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3.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4.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5.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106748" w14:paraId="107DDBEC" w14:textId="77777777" w:rsidTr="00EB4E9C">
        <w:tc>
          <w:tcPr>
            <w:tcW w:w="6522" w:type="dxa"/>
          </w:tcPr>
          <w:p w14:paraId="45E58BA3" w14:textId="77777777" w:rsidR="00DC3802" w:rsidRPr="00106748" w:rsidRDefault="00DC3802" w:rsidP="00AC2883">
            <w:pPr>
              <w:rPr>
                <w:lang w:val="fr-FR"/>
              </w:rPr>
            </w:pPr>
            <w:r w:rsidRPr="00106748">
              <w:rPr>
                <w:noProof/>
              </w:rPr>
              <w:drawing>
                <wp:inline distT="0" distB="0" distL="0" distR="0" wp14:anchorId="2BD626ED" wp14:editId="51A02E09">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122AD6C4" w14:textId="2FB5F265" w:rsidR="00DC3802" w:rsidRPr="00106748" w:rsidRDefault="00B9738E" w:rsidP="00B9738E">
            <w:pPr>
              <w:pStyle w:val="Lettrine"/>
              <w:rPr>
                <w:lang w:val="fr-FR"/>
              </w:rPr>
            </w:pPr>
            <w:r w:rsidRPr="00106748">
              <w:rPr>
                <w:lang w:val="fr-FR"/>
              </w:rPr>
              <w:t>F</w:t>
            </w:r>
          </w:p>
        </w:tc>
      </w:tr>
      <w:tr w:rsidR="00DC3802" w:rsidRPr="00810968" w14:paraId="09CB3D6B" w14:textId="77777777" w:rsidTr="00645CA8">
        <w:trPr>
          <w:trHeight w:val="219"/>
        </w:trPr>
        <w:tc>
          <w:tcPr>
            <w:tcW w:w="6522" w:type="dxa"/>
          </w:tcPr>
          <w:p w14:paraId="476AA17C" w14:textId="58BFE361" w:rsidR="00DC3802" w:rsidRPr="00106748" w:rsidRDefault="00B9738E" w:rsidP="00AC2883">
            <w:pPr>
              <w:pStyle w:val="upove"/>
              <w:rPr>
                <w:highlight w:val="yellow"/>
                <w:lang w:val="fr-FR"/>
              </w:rPr>
            </w:pPr>
            <w:r w:rsidRPr="00106748">
              <w:rPr>
                <w:lang w:val="fr-FR"/>
              </w:rPr>
              <w:t>Union internationale pour la protection des obtentions végétales</w:t>
            </w:r>
          </w:p>
        </w:tc>
        <w:tc>
          <w:tcPr>
            <w:tcW w:w="3117" w:type="dxa"/>
          </w:tcPr>
          <w:p w14:paraId="60C1E717" w14:textId="77777777" w:rsidR="00DC3802" w:rsidRPr="00106748" w:rsidRDefault="00DC3802" w:rsidP="00DA4973">
            <w:pPr>
              <w:rPr>
                <w:highlight w:val="yellow"/>
                <w:lang w:val="fr-FR"/>
              </w:rPr>
            </w:pPr>
          </w:p>
        </w:tc>
      </w:tr>
    </w:tbl>
    <w:p w14:paraId="54FFE01A" w14:textId="77777777" w:rsidR="00DC3802" w:rsidRPr="00106748" w:rsidRDefault="00DC3802" w:rsidP="00DC3802">
      <w:pPr>
        <w:rPr>
          <w:highlight w:val="yellow"/>
          <w:lang w:val="fr-FR"/>
        </w:rPr>
      </w:pPr>
    </w:p>
    <w:p w14:paraId="7745220E" w14:textId="77777777" w:rsidR="00DA4973" w:rsidRPr="00106748" w:rsidRDefault="00DA4973" w:rsidP="00DC3802">
      <w:pPr>
        <w:rPr>
          <w:highlight w:val="yellow"/>
          <w:lang w:val="fr-FR"/>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B9738E" w:rsidRPr="00810968" w14:paraId="388C0376" w14:textId="77777777" w:rsidTr="0044555C">
        <w:tc>
          <w:tcPr>
            <w:tcW w:w="6512" w:type="dxa"/>
            <w:tcBorders>
              <w:bottom w:val="single" w:sz="4" w:space="0" w:color="auto"/>
            </w:tcBorders>
          </w:tcPr>
          <w:p w14:paraId="531F4656" w14:textId="77777777" w:rsidR="00B9738E" w:rsidRPr="00106748" w:rsidRDefault="00B9738E" w:rsidP="00B9738E">
            <w:pPr>
              <w:pStyle w:val="Sessiontc"/>
              <w:spacing w:line="240" w:lineRule="auto"/>
              <w:rPr>
                <w:lang w:val="fr-FR"/>
              </w:rPr>
            </w:pPr>
            <w:r w:rsidRPr="00106748">
              <w:rPr>
                <w:lang w:val="fr-FR"/>
              </w:rPr>
              <w:t>Comité technique</w:t>
            </w:r>
          </w:p>
          <w:p w14:paraId="37D75038" w14:textId="63723845" w:rsidR="00B9738E" w:rsidRPr="00106748" w:rsidRDefault="00B9738E" w:rsidP="00B9738E">
            <w:pPr>
              <w:pStyle w:val="Sessiontcplacedate"/>
              <w:rPr>
                <w:sz w:val="22"/>
                <w:highlight w:val="yellow"/>
                <w:lang w:val="fr-FR"/>
              </w:rPr>
            </w:pPr>
            <w:r w:rsidRPr="00106748">
              <w:rPr>
                <w:lang w:val="fr-FR"/>
              </w:rPr>
              <w:t>Cinquante</w:t>
            </w:r>
            <w:r w:rsidR="00060251" w:rsidRPr="00106748">
              <w:rPr>
                <w:lang w:val="fr-FR"/>
              </w:rPr>
              <w:t>-</w:t>
            </w:r>
            <w:r w:rsidRPr="00106748">
              <w:rPr>
                <w:lang w:val="fr-FR"/>
              </w:rPr>
              <w:t>six</w:t>
            </w:r>
            <w:r w:rsidR="00060251" w:rsidRPr="00106748">
              <w:rPr>
                <w:lang w:val="fr-FR"/>
              </w:rPr>
              <w:t>ième session</w:t>
            </w:r>
            <w:r w:rsidRPr="00106748">
              <w:rPr>
                <w:lang w:val="fr-FR"/>
              </w:rPr>
              <w:br/>
              <w:t>Genève, 26 et 2</w:t>
            </w:r>
            <w:r w:rsidR="00060251" w:rsidRPr="00106748">
              <w:rPr>
                <w:lang w:val="fr-FR"/>
              </w:rPr>
              <w:t>7 octobre 20</w:t>
            </w:r>
            <w:r w:rsidRPr="00106748">
              <w:rPr>
                <w:lang w:val="fr-FR"/>
              </w:rPr>
              <w:t>20</w:t>
            </w:r>
          </w:p>
        </w:tc>
        <w:tc>
          <w:tcPr>
            <w:tcW w:w="3127" w:type="dxa"/>
            <w:tcBorders>
              <w:bottom w:val="single" w:sz="4" w:space="0" w:color="auto"/>
            </w:tcBorders>
          </w:tcPr>
          <w:p w14:paraId="35C95DE6" w14:textId="77777777" w:rsidR="00B9738E" w:rsidRPr="00106748" w:rsidRDefault="00B9738E" w:rsidP="00B9738E">
            <w:pPr>
              <w:pStyle w:val="Doccode"/>
              <w:rPr>
                <w:lang w:val="fr-FR"/>
              </w:rPr>
            </w:pPr>
            <w:r w:rsidRPr="00106748">
              <w:rPr>
                <w:lang w:val="fr-FR"/>
              </w:rPr>
              <w:t>TC/56/2</w:t>
            </w:r>
          </w:p>
          <w:p w14:paraId="092412D4" w14:textId="6F134301" w:rsidR="00B9738E" w:rsidRPr="00106748" w:rsidRDefault="00B9738E" w:rsidP="00B9738E">
            <w:pPr>
              <w:pStyle w:val="Docoriginal"/>
              <w:rPr>
                <w:lang w:val="fr-FR"/>
              </w:rPr>
            </w:pPr>
            <w:r w:rsidRPr="00106748">
              <w:rPr>
                <w:lang w:val="fr-FR"/>
              </w:rPr>
              <w:t>Original</w:t>
            </w:r>
            <w:r w:rsidR="00060251" w:rsidRPr="00106748">
              <w:rPr>
                <w:lang w:val="fr-FR"/>
              </w:rPr>
              <w:t> :</w:t>
            </w:r>
            <w:r w:rsidRPr="00106748">
              <w:rPr>
                <w:b w:val="0"/>
                <w:spacing w:val="0"/>
                <w:lang w:val="fr-FR"/>
              </w:rPr>
              <w:t xml:space="preserve"> anglais</w:t>
            </w:r>
          </w:p>
          <w:p w14:paraId="52058354" w14:textId="400F95C9" w:rsidR="00B9738E" w:rsidRPr="00106748" w:rsidRDefault="00B9738E" w:rsidP="00810968">
            <w:pPr>
              <w:pStyle w:val="Docoriginal"/>
              <w:rPr>
                <w:highlight w:val="yellow"/>
                <w:lang w:val="fr-FR"/>
              </w:rPr>
            </w:pPr>
            <w:r w:rsidRPr="00106748">
              <w:rPr>
                <w:lang w:val="fr-FR"/>
              </w:rPr>
              <w:t>Date</w:t>
            </w:r>
            <w:r w:rsidR="00060251" w:rsidRPr="00106748">
              <w:rPr>
                <w:lang w:val="fr-FR"/>
              </w:rPr>
              <w:t> :</w:t>
            </w:r>
            <w:r w:rsidRPr="00106748">
              <w:rPr>
                <w:b w:val="0"/>
                <w:spacing w:val="0"/>
                <w:lang w:val="fr-FR"/>
              </w:rPr>
              <w:t xml:space="preserve"> </w:t>
            </w:r>
            <w:r w:rsidRPr="00810968">
              <w:rPr>
                <w:b w:val="0"/>
                <w:spacing w:val="0"/>
                <w:lang w:val="fr-FR"/>
              </w:rPr>
              <w:t>1</w:t>
            </w:r>
            <w:r w:rsidR="00810968" w:rsidRPr="00810968">
              <w:rPr>
                <w:b w:val="0"/>
                <w:spacing w:val="0"/>
                <w:lang w:val="fr-FR"/>
              </w:rPr>
              <w:t>9</w:t>
            </w:r>
            <w:r w:rsidRPr="00810968">
              <w:rPr>
                <w:b w:val="0"/>
                <w:spacing w:val="0"/>
                <w:lang w:val="fr-FR"/>
              </w:rPr>
              <w:t> août 2020</w:t>
            </w:r>
          </w:p>
        </w:tc>
      </w:tr>
      <w:tr w:rsidR="0044555C" w:rsidRPr="00106748" w14:paraId="7F292DE8" w14:textId="77777777" w:rsidTr="0044555C">
        <w:tc>
          <w:tcPr>
            <w:tcW w:w="6512" w:type="dxa"/>
            <w:tcBorders>
              <w:top w:val="single" w:sz="4" w:space="0" w:color="auto"/>
              <w:bottom w:val="single" w:sz="4" w:space="0" w:color="auto"/>
            </w:tcBorders>
          </w:tcPr>
          <w:p w14:paraId="6E6D8674" w14:textId="73D617BD" w:rsidR="0044555C" w:rsidRPr="00106748" w:rsidRDefault="00B9738E" w:rsidP="00AC2883">
            <w:pPr>
              <w:pStyle w:val="Sessiontc"/>
              <w:spacing w:line="240" w:lineRule="auto"/>
              <w:rPr>
                <w:lang w:val="fr-FR"/>
              </w:rPr>
            </w:pPr>
            <w:r w:rsidRPr="00106748">
              <w:rPr>
                <w:i/>
                <w:lang w:val="fr-FR"/>
              </w:rPr>
              <w:t>à examiner par correspondance</w:t>
            </w:r>
          </w:p>
        </w:tc>
        <w:tc>
          <w:tcPr>
            <w:tcW w:w="3127" w:type="dxa"/>
            <w:tcBorders>
              <w:top w:val="single" w:sz="4" w:space="0" w:color="auto"/>
              <w:bottom w:val="single" w:sz="4" w:space="0" w:color="auto"/>
            </w:tcBorders>
          </w:tcPr>
          <w:p w14:paraId="7ACC0001" w14:textId="77777777" w:rsidR="0044555C" w:rsidRPr="00106748" w:rsidRDefault="0044555C" w:rsidP="003C7FBE">
            <w:pPr>
              <w:pStyle w:val="Doccode"/>
              <w:rPr>
                <w:lang w:val="fr-FR"/>
              </w:rPr>
            </w:pPr>
          </w:p>
        </w:tc>
      </w:tr>
    </w:tbl>
    <w:p w14:paraId="69D30DBF" w14:textId="0F0913AB" w:rsidR="0044555C" w:rsidRPr="00106748" w:rsidRDefault="00CF5B6B" w:rsidP="0044555C">
      <w:pPr>
        <w:spacing w:before="600" w:after="240"/>
        <w:jc w:val="left"/>
        <w:rPr>
          <w:b/>
          <w:caps/>
          <w:lang w:val="fr-FR"/>
        </w:rPr>
      </w:pPr>
      <w:bookmarkStart w:id="0" w:name="TitleOfDoc"/>
      <w:bookmarkEnd w:id="0"/>
      <w:r w:rsidRPr="00106748">
        <w:rPr>
          <w:b/>
          <w:caps/>
          <w:lang w:val="fr-FR"/>
        </w:rPr>
        <w:t>PRINCIPES DIRECTEURS d</w:t>
      </w:r>
      <w:r w:rsidR="00060251" w:rsidRPr="00106748">
        <w:rPr>
          <w:b/>
          <w:caps/>
          <w:lang w:val="fr-FR"/>
        </w:rPr>
        <w:t>’</w:t>
      </w:r>
      <w:r w:rsidRPr="00106748">
        <w:rPr>
          <w:b/>
          <w:caps/>
          <w:lang w:val="fr-FR"/>
        </w:rPr>
        <w:t>EXAMEN</w:t>
      </w:r>
    </w:p>
    <w:p w14:paraId="60C34AF3" w14:textId="54C5858F" w:rsidR="0044555C" w:rsidRPr="00106748" w:rsidRDefault="0044555C" w:rsidP="0044555C">
      <w:pPr>
        <w:spacing w:after="240"/>
        <w:jc w:val="left"/>
        <w:rPr>
          <w:i/>
          <w:iCs/>
          <w:lang w:val="fr-FR"/>
        </w:rPr>
      </w:pPr>
      <w:r w:rsidRPr="00106748">
        <w:rPr>
          <w:i/>
          <w:iCs/>
          <w:lang w:val="fr-FR"/>
        </w:rPr>
        <w:t xml:space="preserve">Document </w:t>
      </w:r>
      <w:r w:rsidR="00CF5B6B" w:rsidRPr="00106748">
        <w:rPr>
          <w:i/>
          <w:iCs/>
          <w:lang w:val="fr-FR"/>
        </w:rPr>
        <w:t>établi par le Bureau</w:t>
      </w:r>
      <w:r w:rsidRPr="00106748">
        <w:rPr>
          <w:i/>
          <w:iCs/>
          <w:lang w:val="fr-FR"/>
        </w:rPr>
        <w:t xml:space="preserve"> </w:t>
      </w:r>
      <w:r w:rsidR="00DF471E" w:rsidRPr="00106748">
        <w:rPr>
          <w:i/>
          <w:iCs/>
          <w:lang w:val="fr-FR"/>
        </w:rPr>
        <w:t>de l</w:t>
      </w:r>
      <w:r w:rsidR="00060251" w:rsidRPr="00106748">
        <w:rPr>
          <w:i/>
          <w:iCs/>
          <w:lang w:val="fr-FR"/>
        </w:rPr>
        <w:t>’</w:t>
      </w:r>
      <w:r w:rsidRPr="00106748">
        <w:rPr>
          <w:i/>
          <w:iCs/>
          <w:lang w:val="fr-FR"/>
        </w:rPr>
        <w:t>Union</w:t>
      </w:r>
    </w:p>
    <w:p w14:paraId="3F1F4211" w14:textId="2997B8C1" w:rsidR="0044555C" w:rsidRPr="00106748" w:rsidRDefault="00CF5B6B" w:rsidP="0044555C">
      <w:pPr>
        <w:spacing w:after="600"/>
        <w:jc w:val="left"/>
        <w:rPr>
          <w:i/>
          <w:iCs/>
          <w:color w:val="A6A6A6" w:themeColor="background1" w:themeShade="A6"/>
          <w:lang w:val="fr-FR"/>
        </w:rPr>
      </w:pPr>
      <w:r w:rsidRPr="00106748">
        <w:rPr>
          <w:i/>
          <w:iCs/>
          <w:color w:val="A6A6A6" w:themeColor="background1" w:themeShade="A6"/>
          <w:lang w:val="fr-FR"/>
        </w:rPr>
        <w:t>Avertissement</w:t>
      </w:r>
      <w:r w:rsidR="00060251" w:rsidRPr="00106748">
        <w:rPr>
          <w:i/>
          <w:iCs/>
          <w:color w:val="A6A6A6" w:themeColor="background1" w:themeShade="A6"/>
          <w:lang w:val="fr-FR"/>
        </w:rPr>
        <w:t> :</w:t>
      </w:r>
      <w:r w:rsidR="0044555C" w:rsidRPr="00106748">
        <w:rPr>
          <w:i/>
          <w:iCs/>
          <w:color w:val="A6A6A6" w:themeColor="background1" w:themeShade="A6"/>
          <w:lang w:val="fr-FR"/>
        </w:rPr>
        <w:t xml:space="preserve"> </w:t>
      </w:r>
      <w:r w:rsidRPr="00106748">
        <w:rPr>
          <w:i/>
          <w:iCs/>
          <w:color w:val="A6A6A6" w:themeColor="background1" w:themeShade="A6"/>
          <w:lang w:val="fr-FR"/>
        </w:rPr>
        <w:t>le présent document ne représente pas les principes ou les orientations de l</w:t>
      </w:r>
      <w:r w:rsidR="00060251" w:rsidRPr="00106748">
        <w:rPr>
          <w:i/>
          <w:iCs/>
          <w:color w:val="A6A6A6" w:themeColor="background1" w:themeShade="A6"/>
          <w:lang w:val="fr-FR"/>
        </w:rPr>
        <w:t>’</w:t>
      </w:r>
      <w:r w:rsidRPr="00106748">
        <w:rPr>
          <w:i/>
          <w:iCs/>
          <w:color w:val="A6A6A6" w:themeColor="background1" w:themeShade="A6"/>
          <w:lang w:val="fr-FR"/>
        </w:rPr>
        <w:t>UPOV.</w:t>
      </w:r>
    </w:p>
    <w:p w14:paraId="2D364E55" w14:textId="6448B883" w:rsidR="0044555C" w:rsidRPr="00106748" w:rsidRDefault="00810968" w:rsidP="0044555C">
      <w:pPr>
        <w:keepNext/>
        <w:outlineLvl w:val="0"/>
        <w:rPr>
          <w:caps/>
          <w:lang w:val="fr-FR"/>
        </w:rPr>
      </w:pPr>
      <w:bookmarkStart w:id="1" w:name="_Toc49271794"/>
      <w:r>
        <w:rPr>
          <w:caps/>
          <w:lang w:val="fr-FR"/>
        </w:rPr>
        <w:t>RÉ</w:t>
      </w:r>
      <w:r w:rsidR="008B6719">
        <w:rPr>
          <w:caps/>
          <w:lang w:val="fr-FR"/>
        </w:rPr>
        <w:t>sum</w:t>
      </w:r>
      <w:bookmarkEnd w:id="1"/>
      <w:r>
        <w:rPr>
          <w:caps/>
          <w:lang w:val="fr-FR"/>
        </w:rPr>
        <w:t>É</w:t>
      </w:r>
    </w:p>
    <w:p w14:paraId="1767E9A6" w14:textId="77777777" w:rsidR="0044555C" w:rsidRPr="00106748" w:rsidRDefault="0044555C" w:rsidP="0044555C">
      <w:pPr>
        <w:rPr>
          <w:lang w:val="fr-FR"/>
        </w:rPr>
      </w:pPr>
    </w:p>
    <w:p w14:paraId="087B45D2" w14:textId="64812607" w:rsidR="0044555C" w:rsidRPr="00106748" w:rsidRDefault="0044555C" w:rsidP="0044555C">
      <w:pPr>
        <w:rPr>
          <w:rFonts w:cs="Arial"/>
          <w:lang w:val="fr-FR"/>
        </w:rPr>
      </w:pPr>
      <w:r w:rsidRPr="00106748">
        <w:rPr>
          <w:rFonts w:cs="Arial"/>
          <w:lang w:val="fr-FR"/>
        </w:rPr>
        <w:fldChar w:fldCharType="begin"/>
      </w:r>
      <w:r w:rsidRPr="00106748">
        <w:rPr>
          <w:rFonts w:cs="Arial"/>
          <w:lang w:val="fr-FR"/>
        </w:rPr>
        <w:instrText xml:space="preserve"> AUTONUM  </w:instrText>
      </w:r>
      <w:r w:rsidRPr="00106748">
        <w:rPr>
          <w:rFonts w:cs="Arial"/>
          <w:lang w:val="fr-FR"/>
        </w:rPr>
        <w:fldChar w:fldCharType="end"/>
      </w:r>
      <w:r w:rsidRPr="00106748">
        <w:rPr>
          <w:rFonts w:cs="Arial"/>
          <w:lang w:val="fr-FR"/>
        </w:rPr>
        <w:tab/>
      </w:r>
      <w:r w:rsidR="00DF471E" w:rsidRPr="00106748">
        <w:rPr>
          <w:rFonts w:cs="Arial"/>
          <w:lang w:val="fr-FR"/>
        </w:rPr>
        <w:t>L</w:t>
      </w:r>
      <w:r w:rsidR="00060251" w:rsidRPr="00106748">
        <w:rPr>
          <w:rFonts w:cs="Arial"/>
          <w:lang w:val="fr-FR"/>
        </w:rPr>
        <w:t>’</w:t>
      </w:r>
      <w:r w:rsidR="00DF471E" w:rsidRPr="00106748">
        <w:rPr>
          <w:rFonts w:cs="Arial"/>
          <w:lang w:val="fr-FR"/>
        </w:rPr>
        <w:t>objet du présent document est de fournir des informations sur les faits nouveaux concernant les principes directeurs d</w:t>
      </w:r>
      <w:r w:rsidR="00060251" w:rsidRPr="00106748">
        <w:rPr>
          <w:rFonts w:cs="Arial"/>
          <w:lang w:val="fr-FR"/>
        </w:rPr>
        <w:t>’</w:t>
      </w:r>
      <w:r w:rsidR="00DF471E" w:rsidRPr="00106748">
        <w:rPr>
          <w:rFonts w:cs="Arial"/>
          <w:lang w:val="fr-FR"/>
        </w:rPr>
        <w:t>examen.</w:t>
      </w:r>
    </w:p>
    <w:p w14:paraId="7C324BD2" w14:textId="77777777" w:rsidR="0044555C" w:rsidRPr="00106748" w:rsidRDefault="0044555C" w:rsidP="0044555C">
      <w:pPr>
        <w:rPr>
          <w:rFonts w:cs="Arial"/>
          <w:lang w:val="fr-FR"/>
        </w:rPr>
      </w:pPr>
    </w:p>
    <w:p w14:paraId="3093C2E2" w14:textId="1BB1D6CA" w:rsidR="0044555C" w:rsidRPr="00106748" w:rsidRDefault="0044555C" w:rsidP="0044555C">
      <w:pPr>
        <w:rPr>
          <w:rFonts w:cs="Arial"/>
          <w:lang w:val="fr-FR"/>
        </w:rPr>
      </w:pPr>
      <w:r w:rsidRPr="00106748">
        <w:rPr>
          <w:rFonts w:cs="Arial"/>
          <w:lang w:val="fr-FR"/>
        </w:rPr>
        <w:fldChar w:fldCharType="begin"/>
      </w:r>
      <w:r w:rsidRPr="00106748">
        <w:rPr>
          <w:rFonts w:cs="Arial"/>
          <w:lang w:val="fr-FR"/>
        </w:rPr>
        <w:instrText xml:space="preserve"> AUTONUM  </w:instrText>
      </w:r>
      <w:r w:rsidRPr="00106748">
        <w:rPr>
          <w:rFonts w:cs="Arial"/>
          <w:lang w:val="fr-FR"/>
        </w:rPr>
        <w:fldChar w:fldCharType="end"/>
      </w:r>
      <w:r w:rsidRPr="00106748">
        <w:rPr>
          <w:rFonts w:cs="Arial"/>
          <w:lang w:val="fr-FR"/>
        </w:rPr>
        <w:tab/>
      </w:r>
      <w:r w:rsidR="004D783A" w:rsidRPr="00106748">
        <w:rPr>
          <w:rFonts w:cs="Arial"/>
          <w:lang w:val="fr-FR"/>
        </w:rPr>
        <w:t>Le Comité technique (</w:t>
      </w:r>
      <w:r w:rsidR="00AE6604" w:rsidRPr="00106748">
        <w:rPr>
          <w:rFonts w:cs="Arial"/>
          <w:lang w:val="fr-FR"/>
        </w:rPr>
        <w:t>TC</w:t>
      </w:r>
      <w:r w:rsidR="004D783A" w:rsidRPr="00106748">
        <w:rPr>
          <w:rFonts w:cs="Arial"/>
          <w:lang w:val="fr-FR"/>
        </w:rPr>
        <w:t>) est invité à</w:t>
      </w:r>
      <w:r w:rsidR="00060251" w:rsidRPr="00106748">
        <w:rPr>
          <w:rFonts w:cs="Arial"/>
          <w:lang w:val="fr-FR"/>
        </w:rPr>
        <w:t> :</w:t>
      </w:r>
    </w:p>
    <w:p w14:paraId="2FA81ADD" w14:textId="77777777" w:rsidR="0044555C" w:rsidRPr="00106748" w:rsidRDefault="0044555C" w:rsidP="0044555C">
      <w:pPr>
        <w:rPr>
          <w:rFonts w:cs="Arial"/>
          <w:lang w:val="fr-FR"/>
        </w:rPr>
      </w:pPr>
    </w:p>
    <w:p w14:paraId="5F1B640E" w14:textId="351D2865" w:rsidR="008B6359" w:rsidRPr="00106748" w:rsidRDefault="0015280C" w:rsidP="0015280C">
      <w:pPr>
        <w:ind w:firstLine="567"/>
        <w:rPr>
          <w:lang w:val="fr-FR"/>
        </w:rPr>
      </w:pPr>
      <w:r w:rsidRPr="00106748">
        <w:rPr>
          <w:lang w:val="fr-FR"/>
        </w:rPr>
        <w:t>a)</w:t>
      </w:r>
      <w:r w:rsidRPr="00106748">
        <w:rPr>
          <w:lang w:val="fr-FR"/>
        </w:rPr>
        <w:tab/>
      </w:r>
      <w:r w:rsidR="00DF471E" w:rsidRPr="00106748">
        <w:rPr>
          <w:lang w:val="fr-FR"/>
        </w:rPr>
        <w:t>prendre note des projets de principes directeurs d</w:t>
      </w:r>
      <w:r w:rsidR="00060251" w:rsidRPr="00106748">
        <w:rPr>
          <w:lang w:val="fr-FR"/>
        </w:rPr>
        <w:t>’</w:t>
      </w:r>
      <w:r w:rsidR="00DF471E" w:rsidRPr="00106748">
        <w:rPr>
          <w:lang w:val="fr-FR"/>
        </w:rPr>
        <w:t xml:space="preserve">examen adoptés par correspondance, </w:t>
      </w:r>
      <w:r w:rsidR="006C1BE7" w:rsidRPr="00106748">
        <w:rPr>
          <w:lang w:val="fr-FR"/>
        </w:rPr>
        <w:t>tels qu</w:t>
      </w:r>
      <w:r w:rsidR="00060251" w:rsidRPr="00106748">
        <w:rPr>
          <w:lang w:val="fr-FR"/>
        </w:rPr>
        <w:t>’</w:t>
      </w:r>
      <w:r w:rsidR="006C1BE7" w:rsidRPr="00106748">
        <w:rPr>
          <w:lang w:val="fr-FR"/>
        </w:rPr>
        <w:t>ils sont présentés</w:t>
      </w:r>
      <w:r w:rsidR="00DF471E" w:rsidRPr="00106748">
        <w:rPr>
          <w:lang w:val="fr-FR"/>
        </w:rPr>
        <w:t xml:space="preserve"> à l</w:t>
      </w:r>
      <w:r w:rsidR="00060251" w:rsidRPr="00106748">
        <w:rPr>
          <w:lang w:val="fr-FR"/>
        </w:rPr>
        <w:t>’</w:t>
      </w:r>
      <w:r w:rsidR="00DF471E" w:rsidRPr="00106748">
        <w:rPr>
          <w:lang w:val="fr-FR"/>
        </w:rPr>
        <w:t>annexe I du présent document</w:t>
      </w:r>
      <w:r w:rsidR="002C73E4" w:rsidRPr="00106748">
        <w:rPr>
          <w:lang w:val="fr-FR"/>
        </w:rPr>
        <w:t>;</w:t>
      </w:r>
    </w:p>
    <w:p w14:paraId="38DA49C6" w14:textId="77777777" w:rsidR="008B6359" w:rsidRPr="00106748" w:rsidRDefault="008B6359" w:rsidP="0015280C">
      <w:pPr>
        <w:rPr>
          <w:lang w:val="fr-FR"/>
        </w:rPr>
      </w:pPr>
    </w:p>
    <w:p w14:paraId="59FC365E" w14:textId="73B29BC2" w:rsidR="00060251" w:rsidRPr="00106748" w:rsidRDefault="0015280C" w:rsidP="0015280C">
      <w:pPr>
        <w:ind w:firstLine="567"/>
        <w:rPr>
          <w:rFonts w:cs="Arial"/>
          <w:lang w:val="fr-FR"/>
        </w:rPr>
      </w:pPr>
      <w:r w:rsidRPr="00106748">
        <w:rPr>
          <w:rFonts w:cs="Arial"/>
          <w:lang w:val="fr-FR"/>
        </w:rPr>
        <w:t>b)</w:t>
      </w:r>
      <w:r w:rsidRPr="00106748">
        <w:rPr>
          <w:rFonts w:cs="Arial"/>
          <w:lang w:val="fr-FR"/>
        </w:rPr>
        <w:tab/>
      </w:r>
      <w:r w:rsidR="00AE6604" w:rsidRPr="00106748">
        <w:rPr>
          <w:rFonts w:cs="Arial"/>
          <w:lang w:val="fr-FR"/>
        </w:rPr>
        <w:t>prendre note de la liste des projets de principes directeurs d</w:t>
      </w:r>
      <w:r w:rsidR="00060251" w:rsidRPr="00106748">
        <w:rPr>
          <w:rFonts w:cs="Arial"/>
          <w:lang w:val="fr-FR"/>
        </w:rPr>
        <w:t>’</w:t>
      </w:r>
      <w:r w:rsidR="00AE6604" w:rsidRPr="00106748">
        <w:rPr>
          <w:rFonts w:cs="Arial"/>
          <w:lang w:val="fr-FR"/>
        </w:rPr>
        <w:t xml:space="preserve">examen </w:t>
      </w:r>
      <w:bookmarkStart w:id="2" w:name="_Hlk48910944"/>
      <w:r w:rsidR="00AE6604" w:rsidRPr="00106748">
        <w:rPr>
          <w:rFonts w:cs="Arial"/>
          <w:lang w:val="fr-FR"/>
        </w:rPr>
        <w:t>dont l</w:t>
      </w:r>
      <w:r w:rsidR="00060251" w:rsidRPr="00106748">
        <w:rPr>
          <w:rFonts w:cs="Arial"/>
          <w:lang w:val="fr-FR"/>
        </w:rPr>
        <w:t>’</w:t>
      </w:r>
      <w:r w:rsidR="00AE6604" w:rsidRPr="00106748">
        <w:rPr>
          <w:rFonts w:cs="Arial"/>
          <w:lang w:val="fr-FR"/>
        </w:rPr>
        <w:t>adoption est prévue lors de la cinquante</w:t>
      </w:r>
      <w:r w:rsidR="00060251" w:rsidRPr="00106748">
        <w:rPr>
          <w:rFonts w:cs="Arial"/>
          <w:lang w:val="fr-FR"/>
        </w:rPr>
        <w:t>-</w:t>
      </w:r>
      <w:r w:rsidR="00AE6604" w:rsidRPr="00106748">
        <w:rPr>
          <w:rFonts w:cs="Arial"/>
          <w:lang w:val="fr-FR"/>
        </w:rPr>
        <w:t>six</w:t>
      </w:r>
      <w:r w:rsidR="00060251" w:rsidRPr="00106748">
        <w:rPr>
          <w:rFonts w:cs="Arial"/>
          <w:lang w:val="fr-FR"/>
        </w:rPr>
        <w:t>ième session</w:t>
      </w:r>
      <w:r w:rsidR="00AE6604" w:rsidRPr="00106748">
        <w:rPr>
          <w:rFonts w:cs="Arial"/>
          <w:lang w:val="fr-FR"/>
        </w:rPr>
        <w:t xml:space="preserve"> du</w:t>
      </w:r>
      <w:r w:rsidR="00060251" w:rsidRPr="00106748">
        <w:rPr>
          <w:rFonts w:cs="Arial"/>
          <w:lang w:val="fr-FR"/>
        </w:rPr>
        <w:t> TC</w:t>
      </w:r>
      <w:bookmarkEnd w:id="2"/>
      <w:r w:rsidR="00AE6604" w:rsidRPr="00106748">
        <w:rPr>
          <w:rFonts w:cs="Arial"/>
          <w:lang w:val="fr-FR"/>
        </w:rPr>
        <w:t xml:space="preserve">, sous réserve de </w:t>
      </w:r>
      <w:r w:rsidR="002C73E4" w:rsidRPr="00106748">
        <w:rPr>
          <w:rFonts w:cs="Arial"/>
          <w:lang w:val="fr-FR"/>
        </w:rPr>
        <w:t>toute modification proposée par le Comité de rédaction élargi (T</w:t>
      </w:r>
      <w:r w:rsidR="008B6359" w:rsidRPr="00106748">
        <w:rPr>
          <w:rFonts w:cs="Arial"/>
          <w:lang w:val="fr-FR"/>
        </w:rPr>
        <w:t>C</w:t>
      </w:r>
      <w:r w:rsidR="00060251" w:rsidRPr="00106748">
        <w:rPr>
          <w:rFonts w:cs="Arial"/>
          <w:lang w:val="fr-FR"/>
        </w:rPr>
        <w:t>-</w:t>
      </w:r>
      <w:r w:rsidR="008B6359" w:rsidRPr="00106748">
        <w:rPr>
          <w:rFonts w:cs="Arial"/>
          <w:lang w:val="fr-FR"/>
        </w:rPr>
        <w:t>EDC</w:t>
      </w:r>
      <w:r w:rsidR="002C73E4" w:rsidRPr="00106748">
        <w:rPr>
          <w:rFonts w:cs="Arial"/>
          <w:lang w:val="fr-FR"/>
        </w:rPr>
        <w:t>)</w:t>
      </w:r>
      <w:r w:rsidR="008B6359" w:rsidRPr="00106748">
        <w:rPr>
          <w:rFonts w:cs="Arial"/>
          <w:lang w:val="fr-FR"/>
        </w:rPr>
        <w:t xml:space="preserve">, </w:t>
      </w:r>
      <w:r w:rsidR="006C1BE7" w:rsidRPr="00106748">
        <w:rPr>
          <w:rFonts w:cs="Arial"/>
          <w:lang w:val="fr-FR"/>
        </w:rPr>
        <w:t>telle que présentée</w:t>
      </w:r>
      <w:r w:rsidR="002C73E4" w:rsidRPr="00106748">
        <w:rPr>
          <w:rFonts w:cs="Arial"/>
          <w:lang w:val="fr-FR"/>
        </w:rPr>
        <w:t xml:space="preserve"> à l</w:t>
      </w:r>
      <w:r w:rsidR="00060251" w:rsidRPr="00106748">
        <w:rPr>
          <w:rFonts w:cs="Arial"/>
          <w:lang w:val="fr-FR"/>
        </w:rPr>
        <w:t>’annexe I</w:t>
      </w:r>
      <w:r w:rsidR="002C73E4" w:rsidRPr="00106748">
        <w:rPr>
          <w:rFonts w:cs="Arial"/>
          <w:lang w:val="fr-FR"/>
        </w:rPr>
        <w:t>I du présent document</w:t>
      </w:r>
      <w:r w:rsidR="008B6359" w:rsidRPr="00106748">
        <w:rPr>
          <w:rFonts w:cs="Arial"/>
          <w:lang w:val="fr-FR"/>
        </w:rPr>
        <w:t>;</w:t>
      </w:r>
    </w:p>
    <w:p w14:paraId="09D9EDCE" w14:textId="54C9BA48" w:rsidR="0015280C" w:rsidRPr="00106748" w:rsidRDefault="0015280C" w:rsidP="000D37C3">
      <w:pPr>
        <w:rPr>
          <w:rFonts w:cs="Arial"/>
          <w:lang w:val="fr-FR"/>
        </w:rPr>
      </w:pPr>
    </w:p>
    <w:p w14:paraId="0884ADF0" w14:textId="1B709D6C" w:rsidR="008B6359" w:rsidRPr="00106748" w:rsidRDefault="0015280C" w:rsidP="0015280C">
      <w:pPr>
        <w:ind w:firstLine="567"/>
        <w:rPr>
          <w:rFonts w:cs="Arial"/>
          <w:lang w:val="fr-FR"/>
        </w:rPr>
      </w:pPr>
      <w:r w:rsidRPr="00106748">
        <w:rPr>
          <w:rFonts w:cs="Arial"/>
          <w:lang w:val="fr-FR"/>
        </w:rPr>
        <w:t>c)</w:t>
      </w:r>
      <w:r w:rsidRPr="00106748">
        <w:rPr>
          <w:rFonts w:cs="Arial"/>
          <w:lang w:val="fr-FR"/>
        </w:rPr>
        <w:tab/>
      </w:r>
      <w:r w:rsidR="00F00E4D" w:rsidRPr="00106748">
        <w:rPr>
          <w:rFonts w:cs="Arial"/>
          <w:lang w:val="fr-FR"/>
        </w:rPr>
        <w:t>noter qu</w:t>
      </w:r>
      <w:r w:rsidR="00060251" w:rsidRPr="00106748">
        <w:rPr>
          <w:rFonts w:cs="Arial"/>
          <w:lang w:val="fr-FR"/>
        </w:rPr>
        <w:t>’</w:t>
      </w:r>
      <w:r w:rsidR="00F00E4D" w:rsidRPr="00106748">
        <w:rPr>
          <w:rFonts w:cs="Arial"/>
          <w:lang w:val="fr-FR"/>
        </w:rPr>
        <w:t>il sera proposé que les projets de principes directeurs d</w:t>
      </w:r>
      <w:r w:rsidR="00060251" w:rsidRPr="00106748">
        <w:rPr>
          <w:rFonts w:cs="Arial"/>
          <w:lang w:val="fr-FR"/>
        </w:rPr>
        <w:t>’</w:t>
      </w:r>
      <w:r w:rsidR="00F00E4D" w:rsidRPr="00106748">
        <w:rPr>
          <w:rFonts w:cs="Arial"/>
          <w:lang w:val="fr-FR"/>
        </w:rPr>
        <w:t>examen dont l</w:t>
      </w:r>
      <w:r w:rsidR="00060251" w:rsidRPr="00106748">
        <w:rPr>
          <w:rFonts w:cs="Arial"/>
          <w:lang w:val="fr-FR"/>
        </w:rPr>
        <w:t>’</w:t>
      </w:r>
      <w:r w:rsidR="00F00E4D" w:rsidRPr="00106748">
        <w:rPr>
          <w:rFonts w:cs="Arial"/>
          <w:lang w:val="fr-FR"/>
        </w:rPr>
        <w:t>adoption est prévue lors de la cinquante</w:t>
      </w:r>
      <w:r w:rsidR="00060251" w:rsidRPr="00106748">
        <w:rPr>
          <w:rFonts w:cs="Arial"/>
          <w:lang w:val="fr-FR"/>
        </w:rPr>
        <w:t>-</w:t>
      </w:r>
      <w:r w:rsidR="00F00E4D" w:rsidRPr="00106748">
        <w:rPr>
          <w:rFonts w:cs="Arial"/>
          <w:lang w:val="fr-FR"/>
        </w:rPr>
        <w:t>six</w:t>
      </w:r>
      <w:r w:rsidR="00060251" w:rsidRPr="00106748">
        <w:rPr>
          <w:rFonts w:cs="Arial"/>
          <w:lang w:val="fr-FR"/>
        </w:rPr>
        <w:t>ième session</w:t>
      </w:r>
      <w:r w:rsidR="00F00E4D" w:rsidRPr="00106748">
        <w:rPr>
          <w:rFonts w:cs="Arial"/>
          <w:lang w:val="fr-FR"/>
        </w:rPr>
        <w:t xml:space="preserve"> du</w:t>
      </w:r>
      <w:r w:rsidR="00060251" w:rsidRPr="00106748">
        <w:rPr>
          <w:rFonts w:cs="Arial"/>
          <w:lang w:val="fr-FR"/>
        </w:rPr>
        <w:t> TC</w:t>
      </w:r>
      <w:r w:rsidR="00F00E4D" w:rsidRPr="00106748">
        <w:rPr>
          <w:rFonts w:cs="Arial"/>
          <w:lang w:val="fr-FR"/>
        </w:rPr>
        <w:t xml:space="preserve"> soient adoptés par correspondance, </w:t>
      </w:r>
      <w:r w:rsidR="001A1915" w:rsidRPr="00106748">
        <w:rPr>
          <w:rFonts w:cs="Arial"/>
          <w:lang w:val="fr-FR"/>
        </w:rPr>
        <w:t>après la</w:t>
      </w:r>
      <w:r w:rsidR="00F00E4D" w:rsidRPr="00106748">
        <w:rPr>
          <w:rFonts w:cs="Arial"/>
          <w:lang w:val="fr-FR"/>
        </w:rPr>
        <w:t xml:space="preserve"> cinquante</w:t>
      </w:r>
      <w:r w:rsidR="00E32877">
        <w:rPr>
          <w:rFonts w:cs="Arial"/>
          <w:lang w:val="fr-FR"/>
        </w:rPr>
        <w:noBreakHyphen/>
      </w:r>
      <w:r w:rsidR="00F00E4D" w:rsidRPr="00106748">
        <w:rPr>
          <w:rFonts w:cs="Arial"/>
          <w:lang w:val="fr-FR"/>
        </w:rPr>
        <w:t>six</w:t>
      </w:r>
      <w:r w:rsidR="00060251" w:rsidRPr="00106748">
        <w:rPr>
          <w:rFonts w:cs="Arial"/>
          <w:lang w:val="fr-FR"/>
        </w:rPr>
        <w:t>ième session</w:t>
      </w:r>
      <w:r w:rsidR="001A1915" w:rsidRPr="00106748">
        <w:rPr>
          <w:rFonts w:cs="Arial"/>
          <w:lang w:val="fr-FR"/>
        </w:rPr>
        <w:t xml:space="preserve"> du</w:t>
      </w:r>
      <w:r w:rsidR="00060251" w:rsidRPr="00106748">
        <w:rPr>
          <w:rFonts w:cs="Arial"/>
          <w:lang w:val="fr-FR"/>
        </w:rPr>
        <w:t> TC</w:t>
      </w:r>
      <w:r w:rsidR="001A1915" w:rsidRPr="00106748">
        <w:rPr>
          <w:rFonts w:cs="Arial"/>
          <w:lang w:val="fr-FR"/>
        </w:rPr>
        <w:t>, suivant la procédure d</w:t>
      </w:r>
      <w:r w:rsidR="00060251" w:rsidRPr="00106748">
        <w:rPr>
          <w:rFonts w:cs="Arial"/>
          <w:lang w:val="fr-FR"/>
        </w:rPr>
        <w:t>’</w:t>
      </w:r>
      <w:r w:rsidR="001A1915" w:rsidRPr="00106748">
        <w:rPr>
          <w:rFonts w:cs="Arial"/>
          <w:lang w:val="fr-FR"/>
        </w:rPr>
        <w:t>adoption des principes directeurs d</w:t>
      </w:r>
      <w:r w:rsidR="00060251" w:rsidRPr="00106748">
        <w:rPr>
          <w:rFonts w:cs="Arial"/>
          <w:lang w:val="fr-FR"/>
        </w:rPr>
        <w:t>’</w:t>
      </w:r>
      <w:r w:rsidR="001A1915" w:rsidRPr="00106748">
        <w:rPr>
          <w:rFonts w:cs="Arial"/>
          <w:lang w:val="fr-FR"/>
        </w:rPr>
        <w:t xml:space="preserve">examen par correspondance énoncés dans le document </w:t>
      </w:r>
      <w:r w:rsidR="008B6359" w:rsidRPr="00106748">
        <w:rPr>
          <w:rFonts w:cs="Arial"/>
          <w:lang w:val="fr-FR"/>
        </w:rPr>
        <w:t xml:space="preserve">TGP/7 </w:t>
      </w:r>
      <w:r w:rsidR="00060251" w:rsidRPr="00106748">
        <w:rPr>
          <w:rFonts w:cs="Arial"/>
          <w:lang w:val="fr-FR"/>
        </w:rPr>
        <w:t>“É</w:t>
      </w:r>
      <w:r w:rsidR="001A1915" w:rsidRPr="00106748">
        <w:rPr>
          <w:rFonts w:cs="Arial"/>
          <w:lang w:val="fr-FR"/>
        </w:rPr>
        <w:t>laboration des principes directeurs d</w:t>
      </w:r>
      <w:r w:rsidR="00060251" w:rsidRPr="00106748">
        <w:rPr>
          <w:rFonts w:cs="Arial"/>
          <w:lang w:val="fr-FR"/>
        </w:rPr>
        <w:t>’</w:t>
      </w:r>
      <w:r w:rsidR="001A1915" w:rsidRPr="00106748">
        <w:rPr>
          <w:rFonts w:cs="Arial"/>
          <w:lang w:val="fr-FR"/>
        </w:rPr>
        <w:t>exame</w:t>
      </w:r>
      <w:r w:rsidR="00060251" w:rsidRPr="00106748">
        <w:rPr>
          <w:rFonts w:cs="Arial"/>
          <w:lang w:val="fr-FR"/>
        </w:rPr>
        <w:t>n”</w:t>
      </w:r>
      <w:r w:rsidR="001A1915" w:rsidRPr="00106748">
        <w:rPr>
          <w:rFonts w:cs="Arial"/>
          <w:lang w:val="fr-FR"/>
        </w:rPr>
        <w:t xml:space="preserve">, avec </w:t>
      </w:r>
      <w:r w:rsidR="00187BF0" w:rsidRPr="00106748">
        <w:rPr>
          <w:rFonts w:cs="Arial"/>
          <w:lang w:val="fr-FR"/>
        </w:rPr>
        <w:t>un a</w:t>
      </w:r>
      <w:r w:rsidR="001A1915" w:rsidRPr="00106748">
        <w:rPr>
          <w:rFonts w:cs="Arial"/>
          <w:lang w:val="fr-FR"/>
        </w:rPr>
        <w:t>justement nécessaire du calendrier</w:t>
      </w:r>
      <w:r w:rsidRPr="00106748">
        <w:rPr>
          <w:rFonts w:cs="Arial"/>
          <w:lang w:val="fr-FR"/>
        </w:rPr>
        <w:t>;</w:t>
      </w:r>
    </w:p>
    <w:p w14:paraId="65118935" w14:textId="77777777" w:rsidR="008B6359" w:rsidRPr="00106748" w:rsidRDefault="008B6359" w:rsidP="0015280C">
      <w:pPr>
        <w:rPr>
          <w:rFonts w:cs="Arial"/>
          <w:lang w:val="fr-FR"/>
        </w:rPr>
      </w:pPr>
    </w:p>
    <w:p w14:paraId="6CC998DB" w14:textId="309DC58F" w:rsidR="008B6359" w:rsidRPr="00106748" w:rsidRDefault="0015280C" w:rsidP="00CE445E">
      <w:pPr>
        <w:ind w:firstLine="567"/>
        <w:rPr>
          <w:rFonts w:cs="Arial"/>
          <w:lang w:val="fr-FR"/>
        </w:rPr>
      </w:pPr>
      <w:r w:rsidRPr="00106748">
        <w:rPr>
          <w:rFonts w:cs="Arial"/>
          <w:lang w:val="fr-FR"/>
        </w:rPr>
        <w:t>d)</w:t>
      </w:r>
      <w:r w:rsidRPr="00106748">
        <w:rPr>
          <w:rFonts w:cs="Arial"/>
          <w:lang w:val="fr-FR"/>
        </w:rPr>
        <w:tab/>
      </w:r>
      <w:r w:rsidR="00CE445E" w:rsidRPr="00106748">
        <w:rPr>
          <w:rFonts w:cs="Arial"/>
          <w:lang w:val="fr-FR"/>
        </w:rPr>
        <w:t>prendre note des corrections apportées aux principes directeurs d</w:t>
      </w:r>
      <w:r w:rsidR="00060251" w:rsidRPr="00106748">
        <w:rPr>
          <w:rFonts w:cs="Arial"/>
          <w:lang w:val="fr-FR"/>
        </w:rPr>
        <w:t>’</w:t>
      </w:r>
      <w:r w:rsidR="00CE445E" w:rsidRPr="00106748">
        <w:rPr>
          <w:rFonts w:cs="Arial"/>
          <w:lang w:val="fr-FR"/>
        </w:rPr>
        <w:t xml:space="preserve">examen </w:t>
      </w:r>
      <w:r w:rsidR="006C1BE7" w:rsidRPr="00106748">
        <w:rPr>
          <w:rFonts w:cs="Arial"/>
          <w:lang w:val="fr-FR"/>
        </w:rPr>
        <w:t xml:space="preserve">adoptés </w:t>
      </w:r>
      <w:r w:rsidR="00AB66D2" w:rsidRPr="00106748">
        <w:rPr>
          <w:rFonts w:cs="Arial"/>
          <w:lang w:val="fr-FR"/>
        </w:rPr>
        <w:t xml:space="preserve">pour </w:t>
      </w:r>
      <w:r w:rsidR="00044339" w:rsidRPr="00EC1FE3">
        <w:rPr>
          <w:rFonts w:cs="Arial"/>
          <w:i/>
          <w:iCs/>
          <w:lang w:val="fr-FR"/>
        </w:rPr>
        <w:t>Lonicera</w:t>
      </w:r>
      <w:r w:rsidR="006C1BE7" w:rsidRPr="00E32877">
        <w:rPr>
          <w:rFonts w:cs="Arial"/>
          <w:lang w:val="fr-FR"/>
        </w:rPr>
        <w:t xml:space="preserve"> </w:t>
      </w:r>
      <w:r w:rsidR="008B6359" w:rsidRPr="00106748">
        <w:rPr>
          <w:rFonts w:cs="Arial"/>
          <w:lang w:val="fr-FR"/>
        </w:rPr>
        <w:t>(document TG/277/1</w:t>
      </w:r>
      <w:r w:rsidR="00011382" w:rsidRPr="00106748">
        <w:rPr>
          <w:rFonts w:cs="Arial"/>
          <w:lang w:val="fr-FR"/>
        </w:rPr>
        <w:t> </w:t>
      </w:r>
      <w:r w:rsidR="008B6359" w:rsidRPr="00106748">
        <w:rPr>
          <w:rFonts w:cs="Arial"/>
          <w:lang w:val="fr-FR"/>
        </w:rPr>
        <w:t xml:space="preserve">Corr.), </w:t>
      </w:r>
      <w:r w:rsidR="00CE445E" w:rsidRPr="00106748">
        <w:rPr>
          <w:rFonts w:cs="Arial"/>
          <w:lang w:val="fr-FR"/>
        </w:rPr>
        <w:t>l</w:t>
      </w:r>
      <w:r w:rsidR="00060251" w:rsidRPr="00106748">
        <w:rPr>
          <w:rFonts w:cs="Arial"/>
          <w:lang w:val="fr-FR"/>
        </w:rPr>
        <w:t>’</w:t>
      </w:r>
      <w:r w:rsidR="00CE445E" w:rsidRPr="00106748">
        <w:rPr>
          <w:rFonts w:cs="Arial"/>
          <w:lang w:val="fr-FR"/>
        </w:rPr>
        <w:t>oranger trifolié</w:t>
      </w:r>
      <w:r w:rsidR="008B6359" w:rsidRPr="00106748">
        <w:rPr>
          <w:rFonts w:cs="Arial"/>
          <w:lang w:val="fr-FR"/>
        </w:rPr>
        <w:t xml:space="preserve"> (document TG/83/4</w:t>
      </w:r>
      <w:r w:rsidR="00011382" w:rsidRPr="00106748">
        <w:rPr>
          <w:rFonts w:cs="Arial"/>
          <w:lang w:val="fr-FR"/>
        </w:rPr>
        <w:t> </w:t>
      </w:r>
      <w:r w:rsidR="008B6359" w:rsidRPr="00106748">
        <w:rPr>
          <w:rFonts w:cs="Arial"/>
          <w:lang w:val="fr-FR"/>
        </w:rPr>
        <w:t>Rev.</w:t>
      </w:r>
      <w:r w:rsidR="00011382" w:rsidRPr="00106748">
        <w:rPr>
          <w:rFonts w:cs="Arial"/>
          <w:lang w:val="fr-FR"/>
        </w:rPr>
        <w:t> </w:t>
      </w:r>
      <w:r w:rsidR="008B6359" w:rsidRPr="00106748">
        <w:rPr>
          <w:rFonts w:cs="Arial"/>
          <w:lang w:val="fr-FR"/>
        </w:rPr>
        <w:t xml:space="preserve">Corr.), </w:t>
      </w:r>
      <w:r w:rsidR="00AB66D2" w:rsidRPr="00106748">
        <w:rPr>
          <w:rFonts w:cs="Arial"/>
          <w:lang w:val="fr-FR"/>
        </w:rPr>
        <w:t>le</w:t>
      </w:r>
      <w:r w:rsidR="00E53D90" w:rsidRPr="00106748">
        <w:rPr>
          <w:rFonts w:cs="Arial"/>
          <w:lang w:val="fr-FR"/>
        </w:rPr>
        <w:t xml:space="preserve"> mandarinier</w:t>
      </w:r>
      <w:r w:rsidR="008B6359" w:rsidRPr="00106748">
        <w:rPr>
          <w:rFonts w:cs="Arial"/>
          <w:lang w:val="fr-FR"/>
        </w:rPr>
        <w:t xml:space="preserve"> (document TG/201/1</w:t>
      </w:r>
      <w:r w:rsidR="00011382" w:rsidRPr="00106748">
        <w:rPr>
          <w:rFonts w:cs="Arial"/>
          <w:lang w:val="fr-FR"/>
        </w:rPr>
        <w:t> </w:t>
      </w:r>
      <w:r w:rsidR="008B6359" w:rsidRPr="00106748">
        <w:rPr>
          <w:rFonts w:cs="Arial"/>
          <w:lang w:val="fr-FR"/>
        </w:rPr>
        <w:t>Rev.</w:t>
      </w:r>
      <w:r w:rsidR="00011382" w:rsidRPr="00106748">
        <w:rPr>
          <w:rFonts w:cs="Arial"/>
          <w:lang w:val="fr-FR"/>
        </w:rPr>
        <w:t> </w:t>
      </w:r>
      <w:r w:rsidR="008B6359" w:rsidRPr="00106748">
        <w:rPr>
          <w:rFonts w:cs="Arial"/>
          <w:lang w:val="fr-FR"/>
        </w:rPr>
        <w:t xml:space="preserve">Corr.) </w:t>
      </w:r>
      <w:r w:rsidR="00E53D90" w:rsidRPr="00106748">
        <w:rPr>
          <w:rFonts w:cs="Arial"/>
          <w:lang w:val="fr-FR"/>
        </w:rPr>
        <w:t xml:space="preserve">et </w:t>
      </w:r>
      <w:r w:rsidR="00AB66D2" w:rsidRPr="00106748">
        <w:rPr>
          <w:rFonts w:cs="Arial"/>
          <w:lang w:val="fr-FR"/>
        </w:rPr>
        <w:t>le</w:t>
      </w:r>
      <w:r w:rsidR="00E53D90" w:rsidRPr="00106748">
        <w:rPr>
          <w:rFonts w:cs="Arial"/>
          <w:lang w:val="fr-FR"/>
        </w:rPr>
        <w:t xml:space="preserve"> citronnier et limettier</w:t>
      </w:r>
      <w:r w:rsidR="008B6359" w:rsidRPr="00106748">
        <w:rPr>
          <w:rFonts w:cs="Arial"/>
          <w:lang w:val="fr-FR"/>
        </w:rPr>
        <w:t xml:space="preserve"> (document TG/203/1</w:t>
      </w:r>
      <w:r w:rsidR="00011382" w:rsidRPr="00106748">
        <w:rPr>
          <w:rFonts w:cs="Arial"/>
          <w:lang w:val="fr-FR"/>
        </w:rPr>
        <w:t> </w:t>
      </w:r>
      <w:r w:rsidR="008B6359" w:rsidRPr="00106748">
        <w:rPr>
          <w:rFonts w:cs="Arial"/>
          <w:lang w:val="fr-FR"/>
        </w:rPr>
        <w:t>Rev.</w:t>
      </w:r>
      <w:r w:rsidR="00011382" w:rsidRPr="00106748">
        <w:rPr>
          <w:rFonts w:cs="Arial"/>
          <w:lang w:val="fr-FR"/>
        </w:rPr>
        <w:t> </w:t>
      </w:r>
      <w:r w:rsidR="008B6359" w:rsidRPr="00106748">
        <w:rPr>
          <w:rFonts w:cs="Arial"/>
          <w:lang w:val="fr-FR"/>
        </w:rPr>
        <w:t xml:space="preserve">Corr.), </w:t>
      </w:r>
      <w:r w:rsidR="006C1BE7" w:rsidRPr="00106748">
        <w:rPr>
          <w:rFonts w:cs="Arial"/>
          <w:lang w:val="fr-FR"/>
        </w:rPr>
        <w:t>comme indiqué</w:t>
      </w:r>
      <w:r w:rsidR="00E53D90" w:rsidRPr="00106748">
        <w:rPr>
          <w:rFonts w:cs="Arial"/>
          <w:lang w:val="fr-FR"/>
        </w:rPr>
        <w:t xml:space="preserve"> au</w:t>
      </w:r>
      <w:r w:rsidR="008B6359" w:rsidRPr="00106748">
        <w:rPr>
          <w:rFonts w:cs="Arial"/>
          <w:lang w:val="fr-FR"/>
        </w:rPr>
        <w:t xml:space="preserve"> </w:t>
      </w:r>
      <w:r w:rsidR="00060251" w:rsidRPr="00E32877">
        <w:rPr>
          <w:rFonts w:cs="Arial"/>
          <w:lang w:val="fr-FR"/>
        </w:rPr>
        <w:t>paragraphe 1</w:t>
      </w:r>
      <w:r w:rsidR="008B6359" w:rsidRPr="00E32877">
        <w:rPr>
          <w:rFonts w:cs="Arial"/>
          <w:lang w:val="fr-FR"/>
        </w:rPr>
        <w:t xml:space="preserve">7 </w:t>
      </w:r>
      <w:r w:rsidR="00E53D90" w:rsidRPr="00E32877">
        <w:rPr>
          <w:rFonts w:cs="Arial"/>
          <w:lang w:val="fr-FR"/>
        </w:rPr>
        <w:t>du</w:t>
      </w:r>
      <w:r w:rsidR="00E53D90" w:rsidRPr="00106748">
        <w:rPr>
          <w:rFonts w:cs="Arial"/>
          <w:lang w:val="fr-FR"/>
        </w:rPr>
        <w:t xml:space="preserve"> présent document</w:t>
      </w:r>
      <w:r w:rsidRPr="00106748">
        <w:rPr>
          <w:rFonts w:cs="Arial"/>
          <w:lang w:val="fr-FR"/>
        </w:rPr>
        <w:t>;</w:t>
      </w:r>
    </w:p>
    <w:p w14:paraId="0CFA0B43" w14:textId="77777777" w:rsidR="0015280C" w:rsidRPr="00106748" w:rsidRDefault="0015280C" w:rsidP="000D37C3">
      <w:pPr>
        <w:rPr>
          <w:rFonts w:cs="Arial"/>
          <w:lang w:val="fr-FR"/>
        </w:rPr>
      </w:pPr>
    </w:p>
    <w:p w14:paraId="6F8ECCFF" w14:textId="1DC03540" w:rsidR="008B6359" w:rsidRPr="00106748" w:rsidRDefault="0015280C" w:rsidP="00AB66D2">
      <w:pPr>
        <w:ind w:firstLine="567"/>
        <w:rPr>
          <w:rFonts w:cs="Arial"/>
          <w:lang w:val="fr-FR"/>
        </w:rPr>
      </w:pPr>
      <w:r w:rsidRPr="00106748">
        <w:rPr>
          <w:rFonts w:cs="Arial"/>
          <w:lang w:val="fr-FR"/>
        </w:rPr>
        <w:t>e)</w:t>
      </w:r>
      <w:r w:rsidRPr="00106748">
        <w:rPr>
          <w:rFonts w:cs="Arial"/>
          <w:lang w:val="fr-FR"/>
        </w:rPr>
        <w:tab/>
      </w:r>
      <w:r w:rsidR="00AB66D2" w:rsidRPr="00106748">
        <w:rPr>
          <w:rFonts w:cs="Arial"/>
          <w:lang w:val="fr-FR"/>
        </w:rPr>
        <w:t>prendre note des principes directeurs d</w:t>
      </w:r>
      <w:r w:rsidR="00060251" w:rsidRPr="00106748">
        <w:rPr>
          <w:rFonts w:cs="Arial"/>
          <w:lang w:val="fr-FR"/>
        </w:rPr>
        <w:t>’</w:t>
      </w:r>
      <w:r w:rsidR="00AB66D2" w:rsidRPr="00106748">
        <w:rPr>
          <w:rFonts w:cs="Arial"/>
          <w:lang w:val="fr-FR"/>
        </w:rPr>
        <w:t xml:space="preserve">examen examinés par les groupes de travail techniques (TWP) lors de leurs sessions </w:t>
      </w:r>
      <w:r w:rsidR="00060251" w:rsidRPr="00106748">
        <w:rPr>
          <w:rFonts w:cs="Arial"/>
          <w:lang w:val="fr-FR"/>
        </w:rPr>
        <w:t>de 2020</w:t>
      </w:r>
      <w:r w:rsidR="00AB66D2" w:rsidRPr="00106748">
        <w:rPr>
          <w:rFonts w:cs="Arial"/>
          <w:lang w:val="fr-FR"/>
        </w:rPr>
        <w:t>, dont la liste figure à l</w:t>
      </w:r>
      <w:r w:rsidR="00060251" w:rsidRPr="00106748">
        <w:rPr>
          <w:rFonts w:cs="Arial"/>
          <w:lang w:val="fr-FR"/>
        </w:rPr>
        <w:t>’annexe I</w:t>
      </w:r>
      <w:r w:rsidR="00AB66D2" w:rsidRPr="00106748">
        <w:rPr>
          <w:rFonts w:cs="Arial"/>
          <w:lang w:val="fr-FR"/>
        </w:rPr>
        <w:t xml:space="preserve">II du présent </w:t>
      </w:r>
      <w:r w:rsidRPr="00106748">
        <w:rPr>
          <w:lang w:val="fr-FR"/>
        </w:rPr>
        <w:t>document;</w:t>
      </w:r>
    </w:p>
    <w:p w14:paraId="545B53AA" w14:textId="77777777" w:rsidR="0015280C" w:rsidRPr="00106748" w:rsidRDefault="0015280C" w:rsidP="000D37C3">
      <w:pPr>
        <w:rPr>
          <w:lang w:val="fr-FR"/>
        </w:rPr>
      </w:pPr>
    </w:p>
    <w:p w14:paraId="0BF0A97F" w14:textId="7FAA6A7F" w:rsidR="00060251" w:rsidRPr="00106748" w:rsidRDefault="0015280C" w:rsidP="0020345C">
      <w:pPr>
        <w:ind w:firstLine="567"/>
        <w:rPr>
          <w:lang w:val="fr-FR"/>
        </w:rPr>
      </w:pPr>
      <w:r w:rsidRPr="00106748">
        <w:rPr>
          <w:lang w:val="fr-FR"/>
        </w:rPr>
        <w:t>f)</w:t>
      </w:r>
      <w:r w:rsidRPr="00106748">
        <w:rPr>
          <w:lang w:val="fr-FR"/>
        </w:rPr>
        <w:tab/>
      </w:r>
      <w:r w:rsidR="00721859" w:rsidRPr="00106748">
        <w:rPr>
          <w:lang w:val="fr-FR"/>
        </w:rPr>
        <w:t>demander au Bureau de l</w:t>
      </w:r>
      <w:r w:rsidR="00060251" w:rsidRPr="00106748">
        <w:rPr>
          <w:lang w:val="fr-FR"/>
        </w:rPr>
        <w:t>’</w:t>
      </w:r>
      <w:r w:rsidR="00721859" w:rsidRPr="00106748">
        <w:rPr>
          <w:lang w:val="fr-FR"/>
        </w:rPr>
        <w:t>Union de recenser les principes directeurs d</w:t>
      </w:r>
      <w:r w:rsidR="00060251" w:rsidRPr="00106748">
        <w:rPr>
          <w:lang w:val="fr-FR"/>
        </w:rPr>
        <w:t>’</w:t>
      </w:r>
      <w:r w:rsidR="00721859" w:rsidRPr="00106748">
        <w:rPr>
          <w:lang w:val="fr-FR"/>
        </w:rPr>
        <w:t xml:space="preserve">examen dont une révision partielle, </w:t>
      </w:r>
      <w:r w:rsidR="006C1BE7" w:rsidRPr="00106748">
        <w:rPr>
          <w:lang w:val="fr-FR"/>
        </w:rPr>
        <w:t>comprenant</w:t>
      </w:r>
      <w:r w:rsidR="00BD6545" w:rsidRPr="00106748">
        <w:rPr>
          <w:lang w:val="fr-FR"/>
        </w:rPr>
        <w:t xml:space="preserve"> les questionnaires techniques, pourrait être anticipée afin d</w:t>
      </w:r>
      <w:r w:rsidR="00060251" w:rsidRPr="00106748">
        <w:rPr>
          <w:lang w:val="fr-FR"/>
        </w:rPr>
        <w:t>’</w:t>
      </w:r>
      <w:r w:rsidR="00BD6545" w:rsidRPr="00106748">
        <w:rPr>
          <w:lang w:val="fr-FR"/>
        </w:rPr>
        <w:t>apporter des avantages majeurs en termes d</w:t>
      </w:r>
      <w:r w:rsidR="00060251" w:rsidRPr="00106748">
        <w:rPr>
          <w:lang w:val="fr-FR"/>
        </w:rPr>
        <w:t>’</w:t>
      </w:r>
      <w:r w:rsidR="00BD6545" w:rsidRPr="00106748">
        <w:rPr>
          <w:lang w:val="fr-FR"/>
        </w:rPr>
        <w:t>harmonisation entre les membres, et de présenter des propositions de révision partielle</w:t>
      </w:r>
      <w:r w:rsidR="00060251" w:rsidRPr="00106748">
        <w:rPr>
          <w:lang w:val="fr-FR"/>
        </w:rPr>
        <w:t xml:space="preserve"> aux TWP</w:t>
      </w:r>
      <w:r w:rsidR="00BD6545" w:rsidRPr="00106748">
        <w:rPr>
          <w:lang w:val="fr-FR"/>
        </w:rPr>
        <w:t xml:space="preserve">, lors de leurs sessions </w:t>
      </w:r>
      <w:r w:rsidR="00060251" w:rsidRPr="00106748">
        <w:rPr>
          <w:lang w:val="fr-FR"/>
        </w:rPr>
        <w:t>de 2021</w:t>
      </w:r>
      <w:r w:rsidR="00BD6545" w:rsidRPr="00106748">
        <w:rPr>
          <w:lang w:val="fr-FR"/>
        </w:rPr>
        <w:t xml:space="preserve">, comme </w:t>
      </w:r>
      <w:r w:rsidR="006C1BE7" w:rsidRPr="00106748">
        <w:rPr>
          <w:lang w:val="fr-FR"/>
        </w:rPr>
        <w:t>expos</w:t>
      </w:r>
      <w:r w:rsidR="00BD6545" w:rsidRPr="00106748">
        <w:rPr>
          <w:lang w:val="fr-FR"/>
        </w:rPr>
        <w:t xml:space="preserve">é aux </w:t>
      </w:r>
      <w:r w:rsidR="00060251" w:rsidRPr="00E32877">
        <w:rPr>
          <w:lang w:val="fr-FR"/>
        </w:rPr>
        <w:t>paragraphes 2</w:t>
      </w:r>
      <w:r w:rsidR="0020345C" w:rsidRPr="00E32877">
        <w:rPr>
          <w:lang w:val="fr-FR"/>
        </w:rPr>
        <w:t xml:space="preserve">3 </w:t>
      </w:r>
      <w:r w:rsidR="00BD6545" w:rsidRPr="00E32877">
        <w:rPr>
          <w:lang w:val="fr-FR"/>
        </w:rPr>
        <w:t>à</w:t>
      </w:r>
      <w:r w:rsidR="0020345C" w:rsidRPr="00E32877">
        <w:rPr>
          <w:lang w:val="fr-FR"/>
        </w:rPr>
        <w:t xml:space="preserve"> 26 </w:t>
      </w:r>
      <w:r w:rsidR="00BD6545" w:rsidRPr="00E32877">
        <w:rPr>
          <w:lang w:val="fr-FR"/>
        </w:rPr>
        <w:t>du</w:t>
      </w:r>
      <w:r w:rsidR="00BD6545" w:rsidRPr="00106748">
        <w:rPr>
          <w:lang w:val="fr-FR"/>
        </w:rPr>
        <w:t xml:space="preserve"> présent</w:t>
      </w:r>
      <w:r w:rsidR="0020345C" w:rsidRPr="00106748">
        <w:rPr>
          <w:lang w:val="fr-FR"/>
        </w:rPr>
        <w:t xml:space="preserve"> document;</w:t>
      </w:r>
    </w:p>
    <w:p w14:paraId="3C269F39" w14:textId="70085D50" w:rsidR="0020345C" w:rsidRPr="00106748" w:rsidRDefault="0020345C" w:rsidP="000D37C3">
      <w:pPr>
        <w:rPr>
          <w:lang w:val="fr-FR"/>
        </w:rPr>
      </w:pPr>
    </w:p>
    <w:p w14:paraId="30B717D0" w14:textId="4FCEC7FD" w:rsidR="0015280C" w:rsidRPr="00106748" w:rsidRDefault="0020345C" w:rsidP="0020345C">
      <w:pPr>
        <w:ind w:firstLine="567"/>
        <w:rPr>
          <w:lang w:val="fr-FR"/>
        </w:rPr>
      </w:pPr>
      <w:r w:rsidRPr="00106748">
        <w:rPr>
          <w:lang w:val="fr-FR"/>
        </w:rPr>
        <w:t>g)</w:t>
      </w:r>
      <w:r w:rsidRPr="00106748">
        <w:rPr>
          <w:lang w:val="fr-FR"/>
        </w:rPr>
        <w:tab/>
      </w:r>
      <w:bookmarkStart w:id="3" w:name="_Hlk48912938"/>
      <w:r w:rsidR="00BD6545" w:rsidRPr="00106748">
        <w:rPr>
          <w:lang w:val="fr-FR"/>
        </w:rPr>
        <w:t>approuver le programme d</w:t>
      </w:r>
      <w:r w:rsidR="00060251" w:rsidRPr="00106748">
        <w:rPr>
          <w:lang w:val="fr-FR"/>
        </w:rPr>
        <w:t>’</w:t>
      </w:r>
      <w:r w:rsidR="00BD6545" w:rsidRPr="00106748">
        <w:rPr>
          <w:lang w:val="fr-FR"/>
        </w:rPr>
        <w:t>élaboration de nouveaux principes directeurs d</w:t>
      </w:r>
      <w:r w:rsidR="00060251" w:rsidRPr="00106748">
        <w:rPr>
          <w:lang w:val="fr-FR"/>
        </w:rPr>
        <w:t>’</w:t>
      </w:r>
      <w:r w:rsidR="00BD6545" w:rsidRPr="00106748">
        <w:rPr>
          <w:lang w:val="fr-FR"/>
        </w:rPr>
        <w:t>examen et de révision des principes directeurs d</w:t>
      </w:r>
      <w:r w:rsidR="00060251" w:rsidRPr="00106748">
        <w:rPr>
          <w:lang w:val="fr-FR"/>
        </w:rPr>
        <w:t>’</w:t>
      </w:r>
      <w:r w:rsidR="00BD6545" w:rsidRPr="00106748">
        <w:rPr>
          <w:lang w:val="fr-FR"/>
        </w:rPr>
        <w:t xml:space="preserve">examen adoptés, qui figure à </w:t>
      </w:r>
      <w:r w:rsidR="00BD6545" w:rsidRPr="00E32877">
        <w:rPr>
          <w:lang w:val="fr-FR"/>
        </w:rPr>
        <w:t>l</w:t>
      </w:r>
      <w:r w:rsidR="00060251" w:rsidRPr="00E32877">
        <w:rPr>
          <w:lang w:val="fr-FR"/>
        </w:rPr>
        <w:t>’</w:t>
      </w:r>
      <w:r w:rsidR="00BD6545" w:rsidRPr="00E32877">
        <w:rPr>
          <w:lang w:val="fr-FR"/>
        </w:rPr>
        <w:t>annexe IV du présent</w:t>
      </w:r>
      <w:r w:rsidR="00BD6545" w:rsidRPr="00106748">
        <w:rPr>
          <w:lang w:val="fr-FR"/>
        </w:rPr>
        <w:t xml:space="preserve"> document</w:t>
      </w:r>
      <w:bookmarkEnd w:id="3"/>
      <w:r w:rsidR="00BD6545" w:rsidRPr="00106748">
        <w:rPr>
          <w:lang w:val="fr-FR"/>
        </w:rPr>
        <w:t xml:space="preserve">, ainsi que les propositions de révision partielle indiquées aux </w:t>
      </w:r>
      <w:r w:rsidR="00060251" w:rsidRPr="00E32877">
        <w:rPr>
          <w:lang w:val="fr-FR"/>
        </w:rPr>
        <w:t>paragraphes 2</w:t>
      </w:r>
      <w:r w:rsidRPr="00E32877">
        <w:rPr>
          <w:lang w:val="fr-FR"/>
        </w:rPr>
        <w:t xml:space="preserve">3 </w:t>
      </w:r>
      <w:r w:rsidR="00BD6545" w:rsidRPr="00E32877">
        <w:rPr>
          <w:lang w:val="fr-FR"/>
        </w:rPr>
        <w:t xml:space="preserve">à </w:t>
      </w:r>
      <w:r w:rsidRPr="00E32877">
        <w:rPr>
          <w:lang w:val="fr-FR"/>
        </w:rPr>
        <w:t xml:space="preserve">26 </w:t>
      </w:r>
      <w:r w:rsidR="00BD6545" w:rsidRPr="00E32877">
        <w:rPr>
          <w:lang w:val="fr-FR"/>
        </w:rPr>
        <w:t>du</w:t>
      </w:r>
      <w:r w:rsidR="00BD6545" w:rsidRPr="00106748">
        <w:rPr>
          <w:lang w:val="fr-FR"/>
        </w:rPr>
        <w:t xml:space="preserve"> présent</w:t>
      </w:r>
      <w:r w:rsidRPr="00106748">
        <w:rPr>
          <w:lang w:val="fr-FR"/>
        </w:rPr>
        <w:t xml:space="preserve"> document</w:t>
      </w:r>
      <w:r w:rsidR="0015280C" w:rsidRPr="00106748">
        <w:rPr>
          <w:lang w:val="fr-FR"/>
        </w:rPr>
        <w:t>;</w:t>
      </w:r>
    </w:p>
    <w:p w14:paraId="7B1952B0" w14:textId="77777777" w:rsidR="0015280C" w:rsidRPr="00106748" w:rsidRDefault="0015280C" w:rsidP="000D37C3">
      <w:pPr>
        <w:rPr>
          <w:lang w:val="fr-FR"/>
        </w:rPr>
      </w:pPr>
    </w:p>
    <w:p w14:paraId="158618C2" w14:textId="3D30195A" w:rsidR="008B6359" w:rsidRPr="00106748" w:rsidRDefault="0020345C" w:rsidP="0015280C">
      <w:pPr>
        <w:ind w:firstLine="567"/>
        <w:rPr>
          <w:lang w:val="fr-FR"/>
        </w:rPr>
      </w:pPr>
      <w:r w:rsidRPr="00106748">
        <w:rPr>
          <w:lang w:val="fr-FR"/>
        </w:rPr>
        <w:t>h</w:t>
      </w:r>
      <w:r w:rsidR="0015280C" w:rsidRPr="00106748">
        <w:rPr>
          <w:lang w:val="fr-FR"/>
        </w:rPr>
        <w:t>)</w:t>
      </w:r>
      <w:r w:rsidR="0015280C" w:rsidRPr="00106748">
        <w:rPr>
          <w:lang w:val="fr-FR"/>
        </w:rPr>
        <w:tab/>
      </w:r>
      <w:r w:rsidR="0037704F" w:rsidRPr="00106748">
        <w:rPr>
          <w:lang w:val="fr-FR"/>
        </w:rPr>
        <w:t>approuver le programme d</w:t>
      </w:r>
      <w:r w:rsidR="00060251" w:rsidRPr="00106748">
        <w:rPr>
          <w:lang w:val="fr-FR"/>
        </w:rPr>
        <w:t>’</w:t>
      </w:r>
      <w:r w:rsidR="0037704F" w:rsidRPr="00106748">
        <w:rPr>
          <w:lang w:val="fr-FR"/>
        </w:rPr>
        <w:t>élaboration de nouveaux principes directeurs d</w:t>
      </w:r>
      <w:r w:rsidR="00060251" w:rsidRPr="00106748">
        <w:rPr>
          <w:lang w:val="fr-FR"/>
        </w:rPr>
        <w:t>’</w:t>
      </w:r>
      <w:r w:rsidR="0037704F" w:rsidRPr="00106748">
        <w:rPr>
          <w:lang w:val="fr-FR"/>
        </w:rPr>
        <w:t>examen et de révision des principes directeurs d</w:t>
      </w:r>
      <w:r w:rsidR="00060251" w:rsidRPr="00106748">
        <w:rPr>
          <w:lang w:val="fr-FR"/>
        </w:rPr>
        <w:t>’</w:t>
      </w:r>
      <w:r w:rsidR="0037704F" w:rsidRPr="00106748">
        <w:rPr>
          <w:lang w:val="fr-FR"/>
        </w:rPr>
        <w:t xml:space="preserve">examen adoptés, </w:t>
      </w:r>
      <w:r w:rsidR="006C1BE7" w:rsidRPr="00106748">
        <w:rPr>
          <w:lang w:val="fr-FR"/>
        </w:rPr>
        <w:t>comme indiqué</w:t>
      </w:r>
      <w:r w:rsidR="0037704F" w:rsidRPr="00106748">
        <w:rPr>
          <w:lang w:val="fr-FR"/>
        </w:rPr>
        <w:t xml:space="preserve"> à l</w:t>
      </w:r>
      <w:r w:rsidR="00060251" w:rsidRPr="00106748">
        <w:rPr>
          <w:lang w:val="fr-FR"/>
        </w:rPr>
        <w:t>’</w:t>
      </w:r>
      <w:r w:rsidR="0037704F" w:rsidRPr="00106748">
        <w:rPr>
          <w:lang w:val="fr-FR"/>
        </w:rPr>
        <w:t>annexe IV du présent document</w:t>
      </w:r>
      <w:r w:rsidR="0015280C" w:rsidRPr="00106748">
        <w:rPr>
          <w:lang w:val="fr-FR"/>
        </w:rPr>
        <w:t>;</w:t>
      </w:r>
    </w:p>
    <w:p w14:paraId="547096D4" w14:textId="77777777" w:rsidR="0015280C" w:rsidRPr="00106748" w:rsidRDefault="0015280C" w:rsidP="000D37C3">
      <w:pPr>
        <w:rPr>
          <w:lang w:val="fr-FR"/>
        </w:rPr>
      </w:pPr>
    </w:p>
    <w:p w14:paraId="1C59468B" w14:textId="637B98BB" w:rsidR="00060251" w:rsidRPr="00106748" w:rsidRDefault="0020345C" w:rsidP="0015280C">
      <w:pPr>
        <w:ind w:firstLine="567"/>
        <w:rPr>
          <w:rFonts w:cs="Arial"/>
          <w:lang w:val="fr-FR"/>
        </w:rPr>
      </w:pPr>
      <w:r w:rsidRPr="00106748">
        <w:rPr>
          <w:lang w:val="fr-FR"/>
        </w:rPr>
        <w:t>i</w:t>
      </w:r>
      <w:r w:rsidR="0015280C" w:rsidRPr="00106748">
        <w:rPr>
          <w:lang w:val="fr-FR"/>
        </w:rPr>
        <w:t>)</w:t>
      </w:r>
      <w:r w:rsidR="0015280C" w:rsidRPr="00106748">
        <w:rPr>
          <w:lang w:val="fr-FR"/>
        </w:rPr>
        <w:tab/>
      </w:r>
      <w:bookmarkStart w:id="4" w:name="_Hlk49169928"/>
      <w:r w:rsidR="00873F76" w:rsidRPr="00106748">
        <w:rPr>
          <w:lang w:val="fr-FR"/>
        </w:rPr>
        <w:t>prendre note de l</w:t>
      </w:r>
      <w:r w:rsidR="00060251" w:rsidRPr="00106748">
        <w:rPr>
          <w:lang w:val="fr-FR"/>
        </w:rPr>
        <w:t>’</w:t>
      </w:r>
      <w:r w:rsidR="00873F76" w:rsidRPr="00106748">
        <w:rPr>
          <w:lang w:val="fr-FR"/>
        </w:rPr>
        <w:t>aboutissement des discussions sur les ca</w:t>
      </w:r>
      <w:r w:rsidR="00F67F81" w:rsidRPr="00106748">
        <w:rPr>
          <w:lang w:val="fr-FR"/>
        </w:rPr>
        <w:t>ract</w:t>
      </w:r>
      <w:r w:rsidR="00873F76" w:rsidRPr="00106748">
        <w:rPr>
          <w:lang w:val="fr-FR"/>
        </w:rPr>
        <w:t xml:space="preserve">ères </w:t>
      </w:r>
      <w:r w:rsidR="00476517" w:rsidRPr="00106748">
        <w:rPr>
          <w:lang w:val="fr-FR"/>
        </w:rPr>
        <w:t>ou</w:t>
      </w:r>
      <w:r w:rsidR="00873F76" w:rsidRPr="00106748">
        <w:rPr>
          <w:lang w:val="fr-FR"/>
        </w:rPr>
        <w:t xml:space="preserve"> les niveaux d</w:t>
      </w:r>
      <w:r w:rsidR="00060251" w:rsidRPr="00106748">
        <w:rPr>
          <w:lang w:val="fr-FR"/>
        </w:rPr>
        <w:t>’</w:t>
      </w:r>
      <w:r w:rsidR="00873F76" w:rsidRPr="00106748">
        <w:rPr>
          <w:lang w:val="fr-FR"/>
        </w:rPr>
        <w:t>expression supplémentaires présentés</w:t>
      </w:r>
      <w:r w:rsidR="00060251" w:rsidRPr="00106748">
        <w:rPr>
          <w:lang w:val="fr-FR"/>
        </w:rPr>
        <w:t xml:space="preserve"> au </w:t>
      </w:r>
      <w:r w:rsidR="00060251" w:rsidRPr="00106748">
        <w:rPr>
          <w:rFonts w:cs="Arial"/>
          <w:lang w:val="fr-FR"/>
        </w:rPr>
        <w:t>TWA</w:t>
      </w:r>
      <w:r w:rsidR="008B6359" w:rsidRPr="00106748">
        <w:rPr>
          <w:rFonts w:cs="Arial"/>
          <w:lang w:val="fr-FR"/>
        </w:rPr>
        <w:t xml:space="preserve"> </w:t>
      </w:r>
      <w:r w:rsidR="00873F76" w:rsidRPr="00106748">
        <w:rPr>
          <w:rFonts w:cs="Arial"/>
          <w:lang w:val="fr-FR"/>
        </w:rPr>
        <w:t>et</w:t>
      </w:r>
      <w:r w:rsidR="00060251" w:rsidRPr="00106748">
        <w:rPr>
          <w:rFonts w:cs="Arial"/>
          <w:lang w:val="fr-FR"/>
        </w:rPr>
        <w:t xml:space="preserve"> au TWO</w:t>
      </w:r>
      <w:r w:rsidR="008B6359" w:rsidRPr="00106748">
        <w:rPr>
          <w:rFonts w:cs="Arial"/>
          <w:lang w:val="fr-FR"/>
        </w:rPr>
        <w:t xml:space="preserve">, </w:t>
      </w:r>
      <w:r w:rsidR="00F67F81" w:rsidRPr="00106748">
        <w:rPr>
          <w:rFonts w:cs="Arial"/>
          <w:lang w:val="fr-FR"/>
        </w:rPr>
        <w:t xml:space="preserve">lors de leurs sessions </w:t>
      </w:r>
      <w:r w:rsidR="00060251" w:rsidRPr="00106748">
        <w:rPr>
          <w:rFonts w:cs="Arial"/>
          <w:lang w:val="fr-FR"/>
        </w:rPr>
        <w:t>de 2020</w:t>
      </w:r>
      <w:bookmarkEnd w:id="4"/>
      <w:r w:rsidR="008B6359" w:rsidRPr="00106748">
        <w:rPr>
          <w:rFonts w:cs="Arial"/>
          <w:lang w:val="fr-FR"/>
        </w:rPr>
        <w:t>;</w:t>
      </w:r>
    </w:p>
    <w:p w14:paraId="6F81E926" w14:textId="3BBEA8AA" w:rsidR="0015280C" w:rsidRPr="00106748" w:rsidRDefault="0015280C" w:rsidP="000D37C3">
      <w:pPr>
        <w:rPr>
          <w:rFonts w:cs="Arial"/>
          <w:lang w:val="fr-FR"/>
        </w:rPr>
      </w:pPr>
    </w:p>
    <w:p w14:paraId="65DA54C2" w14:textId="1E40CFB0" w:rsidR="008B6359" w:rsidRPr="00106748" w:rsidRDefault="0020345C" w:rsidP="00F67F81">
      <w:pPr>
        <w:ind w:firstLine="567"/>
        <w:rPr>
          <w:rFonts w:cs="Arial"/>
          <w:lang w:val="fr-FR"/>
        </w:rPr>
      </w:pPr>
      <w:r w:rsidRPr="00106748">
        <w:rPr>
          <w:rFonts w:cs="Arial"/>
          <w:lang w:val="fr-FR"/>
        </w:rPr>
        <w:t>j</w:t>
      </w:r>
      <w:r w:rsidR="0015280C" w:rsidRPr="00106748">
        <w:rPr>
          <w:rFonts w:cs="Arial"/>
          <w:lang w:val="fr-FR"/>
        </w:rPr>
        <w:t>)</w:t>
      </w:r>
      <w:r w:rsidR="0015280C" w:rsidRPr="00106748">
        <w:rPr>
          <w:rFonts w:cs="Arial"/>
          <w:lang w:val="fr-FR"/>
        </w:rPr>
        <w:tab/>
      </w:r>
      <w:bookmarkStart w:id="5" w:name="_Hlk49170035"/>
      <w:r w:rsidR="00F67F81" w:rsidRPr="00106748">
        <w:rPr>
          <w:rFonts w:cs="Arial"/>
          <w:lang w:val="fr-FR"/>
        </w:rPr>
        <w:t>noter que l</w:t>
      </w:r>
      <w:r w:rsidR="00060251" w:rsidRPr="00106748">
        <w:rPr>
          <w:rFonts w:cs="Arial"/>
          <w:lang w:val="fr-FR"/>
        </w:rPr>
        <w:t>’</w:t>
      </w:r>
      <w:r w:rsidR="00F67F81" w:rsidRPr="00106748">
        <w:rPr>
          <w:rFonts w:cs="Arial"/>
          <w:lang w:val="fr-FR"/>
        </w:rPr>
        <w:t>Office de l</w:t>
      </w:r>
      <w:r w:rsidR="00060251" w:rsidRPr="00106748">
        <w:rPr>
          <w:rFonts w:cs="Arial"/>
          <w:lang w:val="fr-FR"/>
        </w:rPr>
        <w:t>’</w:t>
      </w:r>
      <w:r w:rsidR="00F67F81" w:rsidRPr="00106748">
        <w:rPr>
          <w:rFonts w:cs="Arial"/>
          <w:lang w:val="fr-FR"/>
        </w:rPr>
        <w:t>Union n</w:t>
      </w:r>
      <w:r w:rsidR="00060251" w:rsidRPr="00106748">
        <w:rPr>
          <w:rFonts w:cs="Arial"/>
          <w:lang w:val="fr-FR"/>
        </w:rPr>
        <w:t>’</w:t>
      </w:r>
      <w:r w:rsidR="00F67F81" w:rsidRPr="00106748">
        <w:rPr>
          <w:rFonts w:cs="Arial"/>
          <w:lang w:val="fr-FR"/>
        </w:rPr>
        <w:t>a pas reçu de nouvelles notifications de caractères ou de niveaux d</w:t>
      </w:r>
      <w:r w:rsidR="00060251" w:rsidRPr="00106748">
        <w:rPr>
          <w:rFonts w:cs="Arial"/>
          <w:lang w:val="fr-FR"/>
        </w:rPr>
        <w:t>’</w:t>
      </w:r>
      <w:r w:rsidR="00F67F81" w:rsidRPr="00106748">
        <w:rPr>
          <w:rFonts w:cs="Arial"/>
          <w:lang w:val="fr-FR"/>
        </w:rPr>
        <w:t>expression supplémentaires depuis la cinquante</w:t>
      </w:r>
      <w:r w:rsidR="00060251" w:rsidRPr="00106748">
        <w:rPr>
          <w:rFonts w:cs="Arial"/>
          <w:lang w:val="fr-FR"/>
        </w:rPr>
        <w:t>-</w:t>
      </w:r>
      <w:r w:rsidR="00F67F81" w:rsidRPr="00106748">
        <w:rPr>
          <w:rFonts w:cs="Arial"/>
          <w:lang w:val="fr-FR"/>
        </w:rPr>
        <w:t>cinqu</w:t>
      </w:r>
      <w:r w:rsidR="00060251" w:rsidRPr="00106748">
        <w:rPr>
          <w:rFonts w:cs="Arial"/>
          <w:lang w:val="fr-FR"/>
        </w:rPr>
        <w:t>ième session</w:t>
      </w:r>
      <w:r w:rsidR="00F67F81" w:rsidRPr="00106748">
        <w:rPr>
          <w:rFonts w:cs="Arial"/>
          <w:lang w:val="fr-FR"/>
        </w:rPr>
        <w:t xml:space="preserve"> du Comité technique</w:t>
      </w:r>
      <w:bookmarkEnd w:id="5"/>
      <w:r w:rsidR="0015280C" w:rsidRPr="00106748">
        <w:rPr>
          <w:rFonts w:cs="Arial"/>
          <w:lang w:val="fr-FR"/>
        </w:rPr>
        <w:t>;</w:t>
      </w:r>
    </w:p>
    <w:p w14:paraId="03F27D5B" w14:textId="77777777" w:rsidR="0015280C" w:rsidRPr="00106748" w:rsidRDefault="0015280C" w:rsidP="000D37C3">
      <w:pPr>
        <w:rPr>
          <w:rFonts w:cs="Arial"/>
          <w:lang w:val="fr-FR"/>
        </w:rPr>
      </w:pPr>
    </w:p>
    <w:p w14:paraId="08BFCE99" w14:textId="5C3A5BAD" w:rsidR="008B6359" w:rsidRPr="00106748" w:rsidRDefault="0020345C" w:rsidP="0015280C">
      <w:pPr>
        <w:ind w:firstLine="567"/>
        <w:rPr>
          <w:lang w:val="fr-FR"/>
        </w:rPr>
      </w:pPr>
      <w:r w:rsidRPr="00106748">
        <w:rPr>
          <w:rFonts w:cs="Arial"/>
          <w:lang w:val="fr-FR"/>
        </w:rPr>
        <w:t>k</w:t>
      </w:r>
      <w:r w:rsidR="0015280C" w:rsidRPr="00106748">
        <w:rPr>
          <w:rFonts w:cs="Arial"/>
          <w:lang w:val="fr-FR"/>
        </w:rPr>
        <w:t>)</w:t>
      </w:r>
      <w:r w:rsidR="0015280C" w:rsidRPr="00106748">
        <w:rPr>
          <w:rFonts w:cs="Arial"/>
          <w:lang w:val="fr-FR"/>
        </w:rPr>
        <w:tab/>
      </w:r>
      <w:r w:rsidR="00D34ED0" w:rsidRPr="00106748">
        <w:rPr>
          <w:lang w:val="fr-FR"/>
        </w:rPr>
        <w:t>prendre note de la situation des principes directeurs d</w:t>
      </w:r>
      <w:r w:rsidR="00060251" w:rsidRPr="00106748">
        <w:rPr>
          <w:lang w:val="fr-FR"/>
        </w:rPr>
        <w:t>’</w:t>
      </w:r>
      <w:r w:rsidR="00D34ED0" w:rsidRPr="00106748">
        <w:rPr>
          <w:lang w:val="fr-FR"/>
        </w:rPr>
        <w:t xml:space="preserve">examen existants ou des projets de principes directeurs figurant à </w:t>
      </w:r>
      <w:r w:rsidR="00D34ED0" w:rsidRPr="00E32877">
        <w:rPr>
          <w:lang w:val="fr-FR"/>
        </w:rPr>
        <w:t>l</w:t>
      </w:r>
      <w:r w:rsidR="00060251" w:rsidRPr="00E32877">
        <w:rPr>
          <w:lang w:val="fr-FR"/>
        </w:rPr>
        <w:t>’</w:t>
      </w:r>
      <w:r w:rsidR="00D34ED0" w:rsidRPr="00E32877">
        <w:rPr>
          <w:lang w:val="fr-FR"/>
        </w:rPr>
        <w:t>annexe V</w:t>
      </w:r>
      <w:r w:rsidR="00D34ED0" w:rsidRPr="00106748">
        <w:rPr>
          <w:lang w:val="fr-FR"/>
        </w:rPr>
        <w:t xml:space="preserve"> du présent document</w:t>
      </w:r>
      <w:r w:rsidR="0015280C" w:rsidRPr="00106748">
        <w:rPr>
          <w:lang w:val="fr-FR"/>
        </w:rPr>
        <w:t>;</w:t>
      </w:r>
    </w:p>
    <w:p w14:paraId="41658272" w14:textId="77777777" w:rsidR="0015280C" w:rsidRPr="00106748" w:rsidRDefault="0015280C" w:rsidP="000D37C3">
      <w:pPr>
        <w:rPr>
          <w:lang w:val="fr-FR"/>
        </w:rPr>
      </w:pPr>
    </w:p>
    <w:p w14:paraId="6E4A3876" w14:textId="484B6B69" w:rsidR="008B6359" w:rsidRPr="00106748" w:rsidRDefault="0020345C" w:rsidP="0015280C">
      <w:pPr>
        <w:ind w:firstLine="567"/>
        <w:rPr>
          <w:rFonts w:cs="Arial"/>
          <w:lang w:val="fr-FR"/>
        </w:rPr>
      </w:pPr>
      <w:r w:rsidRPr="00106748">
        <w:rPr>
          <w:lang w:val="fr-FR"/>
        </w:rPr>
        <w:t>l</w:t>
      </w:r>
      <w:r w:rsidR="0015280C" w:rsidRPr="00106748">
        <w:rPr>
          <w:lang w:val="fr-FR"/>
        </w:rPr>
        <w:t>)</w:t>
      </w:r>
      <w:r w:rsidR="0015280C" w:rsidRPr="00106748">
        <w:rPr>
          <w:lang w:val="fr-FR"/>
        </w:rPr>
        <w:tab/>
      </w:r>
      <w:r w:rsidR="00484F78" w:rsidRPr="00106748">
        <w:rPr>
          <w:lang w:val="fr-FR"/>
        </w:rPr>
        <w:t>prendre note de la liste des principes directeurs d</w:t>
      </w:r>
      <w:r w:rsidR="00060251" w:rsidRPr="00106748">
        <w:rPr>
          <w:lang w:val="fr-FR"/>
        </w:rPr>
        <w:t>’</w:t>
      </w:r>
      <w:r w:rsidR="00484F78" w:rsidRPr="00106748">
        <w:rPr>
          <w:lang w:val="fr-FR"/>
        </w:rPr>
        <w:t>examen remplacés</w:t>
      </w:r>
      <w:r w:rsidR="006C1BE7" w:rsidRPr="00106748">
        <w:rPr>
          <w:lang w:val="fr-FR"/>
        </w:rPr>
        <w:t>,</w:t>
      </w:r>
      <w:r w:rsidR="00484F78" w:rsidRPr="00106748">
        <w:rPr>
          <w:lang w:val="fr-FR"/>
        </w:rPr>
        <w:t xml:space="preserve"> figurant à </w:t>
      </w:r>
      <w:r w:rsidR="00484F78" w:rsidRPr="00E32877">
        <w:rPr>
          <w:lang w:val="fr-FR"/>
        </w:rPr>
        <w:t>l</w:t>
      </w:r>
      <w:r w:rsidR="00060251" w:rsidRPr="00E32877">
        <w:rPr>
          <w:lang w:val="fr-FR"/>
        </w:rPr>
        <w:t>’</w:t>
      </w:r>
      <w:r w:rsidR="00484F78" w:rsidRPr="00E32877">
        <w:rPr>
          <w:lang w:val="fr-FR"/>
        </w:rPr>
        <w:t>annexe VI</w:t>
      </w:r>
      <w:r w:rsidR="00484F78" w:rsidRPr="00106748">
        <w:rPr>
          <w:lang w:val="fr-FR"/>
        </w:rPr>
        <w:t xml:space="preserve"> du présent </w:t>
      </w:r>
      <w:proofErr w:type="gramStart"/>
      <w:r w:rsidR="00484F78" w:rsidRPr="00106748">
        <w:rPr>
          <w:lang w:val="fr-FR"/>
        </w:rPr>
        <w:t>document</w:t>
      </w:r>
      <w:r w:rsidR="00011382" w:rsidRPr="00106748">
        <w:rPr>
          <w:lang w:val="fr-FR"/>
        </w:rPr>
        <w:t>;</w:t>
      </w:r>
      <w:r w:rsidR="00011382" w:rsidRPr="00106748">
        <w:rPr>
          <w:rFonts w:cs="Arial"/>
          <w:lang w:val="fr-FR"/>
        </w:rPr>
        <w:t xml:space="preserve"> </w:t>
      </w:r>
      <w:r w:rsidR="008B6359" w:rsidRPr="00106748">
        <w:rPr>
          <w:rFonts w:cs="Arial"/>
          <w:lang w:val="fr-FR"/>
        </w:rPr>
        <w:t xml:space="preserve"> </w:t>
      </w:r>
      <w:r w:rsidR="00484F78" w:rsidRPr="00106748">
        <w:rPr>
          <w:rFonts w:cs="Arial"/>
          <w:lang w:val="fr-FR"/>
        </w:rPr>
        <w:t>et</w:t>
      </w:r>
      <w:proofErr w:type="gramEnd"/>
    </w:p>
    <w:p w14:paraId="3064FA09" w14:textId="77777777" w:rsidR="0015280C" w:rsidRPr="00106748" w:rsidRDefault="0015280C" w:rsidP="000D37C3">
      <w:pPr>
        <w:rPr>
          <w:rFonts w:cs="Arial"/>
          <w:lang w:val="fr-FR"/>
        </w:rPr>
      </w:pPr>
    </w:p>
    <w:p w14:paraId="2CD8E5CA" w14:textId="28B1748E" w:rsidR="008B6359" w:rsidRPr="00106748" w:rsidRDefault="0020345C" w:rsidP="0015280C">
      <w:pPr>
        <w:ind w:firstLine="567"/>
        <w:rPr>
          <w:rFonts w:cs="Arial"/>
          <w:lang w:val="fr-FR"/>
        </w:rPr>
      </w:pPr>
      <w:r w:rsidRPr="00106748">
        <w:rPr>
          <w:rFonts w:cs="Arial"/>
          <w:lang w:val="fr-FR"/>
        </w:rPr>
        <w:t>m</w:t>
      </w:r>
      <w:r w:rsidR="0015280C" w:rsidRPr="00106748">
        <w:rPr>
          <w:rFonts w:cs="Arial"/>
          <w:lang w:val="fr-FR"/>
        </w:rPr>
        <w:t>)</w:t>
      </w:r>
      <w:r w:rsidR="0015280C" w:rsidRPr="00106748">
        <w:rPr>
          <w:rFonts w:cs="Arial"/>
          <w:lang w:val="fr-FR"/>
        </w:rPr>
        <w:tab/>
      </w:r>
      <w:r w:rsidR="00484F78" w:rsidRPr="00106748">
        <w:rPr>
          <w:rFonts w:cs="Arial"/>
          <w:lang w:val="fr-FR"/>
        </w:rPr>
        <w:t>noter que les versions remplacées des principes directeurs d</w:t>
      </w:r>
      <w:r w:rsidR="00060251" w:rsidRPr="00106748">
        <w:rPr>
          <w:rFonts w:cs="Arial"/>
          <w:lang w:val="fr-FR"/>
        </w:rPr>
        <w:t>’</w:t>
      </w:r>
      <w:r w:rsidR="00484F78" w:rsidRPr="00106748">
        <w:rPr>
          <w:rFonts w:cs="Arial"/>
          <w:lang w:val="fr-FR"/>
        </w:rPr>
        <w:t>examen peuvent être consultées sur la page du site</w:t>
      </w:r>
      <w:r w:rsidR="00011382" w:rsidRPr="00106748">
        <w:rPr>
          <w:rFonts w:cs="Arial"/>
          <w:lang w:val="fr-FR"/>
        </w:rPr>
        <w:t> </w:t>
      </w:r>
      <w:r w:rsidR="00484F78" w:rsidRPr="00106748">
        <w:rPr>
          <w:rFonts w:cs="Arial"/>
          <w:lang w:val="fr-FR"/>
        </w:rPr>
        <w:t>Web de l</w:t>
      </w:r>
      <w:r w:rsidR="00060251" w:rsidRPr="00106748">
        <w:rPr>
          <w:rFonts w:cs="Arial"/>
          <w:lang w:val="fr-FR"/>
        </w:rPr>
        <w:t>’</w:t>
      </w:r>
      <w:r w:rsidR="00484F78" w:rsidRPr="00106748">
        <w:rPr>
          <w:rFonts w:cs="Arial"/>
          <w:lang w:val="fr-FR"/>
        </w:rPr>
        <w:t>UPOV consacrée à ces principes</w:t>
      </w:r>
      <w:r w:rsidR="008B6359" w:rsidRPr="00106748">
        <w:rPr>
          <w:rFonts w:cs="Arial"/>
          <w:lang w:val="fr-FR"/>
        </w:rPr>
        <w:t>.</w:t>
      </w:r>
    </w:p>
    <w:p w14:paraId="17F44AE8" w14:textId="77777777" w:rsidR="0044555C" w:rsidRPr="00106748" w:rsidRDefault="0044555C" w:rsidP="0044555C">
      <w:pPr>
        <w:rPr>
          <w:lang w:val="fr-FR"/>
        </w:rPr>
      </w:pPr>
    </w:p>
    <w:p w14:paraId="7B3EF558" w14:textId="0FEAF412" w:rsidR="00484F78" w:rsidRPr="00106748" w:rsidRDefault="0044555C" w:rsidP="00484F78">
      <w:pPr>
        <w:rPr>
          <w:rFonts w:cs="Arial"/>
          <w:lang w:val="fr-FR"/>
        </w:rPr>
      </w:pPr>
      <w:r w:rsidRPr="00106748">
        <w:rPr>
          <w:rFonts w:cs="Arial"/>
          <w:lang w:val="fr-FR"/>
        </w:rPr>
        <w:fldChar w:fldCharType="begin"/>
      </w:r>
      <w:r w:rsidRPr="00106748">
        <w:rPr>
          <w:rFonts w:cs="Arial"/>
          <w:lang w:val="fr-FR"/>
        </w:rPr>
        <w:instrText xml:space="preserve"> AUTONUM  </w:instrText>
      </w:r>
      <w:r w:rsidRPr="00106748">
        <w:rPr>
          <w:rFonts w:cs="Arial"/>
          <w:lang w:val="fr-FR"/>
        </w:rPr>
        <w:fldChar w:fldCharType="end"/>
      </w:r>
      <w:r w:rsidRPr="00106748">
        <w:rPr>
          <w:rFonts w:cs="Arial"/>
          <w:lang w:val="fr-FR"/>
        </w:rPr>
        <w:tab/>
      </w:r>
      <w:r w:rsidR="00484F78" w:rsidRPr="00106748">
        <w:rPr>
          <w:rFonts w:cs="Arial"/>
          <w:lang w:val="fr-FR"/>
        </w:rPr>
        <w:t>Les abréviations suivantes sont utilisées dans le présent document</w:t>
      </w:r>
      <w:r w:rsidR="00060251" w:rsidRPr="00106748">
        <w:rPr>
          <w:rFonts w:cs="Arial"/>
          <w:lang w:val="fr-FR"/>
        </w:rPr>
        <w:t> :</w:t>
      </w:r>
    </w:p>
    <w:p w14:paraId="39572BC7" w14:textId="77777777" w:rsidR="00484F78" w:rsidRPr="00106748" w:rsidRDefault="00484F78" w:rsidP="000D37C3">
      <w:pPr>
        <w:rPr>
          <w:rFonts w:cs="Arial"/>
          <w:lang w:val="fr-FR"/>
        </w:rPr>
      </w:pPr>
    </w:p>
    <w:p w14:paraId="6037400A" w14:textId="3910FC84" w:rsidR="00484F78" w:rsidRPr="00106748" w:rsidRDefault="00484F78" w:rsidP="00484F78">
      <w:pPr>
        <w:tabs>
          <w:tab w:val="left" w:pos="1134"/>
        </w:tabs>
        <w:jc w:val="left"/>
        <w:rPr>
          <w:rFonts w:cs="Arial"/>
          <w:lang w:val="fr-FR"/>
        </w:rPr>
      </w:pPr>
      <w:r w:rsidRPr="00106748">
        <w:rPr>
          <w:rFonts w:cs="Arial"/>
          <w:lang w:val="fr-FR"/>
        </w:rPr>
        <w:t>TC</w:t>
      </w:r>
      <w:r w:rsidR="00060251" w:rsidRPr="00106748">
        <w:rPr>
          <w:rFonts w:cs="Arial"/>
          <w:lang w:val="fr-FR"/>
        </w:rPr>
        <w:t> :</w:t>
      </w:r>
      <w:r w:rsidRPr="00106748">
        <w:rPr>
          <w:rFonts w:cs="Arial"/>
          <w:lang w:val="fr-FR"/>
        </w:rPr>
        <w:t xml:space="preserve"> </w:t>
      </w:r>
      <w:r w:rsidRPr="00106748">
        <w:rPr>
          <w:rFonts w:cs="Arial"/>
          <w:lang w:val="fr-FR"/>
        </w:rPr>
        <w:tab/>
        <w:t>Comité technique</w:t>
      </w:r>
    </w:p>
    <w:p w14:paraId="42A0BC2A" w14:textId="28FD458D" w:rsidR="00484F78" w:rsidRPr="00106748" w:rsidRDefault="00484F78" w:rsidP="00484F78">
      <w:pPr>
        <w:jc w:val="left"/>
        <w:rPr>
          <w:rFonts w:cs="Arial"/>
          <w:lang w:val="fr-FR"/>
        </w:rPr>
      </w:pPr>
      <w:r w:rsidRPr="00106748">
        <w:rPr>
          <w:rFonts w:cs="Arial"/>
          <w:lang w:val="fr-FR"/>
        </w:rPr>
        <w:t>TC</w:t>
      </w:r>
      <w:r w:rsidR="00060251" w:rsidRPr="00106748">
        <w:rPr>
          <w:rFonts w:cs="Arial"/>
          <w:lang w:val="fr-FR"/>
        </w:rPr>
        <w:t>-</w:t>
      </w:r>
      <w:r w:rsidRPr="00106748">
        <w:rPr>
          <w:rFonts w:cs="Arial"/>
          <w:lang w:val="fr-FR"/>
        </w:rPr>
        <w:t>EDC</w:t>
      </w:r>
      <w:r w:rsidR="00060251" w:rsidRPr="00106748">
        <w:rPr>
          <w:rFonts w:cs="Arial"/>
          <w:lang w:val="fr-FR"/>
        </w:rPr>
        <w:t> :</w:t>
      </w:r>
      <w:r w:rsidRPr="00106748">
        <w:rPr>
          <w:rFonts w:cs="Arial"/>
          <w:lang w:val="fr-FR"/>
        </w:rPr>
        <w:t xml:space="preserve"> </w:t>
      </w:r>
      <w:r w:rsidRPr="00106748">
        <w:rPr>
          <w:rFonts w:cs="Arial"/>
          <w:lang w:val="fr-FR"/>
        </w:rPr>
        <w:tab/>
        <w:t>Comité de rédaction élargi</w:t>
      </w:r>
    </w:p>
    <w:p w14:paraId="2B5F6CC1" w14:textId="24E910D8" w:rsidR="00484F78" w:rsidRPr="00106748" w:rsidRDefault="00484F78" w:rsidP="00484F78">
      <w:pPr>
        <w:jc w:val="left"/>
        <w:rPr>
          <w:rFonts w:cs="Arial"/>
          <w:lang w:val="fr-FR"/>
        </w:rPr>
      </w:pPr>
      <w:r w:rsidRPr="00106748">
        <w:rPr>
          <w:rFonts w:cs="Arial"/>
          <w:lang w:val="fr-FR"/>
        </w:rPr>
        <w:t>TWA</w:t>
      </w:r>
      <w:r w:rsidR="00060251" w:rsidRPr="00106748">
        <w:rPr>
          <w:rFonts w:cs="Arial"/>
          <w:lang w:val="fr-FR"/>
        </w:rPr>
        <w:t> :</w:t>
      </w:r>
      <w:r w:rsidRPr="00106748">
        <w:rPr>
          <w:rFonts w:cs="Arial"/>
          <w:lang w:val="fr-FR"/>
        </w:rPr>
        <w:t xml:space="preserve"> </w:t>
      </w:r>
      <w:r w:rsidRPr="00106748">
        <w:rPr>
          <w:rFonts w:cs="Arial"/>
          <w:lang w:val="fr-FR"/>
        </w:rPr>
        <w:tab/>
        <w:t>Groupe de travail technique sur les plantes agricoles</w:t>
      </w:r>
    </w:p>
    <w:p w14:paraId="06DBE542" w14:textId="2A7472E1" w:rsidR="00484F78" w:rsidRPr="00106748" w:rsidRDefault="00484F78" w:rsidP="00484F78">
      <w:pPr>
        <w:jc w:val="left"/>
        <w:rPr>
          <w:rFonts w:cs="Arial"/>
          <w:lang w:val="fr-FR"/>
        </w:rPr>
      </w:pPr>
      <w:r w:rsidRPr="00106748">
        <w:rPr>
          <w:rFonts w:cs="Arial"/>
          <w:lang w:val="fr-FR"/>
        </w:rPr>
        <w:t>TWC</w:t>
      </w:r>
      <w:r w:rsidR="00060251" w:rsidRPr="00106748">
        <w:rPr>
          <w:rFonts w:cs="Arial"/>
          <w:lang w:val="fr-FR"/>
        </w:rPr>
        <w:t> :</w:t>
      </w:r>
      <w:r w:rsidRPr="00106748">
        <w:rPr>
          <w:rFonts w:cs="Arial"/>
          <w:lang w:val="fr-FR"/>
        </w:rPr>
        <w:t xml:space="preserve"> </w:t>
      </w:r>
      <w:r w:rsidRPr="00106748">
        <w:rPr>
          <w:rFonts w:cs="Arial"/>
          <w:lang w:val="fr-FR"/>
        </w:rPr>
        <w:tab/>
        <w:t>Groupe de travail technique sur les systèmes d</w:t>
      </w:r>
      <w:r w:rsidR="00060251" w:rsidRPr="00106748">
        <w:rPr>
          <w:rFonts w:cs="Arial"/>
          <w:lang w:val="fr-FR"/>
        </w:rPr>
        <w:t>’</w:t>
      </w:r>
      <w:r w:rsidRPr="00106748">
        <w:rPr>
          <w:rFonts w:cs="Arial"/>
          <w:lang w:val="fr-FR"/>
        </w:rPr>
        <w:t>automatisation et les programmes d</w:t>
      </w:r>
      <w:r w:rsidR="00060251" w:rsidRPr="00106748">
        <w:rPr>
          <w:rFonts w:cs="Arial"/>
          <w:lang w:val="fr-FR"/>
        </w:rPr>
        <w:t>’</w:t>
      </w:r>
      <w:r w:rsidRPr="00106748">
        <w:rPr>
          <w:rFonts w:cs="Arial"/>
          <w:lang w:val="fr-FR"/>
        </w:rPr>
        <w:t>ordinateur</w:t>
      </w:r>
    </w:p>
    <w:p w14:paraId="3CF6D0D8" w14:textId="142F8C0F" w:rsidR="00484F78" w:rsidRPr="00106748" w:rsidRDefault="00484F78" w:rsidP="00484F78">
      <w:pPr>
        <w:jc w:val="left"/>
        <w:rPr>
          <w:rFonts w:cs="Arial"/>
          <w:lang w:val="fr-FR"/>
        </w:rPr>
      </w:pPr>
      <w:r w:rsidRPr="00106748">
        <w:rPr>
          <w:rFonts w:cs="Arial"/>
          <w:lang w:val="fr-FR"/>
        </w:rPr>
        <w:t>TWF</w:t>
      </w:r>
      <w:r w:rsidR="00060251" w:rsidRPr="00106748">
        <w:rPr>
          <w:rFonts w:cs="Arial"/>
          <w:lang w:val="fr-FR"/>
        </w:rPr>
        <w:t> :</w:t>
      </w:r>
      <w:r w:rsidRPr="00106748">
        <w:rPr>
          <w:rFonts w:cs="Arial"/>
          <w:lang w:val="fr-FR"/>
        </w:rPr>
        <w:t xml:space="preserve"> </w:t>
      </w:r>
      <w:r w:rsidRPr="00106748">
        <w:rPr>
          <w:rFonts w:cs="Arial"/>
          <w:lang w:val="fr-FR"/>
        </w:rPr>
        <w:tab/>
        <w:t>Groupe de travail technique sur les plantes fruitières</w:t>
      </w:r>
    </w:p>
    <w:p w14:paraId="63B6CD53" w14:textId="0FCDC52D" w:rsidR="00484F78" w:rsidRPr="00106748" w:rsidRDefault="00484F78" w:rsidP="00484F78">
      <w:pPr>
        <w:jc w:val="left"/>
        <w:rPr>
          <w:rFonts w:cs="Arial"/>
          <w:lang w:val="fr-FR"/>
        </w:rPr>
      </w:pPr>
      <w:r w:rsidRPr="00106748">
        <w:rPr>
          <w:rFonts w:cs="Arial"/>
          <w:lang w:val="fr-FR"/>
        </w:rPr>
        <w:t>TWO</w:t>
      </w:r>
      <w:r w:rsidR="00060251" w:rsidRPr="00106748">
        <w:rPr>
          <w:rFonts w:cs="Arial"/>
          <w:lang w:val="fr-FR"/>
        </w:rPr>
        <w:t> :</w:t>
      </w:r>
      <w:r w:rsidRPr="00106748">
        <w:rPr>
          <w:rFonts w:cs="Arial"/>
          <w:lang w:val="fr-FR"/>
        </w:rPr>
        <w:t xml:space="preserve"> </w:t>
      </w:r>
      <w:r w:rsidRPr="00106748">
        <w:rPr>
          <w:rFonts w:cs="Arial"/>
          <w:lang w:val="fr-FR"/>
        </w:rPr>
        <w:tab/>
        <w:t>Groupe de travail technique sur les plantes ornementales et les arbres forestiers</w:t>
      </w:r>
    </w:p>
    <w:p w14:paraId="76EFE7B4" w14:textId="24F44871" w:rsidR="00484F78" w:rsidRPr="00106748" w:rsidRDefault="00484F78" w:rsidP="00484F78">
      <w:pPr>
        <w:jc w:val="left"/>
        <w:rPr>
          <w:rFonts w:cs="Arial"/>
          <w:lang w:val="fr-FR"/>
        </w:rPr>
      </w:pPr>
      <w:r w:rsidRPr="00106748">
        <w:rPr>
          <w:rFonts w:cs="Arial"/>
          <w:lang w:val="fr-FR"/>
        </w:rPr>
        <w:t>TWV</w:t>
      </w:r>
      <w:r w:rsidR="00060251" w:rsidRPr="00106748">
        <w:rPr>
          <w:rFonts w:cs="Arial"/>
          <w:lang w:val="fr-FR"/>
        </w:rPr>
        <w:t> :</w:t>
      </w:r>
      <w:r w:rsidRPr="00106748">
        <w:rPr>
          <w:rFonts w:cs="Arial"/>
          <w:lang w:val="fr-FR"/>
        </w:rPr>
        <w:t xml:space="preserve"> </w:t>
      </w:r>
      <w:r w:rsidRPr="00106748">
        <w:rPr>
          <w:rFonts w:cs="Arial"/>
          <w:lang w:val="fr-FR"/>
        </w:rPr>
        <w:tab/>
        <w:t>Groupe de travail technique sur les plantes potagères</w:t>
      </w:r>
    </w:p>
    <w:p w14:paraId="07DF07AC" w14:textId="74BF36D8" w:rsidR="0044555C" w:rsidRPr="00106748" w:rsidRDefault="00484F78" w:rsidP="00484F78">
      <w:pPr>
        <w:rPr>
          <w:rFonts w:cs="Arial"/>
          <w:color w:val="000000"/>
          <w:lang w:val="fr-FR"/>
        </w:rPr>
      </w:pPr>
      <w:r w:rsidRPr="00106748">
        <w:rPr>
          <w:rFonts w:cs="Arial"/>
          <w:lang w:val="fr-FR"/>
        </w:rPr>
        <w:t>TWP</w:t>
      </w:r>
      <w:r w:rsidR="00060251" w:rsidRPr="00106748">
        <w:rPr>
          <w:rFonts w:cs="Arial"/>
          <w:lang w:val="fr-FR"/>
        </w:rPr>
        <w:t> :</w:t>
      </w:r>
      <w:r w:rsidRPr="00106748">
        <w:rPr>
          <w:rFonts w:cs="Arial"/>
          <w:lang w:val="fr-FR"/>
        </w:rPr>
        <w:t xml:space="preserve"> </w:t>
      </w:r>
      <w:r w:rsidRPr="00106748">
        <w:rPr>
          <w:rFonts w:cs="Arial"/>
          <w:lang w:val="fr-FR"/>
        </w:rPr>
        <w:tab/>
        <w:t>Groupe(s) de travail technique(s)</w:t>
      </w:r>
    </w:p>
    <w:p w14:paraId="12361945" w14:textId="77777777" w:rsidR="0044555C" w:rsidRPr="00106748" w:rsidRDefault="0044555C" w:rsidP="0044555C">
      <w:pPr>
        <w:ind w:left="1701" w:hanging="1134"/>
        <w:rPr>
          <w:rFonts w:cs="Arial"/>
          <w:color w:val="000000"/>
          <w:lang w:val="fr-FR"/>
        </w:rPr>
      </w:pPr>
    </w:p>
    <w:p w14:paraId="40741FFE" w14:textId="77777777" w:rsidR="0044555C" w:rsidRPr="00106748" w:rsidRDefault="0044555C" w:rsidP="0044555C">
      <w:pPr>
        <w:jc w:val="left"/>
        <w:rPr>
          <w:lang w:val="fr-FR"/>
        </w:rPr>
      </w:pPr>
    </w:p>
    <w:p w14:paraId="41FC2864" w14:textId="532DFFE8" w:rsidR="0044555C" w:rsidRPr="00106748" w:rsidRDefault="0044555C" w:rsidP="0044555C">
      <w:pPr>
        <w:rPr>
          <w:lang w:val="fr-FR" w:eastAsia="ja-JP"/>
        </w:rPr>
      </w:pPr>
      <w:r w:rsidRPr="00106748">
        <w:rPr>
          <w:lang w:val="fr-FR"/>
        </w:rPr>
        <w:fldChar w:fldCharType="begin"/>
      </w:r>
      <w:r w:rsidRPr="00106748">
        <w:rPr>
          <w:lang w:val="fr-FR"/>
        </w:rPr>
        <w:instrText xml:space="preserve"> AUTONUM  </w:instrText>
      </w:r>
      <w:r w:rsidRPr="00106748">
        <w:rPr>
          <w:lang w:val="fr-FR"/>
        </w:rPr>
        <w:fldChar w:fldCharType="end"/>
      </w:r>
      <w:r w:rsidRPr="00106748">
        <w:rPr>
          <w:lang w:val="fr-FR"/>
        </w:rPr>
        <w:tab/>
      </w:r>
      <w:r w:rsidR="00484F78" w:rsidRPr="00106748">
        <w:rPr>
          <w:lang w:val="fr-FR"/>
        </w:rPr>
        <w:t>Le présent document est structuré comme suit</w:t>
      </w:r>
      <w:r w:rsidR="00060251" w:rsidRPr="00106748">
        <w:rPr>
          <w:lang w:val="fr-FR"/>
        </w:rPr>
        <w:t> :</w:t>
      </w:r>
    </w:p>
    <w:p w14:paraId="01A66B5C" w14:textId="77777777" w:rsidR="0044555C" w:rsidRPr="00106748" w:rsidRDefault="0044555C" w:rsidP="0044555C">
      <w:pPr>
        <w:rPr>
          <w:lang w:val="fr-FR" w:eastAsia="ja-JP"/>
        </w:rPr>
      </w:pPr>
    </w:p>
    <w:p w14:paraId="0C578907" w14:textId="5965D4E7" w:rsidR="002412B9" w:rsidRDefault="0044555C">
      <w:pPr>
        <w:pStyle w:val="TOC1"/>
        <w:rPr>
          <w:rFonts w:asciiTheme="minorHAnsi" w:eastAsiaTheme="minorEastAsia" w:hAnsiTheme="minorHAnsi" w:cstheme="minorBidi"/>
          <w:caps w:val="0"/>
          <w:noProof/>
          <w:sz w:val="22"/>
          <w:szCs w:val="22"/>
        </w:rPr>
      </w:pPr>
      <w:r w:rsidRPr="00106748">
        <w:rPr>
          <w:lang w:val="fr-FR" w:eastAsia="ja-JP"/>
        </w:rPr>
        <w:fldChar w:fldCharType="begin"/>
      </w:r>
      <w:r w:rsidRPr="00106748">
        <w:rPr>
          <w:lang w:val="fr-FR" w:eastAsia="ja-JP"/>
        </w:rPr>
        <w:instrText xml:space="preserve"> TOC \o "1-3" \h \z \u </w:instrText>
      </w:r>
      <w:r w:rsidRPr="00106748">
        <w:rPr>
          <w:lang w:val="fr-FR" w:eastAsia="ja-JP"/>
        </w:rPr>
        <w:fldChar w:fldCharType="separate"/>
      </w:r>
      <w:hyperlink w:anchor="_Toc49271794" w:history="1">
        <w:r w:rsidR="002412B9" w:rsidRPr="0060171A">
          <w:rPr>
            <w:rStyle w:val="Hyperlink"/>
            <w:noProof/>
            <w:lang w:val="fr-FR"/>
          </w:rPr>
          <w:t>rÉsumÉ</w:t>
        </w:r>
        <w:r w:rsidR="002412B9">
          <w:rPr>
            <w:noProof/>
            <w:webHidden/>
          </w:rPr>
          <w:tab/>
        </w:r>
        <w:r w:rsidR="002412B9">
          <w:rPr>
            <w:noProof/>
            <w:webHidden/>
          </w:rPr>
          <w:fldChar w:fldCharType="begin"/>
        </w:r>
        <w:r w:rsidR="002412B9">
          <w:rPr>
            <w:noProof/>
            <w:webHidden/>
          </w:rPr>
          <w:instrText xml:space="preserve"> PAGEREF _Toc49271794 \h </w:instrText>
        </w:r>
        <w:r w:rsidR="002412B9">
          <w:rPr>
            <w:noProof/>
            <w:webHidden/>
          </w:rPr>
        </w:r>
        <w:r w:rsidR="002412B9">
          <w:rPr>
            <w:noProof/>
            <w:webHidden/>
          </w:rPr>
          <w:fldChar w:fldCharType="separate"/>
        </w:r>
        <w:r w:rsidR="002412B9">
          <w:rPr>
            <w:noProof/>
            <w:webHidden/>
          </w:rPr>
          <w:t>1</w:t>
        </w:r>
        <w:r w:rsidR="002412B9">
          <w:rPr>
            <w:noProof/>
            <w:webHidden/>
          </w:rPr>
          <w:fldChar w:fldCharType="end"/>
        </w:r>
      </w:hyperlink>
    </w:p>
    <w:p w14:paraId="1530840C" w14:textId="313F21C6" w:rsidR="002412B9" w:rsidRDefault="00E66E37">
      <w:pPr>
        <w:pStyle w:val="TOC1"/>
        <w:rPr>
          <w:rFonts w:asciiTheme="minorHAnsi" w:eastAsiaTheme="minorEastAsia" w:hAnsiTheme="minorHAnsi" w:cstheme="minorBidi"/>
          <w:caps w:val="0"/>
          <w:noProof/>
          <w:sz w:val="22"/>
          <w:szCs w:val="22"/>
        </w:rPr>
      </w:pPr>
      <w:hyperlink w:anchor="_Toc49271795" w:history="1">
        <w:r w:rsidR="002412B9" w:rsidRPr="0060171A">
          <w:rPr>
            <w:rStyle w:val="Hyperlink"/>
            <w:noProof/>
            <w:lang w:val="fr-FR"/>
          </w:rPr>
          <w:t>PRINCIPES DIRECTEURS D’EXAMEN ADOPTÉS PAR CORRESPONDANCE EN 2020</w:t>
        </w:r>
        <w:r w:rsidR="002412B9">
          <w:rPr>
            <w:noProof/>
            <w:webHidden/>
          </w:rPr>
          <w:tab/>
        </w:r>
        <w:r w:rsidR="002412B9">
          <w:rPr>
            <w:noProof/>
            <w:webHidden/>
          </w:rPr>
          <w:fldChar w:fldCharType="begin"/>
        </w:r>
        <w:r w:rsidR="002412B9">
          <w:rPr>
            <w:noProof/>
            <w:webHidden/>
          </w:rPr>
          <w:instrText xml:space="preserve"> PAGEREF _Toc49271795 \h </w:instrText>
        </w:r>
        <w:r w:rsidR="002412B9">
          <w:rPr>
            <w:noProof/>
            <w:webHidden/>
          </w:rPr>
        </w:r>
        <w:r w:rsidR="002412B9">
          <w:rPr>
            <w:noProof/>
            <w:webHidden/>
          </w:rPr>
          <w:fldChar w:fldCharType="separate"/>
        </w:r>
        <w:r w:rsidR="002412B9">
          <w:rPr>
            <w:noProof/>
            <w:webHidden/>
          </w:rPr>
          <w:t>3</w:t>
        </w:r>
        <w:r w:rsidR="002412B9">
          <w:rPr>
            <w:noProof/>
            <w:webHidden/>
          </w:rPr>
          <w:fldChar w:fldCharType="end"/>
        </w:r>
      </w:hyperlink>
    </w:p>
    <w:p w14:paraId="0146842C" w14:textId="17614C10" w:rsidR="002412B9" w:rsidRDefault="00E66E37" w:rsidP="00A51823">
      <w:pPr>
        <w:pStyle w:val="TOC2"/>
        <w:rPr>
          <w:rFonts w:asciiTheme="minorHAnsi" w:eastAsiaTheme="minorEastAsia" w:hAnsiTheme="minorHAnsi" w:cstheme="minorBidi"/>
          <w:smallCaps/>
          <w:noProof/>
          <w:sz w:val="22"/>
          <w:szCs w:val="22"/>
        </w:rPr>
      </w:pPr>
      <w:hyperlink w:anchor="_Toc49271796" w:history="1">
        <w:r w:rsidR="002412B9" w:rsidRPr="0060171A">
          <w:rPr>
            <w:rStyle w:val="Hyperlink"/>
            <w:noProof/>
            <w:lang w:val="fr-FR"/>
          </w:rPr>
          <w:t>Rappel</w:t>
        </w:r>
        <w:r w:rsidR="002412B9">
          <w:rPr>
            <w:noProof/>
            <w:webHidden/>
          </w:rPr>
          <w:tab/>
        </w:r>
        <w:r w:rsidR="002412B9">
          <w:rPr>
            <w:noProof/>
            <w:webHidden/>
          </w:rPr>
          <w:fldChar w:fldCharType="begin"/>
        </w:r>
        <w:r w:rsidR="002412B9">
          <w:rPr>
            <w:noProof/>
            <w:webHidden/>
          </w:rPr>
          <w:instrText xml:space="preserve"> PAGEREF _Toc49271796 \h </w:instrText>
        </w:r>
        <w:r w:rsidR="002412B9">
          <w:rPr>
            <w:noProof/>
            <w:webHidden/>
          </w:rPr>
        </w:r>
        <w:r w:rsidR="002412B9">
          <w:rPr>
            <w:noProof/>
            <w:webHidden/>
          </w:rPr>
          <w:fldChar w:fldCharType="separate"/>
        </w:r>
        <w:r w:rsidR="002412B9">
          <w:rPr>
            <w:noProof/>
            <w:webHidden/>
          </w:rPr>
          <w:t>3</w:t>
        </w:r>
        <w:r w:rsidR="002412B9">
          <w:rPr>
            <w:noProof/>
            <w:webHidden/>
          </w:rPr>
          <w:fldChar w:fldCharType="end"/>
        </w:r>
      </w:hyperlink>
    </w:p>
    <w:p w14:paraId="09494E3A" w14:textId="052EDD09" w:rsidR="002412B9" w:rsidRDefault="00E66E37" w:rsidP="00A51823">
      <w:pPr>
        <w:pStyle w:val="TOC2"/>
        <w:rPr>
          <w:rFonts w:asciiTheme="minorHAnsi" w:eastAsiaTheme="minorEastAsia" w:hAnsiTheme="minorHAnsi" w:cstheme="minorBidi"/>
          <w:smallCaps/>
          <w:noProof/>
          <w:sz w:val="22"/>
          <w:szCs w:val="22"/>
        </w:rPr>
      </w:pPr>
      <w:hyperlink w:anchor="_Toc49271797" w:history="1">
        <w:r w:rsidR="002412B9" w:rsidRPr="0060171A">
          <w:rPr>
            <w:rStyle w:val="Hyperlink"/>
            <w:noProof/>
            <w:lang w:val="fr-FR" w:eastAsia="ja-JP" w:bidi="th-TH"/>
          </w:rPr>
          <w:t>Adoptions par correspondance</w:t>
        </w:r>
        <w:r w:rsidR="002412B9">
          <w:rPr>
            <w:noProof/>
            <w:webHidden/>
          </w:rPr>
          <w:tab/>
        </w:r>
        <w:r w:rsidR="002412B9">
          <w:rPr>
            <w:noProof/>
            <w:webHidden/>
          </w:rPr>
          <w:fldChar w:fldCharType="begin"/>
        </w:r>
        <w:r w:rsidR="002412B9">
          <w:rPr>
            <w:noProof/>
            <w:webHidden/>
          </w:rPr>
          <w:instrText xml:space="preserve"> PAGEREF _Toc49271797 \h </w:instrText>
        </w:r>
        <w:r w:rsidR="002412B9">
          <w:rPr>
            <w:noProof/>
            <w:webHidden/>
          </w:rPr>
        </w:r>
        <w:r w:rsidR="002412B9">
          <w:rPr>
            <w:noProof/>
            <w:webHidden/>
          </w:rPr>
          <w:fldChar w:fldCharType="separate"/>
        </w:r>
        <w:r w:rsidR="002412B9">
          <w:rPr>
            <w:noProof/>
            <w:webHidden/>
          </w:rPr>
          <w:t>3</w:t>
        </w:r>
        <w:r w:rsidR="002412B9">
          <w:rPr>
            <w:noProof/>
            <w:webHidden/>
          </w:rPr>
          <w:fldChar w:fldCharType="end"/>
        </w:r>
      </w:hyperlink>
    </w:p>
    <w:p w14:paraId="5C4AAA10" w14:textId="1829A684" w:rsidR="002412B9" w:rsidRDefault="00E66E37">
      <w:pPr>
        <w:pStyle w:val="TOC1"/>
        <w:rPr>
          <w:rFonts w:asciiTheme="minorHAnsi" w:eastAsiaTheme="minorEastAsia" w:hAnsiTheme="minorHAnsi" w:cstheme="minorBidi"/>
          <w:caps w:val="0"/>
          <w:noProof/>
          <w:sz w:val="22"/>
          <w:szCs w:val="22"/>
        </w:rPr>
      </w:pPr>
      <w:hyperlink w:anchor="_Toc49271798" w:history="1">
        <w:r w:rsidR="002412B9" w:rsidRPr="0060171A">
          <w:rPr>
            <w:rStyle w:val="Hyperlink"/>
            <w:noProof/>
            <w:lang w:val="fr-FR"/>
          </w:rPr>
          <w:t>PRINCIPES DIRECTEURS D’EXAMEN POUR ADOPTION</w:t>
        </w:r>
        <w:r w:rsidR="002412B9">
          <w:rPr>
            <w:noProof/>
            <w:webHidden/>
          </w:rPr>
          <w:tab/>
        </w:r>
        <w:r w:rsidR="002412B9">
          <w:rPr>
            <w:noProof/>
            <w:webHidden/>
          </w:rPr>
          <w:fldChar w:fldCharType="begin"/>
        </w:r>
        <w:r w:rsidR="002412B9">
          <w:rPr>
            <w:noProof/>
            <w:webHidden/>
          </w:rPr>
          <w:instrText xml:space="preserve"> PAGEREF _Toc49271798 \h </w:instrText>
        </w:r>
        <w:r w:rsidR="002412B9">
          <w:rPr>
            <w:noProof/>
            <w:webHidden/>
          </w:rPr>
        </w:r>
        <w:r w:rsidR="002412B9">
          <w:rPr>
            <w:noProof/>
            <w:webHidden/>
          </w:rPr>
          <w:fldChar w:fldCharType="separate"/>
        </w:r>
        <w:r w:rsidR="002412B9">
          <w:rPr>
            <w:noProof/>
            <w:webHidden/>
          </w:rPr>
          <w:t>3</w:t>
        </w:r>
        <w:r w:rsidR="002412B9">
          <w:rPr>
            <w:noProof/>
            <w:webHidden/>
          </w:rPr>
          <w:fldChar w:fldCharType="end"/>
        </w:r>
      </w:hyperlink>
    </w:p>
    <w:p w14:paraId="376B067C" w14:textId="1D1D087B" w:rsidR="002412B9" w:rsidRDefault="00E66E37" w:rsidP="00A51823">
      <w:pPr>
        <w:pStyle w:val="TOC2"/>
        <w:rPr>
          <w:rFonts w:asciiTheme="minorHAnsi" w:eastAsiaTheme="minorEastAsia" w:hAnsiTheme="minorHAnsi" w:cstheme="minorBidi"/>
          <w:smallCaps/>
          <w:noProof/>
          <w:sz w:val="22"/>
          <w:szCs w:val="22"/>
        </w:rPr>
      </w:pPr>
      <w:hyperlink w:anchor="_Toc49271799" w:history="1">
        <w:r w:rsidR="002412B9" w:rsidRPr="0060171A">
          <w:rPr>
            <w:rStyle w:val="Hyperlink"/>
            <w:noProof/>
            <w:lang w:val="fr-FR"/>
          </w:rPr>
          <w:t>Rappel</w:t>
        </w:r>
        <w:r w:rsidR="002412B9">
          <w:rPr>
            <w:noProof/>
            <w:webHidden/>
          </w:rPr>
          <w:tab/>
        </w:r>
        <w:r w:rsidR="002412B9">
          <w:rPr>
            <w:noProof/>
            <w:webHidden/>
          </w:rPr>
          <w:fldChar w:fldCharType="begin"/>
        </w:r>
        <w:r w:rsidR="002412B9">
          <w:rPr>
            <w:noProof/>
            <w:webHidden/>
          </w:rPr>
          <w:instrText xml:space="preserve"> PAGEREF _Toc49271799 \h </w:instrText>
        </w:r>
        <w:r w:rsidR="002412B9">
          <w:rPr>
            <w:noProof/>
            <w:webHidden/>
          </w:rPr>
        </w:r>
        <w:r w:rsidR="002412B9">
          <w:rPr>
            <w:noProof/>
            <w:webHidden/>
          </w:rPr>
          <w:fldChar w:fldCharType="separate"/>
        </w:r>
        <w:r w:rsidR="002412B9">
          <w:rPr>
            <w:noProof/>
            <w:webHidden/>
          </w:rPr>
          <w:t>3</w:t>
        </w:r>
        <w:r w:rsidR="002412B9">
          <w:rPr>
            <w:noProof/>
            <w:webHidden/>
          </w:rPr>
          <w:fldChar w:fldCharType="end"/>
        </w:r>
      </w:hyperlink>
    </w:p>
    <w:p w14:paraId="1FE49CF7" w14:textId="15BEEDF1" w:rsidR="002412B9" w:rsidRDefault="00E66E37" w:rsidP="00A51823">
      <w:pPr>
        <w:pStyle w:val="TOC2"/>
        <w:rPr>
          <w:rFonts w:asciiTheme="minorHAnsi" w:eastAsiaTheme="minorEastAsia" w:hAnsiTheme="minorHAnsi" w:cstheme="minorBidi"/>
          <w:smallCaps/>
          <w:noProof/>
          <w:sz w:val="22"/>
          <w:szCs w:val="22"/>
        </w:rPr>
      </w:pPr>
      <w:hyperlink w:anchor="_Toc49271800" w:history="1">
        <w:r w:rsidR="002412B9" w:rsidRPr="0060171A">
          <w:rPr>
            <w:rStyle w:val="Hyperlink"/>
            <w:rFonts w:cs="Arial"/>
            <w:noProof/>
            <w:lang w:val="fr-FR"/>
          </w:rPr>
          <w:t>Principes directeurs d’examen pour adoption par correspondance après la cinquante-sixième session du TC</w:t>
        </w:r>
        <w:r w:rsidR="002412B9">
          <w:rPr>
            <w:noProof/>
            <w:webHidden/>
          </w:rPr>
          <w:tab/>
        </w:r>
        <w:r w:rsidR="002412B9">
          <w:rPr>
            <w:noProof/>
            <w:webHidden/>
          </w:rPr>
          <w:fldChar w:fldCharType="begin"/>
        </w:r>
        <w:r w:rsidR="002412B9">
          <w:rPr>
            <w:noProof/>
            <w:webHidden/>
          </w:rPr>
          <w:instrText xml:space="preserve"> PAGEREF _Toc49271800 \h </w:instrText>
        </w:r>
        <w:r w:rsidR="002412B9">
          <w:rPr>
            <w:noProof/>
            <w:webHidden/>
          </w:rPr>
        </w:r>
        <w:r w:rsidR="002412B9">
          <w:rPr>
            <w:noProof/>
            <w:webHidden/>
          </w:rPr>
          <w:fldChar w:fldCharType="separate"/>
        </w:r>
        <w:r w:rsidR="002412B9">
          <w:rPr>
            <w:noProof/>
            <w:webHidden/>
          </w:rPr>
          <w:t>3</w:t>
        </w:r>
        <w:r w:rsidR="002412B9">
          <w:rPr>
            <w:noProof/>
            <w:webHidden/>
          </w:rPr>
          <w:fldChar w:fldCharType="end"/>
        </w:r>
      </w:hyperlink>
    </w:p>
    <w:p w14:paraId="20666202" w14:textId="48BB1BB7" w:rsidR="002412B9" w:rsidRDefault="00E66E37">
      <w:pPr>
        <w:pStyle w:val="TOC1"/>
        <w:rPr>
          <w:rFonts w:asciiTheme="minorHAnsi" w:eastAsiaTheme="minorEastAsia" w:hAnsiTheme="minorHAnsi" w:cstheme="minorBidi"/>
          <w:caps w:val="0"/>
          <w:noProof/>
          <w:sz w:val="22"/>
          <w:szCs w:val="22"/>
        </w:rPr>
      </w:pPr>
      <w:hyperlink w:anchor="_Toc49271801" w:history="1">
        <w:r w:rsidR="002412B9" w:rsidRPr="0060171A">
          <w:rPr>
            <w:rStyle w:val="Hyperlink"/>
            <w:noProof/>
            <w:lang w:val="fr-FR"/>
          </w:rPr>
          <w:t>CORRECTIONS APPORTÉES AUX PRINCIPES DIRECTEURS D’EXAMEN</w:t>
        </w:r>
        <w:r w:rsidR="002412B9">
          <w:rPr>
            <w:noProof/>
            <w:webHidden/>
          </w:rPr>
          <w:tab/>
        </w:r>
        <w:r w:rsidR="002412B9">
          <w:rPr>
            <w:noProof/>
            <w:webHidden/>
          </w:rPr>
          <w:fldChar w:fldCharType="begin"/>
        </w:r>
        <w:r w:rsidR="002412B9">
          <w:rPr>
            <w:noProof/>
            <w:webHidden/>
          </w:rPr>
          <w:instrText xml:space="preserve"> PAGEREF _Toc49271801 \h </w:instrText>
        </w:r>
        <w:r w:rsidR="002412B9">
          <w:rPr>
            <w:noProof/>
            <w:webHidden/>
          </w:rPr>
        </w:r>
        <w:r w:rsidR="002412B9">
          <w:rPr>
            <w:noProof/>
            <w:webHidden/>
          </w:rPr>
          <w:fldChar w:fldCharType="separate"/>
        </w:r>
        <w:r w:rsidR="002412B9">
          <w:rPr>
            <w:noProof/>
            <w:webHidden/>
          </w:rPr>
          <w:t>4</w:t>
        </w:r>
        <w:r w:rsidR="002412B9">
          <w:rPr>
            <w:noProof/>
            <w:webHidden/>
          </w:rPr>
          <w:fldChar w:fldCharType="end"/>
        </w:r>
      </w:hyperlink>
    </w:p>
    <w:p w14:paraId="12CABBFF" w14:textId="408BF535" w:rsidR="002412B9" w:rsidRDefault="00E66E37">
      <w:pPr>
        <w:pStyle w:val="TOC1"/>
        <w:rPr>
          <w:rFonts w:asciiTheme="minorHAnsi" w:eastAsiaTheme="minorEastAsia" w:hAnsiTheme="minorHAnsi" w:cstheme="minorBidi"/>
          <w:caps w:val="0"/>
          <w:noProof/>
          <w:sz w:val="22"/>
          <w:szCs w:val="22"/>
        </w:rPr>
      </w:pPr>
      <w:hyperlink w:anchor="_Toc49271802" w:history="1">
        <w:r w:rsidR="002412B9" w:rsidRPr="0060171A">
          <w:rPr>
            <w:rStyle w:val="Hyperlink"/>
            <w:noProof/>
            <w:lang w:val="fr-FR"/>
          </w:rPr>
          <w:t>PROJETS DE PRINCIPES DIRECTEURS D’EXAMEN EXAMINÉS PAR LES TWP EN 2020</w:t>
        </w:r>
        <w:r w:rsidR="002412B9">
          <w:rPr>
            <w:noProof/>
            <w:webHidden/>
          </w:rPr>
          <w:tab/>
        </w:r>
        <w:r w:rsidR="002412B9">
          <w:rPr>
            <w:noProof/>
            <w:webHidden/>
          </w:rPr>
          <w:fldChar w:fldCharType="begin"/>
        </w:r>
        <w:r w:rsidR="002412B9">
          <w:rPr>
            <w:noProof/>
            <w:webHidden/>
          </w:rPr>
          <w:instrText xml:space="preserve"> PAGEREF _Toc49271802 \h </w:instrText>
        </w:r>
        <w:r w:rsidR="002412B9">
          <w:rPr>
            <w:noProof/>
            <w:webHidden/>
          </w:rPr>
        </w:r>
        <w:r w:rsidR="002412B9">
          <w:rPr>
            <w:noProof/>
            <w:webHidden/>
          </w:rPr>
          <w:fldChar w:fldCharType="separate"/>
        </w:r>
        <w:r w:rsidR="002412B9">
          <w:rPr>
            <w:noProof/>
            <w:webHidden/>
          </w:rPr>
          <w:t>5</w:t>
        </w:r>
        <w:r w:rsidR="002412B9">
          <w:rPr>
            <w:noProof/>
            <w:webHidden/>
          </w:rPr>
          <w:fldChar w:fldCharType="end"/>
        </w:r>
      </w:hyperlink>
    </w:p>
    <w:p w14:paraId="069AF43E" w14:textId="35C79B21" w:rsidR="002412B9" w:rsidRDefault="00E66E37">
      <w:pPr>
        <w:pStyle w:val="TOC1"/>
        <w:rPr>
          <w:rFonts w:asciiTheme="minorHAnsi" w:eastAsiaTheme="minorEastAsia" w:hAnsiTheme="minorHAnsi" w:cstheme="minorBidi"/>
          <w:caps w:val="0"/>
          <w:noProof/>
          <w:sz w:val="22"/>
          <w:szCs w:val="22"/>
        </w:rPr>
      </w:pPr>
      <w:hyperlink w:anchor="_Toc49271803" w:history="1">
        <w:r w:rsidR="002412B9" w:rsidRPr="0060171A">
          <w:rPr>
            <w:rStyle w:val="Hyperlink"/>
            <w:noProof/>
            <w:lang w:val="fr-FR"/>
          </w:rPr>
          <w:t>PROJETS DE PRINCIPES DIRECTEURS D’EXAMEN DEVANT ÊTRE EXAMINÉS PAR LES TWP EN</w:t>
        </w:r>
        <w:r w:rsidR="002412B9">
          <w:rPr>
            <w:rStyle w:val="Hyperlink"/>
            <w:noProof/>
            <w:lang w:val="fr-FR"/>
          </w:rPr>
          <w:t> </w:t>
        </w:r>
        <w:r w:rsidR="002412B9" w:rsidRPr="0060171A">
          <w:rPr>
            <w:rStyle w:val="Hyperlink"/>
            <w:noProof/>
            <w:lang w:val="fr-FR"/>
          </w:rPr>
          <w:t>2021</w:t>
        </w:r>
        <w:r w:rsidR="002412B9">
          <w:rPr>
            <w:noProof/>
            <w:webHidden/>
          </w:rPr>
          <w:tab/>
        </w:r>
        <w:r w:rsidR="002412B9">
          <w:rPr>
            <w:noProof/>
            <w:webHidden/>
          </w:rPr>
          <w:fldChar w:fldCharType="begin"/>
        </w:r>
        <w:r w:rsidR="002412B9">
          <w:rPr>
            <w:noProof/>
            <w:webHidden/>
          </w:rPr>
          <w:instrText xml:space="preserve"> PAGEREF _Toc49271803 \h </w:instrText>
        </w:r>
        <w:r w:rsidR="002412B9">
          <w:rPr>
            <w:noProof/>
            <w:webHidden/>
          </w:rPr>
        </w:r>
        <w:r w:rsidR="002412B9">
          <w:rPr>
            <w:noProof/>
            <w:webHidden/>
          </w:rPr>
          <w:fldChar w:fldCharType="separate"/>
        </w:r>
        <w:r w:rsidR="002412B9">
          <w:rPr>
            <w:noProof/>
            <w:webHidden/>
          </w:rPr>
          <w:t>5</w:t>
        </w:r>
        <w:r w:rsidR="002412B9">
          <w:rPr>
            <w:noProof/>
            <w:webHidden/>
          </w:rPr>
          <w:fldChar w:fldCharType="end"/>
        </w:r>
      </w:hyperlink>
    </w:p>
    <w:p w14:paraId="01989065" w14:textId="749E0A6D" w:rsidR="002412B9" w:rsidRDefault="00E66E37" w:rsidP="00A51823">
      <w:pPr>
        <w:pStyle w:val="TOC2"/>
        <w:rPr>
          <w:rFonts w:asciiTheme="minorHAnsi" w:eastAsiaTheme="minorEastAsia" w:hAnsiTheme="minorHAnsi" w:cstheme="minorBidi"/>
          <w:smallCaps/>
          <w:noProof/>
          <w:sz w:val="22"/>
          <w:szCs w:val="22"/>
        </w:rPr>
      </w:pPr>
      <w:hyperlink w:anchor="_Toc49271804" w:history="1">
        <w:r w:rsidR="002412B9" w:rsidRPr="0060171A">
          <w:rPr>
            <w:rStyle w:val="Hyperlink"/>
            <w:noProof/>
            <w:lang w:val="fr-FR"/>
          </w:rPr>
          <w:t>Projets de principes directeurs d’examen proposés par les TWP pour examen en 2021</w:t>
        </w:r>
        <w:r w:rsidR="002412B9">
          <w:rPr>
            <w:noProof/>
            <w:webHidden/>
          </w:rPr>
          <w:tab/>
        </w:r>
        <w:r w:rsidR="002412B9">
          <w:rPr>
            <w:noProof/>
            <w:webHidden/>
          </w:rPr>
          <w:fldChar w:fldCharType="begin"/>
        </w:r>
        <w:r w:rsidR="002412B9">
          <w:rPr>
            <w:noProof/>
            <w:webHidden/>
          </w:rPr>
          <w:instrText xml:space="preserve"> PAGEREF _Toc49271804 \h </w:instrText>
        </w:r>
        <w:r w:rsidR="002412B9">
          <w:rPr>
            <w:noProof/>
            <w:webHidden/>
          </w:rPr>
        </w:r>
        <w:r w:rsidR="002412B9">
          <w:rPr>
            <w:noProof/>
            <w:webHidden/>
          </w:rPr>
          <w:fldChar w:fldCharType="separate"/>
        </w:r>
        <w:r w:rsidR="002412B9">
          <w:rPr>
            <w:noProof/>
            <w:webHidden/>
          </w:rPr>
          <w:t>5</w:t>
        </w:r>
        <w:r w:rsidR="002412B9">
          <w:rPr>
            <w:noProof/>
            <w:webHidden/>
          </w:rPr>
          <w:fldChar w:fldCharType="end"/>
        </w:r>
      </w:hyperlink>
    </w:p>
    <w:p w14:paraId="54E82A10" w14:textId="0CB7EBE4" w:rsidR="002412B9" w:rsidRDefault="00E66E37" w:rsidP="00A51823">
      <w:pPr>
        <w:pStyle w:val="TOC2"/>
        <w:rPr>
          <w:rFonts w:asciiTheme="minorHAnsi" w:eastAsiaTheme="minorEastAsia" w:hAnsiTheme="minorHAnsi" w:cstheme="minorBidi"/>
          <w:smallCaps/>
          <w:noProof/>
          <w:sz w:val="22"/>
          <w:szCs w:val="22"/>
        </w:rPr>
      </w:pPr>
      <w:hyperlink w:anchor="_Toc49271805" w:history="1">
        <w:r w:rsidR="002412B9" w:rsidRPr="0060171A">
          <w:rPr>
            <w:rStyle w:val="Hyperlink"/>
            <w:noProof/>
            <w:lang w:val="fr-FR"/>
          </w:rPr>
          <w:t>Révision partielle des principes directeurs d’examen : révision des questionnaires techniques</w:t>
        </w:r>
        <w:r w:rsidR="002412B9">
          <w:rPr>
            <w:noProof/>
            <w:webHidden/>
          </w:rPr>
          <w:tab/>
        </w:r>
        <w:r w:rsidR="002412B9">
          <w:rPr>
            <w:noProof/>
            <w:webHidden/>
          </w:rPr>
          <w:fldChar w:fldCharType="begin"/>
        </w:r>
        <w:r w:rsidR="002412B9">
          <w:rPr>
            <w:noProof/>
            <w:webHidden/>
          </w:rPr>
          <w:instrText xml:space="preserve"> PAGEREF _Toc49271805 \h </w:instrText>
        </w:r>
        <w:r w:rsidR="002412B9">
          <w:rPr>
            <w:noProof/>
            <w:webHidden/>
          </w:rPr>
        </w:r>
        <w:r w:rsidR="002412B9">
          <w:rPr>
            <w:noProof/>
            <w:webHidden/>
          </w:rPr>
          <w:fldChar w:fldCharType="separate"/>
        </w:r>
        <w:r w:rsidR="002412B9">
          <w:rPr>
            <w:noProof/>
            <w:webHidden/>
          </w:rPr>
          <w:t>5</w:t>
        </w:r>
        <w:r w:rsidR="002412B9">
          <w:rPr>
            <w:noProof/>
            <w:webHidden/>
          </w:rPr>
          <w:fldChar w:fldCharType="end"/>
        </w:r>
      </w:hyperlink>
    </w:p>
    <w:p w14:paraId="69A28A91" w14:textId="51FF0767" w:rsidR="002412B9" w:rsidRDefault="00E66E37">
      <w:pPr>
        <w:pStyle w:val="TOC1"/>
        <w:rPr>
          <w:rFonts w:asciiTheme="minorHAnsi" w:eastAsiaTheme="minorEastAsia" w:hAnsiTheme="minorHAnsi" w:cstheme="minorBidi"/>
          <w:caps w:val="0"/>
          <w:noProof/>
          <w:sz w:val="22"/>
          <w:szCs w:val="22"/>
        </w:rPr>
      </w:pPr>
      <w:hyperlink w:anchor="_Toc49271806" w:history="1">
        <w:r w:rsidR="002412B9" w:rsidRPr="0060171A">
          <w:rPr>
            <w:rStyle w:val="Hyperlink"/>
            <w:noProof/>
            <w:lang w:val="fr-FR"/>
          </w:rPr>
          <w:t>CARACTÈRES SUPPLÉMENTAIRES</w:t>
        </w:r>
        <w:r w:rsidR="002412B9">
          <w:rPr>
            <w:noProof/>
            <w:webHidden/>
          </w:rPr>
          <w:tab/>
        </w:r>
        <w:r w:rsidR="002412B9">
          <w:rPr>
            <w:noProof/>
            <w:webHidden/>
          </w:rPr>
          <w:fldChar w:fldCharType="begin"/>
        </w:r>
        <w:r w:rsidR="002412B9">
          <w:rPr>
            <w:noProof/>
            <w:webHidden/>
          </w:rPr>
          <w:instrText xml:space="preserve"> PAGEREF _Toc49271806 \h </w:instrText>
        </w:r>
        <w:r w:rsidR="002412B9">
          <w:rPr>
            <w:noProof/>
            <w:webHidden/>
          </w:rPr>
        </w:r>
        <w:r w:rsidR="002412B9">
          <w:rPr>
            <w:noProof/>
            <w:webHidden/>
          </w:rPr>
          <w:fldChar w:fldCharType="separate"/>
        </w:r>
        <w:r w:rsidR="002412B9">
          <w:rPr>
            <w:noProof/>
            <w:webHidden/>
          </w:rPr>
          <w:t>6</w:t>
        </w:r>
        <w:r w:rsidR="002412B9">
          <w:rPr>
            <w:noProof/>
            <w:webHidden/>
          </w:rPr>
          <w:fldChar w:fldCharType="end"/>
        </w:r>
      </w:hyperlink>
    </w:p>
    <w:p w14:paraId="1BAAD16B" w14:textId="45884ABB" w:rsidR="002412B9" w:rsidRDefault="00E66E37" w:rsidP="00A51823">
      <w:pPr>
        <w:pStyle w:val="TOC2"/>
        <w:rPr>
          <w:rFonts w:asciiTheme="minorHAnsi" w:eastAsiaTheme="minorEastAsia" w:hAnsiTheme="minorHAnsi" w:cstheme="minorBidi"/>
          <w:smallCaps/>
          <w:noProof/>
          <w:sz w:val="22"/>
          <w:szCs w:val="22"/>
        </w:rPr>
      </w:pPr>
      <w:hyperlink w:anchor="_Toc49271807" w:history="1">
        <w:r w:rsidR="002412B9" w:rsidRPr="0060171A">
          <w:rPr>
            <w:rStyle w:val="Hyperlink"/>
            <w:noProof/>
            <w:lang w:val="fr-FR"/>
          </w:rPr>
          <w:t>Rappel</w:t>
        </w:r>
        <w:r w:rsidR="002412B9">
          <w:rPr>
            <w:noProof/>
            <w:webHidden/>
          </w:rPr>
          <w:tab/>
        </w:r>
        <w:r w:rsidR="002412B9">
          <w:rPr>
            <w:noProof/>
            <w:webHidden/>
          </w:rPr>
          <w:fldChar w:fldCharType="begin"/>
        </w:r>
        <w:r w:rsidR="002412B9">
          <w:rPr>
            <w:noProof/>
            <w:webHidden/>
          </w:rPr>
          <w:instrText xml:space="preserve"> PAGEREF _Toc49271807 \h </w:instrText>
        </w:r>
        <w:r w:rsidR="002412B9">
          <w:rPr>
            <w:noProof/>
            <w:webHidden/>
          </w:rPr>
        </w:r>
        <w:r w:rsidR="002412B9">
          <w:rPr>
            <w:noProof/>
            <w:webHidden/>
          </w:rPr>
          <w:fldChar w:fldCharType="separate"/>
        </w:r>
        <w:r w:rsidR="002412B9">
          <w:rPr>
            <w:noProof/>
            <w:webHidden/>
          </w:rPr>
          <w:t>6</w:t>
        </w:r>
        <w:r w:rsidR="002412B9">
          <w:rPr>
            <w:noProof/>
            <w:webHidden/>
          </w:rPr>
          <w:fldChar w:fldCharType="end"/>
        </w:r>
      </w:hyperlink>
    </w:p>
    <w:p w14:paraId="0330A933" w14:textId="42EB9CDF" w:rsidR="002412B9" w:rsidRDefault="00E66E37" w:rsidP="00A51823">
      <w:pPr>
        <w:pStyle w:val="TOC2"/>
        <w:rPr>
          <w:rFonts w:asciiTheme="minorHAnsi" w:eastAsiaTheme="minorEastAsia" w:hAnsiTheme="minorHAnsi" w:cstheme="minorBidi"/>
          <w:smallCaps/>
          <w:noProof/>
          <w:sz w:val="22"/>
          <w:szCs w:val="22"/>
        </w:rPr>
      </w:pPr>
      <w:hyperlink w:anchor="_Toc49271808" w:history="1">
        <w:r w:rsidR="002412B9" w:rsidRPr="0060171A">
          <w:rPr>
            <w:rStyle w:val="Hyperlink"/>
            <w:noProof/>
            <w:lang w:val="fr-FR"/>
          </w:rPr>
          <w:t>Caractères et niveaux d’expression notifiés précédemment au TC</w:t>
        </w:r>
        <w:r w:rsidR="002412B9">
          <w:rPr>
            <w:noProof/>
            <w:webHidden/>
          </w:rPr>
          <w:tab/>
        </w:r>
        <w:r w:rsidR="002412B9">
          <w:rPr>
            <w:noProof/>
            <w:webHidden/>
          </w:rPr>
          <w:fldChar w:fldCharType="begin"/>
        </w:r>
        <w:r w:rsidR="002412B9">
          <w:rPr>
            <w:noProof/>
            <w:webHidden/>
          </w:rPr>
          <w:instrText xml:space="preserve"> PAGEREF _Toc49271808 \h </w:instrText>
        </w:r>
        <w:r w:rsidR="002412B9">
          <w:rPr>
            <w:noProof/>
            <w:webHidden/>
          </w:rPr>
        </w:r>
        <w:r w:rsidR="002412B9">
          <w:rPr>
            <w:noProof/>
            <w:webHidden/>
          </w:rPr>
          <w:fldChar w:fldCharType="separate"/>
        </w:r>
        <w:r w:rsidR="002412B9">
          <w:rPr>
            <w:noProof/>
            <w:webHidden/>
          </w:rPr>
          <w:t>7</w:t>
        </w:r>
        <w:r w:rsidR="002412B9">
          <w:rPr>
            <w:noProof/>
            <w:webHidden/>
          </w:rPr>
          <w:fldChar w:fldCharType="end"/>
        </w:r>
      </w:hyperlink>
    </w:p>
    <w:p w14:paraId="7CD7CD42" w14:textId="1E06BFD9" w:rsidR="002412B9" w:rsidRDefault="00E66E37" w:rsidP="00A51823">
      <w:pPr>
        <w:pStyle w:val="TOC2"/>
        <w:rPr>
          <w:rFonts w:asciiTheme="minorHAnsi" w:eastAsiaTheme="minorEastAsia" w:hAnsiTheme="minorHAnsi" w:cstheme="minorBidi"/>
          <w:smallCaps/>
          <w:noProof/>
          <w:sz w:val="22"/>
          <w:szCs w:val="22"/>
        </w:rPr>
      </w:pPr>
      <w:hyperlink w:anchor="_Toc49271809" w:history="1">
        <w:r w:rsidR="002412B9" w:rsidRPr="0060171A">
          <w:rPr>
            <w:rStyle w:val="Hyperlink"/>
            <w:noProof/>
            <w:lang w:val="fr-FR"/>
          </w:rPr>
          <w:t>Caractères et niveaux d’expression notifiés depuis la cinquante-cinquième session du TC</w:t>
        </w:r>
        <w:r w:rsidR="002412B9">
          <w:rPr>
            <w:noProof/>
            <w:webHidden/>
          </w:rPr>
          <w:tab/>
        </w:r>
        <w:r w:rsidR="002412B9">
          <w:rPr>
            <w:noProof/>
            <w:webHidden/>
          </w:rPr>
          <w:fldChar w:fldCharType="begin"/>
        </w:r>
        <w:r w:rsidR="002412B9">
          <w:rPr>
            <w:noProof/>
            <w:webHidden/>
          </w:rPr>
          <w:instrText xml:space="preserve"> PAGEREF _Toc49271809 \h </w:instrText>
        </w:r>
        <w:r w:rsidR="002412B9">
          <w:rPr>
            <w:noProof/>
            <w:webHidden/>
          </w:rPr>
        </w:r>
        <w:r w:rsidR="002412B9">
          <w:rPr>
            <w:noProof/>
            <w:webHidden/>
          </w:rPr>
          <w:fldChar w:fldCharType="separate"/>
        </w:r>
        <w:r w:rsidR="002412B9">
          <w:rPr>
            <w:noProof/>
            <w:webHidden/>
          </w:rPr>
          <w:t>7</w:t>
        </w:r>
        <w:r w:rsidR="002412B9">
          <w:rPr>
            <w:noProof/>
            <w:webHidden/>
          </w:rPr>
          <w:fldChar w:fldCharType="end"/>
        </w:r>
      </w:hyperlink>
    </w:p>
    <w:p w14:paraId="7DEA64F8" w14:textId="5076080F" w:rsidR="002412B9" w:rsidRDefault="00E66E37">
      <w:pPr>
        <w:pStyle w:val="TOC1"/>
        <w:rPr>
          <w:rFonts w:asciiTheme="minorHAnsi" w:eastAsiaTheme="minorEastAsia" w:hAnsiTheme="minorHAnsi" w:cstheme="minorBidi"/>
          <w:caps w:val="0"/>
          <w:noProof/>
          <w:sz w:val="22"/>
          <w:szCs w:val="22"/>
        </w:rPr>
      </w:pPr>
      <w:hyperlink w:anchor="_Toc49271810" w:history="1">
        <w:r w:rsidR="002412B9" w:rsidRPr="0060171A">
          <w:rPr>
            <w:rStyle w:val="Hyperlink"/>
            <w:noProof/>
            <w:lang w:val="fr-FR"/>
          </w:rPr>
          <w:t>Situation des principes directeurs d’examen existants ou des projets de principes</w:t>
        </w:r>
        <w:r w:rsidR="002412B9">
          <w:rPr>
            <w:rStyle w:val="Hyperlink"/>
            <w:noProof/>
            <w:lang w:val="fr-FR"/>
          </w:rPr>
          <w:t> </w:t>
        </w:r>
        <w:r w:rsidR="002412B9" w:rsidRPr="0060171A">
          <w:rPr>
            <w:rStyle w:val="Hyperlink"/>
            <w:noProof/>
            <w:lang w:val="fr-FR"/>
          </w:rPr>
          <w:t>directeurs d’examen</w:t>
        </w:r>
        <w:r w:rsidR="002412B9">
          <w:rPr>
            <w:noProof/>
            <w:webHidden/>
          </w:rPr>
          <w:tab/>
        </w:r>
        <w:r w:rsidR="002412B9">
          <w:rPr>
            <w:noProof/>
            <w:webHidden/>
          </w:rPr>
          <w:fldChar w:fldCharType="begin"/>
        </w:r>
        <w:r w:rsidR="002412B9">
          <w:rPr>
            <w:noProof/>
            <w:webHidden/>
          </w:rPr>
          <w:instrText xml:space="preserve"> PAGEREF _Toc49271810 \h </w:instrText>
        </w:r>
        <w:r w:rsidR="002412B9">
          <w:rPr>
            <w:noProof/>
            <w:webHidden/>
          </w:rPr>
        </w:r>
        <w:r w:rsidR="002412B9">
          <w:rPr>
            <w:noProof/>
            <w:webHidden/>
          </w:rPr>
          <w:fldChar w:fldCharType="separate"/>
        </w:r>
        <w:r w:rsidR="002412B9">
          <w:rPr>
            <w:noProof/>
            <w:webHidden/>
          </w:rPr>
          <w:t>7</w:t>
        </w:r>
        <w:r w:rsidR="002412B9">
          <w:rPr>
            <w:noProof/>
            <w:webHidden/>
          </w:rPr>
          <w:fldChar w:fldCharType="end"/>
        </w:r>
      </w:hyperlink>
    </w:p>
    <w:p w14:paraId="243088F0" w14:textId="601D9EB7" w:rsidR="002412B9" w:rsidRDefault="00E66E37">
      <w:pPr>
        <w:pStyle w:val="TOC1"/>
        <w:rPr>
          <w:rFonts w:asciiTheme="minorHAnsi" w:eastAsiaTheme="minorEastAsia" w:hAnsiTheme="minorHAnsi" w:cstheme="minorBidi"/>
          <w:caps w:val="0"/>
          <w:noProof/>
          <w:sz w:val="22"/>
          <w:szCs w:val="22"/>
        </w:rPr>
      </w:pPr>
      <w:hyperlink w:anchor="_Toc49271811" w:history="1">
        <w:r w:rsidR="002412B9" w:rsidRPr="0060171A">
          <w:rPr>
            <w:rStyle w:val="Hyperlink"/>
            <w:noProof/>
            <w:lang w:val="fr-FR"/>
          </w:rPr>
          <w:t>PRINCIPES DIRECTEURS D’EXAMEN REMPLACÉS</w:t>
        </w:r>
        <w:r w:rsidR="002412B9">
          <w:rPr>
            <w:noProof/>
            <w:webHidden/>
          </w:rPr>
          <w:tab/>
        </w:r>
        <w:r w:rsidR="002412B9">
          <w:rPr>
            <w:noProof/>
            <w:webHidden/>
          </w:rPr>
          <w:fldChar w:fldCharType="begin"/>
        </w:r>
        <w:r w:rsidR="002412B9">
          <w:rPr>
            <w:noProof/>
            <w:webHidden/>
          </w:rPr>
          <w:instrText xml:space="preserve"> PAGEREF _Toc49271811 \h </w:instrText>
        </w:r>
        <w:r w:rsidR="002412B9">
          <w:rPr>
            <w:noProof/>
            <w:webHidden/>
          </w:rPr>
        </w:r>
        <w:r w:rsidR="002412B9">
          <w:rPr>
            <w:noProof/>
            <w:webHidden/>
          </w:rPr>
          <w:fldChar w:fldCharType="separate"/>
        </w:r>
        <w:r w:rsidR="002412B9">
          <w:rPr>
            <w:noProof/>
            <w:webHidden/>
          </w:rPr>
          <w:t>8</w:t>
        </w:r>
        <w:r w:rsidR="002412B9">
          <w:rPr>
            <w:noProof/>
            <w:webHidden/>
          </w:rPr>
          <w:fldChar w:fldCharType="end"/>
        </w:r>
      </w:hyperlink>
    </w:p>
    <w:p w14:paraId="2837D051" w14:textId="4ABE9499" w:rsidR="00A2423C" w:rsidRPr="00106748" w:rsidRDefault="0044555C" w:rsidP="00A2423C">
      <w:pPr>
        <w:tabs>
          <w:tab w:val="left" w:pos="567"/>
        </w:tabs>
        <w:spacing w:before="120"/>
        <w:ind w:left="1134" w:hanging="1134"/>
        <w:rPr>
          <w:sz w:val="18"/>
          <w:lang w:val="fr-FR"/>
        </w:rPr>
      </w:pPr>
      <w:r w:rsidRPr="00106748">
        <w:rPr>
          <w:lang w:val="fr-FR" w:eastAsia="ja-JP"/>
        </w:rPr>
        <w:fldChar w:fldCharType="end"/>
      </w:r>
      <w:r w:rsidR="00A2423C" w:rsidRPr="00106748">
        <w:rPr>
          <w:sz w:val="18"/>
          <w:lang w:val="fr-FR"/>
        </w:rPr>
        <w:t>ANNEXE I.</w:t>
      </w:r>
      <w:r w:rsidR="00A2423C" w:rsidRPr="00106748">
        <w:rPr>
          <w:sz w:val="18"/>
          <w:lang w:val="fr-FR"/>
        </w:rPr>
        <w:tab/>
        <w:t>Principes directeurs d</w:t>
      </w:r>
      <w:r w:rsidR="00060251" w:rsidRPr="00106748">
        <w:rPr>
          <w:sz w:val="18"/>
          <w:lang w:val="fr-FR"/>
        </w:rPr>
        <w:t>’</w:t>
      </w:r>
      <w:r w:rsidR="00A2423C" w:rsidRPr="00106748">
        <w:rPr>
          <w:sz w:val="18"/>
          <w:lang w:val="fr-FR"/>
        </w:rPr>
        <w:t>examen adoptés par correspondance</w:t>
      </w:r>
    </w:p>
    <w:p w14:paraId="003F6C86" w14:textId="1363FFD1" w:rsidR="00A2423C" w:rsidRPr="00106748" w:rsidRDefault="00A2423C" w:rsidP="00A2423C">
      <w:pPr>
        <w:tabs>
          <w:tab w:val="left" w:pos="567"/>
        </w:tabs>
        <w:spacing w:before="120"/>
        <w:ind w:left="1134" w:hanging="1134"/>
        <w:rPr>
          <w:sz w:val="18"/>
          <w:lang w:val="fr-FR"/>
        </w:rPr>
      </w:pPr>
      <w:r w:rsidRPr="00106748">
        <w:rPr>
          <w:sz w:val="18"/>
          <w:lang w:val="fr-FR"/>
        </w:rPr>
        <w:t>ANNEXE II.</w:t>
      </w:r>
      <w:r w:rsidRPr="00106748">
        <w:rPr>
          <w:sz w:val="18"/>
          <w:lang w:val="fr-FR"/>
        </w:rPr>
        <w:tab/>
        <w:t>Principes directeurs d</w:t>
      </w:r>
      <w:r w:rsidR="00060251" w:rsidRPr="00106748">
        <w:rPr>
          <w:sz w:val="18"/>
          <w:lang w:val="fr-FR"/>
        </w:rPr>
        <w:t>’</w:t>
      </w:r>
      <w:r w:rsidRPr="00106748">
        <w:rPr>
          <w:sz w:val="18"/>
          <w:lang w:val="fr-FR"/>
        </w:rPr>
        <w:t>examen pour adoption</w:t>
      </w:r>
    </w:p>
    <w:p w14:paraId="1C3313E5" w14:textId="71973022" w:rsidR="00A2423C" w:rsidRPr="00106748" w:rsidRDefault="00A2423C" w:rsidP="00A2423C">
      <w:pPr>
        <w:tabs>
          <w:tab w:val="left" w:pos="567"/>
        </w:tabs>
        <w:spacing w:before="120"/>
        <w:ind w:left="1134" w:hanging="1134"/>
        <w:rPr>
          <w:sz w:val="18"/>
          <w:lang w:val="fr-FR"/>
        </w:rPr>
      </w:pPr>
      <w:r w:rsidRPr="00106748">
        <w:rPr>
          <w:sz w:val="18"/>
          <w:lang w:val="fr-FR"/>
        </w:rPr>
        <w:t>ANNEXE III.</w:t>
      </w:r>
      <w:r w:rsidRPr="00106748">
        <w:rPr>
          <w:sz w:val="18"/>
          <w:lang w:val="fr-FR"/>
        </w:rPr>
        <w:tab/>
        <w:t>Projets de principes directeurs d</w:t>
      </w:r>
      <w:r w:rsidR="00060251" w:rsidRPr="00106748">
        <w:rPr>
          <w:sz w:val="18"/>
          <w:lang w:val="fr-FR"/>
        </w:rPr>
        <w:t>’</w:t>
      </w:r>
      <w:r w:rsidRPr="00106748">
        <w:rPr>
          <w:sz w:val="18"/>
          <w:lang w:val="fr-FR"/>
        </w:rPr>
        <w:t>examen examinés par</w:t>
      </w:r>
      <w:r w:rsidR="00060251" w:rsidRPr="00106748">
        <w:rPr>
          <w:sz w:val="18"/>
          <w:lang w:val="fr-FR"/>
        </w:rPr>
        <w:t xml:space="preserve"> les TWP</w:t>
      </w:r>
      <w:r w:rsidRPr="00106748">
        <w:rPr>
          <w:sz w:val="18"/>
          <w:lang w:val="fr-FR"/>
        </w:rPr>
        <w:t xml:space="preserve"> </w:t>
      </w:r>
      <w:r w:rsidR="00060251" w:rsidRPr="00106748">
        <w:rPr>
          <w:sz w:val="18"/>
          <w:lang w:val="fr-FR"/>
        </w:rPr>
        <w:t>en 20</w:t>
      </w:r>
      <w:r w:rsidR="00E32877">
        <w:rPr>
          <w:sz w:val="18"/>
          <w:lang w:val="fr-FR"/>
        </w:rPr>
        <w:t>20</w:t>
      </w:r>
    </w:p>
    <w:p w14:paraId="6E8EE90B" w14:textId="39673491" w:rsidR="00A2423C" w:rsidRPr="00106748" w:rsidRDefault="00A2423C" w:rsidP="00A2423C">
      <w:pPr>
        <w:tabs>
          <w:tab w:val="left" w:pos="567"/>
        </w:tabs>
        <w:spacing w:before="120"/>
        <w:ind w:left="1134" w:hanging="1134"/>
        <w:rPr>
          <w:sz w:val="18"/>
          <w:lang w:val="fr-FR"/>
        </w:rPr>
      </w:pPr>
      <w:r w:rsidRPr="00106748">
        <w:rPr>
          <w:sz w:val="18"/>
          <w:lang w:val="fr-FR"/>
        </w:rPr>
        <w:t>ANNEXE IV.</w:t>
      </w:r>
      <w:r w:rsidRPr="00106748">
        <w:rPr>
          <w:sz w:val="18"/>
          <w:lang w:val="fr-FR"/>
        </w:rPr>
        <w:tab/>
        <w:t>Projets de principes directeurs d</w:t>
      </w:r>
      <w:r w:rsidR="00060251" w:rsidRPr="00106748">
        <w:rPr>
          <w:sz w:val="18"/>
          <w:lang w:val="fr-FR"/>
        </w:rPr>
        <w:t>’</w:t>
      </w:r>
      <w:r w:rsidRPr="00106748">
        <w:rPr>
          <w:sz w:val="18"/>
          <w:lang w:val="fr-FR"/>
        </w:rPr>
        <w:t>examen à examiner par</w:t>
      </w:r>
      <w:r w:rsidR="00060251" w:rsidRPr="00106748">
        <w:rPr>
          <w:sz w:val="18"/>
          <w:lang w:val="fr-FR"/>
        </w:rPr>
        <w:t xml:space="preserve"> les TWP</w:t>
      </w:r>
      <w:r w:rsidRPr="00106748">
        <w:rPr>
          <w:sz w:val="18"/>
          <w:lang w:val="fr-FR"/>
        </w:rPr>
        <w:t xml:space="preserve"> </w:t>
      </w:r>
      <w:r w:rsidR="00060251" w:rsidRPr="00106748">
        <w:rPr>
          <w:sz w:val="18"/>
          <w:lang w:val="fr-FR"/>
        </w:rPr>
        <w:t>en 202</w:t>
      </w:r>
      <w:r w:rsidR="00E32877">
        <w:rPr>
          <w:sz w:val="18"/>
          <w:lang w:val="fr-FR"/>
        </w:rPr>
        <w:t>1</w:t>
      </w:r>
    </w:p>
    <w:p w14:paraId="7B8F43B4" w14:textId="23ED8CAC" w:rsidR="00A2423C" w:rsidRPr="00106748" w:rsidRDefault="00A2423C" w:rsidP="00A2423C">
      <w:pPr>
        <w:tabs>
          <w:tab w:val="left" w:pos="567"/>
        </w:tabs>
        <w:spacing w:before="120"/>
        <w:ind w:left="1134" w:hanging="1134"/>
        <w:rPr>
          <w:sz w:val="18"/>
          <w:lang w:val="fr-FR"/>
        </w:rPr>
      </w:pPr>
      <w:r w:rsidRPr="00106748">
        <w:rPr>
          <w:sz w:val="18"/>
          <w:lang w:val="fr-FR"/>
        </w:rPr>
        <w:t>ANNEXE V.</w:t>
      </w:r>
      <w:r w:rsidRPr="00106748">
        <w:rPr>
          <w:sz w:val="18"/>
          <w:lang w:val="fr-FR"/>
        </w:rPr>
        <w:tab/>
        <w:t>Situation des principes directeurs d</w:t>
      </w:r>
      <w:r w:rsidR="00060251" w:rsidRPr="00106748">
        <w:rPr>
          <w:sz w:val="18"/>
          <w:lang w:val="fr-FR"/>
        </w:rPr>
        <w:t>’</w:t>
      </w:r>
      <w:r w:rsidRPr="00106748">
        <w:rPr>
          <w:sz w:val="18"/>
          <w:lang w:val="fr-FR"/>
        </w:rPr>
        <w:t>examen existants ou des projets de principes directeurs d</w:t>
      </w:r>
      <w:r w:rsidR="00060251" w:rsidRPr="00106748">
        <w:rPr>
          <w:sz w:val="18"/>
          <w:lang w:val="fr-FR"/>
        </w:rPr>
        <w:t>’</w:t>
      </w:r>
      <w:r w:rsidRPr="00106748">
        <w:rPr>
          <w:sz w:val="18"/>
          <w:lang w:val="fr-FR"/>
        </w:rPr>
        <w:t>examen</w:t>
      </w:r>
    </w:p>
    <w:p w14:paraId="42254235" w14:textId="3BFFE200" w:rsidR="00A2423C" w:rsidRPr="00106748" w:rsidRDefault="00A2423C" w:rsidP="00A2423C">
      <w:pPr>
        <w:tabs>
          <w:tab w:val="left" w:pos="567"/>
        </w:tabs>
        <w:spacing w:before="120"/>
        <w:ind w:left="1134" w:hanging="1134"/>
        <w:rPr>
          <w:sz w:val="18"/>
          <w:lang w:val="fr-FR"/>
        </w:rPr>
      </w:pPr>
      <w:r w:rsidRPr="00106748">
        <w:rPr>
          <w:sz w:val="18"/>
          <w:lang w:val="fr-FR"/>
        </w:rPr>
        <w:t>ANNEXE VI.</w:t>
      </w:r>
      <w:r w:rsidRPr="00106748">
        <w:rPr>
          <w:sz w:val="18"/>
          <w:lang w:val="fr-FR"/>
        </w:rPr>
        <w:tab/>
        <w:t>Principes directeurs d</w:t>
      </w:r>
      <w:r w:rsidR="00060251" w:rsidRPr="00106748">
        <w:rPr>
          <w:sz w:val="18"/>
          <w:lang w:val="fr-FR"/>
        </w:rPr>
        <w:t>’</w:t>
      </w:r>
      <w:r w:rsidRPr="00106748">
        <w:rPr>
          <w:sz w:val="18"/>
          <w:lang w:val="fr-FR"/>
        </w:rPr>
        <w:t>examen remplacés</w:t>
      </w:r>
    </w:p>
    <w:p w14:paraId="2B920816" w14:textId="64F7D859" w:rsidR="0044555C" w:rsidRDefault="0044555C" w:rsidP="00A51823">
      <w:pPr>
        <w:rPr>
          <w:lang w:val="fr-FR"/>
        </w:rPr>
      </w:pPr>
    </w:p>
    <w:p w14:paraId="1333B8E2" w14:textId="77777777" w:rsidR="00A51823" w:rsidRPr="00106748" w:rsidRDefault="00A51823" w:rsidP="00A51823">
      <w:pPr>
        <w:rPr>
          <w:lang w:val="fr-FR"/>
        </w:rPr>
      </w:pPr>
    </w:p>
    <w:p w14:paraId="6A14C47C" w14:textId="79606154" w:rsidR="00B6081F" w:rsidRPr="00106748" w:rsidRDefault="00B6081F" w:rsidP="00A51823">
      <w:pPr>
        <w:pStyle w:val="Heading1"/>
        <w:rPr>
          <w:lang w:val="fr-FR"/>
        </w:rPr>
      </w:pPr>
      <w:bookmarkStart w:id="6" w:name="_Toc49271795"/>
      <w:r w:rsidRPr="00106748">
        <w:rPr>
          <w:lang w:val="fr-FR"/>
        </w:rPr>
        <w:t>PRINCIPES DIRECTEURS D</w:t>
      </w:r>
      <w:r w:rsidR="00060251" w:rsidRPr="00106748">
        <w:rPr>
          <w:lang w:val="fr-FR"/>
        </w:rPr>
        <w:t>’</w:t>
      </w:r>
      <w:r w:rsidRPr="00106748">
        <w:rPr>
          <w:lang w:val="fr-FR"/>
        </w:rPr>
        <w:t>EXAMEN ADOPTÉS PAR CORRESPONDANCE</w:t>
      </w:r>
      <w:r w:rsidR="006C1BE7" w:rsidRPr="00106748">
        <w:rPr>
          <w:lang w:val="fr-FR"/>
        </w:rPr>
        <w:t xml:space="preserve"> EN 2020</w:t>
      </w:r>
      <w:bookmarkEnd w:id="6"/>
    </w:p>
    <w:p w14:paraId="0206DAE2" w14:textId="77777777" w:rsidR="0044555C" w:rsidRPr="00106748" w:rsidRDefault="0044555C" w:rsidP="00A51823">
      <w:pPr>
        <w:pStyle w:val="Heading2"/>
        <w:rPr>
          <w:lang w:val="fr-FR"/>
        </w:rPr>
      </w:pPr>
    </w:p>
    <w:p w14:paraId="5C07C8D2" w14:textId="4A871E7B" w:rsidR="00C9705B" w:rsidRPr="00106748" w:rsidRDefault="001E6C73" w:rsidP="00A51823">
      <w:pPr>
        <w:pStyle w:val="Heading2"/>
        <w:rPr>
          <w:lang w:val="fr-FR"/>
        </w:rPr>
      </w:pPr>
      <w:bookmarkStart w:id="7" w:name="_Toc49271796"/>
      <w:r w:rsidRPr="00106748">
        <w:rPr>
          <w:lang w:val="fr-FR"/>
        </w:rPr>
        <w:t>Rappel</w:t>
      </w:r>
      <w:bookmarkEnd w:id="7"/>
    </w:p>
    <w:p w14:paraId="31B00D63" w14:textId="77777777" w:rsidR="00C9705B" w:rsidRPr="00106748" w:rsidRDefault="00C9705B" w:rsidP="00A51823">
      <w:pPr>
        <w:keepNext/>
        <w:rPr>
          <w:lang w:val="fr-FR"/>
        </w:rPr>
      </w:pPr>
    </w:p>
    <w:p w14:paraId="597A31BA" w14:textId="6C69CBDD" w:rsidR="00060251" w:rsidRPr="00106748" w:rsidRDefault="0044555C" w:rsidP="00A51823">
      <w:pPr>
        <w:keepNext/>
        <w:rPr>
          <w:rFonts w:cs="Angsana New"/>
          <w:szCs w:val="24"/>
          <w:lang w:val="fr-FR" w:eastAsia="ja-JP" w:bidi="th-TH"/>
        </w:rPr>
      </w:pPr>
      <w:r w:rsidRPr="00106748">
        <w:rPr>
          <w:rFonts w:cs="Angsana New"/>
          <w:szCs w:val="24"/>
          <w:lang w:val="fr-FR" w:eastAsia="ja-JP" w:bidi="th-TH"/>
        </w:rPr>
        <w:fldChar w:fldCharType="begin"/>
      </w:r>
      <w:r w:rsidRPr="00106748">
        <w:rPr>
          <w:rFonts w:cs="Angsana New"/>
          <w:szCs w:val="24"/>
          <w:lang w:val="fr-FR" w:eastAsia="ja-JP" w:bidi="th-TH"/>
        </w:rPr>
        <w:instrText xml:space="preserve"> AUTONUM  </w:instrText>
      </w:r>
      <w:r w:rsidRPr="00106748">
        <w:rPr>
          <w:rFonts w:cs="Angsana New"/>
          <w:szCs w:val="24"/>
          <w:lang w:val="fr-FR" w:eastAsia="ja-JP" w:bidi="th-TH"/>
        </w:rPr>
        <w:fldChar w:fldCharType="end"/>
      </w:r>
      <w:r w:rsidRPr="00106748">
        <w:rPr>
          <w:rFonts w:cs="Angsana New"/>
          <w:szCs w:val="24"/>
          <w:lang w:val="fr-FR" w:eastAsia="ja-JP" w:bidi="th-TH"/>
        </w:rPr>
        <w:tab/>
      </w:r>
      <w:r w:rsidR="00D571E1" w:rsidRPr="00106748">
        <w:rPr>
          <w:rFonts w:cs="Angsana New"/>
          <w:szCs w:val="24"/>
          <w:lang w:val="fr-FR" w:eastAsia="ja-JP" w:bidi="th-TH"/>
        </w:rPr>
        <w:t>Lors de sa trente</w:t>
      </w:r>
      <w:r w:rsidR="00060251" w:rsidRPr="00106748">
        <w:rPr>
          <w:rFonts w:cs="Angsana New"/>
          <w:szCs w:val="24"/>
          <w:lang w:val="fr-FR" w:eastAsia="ja-JP" w:bidi="th-TH"/>
        </w:rPr>
        <w:t>-</w:t>
      </w:r>
      <w:r w:rsidR="00D571E1" w:rsidRPr="00106748">
        <w:rPr>
          <w:rFonts w:cs="Angsana New"/>
          <w:szCs w:val="24"/>
          <w:lang w:val="fr-FR" w:eastAsia="ja-JP" w:bidi="th-TH"/>
        </w:rPr>
        <w:t>quatr</w:t>
      </w:r>
      <w:r w:rsidR="00060251" w:rsidRPr="00106748">
        <w:rPr>
          <w:rFonts w:cs="Angsana New"/>
          <w:szCs w:val="24"/>
          <w:lang w:val="fr-FR" w:eastAsia="ja-JP" w:bidi="th-TH"/>
        </w:rPr>
        <w:t>ième session</w:t>
      </w:r>
      <w:r w:rsidR="00D571E1" w:rsidRPr="00106748">
        <w:rPr>
          <w:rFonts w:cs="Angsana New"/>
          <w:szCs w:val="24"/>
          <w:lang w:val="fr-FR" w:eastAsia="ja-JP" w:bidi="th-TH"/>
        </w:rPr>
        <w:t xml:space="preserve"> extraordinaire, qui s</w:t>
      </w:r>
      <w:r w:rsidR="00060251" w:rsidRPr="00106748">
        <w:rPr>
          <w:rFonts w:cs="Angsana New"/>
          <w:szCs w:val="24"/>
          <w:lang w:val="fr-FR" w:eastAsia="ja-JP" w:bidi="th-TH"/>
        </w:rPr>
        <w:t>’</w:t>
      </w:r>
      <w:r w:rsidR="00D571E1" w:rsidRPr="00106748">
        <w:rPr>
          <w:rFonts w:cs="Angsana New"/>
          <w:szCs w:val="24"/>
          <w:lang w:val="fr-FR" w:eastAsia="ja-JP" w:bidi="th-TH"/>
        </w:rPr>
        <w:t>est tenue à Genève le 6 avril 2017, le Conseil a décidé d</w:t>
      </w:r>
      <w:r w:rsidR="00060251" w:rsidRPr="00106748">
        <w:rPr>
          <w:rFonts w:cs="Angsana New"/>
          <w:szCs w:val="24"/>
          <w:lang w:val="fr-FR" w:eastAsia="ja-JP" w:bidi="th-TH"/>
        </w:rPr>
        <w:t>’</w:t>
      </w:r>
      <w:r w:rsidR="00D571E1" w:rsidRPr="00106748">
        <w:rPr>
          <w:rFonts w:cs="Angsana New"/>
          <w:szCs w:val="24"/>
          <w:lang w:val="fr-FR" w:eastAsia="ja-JP" w:bidi="th-TH"/>
        </w:rPr>
        <w:t>organiser une seule série de sessions à partir de 2018, en octobre</w:t>
      </w:r>
      <w:r w:rsidR="00060251" w:rsidRPr="00106748">
        <w:rPr>
          <w:rFonts w:cs="Angsana New"/>
          <w:szCs w:val="24"/>
          <w:lang w:val="fr-FR" w:eastAsia="ja-JP" w:bidi="th-TH"/>
        </w:rPr>
        <w:t>-</w:t>
      </w:r>
      <w:r w:rsidR="00D571E1" w:rsidRPr="00106748">
        <w:rPr>
          <w:rFonts w:cs="Angsana New"/>
          <w:szCs w:val="24"/>
          <w:lang w:val="fr-FR" w:eastAsia="ja-JP" w:bidi="th-TH"/>
        </w:rPr>
        <w:t>novembre (voir les paragraphes 12 à 14 du document C(Extr</w:t>
      </w:r>
      <w:proofErr w:type="gramStart"/>
      <w:r w:rsidR="00D571E1" w:rsidRPr="00106748">
        <w:rPr>
          <w:rFonts w:cs="Angsana New"/>
          <w:szCs w:val="24"/>
          <w:lang w:val="fr-FR" w:eastAsia="ja-JP" w:bidi="th-TH"/>
        </w:rPr>
        <w:t>.)/</w:t>
      </w:r>
      <w:proofErr w:type="gramEnd"/>
      <w:r w:rsidR="00D571E1" w:rsidRPr="00106748">
        <w:rPr>
          <w:rFonts w:cs="Angsana New"/>
          <w:szCs w:val="24"/>
          <w:lang w:val="fr-FR" w:eastAsia="ja-JP" w:bidi="th-TH"/>
        </w:rPr>
        <w:t xml:space="preserve">34/6 “Compte rendu des décisions”). </w:t>
      </w:r>
      <w:r w:rsidR="00011382" w:rsidRPr="00106748">
        <w:rPr>
          <w:rFonts w:cs="Angsana New"/>
          <w:szCs w:val="24"/>
          <w:lang w:val="fr-FR" w:eastAsia="ja-JP" w:bidi="th-TH"/>
        </w:rPr>
        <w:t xml:space="preserve"> </w:t>
      </w:r>
      <w:r w:rsidR="00D571E1" w:rsidRPr="00106748">
        <w:rPr>
          <w:rFonts w:cs="Angsana New"/>
          <w:szCs w:val="24"/>
          <w:lang w:val="fr-FR" w:eastAsia="ja-JP" w:bidi="th-TH"/>
        </w:rPr>
        <w:t>À partir de 2018, les réunions du</w:t>
      </w:r>
      <w:r w:rsidR="00060251" w:rsidRPr="00106748">
        <w:rPr>
          <w:rFonts w:cs="Angsana New"/>
          <w:szCs w:val="24"/>
          <w:lang w:val="fr-FR" w:eastAsia="ja-JP" w:bidi="th-TH"/>
        </w:rPr>
        <w:t> TC</w:t>
      </w:r>
      <w:r w:rsidR="00D571E1" w:rsidRPr="00106748">
        <w:rPr>
          <w:rFonts w:cs="Angsana New"/>
          <w:szCs w:val="24"/>
          <w:lang w:val="fr-FR" w:eastAsia="ja-JP" w:bidi="th-TH"/>
        </w:rPr>
        <w:t xml:space="preserve"> qui se tenaient en mars</w:t>
      </w:r>
      <w:r w:rsidR="00060251" w:rsidRPr="00106748">
        <w:rPr>
          <w:rFonts w:cs="Angsana New"/>
          <w:szCs w:val="24"/>
          <w:lang w:val="fr-FR" w:eastAsia="ja-JP" w:bidi="th-TH"/>
        </w:rPr>
        <w:t>-</w:t>
      </w:r>
      <w:r w:rsidR="00D571E1" w:rsidRPr="00106748">
        <w:rPr>
          <w:rFonts w:cs="Angsana New"/>
          <w:szCs w:val="24"/>
          <w:lang w:val="fr-FR" w:eastAsia="ja-JP" w:bidi="th-TH"/>
        </w:rPr>
        <w:t>avril auront lieu en octobre</w:t>
      </w:r>
      <w:r w:rsidR="00060251" w:rsidRPr="00106748">
        <w:rPr>
          <w:rFonts w:cs="Angsana New"/>
          <w:szCs w:val="24"/>
          <w:lang w:val="fr-FR" w:eastAsia="ja-JP" w:bidi="th-TH"/>
        </w:rPr>
        <w:t>-</w:t>
      </w:r>
      <w:r w:rsidR="00D571E1" w:rsidRPr="00106748">
        <w:rPr>
          <w:rFonts w:cs="Angsana New"/>
          <w:szCs w:val="24"/>
          <w:lang w:val="fr-FR" w:eastAsia="ja-JP" w:bidi="th-TH"/>
        </w:rPr>
        <w:t>novembre</w:t>
      </w:r>
      <w:r w:rsidRPr="00106748">
        <w:rPr>
          <w:rFonts w:cs="Angsana New"/>
          <w:szCs w:val="24"/>
          <w:lang w:val="fr-FR" w:eastAsia="ja-JP" w:bidi="th-TH"/>
        </w:rPr>
        <w:t>.</w:t>
      </w:r>
    </w:p>
    <w:p w14:paraId="406C13FB" w14:textId="27F41299" w:rsidR="0044555C" w:rsidRPr="00106748" w:rsidRDefault="0044555C" w:rsidP="0044555C">
      <w:pPr>
        <w:rPr>
          <w:rFonts w:cs="Angsana New"/>
          <w:szCs w:val="24"/>
          <w:lang w:val="fr-FR" w:eastAsia="ja-JP" w:bidi="th-TH"/>
        </w:rPr>
      </w:pPr>
    </w:p>
    <w:p w14:paraId="0D4766CB" w14:textId="214B654F" w:rsidR="0044555C" w:rsidRPr="00106748" w:rsidRDefault="0044555C" w:rsidP="0044555C">
      <w:pPr>
        <w:rPr>
          <w:rFonts w:cs="Angsana New"/>
          <w:szCs w:val="24"/>
          <w:lang w:val="fr-FR" w:eastAsia="ja-JP" w:bidi="th-TH"/>
        </w:rPr>
      </w:pPr>
      <w:r w:rsidRPr="00106748">
        <w:rPr>
          <w:rFonts w:cs="Angsana New"/>
          <w:szCs w:val="24"/>
          <w:lang w:val="fr-FR" w:eastAsia="ja-JP" w:bidi="th-TH"/>
        </w:rPr>
        <w:fldChar w:fldCharType="begin"/>
      </w:r>
      <w:r w:rsidRPr="00106748">
        <w:rPr>
          <w:rFonts w:cs="Angsana New"/>
          <w:szCs w:val="24"/>
          <w:lang w:val="fr-FR" w:eastAsia="ja-JP" w:bidi="th-TH"/>
        </w:rPr>
        <w:instrText xml:space="preserve"> AUTONUM  </w:instrText>
      </w:r>
      <w:r w:rsidRPr="00106748">
        <w:rPr>
          <w:rFonts w:cs="Angsana New"/>
          <w:szCs w:val="24"/>
          <w:lang w:val="fr-FR" w:eastAsia="ja-JP" w:bidi="th-TH"/>
        </w:rPr>
        <w:fldChar w:fldCharType="end"/>
      </w:r>
      <w:r w:rsidRPr="00106748">
        <w:rPr>
          <w:rFonts w:cs="Angsana New"/>
          <w:szCs w:val="24"/>
          <w:lang w:val="fr-FR" w:eastAsia="ja-JP" w:bidi="th-TH"/>
        </w:rPr>
        <w:tab/>
      </w:r>
      <w:r w:rsidR="00D571E1" w:rsidRPr="00106748">
        <w:rPr>
          <w:rFonts w:cs="Angsana New"/>
          <w:szCs w:val="24"/>
          <w:lang w:val="fr-FR" w:eastAsia="ja-JP" w:bidi="th-TH"/>
        </w:rPr>
        <w:t>Lors de sa cinquante</w:t>
      </w:r>
      <w:r w:rsidR="00060251" w:rsidRPr="00106748">
        <w:rPr>
          <w:rFonts w:cs="Angsana New"/>
          <w:szCs w:val="24"/>
          <w:lang w:val="fr-FR" w:eastAsia="ja-JP" w:bidi="th-TH"/>
        </w:rPr>
        <w:t>-</w:t>
      </w:r>
      <w:r w:rsidR="00D571E1" w:rsidRPr="00106748">
        <w:rPr>
          <w:rFonts w:cs="Angsana New"/>
          <w:szCs w:val="24"/>
          <w:lang w:val="fr-FR" w:eastAsia="ja-JP" w:bidi="th-TH"/>
        </w:rPr>
        <w:t>trois</w:t>
      </w:r>
      <w:r w:rsidR="00060251" w:rsidRPr="00106748">
        <w:rPr>
          <w:rFonts w:cs="Angsana New"/>
          <w:szCs w:val="24"/>
          <w:lang w:val="fr-FR" w:eastAsia="ja-JP" w:bidi="th-TH"/>
        </w:rPr>
        <w:t>ième session</w:t>
      </w:r>
      <w:r w:rsidR="00D571E1" w:rsidRPr="00106748">
        <w:rPr>
          <w:rFonts w:cs="Angsana New"/>
          <w:szCs w:val="24"/>
          <w:lang w:val="fr-FR" w:eastAsia="ja-JP" w:bidi="th-TH"/>
        </w:rPr>
        <w:t>, le Conseil a décidé d</w:t>
      </w:r>
      <w:r w:rsidR="00060251" w:rsidRPr="00106748">
        <w:rPr>
          <w:rFonts w:cs="Angsana New"/>
          <w:szCs w:val="24"/>
          <w:lang w:val="fr-FR" w:eastAsia="ja-JP" w:bidi="th-TH"/>
        </w:rPr>
        <w:t>’</w:t>
      </w:r>
      <w:r w:rsidR="00D571E1" w:rsidRPr="00106748">
        <w:rPr>
          <w:rFonts w:cs="Angsana New"/>
          <w:szCs w:val="24"/>
          <w:lang w:val="fr-FR" w:eastAsia="ja-JP" w:bidi="th-TH"/>
        </w:rPr>
        <w:t>adopter la proposition formulée par le</w:t>
      </w:r>
      <w:r w:rsidR="00060251" w:rsidRPr="00106748">
        <w:rPr>
          <w:rFonts w:cs="Angsana New"/>
          <w:szCs w:val="24"/>
          <w:lang w:val="fr-FR" w:eastAsia="ja-JP" w:bidi="th-TH"/>
        </w:rPr>
        <w:t> TC</w:t>
      </w:r>
      <w:r w:rsidR="00D571E1" w:rsidRPr="00106748">
        <w:rPr>
          <w:rFonts w:cs="Angsana New"/>
          <w:szCs w:val="24"/>
          <w:lang w:val="fr-FR" w:eastAsia="ja-JP" w:bidi="th-TH"/>
        </w:rPr>
        <w:t>, selon laquelle les principes directeurs d</w:t>
      </w:r>
      <w:r w:rsidR="00060251" w:rsidRPr="00106748">
        <w:rPr>
          <w:rFonts w:cs="Angsana New"/>
          <w:szCs w:val="24"/>
          <w:lang w:val="fr-FR" w:eastAsia="ja-JP" w:bidi="th-TH"/>
        </w:rPr>
        <w:t>’</w:t>
      </w:r>
      <w:r w:rsidR="00D571E1" w:rsidRPr="00106748">
        <w:rPr>
          <w:rFonts w:cs="Angsana New"/>
          <w:szCs w:val="24"/>
          <w:lang w:val="fr-FR" w:eastAsia="ja-JP" w:bidi="th-TH"/>
        </w:rPr>
        <w:t>examen n</w:t>
      </w:r>
      <w:r w:rsidR="00060251" w:rsidRPr="00106748">
        <w:rPr>
          <w:rFonts w:cs="Angsana New"/>
          <w:szCs w:val="24"/>
          <w:lang w:val="fr-FR" w:eastAsia="ja-JP" w:bidi="th-TH"/>
        </w:rPr>
        <w:t>’</w:t>
      </w:r>
      <w:r w:rsidR="00D571E1" w:rsidRPr="00106748">
        <w:rPr>
          <w:rFonts w:cs="Angsana New"/>
          <w:szCs w:val="24"/>
          <w:lang w:val="fr-FR" w:eastAsia="ja-JP" w:bidi="th-TH"/>
        </w:rPr>
        <w:t>ayant pas pu être élaborés dans les délais impartis pour approbation par le Comité technique lors de sa session pourraient être adoptés par correspondance sur la base des recommandations formulées par le</w:t>
      </w:r>
      <w:r w:rsidR="00060251" w:rsidRPr="00106748">
        <w:rPr>
          <w:rFonts w:cs="Angsana New"/>
          <w:szCs w:val="24"/>
          <w:lang w:val="fr-FR" w:eastAsia="ja-JP" w:bidi="th-TH"/>
        </w:rPr>
        <w:t> TC-EDC</w:t>
      </w:r>
      <w:r w:rsidRPr="00106748">
        <w:rPr>
          <w:rFonts w:cs="Angsana New"/>
          <w:szCs w:val="24"/>
          <w:lang w:val="fr-FR" w:eastAsia="ja-JP" w:bidi="th-TH"/>
        </w:rPr>
        <w:t>.</w:t>
      </w:r>
    </w:p>
    <w:p w14:paraId="073F2EB9" w14:textId="77777777" w:rsidR="0044555C" w:rsidRPr="00106748" w:rsidRDefault="0044555C" w:rsidP="0044555C">
      <w:pPr>
        <w:rPr>
          <w:rFonts w:cs="Angsana New"/>
          <w:snapToGrid w:val="0"/>
          <w:lang w:val="fr-FR" w:eastAsia="ja-JP" w:bidi="th-TH"/>
        </w:rPr>
      </w:pPr>
    </w:p>
    <w:p w14:paraId="0A363EEC" w14:textId="77777777" w:rsidR="00060251" w:rsidRPr="00106748" w:rsidRDefault="001126D8" w:rsidP="00C9705B">
      <w:pPr>
        <w:pStyle w:val="Heading2"/>
        <w:rPr>
          <w:lang w:val="fr-FR" w:eastAsia="ja-JP" w:bidi="th-TH"/>
        </w:rPr>
      </w:pPr>
      <w:bookmarkStart w:id="8" w:name="_Toc49271797"/>
      <w:r w:rsidRPr="00106748">
        <w:rPr>
          <w:lang w:val="fr-FR" w:eastAsia="ja-JP" w:bidi="th-TH"/>
        </w:rPr>
        <w:t xml:space="preserve">Adoptions </w:t>
      </w:r>
      <w:r w:rsidR="00D571E1" w:rsidRPr="00106748">
        <w:rPr>
          <w:lang w:val="fr-FR" w:eastAsia="ja-JP" w:bidi="th-TH"/>
        </w:rPr>
        <w:t>par correspondance</w:t>
      </w:r>
      <w:bookmarkEnd w:id="8"/>
    </w:p>
    <w:p w14:paraId="22D96971" w14:textId="3FD2849D" w:rsidR="00C9705B" w:rsidRPr="00106748" w:rsidRDefault="00C9705B" w:rsidP="0044555C">
      <w:pPr>
        <w:rPr>
          <w:rFonts w:cs="Angsana New"/>
          <w:snapToGrid w:val="0"/>
          <w:lang w:val="fr-FR" w:eastAsia="ja-JP" w:bidi="th-TH"/>
        </w:rPr>
      </w:pPr>
    </w:p>
    <w:p w14:paraId="4F60761F" w14:textId="43423C3B" w:rsidR="00060251" w:rsidRPr="00106748" w:rsidRDefault="0044555C" w:rsidP="0044555C">
      <w:pPr>
        <w:rPr>
          <w:rFonts w:cs="Arial"/>
          <w:szCs w:val="24"/>
          <w:lang w:val="fr-FR" w:eastAsia="ja-JP" w:bidi="th-TH"/>
        </w:rPr>
      </w:pPr>
      <w:r w:rsidRPr="00106748">
        <w:rPr>
          <w:rFonts w:cs="Angsana New"/>
          <w:snapToGrid w:val="0"/>
          <w:lang w:val="fr-FR" w:eastAsia="ja-JP" w:bidi="th-TH"/>
        </w:rPr>
        <w:fldChar w:fldCharType="begin"/>
      </w:r>
      <w:r w:rsidRPr="00106748">
        <w:rPr>
          <w:rFonts w:cs="Angsana New"/>
          <w:snapToGrid w:val="0"/>
          <w:lang w:val="fr-FR" w:eastAsia="ja-JP" w:bidi="th-TH"/>
        </w:rPr>
        <w:instrText xml:space="preserve"> AUTONUM  </w:instrText>
      </w:r>
      <w:r w:rsidRPr="00106748">
        <w:rPr>
          <w:rFonts w:cs="Angsana New"/>
          <w:snapToGrid w:val="0"/>
          <w:lang w:val="fr-FR" w:eastAsia="ja-JP" w:bidi="th-TH"/>
        </w:rPr>
        <w:fldChar w:fldCharType="end"/>
      </w:r>
      <w:r w:rsidRPr="00106748">
        <w:rPr>
          <w:rFonts w:cs="Angsana New"/>
          <w:snapToGrid w:val="0"/>
          <w:lang w:val="fr-FR" w:eastAsia="ja-JP" w:bidi="th-TH"/>
        </w:rPr>
        <w:tab/>
      </w:r>
      <w:r w:rsidR="00D82F92" w:rsidRPr="00106748">
        <w:rPr>
          <w:rFonts w:cs="Angsana New"/>
          <w:snapToGrid w:val="0"/>
          <w:lang w:val="fr-FR" w:eastAsia="ja-JP" w:bidi="th-TH"/>
        </w:rPr>
        <w:t>Lors de sa réunion qui s</w:t>
      </w:r>
      <w:r w:rsidR="00060251" w:rsidRPr="00106748">
        <w:rPr>
          <w:rFonts w:cs="Angsana New"/>
          <w:snapToGrid w:val="0"/>
          <w:lang w:val="fr-FR" w:eastAsia="ja-JP" w:bidi="th-TH"/>
        </w:rPr>
        <w:t>’</w:t>
      </w:r>
      <w:r w:rsidR="00D82F92" w:rsidRPr="00106748">
        <w:rPr>
          <w:rFonts w:cs="Angsana New"/>
          <w:snapToGrid w:val="0"/>
          <w:lang w:val="fr-FR" w:eastAsia="ja-JP" w:bidi="th-TH"/>
        </w:rPr>
        <w:t>est tenue à Genève le 24 mars 2020, le</w:t>
      </w:r>
      <w:r w:rsidR="00060251" w:rsidRPr="00106748">
        <w:rPr>
          <w:rFonts w:cs="Angsana New"/>
          <w:snapToGrid w:val="0"/>
          <w:lang w:val="fr-FR" w:eastAsia="ja-JP" w:bidi="th-TH"/>
        </w:rPr>
        <w:t> TC-EDC</w:t>
      </w:r>
      <w:r w:rsidR="00D82F92" w:rsidRPr="00106748">
        <w:rPr>
          <w:rFonts w:cs="Angsana New"/>
          <w:snapToGrid w:val="0"/>
          <w:lang w:val="fr-FR" w:eastAsia="ja-JP" w:bidi="th-TH"/>
        </w:rPr>
        <w:t xml:space="preserve"> a examiné les projets de principes directeurs d</w:t>
      </w:r>
      <w:r w:rsidR="00060251" w:rsidRPr="00106748">
        <w:rPr>
          <w:rFonts w:cs="Angsana New"/>
          <w:snapToGrid w:val="0"/>
          <w:lang w:val="fr-FR" w:eastAsia="ja-JP" w:bidi="th-TH"/>
        </w:rPr>
        <w:t>’</w:t>
      </w:r>
      <w:r w:rsidR="00D82F92" w:rsidRPr="00106748">
        <w:rPr>
          <w:rFonts w:cs="Angsana New"/>
          <w:snapToGrid w:val="0"/>
          <w:lang w:val="fr-FR" w:eastAsia="ja-JP" w:bidi="th-TH"/>
        </w:rPr>
        <w:t>examen soumis pour adoption par les TWP lors de leurs sessions de 2019 et a recommandé l</w:t>
      </w:r>
      <w:r w:rsidR="00060251" w:rsidRPr="00106748">
        <w:rPr>
          <w:rFonts w:cs="Angsana New"/>
          <w:snapToGrid w:val="0"/>
          <w:lang w:val="fr-FR" w:eastAsia="ja-JP" w:bidi="th-TH"/>
        </w:rPr>
        <w:t>’</w:t>
      </w:r>
      <w:r w:rsidR="00D82F92" w:rsidRPr="00106748">
        <w:rPr>
          <w:rFonts w:cs="Angsana New"/>
          <w:snapToGrid w:val="0"/>
          <w:lang w:val="fr-FR" w:eastAsia="ja-JP" w:bidi="th-TH"/>
        </w:rPr>
        <w:t>adoption par correspondance des principes directeurs d</w:t>
      </w:r>
      <w:r w:rsidR="00060251" w:rsidRPr="00106748">
        <w:rPr>
          <w:rFonts w:cs="Angsana New"/>
          <w:snapToGrid w:val="0"/>
          <w:lang w:val="fr-FR" w:eastAsia="ja-JP" w:bidi="th-TH"/>
        </w:rPr>
        <w:t>’</w:t>
      </w:r>
      <w:r w:rsidR="00D82F92" w:rsidRPr="00106748">
        <w:rPr>
          <w:rFonts w:cs="Angsana New"/>
          <w:snapToGrid w:val="0"/>
          <w:lang w:val="fr-FR" w:eastAsia="ja-JP" w:bidi="th-TH"/>
        </w:rPr>
        <w:t xml:space="preserve">examen présentés à </w:t>
      </w:r>
      <w:r w:rsidR="00D82F92" w:rsidRPr="000D37C3">
        <w:rPr>
          <w:rFonts w:cs="Angsana New"/>
          <w:snapToGrid w:val="0"/>
          <w:lang w:val="fr-FR" w:eastAsia="ja-JP" w:bidi="th-TH"/>
        </w:rPr>
        <w:t>l</w:t>
      </w:r>
      <w:r w:rsidR="00060251" w:rsidRPr="000D37C3">
        <w:rPr>
          <w:rFonts w:cs="Angsana New"/>
          <w:snapToGrid w:val="0"/>
          <w:lang w:val="fr-FR" w:eastAsia="ja-JP" w:bidi="th-TH"/>
        </w:rPr>
        <w:t>’</w:t>
      </w:r>
      <w:r w:rsidR="00D82F92" w:rsidRPr="000D37C3">
        <w:rPr>
          <w:rFonts w:cs="Angsana New"/>
          <w:snapToGrid w:val="0"/>
          <w:lang w:val="fr-FR" w:eastAsia="ja-JP" w:bidi="th-TH"/>
        </w:rPr>
        <w:t>annexe I</w:t>
      </w:r>
      <w:r w:rsidR="00D82F92" w:rsidRPr="00106748">
        <w:rPr>
          <w:rFonts w:cs="Angsana New"/>
          <w:snapToGrid w:val="0"/>
          <w:lang w:val="fr-FR" w:eastAsia="ja-JP" w:bidi="th-TH"/>
        </w:rPr>
        <w:t xml:space="preserve"> du présent document</w:t>
      </w:r>
      <w:r w:rsidRPr="00106748">
        <w:rPr>
          <w:rFonts w:cs="Arial"/>
          <w:szCs w:val="24"/>
          <w:lang w:val="fr-FR" w:eastAsia="ja-JP" w:bidi="th-TH"/>
        </w:rPr>
        <w:t>.</w:t>
      </w:r>
    </w:p>
    <w:p w14:paraId="164AFC9E" w14:textId="2AA3221D" w:rsidR="0044555C" w:rsidRPr="00106748" w:rsidRDefault="0044555C" w:rsidP="0044555C">
      <w:pPr>
        <w:rPr>
          <w:lang w:val="fr-FR"/>
        </w:rPr>
      </w:pPr>
    </w:p>
    <w:p w14:paraId="791900DD" w14:textId="4C736718" w:rsidR="001919D5" w:rsidRPr="00106748" w:rsidRDefault="0044555C" w:rsidP="001919D5">
      <w:pPr>
        <w:rPr>
          <w:lang w:val="fr-FR"/>
        </w:rPr>
      </w:pPr>
      <w:r w:rsidRPr="00106748">
        <w:rPr>
          <w:lang w:val="fr-FR"/>
        </w:rPr>
        <w:fldChar w:fldCharType="begin"/>
      </w:r>
      <w:r w:rsidRPr="00106748">
        <w:rPr>
          <w:lang w:val="fr-FR"/>
        </w:rPr>
        <w:instrText xml:space="preserve"> AUTONUM  </w:instrText>
      </w:r>
      <w:r w:rsidRPr="00106748">
        <w:rPr>
          <w:lang w:val="fr-FR"/>
        </w:rPr>
        <w:fldChar w:fldCharType="end"/>
      </w:r>
      <w:r w:rsidRPr="00106748">
        <w:rPr>
          <w:lang w:val="fr-FR"/>
        </w:rPr>
        <w:tab/>
      </w:r>
      <w:r w:rsidR="001919D5" w:rsidRPr="00106748">
        <w:rPr>
          <w:lang w:val="fr-FR"/>
        </w:rPr>
        <w:t>Le </w:t>
      </w:r>
      <w:r w:rsidR="00060251" w:rsidRPr="00106748">
        <w:rPr>
          <w:lang w:val="fr-FR"/>
        </w:rPr>
        <w:t>8 avril 20</w:t>
      </w:r>
      <w:r w:rsidR="001919D5" w:rsidRPr="00106748">
        <w:rPr>
          <w:lang w:val="fr-FR"/>
        </w:rPr>
        <w:t>20, le Bureau de l</w:t>
      </w:r>
      <w:r w:rsidR="00060251" w:rsidRPr="00106748">
        <w:rPr>
          <w:lang w:val="fr-FR"/>
        </w:rPr>
        <w:t>’</w:t>
      </w:r>
      <w:r w:rsidR="001919D5" w:rsidRPr="00106748">
        <w:rPr>
          <w:lang w:val="fr-FR"/>
        </w:rPr>
        <w:t>Union a diffusé la circulaire E</w:t>
      </w:r>
      <w:r w:rsidR="00060251" w:rsidRPr="00106748">
        <w:rPr>
          <w:lang w:val="fr-FR"/>
        </w:rPr>
        <w:t>-</w:t>
      </w:r>
      <w:r w:rsidR="001919D5" w:rsidRPr="00106748">
        <w:rPr>
          <w:lang w:val="fr-FR"/>
        </w:rPr>
        <w:t>20/030 Corr. pour proposer l</w:t>
      </w:r>
      <w:r w:rsidR="00060251" w:rsidRPr="00106748">
        <w:rPr>
          <w:lang w:val="fr-FR"/>
        </w:rPr>
        <w:t>’</w:t>
      </w:r>
      <w:r w:rsidR="001919D5" w:rsidRPr="00106748">
        <w:rPr>
          <w:lang w:val="fr-FR"/>
        </w:rPr>
        <w:t>adoption par correspondance des projets de principes directeurs d</w:t>
      </w:r>
      <w:r w:rsidR="00060251" w:rsidRPr="00106748">
        <w:rPr>
          <w:lang w:val="fr-FR"/>
        </w:rPr>
        <w:t>’</w:t>
      </w:r>
      <w:r w:rsidR="001919D5" w:rsidRPr="00106748">
        <w:rPr>
          <w:lang w:val="fr-FR"/>
        </w:rPr>
        <w:t>examen conformément aux recommandations du</w:t>
      </w:r>
      <w:r w:rsidR="00060251" w:rsidRPr="00106748">
        <w:rPr>
          <w:lang w:val="fr-FR"/>
        </w:rPr>
        <w:t> TC</w:t>
      </w:r>
      <w:r w:rsidR="00E32877">
        <w:rPr>
          <w:lang w:val="fr-FR"/>
        </w:rPr>
        <w:noBreakHyphen/>
      </w:r>
      <w:r w:rsidR="00106748" w:rsidRPr="00106748">
        <w:rPr>
          <w:lang w:val="fr-FR"/>
        </w:rPr>
        <w:t>EDC.  Le</w:t>
      </w:r>
      <w:r w:rsidR="001919D5" w:rsidRPr="00106748">
        <w:rPr>
          <w:lang w:val="fr-FR"/>
        </w:rPr>
        <w:t xml:space="preserve"> Bureau de l</w:t>
      </w:r>
      <w:r w:rsidR="00060251" w:rsidRPr="00106748">
        <w:rPr>
          <w:lang w:val="fr-FR"/>
        </w:rPr>
        <w:t>’</w:t>
      </w:r>
      <w:r w:rsidR="001919D5" w:rsidRPr="00106748">
        <w:rPr>
          <w:lang w:val="fr-FR"/>
        </w:rPr>
        <w:t>Union n</w:t>
      </w:r>
      <w:r w:rsidR="00060251" w:rsidRPr="00106748">
        <w:rPr>
          <w:lang w:val="fr-FR"/>
        </w:rPr>
        <w:t>’</w:t>
      </w:r>
      <w:r w:rsidR="001919D5" w:rsidRPr="00106748">
        <w:rPr>
          <w:lang w:val="fr-FR"/>
        </w:rPr>
        <w:t>a reçu aucune objection et les principes directeurs d</w:t>
      </w:r>
      <w:r w:rsidR="00060251" w:rsidRPr="00106748">
        <w:rPr>
          <w:lang w:val="fr-FR"/>
        </w:rPr>
        <w:t>’</w:t>
      </w:r>
      <w:r w:rsidR="001919D5" w:rsidRPr="00106748">
        <w:rPr>
          <w:lang w:val="fr-FR"/>
        </w:rPr>
        <w:t>examen ont été considérés comme adoptés par le</w:t>
      </w:r>
      <w:r w:rsidR="00060251" w:rsidRPr="00106748">
        <w:rPr>
          <w:lang w:val="fr-FR"/>
        </w:rPr>
        <w:t> TC</w:t>
      </w:r>
      <w:r w:rsidR="001919D5" w:rsidRPr="00106748">
        <w:rPr>
          <w:lang w:val="fr-FR"/>
        </w:rPr>
        <w:t xml:space="preserve"> par correspondance, </w:t>
      </w:r>
      <w:bookmarkStart w:id="9" w:name="_Hlk48917081"/>
      <w:r w:rsidR="001919D5" w:rsidRPr="00106748">
        <w:rPr>
          <w:lang w:val="fr-FR"/>
        </w:rPr>
        <w:t>sous réserve des modifications d</w:t>
      </w:r>
      <w:r w:rsidR="00060251" w:rsidRPr="00106748">
        <w:rPr>
          <w:lang w:val="fr-FR"/>
        </w:rPr>
        <w:t>’</w:t>
      </w:r>
      <w:r w:rsidR="001919D5" w:rsidRPr="00106748">
        <w:rPr>
          <w:lang w:val="fr-FR"/>
        </w:rPr>
        <w:t>ordre rédactionnel recommandées par le</w:t>
      </w:r>
      <w:r w:rsidR="00060251" w:rsidRPr="00106748">
        <w:rPr>
          <w:lang w:val="fr-FR"/>
        </w:rPr>
        <w:t> TC-EDC</w:t>
      </w:r>
      <w:r w:rsidR="001919D5" w:rsidRPr="00106748">
        <w:rPr>
          <w:lang w:val="fr-FR"/>
        </w:rPr>
        <w:t>, jointes à la circulaire E</w:t>
      </w:r>
      <w:r w:rsidR="00060251" w:rsidRPr="00106748">
        <w:rPr>
          <w:lang w:val="fr-FR"/>
        </w:rPr>
        <w:t>-</w:t>
      </w:r>
      <w:r w:rsidR="001919D5" w:rsidRPr="00106748">
        <w:rPr>
          <w:lang w:val="fr-FR"/>
        </w:rPr>
        <w:t>20/030, qui seront exposées de manière détaillée dans le compte rendu de la cinquante</w:t>
      </w:r>
      <w:r w:rsidR="00060251" w:rsidRPr="00106748">
        <w:rPr>
          <w:lang w:val="fr-FR"/>
        </w:rPr>
        <w:t>-</w:t>
      </w:r>
      <w:r w:rsidR="001919D5" w:rsidRPr="00106748">
        <w:rPr>
          <w:lang w:val="fr-FR"/>
        </w:rPr>
        <w:t>six</w:t>
      </w:r>
      <w:r w:rsidR="00060251" w:rsidRPr="00106748">
        <w:rPr>
          <w:lang w:val="fr-FR"/>
        </w:rPr>
        <w:t>ième session</w:t>
      </w:r>
      <w:r w:rsidR="001919D5" w:rsidRPr="00106748">
        <w:rPr>
          <w:lang w:val="fr-FR"/>
        </w:rPr>
        <w:t xml:space="preserve"> du</w:t>
      </w:r>
      <w:r w:rsidR="00060251" w:rsidRPr="00106748">
        <w:rPr>
          <w:lang w:val="fr-FR"/>
        </w:rPr>
        <w:t> TC</w:t>
      </w:r>
      <w:bookmarkEnd w:id="9"/>
      <w:r w:rsidR="001919D5" w:rsidRPr="00106748">
        <w:rPr>
          <w:lang w:val="fr-FR"/>
        </w:rPr>
        <w:t>.</w:t>
      </w:r>
    </w:p>
    <w:p w14:paraId="3DF8C5E7" w14:textId="4F4327D1" w:rsidR="0044555C" w:rsidRPr="00106748" w:rsidRDefault="0044555C" w:rsidP="0044555C">
      <w:pPr>
        <w:rPr>
          <w:lang w:val="fr-FR"/>
        </w:rPr>
      </w:pPr>
    </w:p>
    <w:p w14:paraId="0BCCFC8C" w14:textId="0059BB8D" w:rsidR="0044555C" w:rsidRPr="00106748" w:rsidRDefault="0044555C" w:rsidP="0044555C">
      <w:pPr>
        <w:rPr>
          <w:lang w:val="fr-FR"/>
        </w:rPr>
      </w:pPr>
      <w:r w:rsidRPr="00106748">
        <w:rPr>
          <w:lang w:val="fr-FR"/>
        </w:rPr>
        <w:fldChar w:fldCharType="begin"/>
      </w:r>
      <w:r w:rsidRPr="00106748">
        <w:rPr>
          <w:lang w:val="fr-FR"/>
        </w:rPr>
        <w:instrText xml:space="preserve"> AUTONUM  </w:instrText>
      </w:r>
      <w:r w:rsidRPr="00106748">
        <w:rPr>
          <w:lang w:val="fr-FR"/>
        </w:rPr>
        <w:fldChar w:fldCharType="end"/>
      </w:r>
      <w:r w:rsidRPr="00106748">
        <w:rPr>
          <w:lang w:val="fr-FR"/>
        </w:rPr>
        <w:tab/>
      </w:r>
      <w:r w:rsidR="001919D5" w:rsidRPr="00106748">
        <w:rPr>
          <w:lang w:val="fr-FR"/>
        </w:rPr>
        <w:t>À titre d</w:t>
      </w:r>
      <w:r w:rsidR="00060251" w:rsidRPr="00106748">
        <w:rPr>
          <w:lang w:val="fr-FR"/>
        </w:rPr>
        <w:t>’</w:t>
      </w:r>
      <w:r w:rsidR="001919D5" w:rsidRPr="00106748">
        <w:rPr>
          <w:lang w:val="fr-FR"/>
        </w:rPr>
        <w:t>information, les projets de principes directeurs d</w:t>
      </w:r>
      <w:r w:rsidR="00060251" w:rsidRPr="00106748">
        <w:rPr>
          <w:lang w:val="fr-FR"/>
        </w:rPr>
        <w:t>’</w:t>
      </w:r>
      <w:r w:rsidR="001919D5" w:rsidRPr="00106748">
        <w:rPr>
          <w:lang w:val="fr-FR"/>
        </w:rPr>
        <w:t>examen examinés par le</w:t>
      </w:r>
      <w:r w:rsidR="00060251" w:rsidRPr="00106748">
        <w:rPr>
          <w:lang w:val="fr-FR"/>
        </w:rPr>
        <w:t> TC-EDC</w:t>
      </w:r>
      <w:r w:rsidR="001919D5" w:rsidRPr="00106748">
        <w:rPr>
          <w:lang w:val="fr-FR"/>
        </w:rPr>
        <w:t xml:space="preserve"> pour adoption par correspondance sont disponibles sur la page Web consacrée au</w:t>
      </w:r>
      <w:r w:rsidR="00060251" w:rsidRPr="00106748">
        <w:rPr>
          <w:lang w:val="fr-FR"/>
        </w:rPr>
        <w:t> TC</w:t>
      </w:r>
      <w:r w:rsidR="001919D5" w:rsidRPr="00106748">
        <w:rPr>
          <w:lang w:val="fr-FR"/>
        </w:rPr>
        <w:t>/56</w:t>
      </w:r>
      <w:r w:rsidRPr="00106748">
        <w:rPr>
          <w:lang w:val="fr-FR"/>
        </w:rPr>
        <w:t>.</w:t>
      </w:r>
    </w:p>
    <w:p w14:paraId="5201413A" w14:textId="77777777" w:rsidR="0044555C" w:rsidRPr="00106748" w:rsidRDefault="0044555C" w:rsidP="0044555C">
      <w:pPr>
        <w:rPr>
          <w:rFonts w:cs="Arial"/>
          <w:lang w:val="fr-FR"/>
        </w:rPr>
      </w:pPr>
    </w:p>
    <w:p w14:paraId="73AF5EC8" w14:textId="47472FC4" w:rsidR="00060251" w:rsidRPr="00106748" w:rsidRDefault="0044555C" w:rsidP="0044555C">
      <w:pPr>
        <w:keepNext/>
        <w:keepLines/>
        <w:tabs>
          <w:tab w:val="left" w:pos="5387"/>
        </w:tabs>
        <w:ind w:left="4820"/>
        <w:rPr>
          <w:rFonts w:cs="Arial"/>
          <w:i/>
          <w:lang w:val="fr-FR"/>
        </w:rPr>
      </w:pPr>
      <w:r w:rsidRPr="00106748">
        <w:rPr>
          <w:i/>
          <w:lang w:val="fr-FR"/>
        </w:rPr>
        <w:fldChar w:fldCharType="begin"/>
      </w:r>
      <w:r w:rsidRPr="00106748">
        <w:rPr>
          <w:i/>
          <w:lang w:val="fr-FR"/>
        </w:rPr>
        <w:instrText xml:space="preserve"> AUTONUM  </w:instrText>
      </w:r>
      <w:r w:rsidRPr="00106748">
        <w:rPr>
          <w:i/>
          <w:lang w:val="fr-FR"/>
        </w:rPr>
        <w:fldChar w:fldCharType="end"/>
      </w:r>
      <w:r w:rsidRPr="00106748">
        <w:rPr>
          <w:i/>
          <w:lang w:val="fr-FR"/>
        </w:rPr>
        <w:tab/>
      </w:r>
      <w:r w:rsidR="001919D5" w:rsidRPr="00106748">
        <w:rPr>
          <w:i/>
          <w:lang w:val="fr-FR"/>
        </w:rPr>
        <w:t>Le</w:t>
      </w:r>
      <w:r w:rsidR="00060251" w:rsidRPr="00106748">
        <w:rPr>
          <w:i/>
          <w:lang w:val="fr-FR"/>
        </w:rPr>
        <w:t> TC</w:t>
      </w:r>
      <w:r w:rsidR="001919D5" w:rsidRPr="00106748">
        <w:rPr>
          <w:i/>
          <w:lang w:val="fr-FR"/>
        </w:rPr>
        <w:t xml:space="preserve"> est invité à prendre note des projets de principes directeurs d</w:t>
      </w:r>
      <w:r w:rsidR="00060251" w:rsidRPr="00106748">
        <w:rPr>
          <w:i/>
          <w:lang w:val="fr-FR"/>
        </w:rPr>
        <w:t>’</w:t>
      </w:r>
      <w:r w:rsidR="001919D5" w:rsidRPr="00106748">
        <w:rPr>
          <w:i/>
          <w:lang w:val="fr-FR"/>
        </w:rPr>
        <w:t xml:space="preserve">examen adoptés par correspondance, </w:t>
      </w:r>
      <w:r w:rsidR="006C1BE7" w:rsidRPr="00106748">
        <w:rPr>
          <w:i/>
          <w:lang w:val="fr-FR"/>
        </w:rPr>
        <w:t>tels qu</w:t>
      </w:r>
      <w:r w:rsidR="00060251" w:rsidRPr="00106748">
        <w:rPr>
          <w:i/>
          <w:lang w:val="fr-FR"/>
        </w:rPr>
        <w:t>’</w:t>
      </w:r>
      <w:r w:rsidR="006C1BE7" w:rsidRPr="00106748">
        <w:rPr>
          <w:i/>
          <w:lang w:val="fr-FR"/>
        </w:rPr>
        <w:t>ils sont présentés</w:t>
      </w:r>
      <w:r w:rsidR="001919D5" w:rsidRPr="00106748">
        <w:rPr>
          <w:i/>
          <w:lang w:val="fr-FR"/>
        </w:rPr>
        <w:t xml:space="preserve"> à l</w:t>
      </w:r>
      <w:r w:rsidR="00060251" w:rsidRPr="00106748">
        <w:rPr>
          <w:i/>
          <w:lang w:val="fr-FR"/>
        </w:rPr>
        <w:t>’annexe I</w:t>
      </w:r>
      <w:r w:rsidR="001919D5" w:rsidRPr="00106748">
        <w:rPr>
          <w:i/>
          <w:lang w:val="fr-FR"/>
        </w:rPr>
        <w:t xml:space="preserve"> du présent document</w:t>
      </w:r>
      <w:r w:rsidRPr="00106748">
        <w:rPr>
          <w:i/>
          <w:lang w:val="fr-FR"/>
        </w:rPr>
        <w:t>.</w:t>
      </w:r>
    </w:p>
    <w:p w14:paraId="7654E656" w14:textId="5E18ACF0" w:rsidR="0044555C" w:rsidRPr="00106748" w:rsidRDefault="0044555C" w:rsidP="00EC1FE3">
      <w:pPr>
        <w:rPr>
          <w:lang w:val="fr-FR"/>
        </w:rPr>
      </w:pPr>
      <w:bookmarkStart w:id="10" w:name="_Toc443394706"/>
    </w:p>
    <w:p w14:paraId="321561EF" w14:textId="77777777" w:rsidR="0044555C" w:rsidRPr="00106748" w:rsidRDefault="0044555C" w:rsidP="0044555C">
      <w:pPr>
        <w:rPr>
          <w:lang w:val="fr-FR"/>
        </w:rPr>
      </w:pPr>
    </w:p>
    <w:p w14:paraId="0E3EA901" w14:textId="413A9456" w:rsidR="008A3F56" w:rsidRPr="00106748" w:rsidRDefault="008A3F56" w:rsidP="008A3F56">
      <w:pPr>
        <w:pStyle w:val="Heading1"/>
        <w:rPr>
          <w:lang w:val="fr-FR"/>
        </w:rPr>
      </w:pPr>
      <w:bookmarkStart w:id="11" w:name="_Toc49271798"/>
      <w:r w:rsidRPr="00106748">
        <w:rPr>
          <w:lang w:val="fr-FR"/>
        </w:rPr>
        <w:t>PRINCIPES DIRECTEURS D</w:t>
      </w:r>
      <w:r w:rsidR="00060251" w:rsidRPr="00106748">
        <w:rPr>
          <w:lang w:val="fr-FR"/>
        </w:rPr>
        <w:t>’</w:t>
      </w:r>
      <w:r w:rsidRPr="00106748">
        <w:rPr>
          <w:lang w:val="fr-FR"/>
        </w:rPr>
        <w:t>EXAMEN POUR ADOPTION</w:t>
      </w:r>
      <w:bookmarkEnd w:id="11"/>
    </w:p>
    <w:p w14:paraId="308A2A04" w14:textId="77777777" w:rsidR="0044555C" w:rsidRPr="00106748" w:rsidRDefault="0044555C" w:rsidP="0044555C">
      <w:pPr>
        <w:rPr>
          <w:lang w:val="fr-FR"/>
        </w:rPr>
      </w:pPr>
    </w:p>
    <w:p w14:paraId="3F7AA901" w14:textId="70AE5740" w:rsidR="00C714EE" w:rsidRPr="00106748" w:rsidRDefault="008A3F56" w:rsidP="00C714EE">
      <w:pPr>
        <w:pStyle w:val="Heading2"/>
        <w:rPr>
          <w:lang w:val="fr-FR"/>
        </w:rPr>
      </w:pPr>
      <w:bookmarkStart w:id="12" w:name="_Toc49271799"/>
      <w:r w:rsidRPr="00106748">
        <w:rPr>
          <w:lang w:val="fr-FR"/>
        </w:rPr>
        <w:t>Rappel</w:t>
      </w:r>
      <w:bookmarkEnd w:id="12"/>
    </w:p>
    <w:p w14:paraId="5FB26520" w14:textId="77777777" w:rsidR="00C714EE" w:rsidRPr="00106748" w:rsidRDefault="00C714EE" w:rsidP="0044555C">
      <w:pPr>
        <w:rPr>
          <w:lang w:val="fr-FR"/>
        </w:rPr>
      </w:pPr>
    </w:p>
    <w:p w14:paraId="3C7FD5F8" w14:textId="05FA786F" w:rsidR="00D04B26" w:rsidRPr="00106748" w:rsidRDefault="0044555C" w:rsidP="00D04B26">
      <w:pPr>
        <w:rPr>
          <w:rFonts w:cs="Arial"/>
          <w:lang w:val="fr-FR"/>
        </w:rPr>
      </w:pPr>
      <w:r w:rsidRPr="00106748">
        <w:rPr>
          <w:lang w:val="fr-FR"/>
        </w:rPr>
        <w:fldChar w:fldCharType="begin"/>
      </w:r>
      <w:r w:rsidRPr="00106748">
        <w:rPr>
          <w:lang w:val="fr-FR"/>
        </w:rPr>
        <w:instrText xml:space="preserve"> AUTONUM  </w:instrText>
      </w:r>
      <w:r w:rsidRPr="00106748">
        <w:rPr>
          <w:lang w:val="fr-FR"/>
        </w:rPr>
        <w:fldChar w:fldCharType="end"/>
      </w:r>
      <w:r w:rsidRPr="00106748">
        <w:rPr>
          <w:lang w:val="fr-FR"/>
        </w:rPr>
        <w:tab/>
      </w:r>
      <w:r w:rsidR="00D04B26" w:rsidRPr="00106748">
        <w:rPr>
          <w:lang w:val="fr-FR"/>
        </w:rPr>
        <w:t>Lors de sa quarante</w:t>
      </w:r>
      <w:r w:rsidR="00060251" w:rsidRPr="00106748">
        <w:rPr>
          <w:lang w:val="fr-FR"/>
        </w:rPr>
        <w:t>-</w:t>
      </w:r>
      <w:r w:rsidR="00D04B26" w:rsidRPr="00106748">
        <w:rPr>
          <w:lang w:val="fr-FR"/>
        </w:rPr>
        <w:t>sept</w:t>
      </w:r>
      <w:r w:rsidR="00060251" w:rsidRPr="00106748">
        <w:rPr>
          <w:lang w:val="fr-FR"/>
        </w:rPr>
        <w:t>ième session</w:t>
      </w:r>
      <w:r w:rsidR="00D04B26" w:rsidRPr="00106748">
        <w:rPr>
          <w:lang w:val="fr-FR"/>
        </w:rPr>
        <w:t>, qui s</w:t>
      </w:r>
      <w:r w:rsidR="00060251" w:rsidRPr="00106748">
        <w:rPr>
          <w:lang w:val="fr-FR"/>
        </w:rPr>
        <w:t>’</w:t>
      </w:r>
      <w:r w:rsidR="00D04B26" w:rsidRPr="00106748">
        <w:rPr>
          <w:lang w:val="fr-FR"/>
        </w:rPr>
        <w:t>est tenue à Genève du 4 au 6 avril 2011, le</w:t>
      </w:r>
      <w:r w:rsidR="00060251" w:rsidRPr="00106748">
        <w:rPr>
          <w:lang w:val="fr-FR"/>
        </w:rPr>
        <w:t> TC</w:t>
      </w:r>
      <w:r w:rsidR="00D04B26" w:rsidRPr="00106748">
        <w:rPr>
          <w:lang w:val="fr-FR"/>
        </w:rPr>
        <w:t xml:space="preserve"> a noté que lors de sa quarante</w:t>
      </w:r>
      <w:r w:rsidR="00060251" w:rsidRPr="00106748">
        <w:rPr>
          <w:lang w:val="fr-FR"/>
        </w:rPr>
        <w:t>-</w:t>
      </w:r>
      <w:r w:rsidR="00D04B26" w:rsidRPr="00106748">
        <w:rPr>
          <w:lang w:val="fr-FR"/>
        </w:rPr>
        <w:t>trois</w:t>
      </w:r>
      <w:r w:rsidR="00060251" w:rsidRPr="00106748">
        <w:rPr>
          <w:lang w:val="fr-FR"/>
        </w:rPr>
        <w:t>ième session</w:t>
      </w:r>
      <w:r w:rsidR="00D04B26" w:rsidRPr="00106748">
        <w:rPr>
          <w:lang w:val="fr-FR"/>
        </w:rPr>
        <w:t xml:space="preserve"> ordinaire du 22 octobre 2009 à Genève, le Conseil avait approuvé la pratique selon laquelle les principes directeurs d</w:t>
      </w:r>
      <w:r w:rsidR="00060251" w:rsidRPr="00106748">
        <w:rPr>
          <w:lang w:val="fr-FR"/>
        </w:rPr>
        <w:t>’</w:t>
      </w:r>
      <w:r w:rsidR="00D04B26" w:rsidRPr="00106748">
        <w:rPr>
          <w:lang w:val="fr-FR"/>
        </w:rPr>
        <w:t>examen sont adoptés par le</w:t>
      </w:r>
      <w:r w:rsidR="00060251" w:rsidRPr="00106748">
        <w:rPr>
          <w:lang w:val="fr-FR"/>
        </w:rPr>
        <w:t> TC</w:t>
      </w:r>
      <w:r w:rsidR="00D04B26" w:rsidRPr="00106748">
        <w:rPr>
          <w:lang w:val="fr-FR"/>
        </w:rPr>
        <w:t xml:space="preserve"> au nom du Conseil sur la base du programme de travail approuvé par le Conseil, sans que les différents principes directeurs d</w:t>
      </w:r>
      <w:r w:rsidR="00060251" w:rsidRPr="00106748">
        <w:rPr>
          <w:lang w:val="fr-FR"/>
        </w:rPr>
        <w:t>’</w:t>
      </w:r>
      <w:r w:rsidR="00D04B26" w:rsidRPr="00106748">
        <w:rPr>
          <w:lang w:val="fr-FR"/>
        </w:rPr>
        <w:t xml:space="preserve">examen ne soient soumis au Conseil pour examen (voir le paragraphe 38 du document C/43/17 </w:t>
      </w:r>
      <w:r w:rsidR="00060251" w:rsidRPr="00106748">
        <w:rPr>
          <w:lang w:val="fr-FR"/>
        </w:rPr>
        <w:t>“C</w:t>
      </w:r>
      <w:r w:rsidR="00D04B26" w:rsidRPr="00106748">
        <w:rPr>
          <w:lang w:val="fr-FR"/>
        </w:rPr>
        <w:t>ompte rend</w:t>
      </w:r>
      <w:r w:rsidR="00060251" w:rsidRPr="00106748">
        <w:rPr>
          <w:lang w:val="fr-FR"/>
        </w:rPr>
        <w:t>u”</w:t>
      </w:r>
      <w:r w:rsidR="00D04B26" w:rsidRPr="00106748">
        <w:rPr>
          <w:lang w:val="fr-FR"/>
        </w:rPr>
        <w:t>).</w:t>
      </w:r>
    </w:p>
    <w:p w14:paraId="4522FCD0" w14:textId="0F405F3E" w:rsidR="0044555C" w:rsidRPr="00106748" w:rsidRDefault="0044555C" w:rsidP="0044555C">
      <w:pPr>
        <w:rPr>
          <w:rFonts w:cs="Arial"/>
          <w:lang w:val="fr-FR"/>
        </w:rPr>
      </w:pPr>
    </w:p>
    <w:p w14:paraId="6A498569" w14:textId="0A97F57C" w:rsidR="0044555C" w:rsidRPr="00106748" w:rsidRDefault="0044555C" w:rsidP="0044555C">
      <w:pPr>
        <w:keepLines/>
        <w:rPr>
          <w:rFonts w:cs="Arial"/>
          <w:lang w:val="fr-FR"/>
        </w:rPr>
      </w:pPr>
      <w:r w:rsidRPr="00106748">
        <w:rPr>
          <w:lang w:val="fr-FR"/>
        </w:rPr>
        <w:fldChar w:fldCharType="begin"/>
      </w:r>
      <w:r w:rsidRPr="00106748">
        <w:rPr>
          <w:lang w:val="fr-FR"/>
        </w:rPr>
        <w:instrText xml:space="preserve"> AUTONUM  </w:instrText>
      </w:r>
      <w:r w:rsidRPr="00106748">
        <w:rPr>
          <w:lang w:val="fr-FR"/>
        </w:rPr>
        <w:fldChar w:fldCharType="end"/>
      </w:r>
      <w:r w:rsidRPr="00106748">
        <w:rPr>
          <w:lang w:val="fr-FR"/>
        </w:rPr>
        <w:tab/>
      </w:r>
      <w:r w:rsidR="00D04B26" w:rsidRPr="00106748">
        <w:rPr>
          <w:lang w:val="fr-FR"/>
        </w:rPr>
        <w:t>Lors de sa cinquante</w:t>
      </w:r>
      <w:r w:rsidR="00060251" w:rsidRPr="00106748">
        <w:rPr>
          <w:lang w:val="fr-FR"/>
        </w:rPr>
        <w:t>-</w:t>
      </w:r>
      <w:r w:rsidR="00D04B26" w:rsidRPr="00106748">
        <w:rPr>
          <w:lang w:val="fr-FR"/>
        </w:rPr>
        <w:t>trois</w:t>
      </w:r>
      <w:r w:rsidR="00060251" w:rsidRPr="00106748">
        <w:rPr>
          <w:lang w:val="fr-FR"/>
        </w:rPr>
        <w:t>ième session</w:t>
      </w:r>
      <w:r w:rsidR="00D04B26" w:rsidRPr="00106748">
        <w:rPr>
          <w:lang w:val="fr-FR"/>
        </w:rPr>
        <w:t xml:space="preserve"> ordinaire, </w:t>
      </w:r>
      <w:r w:rsidR="00DF6BFF" w:rsidRPr="00106748">
        <w:rPr>
          <w:lang w:val="fr-FR"/>
        </w:rPr>
        <w:t>qui s</w:t>
      </w:r>
      <w:r w:rsidR="00060251" w:rsidRPr="00106748">
        <w:rPr>
          <w:lang w:val="fr-FR"/>
        </w:rPr>
        <w:t>’</w:t>
      </w:r>
      <w:r w:rsidR="00DF6BFF" w:rsidRPr="00106748">
        <w:rPr>
          <w:lang w:val="fr-FR"/>
        </w:rPr>
        <w:t xml:space="preserve">est </w:t>
      </w:r>
      <w:r w:rsidR="00D04B26" w:rsidRPr="00106748">
        <w:rPr>
          <w:lang w:val="fr-FR"/>
        </w:rPr>
        <w:t>tenue à Genève le 2 novembre 201</w:t>
      </w:r>
      <w:r w:rsidR="00DF6BFF" w:rsidRPr="00106748">
        <w:rPr>
          <w:lang w:val="fr-FR"/>
        </w:rPr>
        <w:t>9</w:t>
      </w:r>
      <w:r w:rsidR="00D04B26" w:rsidRPr="00106748">
        <w:rPr>
          <w:lang w:val="fr-FR"/>
        </w:rPr>
        <w:t>, le Conseil a approuvé les travaux du</w:t>
      </w:r>
      <w:r w:rsidR="00060251" w:rsidRPr="00106748">
        <w:rPr>
          <w:lang w:val="fr-FR"/>
        </w:rPr>
        <w:t> TC</w:t>
      </w:r>
      <w:r w:rsidR="00D04B26" w:rsidRPr="00106748">
        <w:rPr>
          <w:lang w:val="fr-FR"/>
        </w:rPr>
        <w:t xml:space="preserve"> et les programmes de travail des TWP et du BMT</w:t>
      </w:r>
      <w:r w:rsidR="00DF6BFF" w:rsidRPr="00106748">
        <w:rPr>
          <w:lang w:val="fr-FR"/>
        </w:rPr>
        <w:t xml:space="preserve">, </w:t>
      </w:r>
      <w:r w:rsidR="00D04B26" w:rsidRPr="00106748">
        <w:rPr>
          <w:lang w:val="fr-FR"/>
        </w:rPr>
        <w:t>présentés au</w:t>
      </w:r>
      <w:r w:rsidR="00060251" w:rsidRPr="00106748">
        <w:rPr>
          <w:lang w:val="fr-FR"/>
        </w:rPr>
        <w:t> TC</w:t>
      </w:r>
      <w:r w:rsidR="00DF6BFF" w:rsidRPr="00106748">
        <w:rPr>
          <w:lang w:val="fr-FR"/>
        </w:rPr>
        <w:t xml:space="preserve"> et figurant </w:t>
      </w:r>
      <w:r w:rsidR="00D04B26" w:rsidRPr="00106748">
        <w:rPr>
          <w:lang w:val="fr-FR"/>
        </w:rPr>
        <w:t>dans les documents C/5</w:t>
      </w:r>
      <w:r w:rsidR="00DF6BFF" w:rsidRPr="00106748">
        <w:rPr>
          <w:lang w:val="fr-FR"/>
        </w:rPr>
        <w:t>3</w:t>
      </w:r>
      <w:r w:rsidR="00D04B26" w:rsidRPr="00106748">
        <w:rPr>
          <w:lang w:val="fr-FR"/>
        </w:rPr>
        <w:t>/</w:t>
      </w:r>
      <w:r w:rsidR="00DF6BFF" w:rsidRPr="00106748">
        <w:rPr>
          <w:lang w:val="fr-FR"/>
        </w:rPr>
        <w:t>7</w:t>
      </w:r>
      <w:r w:rsidR="00D04B26" w:rsidRPr="00106748">
        <w:rPr>
          <w:lang w:val="fr-FR"/>
        </w:rPr>
        <w:t xml:space="preserve"> et</w:t>
      </w:r>
      <w:r w:rsidR="00060251" w:rsidRPr="00106748">
        <w:rPr>
          <w:lang w:val="fr-FR"/>
        </w:rPr>
        <w:t> TC</w:t>
      </w:r>
      <w:r w:rsidR="00D04B26" w:rsidRPr="00106748">
        <w:rPr>
          <w:lang w:val="fr-FR"/>
        </w:rPr>
        <w:t>/5</w:t>
      </w:r>
      <w:r w:rsidR="00DF6BFF" w:rsidRPr="00106748">
        <w:rPr>
          <w:lang w:val="fr-FR"/>
        </w:rPr>
        <w:t>5</w:t>
      </w:r>
      <w:r w:rsidR="00D04B26" w:rsidRPr="00106748">
        <w:rPr>
          <w:lang w:val="fr-FR"/>
        </w:rPr>
        <w:t>/</w:t>
      </w:r>
      <w:r w:rsidR="00DF6BFF" w:rsidRPr="00106748">
        <w:rPr>
          <w:lang w:val="fr-FR"/>
        </w:rPr>
        <w:t>25</w:t>
      </w:r>
      <w:r w:rsidR="00D04B26" w:rsidRPr="00106748">
        <w:rPr>
          <w:lang w:val="fr-FR"/>
        </w:rPr>
        <w:t xml:space="preserve"> </w:t>
      </w:r>
      <w:r w:rsidR="00060251" w:rsidRPr="00106748">
        <w:rPr>
          <w:lang w:val="fr-FR"/>
        </w:rPr>
        <w:t>“C</w:t>
      </w:r>
      <w:r w:rsidR="00D04B26" w:rsidRPr="00106748">
        <w:rPr>
          <w:lang w:val="fr-FR"/>
        </w:rPr>
        <w:t>ompte rend</w:t>
      </w:r>
      <w:r w:rsidR="00060251" w:rsidRPr="00106748">
        <w:rPr>
          <w:lang w:val="fr-FR"/>
        </w:rPr>
        <w:t>u”</w:t>
      </w:r>
      <w:r w:rsidR="00D04B26" w:rsidRPr="00106748">
        <w:rPr>
          <w:lang w:val="fr-FR"/>
        </w:rPr>
        <w:t xml:space="preserve"> (voir les paragraphes </w:t>
      </w:r>
      <w:r w:rsidR="00DF6BFF" w:rsidRPr="00106748">
        <w:rPr>
          <w:lang w:val="fr-FR"/>
        </w:rPr>
        <w:t>43 et 44</w:t>
      </w:r>
      <w:r w:rsidR="00D04B26" w:rsidRPr="00106748">
        <w:rPr>
          <w:lang w:val="fr-FR"/>
        </w:rPr>
        <w:t xml:space="preserve"> du document C/</w:t>
      </w:r>
      <w:r w:rsidR="00DF6BFF" w:rsidRPr="00106748">
        <w:rPr>
          <w:lang w:val="fr-FR"/>
        </w:rPr>
        <w:t>53/15</w:t>
      </w:r>
      <w:r w:rsidR="00D04B26" w:rsidRPr="00106748">
        <w:rPr>
          <w:lang w:val="fr-FR"/>
        </w:rPr>
        <w:t xml:space="preserve"> </w:t>
      </w:r>
      <w:r w:rsidR="00060251" w:rsidRPr="00106748">
        <w:rPr>
          <w:lang w:val="fr-FR"/>
        </w:rPr>
        <w:t>“C</w:t>
      </w:r>
      <w:r w:rsidR="00D04B26" w:rsidRPr="00106748">
        <w:rPr>
          <w:lang w:val="fr-FR"/>
        </w:rPr>
        <w:t>ompte rend</w:t>
      </w:r>
      <w:r w:rsidR="00060251" w:rsidRPr="00106748">
        <w:rPr>
          <w:lang w:val="fr-FR"/>
        </w:rPr>
        <w:t>u”</w:t>
      </w:r>
      <w:r w:rsidR="00D04B26" w:rsidRPr="00106748">
        <w:rPr>
          <w:lang w:val="fr-FR"/>
        </w:rPr>
        <w:t>).</w:t>
      </w:r>
    </w:p>
    <w:p w14:paraId="219002C9" w14:textId="77777777" w:rsidR="0044555C" w:rsidRPr="00106748" w:rsidRDefault="0044555C" w:rsidP="0044555C">
      <w:pPr>
        <w:spacing w:line="240" w:lineRule="atLeast"/>
        <w:outlineLvl w:val="0"/>
        <w:rPr>
          <w:rFonts w:cs="Arial"/>
          <w:lang w:val="fr-FR"/>
        </w:rPr>
      </w:pPr>
    </w:p>
    <w:p w14:paraId="48BF3A88" w14:textId="046B7564" w:rsidR="00060251" w:rsidRPr="00106748" w:rsidRDefault="0053769A" w:rsidP="00921542">
      <w:pPr>
        <w:pStyle w:val="Heading2"/>
        <w:rPr>
          <w:rFonts w:cs="Arial"/>
          <w:lang w:val="fr-FR"/>
        </w:rPr>
      </w:pPr>
      <w:bookmarkStart w:id="13" w:name="_Toc49271800"/>
      <w:r w:rsidRPr="00106748">
        <w:rPr>
          <w:rFonts w:cs="Arial"/>
          <w:lang w:val="fr-FR"/>
        </w:rPr>
        <w:t>Principes directeurs d</w:t>
      </w:r>
      <w:r w:rsidR="00060251" w:rsidRPr="00106748">
        <w:rPr>
          <w:rFonts w:cs="Arial"/>
          <w:lang w:val="fr-FR"/>
        </w:rPr>
        <w:t>’</w:t>
      </w:r>
      <w:r w:rsidRPr="00106748">
        <w:rPr>
          <w:rFonts w:cs="Arial"/>
          <w:lang w:val="fr-FR"/>
        </w:rPr>
        <w:t>examen pour adoption par correspondance après la cinquante</w:t>
      </w:r>
      <w:r w:rsidR="00060251" w:rsidRPr="00106748">
        <w:rPr>
          <w:rFonts w:cs="Arial"/>
          <w:lang w:val="fr-FR"/>
        </w:rPr>
        <w:t>-</w:t>
      </w:r>
      <w:r w:rsidRPr="00106748">
        <w:rPr>
          <w:rFonts w:cs="Arial"/>
          <w:lang w:val="fr-FR"/>
        </w:rPr>
        <w:t>six</w:t>
      </w:r>
      <w:r w:rsidR="00060251" w:rsidRPr="00106748">
        <w:rPr>
          <w:rFonts w:cs="Arial"/>
          <w:lang w:val="fr-FR"/>
        </w:rPr>
        <w:t>ième session</w:t>
      </w:r>
      <w:r w:rsidRPr="00106748">
        <w:rPr>
          <w:rFonts w:cs="Arial"/>
          <w:lang w:val="fr-FR"/>
        </w:rPr>
        <w:t xml:space="preserve"> du</w:t>
      </w:r>
      <w:r w:rsidR="00060251" w:rsidRPr="00106748">
        <w:rPr>
          <w:rFonts w:cs="Arial"/>
          <w:lang w:val="fr-FR"/>
        </w:rPr>
        <w:t> TC</w:t>
      </w:r>
      <w:bookmarkEnd w:id="13"/>
    </w:p>
    <w:p w14:paraId="7F686A2A" w14:textId="29D41891" w:rsidR="00921542" w:rsidRPr="00106748" w:rsidRDefault="00921542" w:rsidP="0044555C">
      <w:pPr>
        <w:spacing w:line="240" w:lineRule="atLeast"/>
        <w:outlineLvl w:val="0"/>
        <w:rPr>
          <w:rFonts w:cs="Arial"/>
          <w:lang w:val="fr-FR"/>
        </w:rPr>
      </w:pPr>
    </w:p>
    <w:p w14:paraId="1C34CAB9" w14:textId="0207DACF" w:rsidR="00060251" w:rsidRPr="00106748" w:rsidRDefault="0044555C" w:rsidP="0044555C">
      <w:pPr>
        <w:rPr>
          <w:rFonts w:cs="Arial"/>
          <w:lang w:val="fr-FR"/>
        </w:rPr>
      </w:pPr>
      <w:r w:rsidRPr="00106748">
        <w:rPr>
          <w:rFonts w:cs="Arial"/>
          <w:lang w:val="fr-FR"/>
        </w:rPr>
        <w:fldChar w:fldCharType="begin"/>
      </w:r>
      <w:r w:rsidRPr="00106748">
        <w:rPr>
          <w:rFonts w:cs="Arial"/>
          <w:lang w:val="fr-FR"/>
        </w:rPr>
        <w:instrText xml:space="preserve"> AUTONUM  </w:instrText>
      </w:r>
      <w:r w:rsidRPr="00106748">
        <w:rPr>
          <w:rFonts w:cs="Arial"/>
          <w:lang w:val="fr-FR"/>
        </w:rPr>
        <w:fldChar w:fldCharType="end"/>
      </w:r>
      <w:r w:rsidRPr="00106748">
        <w:rPr>
          <w:rFonts w:cs="Arial"/>
          <w:lang w:val="fr-FR"/>
        </w:rPr>
        <w:tab/>
      </w:r>
      <w:r w:rsidR="007059EF" w:rsidRPr="00106748">
        <w:rPr>
          <w:rFonts w:cs="Arial"/>
          <w:lang w:val="fr-FR"/>
        </w:rPr>
        <w:t>L</w:t>
      </w:r>
      <w:r w:rsidR="00060251" w:rsidRPr="00106748">
        <w:rPr>
          <w:rFonts w:cs="Arial"/>
          <w:lang w:val="fr-FR"/>
        </w:rPr>
        <w:t>’</w:t>
      </w:r>
      <w:r w:rsidR="007059EF" w:rsidRPr="00106748">
        <w:rPr>
          <w:rFonts w:cs="Arial"/>
          <w:lang w:val="fr-FR"/>
        </w:rPr>
        <w:t>annexe II du présent document contient la liste des projets de principes directeurs d</w:t>
      </w:r>
      <w:r w:rsidR="00060251" w:rsidRPr="00106748">
        <w:rPr>
          <w:rFonts w:cs="Arial"/>
          <w:lang w:val="fr-FR"/>
        </w:rPr>
        <w:t>’</w:t>
      </w:r>
      <w:r w:rsidR="007059EF" w:rsidRPr="00106748">
        <w:rPr>
          <w:rFonts w:cs="Arial"/>
          <w:lang w:val="fr-FR"/>
        </w:rPr>
        <w:t>examen proposés pour adoption par le </w:t>
      </w:r>
      <w:r w:rsidR="00D16828" w:rsidRPr="00106748">
        <w:rPr>
          <w:rFonts w:cs="Arial"/>
          <w:lang w:val="fr-FR"/>
        </w:rPr>
        <w:t>TWV,</w:t>
      </w:r>
      <w:r w:rsidR="00060251" w:rsidRPr="00106748">
        <w:rPr>
          <w:rFonts w:cs="Arial"/>
          <w:lang w:val="fr-FR"/>
        </w:rPr>
        <w:t xml:space="preserve"> le TWO</w:t>
      </w:r>
      <w:r w:rsidR="007059EF" w:rsidRPr="00106748">
        <w:rPr>
          <w:rFonts w:cs="Arial"/>
          <w:lang w:val="fr-FR"/>
        </w:rPr>
        <w:t>,</w:t>
      </w:r>
      <w:r w:rsidR="00060251" w:rsidRPr="00106748">
        <w:rPr>
          <w:rFonts w:cs="Arial"/>
          <w:lang w:val="fr-FR"/>
        </w:rPr>
        <w:t xml:space="preserve"> le TWA</w:t>
      </w:r>
      <w:r w:rsidR="00D16828" w:rsidRPr="00106748">
        <w:rPr>
          <w:rFonts w:cs="Arial"/>
          <w:lang w:val="fr-FR"/>
        </w:rPr>
        <w:t xml:space="preserve"> </w:t>
      </w:r>
      <w:r w:rsidR="007059EF" w:rsidRPr="00106748">
        <w:rPr>
          <w:rFonts w:cs="Arial"/>
          <w:lang w:val="fr-FR"/>
        </w:rPr>
        <w:t xml:space="preserve">et le TWF </w:t>
      </w:r>
      <w:r w:rsidR="00D16828" w:rsidRPr="00106748">
        <w:rPr>
          <w:rFonts w:cs="Arial"/>
          <w:lang w:val="fr-FR"/>
        </w:rPr>
        <w:t>lors de</w:t>
      </w:r>
      <w:r w:rsidR="007059EF" w:rsidRPr="00106748">
        <w:rPr>
          <w:rFonts w:cs="Arial"/>
          <w:lang w:val="fr-FR"/>
        </w:rPr>
        <w:t xml:space="preserve"> leurs sessions de 20</w:t>
      </w:r>
      <w:r w:rsidR="006C1BE7" w:rsidRPr="00106748">
        <w:rPr>
          <w:rFonts w:cs="Arial"/>
          <w:lang w:val="fr-FR"/>
        </w:rPr>
        <w:t>20</w:t>
      </w:r>
      <w:r w:rsidR="007059EF" w:rsidRPr="00106748">
        <w:rPr>
          <w:rFonts w:cs="Arial"/>
          <w:lang w:val="fr-FR"/>
        </w:rPr>
        <w:t xml:space="preserve">, </w:t>
      </w:r>
      <w:r w:rsidR="00D16828" w:rsidRPr="00106748">
        <w:rPr>
          <w:rFonts w:cs="Arial"/>
          <w:lang w:val="fr-FR"/>
        </w:rPr>
        <w:t xml:space="preserve">projets </w:t>
      </w:r>
      <w:r w:rsidR="007059EF" w:rsidRPr="00106748">
        <w:rPr>
          <w:rFonts w:cs="Arial"/>
          <w:lang w:val="fr-FR"/>
        </w:rPr>
        <w:t>qui seront examinés par le</w:t>
      </w:r>
      <w:r w:rsidR="00060251" w:rsidRPr="00106748">
        <w:rPr>
          <w:rFonts w:cs="Arial"/>
          <w:lang w:val="fr-FR"/>
        </w:rPr>
        <w:t> TC-EDC</w:t>
      </w:r>
      <w:r w:rsidR="007059EF" w:rsidRPr="00106748">
        <w:rPr>
          <w:rFonts w:cs="Arial"/>
          <w:lang w:val="fr-FR"/>
        </w:rPr>
        <w:t xml:space="preserve"> </w:t>
      </w:r>
      <w:r w:rsidR="00D16828" w:rsidRPr="00106748">
        <w:rPr>
          <w:rFonts w:cs="Arial"/>
          <w:lang w:val="fr-FR"/>
        </w:rPr>
        <w:t>lors de sa réunion</w:t>
      </w:r>
      <w:r w:rsidR="007059EF" w:rsidRPr="00106748">
        <w:rPr>
          <w:rFonts w:cs="Arial"/>
          <w:lang w:val="fr-FR"/>
        </w:rPr>
        <w:t xml:space="preserve"> </w:t>
      </w:r>
      <w:r w:rsidR="00D16828" w:rsidRPr="00106748">
        <w:rPr>
          <w:rFonts w:cs="Arial"/>
          <w:lang w:val="fr-FR"/>
        </w:rPr>
        <w:t>qui aura lieu du 20 au 2</w:t>
      </w:r>
      <w:r w:rsidR="00060251" w:rsidRPr="00106748">
        <w:rPr>
          <w:rFonts w:cs="Arial"/>
          <w:lang w:val="fr-FR"/>
        </w:rPr>
        <w:t>2 octobre 20</w:t>
      </w:r>
      <w:r w:rsidR="00D16828" w:rsidRPr="00106748">
        <w:rPr>
          <w:rFonts w:cs="Arial"/>
          <w:lang w:val="fr-FR"/>
        </w:rPr>
        <w:t>20</w:t>
      </w:r>
      <w:r w:rsidRPr="00106748">
        <w:rPr>
          <w:rFonts w:cs="Arial"/>
          <w:lang w:val="fr-FR"/>
        </w:rPr>
        <w:t>.</w:t>
      </w:r>
    </w:p>
    <w:p w14:paraId="05576469" w14:textId="42A056F5" w:rsidR="0044555C" w:rsidRPr="00106748" w:rsidRDefault="0044555C" w:rsidP="0044555C">
      <w:pPr>
        <w:rPr>
          <w:rFonts w:cs="Arial"/>
          <w:lang w:val="fr-FR"/>
        </w:rPr>
      </w:pPr>
    </w:p>
    <w:p w14:paraId="5CC4D416" w14:textId="33E2165B" w:rsidR="007A416B" w:rsidRPr="00106748" w:rsidRDefault="00C00B98" w:rsidP="00C00B98">
      <w:pPr>
        <w:rPr>
          <w:lang w:val="fr-FR" w:eastAsia="fr-FR"/>
        </w:rPr>
      </w:pPr>
      <w:r w:rsidRPr="00106748">
        <w:rPr>
          <w:lang w:val="fr-FR" w:eastAsia="fr-FR"/>
        </w:rPr>
        <w:fldChar w:fldCharType="begin"/>
      </w:r>
      <w:r w:rsidRPr="00106748">
        <w:rPr>
          <w:lang w:val="fr-FR" w:eastAsia="fr-FR"/>
        </w:rPr>
        <w:instrText xml:space="preserve"> AUTONUM  </w:instrText>
      </w:r>
      <w:r w:rsidRPr="00106748">
        <w:rPr>
          <w:lang w:val="fr-FR" w:eastAsia="fr-FR"/>
        </w:rPr>
        <w:fldChar w:fldCharType="end"/>
      </w:r>
      <w:r w:rsidRPr="00106748">
        <w:rPr>
          <w:lang w:val="fr-FR" w:eastAsia="fr-FR"/>
        </w:rPr>
        <w:tab/>
      </w:r>
      <w:r w:rsidR="007A416B" w:rsidRPr="00106748">
        <w:rPr>
          <w:lang w:val="fr-FR" w:eastAsia="fr-FR"/>
        </w:rPr>
        <w:t>Le Conseil a adopté une procédure selon laquelle les sessions de l</w:t>
      </w:r>
      <w:r w:rsidR="00060251" w:rsidRPr="00106748">
        <w:rPr>
          <w:lang w:val="fr-FR" w:eastAsia="fr-FR"/>
        </w:rPr>
        <w:t>’</w:t>
      </w:r>
      <w:r w:rsidR="007A416B" w:rsidRPr="00106748">
        <w:rPr>
          <w:lang w:val="fr-FR" w:eastAsia="fr-FR"/>
        </w:rPr>
        <w:t xml:space="preserve">UPOV </w:t>
      </w:r>
      <w:r w:rsidR="00060251" w:rsidRPr="00106748">
        <w:rPr>
          <w:lang w:val="fr-FR" w:eastAsia="fr-FR"/>
        </w:rPr>
        <w:t>de 2020</w:t>
      </w:r>
      <w:r w:rsidR="007A416B" w:rsidRPr="00106748">
        <w:rPr>
          <w:lang w:val="fr-FR" w:eastAsia="fr-FR"/>
        </w:rPr>
        <w:t xml:space="preserve"> se tiendront sous la forme de réunions virtuelles, avec un examen préalable des documents par correspondan</w:t>
      </w:r>
      <w:r w:rsidR="00106748" w:rsidRPr="00106748">
        <w:rPr>
          <w:lang w:val="fr-FR" w:eastAsia="fr-FR"/>
        </w:rPr>
        <w:t>ce.  L’a</w:t>
      </w:r>
      <w:r w:rsidR="006B34D5" w:rsidRPr="00106748">
        <w:rPr>
          <w:lang w:val="fr-FR" w:eastAsia="fr-FR"/>
        </w:rPr>
        <w:t>doption des principes directeurs d</w:t>
      </w:r>
      <w:r w:rsidR="00060251" w:rsidRPr="00106748">
        <w:rPr>
          <w:lang w:val="fr-FR" w:eastAsia="fr-FR"/>
        </w:rPr>
        <w:t>’</w:t>
      </w:r>
      <w:r w:rsidR="006B34D5" w:rsidRPr="00106748">
        <w:rPr>
          <w:lang w:val="fr-FR" w:eastAsia="fr-FR"/>
        </w:rPr>
        <w:t>examen qui devait avoir lieu lors de la cinquante</w:t>
      </w:r>
      <w:r w:rsidR="00060251" w:rsidRPr="00106748">
        <w:rPr>
          <w:lang w:val="fr-FR" w:eastAsia="fr-FR"/>
        </w:rPr>
        <w:t>-</w:t>
      </w:r>
      <w:r w:rsidR="006B34D5" w:rsidRPr="00106748">
        <w:rPr>
          <w:lang w:val="fr-FR" w:eastAsia="fr-FR"/>
        </w:rPr>
        <w:t>six</w:t>
      </w:r>
      <w:r w:rsidR="00060251" w:rsidRPr="00106748">
        <w:rPr>
          <w:lang w:val="fr-FR" w:eastAsia="fr-FR"/>
        </w:rPr>
        <w:t>ième session</w:t>
      </w:r>
      <w:r w:rsidR="006B34D5" w:rsidRPr="00106748">
        <w:rPr>
          <w:lang w:val="fr-FR" w:eastAsia="fr-FR"/>
        </w:rPr>
        <w:t xml:space="preserve"> du</w:t>
      </w:r>
      <w:r w:rsidR="00060251" w:rsidRPr="00106748">
        <w:rPr>
          <w:lang w:val="fr-FR" w:eastAsia="fr-FR"/>
        </w:rPr>
        <w:t> TC</w:t>
      </w:r>
      <w:r w:rsidR="006B34D5" w:rsidRPr="00106748">
        <w:rPr>
          <w:lang w:val="fr-FR" w:eastAsia="fr-FR"/>
        </w:rPr>
        <w:t xml:space="preserve"> </w:t>
      </w:r>
      <w:r w:rsidR="00060251" w:rsidRPr="00106748">
        <w:rPr>
          <w:lang w:val="fr-FR" w:eastAsia="fr-FR"/>
        </w:rPr>
        <w:t>en 2020</w:t>
      </w:r>
      <w:r w:rsidR="006B34D5" w:rsidRPr="00106748">
        <w:rPr>
          <w:lang w:val="fr-FR" w:eastAsia="fr-FR"/>
        </w:rPr>
        <w:t xml:space="preserve"> sera effectuée au moyen d</w:t>
      </w:r>
      <w:r w:rsidR="00060251" w:rsidRPr="00106748">
        <w:rPr>
          <w:lang w:val="fr-FR" w:eastAsia="fr-FR"/>
        </w:rPr>
        <w:t>’</w:t>
      </w:r>
      <w:r w:rsidR="006B34D5" w:rsidRPr="00106748">
        <w:rPr>
          <w:lang w:val="fr-FR" w:eastAsia="fr-FR"/>
        </w:rPr>
        <w:t>une procédure par correspondance après la cinquante</w:t>
      </w:r>
      <w:r w:rsidR="00060251" w:rsidRPr="00106748">
        <w:rPr>
          <w:lang w:val="fr-FR" w:eastAsia="fr-FR"/>
        </w:rPr>
        <w:t>-</w:t>
      </w:r>
      <w:r w:rsidR="006B34D5" w:rsidRPr="00106748">
        <w:rPr>
          <w:lang w:val="fr-FR" w:eastAsia="fr-FR"/>
        </w:rPr>
        <w:t>six</w:t>
      </w:r>
      <w:r w:rsidR="00060251" w:rsidRPr="00106748">
        <w:rPr>
          <w:lang w:val="fr-FR" w:eastAsia="fr-FR"/>
        </w:rPr>
        <w:t>ième session</w:t>
      </w:r>
      <w:r w:rsidR="006B34D5" w:rsidRPr="00106748">
        <w:rPr>
          <w:lang w:val="fr-FR" w:eastAsia="fr-FR"/>
        </w:rPr>
        <w:t xml:space="preserve"> du</w:t>
      </w:r>
      <w:r w:rsidR="00060251" w:rsidRPr="00106748">
        <w:rPr>
          <w:lang w:val="fr-FR" w:eastAsia="fr-FR"/>
        </w:rPr>
        <w:t> TC</w:t>
      </w:r>
      <w:r w:rsidR="006B34D5" w:rsidRPr="00106748">
        <w:rPr>
          <w:lang w:val="fr-FR" w:eastAsia="fr-FR"/>
        </w:rPr>
        <w:t>.</w:t>
      </w:r>
      <w:r w:rsidR="00011382" w:rsidRPr="00106748">
        <w:rPr>
          <w:lang w:val="fr-FR" w:eastAsia="fr-FR"/>
        </w:rPr>
        <w:t xml:space="preserve"> </w:t>
      </w:r>
      <w:r w:rsidR="006B34D5" w:rsidRPr="00106748">
        <w:rPr>
          <w:lang w:val="fr-FR" w:eastAsia="fr-FR"/>
        </w:rPr>
        <w:t xml:space="preserve"> La procédure d</w:t>
      </w:r>
      <w:r w:rsidR="00060251" w:rsidRPr="00106748">
        <w:rPr>
          <w:lang w:val="fr-FR" w:eastAsia="fr-FR"/>
        </w:rPr>
        <w:t>’</w:t>
      </w:r>
      <w:r w:rsidR="006B34D5" w:rsidRPr="00106748">
        <w:rPr>
          <w:lang w:val="fr-FR" w:eastAsia="fr-FR"/>
        </w:rPr>
        <w:t>adoption des principes directeurs d</w:t>
      </w:r>
      <w:r w:rsidR="00060251" w:rsidRPr="00106748">
        <w:rPr>
          <w:lang w:val="fr-FR" w:eastAsia="fr-FR"/>
        </w:rPr>
        <w:t>’</w:t>
      </w:r>
      <w:r w:rsidR="006B34D5" w:rsidRPr="00106748">
        <w:rPr>
          <w:lang w:val="fr-FR" w:eastAsia="fr-FR"/>
        </w:rPr>
        <w:t>examen par correspondance s</w:t>
      </w:r>
      <w:r w:rsidR="00060251" w:rsidRPr="00106748">
        <w:rPr>
          <w:lang w:val="fr-FR" w:eastAsia="fr-FR"/>
        </w:rPr>
        <w:t>’</w:t>
      </w:r>
      <w:r w:rsidR="006B34D5" w:rsidRPr="00106748">
        <w:rPr>
          <w:lang w:val="fr-FR" w:eastAsia="fr-FR"/>
        </w:rPr>
        <w:t xml:space="preserve">appliquera comme énoncée dans le document TGP/7 </w:t>
      </w:r>
      <w:bookmarkStart w:id="14" w:name="_Hlk48917608"/>
      <w:r w:rsidR="00060251" w:rsidRPr="00106748">
        <w:rPr>
          <w:lang w:val="fr-FR" w:eastAsia="fr-FR"/>
        </w:rPr>
        <w:t>“É</w:t>
      </w:r>
      <w:r w:rsidR="006B34D5" w:rsidRPr="00106748">
        <w:rPr>
          <w:lang w:val="fr-FR" w:eastAsia="fr-FR"/>
        </w:rPr>
        <w:t>laboration des principes directeurs d</w:t>
      </w:r>
      <w:r w:rsidR="00060251" w:rsidRPr="00106748">
        <w:rPr>
          <w:lang w:val="fr-FR" w:eastAsia="fr-FR"/>
        </w:rPr>
        <w:t>’</w:t>
      </w:r>
      <w:r w:rsidR="006B34D5" w:rsidRPr="00106748">
        <w:rPr>
          <w:lang w:val="fr-FR" w:eastAsia="fr-FR"/>
        </w:rPr>
        <w:t>exame</w:t>
      </w:r>
      <w:r w:rsidR="00060251" w:rsidRPr="00106748">
        <w:rPr>
          <w:lang w:val="fr-FR" w:eastAsia="fr-FR"/>
        </w:rPr>
        <w:t>n”</w:t>
      </w:r>
      <w:r w:rsidR="006B34D5" w:rsidRPr="00106748">
        <w:rPr>
          <w:lang w:val="fr-FR" w:eastAsia="fr-FR"/>
        </w:rPr>
        <w:t xml:space="preserve"> </w:t>
      </w:r>
      <w:bookmarkEnd w:id="14"/>
      <w:r w:rsidR="006B34D5" w:rsidRPr="00106748">
        <w:rPr>
          <w:lang w:val="fr-FR" w:eastAsia="fr-FR"/>
        </w:rPr>
        <w:t xml:space="preserve">(voir les </w:t>
      </w:r>
      <w:r w:rsidR="00060251" w:rsidRPr="00106748">
        <w:rPr>
          <w:lang w:val="fr-FR" w:eastAsia="fr-FR"/>
        </w:rPr>
        <w:t>paragraphes 2</w:t>
      </w:r>
      <w:r w:rsidR="006B34D5" w:rsidRPr="00106748">
        <w:rPr>
          <w:lang w:val="fr-FR" w:eastAsia="fr-FR"/>
        </w:rPr>
        <w:t xml:space="preserve">27 et 228 de la </w:t>
      </w:r>
      <w:r w:rsidR="000D37C3">
        <w:rPr>
          <w:lang w:val="fr-FR" w:eastAsia="fr-FR"/>
        </w:rPr>
        <w:t>s</w:t>
      </w:r>
      <w:r w:rsidR="00060251" w:rsidRPr="00106748">
        <w:rPr>
          <w:lang w:val="fr-FR" w:eastAsia="fr-FR"/>
        </w:rPr>
        <w:t>ection 2</w:t>
      </w:r>
      <w:r w:rsidR="006B34D5" w:rsidRPr="00106748">
        <w:rPr>
          <w:lang w:val="fr-FR" w:eastAsia="fr-FR"/>
        </w:rPr>
        <w:t>) et le calendrier sera a</w:t>
      </w:r>
      <w:r w:rsidR="00187BF0" w:rsidRPr="00106748">
        <w:rPr>
          <w:lang w:val="fr-FR" w:eastAsia="fr-FR"/>
        </w:rPr>
        <w:t>just</w:t>
      </w:r>
      <w:r w:rsidR="006B34D5" w:rsidRPr="00106748">
        <w:rPr>
          <w:lang w:val="fr-FR" w:eastAsia="fr-FR"/>
        </w:rPr>
        <w:t>é s</w:t>
      </w:r>
      <w:r w:rsidR="006C1BE7" w:rsidRPr="00106748">
        <w:rPr>
          <w:lang w:val="fr-FR" w:eastAsia="fr-FR"/>
        </w:rPr>
        <w:t>elon ce qui sera</w:t>
      </w:r>
      <w:r w:rsidR="006B34D5" w:rsidRPr="00106748">
        <w:rPr>
          <w:lang w:val="fr-FR" w:eastAsia="fr-FR"/>
        </w:rPr>
        <w:t xml:space="preserve"> nécessaire.</w:t>
      </w:r>
    </w:p>
    <w:p w14:paraId="3E3D202C" w14:textId="77777777" w:rsidR="007A416B" w:rsidRPr="00106748" w:rsidRDefault="007A416B" w:rsidP="00C00B98">
      <w:pPr>
        <w:rPr>
          <w:lang w:val="fr-FR" w:eastAsia="fr-FR"/>
        </w:rPr>
      </w:pPr>
    </w:p>
    <w:p w14:paraId="641053F9" w14:textId="5DB7CC64" w:rsidR="00021BA0" w:rsidRPr="00106748" w:rsidRDefault="00921542" w:rsidP="0044555C">
      <w:pPr>
        <w:rPr>
          <w:lang w:val="fr-FR"/>
        </w:rPr>
      </w:pPr>
      <w:r w:rsidRPr="00106748">
        <w:rPr>
          <w:lang w:val="fr-FR"/>
        </w:rPr>
        <w:fldChar w:fldCharType="begin"/>
      </w:r>
      <w:r w:rsidRPr="00106748">
        <w:rPr>
          <w:lang w:val="fr-FR"/>
        </w:rPr>
        <w:instrText xml:space="preserve"> AUTONUM  </w:instrText>
      </w:r>
      <w:r w:rsidRPr="00106748">
        <w:rPr>
          <w:lang w:val="fr-FR"/>
        </w:rPr>
        <w:fldChar w:fldCharType="end"/>
      </w:r>
      <w:r w:rsidRPr="00106748">
        <w:rPr>
          <w:lang w:val="fr-FR"/>
        </w:rPr>
        <w:tab/>
      </w:r>
      <w:r w:rsidR="00021BA0" w:rsidRPr="00106748">
        <w:rPr>
          <w:lang w:val="fr-FR"/>
        </w:rPr>
        <w:t>Après la cinquante</w:t>
      </w:r>
      <w:r w:rsidR="00060251" w:rsidRPr="00106748">
        <w:rPr>
          <w:lang w:val="fr-FR"/>
        </w:rPr>
        <w:t>-</w:t>
      </w:r>
      <w:r w:rsidR="00021BA0" w:rsidRPr="00106748">
        <w:rPr>
          <w:lang w:val="fr-FR"/>
        </w:rPr>
        <w:t>six</w:t>
      </w:r>
      <w:r w:rsidR="00060251" w:rsidRPr="00106748">
        <w:rPr>
          <w:lang w:val="fr-FR"/>
        </w:rPr>
        <w:t>ième session</w:t>
      </w:r>
      <w:r w:rsidR="00021BA0" w:rsidRPr="00106748">
        <w:rPr>
          <w:lang w:val="fr-FR"/>
        </w:rPr>
        <w:t xml:space="preserve"> du</w:t>
      </w:r>
      <w:r w:rsidR="00060251" w:rsidRPr="00106748">
        <w:rPr>
          <w:lang w:val="fr-FR"/>
        </w:rPr>
        <w:t> TC</w:t>
      </w:r>
      <w:r w:rsidR="00021BA0" w:rsidRPr="00106748">
        <w:rPr>
          <w:lang w:val="fr-FR"/>
        </w:rPr>
        <w:t>, le Bureau de l</w:t>
      </w:r>
      <w:r w:rsidR="00060251" w:rsidRPr="00106748">
        <w:rPr>
          <w:lang w:val="fr-FR"/>
        </w:rPr>
        <w:t>’</w:t>
      </w:r>
      <w:r w:rsidR="00021BA0" w:rsidRPr="00106748">
        <w:rPr>
          <w:lang w:val="fr-FR"/>
        </w:rPr>
        <w:t>Union élaborera une circulaire proposant l</w:t>
      </w:r>
      <w:r w:rsidR="00060251" w:rsidRPr="00106748">
        <w:rPr>
          <w:lang w:val="fr-FR"/>
        </w:rPr>
        <w:t>’</w:t>
      </w:r>
      <w:r w:rsidR="00021BA0" w:rsidRPr="00106748">
        <w:rPr>
          <w:lang w:val="fr-FR"/>
        </w:rPr>
        <w:t>adoption par correspondance des projets de principes directeurs d</w:t>
      </w:r>
      <w:r w:rsidR="00060251" w:rsidRPr="00106748">
        <w:rPr>
          <w:lang w:val="fr-FR"/>
        </w:rPr>
        <w:t>’</w:t>
      </w:r>
      <w:r w:rsidR="00021BA0" w:rsidRPr="00106748">
        <w:rPr>
          <w:lang w:val="fr-FR"/>
        </w:rPr>
        <w:t>examen présentés à l</w:t>
      </w:r>
      <w:r w:rsidR="00060251" w:rsidRPr="00106748">
        <w:rPr>
          <w:lang w:val="fr-FR"/>
        </w:rPr>
        <w:t>’annexe I</w:t>
      </w:r>
      <w:r w:rsidR="00021BA0" w:rsidRPr="00106748">
        <w:rPr>
          <w:lang w:val="fr-FR"/>
        </w:rPr>
        <w:t>I du présent document, selon les recommandations formulées par le</w:t>
      </w:r>
      <w:r w:rsidR="00060251" w:rsidRPr="00106748">
        <w:rPr>
          <w:lang w:val="fr-FR"/>
        </w:rPr>
        <w:t> TC-</w:t>
      </w:r>
      <w:r w:rsidR="00106748" w:rsidRPr="00106748">
        <w:rPr>
          <w:lang w:val="fr-FR"/>
        </w:rPr>
        <w:t>EDC.  Su</w:t>
      </w:r>
      <w:r w:rsidR="00021BA0" w:rsidRPr="00106748">
        <w:rPr>
          <w:lang w:val="fr-FR"/>
        </w:rPr>
        <w:t>ivant la procédure d</w:t>
      </w:r>
      <w:r w:rsidR="00060251" w:rsidRPr="00106748">
        <w:rPr>
          <w:lang w:val="fr-FR"/>
        </w:rPr>
        <w:t>’</w:t>
      </w:r>
      <w:r w:rsidR="00021BA0" w:rsidRPr="00106748">
        <w:rPr>
          <w:lang w:val="fr-FR"/>
        </w:rPr>
        <w:t>adoption par correspondance des principes directeurs d</w:t>
      </w:r>
      <w:r w:rsidR="00060251" w:rsidRPr="00106748">
        <w:rPr>
          <w:lang w:val="fr-FR"/>
        </w:rPr>
        <w:t>’</w:t>
      </w:r>
      <w:r w:rsidR="00021BA0" w:rsidRPr="00106748">
        <w:rPr>
          <w:lang w:val="fr-FR"/>
        </w:rPr>
        <w:t>examen, énoncée dans le document TGP/7, si le Bureau de l</w:t>
      </w:r>
      <w:r w:rsidR="00060251" w:rsidRPr="00106748">
        <w:rPr>
          <w:lang w:val="fr-FR"/>
        </w:rPr>
        <w:t>’</w:t>
      </w:r>
      <w:r w:rsidR="00021BA0" w:rsidRPr="00106748">
        <w:rPr>
          <w:lang w:val="fr-FR"/>
        </w:rPr>
        <w:t>Union ne reçoit pas d</w:t>
      </w:r>
      <w:r w:rsidR="00060251" w:rsidRPr="00106748">
        <w:rPr>
          <w:lang w:val="fr-FR"/>
        </w:rPr>
        <w:t>’</w:t>
      </w:r>
      <w:r w:rsidR="00021BA0" w:rsidRPr="00106748">
        <w:rPr>
          <w:lang w:val="fr-FR"/>
        </w:rPr>
        <w:t>objection, les principes directeurs d</w:t>
      </w:r>
      <w:r w:rsidR="00060251" w:rsidRPr="00106748">
        <w:rPr>
          <w:lang w:val="fr-FR"/>
        </w:rPr>
        <w:t>’</w:t>
      </w:r>
      <w:r w:rsidR="00021BA0" w:rsidRPr="00106748">
        <w:rPr>
          <w:lang w:val="fr-FR"/>
        </w:rPr>
        <w:t>examen seront considérés comme adoptés par le</w:t>
      </w:r>
      <w:r w:rsidR="00060251" w:rsidRPr="00106748">
        <w:rPr>
          <w:lang w:val="fr-FR"/>
        </w:rPr>
        <w:t> TC</w:t>
      </w:r>
      <w:r w:rsidR="00021BA0" w:rsidRPr="00106748">
        <w:rPr>
          <w:lang w:val="fr-FR"/>
        </w:rPr>
        <w:t xml:space="preserve"> par correspondance, sous réserve des modifications d</w:t>
      </w:r>
      <w:r w:rsidR="00060251" w:rsidRPr="00106748">
        <w:rPr>
          <w:lang w:val="fr-FR"/>
        </w:rPr>
        <w:t>’</w:t>
      </w:r>
      <w:r w:rsidR="00021BA0" w:rsidRPr="00106748">
        <w:rPr>
          <w:lang w:val="fr-FR"/>
        </w:rPr>
        <w:t>ordre rédactionnel recommandées par le</w:t>
      </w:r>
      <w:r w:rsidR="00060251" w:rsidRPr="00106748">
        <w:rPr>
          <w:lang w:val="fr-FR"/>
        </w:rPr>
        <w:t> TC-</w:t>
      </w:r>
      <w:r w:rsidR="00106748" w:rsidRPr="00106748">
        <w:rPr>
          <w:lang w:val="fr-FR"/>
        </w:rPr>
        <w:t>EDC.  Ce</w:t>
      </w:r>
      <w:r w:rsidR="00981023" w:rsidRPr="00106748">
        <w:rPr>
          <w:lang w:val="fr-FR"/>
        </w:rPr>
        <w:t>s recommandations seront</w:t>
      </w:r>
      <w:r w:rsidR="00021BA0" w:rsidRPr="00106748">
        <w:rPr>
          <w:lang w:val="fr-FR"/>
        </w:rPr>
        <w:t xml:space="preserve"> jointes à la circulaire </w:t>
      </w:r>
      <w:r w:rsidR="00981023" w:rsidRPr="00106748">
        <w:rPr>
          <w:lang w:val="fr-FR"/>
        </w:rPr>
        <w:t xml:space="preserve">et figureront dans le </w:t>
      </w:r>
      <w:r w:rsidR="00021BA0" w:rsidRPr="00106748">
        <w:rPr>
          <w:lang w:val="fr-FR"/>
        </w:rPr>
        <w:t>compte rendu de la cinquante</w:t>
      </w:r>
      <w:r w:rsidR="00060251" w:rsidRPr="00106748">
        <w:rPr>
          <w:lang w:val="fr-FR"/>
        </w:rPr>
        <w:t>-</w:t>
      </w:r>
      <w:r w:rsidR="00981023" w:rsidRPr="00106748">
        <w:rPr>
          <w:lang w:val="fr-FR"/>
        </w:rPr>
        <w:t>sept</w:t>
      </w:r>
      <w:r w:rsidR="00060251" w:rsidRPr="00106748">
        <w:rPr>
          <w:lang w:val="fr-FR"/>
        </w:rPr>
        <w:t>ième session</w:t>
      </w:r>
      <w:r w:rsidR="00021BA0" w:rsidRPr="00106748">
        <w:rPr>
          <w:lang w:val="fr-FR"/>
        </w:rPr>
        <w:t xml:space="preserve"> du</w:t>
      </w:r>
      <w:r w:rsidR="00060251" w:rsidRPr="00106748">
        <w:rPr>
          <w:lang w:val="fr-FR"/>
        </w:rPr>
        <w:t> TC</w:t>
      </w:r>
      <w:r w:rsidR="00981023" w:rsidRPr="00106748">
        <w:rPr>
          <w:lang w:val="fr-FR"/>
        </w:rPr>
        <w:t xml:space="preserve">. </w:t>
      </w:r>
      <w:r w:rsidR="00011382" w:rsidRPr="00106748">
        <w:rPr>
          <w:lang w:val="fr-FR"/>
        </w:rPr>
        <w:t xml:space="preserve"> </w:t>
      </w:r>
      <w:r w:rsidR="00981023" w:rsidRPr="00106748">
        <w:rPr>
          <w:lang w:val="fr-FR"/>
        </w:rPr>
        <w:t>En cas d</w:t>
      </w:r>
      <w:r w:rsidR="00060251" w:rsidRPr="00106748">
        <w:rPr>
          <w:lang w:val="fr-FR"/>
        </w:rPr>
        <w:t>’</w:t>
      </w:r>
      <w:r w:rsidR="00981023" w:rsidRPr="00106748">
        <w:rPr>
          <w:lang w:val="fr-FR"/>
        </w:rPr>
        <w:t>objections, les principes directeurs d</w:t>
      </w:r>
      <w:r w:rsidR="00060251" w:rsidRPr="00106748">
        <w:rPr>
          <w:lang w:val="fr-FR"/>
        </w:rPr>
        <w:t>’</w:t>
      </w:r>
      <w:r w:rsidR="00981023" w:rsidRPr="00106748">
        <w:rPr>
          <w:lang w:val="fr-FR"/>
        </w:rPr>
        <w:t>examen seront réexaminés par</w:t>
      </w:r>
      <w:r w:rsidR="00060251" w:rsidRPr="00106748">
        <w:rPr>
          <w:lang w:val="fr-FR"/>
        </w:rPr>
        <w:t xml:space="preserve"> le TWP</w:t>
      </w:r>
      <w:r w:rsidR="00981023" w:rsidRPr="00106748">
        <w:rPr>
          <w:lang w:val="fr-FR"/>
        </w:rPr>
        <w:t xml:space="preserve"> respectif, selon ce qui sera nécessaire.</w:t>
      </w:r>
    </w:p>
    <w:p w14:paraId="1B4D8746" w14:textId="77777777" w:rsidR="00921542" w:rsidRPr="00106748" w:rsidRDefault="00921542" w:rsidP="0044555C">
      <w:pPr>
        <w:rPr>
          <w:rFonts w:cs="Arial"/>
          <w:lang w:val="fr-FR"/>
        </w:rPr>
      </w:pPr>
    </w:p>
    <w:p w14:paraId="084B5503" w14:textId="38876E53" w:rsidR="00C00B98" w:rsidRPr="00106748" w:rsidRDefault="0044555C" w:rsidP="0044555C">
      <w:pPr>
        <w:keepNext/>
        <w:keepLines/>
        <w:tabs>
          <w:tab w:val="left" w:pos="5387"/>
        </w:tabs>
        <w:ind w:left="4820"/>
        <w:rPr>
          <w:i/>
          <w:lang w:val="fr-FR"/>
        </w:rPr>
      </w:pPr>
      <w:r w:rsidRPr="00106748">
        <w:rPr>
          <w:i/>
          <w:lang w:val="fr-FR"/>
        </w:rPr>
        <w:fldChar w:fldCharType="begin"/>
      </w:r>
      <w:r w:rsidRPr="00106748">
        <w:rPr>
          <w:i/>
          <w:lang w:val="fr-FR"/>
        </w:rPr>
        <w:instrText xml:space="preserve"> AUTONUM  </w:instrText>
      </w:r>
      <w:r w:rsidRPr="00106748">
        <w:rPr>
          <w:i/>
          <w:lang w:val="fr-FR"/>
        </w:rPr>
        <w:fldChar w:fldCharType="end"/>
      </w:r>
      <w:r w:rsidRPr="00106748">
        <w:rPr>
          <w:i/>
          <w:lang w:val="fr-FR"/>
        </w:rPr>
        <w:tab/>
      </w:r>
      <w:r w:rsidR="00981023" w:rsidRPr="00106748">
        <w:rPr>
          <w:i/>
          <w:lang w:val="fr-FR"/>
        </w:rPr>
        <w:t>Le</w:t>
      </w:r>
      <w:r w:rsidR="00060251" w:rsidRPr="00106748">
        <w:rPr>
          <w:i/>
          <w:lang w:val="fr-FR"/>
        </w:rPr>
        <w:t> TC</w:t>
      </w:r>
      <w:r w:rsidR="00981023" w:rsidRPr="00106748">
        <w:rPr>
          <w:i/>
          <w:lang w:val="fr-FR"/>
        </w:rPr>
        <w:t xml:space="preserve"> est invité à prendre note</w:t>
      </w:r>
    </w:p>
    <w:p w14:paraId="4D08F9A1" w14:textId="77777777" w:rsidR="00C00B98" w:rsidRPr="00106748" w:rsidRDefault="00C00B98" w:rsidP="0044555C">
      <w:pPr>
        <w:keepNext/>
        <w:keepLines/>
        <w:tabs>
          <w:tab w:val="left" w:pos="5387"/>
        </w:tabs>
        <w:ind w:left="4820"/>
        <w:rPr>
          <w:i/>
          <w:lang w:val="fr-FR"/>
        </w:rPr>
      </w:pPr>
    </w:p>
    <w:p w14:paraId="77FDCEC1" w14:textId="35BCB1BF" w:rsidR="00060251" w:rsidRPr="00106748" w:rsidRDefault="000D37C3" w:rsidP="00C00B98">
      <w:pPr>
        <w:keepNext/>
        <w:keepLines/>
        <w:tabs>
          <w:tab w:val="left" w:pos="5387"/>
          <w:tab w:val="left" w:pos="5954"/>
        </w:tabs>
        <w:ind w:left="4820"/>
        <w:rPr>
          <w:i/>
          <w:lang w:val="fr-FR"/>
        </w:rPr>
      </w:pPr>
      <w:r>
        <w:rPr>
          <w:i/>
          <w:lang w:val="fr-FR"/>
        </w:rPr>
        <w:tab/>
      </w:r>
      <w:r w:rsidR="00C00B98" w:rsidRPr="00106748">
        <w:rPr>
          <w:i/>
          <w:lang w:val="fr-FR"/>
        </w:rPr>
        <w:t>a)</w:t>
      </w:r>
      <w:r w:rsidR="00C00B98" w:rsidRPr="00106748">
        <w:rPr>
          <w:i/>
          <w:lang w:val="fr-FR"/>
        </w:rPr>
        <w:tab/>
      </w:r>
      <w:r w:rsidR="00981023" w:rsidRPr="00106748">
        <w:rPr>
          <w:i/>
          <w:lang w:val="fr-FR"/>
        </w:rPr>
        <w:t xml:space="preserve">de la liste des projets de principes directeurs </w:t>
      </w:r>
      <w:r w:rsidR="008E756B" w:rsidRPr="00106748">
        <w:rPr>
          <w:i/>
          <w:lang w:val="fr-FR"/>
        </w:rPr>
        <w:t>dont l</w:t>
      </w:r>
      <w:r w:rsidR="00060251" w:rsidRPr="00106748">
        <w:rPr>
          <w:i/>
          <w:lang w:val="fr-FR"/>
        </w:rPr>
        <w:t>’</w:t>
      </w:r>
      <w:r w:rsidR="008E756B" w:rsidRPr="00106748">
        <w:rPr>
          <w:i/>
          <w:lang w:val="fr-FR"/>
        </w:rPr>
        <w:t>adoption est prévue par le</w:t>
      </w:r>
      <w:r w:rsidR="00060251" w:rsidRPr="00106748">
        <w:rPr>
          <w:i/>
          <w:lang w:val="fr-FR"/>
        </w:rPr>
        <w:t> TC</w:t>
      </w:r>
      <w:r w:rsidR="008E756B" w:rsidRPr="00106748">
        <w:rPr>
          <w:i/>
          <w:lang w:val="fr-FR"/>
        </w:rPr>
        <w:t>, sous réserve de toute modification proposée par le</w:t>
      </w:r>
      <w:r w:rsidR="00060251" w:rsidRPr="00106748">
        <w:rPr>
          <w:i/>
          <w:lang w:val="fr-FR"/>
        </w:rPr>
        <w:t> TC-EDC</w:t>
      </w:r>
      <w:r w:rsidR="008E756B" w:rsidRPr="00106748">
        <w:rPr>
          <w:i/>
          <w:lang w:val="fr-FR"/>
        </w:rPr>
        <w:t xml:space="preserve">, </w:t>
      </w:r>
      <w:r w:rsidR="006C1BE7" w:rsidRPr="00106748">
        <w:rPr>
          <w:i/>
          <w:lang w:val="fr-FR"/>
        </w:rPr>
        <w:t>telle que présentée</w:t>
      </w:r>
      <w:r w:rsidR="008E756B" w:rsidRPr="00106748">
        <w:rPr>
          <w:i/>
          <w:lang w:val="fr-FR"/>
        </w:rPr>
        <w:t xml:space="preserve"> à l</w:t>
      </w:r>
      <w:r w:rsidR="00060251" w:rsidRPr="00106748">
        <w:rPr>
          <w:i/>
          <w:lang w:val="fr-FR"/>
        </w:rPr>
        <w:t>’annexe I</w:t>
      </w:r>
      <w:r w:rsidR="008E756B" w:rsidRPr="00106748">
        <w:rPr>
          <w:i/>
          <w:lang w:val="fr-FR"/>
        </w:rPr>
        <w:t xml:space="preserve">I du présent </w:t>
      </w:r>
      <w:proofErr w:type="gramStart"/>
      <w:r w:rsidR="008E756B" w:rsidRPr="00106748">
        <w:rPr>
          <w:i/>
          <w:lang w:val="fr-FR"/>
        </w:rPr>
        <w:t>document</w:t>
      </w:r>
      <w:r w:rsidR="00011382" w:rsidRPr="00106748">
        <w:rPr>
          <w:i/>
          <w:lang w:val="fr-FR"/>
        </w:rPr>
        <w:t xml:space="preserve">; </w:t>
      </w:r>
      <w:r w:rsidR="008E756B" w:rsidRPr="00106748">
        <w:rPr>
          <w:i/>
          <w:lang w:val="fr-FR"/>
        </w:rPr>
        <w:t xml:space="preserve"> et</w:t>
      </w:r>
      <w:proofErr w:type="gramEnd"/>
    </w:p>
    <w:p w14:paraId="57879B0F" w14:textId="6B3554A9" w:rsidR="00C00B98" w:rsidRPr="00106748" w:rsidRDefault="00C00B98" w:rsidP="00C00B98">
      <w:pPr>
        <w:keepNext/>
        <w:keepLines/>
        <w:tabs>
          <w:tab w:val="left" w:pos="5387"/>
          <w:tab w:val="left" w:pos="5954"/>
        </w:tabs>
        <w:ind w:left="4820"/>
        <w:rPr>
          <w:i/>
          <w:lang w:val="fr-FR"/>
        </w:rPr>
      </w:pPr>
    </w:p>
    <w:p w14:paraId="085463CC" w14:textId="375A18FA" w:rsidR="0044555C" w:rsidRPr="00106748" w:rsidRDefault="000D37C3" w:rsidP="008E756B">
      <w:pPr>
        <w:keepNext/>
        <w:keepLines/>
        <w:tabs>
          <w:tab w:val="left" w:pos="5387"/>
          <w:tab w:val="left" w:pos="5954"/>
        </w:tabs>
        <w:ind w:left="4820"/>
        <w:rPr>
          <w:i/>
          <w:lang w:val="fr-FR"/>
        </w:rPr>
      </w:pPr>
      <w:r>
        <w:rPr>
          <w:i/>
          <w:lang w:val="fr-FR"/>
        </w:rPr>
        <w:tab/>
      </w:r>
      <w:r w:rsidR="00F4188E" w:rsidRPr="00106748">
        <w:rPr>
          <w:i/>
          <w:lang w:val="fr-FR"/>
        </w:rPr>
        <w:t>b)</w:t>
      </w:r>
      <w:r w:rsidR="00F4188E" w:rsidRPr="00106748">
        <w:rPr>
          <w:i/>
          <w:lang w:val="fr-FR"/>
        </w:rPr>
        <w:tab/>
      </w:r>
      <w:r w:rsidR="008E756B" w:rsidRPr="00106748">
        <w:rPr>
          <w:i/>
          <w:lang w:val="fr-FR"/>
        </w:rPr>
        <w:t>que les projets de principes directeurs d</w:t>
      </w:r>
      <w:r w:rsidR="00060251" w:rsidRPr="00106748">
        <w:rPr>
          <w:i/>
          <w:lang w:val="fr-FR"/>
        </w:rPr>
        <w:t>’</w:t>
      </w:r>
      <w:r w:rsidR="008E756B" w:rsidRPr="00106748">
        <w:rPr>
          <w:i/>
          <w:lang w:val="fr-FR"/>
        </w:rPr>
        <w:t>examen dont l</w:t>
      </w:r>
      <w:r w:rsidR="00060251" w:rsidRPr="00106748">
        <w:rPr>
          <w:i/>
          <w:lang w:val="fr-FR"/>
        </w:rPr>
        <w:t>’</w:t>
      </w:r>
      <w:r w:rsidR="008E756B" w:rsidRPr="00106748">
        <w:rPr>
          <w:i/>
          <w:lang w:val="fr-FR"/>
        </w:rPr>
        <w:t>adoption par le</w:t>
      </w:r>
      <w:r w:rsidR="00060251" w:rsidRPr="00106748">
        <w:rPr>
          <w:i/>
          <w:lang w:val="fr-FR"/>
        </w:rPr>
        <w:t> TC</w:t>
      </w:r>
      <w:r w:rsidR="008E756B" w:rsidRPr="00106748">
        <w:rPr>
          <w:i/>
          <w:lang w:val="fr-FR"/>
        </w:rPr>
        <w:t xml:space="preserve"> est prévue seront proposés pour adoption par correspondance après la cinquante</w:t>
      </w:r>
      <w:r w:rsidR="00060251" w:rsidRPr="00106748">
        <w:rPr>
          <w:i/>
          <w:lang w:val="fr-FR"/>
        </w:rPr>
        <w:t>-</w:t>
      </w:r>
      <w:r w:rsidR="008E756B" w:rsidRPr="00106748">
        <w:rPr>
          <w:i/>
          <w:lang w:val="fr-FR"/>
        </w:rPr>
        <w:t>six</w:t>
      </w:r>
      <w:r w:rsidR="00060251" w:rsidRPr="00106748">
        <w:rPr>
          <w:i/>
          <w:lang w:val="fr-FR"/>
        </w:rPr>
        <w:t>ième session</w:t>
      </w:r>
      <w:r w:rsidR="008E756B" w:rsidRPr="00106748">
        <w:rPr>
          <w:i/>
          <w:lang w:val="fr-FR"/>
        </w:rPr>
        <w:t xml:space="preserve"> du</w:t>
      </w:r>
      <w:r w:rsidR="00060251" w:rsidRPr="00106748">
        <w:rPr>
          <w:i/>
          <w:lang w:val="fr-FR"/>
        </w:rPr>
        <w:t> TC</w:t>
      </w:r>
      <w:r w:rsidR="008E756B" w:rsidRPr="00106748">
        <w:rPr>
          <w:i/>
          <w:lang w:val="fr-FR"/>
        </w:rPr>
        <w:t>, suivant la procédure d</w:t>
      </w:r>
      <w:r w:rsidR="00060251" w:rsidRPr="00106748">
        <w:rPr>
          <w:i/>
          <w:lang w:val="fr-FR"/>
        </w:rPr>
        <w:t>’</w:t>
      </w:r>
      <w:r w:rsidR="008E756B" w:rsidRPr="00106748">
        <w:rPr>
          <w:i/>
          <w:lang w:val="fr-FR"/>
        </w:rPr>
        <w:t>adoption par correspondance des principes directeurs d</w:t>
      </w:r>
      <w:r w:rsidR="00060251" w:rsidRPr="00106748">
        <w:rPr>
          <w:i/>
          <w:lang w:val="fr-FR"/>
        </w:rPr>
        <w:t>’</w:t>
      </w:r>
      <w:r w:rsidR="008E756B" w:rsidRPr="00106748">
        <w:rPr>
          <w:i/>
          <w:lang w:val="fr-FR"/>
        </w:rPr>
        <w:t xml:space="preserve">examen, énoncée dans le document TGP/7 </w:t>
      </w:r>
      <w:r w:rsidR="00060251" w:rsidRPr="00106748">
        <w:rPr>
          <w:i/>
          <w:lang w:val="fr-FR" w:eastAsia="fr-FR"/>
        </w:rPr>
        <w:t>“É</w:t>
      </w:r>
      <w:r w:rsidR="008E756B" w:rsidRPr="00106748">
        <w:rPr>
          <w:i/>
          <w:lang w:val="fr-FR" w:eastAsia="fr-FR"/>
        </w:rPr>
        <w:t>laboration des principes directeurs d</w:t>
      </w:r>
      <w:r w:rsidR="00060251" w:rsidRPr="00106748">
        <w:rPr>
          <w:i/>
          <w:lang w:val="fr-FR" w:eastAsia="fr-FR"/>
        </w:rPr>
        <w:t>’</w:t>
      </w:r>
      <w:r w:rsidR="008E756B" w:rsidRPr="00106748">
        <w:rPr>
          <w:i/>
          <w:lang w:val="fr-FR" w:eastAsia="fr-FR"/>
        </w:rPr>
        <w:t>exame</w:t>
      </w:r>
      <w:r w:rsidR="00060251" w:rsidRPr="00106748">
        <w:rPr>
          <w:i/>
          <w:lang w:val="fr-FR" w:eastAsia="fr-FR"/>
        </w:rPr>
        <w:t>n”</w:t>
      </w:r>
      <w:r w:rsidR="008E756B" w:rsidRPr="00106748">
        <w:rPr>
          <w:i/>
          <w:lang w:val="fr-FR" w:eastAsia="fr-FR"/>
        </w:rPr>
        <w:t xml:space="preserve"> avec </w:t>
      </w:r>
      <w:r w:rsidR="00187BF0" w:rsidRPr="00106748">
        <w:rPr>
          <w:i/>
          <w:lang w:val="fr-FR" w:eastAsia="fr-FR"/>
        </w:rPr>
        <w:t>un ajustement</w:t>
      </w:r>
      <w:r w:rsidR="008E756B" w:rsidRPr="00106748">
        <w:rPr>
          <w:i/>
          <w:lang w:val="fr-FR" w:eastAsia="fr-FR"/>
        </w:rPr>
        <w:t xml:space="preserve"> nécessaire du calendrier</w:t>
      </w:r>
      <w:r w:rsidR="00F4188E" w:rsidRPr="00106748">
        <w:rPr>
          <w:i/>
          <w:lang w:val="fr-FR"/>
        </w:rPr>
        <w:t>.</w:t>
      </w:r>
    </w:p>
    <w:p w14:paraId="28853851" w14:textId="77777777" w:rsidR="0044555C" w:rsidRPr="00106748" w:rsidRDefault="0044555C" w:rsidP="0044555C">
      <w:pPr>
        <w:tabs>
          <w:tab w:val="left" w:pos="5387"/>
        </w:tabs>
        <w:ind w:left="4820"/>
        <w:rPr>
          <w:i/>
          <w:lang w:val="fr-FR"/>
        </w:rPr>
      </w:pPr>
    </w:p>
    <w:p w14:paraId="19CE3F8A" w14:textId="77777777" w:rsidR="0044555C" w:rsidRPr="00106748" w:rsidRDefault="0044555C" w:rsidP="0044555C">
      <w:pPr>
        <w:tabs>
          <w:tab w:val="left" w:pos="5387"/>
        </w:tabs>
        <w:ind w:left="4820"/>
        <w:rPr>
          <w:i/>
          <w:lang w:val="fr-FR"/>
        </w:rPr>
      </w:pPr>
    </w:p>
    <w:p w14:paraId="69AE763B" w14:textId="31315F51" w:rsidR="003C1243" w:rsidRPr="00106748" w:rsidRDefault="003C1243" w:rsidP="003C1243">
      <w:pPr>
        <w:pStyle w:val="Heading1"/>
        <w:rPr>
          <w:lang w:val="fr-FR"/>
        </w:rPr>
      </w:pPr>
      <w:bookmarkStart w:id="15" w:name="_Toc49271801"/>
      <w:r w:rsidRPr="00106748">
        <w:rPr>
          <w:lang w:val="fr-FR"/>
        </w:rPr>
        <w:t>CORRECTIONS APPORTÉES AUX PRINCIPES DIRECTEURS D</w:t>
      </w:r>
      <w:r w:rsidR="00060251" w:rsidRPr="00106748">
        <w:rPr>
          <w:lang w:val="fr-FR"/>
        </w:rPr>
        <w:t>’</w:t>
      </w:r>
      <w:r w:rsidRPr="00106748">
        <w:rPr>
          <w:lang w:val="fr-FR"/>
        </w:rPr>
        <w:t>EXAMEN</w:t>
      </w:r>
      <w:bookmarkEnd w:id="15"/>
    </w:p>
    <w:p w14:paraId="73C0BEF8" w14:textId="77777777" w:rsidR="0044555C" w:rsidRPr="00106748" w:rsidRDefault="0044555C" w:rsidP="001D158E">
      <w:pPr>
        <w:keepNext/>
        <w:rPr>
          <w:rFonts w:cs="Arial"/>
          <w:lang w:val="fr-FR"/>
        </w:rPr>
      </w:pPr>
    </w:p>
    <w:p w14:paraId="446B2B20" w14:textId="7EBA9659" w:rsidR="0044555C" w:rsidRPr="00106748" w:rsidRDefault="0044555C" w:rsidP="001D158E">
      <w:pPr>
        <w:keepNext/>
        <w:rPr>
          <w:rFonts w:cs="Arial"/>
          <w:lang w:val="fr-FR"/>
        </w:rPr>
      </w:pPr>
      <w:r w:rsidRPr="00106748">
        <w:rPr>
          <w:rFonts w:cs="Arial"/>
          <w:lang w:val="fr-FR"/>
        </w:rPr>
        <w:fldChar w:fldCharType="begin"/>
      </w:r>
      <w:r w:rsidRPr="00106748">
        <w:rPr>
          <w:rFonts w:cs="Arial"/>
          <w:lang w:val="fr-FR"/>
        </w:rPr>
        <w:instrText xml:space="preserve"> AUTONUM  </w:instrText>
      </w:r>
      <w:r w:rsidRPr="00106748">
        <w:rPr>
          <w:rFonts w:cs="Arial"/>
          <w:lang w:val="fr-FR"/>
        </w:rPr>
        <w:fldChar w:fldCharType="end"/>
      </w:r>
      <w:r w:rsidRPr="00106748">
        <w:rPr>
          <w:rFonts w:cs="Arial"/>
          <w:lang w:val="fr-FR"/>
        </w:rPr>
        <w:tab/>
      </w:r>
      <w:r w:rsidR="00EC3099" w:rsidRPr="00106748">
        <w:rPr>
          <w:rFonts w:cs="Arial"/>
          <w:lang w:val="fr-FR"/>
        </w:rPr>
        <w:t>Les corrections ci</w:t>
      </w:r>
      <w:r w:rsidR="00060251" w:rsidRPr="00106748">
        <w:rPr>
          <w:rFonts w:cs="Arial"/>
          <w:lang w:val="fr-FR"/>
        </w:rPr>
        <w:t>-</w:t>
      </w:r>
      <w:r w:rsidR="00EC3099" w:rsidRPr="00106748">
        <w:rPr>
          <w:rFonts w:cs="Arial"/>
          <w:lang w:val="fr-FR"/>
        </w:rPr>
        <w:t>après ont été apportées aux principes directeurs d</w:t>
      </w:r>
      <w:r w:rsidR="00060251" w:rsidRPr="00106748">
        <w:rPr>
          <w:rFonts w:cs="Arial"/>
          <w:lang w:val="fr-FR"/>
        </w:rPr>
        <w:t>’</w:t>
      </w:r>
      <w:r w:rsidR="00EC3099" w:rsidRPr="00106748">
        <w:rPr>
          <w:rFonts w:cs="Arial"/>
          <w:lang w:val="fr-FR"/>
        </w:rPr>
        <w:t>examen et publiées sur le site Web de l</w:t>
      </w:r>
      <w:r w:rsidR="00060251" w:rsidRPr="00106748">
        <w:rPr>
          <w:rFonts w:cs="Arial"/>
          <w:lang w:val="fr-FR"/>
        </w:rPr>
        <w:t>’</w:t>
      </w:r>
      <w:r w:rsidR="00EC3099" w:rsidRPr="00106748">
        <w:rPr>
          <w:rFonts w:cs="Arial"/>
          <w:lang w:val="fr-FR"/>
        </w:rPr>
        <w:t>UPOV depuis la cinquante</w:t>
      </w:r>
      <w:r w:rsidR="00060251" w:rsidRPr="00106748">
        <w:rPr>
          <w:rFonts w:cs="Arial"/>
          <w:lang w:val="fr-FR"/>
        </w:rPr>
        <w:t>-</w:t>
      </w:r>
      <w:r w:rsidR="00EC3099" w:rsidRPr="00106748">
        <w:rPr>
          <w:rFonts w:cs="Arial"/>
          <w:lang w:val="fr-FR"/>
        </w:rPr>
        <w:t>cinqu</w:t>
      </w:r>
      <w:r w:rsidR="00060251" w:rsidRPr="00106748">
        <w:rPr>
          <w:rFonts w:cs="Arial"/>
          <w:lang w:val="fr-FR"/>
        </w:rPr>
        <w:t>ième session</w:t>
      </w:r>
      <w:r w:rsidR="00EC3099" w:rsidRPr="00106748">
        <w:rPr>
          <w:rFonts w:cs="Arial"/>
          <w:lang w:val="fr-FR"/>
        </w:rPr>
        <w:t xml:space="preserve"> du</w:t>
      </w:r>
      <w:r w:rsidR="00060251" w:rsidRPr="00106748">
        <w:rPr>
          <w:rFonts w:cs="Arial"/>
          <w:lang w:val="fr-FR"/>
        </w:rPr>
        <w:t> TC :</w:t>
      </w:r>
    </w:p>
    <w:p w14:paraId="5E624E5A" w14:textId="77777777" w:rsidR="0044555C" w:rsidRPr="00106748" w:rsidRDefault="0044555C" w:rsidP="0044555C">
      <w:pPr>
        <w:rPr>
          <w:rFonts w:cs="Arial"/>
          <w:highlight w:val="yellow"/>
          <w:lang w:val="fr-FR"/>
        </w:rPr>
      </w:pPr>
    </w:p>
    <w:p w14:paraId="7C64C9D4" w14:textId="5E422A0D" w:rsidR="003548E7" w:rsidRPr="00106748" w:rsidRDefault="001D158E" w:rsidP="001D158E">
      <w:pPr>
        <w:tabs>
          <w:tab w:val="left" w:pos="1134"/>
        </w:tabs>
        <w:ind w:firstLine="567"/>
        <w:rPr>
          <w:rFonts w:cs="Arial"/>
          <w:i/>
          <w:iCs/>
          <w:lang w:val="fr-FR"/>
        </w:rPr>
      </w:pPr>
      <w:r w:rsidRPr="00106748">
        <w:rPr>
          <w:rFonts w:cs="Arial"/>
          <w:lang w:val="fr-FR"/>
        </w:rPr>
        <w:t>a)</w:t>
      </w:r>
      <w:r w:rsidRPr="00106748">
        <w:rPr>
          <w:rFonts w:cs="Arial"/>
          <w:lang w:val="fr-FR"/>
        </w:rPr>
        <w:tab/>
      </w:r>
      <w:r w:rsidR="003548E7" w:rsidRPr="00106748">
        <w:rPr>
          <w:rFonts w:cs="Arial"/>
          <w:lang w:val="fr-FR"/>
        </w:rPr>
        <w:t>TG/277/1</w:t>
      </w:r>
      <w:r w:rsidR="00011382" w:rsidRPr="00106748">
        <w:rPr>
          <w:rFonts w:cs="Arial"/>
          <w:lang w:val="fr-FR"/>
        </w:rPr>
        <w:t> </w:t>
      </w:r>
      <w:r w:rsidR="003548E7" w:rsidRPr="00106748">
        <w:rPr>
          <w:rFonts w:cs="Arial"/>
          <w:lang w:val="fr-FR"/>
        </w:rPr>
        <w:t>Corr.</w:t>
      </w:r>
      <w:r w:rsidRPr="00106748">
        <w:rPr>
          <w:rFonts w:cs="Arial"/>
          <w:lang w:val="fr-FR"/>
        </w:rPr>
        <w:tab/>
      </w:r>
      <w:r w:rsidRPr="00106748">
        <w:rPr>
          <w:rFonts w:cs="Arial"/>
          <w:lang w:val="fr-FR"/>
        </w:rPr>
        <w:tab/>
      </w:r>
      <w:r w:rsidR="003548E7" w:rsidRPr="00106748">
        <w:rPr>
          <w:rFonts w:cs="Arial"/>
          <w:i/>
          <w:iCs/>
          <w:lang w:val="fr-FR"/>
        </w:rPr>
        <w:t>Lonicera</w:t>
      </w:r>
    </w:p>
    <w:p w14:paraId="419FC2E0" w14:textId="77777777" w:rsidR="003548E7" w:rsidRPr="00106748" w:rsidRDefault="003548E7" w:rsidP="003548E7">
      <w:pPr>
        <w:rPr>
          <w:rFonts w:cs="Arial"/>
          <w:lang w:val="fr-FR"/>
        </w:rPr>
      </w:pPr>
    </w:p>
    <w:p w14:paraId="7803D9D9" w14:textId="4C71C316" w:rsidR="00060251" w:rsidRPr="00106748" w:rsidRDefault="00044339" w:rsidP="003548E7">
      <w:pPr>
        <w:rPr>
          <w:rFonts w:cs="Arial"/>
          <w:lang w:val="fr-FR"/>
        </w:rPr>
      </w:pPr>
      <w:r w:rsidRPr="00106748">
        <w:rPr>
          <w:rFonts w:cs="Arial"/>
          <w:lang w:val="fr-FR"/>
        </w:rPr>
        <w:t xml:space="preserve">La correction concerne le libellé de la note 3 du caractère 15 </w:t>
      </w:r>
      <w:r w:rsidR="00060251" w:rsidRPr="00106748">
        <w:rPr>
          <w:rFonts w:cs="Arial"/>
          <w:lang w:val="fr-FR"/>
        </w:rPr>
        <w:t>“L</w:t>
      </w:r>
      <w:r w:rsidRPr="00106748">
        <w:rPr>
          <w:rFonts w:cs="Arial"/>
          <w:lang w:val="fr-FR"/>
        </w:rPr>
        <w:t>imbe</w:t>
      </w:r>
      <w:r w:rsidR="00060251" w:rsidRPr="00106748">
        <w:rPr>
          <w:rFonts w:cs="Arial"/>
          <w:lang w:val="fr-FR"/>
        </w:rPr>
        <w:t> :</w:t>
      </w:r>
      <w:r w:rsidRPr="00106748">
        <w:rPr>
          <w:rFonts w:cs="Arial"/>
          <w:lang w:val="fr-FR"/>
        </w:rPr>
        <w:t xml:space="preserve"> pilosité de la face inférieur</w:t>
      </w:r>
      <w:r w:rsidR="00060251" w:rsidRPr="00106748">
        <w:rPr>
          <w:rFonts w:cs="Arial"/>
          <w:lang w:val="fr-FR"/>
        </w:rPr>
        <w:t>e”</w:t>
      </w:r>
      <w:r w:rsidRPr="00106748">
        <w:rPr>
          <w:rFonts w:cs="Arial"/>
          <w:lang w:val="fr-FR"/>
        </w:rPr>
        <w:t>, qui n</w:t>
      </w:r>
      <w:r w:rsidR="00060251" w:rsidRPr="00106748">
        <w:rPr>
          <w:rFonts w:cs="Arial"/>
          <w:lang w:val="fr-FR"/>
        </w:rPr>
        <w:t>’</w:t>
      </w:r>
      <w:r w:rsidRPr="00106748">
        <w:rPr>
          <w:rFonts w:cs="Arial"/>
          <w:lang w:val="fr-FR"/>
        </w:rPr>
        <w:t xml:space="preserve">est plus </w:t>
      </w:r>
      <w:r w:rsidR="00060251" w:rsidRPr="00106748">
        <w:rPr>
          <w:rFonts w:cs="Arial"/>
          <w:lang w:val="fr-FR"/>
        </w:rPr>
        <w:t>“t</w:t>
      </w:r>
      <w:r w:rsidRPr="00106748">
        <w:rPr>
          <w:rFonts w:cs="Arial"/>
          <w:lang w:val="fr-FR"/>
        </w:rPr>
        <w:t>rès faibl</w:t>
      </w:r>
      <w:r w:rsidR="00060251" w:rsidRPr="00106748">
        <w:rPr>
          <w:rFonts w:cs="Arial"/>
          <w:lang w:val="fr-FR"/>
        </w:rPr>
        <w:t>e”</w:t>
      </w:r>
      <w:r w:rsidRPr="00106748">
        <w:rPr>
          <w:rFonts w:cs="Arial"/>
          <w:lang w:val="fr-FR"/>
        </w:rPr>
        <w:t xml:space="preserve"> mais </w:t>
      </w:r>
      <w:r w:rsidR="00060251" w:rsidRPr="00106748">
        <w:rPr>
          <w:rFonts w:cs="Arial"/>
          <w:lang w:val="fr-FR"/>
        </w:rPr>
        <w:t>“f</w:t>
      </w:r>
      <w:r w:rsidRPr="00106748">
        <w:rPr>
          <w:rFonts w:cs="Arial"/>
          <w:lang w:val="fr-FR"/>
        </w:rPr>
        <w:t>aibl</w:t>
      </w:r>
      <w:r w:rsidR="00060251" w:rsidRPr="00106748">
        <w:rPr>
          <w:rFonts w:cs="Arial"/>
          <w:lang w:val="fr-FR"/>
        </w:rPr>
        <w:t>e”</w:t>
      </w:r>
      <w:r w:rsidRPr="00106748">
        <w:rPr>
          <w:rFonts w:cs="Arial"/>
          <w:lang w:val="fr-FR"/>
        </w:rPr>
        <w:t>.</w:t>
      </w:r>
    </w:p>
    <w:p w14:paraId="156C016E" w14:textId="5EF1A996" w:rsidR="003548E7" w:rsidRPr="00106748" w:rsidRDefault="003548E7" w:rsidP="003548E7">
      <w:pPr>
        <w:rPr>
          <w:rFonts w:ascii="Calibri" w:hAnsi="Calibri" w:cs="Calibri"/>
          <w:sz w:val="22"/>
          <w:szCs w:val="22"/>
          <w:lang w:val="fr-FR"/>
        </w:rPr>
      </w:pPr>
    </w:p>
    <w:p w14:paraId="6B7FA4B6" w14:textId="5A0F3C15" w:rsidR="003548E7" w:rsidRPr="00106748" w:rsidRDefault="000D37C3" w:rsidP="003548E7">
      <w:pPr>
        <w:rPr>
          <w:rFonts w:cs="Arial"/>
          <w:lang w:val="fr-FR"/>
        </w:rPr>
      </w:pPr>
      <w:r>
        <w:rPr>
          <w:lang w:val="fr-FR"/>
        </w:rPr>
        <w:tab/>
      </w:r>
      <w:r w:rsidR="001D158E" w:rsidRPr="00106748">
        <w:rPr>
          <w:lang w:val="fr-FR"/>
        </w:rPr>
        <w:t>b)</w:t>
      </w:r>
      <w:r w:rsidR="001D158E" w:rsidRPr="00106748">
        <w:rPr>
          <w:lang w:val="fr-FR"/>
        </w:rPr>
        <w:tab/>
      </w:r>
      <w:r w:rsidR="003548E7" w:rsidRPr="00106748">
        <w:rPr>
          <w:rFonts w:cs="Arial"/>
          <w:lang w:val="fr-FR"/>
        </w:rPr>
        <w:t>TG/83/4</w:t>
      </w:r>
      <w:r w:rsidR="00011382" w:rsidRPr="00106748">
        <w:rPr>
          <w:rFonts w:cs="Arial"/>
          <w:lang w:val="fr-FR"/>
        </w:rPr>
        <w:t> </w:t>
      </w:r>
      <w:r w:rsidR="003548E7" w:rsidRPr="00106748">
        <w:rPr>
          <w:rFonts w:cs="Arial"/>
          <w:lang w:val="fr-FR"/>
        </w:rPr>
        <w:t>Rev.</w:t>
      </w:r>
      <w:r w:rsidR="00011382" w:rsidRPr="00106748">
        <w:rPr>
          <w:rFonts w:cs="Arial"/>
          <w:lang w:val="fr-FR"/>
        </w:rPr>
        <w:t> </w:t>
      </w:r>
      <w:r w:rsidR="003548E7" w:rsidRPr="00106748">
        <w:rPr>
          <w:rFonts w:cs="Arial"/>
          <w:lang w:val="fr-FR"/>
        </w:rPr>
        <w:t>Corr.</w:t>
      </w:r>
      <w:r w:rsidR="001D158E" w:rsidRPr="00106748">
        <w:rPr>
          <w:rFonts w:cs="Arial"/>
          <w:lang w:val="fr-FR"/>
        </w:rPr>
        <w:tab/>
      </w:r>
      <w:r w:rsidR="001D158E" w:rsidRPr="00106748">
        <w:rPr>
          <w:rFonts w:cs="Arial"/>
          <w:lang w:val="fr-FR"/>
        </w:rPr>
        <w:tab/>
      </w:r>
      <w:r w:rsidR="006024CA" w:rsidRPr="00106748">
        <w:rPr>
          <w:rFonts w:cs="Arial"/>
          <w:lang w:val="fr-FR"/>
        </w:rPr>
        <w:t>Oranger trifolié</w:t>
      </w:r>
      <w:r w:rsidR="003548E7" w:rsidRPr="00106748">
        <w:rPr>
          <w:rFonts w:cs="Arial"/>
          <w:lang w:val="fr-FR"/>
        </w:rPr>
        <w:t xml:space="preserve"> (</w:t>
      </w:r>
      <w:r w:rsidR="003548E7" w:rsidRPr="00106748">
        <w:rPr>
          <w:rFonts w:cs="Arial"/>
          <w:i/>
          <w:lang w:val="fr-FR"/>
        </w:rPr>
        <w:t>Poncirus</w:t>
      </w:r>
      <w:r w:rsidR="003548E7" w:rsidRPr="00106748">
        <w:rPr>
          <w:rFonts w:cs="Arial"/>
          <w:lang w:val="fr-FR"/>
        </w:rPr>
        <w:t>) (</w:t>
      </w:r>
      <w:r w:rsidR="003548E7" w:rsidRPr="00106748">
        <w:rPr>
          <w:rFonts w:cs="Arial"/>
          <w:i/>
          <w:iCs/>
          <w:lang w:val="fr-FR"/>
        </w:rPr>
        <w:t>Citrus</w:t>
      </w:r>
      <w:r w:rsidR="003548E7" w:rsidRPr="00106748">
        <w:rPr>
          <w:rFonts w:cs="Arial"/>
          <w:lang w:val="fr-FR"/>
        </w:rPr>
        <w:t xml:space="preserve"> L.</w:t>
      </w:r>
      <w:r w:rsidR="00011382" w:rsidRPr="00106748">
        <w:rPr>
          <w:rFonts w:cs="Arial"/>
          <w:lang w:val="fr-FR"/>
        </w:rPr>
        <w:t> </w:t>
      </w:r>
      <w:r w:rsidR="00060251" w:rsidRPr="00106748">
        <w:rPr>
          <w:rFonts w:cs="Arial"/>
          <w:lang w:val="fr-FR"/>
        </w:rPr>
        <w:t xml:space="preserve">– </w:t>
      </w:r>
      <w:r w:rsidR="003548E7" w:rsidRPr="00106748">
        <w:rPr>
          <w:rFonts w:cs="Arial"/>
          <w:lang w:val="fr-FR"/>
        </w:rPr>
        <w:t>Group</w:t>
      </w:r>
      <w:r w:rsidR="006024CA" w:rsidRPr="00106748">
        <w:rPr>
          <w:rFonts w:cs="Arial"/>
          <w:lang w:val="fr-FR"/>
        </w:rPr>
        <w:t>e</w:t>
      </w:r>
      <w:r w:rsidR="003548E7" w:rsidRPr="00106748">
        <w:rPr>
          <w:rFonts w:cs="Arial"/>
          <w:lang w:val="fr-FR"/>
        </w:rPr>
        <w:t xml:space="preserve"> 5)</w:t>
      </w:r>
    </w:p>
    <w:p w14:paraId="1ADECC76" w14:textId="3ADCE239" w:rsidR="003548E7" w:rsidRPr="00106748" w:rsidRDefault="001D158E" w:rsidP="001D158E">
      <w:pPr>
        <w:ind w:left="1134"/>
        <w:rPr>
          <w:rFonts w:cs="Arial"/>
          <w:lang w:val="fr-FR"/>
        </w:rPr>
      </w:pPr>
      <w:r w:rsidRPr="00106748">
        <w:rPr>
          <w:rFonts w:cs="Arial"/>
          <w:lang w:val="fr-FR"/>
        </w:rPr>
        <w:t>T</w:t>
      </w:r>
      <w:r w:rsidR="003548E7" w:rsidRPr="00106748">
        <w:rPr>
          <w:rFonts w:cs="Arial"/>
          <w:lang w:val="fr-FR"/>
        </w:rPr>
        <w:t>G/201/1</w:t>
      </w:r>
      <w:r w:rsidR="00011382" w:rsidRPr="00106748">
        <w:rPr>
          <w:rFonts w:cs="Arial"/>
          <w:lang w:val="fr-FR"/>
        </w:rPr>
        <w:t> </w:t>
      </w:r>
      <w:r w:rsidR="003548E7" w:rsidRPr="00106748">
        <w:rPr>
          <w:rFonts w:cs="Arial"/>
          <w:lang w:val="fr-FR"/>
        </w:rPr>
        <w:t>Rev.</w:t>
      </w:r>
      <w:r w:rsidR="00011382" w:rsidRPr="00106748">
        <w:rPr>
          <w:rFonts w:cs="Arial"/>
          <w:lang w:val="fr-FR"/>
        </w:rPr>
        <w:t> </w:t>
      </w:r>
      <w:r w:rsidR="003548E7" w:rsidRPr="00106748">
        <w:rPr>
          <w:rFonts w:cs="Arial"/>
          <w:lang w:val="fr-FR"/>
        </w:rPr>
        <w:t>Corr.</w:t>
      </w:r>
      <w:r w:rsidRPr="00106748">
        <w:rPr>
          <w:rFonts w:cs="Arial"/>
          <w:lang w:val="fr-FR"/>
        </w:rPr>
        <w:tab/>
      </w:r>
      <w:r w:rsidR="003548E7" w:rsidRPr="00106748">
        <w:rPr>
          <w:rFonts w:cs="Arial"/>
          <w:lang w:val="fr-FR"/>
        </w:rPr>
        <w:t>Mandarin</w:t>
      </w:r>
      <w:r w:rsidR="006024CA" w:rsidRPr="00106748">
        <w:rPr>
          <w:rFonts w:cs="Arial"/>
          <w:lang w:val="fr-FR"/>
        </w:rPr>
        <w:t>ier</w:t>
      </w:r>
      <w:r w:rsidR="003548E7" w:rsidRPr="00106748">
        <w:rPr>
          <w:rFonts w:cs="Arial"/>
          <w:lang w:val="fr-FR"/>
        </w:rPr>
        <w:t xml:space="preserve"> (</w:t>
      </w:r>
      <w:r w:rsidR="003548E7" w:rsidRPr="00106748">
        <w:rPr>
          <w:rFonts w:cs="Arial"/>
          <w:i/>
          <w:iCs/>
          <w:lang w:val="fr-FR"/>
        </w:rPr>
        <w:t>Citrus</w:t>
      </w:r>
      <w:r w:rsidR="003548E7" w:rsidRPr="00106748">
        <w:rPr>
          <w:rFonts w:cs="Arial"/>
          <w:lang w:val="fr-FR"/>
        </w:rPr>
        <w:t xml:space="preserve"> L.</w:t>
      </w:r>
      <w:r w:rsidR="00011382" w:rsidRPr="00106748">
        <w:rPr>
          <w:rFonts w:cs="Arial"/>
          <w:lang w:val="fr-FR"/>
        </w:rPr>
        <w:t> </w:t>
      </w:r>
      <w:r w:rsidR="00060251" w:rsidRPr="00106748">
        <w:rPr>
          <w:rFonts w:cs="Arial"/>
          <w:lang w:val="fr-FR"/>
        </w:rPr>
        <w:t xml:space="preserve">– </w:t>
      </w:r>
      <w:r w:rsidR="003548E7" w:rsidRPr="00106748">
        <w:rPr>
          <w:rFonts w:cs="Arial"/>
          <w:lang w:val="fr-FR"/>
        </w:rPr>
        <w:t>Group</w:t>
      </w:r>
      <w:r w:rsidR="006024CA" w:rsidRPr="00106748">
        <w:rPr>
          <w:rFonts w:cs="Arial"/>
          <w:lang w:val="fr-FR"/>
        </w:rPr>
        <w:t>e</w:t>
      </w:r>
      <w:r w:rsidR="003548E7" w:rsidRPr="00106748">
        <w:rPr>
          <w:rFonts w:cs="Arial"/>
          <w:lang w:val="fr-FR"/>
        </w:rPr>
        <w:t xml:space="preserve"> 1)</w:t>
      </w:r>
    </w:p>
    <w:p w14:paraId="70568589" w14:textId="3DDC54DB" w:rsidR="003548E7" w:rsidRPr="00106748" w:rsidRDefault="003548E7" w:rsidP="001D158E">
      <w:pPr>
        <w:ind w:left="1134"/>
        <w:rPr>
          <w:rFonts w:cs="Arial"/>
          <w:lang w:val="fr-FR"/>
        </w:rPr>
      </w:pPr>
      <w:r w:rsidRPr="00106748">
        <w:rPr>
          <w:rFonts w:cs="Arial"/>
          <w:lang w:val="fr-FR"/>
        </w:rPr>
        <w:t>TG/203/1</w:t>
      </w:r>
      <w:r w:rsidR="00011382" w:rsidRPr="00106748">
        <w:rPr>
          <w:rFonts w:cs="Arial"/>
          <w:lang w:val="fr-FR"/>
        </w:rPr>
        <w:t> </w:t>
      </w:r>
      <w:r w:rsidRPr="00106748">
        <w:rPr>
          <w:rFonts w:cs="Arial"/>
          <w:lang w:val="fr-FR"/>
        </w:rPr>
        <w:t>Rev.</w:t>
      </w:r>
      <w:r w:rsidR="00011382" w:rsidRPr="00106748">
        <w:rPr>
          <w:rFonts w:cs="Arial"/>
          <w:lang w:val="fr-FR"/>
        </w:rPr>
        <w:t> </w:t>
      </w:r>
      <w:r w:rsidRPr="00106748">
        <w:rPr>
          <w:rFonts w:cs="Arial"/>
          <w:lang w:val="fr-FR"/>
        </w:rPr>
        <w:t>Corr.</w:t>
      </w:r>
      <w:r w:rsidR="001D158E" w:rsidRPr="00106748">
        <w:rPr>
          <w:rFonts w:cs="Arial"/>
          <w:lang w:val="fr-FR"/>
        </w:rPr>
        <w:tab/>
      </w:r>
      <w:r w:rsidR="006024CA" w:rsidRPr="00106748">
        <w:rPr>
          <w:rFonts w:cs="Arial"/>
          <w:lang w:val="fr-FR"/>
        </w:rPr>
        <w:t>Citronnier et Limettier</w:t>
      </w:r>
      <w:r w:rsidRPr="00106748">
        <w:rPr>
          <w:rFonts w:cs="Arial"/>
          <w:lang w:val="fr-FR"/>
        </w:rPr>
        <w:t xml:space="preserve"> (</w:t>
      </w:r>
      <w:r w:rsidRPr="00106748">
        <w:rPr>
          <w:rFonts w:cs="Arial"/>
          <w:i/>
          <w:lang w:val="fr-FR"/>
        </w:rPr>
        <w:t>Citrus</w:t>
      </w:r>
      <w:r w:rsidRPr="00106748">
        <w:rPr>
          <w:rFonts w:cs="Arial"/>
          <w:lang w:val="fr-FR"/>
        </w:rPr>
        <w:t xml:space="preserve"> L.</w:t>
      </w:r>
      <w:r w:rsidR="00011382" w:rsidRPr="00106748">
        <w:rPr>
          <w:rFonts w:cs="Arial"/>
          <w:lang w:val="fr-FR"/>
        </w:rPr>
        <w:t> </w:t>
      </w:r>
      <w:r w:rsidR="00060251" w:rsidRPr="00106748">
        <w:rPr>
          <w:rFonts w:cs="Arial"/>
          <w:lang w:val="fr-FR"/>
        </w:rPr>
        <w:t xml:space="preserve">– </w:t>
      </w:r>
      <w:r w:rsidRPr="00106748">
        <w:rPr>
          <w:rFonts w:cs="Arial"/>
          <w:lang w:val="fr-FR"/>
        </w:rPr>
        <w:t>Group</w:t>
      </w:r>
      <w:r w:rsidR="00106748">
        <w:rPr>
          <w:rFonts w:cs="Arial"/>
          <w:lang w:val="fr-FR"/>
        </w:rPr>
        <w:t>e</w:t>
      </w:r>
      <w:r w:rsidRPr="00106748">
        <w:rPr>
          <w:rFonts w:cs="Arial"/>
          <w:lang w:val="fr-FR"/>
        </w:rPr>
        <w:t xml:space="preserve"> 3)</w:t>
      </w:r>
    </w:p>
    <w:p w14:paraId="424DBB3A" w14:textId="77777777" w:rsidR="003548E7" w:rsidRPr="00106748" w:rsidRDefault="003548E7" w:rsidP="003548E7">
      <w:pPr>
        <w:rPr>
          <w:rFonts w:cs="Arial"/>
          <w:lang w:val="fr-FR"/>
        </w:rPr>
      </w:pPr>
    </w:p>
    <w:p w14:paraId="335F5629" w14:textId="0BE1A17D" w:rsidR="00060251" w:rsidRPr="00106748" w:rsidRDefault="006024CA" w:rsidP="003548E7">
      <w:pPr>
        <w:rPr>
          <w:rFonts w:cs="Arial"/>
          <w:lang w:val="fr-FR"/>
        </w:rPr>
      </w:pPr>
      <w:r w:rsidRPr="00106748">
        <w:rPr>
          <w:rFonts w:cs="Arial"/>
          <w:lang w:val="fr-FR"/>
        </w:rPr>
        <w:t>La correction apportée aux trois principes directeurs d</w:t>
      </w:r>
      <w:r w:rsidR="00060251" w:rsidRPr="00106748">
        <w:rPr>
          <w:rFonts w:cs="Arial"/>
          <w:lang w:val="fr-FR"/>
        </w:rPr>
        <w:t>’</w:t>
      </w:r>
      <w:r w:rsidRPr="00106748">
        <w:rPr>
          <w:rFonts w:cs="Arial"/>
          <w:lang w:val="fr-FR"/>
        </w:rPr>
        <w:t xml:space="preserve">examen </w:t>
      </w:r>
      <w:r w:rsidR="00DA092A" w:rsidRPr="00106748">
        <w:rPr>
          <w:rFonts w:cs="Arial"/>
          <w:lang w:val="fr-FR"/>
        </w:rPr>
        <w:t>est une</w:t>
      </w:r>
      <w:r w:rsidRPr="00106748">
        <w:rPr>
          <w:rFonts w:cs="Arial"/>
          <w:lang w:val="fr-FR"/>
        </w:rPr>
        <w:t xml:space="preserve"> mise à jour de l</w:t>
      </w:r>
      <w:r w:rsidR="00060251" w:rsidRPr="00106748">
        <w:rPr>
          <w:rFonts w:cs="Arial"/>
          <w:lang w:val="fr-FR"/>
        </w:rPr>
        <w:t>’</w:t>
      </w:r>
      <w:r w:rsidRPr="00106748">
        <w:rPr>
          <w:rFonts w:cs="Arial"/>
          <w:lang w:val="fr-FR"/>
        </w:rPr>
        <w:t xml:space="preserve">annexe </w:t>
      </w:r>
      <w:r w:rsidR="00060251" w:rsidRPr="00106748">
        <w:rPr>
          <w:rFonts w:cs="Arial"/>
          <w:lang w:val="fr-FR"/>
        </w:rPr>
        <w:t>“T</w:t>
      </w:r>
      <w:r w:rsidRPr="00106748">
        <w:rPr>
          <w:rFonts w:cs="Arial"/>
          <w:lang w:val="fr-FR"/>
        </w:rPr>
        <w:t>ableau général des caractère</w:t>
      </w:r>
      <w:r w:rsidR="00060251" w:rsidRPr="00106748">
        <w:rPr>
          <w:rFonts w:cs="Arial"/>
          <w:lang w:val="fr-FR"/>
        </w:rPr>
        <w:t>s”</w:t>
      </w:r>
      <w:r w:rsidRPr="00106748">
        <w:rPr>
          <w:rFonts w:cs="Arial"/>
          <w:lang w:val="fr-FR"/>
        </w:rPr>
        <w:t xml:space="preserve"> </w:t>
      </w:r>
      <w:r w:rsidR="00DA092A" w:rsidRPr="00106748">
        <w:rPr>
          <w:rFonts w:cs="Arial"/>
          <w:lang w:val="fr-FR"/>
        </w:rPr>
        <w:t>intégrant les modifications faisant suite à des révisions partielles des principes directeurs d</w:t>
      </w:r>
      <w:r w:rsidR="00060251" w:rsidRPr="00106748">
        <w:rPr>
          <w:rFonts w:cs="Arial"/>
          <w:lang w:val="fr-FR"/>
        </w:rPr>
        <w:t>’</w:t>
      </w:r>
      <w:r w:rsidR="00DA092A" w:rsidRPr="00106748">
        <w:rPr>
          <w:rFonts w:cs="Arial"/>
          <w:lang w:val="fr-FR"/>
        </w:rPr>
        <w:t>examen de l</w:t>
      </w:r>
      <w:r w:rsidR="00060251" w:rsidRPr="00106748">
        <w:rPr>
          <w:rFonts w:cs="Arial"/>
          <w:lang w:val="fr-FR"/>
        </w:rPr>
        <w:t>’</w:t>
      </w:r>
      <w:r w:rsidR="00DA092A" w:rsidRPr="00106748">
        <w:rPr>
          <w:rFonts w:cs="Arial"/>
          <w:lang w:val="fr-FR"/>
        </w:rPr>
        <w:t xml:space="preserve">oranger </w:t>
      </w:r>
      <w:r w:rsidR="001D158E" w:rsidRPr="00106748">
        <w:rPr>
          <w:rFonts w:cs="Arial"/>
          <w:lang w:val="fr-FR"/>
        </w:rPr>
        <w:t>(</w:t>
      </w:r>
      <w:r w:rsidR="001D158E" w:rsidRPr="00106748">
        <w:rPr>
          <w:rFonts w:cs="Arial"/>
          <w:i/>
          <w:lang w:val="fr-FR"/>
        </w:rPr>
        <w:t>Citrus</w:t>
      </w:r>
      <w:r w:rsidR="001D158E" w:rsidRPr="00106748">
        <w:rPr>
          <w:rFonts w:cs="Arial"/>
          <w:lang w:val="fr-FR"/>
        </w:rPr>
        <w:t xml:space="preserve"> L.</w:t>
      </w:r>
      <w:r w:rsidR="00011382" w:rsidRPr="00106748">
        <w:rPr>
          <w:rFonts w:cs="Arial"/>
          <w:lang w:val="fr-FR"/>
        </w:rPr>
        <w:t> </w:t>
      </w:r>
      <w:r w:rsidR="00060251" w:rsidRPr="00106748">
        <w:rPr>
          <w:rFonts w:cs="Arial"/>
          <w:lang w:val="fr-FR"/>
        </w:rPr>
        <w:t xml:space="preserve">– </w:t>
      </w:r>
      <w:r w:rsidR="001D158E" w:rsidRPr="00106748">
        <w:rPr>
          <w:rFonts w:cs="Arial"/>
          <w:lang w:val="fr-FR"/>
        </w:rPr>
        <w:t>Group</w:t>
      </w:r>
      <w:r w:rsidR="00DA092A" w:rsidRPr="00106748">
        <w:rPr>
          <w:rFonts w:cs="Arial"/>
          <w:lang w:val="fr-FR"/>
        </w:rPr>
        <w:t>e</w:t>
      </w:r>
      <w:r w:rsidR="001D158E" w:rsidRPr="00106748">
        <w:rPr>
          <w:rFonts w:cs="Arial"/>
          <w:lang w:val="fr-FR"/>
        </w:rPr>
        <w:t xml:space="preserve"> 2, document TG/204) </w:t>
      </w:r>
      <w:r w:rsidR="00DA092A" w:rsidRPr="00106748">
        <w:rPr>
          <w:rFonts w:cs="Arial"/>
          <w:lang w:val="fr-FR"/>
        </w:rPr>
        <w:t xml:space="preserve">et du pomelo et pamplemoussier </w:t>
      </w:r>
      <w:r w:rsidR="001D158E" w:rsidRPr="00106748">
        <w:rPr>
          <w:rFonts w:cs="Arial"/>
          <w:lang w:val="fr-FR"/>
        </w:rPr>
        <w:t>(</w:t>
      </w:r>
      <w:r w:rsidR="001D158E" w:rsidRPr="00106748">
        <w:rPr>
          <w:rFonts w:cs="Arial"/>
          <w:i/>
          <w:lang w:val="fr-FR"/>
        </w:rPr>
        <w:t>Citrus</w:t>
      </w:r>
      <w:r w:rsidR="001D158E" w:rsidRPr="00106748">
        <w:rPr>
          <w:rFonts w:cs="Arial"/>
          <w:lang w:val="fr-FR"/>
        </w:rPr>
        <w:t xml:space="preserve"> L.</w:t>
      </w:r>
      <w:r w:rsidR="00011382" w:rsidRPr="00106748">
        <w:rPr>
          <w:rFonts w:cs="Arial"/>
          <w:lang w:val="fr-FR"/>
        </w:rPr>
        <w:t> </w:t>
      </w:r>
      <w:r w:rsidR="001D158E" w:rsidRPr="00106748">
        <w:rPr>
          <w:rFonts w:cs="Arial"/>
          <w:lang w:val="fr-FR"/>
        </w:rPr>
        <w:t>– Group</w:t>
      </w:r>
      <w:r w:rsidR="00DA092A" w:rsidRPr="00106748">
        <w:rPr>
          <w:rFonts w:cs="Arial"/>
          <w:lang w:val="fr-FR"/>
        </w:rPr>
        <w:t>e</w:t>
      </w:r>
      <w:r w:rsidR="001D158E" w:rsidRPr="00106748">
        <w:rPr>
          <w:rFonts w:cs="Arial"/>
          <w:lang w:val="fr-FR"/>
        </w:rPr>
        <w:t xml:space="preserve"> 4, document TG/204)</w:t>
      </w:r>
      <w:r w:rsidR="003548E7" w:rsidRPr="00106748">
        <w:rPr>
          <w:rFonts w:cs="Arial"/>
          <w:lang w:val="fr-FR"/>
        </w:rPr>
        <w:t>.</w:t>
      </w:r>
    </w:p>
    <w:p w14:paraId="19BE4687" w14:textId="46C94B6C" w:rsidR="0044555C" w:rsidRPr="00106748" w:rsidRDefault="0044555C" w:rsidP="0044555C">
      <w:pPr>
        <w:rPr>
          <w:rFonts w:cs="Arial"/>
          <w:highlight w:val="yellow"/>
          <w:lang w:val="fr-FR"/>
        </w:rPr>
      </w:pPr>
    </w:p>
    <w:p w14:paraId="24BCEE3D" w14:textId="5509134E" w:rsidR="00060251" w:rsidRPr="00106748" w:rsidRDefault="0044555C" w:rsidP="000D37C3">
      <w:pPr>
        <w:tabs>
          <w:tab w:val="left" w:pos="5387"/>
        </w:tabs>
        <w:ind w:left="4820"/>
        <w:rPr>
          <w:rFonts w:cs="Arial"/>
          <w:i/>
          <w:lang w:val="fr-FR"/>
        </w:rPr>
      </w:pPr>
      <w:r w:rsidRPr="00106748">
        <w:rPr>
          <w:rFonts w:cs="Arial"/>
          <w:i/>
          <w:lang w:val="fr-FR"/>
        </w:rPr>
        <w:fldChar w:fldCharType="begin"/>
      </w:r>
      <w:r w:rsidRPr="00106748">
        <w:rPr>
          <w:rFonts w:cs="Arial"/>
          <w:i/>
          <w:lang w:val="fr-FR"/>
        </w:rPr>
        <w:instrText xml:space="preserve"> AUTONUM  </w:instrText>
      </w:r>
      <w:r w:rsidRPr="00106748">
        <w:rPr>
          <w:rFonts w:cs="Arial"/>
          <w:i/>
          <w:lang w:val="fr-FR"/>
        </w:rPr>
        <w:fldChar w:fldCharType="end"/>
      </w:r>
      <w:r w:rsidR="000D37C3">
        <w:rPr>
          <w:rFonts w:cs="Arial"/>
          <w:i/>
          <w:lang w:val="fr-FR"/>
        </w:rPr>
        <w:tab/>
      </w:r>
      <w:r w:rsidR="00DA092A" w:rsidRPr="00106748">
        <w:rPr>
          <w:rFonts w:cs="Arial"/>
          <w:i/>
          <w:lang w:val="fr-FR"/>
        </w:rPr>
        <w:t>Le</w:t>
      </w:r>
      <w:r w:rsidR="00060251" w:rsidRPr="00106748">
        <w:rPr>
          <w:rFonts w:cs="Arial"/>
          <w:i/>
          <w:lang w:val="fr-FR"/>
        </w:rPr>
        <w:t> TC</w:t>
      </w:r>
      <w:r w:rsidR="00DA092A" w:rsidRPr="00106748">
        <w:rPr>
          <w:rFonts w:cs="Arial"/>
          <w:i/>
          <w:lang w:val="fr-FR"/>
        </w:rPr>
        <w:t xml:space="preserve"> est invité à prendre note des corrections apportées aux principes directeurs d</w:t>
      </w:r>
      <w:r w:rsidR="00060251" w:rsidRPr="00106748">
        <w:rPr>
          <w:rFonts w:cs="Arial"/>
          <w:i/>
          <w:lang w:val="fr-FR"/>
        </w:rPr>
        <w:t>’</w:t>
      </w:r>
      <w:r w:rsidR="00DA092A" w:rsidRPr="00106748">
        <w:rPr>
          <w:rFonts w:cs="Arial"/>
          <w:i/>
          <w:lang w:val="fr-FR"/>
        </w:rPr>
        <w:t xml:space="preserve">examen adoptés pour </w:t>
      </w:r>
      <w:r w:rsidR="00B764E6" w:rsidRPr="00106748">
        <w:rPr>
          <w:rFonts w:cs="Arial"/>
          <w:i/>
          <w:lang w:val="fr-FR"/>
        </w:rPr>
        <w:t xml:space="preserve">Lonicera </w:t>
      </w:r>
      <w:r w:rsidRPr="00106748">
        <w:rPr>
          <w:rFonts w:cs="Arial"/>
          <w:i/>
          <w:lang w:val="fr-FR"/>
        </w:rPr>
        <w:t xml:space="preserve">(document </w:t>
      </w:r>
      <w:r w:rsidR="00177D48" w:rsidRPr="00106748">
        <w:rPr>
          <w:rFonts w:cs="Arial"/>
          <w:i/>
          <w:lang w:val="fr-FR"/>
        </w:rPr>
        <w:t>TG/277/1</w:t>
      </w:r>
      <w:r w:rsidR="00011382" w:rsidRPr="00106748">
        <w:rPr>
          <w:rFonts w:cs="Arial"/>
          <w:i/>
          <w:lang w:val="fr-FR"/>
        </w:rPr>
        <w:t> </w:t>
      </w:r>
      <w:r w:rsidR="00177D48" w:rsidRPr="00106748">
        <w:rPr>
          <w:rFonts w:cs="Arial"/>
          <w:i/>
          <w:lang w:val="fr-FR"/>
        </w:rPr>
        <w:t>Corr.),</w:t>
      </w:r>
      <w:r w:rsidR="00B764E6" w:rsidRPr="00106748">
        <w:rPr>
          <w:rFonts w:cs="Arial"/>
          <w:i/>
          <w:lang w:val="fr-FR"/>
        </w:rPr>
        <w:t xml:space="preserve"> l</w:t>
      </w:r>
      <w:r w:rsidR="00060251" w:rsidRPr="00106748">
        <w:rPr>
          <w:rFonts w:cs="Arial"/>
          <w:i/>
          <w:lang w:val="fr-FR"/>
        </w:rPr>
        <w:t>’</w:t>
      </w:r>
      <w:r w:rsidR="00B764E6" w:rsidRPr="00106748">
        <w:rPr>
          <w:rFonts w:cs="Arial"/>
          <w:i/>
          <w:lang w:val="fr-FR"/>
        </w:rPr>
        <w:t>oranger trifolié</w:t>
      </w:r>
      <w:r w:rsidR="00177D48" w:rsidRPr="00106748">
        <w:rPr>
          <w:rFonts w:cs="Arial"/>
          <w:i/>
          <w:lang w:val="fr-FR"/>
        </w:rPr>
        <w:t xml:space="preserve"> (document TG/83/4</w:t>
      </w:r>
      <w:r w:rsidR="00011382" w:rsidRPr="00106748">
        <w:rPr>
          <w:rFonts w:cs="Arial"/>
          <w:i/>
          <w:lang w:val="fr-FR"/>
        </w:rPr>
        <w:t> </w:t>
      </w:r>
      <w:r w:rsidR="00177D48" w:rsidRPr="00106748">
        <w:rPr>
          <w:rFonts w:cs="Arial"/>
          <w:i/>
          <w:lang w:val="fr-FR"/>
        </w:rPr>
        <w:t>Rev.</w:t>
      </w:r>
      <w:r w:rsidR="00011382" w:rsidRPr="00106748">
        <w:rPr>
          <w:rFonts w:cs="Arial"/>
          <w:i/>
          <w:lang w:val="fr-FR"/>
        </w:rPr>
        <w:t> </w:t>
      </w:r>
      <w:r w:rsidR="00177D48" w:rsidRPr="00106748">
        <w:rPr>
          <w:rFonts w:cs="Arial"/>
          <w:i/>
          <w:lang w:val="fr-FR"/>
        </w:rPr>
        <w:t xml:space="preserve">Corr.), </w:t>
      </w:r>
      <w:r w:rsidR="00B764E6" w:rsidRPr="00106748">
        <w:rPr>
          <w:rFonts w:cs="Arial"/>
          <w:i/>
          <w:lang w:val="fr-FR"/>
        </w:rPr>
        <w:t>le mandarinier</w:t>
      </w:r>
      <w:r w:rsidR="00177D48" w:rsidRPr="00106748">
        <w:rPr>
          <w:rFonts w:cs="Arial"/>
          <w:i/>
          <w:lang w:val="fr-FR"/>
        </w:rPr>
        <w:t xml:space="preserve"> (document TG/201/1</w:t>
      </w:r>
      <w:r w:rsidR="00011382" w:rsidRPr="00106748">
        <w:rPr>
          <w:rFonts w:cs="Arial"/>
          <w:i/>
          <w:lang w:val="fr-FR"/>
        </w:rPr>
        <w:t> </w:t>
      </w:r>
      <w:r w:rsidR="00177D48" w:rsidRPr="00106748">
        <w:rPr>
          <w:rFonts w:cs="Arial"/>
          <w:i/>
          <w:lang w:val="fr-FR"/>
        </w:rPr>
        <w:t>Rev.</w:t>
      </w:r>
      <w:r w:rsidR="00011382" w:rsidRPr="00106748">
        <w:rPr>
          <w:rFonts w:cs="Arial"/>
          <w:i/>
          <w:lang w:val="fr-FR"/>
        </w:rPr>
        <w:t> </w:t>
      </w:r>
      <w:r w:rsidR="00177D48" w:rsidRPr="00106748">
        <w:rPr>
          <w:rFonts w:cs="Arial"/>
          <w:i/>
          <w:lang w:val="fr-FR"/>
        </w:rPr>
        <w:t xml:space="preserve">Corr.) </w:t>
      </w:r>
      <w:r w:rsidR="00B764E6" w:rsidRPr="00106748">
        <w:rPr>
          <w:rFonts w:cs="Arial"/>
          <w:i/>
          <w:lang w:val="fr-FR"/>
        </w:rPr>
        <w:t>et le citronnier et limettier</w:t>
      </w:r>
      <w:r w:rsidR="00177D48" w:rsidRPr="00106748">
        <w:rPr>
          <w:rFonts w:cs="Arial"/>
          <w:i/>
          <w:lang w:val="fr-FR"/>
        </w:rPr>
        <w:t xml:space="preserve"> (document TG/203/1</w:t>
      </w:r>
      <w:r w:rsidR="00011382" w:rsidRPr="00106748">
        <w:rPr>
          <w:rFonts w:cs="Arial"/>
          <w:i/>
          <w:lang w:val="fr-FR"/>
        </w:rPr>
        <w:t> </w:t>
      </w:r>
      <w:r w:rsidR="00177D48" w:rsidRPr="00106748">
        <w:rPr>
          <w:rFonts w:cs="Arial"/>
          <w:i/>
          <w:lang w:val="fr-FR"/>
        </w:rPr>
        <w:t>Rev.</w:t>
      </w:r>
      <w:r w:rsidR="00011382" w:rsidRPr="00106748">
        <w:rPr>
          <w:rFonts w:cs="Arial"/>
          <w:i/>
          <w:lang w:val="fr-FR"/>
        </w:rPr>
        <w:t> </w:t>
      </w:r>
      <w:r w:rsidR="00177D48" w:rsidRPr="00106748">
        <w:rPr>
          <w:rFonts w:cs="Arial"/>
          <w:i/>
          <w:lang w:val="fr-FR"/>
        </w:rPr>
        <w:t>Corr.)</w:t>
      </w:r>
      <w:r w:rsidRPr="00106748">
        <w:rPr>
          <w:rFonts w:cs="Arial"/>
          <w:i/>
          <w:lang w:val="fr-FR"/>
        </w:rPr>
        <w:t xml:space="preserve">, </w:t>
      </w:r>
      <w:r w:rsidR="006C1BE7" w:rsidRPr="00106748">
        <w:rPr>
          <w:rFonts w:cs="Arial"/>
          <w:i/>
          <w:lang w:val="fr-FR"/>
        </w:rPr>
        <w:t xml:space="preserve">comme indiqué </w:t>
      </w:r>
      <w:r w:rsidR="006C1BE7" w:rsidRPr="00EC1FE3">
        <w:rPr>
          <w:rFonts w:cs="Arial"/>
          <w:i/>
          <w:lang w:val="fr-FR"/>
        </w:rPr>
        <w:t>au</w:t>
      </w:r>
      <w:r w:rsidRPr="00EC1FE3">
        <w:rPr>
          <w:rFonts w:cs="Arial"/>
          <w:i/>
          <w:lang w:val="fr-FR"/>
        </w:rPr>
        <w:t xml:space="preserve"> </w:t>
      </w:r>
      <w:r w:rsidR="00060251" w:rsidRPr="00EC1FE3">
        <w:rPr>
          <w:rFonts w:cs="Arial"/>
          <w:i/>
          <w:lang w:val="fr-FR"/>
        </w:rPr>
        <w:t>paragraphe 1</w:t>
      </w:r>
      <w:r w:rsidRPr="00EC1FE3">
        <w:rPr>
          <w:rFonts w:cs="Arial"/>
          <w:i/>
          <w:lang w:val="fr-FR"/>
        </w:rPr>
        <w:t xml:space="preserve">7 </w:t>
      </w:r>
      <w:r w:rsidR="00B764E6" w:rsidRPr="00EC1FE3">
        <w:rPr>
          <w:rFonts w:cs="Arial"/>
          <w:i/>
          <w:lang w:val="fr-FR"/>
        </w:rPr>
        <w:t>du présent</w:t>
      </w:r>
      <w:r w:rsidRPr="00106748">
        <w:rPr>
          <w:rFonts w:cs="Arial"/>
          <w:i/>
          <w:lang w:val="fr-FR"/>
        </w:rPr>
        <w:t xml:space="preserve"> document.</w:t>
      </w:r>
    </w:p>
    <w:p w14:paraId="46F943E6" w14:textId="6B793A42" w:rsidR="0044555C" w:rsidRPr="00106748" w:rsidRDefault="0044555C" w:rsidP="0044555C">
      <w:pPr>
        <w:tabs>
          <w:tab w:val="left" w:pos="5387"/>
        </w:tabs>
        <w:ind w:left="4820"/>
        <w:rPr>
          <w:i/>
          <w:lang w:val="fr-FR"/>
        </w:rPr>
      </w:pPr>
    </w:p>
    <w:p w14:paraId="63AE9C67" w14:textId="77777777" w:rsidR="002C5DE5" w:rsidRPr="00106748" w:rsidRDefault="002C5DE5" w:rsidP="0044555C">
      <w:pPr>
        <w:tabs>
          <w:tab w:val="left" w:pos="5387"/>
        </w:tabs>
        <w:ind w:left="4820"/>
        <w:rPr>
          <w:i/>
          <w:lang w:val="fr-FR"/>
        </w:rPr>
      </w:pPr>
    </w:p>
    <w:p w14:paraId="0E054EF3" w14:textId="36D02D3C" w:rsidR="0097021C" w:rsidRPr="00106748" w:rsidRDefault="0097021C" w:rsidP="000D37C3">
      <w:pPr>
        <w:pStyle w:val="Heading1"/>
        <w:rPr>
          <w:lang w:val="fr-FR"/>
        </w:rPr>
      </w:pPr>
      <w:bookmarkStart w:id="16" w:name="_Toc49271802"/>
      <w:bookmarkEnd w:id="10"/>
      <w:r w:rsidRPr="00106748">
        <w:rPr>
          <w:color w:val="000000"/>
          <w:lang w:val="fr-FR"/>
        </w:rPr>
        <w:t>PROJETS DE PRINCIPES DIRECTEURS D</w:t>
      </w:r>
      <w:r w:rsidR="00060251" w:rsidRPr="00106748">
        <w:rPr>
          <w:color w:val="000000"/>
          <w:lang w:val="fr-FR"/>
        </w:rPr>
        <w:t>’</w:t>
      </w:r>
      <w:r w:rsidRPr="00106748">
        <w:rPr>
          <w:color w:val="000000"/>
          <w:lang w:val="fr-FR"/>
        </w:rPr>
        <w:t>EXAMEN EXAMINÉS PAR LES TWP EN 2020</w:t>
      </w:r>
      <w:bookmarkEnd w:id="16"/>
    </w:p>
    <w:p w14:paraId="3CA226AB" w14:textId="77777777" w:rsidR="0044555C" w:rsidRPr="00106748" w:rsidRDefault="0044555C" w:rsidP="000D37C3">
      <w:pPr>
        <w:keepNext/>
        <w:rPr>
          <w:lang w:val="fr-FR"/>
        </w:rPr>
      </w:pPr>
    </w:p>
    <w:p w14:paraId="1718EF58" w14:textId="19B892D8" w:rsidR="00060251" w:rsidRPr="00106748" w:rsidRDefault="0044555C" w:rsidP="0044555C">
      <w:pPr>
        <w:rPr>
          <w:lang w:val="fr-FR"/>
        </w:rPr>
      </w:pPr>
      <w:r w:rsidRPr="00106748">
        <w:rPr>
          <w:lang w:val="fr-FR"/>
        </w:rPr>
        <w:fldChar w:fldCharType="begin"/>
      </w:r>
      <w:r w:rsidRPr="00106748">
        <w:rPr>
          <w:lang w:val="fr-FR"/>
        </w:rPr>
        <w:instrText xml:space="preserve"> AUTONUM  </w:instrText>
      </w:r>
      <w:r w:rsidRPr="00106748">
        <w:rPr>
          <w:lang w:val="fr-FR"/>
        </w:rPr>
        <w:fldChar w:fldCharType="end"/>
      </w:r>
      <w:r w:rsidRPr="00106748">
        <w:rPr>
          <w:lang w:val="fr-FR"/>
        </w:rPr>
        <w:tab/>
      </w:r>
      <w:r w:rsidR="00060251" w:rsidRPr="00106748">
        <w:rPr>
          <w:lang w:val="fr-FR"/>
        </w:rPr>
        <w:t>En 2020</w:t>
      </w:r>
      <w:r w:rsidR="0097021C" w:rsidRPr="00106748">
        <w:rPr>
          <w:lang w:val="fr-FR"/>
        </w:rPr>
        <w:t>,</w:t>
      </w:r>
      <w:r w:rsidR="00060251" w:rsidRPr="00106748">
        <w:rPr>
          <w:lang w:val="fr-FR"/>
        </w:rPr>
        <w:t xml:space="preserve"> les TWP</w:t>
      </w:r>
      <w:r w:rsidR="0097021C" w:rsidRPr="00106748">
        <w:rPr>
          <w:lang w:val="fr-FR"/>
        </w:rPr>
        <w:t xml:space="preserve"> ont tous tenu une seule</w:t>
      </w:r>
      <w:r w:rsidRPr="00106748">
        <w:rPr>
          <w:lang w:val="fr-FR"/>
        </w:rPr>
        <w:t xml:space="preserve"> sessi</w:t>
      </w:r>
      <w:r w:rsidR="00106748" w:rsidRPr="00106748">
        <w:rPr>
          <w:lang w:val="fr-FR"/>
        </w:rPr>
        <w:t>on.  Le</w:t>
      </w:r>
      <w:r w:rsidR="0097021C" w:rsidRPr="00106748">
        <w:rPr>
          <w:lang w:val="fr-FR"/>
        </w:rPr>
        <w:t>s principes directeurs d</w:t>
      </w:r>
      <w:r w:rsidR="00060251" w:rsidRPr="00106748">
        <w:rPr>
          <w:lang w:val="fr-FR"/>
        </w:rPr>
        <w:t>’</w:t>
      </w:r>
      <w:r w:rsidR="0097021C" w:rsidRPr="00106748">
        <w:rPr>
          <w:lang w:val="fr-FR"/>
        </w:rPr>
        <w:t>examen examinés par les TWP lors de leurs sessions de 2020 sont présentés à l</w:t>
      </w:r>
      <w:r w:rsidR="00060251" w:rsidRPr="00106748">
        <w:rPr>
          <w:lang w:val="fr-FR"/>
        </w:rPr>
        <w:t>’annexe I</w:t>
      </w:r>
      <w:r w:rsidR="0097021C" w:rsidRPr="00106748">
        <w:rPr>
          <w:lang w:val="fr-FR"/>
        </w:rPr>
        <w:t>II du présent document</w:t>
      </w:r>
      <w:r w:rsidRPr="00106748">
        <w:rPr>
          <w:lang w:val="fr-FR"/>
        </w:rPr>
        <w:t>.</w:t>
      </w:r>
    </w:p>
    <w:p w14:paraId="5A45D11D" w14:textId="4EC92EE5" w:rsidR="0044555C" w:rsidRPr="00106748" w:rsidRDefault="0044555C" w:rsidP="0044555C">
      <w:pPr>
        <w:rPr>
          <w:lang w:val="fr-FR"/>
        </w:rPr>
      </w:pPr>
    </w:p>
    <w:p w14:paraId="4374357A" w14:textId="7E690AD4" w:rsidR="0044555C" w:rsidRPr="00106748" w:rsidRDefault="0044555C" w:rsidP="00A92C44">
      <w:pPr>
        <w:keepLines/>
        <w:tabs>
          <w:tab w:val="left" w:pos="5387"/>
        </w:tabs>
        <w:ind w:left="4820"/>
        <w:rPr>
          <w:i/>
          <w:lang w:val="fr-FR"/>
        </w:rPr>
      </w:pPr>
      <w:r w:rsidRPr="00106748">
        <w:rPr>
          <w:i/>
          <w:lang w:val="fr-FR"/>
        </w:rPr>
        <w:fldChar w:fldCharType="begin"/>
      </w:r>
      <w:r w:rsidRPr="00106748">
        <w:rPr>
          <w:i/>
          <w:lang w:val="fr-FR"/>
        </w:rPr>
        <w:instrText xml:space="preserve"> AUTONUM  </w:instrText>
      </w:r>
      <w:r w:rsidRPr="00106748">
        <w:rPr>
          <w:i/>
          <w:lang w:val="fr-FR"/>
        </w:rPr>
        <w:fldChar w:fldCharType="end"/>
      </w:r>
      <w:r w:rsidRPr="00106748">
        <w:rPr>
          <w:i/>
          <w:lang w:val="fr-FR"/>
        </w:rPr>
        <w:tab/>
      </w:r>
      <w:r w:rsidR="0097021C" w:rsidRPr="00106748">
        <w:rPr>
          <w:i/>
          <w:lang w:val="fr-FR"/>
        </w:rPr>
        <w:t>Le</w:t>
      </w:r>
      <w:r w:rsidR="00060251" w:rsidRPr="00106748">
        <w:rPr>
          <w:i/>
          <w:lang w:val="fr-FR"/>
        </w:rPr>
        <w:t> TC</w:t>
      </w:r>
      <w:r w:rsidR="0097021C" w:rsidRPr="00106748">
        <w:rPr>
          <w:i/>
          <w:lang w:val="fr-FR"/>
        </w:rPr>
        <w:t xml:space="preserve"> est invité à prendre note des projets de principes directeurs d</w:t>
      </w:r>
      <w:r w:rsidR="00060251" w:rsidRPr="00106748">
        <w:rPr>
          <w:i/>
          <w:lang w:val="fr-FR"/>
        </w:rPr>
        <w:t>’</w:t>
      </w:r>
      <w:r w:rsidR="0097021C" w:rsidRPr="00106748">
        <w:rPr>
          <w:i/>
          <w:lang w:val="fr-FR"/>
        </w:rPr>
        <w:t>examen examinés par</w:t>
      </w:r>
      <w:r w:rsidR="00060251" w:rsidRPr="00106748">
        <w:rPr>
          <w:i/>
          <w:lang w:val="fr-FR"/>
        </w:rPr>
        <w:t xml:space="preserve"> les TWP</w:t>
      </w:r>
      <w:r w:rsidR="0097021C" w:rsidRPr="00106748">
        <w:rPr>
          <w:i/>
          <w:lang w:val="fr-FR"/>
        </w:rPr>
        <w:t xml:space="preserve"> lors de leurs sessions </w:t>
      </w:r>
      <w:r w:rsidR="00060251" w:rsidRPr="00106748">
        <w:rPr>
          <w:i/>
          <w:lang w:val="fr-FR"/>
        </w:rPr>
        <w:t>de 2020</w:t>
      </w:r>
      <w:r w:rsidR="0097021C" w:rsidRPr="00106748">
        <w:rPr>
          <w:i/>
          <w:lang w:val="fr-FR"/>
        </w:rPr>
        <w:t>, dont la liste figure à l</w:t>
      </w:r>
      <w:r w:rsidR="00060251" w:rsidRPr="00106748">
        <w:rPr>
          <w:i/>
          <w:lang w:val="fr-FR"/>
        </w:rPr>
        <w:t>’annexe I</w:t>
      </w:r>
      <w:r w:rsidR="0097021C" w:rsidRPr="00106748">
        <w:rPr>
          <w:i/>
          <w:lang w:val="fr-FR"/>
        </w:rPr>
        <w:t>II du présent document</w:t>
      </w:r>
      <w:r w:rsidRPr="00106748">
        <w:rPr>
          <w:i/>
          <w:lang w:val="fr-FR"/>
        </w:rPr>
        <w:t>.</w:t>
      </w:r>
    </w:p>
    <w:p w14:paraId="5C347165" w14:textId="77777777" w:rsidR="0044555C" w:rsidRPr="00106748" w:rsidRDefault="0044555C" w:rsidP="0044555C">
      <w:pPr>
        <w:ind w:left="4536"/>
        <w:rPr>
          <w:i/>
          <w:lang w:val="fr-FR"/>
        </w:rPr>
      </w:pPr>
    </w:p>
    <w:p w14:paraId="62EF14FE" w14:textId="77777777" w:rsidR="002C5DE5" w:rsidRPr="00106748" w:rsidRDefault="002C5DE5" w:rsidP="0044555C">
      <w:pPr>
        <w:ind w:left="4536"/>
        <w:rPr>
          <w:i/>
          <w:lang w:val="fr-FR"/>
        </w:rPr>
      </w:pPr>
    </w:p>
    <w:p w14:paraId="0905444B" w14:textId="0C69AF12" w:rsidR="0044555C" w:rsidRPr="00106748" w:rsidRDefault="001C4664" w:rsidP="0044555C">
      <w:pPr>
        <w:keepNext/>
        <w:outlineLvl w:val="0"/>
        <w:rPr>
          <w:caps/>
          <w:lang w:val="fr-FR"/>
        </w:rPr>
      </w:pPr>
      <w:bookmarkStart w:id="17" w:name="_Toc49271803"/>
      <w:r w:rsidRPr="00106748">
        <w:rPr>
          <w:lang w:val="fr-FR"/>
        </w:rPr>
        <w:t>PROJETS DE PRINCIPES DIRECTEURS D</w:t>
      </w:r>
      <w:r w:rsidR="00060251" w:rsidRPr="00106748">
        <w:rPr>
          <w:lang w:val="fr-FR"/>
        </w:rPr>
        <w:t>’</w:t>
      </w:r>
      <w:r w:rsidRPr="00106748">
        <w:rPr>
          <w:lang w:val="fr-FR"/>
        </w:rPr>
        <w:t>EXAMEN DEVANT ÊTRE EXAMINÉS PAR LES TWP EN</w:t>
      </w:r>
      <w:r w:rsidR="002412B9">
        <w:rPr>
          <w:caps/>
          <w:lang w:val="fr-FR"/>
        </w:rPr>
        <w:t> </w:t>
      </w:r>
      <w:r w:rsidR="0044555C" w:rsidRPr="00106748">
        <w:rPr>
          <w:caps/>
          <w:lang w:val="fr-FR"/>
        </w:rPr>
        <w:t>202</w:t>
      </w:r>
      <w:r w:rsidR="00D758BE" w:rsidRPr="00106748">
        <w:rPr>
          <w:caps/>
          <w:lang w:val="fr-FR"/>
        </w:rPr>
        <w:t>1</w:t>
      </w:r>
      <w:bookmarkEnd w:id="17"/>
    </w:p>
    <w:p w14:paraId="2A19B9EE" w14:textId="77777777" w:rsidR="001126D8" w:rsidRPr="00106748" w:rsidRDefault="001126D8" w:rsidP="003619C9">
      <w:pPr>
        <w:rPr>
          <w:lang w:val="fr-FR"/>
        </w:rPr>
      </w:pPr>
    </w:p>
    <w:p w14:paraId="37FE9A48" w14:textId="3C9BF5DF" w:rsidR="003619C9" w:rsidRPr="00106748" w:rsidRDefault="001C4664" w:rsidP="003619C9">
      <w:pPr>
        <w:pStyle w:val="Heading2"/>
        <w:rPr>
          <w:lang w:val="fr-FR"/>
        </w:rPr>
      </w:pPr>
      <w:bookmarkStart w:id="18" w:name="_Toc49271804"/>
      <w:r w:rsidRPr="00106748">
        <w:rPr>
          <w:lang w:val="fr-FR"/>
        </w:rPr>
        <w:t>Projets de principes directeurs d</w:t>
      </w:r>
      <w:r w:rsidR="00060251" w:rsidRPr="00106748">
        <w:rPr>
          <w:lang w:val="fr-FR"/>
        </w:rPr>
        <w:t>’</w:t>
      </w:r>
      <w:r w:rsidRPr="00106748">
        <w:rPr>
          <w:lang w:val="fr-FR"/>
        </w:rPr>
        <w:t>examen proposés par</w:t>
      </w:r>
      <w:r w:rsidR="00060251" w:rsidRPr="00106748">
        <w:rPr>
          <w:lang w:val="fr-FR"/>
        </w:rPr>
        <w:t xml:space="preserve"> les TWP</w:t>
      </w:r>
      <w:r w:rsidRPr="00106748">
        <w:rPr>
          <w:lang w:val="fr-FR"/>
        </w:rPr>
        <w:t xml:space="preserve"> pour examen </w:t>
      </w:r>
      <w:r w:rsidR="00060251" w:rsidRPr="00106748">
        <w:rPr>
          <w:lang w:val="fr-FR"/>
        </w:rPr>
        <w:t>en 2021</w:t>
      </w:r>
      <w:bookmarkEnd w:id="18"/>
    </w:p>
    <w:p w14:paraId="3D718630" w14:textId="77777777" w:rsidR="003619C9" w:rsidRPr="00106748" w:rsidRDefault="003619C9" w:rsidP="003619C9">
      <w:pPr>
        <w:rPr>
          <w:lang w:val="fr-FR"/>
        </w:rPr>
      </w:pPr>
    </w:p>
    <w:p w14:paraId="22FDB31F" w14:textId="378E9122" w:rsidR="00060251" w:rsidRPr="00106748" w:rsidRDefault="001D73C6" w:rsidP="001D73C6">
      <w:pPr>
        <w:rPr>
          <w:lang w:val="fr-FR"/>
        </w:rPr>
      </w:pPr>
      <w:r w:rsidRPr="00106748">
        <w:rPr>
          <w:lang w:val="fr-FR"/>
        </w:rPr>
        <w:fldChar w:fldCharType="begin"/>
      </w:r>
      <w:r w:rsidRPr="00106748">
        <w:rPr>
          <w:lang w:val="fr-FR"/>
        </w:rPr>
        <w:instrText xml:space="preserve"> AUTONUM  </w:instrText>
      </w:r>
      <w:r w:rsidRPr="00106748">
        <w:rPr>
          <w:lang w:val="fr-FR"/>
        </w:rPr>
        <w:fldChar w:fldCharType="end"/>
      </w:r>
      <w:r w:rsidRPr="00106748">
        <w:rPr>
          <w:lang w:val="fr-FR"/>
        </w:rPr>
        <w:tab/>
      </w:r>
      <w:r w:rsidR="001C4664" w:rsidRPr="00106748">
        <w:rPr>
          <w:lang w:val="fr-FR"/>
        </w:rPr>
        <w:t>Pour leurs</w:t>
      </w:r>
      <w:r w:rsidRPr="00106748">
        <w:rPr>
          <w:lang w:val="fr-FR"/>
        </w:rPr>
        <w:t xml:space="preserve"> sessions </w:t>
      </w:r>
      <w:r w:rsidR="00060251" w:rsidRPr="00106748">
        <w:rPr>
          <w:lang w:val="fr-FR"/>
        </w:rPr>
        <w:t>de 2021</w:t>
      </w:r>
      <w:r w:rsidRPr="00106748">
        <w:rPr>
          <w:lang w:val="fr-FR"/>
        </w:rPr>
        <w:t>,</w:t>
      </w:r>
      <w:r w:rsidR="00060251" w:rsidRPr="00106748">
        <w:rPr>
          <w:lang w:val="fr-FR"/>
        </w:rPr>
        <w:t xml:space="preserve"> les TWP</w:t>
      </w:r>
      <w:r w:rsidR="001C4664" w:rsidRPr="00106748">
        <w:rPr>
          <w:lang w:val="fr-FR"/>
        </w:rPr>
        <w:t xml:space="preserve"> ont proposé de se pencher sur l</w:t>
      </w:r>
      <w:r w:rsidR="00060251" w:rsidRPr="00106748">
        <w:rPr>
          <w:lang w:val="fr-FR"/>
        </w:rPr>
        <w:t>’</w:t>
      </w:r>
      <w:r w:rsidR="001C4664" w:rsidRPr="00106748">
        <w:rPr>
          <w:lang w:val="fr-FR"/>
        </w:rPr>
        <w:t>élaboration de nouveaux principes directeurs d</w:t>
      </w:r>
      <w:r w:rsidR="00060251" w:rsidRPr="00106748">
        <w:rPr>
          <w:lang w:val="fr-FR"/>
        </w:rPr>
        <w:t>’</w:t>
      </w:r>
      <w:r w:rsidR="001C4664" w:rsidRPr="00106748">
        <w:rPr>
          <w:lang w:val="fr-FR"/>
        </w:rPr>
        <w:t>examen ou sur la révision des principes directeurs d</w:t>
      </w:r>
      <w:r w:rsidR="00060251" w:rsidRPr="00106748">
        <w:rPr>
          <w:lang w:val="fr-FR"/>
        </w:rPr>
        <w:t>’</w:t>
      </w:r>
      <w:r w:rsidR="001C4664" w:rsidRPr="00106748">
        <w:rPr>
          <w:lang w:val="fr-FR"/>
        </w:rPr>
        <w:t>examen adoptés, dont la liste figure à l</w:t>
      </w:r>
      <w:r w:rsidR="00060251" w:rsidRPr="00106748">
        <w:rPr>
          <w:lang w:val="fr-FR"/>
        </w:rPr>
        <w:t>’annexe I</w:t>
      </w:r>
      <w:r w:rsidR="001C4664" w:rsidRPr="00106748">
        <w:rPr>
          <w:lang w:val="fr-FR"/>
        </w:rPr>
        <w:t>V</w:t>
      </w:r>
      <w:r w:rsidRPr="00106748">
        <w:rPr>
          <w:lang w:val="fr-FR"/>
        </w:rPr>
        <w:t>.</w:t>
      </w:r>
    </w:p>
    <w:p w14:paraId="6FF84E28" w14:textId="011BCFC0" w:rsidR="001D73C6" w:rsidRPr="00106748" w:rsidRDefault="001D73C6" w:rsidP="001D73C6">
      <w:pPr>
        <w:outlineLvl w:val="0"/>
        <w:rPr>
          <w:rFonts w:cs="Arial"/>
          <w:lang w:val="fr-FR"/>
        </w:rPr>
      </w:pPr>
    </w:p>
    <w:p w14:paraId="2E37DA1A" w14:textId="77777777" w:rsidR="00265512" w:rsidRPr="00106748" w:rsidRDefault="00265512" w:rsidP="00265512">
      <w:pPr>
        <w:tabs>
          <w:tab w:val="left" w:pos="5387"/>
        </w:tabs>
        <w:rPr>
          <w:lang w:val="fr-FR"/>
        </w:rPr>
      </w:pPr>
    </w:p>
    <w:p w14:paraId="2FB6D0B1" w14:textId="67DBCB73" w:rsidR="00265512" w:rsidRPr="00106748" w:rsidRDefault="001C4664" w:rsidP="00265512">
      <w:pPr>
        <w:keepNext/>
        <w:outlineLvl w:val="1"/>
        <w:rPr>
          <w:u w:val="single"/>
          <w:lang w:val="fr-FR"/>
        </w:rPr>
      </w:pPr>
      <w:bookmarkStart w:id="19" w:name="_Toc49271805"/>
      <w:r w:rsidRPr="00106748">
        <w:rPr>
          <w:u w:val="single"/>
          <w:lang w:val="fr-FR"/>
        </w:rPr>
        <w:t>Révision partielle des principes directeurs d</w:t>
      </w:r>
      <w:r w:rsidR="00060251" w:rsidRPr="00106748">
        <w:rPr>
          <w:u w:val="single"/>
          <w:lang w:val="fr-FR"/>
        </w:rPr>
        <w:t>’</w:t>
      </w:r>
      <w:r w:rsidRPr="00106748">
        <w:rPr>
          <w:u w:val="single"/>
          <w:lang w:val="fr-FR"/>
        </w:rPr>
        <w:t>examen</w:t>
      </w:r>
      <w:r w:rsidR="00060251" w:rsidRPr="00106748">
        <w:rPr>
          <w:u w:val="single"/>
          <w:lang w:val="fr-FR"/>
        </w:rPr>
        <w:t> :</w:t>
      </w:r>
      <w:r w:rsidR="00265512" w:rsidRPr="00106748">
        <w:rPr>
          <w:u w:val="single"/>
          <w:lang w:val="fr-FR"/>
        </w:rPr>
        <w:t xml:space="preserve"> r</w:t>
      </w:r>
      <w:r w:rsidR="00445918" w:rsidRPr="00106748">
        <w:rPr>
          <w:u w:val="single"/>
          <w:lang w:val="fr-FR"/>
        </w:rPr>
        <w:t>é</w:t>
      </w:r>
      <w:r w:rsidR="00265512" w:rsidRPr="00106748">
        <w:rPr>
          <w:u w:val="single"/>
          <w:lang w:val="fr-FR"/>
        </w:rPr>
        <w:t xml:space="preserve">vision </w:t>
      </w:r>
      <w:r w:rsidR="00445918" w:rsidRPr="00106748">
        <w:rPr>
          <w:u w:val="single"/>
          <w:lang w:val="fr-FR"/>
        </w:rPr>
        <w:t>des questionnaires techniques</w:t>
      </w:r>
      <w:bookmarkEnd w:id="19"/>
    </w:p>
    <w:p w14:paraId="1370E773" w14:textId="77777777" w:rsidR="00265512" w:rsidRPr="00106748" w:rsidRDefault="00265512" w:rsidP="00265512">
      <w:pPr>
        <w:tabs>
          <w:tab w:val="left" w:pos="5387"/>
        </w:tabs>
        <w:rPr>
          <w:highlight w:val="cyan"/>
          <w:lang w:val="fr-FR"/>
        </w:rPr>
      </w:pPr>
    </w:p>
    <w:p w14:paraId="6D6BF5C0" w14:textId="6487702B" w:rsidR="00265512" w:rsidRPr="00106748" w:rsidRDefault="00265512" w:rsidP="00265512">
      <w:pPr>
        <w:keepNext/>
        <w:rPr>
          <w:lang w:val="fr-FR"/>
        </w:rPr>
      </w:pPr>
      <w:r w:rsidRPr="00106748">
        <w:rPr>
          <w:lang w:val="fr-FR"/>
        </w:rPr>
        <w:fldChar w:fldCharType="begin"/>
      </w:r>
      <w:r w:rsidRPr="00106748">
        <w:rPr>
          <w:lang w:val="fr-FR"/>
        </w:rPr>
        <w:instrText xml:space="preserve"> AUTONUM  </w:instrText>
      </w:r>
      <w:r w:rsidRPr="00106748">
        <w:rPr>
          <w:lang w:val="fr-FR"/>
        </w:rPr>
        <w:fldChar w:fldCharType="end"/>
      </w:r>
      <w:r w:rsidRPr="00106748">
        <w:rPr>
          <w:lang w:val="fr-FR"/>
        </w:rPr>
        <w:tab/>
      </w:r>
      <w:r w:rsidR="00950403" w:rsidRPr="00106748">
        <w:rPr>
          <w:lang w:val="fr-FR"/>
        </w:rPr>
        <w:t>Lors de leurs</w:t>
      </w:r>
      <w:r w:rsidRPr="00106748">
        <w:rPr>
          <w:lang w:val="fr-FR"/>
        </w:rPr>
        <w:t xml:space="preserve"> sessions </w:t>
      </w:r>
      <w:r w:rsidR="00060251" w:rsidRPr="00106748">
        <w:rPr>
          <w:lang w:val="fr-FR"/>
        </w:rPr>
        <w:t>de 2020</w:t>
      </w:r>
      <w:r w:rsidRPr="00106748">
        <w:rPr>
          <w:lang w:val="fr-FR"/>
        </w:rPr>
        <w:t>,</w:t>
      </w:r>
      <w:r w:rsidR="00060251" w:rsidRPr="00106748">
        <w:rPr>
          <w:lang w:val="fr-FR"/>
        </w:rPr>
        <w:t xml:space="preserve"> le TWV</w:t>
      </w:r>
      <w:r w:rsidRPr="00106748">
        <w:rPr>
          <w:rStyle w:val="FootnoteReference"/>
          <w:lang w:val="fr-FR"/>
        </w:rPr>
        <w:footnoteReference w:id="2"/>
      </w:r>
      <w:r w:rsidRPr="00106748">
        <w:rPr>
          <w:lang w:val="fr-FR"/>
        </w:rPr>
        <w:t>,</w:t>
      </w:r>
      <w:r w:rsidR="00060251" w:rsidRPr="00106748">
        <w:rPr>
          <w:lang w:val="fr-FR"/>
        </w:rPr>
        <w:t xml:space="preserve"> le TWO</w:t>
      </w:r>
      <w:r w:rsidRPr="00106748">
        <w:rPr>
          <w:rStyle w:val="FootnoteReference"/>
          <w:lang w:val="fr-FR"/>
        </w:rPr>
        <w:footnoteReference w:id="3"/>
      </w:r>
      <w:r w:rsidRPr="00106748">
        <w:rPr>
          <w:lang w:val="fr-FR"/>
        </w:rPr>
        <w:t>,</w:t>
      </w:r>
      <w:r w:rsidR="00060251" w:rsidRPr="00106748">
        <w:rPr>
          <w:lang w:val="fr-FR"/>
        </w:rPr>
        <w:t xml:space="preserve"> le TWA</w:t>
      </w:r>
      <w:r w:rsidRPr="00106748">
        <w:rPr>
          <w:rStyle w:val="FootnoteReference"/>
          <w:lang w:val="fr-FR"/>
        </w:rPr>
        <w:footnoteReference w:id="4"/>
      </w:r>
      <w:r w:rsidRPr="00106748">
        <w:rPr>
          <w:lang w:val="fr-FR"/>
        </w:rPr>
        <w:t xml:space="preserve"> </w:t>
      </w:r>
      <w:r w:rsidR="00950403" w:rsidRPr="00106748">
        <w:rPr>
          <w:lang w:val="fr-FR"/>
        </w:rPr>
        <w:t>et</w:t>
      </w:r>
      <w:r w:rsidR="00060251" w:rsidRPr="00106748">
        <w:rPr>
          <w:lang w:val="fr-FR"/>
        </w:rPr>
        <w:t xml:space="preserve"> le TWF</w:t>
      </w:r>
      <w:r w:rsidRPr="00106748">
        <w:rPr>
          <w:rStyle w:val="FootnoteReference"/>
          <w:lang w:val="fr-FR"/>
        </w:rPr>
        <w:footnoteReference w:id="5"/>
      </w:r>
      <w:r w:rsidRPr="00106748">
        <w:rPr>
          <w:lang w:val="fr-FR"/>
        </w:rPr>
        <w:t xml:space="preserve"> </w:t>
      </w:r>
      <w:r w:rsidR="00950403" w:rsidRPr="00106748">
        <w:rPr>
          <w:lang w:val="fr-FR"/>
        </w:rPr>
        <w:t>ont examiné le</w:t>
      </w:r>
      <w:r w:rsidRPr="00106748">
        <w:rPr>
          <w:lang w:val="fr-FR"/>
        </w:rPr>
        <w:t xml:space="preserve"> document TWP/4/13 </w:t>
      </w:r>
      <w:r w:rsidR="00060251" w:rsidRPr="00106748">
        <w:rPr>
          <w:lang w:val="fr-FR"/>
        </w:rPr>
        <w:t>“R</w:t>
      </w:r>
      <w:r w:rsidRPr="00106748">
        <w:rPr>
          <w:lang w:val="fr-FR"/>
        </w:rPr>
        <w:t>evision of Test Guideline</w:t>
      </w:r>
      <w:r w:rsidR="00060251" w:rsidRPr="00106748">
        <w:rPr>
          <w:lang w:val="fr-FR"/>
        </w:rPr>
        <w:t>s”</w:t>
      </w:r>
      <w:r w:rsidRPr="00106748">
        <w:rPr>
          <w:lang w:val="fr-FR"/>
        </w:rPr>
        <w:t xml:space="preserve"> (</w:t>
      </w:r>
      <w:r w:rsidR="00950403" w:rsidRPr="00106748">
        <w:rPr>
          <w:lang w:val="fr-FR"/>
        </w:rPr>
        <w:t>voir</w:t>
      </w:r>
      <w:r w:rsidRPr="00106748">
        <w:rPr>
          <w:lang w:val="fr-FR"/>
        </w:rPr>
        <w:t xml:space="preserve"> documents TWV/54/9 </w:t>
      </w:r>
      <w:r w:rsidR="00060251" w:rsidRPr="00106748">
        <w:rPr>
          <w:lang w:val="fr-FR"/>
        </w:rPr>
        <w:t>“R</w:t>
      </w:r>
      <w:r w:rsidRPr="00106748">
        <w:rPr>
          <w:lang w:val="fr-FR"/>
        </w:rPr>
        <w:t>epor</w:t>
      </w:r>
      <w:r w:rsidR="00060251" w:rsidRPr="00106748">
        <w:rPr>
          <w:lang w:val="fr-FR"/>
        </w:rPr>
        <w:t>t”</w:t>
      </w:r>
      <w:r w:rsidRPr="00106748">
        <w:rPr>
          <w:lang w:val="fr-FR"/>
        </w:rPr>
        <w:t xml:space="preserve">, </w:t>
      </w:r>
      <w:r w:rsidR="00060251" w:rsidRPr="00106748">
        <w:rPr>
          <w:lang w:val="fr-FR"/>
        </w:rPr>
        <w:t>paragraphes 1</w:t>
      </w:r>
      <w:r w:rsidRPr="00106748">
        <w:rPr>
          <w:lang w:val="fr-FR"/>
        </w:rPr>
        <w:t xml:space="preserve">00 </w:t>
      </w:r>
      <w:r w:rsidR="00950403" w:rsidRPr="00106748">
        <w:rPr>
          <w:lang w:val="fr-FR"/>
        </w:rPr>
        <w:t>et</w:t>
      </w:r>
      <w:r w:rsidRPr="00106748">
        <w:rPr>
          <w:lang w:val="fr-FR"/>
        </w:rPr>
        <w:t xml:space="preserve"> 101, TWO/52/11 </w:t>
      </w:r>
      <w:r w:rsidR="00060251" w:rsidRPr="00106748">
        <w:rPr>
          <w:lang w:val="fr-FR"/>
        </w:rPr>
        <w:t>“R</w:t>
      </w:r>
      <w:r w:rsidRPr="00106748">
        <w:rPr>
          <w:lang w:val="fr-FR"/>
        </w:rPr>
        <w:t>epor</w:t>
      </w:r>
      <w:r w:rsidR="00060251" w:rsidRPr="00106748">
        <w:rPr>
          <w:lang w:val="fr-FR"/>
        </w:rPr>
        <w:t>t”</w:t>
      </w:r>
      <w:r w:rsidRPr="00106748">
        <w:rPr>
          <w:lang w:val="fr-FR"/>
        </w:rPr>
        <w:t xml:space="preserve">, </w:t>
      </w:r>
      <w:r w:rsidR="00060251" w:rsidRPr="00106748">
        <w:rPr>
          <w:lang w:val="fr-FR"/>
        </w:rPr>
        <w:t>paragraphes 7</w:t>
      </w:r>
      <w:r w:rsidRPr="00106748">
        <w:rPr>
          <w:lang w:val="fr-FR"/>
        </w:rPr>
        <w:t xml:space="preserve">5 </w:t>
      </w:r>
      <w:r w:rsidR="00950403" w:rsidRPr="00106748">
        <w:rPr>
          <w:lang w:val="fr-FR"/>
        </w:rPr>
        <w:t>à</w:t>
      </w:r>
      <w:r w:rsidRPr="00106748">
        <w:rPr>
          <w:lang w:val="fr-FR"/>
        </w:rPr>
        <w:t xml:space="preserve"> 77</w:t>
      </w:r>
      <w:r w:rsidR="00011382" w:rsidRPr="00106748">
        <w:rPr>
          <w:lang w:val="fr-FR"/>
        </w:rPr>
        <w:t xml:space="preserve">; </w:t>
      </w:r>
      <w:r w:rsidRPr="00106748">
        <w:rPr>
          <w:lang w:val="fr-FR"/>
        </w:rPr>
        <w:t xml:space="preserve"> TWA/49/7 </w:t>
      </w:r>
      <w:r w:rsidR="00060251" w:rsidRPr="00106748">
        <w:rPr>
          <w:lang w:val="fr-FR"/>
        </w:rPr>
        <w:t>“R</w:t>
      </w:r>
      <w:r w:rsidRPr="00106748">
        <w:rPr>
          <w:lang w:val="fr-FR"/>
        </w:rPr>
        <w:t>epor</w:t>
      </w:r>
      <w:r w:rsidR="00060251" w:rsidRPr="00106748">
        <w:rPr>
          <w:lang w:val="fr-FR"/>
        </w:rPr>
        <w:t>t”</w:t>
      </w:r>
      <w:r w:rsidRPr="00106748">
        <w:rPr>
          <w:lang w:val="fr-FR"/>
        </w:rPr>
        <w:t xml:space="preserve">, </w:t>
      </w:r>
      <w:r w:rsidR="00060251" w:rsidRPr="00106748">
        <w:rPr>
          <w:lang w:val="fr-FR"/>
        </w:rPr>
        <w:t>paragraphes 8</w:t>
      </w:r>
      <w:r w:rsidRPr="00106748">
        <w:rPr>
          <w:lang w:val="fr-FR"/>
        </w:rPr>
        <w:t xml:space="preserve">5 </w:t>
      </w:r>
      <w:r w:rsidR="00950403" w:rsidRPr="00106748">
        <w:rPr>
          <w:lang w:val="fr-FR"/>
        </w:rPr>
        <w:t>à</w:t>
      </w:r>
      <w:r w:rsidRPr="00106748">
        <w:rPr>
          <w:lang w:val="fr-FR"/>
        </w:rPr>
        <w:t xml:space="preserve"> 87</w:t>
      </w:r>
      <w:r w:rsidR="00011382" w:rsidRPr="00106748">
        <w:rPr>
          <w:lang w:val="fr-FR"/>
        </w:rPr>
        <w:t xml:space="preserve">; </w:t>
      </w:r>
      <w:r w:rsidRPr="00106748">
        <w:rPr>
          <w:lang w:val="fr-FR"/>
        </w:rPr>
        <w:t xml:space="preserve"> </w:t>
      </w:r>
      <w:r w:rsidR="00950403" w:rsidRPr="00106748">
        <w:rPr>
          <w:lang w:val="fr-FR"/>
        </w:rPr>
        <w:t>et</w:t>
      </w:r>
      <w:r w:rsidRPr="00106748">
        <w:rPr>
          <w:lang w:val="fr-FR"/>
        </w:rPr>
        <w:t xml:space="preserve"> TWF/51/10 </w:t>
      </w:r>
      <w:r w:rsidR="00060251" w:rsidRPr="00106748">
        <w:rPr>
          <w:lang w:val="fr-FR"/>
        </w:rPr>
        <w:t>“R</w:t>
      </w:r>
      <w:r w:rsidRPr="00106748">
        <w:rPr>
          <w:lang w:val="fr-FR"/>
        </w:rPr>
        <w:t>epor</w:t>
      </w:r>
      <w:r w:rsidR="00060251" w:rsidRPr="00106748">
        <w:rPr>
          <w:lang w:val="fr-FR"/>
        </w:rPr>
        <w:t>t”</w:t>
      </w:r>
      <w:r w:rsidRPr="00106748">
        <w:rPr>
          <w:lang w:val="fr-FR"/>
        </w:rPr>
        <w:t xml:space="preserve">, </w:t>
      </w:r>
      <w:r w:rsidR="00060251" w:rsidRPr="00106748">
        <w:rPr>
          <w:lang w:val="fr-FR"/>
        </w:rPr>
        <w:t>paragraphes 9</w:t>
      </w:r>
      <w:r w:rsidRPr="00106748">
        <w:rPr>
          <w:lang w:val="fr-FR"/>
        </w:rPr>
        <w:t xml:space="preserve">2 </w:t>
      </w:r>
      <w:r w:rsidR="00950403" w:rsidRPr="00106748">
        <w:rPr>
          <w:lang w:val="fr-FR"/>
        </w:rPr>
        <w:t>et</w:t>
      </w:r>
      <w:r w:rsidRPr="00106748">
        <w:rPr>
          <w:lang w:val="fr-FR"/>
        </w:rPr>
        <w:t xml:space="preserve"> 93).  </w:t>
      </w:r>
      <w:r w:rsidR="00950403" w:rsidRPr="00106748">
        <w:rPr>
          <w:lang w:val="fr-FR"/>
        </w:rPr>
        <w:t>Le d</w:t>
      </w:r>
      <w:r w:rsidRPr="00106748">
        <w:rPr>
          <w:lang w:val="fr-FR"/>
        </w:rPr>
        <w:t xml:space="preserve">ocument TWP/4/13 </w:t>
      </w:r>
      <w:r w:rsidR="0044231A" w:rsidRPr="00106748">
        <w:rPr>
          <w:lang w:val="fr-FR"/>
        </w:rPr>
        <w:t>précise ceci</w:t>
      </w:r>
      <w:r w:rsidR="00060251" w:rsidRPr="00106748">
        <w:rPr>
          <w:lang w:val="fr-FR"/>
        </w:rPr>
        <w:t> :</w:t>
      </w:r>
    </w:p>
    <w:p w14:paraId="61BFB1D2" w14:textId="77777777" w:rsidR="00265512" w:rsidRPr="00106748" w:rsidRDefault="00265512" w:rsidP="00265512">
      <w:pPr>
        <w:keepNext/>
        <w:rPr>
          <w:lang w:val="fr-FR"/>
        </w:rPr>
      </w:pPr>
    </w:p>
    <w:p w14:paraId="3F5B9770" w14:textId="4106E949" w:rsidR="0044231A" w:rsidRPr="00106748" w:rsidRDefault="00060251" w:rsidP="00125251">
      <w:pPr>
        <w:keepNext/>
        <w:ind w:left="567" w:right="567"/>
        <w:rPr>
          <w:sz w:val="18"/>
          <w:lang w:val="fr-FR"/>
        </w:rPr>
      </w:pPr>
      <w:r w:rsidRPr="00106748">
        <w:rPr>
          <w:sz w:val="18"/>
          <w:lang w:val="fr-FR"/>
        </w:rPr>
        <w:t>“En 2017</w:t>
      </w:r>
      <w:r w:rsidR="0044231A" w:rsidRPr="00106748">
        <w:rPr>
          <w:sz w:val="18"/>
          <w:lang w:val="fr-FR"/>
        </w:rPr>
        <w:t>, l</w:t>
      </w:r>
      <w:r w:rsidRPr="00106748">
        <w:rPr>
          <w:sz w:val="18"/>
          <w:lang w:val="fr-FR"/>
        </w:rPr>
        <w:t>’</w:t>
      </w:r>
      <w:r w:rsidR="0044231A" w:rsidRPr="00106748">
        <w:rPr>
          <w:sz w:val="18"/>
          <w:lang w:val="fr-FR"/>
        </w:rPr>
        <w:t>UPOV a mis en place UPOV PRISMA, service en ligne d</w:t>
      </w:r>
      <w:r w:rsidRPr="00106748">
        <w:rPr>
          <w:sz w:val="18"/>
          <w:lang w:val="fr-FR"/>
        </w:rPr>
        <w:t>’</w:t>
      </w:r>
      <w:r w:rsidR="0044231A" w:rsidRPr="00106748">
        <w:rPr>
          <w:sz w:val="18"/>
          <w:lang w:val="fr-FR"/>
        </w:rPr>
        <w:t>assistance aux obtenteurs pour le dépôt de demandes de protection d</w:t>
      </w:r>
      <w:r w:rsidRPr="00106748">
        <w:rPr>
          <w:sz w:val="18"/>
          <w:lang w:val="fr-FR"/>
        </w:rPr>
        <w:t>’</w:t>
      </w:r>
      <w:r w:rsidR="0044231A" w:rsidRPr="00106748">
        <w:rPr>
          <w:sz w:val="18"/>
          <w:lang w:val="fr-FR"/>
        </w:rPr>
        <w:t>obtentions végétales dans les membres de l</w:t>
      </w:r>
      <w:r w:rsidRPr="00106748">
        <w:rPr>
          <w:sz w:val="18"/>
          <w:lang w:val="fr-FR"/>
        </w:rPr>
        <w:t>’</w:t>
      </w:r>
      <w:r w:rsidR="0044231A" w:rsidRPr="00106748">
        <w:rPr>
          <w:sz w:val="18"/>
          <w:lang w:val="fr-FR"/>
        </w:rPr>
        <w:t>UPOV participants (</w:t>
      </w:r>
      <w:r w:rsidR="0044231A" w:rsidRPr="00106748">
        <w:rPr>
          <w:lang w:val="fr-FR"/>
        </w:rPr>
        <w:t>voir</w:t>
      </w:r>
      <w:r w:rsidRPr="00106748">
        <w:rPr>
          <w:lang w:val="fr-FR"/>
        </w:rPr>
        <w:t> :</w:t>
      </w:r>
      <w:r w:rsidR="0044231A" w:rsidRPr="00106748">
        <w:rPr>
          <w:lang w:val="fr-FR"/>
        </w:rPr>
        <w:t xml:space="preserve"> </w:t>
      </w:r>
      <w:hyperlink r:id="rId9" w:history="1">
        <w:r w:rsidR="0044231A" w:rsidRPr="00106748">
          <w:rPr>
            <w:rStyle w:val="Hyperlink"/>
            <w:lang w:val="fr-FR"/>
          </w:rPr>
          <w:t>https:</w:t>
        </w:r>
        <w:r w:rsidR="0044231A" w:rsidRPr="00106748">
          <w:rPr>
            <w:rStyle w:val="Hyperlink"/>
            <w:sz w:val="18"/>
            <w:lang w:val="fr-FR"/>
          </w:rPr>
          <w:t>//www.upov.int/upovprisma/fr/index.html</w:t>
        </w:r>
      </w:hyperlink>
      <w:r w:rsidR="00265512" w:rsidRPr="00106748">
        <w:rPr>
          <w:sz w:val="18"/>
          <w:lang w:val="fr-FR"/>
        </w:rPr>
        <w:t xml:space="preserve">). </w:t>
      </w:r>
      <w:r w:rsidR="00011382" w:rsidRPr="00106748">
        <w:rPr>
          <w:sz w:val="18"/>
          <w:lang w:val="fr-FR"/>
        </w:rPr>
        <w:t xml:space="preserve"> </w:t>
      </w:r>
      <w:r w:rsidR="0044231A" w:rsidRPr="00106748">
        <w:rPr>
          <w:sz w:val="18"/>
          <w:lang w:val="fr-FR"/>
        </w:rPr>
        <w:t>UPOV PRISMA est beaucoup plus performant pour les d</w:t>
      </w:r>
      <w:r w:rsidR="00BD124F" w:rsidRPr="00106748">
        <w:rPr>
          <w:sz w:val="18"/>
          <w:lang w:val="fr-FR"/>
        </w:rPr>
        <w:t>éposant</w:t>
      </w:r>
      <w:r w:rsidR="0044231A" w:rsidRPr="00106748">
        <w:rPr>
          <w:sz w:val="18"/>
          <w:lang w:val="fr-FR"/>
        </w:rPr>
        <w:t>s lorsque les membres de l</w:t>
      </w:r>
      <w:r w:rsidRPr="00106748">
        <w:rPr>
          <w:sz w:val="18"/>
          <w:lang w:val="fr-FR"/>
        </w:rPr>
        <w:t>’</w:t>
      </w:r>
      <w:r w:rsidR="0044231A" w:rsidRPr="00106748">
        <w:rPr>
          <w:sz w:val="18"/>
          <w:lang w:val="fr-FR"/>
        </w:rPr>
        <w:t>UPOV participants suivent les principes directeurs d</w:t>
      </w:r>
      <w:r w:rsidRPr="00106748">
        <w:rPr>
          <w:sz w:val="18"/>
          <w:lang w:val="fr-FR"/>
        </w:rPr>
        <w:t>’</w:t>
      </w:r>
      <w:r w:rsidR="0044231A" w:rsidRPr="00106748">
        <w:rPr>
          <w:sz w:val="18"/>
          <w:lang w:val="fr-FR"/>
        </w:rPr>
        <w:t>examen de l</w:t>
      </w:r>
      <w:r w:rsidRPr="00106748">
        <w:rPr>
          <w:sz w:val="18"/>
          <w:lang w:val="fr-FR"/>
        </w:rPr>
        <w:t>’</w:t>
      </w:r>
      <w:r w:rsidR="0044231A" w:rsidRPr="00106748">
        <w:rPr>
          <w:sz w:val="18"/>
          <w:lang w:val="fr-FR"/>
        </w:rPr>
        <w:t>UPOV, en particulier le questionnaire tec</w:t>
      </w:r>
      <w:r w:rsidR="00B308E0" w:rsidRPr="00106748">
        <w:rPr>
          <w:sz w:val="18"/>
          <w:lang w:val="fr-FR"/>
        </w:rPr>
        <w:t>h</w:t>
      </w:r>
      <w:r w:rsidR="0044231A" w:rsidRPr="00106748">
        <w:rPr>
          <w:sz w:val="18"/>
          <w:lang w:val="fr-FR"/>
        </w:rPr>
        <w:t>nique figurant dans ces principes</w:t>
      </w:r>
      <w:r w:rsidR="0070696C" w:rsidRPr="00106748">
        <w:rPr>
          <w:sz w:val="18"/>
          <w:lang w:val="fr-FR"/>
        </w:rPr>
        <w:t xml:space="preserve"> car cela signifie que les mêmes informations peuvent être utilisées dans plusieurs demand</w:t>
      </w:r>
      <w:r w:rsidR="00106748" w:rsidRPr="00106748">
        <w:rPr>
          <w:sz w:val="18"/>
          <w:lang w:val="fr-FR"/>
        </w:rPr>
        <w:t>es.  Pa</w:t>
      </w:r>
      <w:r w:rsidR="0070696C" w:rsidRPr="00106748">
        <w:rPr>
          <w:sz w:val="18"/>
          <w:lang w:val="fr-FR"/>
        </w:rPr>
        <w:t>r ailleurs, le coût d</w:t>
      </w:r>
      <w:r w:rsidRPr="00106748">
        <w:rPr>
          <w:sz w:val="18"/>
          <w:lang w:val="fr-FR"/>
        </w:rPr>
        <w:t>’</w:t>
      </w:r>
      <w:r w:rsidR="0070696C" w:rsidRPr="00106748">
        <w:rPr>
          <w:sz w:val="18"/>
          <w:lang w:val="fr-FR"/>
        </w:rPr>
        <w:t>exploitation d</w:t>
      </w:r>
      <w:r w:rsidRPr="00106748">
        <w:rPr>
          <w:sz w:val="18"/>
          <w:lang w:val="fr-FR"/>
        </w:rPr>
        <w:t>’</w:t>
      </w:r>
      <w:r w:rsidR="0070696C" w:rsidRPr="00106748">
        <w:rPr>
          <w:sz w:val="18"/>
          <w:lang w:val="fr-FR"/>
        </w:rPr>
        <w:t xml:space="preserve">UPOV PRISMA en est considérablement réduit car </w:t>
      </w:r>
      <w:r w:rsidR="00B308E0" w:rsidRPr="00106748">
        <w:rPr>
          <w:sz w:val="18"/>
          <w:lang w:val="fr-FR"/>
        </w:rPr>
        <w:t>les besoins en termes</w:t>
      </w:r>
      <w:r w:rsidR="0070696C" w:rsidRPr="00106748">
        <w:rPr>
          <w:sz w:val="18"/>
          <w:lang w:val="fr-FR"/>
        </w:rPr>
        <w:t xml:space="preserve"> de questionnaires techniques spécifiques et donc de traductions dans toutes les langues prises en charge par UPOV PRISMA</w:t>
      </w:r>
      <w:r w:rsidR="00B308E0" w:rsidRPr="00106748">
        <w:rPr>
          <w:sz w:val="18"/>
          <w:lang w:val="fr-FR"/>
        </w:rPr>
        <w:t xml:space="preserve"> </w:t>
      </w:r>
      <w:r w:rsidR="008B6049" w:rsidRPr="00106748">
        <w:rPr>
          <w:sz w:val="18"/>
          <w:lang w:val="fr-FR"/>
        </w:rPr>
        <w:t>diminuent également</w:t>
      </w:r>
      <w:r w:rsidR="0070696C" w:rsidRPr="00106748">
        <w:rPr>
          <w:sz w:val="18"/>
          <w:lang w:val="fr-FR"/>
        </w:rPr>
        <w:t>.</w:t>
      </w:r>
    </w:p>
    <w:p w14:paraId="65C82127" w14:textId="77777777" w:rsidR="00265512" w:rsidRPr="00106748" w:rsidRDefault="00265512" w:rsidP="0070696C">
      <w:pPr>
        <w:keepNext/>
        <w:ind w:right="567"/>
        <w:rPr>
          <w:sz w:val="18"/>
          <w:lang w:val="fr-FR"/>
        </w:rPr>
      </w:pPr>
    </w:p>
    <w:p w14:paraId="0FB600A4" w14:textId="3D02A791" w:rsidR="008137BB" w:rsidRPr="00106748" w:rsidRDefault="008B6719" w:rsidP="00125251">
      <w:pPr>
        <w:keepNext/>
        <w:ind w:left="567" w:right="567"/>
        <w:rPr>
          <w:sz w:val="18"/>
          <w:lang w:val="fr-FR"/>
        </w:rPr>
      </w:pPr>
      <w:r w:rsidRPr="00106748">
        <w:rPr>
          <w:sz w:val="18"/>
          <w:lang w:val="fr-FR"/>
        </w:rPr>
        <w:t>“</w:t>
      </w:r>
      <w:r w:rsidR="008137BB" w:rsidRPr="00106748">
        <w:rPr>
          <w:sz w:val="18"/>
          <w:lang w:val="fr-FR"/>
        </w:rPr>
        <w:t>Actuellement, 22 des 35 membres de l</w:t>
      </w:r>
      <w:r w:rsidR="00060251" w:rsidRPr="00106748">
        <w:rPr>
          <w:sz w:val="18"/>
          <w:lang w:val="fr-FR"/>
        </w:rPr>
        <w:t>’</w:t>
      </w:r>
      <w:r w:rsidR="008137BB" w:rsidRPr="00106748">
        <w:rPr>
          <w:sz w:val="18"/>
          <w:lang w:val="fr-FR"/>
        </w:rPr>
        <w:t>UPOV participant à UPOV PRISMA déclarent suivre les principes directeurs d</w:t>
      </w:r>
      <w:r w:rsidR="00060251" w:rsidRPr="00106748">
        <w:rPr>
          <w:sz w:val="18"/>
          <w:lang w:val="fr-FR"/>
        </w:rPr>
        <w:t>’</w:t>
      </w:r>
      <w:r w:rsidR="008137BB" w:rsidRPr="00106748">
        <w:rPr>
          <w:sz w:val="18"/>
          <w:lang w:val="fr-FR"/>
        </w:rPr>
        <w:t>examen de l</w:t>
      </w:r>
      <w:r w:rsidR="00060251" w:rsidRPr="00106748">
        <w:rPr>
          <w:sz w:val="18"/>
          <w:lang w:val="fr-FR"/>
        </w:rPr>
        <w:t>’</w:t>
      </w:r>
      <w:r w:rsidR="008137BB" w:rsidRPr="00106748">
        <w:rPr>
          <w:sz w:val="18"/>
          <w:lang w:val="fr-FR"/>
        </w:rPr>
        <w:t>U</w:t>
      </w:r>
      <w:r w:rsidR="00106748" w:rsidRPr="00106748">
        <w:rPr>
          <w:sz w:val="18"/>
          <w:lang w:val="fr-FR"/>
        </w:rPr>
        <w:t>POV.  Il</w:t>
      </w:r>
      <w:r w:rsidR="007B61BE" w:rsidRPr="00106748">
        <w:rPr>
          <w:sz w:val="18"/>
          <w:lang w:val="fr-FR"/>
        </w:rPr>
        <w:t xml:space="preserve"> s</w:t>
      </w:r>
      <w:r w:rsidR="00060251" w:rsidRPr="00106748">
        <w:rPr>
          <w:sz w:val="18"/>
          <w:lang w:val="fr-FR"/>
        </w:rPr>
        <w:t>’</w:t>
      </w:r>
      <w:r w:rsidR="007B61BE" w:rsidRPr="00106748">
        <w:rPr>
          <w:sz w:val="18"/>
          <w:lang w:val="fr-FR"/>
        </w:rPr>
        <w:t>est avéré que pour certaines plantes/espè</w:t>
      </w:r>
      <w:r w:rsidR="000F4947" w:rsidRPr="00106748">
        <w:rPr>
          <w:sz w:val="18"/>
          <w:lang w:val="fr-FR"/>
        </w:rPr>
        <w:t>c</w:t>
      </w:r>
      <w:r w:rsidR="007B61BE" w:rsidRPr="00106748">
        <w:rPr>
          <w:sz w:val="18"/>
          <w:lang w:val="fr-FR"/>
        </w:rPr>
        <w:t>es, les questionnaires techniques figurant dans les principes directeurs d</w:t>
      </w:r>
      <w:r w:rsidR="00060251" w:rsidRPr="00106748">
        <w:rPr>
          <w:sz w:val="18"/>
          <w:lang w:val="fr-FR"/>
        </w:rPr>
        <w:t>’</w:t>
      </w:r>
      <w:r w:rsidR="007B61BE" w:rsidRPr="00106748">
        <w:rPr>
          <w:sz w:val="18"/>
          <w:lang w:val="fr-FR"/>
        </w:rPr>
        <w:t>examen ne correspond</w:t>
      </w:r>
      <w:r w:rsidR="000F4947" w:rsidRPr="00106748">
        <w:rPr>
          <w:sz w:val="18"/>
          <w:lang w:val="fr-FR"/>
        </w:rPr>
        <w:t>ai</w:t>
      </w:r>
      <w:r w:rsidR="007B61BE" w:rsidRPr="00106748">
        <w:rPr>
          <w:sz w:val="18"/>
          <w:lang w:val="fr-FR"/>
        </w:rPr>
        <w:t>ent pas toujours aux questionnaires techniques utili</w:t>
      </w:r>
      <w:r w:rsidR="008B6049" w:rsidRPr="00106748">
        <w:rPr>
          <w:sz w:val="18"/>
          <w:lang w:val="fr-FR"/>
        </w:rPr>
        <w:t>s</w:t>
      </w:r>
      <w:r w:rsidR="007B61BE" w:rsidRPr="00106748">
        <w:rPr>
          <w:sz w:val="18"/>
          <w:lang w:val="fr-FR"/>
        </w:rPr>
        <w:t>és par les membres de l</w:t>
      </w:r>
      <w:r w:rsidR="00060251" w:rsidRPr="00106748">
        <w:rPr>
          <w:sz w:val="18"/>
          <w:lang w:val="fr-FR"/>
        </w:rPr>
        <w:t>’</w:t>
      </w:r>
      <w:r w:rsidR="007B61BE" w:rsidRPr="00106748">
        <w:rPr>
          <w:sz w:val="18"/>
          <w:lang w:val="fr-FR"/>
        </w:rPr>
        <w:t>UPOV concern</w:t>
      </w:r>
      <w:r w:rsidR="00106748" w:rsidRPr="00106748">
        <w:rPr>
          <w:sz w:val="18"/>
          <w:lang w:val="fr-FR"/>
        </w:rPr>
        <w:t>és.  Il</w:t>
      </w:r>
      <w:r w:rsidR="000F4947" w:rsidRPr="00106748">
        <w:rPr>
          <w:sz w:val="18"/>
          <w:lang w:val="fr-FR"/>
        </w:rPr>
        <w:t xml:space="preserve"> semblerait donc qu</w:t>
      </w:r>
      <w:r w:rsidR="00060251" w:rsidRPr="00106748">
        <w:rPr>
          <w:sz w:val="18"/>
          <w:lang w:val="fr-FR"/>
        </w:rPr>
        <w:t>’</w:t>
      </w:r>
      <w:r w:rsidR="000F4947" w:rsidRPr="00106748">
        <w:rPr>
          <w:sz w:val="18"/>
          <w:lang w:val="fr-FR"/>
        </w:rPr>
        <w:t>un réexamen et une éventuelle révision des questionnaires techniques figurant dans les principes directeurs d</w:t>
      </w:r>
      <w:r w:rsidR="00060251" w:rsidRPr="00106748">
        <w:rPr>
          <w:sz w:val="18"/>
          <w:lang w:val="fr-FR"/>
        </w:rPr>
        <w:t>’</w:t>
      </w:r>
      <w:r w:rsidR="000F4947" w:rsidRPr="00106748">
        <w:rPr>
          <w:sz w:val="18"/>
          <w:lang w:val="fr-FR"/>
        </w:rPr>
        <w:t xml:space="preserve">examen concernés </w:t>
      </w:r>
      <w:r w:rsidR="00692C3F" w:rsidRPr="00106748">
        <w:rPr>
          <w:sz w:val="18"/>
          <w:lang w:val="fr-FR"/>
        </w:rPr>
        <w:t>permettraient de</w:t>
      </w:r>
      <w:r w:rsidR="000F4947" w:rsidRPr="00106748">
        <w:rPr>
          <w:sz w:val="18"/>
          <w:lang w:val="fr-FR"/>
        </w:rPr>
        <w:t xml:space="preserve"> répondre aux objectifs des principes directeurs d</w:t>
      </w:r>
      <w:r w:rsidR="00060251" w:rsidRPr="00106748">
        <w:rPr>
          <w:sz w:val="18"/>
          <w:lang w:val="fr-FR"/>
        </w:rPr>
        <w:t>’</w:t>
      </w:r>
      <w:r w:rsidR="000F4947" w:rsidRPr="00106748">
        <w:rPr>
          <w:sz w:val="18"/>
          <w:lang w:val="fr-FR"/>
        </w:rPr>
        <w:t xml:space="preserve">examen, </w:t>
      </w:r>
      <w:r w:rsidR="00692C3F" w:rsidRPr="00106748">
        <w:rPr>
          <w:sz w:val="18"/>
          <w:lang w:val="fr-FR"/>
        </w:rPr>
        <w:t>d</w:t>
      </w:r>
      <w:r w:rsidR="00060251" w:rsidRPr="00106748">
        <w:rPr>
          <w:sz w:val="18"/>
          <w:lang w:val="fr-FR"/>
        </w:rPr>
        <w:t>’</w:t>
      </w:r>
      <w:r w:rsidR="000F4947" w:rsidRPr="00106748">
        <w:rPr>
          <w:sz w:val="18"/>
          <w:lang w:val="fr-FR"/>
        </w:rPr>
        <w:t>améliorer la performance d</w:t>
      </w:r>
      <w:r w:rsidR="00060251" w:rsidRPr="00106748">
        <w:rPr>
          <w:sz w:val="18"/>
          <w:lang w:val="fr-FR"/>
        </w:rPr>
        <w:t>’</w:t>
      </w:r>
      <w:r w:rsidR="000F4947" w:rsidRPr="00106748">
        <w:rPr>
          <w:sz w:val="18"/>
          <w:lang w:val="fr-FR"/>
        </w:rPr>
        <w:t xml:space="preserve">UPOV PRISMA pour les </w:t>
      </w:r>
      <w:r w:rsidR="00692C3F" w:rsidRPr="00106748">
        <w:rPr>
          <w:sz w:val="18"/>
          <w:lang w:val="fr-FR"/>
        </w:rPr>
        <w:t>déposant</w:t>
      </w:r>
      <w:r w:rsidR="000F4947" w:rsidRPr="00106748">
        <w:rPr>
          <w:sz w:val="18"/>
          <w:lang w:val="fr-FR"/>
        </w:rPr>
        <w:t xml:space="preserve">s et </w:t>
      </w:r>
      <w:r w:rsidR="00692C3F" w:rsidRPr="00106748">
        <w:rPr>
          <w:sz w:val="18"/>
          <w:lang w:val="fr-FR"/>
        </w:rPr>
        <w:t>de</w:t>
      </w:r>
      <w:r w:rsidR="000F4947" w:rsidRPr="00106748">
        <w:rPr>
          <w:sz w:val="18"/>
          <w:lang w:val="fr-FR"/>
        </w:rPr>
        <w:t xml:space="preserve"> réduire les coûts nécessaires </w:t>
      </w:r>
      <w:r w:rsidR="00BD124F" w:rsidRPr="00106748">
        <w:rPr>
          <w:sz w:val="18"/>
          <w:lang w:val="fr-FR"/>
        </w:rPr>
        <w:t>au maintien opérationnel</w:t>
      </w:r>
      <w:r w:rsidR="000F4947" w:rsidRPr="00106748">
        <w:rPr>
          <w:sz w:val="18"/>
          <w:lang w:val="fr-FR"/>
        </w:rPr>
        <w:t xml:space="preserve"> d</w:t>
      </w:r>
      <w:r w:rsidR="00060251" w:rsidRPr="00106748">
        <w:rPr>
          <w:sz w:val="18"/>
          <w:lang w:val="fr-FR"/>
        </w:rPr>
        <w:t>’</w:t>
      </w:r>
      <w:r w:rsidR="000F4947" w:rsidRPr="00106748">
        <w:rPr>
          <w:sz w:val="18"/>
          <w:lang w:val="fr-FR"/>
        </w:rPr>
        <w:t>UPOV PRISMA</w:t>
      </w:r>
      <w:r w:rsidR="00060251" w:rsidRPr="00106748">
        <w:rPr>
          <w:sz w:val="18"/>
          <w:lang w:val="fr-FR"/>
        </w:rPr>
        <w:t>.”</w:t>
      </w:r>
    </w:p>
    <w:p w14:paraId="36C43655" w14:textId="77777777" w:rsidR="008137BB" w:rsidRPr="00106748" w:rsidRDefault="008137BB" w:rsidP="00125251">
      <w:pPr>
        <w:keepNext/>
        <w:ind w:left="567" w:right="567"/>
        <w:rPr>
          <w:sz w:val="18"/>
          <w:lang w:val="fr-FR"/>
        </w:rPr>
      </w:pPr>
    </w:p>
    <w:p w14:paraId="0590FA0D" w14:textId="77777777" w:rsidR="00265512" w:rsidRPr="00106748" w:rsidRDefault="00265512" w:rsidP="00125251">
      <w:pPr>
        <w:ind w:left="567" w:right="567"/>
        <w:rPr>
          <w:lang w:val="fr-FR"/>
        </w:rPr>
      </w:pPr>
    </w:p>
    <w:p w14:paraId="793FC113" w14:textId="0538CEE5" w:rsidR="00617926" w:rsidRPr="00106748" w:rsidRDefault="00265512" w:rsidP="00265512">
      <w:pPr>
        <w:rPr>
          <w:lang w:val="fr-FR"/>
        </w:rPr>
      </w:pPr>
      <w:r w:rsidRPr="00106748">
        <w:rPr>
          <w:lang w:val="fr-FR"/>
        </w:rPr>
        <w:fldChar w:fldCharType="begin"/>
      </w:r>
      <w:r w:rsidRPr="00106748">
        <w:rPr>
          <w:lang w:val="fr-FR"/>
        </w:rPr>
        <w:instrText xml:space="preserve"> AUTONUM  </w:instrText>
      </w:r>
      <w:r w:rsidRPr="00106748">
        <w:rPr>
          <w:lang w:val="fr-FR"/>
        </w:rPr>
        <w:fldChar w:fldCharType="end"/>
      </w:r>
      <w:r w:rsidRPr="00106748">
        <w:rPr>
          <w:lang w:val="fr-FR"/>
        </w:rPr>
        <w:tab/>
      </w:r>
      <w:r w:rsidR="00617926" w:rsidRPr="00106748">
        <w:rPr>
          <w:lang w:val="fr-FR"/>
        </w:rPr>
        <w:t xml:space="preserve">Lors de leurs sessions </w:t>
      </w:r>
      <w:r w:rsidR="00060251" w:rsidRPr="00106748">
        <w:rPr>
          <w:lang w:val="fr-FR"/>
        </w:rPr>
        <w:t>de 2020</w:t>
      </w:r>
      <w:r w:rsidR="00617926" w:rsidRPr="00106748">
        <w:rPr>
          <w:lang w:val="fr-FR"/>
        </w:rPr>
        <w:t>,</w:t>
      </w:r>
      <w:r w:rsidR="00060251" w:rsidRPr="00106748">
        <w:rPr>
          <w:lang w:val="fr-FR"/>
        </w:rPr>
        <w:t xml:space="preserve"> les TWP</w:t>
      </w:r>
      <w:r w:rsidR="00617926" w:rsidRPr="00106748">
        <w:rPr>
          <w:lang w:val="fr-FR"/>
        </w:rPr>
        <w:t xml:space="preserve"> ont été invités à fournir des informations sur l</w:t>
      </w:r>
      <w:r w:rsidR="00060251" w:rsidRPr="00106748">
        <w:rPr>
          <w:lang w:val="fr-FR"/>
        </w:rPr>
        <w:t>’</w:t>
      </w:r>
      <w:r w:rsidR="00617926" w:rsidRPr="00106748">
        <w:rPr>
          <w:lang w:val="fr-FR"/>
        </w:rPr>
        <w:t xml:space="preserve">utilisation du questionnaire technique </w:t>
      </w:r>
      <w:r w:rsidR="00F26360" w:rsidRPr="00106748">
        <w:rPr>
          <w:lang w:val="fr-FR"/>
        </w:rPr>
        <w:t>à partir des principes directeurs d</w:t>
      </w:r>
      <w:r w:rsidR="00060251" w:rsidRPr="00106748">
        <w:rPr>
          <w:lang w:val="fr-FR"/>
        </w:rPr>
        <w:t>’</w:t>
      </w:r>
      <w:r w:rsidR="00F26360" w:rsidRPr="00106748">
        <w:rPr>
          <w:lang w:val="fr-FR"/>
        </w:rPr>
        <w:t>examen de l</w:t>
      </w:r>
      <w:r w:rsidR="00060251" w:rsidRPr="00106748">
        <w:rPr>
          <w:lang w:val="fr-FR"/>
        </w:rPr>
        <w:t>’</w:t>
      </w:r>
      <w:r w:rsidR="00F26360" w:rsidRPr="00106748">
        <w:rPr>
          <w:lang w:val="fr-FR"/>
        </w:rPr>
        <w:t>UPOV, pour une éventuelle révision des questionnaires techniques dans les principes directeurs d</w:t>
      </w:r>
      <w:r w:rsidR="00060251" w:rsidRPr="00106748">
        <w:rPr>
          <w:lang w:val="fr-FR"/>
        </w:rPr>
        <w:t>’</w:t>
      </w:r>
      <w:r w:rsidR="00F26360" w:rsidRPr="00106748">
        <w:rPr>
          <w:lang w:val="fr-FR"/>
        </w:rPr>
        <w:t>examen concernés, afin de répondre aux objectifs des principes directeurs d</w:t>
      </w:r>
      <w:r w:rsidR="00060251" w:rsidRPr="00106748">
        <w:rPr>
          <w:lang w:val="fr-FR"/>
        </w:rPr>
        <w:t>’</w:t>
      </w:r>
      <w:r w:rsidR="00F26360" w:rsidRPr="00106748">
        <w:rPr>
          <w:lang w:val="fr-FR"/>
        </w:rPr>
        <w:t>examen et de rendre UPOV PRISMA plus performa</w:t>
      </w:r>
      <w:r w:rsidR="00106748" w:rsidRPr="00106748">
        <w:rPr>
          <w:lang w:val="fr-FR"/>
        </w:rPr>
        <w:t>nt.  Au</w:t>
      </w:r>
      <w:r w:rsidR="00060251" w:rsidRPr="00106748">
        <w:rPr>
          <w:lang w:val="fr-FR"/>
        </w:rPr>
        <w:t xml:space="preserve"> 1</w:t>
      </w:r>
      <w:r w:rsidR="00060251" w:rsidRPr="00106748">
        <w:rPr>
          <w:vertAlign w:val="superscript"/>
          <w:lang w:val="fr-FR"/>
        </w:rPr>
        <w:t>er</w:t>
      </w:r>
      <w:r w:rsidR="00060251" w:rsidRPr="00106748">
        <w:rPr>
          <w:lang w:val="fr-FR"/>
        </w:rPr>
        <w:t> août 20</w:t>
      </w:r>
      <w:r w:rsidR="00F26360" w:rsidRPr="00106748">
        <w:rPr>
          <w:lang w:val="fr-FR"/>
        </w:rPr>
        <w:t>20, les membres suivants avaient fourni ces informations au Bureau de l</w:t>
      </w:r>
      <w:r w:rsidR="00060251" w:rsidRPr="00106748">
        <w:rPr>
          <w:lang w:val="fr-FR"/>
        </w:rPr>
        <w:t>’</w:t>
      </w:r>
      <w:r w:rsidR="00F26360" w:rsidRPr="00106748">
        <w:rPr>
          <w:lang w:val="fr-FR"/>
        </w:rPr>
        <w:t>Union</w:t>
      </w:r>
      <w:r w:rsidR="00060251" w:rsidRPr="00106748">
        <w:rPr>
          <w:lang w:val="fr-FR"/>
        </w:rPr>
        <w:t> :</w:t>
      </w:r>
    </w:p>
    <w:p w14:paraId="1E00000F" w14:textId="77777777" w:rsidR="00617926" w:rsidRPr="00106748" w:rsidRDefault="00617926" w:rsidP="00265512">
      <w:pPr>
        <w:rPr>
          <w:lang w:val="fr-FR"/>
        </w:rPr>
      </w:pPr>
    </w:p>
    <w:p w14:paraId="09824D6D" w14:textId="77777777" w:rsidR="00265512" w:rsidRPr="00106748" w:rsidRDefault="00265512" w:rsidP="00265512">
      <w:pPr>
        <w:rPr>
          <w:lang w:val="fr-FR"/>
        </w:rPr>
      </w:pPr>
    </w:p>
    <w:tbl>
      <w:tblPr>
        <w:tblW w:w="9440" w:type="dxa"/>
        <w:tblLook w:val="04A0" w:firstRow="1" w:lastRow="0" w:firstColumn="1" w:lastColumn="0" w:noHBand="0" w:noVBand="1"/>
      </w:tblPr>
      <w:tblGrid>
        <w:gridCol w:w="4106"/>
        <w:gridCol w:w="5334"/>
      </w:tblGrid>
      <w:tr w:rsidR="00265512" w:rsidRPr="00106748" w14:paraId="769D018C" w14:textId="77777777" w:rsidTr="000D37C3">
        <w:trPr>
          <w:trHeight w:val="290"/>
        </w:trPr>
        <w:tc>
          <w:tcPr>
            <w:tcW w:w="4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E10F42" w14:textId="30F67CDA" w:rsidR="00265512" w:rsidRPr="00106748" w:rsidRDefault="00CD64CE" w:rsidP="00265512">
            <w:pPr>
              <w:keepNext/>
              <w:keepLines/>
              <w:jc w:val="left"/>
              <w:rPr>
                <w:rFonts w:cs="Arial"/>
                <w:color w:val="000000"/>
                <w:szCs w:val="22"/>
                <w:lang w:val="fr-FR"/>
              </w:rPr>
            </w:pPr>
            <w:r w:rsidRPr="00106748">
              <w:rPr>
                <w:rFonts w:cs="Arial"/>
                <w:color w:val="000000"/>
                <w:szCs w:val="22"/>
                <w:lang w:val="fr-FR"/>
              </w:rPr>
              <w:t>Argentine</w:t>
            </w:r>
          </w:p>
        </w:tc>
        <w:tc>
          <w:tcPr>
            <w:tcW w:w="5334" w:type="dxa"/>
            <w:tcBorders>
              <w:top w:val="single" w:sz="4" w:space="0" w:color="auto"/>
              <w:left w:val="nil"/>
              <w:bottom w:val="single" w:sz="4" w:space="0" w:color="auto"/>
              <w:right w:val="single" w:sz="4" w:space="0" w:color="auto"/>
            </w:tcBorders>
            <w:shd w:val="clear" w:color="auto" w:fill="auto"/>
            <w:noWrap/>
            <w:vAlign w:val="bottom"/>
            <w:hideMark/>
          </w:tcPr>
          <w:p w14:paraId="63134DD0" w14:textId="0688FB03" w:rsidR="00265512" w:rsidRPr="00106748" w:rsidRDefault="00CD64CE" w:rsidP="00265512">
            <w:pPr>
              <w:keepNext/>
              <w:keepLines/>
              <w:jc w:val="left"/>
              <w:rPr>
                <w:rFonts w:cs="Arial"/>
                <w:color w:val="000000"/>
                <w:szCs w:val="22"/>
                <w:lang w:val="fr-FR"/>
              </w:rPr>
            </w:pPr>
            <w:r w:rsidRPr="00106748">
              <w:rPr>
                <w:rFonts w:cs="Arial"/>
                <w:color w:val="000000"/>
                <w:szCs w:val="22"/>
                <w:lang w:val="fr-FR"/>
              </w:rPr>
              <w:t>Italie</w:t>
            </w:r>
          </w:p>
        </w:tc>
      </w:tr>
      <w:tr w:rsidR="00265512" w:rsidRPr="00106748" w14:paraId="5B68D421" w14:textId="77777777" w:rsidTr="000D37C3">
        <w:trPr>
          <w:trHeight w:val="290"/>
        </w:trPr>
        <w:tc>
          <w:tcPr>
            <w:tcW w:w="4106" w:type="dxa"/>
            <w:tcBorders>
              <w:top w:val="nil"/>
              <w:left w:val="single" w:sz="4" w:space="0" w:color="auto"/>
              <w:bottom w:val="single" w:sz="4" w:space="0" w:color="auto"/>
              <w:right w:val="single" w:sz="4" w:space="0" w:color="auto"/>
            </w:tcBorders>
            <w:shd w:val="clear" w:color="auto" w:fill="auto"/>
            <w:noWrap/>
            <w:vAlign w:val="bottom"/>
            <w:hideMark/>
          </w:tcPr>
          <w:p w14:paraId="005141AA" w14:textId="6ABD7564" w:rsidR="00265512" w:rsidRPr="00106748" w:rsidRDefault="00CD64CE" w:rsidP="00265512">
            <w:pPr>
              <w:keepNext/>
              <w:keepLines/>
              <w:jc w:val="left"/>
              <w:rPr>
                <w:rFonts w:cs="Arial"/>
                <w:color w:val="000000"/>
                <w:szCs w:val="22"/>
                <w:lang w:val="fr-FR"/>
              </w:rPr>
            </w:pPr>
            <w:r w:rsidRPr="00106748">
              <w:rPr>
                <w:rFonts w:cs="Arial"/>
                <w:color w:val="000000"/>
                <w:szCs w:val="22"/>
                <w:lang w:val="fr-FR"/>
              </w:rPr>
              <w:t>Australie</w:t>
            </w:r>
          </w:p>
        </w:tc>
        <w:tc>
          <w:tcPr>
            <w:tcW w:w="5334" w:type="dxa"/>
            <w:tcBorders>
              <w:top w:val="nil"/>
              <w:left w:val="nil"/>
              <w:bottom w:val="single" w:sz="4" w:space="0" w:color="auto"/>
              <w:right w:val="single" w:sz="4" w:space="0" w:color="auto"/>
            </w:tcBorders>
            <w:shd w:val="clear" w:color="auto" w:fill="auto"/>
            <w:noWrap/>
            <w:vAlign w:val="bottom"/>
            <w:hideMark/>
          </w:tcPr>
          <w:p w14:paraId="4850B627" w14:textId="425B956D" w:rsidR="00265512" w:rsidRPr="00106748" w:rsidRDefault="00CD64CE" w:rsidP="00265512">
            <w:pPr>
              <w:keepNext/>
              <w:keepLines/>
              <w:jc w:val="left"/>
              <w:rPr>
                <w:rFonts w:cs="Arial"/>
                <w:color w:val="000000"/>
                <w:szCs w:val="22"/>
                <w:lang w:val="fr-FR"/>
              </w:rPr>
            </w:pPr>
            <w:r w:rsidRPr="00106748">
              <w:rPr>
                <w:rFonts w:cs="Arial"/>
                <w:color w:val="000000"/>
                <w:szCs w:val="22"/>
                <w:lang w:val="fr-FR"/>
              </w:rPr>
              <w:t>Japon</w:t>
            </w:r>
          </w:p>
        </w:tc>
      </w:tr>
      <w:tr w:rsidR="00265512" w:rsidRPr="00106748" w14:paraId="759581CC" w14:textId="77777777" w:rsidTr="000D37C3">
        <w:trPr>
          <w:trHeight w:val="290"/>
        </w:trPr>
        <w:tc>
          <w:tcPr>
            <w:tcW w:w="4106" w:type="dxa"/>
            <w:tcBorders>
              <w:top w:val="nil"/>
              <w:left w:val="single" w:sz="4" w:space="0" w:color="auto"/>
              <w:bottom w:val="single" w:sz="4" w:space="0" w:color="auto"/>
              <w:right w:val="single" w:sz="4" w:space="0" w:color="auto"/>
            </w:tcBorders>
            <w:shd w:val="clear" w:color="auto" w:fill="auto"/>
            <w:noWrap/>
            <w:vAlign w:val="bottom"/>
            <w:hideMark/>
          </w:tcPr>
          <w:p w14:paraId="5F9ED5AC" w14:textId="4617FC9E" w:rsidR="00265512" w:rsidRPr="00106748" w:rsidRDefault="00CD64CE" w:rsidP="00265512">
            <w:pPr>
              <w:keepNext/>
              <w:keepLines/>
              <w:jc w:val="left"/>
              <w:rPr>
                <w:rFonts w:cs="Arial"/>
                <w:color w:val="000000"/>
                <w:szCs w:val="22"/>
                <w:lang w:val="fr-FR"/>
              </w:rPr>
            </w:pPr>
            <w:r w:rsidRPr="00106748">
              <w:rPr>
                <w:rFonts w:cs="Arial"/>
                <w:color w:val="000000"/>
                <w:szCs w:val="22"/>
                <w:lang w:val="fr-FR"/>
              </w:rPr>
              <w:t>Brésil</w:t>
            </w:r>
          </w:p>
        </w:tc>
        <w:tc>
          <w:tcPr>
            <w:tcW w:w="5334" w:type="dxa"/>
            <w:tcBorders>
              <w:top w:val="nil"/>
              <w:left w:val="nil"/>
              <w:bottom w:val="single" w:sz="4" w:space="0" w:color="auto"/>
              <w:right w:val="single" w:sz="4" w:space="0" w:color="auto"/>
            </w:tcBorders>
            <w:shd w:val="clear" w:color="auto" w:fill="auto"/>
            <w:noWrap/>
            <w:vAlign w:val="bottom"/>
            <w:hideMark/>
          </w:tcPr>
          <w:p w14:paraId="6B77FF99" w14:textId="39B2E51F" w:rsidR="00265512" w:rsidRPr="00106748" w:rsidRDefault="00CD64CE" w:rsidP="00265512">
            <w:pPr>
              <w:keepNext/>
              <w:keepLines/>
              <w:jc w:val="left"/>
              <w:rPr>
                <w:rFonts w:cs="Arial"/>
                <w:color w:val="000000"/>
                <w:szCs w:val="22"/>
                <w:lang w:val="fr-FR"/>
              </w:rPr>
            </w:pPr>
            <w:r w:rsidRPr="00106748">
              <w:rPr>
                <w:rFonts w:cs="Arial"/>
                <w:color w:val="000000"/>
                <w:szCs w:val="22"/>
                <w:lang w:val="fr-FR"/>
              </w:rPr>
              <w:t>Kenya</w:t>
            </w:r>
          </w:p>
        </w:tc>
      </w:tr>
      <w:tr w:rsidR="00265512" w:rsidRPr="00106748" w14:paraId="178BB8BD" w14:textId="77777777" w:rsidTr="000D37C3">
        <w:trPr>
          <w:trHeight w:val="290"/>
        </w:trPr>
        <w:tc>
          <w:tcPr>
            <w:tcW w:w="4106" w:type="dxa"/>
            <w:tcBorders>
              <w:top w:val="nil"/>
              <w:left w:val="single" w:sz="4" w:space="0" w:color="auto"/>
              <w:bottom w:val="single" w:sz="4" w:space="0" w:color="auto"/>
              <w:right w:val="single" w:sz="4" w:space="0" w:color="auto"/>
            </w:tcBorders>
            <w:shd w:val="clear" w:color="auto" w:fill="auto"/>
            <w:noWrap/>
            <w:vAlign w:val="bottom"/>
            <w:hideMark/>
          </w:tcPr>
          <w:p w14:paraId="03A15AA3" w14:textId="2336B24D" w:rsidR="00265512" w:rsidRPr="00106748" w:rsidRDefault="00CD64CE" w:rsidP="00265512">
            <w:pPr>
              <w:keepNext/>
              <w:keepLines/>
              <w:jc w:val="left"/>
              <w:rPr>
                <w:rFonts w:cs="Arial"/>
                <w:color w:val="000000"/>
                <w:szCs w:val="22"/>
                <w:lang w:val="fr-FR"/>
              </w:rPr>
            </w:pPr>
            <w:r w:rsidRPr="00106748">
              <w:rPr>
                <w:rFonts w:cs="Arial"/>
                <w:color w:val="000000"/>
                <w:szCs w:val="22"/>
                <w:lang w:val="fr-FR"/>
              </w:rPr>
              <w:t>Canada</w:t>
            </w:r>
          </w:p>
        </w:tc>
        <w:tc>
          <w:tcPr>
            <w:tcW w:w="5334" w:type="dxa"/>
            <w:tcBorders>
              <w:top w:val="nil"/>
              <w:left w:val="nil"/>
              <w:bottom w:val="single" w:sz="4" w:space="0" w:color="auto"/>
              <w:right w:val="single" w:sz="4" w:space="0" w:color="auto"/>
            </w:tcBorders>
            <w:shd w:val="clear" w:color="auto" w:fill="auto"/>
            <w:noWrap/>
            <w:vAlign w:val="bottom"/>
            <w:hideMark/>
          </w:tcPr>
          <w:p w14:paraId="601EC580" w14:textId="2FB67E5A" w:rsidR="00265512" w:rsidRPr="00106748" w:rsidRDefault="00CD64CE" w:rsidP="00265512">
            <w:pPr>
              <w:keepNext/>
              <w:keepLines/>
              <w:jc w:val="left"/>
              <w:rPr>
                <w:rFonts w:cs="Arial"/>
                <w:color w:val="000000"/>
                <w:szCs w:val="22"/>
                <w:lang w:val="fr-FR"/>
              </w:rPr>
            </w:pPr>
            <w:r w:rsidRPr="00106748">
              <w:rPr>
                <w:rFonts w:cs="Arial"/>
                <w:color w:val="000000"/>
                <w:szCs w:val="22"/>
                <w:lang w:val="fr-FR"/>
              </w:rPr>
              <w:t>Nouvelle</w:t>
            </w:r>
            <w:r w:rsidR="00060251" w:rsidRPr="00106748">
              <w:rPr>
                <w:rFonts w:cs="Arial"/>
                <w:color w:val="000000"/>
                <w:szCs w:val="22"/>
                <w:lang w:val="fr-FR"/>
              </w:rPr>
              <w:t>-</w:t>
            </w:r>
            <w:r w:rsidRPr="00106748">
              <w:rPr>
                <w:rFonts w:cs="Arial"/>
                <w:color w:val="000000"/>
                <w:szCs w:val="22"/>
                <w:lang w:val="fr-FR"/>
              </w:rPr>
              <w:t>Zélande</w:t>
            </w:r>
          </w:p>
        </w:tc>
      </w:tr>
      <w:tr w:rsidR="00265512" w:rsidRPr="00810968" w14:paraId="384F7742" w14:textId="77777777" w:rsidTr="000D37C3">
        <w:trPr>
          <w:trHeight w:val="290"/>
        </w:trPr>
        <w:tc>
          <w:tcPr>
            <w:tcW w:w="4106" w:type="dxa"/>
            <w:tcBorders>
              <w:top w:val="nil"/>
              <w:left w:val="single" w:sz="4" w:space="0" w:color="auto"/>
              <w:bottom w:val="single" w:sz="4" w:space="0" w:color="auto"/>
              <w:right w:val="single" w:sz="4" w:space="0" w:color="auto"/>
            </w:tcBorders>
            <w:shd w:val="clear" w:color="auto" w:fill="auto"/>
            <w:noWrap/>
            <w:vAlign w:val="bottom"/>
            <w:hideMark/>
          </w:tcPr>
          <w:p w14:paraId="663ADA16" w14:textId="1B04CA29" w:rsidR="00265512" w:rsidRPr="00106748" w:rsidRDefault="00CD64CE" w:rsidP="00265512">
            <w:pPr>
              <w:keepNext/>
              <w:keepLines/>
              <w:jc w:val="left"/>
              <w:rPr>
                <w:rFonts w:cs="Arial"/>
                <w:color w:val="000000"/>
                <w:szCs w:val="22"/>
                <w:lang w:val="fr-FR"/>
              </w:rPr>
            </w:pPr>
            <w:r w:rsidRPr="00106748">
              <w:rPr>
                <w:rFonts w:cs="Arial"/>
                <w:color w:val="000000"/>
                <w:szCs w:val="22"/>
                <w:lang w:val="fr-FR"/>
              </w:rPr>
              <w:t>Chine</w:t>
            </w:r>
          </w:p>
        </w:tc>
        <w:tc>
          <w:tcPr>
            <w:tcW w:w="5334" w:type="dxa"/>
            <w:tcBorders>
              <w:top w:val="nil"/>
              <w:left w:val="nil"/>
              <w:bottom w:val="single" w:sz="4" w:space="0" w:color="auto"/>
              <w:right w:val="single" w:sz="4" w:space="0" w:color="auto"/>
            </w:tcBorders>
            <w:shd w:val="clear" w:color="auto" w:fill="auto"/>
            <w:noWrap/>
            <w:vAlign w:val="bottom"/>
            <w:hideMark/>
          </w:tcPr>
          <w:p w14:paraId="7ACD7D5E" w14:textId="25472778" w:rsidR="00265512" w:rsidRPr="00106748" w:rsidRDefault="00CD64CE" w:rsidP="00265512">
            <w:pPr>
              <w:keepNext/>
              <w:keepLines/>
              <w:jc w:val="left"/>
              <w:rPr>
                <w:rFonts w:cs="Arial"/>
                <w:color w:val="000000"/>
                <w:szCs w:val="22"/>
                <w:lang w:val="fr-FR"/>
              </w:rPr>
            </w:pPr>
            <w:r w:rsidRPr="00106748">
              <w:rPr>
                <w:rFonts w:cs="Arial"/>
                <w:color w:val="000000"/>
                <w:szCs w:val="22"/>
                <w:lang w:val="fr-FR"/>
              </w:rPr>
              <w:t>Organisation africaine de la propriété intellectuelle (OAPI)</w:t>
            </w:r>
          </w:p>
        </w:tc>
      </w:tr>
      <w:tr w:rsidR="00265512" w:rsidRPr="00106748" w14:paraId="447B9C5A" w14:textId="77777777" w:rsidTr="000D37C3">
        <w:trPr>
          <w:trHeight w:val="290"/>
        </w:trPr>
        <w:tc>
          <w:tcPr>
            <w:tcW w:w="4106" w:type="dxa"/>
            <w:tcBorders>
              <w:top w:val="nil"/>
              <w:left w:val="single" w:sz="4" w:space="0" w:color="auto"/>
              <w:bottom w:val="single" w:sz="4" w:space="0" w:color="auto"/>
              <w:right w:val="single" w:sz="4" w:space="0" w:color="auto"/>
            </w:tcBorders>
            <w:shd w:val="clear" w:color="auto" w:fill="auto"/>
            <w:noWrap/>
            <w:vAlign w:val="bottom"/>
            <w:hideMark/>
          </w:tcPr>
          <w:p w14:paraId="5B9EFF68" w14:textId="6C9BEED0" w:rsidR="00265512" w:rsidRPr="00106748" w:rsidRDefault="00CD64CE" w:rsidP="00265512">
            <w:pPr>
              <w:keepNext/>
              <w:keepLines/>
              <w:jc w:val="left"/>
              <w:rPr>
                <w:rFonts w:cs="Arial"/>
                <w:color w:val="000000"/>
                <w:szCs w:val="22"/>
                <w:lang w:val="fr-FR"/>
              </w:rPr>
            </w:pPr>
            <w:r w:rsidRPr="00106748">
              <w:rPr>
                <w:rFonts w:cs="Arial"/>
                <w:color w:val="000000"/>
                <w:szCs w:val="22"/>
                <w:lang w:val="fr-FR"/>
              </w:rPr>
              <w:t>République de Corée</w:t>
            </w:r>
          </w:p>
        </w:tc>
        <w:tc>
          <w:tcPr>
            <w:tcW w:w="5334" w:type="dxa"/>
            <w:tcBorders>
              <w:top w:val="nil"/>
              <w:left w:val="nil"/>
              <w:bottom w:val="single" w:sz="4" w:space="0" w:color="auto"/>
              <w:right w:val="single" w:sz="4" w:space="0" w:color="auto"/>
            </w:tcBorders>
            <w:shd w:val="clear" w:color="auto" w:fill="auto"/>
            <w:noWrap/>
            <w:vAlign w:val="bottom"/>
            <w:hideMark/>
          </w:tcPr>
          <w:p w14:paraId="7DB93037" w14:textId="0E1C1896" w:rsidR="00265512" w:rsidRPr="00106748" w:rsidRDefault="00CD64CE" w:rsidP="00265512">
            <w:pPr>
              <w:keepNext/>
              <w:keepLines/>
              <w:jc w:val="left"/>
              <w:rPr>
                <w:rFonts w:cs="Arial"/>
                <w:color w:val="000000"/>
                <w:szCs w:val="22"/>
                <w:lang w:val="fr-FR"/>
              </w:rPr>
            </w:pPr>
            <w:r w:rsidRPr="00106748">
              <w:rPr>
                <w:rFonts w:cs="Arial"/>
                <w:color w:val="000000"/>
                <w:szCs w:val="22"/>
                <w:lang w:val="fr-FR"/>
              </w:rPr>
              <w:t>Pays</w:t>
            </w:r>
            <w:r w:rsidR="00060251" w:rsidRPr="00106748">
              <w:rPr>
                <w:rFonts w:cs="Arial"/>
                <w:color w:val="000000"/>
                <w:szCs w:val="22"/>
                <w:lang w:val="fr-FR"/>
              </w:rPr>
              <w:t>-</w:t>
            </w:r>
            <w:r w:rsidRPr="00106748">
              <w:rPr>
                <w:rFonts w:cs="Arial"/>
                <w:color w:val="000000"/>
                <w:szCs w:val="22"/>
                <w:lang w:val="fr-FR"/>
              </w:rPr>
              <w:t>Bas</w:t>
            </w:r>
          </w:p>
        </w:tc>
      </w:tr>
      <w:tr w:rsidR="00265512" w:rsidRPr="00106748" w14:paraId="6EBD3426" w14:textId="77777777" w:rsidTr="000D37C3">
        <w:trPr>
          <w:trHeight w:val="290"/>
        </w:trPr>
        <w:tc>
          <w:tcPr>
            <w:tcW w:w="4106" w:type="dxa"/>
            <w:tcBorders>
              <w:top w:val="nil"/>
              <w:left w:val="single" w:sz="4" w:space="0" w:color="auto"/>
              <w:bottom w:val="single" w:sz="4" w:space="0" w:color="auto"/>
              <w:right w:val="single" w:sz="4" w:space="0" w:color="auto"/>
            </w:tcBorders>
            <w:shd w:val="clear" w:color="auto" w:fill="auto"/>
            <w:noWrap/>
            <w:vAlign w:val="bottom"/>
            <w:hideMark/>
          </w:tcPr>
          <w:p w14:paraId="5529F199" w14:textId="001B5D4F" w:rsidR="00265512" w:rsidRPr="00106748" w:rsidRDefault="00CD64CE" w:rsidP="00265512">
            <w:pPr>
              <w:keepNext/>
              <w:keepLines/>
              <w:jc w:val="left"/>
              <w:rPr>
                <w:rFonts w:cs="Arial"/>
                <w:color w:val="000000"/>
                <w:szCs w:val="22"/>
                <w:lang w:val="fr-FR"/>
              </w:rPr>
            </w:pPr>
            <w:r w:rsidRPr="00106748">
              <w:rPr>
                <w:rFonts w:cs="Arial"/>
                <w:color w:val="000000"/>
                <w:szCs w:val="22"/>
                <w:lang w:val="fr-FR"/>
              </w:rPr>
              <w:t>Croatie</w:t>
            </w:r>
          </w:p>
        </w:tc>
        <w:tc>
          <w:tcPr>
            <w:tcW w:w="5334" w:type="dxa"/>
            <w:tcBorders>
              <w:top w:val="nil"/>
              <w:left w:val="nil"/>
              <w:bottom w:val="single" w:sz="4" w:space="0" w:color="auto"/>
              <w:right w:val="single" w:sz="4" w:space="0" w:color="auto"/>
            </w:tcBorders>
            <w:shd w:val="clear" w:color="auto" w:fill="auto"/>
            <w:noWrap/>
            <w:vAlign w:val="bottom"/>
            <w:hideMark/>
          </w:tcPr>
          <w:p w14:paraId="452670AB" w14:textId="686F3E13" w:rsidR="00265512" w:rsidRPr="00106748" w:rsidRDefault="00CD64CE" w:rsidP="00265512">
            <w:pPr>
              <w:keepNext/>
              <w:keepLines/>
              <w:jc w:val="left"/>
              <w:rPr>
                <w:rFonts w:cs="Arial"/>
                <w:color w:val="000000"/>
                <w:szCs w:val="22"/>
                <w:lang w:val="fr-FR"/>
              </w:rPr>
            </w:pPr>
            <w:r w:rsidRPr="00106748">
              <w:rPr>
                <w:rFonts w:cs="Arial"/>
                <w:color w:val="000000"/>
                <w:szCs w:val="22"/>
                <w:lang w:val="fr-FR"/>
              </w:rPr>
              <w:t>Pérou</w:t>
            </w:r>
          </w:p>
        </w:tc>
      </w:tr>
      <w:tr w:rsidR="00265512" w:rsidRPr="00106748" w14:paraId="26F998CD" w14:textId="77777777" w:rsidTr="000D37C3">
        <w:trPr>
          <w:trHeight w:val="290"/>
        </w:trPr>
        <w:tc>
          <w:tcPr>
            <w:tcW w:w="4106" w:type="dxa"/>
            <w:tcBorders>
              <w:top w:val="nil"/>
              <w:left w:val="single" w:sz="4" w:space="0" w:color="auto"/>
              <w:bottom w:val="single" w:sz="4" w:space="0" w:color="auto"/>
              <w:right w:val="single" w:sz="4" w:space="0" w:color="auto"/>
            </w:tcBorders>
            <w:shd w:val="clear" w:color="auto" w:fill="auto"/>
            <w:noWrap/>
            <w:vAlign w:val="bottom"/>
            <w:hideMark/>
          </w:tcPr>
          <w:p w14:paraId="6B868273" w14:textId="7659860B" w:rsidR="00265512" w:rsidRPr="00106748" w:rsidRDefault="00CD64CE" w:rsidP="00265512">
            <w:pPr>
              <w:keepNext/>
              <w:keepLines/>
              <w:jc w:val="left"/>
              <w:rPr>
                <w:rFonts w:cs="Arial"/>
                <w:color w:val="000000"/>
                <w:szCs w:val="22"/>
                <w:lang w:val="fr-FR"/>
              </w:rPr>
            </w:pPr>
            <w:r w:rsidRPr="00106748">
              <w:rPr>
                <w:rFonts w:cs="Arial"/>
                <w:color w:val="000000"/>
                <w:szCs w:val="22"/>
                <w:lang w:val="fr-FR"/>
              </w:rPr>
              <w:t>Danemark</w:t>
            </w:r>
          </w:p>
        </w:tc>
        <w:tc>
          <w:tcPr>
            <w:tcW w:w="5334" w:type="dxa"/>
            <w:tcBorders>
              <w:top w:val="nil"/>
              <w:left w:val="nil"/>
              <w:bottom w:val="single" w:sz="4" w:space="0" w:color="auto"/>
              <w:right w:val="single" w:sz="4" w:space="0" w:color="auto"/>
            </w:tcBorders>
            <w:shd w:val="clear" w:color="auto" w:fill="auto"/>
            <w:noWrap/>
            <w:vAlign w:val="bottom"/>
            <w:hideMark/>
          </w:tcPr>
          <w:p w14:paraId="22475E4E" w14:textId="33FAD066" w:rsidR="00265512" w:rsidRPr="00106748" w:rsidRDefault="00CD64CE" w:rsidP="00265512">
            <w:pPr>
              <w:keepNext/>
              <w:keepLines/>
              <w:jc w:val="left"/>
              <w:rPr>
                <w:rFonts w:cs="Arial"/>
                <w:color w:val="000000"/>
                <w:szCs w:val="22"/>
                <w:lang w:val="fr-FR"/>
              </w:rPr>
            </w:pPr>
            <w:r w:rsidRPr="00106748">
              <w:rPr>
                <w:rFonts w:cs="Arial"/>
                <w:color w:val="000000"/>
                <w:szCs w:val="22"/>
                <w:lang w:val="fr-FR"/>
              </w:rPr>
              <w:t>Roumanie</w:t>
            </w:r>
          </w:p>
        </w:tc>
      </w:tr>
      <w:tr w:rsidR="00265512" w:rsidRPr="00106748" w14:paraId="76C61537" w14:textId="77777777" w:rsidTr="000D37C3">
        <w:trPr>
          <w:trHeight w:val="290"/>
        </w:trPr>
        <w:tc>
          <w:tcPr>
            <w:tcW w:w="4106" w:type="dxa"/>
            <w:tcBorders>
              <w:top w:val="nil"/>
              <w:left w:val="single" w:sz="4" w:space="0" w:color="auto"/>
              <w:bottom w:val="single" w:sz="4" w:space="0" w:color="auto"/>
              <w:right w:val="single" w:sz="4" w:space="0" w:color="auto"/>
            </w:tcBorders>
            <w:shd w:val="clear" w:color="auto" w:fill="auto"/>
            <w:noWrap/>
            <w:vAlign w:val="bottom"/>
            <w:hideMark/>
          </w:tcPr>
          <w:p w14:paraId="5067A85E" w14:textId="0E7C702C" w:rsidR="00265512" w:rsidRPr="00106748" w:rsidRDefault="00CD64CE" w:rsidP="00265512">
            <w:pPr>
              <w:keepNext/>
              <w:keepLines/>
              <w:jc w:val="left"/>
              <w:rPr>
                <w:rFonts w:cs="Arial"/>
                <w:color w:val="000000"/>
                <w:szCs w:val="22"/>
                <w:lang w:val="fr-FR"/>
              </w:rPr>
            </w:pPr>
            <w:r w:rsidRPr="00106748">
              <w:rPr>
                <w:rFonts w:cs="Arial"/>
                <w:color w:val="000000"/>
                <w:szCs w:val="22"/>
                <w:lang w:val="fr-FR"/>
              </w:rPr>
              <w:t>Espagne</w:t>
            </w:r>
          </w:p>
        </w:tc>
        <w:tc>
          <w:tcPr>
            <w:tcW w:w="5334" w:type="dxa"/>
            <w:tcBorders>
              <w:top w:val="nil"/>
              <w:left w:val="nil"/>
              <w:bottom w:val="single" w:sz="4" w:space="0" w:color="auto"/>
              <w:right w:val="single" w:sz="4" w:space="0" w:color="auto"/>
            </w:tcBorders>
            <w:shd w:val="clear" w:color="auto" w:fill="auto"/>
            <w:noWrap/>
            <w:vAlign w:val="bottom"/>
            <w:hideMark/>
          </w:tcPr>
          <w:p w14:paraId="33B30B52" w14:textId="68C77444" w:rsidR="00265512" w:rsidRPr="00106748" w:rsidRDefault="00CD64CE" w:rsidP="00265512">
            <w:pPr>
              <w:keepNext/>
              <w:keepLines/>
              <w:jc w:val="left"/>
              <w:rPr>
                <w:rFonts w:cs="Arial"/>
                <w:color w:val="000000"/>
                <w:szCs w:val="22"/>
                <w:lang w:val="fr-FR"/>
              </w:rPr>
            </w:pPr>
            <w:r w:rsidRPr="00106748">
              <w:rPr>
                <w:rFonts w:cs="Arial"/>
                <w:color w:val="000000"/>
                <w:szCs w:val="22"/>
                <w:lang w:val="fr-FR"/>
              </w:rPr>
              <w:t>Royaume</w:t>
            </w:r>
            <w:r w:rsidR="00060251" w:rsidRPr="00106748">
              <w:rPr>
                <w:rFonts w:cs="Arial"/>
                <w:color w:val="000000"/>
                <w:szCs w:val="22"/>
                <w:lang w:val="fr-FR"/>
              </w:rPr>
              <w:t>-</w:t>
            </w:r>
            <w:r w:rsidRPr="00106748">
              <w:rPr>
                <w:rFonts w:cs="Arial"/>
                <w:color w:val="000000"/>
                <w:szCs w:val="22"/>
                <w:lang w:val="fr-FR"/>
              </w:rPr>
              <w:t>Uni</w:t>
            </w:r>
          </w:p>
        </w:tc>
      </w:tr>
      <w:tr w:rsidR="00265512" w:rsidRPr="00106748" w14:paraId="3B737C52" w14:textId="77777777" w:rsidTr="000D37C3">
        <w:trPr>
          <w:trHeight w:val="290"/>
        </w:trPr>
        <w:tc>
          <w:tcPr>
            <w:tcW w:w="4106" w:type="dxa"/>
            <w:tcBorders>
              <w:top w:val="nil"/>
              <w:left w:val="single" w:sz="4" w:space="0" w:color="auto"/>
              <w:bottom w:val="single" w:sz="4" w:space="0" w:color="auto"/>
              <w:right w:val="single" w:sz="4" w:space="0" w:color="auto"/>
            </w:tcBorders>
            <w:shd w:val="clear" w:color="auto" w:fill="auto"/>
            <w:noWrap/>
            <w:vAlign w:val="bottom"/>
            <w:hideMark/>
          </w:tcPr>
          <w:p w14:paraId="2828C350" w14:textId="7F36C553" w:rsidR="00265512" w:rsidRPr="00106748" w:rsidRDefault="00CD64CE" w:rsidP="00265512">
            <w:pPr>
              <w:keepNext/>
              <w:keepLines/>
              <w:jc w:val="left"/>
              <w:rPr>
                <w:rFonts w:cs="Arial"/>
                <w:color w:val="000000"/>
                <w:szCs w:val="22"/>
                <w:lang w:val="fr-FR"/>
              </w:rPr>
            </w:pPr>
            <w:r w:rsidRPr="00106748">
              <w:rPr>
                <w:rFonts w:cs="Arial"/>
                <w:color w:val="000000"/>
                <w:szCs w:val="22"/>
                <w:lang w:val="fr-FR"/>
              </w:rPr>
              <w:t>États</w:t>
            </w:r>
            <w:r w:rsidR="00060251" w:rsidRPr="00106748">
              <w:rPr>
                <w:rFonts w:cs="Arial"/>
                <w:color w:val="000000"/>
                <w:szCs w:val="22"/>
                <w:lang w:val="fr-FR"/>
              </w:rPr>
              <w:t>-</w:t>
            </w:r>
            <w:r w:rsidRPr="00106748">
              <w:rPr>
                <w:rFonts w:cs="Arial"/>
                <w:color w:val="000000"/>
                <w:szCs w:val="22"/>
                <w:lang w:val="fr-FR"/>
              </w:rPr>
              <w:t>Unis d</w:t>
            </w:r>
            <w:r w:rsidR="00060251" w:rsidRPr="00106748">
              <w:rPr>
                <w:rFonts w:cs="Arial"/>
                <w:color w:val="000000"/>
                <w:szCs w:val="22"/>
                <w:lang w:val="fr-FR"/>
              </w:rPr>
              <w:t>’</w:t>
            </w:r>
            <w:r w:rsidRPr="00106748">
              <w:rPr>
                <w:rFonts w:cs="Arial"/>
                <w:color w:val="000000"/>
                <w:szCs w:val="22"/>
                <w:lang w:val="fr-FR"/>
              </w:rPr>
              <w:t>Amérique</w:t>
            </w:r>
          </w:p>
        </w:tc>
        <w:tc>
          <w:tcPr>
            <w:tcW w:w="5334" w:type="dxa"/>
            <w:tcBorders>
              <w:top w:val="nil"/>
              <w:left w:val="nil"/>
              <w:bottom w:val="single" w:sz="4" w:space="0" w:color="auto"/>
              <w:right w:val="single" w:sz="4" w:space="0" w:color="auto"/>
            </w:tcBorders>
            <w:shd w:val="clear" w:color="auto" w:fill="auto"/>
            <w:noWrap/>
            <w:vAlign w:val="bottom"/>
            <w:hideMark/>
          </w:tcPr>
          <w:p w14:paraId="3ED98FEE" w14:textId="31A31F53" w:rsidR="00265512" w:rsidRPr="00106748" w:rsidRDefault="00CD64CE" w:rsidP="00265512">
            <w:pPr>
              <w:keepNext/>
              <w:keepLines/>
              <w:jc w:val="left"/>
              <w:rPr>
                <w:rFonts w:cs="Arial"/>
                <w:color w:val="000000"/>
                <w:szCs w:val="22"/>
                <w:lang w:val="fr-FR"/>
              </w:rPr>
            </w:pPr>
            <w:r w:rsidRPr="00106748">
              <w:rPr>
                <w:rFonts w:cs="Arial"/>
                <w:color w:val="000000"/>
                <w:szCs w:val="22"/>
                <w:lang w:val="fr-FR"/>
              </w:rPr>
              <w:t>Slovaquie</w:t>
            </w:r>
          </w:p>
        </w:tc>
      </w:tr>
      <w:tr w:rsidR="00CD64CE" w:rsidRPr="00106748" w14:paraId="0212B5B2" w14:textId="77777777" w:rsidTr="000D37C3">
        <w:trPr>
          <w:trHeight w:val="290"/>
        </w:trPr>
        <w:tc>
          <w:tcPr>
            <w:tcW w:w="4106" w:type="dxa"/>
            <w:tcBorders>
              <w:top w:val="nil"/>
              <w:left w:val="single" w:sz="4" w:space="0" w:color="auto"/>
              <w:bottom w:val="single" w:sz="4" w:space="0" w:color="auto"/>
              <w:right w:val="single" w:sz="4" w:space="0" w:color="auto"/>
            </w:tcBorders>
            <w:shd w:val="clear" w:color="auto" w:fill="auto"/>
            <w:noWrap/>
            <w:vAlign w:val="bottom"/>
            <w:hideMark/>
          </w:tcPr>
          <w:p w14:paraId="58752DFA" w14:textId="0D158BAF" w:rsidR="00CD64CE" w:rsidRPr="00106748" w:rsidRDefault="00CD64CE" w:rsidP="00CD64CE">
            <w:pPr>
              <w:keepNext/>
              <w:keepLines/>
              <w:jc w:val="left"/>
              <w:rPr>
                <w:rFonts w:cs="Arial"/>
                <w:color w:val="000000"/>
                <w:szCs w:val="22"/>
                <w:lang w:val="fr-FR"/>
              </w:rPr>
            </w:pPr>
            <w:r w:rsidRPr="00106748">
              <w:rPr>
                <w:rFonts w:cs="Arial"/>
                <w:color w:val="000000"/>
                <w:szCs w:val="22"/>
                <w:lang w:val="fr-FR"/>
              </w:rPr>
              <w:t>Finlande</w:t>
            </w:r>
          </w:p>
        </w:tc>
        <w:tc>
          <w:tcPr>
            <w:tcW w:w="5334" w:type="dxa"/>
            <w:tcBorders>
              <w:top w:val="nil"/>
              <w:left w:val="nil"/>
              <w:bottom w:val="single" w:sz="4" w:space="0" w:color="auto"/>
              <w:right w:val="single" w:sz="4" w:space="0" w:color="auto"/>
            </w:tcBorders>
            <w:shd w:val="clear" w:color="auto" w:fill="auto"/>
            <w:noWrap/>
            <w:vAlign w:val="bottom"/>
            <w:hideMark/>
          </w:tcPr>
          <w:p w14:paraId="2271C802" w14:textId="5908E6F2" w:rsidR="00CD64CE" w:rsidRPr="00106748" w:rsidRDefault="00CD64CE" w:rsidP="00CD64CE">
            <w:pPr>
              <w:keepNext/>
              <w:keepLines/>
              <w:jc w:val="left"/>
              <w:rPr>
                <w:rFonts w:cs="Arial"/>
                <w:color w:val="000000"/>
                <w:szCs w:val="22"/>
                <w:lang w:val="fr-FR"/>
              </w:rPr>
            </w:pPr>
            <w:r w:rsidRPr="00106748">
              <w:rPr>
                <w:rFonts w:cs="Arial"/>
                <w:color w:val="000000"/>
                <w:szCs w:val="22"/>
                <w:lang w:val="fr-FR"/>
              </w:rPr>
              <w:t>République tchèque</w:t>
            </w:r>
          </w:p>
        </w:tc>
      </w:tr>
      <w:tr w:rsidR="00CD64CE" w:rsidRPr="00106748" w14:paraId="5877A01E" w14:textId="77777777" w:rsidTr="000D37C3">
        <w:trPr>
          <w:trHeight w:val="290"/>
        </w:trPr>
        <w:tc>
          <w:tcPr>
            <w:tcW w:w="4106" w:type="dxa"/>
            <w:tcBorders>
              <w:top w:val="nil"/>
              <w:left w:val="single" w:sz="4" w:space="0" w:color="auto"/>
              <w:bottom w:val="single" w:sz="4" w:space="0" w:color="auto"/>
              <w:right w:val="single" w:sz="4" w:space="0" w:color="auto"/>
            </w:tcBorders>
            <w:shd w:val="clear" w:color="auto" w:fill="auto"/>
            <w:noWrap/>
            <w:vAlign w:val="bottom"/>
            <w:hideMark/>
          </w:tcPr>
          <w:p w14:paraId="22D10D49" w14:textId="179B3A88" w:rsidR="00CD64CE" w:rsidRPr="00106748" w:rsidRDefault="00CD64CE" w:rsidP="00CD64CE">
            <w:pPr>
              <w:keepNext/>
              <w:keepLines/>
              <w:jc w:val="left"/>
              <w:rPr>
                <w:rFonts w:cs="Arial"/>
                <w:color w:val="000000"/>
                <w:szCs w:val="22"/>
                <w:lang w:val="fr-FR"/>
              </w:rPr>
            </w:pPr>
            <w:r w:rsidRPr="00106748">
              <w:rPr>
                <w:rFonts w:cs="Arial"/>
                <w:color w:val="000000"/>
                <w:szCs w:val="22"/>
                <w:lang w:val="fr-FR"/>
              </w:rPr>
              <w:t>France</w:t>
            </w:r>
          </w:p>
        </w:tc>
        <w:tc>
          <w:tcPr>
            <w:tcW w:w="5334" w:type="dxa"/>
            <w:tcBorders>
              <w:top w:val="nil"/>
              <w:left w:val="nil"/>
              <w:bottom w:val="single" w:sz="4" w:space="0" w:color="auto"/>
              <w:right w:val="single" w:sz="4" w:space="0" w:color="auto"/>
            </w:tcBorders>
            <w:shd w:val="clear" w:color="auto" w:fill="auto"/>
            <w:noWrap/>
            <w:vAlign w:val="bottom"/>
          </w:tcPr>
          <w:p w14:paraId="48F77606" w14:textId="7BA9AEF8" w:rsidR="00CD64CE" w:rsidRPr="00106748" w:rsidRDefault="00CD64CE" w:rsidP="00CD64CE">
            <w:pPr>
              <w:keepNext/>
              <w:keepLines/>
              <w:jc w:val="left"/>
              <w:rPr>
                <w:rFonts w:cs="Arial"/>
                <w:color w:val="000000"/>
                <w:szCs w:val="22"/>
                <w:lang w:val="fr-FR"/>
              </w:rPr>
            </w:pPr>
            <w:r w:rsidRPr="00106748">
              <w:rPr>
                <w:rFonts w:cs="Arial"/>
                <w:color w:val="000000"/>
                <w:szCs w:val="22"/>
                <w:lang w:val="fr-FR"/>
              </w:rPr>
              <w:t>Trinité</w:t>
            </w:r>
            <w:r w:rsidR="00060251" w:rsidRPr="00106748">
              <w:rPr>
                <w:rFonts w:cs="Arial"/>
                <w:color w:val="000000"/>
                <w:szCs w:val="22"/>
                <w:lang w:val="fr-FR"/>
              </w:rPr>
              <w:t>-</w:t>
            </w:r>
            <w:r w:rsidRPr="00106748">
              <w:rPr>
                <w:rFonts w:cs="Arial"/>
                <w:color w:val="000000"/>
                <w:szCs w:val="22"/>
                <w:lang w:val="fr-FR"/>
              </w:rPr>
              <w:t>et</w:t>
            </w:r>
            <w:r w:rsidR="00060251" w:rsidRPr="00106748">
              <w:rPr>
                <w:rFonts w:cs="Arial"/>
                <w:color w:val="000000"/>
                <w:szCs w:val="22"/>
                <w:lang w:val="fr-FR"/>
              </w:rPr>
              <w:t>-</w:t>
            </w:r>
            <w:r w:rsidRPr="00106748">
              <w:rPr>
                <w:rFonts w:cs="Arial"/>
                <w:color w:val="000000"/>
                <w:szCs w:val="22"/>
                <w:lang w:val="fr-FR"/>
              </w:rPr>
              <w:t>Toba</w:t>
            </w:r>
            <w:r w:rsidR="009449A2" w:rsidRPr="00106748">
              <w:rPr>
                <w:rFonts w:cs="Arial"/>
                <w:color w:val="000000"/>
                <w:szCs w:val="22"/>
                <w:lang w:val="fr-FR"/>
              </w:rPr>
              <w:t>g</w:t>
            </w:r>
            <w:r w:rsidRPr="00106748">
              <w:rPr>
                <w:rFonts w:cs="Arial"/>
                <w:color w:val="000000"/>
                <w:szCs w:val="22"/>
                <w:lang w:val="fr-FR"/>
              </w:rPr>
              <w:t>o</w:t>
            </w:r>
          </w:p>
        </w:tc>
      </w:tr>
      <w:tr w:rsidR="00CD64CE" w:rsidRPr="00106748" w14:paraId="5A6EFF60" w14:textId="77777777" w:rsidTr="000D37C3">
        <w:trPr>
          <w:trHeight w:val="290"/>
        </w:trPr>
        <w:tc>
          <w:tcPr>
            <w:tcW w:w="4106" w:type="dxa"/>
            <w:tcBorders>
              <w:top w:val="nil"/>
              <w:left w:val="single" w:sz="4" w:space="0" w:color="auto"/>
              <w:bottom w:val="single" w:sz="4" w:space="0" w:color="auto"/>
              <w:right w:val="single" w:sz="4" w:space="0" w:color="auto"/>
            </w:tcBorders>
            <w:shd w:val="clear" w:color="auto" w:fill="auto"/>
            <w:noWrap/>
            <w:vAlign w:val="bottom"/>
            <w:hideMark/>
          </w:tcPr>
          <w:p w14:paraId="004673DF" w14:textId="25F3C125" w:rsidR="00CD64CE" w:rsidRPr="00106748" w:rsidRDefault="00CD64CE" w:rsidP="00CD64CE">
            <w:pPr>
              <w:keepNext/>
              <w:keepLines/>
              <w:jc w:val="left"/>
              <w:rPr>
                <w:rFonts w:cs="Arial"/>
                <w:color w:val="000000"/>
                <w:szCs w:val="22"/>
                <w:lang w:val="fr-FR"/>
              </w:rPr>
            </w:pPr>
            <w:r w:rsidRPr="00106748">
              <w:rPr>
                <w:rFonts w:cs="Arial"/>
                <w:color w:val="000000"/>
                <w:szCs w:val="22"/>
                <w:lang w:val="fr-FR"/>
              </w:rPr>
              <w:t>Hongrie</w:t>
            </w:r>
          </w:p>
        </w:tc>
        <w:tc>
          <w:tcPr>
            <w:tcW w:w="5334" w:type="dxa"/>
            <w:tcBorders>
              <w:top w:val="nil"/>
              <w:left w:val="nil"/>
              <w:bottom w:val="single" w:sz="4" w:space="0" w:color="auto"/>
              <w:right w:val="single" w:sz="4" w:space="0" w:color="auto"/>
            </w:tcBorders>
            <w:shd w:val="clear" w:color="auto" w:fill="auto"/>
            <w:noWrap/>
            <w:vAlign w:val="bottom"/>
            <w:hideMark/>
          </w:tcPr>
          <w:p w14:paraId="29D7E4BD" w14:textId="38DF4E1B" w:rsidR="00CD64CE" w:rsidRPr="00106748" w:rsidRDefault="00CD64CE" w:rsidP="00CD64CE">
            <w:pPr>
              <w:keepNext/>
              <w:keepLines/>
              <w:jc w:val="left"/>
              <w:rPr>
                <w:rFonts w:cs="Arial"/>
                <w:color w:val="000000"/>
                <w:szCs w:val="22"/>
                <w:lang w:val="fr-FR"/>
              </w:rPr>
            </w:pPr>
            <w:r w:rsidRPr="00106748">
              <w:rPr>
                <w:rFonts w:cs="Arial"/>
                <w:color w:val="000000"/>
                <w:szCs w:val="22"/>
                <w:lang w:val="fr-FR"/>
              </w:rPr>
              <w:t>Union européenne</w:t>
            </w:r>
          </w:p>
        </w:tc>
      </w:tr>
    </w:tbl>
    <w:p w14:paraId="6F47F07F" w14:textId="77777777" w:rsidR="00265512" w:rsidRPr="00106748" w:rsidRDefault="00265512" w:rsidP="00265512">
      <w:pPr>
        <w:jc w:val="left"/>
        <w:rPr>
          <w:u w:val="single"/>
          <w:lang w:val="fr-FR"/>
        </w:rPr>
      </w:pPr>
    </w:p>
    <w:p w14:paraId="2A012546" w14:textId="3AE71B3B" w:rsidR="00060251" w:rsidRPr="00106748" w:rsidRDefault="00265512" w:rsidP="00265512">
      <w:pPr>
        <w:rPr>
          <w:lang w:val="fr-FR"/>
        </w:rPr>
      </w:pPr>
      <w:r w:rsidRPr="00106748">
        <w:rPr>
          <w:lang w:val="fr-FR"/>
        </w:rPr>
        <w:fldChar w:fldCharType="begin"/>
      </w:r>
      <w:r w:rsidRPr="00106748">
        <w:rPr>
          <w:lang w:val="fr-FR"/>
        </w:rPr>
        <w:instrText xml:space="preserve"> AUTONUM  </w:instrText>
      </w:r>
      <w:r w:rsidRPr="00106748">
        <w:rPr>
          <w:lang w:val="fr-FR"/>
        </w:rPr>
        <w:fldChar w:fldCharType="end"/>
      </w:r>
      <w:r w:rsidRPr="00106748">
        <w:rPr>
          <w:lang w:val="fr-FR"/>
        </w:rPr>
        <w:tab/>
      </w:r>
      <w:r w:rsidR="00774579" w:rsidRPr="00106748">
        <w:rPr>
          <w:lang w:val="fr-FR"/>
        </w:rPr>
        <w:t>Les informations fournies par les membres de l</w:t>
      </w:r>
      <w:r w:rsidR="00060251" w:rsidRPr="00106748">
        <w:rPr>
          <w:lang w:val="fr-FR"/>
        </w:rPr>
        <w:t>’</w:t>
      </w:r>
      <w:r w:rsidR="00774579" w:rsidRPr="00106748">
        <w:rPr>
          <w:lang w:val="fr-FR"/>
        </w:rPr>
        <w:t>UPOV sont disponibles sur le site</w:t>
      </w:r>
      <w:r w:rsidR="00011382" w:rsidRPr="00106748">
        <w:rPr>
          <w:lang w:val="fr-FR"/>
        </w:rPr>
        <w:t> </w:t>
      </w:r>
      <w:r w:rsidR="00BD124F" w:rsidRPr="00106748">
        <w:rPr>
          <w:lang w:val="fr-FR"/>
        </w:rPr>
        <w:t>W</w:t>
      </w:r>
      <w:r w:rsidR="00774579" w:rsidRPr="00106748">
        <w:rPr>
          <w:lang w:val="fr-FR"/>
        </w:rPr>
        <w:t>eb du</w:t>
      </w:r>
      <w:r w:rsidR="00060251" w:rsidRPr="00106748">
        <w:rPr>
          <w:lang w:val="fr-FR"/>
        </w:rPr>
        <w:t> TC</w:t>
      </w:r>
      <w:r w:rsidRPr="00106748">
        <w:rPr>
          <w:lang w:val="fr-FR"/>
        </w:rPr>
        <w:t>/56 (</w:t>
      </w:r>
      <w:hyperlink r:id="rId10" w:history="1">
        <w:r w:rsidR="009449A2" w:rsidRPr="00106748">
          <w:rPr>
            <w:rStyle w:val="Hyperlink"/>
            <w:lang w:val="fr-FR"/>
          </w:rPr>
          <w:t>https://www.upov.int/meetings/fr/details.jsp?meeting_id=55676</w:t>
        </w:r>
      </w:hyperlink>
      <w:r w:rsidRPr="00106748">
        <w:rPr>
          <w:lang w:val="fr-FR"/>
        </w:rPr>
        <w:t>).</w:t>
      </w:r>
    </w:p>
    <w:p w14:paraId="3F92F637" w14:textId="32A2C8E1" w:rsidR="00265512" w:rsidRPr="00106748" w:rsidRDefault="00265512" w:rsidP="00265512">
      <w:pPr>
        <w:rPr>
          <w:lang w:val="fr-FR"/>
        </w:rPr>
      </w:pPr>
    </w:p>
    <w:p w14:paraId="5A29EAA7" w14:textId="4F0C78B4" w:rsidR="005B7F65" w:rsidRPr="00106748" w:rsidRDefault="00265512" w:rsidP="00655771">
      <w:pPr>
        <w:keepLines/>
        <w:rPr>
          <w:lang w:val="fr-FR"/>
        </w:rPr>
      </w:pPr>
      <w:r w:rsidRPr="00106748">
        <w:rPr>
          <w:lang w:val="fr-FR"/>
        </w:rPr>
        <w:fldChar w:fldCharType="begin"/>
      </w:r>
      <w:r w:rsidRPr="00106748">
        <w:rPr>
          <w:lang w:val="fr-FR"/>
        </w:rPr>
        <w:instrText xml:space="preserve"> AUTONUM  </w:instrText>
      </w:r>
      <w:r w:rsidRPr="00106748">
        <w:rPr>
          <w:lang w:val="fr-FR"/>
        </w:rPr>
        <w:fldChar w:fldCharType="end"/>
      </w:r>
      <w:r w:rsidRPr="00106748">
        <w:rPr>
          <w:lang w:val="fr-FR"/>
        </w:rPr>
        <w:tab/>
      </w:r>
      <w:r w:rsidR="005B7F65" w:rsidRPr="00106748">
        <w:rPr>
          <w:lang w:val="fr-FR"/>
        </w:rPr>
        <w:t>Il est proposé que le</w:t>
      </w:r>
      <w:r w:rsidR="00060251" w:rsidRPr="00106748">
        <w:rPr>
          <w:lang w:val="fr-FR"/>
        </w:rPr>
        <w:t> TC</w:t>
      </w:r>
      <w:r w:rsidR="005B7F65" w:rsidRPr="00106748">
        <w:rPr>
          <w:lang w:val="fr-FR"/>
        </w:rPr>
        <w:t xml:space="preserve"> demande </w:t>
      </w:r>
      <w:bookmarkStart w:id="21" w:name="_Hlk49157216"/>
      <w:r w:rsidR="005B7F65" w:rsidRPr="00106748">
        <w:rPr>
          <w:lang w:val="fr-FR"/>
        </w:rPr>
        <w:t>au Bureau de l</w:t>
      </w:r>
      <w:r w:rsidR="00060251" w:rsidRPr="00106748">
        <w:rPr>
          <w:lang w:val="fr-FR"/>
        </w:rPr>
        <w:t>’</w:t>
      </w:r>
      <w:r w:rsidR="005B7F65" w:rsidRPr="00106748">
        <w:rPr>
          <w:lang w:val="fr-FR"/>
        </w:rPr>
        <w:t>Union d</w:t>
      </w:r>
      <w:r w:rsidR="00060251" w:rsidRPr="00106748">
        <w:rPr>
          <w:lang w:val="fr-FR"/>
        </w:rPr>
        <w:t>’</w:t>
      </w:r>
      <w:r w:rsidR="005B7F65" w:rsidRPr="00106748">
        <w:rPr>
          <w:lang w:val="fr-FR"/>
        </w:rPr>
        <w:t>identifier les principes directeurs d</w:t>
      </w:r>
      <w:r w:rsidR="00060251" w:rsidRPr="00106748">
        <w:rPr>
          <w:lang w:val="fr-FR"/>
        </w:rPr>
        <w:t>’</w:t>
      </w:r>
      <w:r w:rsidR="005B7F65" w:rsidRPr="00106748">
        <w:rPr>
          <w:lang w:val="fr-FR"/>
        </w:rPr>
        <w:t xml:space="preserve">examen dont une révision partielle, </w:t>
      </w:r>
      <w:r w:rsidR="00060251" w:rsidRPr="00106748">
        <w:rPr>
          <w:lang w:val="fr-FR"/>
        </w:rPr>
        <w:t>y compris</w:t>
      </w:r>
      <w:r w:rsidR="005B7F65" w:rsidRPr="00106748">
        <w:rPr>
          <w:lang w:val="fr-FR"/>
        </w:rPr>
        <w:t xml:space="preserve"> des questionnaires techniques, pourrait être anticipée afin d</w:t>
      </w:r>
      <w:r w:rsidR="00060251" w:rsidRPr="00106748">
        <w:rPr>
          <w:lang w:val="fr-FR"/>
        </w:rPr>
        <w:t>’</w:t>
      </w:r>
      <w:r w:rsidR="005B7F65" w:rsidRPr="00106748">
        <w:rPr>
          <w:lang w:val="fr-FR"/>
        </w:rPr>
        <w:t>apporter des avantages majeurs en termes d</w:t>
      </w:r>
      <w:r w:rsidR="00060251" w:rsidRPr="00106748">
        <w:rPr>
          <w:lang w:val="fr-FR"/>
        </w:rPr>
        <w:t>’</w:t>
      </w:r>
      <w:r w:rsidR="005B7F65" w:rsidRPr="00106748">
        <w:rPr>
          <w:lang w:val="fr-FR"/>
        </w:rPr>
        <w:t>harmonisation entre les membr</w:t>
      </w:r>
      <w:bookmarkEnd w:id="21"/>
      <w:r w:rsidR="00106748" w:rsidRPr="00106748">
        <w:rPr>
          <w:lang w:val="fr-FR"/>
        </w:rPr>
        <w:t>es.  Ce</w:t>
      </w:r>
      <w:r w:rsidR="005B7F65" w:rsidRPr="00106748">
        <w:rPr>
          <w:lang w:val="fr-FR"/>
        </w:rPr>
        <w:t>s principes directeurs d</w:t>
      </w:r>
      <w:r w:rsidR="00060251" w:rsidRPr="00106748">
        <w:rPr>
          <w:lang w:val="fr-FR"/>
        </w:rPr>
        <w:t>’</w:t>
      </w:r>
      <w:r w:rsidR="005B7F65" w:rsidRPr="00106748">
        <w:rPr>
          <w:lang w:val="fr-FR"/>
        </w:rPr>
        <w:t>examen pourraient être identifiés d</w:t>
      </w:r>
      <w:r w:rsidR="00060251" w:rsidRPr="00106748">
        <w:rPr>
          <w:lang w:val="fr-FR"/>
        </w:rPr>
        <w:t>’</w:t>
      </w:r>
      <w:r w:rsidR="005B7F65" w:rsidRPr="00106748">
        <w:rPr>
          <w:lang w:val="fr-FR"/>
        </w:rPr>
        <w:t>après le nombre de demandes de droit d</w:t>
      </w:r>
      <w:r w:rsidR="00060251" w:rsidRPr="00106748">
        <w:rPr>
          <w:lang w:val="fr-FR"/>
        </w:rPr>
        <w:t>’</w:t>
      </w:r>
      <w:r w:rsidR="005B7F65" w:rsidRPr="00106748">
        <w:rPr>
          <w:lang w:val="fr-FR"/>
        </w:rPr>
        <w:t>obtenteur, le nombre de membres ne se conformant pas au questionnaire technique de l</w:t>
      </w:r>
      <w:r w:rsidR="00060251" w:rsidRPr="00106748">
        <w:rPr>
          <w:lang w:val="fr-FR"/>
        </w:rPr>
        <w:t>’</w:t>
      </w:r>
      <w:r w:rsidR="005B7F65" w:rsidRPr="00106748">
        <w:rPr>
          <w:lang w:val="fr-FR"/>
        </w:rPr>
        <w:t>UPOV et la probabilité qu</w:t>
      </w:r>
      <w:r w:rsidR="00060251" w:rsidRPr="00106748">
        <w:rPr>
          <w:lang w:val="fr-FR"/>
        </w:rPr>
        <w:t>’</w:t>
      </w:r>
      <w:r w:rsidR="005B7F65" w:rsidRPr="00106748">
        <w:rPr>
          <w:lang w:val="fr-FR"/>
        </w:rPr>
        <w:t>une révision partielle des principes directeurs d</w:t>
      </w:r>
      <w:r w:rsidR="00060251" w:rsidRPr="00106748">
        <w:rPr>
          <w:lang w:val="fr-FR"/>
        </w:rPr>
        <w:t>’</w:t>
      </w:r>
      <w:r w:rsidR="005B7F65" w:rsidRPr="00106748">
        <w:rPr>
          <w:lang w:val="fr-FR"/>
        </w:rPr>
        <w:t>examen puisse améliorer considérablement la situation, sur la base des informations reçu</w:t>
      </w:r>
      <w:r w:rsidR="00106748" w:rsidRPr="00106748">
        <w:rPr>
          <w:lang w:val="fr-FR"/>
        </w:rPr>
        <w:t>es.  Le</w:t>
      </w:r>
      <w:r w:rsidR="005B7F65" w:rsidRPr="00106748">
        <w:rPr>
          <w:lang w:val="fr-FR"/>
        </w:rPr>
        <w:t xml:space="preserve"> Bureau de l</w:t>
      </w:r>
      <w:r w:rsidR="00060251" w:rsidRPr="00106748">
        <w:rPr>
          <w:lang w:val="fr-FR"/>
        </w:rPr>
        <w:t>’</w:t>
      </w:r>
      <w:r w:rsidR="005B7F65" w:rsidRPr="00106748">
        <w:rPr>
          <w:lang w:val="fr-FR"/>
        </w:rPr>
        <w:t>Union pourrait consulter les membres intéressés de l</w:t>
      </w:r>
      <w:r w:rsidR="00060251" w:rsidRPr="00106748">
        <w:rPr>
          <w:lang w:val="fr-FR"/>
        </w:rPr>
        <w:t>’</w:t>
      </w:r>
      <w:r w:rsidR="005B7F65" w:rsidRPr="00106748">
        <w:rPr>
          <w:lang w:val="fr-FR"/>
        </w:rPr>
        <w:t xml:space="preserve">Union </w:t>
      </w:r>
      <w:r w:rsidR="00776F89" w:rsidRPr="00106748">
        <w:rPr>
          <w:lang w:val="fr-FR"/>
        </w:rPr>
        <w:t>afin d</w:t>
      </w:r>
      <w:r w:rsidR="00060251" w:rsidRPr="00106748">
        <w:rPr>
          <w:lang w:val="fr-FR"/>
        </w:rPr>
        <w:t>’</w:t>
      </w:r>
      <w:r w:rsidR="00776F89" w:rsidRPr="00106748">
        <w:rPr>
          <w:lang w:val="fr-FR"/>
        </w:rPr>
        <w:t>identifier les révisions partielles qu</w:t>
      </w:r>
      <w:r w:rsidR="00060251" w:rsidRPr="00106748">
        <w:rPr>
          <w:lang w:val="fr-FR"/>
        </w:rPr>
        <w:t>’</w:t>
      </w:r>
      <w:r w:rsidR="00776F89" w:rsidRPr="00106748">
        <w:rPr>
          <w:lang w:val="fr-FR"/>
        </w:rPr>
        <w:t xml:space="preserve">il conviendrait de </w:t>
      </w:r>
      <w:proofErr w:type="gramStart"/>
      <w:r w:rsidR="00776F89" w:rsidRPr="00106748">
        <w:rPr>
          <w:lang w:val="fr-FR"/>
        </w:rPr>
        <w:t>réaliser</w:t>
      </w:r>
      <w:r w:rsidR="00011382" w:rsidRPr="00106748">
        <w:rPr>
          <w:lang w:val="fr-FR"/>
        </w:rPr>
        <w:t xml:space="preserve">; </w:t>
      </w:r>
      <w:r w:rsidR="0096490B" w:rsidRPr="00106748">
        <w:rPr>
          <w:lang w:val="fr-FR"/>
        </w:rPr>
        <w:t xml:space="preserve"> cela</w:t>
      </w:r>
      <w:proofErr w:type="gramEnd"/>
      <w:r w:rsidR="0096490B" w:rsidRPr="00106748">
        <w:rPr>
          <w:lang w:val="fr-FR"/>
        </w:rPr>
        <w:t xml:space="preserve"> constituerait une base pour les révisions partielles qui seraient présentées par la suite aux groupes de travail techniques, lors de leurs sessions </w:t>
      </w:r>
      <w:r w:rsidR="00060251" w:rsidRPr="00106748">
        <w:rPr>
          <w:lang w:val="fr-FR"/>
        </w:rPr>
        <w:t>de 2021</w:t>
      </w:r>
      <w:r w:rsidR="0096490B" w:rsidRPr="00106748">
        <w:rPr>
          <w:lang w:val="fr-FR"/>
        </w:rPr>
        <w:t>.</w:t>
      </w:r>
    </w:p>
    <w:p w14:paraId="6ABBFC29" w14:textId="77777777" w:rsidR="005B7F65" w:rsidRPr="00106748" w:rsidRDefault="005B7F65" w:rsidP="00655771">
      <w:pPr>
        <w:keepLines/>
        <w:rPr>
          <w:lang w:val="fr-FR"/>
        </w:rPr>
      </w:pPr>
    </w:p>
    <w:p w14:paraId="552EEDB5" w14:textId="1E753428" w:rsidR="00060251" w:rsidRPr="00106748" w:rsidRDefault="00265512" w:rsidP="000D37C3">
      <w:pPr>
        <w:tabs>
          <w:tab w:val="left" w:pos="5387"/>
        </w:tabs>
        <w:ind w:left="4820"/>
        <w:rPr>
          <w:i/>
          <w:lang w:val="fr-FR"/>
        </w:rPr>
      </w:pPr>
      <w:r w:rsidRPr="00106748">
        <w:rPr>
          <w:i/>
          <w:lang w:val="fr-FR"/>
        </w:rPr>
        <w:fldChar w:fldCharType="begin"/>
      </w:r>
      <w:r w:rsidRPr="00106748">
        <w:rPr>
          <w:i/>
          <w:lang w:val="fr-FR"/>
        </w:rPr>
        <w:instrText xml:space="preserve"> AUTONUM  </w:instrText>
      </w:r>
      <w:r w:rsidRPr="00106748">
        <w:rPr>
          <w:i/>
          <w:lang w:val="fr-FR"/>
        </w:rPr>
        <w:fldChar w:fldCharType="end"/>
      </w:r>
      <w:r w:rsidR="000D37C3">
        <w:rPr>
          <w:i/>
          <w:lang w:val="fr-FR"/>
        </w:rPr>
        <w:tab/>
      </w:r>
      <w:r w:rsidR="0096490B" w:rsidRPr="00106748">
        <w:rPr>
          <w:i/>
          <w:lang w:val="fr-FR"/>
        </w:rPr>
        <w:t>Le</w:t>
      </w:r>
      <w:r w:rsidR="00060251" w:rsidRPr="00106748">
        <w:rPr>
          <w:i/>
          <w:lang w:val="fr-FR"/>
        </w:rPr>
        <w:t> TC</w:t>
      </w:r>
      <w:r w:rsidR="0096490B" w:rsidRPr="00106748">
        <w:rPr>
          <w:i/>
          <w:lang w:val="fr-FR"/>
        </w:rPr>
        <w:t xml:space="preserve"> est invité</w:t>
      </w:r>
      <w:r w:rsidR="002D0305">
        <w:rPr>
          <w:i/>
          <w:lang w:val="fr-FR"/>
        </w:rPr>
        <w:t xml:space="preserve"> à :</w:t>
      </w:r>
    </w:p>
    <w:p w14:paraId="0878E081" w14:textId="08FFB77D" w:rsidR="00FC25D8" w:rsidRPr="00106748" w:rsidRDefault="00FC25D8" w:rsidP="00265512">
      <w:pPr>
        <w:ind w:left="4820"/>
        <w:rPr>
          <w:i/>
          <w:lang w:val="fr-FR"/>
        </w:rPr>
      </w:pPr>
    </w:p>
    <w:p w14:paraId="11E2D502" w14:textId="50E7A518" w:rsidR="00C331AE" w:rsidRPr="00106748" w:rsidRDefault="00507EC2" w:rsidP="00507EC2">
      <w:pPr>
        <w:tabs>
          <w:tab w:val="left" w:pos="5387"/>
          <w:tab w:val="left" w:pos="5954"/>
        </w:tabs>
        <w:ind w:left="4820"/>
        <w:rPr>
          <w:i/>
          <w:lang w:val="fr-FR"/>
        </w:rPr>
      </w:pPr>
      <w:r w:rsidRPr="00106748">
        <w:rPr>
          <w:i/>
          <w:lang w:val="fr-FR"/>
        </w:rPr>
        <w:tab/>
        <w:t>a)</w:t>
      </w:r>
      <w:r w:rsidRPr="00106748">
        <w:rPr>
          <w:i/>
          <w:lang w:val="fr-FR"/>
        </w:rPr>
        <w:tab/>
      </w:r>
      <w:r w:rsidR="0096490B" w:rsidRPr="00106748">
        <w:rPr>
          <w:i/>
          <w:lang w:val="fr-FR"/>
        </w:rPr>
        <w:t>demander</w:t>
      </w:r>
      <w:r w:rsidR="00265512" w:rsidRPr="00106748">
        <w:rPr>
          <w:i/>
          <w:lang w:val="fr-FR"/>
        </w:rPr>
        <w:t xml:space="preserve"> </w:t>
      </w:r>
      <w:r w:rsidR="0096490B" w:rsidRPr="00106748">
        <w:rPr>
          <w:i/>
          <w:lang w:val="fr-FR"/>
        </w:rPr>
        <w:t>au Bureau de l</w:t>
      </w:r>
      <w:r w:rsidR="00060251" w:rsidRPr="00106748">
        <w:rPr>
          <w:i/>
          <w:lang w:val="fr-FR"/>
        </w:rPr>
        <w:t>’</w:t>
      </w:r>
      <w:r w:rsidR="0096490B" w:rsidRPr="00106748">
        <w:rPr>
          <w:i/>
          <w:lang w:val="fr-FR"/>
        </w:rPr>
        <w:t>Union d</w:t>
      </w:r>
      <w:r w:rsidR="00060251" w:rsidRPr="00106748">
        <w:rPr>
          <w:i/>
          <w:lang w:val="fr-FR"/>
        </w:rPr>
        <w:t>’</w:t>
      </w:r>
      <w:r w:rsidR="0096490B" w:rsidRPr="00106748">
        <w:rPr>
          <w:i/>
          <w:lang w:val="fr-FR"/>
        </w:rPr>
        <w:t>identifier les principes directeurs d</w:t>
      </w:r>
      <w:r w:rsidR="00060251" w:rsidRPr="00106748">
        <w:rPr>
          <w:i/>
          <w:lang w:val="fr-FR"/>
        </w:rPr>
        <w:t>’</w:t>
      </w:r>
      <w:r w:rsidR="0096490B" w:rsidRPr="00106748">
        <w:rPr>
          <w:i/>
          <w:lang w:val="fr-FR"/>
        </w:rPr>
        <w:t xml:space="preserve">examen dont une révision partielle, </w:t>
      </w:r>
      <w:r w:rsidR="00BD124F" w:rsidRPr="00106748">
        <w:rPr>
          <w:i/>
          <w:lang w:val="fr-FR"/>
        </w:rPr>
        <w:t>comprenant les</w:t>
      </w:r>
      <w:r w:rsidR="0096490B" w:rsidRPr="00106748">
        <w:rPr>
          <w:i/>
          <w:lang w:val="fr-FR"/>
        </w:rPr>
        <w:t xml:space="preserve"> questionnaires techniques, pourrait être anticipée afin d</w:t>
      </w:r>
      <w:r w:rsidR="00060251" w:rsidRPr="00106748">
        <w:rPr>
          <w:i/>
          <w:lang w:val="fr-FR"/>
        </w:rPr>
        <w:t>’</w:t>
      </w:r>
      <w:r w:rsidR="0096490B" w:rsidRPr="00106748">
        <w:rPr>
          <w:i/>
          <w:lang w:val="fr-FR"/>
        </w:rPr>
        <w:t>apporter des avantages majeurs en termes d</w:t>
      </w:r>
      <w:r w:rsidR="00060251" w:rsidRPr="00106748">
        <w:rPr>
          <w:i/>
          <w:lang w:val="fr-FR"/>
        </w:rPr>
        <w:t>’</w:t>
      </w:r>
      <w:r w:rsidR="0096490B" w:rsidRPr="00106748">
        <w:rPr>
          <w:i/>
          <w:lang w:val="fr-FR"/>
        </w:rPr>
        <w:t>harmonisation entre les membres</w:t>
      </w:r>
      <w:r w:rsidR="0053628B" w:rsidRPr="00106748">
        <w:rPr>
          <w:i/>
          <w:lang w:val="fr-FR"/>
        </w:rPr>
        <w:t xml:space="preserve"> et à présenter des propositions de révision partielle au</w:t>
      </w:r>
      <w:r w:rsidR="00106748">
        <w:rPr>
          <w:i/>
          <w:lang w:val="fr-FR"/>
        </w:rPr>
        <w:t>x</w:t>
      </w:r>
      <w:r w:rsidR="0053628B" w:rsidRPr="00106748">
        <w:rPr>
          <w:i/>
          <w:lang w:val="fr-FR"/>
        </w:rPr>
        <w:t xml:space="preserve"> groupes de travail techniques</w:t>
      </w:r>
      <w:r w:rsidR="006778A9" w:rsidRPr="00106748">
        <w:rPr>
          <w:i/>
          <w:lang w:val="fr-FR"/>
        </w:rPr>
        <w:t xml:space="preserve">, </w:t>
      </w:r>
      <w:r w:rsidR="00DB7DCA">
        <w:rPr>
          <w:i/>
          <w:lang w:val="fr-FR"/>
        </w:rPr>
        <w:t xml:space="preserve">lors de leurs sessions de 2021, </w:t>
      </w:r>
      <w:r w:rsidR="006778A9" w:rsidRPr="00106748">
        <w:rPr>
          <w:i/>
          <w:lang w:val="fr-FR"/>
        </w:rPr>
        <w:t>comme exposé aux</w:t>
      </w:r>
      <w:r w:rsidR="0053628B" w:rsidRPr="00106748">
        <w:rPr>
          <w:i/>
          <w:lang w:val="fr-FR"/>
        </w:rPr>
        <w:t xml:space="preserve"> </w:t>
      </w:r>
      <w:r w:rsidR="00060251" w:rsidRPr="002D0305">
        <w:rPr>
          <w:i/>
          <w:lang w:val="fr-FR"/>
        </w:rPr>
        <w:t>paragraphes 2</w:t>
      </w:r>
      <w:r w:rsidR="00125251" w:rsidRPr="002D0305">
        <w:rPr>
          <w:i/>
          <w:lang w:val="fr-FR"/>
        </w:rPr>
        <w:t>3</w:t>
      </w:r>
      <w:r w:rsidR="00265512" w:rsidRPr="002D0305">
        <w:rPr>
          <w:i/>
          <w:lang w:val="fr-FR"/>
        </w:rPr>
        <w:t xml:space="preserve"> </w:t>
      </w:r>
      <w:r w:rsidR="006778A9" w:rsidRPr="002D0305">
        <w:rPr>
          <w:i/>
          <w:lang w:val="fr-FR"/>
        </w:rPr>
        <w:t>à</w:t>
      </w:r>
      <w:r w:rsidR="00265512" w:rsidRPr="002D0305">
        <w:rPr>
          <w:i/>
          <w:lang w:val="fr-FR"/>
        </w:rPr>
        <w:t xml:space="preserve"> 2</w:t>
      </w:r>
      <w:r w:rsidR="00125251" w:rsidRPr="002D0305">
        <w:rPr>
          <w:i/>
          <w:lang w:val="fr-FR"/>
        </w:rPr>
        <w:t>6</w:t>
      </w:r>
      <w:r w:rsidR="00265512" w:rsidRPr="002D0305">
        <w:rPr>
          <w:i/>
          <w:lang w:val="fr-FR"/>
        </w:rPr>
        <w:t xml:space="preserve"> </w:t>
      </w:r>
      <w:r w:rsidR="006778A9" w:rsidRPr="002D0305">
        <w:rPr>
          <w:i/>
          <w:lang w:val="fr-FR"/>
        </w:rPr>
        <w:t>du</w:t>
      </w:r>
      <w:r w:rsidR="006778A9" w:rsidRPr="00106748">
        <w:rPr>
          <w:i/>
          <w:lang w:val="fr-FR"/>
        </w:rPr>
        <w:t xml:space="preserve"> présent</w:t>
      </w:r>
      <w:r w:rsidR="00265512" w:rsidRPr="00106748">
        <w:rPr>
          <w:i/>
          <w:lang w:val="fr-FR"/>
        </w:rPr>
        <w:t xml:space="preserve"> </w:t>
      </w:r>
      <w:proofErr w:type="gramStart"/>
      <w:r w:rsidR="00265512" w:rsidRPr="00106748">
        <w:rPr>
          <w:i/>
          <w:lang w:val="fr-FR"/>
        </w:rPr>
        <w:t>document</w:t>
      </w:r>
      <w:r w:rsidR="00C331AE" w:rsidRPr="00106748">
        <w:rPr>
          <w:i/>
          <w:lang w:val="fr-FR"/>
        </w:rPr>
        <w:t xml:space="preserve">;  </w:t>
      </w:r>
      <w:r w:rsidR="006778A9" w:rsidRPr="00106748">
        <w:rPr>
          <w:i/>
          <w:lang w:val="fr-FR"/>
        </w:rPr>
        <w:t>et</w:t>
      </w:r>
      <w:proofErr w:type="gramEnd"/>
    </w:p>
    <w:p w14:paraId="46127189" w14:textId="77777777" w:rsidR="00C331AE" w:rsidRPr="00106748" w:rsidRDefault="00C331AE" w:rsidP="00265512">
      <w:pPr>
        <w:ind w:left="4820"/>
        <w:rPr>
          <w:i/>
          <w:lang w:val="fr-FR"/>
        </w:rPr>
      </w:pPr>
    </w:p>
    <w:p w14:paraId="41BADF87" w14:textId="335E6359" w:rsidR="00060251" w:rsidRPr="00106748" w:rsidRDefault="00C331AE" w:rsidP="0020345C">
      <w:pPr>
        <w:tabs>
          <w:tab w:val="left" w:pos="5387"/>
          <w:tab w:val="left" w:pos="5954"/>
        </w:tabs>
        <w:ind w:left="4820"/>
        <w:rPr>
          <w:i/>
          <w:lang w:val="fr-FR"/>
        </w:rPr>
      </w:pPr>
      <w:r w:rsidRPr="00106748">
        <w:rPr>
          <w:i/>
          <w:lang w:val="fr-FR"/>
        </w:rPr>
        <w:tab/>
        <w:t>b)</w:t>
      </w:r>
      <w:r w:rsidRPr="00106748">
        <w:rPr>
          <w:i/>
          <w:lang w:val="fr-FR"/>
        </w:rPr>
        <w:tab/>
      </w:r>
      <w:r w:rsidR="00507EC2" w:rsidRPr="00106748">
        <w:rPr>
          <w:i/>
          <w:lang w:val="fr-FR"/>
        </w:rPr>
        <w:t>approuver le programme d</w:t>
      </w:r>
      <w:r w:rsidR="00060251" w:rsidRPr="00106748">
        <w:rPr>
          <w:i/>
          <w:lang w:val="fr-FR"/>
        </w:rPr>
        <w:t>’</w:t>
      </w:r>
      <w:r w:rsidR="00507EC2" w:rsidRPr="00106748">
        <w:rPr>
          <w:i/>
          <w:lang w:val="fr-FR"/>
        </w:rPr>
        <w:t>élaboration de nouveaux principes directeurs d</w:t>
      </w:r>
      <w:r w:rsidR="00060251" w:rsidRPr="00106748">
        <w:rPr>
          <w:i/>
          <w:lang w:val="fr-FR"/>
        </w:rPr>
        <w:t>’</w:t>
      </w:r>
      <w:r w:rsidR="00507EC2" w:rsidRPr="00106748">
        <w:rPr>
          <w:i/>
          <w:lang w:val="fr-FR"/>
        </w:rPr>
        <w:t xml:space="preserve">examen </w:t>
      </w:r>
      <w:r w:rsidR="00996361" w:rsidRPr="00106748">
        <w:rPr>
          <w:i/>
          <w:lang w:val="fr-FR"/>
        </w:rPr>
        <w:t>et de révision des principes directeurs d</w:t>
      </w:r>
      <w:r w:rsidR="00060251" w:rsidRPr="00106748">
        <w:rPr>
          <w:i/>
          <w:lang w:val="fr-FR"/>
        </w:rPr>
        <w:t>’</w:t>
      </w:r>
      <w:r w:rsidR="00996361" w:rsidRPr="00106748">
        <w:rPr>
          <w:i/>
          <w:lang w:val="fr-FR"/>
        </w:rPr>
        <w:t>examen adoptés, qui figurent à l</w:t>
      </w:r>
      <w:r w:rsidR="00060251" w:rsidRPr="00106748">
        <w:rPr>
          <w:i/>
          <w:lang w:val="fr-FR"/>
        </w:rPr>
        <w:t>’annexe I</w:t>
      </w:r>
      <w:r w:rsidR="00996361" w:rsidRPr="00106748">
        <w:rPr>
          <w:i/>
          <w:lang w:val="fr-FR"/>
        </w:rPr>
        <w:t xml:space="preserve">V du présent document, ainsi que les propositions de révisions partielles </w:t>
      </w:r>
      <w:r w:rsidR="0015131D" w:rsidRPr="00106748">
        <w:rPr>
          <w:i/>
          <w:lang w:val="fr-FR"/>
        </w:rPr>
        <w:t xml:space="preserve">exposées aux </w:t>
      </w:r>
      <w:r w:rsidR="00060251" w:rsidRPr="002D0305">
        <w:rPr>
          <w:i/>
          <w:lang w:val="fr-FR"/>
        </w:rPr>
        <w:t>paragraphes 2</w:t>
      </w:r>
      <w:r w:rsidRPr="002D0305">
        <w:rPr>
          <w:i/>
          <w:lang w:val="fr-FR"/>
        </w:rPr>
        <w:t xml:space="preserve">3 </w:t>
      </w:r>
      <w:r w:rsidR="0015131D" w:rsidRPr="002D0305">
        <w:rPr>
          <w:i/>
          <w:lang w:val="fr-FR"/>
        </w:rPr>
        <w:t>à</w:t>
      </w:r>
      <w:r w:rsidRPr="002D0305">
        <w:rPr>
          <w:i/>
          <w:lang w:val="fr-FR"/>
        </w:rPr>
        <w:t xml:space="preserve"> 26</w:t>
      </w:r>
      <w:r w:rsidRPr="00106748">
        <w:rPr>
          <w:i/>
          <w:lang w:val="fr-FR"/>
        </w:rPr>
        <w:t xml:space="preserve"> </w:t>
      </w:r>
      <w:r w:rsidR="0015131D" w:rsidRPr="00106748">
        <w:rPr>
          <w:i/>
          <w:lang w:val="fr-FR"/>
        </w:rPr>
        <w:t>du présent</w:t>
      </w:r>
      <w:r w:rsidRPr="00106748">
        <w:rPr>
          <w:i/>
          <w:lang w:val="fr-FR"/>
        </w:rPr>
        <w:t xml:space="preserve"> document.</w:t>
      </w:r>
    </w:p>
    <w:p w14:paraId="5DC86EDD" w14:textId="0462148C" w:rsidR="00265512" w:rsidRPr="00106748" w:rsidRDefault="00265512" w:rsidP="00793F31">
      <w:pPr>
        <w:jc w:val="left"/>
        <w:rPr>
          <w:u w:val="single"/>
          <w:lang w:val="fr-FR"/>
        </w:rPr>
      </w:pPr>
    </w:p>
    <w:p w14:paraId="6D520DD1" w14:textId="77777777" w:rsidR="00793F31" w:rsidRPr="00106748" w:rsidRDefault="00793F31" w:rsidP="00793F31">
      <w:pPr>
        <w:jc w:val="left"/>
        <w:rPr>
          <w:u w:val="single"/>
          <w:lang w:val="fr-FR"/>
        </w:rPr>
      </w:pPr>
    </w:p>
    <w:p w14:paraId="0B7ED88B" w14:textId="77777777" w:rsidR="001A4B92" w:rsidRPr="00106748" w:rsidRDefault="001A4B92" w:rsidP="001A4B92">
      <w:pPr>
        <w:pStyle w:val="Heading1"/>
        <w:rPr>
          <w:lang w:val="fr-FR"/>
        </w:rPr>
      </w:pPr>
      <w:bookmarkStart w:id="22" w:name="_Toc49271806"/>
      <w:r w:rsidRPr="00106748">
        <w:rPr>
          <w:lang w:val="fr-FR"/>
        </w:rPr>
        <w:t>CARACTÈRES SUPPLÉMENTAIRES</w:t>
      </w:r>
      <w:bookmarkEnd w:id="22"/>
    </w:p>
    <w:p w14:paraId="1C45F662" w14:textId="77777777" w:rsidR="001A4B92" w:rsidRPr="00106748" w:rsidRDefault="001A4B92" w:rsidP="001A4B92">
      <w:pPr>
        <w:tabs>
          <w:tab w:val="left" w:pos="567"/>
        </w:tabs>
        <w:rPr>
          <w:spacing w:val="-2"/>
          <w:lang w:val="fr-FR"/>
        </w:rPr>
      </w:pPr>
    </w:p>
    <w:p w14:paraId="324B47F1" w14:textId="781B564B" w:rsidR="00793F31" w:rsidRPr="00106748" w:rsidRDefault="001A4B92" w:rsidP="00793F31">
      <w:pPr>
        <w:pStyle w:val="Heading2"/>
        <w:rPr>
          <w:lang w:val="fr-FR"/>
        </w:rPr>
      </w:pPr>
      <w:bookmarkStart w:id="23" w:name="_Toc49271807"/>
      <w:r w:rsidRPr="00106748">
        <w:rPr>
          <w:lang w:val="fr-FR"/>
        </w:rPr>
        <w:t>Rappel</w:t>
      </w:r>
      <w:bookmarkEnd w:id="23"/>
    </w:p>
    <w:p w14:paraId="0D13BDAC" w14:textId="77777777" w:rsidR="00793F31" w:rsidRPr="00106748" w:rsidRDefault="00793F31" w:rsidP="00793F31">
      <w:pPr>
        <w:tabs>
          <w:tab w:val="left" w:pos="567"/>
        </w:tabs>
        <w:rPr>
          <w:spacing w:val="-2"/>
          <w:lang w:val="fr-FR"/>
        </w:rPr>
      </w:pPr>
    </w:p>
    <w:p w14:paraId="41A3399A" w14:textId="729A0E64" w:rsidR="001A4B92" w:rsidRPr="00106748" w:rsidRDefault="00793F31" w:rsidP="001A4B92">
      <w:pPr>
        <w:rPr>
          <w:lang w:val="fr-FR"/>
        </w:rPr>
      </w:pPr>
      <w:r w:rsidRPr="00106748">
        <w:rPr>
          <w:rFonts w:cs="Arial"/>
          <w:lang w:val="fr-FR"/>
        </w:rPr>
        <w:fldChar w:fldCharType="begin"/>
      </w:r>
      <w:r w:rsidRPr="00106748">
        <w:rPr>
          <w:rFonts w:cs="Arial"/>
          <w:lang w:val="fr-FR"/>
        </w:rPr>
        <w:instrText xml:space="preserve"> AUTONUM  </w:instrText>
      </w:r>
      <w:r w:rsidRPr="00106748">
        <w:rPr>
          <w:rFonts w:cs="Arial"/>
          <w:lang w:val="fr-FR"/>
        </w:rPr>
        <w:fldChar w:fldCharType="end"/>
      </w:r>
      <w:r w:rsidRPr="00106748">
        <w:rPr>
          <w:lang w:val="fr-FR"/>
        </w:rPr>
        <w:tab/>
      </w:r>
      <w:r w:rsidR="001A4B92" w:rsidRPr="00106748">
        <w:rPr>
          <w:lang w:val="fr-FR"/>
        </w:rPr>
        <w:t xml:space="preserve">Le document TGP/5, section 10/3 </w:t>
      </w:r>
      <w:r w:rsidR="00060251" w:rsidRPr="00106748">
        <w:rPr>
          <w:lang w:val="fr-FR"/>
        </w:rPr>
        <w:t>“E</w:t>
      </w:r>
      <w:r w:rsidR="001A4B92" w:rsidRPr="00106748">
        <w:rPr>
          <w:lang w:val="fr-FR"/>
        </w:rPr>
        <w:t>xpérience et coopération en matière d</w:t>
      </w:r>
      <w:r w:rsidR="00060251" w:rsidRPr="00106748">
        <w:rPr>
          <w:lang w:val="fr-FR"/>
        </w:rPr>
        <w:t>’</w:t>
      </w:r>
      <w:r w:rsidR="001A4B92" w:rsidRPr="00106748">
        <w:rPr>
          <w:lang w:val="fr-FR"/>
        </w:rPr>
        <w:t>examen DHS, section 10 Notification de caractères et de niveaux d</w:t>
      </w:r>
      <w:r w:rsidR="00060251" w:rsidRPr="00106748">
        <w:rPr>
          <w:lang w:val="fr-FR"/>
        </w:rPr>
        <w:t>’</w:t>
      </w:r>
      <w:r w:rsidR="001A4B92" w:rsidRPr="00106748">
        <w:rPr>
          <w:lang w:val="fr-FR"/>
        </w:rPr>
        <w:t>expression supplémentaire</w:t>
      </w:r>
      <w:r w:rsidR="00060251" w:rsidRPr="00106748">
        <w:rPr>
          <w:lang w:val="fr-FR"/>
        </w:rPr>
        <w:t>s”</w:t>
      </w:r>
      <w:r w:rsidR="001A4B92" w:rsidRPr="00106748">
        <w:rPr>
          <w:lang w:val="fr-FR"/>
        </w:rPr>
        <w:t xml:space="preserve">, indique que </w:t>
      </w:r>
      <w:r w:rsidR="00106748">
        <w:rPr>
          <w:lang w:val="fr-FR"/>
        </w:rPr>
        <w:t>“</w:t>
      </w:r>
      <w:r w:rsidR="001A4B92" w:rsidRPr="00106748">
        <w:rPr>
          <w:lang w:val="fr-FR"/>
        </w:rPr>
        <w:t>[l]es propositions relatives à la notification au Bureau de l</w:t>
      </w:r>
      <w:r w:rsidR="00060251" w:rsidRPr="00106748">
        <w:rPr>
          <w:lang w:val="fr-FR"/>
        </w:rPr>
        <w:t>’</w:t>
      </w:r>
      <w:r w:rsidR="001A4B92" w:rsidRPr="00106748">
        <w:rPr>
          <w:lang w:val="fr-FR"/>
        </w:rPr>
        <w:t>Union de caractères et de niveaux d</w:t>
      </w:r>
      <w:r w:rsidR="00060251" w:rsidRPr="00106748">
        <w:rPr>
          <w:lang w:val="fr-FR"/>
        </w:rPr>
        <w:t>’</w:t>
      </w:r>
      <w:r w:rsidR="001A4B92" w:rsidRPr="00106748">
        <w:rPr>
          <w:lang w:val="fr-FR"/>
        </w:rPr>
        <w:t>expression supplémentaires au moyen du document TGP/5, section 10, seront présentées aux groupes de travail techniques à la première occasion, avec des précisions sur l</w:t>
      </w:r>
      <w:r w:rsidR="00060251" w:rsidRPr="00106748">
        <w:rPr>
          <w:lang w:val="fr-FR"/>
        </w:rPr>
        <w:t>’</w:t>
      </w:r>
      <w:r w:rsidR="001A4B92" w:rsidRPr="00106748">
        <w:rPr>
          <w:lang w:val="fr-FR"/>
        </w:rPr>
        <w:t>étendue de l</w:t>
      </w:r>
      <w:r w:rsidR="00060251" w:rsidRPr="00106748">
        <w:rPr>
          <w:lang w:val="fr-FR"/>
        </w:rPr>
        <w:t>’</w:t>
      </w:r>
      <w:r w:rsidR="001A4B92" w:rsidRPr="00106748">
        <w:rPr>
          <w:lang w:val="fr-FR"/>
        </w:rPr>
        <w:t>utilisation du caractère concer</w:t>
      </w:r>
      <w:r w:rsidR="00106748" w:rsidRPr="00106748">
        <w:rPr>
          <w:lang w:val="fr-FR"/>
        </w:rPr>
        <w:t xml:space="preserve">né.  </w:t>
      </w:r>
      <w:r w:rsidR="00106748" w:rsidRPr="00106748">
        <w:rPr>
          <w:rFonts w:cs="Arial"/>
          <w:lang w:val="fr-FR"/>
        </w:rPr>
        <w:t>Le</w:t>
      </w:r>
      <w:r w:rsidR="001A4B92" w:rsidRPr="00106748">
        <w:rPr>
          <w:rFonts w:cs="Arial"/>
          <w:lang w:val="fr-FR"/>
        </w:rPr>
        <w:t xml:space="preserve">s caractères seront ensuite publiés, le cas échéant, sur la page Web </w:t>
      </w:r>
      <w:bookmarkStart w:id="24" w:name="_Hlk49160417"/>
      <w:r w:rsidR="001A4B92" w:rsidRPr="00106748">
        <w:rPr>
          <w:rFonts w:cs="Arial"/>
          <w:lang w:val="fr-FR"/>
        </w:rPr>
        <w:t>à l</w:t>
      </w:r>
      <w:r w:rsidR="00060251" w:rsidRPr="00106748">
        <w:rPr>
          <w:rFonts w:cs="Arial"/>
          <w:lang w:val="fr-FR"/>
        </w:rPr>
        <w:t>’</w:t>
      </w:r>
      <w:r w:rsidR="001A4B92" w:rsidRPr="00106748">
        <w:rPr>
          <w:rFonts w:cs="Arial"/>
          <w:lang w:val="fr-FR"/>
        </w:rPr>
        <w:t>intention des rédacteurs de principes directeurs d</w:t>
      </w:r>
      <w:r w:rsidR="00060251" w:rsidRPr="00106748">
        <w:rPr>
          <w:rFonts w:cs="Arial"/>
          <w:lang w:val="fr-FR"/>
        </w:rPr>
        <w:t>’</w:t>
      </w:r>
      <w:r w:rsidR="001A4B92" w:rsidRPr="00106748">
        <w:rPr>
          <w:rFonts w:cs="Arial"/>
          <w:lang w:val="fr-FR"/>
        </w:rPr>
        <w:t>examen du site Web de l</w:t>
      </w:r>
      <w:r w:rsidR="00060251" w:rsidRPr="00106748">
        <w:rPr>
          <w:rFonts w:cs="Arial"/>
          <w:lang w:val="fr-FR"/>
        </w:rPr>
        <w:t>’</w:t>
      </w:r>
      <w:r w:rsidR="001A4B92" w:rsidRPr="00106748">
        <w:rPr>
          <w:rFonts w:cs="Arial"/>
          <w:lang w:val="fr-FR"/>
        </w:rPr>
        <w:t>UPOV</w:t>
      </w:r>
      <w:bookmarkEnd w:id="24"/>
      <w:r w:rsidR="001A4B92" w:rsidRPr="00106748">
        <w:rPr>
          <w:rFonts w:cs="Arial"/>
          <w:lang w:val="fr-FR"/>
        </w:rPr>
        <w:t xml:space="preserve"> (</w:t>
      </w:r>
      <w:hyperlink r:id="rId11" w:history="1">
        <w:r w:rsidR="001A4B92" w:rsidRPr="00106748">
          <w:rPr>
            <w:rStyle w:val="Hyperlink"/>
            <w:lang w:val="fr-FR"/>
          </w:rPr>
          <w:t>https://www.upov.int/resource/fr/tg_drafters.html</w:t>
        </w:r>
      </w:hyperlink>
      <w:r w:rsidR="001A4B92" w:rsidRPr="00106748">
        <w:rPr>
          <w:rFonts w:cs="Arial"/>
          <w:lang w:val="fr-FR"/>
        </w:rPr>
        <w:t>) sur la base des observations formulées par les groupes de travail techniques compétents et les groupes de travail techniques pourront engager une révision totale ou partielle des principes directeurs d</w:t>
      </w:r>
      <w:r w:rsidR="00060251" w:rsidRPr="00106748">
        <w:rPr>
          <w:rFonts w:cs="Arial"/>
          <w:lang w:val="fr-FR"/>
        </w:rPr>
        <w:t>’</w:t>
      </w:r>
      <w:r w:rsidR="001A4B92" w:rsidRPr="00106748">
        <w:rPr>
          <w:rFonts w:cs="Arial"/>
          <w:lang w:val="fr-FR"/>
        </w:rPr>
        <w:t>examen concernés</w:t>
      </w:r>
      <w:r w:rsidR="00060251" w:rsidRPr="00106748">
        <w:rPr>
          <w:rFonts w:cs="Arial"/>
          <w:lang w:val="fr-FR"/>
        </w:rPr>
        <w:t>.”</w:t>
      </w:r>
    </w:p>
    <w:p w14:paraId="49603026" w14:textId="2DE58F74" w:rsidR="00793F31" w:rsidRPr="00106748" w:rsidRDefault="00793F31" w:rsidP="00793F31">
      <w:pPr>
        <w:rPr>
          <w:lang w:val="fr-FR"/>
        </w:rPr>
      </w:pPr>
    </w:p>
    <w:p w14:paraId="20126AC8" w14:textId="60E48F01" w:rsidR="00793F31" w:rsidRPr="00106748" w:rsidRDefault="00793F31" w:rsidP="00793F31">
      <w:pPr>
        <w:pStyle w:val="Heading2"/>
        <w:rPr>
          <w:sz w:val="18"/>
          <w:szCs w:val="18"/>
          <w:lang w:val="fr-FR"/>
        </w:rPr>
      </w:pPr>
      <w:bookmarkStart w:id="25" w:name="_Toc49271808"/>
      <w:r w:rsidRPr="00106748">
        <w:rPr>
          <w:lang w:val="fr-FR"/>
        </w:rPr>
        <w:t>C</w:t>
      </w:r>
      <w:r w:rsidR="00035DD2" w:rsidRPr="00106748">
        <w:rPr>
          <w:lang w:val="fr-FR"/>
        </w:rPr>
        <w:t>aractères et niveaux d</w:t>
      </w:r>
      <w:r w:rsidR="00060251" w:rsidRPr="00106748">
        <w:rPr>
          <w:lang w:val="fr-FR"/>
        </w:rPr>
        <w:t>’</w:t>
      </w:r>
      <w:r w:rsidR="00035DD2" w:rsidRPr="00106748">
        <w:rPr>
          <w:lang w:val="fr-FR"/>
        </w:rPr>
        <w:t>expression notifiés précédemment au</w:t>
      </w:r>
      <w:r w:rsidR="00060251" w:rsidRPr="00106748">
        <w:rPr>
          <w:lang w:val="fr-FR"/>
        </w:rPr>
        <w:t> TC</w:t>
      </w:r>
      <w:bookmarkEnd w:id="25"/>
    </w:p>
    <w:p w14:paraId="7D973E17" w14:textId="77777777" w:rsidR="00793F31" w:rsidRPr="00106748" w:rsidRDefault="00793F31" w:rsidP="000D37C3">
      <w:pPr>
        <w:ind w:right="566"/>
        <w:rPr>
          <w:sz w:val="18"/>
          <w:szCs w:val="18"/>
          <w:lang w:val="fr-FR"/>
        </w:rPr>
      </w:pPr>
    </w:p>
    <w:p w14:paraId="59BBB1DB" w14:textId="577DA319" w:rsidR="00060251" w:rsidRPr="00106748" w:rsidRDefault="00793F31" w:rsidP="00793F31">
      <w:pPr>
        <w:rPr>
          <w:lang w:val="fr-FR"/>
        </w:rPr>
      </w:pPr>
      <w:r w:rsidRPr="00106748">
        <w:rPr>
          <w:lang w:val="fr-FR"/>
        </w:rPr>
        <w:fldChar w:fldCharType="begin"/>
      </w:r>
      <w:r w:rsidRPr="00106748">
        <w:rPr>
          <w:lang w:val="fr-FR"/>
        </w:rPr>
        <w:instrText xml:space="preserve"> AUTONUM  </w:instrText>
      </w:r>
      <w:r w:rsidRPr="00106748">
        <w:rPr>
          <w:lang w:val="fr-FR"/>
        </w:rPr>
        <w:fldChar w:fldCharType="end"/>
      </w:r>
      <w:r w:rsidRPr="00106748">
        <w:rPr>
          <w:lang w:val="fr-FR"/>
        </w:rPr>
        <w:tab/>
      </w:r>
      <w:r w:rsidR="00394E79" w:rsidRPr="00106748">
        <w:rPr>
          <w:lang w:val="fr-FR"/>
        </w:rPr>
        <w:t>Le Bureau de l</w:t>
      </w:r>
      <w:r w:rsidR="00060251" w:rsidRPr="00106748">
        <w:rPr>
          <w:lang w:val="fr-FR"/>
        </w:rPr>
        <w:t>’</w:t>
      </w:r>
      <w:r w:rsidR="00394E79" w:rsidRPr="00106748">
        <w:rPr>
          <w:lang w:val="fr-FR"/>
        </w:rPr>
        <w:t>UPOV a reçu les notifications de caractères ou de niveaux d</w:t>
      </w:r>
      <w:r w:rsidR="00060251" w:rsidRPr="00106748">
        <w:rPr>
          <w:lang w:val="fr-FR"/>
        </w:rPr>
        <w:t>’</w:t>
      </w:r>
      <w:r w:rsidR="00394E79" w:rsidRPr="00106748">
        <w:rPr>
          <w:lang w:val="fr-FR"/>
        </w:rPr>
        <w:t>expression supplémentaires ci</w:t>
      </w:r>
      <w:r w:rsidR="00060251" w:rsidRPr="00106748">
        <w:rPr>
          <w:lang w:val="fr-FR"/>
        </w:rPr>
        <w:t>-</w:t>
      </w:r>
      <w:r w:rsidR="00394E79" w:rsidRPr="00106748">
        <w:rPr>
          <w:lang w:val="fr-FR"/>
        </w:rPr>
        <w:t>après depuis la cinquante</w:t>
      </w:r>
      <w:r w:rsidR="00060251" w:rsidRPr="00106748">
        <w:rPr>
          <w:lang w:val="fr-FR"/>
        </w:rPr>
        <w:t>-</w:t>
      </w:r>
      <w:r w:rsidR="00394E79" w:rsidRPr="00106748">
        <w:rPr>
          <w:lang w:val="fr-FR"/>
        </w:rPr>
        <w:t>quatr</w:t>
      </w:r>
      <w:r w:rsidR="00060251" w:rsidRPr="00106748">
        <w:rPr>
          <w:lang w:val="fr-FR"/>
        </w:rPr>
        <w:t>ième session</w:t>
      </w:r>
      <w:r w:rsidR="00394E79" w:rsidRPr="00106748">
        <w:rPr>
          <w:lang w:val="fr-FR"/>
        </w:rPr>
        <w:t xml:space="preserve"> du</w:t>
      </w:r>
      <w:r w:rsidR="00060251" w:rsidRPr="00106748">
        <w:rPr>
          <w:lang w:val="fr-FR"/>
        </w:rPr>
        <w:t> TC</w:t>
      </w:r>
      <w:r w:rsidR="00D00B04" w:rsidRPr="00106748">
        <w:rPr>
          <w:lang w:val="fr-FR"/>
        </w:rPr>
        <w:t xml:space="preserve"> (</w:t>
      </w:r>
      <w:r w:rsidR="00394E79" w:rsidRPr="00106748">
        <w:rPr>
          <w:lang w:val="fr-FR"/>
        </w:rPr>
        <w:t>voir</w:t>
      </w:r>
      <w:r w:rsidR="00D00B04" w:rsidRPr="00106748">
        <w:rPr>
          <w:lang w:val="fr-FR"/>
        </w:rPr>
        <w:t xml:space="preserve"> </w:t>
      </w:r>
      <w:r w:rsidR="00060251" w:rsidRPr="00106748">
        <w:rPr>
          <w:lang w:val="fr-FR"/>
        </w:rPr>
        <w:t>document TC</w:t>
      </w:r>
      <w:r w:rsidR="00D00B04" w:rsidRPr="00106748">
        <w:rPr>
          <w:lang w:val="fr-FR"/>
        </w:rPr>
        <w:t xml:space="preserve">/55/2 </w:t>
      </w:r>
      <w:r w:rsidR="00060251" w:rsidRPr="00106748">
        <w:rPr>
          <w:lang w:val="fr-FR"/>
        </w:rPr>
        <w:t>“P</w:t>
      </w:r>
      <w:r w:rsidR="00394E79" w:rsidRPr="00106748">
        <w:rPr>
          <w:lang w:val="fr-FR"/>
        </w:rPr>
        <w:t>rincipes directeurs d</w:t>
      </w:r>
      <w:r w:rsidR="00060251" w:rsidRPr="00106748">
        <w:rPr>
          <w:lang w:val="fr-FR"/>
        </w:rPr>
        <w:t>’</w:t>
      </w:r>
      <w:r w:rsidR="00394E79" w:rsidRPr="00106748">
        <w:rPr>
          <w:lang w:val="fr-FR"/>
        </w:rPr>
        <w:t>exame</w:t>
      </w:r>
      <w:r w:rsidR="00060251" w:rsidRPr="00106748">
        <w:rPr>
          <w:lang w:val="fr-FR"/>
        </w:rPr>
        <w:t>n”</w:t>
      </w:r>
      <w:r w:rsidR="00394E79" w:rsidRPr="00106748">
        <w:rPr>
          <w:lang w:val="fr-FR"/>
        </w:rPr>
        <w:t xml:space="preserve">, </w:t>
      </w:r>
      <w:r w:rsidR="00060251" w:rsidRPr="00106748">
        <w:rPr>
          <w:lang w:val="fr-FR"/>
        </w:rPr>
        <w:t>annexes V</w:t>
      </w:r>
      <w:r w:rsidR="009E6B9B" w:rsidRPr="00106748">
        <w:rPr>
          <w:lang w:val="fr-FR"/>
        </w:rPr>
        <w:t xml:space="preserve">II </w:t>
      </w:r>
      <w:r w:rsidR="00394E79" w:rsidRPr="00106748">
        <w:rPr>
          <w:lang w:val="fr-FR"/>
        </w:rPr>
        <w:t>et</w:t>
      </w:r>
      <w:r w:rsidR="009E6B9B" w:rsidRPr="00106748">
        <w:rPr>
          <w:lang w:val="fr-FR"/>
        </w:rPr>
        <w:t xml:space="preserve"> VIII</w:t>
      </w:r>
      <w:r w:rsidR="00D00B04" w:rsidRPr="00106748">
        <w:rPr>
          <w:lang w:val="fr-FR"/>
        </w:rPr>
        <w:t>)</w:t>
      </w:r>
      <w:r w:rsidR="00060251" w:rsidRPr="00106748">
        <w:rPr>
          <w:lang w:val="fr-FR"/>
        </w:rPr>
        <w:t> :</w:t>
      </w:r>
    </w:p>
    <w:p w14:paraId="648AFA5A" w14:textId="79CD72D8" w:rsidR="00793F31" w:rsidRPr="00106748" w:rsidRDefault="00793F31" w:rsidP="00793F31">
      <w:pPr>
        <w:keepNext/>
        <w:outlineLvl w:val="1"/>
        <w:rPr>
          <w:u w:val="single"/>
          <w:lang w:val="fr-FR"/>
        </w:rPr>
      </w:pPr>
    </w:p>
    <w:p w14:paraId="42B34D53" w14:textId="2D728170" w:rsidR="00793F31" w:rsidRPr="00106748" w:rsidRDefault="00793F31" w:rsidP="00793F31">
      <w:pPr>
        <w:tabs>
          <w:tab w:val="left" w:pos="1134"/>
        </w:tabs>
        <w:ind w:firstLine="567"/>
        <w:rPr>
          <w:lang w:val="fr-FR"/>
        </w:rPr>
      </w:pPr>
      <w:r w:rsidRPr="00106748">
        <w:rPr>
          <w:lang w:val="fr-FR"/>
        </w:rPr>
        <w:t>a)</w:t>
      </w:r>
      <w:r w:rsidRPr="00106748">
        <w:rPr>
          <w:lang w:val="fr-FR"/>
        </w:rPr>
        <w:tab/>
      </w:r>
      <w:r w:rsidR="00394E79" w:rsidRPr="00106748">
        <w:rPr>
          <w:lang w:val="fr-FR"/>
        </w:rPr>
        <w:t>Plantes agricoles</w:t>
      </w:r>
      <w:r w:rsidR="00060251" w:rsidRPr="00106748">
        <w:rPr>
          <w:lang w:val="fr-FR"/>
        </w:rPr>
        <w:t> :</w:t>
      </w:r>
      <w:r w:rsidRPr="00106748">
        <w:rPr>
          <w:lang w:val="fr-FR"/>
        </w:rPr>
        <w:t xml:space="preserve"> </w:t>
      </w:r>
      <w:r w:rsidR="00394E79" w:rsidRPr="00106748">
        <w:rPr>
          <w:lang w:val="fr-FR"/>
        </w:rPr>
        <w:t>caractères supplémentaires notifiés par l</w:t>
      </w:r>
      <w:r w:rsidR="00060251" w:rsidRPr="00106748">
        <w:rPr>
          <w:lang w:val="fr-FR"/>
        </w:rPr>
        <w:t>’</w:t>
      </w:r>
      <w:r w:rsidR="00394E79" w:rsidRPr="00106748">
        <w:rPr>
          <w:lang w:val="fr-FR"/>
        </w:rPr>
        <w:t>Office communautaire des variétés végétales de l</w:t>
      </w:r>
      <w:r w:rsidR="00060251" w:rsidRPr="00106748">
        <w:rPr>
          <w:lang w:val="fr-FR"/>
        </w:rPr>
        <w:t>’</w:t>
      </w:r>
      <w:r w:rsidR="00394E79" w:rsidRPr="00106748">
        <w:rPr>
          <w:lang w:val="fr-FR"/>
        </w:rPr>
        <w:t xml:space="preserve">Union </w:t>
      </w:r>
      <w:r w:rsidR="00DB395C" w:rsidRPr="00106748">
        <w:rPr>
          <w:lang w:val="fr-FR"/>
        </w:rPr>
        <w:t>européenne</w:t>
      </w:r>
      <w:r w:rsidR="00394E79" w:rsidRPr="00106748">
        <w:rPr>
          <w:lang w:val="fr-FR"/>
        </w:rPr>
        <w:t xml:space="preserve"> (OCVV)</w:t>
      </w:r>
      <w:r w:rsidR="00060251" w:rsidRPr="00106748">
        <w:rPr>
          <w:lang w:val="fr-FR"/>
        </w:rPr>
        <w:t> :</w:t>
      </w:r>
    </w:p>
    <w:p w14:paraId="53A67DD7" w14:textId="31CB2AE1" w:rsidR="00060251" w:rsidRPr="00106748" w:rsidRDefault="00793F31" w:rsidP="00793F31">
      <w:pPr>
        <w:numPr>
          <w:ilvl w:val="0"/>
          <w:numId w:val="3"/>
        </w:numPr>
        <w:ind w:left="1134" w:hanging="567"/>
        <w:contextualSpacing/>
        <w:rPr>
          <w:lang w:val="fr-FR"/>
        </w:rPr>
      </w:pPr>
      <w:r w:rsidRPr="00106748">
        <w:rPr>
          <w:i/>
          <w:lang w:val="fr-FR"/>
        </w:rPr>
        <w:t>Dactylis glomerata</w:t>
      </w:r>
      <w:r w:rsidRPr="00106748">
        <w:rPr>
          <w:lang w:val="fr-FR"/>
        </w:rPr>
        <w:t xml:space="preserve"> L.</w:t>
      </w:r>
      <w:r w:rsidR="00011382" w:rsidRPr="00106748">
        <w:rPr>
          <w:lang w:val="fr-FR"/>
        </w:rPr>
        <w:t> </w:t>
      </w:r>
      <w:r w:rsidR="00394E79" w:rsidRPr="00106748">
        <w:rPr>
          <w:lang w:val="fr-FR"/>
        </w:rPr>
        <w:t>(en anglais seulement)</w:t>
      </w:r>
      <w:r w:rsidR="00060251" w:rsidRPr="00106748">
        <w:rPr>
          <w:lang w:val="fr-FR"/>
        </w:rPr>
        <w:t> :</w:t>
      </w:r>
    </w:p>
    <w:p w14:paraId="65B09DC1" w14:textId="0CCCFF90" w:rsidR="00793F31" w:rsidRPr="00106748" w:rsidRDefault="00060251" w:rsidP="00793F31">
      <w:pPr>
        <w:numPr>
          <w:ilvl w:val="1"/>
          <w:numId w:val="3"/>
        </w:numPr>
        <w:ind w:left="1701" w:hanging="567"/>
        <w:contextualSpacing/>
      </w:pPr>
      <w:r w:rsidRPr="00106748">
        <w:t>“P</w:t>
      </w:r>
      <w:r w:rsidR="00793F31" w:rsidRPr="00106748">
        <w:t>lant: natural height in autumn (without vernalization)</w:t>
      </w:r>
      <w:r w:rsidR="005E4C5C" w:rsidRPr="005E4C5C">
        <w:t>”</w:t>
      </w:r>
    </w:p>
    <w:p w14:paraId="57037405" w14:textId="5A38C87D" w:rsidR="00060251" w:rsidRPr="00106748" w:rsidRDefault="00793F31" w:rsidP="00793F31">
      <w:pPr>
        <w:numPr>
          <w:ilvl w:val="0"/>
          <w:numId w:val="3"/>
        </w:numPr>
        <w:ind w:left="1134" w:hanging="567"/>
        <w:contextualSpacing/>
        <w:rPr>
          <w:lang w:val="fr-FR"/>
        </w:rPr>
      </w:pPr>
      <w:r w:rsidRPr="00106748">
        <w:rPr>
          <w:i/>
          <w:lang w:val="fr-FR"/>
        </w:rPr>
        <w:t>Lolium multiflorum</w:t>
      </w:r>
      <w:r w:rsidRPr="00106748">
        <w:rPr>
          <w:lang w:val="fr-FR"/>
        </w:rPr>
        <w:t xml:space="preserve"> L.</w:t>
      </w:r>
      <w:r w:rsidR="00011382" w:rsidRPr="00106748">
        <w:rPr>
          <w:lang w:val="fr-FR"/>
        </w:rPr>
        <w:t> </w:t>
      </w:r>
      <w:r w:rsidR="00394E79" w:rsidRPr="00106748">
        <w:rPr>
          <w:lang w:val="fr-FR"/>
        </w:rPr>
        <w:t>(en anglais seulement)</w:t>
      </w:r>
      <w:r w:rsidR="00060251" w:rsidRPr="00106748">
        <w:rPr>
          <w:lang w:val="fr-FR"/>
        </w:rPr>
        <w:t> :</w:t>
      </w:r>
    </w:p>
    <w:p w14:paraId="0E0497BA" w14:textId="42729821" w:rsidR="00793F31" w:rsidRPr="00FA3529" w:rsidRDefault="00060251" w:rsidP="00793F31">
      <w:pPr>
        <w:numPr>
          <w:ilvl w:val="1"/>
          <w:numId w:val="3"/>
        </w:numPr>
        <w:ind w:left="1701" w:hanging="567"/>
        <w:contextualSpacing/>
      </w:pPr>
      <w:r w:rsidRPr="00FA3529">
        <w:t>“P</w:t>
      </w:r>
      <w:r w:rsidR="00793F31" w:rsidRPr="00FA3529">
        <w:t>lant: length in autumn of year of sowin</w:t>
      </w:r>
      <w:r w:rsidRPr="00FA3529">
        <w:t>g”</w:t>
      </w:r>
    </w:p>
    <w:p w14:paraId="613D6AE6" w14:textId="7698B3BF" w:rsidR="00793F31" w:rsidRPr="00106748" w:rsidRDefault="00060251" w:rsidP="00793F31">
      <w:pPr>
        <w:numPr>
          <w:ilvl w:val="1"/>
          <w:numId w:val="3"/>
        </w:numPr>
        <w:ind w:left="1701" w:hanging="567"/>
        <w:contextualSpacing/>
      </w:pPr>
      <w:r w:rsidRPr="00106748">
        <w:t>“L</w:t>
      </w:r>
      <w:r w:rsidR="00793F31" w:rsidRPr="00106748">
        <w:t>eaf: length (at vegetative stage)</w:t>
      </w:r>
      <w:r w:rsidR="005E4C5C" w:rsidRPr="005E4C5C">
        <w:t>”</w:t>
      </w:r>
    </w:p>
    <w:p w14:paraId="0C3AD977" w14:textId="77777777" w:rsidR="00793F31" w:rsidRPr="00106748" w:rsidRDefault="00793F31" w:rsidP="00793F31"/>
    <w:p w14:paraId="48B570E3" w14:textId="4F703994" w:rsidR="00793F31" w:rsidRPr="00106748" w:rsidRDefault="00793F31" w:rsidP="00793F31">
      <w:pPr>
        <w:rPr>
          <w:lang w:val="fr-FR"/>
        </w:rPr>
      </w:pPr>
      <w:r w:rsidRPr="00106748">
        <w:rPr>
          <w:lang w:val="fr-FR"/>
        </w:rPr>
        <w:fldChar w:fldCharType="begin"/>
      </w:r>
      <w:r w:rsidRPr="00106748">
        <w:rPr>
          <w:lang w:val="fr-FR"/>
        </w:rPr>
        <w:instrText xml:space="preserve"> AUTONUM  </w:instrText>
      </w:r>
      <w:r w:rsidRPr="00106748">
        <w:rPr>
          <w:lang w:val="fr-FR"/>
        </w:rPr>
        <w:fldChar w:fldCharType="end"/>
      </w:r>
      <w:r w:rsidRPr="00106748">
        <w:rPr>
          <w:lang w:val="fr-FR"/>
        </w:rPr>
        <w:tab/>
      </w:r>
      <w:r w:rsidR="00757661" w:rsidRPr="00106748">
        <w:rPr>
          <w:lang w:val="fr-FR"/>
        </w:rPr>
        <w:t>Lors de sa quarante</w:t>
      </w:r>
      <w:r w:rsidR="00060251" w:rsidRPr="00106748">
        <w:rPr>
          <w:lang w:val="fr-FR"/>
        </w:rPr>
        <w:t>-</w:t>
      </w:r>
      <w:r w:rsidR="00757661" w:rsidRPr="00106748">
        <w:rPr>
          <w:lang w:val="fr-FR"/>
        </w:rPr>
        <w:t>neuv</w:t>
      </w:r>
      <w:r w:rsidR="00060251" w:rsidRPr="00106748">
        <w:rPr>
          <w:lang w:val="fr-FR"/>
        </w:rPr>
        <w:t>ième session</w:t>
      </w:r>
      <w:r w:rsidRPr="00106748">
        <w:rPr>
          <w:rStyle w:val="FootnoteReference"/>
          <w:lang w:val="fr-FR"/>
        </w:rPr>
        <w:footnoteReference w:id="6"/>
      </w:r>
      <w:r w:rsidR="00EC746D" w:rsidRPr="00106748">
        <w:rPr>
          <w:lang w:val="fr-FR"/>
        </w:rPr>
        <w:t>,</w:t>
      </w:r>
      <w:r w:rsidR="00060251" w:rsidRPr="00106748">
        <w:rPr>
          <w:lang w:val="fr-FR"/>
        </w:rPr>
        <w:t xml:space="preserve"> le TWA</w:t>
      </w:r>
      <w:r w:rsidR="00EC746D" w:rsidRPr="00106748">
        <w:rPr>
          <w:lang w:val="fr-FR"/>
        </w:rPr>
        <w:t xml:space="preserve"> a examiné les caractères supplémentaires notifiés au Bureau de l</w:t>
      </w:r>
      <w:r w:rsidR="00060251" w:rsidRPr="00106748">
        <w:rPr>
          <w:lang w:val="fr-FR"/>
        </w:rPr>
        <w:t>’</w:t>
      </w:r>
      <w:r w:rsidR="00EC746D" w:rsidRPr="00106748">
        <w:rPr>
          <w:lang w:val="fr-FR"/>
        </w:rPr>
        <w:t>Uni</w:t>
      </w:r>
      <w:r w:rsidR="00106748" w:rsidRPr="00106748">
        <w:rPr>
          <w:lang w:val="fr-FR"/>
        </w:rPr>
        <w:t>on.  Il</w:t>
      </w:r>
      <w:r w:rsidR="00EC746D" w:rsidRPr="00106748">
        <w:rPr>
          <w:lang w:val="fr-FR"/>
        </w:rPr>
        <w:t xml:space="preserve"> a décidé qu</w:t>
      </w:r>
      <w:r w:rsidR="00060251" w:rsidRPr="00106748">
        <w:rPr>
          <w:lang w:val="fr-FR"/>
        </w:rPr>
        <w:t>’</w:t>
      </w:r>
      <w:r w:rsidR="00EC746D" w:rsidRPr="00106748">
        <w:rPr>
          <w:lang w:val="fr-FR"/>
        </w:rPr>
        <w:t xml:space="preserve">actuellement, les caractères supplémentaires seraient publiés sur la </w:t>
      </w:r>
      <w:r w:rsidR="00060251" w:rsidRPr="00106748">
        <w:rPr>
          <w:lang w:val="fr-FR"/>
        </w:rPr>
        <w:t>page W</w:t>
      </w:r>
      <w:r w:rsidR="00EC746D" w:rsidRPr="00106748">
        <w:rPr>
          <w:lang w:val="fr-FR"/>
        </w:rPr>
        <w:t>eb</w:t>
      </w:r>
      <w:r w:rsidRPr="00106748">
        <w:rPr>
          <w:lang w:val="fr-FR"/>
        </w:rPr>
        <w:t xml:space="preserve"> </w:t>
      </w:r>
      <w:r w:rsidR="00EC746D" w:rsidRPr="00106748">
        <w:rPr>
          <w:lang w:val="fr-FR"/>
        </w:rPr>
        <w:t>à l</w:t>
      </w:r>
      <w:r w:rsidR="00060251" w:rsidRPr="00106748">
        <w:rPr>
          <w:lang w:val="fr-FR"/>
        </w:rPr>
        <w:t>’</w:t>
      </w:r>
      <w:r w:rsidR="00EC746D" w:rsidRPr="00106748">
        <w:rPr>
          <w:lang w:val="fr-FR"/>
        </w:rPr>
        <w:t>intention des rédacteurs de principes directeurs d</w:t>
      </w:r>
      <w:r w:rsidR="00060251" w:rsidRPr="00106748">
        <w:rPr>
          <w:lang w:val="fr-FR"/>
        </w:rPr>
        <w:t>’</w:t>
      </w:r>
      <w:r w:rsidR="00EC746D" w:rsidRPr="00106748">
        <w:rPr>
          <w:lang w:val="fr-FR"/>
        </w:rPr>
        <w:t>examen du site</w:t>
      </w:r>
      <w:r w:rsidR="00011382" w:rsidRPr="00106748">
        <w:rPr>
          <w:lang w:val="fr-FR"/>
        </w:rPr>
        <w:t> </w:t>
      </w:r>
      <w:r w:rsidR="00EC746D" w:rsidRPr="00106748">
        <w:rPr>
          <w:lang w:val="fr-FR"/>
        </w:rPr>
        <w:t>Web de l</w:t>
      </w:r>
      <w:r w:rsidR="00060251" w:rsidRPr="00106748">
        <w:rPr>
          <w:lang w:val="fr-FR"/>
        </w:rPr>
        <w:t>’</w:t>
      </w:r>
      <w:r w:rsidR="00EC746D" w:rsidRPr="00106748">
        <w:rPr>
          <w:lang w:val="fr-FR"/>
        </w:rPr>
        <w:t>UPOV (voir</w:t>
      </w:r>
      <w:r w:rsidRPr="00106748">
        <w:rPr>
          <w:lang w:val="fr-FR"/>
        </w:rPr>
        <w:t xml:space="preserve"> document TWA/49/7 “Report”, </w:t>
      </w:r>
      <w:r w:rsidR="00060251" w:rsidRPr="00106748">
        <w:rPr>
          <w:lang w:val="fr-FR"/>
        </w:rPr>
        <w:t>paragraphes 8</w:t>
      </w:r>
      <w:r w:rsidRPr="00106748">
        <w:rPr>
          <w:lang w:val="fr-FR"/>
        </w:rPr>
        <w:t xml:space="preserve">9 </w:t>
      </w:r>
      <w:r w:rsidR="00EC746D" w:rsidRPr="00106748">
        <w:rPr>
          <w:lang w:val="fr-FR"/>
        </w:rPr>
        <w:t>et</w:t>
      </w:r>
      <w:r w:rsidRPr="00106748">
        <w:rPr>
          <w:lang w:val="fr-FR"/>
        </w:rPr>
        <w:t xml:space="preserve"> 90).</w:t>
      </w:r>
    </w:p>
    <w:p w14:paraId="73B89951" w14:textId="77777777" w:rsidR="00793F31" w:rsidRPr="00106748" w:rsidRDefault="00793F31" w:rsidP="000D37C3">
      <w:pPr>
        <w:contextualSpacing/>
        <w:rPr>
          <w:lang w:val="fr-FR"/>
        </w:rPr>
      </w:pPr>
    </w:p>
    <w:p w14:paraId="0BDEA500" w14:textId="15C48ED9" w:rsidR="00793F31" w:rsidRPr="00106748" w:rsidRDefault="00793F31" w:rsidP="00793F31">
      <w:pPr>
        <w:tabs>
          <w:tab w:val="left" w:pos="1134"/>
        </w:tabs>
        <w:ind w:left="567"/>
        <w:rPr>
          <w:lang w:val="fr-FR"/>
        </w:rPr>
      </w:pPr>
      <w:r w:rsidRPr="00106748">
        <w:rPr>
          <w:lang w:val="fr-FR"/>
        </w:rPr>
        <w:t>b)</w:t>
      </w:r>
      <w:r w:rsidRPr="00106748">
        <w:rPr>
          <w:lang w:val="fr-FR"/>
        </w:rPr>
        <w:tab/>
      </w:r>
      <w:r w:rsidR="00EC746D" w:rsidRPr="00106748">
        <w:rPr>
          <w:lang w:val="fr-FR"/>
        </w:rPr>
        <w:t>Plantes ornementales</w:t>
      </w:r>
      <w:r w:rsidR="00060251" w:rsidRPr="00106748">
        <w:rPr>
          <w:lang w:val="fr-FR"/>
        </w:rPr>
        <w:t> :</w:t>
      </w:r>
      <w:r w:rsidRPr="00106748">
        <w:rPr>
          <w:lang w:val="fr-FR"/>
        </w:rPr>
        <w:t xml:space="preserve"> </w:t>
      </w:r>
      <w:r w:rsidR="00EC746D" w:rsidRPr="00106748">
        <w:rPr>
          <w:lang w:val="fr-FR"/>
        </w:rPr>
        <w:t>nouveau niveau d</w:t>
      </w:r>
      <w:r w:rsidR="00060251" w:rsidRPr="00106748">
        <w:rPr>
          <w:lang w:val="fr-FR"/>
        </w:rPr>
        <w:t>’</w:t>
      </w:r>
      <w:r w:rsidR="00EC746D" w:rsidRPr="00106748">
        <w:rPr>
          <w:lang w:val="fr-FR"/>
        </w:rPr>
        <w:t>expression notifié par</w:t>
      </w:r>
      <w:r w:rsidRPr="00106748">
        <w:rPr>
          <w:lang w:val="fr-FR"/>
        </w:rPr>
        <w:t xml:space="preserve"> GEVES (FR), </w:t>
      </w:r>
      <w:r w:rsidR="00EC746D" w:rsidRPr="00106748">
        <w:rPr>
          <w:lang w:val="fr-FR"/>
        </w:rPr>
        <w:t>au nom de l</w:t>
      </w:r>
      <w:r w:rsidR="00060251" w:rsidRPr="00106748">
        <w:rPr>
          <w:lang w:val="fr-FR"/>
        </w:rPr>
        <w:t>’</w:t>
      </w:r>
      <w:r w:rsidR="00EC746D" w:rsidRPr="00106748">
        <w:rPr>
          <w:lang w:val="fr-FR"/>
        </w:rPr>
        <w:t>OCVV</w:t>
      </w:r>
      <w:r w:rsidR="00060251" w:rsidRPr="00106748">
        <w:rPr>
          <w:lang w:val="fr-FR"/>
        </w:rPr>
        <w:t> :</w:t>
      </w:r>
    </w:p>
    <w:p w14:paraId="0781974B" w14:textId="640F38C3" w:rsidR="00060251" w:rsidRPr="00106748" w:rsidRDefault="00793F31" w:rsidP="00793F31">
      <w:pPr>
        <w:numPr>
          <w:ilvl w:val="0"/>
          <w:numId w:val="4"/>
        </w:numPr>
        <w:ind w:left="1134" w:hanging="567"/>
        <w:contextualSpacing/>
        <w:rPr>
          <w:lang w:val="fr-FR"/>
        </w:rPr>
      </w:pPr>
      <w:r w:rsidRPr="00106748">
        <w:rPr>
          <w:i/>
          <w:lang w:val="fr-FR"/>
        </w:rPr>
        <w:t>Lavendula</w:t>
      </w:r>
      <w:r w:rsidRPr="00106748">
        <w:rPr>
          <w:lang w:val="fr-FR"/>
        </w:rPr>
        <w:t xml:space="preserve"> L.</w:t>
      </w:r>
      <w:r w:rsidR="00060251" w:rsidRPr="00106748">
        <w:rPr>
          <w:lang w:val="fr-FR"/>
        </w:rPr>
        <w:t> :</w:t>
      </w:r>
    </w:p>
    <w:p w14:paraId="1F13E0CE" w14:textId="43D25AB5" w:rsidR="00793F31" w:rsidRPr="00106748" w:rsidRDefault="00EC746D" w:rsidP="00793F31">
      <w:pPr>
        <w:numPr>
          <w:ilvl w:val="1"/>
          <w:numId w:val="4"/>
        </w:numPr>
        <w:ind w:left="1701" w:hanging="567"/>
        <w:contextualSpacing/>
        <w:rPr>
          <w:lang w:val="fr-FR"/>
        </w:rPr>
      </w:pPr>
      <w:r w:rsidRPr="00106748">
        <w:rPr>
          <w:lang w:val="fr-FR"/>
        </w:rPr>
        <w:t>Épi</w:t>
      </w:r>
      <w:r w:rsidR="00060251" w:rsidRPr="00106748">
        <w:rPr>
          <w:lang w:val="fr-FR"/>
        </w:rPr>
        <w:t> :</w:t>
      </w:r>
      <w:r w:rsidR="00793F31" w:rsidRPr="00106748">
        <w:rPr>
          <w:lang w:val="fr-FR"/>
        </w:rPr>
        <w:t xml:space="preserve"> </w:t>
      </w:r>
      <w:r w:rsidRPr="00106748">
        <w:rPr>
          <w:lang w:val="fr-FR"/>
        </w:rPr>
        <w:t>forme</w:t>
      </w:r>
      <w:r w:rsidR="00060251" w:rsidRPr="00106748">
        <w:rPr>
          <w:lang w:val="fr-FR"/>
        </w:rPr>
        <w:t> :</w:t>
      </w:r>
      <w:r w:rsidR="00793F31" w:rsidRPr="00106748">
        <w:rPr>
          <w:lang w:val="fr-FR"/>
        </w:rPr>
        <w:t xml:space="preserve"> </w:t>
      </w:r>
      <w:r w:rsidR="00060251" w:rsidRPr="00106748">
        <w:rPr>
          <w:lang w:val="fr-FR"/>
        </w:rPr>
        <w:t>“</w:t>
      </w:r>
      <w:r w:rsidR="00060251" w:rsidRPr="00106748">
        <w:rPr>
          <w:highlight w:val="lightGray"/>
          <w:u w:val="single"/>
          <w:lang w:val="fr-FR"/>
        </w:rPr>
        <w:t>c</w:t>
      </w:r>
      <w:r w:rsidR="00793F31" w:rsidRPr="00106748">
        <w:rPr>
          <w:highlight w:val="lightGray"/>
          <w:u w:val="single"/>
          <w:lang w:val="fr-FR"/>
        </w:rPr>
        <w:t>on</w:t>
      </w:r>
      <w:r w:rsidRPr="00106748">
        <w:rPr>
          <w:highlight w:val="lightGray"/>
          <w:u w:val="single"/>
          <w:lang w:val="fr-FR"/>
        </w:rPr>
        <w:t>ique et cylindrique</w:t>
      </w:r>
      <w:r w:rsidR="00793F31" w:rsidRPr="00106748">
        <w:rPr>
          <w:highlight w:val="lightGray"/>
          <w:u w:val="single"/>
          <w:lang w:val="fr-FR"/>
        </w:rPr>
        <w:t xml:space="preserve"> (50%</w:t>
      </w:r>
      <w:r w:rsidR="00060251" w:rsidRPr="00106748">
        <w:rPr>
          <w:highlight w:val="lightGray"/>
          <w:u w:val="single"/>
          <w:lang w:val="fr-FR"/>
        </w:rPr>
        <w:t>-</w:t>
      </w:r>
      <w:r w:rsidR="00793F31" w:rsidRPr="00106748">
        <w:rPr>
          <w:highlight w:val="lightGray"/>
          <w:u w:val="single"/>
          <w:lang w:val="fr-FR"/>
        </w:rPr>
        <w:t>50%)</w:t>
      </w:r>
      <w:r w:rsidR="00106748">
        <w:rPr>
          <w:lang w:val="fr-FR"/>
        </w:rPr>
        <w:t>”</w:t>
      </w:r>
    </w:p>
    <w:p w14:paraId="58A3F382" w14:textId="77777777" w:rsidR="00793F31" w:rsidRPr="00106748" w:rsidRDefault="00793F31" w:rsidP="00793F31">
      <w:pPr>
        <w:rPr>
          <w:lang w:val="fr-FR"/>
        </w:rPr>
      </w:pPr>
    </w:p>
    <w:p w14:paraId="24C1B6AB" w14:textId="4E4745AA" w:rsidR="00793F31" w:rsidRPr="00106748" w:rsidRDefault="00793F31" w:rsidP="00793F31">
      <w:pPr>
        <w:rPr>
          <w:lang w:val="fr-FR"/>
        </w:rPr>
      </w:pPr>
      <w:r w:rsidRPr="00106748">
        <w:rPr>
          <w:lang w:val="fr-FR"/>
        </w:rPr>
        <w:fldChar w:fldCharType="begin"/>
      </w:r>
      <w:r w:rsidRPr="00106748">
        <w:rPr>
          <w:lang w:val="fr-FR"/>
        </w:rPr>
        <w:instrText xml:space="preserve"> AUTONUM  </w:instrText>
      </w:r>
      <w:r w:rsidRPr="00106748">
        <w:rPr>
          <w:lang w:val="fr-FR"/>
        </w:rPr>
        <w:fldChar w:fldCharType="end"/>
      </w:r>
      <w:r w:rsidRPr="00106748">
        <w:rPr>
          <w:lang w:val="fr-FR"/>
        </w:rPr>
        <w:tab/>
      </w:r>
      <w:r w:rsidR="009F47D5" w:rsidRPr="00106748">
        <w:rPr>
          <w:lang w:val="fr-FR"/>
        </w:rPr>
        <w:t>Le</w:t>
      </w:r>
      <w:r w:rsidRPr="00106748">
        <w:rPr>
          <w:lang w:val="fr-FR"/>
        </w:rPr>
        <w:t xml:space="preserve"> TWO </w:t>
      </w:r>
      <w:r w:rsidR="009F47D5" w:rsidRPr="00106748">
        <w:rPr>
          <w:lang w:val="fr-FR"/>
        </w:rPr>
        <w:t>a examiné le niveau d</w:t>
      </w:r>
      <w:r w:rsidR="00060251" w:rsidRPr="00106748">
        <w:rPr>
          <w:lang w:val="fr-FR"/>
        </w:rPr>
        <w:t>’</w:t>
      </w:r>
      <w:r w:rsidR="009F47D5" w:rsidRPr="00106748">
        <w:rPr>
          <w:lang w:val="fr-FR"/>
        </w:rPr>
        <w:t>expression supplémentaire notifié au Bureau de l</w:t>
      </w:r>
      <w:r w:rsidR="00060251" w:rsidRPr="00106748">
        <w:rPr>
          <w:lang w:val="fr-FR"/>
        </w:rPr>
        <w:t>’</w:t>
      </w:r>
      <w:r w:rsidR="009F47D5" w:rsidRPr="00106748">
        <w:rPr>
          <w:lang w:val="fr-FR"/>
        </w:rPr>
        <w:t>Union pour les principes directeurs d</w:t>
      </w:r>
      <w:r w:rsidR="00060251" w:rsidRPr="00106748">
        <w:rPr>
          <w:lang w:val="fr-FR"/>
        </w:rPr>
        <w:t>’</w:t>
      </w:r>
      <w:r w:rsidR="009F47D5" w:rsidRPr="00106748">
        <w:rPr>
          <w:lang w:val="fr-FR"/>
        </w:rPr>
        <w:t xml:space="preserve">examen </w:t>
      </w:r>
      <w:r w:rsidR="00111F8D" w:rsidRPr="00106748">
        <w:rPr>
          <w:lang w:val="fr-FR"/>
        </w:rPr>
        <w:t>de</w:t>
      </w:r>
      <w:r w:rsidR="009F47D5" w:rsidRPr="00106748">
        <w:rPr>
          <w:lang w:val="fr-FR"/>
        </w:rPr>
        <w:t xml:space="preserve"> la lavande </w:t>
      </w:r>
      <w:r w:rsidRPr="00106748">
        <w:rPr>
          <w:lang w:val="fr-FR"/>
        </w:rPr>
        <w:t>(document TG/194/1).</w:t>
      </w:r>
    </w:p>
    <w:p w14:paraId="36897BF0" w14:textId="77777777" w:rsidR="00793F31" w:rsidRPr="00106748" w:rsidRDefault="00793F31" w:rsidP="00793F31">
      <w:pPr>
        <w:rPr>
          <w:lang w:val="fr-FR"/>
        </w:rPr>
      </w:pPr>
    </w:p>
    <w:p w14:paraId="53647A68" w14:textId="0F723B5F" w:rsidR="00793F31" w:rsidRPr="00106748" w:rsidRDefault="00793F31" w:rsidP="00793F31">
      <w:pPr>
        <w:rPr>
          <w:lang w:val="fr-FR"/>
        </w:rPr>
      </w:pPr>
      <w:r w:rsidRPr="00106748">
        <w:rPr>
          <w:lang w:val="fr-FR"/>
        </w:rPr>
        <w:fldChar w:fldCharType="begin"/>
      </w:r>
      <w:r w:rsidRPr="00106748">
        <w:rPr>
          <w:lang w:val="fr-FR"/>
        </w:rPr>
        <w:instrText xml:space="preserve"> AUTONUM  </w:instrText>
      </w:r>
      <w:r w:rsidRPr="00106748">
        <w:rPr>
          <w:lang w:val="fr-FR"/>
        </w:rPr>
        <w:fldChar w:fldCharType="end"/>
      </w:r>
      <w:r w:rsidRPr="00106748">
        <w:rPr>
          <w:lang w:val="fr-FR"/>
        </w:rPr>
        <w:tab/>
      </w:r>
      <w:r w:rsidR="009F47D5" w:rsidRPr="00106748">
        <w:rPr>
          <w:lang w:val="fr-FR"/>
        </w:rPr>
        <w:t>Le</w:t>
      </w:r>
      <w:r w:rsidRPr="00106748">
        <w:rPr>
          <w:lang w:val="fr-FR"/>
        </w:rPr>
        <w:t xml:space="preserve"> TWO </w:t>
      </w:r>
      <w:r w:rsidR="009F47D5" w:rsidRPr="00106748">
        <w:rPr>
          <w:lang w:val="fr-FR"/>
        </w:rPr>
        <w:t>est convenu de proposer la révision totale des principes directeurs d</w:t>
      </w:r>
      <w:r w:rsidR="00060251" w:rsidRPr="00106748">
        <w:rPr>
          <w:lang w:val="fr-FR"/>
        </w:rPr>
        <w:t>’</w:t>
      </w:r>
      <w:r w:rsidR="009F47D5" w:rsidRPr="00106748">
        <w:rPr>
          <w:lang w:val="fr-FR"/>
        </w:rPr>
        <w:t xml:space="preserve">examen </w:t>
      </w:r>
      <w:r w:rsidR="00111F8D" w:rsidRPr="00106748">
        <w:rPr>
          <w:lang w:val="fr-FR"/>
        </w:rPr>
        <w:t xml:space="preserve">de </w:t>
      </w:r>
      <w:r w:rsidR="009F47D5" w:rsidRPr="00106748">
        <w:rPr>
          <w:lang w:val="fr-FR"/>
        </w:rPr>
        <w:t>la lavande afin de répondre au niveau d</w:t>
      </w:r>
      <w:r w:rsidR="00060251" w:rsidRPr="00106748">
        <w:rPr>
          <w:lang w:val="fr-FR"/>
        </w:rPr>
        <w:t>’</w:t>
      </w:r>
      <w:r w:rsidR="009F47D5" w:rsidRPr="00106748">
        <w:rPr>
          <w:lang w:val="fr-FR"/>
        </w:rPr>
        <w:t>expression supplémentaire notifié et à d</w:t>
      </w:r>
      <w:r w:rsidR="00060251" w:rsidRPr="00106748">
        <w:rPr>
          <w:lang w:val="fr-FR"/>
        </w:rPr>
        <w:t>’</w:t>
      </w:r>
      <w:r w:rsidR="009F47D5" w:rsidRPr="00106748">
        <w:rPr>
          <w:lang w:val="fr-FR"/>
        </w:rPr>
        <w:t>autres modifications</w:t>
      </w:r>
      <w:r w:rsidRPr="00106748">
        <w:rPr>
          <w:lang w:val="fr-FR"/>
        </w:rPr>
        <w:t>.</w:t>
      </w:r>
    </w:p>
    <w:p w14:paraId="50B8C7EA" w14:textId="77777777" w:rsidR="00793F31" w:rsidRPr="00106748" w:rsidRDefault="00793F31" w:rsidP="00793F31">
      <w:pPr>
        <w:rPr>
          <w:lang w:val="fr-FR"/>
        </w:rPr>
      </w:pPr>
    </w:p>
    <w:p w14:paraId="3D502BE0" w14:textId="394D25DC" w:rsidR="00060251" w:rsidRPr="00106748" w:rsidRDefault="001F185A" w:rsidP="00655771">
      <w:pPr>
        <w:pStyle w:val="Heading2"/>
        <w:rPr>
          <w:lang w:val="fr-FR"/>
        </w:rPr>
      </w:pPr>
      <w:bookmarkStart w:id="26" w:name="_Toc49271809"/>
      <w:r w:rsidRPr="00106748">
        <w:rPr>
          <w:lang w:val="fr-FR"/>
        </w:rPr>
        <w:t>Caractères et niveaux d</w:t>
      </w:r>
      <w:r w:rsidR="00060251" w:rsidRPr="00106748">
        <w:rPr>
          <w:lang w:val="fr-FR"/>
        </w:rPr>
        <w:t>’</w:t>
      </w:r>
      <w:r w:rsidR="00793F31" w:rsidRPr="00106748">
        <w:rPr>
          <w:lang w:val="fr-FR"/>
        </w:rPr>
        <w:t>expression notif</w:t>
      </w:r>
      <w:r w:rsidRPr="00106748">
        <w:rPr>
          <w:lang w:val="fr-FR"/>
        </w:rPr>
        <w:t>iés depuis la cinquante</w:t>
      </w:r>
      <w:r w:rsidR="00060251" w:rsidRPr="00106748">
        <w:rPr>
          <w:lang w:val="fr-FR"/>
        </w:rPr>
        <w:t>-</w:t>
      </w:r>
      <w:r w:rsidRPr="00106748">
        <w:rPr>
          <w:lang w:val="fr-FR"/>
        </w:rPr>
        <w:t>cinqu</w:t>
      </w:r>
      <w:r w:rsidR="00060251" w:rsidRPr="00106748">
        <w:rPr>
          <w:lang w:val="fr-FR"/>
        </w:rPr>
        <w:t>ième session</w:t>
      </w:r>
      <w:r w:rsidRPr="00106748">
        <w:rPr>
          <w:lang w:val="fr-FR"/>
        </w:rPr>
        <w:t xml:space="preserve"> du</w:t>
      </w:r>
      <w:r w:rsidR="00060251" w:rsidRPr="00106748">
        <w:rPr>
          <w:lang w:val="fr-FR"/>
        </w:rPr>
        <w:t> TC</w:t>
      </w:r>
      <w:bookmarkEnd w:id="26"/>
    </w:p>
    <w:p w14:paraId="5D92B487" w14:textId="1195DD1C" w:rsidR="00793F31" w:rsidRPr="00106748" w:rsidRDefault="00793F31" w:rsidP="000D37C3">
      <w:pPr>
        <w:keepNext/>
        <w:ind w:right="566"/>
        <w:rPr>
          <w:sz w:val="18"/>
          <w:szCs w:val="18"/>
          <w:lang w:val="fr-FR"/>
        </w:rPr>
      </w:pPr>
    </w:p>
    <w:p w14:paraId="5E82A390" w14:textId="7D07D4EF" w:rsidR="00060251" w:rsidRPr="00106748" w:rsidRDefault="00793F31" w:rsidP="00655771">
      <w:pPr>
        <w:keepNext/>
        <w:rPr>
          <w:lang w:val="fr-FR"/>
        </w:rPr>
      </w:pPr>
      <w:r w:rsidRPr="00106748">
        <w:rPr>
          <w:lang w:val="fr-FR"/>
        </w:rPr>
        <w:fldChar w:fldCharType="begin"/>
      </w:r>
      <w:r w:rsidRPr="00106748">
        <w:rPr>
          <w:lang w:val="fr-FR"/>
        </w:rPr>
        <w:instrText xml:space="preserve"> AUTONUM  </w:instrText>
      </w:r>
      <w:r w:rsidRPr="00106748">
        <w:rPr>
          <w:lang w:val="fr-FR"/>
        </w:rPr>
        <w:fldChar w:fldCharType="end"/>
      </w:r>
      <w:r w:rsidRPr="00106748">
        <w:rPr>
          <w:lang w:val="fr-FR"/>
        </w:rPr>
        <w:tab/>
      </w:r>
      <w:r w:rsidR="00784FF1" w:rsidRPr="00106748">
        <w:rPr>
          <w:lang w:val="fr-FR"/>
        </w:rPr>
        <w:t>Le Bureau de l</w:t>
      </w:r>
      <w:r w:rsidR="00060251" w:rsidRPr="00106748">
        <w:rPr>
          <w:lang w:val="fr-FR"/>
        </w:rPr>
        <w:t>’</w:t>
      </w:r>
      <w:r w:rsidR="00EA2992" w:rsidRPr="00106748">
        <w:rPr>
          <w:lang w:val="fr-FR"/>
        </w:rPr>
        <w:t xml:space="preserve">Union </w:t>
      </w:r>
      <w:r w:rsidR="00784FF1" w:rsidRPr="00106748">
        <w:rPr>
          <w:lang w:val="fr-FR"/>
        </w:rPr>
        <w:t>n</w:t>
      </w:r>
      <w:r w:rsidR="00060251" w:rsidRPr="00106748">
        <w:rPr>
          <w:lang w:val="fr-FR"/>
        </w:rPr>
        <w:t>’</w:t>
      </w:r>
      <w:r w:rsidR="00784FF1" w:rsidRPr="00106748">
        <w:rPr>
          <w:lang w:val="fr-FR"/>
        </w:rPr>
        <w:t>a pas reçu de nouvelles notifications de caractères ou de niveaux d</w:t>
      </w:r>
      <w:r w:rsidR="00060251" w:rsidRPr="00106748">
        <w:rPr>
          <w:lang w:val="fr-FR"/>
        </w:rPr>
        <w:t>’</w:t>
      </w:r>
      <w:r w:rsidR="00784FF1" w:rsidRPr="00106748">
        <w:rPr>
          <w:lang w:val="fr-FR"/>
        </w:rPr>
        <w:t>expression supplémentaires depuis la cinquante</w:t>
      </w:r>
      <w:r w:rsidR="00060251" w:rsidRPr="00106748">
        <w:rPr>
          <w:lang w:val="fr-FR"/>
        </w:rPr>
        <w:t>-</w:t>
      </w:r>
      <w:r w:rsidR="00784FF1" w:rsidRPr="00106748">
        <w:rPr>
          <w:lang w:val="fr-FR"/>
        </w:rPr>
        <w:t>cinqu</w:t>
      </w:r>
      <w:r w:rsidR="00060251" w:rsidRPr="00106748">
        <w:rPr>
          <w:lang w:val="fr-FR"/>
        </w:rPr>
        <w:t>ième session</w:t>
      </w:r>
      <w:r w:rsidR="00784FF1" w:rsidRPr="00106748">
        <w:rPr>
          <w:lang w:val="fr-FR"/>
        </w:rPr>
        <w:t xml:space="preserve"> du Comité technique</w:t>
      </w:r>
      <w:r w:rsidRPr="00106748">
        <w:rPr>
          <w:lang w:val="fr-FR"/>
        </w:rPr>
        <w:t>.</w:t>
      </w:r>
    </w:p>
    <w:p w14:paraId="75380580" w14:textId="3A86C00E" w:rsidR="00793F31" w:rsidRPr="00106748" w:rsidRDefault="00793F31" w:rsidP="00793F31">
      <w:pPr>
        <w:rPr>
          <w:lang w:val="fr-FR"/>
        </w:rPr>
      </w:pPr>
    </w:p>
    <w:p w14:paraId="0137ED59" w14:textId="31BDE26D" w:rsidR="00793F31" w:rsidRPr="00106748" w:rsidRDefault="00793F31" w:rsidP="007920CE">
      <w:pPr>
        <w:rPr>
          <w:lang w:val="fr-FR"/>
        </w:rPr>
      </w:pPr>
      <w:r w:rsidRPr="00106748">
        <w:rPr>
          <w:lang w:val="fr-FR"/>
        </w:rPr>
        <w:fldChar w:fldCharType="begin"/>
      </w:r>
      <w:r w:rsidRPr="00106748">
        <w:rPr>
          <w:lang w:val="fr-FR"/>
        </w:rPr>
        <w:instrText xml:space="preserve"> AUTONUM  </w:instrText>
      </w:r>
      <w:r w:rsidRPr="00106748">
        <w:rPr>
          <w:lang w:val="fr-FR"/>
        </w:rPr>
        <w:fldChar w:fldCharType="end"/>
      </w:r>
      <w:r w:rsidRPr="00106748">
        <w:rPr>
          <w:lang w:val="fr-FR"/>
        </w:rPr>
        <w:tab/>
      </w:r>
      <w:r w:rsidR="007920CE" w:rsidRPr="00106748">
        <w:rPr>
          <w:lang w:val="fr-FR"/>
        </w:rPr>
        <w:t xml:space="preserve">Lors de leurs sessions </w:t>
      </w:r>
      <w:r w:rsidR="00060251" w:rsidRPr="00106748">
        <w:rPr>
          <w:lang w:val="fr-FR"/>
        </w:rPr>
        <w:t>de 2020</w:t>
      </w:r>
      <w:r w:rsidR="007920CE" w:rsidRPr="00106748">
        <w:rPr>
          <w:lang w:val="fr-FR"/>
        </w:rPr>
        <w:t>,</w:t>
      </w:r>
      <w:r w:rsidR="00060251" w:rsidRPr="00106748">
        <w:rPr>
          <w:lang w:val="fr-FR"/>
        </w:rPr>
        <w:t xml:space="preserve"> les TWP</w:t>
      </w:r>
      <w:r w:rsidR="007920CE" w:rsidRPr="00106748">
        <w:rPr>
          <w:lang w:val="fr-FR"/>
        </w:rPr>
        <w:t xml:space="preserve"> ont noté que les membres de l</w:t>
      </w:r>
      <w:r w:rsidR="00060251" w:rsidRPr="00106748">
        <w:rPr>
          <w:lang w:val="fr-FR"/>
        </w:rPr>
        <w:t>’</w:t>
      </w:r>
      <w:r w:rsidR="007920CE" w:rsidRPr="00106748">
        <w:rPr>
          <w:lang w:val="fr-FR"/>
        </w:rPr>
        <w:t>UPOV faisant partie</w:t>
      </w:r>
      <w:r w:rsidR="00060251" w:rsidRPr="00106748">
        <w:rPr>
          <w:lang w:val="fr-FR"/>
        </w:rPr>
        <w:t xml:space="preserve"> des TWP</w:t>
      </w:r>
      <w:r w:rsidR="007920CE" w:rsidRPr="00106748">
        <w:rPr>
          <w:lang w:val="fr-FR"/>
        </w:rPr>
        <w:t xml:space="preserve"> avaient été invités à notifier des caractères et niveaux d</w:t>
      </w:r>
      <w:r w:rsidR="00060251" w:rsidRPr="00106748">
        <w:rPr>
          <w:lang w:val="fr-FR"/>
        </w:rPr>
        <w:t>’</w:t>
      </w:r>
      <w:r w:rsidR="007920CE" w:rsidRPr="00106748">
        <w:rPr>
          <w:lang w:val="fr-FR"/>
        </w:rPr>
        <w:t>expression supplémentaires au Bureau de l</w:t>
      </w:r>
      <w:r w:rsidR="00060251" w:rsidRPr="00106748">
        <w:rPr>
          <w:lang w:val="fr-FR"/>
        </w:rPr>
        <w:t>’</w:t>
      </w:r>
      <w:r w:rsidR="007920CE" w:rsidRPr="00106748">
        <w:rPr>
          <w:lang w:val="fr-FR"/>
        </w:rPr>
        <w:t xml:space="preserve">Union en utilisant les tableaux fournis dans le document </w:t>
      </w:r>
      <w:r w:rsidRPr="00106748">
        <w:rPr>
          <w:lang w:val="fr-FR"/>
        </w:rPr>
        <w:t>TGP/5</w:t>
      </w:r>
      <w:r w:rsidR="007920CE" w:rsidRPr="00106748">
        <w:rPr>
          <w:lang w:val="fr-FR"/>
        </w:rPr>
        <w:t xml:space="preserve">, </w:t>
      </w:r>
      <w:r w:rsidR="00060251" w:rsidRPr="00106748">
        <w:rPr>
          <w:lang w:val="fr-FR"/>
        </w:rPr>
        <w:t>section 1</w:t>
      </w:r>
      <w:r w:rsidRPr="00106748">
        <w:rPr>
          <w:lang w:val="fr-FR"/>
        </w:rPr>
        <w:t>0.</w:t>
      </w:r>
    </w:p>
    <w:p w14:paraId="59992DE5" w14:textId="77777777" w:rsidR="00793F31" w:rsidRPr="00106748" w:rsidRDefault="00793F31" w:rsidP="00793F31">
      <w:pPr>
        <w:rPr>
          <w:lang w:val="fr-FR"/>
        </w:rPr>
      </w:pPr>
    </w:p>
    <w:p w14:paraId="64829DBB" w14:textId="165089BF" w:rsidR="00793F31" w:rsidRPr="00106748" w:rsidRDefault="00793F31" w:rsidP="00793F31">
      <w:pPr>
        <w:tabs>
          <w:tab w:val="left" w:pos="5387"/>
        </w:tabs>
        <w:ind w:left="4820"/>
        <w:rPr>
          <w:i/>
          <w:lang w:val="fr-FR"/>
        </w:rPr>
      </w:pPr>
      <w:r w:rsidRPr="00106748">
        <w:rPr>
          <w:i/>
          <w:lang w:val="fr-FR"/>
        </w:rPr>
        <w:fldChar w:fldCharType="begin"/>
      </w:r>
      <w:r w:rsidRPr="00106748">
        <w:rPr>
          <w:i/>
          <w:lang w:val="fr-FR"/>
        </w:rPr>
        <w:instrText xml:space="preserve"> AUTONUM  </w:instrText>
      </w:r>
      <w:r w:rsidRPr="00106748">
        <w:rPr>
          <w:i/>
          <w:lang w:val="fr-FR"/>
        </w:rPr>
        <w:fldChar w:fldCharType="end"/>
      </w:r>
      <w:r w:rsidRPr="00106748">
        <w:rPr>
          <w:i/>
          <w:lang w:val="fr-FR"/>
        </w:rPr>
        <w:tab/>
      </w:r>
      <w:r w:rsidR="007920CE" w:rsidRPr="00106748">
        <w:rPr>
          <w:i/>
          <w:lang w:val="fr-FR"/>
        </w:rPr>
        <w:t>Le</w:t>
      </w:r>
      <w:r w:rsidR="00060251" w:rsidRPr="00106748">
        <w:rPr>
          <w:i/>
          <w:lang w:val="fr-FR"/>
        </w:rPr>
        <w:t> TC</w:t>
      </w:r>
      <w:r w:rsidRPr="00106748">
        <w:rPr>
          <w:i/>
          <w:lang w:val="fr-FR"/>
        </w:rPr>
        <w:t xml:space="preserve"> </w:t>
      </w:r>
      <w:r w:rsidR="007920CE" w:rsidRPr="00106748">
        <w:rPr>
          <w:i/>
          <w:lang w:val="fr-FR"/>
        </w:rPr>
        <w:t>est invité</w:t>
      </w:r>
      <w:r w:rsidR="00887A8E">
        <w:rPr>
          <w:i/>
          <w:lang w:val="fr-FR"/>
        </w:rPr>
        <w:t xml:space="preserve"> à</w:t>
      </w:r>
      <w:r w:rsidR="00060251" w:rsidRPr="00106748">
        <w:rPr>
          <w:i/>
          <w:lang w:val="fr-FR"/>
        </w:rPr>
        <w:t> :</w:t>
      </w:r>
    </w:p>
    <w:p w14:paraId="01E9F7B0" w14:textId="77777777" w:rsidR="00793F31" w:rsidRPr="00106748" w:rsidRDefault="00793F31" w:rsidP="00793F31">
      <w:pPr>
        <w:tabs>
          <w:tab w:val="left" w:pos="5387"/>
        </w:tabs>
        <w:ind w:left="4820"/>
        <w:rPr>
          <w:i/>
          <w:lang w:val="fr-FR"/>
        </w:rPr>
      </w:pPr>
    </w:p>
    <w:p w14:paraId="07CFCBDF" w14:textId="3CDDEE3C" w:rsidR="00793F31" w:rsidRPr="00106748" w:rsidRDefault="00793F31" w:rsidP="00793F31">
      <w:pPr>
        <w:tabs>
          <w:tab w:val="left" w:pos="5387"/>
          <w:tab w:val="left" w:pos="5954"/>
        </w:tabs>
        <w:ind w:left="4820"/>
        <w:rPr>
          <w:i/>
          <w:lang w:val="fr-FR"/>
        </w:rPr>
      </w:pPr>
      <w:r w:rsidRPr="00106748">
        <w:rPr>
          <w:i/>
          <w:lang w:val="fr-FR"/>
        </w:rPr>
        <w:tab/>
        <w:t>a)</w:t>
      </w:r>
      <w:r w:rsidRPr="00106748">
        <w:rPr>
          <w:i/>
          <w:lang w:val="fr-FR"/>
        </w:rPr>
        <w:tab/>
      </w:r>
      <w:r w:rsidR="007920CE" w:rsidRPr="00106748">
        <w:rPr>
          <w:i/>
          <w:lang w:val="fr-FR"/>
        </w:rPr>
        <w:t>prendre note de l</w:t>
      </w:r>
      <w:r w:rsidR="00060251" w:rsidRPr="00106748">
        <w:rPr>
          <w:i/>
          <w:lang w:val="fr-FR"/>
        </w:rPr>
        <w:t>’</w:t>
      </w:r>
      <w:r w:rsidR="007920CE" w:rsidRPr="00106748">
        <w:rPr>
          <w:i/>
          <w:lang w:val="fr-FR"/>
        </w:rPr>
        <w:t xml:space="preserve">aboutissement des discussions sur les caractères </w:t>
      </w:r>
      <w:r w:rsidR="00476517" w:rsidRPr="00106748">
        <w:rPr>
          <w:i/>
          <w:lang w:val="fr-FR"/>
        </w:rPr>
        <w:t>ou</w:t>
      </w:r>
      <w:r w:rsidR="007920CE" w:rsidRPr="00106748">
        <w:rPr>
          <w:i/>
          <w:lang w:val="fr-FR"/>
        </w:rPr>
        <w:t xml:space="preserve"> les niveaux d</w:t>
      </w:r>
      <w:r w:rsidR="00060251" w:rsidRPr="00106748">
        <w:rPr>
          <w:i/>
          <w:lang w:val="fr-FR"/>
        </w:rPr>
        <w:t>’</w:t>
      </w:r>
      <w:r w:rsidR="007920CE" w:rsidRPr="00106748">
        <w:rPr>
          <w:i/>
          <w:lang w:val="fr-FR"/>
        </w:rPr>
        <w:t>expression supplémentaires présentés</w:t>
      </w:r>
      <w:r w:rsidR="00060251" w:rsidRPr="00106748">
        <w:rPr>
          <w:i/>
          <w:lang w:val="fr-FR"/>
        </w:rPr>
        <w:t xml:space="preserve"> au TWA</w:t>
      </w:r>
      <w:r w:rsidR="007920CE" w:rsidRPr="00106748">
        <w:rPr>
          <w:i/>
          <w:lang w:val="fr-FR"/>
        </w:rPr>
        <w:t xml:space="preserve"> et</w:t>
      </w:r>
      <w:r w:rsidR="00060251" w:rsidRPr="00106748">
        <w:rPr>
          <w:i/>
          <w:lang w:val="fr-FR"/>
        </w:rPr>
        <w:t xml:space="preserve"> au TWO</w:t>
      </w:r>
      <w:r w:rsidR="007920CE" w:rsidRPr="00106748">
        <w:rPr>
          <w:i/>
          <w:lang w:val="fr-FR"/>
        </w:rPr>
        <w:t xml:space="preserve">, lors de leurs sessions </w:t>
      </w:r>
      <w:r w:rsidR="00060251" w:rsidRPr="00106748">
        <w:rPr>
          <w:i/>
          <w:lang w:val="fr-FR"/>
        </w:rPr>
        <w:t>de 2020</w:t>
      </w:r>
      <w:r w:rsidR="007920CE" w:rsidRPr="00106748">
        <w:rPr>
          <w:i/>
          <w:lang w:val="fr-FR"/>
        </w:rPr>
        <w:t>;</w:t>
      </w:r>
    </w:p>
    <w:p w14:paraId="49CCCE94" w14:textId="77777777" w:rsidR="00793F31" w:rsidRPr="00106748" w:rsidRDefault="00793F31" w:rsidP="00793F31">
      <w:pPr>
        <w:tabs>
          <w:tab w:val="left" w:pos="5387"/>
          <w:tab w:val="left" w:pos="5954"/>
        </w:tabs>
        <w:ind w:left="4820"/>
        <w:rPr>
          <w:i/>
          <w:lang w:val="fr-FR"/>
        </w:rPr>
      </w:pPr>
    </w:p>
    <w:p w14:paraId="511DE6D0" w14:textId="7335BD60" w:rsidR="00793F31" w:rsidRPr="00106748" w:rsidRDefault="00793F31" w:rsidP="00795F8F">
      <w:pPr>
        <w:tabs>
          <w:tab w:val="left" w:pos="5387"/>
          <w:tab w:val="left" w:pos="5954"/>
        </w:tabs>
        <w:ind w:left="4820"/>
        <w:rPr>
          <w:lang w:val="fr-FR"/>
        </w:rPr>
      </w:pPr>
      <w:r w:rsidRPr="00106748">
        <w:rPr>
          <w:i/>
          <w:lang w:val="fr-FR"/>
        </w:rPr>
        <w:tab/>
        <w:t>b)</w:t>
      </w:r>
      <w:r w:rsidRPr="00106748">
        <w:rPr>
          <w:i/>
          <w:lang w:val="fr-FR"/>
        </w:rPr>
        <w:tab/>
      </w:r>
      <w:r w:rsidR="00476517" w:rsidRPr="00106748">
        <w:rPr>
          <w:i/>
          <w:lang w:val="fr-FR"/>
        </w:rPr>
        <w:t>noter que l</w:t>
      </w:r>
      <w:r w:rsidR="00060251" w:rsidRPr="00106748">
        <w:rPr>
          <w:i/>
          <w:lang w:val="fr-FR"/>
        </w:rPr>
        <w:t>’</w:t>
      </w:r>
      <w:r w:rsidR="00476517" w:rsidRPr="00106748">
        <w:rPr>
          <w:i/>
          <w:lang w:val="fr-FR"/>
        </w:rPr>
        <w:t>Office de l</w:t>
      </w:r>
      <w:r w:rsidR="00060251" w:rsidRPr="00106748">
        <w:rPr>
          <w:i/>
          <w:lang w:val="fr-FR"/>
        </w:rPr>
        <w:t>’</w:t>
      </w:r>
      <w:r w:rsidR="00476517" w:rsidRPr="00106748">
        <w:rPr>
          <w:i/>
          <w:lang w:val="fr-FR"/>
        </w:rPr>
        <w:t>Union n</w:t>
      </w:r>
      <w:r w:rsidR="00060251" w:rsidRPr="00106748">
        <w:rPr>
          <w:i/>
          <w:lang w:val="fr-FR"/>
        </w:rPr>
        <w:t>’</w:t>
      </w:r>
      <w:r w:rsidR="00476517" w:rsidRPr="00106748">
        <w:rPr>
          <w:i/>
          <w:lang w:val="fr-FR"/>
        </w:rPr>
        <w:t>a pas reçu de nouvelles notifications de caractères ou de niveaux d</w:t>
      </w:r>
      <w:r w:rsidR="00060251" w:rsidRPr="00106748">
        <w:rPr>
          <w:i/>
          <w:lang w:val="fr-FR"/>
        </w:rPr>
        <w:t>’</w:t>
      </w:r>
      <w:r w:rsidR="00476517" w:rsidRPr="00106748">
        <w:rPr>
          <w:i/>
          <w:lang w:val="fr-FR"/>
        </w:rPr>
        <w:t>expression supplémentaires depuis la cinquante</w:t>
      </w:r>
      <w:r w:rsidR="00887A8E">
        <w:rPr>
          <w:i/>
          <w:lang w:val="fr-FR"/>
        </w:rPr>
        <w:noBreakHyphen/>
      </w:r>
      <w:r w:rsidR="00476517" w:rsidRPr="00106748">
        <w:rPr>
          <w:i/>
          <w:lang w:val="fr-FR"/>
        </w:rPr>
        <w:t>cinqu</w:t>
      </w:r>
      <w:r w:rsidR="00060251" w:rsidRPr="00106748">
        <w:rPr>
          <w:i/>
          <w:lang w:val="fr-FR"/>
        </w:rPr>
        <w:t>ième session</w:t>
      </w:r>
      <w:r w:rsidR="00476517" w:rsidRPr="00106748">
        <w:rPr>
          <w:i/>
          <w:lang w:val="fr-FR"/>
        </w:rPr>
        <w:t xml:space="preserve"> du Comité technique</w:t>
      </w:r>
      <w:r w:rsidR="00795F8F" w:rsidRPr="00106748">
        <w:rPr>
          <w:i/>
          <w:lang w:val="fr-FR"/>
        </w:rPr>
        <w:t>.</w:t>
      </w:r>
    </w:p>
    <w:p w14:paraId="032C8911" w14:textId="77777777" w:rsidR="00793F31" w:rsidRPr="00106748" w:rsidRDefault="00793F31" w:rsidP="00793F31">
      <w:pPr>
        <w:rPr>
          <w:lang w:val="fr-FR"/>
        </w:rPr>
      </w:pPr>
    </w:p>
    <w:p w14:paraId="5E92F9EF" w14:textId="77777777" w:rsidR="00793F31" w:rsidRPr="00106748" w:rsidRDefault="00793F31" w:rsidP="00793F31">
      <w:pPr>
        <w:rPr>
          <w:lang w:val="fr-FR"/>
        </w:rPr>
      </w:pPr>
    </w:p>
    <w:p w14:paraId="43F66FA2" w14:textId="2A22F485" w:rsidR="0044555C" w:rsidRPr="002412B9" w:rsidRDefault="00E85202" w:rsidP="00887A8E">
      <w:pPr>
        <w:pStyle w:val="Heading1"/>
        <w:rPr>
          <w:lang w:val="fr-FR"/>
        </w:rPr>
      </w:pPr>
      <w:bookmarkStart w:id="27" w:name="_Toc49271810"/>
      <w:r w:rsidRPr="002412B9">
        <w:rPr>
          <w:lang w:val="fr-FR"/>
        </w:rPr>
        <w:t>Situation des principes directeurs d</w:t>
      </w:r>
      <w:r w:rsidR="00060251" w:rsidRPr="002412B9">
        <w:rPr>
          <w:lang w:val="fr-FR"/>
        </w:rPr>
        <w:t>’</w:t>
      </w:r>
      <w:r w:rsidRPr="002412B9">
        <w:rPr>
          <w:lang w:val="fr-FR"/>
        </w:rPr>
        <w:t>examen existants ou des projets de principes directeurs d</w:t>
      </w:r>
      <w:r w:rsidR="00060251" w:rsidRPr="002412B9">
        <w:rPr>
          <w:lang w:val="fr-FR"/>
        </w:rPr>
        <w:t>’</w:t>
      </w:r>
      <w:r w:rsidRPr="002412B9">
        <w:rPr>
          <w:lang w:val="fr-FR"/>
        </w:rPr>
        <w:t>examen</w:t>
      </w:r>
      <w:bookmarkEnd w:id="27"/>
    </w:p>
    <w:p w14:paraId="1A0B5947" w14:textId="77777777" w:rsidR="000D37C3" w:rsidRPr="00106748" w:rsidRDefault="000D37C3" w:rsidP="00887A8E">
      <w:pPr>
        <w:keepNext/>
        <w:outlineLvl w:val="0"/>
        <w:rPr>
          <w:rFonts w:cs="Arial"/>
          <w:lang w:val="fr-FR"/>
        </w:rPr>
      </w:pPr>
    </w:p>
    <w:p w14:paraId="47E66D41" w14:textId="2E189555" w:rsidR="00060251" w:rsidRPr="00106748" w:rsidRDefault="0044555C" w:rsidP="00887A8E">
      <w:pPr>
        <w:keepNext/>
        <w:rPr>
          <w:lang w:val="fr-FR"/>
        </w:rPr>
      </w:pPr>
      <w:r w:rsidRPr="00106748">
        <w:rPr>
          <w:lang w:val="fr-FR"/>
        </w:rPr>
        <w:fldChar w:fldCharType="begin"/>
      </w:r>
      <w:r w:rsidRPr="00106748">
        <w:rPr>
          <w:lang w:val="fr-FR"/>
        </w:rPr>
        <w:instrText xml:space="preserve"> AUTONUM  </w:instrText>
      </w:r>
      <w:r w:rsidRPr="00106748">
        <w:rPr>
          <w:lang w:val="fr-FR"/>
        </w:rPr>
        <w:fldChar w:fldCharType="end"/>
      </w:r>
      <w:r w:rsidRPr="00106748">
        <w:rPr>
          <w:lang w:val="fr-FR"/>
        </w:rPr>
        <w:tab/>
      </w:r>
      <w:r w:rsidR="00AB3F48" w:rsidRPr="00106748">
        <w:rPr>
          <w:lang w:val="fr-FR"/>
        </w:rPr>
        <w:t>Un tableau récapitulatif de la situation des principes directeurs d</w:t>
      </w:r>
      <w:r w:rsidR="00060251" w:rsidRPr="00106748">
        <w:rPr>
          <w:lang w:val="fr-FR"/>
        </w:rPr>
        <w:t>’</w:t>
      </w:r>
      <w:r w:rsidR="00AB3F48" w:rsidRPr="00106748">
        <w:rPr>
          <w:lang w:val="fr-FR"/>
        </w:rPr>
        <w:t>examen existants ou des projets de principes directeurs d</w:t>
      </w:r>
      <w:r w:rsidR="00060251" w:rsidRPr="00106748">
        <w:rPr>
          <w:lang w:val="fr-FR"/>
        </w:rPr>
        <w:t>’</w:t>
      </w:r>
      <w:r w:rsidR="00AB3F48" w:rsidRPr="00106748">
        <w:rPr>
          <w:lang w:val="fr-FR"/>
        </w:rPr>
        <w:t>examen à la date du présent document figure à l</w:t>
      </w:r>
      <w:r w:rsidR="00060251" w:rsidRPr="00106748">
        <w:rPr>
          <w:lang w:val="fr-FR"/>
        </w:rPr>
        <w:t>’annexe V</w:t>
      </w:r>
      <w:r w:rsidRPr="00106748">
        <w:rPr>
          <w:lang w:val="fr-FR"/>
        </w:rPr>
        <w:t>.</w:t>
      </w:r>
    </w:p>
    <w:p w14:paraId="1832FAB5" w14:textId="47B00CC3" w:rsidR="0044555C" w:rsidRPr="00106748" w:rsidRDefault="0044555C" w:rsidP="00887A8E">
      <w:pPr>
        <w:keepNext/>
        <w:outlineLvl w:val="0"/>
        <w:rPr>
          <w:rFonts w:cs="Arial"/>
          <w:lang w:val="fr-FR"/>
        </w:rPr>
      </w:pPr>
    </w:p>
    <w:p w14:paraId="76C8B63C" w14:textId="31BB6E31" w:rsidR="0044555C" w:rsidRPr="00106748" w:rsidRDefault="0044555C" w:rsidP="0044555C">
      <w:pPr>
        <w:tabs>
          <w:tab w:val="left" w:pos="5387"/>
          <w:tab w:val="left" w:pos="5954"/>
        </w:tabs>
        <w:ind w:left="4820"/>
        <w:rPr>
          <w:i/>
          <w:lang w:val="fr-FR"/>
        </w:rPr>
      </w:pPr>
      <w:r w:rsidRPr="00106748">
        <w:rPr>
          <w:i/>
          <w:lang w:val="fr-FR"/>
        </w:rPr>
        <w:fldChar w:fldCharType="begin"/>
      </w:r>
      <w:r w:rsidRPr="00106748">
        <w:rPr>
          <w:i/>
          <w:lang w:val="fr-FR"/>
        </w:rPr>
        <w:instrText xml:space="preserve"> AUTONUM  </w:instrText>
      </w:r>
      <w:r w:rsidRPr="00106748">
        <w:rPr>
          <w:i/>
          <w:lang w:val="fr-FR"/>
        </w:rPr>
        <w:fldChar w:fldCharType="end"/>
      </w:r>
      <w:r w:rsidRPr="00106748">
        <w:rPr>
          <w:i/>
          <w:lang w:val="fr-FR"/>
        </w:rPr>
        <w:tab/>
      </w:r>
      <w:r w:rsidR="00AB3F48" w:rsidRPr="00106748">
        <w:rPr>
          <w:i/>
          <w:lang w:val="fr-FR"/>
        </w:rPr>
        <w:t>Le</w:t>
      </w:r>
      <w:r w:rsidR="00060251" w:rsidRPr="00106748">
        <w:rPr>
          <w:i/>
          <w:lang w:val="fr-FR"/>
        </w:rPr>
        <w:t> TC</w:t>
      </w:r>
      <w:r w:rsidR="00AB3F48" w:rsidRPr="00106748">
        <w:rPr>
          <w:i/>
          <w:lang w:val="fr-FR"/>
        </w:rPr>
        <w:t xml:space="preserve"> est invité à prendre note de la situation des principes directeurs d</w:t>
      </w:r>
      <w:r w:rsidR="00060251" w:rsidRPr="00106748">
        <w:rPr>
          <w:i/>
          <w:lang w:val="fr-FR"/>
        </w:rPr>
        <w:t>’</w:t>
      </w:r>
      <w:r w:rsidR="00AB3F48" w:rsidRPr="00106748">
        <w:rPr>
          <w:i/>
          <w:lang w:val="fr-FR"/>
        </w:rPr>
        <w:t>examen existants ou des projets de principes directeurs d</w:t>
      </w:r>
      <w:r w:rsidR="00060251" w:rsidRPr="00106748">
        <w:rPr>
          <w:i/>
          <w:lang w:val="fr-FR"/>
        </w:rPr>
        <w:t>’</w:t>
      </w:r>
      <w:r w:rsidR="00AB3F48" w:rsidRPr="00106748">
        <w:rPr>
          <w:i/>
          <w:lang w:val="fr-FR"/>
        </w:rPr>
        <w:t xml:space="preserve">examen figurant à </w:t>
      </w:r>
      <w:r w:rsidR="00AB3F48" w:rsidRPr="00887A8E">
        <w:rPr>
          <w:i/>
          <w:lang w:val="fr-FR"/>
        </w:rPr>
        <w:t>l</w:t>
      </w:r>
      <w:r w:rsidR="00060251" w:rsidRPr="00887A8E">
        <w:rPr>
          <w:i/>
          <w:lang w:val="fr-FR"/>
        </w:rPr>
        <w:t>’</w:t>
      </w:r>
      <w:r w:rsidR="00AB3F48" w:rsidRPr="00887A8E">
        <w:rPr>
          <w:i/>
          <w:lang w:val="fr-FR"/>
        </w:rPr>
        <w:t>annexe V du présent</w:t>
      </w:r>
      <w:r w:rsidR="00AB3F48" w:rsidRPr="00106748">
        <w:rPr>
          <w:i/>
          <w:lang w:val="fr-FR"/>
        </w:rPr>
        <w:t xml:space="preserve"> document</w:t>
      </w:r>
      <w:r w:rsidRPr="00106748">
        <w:rPr>
          <w:i/>
          <w:lang w:val="fr-FR"/>
        </w:rPr>
        <w:t>.</w:t>
      </w:r>
    </w:p>
    <w:p w14:paraId="0D041CC0" w14:textId="1F4FFB5B" w:rsidR="0044555C" w:rsidRDefault="0044555C" w:rsidP="0044555C">
      <w:pPr>
        <w:rPr>
          <w:lang w:val="fr-FR"/>
        </w:rPr>
      </w:pPr>
    </w:p>
    <w:p w14:paraId="5A6A9F15" w14:textId="77777777" w:rsidR="000D37C3" w:rsidRPr="00106748" w:rsidRDefault="000D37C3" w:rsidP="0044555C">
      <w:pPr>
        <w:rPr>
          <w:lang w:val="fr-FR"/>
        </w:rPr>
      </w:pPr>
    </w:p>
    <w:p w14:paraId="365EF1F1" w14:textId="65FAB149" w:rsidR="00AB3F48" w:rsidRPr="00106748" w:rsidRDefault="00AB3F48" w:rsidP="00AB3F48">
      <w:pPr>
        <w:pStyle w:val="Heading1"/>
        <w:rPr>
          <w:lang w:val="fr-FR"/>
        </w:rPr>
      </w:pPr>
      <w:bookmarkStart w:id="28" w:name="_Toc49271811"/>
      <w:r w:rsidRPr="00106748">
        <w:rPr>
          <w:lang w:val="fr-FR"/>
        </w:rPr>
        <w:t>PRINCIPES DIRECTEURS D</w:t>
      </w:r>
      <w:r w:rsidR="00060251" w:rsidRPr="00106748">
        <w:rPr>
          <w:lang w:val="fr-FR"/>
        </w:rPr>
        <w:t>’</w:t>
      </w:r>
      <w:r w:rsidRPr="00106748">
        <w:rPr>
          <w:lang w:val="fr-FR"/>
        </w:rPr>
        <w:t>EXAMEN REMPLACÉS</w:t>
      </w:r>
      <w:bookmarkEnd w:id="28"/>
    </w:p>
    <w:p w14:paraId="497D8BA7" w14:textId="77777777" w:rsidR="0044555C" w:rsidRPr="00106748" w:rsidRDefault="0044555C" w:rsidP="0044555C">
      <w:pPr>
        <w:tabs>
          <w:tab w:val="center" w:pos="4820"/>
          <w:tab w:val="center" w:pos="5245"/>
        </w:tabs>
        <w:jc w:val="left"/>
        <w:rPr>
          <w:rFonts w:cs="Arial"/>
          <w:u w:val="single"/>
          <w:lang w:val="fr-FR"/>
        </w:rPr>
      </w:pPr>
    </w:p>
    <w:p w14:paraId="70635384" w14:textId="379B12B0" w:rsidR="0044555C" w:rsidRPr="00106748" w:rsidRDefault="0044555C" w:rsidP="0044555C">
      <w:pPr>
        <w:rPr>
          <w:lang w:val="fr-FR"/>
        </w:rPr>
      </w:pPr>
      <w:r w:rsidRPr="00106748">
        <w:rPr>
          <w:lang w:val="fr-FR"/>
        </w:rPr>
        <w:fldChar w:fldCharType="begin"/>
      </w:r>
      <w:r w:rsidRPr="00106748">
        <w:rPr>
          <w:lang w:val="fr-FR"/>
        </w:rPr>
        <w:instrText xml:space="preserve"> AUTONUM  </w:instrText>
      </w:r>
      <w:r w:rsidRPr="00106748">
        <w:rPr>
          <w:lang w:val="fr-FR"/>
        </w:rPr>
        <w:fldChar w:fldCharType="end"/>
      </w:r>
      <w:r w:rsidRPr="00106748">
        <w:rPr>
          <w:lang w:val="fr-FR"/>
        </w:rPr>
        <w:tab/>
      </w:r>
      <w:r w:rsidR="00AB3F48" w:rsidRPr="00106748">
        <w:rPr>
          <w:lang w:val="fr-FR"/>
        </w:rPr>
        <w:t>La liste des principes directeurs d</w:t>
      </w:r>
      <w:r w:rsidR="00060251" w:rsidRPr="00106748">
        <w:rPr>
          <w:lang w:val="fr-FR"/>
        </w:rPr>
        <w:t>’</w:t>
      </w:r>
      <w:r w:rsidR="00AB3F48" w:rsidRPr="00106748">
        <w:rPr>
          <w:lang w:val="fr-FR"/>
        </w:rPr>
        <w:t>examen adoptés</w:t>
      </w:r>
      <w:r w:rsidR="00111F8D" w:rsidRPr="00106748">
        <w:rPr>
          <w:lang w:val="fr-FR"/>
        </w:rPr>
        <w:t>, qui ont été</w:t>
      </w:r>
      <w:r w:rsidR="00AB3F48" w:rsidRPr="00106748">
        <w:rPr>
          <w:lang w:val="fr-FR"/>
        </w:rPr>
        <w:t xml:space="preserve"> remplacés </w:t>
      </w:r>
      <w:r w:rsidR="00111F8D" w:rsidRPr="00106748">
        <w:rPr>
          <w:lang w:val="fr-FR"/>
        </w:rPr>
        <w:t xml:space="preserve">depuis, </w:t>
      </w:r>
      <w:r w:rsidR="00AB3F48" w:rsidRPr="00106748">
        <w:rPr>
          <w:lang w:val="fr-FR"/>
        </w:rPr>
        <w:t>fait l</w:t>
      </w:r>
      <w:r w:rsidR="00060251" w:rsidRPr="00106748">
        <w:rPr>
          <w:lang w:val="fr-FR"/>
        </w:rPr>
        <w:t>’</w:t>
      </w:r>
      <w:r w:rsidR="00AB3F48" w:rsidRPr="00106748">
        <w:rPr>
          <w:lang w:val="fr-FR"/>
        </w:rPr>
        <w:t xml:space="preserve">objet de </w:t>
      </w:r>
      <w:r w:rsidR="00AB3F48" w:rsidRPr="00887A8E">
        <w:rPr>
          <w:lang w:val="fr-FR"/>
        </w:rPr>
        <w:t>l</w:t>
      </w:r>
      <w:r w:rsidR="00060251" w:rsidRPr="00887A8E">
        <w:rPr>
          <w:lang w:val="fr-FR"/>
        </w:rPr>
        <w:t>’</w:t>
      </w:r>
      <w:r w:rsidR="00AB3F48" w:rsidRPr="00887A8E">
        <w:rPr>
          <w:lang w:val="fr-FR"/>
        </w:rPr>
        <w:t>annexe VI</w:t>
      </w:r>
      <w:r w:rsidR="00AB3F48" w:rsidRPr="00106748">
        <w:rPr>
          <w:lang w:val="fr-FR"/>
        </w:rPr>
        <w:t xml:space="preserve"> du présent document</w:t>
      </w:r>
      <w:r w:rsidRPr="00106748">
        <w:rPr>
          <w:lang w:val="fr-FR"/>
        </w:rPr>
        <w:t>.</w:t>
      </w:r>
    </w:p>
    <w:p w14:paraId="2D87E498" w14:textId="77777777" w:rsidR="0044555C" w:rsidRPr="00106748" w:rsidRDefault="0044555C" w:rsidP="0044555C">
      <w:pPr>
        <w:rPr>
          <w:lang w:val="fr-FR"/>
        </w:rPr>
      </w:pPr>
    </w:p>
    <w:p w14:paraId="51595596" w14:textId="7E85DE01" w:rsidR="0044555C" w:rsidRPr="00106748" w:rsidRDefault="0044555C" w:rsidP="0044555C">
      <w:pPr>
        <w:rPr>
          <w:lang w:val="fr-FR"/>
        </w:rPr>
      </w:pPr>
      <w:r w:rsidRPr="00106748">
        <w:rPr>
          <w:lang w:val="fr-FR"/>
        </w:rPr>
        <w:fldChar w:fldCharType="begin"/>
      </w:r>
      <w:r w:rsidRPr="00106748">
        <w:rPr>
          <w:lang w:val="fr-FR"/>
        </w:rPr>
        <w:instrText xml:space="preserve"> AUTONUM  </w:instrText>
      </w:r>
      <w:r w:rsidRPr="00106748">
        <w:rPr>
          <w:lang w:val="fr-FR"/>
        </w:rPr>
        <w:fldChar w:fldCharType="end"/>
      </w:r>
      <w:r w:rsidRPr="00106748">
        <w:rPr>
          <w:lang w:val="fr-FR"/>
        </w:rPr>
        <w:tab/>
      </w:r>
      <w:r w:rsidR="00AB3F48" w:rsidRPr="00106748">
        <w:rPr>
          <w:lang w:val="fr-FR"/>
        </w:rPr>
        <w:t>Les versions remplacées des principes directeurs d</w:t>
      </w:r>
      <w:r w:rsidR="00060251" w:rsidRPr="00106748">
        <w:rPr>
          <w:lang w:val="fr-FR"/>
        </w:rPr>
        <w:t>’</w:t>
      </w:r>
      <w:r w:rsidR="00AB3F48" w:rsidRPr="00106748">
        <w:rPr>
          <w:lang w:val="fr-FR"/>
        </w:rPr>
        <w:t>examen peuvent être consultées sur la page du site Web de l</w:t>
      </w:r>
      <w:r w:rsidR="00060251" w:rsidRPr="00106748">
        <w:rPr>
          <w:lang w:val="fr-FR"/>
        </w:rPr>
        <w:t>’</w:t>
      </w:r>
      <w:r w:rsidR="00AB3F48" w:rsidRPr="00106748">
        <w:rPr>
          <w:lang w:val="fr-FR"/>
        </w:rPr>
        <w:t>UPOV consacrée à ces principes</w:t>
      </w:r>
      <w:r w:rsidRPr="00106748">
        <w:rPr>
          <w:lang w:val="fr-FR"/>
        </w:rPr>
        <w:t>.</w:t>
      </w:r>
    </w:p>
    <w:p w14:paraId="6B354870" w14:textId="77777777" w:rsidR="0044555C" w:rsidRPr="00106748" w:rsidRDefault="0044555C" w:rsidP="0044555C">
      <w:pPr>
        <w:tabs>
          <w:tab w:val="left" w:pos="2860"/>
        </w:tabs>
        <w:rPr>
          <w:lang w:val="fr-FR"/>
        </w:rPr>
      </w:pPr>
    </w:p>
    <w:p w14:paraId="074A2084" w14:textId="11CA4CDD" w:rsidR="00AB3F48" w:rsidRPr="00106748" w:rsidRDefault="0044555C" w:rsidP="00AB3F48">
      <w:pPr>
        <w:keepNext/>
        <w:tabs>
          <w:tab w:val="left" w:pos="5387"/>
        </w:tabs>
        <w:ind w:left="4820"/>
        <w:rPr>
          <w:i/>
          <w:lang w:val="fr-FR"/>
        </w:rPr>
      </w:pPr>
      <w:r w:rsidRPr="00106748">
        <w:rPr>
          <w:i/>
          <w:lang w:val="fr-FR"/>
        </w:rPr>
        <w:fldChar w:fldCharType="begin"/>
      </w:r>
      <w:r w:rsidRPr="00106748">
        <w:rPr>
          <w:i/>
          <w:lang w:val="fr-FR"/>
        </w:rPr>
        <w:instrText xml:space="preserve"> AUTONUM  </w:instrText>
      </w:r>
      <w:r w:rsidRPr="00106748">
        <w:rPr>
          <w:i/>
          <w:lang w:val="fr-FR"/>
        </w:rPr>
        <w:fldChar w:fldCharType="end"/>
      </w:r>
      <w:r w:rsidRPr="00106748">
        <w:rPr>
          <w:i/>
          <w:lang w:val="fr-FR"/>
        </w:rPr>
        <w:tab/>
      </w:r>
      <w:r w:rsidR="00AB3F48" w:rsidRPr="00106748">
        <w:rPr>
          <w:i/>
          <w:lang w:val="fr-FR"/>
        </w:rPr>
        <w:t>Le</w:t>
      </w:r>
      <w:r w:rsidR="00060251" w:rsidRPr="00106748">
        <w:rPr>
          <w:i/>
          <w:lang w:val="fr-FR"/>
        </w:rPr>
        <w:t> TC</w:t>
      </w:r>
      <w:r w:rsidR="00AB3F48" w:rsidRPr="00106748">
        <w:rPr>
          <w:i/>
          <w:lang w:val="fr-FR"/>
        </w:rPr>
        <w:t xml:space="preserve"> est invité</w:t>
      </w:r>
      <w:r w:rsidR="00887A8E">
        <w:rPr>
          <w:i/>
          <w:lang w:val="fr-FR"/>
        </w:rPr>
        <w:t xml:space="preserve"> à :</w:t>
      </w:r>
    </w:p>
    <w:p w14:paraId="41CE1416" w14:textId="77777777" w:rsidR="00AB3F48" w:rsidRPr="00106748" w:rsidRDefault="00AB3F48" w:rsidP="00AB3F48">
      <w:pPr>
        <w:keepNext/>
        <w:tabs>
          <w:tab w:val="left" w:pos="5103"/>
          <w:tab w:val="left" w:pos="5387"/>
          <w:tab w:val="left" w:pos="5670"/>
          <w:tab w:val="left" w:pos="5954"/>
        </w:tabs>
        <w:ind w:left="4820"/>
        <w:rPr>
          <w:i/>
          <w:lang w:val="fr-FR"/>
        </w:rPr>
      </w:pPr>
    </w:p>
    <w:p w14:paraId="19E5694F" w14:textId="66B73CE1" w:rsidR="00AB3F48" w:rsidRPr="00106748" w:rsidRDefault="000D37C3" w:rsidP="000D37C3">
      <w:pPr>
        <w:keepNext/>
        <w:tabs>
          <w:tab w:val="left" w:pos="5954"/>
          <w:tab w:val="left" w:pos="12900"/>
        </w:tabs>
        <w:ind w:left="4820" w:firstLine="567"/>
        <w:rPr>
          <w:i/>
          <w:lang w:val="fr-FR"/>
        </w:rPr>
      </w:pPr>
      <w:r>
        <w:rPr>
          <w:i/>
          <w:lang w:val="fr-FR"/>
        </w:rPr>
        <w:t>a)</w:t>
      </w:r>
      <w:r>
        <w:rPr>
          <w:i/>
          <w:lang w:val="fr-FR"/>
        </w:rPr>
        <w:tab/>
      </w:r>
      <w:r w:rsidR="00AB3F48" w:rsidRPr="00106748">
        <w:rPr>
          <w:i/>
          <w:lang w:val="fr-FR"/>
        </w:rPr>
        <w:t>prendre note de la liste des principes directeurs d</w:t>
      </w:r>
      <w:r w:rsidR="00060251" w:rsidRPr="00106748">
        <w:rPr>
          <w:i/>
          <w:lang w:val="fr-FR"/>
        </w:rPr>
        <w:t>’</w:t>
      </w:r>
      <w:r w:rsidR="00AB3F48" w:rsidRPr="00106748">
        <w:rPr>
          <w:i/>
          <w:lang w:val="fr-FR"/>
        </w:rPr>
        <w:t xml:space="preserve">examen remplacés figurant à </w:t>
      </w:r>
      <w:r w:rsidR="00AB3F48" w:rsidRPr="00887A8E">
        <w:rPr>
          <w:i/>
          <w:lang w:val="fr-FR"/>
        </w:rPr>
        <w:t>l</w:t>
      </w:r>
      <w:r w:rsidR="00060251" w:rsidRPr="00887A8E">
        <w:rPr>
          <w:i/>
          <w:lang w:val="fr-FR"/>
        </w:rPr>
        <w:t>’</w:t>
      </w:r>
      <w:r w:rsidR="00AB3F48" w:rsidRPr="00887A8E">
        <w:rPr>
          <w:i/>
          <w:lang w:val="fr-FR"/>
        </w:rPr>
        <w:t>annexe VI</w:t>
      </w:r>
      <w:r w:rsidR="00AB3F48" w:rsidRPr="00106748">
        <w:rPr>
          <w:i/>
          <w:lang w:val="fr-FR"/>
        </w:rPr>
        <w:t xml:space="preserve"> du présent document et</w:t>
      </w:r>
    </w:p>
    <w:p w14:paraId="1105C2F6" w14:textId="77777777" w:rsidR="00AB3F48" w:rsidRPr="00106748" w:rsidRDefault="00AB3F48" w:rsidP="00AB3F48">
      <w:pPr>
        <w:keepNext/>
        <w:tabs>
          <w:tab w:val="left" w:pos="5387"/>
          <w:tab w:val="left" w:pos="5954"/>
          <w:tab w:val="num" w:pos="6303"/>
          <w:tab w:val="left" w:pos="12900"/>
        </w:tabs>
        <w:ind w:left="4820"/>
        <w:rPr>
          <w:i/>
          <w:lang w:val="fr-FR"/>
        </w:rPr>
      </w:pPr>
    </w:p>
    <w:p w14:paraId="251500E1" w14:textId="79EA1334" w:rsidR="00AB3F48" w:rsidRPr="000D37C3" w:rsidRDefault="00AB3F48" w:rsidP="000D37C3">
      <w:pPr>
        <w:pStyle w:val="ListParagraph"/>
        <w:numPr>
          <w:ilvl w:val="0"/>
          <w:numId w:val="15"/>
        </w:numPr>
        <w:tabs>
          <w:tab w:val="left" w:pos="5954"/>
          <w:tab w:val="left" w:pos="12900"/>
        </w:tabs>
        <w:ind w:left="4820" w:firstLine="567"/>
        <w:rPr>
          <w:i/>
          <w:lang w:val="fr-FR"/>
        </w:rPr>
      </w:pPr>
      <w:proofErr w:type="gramStart"/>
      <w:r w:rsidRPr="000D37C3">
        <w:rPr>
          <w:i/>
          <w:lang w:val="fr-FR"/>
        </w:rPr>
        <w:t>noter</w:t>
      </w:r>
      <w:proofErr w:type="gramEnd"/>
      <w:r w:rsidRPr="000D37C3">
        <w:rPr>
          <w:i/>
          <w:lang w:val="fr-FR"/>
        </w:rPr>
        <w:t xml:space="preserve"> que les versions remplacées des principes directeurs d</w:t>
      </w:r>
      <w:r w:rsidR="00060251" w:rsidRPr="000D37C3">
        <w:rPr>
          <w:i/>
          <w:lang w:val="fr-FR"/>
        </w:rPr>
        <w:t>’</w:t>
      </w:r>
      <w:r w:rsidRPr="000D37C3">
        <w:rPr>
          <w:i/>
          <w:lang w:val="fr-FR"/>
        </w:rPr>
        <w:t>examen peuvent être consultées sur la page du site Web de l</w:t>
      </w:r>
      <w:r w:rsidR="00060251" w:rsidRPr="000D37C3">
        <w:rPr>
          <w:i/>
          <w:lang w:val="fr-FR"/>
        </w:rPr>
        <w:t>’</w:t>
      </w:r>
      <w:r w:rsidRPr="000D37C3">
        <w:rPr>
          <w:i/>
          <w:lang w:val="fr-FR"/>
        </w:rPr>
        <w:t>UPOV consacrée à ces principes.</w:t>
      </w:r>
    </w:p>
    <w:p w14:paraId="31CF8358" w14:textId="77777777" w:rsidR="00AB3F48" w:rsidRPr="00106748" w:rsidRDefault="00AB3F48" w:rsidP="00AB3F48">
      <w:pPr>
        <w:jc w:val="left"/>
        <w:rPr>
          <w:u w:val="single"/>
          <w:lang w:val="fr-FR"/>
        </w:rPr>
      </w:pPr>
    </w:p>
    <w:p w14:paraId="1D11F077" w14:textId="77777777" w:rsidR="0044555C" w:rsidRPr="00106748" w:rsidRDefault="0044555C" w:rsidP="0044555C">
      <w:pPr>
        <w:jc w:val="left"/>
        <w:rPr>
          <w:u w:val="single"/>
          <w:lang w:val="fr-FR"/>
        </w:rPr>
      </w:pPr>
      <w:r w:rsidRPr="00106748">
        <w:rPr>
          <w:u w:val="single"/>
          <w:lang w:val="fr-FR"/>
        </w:rPr>
        <w:br w:type="page"/>
      </w:r>
    </w:p>
    <w:p w14:paraId="633DD3E2" w14:textId="77777777" w:rsidR="002C2596" w:rsidRPr="00106748" w:rsidRDefault="002C2596" w:rsidP="002C2596">
      <w:pPr>
        <w:rPr>
          <w:u w:val="single"/>
          <w:lang w:val="fr-FR"/>
        </w:rPr>
      </w:pPr>
      <w:r w:rsidRPr="00106748">
        <w:rPr>
          <w:u w:val="single"/>
          <w:lang w:val="fr-FR"/>
        </w:rPr>
        <w:t>Abréviations</w:t>
      </w:r>
    </w:p>
    <w:p w14:paraId="55F68022" w14:textId="77777777" w:rsidR="002C2596" w:rsidRPr="00106748" w:rsidRDefault="002C2596" w:rsidP="002C2596">
      <w:pPr>
        <w:tabs>
          <w:tab w:val="left" w:pos="1134"/>
        </w:tabs>
        <w:ind w:left="567" w:hanging="567"/>
        <w:jc w:val="left"/>
        <w:rPr>
          <w:szCs w:val="24"/>
          <w:lang w:val="fr-FR"/>
        </w:rPr>
      </w:pPr>
    </w:p>
    <w:p w14:paraId="6C9E7BEE" w14:textId="77777777" w:rsidR="002C2596" w:rsidRPr="00106748" w:rsidRDefault="002C2596" w:rsidP="002C2596">
      <w:pPr>
        <w:tabs>
          <w:tab w:val="left" w:pos="1134"/>
        </w:tabs>
        <w:ind w:left="567" w:hanging="567"/>
        <w:jc w:val="left"/>
        <w:rPr>
          <w:szCs w:val="24"/>
          <w:lang w:val="fr-FR"/>
        </w:rPr>
      </w:pPr>
    </w:p>
    <w:p w14:paraId="170542AA" w14:textId="77777777" w:rsidR="002C2596" w:rsidRPr="00106748" w:rsidRDefault="002C2596" w:rsidP="002C2596">
      <w:pPr>
        <w:tabs>
          <w:tab w:val="left" w:pos="1701"/>
        </w:tabs>
        <w:ind w:left="1701" w:right="-568" w:hanging="1701"/>
        <w:jc w:val="left"/>
        <w:rPr>
          <w:szCs w:val="24"/>
          <w:lang w:val="fr-FR"/>
        </w:rPr>
      </w:pPr>
      <w:r w:rsidRPr="00106748">
        <w:rPr>
          <w:szCs w:val="24"/>
          <w:u w:val="single"/>
          <w:lang w:val="fr-FR"/>
        </w:rPr>
        <w:t>TWA</w:t>
      </w:r>
      <w:r w:rsidRPr="00106748">
        <w:rPr>
          <w:szCs w:val="24"/>
          <w:lang w:val="fr-FR"/>
        </w:rPr>
        <w:tab/>
        <w:t>Groupe de travail technique sur les plantes agricoles</w:t>
      </w:r>
    </w:p>
    <w:p w14:paraId="3FDB2822" w14:textId="77777777" w:rsidR="002C2596" w:rsidRPr="00106748" w:rsidRDefault="002C2596" w:rsidP="002C2596">
      <w:pPr>
        <w:tabs>
          <w:tab w:val="left" w:pos="1701"/>
        </w:tabs>
        <w:ind w:left="1701" w:right="-568" w:hanging="1701"/>
        <w:jc w:val="left"/>
        <w:rPr>
          <w:szCs w:val="24"/>
          <w:lang w:val="fr-FR"/>
        </w:rPr>
      </w:pPr>
    </w:p>
    <w:p w14:paraId="559F78EA" w14:textId="77777777" w:rsidR="002C2596" w:rsidRPr="00106748" w:rsidRDefault="002C2596" w:rsidP="002C2596">
      <w:pPr>
        <w:tabs>
          <w:tab w:val="left" w:pos="1701"/>
        </w:tabs>
        <w:ind w:left="1701" w:right="-568" w:hanging="1701"/>
        <w:jc w:val="left"/>
        <w:rPr>
          <w:szCs w:val="24"/>
          <w:lang w:val="fr-FR"/>
        </w:rPr>
      </w:pPr>
      <w:r w:rsidRPr="00106748">
        <w:rPr>
          <w:szCs w:val="24"/>
          <w:u w:val="single"/>
          <w:lang w:val="fr-FR"/>
        </w:rPr>
        <w:t>TWF</w:t>
      </w:r>
      <w:r w:rsidRPr="00106748">
        <w:rPr>
          <w:szCs w:val="24"/>
          <w:lang w:val="fr-FR"/>
        </w:rPr>
        <w:tab/>
        <w:t>Groupe de travail technique sur les plantes fruitières</w:t>
      </w:r>
    </w:p>
    <w:p w14:paraId="61EE9DAB" w14:textId="77777777" w:rsidR="002C2596" w:rsidRPr="00106748" w:rsidRDefault="002C2596" w:rsidP="002C2596">
      <w:pPr>
        <w:tabs>
          <w:tab w:val="left" w:pos="1701"/>
        </w:tabs>
        <w:ind w:left="1701" w:right="-568" w:hanging="1701"/>
        <w:jc w:val="left"/>
        <w:rPr>
          <w:szCs w:val="24"/>
          <w:lang w:val="fr-FR"/>
        </w:rPr>
      </w:pPr>
    </w:p>
    <w:p w14:paraId="1A23A235" w14:textId="77777777" w:rsidR="002C2596" w:rsidRPr="00106748" w:rsidRDefault="002C2596" w:rsidP="002C2596">
      <w:pPr>
        <w:tabs>
          <w:tab w:val="left" w:pos="1701"/>
        </w:tabs>
        <w:ind w:left="1701" w:hanging="1701"/>
        <w:jc w:val="left"/>
        <w:rPr>
          <w:szCs w:val="24"/>
          <w:lang w:val="fr-FR"/>
        </w:rPr>
      </w:pPr>
      <w:r w:rsidRPr="00106748">
        <w:rPr>
          <w:szCs w:val="24"/>
          <w:u w:val="single"/>
          <w:lang w:val="fr-FR"/>
        </w:rPr>
        <w:t>TWO</w:t>
      </w:r>
      <w:r w:rsidRPr="00106748">
        <w:rPr>
          <w:szCs w:val="24"/>
          <w:lang w:val="fr-FR"/>
        </w:rPr>
        <w:tab/>
        <w:t>Groupe de travail technique sur les plantes ornementales et les arbres forestiers</w:t>
      </w:r>
    </w:p>
    <w:p w14:paraId="6412931C" w14:textId="77777777" w:rsidR="002C2596" w:rsidRPr="00106748" w:rsidRDefault="002C2596" w:rsidP="002C2596">
      <w:pPr>
        <w:tabs>
          <w:tab w:val="left" w:pos="1701"/>
        </w:tabs>
        <w:ind w:left="1701" w:right="-568" w:hanging="1701"/>
        <w:jc w:val="left"/>
        <w:rPr>
          <w:szCs w:val="24"/>
          <w:u w:val="single"/>
          <w:lang w:val="fr-FR"/>
        </w:rPr>
      </w:pPr>
    </w:p>
    <w:p w14:paraId="37A27A6E" w14:textId="77777777" w:rsidR="002C2596" w:rsidRPr="00106748" w:rsidRDefault="002C2596" w:rsidP="002C2596">
      <w:pPr>
        <w:tabs>
          <w:tab w:val="left" w:pos="1701"/>
        </w:tabs>
        <w:ind w:left="1701" w:right="-568" w:hanging="1701"/>
        <w:jc w:val="left"/>
        <w:rPr>
          <w:szCs w:val="24"/>
          <w:lang w:val="fr-FR"/>
        </w:rPr>
      </w:pPr>
      <w:r w:rsidRPr="00106748">
        <w:rPr>
          <w:szCs w:val="24"/>
          <w:u w:val="single"/>
          <w:lang w:val="fr-FR"/>
        </w:rPr>
        <w:t>TWP</w:t>
      </w:r>
      <w:r w:rsidRPr="00106748">
        <w:rPr>
          <w:szCs w:val="24"/>
          <w:lang w:val="fr-FR"/>
        </w:rPr>
        <w:tab/>
        <w:t>Groupe de travail technique</w:t>
      </w:r>
    </w:p>
    <w:p w14:paraId="6F3F9EF5" w14:textId="77777777" w:rsidR="002C2596" w:rsidRPr="00106748" w:rsidRDefault="002C2596" w:rsidP="002C2596">
      <w:pPr>
        <w:tabs>
          <w:tab w:val="left" w:pos="1701"/>
        </w:tabs>
        <w:ind w:left="1701" w:right="-568" w:hanging="1701"/>
        <w:jc w:val="left"/>
        <w:rPr>
          <w:szCs w:val="24"/>
          <w:lang w:val="fr-FR"/>
        </w:rPr>
      </w:pPr>
    </w:p>
    <w:p w14:paraId="76C20467" w14:textId="77777777" w:rsidR="002C2596" w:rsidRPr="00106748" w:rsidRDefault="002C2596" w:rsidP="002C2596">
      <w:pPr>
        <w:tabs>
          <w:tab w:val="left" w:pos="1701"/>
        </w:tabs>
        <w:ind w:left="1701" w:right="-568" w:hanging="1701"/>
        <w:jc w:val="left"/>
        <w:rPr>
          <w:szCs w:val="24"/>
          <w:lang w:val="fr-FR"/>
        </w:rPr>
      </w:pPr>
      <w:r w:rsidRPr="00106748">
        <w:rPr>
          <w:szCs w:val="24"/>
          <w:u w:val="single"/>
          <w:lang w:val="fr-FR"/>
        </w:rPr>
        <w:t>TWV</w:t>
      </w:r>
      <w:r w:rsidRPr="00106748">
        <w:rPr>
          <w:szCs w:val="24"/>
          <w:lang w:val="fr-FR"/>
        </w:rPr>
        <w:tab/>
        <w:t>Groupe de travail technique sur les plantes potagères</w:t>
      </w:r>
    </w:p>
    <w:p w14:paraId="0C2FD6BC" w14:textId="77777777" w:rsidR="002C2596" w:rsidRPr="00106748" w:rsidRDefault="002C2596" w:rsidP="002C2596">
      <w:pPr>
        <w:tabs>
          <w:tab w:val="left" w:pos="1701"/>
        </w:tabs>
        <w:ind w:left="1701" w:right="-568" w:hanging="1701"/>
        <w:jc w:val="left"/>
        <w:rPr>
          <w:szCs w:val="24"/>
          <w:lang w:val="fr-FR"/>
        </w:rPr>
      </w:pPr>
    </w:p>
    <w:p w14:paraId="224DB2C1" w14:textId="77777777" w:rsidR="002C2596" w:rsidRPr="00106748" w:rsidRDefault="002C2596" w:rsidP="002C2596">
      <w:pPr>
        <w:tabs>
          <w:tab w:val="left" w:pos="1701"/>
        </w:tabs>
        <w:ind w:left="1701" w:hanging="1701"/>
        <w:jc w:val="left"/>
        <w:rPr>
          <w:snapToGrid w:val="0"/>
          <w:szCs w:val="24"/>
          <w:lang w:val="fr-FR"/>
        </w:rPr>
      </w:pPr>
      <w:r w:rsidRPr="00106748">
        <w:rPr>
          <w:snapToGrid w:val="0"/>
          <w:szCs w:val="24"/>
          <w:u w:val="single"/>
          <w:lang w:val="fr-FR"/>
        </w:rPr>
        <w:t>A</w:t>
      </w:r>
      <w:r w:rsidRPr="00106748">
        <w:rPr>
          <w:snapToGrid w:val="0"/>
          <w:szCs w:val="24"/>
          <w:lang w:val="fr-FR"/>
        </w:rPr>
        <w:tab/>
        <w:t>adopté</w:t>
      </w:r>
    </w:p>
    <w:p w14:paraId="19CF6265" w14:textId="77777777" w:rsidR="002C2596" w:rsidRPr="00106748" w:rsidRDefault="002C2596" w:rsidP="002C2596">
      <w:pPr>
        <w:tabs>
          <w:tab w:val="left" w:pos="1701"/>
        </w:tabs>
        <w:ind w:left="1701" w:hanging="1701"/>
        <w:jc w:val="left"/>
        <w:rPr>
          <w:snapToGrid w:val="0"/>
          <w:szCs w:val="24"/>
          <w:lang w:val="fr-FR"/>
        </w:rPr>
      </w:pPr>
    </w:p>
    <w:p w14:paraId="43FE6CB8" w14:textId="3308DB94" w:rsidR="002C2596" w:rsidRPr="00106748" w:rsidRDefault="002C2596" w:rsidP="002C2596">
      <w:pPr>
        <w:tabs>
          <w:tab w:val="left" w:pos="1701"/>
        </w:tabs>
        <w:ind w:left="1701" w:hanging="1701"/>
        <w:jc w:val="left"/>
        <w:rPr>
          <w:szCs w:val="24"/>
          <w:lang w:val="fr-FR"/>
        </w:rPr>
      </w:pPr>
      <w:r w:rsidRPr="00106748">
        <w:rPr>
          <w:szCs w:val="24"/>
          <w:u w:val="single"/>
          <w:lang w:val="fr-FR"/>
        </w:rPr>
        <w:t>**</w:t>
      </w:r>
      <w:r w:rsidRPr="00106748">
        <w:rPr>
          <w:szCs w:val="24"/>
          <w:lang w:val="fr-FR"/>
        </w:rPr>
        <w:tab/>
        <w:t>Code ISO du pays principal chargé de la rédaction des principes directeurs d</w:t>
      </w:r>
      <w:r w:rsidR="00060251" w:rsidRPr="00106748">
        <w:rPr>
          <w:szCs w:val="24"/>
          <w:lang w:val="fr-FR"/>
        </w:rPr>
        <w:t>’</w:t>
      </w:r>
      <w:r w:rsidRPr="00106748">
        <w:rPr>
          <w:szCs w:val="24"/>
          <w:lang w:val="fr-FR"/>
        </w:rPr>
        <w:t>examen</w:t>
      </w:r>
    </w:p>
    <w:p w14:paraId="129DB93F" w14:textId="77777777" w:rsidR="002C2596" w:rsidRPr="00106748" w:rsidRDefault="002C2596" w:rsidP="002C2596">
      <w:pPr>
        <w:tabs>
          <w:tab w:val="left" w:pos="1701"/>
        </w:tabs>
        <w:ind w:left="1701" w:hanging="1701"/>
        <w:jc w:val="left"/>
        <w:rPr>
          <w:snapToGrid w:val="0"/>
          <w:szCs w:val="24"/>
          <w:lang w:val="fr-FR"/>
        </w:rPr>
      </w:pPr>
    </w:p>
    <w:p w14:paraId="47D856AA" w14:textId="12C05D2A" w:rsidR="002C2596" w:rsidRPr="00106748" w:rsidRDefault="002C2596" w:rsidP="002C2596">
      <w:pPr>
        <w:tabs>
          <w:tab w:val="left" w:pos="1701"/>
        </w:tabs>
        <w:ind w:left="1701" w:hanging="1701"/>
        <w:jc w:val="left"/>
        <w:rPr>
          <w:snapToGrid w:val="0"/>
          <w:szCs w:val="24"/>
          <w:lang w:val="fr-FR"/>
        </w:rPr>
      </w:pPr>
      <w:proofErr w:type="gramStart"/>
      <w:r w:rsidRPr="00106748">
        <w:rPr>
          <w:snapToGrid w:val="0"/>
          <w:szCs w:val="24"/>
          <w:u w:val="single"/>
          <w:lang w:val="fr-FR"/>
        </w:rPr>
        <w:t>proj</w:t>
      </w:r>
      <w:proofErr w:type="gramEnd"/>
      <w:r w:rsidRPr="00106748">
        <w:rPr>
          <w:snapToGrid w:val="0"/>
          <w:szCs w:val="24"/>
          <w:u w:val="single"/>
          <w:lang w:val="fr-FR"/>
        </w:rPr>
        <w:t>.x</w:t>
      </w:r>
      <w:r w:rsidR="00011382" w:rsidRPr="00106748">
        <w:rPr>
          <w:snapToGrid w:val="0"/>
          <w:szCs w:val="24"/>
          <w:lang w:val="fr-FR"/>
        </w:rPr>
        <w:t> </w:t>
      </w:r>
      <w:r w:rsidRPr="00106748">
        <w:rPr>
          <w:snapToGrid w:val="0"/>
          <w:szCs w:val="24"/>
          <w:lang w:val="fr-FR"/>
        </w:rPr>
        <w:t xml:space="preserve">: </w:t>
      </w:r>
      <w:r w:rsidRPr="00106748">
        <w:rPr>
          <w:snapToGrid w:val="0"/>
          <w:szCs w:val="24"/>
          <w:lang w:val="fr-FR"/>
        </w:rPr>
        <w:tab/>
        <w:t>dernier document présenté aux TWP compétents ou au</w:t>
      </w:r>
      <w:r w:rsidR="00060251" w:rsidRPr="00106748">
        <w:rPr>
          <w:snapToGrid w:val="0"/>
          <w:szCs w:val="24"/>
          <w:lang w:val="fr-FR"/>
        </w:rPr>
        <w:t> TC</w:t>
      </w:r>
    </w:p>
    <w:p w14:paraId="51819B1D" w14:textId="77777777" w:rsidR="002C2596" w:rsidRPr="00106748" w:rsidRDefault="002C2596" w:rsidP="002C2596">
      <w:pPr>
        <w:tabs>
          <w:tab w:val="left" w:pos="1701"/>
        </w:tabs>
        <w:ind w:left="1701" w:hanging="1701"/>
        <w:jc w:val="left"/>
        <w:rPr>
          <w:snapToGrid w:val="0"/>
          <w:szCs w:val="24"/>
          <w:lang w:val="fr-FR"/>
        </w:rPr>
      </w:pPr>
    </w:p>
    <w:p w14:paraId="74287BD4" w14:textId="78C2D751" w:rsidR="002C2596" w:rsidRPr="00106748" w:rsidRDefault="002C2596" w:rsidP="002C2596">
      <w:pPr>
        <w:tabs>
          <w:tab w:val="left" w:pos="1701"/>
        </w:tabs>
        <w:ind w:left="1701" w:hanging="1701"/>
        <w:jc w:val="left"/>
        <w:rPr>
          <w:snapToGrid w:val="0"/>
          <w:szCs w:val="24"/>
          <w:lang w:val="fr-FR"/>
        </w:rPr>
      </w:pPr>
      <w:r w:rsidRPr="00106748">
        <w:rPr>
          <w:snapToGrid w:val="0"/>
          <w:szCs w:val="24"/>
          <w:u w:val="single"/>
          <w:lang w:val="fr-FR"/>
        </w:rPr>
        <w:t>proj.nov</w:t>
      </w:r>
      <w:r w:rsidR="00011382" w:rsidRPr="00106748">
        <w:rPr>
          <w:snapToGrid w:val="0"/>
          <w:szCs w:val="24"/>
          <w:lang w:val="fr-FR"/>
        </w:rPr>
        <w:t> </w:t>
      </w:r>
      <w:r w:rsidRPr="00106748">
        <w:rPr>
          <w:snapToGrid w:val="0"/>
          <w:szCs w:val="24"/>
          <w:lang w:val="fr-FR"/>
        </w:rPr>
        <w:t xml:space="preserve">: </w:t>
      </w:r>
      <w:r w:rsidRPr="00106748">
        <w:rPr>
          <w:snapToGrid w:val="0"/>
          <w:szCs w:val="24"/>
          <w:lang w:val="fr-FR"/>
        </w:rPr>
        <w:tab/>
        <w:t>aucun document existant</w:t>
      </w:r>
    </w:p>
    <w:p w14:paraId="50235B1E" w14:textId="77777777" w:rsidR="002C2596" w:rsidRPr="00106748" w:rsidRDefault="002C2596" w:rsidP="002C2596">
      <w:pPr>
        <w:tabs>
          <w:tab w:val="left" w:pos="1560"/>
          <w:tab w:val="left" w:pos="1701"/>
        </w:tabs>
        <w:ind w:left="1701" w:hanging="1701"/>
        <w:rPr>
          <w:szCs w:val="24"/>
          <w:lang w:val="fr-FR"/>
        </w:rPr>
      </w:pPr>
    </w:p>
    <w:p w14:paraId="776B6556" w14:textId="2D2B0329" w:rsidR="002C2596" w:rsidRPr="00106748" w:rsidRDefault="002C2596" w:rsidP="002C2596">
      <w:pPr>
        <w:tabs>
          <w:tab w:val="left" w:pos="1701"/>
        </w:tabs>
        <w:ind w:left="1701" w:hanging="1701"/>
        <w:jc w:val="left"/>
        <w:rPr>
          <w:snapToGrid w:val="0"/>
          <w:szCs w:val="24"/>
          <w:lang w:val="fr-FR"/>
        </w:rPr>
      </w:pPr>
      <w:r w:rsidRPr="00106748">
        <w:rPr>
          <w:snapToGrid w:val="0"/>
          <w:szCs w:val="24"/>
          <w:u w:val="single"/>
          <w:lang w:val="fr-FR"/>
        </w:rPr>
        <w:t>2020*</w:t>
      </w:r>
      <w:r w:rsidRPr="00106748">
        <w:rPr>
          <w:snapToGrid w:val="0"/>
          <w:szCs w:val="24"/>
          <w:lang w:val="fr-FR"/>
        </w:rPr>
        <w:tab/>
      </w:r>
      <w:r w:rsidRPr="00106748">
        <w:rPr>
          <w:snapToGrid w:val="0"/>
          <w:szCs w:val="24"/>
          <w:lang w:val="fr-FR"/>
        </w:rPr>
        <w:tab/>
        <w:t xml:space="preserve">versions </w:t>
      </w:r>
      <w:r w:rsidR="00060251" w:rsidRPr="00106748">
        <w:rPr>
          <w:snapToGrid w:val="0"/>
          <w:szCs w:val="24"/>
          <w:lang w:val="fr-FR"/>
        </w:rPr>
        <w:t>“f</w:t>
      </w:r>
      <w:r w:rsidRPr="00106748">
        <w:rPr>
          <w:snapToGrid w:val="0"/>
          <w:szCs w:val="24"/>
          <w:lang w:val="fr-FR"/>
        </w:rPr>
        <w:t>inale</w:t>
      </w:r>
      <w:r w:rsidR="00060251" w:rsidRPr="00106748">
        <w:rPr>
          <w:snapToGrid w:val="0"/>
          <w:szCs w:val="24"/>
          <w:lang w:val="fr-FR"/>
        </w:rPr>
        <w:t>s”</w:t>
      </w:r>
      <w:r w:rsidRPr="00106748">
        <w:rPr>
          <w:snapToGrid w:val="0"/>
          <w:szCs w:val="24"/>
          <w:lang w:val="fr-FR"/>
        </w:rPr>
        <w:t xml:space="preserve"> des projets de principes directeurs d</w:t>
      </w:r>
      <w:r w:rsidR="00060251" w:rsidRPr="00106748">
        <w:rPr>
          <w:snapToGrid w:val="0"/>
          <w:szCs w:val="24"/>
          <w:lang w:val="fr-FR"/>
        </w:rPr>
        <w:t>’</w:t>
      </w:r>
      <w:r w:rsidRPr="00106748">
        <w:rPr>
          <w:snapToGrid w:val="0"/>
          <w:szCs w:val="24"/>
          <w:lang w:val="fr-FR"/>
        </w:rPr>
        <w:t>examen examinés par les TWP compétents en 2020</w:t>
      </w:r>
    </w:p>
    <w:p w14:paraId="6E1B9378" w14:textId="77777777" w:rsidR="002C2596" w:rsidRPr="00106748" w:rsidRDefault="002C2596" w:rsidP="002C2596">
      <w:pPr>
        <w:tabs>
          <w:tab w:val="left" w:pos="1701"/>
        </w:tabs>
        <w:ind w:left="1701" w:hanging="1701"/>
        <w:jc w:val="left"/>
        <w:rPr>
          <w:snapToGrid w:val="0"/>
          <w:szCs w:val="24"/>
          <w:u w:val="single"/>
          <w:lang w:val="fr-FR"/>
        </w:rPr>
      </w:pPr>
    </w:p>
    <w:p w14:paraId="32F54CEB" w14:textId="74EA1EC3" w:rsidR="002C2596" w:rsidRPr="00106748" w:rsidRDefault="002C2596" w:rsidP="002C2596">
      <w:pPr>
        <w:tabs>
          <w:tab w:val="left" w:pos="1701"/>
        </w:tabs>
        <w:ind w:left="1701" w:hanging="1701"/>
        <w:jc w:val="left"/>
        <w:rPr>
          <w:snapToGrid w:val="0"/>
          <w:szCs w:val="24"/>
          <w:lang w:val="fr-FR"/>
        </w:rPr>
      </w:pPr>
      <w:r w:rsidRPr="00106748">
        <w:rPr>
          <w:snapToGrid w:val="0"/>
          <w:szCs w:val="24"/>
          <w:u w:val="single"/>
          <w:lang w:val="fr-FR"/>
        </w:rPr>
        <w:t>2020</w:t>
      </w:r>
      <w:r w:rsidRPr="00106748">
        <w:rPr>
          <w:snapToGrid w:val="0"/>
          <w:szCs w:val="24"/>
          <w:lang w:val="fr-FR"/>
        </w:rPr>
        <w:tab/>
        <w:t>principes directeurs d</w:t>
      </w:r>
      <w:r w:rsidR="00060251" w:rsidRPr="00106748">
        <w:rPr>
          <w:snapToGrid w:val="0"/>
          <w:szCs w:val="24"/>
          <w:lang w:val="fr-FR"/>
        </w:rPr>
        <w:t>’</w:t>
      </w:r>
      <w:r w:rsidRPr="00106748">
        <w:rPr>
          <w:snapToGrid w:val="0"/>
          <w:szCs w:val="24"/>
          <w:lang w:val="fr-FR"/>
        </w:rPr>
        <w:t>examen examinés par les TWP compétents en 2020</w:t>
      </w:r>
    </w:p>
    <w:p w14:paraId="0794A3A0" w14:textId="77777777" w:rsidR="002C2596" w:rsidRPr="00106748" w:rsidRDefault="002C2596" w:rsidP="002C2596">
      <w:pPr>
        <w:tabs>
          <w:tab w:val="left" w:pos="1701"/>
        </w:tabs>
        <w:ind w:left="1701" w:hanging="1701"/>
        <w:jc w:val="left"/>
        <w:rPr>
          <w:snapToGrid w:val="0"/>
          <w:szCs w:val="24"/>
          <w:lang w:val="fr-FR"/>
        </w:rPr>
      </w:pPr>
    </w:p>
    <w:p w14:paraId="6C55D2D7" w14:textId="28294FAA" w:rsidR="002C2596" w:rsidRPr="00106748" w:rsidRDefault="002C2596" w:rsidP="002C2596">
      <w:pPr>
        <w:tabs>
          <w:tab w:val="left" w:pos="1701"/>
        </w:tabs>
        <w:ind w:left="1701" w:hanging="1701"/>
        <w:jc w:val="left"/>
        <w:rPr>
          <w:snapToGrid w:val="0"/>
          <w:szCs w:val="24"/>
          <w:lang w:val="fr-FR"/>
        </w:rPr>
      </w:pPr>
      <w:r w:rsidRPr="00106748">
        <w:rPr>
          <w:snapToGrid w:val="0"/>
          <w:szCs w:val="24"/>
          <w:u w:val="single"/>
          <w:lang w:val="fr-FR"/>
        </w:rPr>
        <w:t>TC/56</w:t>
      </w:r>
      <w:r w:rsidRPr="00106748">
        <w:rPr>
          <w:snapToGrid w:val="0"/>
          <w:szCs w:val="24"/>
          <w:lang w:val="fr-FR"/>
        </w:rPr>
        <w:tab/>
        <w:t>à examiner pour adoption à la cinquante</w:t>
      </w:r>
      <w:r w:rsidR="00060251" w:rsidRPr="00106748">
        <w:rPr>
          <w:snapToGrid w:val="0"/>
          <w:szCs w:val="24"/>
          <w:lang w:val="fr-FR"/>
        </w:rPr>
        <w:t>-</w:t>
      </w:r>
      <w:r w:rsidRPr="00106748">
        <w:rPr>
          <w:snapToGrid w:val="0"/>
          <w:szCs w:val="24"/>
          <w:lang w:val="fr-FR"/>
        </w:rPr>
        <w:t>cinqu</w:t>
      </w:r>
      <w:r w:rsidR="00060251" w:rsidRPr="00106748">
        <w:rPr>
          <w:snapToGrid w:val="0"/>
          <w:szCs w:val="24"/>
          <w:lang w:val="fr-FR"/>
        </w:rPr>
        <w:t>ième session</w:t>
      </w:r>
      <w:r w:rsidRPr="00106748">
        <w:rPr>
          <w:snapToGrid w:val="0"/>
          <w:szCs w:val="24"/>
          <w:lang w:val="fr-FR"/>
        </w:rPr>
        <w:t xml:space="preserve"> du</w:t>
      </w:r>
      <w:r w:rsidR="00060251" w:rsidRPr="00106748">
        <w:rPr>
          <w:snapToGrid w:val="0"/>
          <w:szCs w:val="24"/>
          <w:lang w:val="fr-FR"/>
        </w:rPr>
        <w:t> TC</w:t>
      </w:r>
      <w:r w:rsidRPr="00106748">
        <w:rPr>
          <w:snapToGrid w:val="0"/>
          <w:szCs w:val="24"/>
          <w:lang w:val="fr-FR"/>
        </w:rPr>
        <w:t xml:space="preserve"> (2020)</w:t>
      </w:r>
    </w:p>
    <w:p w14:paraId="33867845" w14:textId="77777777" w:rsidR="002C2596" w:rsidRPr="00106748" w:rsidRDefault="002C2596" w:rsidP="002C2596">
      <w:pPr>
        <w:tabs>
          <w:tab w:val="left" w:pos="1134"/>
        </w:tabs>
        <w:ind w:left="1701" w:hanging="1701"/>
        <w:rPr>
          <w:lang w:val="fr-FR"/>
        </w:rPr>
      </w:pPr>
    </w:p>
    <w:p w14:paraId="48C0B3C7" w14:textId="1CBFFFD3" w:rsidR="002C2596" w:rsidRPr="00106748" w:rsidRDefault="002C2596" w:rsidP="002C2596">
      <w:pPr>
        <w:tabs>
          <w:tab w:val="left" w:pos="1134"/>
        </w:tabs>
        <w:ind w:left="1701" w:hanging="1701"/>
        <w:rPr>
          <w:lang w:val="fr-FR"/>
        </w:rPr>
      </w:pPr>
      <w:r w:rsidRPr="00106748">
        <w:rPr>
          <w:u w:val="single"/>
          <w:lang w:val="fr-FR"/>
        </w:rPr>
        <w:t>TC</w:t>
      </w:r>
      <w:r w:rsidR="00060251" w:rsidRPr="00106748">
        <w:rPr>
          <w:u w:val="single"/>
          <w:lang w:val="fr-FR"/>
        </w:rPr>
        <w:t>-</w:t>
      </w:r>
      <w:r w:rsidRPr="00106748">
        <w:rPr>
          <w:u w:val="single"/>
          <w:lang w:val="fr-FR"/>
        </w:rPr>
        <w:t>EDC/Mar21</w:t>
      </w:r>
      <w:r w:rsidRPr="00106748">
        <w:rPr>
          <w:lang w:val="fr-FR"/>
        </w:rPr>
        <w:tab/>
        <w:t xml:space="preserve">à examiner par le Comité de rédaction élargi </w:t>
      </w:r>
      <w:r w:rsidR="00111F8D" w:rsidRPr="00106748">
        <w:rPr>
          <w:lang w:val="fr-FR"/>
        </w:rPr>
        <w:t>lors de</w:t>
      </w:r>
      <w:r w:rsidRPr="00106748">
        <w:rPr>
          <w:lang w:val="fr-FR"/>
        </w:rPr>
        <w:t xml:space="preserve"> sa réunion de mars 2021 pour adoption par le</w:t>
      </w:r>
      <w:r w:rsidR="00060251" w:rsidRPr="00106748">
        <w:rPr>
          <w:lang w:val="fr-FR"/>
        </w:rPr>
        <w:t> TC</w:t>
      </w:r>
      <w:r w:rsidRPr="00106748">
        <w:rPr>
          <w:lang w:val="fr-FR"/>
        </w:rPr>
        <w:t xml:space="preserve"> par correspondance</w:t>
      </w:r>
    </w:p>
    <w:p w14:paraId="23BDA26D" w14:textId="77777777" w:rsidR="002C2596" w:rsidRPr="00106748" w:rsidRDefault="002C2596" w:rsidP="002C2596">
      <w:pPr>
        <w:tabs>
          <w:tab w:val="left" w:pos="1701"/>
        </w:tabs>
        <w:ind w:left="1701" w:hanging="1701"/>
        <w:jc w:val="left"/>
        <w:rPr>
          <w:snapToGrid w:val="0"/>
          <w:szCs w:val="24"/>
          <w:u w:val="single"/>
          <w:lang w:val="fr-FR"/>
        </w:rPr>
      </w:pPr>
    </w:p>
    <w:p w14:paraId="3D0CEDDD" w14:textId="42F84492" w:rsidR="002C2596" w:rsidRPr="00106748" w:rsidRDefault="002C2596" w:rsidP="002C2596">
      <w:pPr>
        <w:tabs>
          <w:tab w:val="left" w:pos="1701"/>
        </w:tabs>
        <w:ind w:left="1701" w:hanging="1701"/>
        <w:jc w:val="left"/>
        <w:rPr>
          <w:snapToGrid w:val="0"/>
          <w:szCs w:val="24"/>
          <w:lang w:val="fr-FR"/>
        </w:rPr>
      </w:pPr>
      <w:r w:rsidRPr="00106748">
        <w:rPr>
          <w:snapToGrid w:val="0"/>
          <w:szCs w:val="24"/>
          <w:u w:val="single"/>
          <w:lang w:val="fr-FR"/>
        </w:rPr>
        <w:t>2021*</w:t>
      </w:r>
      <w:r w:rsidRPr="00106748">
        <w:rPr>
          <w:snapToGrid w:val="0"/>
          <w:szCs w:val="24"/>
          <w:lang w:val="fr-FR"/>
        </w:rPr>
        <w:tab/>
        <w:t>versions “finales” des projets de principes directeurs d</w:t>
      </w:r>
      <w:r w:rsidR="00060251" w:rsidRPr="00106748">
        <w:rPr>
          <w:snapToGrid w:val="0"/>
          <w:szCs w:val="24"/>
          <w:lang w:val="fr-FR"/>
        </w:rPr>
        <w:t>’</w:t>
      </w:r>
      <w:r w:rsidRPr="00106748">
        <w:rPr>
          <w:snapToGrid w:val="0"/>
          <w:szCs w:val="24"/>
          <w:lang w:val="fr-FR"/>
        </w:rPr>
        <w:t>examen devant être examinés par les TWP compétents en 2021</w:t>
      </w:r>
    </w:p>
    <w:p w14:paraId="340E0EF4" w14:textId="77777777" w:rsidR="002C2596" w:rsidRPr="00106748" w:rsidRDefault="002C2596" w:rsidP="002C2596">
      <w:pPr>
        <w:tabs>
          <w:tab w:val="left" w:pos="1701"/>
        </w:tabs>
        <w:ind w:left="1701" w:hanging="1701"/>
        <w:jc w:val="left"/>
        <w:rPr>
          <w:snapToGrid w:val="0"/>
          <w:szCs w:val="24"/>
          <w:u w:val="single"/>
          <w:lang w:val="fr-FR"/>
        </w:rPr>
      </w:pPr>
    </w:p>
    <w:p w14:paraId="1A606E0D" w14:textId="3B75094C" w:rsidR="002C2596" w:rsidRPr="00106748" w:rsidRDefault="002C2596" w:rsidP="002C2596">
      <w:pPr>
        <w:tabs>
          <w:tab w:val="left" w:pos="1701"/>
        </w:tabs>
        <w:ind w:left="1701" w:hanging="1701"/>
        <w:jc w:val="left"/>
        <w:rPr>
          <w:snapToGrid w:val="0"/>
          <w:szCs w:val="24"/>
          <w:lang w:val="fr-FR"/>
        </w:rPr>
      </w:pPr>
      <w:r w:rsidRPr="00106748">
        <w:rPr>
          <w:snapToGrid w:val="0"/>
          <w:szCs w:val="24"/>
          <w:u w:val="single"/>
          <w:lang w:val="fr-FR"/>
        </w:rPr>
        <w:t>2021</w:t>
      </w:r>
      <w:r w:rsidRPr="00106748">
        <w:rPr>
          <w:snapToGrid w:val="0"/>
          <w:szCs w:val="24"/>
          <w:lang w:val="fr-FR"/>
        </w:rPr>
        <w:tab/>
        <w:t>principes directeurs d</w:t>
      </w:r>
      <w:r w:rsidR="00060251" w:rsidRPr="00106748">
        <w:rPr>
          <w:snapToGrid w:val="0"/>
          <w:szCs w:val="24"/>
          <w:lang w:val="fr-FR"/>
        </w:rPr>
        <w:t>’</w:t>
      </w:r>
      <w:r w:rsidRPr="00106748">
        <w:rPr>
          <w:snapToGrid w:val="0"/>
          <w:szCs w:val="24"/>
          <w:lang w:val="fr-FR"/>
        </w:rPr>
        <w:t>examen devant être examinés par les TWP compétents en 2021</w:t>
      </w:r>
    </w:p>
    <w:p w14:paraId="006AA02C" w14:textId="77777777" w:rsidR="002C2596" w:rsidRPr="00106748" w:rsidRDefault="002C2596" w:rsidP="002C2596">
      <w:pPr>
        <w:tabs>
          <w:tab w:val="left" w:pos="1701"/>
        </w:tabs>
        <w:ind w:left="1701" w:hanging="1701"/>
        <w:jc w:val="left"/>
        <w:rPr>
          <w:snapToGrid w:val="0"/>
          <w:szCs w:val="24"/>
          <w:lang w:val="fr-FR"/>
        </w:rPr>
      </w:pPr>
    </w:p>
    <w:p w14:paraId="251C2C14" w14:textId="77777777" w:rsidR="002C2596" w:rsidRPr="00106748" w:rsidRDefault="002C2596" w:rsidP="002C2596">
      <w:pPr>
        <w:rPr>
          <w:lang w:val="fr-FR"/>
        </w:rPr>
      </w:pPr>
    </w:p>
    <w:p w14:paraId="44D3CC6A" w14:textId="77777777" w:rsidR="002C2596" w:rsidRPr="00106748" w:rsidRDefault="002C2596" w:rsidP="002C2596">
      <w:pPr>
        <w:rPr>
          <w:lang w:val="fr-FR"/>
        </w:rPr>
      </w:pPr>
    </w:p>
    <w:p w14:paraId="0C55CD7C" w14:textId="77777777" w:rsidR="002C2596" w:rsidRPr="00106748" w:rsidRDefault="002C2596" w:rsidP="002C2596">
      <w:pPr>
        <w:rPr>
          <w:lang w:val="fr-FR"/>
        </w:rPr>
      </w:pPr>
    </w:p>
    <w:p w14:paraId="265A6D6C" w14:textId="3389B5EF" w:rsidR="00DD0DB4" w:rsidRDefault="002C2596" w:rsidP="00FA3529">
      <w:pPr>
        <w:pStyle w:val="Header"/>
        <w:jc w:val="right"/>
      </w:pPr>
      <w:r w:rsidRPr="00106748">
        <w:t>[Les annexes suivent]</w:t>
      </w:r>
    </w:p>
    <w:p w14:paraId="029D2537" w14:textId="77777777" w:rsidR="00E66E37" w:rsidRDefault="00E66E37" w:rsidP="00E66E37">
      <w:pPr>
        <w:pStyle w:val="Header"/>
        <w:jc w:val="both"/>
        <w:rPr>
          <w:lang w:val="fr-CH"/>
        </w:rPr>
        <w:sectPr w:rsidR="00E66E37" w:rsidSect="00FA3529">
          <w:headerReference w:type="even" r:id="rId12"/>
          <w:headerReference w:type="default" r:id="rId13"/>
          <w:footerReference w:type="even" r:id="rId14"/>
          <w:footerReference w:type="default" r:id="rId15"/>
          <w:pgSz w:w="11907" w:h="16840" w:code="9"/>
          <w:pgMar w:top="510" w:right="1134" w:bottom="1134" w:left="1134" w:header="510" w:footer="680" w:gutter="0"/>
          <w:cols w:space="720"/>
          <w:titlePg/>
          <w:docGrid w:linePitch="272"/>
        </w:sectPr>
      </w:pPr>
    </w:p>
    <w:p w14:paraId="30F8D074" w14:textId="77777777" w:rsidR="00E66E37" w:rsidRPr="00E66E37" w:rsidRDefault="00E66E37" w:rsidP="00E66E37">
      <w:pPr>
        <w:rPr>
          <w:lang w:val="fr-CH"/>
        </w:rPr>
      </w:pPr>
      <w:bookmarkStart w:id="29" w:name="_GoBack"/>
      <w:bookmarkEnd w:id="29"/>
      <w:r w:rsidRPr="00E66E37">
        <w:rPr>
          <w:lang w:val="fr-CH"/>
        </w:rPr>
        <w:t xml:space="preserve">TEST GUIDELINES ADOPTED BY CORRESPONDENCE / PRINCIPES DIRECTEURS D’EXAMEN ADOPTÉS PAR CORRESPONDENCE / </w:t>
      </w:r>
      <w:r w:rsidRPr="00E66E37">
        <w:rPr>
          <w:rFonts w:cs="Arial"/>
          <w:lang w:val="fr-CH"/>
        </w:rPr>
        <w:t>AUF DEM SCHRIFTWEG ANGENOMMENE PRÜFUNGSRICHTLINIEN</w:t>
      </w:r>
      <w:r w:rsidRPr="00E66E37">
        <w:rPr>
          <w:lang w:val="fr-CH"/>
        </w:rPr>
        <w:t xml:space="preserve"> / DIRECTRICES DE EXAMEN ADOPTADAS POR CORRESPONDENCIA</w:t>
      </w:r>
    </w:p>
    <w:p w14:paraId="5461C263" w14:textId="77777777" w:rsidR="00E66E37" w:rsidRPr="00E66E37" w:rsidRDefault="00E66E37" w:rsidP="00E66E37">
      <w:pPr>
        <w:rPr>
          <w:lang w:val="fr-CH"/>
        </w:rPr>
      </w:pPr>
    </w:p>
    <w:tbl>
      <w:tblPr>
        <w:tblW w:w="10275" w:type="dxa"/>
        <w:tblInd w:w="96" w:type="dxa"/>
        <w:tblLayout w:type="fixed"/>
        <w:tblCellMar>
          <w:top w:w="28" w:type="dxa"/>
          <w:left w:w="57" w:type="dxa"/>
          <w:bottom w:w="28" w:type="dxa"/>
          <w:right w:w="57" w:type="dxa"/>
        </w:tblCellMar>
        <w:tblLook w:val="0020" w:firstRow="1" w:lastRow="0" w:firstColumn="0" w:lastColumn="0" w:noHBand="0" w:noVBand="0"/>
      </w:tblPr>
      <w:tblGrid>
        <w:gridCol w:w="590"/>
        <w:gridCol w:w="590"/>
        <w:gridCol w:w="1866"/>
        <w:gridCol w:w="1382"/>
        <w:gridCol w:w="1382"/>
        <w:gridCol w:w="1382"/>
        <w:gridCol w:w="1382"/>
        <w:gridCol w:w="1701"/>
      </w:tblGrid>
      <w:tr w:rsidR="00E66E37" w:rsidRPr="00E66E37" w14:paraId="16652346" w14:textId="77777777" w:rsidTr="00E66E37">
        <w:trPr>
          <w:trHeight w:val="1050"/>
          <w:tblHeader/>
        </w:trPr>
        <w:tc>
          <w:tcPr>
            <w:tcW w:w="590" w:type="dxa"/>
            <w:tcBorders>
              <w:top w:val="single" w:sz="4" w:space="0" w:color="auto"/>
              <w:bottom w:val="single" w:sz="4" w:space="0" w:color="auto"/>
            </w:tcBorders>
            <w:shd w:val="clear" w:color="auto" w:fill="D9D9D9"/>
            <w:vAlign w:val="center"/>
          </w:tcPr>
          <w:p w14:paraId="456B3E69" w14:textId="77777777" w:rsidR="00E66E37" w:rsidRPr="00E66E37" w:rsidRDefault="00E66E37" w:rsidP="00E66E37">
            <w:pPr>
              <w:keepNext/>
              <w:jc w:val="left"/>
              <w:rPr>
                <w:rFonts w:eastAsia="MS Mincho" w:cs="Arial"/>
                <w:bCs/>
                <w:sz w:val="16"/>
                <w:szCs w:val="16"/>
                <w:lang w:eastAsia="ja-JP"/>
              </w:rPr>
            </w:pPr>
            <w:r w:rsidRPr="00E66E37">
              <w:rPr>
                <w:rFonts w:eastAsia="MS Mincho" w:cs="Arial"/>
                <w:bCs/>
                <w:sz w:val="16"/>
                <w:szCs w:val="16"/>
                <w:lang w:eastAsia="ja-JP"/>
              </w:rPr>
              <w:t>**</w:t>
            </w:r>
          </w:p>
        </w:tc>
        <w:tc>
          <w:tcPr>
            <w:tcW w:w="590" w:type="dxa"/>
            <w:tcBorders>
              <w:top w:val="single" w:sz="4" w:space="0" w:color="auto"/>
              <w:bottom w:val="single" w:sz="4" w:space="0" w:color="auto"/>
            </w:tcBorders>
            <w:shd w:val="clear" w:color="auto" w:fill="D9D9D9"/>
            <w:vAlign w:val="center"/>
          </w:tcPr>
          <w:p w14:paraId="3E4611F2" w14:textId="77777777" w:rsidR="00E66E37" w:rsidRPr="00E66E37" w:rsidRDefault="00E66E37" w:rsidP="00E66E37">
            <w:pPr>
              <w:keepNext/>
              <w:jc w:val="left"/>
              <w:rPr>
                <w:rFonts w:eastAsia="MS Mincho" w:cs="Arial"/>
                <w:bCs/>
                <w:sz w:val="16"/>
                <w:szCs w:val="16"/>
                <w:lang w:eastAsia="ja-JP"/>
              </w:rPr>
            </w:pPr>
            <w:r w:rsidRPr="00E66E37">
              <w:rPr>
                <w:rFonts w:eastAsia="MS Mincho" w:cs="Arial"/>
                <w:bCs/>
                <w:sz w:val="16"/>
                <w:szCs w:val="16"/>
                <w:lang w:eastAsia="ja-JP"/>
              </w:rPr>
              <w:t>TWP</w:t>
            </w:r>
          </w:p>
        </w:tc>
        <w:tc>
          <w:tcPr>
            <w:tcW w:w="1866" w:type="dxa"/>
            <w:tcBorders>
              <w:top w:val="single" w:sz="4" w:space="0" w:color="auto"/>
              <w:bottom w:val="single" w:sz="4" w:space="0" w:color="auto"/>
            </w:tcBorders>
            <w:shd w:val="clear" w:color="auto" w:fill="D9D9D9"/>
            <w:vAlign w:val="center"/>
          </w:tcPr>
          <w:p w14:paraId="212B358D" w14:textId="77777777" w:rsidR="00E66E37" w:rsidRPr="00E66E37" w:rsidRDefault="00E66E37" w:rsidP="00E66E37">
            <w:pPr>
              <w:keepNext/>
              <w:ind w:left="-36"/>
              <w:jc w:val="left"/>
              <w:rPr>
                <w:rFonts w:eastAsia="MS Mincho" w:cs="Arial"/>
                <w:bCs/>
                <w:sz w:val="16"/>
                <w:szCs w:val="16"/>
                <w:lang w:eastAsia="ja-JP"/>
              </w:rPr>
            </w:pPr>
            <w:r w:rsidRPr="00E66E37">
              <w:rPr>
                <w:rFonts w:eastAsia="MS Mincho" w:cs="Arial"/>
                <w:bCs/>
                <w:sz w:val="16"/>
                <w:szCs w:val="16"/>
                <w:lang w:val="fr-CH" w:eastAsia="ja-JP"/>
              </w:rPr>
              <w:t xml:space="preserve">Document No. </w:t>
            </w:r>
            <w:r w:rsidRPr="00E66E37">
              <w:rPr>
                <w:rFonts w:eastAsia="MS Mincho" w:cs="Arial"/>
                <w:bCs/>
                <w:sz w:val="16"/>
                <w:szCs w:val="16"/>
                <w:lang w:val="fr-CH" w:eastAsia="ja-JP"/>
              </w:rPr>
              <w:br/>
              <w:t xml:space="preserve">No. du document </w:t>
            </w:r>
            <w:r w:rsidRPr="00E66E37">
              <w:rPr>
                <w:rFonts w:eastAsia="MS Mincho" w:cs="Arial"/>
                <w:bCs/>
                <w:sz w:val="16"/>
                <w:szCs w:val="16"/>
                <w:lang w:val="fr-CH" w:eastAsia="ja-JP"/>
              </w:rPr>
              <w:br/>
              <w:t xml:space="preserve">Dokument-Nr. </w:t>
            </w:r>
            <w:r w:rsidRPr="00E66E37">
              <w:rPr>
                <w:rFonts w:eastAsia="MS Mincho" w:cs="Arial"/>
                <w:bCs/>
                <w:sz w:val="16"/>
                <w:szCs w:val="16"/>
                <w:lang w:val="fr-CH" w:eastAsia="ja-JP"/>
              </w:rPr>
              <w:br/>
            </w:r>
            <w:r w:rsidRPr="00E66E37">
              <w:rPr>
                <w:rFonts w:eastAsia="MS Mincho" w:cs="Arial"/>
                <w:bCs/>
                <w:sz w:val="16"/>
                <w:szCs w:val="16"/>
                <w:lang w:eastAsia="ja-JP"/>
              </w:rPr>
              <w:t>No del documento</w:t>
            </w:r>
          </w:p>
        </w:tc>
        <w:tc>
          <w:tcPr>
            <w:tcW w:w="1382" w:type="dxa"/>
            <w:tcBorders>
              <w:top w:val="single" w:sz="4" w:space="0" w:color="auto"/>
              <w:bottom w:val="single" w:sz="4" w:space="0" w:color="auto"/>
            </w:tcBorders>
            <w:shd w:val="clear" w:color="auto" w:fill="D9D9D9"/>
            <w:vAlign w:val="center"/>
          </w:tcPr>
          <w:p w14:paraId="11B22463" w14:textId="77777777" w:rsidR="00E66E37" w:rsidRPr="00E66E37" w:rsidRDefault="00E66E37" w:rsidP="00E66E37">
            <w:pPr>
              <w:keepNext/>
              <w:jc w:val="left"/>
              <w:rPr>
                <w:rFonts w:eastAsia="MS Mincho" w:cs="Arial"/>
                <w:bCs/>
                <w:sz w:val="16"/>
                <w:szCs w:val="16"/>
                <w:lang w:eastAsia="ja-JP"/>
              </w:rPr>
            </w:pPr>
            <w:r w:rsidRPr="00E66E37">
              <w:rPr>
                <w:rFonts w:eastAsia="MS Mincho" w:cs="Arial"/>
                <w:bCs/>
                <w:sz w:val="16"/>
                <w:szCs w:val="16"/>
                <w:lang w:eastAsia="ja-JP"/>
              </w:rPr>
              <w:t>English</w:t>
            </w:r>
          </w:p>
        </w:tc>
        <w:tc>
          <w:tcPr>
            <w:tcW w:w="1382" w:type="dxa"/>
            <w:tcBorders>
              <w:top w:val="single" w:sz="4" w:space="0" w:color="auto"/>
              <w:bottom w:val="single" w:sz="4" w:space="0" w:color="auto"/>
            </w:tcBorders>
            <w:shd w:val="clear" w:color="auto" w:fill="D9D9D9"/>
            <w:vAlign w:val="center"/>
          </w:tcPr>
          <w:p w14:paraId="7A2AAC59" w14:textId="77777777" w:rsidR="00E66E37" w:rsidRPr="00E66E37" w:rsidRDefault="00E66E37" w:rsidP="00E66E37">
            <w:pPr>
              <w:keepNext/>
              <w:jc w:val="left"/>
              <w:rPr>
                <w:rFonts w:eastAsia="MS Mincho" w:cs="Arial"/>
                <w:sz w:val="16"/>
                <w:szCs w:val="16"/>
                <w:lang w:eastAsia="ja-JP"/>
              </w:rPr>
            </w:pPr>
            <w:r w:rsidRPr="00E66E37">
              <w:rPr>
                <w:rFonts w:eastAsia="MS Mincho" w:cs="Arial"/>
                <w:sz w:val="16"/>
                <w:szCs w:val="16"/>
                <w:lang w:eastAsia="ja-JP"/>
              </w:rPr>
              <w:t>Français</w:t>
            </w:r>
          </w:p>
        </w:tc>
        <w:tc>
          <w:tcPr>
            <w:tcW w:w="1382" w:type="dxa"/>
            <w:tcBorders>
              <w:top w:val="single" w:sz="4" w:space="0" w:color="auto"/>
              <w:bottom w:val="single" w:sz="4" w:space="0" w:color="auto"/>
            </w:tcBorders>
            <w:shd w:val="clear" w:color="auto" w:fill="D9D9D9"/>
            <w:vAlign w:val="center"/>
          </w:tcPr>
          <w:p w14:paraId="5222CFFC" w14:textId="77777777" w:rsidR="00E66E37" w:rsidRPr="00E66E37" w:rsidRDefault="00E66E37" w:rsidP="00E66E37">
            <w:pPr>
              <w:keepNext/>
              <w:jc w:val="left"/>
              <w:rPr>
                <w:rFonts w:eastAsia="MS Mincho" w:cs="Arial"/>
                <w:sz w:val="16"/>
                <w:szCs w:val="16"/>
                <w:lang w:eastAsia="ja-JP"/>
              </w:rPr>
            </w:pPr>
            <w:r w:rsidRPr="00E66E37">
              <w:rPr>
                <w:rFonts w:eastAsia="MS Mincho" w:cs="Arial"/>
                <w:sz w:val="16"/>
                <w:szCs w:val="16"/>
                <w:lang w:eastAsia="ja-JP"/>
              </w:rPr>
              <w:t>Deutsch</w:t>
            </w:r>
          </w:p>
        </w:tc>
        <w:tc>
          <w:tcPr>
            <w:tcW w:w="1382" w:type="dxa"/>
            <w:tcBorders>
              <w:top w:val="single" w:sz="4" w:space="0" w:color="auto"/>
              <w:bottom w:val="single" w:sz="4" w:space="0" w:color="auto"/>
            </w:tcBorders>
            <w:shd w:val="clear" w:color="auto" w:fill="D9D9D9"/>
            <w:vAlign w:val="center"/>
          </w:tcPr>
          <w:p w14:paraId="1C91E7EA" w14:textId="77777777" w:rsidR="00E66E37" w:rsidRPr="00E66E37" w:rsidRDefault="00E66E37" w:rsidP="00E66E37">
            <w:pPr>
              <w:keepNext/>
              <w:jc w:val="left"/>
              <w:rPr>
                <w:rFonts w:eastAsia="MS Mincho" w:cs="Arial"/>
                <w:sz w:val="16"/>
                <w:szCs w:val="16"/>
                <w:lang w:eastAsia="ja-JP"/>
              </w:rPr>
            </w:pPr>
            <w:r w:rsidRPr="00E66E37">
              <w:rPr>
                <w:rFonts w:eastAsia="MS Mincho" w:cs="Arial"/>
                <w:sz w:val="16"/>
                <w:szCs w:val="16"/>
                <w:lang w:eastAsia="ja-JP"/>
              </w:rPr>
              <w:t>Español</w:t>
            </w:r>
          </w:p>
        </w:tc>
        <w:tc>
          <w:tcPr>
            <w:tcW w:w="1701" w:type="dxa"/>
            <w:tcBorders>
              <w:top w:val="single" w:sz="4" w:space="0" w:color="auto"/>
              <w:bottom w:val="single" w:sz="4" w:space="0" w:color="auto"/>
            </w:tcBorders>
            <w:shd w:val="clear" w:color="auto" w:fill="D9D9D9"/>
            <w:vAlign w:val="center"/>
          </w:tcPr>
          <w:p w14:paraId="247ACF08" w14:textId="77777777" w:rsidR="00E66E37" w:rsidRPr="00E66E37" w:rsidRDefault="00E66E37" w:rsidP="00E66E37">
            <w:pPr>
              <w:keepNext/>
              <w:jc w:val="left"/>
              <w:rPr>
                <w:rFonts w:eastAsia="MS Mincho" w:cs="Arial"/>
                <w:sz w:val="16"/>
                <w:szCs w:val="16"/>
                <w:lang w:eastAsia="ja-JP"/>
              </w:rPr>
            </w:pPr>
            <w:r w:rsidRPr="00E66E37">
              <w:rPr>
                <w:rFonts w:eastAsia="MS Mincho" w:cs="Arial"/>
                <w:sz w:val="16"/>
                <w:szCs w:val="16"/>
                <w:lang w:eastAsia="ja-JP"/>
              </w:rPr>
              <w:t>Botanical name</w:t>
            </w:r>
          </w:p>
        </w:tc>
      </w:tr>
      <w:tr w:rsidR="00E66E37" w:rsidRPr="00E66E37" w14:paraId="455F6E63" w14:textId="77777777" w:rsidTr="00E66E37">
        <w:tc>
          <w:tcPr>
            <w:tcW w:w="10275" w:type="dxa"/>
            <w:gridSpan w:val="8"/>
            <w:tcBorders>
              <w:top w:val="single" w:sz="4" w:space="0" w:color="auto"/>
              <w:left w:val="single" w:sz="4" w:space="0" w:color="auto"/>
              <w:bottom w:val="single" w:sz="4" w:space="0" w:color="auto"/>
              <w:right w:val="single" w:sz="4" w:space="0" w:color="auto"/>
            </w:tcBorders>
          </w:tcPr>
          <w:p w14:paraId="41070534" w14:textId="77777777" w:rsidR="00E66E37" w:rsidRPr="00E66E37" w:rsidRDefault="00E66E37" w:rsidP="00E66E37">
            <w:pPr>
              <w:spacing w:before="60" w:after="120"/>
              <w:ind w:left="-36"/>
              <w:jc w:val="left"/>
              <w:rPr>
                <w:rFonts w:cs="Arial"/>
                <w:sz w:val="16"/>
                <w:szCs w:val="16"/>
                <w:u w:val="single"/>
                <w:lang w:val="fr-FR"/>
              </w:rPr>
            </w:pPr>
            <w:r w:rsidRPr="00E66E37">
              <w:rPr>
                <w:rFonts w:cs="Arial"/>
                <w:bCs/>
                <w:sz w:val="16"/>
                <w:szCs w:val="16"/>
                <w:u w:val="single"/>
                <w:lang w:val="fr-FR"/>
              </w:rPr>
              <w:t xml:space="preserve">REVISIONS OF ADOPTED TEST GUIDELINES / </w:t>
            </w:r>
            <w:r w:rsidRPr="00E66E37">
              <w:rPr>
                <w:rFonts w:cs="Arial"/>
                <w:sz w:val="16"/>
                <w:szCs w:val="16"/>
                <w:u w:val="single"/>
                <w:lang w:val="fr-FR"/>
              </w:rPr>
              <w:t xml:space="preserve">RÉVISIONS DE PRINCIPES DIRECTEURS D’EXAMEN ADOPTÉS / </w:t>
            </w:r>
            <w:r w:rsidRPr="00E66E37">
              <w:rPr>
                <w:rFonts w:cs="Arial"/>
                <w:sz w:val="16"/>
                <w:szCs w:val="16"/>
                <w:u w:val="single"/>
                <w:lang w:val="fr-FR"/>
              </w:rPr>
              <w:br/>
              <w:t>REVISIONEN ANGENOMMENER PRÜFUNGSRICHTLINIEN / REVISIONES DE DIRECTRICES DE EXAMEN ADOPTADAS</w:t>
            </w:r>
          </w:p>
        </w:tc>
      </w:tr>
      <w:tr w:rsidR="00E66E37" w:rsidRPr="00E66E37" w14:paraId="128E4874" w14:textId="77777777" w:rsidTr="00E66E37">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tcPr>
          <w:p w14:paraId="791AA547" w14:textId="77777777" w:rsidR="00E66E37" w:rsidRPr="00E66E37" w:rsidRDefault="00E66E37" w:rsidP="00E66E37">
            <w:pPr>
              <w:rPr>
                <w:rFonts w:cs="Arial"/>
                <w:sz w:val="16"/>
                <w:lang w:val="fr-FR"/>
              </w:rPr>
            </w:pPr>
            <w:r w:rsidRPr="00E66E37">
              <w:rPr>
                <w:rFonts w:cs="Arial"/>
                <w:sz w:val="16"/>
                <w:lang w:val="fr-FR"/>
              </w:rPr>
              <w:t>AU</w:t>
            </w:r>
          </w:p>
        </w:tc>
        <w:tc>
          <w:tcPr>
            <w:tcW w:w="590" w:type="dxa"/>
            <w:tcBorders>
              <w:top w:val="single" w:sz="4" w:space="0" w:color="auto"/>
              <w:left w:val="nil"/>
              <w:bottom w:val="single" w:sz="4" w:space="0" w:color="auto"/>
              <w:right w:val="single" w:sz="4" w:space="0" w:color="auto"/>
            </w:tcBorders>
            <w:shd w:val="clear" w:color="auto" w:fill="auto"/>
          </w:tcPr>
          <w:p w14:paraId="0E43826B" w14:textId="77777777" w:rsidR="00E66E37" w:rsidRPr="00E66E37" w:rsidRDefault="00E66E37" w:rsidP="00E66E37">
            <w:pPr>
              <w:rPr>
                <w:rFonts w:cs="Arial"/>
                <w:sz w:val="16"/>
                <w:lang w:val="fr-FR"/>
              </w:rPr>
            </w:pPr>
            <w:r w:rsidRPr="00E66E37">
              <w:rPr>
                <w:rFonts w:cs="Arial"/>
                <w:sz w:val="16"/>
                <w:lang w:val="fr-FR"/>
              </w:rPr>
              <w:t>TWA</w:t>
            </w:r>
          </w:p>
        </w:tc>
        <w:tc>
          <w:tcPr>
            <w:tcW w:w="1866" w:type="dxa"/>
            <w:tcBorders>
              <w:top w:val="single" w:sz="4" w:space="0" w:color="auto"/>
              <w:left w:val="nil"/>
              <w:bottom w:val="single" w:sz="4" w:space="0" w:color="auto"/>
              <w:right w:val="single" w:sz="4" w:space="0" w:color="auto"/>
            </w:tcBorders>
            <w:shd w:val="clear" w:color="auto" w:fill="auto"/>
          </w:tcPr>
          <w:p w14:paraId="4EEEEC75" w14:textId="77777777" w:rsidR="00E66E37" w:rsidRPr="00E66E37" w:rsidRDefault="00E66E37" w:rsidP="00E66E37">
            <w:pPr>
              <w:ind w:left="-36"/>
              <w:rPr>
                <w:rFonts w:cs="Arial"/>
                <w:sz w:val="16"/>
                <w:lang w:val="fr-FR"/>
              </w:rPr>
            </w:pPr>
            <w:r w:rsidRPr="00E66E37">
              <w:rPr>
                <w:rFonts w:cs="Arial"/>
                <w:sz w:val="16"/>
                <w:lang w:val="fr-FR"/>
              </w:rPr>
              <w:t>TG/121/4</w:t>
            </w:r>
          </w:p>
        </w:tc>
        <w:tc>
          <w:tcPr>
            <w:tcW w:w="1382" w:type="dxa"/>
            <w:tcBorders>
              <w:top w:val="single" w:sz="4" w:space="0" w:color="auto"/>
              <w:left w:val="nil"/>
              <w:bottom w:val="single" w:sz="4" w:space="0" w:color="auto"/>
              <w:right w:val="single" w:sz="4" w:space="0" w:color="auto"/>
            </w:tcBorders>
            <w:shd w:val="clear" w:color="auto" w:fill="auto"/>
          </w:tcPr>
          <w:p w14:paraId="3EF21713" w14:textId="77777777" w:rsidR="00E66E37" w:rsidRPr="00E66E37" w:rsidRDefault="00E66E37" w:rsidP="00E66E37">
            <w:pPr>
              <w:spacing w:before="20" w:after="20"/>
              <w:jc w:val="left"/>
              <w:rPr>
                <w:vanish/>
              </w:rPr>
            </w:pPr>
          </w:p>
          <w:tbl>
            <w:tblPr>
              <w:tblW w:w="0" w:type="dxa"/>
              <w:tblLayout w:type="fixed"/>
              <w:tblCellMar>
                <w:left w:w="0" w:type="dxa"/>
                <w:right w:w="0" w:type="dxa"/>
              </w:tblCellMar>
              <w:tblLook w:val="01E0" w:firstRow="1" w:lastRow="1" w:firstColumn="1" w:lastColumn="1" w:noHBand="0" w:noVBand="0"/>
            </w:tblPr>
            <w:tblGrid>
              <w:gridCol w:w="1395"/>
            </w:tblGrid>
            <w:tr w:rsidR="00E66E37" w:rsidRPr="00E66E37" w14:paraId="1B3A2FA7" w14:textId="77777777" w:rsidTr="00E66E37">
              <w:tc>
                <w:tcPr>
                  <w:tcW w:w="1395" w:type="dxa"/>
                </w:tcPr>
                <w:p w14:paraId="686C142F"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Triticale</w:t>
                  </w:r>
                </w:p>
                <w:p w14:paraId="154F3894" w14:textId="77777777" w:rsidR="00E66E37" w:rsidRPr="00E66E37" w:rsidRDefault="00E66E37" w:rsidP="00E66E37">
                  <w:pPr>
                    <w:spacing w:before="20" w:after="20" w:line="0" w:lineRule="auto"/>
                    <w:jc w:val="left"/>
                    <w:rPr>
                      <w:rFonts w:ascii="Times New Roman" w:hAnsi="Times New Roman"/>
                    </w:rPr>
                  </w:pPr>
                </w:p>
              </w:tc>
            </w:tr>
          </w:tbl>
          <w:p w14:paraId="2242E1C0" w14:textId="77777777" w:rsidR="00E66E37" w:rsidRPr="00E66E37" w:rsidRDefault="00E66E37" w:rsidP="00E66E37">
            <w:pPr>
              <w:spacing w:before="20" w:after="20" w:line="0" w:lineRule="auto"/>
              <w:jc w:val="left"/>
            </w:pPr>
          </w:p>
        </w:tc>
        <w:tc>
          <w:tcPr>
            <w:tcW w:w="1382" w:type="dxa"/>
            <w:tcBorders>
              <w:top w:val="single" w:sz="4" w:space="0" w:color="auto"/>
              <w:left w:val="nil"/>
              <w:bottom w:val="single" w:sz="4" w:space="0" w:color="auto"/>
              <w:right w:val="single" w:sz="4" w:space="0" w:color="auto"/>
            </w:tcBorders>
            <w:shd w:val="clear" w:color="auto" w:fill="auto"/>
          </w:tcPr>
          <w:p w14:paraId="7ADB528C" w14:textId="77777777" w:rsidR="00E66E37" w:rsidRPr="00E66E37" w:rsidRDefault="00E66E37" w:rsidP="00E66E37">
            <w:pPr>
              <w:jc w:val="left"/>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E66E37" w:rsidRPr="00E66E37" w14:paraId="474F0761" w14:textId="77777777" w:rsidTr="00E66E37">
              <w:tc>
                <w:tcPr>
                  <w:tcW w:w="1275" w:type="dxa"/>
                  <w:tcMar>
                    <w:top w:w="0" w:type="dxa"/>
                    <w:left w:w="0" w:type="dxa"/>
                    <w:bottom w:w="0" w:type="dxa"/>
                    <w:right w:w="0" w:type="dxa"/>
                  </w:tcMar>
                </w:tcPr>
                <w:p w14:paraId="4AFAAFDB" w14:textId="77777777" w:rsidR="00E66E37" w:rsidRPr="00E66E37" w:rsidRDefault="00E66E37" w:rsidP="00E66E37">
                  <w:pPr>
                    <w:jc w:val="left"/>
                    <w:rPr>
                      <w:rFonts w:cs="Arial"/>
                      <w:color w:val="000000"/>
                      <w:sz w:val="16"/>
                      <w:szCs w:val="16"/>
                    </w:rPr>
                  </w:pPr>
                  <w:r w:rsidRPr="00E66E37">
                    <w:rPr>
                      <w:rFonts w:cs="Arial"/>
                      <w:color w:val="000000"/>
                      <w:sz w:val="16"/>
                      <w:szCs w:val="16"/>
                    </w:rPr>
                    <w:t>Triticale</w:t>
                  </w:r>
                </w:p>
                <w:p w14:paraId="0E394D16" w14:textId="77777777" w:rsidR="00E66E37" w:rsidRPr="00E66E37" w:rsidRDefault="00E66E37" w:rsidP="00E66E37">
                  <w:pPr>
                    <w:spacing w:line="1" w:lineRule="auto"/>
                    <w:jc w:val="left"/>
                  </w:pPr>
                </w:p>
              </w:tc>
            </w:tr>
          </w:tbl>
          <w:p w14:paraId="3DDAEB88" w14:textId="77777777" w:rsidR="00E66E37" w:rsidRPr="00E66E37" w:rsidRDefault="00E66E37" w:rsidP="00E66E37">
            <w:pPr>
              <w:spacing w:line="1" w:lineRule="auto"/>
              <w:jc w:val="left"/>
            </w:pPr>
          </w:p>
        </w:tc>
        <w:tc>
          <w:tcPr>
            <w:tcW w:w="1382" w:type="dxa"/>
            <w:tcBorders>
              <w:top w:val="single" w:sz="4" w:space="0" w:color="auto"/>
              <w:left w:val="nil"/>
              <w:bottom w:val="single" w:sz="4" w:space="0" w:color="auto"/>
              <w:right w:val="single" w:sz="4" w:space="0" w:color="auto"/>
            </w:tcBorders>
            <w:shd w:val="clear" w:color="auto" w:fill="auto"/>
          </w:tcPr>
          <w:p w14:paraId="128A8B56" w14:textId="77777777" w:rsidR="00E66E37" w:rsidRPr="00E66E37" w:rsidRDefault="00E66E37" w:rsidP="00E66E37">
            <w:pPr>
              <w:jc w:val="left"/>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E66E37" w:rsidRPr="00E66E37" w14:paraId="00FE1E7C" w14:textId="77777777" w:rsidTr="00E66E37">
              <w:tc>
                <w:tcPr>
                  <w:tcW w:w="1185" w:type="dxa"/>
                  <w:tcMar>
                    <w:top w:w="0" w:type="dxa"/>
                    <w:left w:w="0" w:type="dxa"/>
                    <w:bottom w:w="0" w:type="dxa"/>
                    <w:right w:w="0" w:type="dxa"/>
                  </w:tcMar>
                </w:tcPr>
                <w:p w14:paraId="68102E4B" w14:textId="77777777" w:rsidR="00E66E37" w:rsidRPr="00E66E37" w:rsidRDefault="00E66E37" w:rsidP="00E66E37">
                  <w:pPr>
                    <w:jc w:val="left"/>
                    <w:rPr>
                      <w:rFonts w:cs="Arial"/>
                      <w:color w:val="000000"/>
                      <w:sz w:val="16"/>
                      <w:szCs w:val="16"/>
                    </w:rPr>
                  </w:pPr>
                  <w:r w:rsidRPr="00E66E37">
                    <w:rPr>
                      <w:rFonts w:cs="Arial"/>
                      <w:color w:val="000000"/>
                      <w:sz w:val="16"/>
                      <w:szCs w:val="16"/>
                    </w:rPr>
                    <w:t>Triticale</w:t>
                  </w:r>
                </w:p>
                <w:p w14:paraId="4FCCDB19" w14:textId="77777777" w:rsidR="00E66E37" w:rsidRPr="00E66E37" w:rsidRDefault="00E66E37" w:rsidP="00E66E37">
                  <w:pPr>
                    <w:spacing w:line="1" w:lineRule="auto"/>
                    <w:jc w:val="left"/>
                  </w:pPr>
                </w:p>
              </w:tc>
            </w:tr>
          </w:tbl>
          <w:p w14:paraId="2FE42AB4" w14:textId="77777777" w:rsidR="00E66E37" w:rsidRPr="00E66E37" w:rsidRDefault="00E66E37" w:rsidP="00E66E37">
            <w:pPr>
              <w:spacing w:line="1" w:lineRule="auto"/>
              <w:jc w:val="left"/>
            </w:pPr>
          </w:p>
        </w:tc>
        <w:tc>
          <w:tcPr>
            <w:tcW w:w="1382" w:type="dxa"/>
            <w:tcBorders>
              <w:top w:val="single" w:sz="4" w:space="0" w:color="auto"/>
              <w:left w:val="nil"/>
              <w:bottom w:val="single" w:sz="4" w:space="0" w:color="auto"/>
              <w:right w:val="single" w:sz="4" w:space="0" w:color="auto"/>
            </w:tcBorders>
            <w:shd w:val="clear" w:color="auto" w:fill="auto"/>
          </w:tcPr>
          <w:p w14:paraId="5F4702F2" w14:textId="77777777" w:rsidR="00E66E37" w:rsidRPr="00E66E37" w:rsidRDefault="00E66E37" w:rsidP="00E66E37">
            <w:pPr>
              <w:jc w:val="left"/>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E66E37" w:rsidRPr="00E66E37" w14:paraId="79425A8E" w14:textId="77777777" w:rsidTr="00E66E37">
              <w:tc>
                <w:tcPr>
                  <w:tcW w:w="1215" w:type="dxa"/>
                  <w:tcMar>
                    <w:top w:w="0" w:type="dxa"/>
                    <w:left w:w="0" w:type="dxa"/>
                    <w:bottom w:w="0" w:type="dxa"/>
                    <w:right w:w="0" w:type="dxa"/>
                  </w:tcMar>
                </w:tcPr>
                <w:p w14:paraId="4248F52A" w14:textId="77777777" w:rsidR="00E66E37" w:rsidRPr="00E66E37" w:rsidRDefault="00E66E37" w:rsidP="00E66E37">
                  <w:pPr>
                    <w:jc w:val="left"/>
                    <w:rPr>
                      <w:rFonts w:cs="Arial"/>
                      <w:color w:val="000000"/>
                      <w:sz w:val="16"/>
                      <w:szCs w:val="16"/>
                    </w:rPr>
                  </w:pPr>
                  <w:r w:rsidRPr="00E66E37">
                    <w:rPr>
                      <w:rFonts w:cs="Arial"/>
                      <w:color w:val="000000"/>
                      <w:sz w:val="16"/>
                      <w:szCs w:val="16"/>
                    </w:rPr>
                    <w:t>Triticale</w:t>
                  </w:r>
                </w:p>
                <w:p w14:paraId="03F215FE" w14:textId="77777777" w:rsidR="00E66E37" w:rsidRPr="00E66E37" w:rsidRDefault="00E66E37" w:rsidP="00E66E37">
                  <w:pPr>
                    <w:spacing w:line="1" w:lineRule="auto"/>
                    <w:jc w:val="left"/>
                  </w:pPr>
                </w:p>
              </w:tc>
            </w:tr>
          </w:tbl>
          <w:p w14:paraId="0198FD04" w14:textId="77777777" w:rsidR="00E66E37" w:rsidRPr="00E66E37" w:rsidRDefault="00E66E37" w:rsidP="00E66E37">
            <w:pPr>
              <w:spacing w:line="1" w:lineRule="auto"/>
              <w:jc w:val="left"/>
            </w:pPr>
          </w:p>
        </w:tc>
        <w:tc>
          <w:tcPr>
            <w:tcW w:w="1701" w:type="dxa"/>
            <w:tcBorders>
              <w:top w:val="single" w:sz="4" w:space="0" w:color="auto"/>
              <w:left w:val="nil"/>
              <w:bottom w:val="single" w:sz="4" w:space="0" w:color="auto"/>
              <w:right w:val="single" w:sz="4" w:space="0" w:color="auto"/>
            </w:tcBorders>
            <w:shd w:val="clear" w:color="auto" w:fill="auto"/>
          </w:tcPr>
          <w:p w14:paraId="652F26A4" w14:textId="77777777" w:rsidR="00E66E37" w:rsidRPr="00E66E37" w:rsidRDefault="00E66E37" w:rsidP="00E66E37">
            <w:pPr>
              <w:spacing w:before="20" w:after="20"/>
              <w:jc w:val="left"/>
              <w:rPr>
                <w:vanish/>
              </w:rPr>
            </w:pPr>
          </w:p>
          <w:tbl>
            <w:tblPr>
              <w:tblW w:w="0" w:type="dxa"/>
              <w:tblLayout w:type="fixed"/>
              <w:tblCellMar>
                <w:left w:w="0" w:type="dxa"/>
                <w:right w:w="0" w:type="dxa"/>
              </w:tblCellMar>
              <w:tblLook w:val="01E0" w:firstRow="1" w:lastRow="1" w:firstColumn="1" w:lastColumn="1" w:noHBand="0" w:noVBand="0"/>
            </w:tblPr>
            <w:tblGrid>
              <w:gridCol w:w="1635"/>
            </w:tblGrid>
            <w:tr w:rsidR="00E66E37" w:rsidRPr="00E66E37" w14:paraId="2E4D1C19" w14:textId="77777777" w:rsidTr="00E66E37">
              <w:tc>
                <w:tcPr>
                  <w:tcW w:w="1635" w:type="dxa"/>
                </w:tcPr>
                <w:p w14:paraId="5CEA5784"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 xml:space="preserve">× </w:t>
                  </w:r>
                  <w:r w:rsidRPr="00E66E37">
                    <w:rPr>
                      <w:rFonts w:cs="Arial"/>
                      <w:i/>
                      <w:iCs/>
                      <w:color w:val="000000"/>
                      <w:sz w:val="16"/>
                      <w:szCs w:val="16"/>
                    </w:rPr>
                    <w:t>Triticosecale</w:t>
                  </w:r>
                  <w:r w:rsidRPr="00E66E37">
                    <w:rPr>
                      <w:rFonts w:cs="Arial"/>
                      <w:color w:val="000000"/>
                      <w:sz w:val="16"/>
                      <w:szCs w:val="16"/>
                    </w:rPr>
                    <w:t> Witt.</w:t>
                  </w:r>
                </w:p>
                <w:p w14:paraId="252C4483" w14:textId="77777777" w:rsidR="00E66E37" w:rsidRPr="00E66E37" w:rsidRDefault="00E66E37" w:rsidP="00E66E37">
                  <w:pPr>
                    <w:spacing w:before="20" w:after="20" w:line="0" w:lineRule="auto"/>
                    <w:jc w:val="left"/>
                    <w:rPr>
                      <w:rFonts w:ascii="Times New Roman" w:hAnsi="Times New Roman"/>
                    </w:rPr>
                  </w:pPr>
                </w:p>
              </w:tc>
            </w:tr>
          </w:tbl>
          <w:p w14:paraId="5F3BC1FF" w14:textId="77777777" w:rsidR="00E66E37" w:rsidRPr="00E66E37" w:rsidRDefault="00E66E37" w:rsidP="00E66E37">
            <w:pPr>
              <w:spacing w:before="20" w:after="20" w:line="0" w:lineRule="auto"/>
              <w:jc w:val="left"/>
            </w:pPr>
          </w:p>
        </w:tc>
      </w:tr>
      <w:tr w:rsidR="00E66E37" w:rsidRPr="00E66E37" w14:paraId="43018B60" w14:textId="77777777" w:rsidTr="00E66E37">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tcPr>
          <w:p w14:paraId="777E446F" w14:textId="77777777" w:rsidR="00E66E37" w:rsidRPr="00E66E37" w:rsidRDefault="00E66E37" w:rsidP="00E66E37">
            <w:pPr>
              <w:rPr>
                <w:rFonts w:cs="Arial"/>
                <w:sz w:val="16"/>
                <w:lang w:val="fr-FR"/>
              </w:rPr>
            </w:pPr>
            <w:r w:rsidRPr="00E66E37">
              <w:rPr>
                <w:rFonts w:cs="Arial"/>
                <w:sz w:val="16"/>
                <w:lang w:val="fr-FR"/>
              </w:rPr>
              <w:t>KR</w:t>
            </w:r>
          </w:p>
        </w:tc>
        <w:tc>
          <w:tcPr>
            <w:tcW w:w="590" w:type="dxa"/>
            <w:tcBorders>
              <w:top w:val="single" w:sz="4" w:space="0" w:color="auto"/>
              <w:left w:val="nil"/>
              <w:bottom w:val="single" w:sz="4" w:space="0" w:color="auto"/>
              <w:right w:val="single" w:sz="4" w:space="0" w:color="auto"/>
            </w:tcBorders>
            <w:shd w:val="clear" w:color="auto" w:fill="auto"/>
          </w:tcPr>
          <w:p w14:paraId="42143C4D" w14:textId="77777777" w:rsidR="00E66E37" w:rsidRPr="00E66E37" w:rsidRDefault="00E66E37" w:rsidP="00E66E37">
            <w:pPr>
              <w:rPr>
                <w:rFonts w:cs="Arial"/>
                <w:sz w:val="16"/>
                <w:lang w:val="fr-FR"/>
              </w:rPr>
            </w:pPr>
            <w:r w:rsidRPr="00E66E37">
              <w:rPr>
                <w:rFonts w:cs="Arial"/>
                <w:sz w:val="16"/>
                <w:lang w:val="fr-FR"/>
              </w:rPr>
              <w:t>TWA</w:t>
            </w:r>
          </w:p>
        </w:tc>
        <w:tc>
          <w:tcPr>
            <w:tcW w:w="1866" w:type="dxa"/>
            <w:tcBorders>
              <w:top w:val="single" w:sz="4" w:space="0" w:color="auto"/>
              <w:left w:val="nil"/>
              <w:bottom w:val="single" w:sz="4" w:space="0" w:color="auto"/>
              <w:right w:val="single" w:sz="4" w:space="0" w:color="auto"/>
            </w:tcBorders>
            <w:shd w:val="clear" w:color="auto" w:fill="auto"/>
          </w:tcPr>
          <w:p w14:paraId="1D5A380E" w14:textId="77777777" w:rsidR="00E66E37" w:rsidRPr="00E66E37" w:rsidRDefault="00E66E37" w:rsidP="00E66E37">
            <w:pPr>
              <w:ind w:left="-36"/>
              <w:rPr>
                <w:rFonts w:cs="Arial"/>
                <w:sz w:val="16"/>
                <w:lang w:val="fr-FR"/>
              </w:rPr>
            </w:pPr>
            <w:r w:rsidRPr="00E66E37">
              <w:rPr>
                <w:rFonts w:cs="Arial"/>
                <w:sz w:val="16"/>
                <w:lang w:val="fr-FR"/>
              </w:rPr>
              <w:t>TG/224/2</w:t>
            </w:r>
          </w:p>
        </w:tc>
        <w:tc>
          <w:tcPr>
            <w:tcW w:w="1382" w:type="dxa"/>
            <w:tcBorders>
              <w:top w:val="single" w:sz="4" w:space="0" w:color="auto"/>
              <w:left w:val="nil"/>
              <w:bottom w:val="single" w:sz="4" w:space="0" w:color="auto"/>
              <w:right w:val="single" w:sz="4" w:space="0" w:color="auto"/>
            </w:tcBorders>
            <w:shd w:val="clear" w:color="auto" w:fill="auto"/>
          </w:tcPr>
          <w:p w14:paraId="29254203" w14:textId="77777777" w:rsidR="00E66E37" w:rsidRPr="00E66E37" w:rsidRDefault="00E66E37" w:rsidP="00E66E37">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395"/>
            </w:tblGrid>
            <w:tr w:rsidR="00E66E37" w:rsidRPr="00E66E37" w14:paraId="1B4E921A" w14:textId="77777777" w:rsidTr="00E66E37">
              <w:tc>
                <w:tcPr>
                  <w:tcW w:w="1395" w:type="dxa"/>
                </w:tcPr>
                <w:p w14:paraId="1562272A"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Ginseng</w:t>
                  </w:r>
                </w:p>
                <w:p w14:paraId="718520F7" w14:textId="77777777" w:rsidR="00E66E37" w:rsidRPr="00E66E37" w:rsidRDefault="00E66E37" w:rsidP="00E66E37">
                  <w:pPr>
                    <w:spacing w:before="20" w:after="20" w:line="0" w:lineRule="auto"/>
                    <w:rPr>
                      <w:rFonts w:ascii="Times New Roman" w:hAnsi="Times New Roman"/>
                    </w:rPr>
                  </w:pPr>
                </w:p>
              </w:tc>
            </w:tr>
          </w:tbl>
          <w:p w14:paraId="3047B85A" w14:textId="77777777" w:rsidR="00E66E37" w:rsidRPr="00E66E37" w:rsidRDefault="00E66E37" w:rsidP="00E66E37">
            <w:pPr>
              <w:spacing w:before="20" w:after="20" w:line="0" w:lineRule="auto"/>
            </w:pPr>
          </w:p>
        </w:tc>
        <w:tc>
          <w:tcPr>
            <w:tcW w:w="1382" w:type="dxa"/>
            <w:tcBorders>
              <w:top w:val="single" w:sz="4" w:space="0" w:color="auto"/>
              <w:left w:val="nil"/>
              <w:bottom w:val="single" w:sz="4" w:space="0" w:color="auto"/>
              <w:right w:val="single" w:sz="4" w:space="0" w:color="auto"/>
            </w:tcBorders>
            <w:shd w:val="clear" w:color="auto" w:fill="auto"/>
          </w:tcPr>
          <w:p w14:paraId="4A78246B" w14:textId="77777777" w:rsidR="00E66E37" w:rsidRPr="00E66E37" w:rsidRDefault="00E66E37" w:rsidP="00E66E37">
            <w:pPr>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E66E37" w:rsidRPr="00E66E37" w14:paraId="388DE10E" w14:textId="77777777" w:rsidTr="00E66E37">
              <w:tc>
                <w:tcPr>
                  <w:tcW w:w="1275" w:type="dxa"/>
                  <w:tcMar>
                    <w:top w:w="0" w:type="dxa"/>
                    <w:left w:w="0" w:type="dxa"/>
                    <w:bottom w:w="0" w:type="dxa"/>
                    <w:right w:w="0" w:type="dxa"/>
                  </w:tcMar>
                </w:tcPr>
                <w:p w14:paraId="7E1A00E6" w14:textId="77777777" w:rsidR="00E66E37" w:rsidRPr="00E66E37" w:rsidRDefault="00E66E37" w:rsidP="00E66E37">
                  <w:pPr>
                    <w:rPr>
                      <w:rFonts w:cs="Arial"/>
                      <w:color w:val="000000"/>
                      <w:sz w:val="16"/>
                      <w:szCs w:val="16"/>
                    </w:rPr>
                  </w:pPr>
                  <w:r w:rsidRPr="00E66E37">
                    <w:rPr>
                      <w:rFonts w:cs="Arial"/>
                      <w:color w:val="000000"/>
                      <w:sz w:val="16"/>
                      <w:szCs w:val="16"/>
                    </w:rPr>
                    <w:t>Ginseng</w:t>
                  </w:r>
                </w:p>
                <w:p w14:paraId="46A16433" w14:textId="77777777" w:rsidR="00E66E37" w:rsidRPr="00E66E37" w:rsidRDefault="00E66E37" w:rsidP="00E66E37">
                  <w:pPr>
                    <w:spacing w:line="1" w:lineRule="auto"/>
                  </w:pPr>
                </w:p>
              </w:tc>
            </w:tr>
          </w:tbl>
          <w:p w14:paraId="35FF9879" w14:textId="77777777" w:rsidR="00E66E37" w:rsidRPr="00E66E37" w:rsidRDefault="00E66E37" w:rsidP="00E66E37">
            <w:pPr>
              <w:spacing w:line="1" w:lineRule="auto"/>
            </w:pPr>
          </w:p>
        </w:tc>
        <w:tc>
          <w:tcPr>
            <w:tcW w:w="1382" w:type="dxa"/>
            <w:tcBorders>
              <w:top w:val="single" w:sz="4" w:space="0" w:color="auto"/>
              <w:left w:val="nil"/>
              <w:bottom w:val="single" w:sz="4" w:space="0" w:color="auto"/>
              <w:right w:val="single" w:sz="4" w:space="0" w:color="auto"/>
            </w:tcBorders>
            <w:shd w:val="clear" w:color="auto" w:fill="auto"/>
          </w:tcPr>
          <w:p w14:paraId="29893140" w14:textId="77777777" w:rsidR="00E66E37" w:rsidRPr="00E66E37" w:rsidRDefault="00E66E37" w:rsidP="00E66E37">
            <w:pPr>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E66E37" w:rsidRPr="00E66E37" w14:paraId="2753F7B1" w14:textId="77777777" w:rsidTr="00E66E37">
              <w:tc>
                <w:tcPr>
                  <w:tcW w:w="1185" w:type="dxa"/>
                  <w:tcMar>
                    <w:top w:w="0" w:type="dxa"/>
                    <w:left w:w="0" w:type="dxa"/>
                    <w:bottom w:w="0" w:type="dxa"/>
                    <w:right w:w="0" w:type="dxa"/>
                  </w:tcMar>
                </w:tcPr>
                <w:p w14:paraId="0F332F2E" w14:textId="77777777" w:rsidR="00E66E37" w:rsidRPr="00E66E37" w:rsidRDefault="00E66E37" w:rsidP="00E66E37">
                  <w:pPr>
                    <w:rPr>
                      <w:rFonts w:cs="Arial"/>
                      <w:color w:val="000000"/>
                      <w:sz w:val="16"/>
                      <w:szCs w:val="16"/>
                    </w:rPr>
                  </w:pPr>
                  <w:r w:rsidRPr="00E66E37">
                    <w:rPr>
                      <w:rFonts w:cs="Arial"/>
                      <w:color w:val="000000"/>
                      <w:sz w:val="16"/>
                      <w:szCs w:val="16"/>
                    </w:rPr>
                    <w:t>Ginseng</w:t>
                  </w:r>
                </w:p>
                <w:p w14:paraId="39A5C3C4" w14:textId="77777777" w:rsidR="00E66E37" w:rsidRPr="00E66E37" w:rsidRDefault="00E66E37" w:rsidP="00E66E37">
                  <w:pPr>
                    <w:spacing w:line="1" w:lineRule="auto"/>
                  </w:pPr>
                </w:p>
              </w:tc>
            </w:tr>
          </w:tbl>
          <w:p w14:paraId="5B5211B3" w14:textId="77777777" w:rsidR="00E66E37" w:rsidRPr="00E66E37" w:rsidRDefault="00E66E37" w:rsidP="00E66E37">
            <w:pPr>
              <w:spacing w:line="1" w:lineRule="auto"/>
            </w:pPr>
          </w:p>
        </w:tc>
        <w:tc>
          <w:tcPr>
            <w:tcW w:w="1382" w:type="dxa"/>
            <w:tcBorders>
              <w:top w:val="single" w:sz="4" w:space="0" w:color="auto"/>
              <w:left w:val="nil"/>
              <w:bottom w:val="single" w:sz="4" w:space="0" w:color="auto"/>
              <w:right w:val="single" w:sz="4" w:space="0" w:color="auto"/>
            </w:tcBorders>
            <w:shd w:val="clear" w:color="auto" w:fill="auto"/>
          </w:tcPr>
          <w:p w14:paraId="767DD60B" w14:textId="77777777" w:rsidR="00E66E37" w:rsidRPr="00E66E37" w:rsidRDefault="00E66E37" w:rsidP="00E66E37">
            <w:pPr>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E66E37" w:rsidRPr="00E66E37" w14:paraId="4AA0D277" w14:textId="77777777" w:rsidTr="00E66E37">
              <w:tc>
                <w:tcPr>
                  <w:tcW w:w="1215" w:type="dxa"/>
                  <w:tcMar>
                    <w:top w:w="0" w:type="dxa"/>
                    <w:left w:w="0" w:type="dxa"/>
                    <w:bottom w:w="0" w:type="dxa"/>
                    <w:right w:w="0" w:type="dxa"/>
                  </w:tcMar>
                </w:tcPr>
                <w:p w14:paraId="548951EA" w14:textId="77777777" w:rsidR="00E66E37" w:rsidRPr="00E66E37" w:rsidRDefault="00E66E37" w:rsidP="00E66E37">
                  <w:pPr>
                    <w:rPr>
                      <w:rFonts w:cs="Arial"/>
                      <w:color w:val="000000"/>
                      <w:sz w:val="16"/>
                      <w:szCs w:val="16"/>
                    </w:rPr>
                  </w:pPr>
                  <w:r w:rsidRPr="00E66E37">
                    <w:rPr>
                      <w:rFonts w:cs="Arial"/>
                      <w:color w:val="000000"/>
                      <w:sz w:val="16"/>
                      <w:szCs w:val="16"/>
                    </w:rPr>
                    <w:t>Ginseng</w:t>
                  </w:r>
                </w:p>
                <w:p w14:paraId="331869D5" w14:textId="77777777" w:rsidR="00E66E37" w:rsidRPr="00E66E37" w:rsidRDefault="00E66E37" w:rsidP="00E66E37">
                  <w:pPr>
                    <w:spacing w:line="1" w:lineRule="auto"/>
                  </w:pPr>
                </w:p>
              </w:tc>
            </w:tr>
          </w:tbl>
          <w:p w14:paraId="16B70104" w14:textId="77777777" w:rsidR="00E66E37" w:rsidRPr="00E66E37" w:rsidRDefault="00E66E37" w:rsidP="00E66E37">
            <w:pPr>
              <w:spacing w:line="1" w:lineRule="auto"/>
            </w:pPr>
          </w:p>
        </w:tc>
        <w:tc>
          <w:tcPr>
            <w:tcW w:w="1701" w:type="dxa"/>
            <w:tcBorders>
              <w:top w:val="single" w:sz="4" w:space="0" w:color="auto"/>
              <w:left w:val="nil"/>
              <w:bottom w:val="single" w:sz="4" w:space="0" w:color="auto"/>
              <w:right w:val="single" w:sz="4" w:space="0" w:color="auto"/>
            </w:tcBorders>
            <w:shd w:val="clear" w:color="auto" w:fill="auto"/>
          </w:tcPr>
          <w:p w14:paraId="05AEAB82" w14:textId="77777777" w:rsidR="00E66E37" w:rsidRPr="00E66E37" w:rsidRDefault="00E66E37" w:rsidP="00E66E37">
            <w:pPr>
              <w:spacing w:before="20" w:after="20"/>
              <w:jc w:val="left"/>
              <w:rPr>
                <w:vanish/>
              </w:rPr>
            </w:pPr>
          </w:p>
          <w:tbl>
            <w:tblPr>
              <w:tblW w:w="0" w:type="dxa"/>
              <w:tblLayout w:type="fixed"/>
              <w:tblCellMar>
                <w:left w:w="0" w:type="dxa"/>
                <w:right w:w="0" w:type="dxa"/>
              </w:tblCellMar>
              <w:tblLook w:val="01E0" w:firstRow="1" w:lastRow="1" w:firstColumn="1" w:lastColumn="1" w:noHBand="0" w:noVBand="0"/>
            </w:tblPr>
            <w:tblGrid>
              <w:gridCol w:w="1635"/>
            </w:tblGrid>
            <w:tr w:rsidR="00E66E37" w:rsidRPr="00E66E37" w14:paraId="63C51181" w14:textId="77777777" w:rsidTr="00E66E37">
              <w:tc>
                <w:tcPr>
                  <w:tcW w:w="1635" w:type="dxa"/>
                </w:tcPr>
                <w:p w14:paraId="18F63E6B" w14:textId="77777777" w:rsidR="00E66E37" w:rsidRPr="00E66E37" w:rsidRDefault="00E66E37" w:rsidP="00E66E37">
                  <w:pPr>
                    <w:spacing w:before="20" w:after="20"/>
                    <w:jc w:val="left"/>
                    <w:rPr>
                      <w:rFonts w:cs="Arial"/>
                      <w:color w:val="000000"/>
                      <w:sz w:val="16"/>
                      <w:szCs w:val="16"/>
                    </w:rPr>
                  </w:pPr>
                  <w:r w:rsidRPr="00E66E37">
                    <w:rPr>
                      <w:rFonts w:cs="Arial"/>
                      <w:i/>
                      <w:iCs/>
                      <w:color w:val="000000"/>
                      <w:sz w:val="16"/>
                      <w:szCs w:val="16"/>
                    </w:rPr>
                    <w:t>Panax ginseng</w:t>
                  </w:r>
                  <w:r w:rsidRPr="00E66E37">
                    <w:rPr>
                      <w:rFonts w:cs="Arial"/>
                      <w:color w:val="000000"/>
                      <w:sz w:val="16"/>
                      <w:szCs w:val="16"/>
                    </w:rPr>
                    <w:t> C.A. Mey.</w:t>
                  </w:r>
                </w:p>
                <w:p w14:paraId="39C55E72" w14:textId="77777777" w:rsidR="00E66E37" w:rsidRPr="00E66E37" w:rsidRDefault="00E66E37" w:rsidP="00E66E37">
                  <w:pPr>
                    <w:spacing w:before="20" w:after="20" w:line="0" w:lineRule="auto"/>
                    <w:jc w:val="left"/>
                    <w:rPr>
                      <w:rFonts w:ascii="Times New Roman" w:hAnsi="Times New Roman"/>
                    </w:rPr>
                  </w:pPr>
                </w:p>
              </w:tc>
            </w:tr>
          </w:tbl>
          <w:p w14:paraId="1A3D76C1" w14:textId="77777777" w:rsidR="00E66E37" w:rsidRPr="00E66E37" w:rsidRDefault="00E66E37" w:rsidP="00E66E37">
            <w:pPr>
              <w:spacing w:before="20" w:after="20" w:line="0" w:lineRule="auto"/>
              <w:jc w:val="left"/>
            </w:pPr>
          </w:p>
        </w:tc>
      </w:tr>
      <w:tr w:rsidR="00E66E37" w:rsidRPr="00E66E37" w14:paraId="76D244BC" w14:textId="77777777" w:rsidTr="00E66E37">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tcPr>
          <w:p w14:paraId="2D4CC3BC" w14:textId="77777777" w:rsidR="00E66E37" w:rsidRPr="00E66E37" w:rsidRDefault="00E66E37" w:rsidP="00E66E37">
            <w:pPr>
              <w:rPr>
                <w:rFonts w:cs="Arial"/>
                <w:sz w:val="16"/>
                <w:lang w:val="fr-FR"/>
              </w:rPr>
            </w:pPr>
            <w:r w:rsidRPr="00E66E37">
              <w:rPr>
                <w:rFonts w:cs="Arial"/>
                <w:sz w:val="16"/>
                <w:lang w:val="fr-FR"/>
              </w:rPr>
              <w:t>DE</w:t>
            </w:r>
          </w:p>
        </w:tc>
        <w:tc>
          <w:tcPr>
            <w:tcW w:w="590" w:type="dxa"/>
            <w:tcBorders>
              <w:top w:val="single" w:sz="4" w:space="0" w:color="auto"/>
              <w:left w:val="nil"/>
              <w:bottom w:val="single" w:sz="4" w:space="0" w:color="auto"/>
              <w:right w:val="single" w:sz="4" w:space="0" w:color="auto"/>
            </w:tcBorders>
            <w:shd w:val="clear" w:color="auto" w:fill="auto"/>
          </w:tcPr>
          <w:p w14:paraId="74FDBF50" w14:textId="77777777" w:rsidR="00E66E37" w:rsidRPr="00E66E37" w:rsidRDefault="00E66E37" w:rsidP="00E66E37">
            <w:pPr>
              <w:rPr>
                <w:rFonts w:cs="Arial"/>
                <w:sz w:val="16"/>
                <w:lang w:val="fr-FR"/>
              </w:rPr>
            </w:pPr>
            <w:r w:rsidRPr="00E66E37">
              <w:rPr>
                <w:rFonts w:cs="Arial"/>
                <w:sz w:val="16"/>
                <w:lang w:val="fr-FR"/>
              </w:rPr>
              <w:t>TWO</w:t>
            </w:r>
          </w:p>
        </w:tc>
        <w:tc>
          <w:tcPr>
            <w:tcW w:w="1866" w:type="dxa"/>
            <w:tcBorders>
              <w:top w:val="single" w:sz="4" w:space="0" w:color="auto"/>
              <w:left w:val="nil"/>
              <w:bottom w:val="single" w:sz="4" w:space="0" w:color="auto"/>
              <w:right w:val="single" w:sz="4" w:space="0" w:color="auto"/>
            </w:tcBorders>
            <w:shd w:val="clear" w:color="auto" w:fill="auto"/>
          </w:tcPr>
          <w:p w14:paraId="45A14CDC" w14:textId="77777777" w:rsidR="00E66E37" w:rsidRPr="00E66E37" w:rsidRDefault="00E66E37" w:rsidP="00E66E37">
            <w:pPr>
              <w:ind w:left="-36"/>
              <w:rPr>
                <w:rFonts w:cs="Arial"/>
                <w:sz w:val="16"/>
                <w:lang w:val="fr-FR"/>
              </w:rPr>
            </w:pPr>
            <w:r w:rsidRPr="00E66E37">
              <w:rPr>
                <w:rFonts w:cs="Arial"/>
                <w:sz w:val="16"/>
                <w:lang w:val="fr-FR"/>
              </w:rPr>
              <w:t>TG/242/2</w:t>
            </w:r>
          </w:p>
        </w:tc>
        <w:tc>
          <w:tcPr>
            <w:tcW w:w="1382" w:type="dxa"/>
            <w:tcBorders>
              <w:top w:val="single" w:sz="4" w:space="0" w:color="auto"/>
              <w:left w:val="nil"/>
              <w:bottom w:val="single" w:sz="4" w:space="0" w:color="auto"/>
              <w:right w:val="single" w:sz="4" w:space="0" w:color="auto"/>
            </w:tcBorders>
            <w:shd w:val="clear" w:color="auto" w:fill="auto"/>
          </w:tcPr>
          <w:p w14:paraId="580E63DF" w14:textId="77777777" w:rsidR="00E66E37" w:rsidRPr="00E66E37" w:rsidRDefault="00E66E37" w:rsidP="00E66E37">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395"/>
            </w:tblGrid>
            <w:tr w:rsidR="00E66E37" w:rsidRPr="00E66E37" w14:paraId="3C955DA5" w14:textId="77777777" w:rsidTr="00E66E37">
              <w:tc>
                <w:tcPr>
                  <w:tcW w:w="1395" w:type="dxa"/>
                </w:tcPr>
                <w:p w14:paraId="3B1A3495"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Portulaca</w:t>
                  </w:r>
                </w:p>
                <w:p w14:paraId="77601869" w14:textId="77777777" w:rsidR="00E66E37" w:rsidRPr="00E66E37" w:rsidRDefault="00E66E37" w:rsidP="00E66E37">
                  <w:pPr>
                    <w:spacing w:before="20" w:after="20" w:line="0" w:lineRule="auto"/>
                    <w:rPr>
                      <w:rFonts w:ascii="Times New Roman" w:hAnsi="Times New Roman"/>
                    </w:rPr>
                  </w:pPr>
                </w:p>
              </w:tc>
            </w:tr>
          </w:tbl>
          <w:p w14:paraId="49365330" w14:textId="77777777" w:rsidR="00E66E37" w:rsidRPr="00E66E37" w:rsidRDefault="00E66E37" w:rsidP="00E66E37">
            <w:pPr>
              <w:spacing w:before="20" w:after="20" w:line="0" w:lineRule="auto"/>
            </w:pPr>
          </w:p>
        </w:tc>
        <w:tc>
          <w:tcPr>
            <w:tcW w:w="1382" w:type="dxa"/>
            <w:tcBorders>
              <w:top w:val="single" w:sz="4" w:space="0" w:color="auto"/>
              <w:left w:val="nil"/>
              <w:bottom w:val="single" w:sz="4" w:space="0" w:color="auto"/>
              <w:right w:val="single" w:sz="4" w:space="0" w:color="auto"/>
            </w:tcBorders>
            <w:shd w:val="clear" w:color="auto" w:fill="auto"/>
          </w:tcPr>
          <w:p w14:paraId="442246E2" w14:textId="77777777" w:rsidR="00E66E37" w:rsidRPr="00E66E37" w:rsidRDefault="00E66E37" w:rsidP="00E66E37">
            <w:pPr>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E66E37" w:rsidRPr="00E66E37" w14:paraId="319ED6C0" w14:textId="77777777" w:rsidTr="00E66E37">
              <w:tc>
                <w:tcPr>
                  <w:tcW w:w="1275" w:type="dxa"/>
                  <w:tcMar>
                    <w:top w:w="0" w:type="dxa"/>
                    <w:left w:w="0" w:type="dxa"/>
                    <w:bottom w:w="0" w:type="dxa"/>
                    <w:right w:w="0" w:type="dxa"/>
                  </w:tcMar>
                </w:tcPr>
                <w:p w14:paraId="72061BE6" w14:textId="77777777" w:rsidR="00E66E37" w:rsidRPr="00E66E37" w:rsidRDefault="00E66E37" w:rsidP="00E66E37">
                  <w:pPr>
                    <w:rPr>
                      <w:rFonts w:cs="Arial"/>
                      <w:color w:val="000000"/>
                      <w:sz w:val="16"/>
                      <w:szCs w:val="16"/>
                    </w:rPr>
                  </w:pPr>
                  <w:r w:rsidRPr="00E66E37">
                    <w:rPr>
                      <w:rFonts w:cs="Arial"/>
                      <w:color w:val="000000"/>
                      <w:sz w:val="16"/>
                      <w:szCs w:val="16"/>
                    </w:rPr>
                    <w:t>Pourpier</w:t>
                  </w:r>
                </w:p>
                <w:p w14:paraId="6F69318D" w14:textId="77777777" w:rsidR="00E66E37" w:rsidRPr="00E66E37" w:rsidRDefault="00E66E37" w:rsidP="00E66E37">
                  <w:pPr>
                    <w:spacing w:line="1" w:lineRule="auto"/>
                  </w:pPr>
                </w:p>
              </w:tc>
            </w:tr>
          </w:tbl>
          <w:p w14:paraId="35A14636" w14:textId="77777777" w:rsidR="00E66E37" w:rsidRPr="00E66E37" w:rsidRDefault="00E66E37" w:rsidP="00E66E37">
            <w:pPr>
              <w:spacing w:line="1" w:lineRule="auto"/>
            </w:pPr>
          </w:p>
        </w:tc>
        <w:tc>
          <w:tcPr>
            <w:tcW w:w="1382" w:type="dxa"/>
            <w:tcBorders>
              <w:top w:val="single" w:sz="4" w:space="0" w:color="auto"/>
              <w:left w:val="nil"/>
              <w:bottom w:val="single" w:sz="4" w:space="0" w:color="auto"/>
              <w:right w:val="single" w:sz="4" w:space="0" w:color="auto"/>
            </w:tcBorders>
            <w:shd w:val="clear" w:color="auto" w:fill="auto"/>
          </w:tcPr>
          <w:p w14:paraId="070F63E1" w14:textId="77777777" w:rsidR="00E66E37" w:rsidRPr="00E66E37" w:rsidRDefault="00E66E37" w:rsidP="00E66E37">
            <w:pPr>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E66E37" w:rsidRPr="00E66E37" w14:paraId="6812FCD9" w14:textId="77777777" w:rsidTr="00E66E37">
              <w:tc>
                <w:tcPr>
                  <w:tcW w:w="1185" w:type="dxa"/>
                  <w:tcMar>
                    <w:top w:w="0" w:type="dxa"/>
                    <w:left w:w="0" w:type="dxa"/>
                    <w:bottom w:w="0" w:type="dxa"/>
                    <w:right w:w="0" w:type="dxa"/>
                  </w:tcMar>
                </w:tcPr>
                <w:p w14:paraId="7477758B" w14:textId="77777777" w:rsidR="00E66E37" w:rsidRPr="00E66E37" w:rsidRDefault="00E66E37" w:rsidP="00E66E37">
                  <w:pPr>
                    <w:rPr>
                      <w:rFonts w:cs="Arial"/>
                      <w:color w:val="000000"/>
                      <w:sz w:val="16"/>
                      <w:szCs w:val="16"/>
                    </w:rPr>
                  </w:pPr>
                  <w:r w:rsidRPr="00E66E37">
                    <w:rPr>
                      <w:rFonts w:cs="Arial"/>
                      <w:color w:val="000000"/>
                      <w:sz w:val="16"/>
                      <w:szCs w:val="16"/>
                    </w:rPr>
                    <w:t>Portulak</w:t>
                  </w:r>
                </w:p>
                <w:p w14:paraId="25E5484A" w14:textId="77777777" w:rsidR="00E66E37" w:rsidRPr="00E66E37" w:rsidRDefault="00E66E37" w:rsidP="00E66E37">
                  <w:pPr>
                    <w:spacing w:line="1" w:lineRule="auto"/>
                  </w:pPr>
                </w:p>
              </w:tc>
            </w:tr>
          </w:tbl>
          <w:p w14:paraId="3B7AF2FD" w14:textId="77777777" w:rsidR="00E66E37" w:rsidRPr="00E66E37" w:rsidRDefault="00E66E37" w:rsidP="00E66E37">
            <w:pPr>
              <w:spacing w:line="1" w:lineRule="auto"/>
            </w:pPr>
          </w:p>
        </w:tc>
        <w:tc>
          <w:tcPr>
            <w:tcW w:w="1382" w:type="dxa"/>
            <w:tcBorders>
              <w:top w:val="single" w:sz="4" w:space="0" w:color="auto"/>
              <w:left w:val="nil"/>
              <w:bottom w:val="single" w:sz="4" w:space="0" w:color="auto"/>
              <w:right w:val="single" w:sz="4" w:space="0" w:color="auto"/>
            </w:tcBorders>
            <w:shd w:val="clear" w:color="auto" w:fill="auto"/>
          </w:tcPr>
          <w:p w14:paraId="76C8ABCC" w14:textId="77777777" w:rsidR="00E66E37" w:rsidRPr="00E66E37" w:rsidRDefault="00E66E37" w:rsidP="00E66E37">
            <w:pPr>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E66E37" w:rsidRPr="00E66E37" w14:paraId="4F567B14" w14:textId="77777777" w:rsidTr="00E66E37">
              <w:tc>
                <w:tcPr>
                  <w:tcW w:w="1215" w:type="dxa"/>
                  <w:tcMar>
                    <w:top w:w="0" w:type="dxa"/>
                    <w:left w:w="0" w:type="dxa"/>
                    <w:bottom w:w="0" w:type="dxa"/>
                    <w:right w:w="0" w:type="dxa"/>
                  </w:tcMar>
                </w:tcPr>
                <w:p w14:paraId="0B73B3CA" w14:textId="77777777" w:rsidR="00E66E37" w:rsidRPr="00E66E37" w:rsidRDefault="00E66E37" w:rsidP="00E66E37">
                  <w:pPr>
                    <w:rPr>
                      <w:rFonts w:cs="Arial"/>
                      <w:color w:val="000000"/>
                      <w:sz w:val="16"/>
                      <w:szCs w:val="16"/>
                    </w:rPr>
                  </w:pPr>
                  <w:r w:rsidRPr="00E66E37">
                    <w:rPr>
                      <w:rFonts w:cs="Arial"/>
                      <w:color w:val="000000"/>
                      <w:sz w:val="16"/>
                      <w:szCs w:val="16"/>
                    </w:rPr>
                    <w:t>Verdolaga</w:t>
                  </w:r>
                </w:p>
                <w:p w14:paraId="70C4F777" w14:textId="77777777" w:rsidR="00E66E37" w:rsidRPr="00E66E37" w:rsidRDefault="00E66E37" w:rsidP="00E66E37">
                  <w:pPr>
                    <w:spacing w:line="1" w:lineRule="auto"/>
                  </w:pPr>
                </w:p>
              </w:tc>
            </w:tr>
          </w:tbl>
          <w:p w14:paraId="43BC8901" w14:textId="77777777" w:rsidR="00E66E37" w:rsidRPr="00E66E37" w:rsidRDefault="00E66E37" w:rsidP="00E66E37">
            <w:pPr>
              <w:spacing w:line="1" w:lineRule="auto"/>
            </w:pPr>
          </w:p>
        </w:tc>
        <w:tc>
          <w:tcPr>
            <w:tcW w:w="1701" w:type="dxa"/>
            <w:tcBorders>
              <w:top w:val="single" w:sz="4" w:space="0" w:color="auto"/>
              <w:left w:val="nil"/>
              <w:bottom w:val="single" w:sz="4" w:space="0" w:color="auto"/>
              <w:right w:val="single" w:sz="4" w:space="0" w:color="auto"/>
            </w:tcBorders>
            <w:shd w:val="clear" w:color="auto" w:fill="auto"/>
          </w:tcPr>
          <w:p w14:paraId="32E0C3EE" w14:textId="77777777" w:rsidR="00E66E37" w:rsidRPr="00E66E37" w:rsidRDefault="00E66E37" w:rsidP="00E66E37">
            <w:pPr>
              <w:spacing w:before="20" w:after="20"/>
              <w:jc w:val="left"/>
              <w:rPr>
                <w:vanish/>
              </w:rPr>
            </w:pPr>
          </w:p>
          <w:tbl>
            <w:tblPr>
              <w:tblW w:w="0" w:type="dxa"/>
              <w:tblLayout w:type="fixed"/>
              <w:tblCellMar>
                <w:left w:w="0" w:type="dxa"/>
                <w:right w:w="0" w:type="dxa"/>
              </w:tblCellMar>
              <w:tblLook w:val="01E0" w:firstRow="1" w:lastRow="1" w:firstColumn="1" w:lastColumn="1" w:noHBand="0" w:noVBand="0"/>
            </w:tblPr>
            <w:tblGrid>
              <w:gridCol w:w="1635"/>
            </w:tblGrid>
            <w:tr w:rsidR="00E66E37" w:rsidRPr="00E66E37" w14:paraId="306C622C" w14:textId="77777777" w:rsidTr="00E66E37">
              <w:tc>
                <w:tcPr>
                  <w:tcW w:w="1635" w:type="dxa"/>
                </w:tcPr>
                <w:p w14:paraId="73C94FC2" w14:textId="77777777" w:rsidR="00E66E37" w:rsidRPr="00E66E37" w:rsidRDefault="00E66E37" w:rsidP="00E66E37">
                  <w:pPr>
                    <w:spacing w:before="20" w:after="20"/>
                    <w:jc w:val="left"/>
                    <w:rPr>
                      <w:rFonts w:cs="Arial"/>
                      <w:color w:val="000000"/>
                      <w:sz w:val="16"/>
                      <w:szCs w:val="16"/>
                      <w:lang w:val="es-ES_tradnl"/>
                    </w:rPr>
                  </w:pPr>
                  <w:r w:rsidRPr="00E66E37">
                    <w:rPr>
                      <w:rFonts w:cs="Arial"/>
                      <w:i/>
                      <w:iCs/>
                      <w:color w:val="000000"/>
                      <w:sz w:val="16"/>
                      <w:szCs w:val="16"/>
                      <w:lang w:val="es-ES_tradnl"/>
                    </w:rPr>
                    <w:t>Portulaca grandiflora</w:t>
                  </w:r>
                  <w:r w:rsidRPr="00E66E37">
                    <w:rPr>
                      <w:rFonts w:cs="Arial"/>
                      <w:color w:val="000000"/>
                      <w:sz w:val="16"/>
                      <w:szCs w:val="16"/>
                      <w:lang w:val="es-ES_tradnl"/>
                    </w:rPr>
                    <w:t xml:space="preserve"> Hook.; </w:t>
                  </w:r>
                  <w:r w:rsidRPr="00E66E37">
                    <w:rPr>
                      <w:rFonts w:cs="Arial"/>
                      <w:i/>
                      <w:iCs/>
                      <w:color w:val="000000"/>
                      <w:sz w:val="16"/>
                      <w:szCs w:val="16"/>
                      <w:lang w:val="es-ES_tradnl"/>
                    </w:rPr>
                    <w:t>Portulaca umbraticola</w:t>
                  </w:r>
                  <w:r w:rsidRPr="00E66E37">
                    <w:rPr>
                      <w:rFonts w:cs="Arial"/>
                      <w:color w:val="000000"/>
                      <w:sz w:val="16"/>
                      <w:szCs w:val="16"/>
                      <w:lang w:val="es-ES_tradnl"/>
                    </w:rPr>
                    <w:t xml:space="preserve"> Kunth; </w:t>
                  </w:r>
                  <w:r w:rsidRPr="00E66E37">
                    <w:rPr>
                      <w:rFonts w:cs="Arial"/>
                      <w:i/>
                      <w:iCs/>
                      <w:color w:val="000000"/>
                      <w:sz w:val="16"/>
                      <w:szCs w:val="16"/>
                      <w:lang w:val="es-ES_tradnl"/>
                    </w:rPr>
                    <w:t>Portulaca oleracea</w:t>
                  </w:r>
                  <w:r w:rsidRPr="00E66E37">
                    <w:rPr>
                      <w:rFonts w:cs="Arial"/>
                      <w:color w:val="000000"/>
                      <w:sz w:val="16"/>
                      <w:szCs w:val="16"/>
                      <w:lang w:val="es-ES_tradnl"/>
                    </w:rPr>
                    <w:t> L.</w:t>
                  </w:r>
                </w:p>
                <w:p w14:paraId="0D05BE90" w14:textId="77777777" w:rsidR="00E66E37" w:rsidRPr="00E66E37" w:rsidRDefault="00E66E37" w:rsidP="00E66E37">
                  <w:pPr>
                    <w:spacing w:before="20" w:after="20" w:line="0" w:lineRule="auto"/>
                    <w:jc w:val="left"/>
                    <w:rPr>
                      <w:rFonts w:ascii="Times New Roman" w:hAnsi="Times New Roman"/>
                      <w:lang w:val="es-ES_tradnl"/>
                    </w:rPr>
                  </w:pPr>
                </w:p>
              </w:tc>
            </w:tr>
          </w:tbl>
          <w:p w14:paraId="48FEECE1" w14:textId="77777777" w:rsidR="00E66E37" w:rsidRPr="00E66E37" w:rsidRDefault="00E66E37" w:rsidP="00E66E37">
            <w:pPr>
              <w:spacing w:before="20" w:after="20" w:line="0" w:lineRule="auto"/>
              <w:jc w:val="left"/>
              <w:rPr>
                <w:lang w:val="es-ES_tradnl"/>
              </w:rPr>
            </w:pPr>
          </w:p>
        </w:tc>
      </w:tr>
    </w:tbl>
    <w:p w14:paraId="7BA3C7B2" w14:textId="77777777" w:rsidR="00E66E37" w:rsidRPr="00E66E37" w:rsidRDefault="00E66E37" w:rsidP="00E66E37">
      <w:pPr>
        <w:rPr>
          <w:lang w:val="es-ES_tradnl"/>
        </w:rPr>
      </w:pPr>
    </w:p>
    <w:p w14:paraId="5530EAFA" w14:textId="77777777" w:rsidR="00E66E37" w:rsidRPr="00E66E37" w:rsidRDefault="00E66E37" w:rsidP="00E66E37">
      <w:pPr>
        <w:rPr>
          <w:u w:val="single"/>
          <w:lang w:val="es-ES_tradnl"/>
        </w:rPr>
      </w:pPr>
    </w:p>
    <w:p w14:paraId="50B367A3" w14:textId="77777777" w:rsidR="00E66E37" w:rsidRPr="00E66E37" w:rsidRDefault="00E66E37" w:rsidP="00E66E37">
      <w:pPr>
        <w:rPr>
          <w:u w:val="single"/>
          <w:lang w:val="es-ES_tradnl"/>
        </w:rPr>
      </w:pPr>
      <w:r w:rsidRPr="00E66E37">
        <w:rPr>
          <w:u w:val="single"/>
          <w:lang w:val="es-ES_tradnl"/>
        </w:rPr>
        <w:t>Summary / Résumé / Zusammenfassung / Resumen</w:t>
      </w:r>
    </w:p>
    <w:p w14:paraId="0D9BCADC" w14:textId="77777777" w:rsidR="00E66E37" w:rsidRPr="00E66E37" w:rsidRDefault="00E66E37" w:rsidP="00E66E37">
      <w:pPr>
        <w:rPr>
          <w:lang w:val="es-ES_tradnl"/>
        </w:rPr>
      </w:pPr>
    </w:p>
    <w:p w14:paraId="2CC209F4" w14:textId="77777777" w:rsidR="00E66E37" w:rsidRPr="00E66E37" w:rsidRDefault="00E66E37" w:rsidP="00E66E37">
      <w:pPr>
        <w:ind w:left="567" w:hanging="567"/>
        <w:rPr>
          <w:lang w:val="es-ES_tradnl"/>
        </w:rPr>
      </w:pPr>
      <w:r w:rsidRPr="00E66E37">
        <w:rPr>
          <w:lang w:val="es-ES_tradnl"/>
        </w:rPr>
        <w:t>0</w:t>
      </w:r>
      <w:r w:rsidRPr="00E66E37">
        <w:rPr>
          <w:lang w:val="es-ES_tradnl"/>
        </w:rPr>
        <w:tab/>
        <w:t>New Test Guidelines / Nouveaux principes directeurs d’examen / Neue Prüfungsrichtlinien / Nuevas directrices de examen</w:t>
      </w:r>
    </w:p>
    <w:p w14:paraId="2B0499AD" w14:textId="77777777" w:rsidR="00E66E37" w:rsidRPr="00E66E37" w:rsidRDefault="00E66E37" w:rsidP="00E66E37">
      <w:pPr>
        <w:tabs>
          <w:tab w:val="left" w:pos="1134"/>
        </w:tabs>
        <w:ind w:left="1701" w:hanging="1701"/>
        <w:rPr>
          <w:lang w:val="es-ES_tradnl"/>
        </w:rPr>
      </w:pPr>
    </w:p>
    <w:p w14:paraId="6A8858FD" w14:textId="77777777" w:rsidR="00E66E37" w:rsidRPr="00E66E37" w:rsidRDefault="00E66E37" w:rsidP="00E66E37">
      <w:pPr>
        <w:ind w:left="567" w:hanging="567"/>
        <w:rPr>
          <w:lang w:val="fr-FR"/>
        </w:rPr>
      </w:pPr>
      <w:r w:rsidRPr="00E66E37">
        <w:rPr>
          <w:lang w:val="fr-FR"/>
        </w:rPr>
        <w:t>3</w:t>
      </w:r>
      <w:r w:rsidRPr="00E66E37">
        <w:rPr>
          <w:lang w:val="fr-FR"/>
        </w:rPr>
        <w:tab/>
        <w:t xml:space="preserve">Revision of adopted Test Guidelines / Révision de principes directeurs d’examen adoptés / Revision angenommener Prüfungsrichtlinien / Revision de directrices </w:t>
      </w:r>
      <w:proofErr w:type="gramStart"/>
      <w:r w:rsidRPr="00E66E37">
        <w:rPr>
          <w:lang w:val="fr-FR"/>
        </w:rPr>
        <w:t>de examen</w:t>
      </w:r>
      <w:proofErr w:type="gramEnd"/>
      <w:r w:rsidRPr="00E66E37">
        <w:rPr>
          <w:lang w:val="fr-FR"/>
        </w:rPr>
        <w:t xml:space="preserve"> adoptadas.</w:t>
      </w:r>
    </w:p>
    <w:p w14:paraId="0BCAC545" w14:textId="77777777" w:rsidR="00E66E37" w:rsidRPr="00E66E37" w:rsidRDefault="00E66E37" w:rsidP="00E66E37">
      <w:pPr>
        <w:ind w:left="567" w:hanging="567"/>
        <w:rPr>
          <w:lang w:val="fr-FR"/>
        </w:rPr>
      </w:pPr>
    </w:p>
    <w:p w14:paraId="7CFE95FE" w14:textId="77777777" w:rsidR="00E66E37" w:rsidRPr="00E66E37" w:rsidRDefault="00E66E37" w:rsidP="00E66E37">
      <w:pPr>
        <w:ind w:left="567" w:hanging="567"/>
        <w:rPr>
          <w:lang w:val="fr-FR"/>
        </w:rPr>
      </w:pPr>
      <w:r w:rsidRPr="00E66E37">
        <w:rPr>
          <w:lang w:val="fr-FR"/>
        </w:rPr>
        <w:t>0</w:t>
      </w:r>
      <w:r w:rsidRPr="00E66E37">
        <w:rPr>
          <w:lang w:val="fr-FR"/>
        </w:rPr>
        <w:tab/>
        <w:t xml:space="preserve">Partial revisions of adopted Test Guidelines / Révisions partielles de principes directeurs d’examen adoptés / Teilrevisionen angenommener Prüfungsrichtlinien / Revisiones parciales de directrices </w:t>
      </w:r>
      <w:proofErr w:type="gramStart"/>
      <w:r w:rsidRPr="00E66E37">
        <w:rPr>
          <w:lang w:val="fr-FR"/>
        </w:rPr>
        <w:t>de examen</w:t>
      </w:r>
      <w:proofErr w:type="gramEnd"/>
      <w:r w:rsidRPr="00E66E37">
        <w:rPr>
          <w:lang w:val="fr-FR"/>
        </w:rPr>
        <w:t xml:space="preserve"> adoptadas  </w:t>
      </w:r>
    </w:p>
    <w:p w14:paraId="4DCD3EBD" w14:textId="77777777" w:rsidR="00E66E37" w:rsidRPr="00E66E37" w:rsidRDefault="00E66E37" w:rsidP="00E66E37">
      <w:pPr>
        <w:rPr>
          <w:lang w:val="fr-CH"/>
        </w:rPr>
      </w:pPr>
    </w:p>
    <w:p w14:paraId="55ECB01A" w14:textId="77777777" w:rsidR="00E66E37" w:rsidRPr="00E66E37" w:rsidRDefault="00E66E37" w:rsidP="00E66E37">
      <w:pPr>
        <w:rPr>
          <w:lang w:val="fr-CH"/>
        </w:rPr>
      </w:pPr>
    </w:p>
    <w:p w14:paraId="742CAE4F" w14:textId="77777777" w:rsidR="00E66E37" w:rsidRPr="00E66E37" w:rsidRDefault="00E66E37" w:rsidP="00E66E37">
      <w:pPr>
        <w:rPr>
          <w:lang w:val="fr-CH"/>
        </w:rPr>
      </w:pPr>
    </w:p>
    <w:p w14:paraId="7127F6DF" w14:textId="77777777" w:rsidR="00E66E37" w:rsidRPr="00E66E37" w:rsidRDefault="00E66E37" w:rsidP="00E66E37">
      <w:pPr>
        <w:jc w:val="right"/>
        <w:rPr>
          <w:lang w:val="fr-CH"/>
        </w:rPr>
      </w:pPr>
      <w:r w:rsidRPr="00E66E37">
        <w:rPr>
          <w:lang w:val="fr-FR"/>
        </w:rPr>
        <w:t>[Annex II follows /</w:t>
      </w:r>
      <w:r w:rsidRPr="00E66E37">
        <w:rPr>
          <w:lang w:val="fr-FR"/>
        </w:rPr>
        <w:br/>
        <w:t>L’annexe II suit /</w:t>
      </w:r>
      <w:r w:rsidRPr="00E66E37">
        <w:rPr>
          <w:lang w:val="fr-FR"/>
        </w:rPr>
        <w:br/>
        <w:t>Anlage II folgt /</w:t>
      </w:r>
      <w:r w:rsidRPr="00E66E37">
        <w:rPr>
          <w:lang w:val="fr-FR"/>
        </w:rPr>
        <w:br/>
        <w:t>Sigue el Anexo II]</w:t>
      </w:r>
    </w:p>
    <w:p w14:paraId="2536B1B0" w14:textId="77777777" w:rsidR="00E66E37" w:rsidRPr="00E66E37" w:rsidRDefault="00E66E37" w:rsidP="00E66E37">
      <w:pPr>
        <w:rPr>
          <w:lang w:val="fr-CH"/>
        </w:rPr>
      </w:pPr>
    </w:p>
    <w:p w14:paraId="3E4B7D56" w14:textId="77777777" w:rsidR="00E66E37" w:rsidRPr="00E66E37" w:rsidRDefault="00E66E37" w:rsidP="00E66E37">
      <w:pPr>
        <w:rPr>
          <w:lang w:val="fr-CH"/>
        </w:rPr>
        <w:sectPr w:rsidR="00E66E37" w:rsidRPr="00E66E37" w:rsidSect="0044555C">
          <w:headerReference w:type="default" r:id="rId16"/>
          <w:headerReference w:type="first" r:id="rId17"/>
          <w:pgSz w:w="11907" w:h="16840" w:code="9"/>
          <w:pgMar w:top="510" w:right="1134" w:bottom="1134" w:left="1134" w:header="510" w:footer="680" w:gutter="0"/>
          <w:pgNumType w:start="1"/>
          <w:cols w:space="720"/>
          <w:titlePg/>
        </w:sectPr>
      </w:pPr>
    </w:p>
    <w:p w14:paraId="71142242" w14:textId="77777777" w:rsidR="00E66E37" w:rsidRPr="00E66E37" w:rsidRDefault="00E66E37" w:rsidP="00E66E37">
      <w:pPr>
        <w:jc w:val="center"/>
        <w:rPr>
          <w:lang w:val="fr-FR"/>
        </w:rPr>
      </w:pPr>
      <w:r w:rsidRPr="00E66E37">
        <w:rPr>
          <w:lang w:val="fr-FR"/>
        </w:rPr>
        <w:t>TEST GUIDELINES FOR ADOPTION / PRINCIPES DIRECTEURS D’EXAMEN POUR ADOPTION /</w:t>
      </w:r>
      <w:r w:rsidRPr="00E66E37">
        <w:rPr>
          <w:lang w:val="fr-FR"/>
        </w:rPr>
        <w:br/>
        <w:t>PRÜFUNGSRICHTLINIEN ZUR ANNAHME / DIRECTRICES DE EXAMEN PARA ADOPCIÓN</w:t>
      </w:r>
    </w:p>
    <w:p w14:paraId="2C732BE6" w14:textId="77777777" w:rsidR="00E66E37" w:rsidRPr="00E66E37" w:rsidRDefault="00E66E37" w:rsidP="00E66E37">
      <w:pPr>
        <w:rPr>
          <w:lang w:val="fr-FR"/>
        </w:rPr>
      </w:pPr>
    </w:p>
    <w:tbl>
      <w:tblPr>
        <w:tblW w:w="10275" w:type="dxa"/>
        <w:tblInd w:w="96" w:type="dxa"/>
        <w:tblLayout w:type="fixed"/>
        <w:tblCellMar>
          <w:top w:w="28" w:type="dxa"/>
          <w:left w:w="57" w:type="dxa"/>
          <w:bottom w:w="28" w:type="dxa"/>
          <w:right w:w="57" w:type="dxa"/>
        </w:tblCellMar>
        <w:tblLook w:val="0020" w:firstRow="1" w:lastRow="0" w:firstColumn="0" w:lastColumn="0" w:noHBand="0" w:noVBand="0"/>
      </w:tblPr>
      <w:tblGrid>
        <w:gridCol w:w="590"/>
        <w:gridCol w:w="590"/>
        <w:gridCol w:w="1866"/>
        <w:gridCol w:w="1382"/>
        <w:gridCol w:w="1382"/>
        <w:gridCol w:w="1382"/>
        <w:gridCol w:w="1382"/>
        <w:gridCol w:w="1701"/>
      </w:tblGrid>
      <w:tr w:rsidR="00E66E37" w:rsidRPr="00E66E37" w14:paraId="436891C3" w14:textId="77777777" w:rsidTr="00E66E37">
        <w:trPr>
          <w:trHeight w:val="1050"/>
          <w:tblHeader/>
        </w:trPr>
        <w:tc>
          <w:tcPr>
            <w:tcW w:w="590" w:type="dxa"/>
            <w:tcBorders>
              <w:top w:val="single" w:sz="4" w:space="0" w:color="auto"/>
              <w:bottom w:val="single" w:sz="4" w:space="0" w:color="auto"/>
            </w:tcBorders>
            <w:shd w:val="clear" w:color="auto" w:fill="D9D9D9"/>
            <w:vAlign w:val="center"/>
          </w:tcPr>
          <w:p w14:paraId="5967DC03" w14:textId="77777777" w:rsidR="00E66E37" w:rsidRPr="00E66E37" w:rsidRDefault="00E66E37" w:rsidP="00E66E37">
            <w:pPr>
              <w:keepNext/>
              <w:jc w:val="left"/>
              <w:rPr>
                <w:rFonts w:eastAsia="MS Mincho" w:cs="Arial"/>
                <w:bCs/>
                <w:sz w:val="16"/>
                <w:szCs w:val="16"/>
                <w:lang w:eastAsia="ja-JP"/>
              </w:rPr>
            </w:pPr>
            <w:r w:rsidRPr="00E66E37">
              <w:rPr>
                <w:rFonts w:eastAsia="MS Mincho" w:cs="Arial"/>
                <w:bCs/>
                <w:sz w:val="16"/>
                <w:szCs w:val="16"/>
                <w:lang w:eastAsia="ja-JP"/>
              </w:rPr>
              <w:t>**</w:t>
            </w:r>
          </w:p>
        </w:tc>
        <w:tc>
          <w:tcPr>
            <w:tcW w:w="590" w:type="dxa"/>
            <w:tcBorders>
              <w:top w:val="single" w:sz="4" w:space="0" w:color="auto"/>
              <w:bottom w:val="single" w:sz="4" w:space="0" w:color="auto"/>
            </w:tcBorders>
            <w:shd w:val="clear" w:color="auto" w:fill="D9D9D9"/>
            <w:vAlign w:val="center"/>
          </w:tcPr>
          <w:p w14:paraId="0070478B" w14:textId="77777777" w:rsidR="00E66E37" w:rsidRPr="00E66E37" w:rsidRDefault="00E66E37" w:rsidP="00E66E37">
            <w:pPr>
              <w:keepNext/>
              <w:jc w:val="left"/>
              <w:rPr>
                <w:rFonts w:eastAsia="MS Mincho" w:cs="Arial"/>
                <w:bCs/>
                <w:sz w:val="16"/>
                <w:szCs w:val="16"/>
                <w:lang w:eastAsia="ja-JP"/>
              </w:rPr>
            </w:pPr>
            <w:r w:rsidRPr="00E66E37">
              <w:rPr>
                <w:rFonts w:eastAsia="MS Mincho" w:cs="Arial"/>
                <w:bCs/>
                <w:sz w:val="16"/>
                <w:szCs w:val="16"/>
                <w:lang w:eastAsia="ja-JP"/>
              </w:rPr>
              <w:t>TWP</w:t>
            </w:r>
          </w:p>
        </w:tc>
        <w:tc>
          <w:tcPr>
            <w:tcW w:w="1866" w:type="dxa"/>
            <w:tcBorders>
              <w:top w:val="single" w:sz="4" w:space="0" w:color="auto"/>
              <w:bottom w:val="single" w:sz="4" w:space="0" w:color="auto"/>
            </w:tcBorders>
            <w:shd w:val="clear" w:color="auto" w:fill="D9D9D9"/>
            <w:vAlign w:val="center"/>
          </w:tcPr>
          <w:p w14:paraId="6E755AE9" w14:textId="77777777" w:rsidR="00E66E37" w:rsidRPr="00E66E37" w:rsidRDefault="00E66E37" w:rsidP="00E66E37">
            <w:pPr>
              <w:keepNext/>
              <w:ind w:left="-36"/>
              <w:jc w:val="left"/>
              <w:rPr>
                <w:rFonts w:eastAsia="MS Mincho" w:cs="Arial"/>
                <w:bCs/>
                <w:sz w:val="16"/>
                <w:szCs w:val="16"/>
                <w:lang w:eastAsia="ja-JP"/>
              </w:rPr>
            </w:pPr>
            <w:r w:rsidRPr="00E66E37">
              <w:rPr>
                <w:rFonts w:eastAsia="MS Mincho" w:cs="Arial"/>
                <w:bCs/>
                <w:sz w:val="16"/>
                <w:szCs w:val="16"/>
                <w:lang w:val="fr-CH" w:eastAsia="ja-JP"/>
              </w:rPr>
              <w:t xml:space="preserve">Document No. </w:t>
            </w:r>
            <w:r w:rsidRPr="00E66E37">
              <w:rPr>
                <w:rFonts w:eastAsia="MS Mincho" w:cs="Arial"/>
                <w:bCs/>
                <w:sz w:val="16"/>
                <w:szCs w:val="16"/>
                <w:lang w:val="fr-CH" w:eastAsia="ja-JP"/>
              </w:rPr>
              <w:br/>
              <w:t xml:space="preserve">No. du document </w:t>
            </w:r>
            <w:r w:rsidRPr="00E66E37">
              <w:rPr>
                <w:rFonts w:eastAsia="MS Mincho" w:cs="Arial"/>
                <w:bCs/>
                <w:sz w:val="16"/>
                <w:szCs w:val="16"/>
                <w:lang w:val="fr-CH" w:eastAsia="ja-JP"/>
              </w:rPr>
              <w:br/>
              <w:t xml:space="preserve">Dokument-Nr. </w:t>
            </w:r>
            <w:r w:rsidRPr="00E66E37">
              <w:rPr>
                <w:rFonts w:eastAsia="MS Mincho" w:cs="Arial"/>
                <w:bCs/>
                <w:sz w:val="16"/>
                <w:szCs w:val="16"/>
                <w:lang w:val="fr-CH" w:eastAsia="ja-JP"/>
              </w:rPr>
              <w:br/>
            </w:r>
            <w:r w:rsidRPr="00E66E37">
              <w:rPr>
                <w:rFonts w:eastAsia="MS Mincho" w:cs="Arial"/>
                <w:bCs/>
                <w:sz w:val="16"/>
                <w:szCs w:val="16"/>
                <w:lang w:eastAsia="ja-JP"/>
              </w:rPr>
              <w:t>No del documento</w:t>
            </w:r>
          </w:p>
        </w:tc>
        <w:tc>
          <w:tcPr>
            <w:tcW w:w="1382" w:type="dxa"/>
            <w:tcBorders>
              <w:top w:val="single" w:sz="4" w:space="0" w:color="auto"/>
              <w:bottom w:val="single" w:sz="4" w:space="0" w:color="auto"/>
            </w:tcBorders>
            <w:shd w:val="clear" w:color="auto" w:fill="D9D9D9"/>
            <w:vAlign w:val="center"/>
          </w:tcPr>
          <w:p w14:paraId="272D9E6C" w14:textId="77777777" w:rsidR="00E66E37" w:rsidRPr="00E66E37" w:rsidRDefault="00E66E37" w:rsidP="00E66E37">
            <w:pPr>
              <w:keepNext/>
              <w:jc w:val="left"/>
              <w:rPr>
                <w:rFonts w:eastAsia="MS Mincho" w:cs="Arial"/>
                <w:bCs/>
                <w:sz w:val="16"/>
                <w:szCs w:val="16"/>
                <w:lang w:eastAsia="ja-JP"/>
              </w:rPr>
            </w:pPr>
            <w:r w:rsidRPr="00E66E37">
              <w:rPr>
                <w:rFonts w:eastAsia="MS Mincho" w:cs="Arial"/>
                <w:bCs/>
                <w:sz w:val="16"/>
                <w:szCs w:val="16"/>
                <w:lang w:eastAsia="ja-JP"/>
              </w:rPr>
              <w:t>English</w:t>
            </w:r>
          </w:p>
        </w:tc>
        <w:tc>
          <w:tcPr>
            <w:tcW w:w="1382" w:type="dxa"/>
            <w:tcBorders>
              <w:top w:val="single" w:sz="4" w:space="0" w:color="auto"/>
              <w:bottom w:val="single" w:sz="4" w:space="0" w:color="auto"/>
            </w:tcBorders>
            <w:shd w:val="clear" w:color="auto" w:fill="D9D9D9"/>
            <w:vAlign w:val="center"/>
          </w:tcPr>
          <w:p w14:paraId="1C236B54" w14:textId="77777777" w:rsidR="00E66E37" w:rsidRPr="00E66E37" w:rsidRDefault="00E66E37" w:rsidP="00E66E37">
            <w:pPr>
              <w:keepNext/>
              <w:jc w:val="left"/>
              <w:rPr>
                <w:rFonts w:eastAsia="MS Mincho" w:cs="Arial"/>
                <w:sz w:val="16"/>
                <w:szCs w:val="16"/>
                <w:lang w:eastAsia="ja-JP"/>
              </w:rPr>
            </w:pPr>
            <w:r w:rsidRPr="00E66E37">
              <w:rPr>
                <w:rFonts w:eastAsia="MS Mincho" w:cs="Arial"/>
                <w:sz w:val="16"/>
                <w:szCs w:val="16"/>
                <w:lang w:eastAsia="ja-JP"/>
              </w:rPr>
              <w:t>Français</w:t>
            </w:r>
          </w:p>
        </w:tc>
        <w:tc>
          <w:tcPr>
            <w:tcW w:w="1382" w:type="dxa"/>
            <w:tcBorders>
              <w:top w:val="single" w:sz="4" w:space="0" w:color="auto"/>
              <w:bottom w:val="single" w:sz="4" w:space="0" w:color="auto"/>
            </w:tcBorders>
            <w:shd w:val="clear" w:color="auto" w:fill="D9D9D9"/>
            <w:vAlign w:val="center"/>
          </w:tcPr>
          <w:p w14:paraId="15D9440B" w14:textId="77777777" w:rsidR="00E66E37" w:rsidRPr="00E66E37" w:rsidRDefault="00E66E37" w:rsidP="00E66E37">
            <w:pPr>
              <w:keepNext/>
              <w:jc w:val="left"/>
              <w:rPr>
                <w:rFonts w:eastAsia="MS Mincho" w:cs="Arial"/>
                <w:sz w:val="16"/>
                <w:szCs w:val="16"/>
                <w:lang w:eastAsia="ja-JP"/>
              </w:rPr>
            </w:pPr>
            <w:r w:rsidRPr="00E66E37">
              <w:rPr>
                <w:rFonts w:eastAsia="MS Mincho" w:cs="Arial"/>
                <w:sz w:val="16"/>
                <w:szCs w:val="16"/>
                <w:lang w:eastAsia="ja-JP"/>
              </w:rPr>
              <w:t>Deutsch</w:t>
            </w:r>
          </w:p>
        </w:tc>
        <w:tc>
          <w:tcPr>
            <w:tcW w:w="1382" w:type="dxa"/>
            <w:tcBorders>
              <w:top w:val="single" w:sz="4" w:space="0" w:color="auto"/>
              <w:bottom w:val="single" w:sz="4" w:space="0" w:color="auto"/>
            </w:tcBorders>
            <w:shd w:val="clear" w:color="auto" w:fill="D9D9D9"/>
            <w:vAlign w:val="center"/>
          </w:tcPr>
          <w:p w14:paraId="4B141B42" w14:textId="77777777" w:rsidR="00E66E37" w:rsidRPr="00E66E37" w:rsidRDefault="00E66E37" w:rsidP="00E66E37">
            <w:pPr>
              <w:keepNext/>
              <w:jc w:val="left"/>
              <w:rPr>
                <w:rFonts w:eastAsia="MS Mincho" w:cs="Arial"/>
                <w:sz w:val="16"/>
                <w:szCs w:val="16"/>
                <w:lang w:eastAsia="ja-JP"/>
              </w:rPr>
            </w:pPr>
            <w:r w:rsidRPr="00E66E37">
              <w:rPr>
                <w:rFonts w:eastAsia="MS Mincho" w:cs="Arial"/>
                <w:sz w:val="16"/>
                <w:szCs w:val="16"/>
                <w:lang w:eastAsia="ja-JP"/>
              </w:rPr>
              <w:t>Español</w:t>
            </w:r>
          </w:p>
        </w:tc>
        <w:tc>
          <w:tcPr>
            <w:tcW w:w="1701" w:type="dxa"/>
            <w:tcBorders>
              <w:top w:val="single" w:sz="4" w:space="0" w:color="auto"/>
              <w:bottom w:val="single" w:sz="4" w:space="0" w:color="auto"/>
            </w:tcBorders>
            <w:shd w:val="clear" w:color="auto" w:fill="D9D9D9"/>
            <w:vAlign w:val="center"/>
          </w:tcPr>
          <w:p w14:paraId="5D6694D5" w14:textId="77777777" w:rsidR="00E66E37" w:rsidRPr="00E66E37" w:rsidRDefault="00E66E37" w:rsidP="00E66E37">
            <w:pPr>
              <w:keepNext/>
              <w:jc w:val="left"/>
              <w:rPr>
                <w:rFonts w:eastAsia="MS Mincho" w:cs="Arial"/>
                <w:sz w:val="16"/>
                <w:szCs w:val="16"/>
                <w:lang w:eastAsia="ja-JP"/>
              </w:rPr>
            </w:pPr>
            <w:r w:rsidRPr="00E66E37">
              <w:rPr>
                <w:rFonts w:eastAsia="MS Mincho" w:cs="Arial"/>
                <w:sz w:val="16"/>
                <w:szCs w:val="16"/>
                <w:lang w:eastAsia="ja-JP"/>
              </w:rPr>
              <w:t>Botanical name</w:t>
            </w:r>
          </w:p>
        </w:tc>
      </w:tr>
      <w:tr w:rsidR="00E66E37" w:rsidRPr="00E66E37" w14:paraId="0459C962" w14:textId="77777777" w:rsidTr="00E66E37">
        <w:tc>
          <w:tcPr>
            <w:tcW w:w="10275" w:type="dxa"/>
            <w:gridSpan w:val="8"/>
            <w:tcBorders>
              <w:top w:val="single" w:sz="4" w:space="0" w:color="auto"/>
              <w:left w:val="single" w:sz="4" w:space="0" w:color="auto"/>
              <w:bottom w:val="single" w:sz="4" w:space="0" w:color="auto"/>
              <w:right w:val="single" w:sz="4" w:space="0" w:color="auto"/>
            </w:tcBorders>
          </w:tcPr>
          <w:p w14:paraId="1DACAC46" w14:textId="77777777" w:rsidR="00E66E37" w:rsidRPr="00E66E37" w:rsidRDefault="00E66E37" w:rsidP="00E66E37">
            <w:pPr>
              <w:spacing w:before="60" w:after="120"/>
              <w:ind w:left="-36"/>
              <w:jc w:val="left"/>
              <w:rPr>
                <w:rFonts w:cs="Arial"/>
                <w:sz w:val="16"/>
                <w:szCs w:val="16"/>
                <w:u w:val="single"/>
                <w:lang w:val="fr-FR"/>
              </w:rPr>
            </w:pPr>
            <w:r w:rsidRPr="00E66E37">
              <w:rPr>
                <w:rFonts w:cs="Arial"/>
                <w:bCs/>
                <w:sz w:val="16"/>
                <w:szCs w:val="16"/>
                <w:u w:val="single"/>
                <w:lang w:val="fr-FR"/>
              </w:rPr>
              <w:t>NEW TEST GUIDELINES / NOUVEAUX PRINCIPES DIRECTEURS D’EXAMEN / NEUE PRÜFUNGSRICHTILINIEN /</w:t>
            </w:r>
            <w:r w:rsidRPr="00E66E37">
              <w:rPr>
                <w:rFonts w:cs="Arial"/>
                <w:bCs/>
                <w:sz w:val="16"/>
                <w:szCs w:val="16"/>
                <w:u w:val="single"/>
                <w:lang w:val="fr-FR"/>
              </w:rPr>
              <w:br/>
              <w:t>NUEVAS DIRECTRICES DE EXAMEN</w:t>
            </w:r>
          </w:p>
        </w:tc>
      </w:tr>
      <w:tr w:rsidR="00E66E37" w:rsidRPr="00E66E37" w14:paraId="76838C53" w14:textId="77777777" w:rsidTr="00E66E37">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tcPr>
          <w:p w14:paraId="038F60D0" w14:textId="77777777" w:rsidR="00E66E37" w:rsidRPr="00E66E37" w:rsidRDefault="00E66E37" w:rsidP="00E66E37">
            <w:pPr>
              <w:rPr>
                <w:rFonts w:cs="Arial"/>
                <w:sz w:val="16"/>
                <w:szCs w:val="16"/>
                <w:lang w:val="fr-FR"/>
              </w:rPr>
            </w:pPr>
            <w:r w:rsidRPr="00E66E37">
              <w:rPr>
                <w:rFonts w:cs="Arial"/>
                <w:sz w:val="16"/>
                <w:szCs w:val="16"/>
                <w:lang w:val="fr-FR"/>
              </w:rPr>
              <w:t>JP</w:t>
            </w:r>
          </w:p>
        </w:tc>
        <w:tc>
          <w:tcPr>
            <w:tcW w:w="590" w:type="dxa"/>
            <w:tcBorders>
              <w:top w:val="single" w:sz="4" w:space="0" w:color="auto"/>
              <w:left w:val="nil"/>
              <w:bottom w:val="single" w:sz="4" w:space="0" w:color="auto"/>
              <w:right w:val="single" w:sz="4" w:space="0" w:color="auto"/>
            </w:tcBorders>
            <w:shd w:val="clear" w:color="auto" w:fill="auto"/>
          </w:tcPr>
          <w:p w14:paraId="2E81C57C" w14:textId="77777777" w:rsidR="00E66E37" w:rsidRPr="00E66E37" w:rsidRDefault="00E66E37" w:rsidP="00E66E37">
            <w:pPr>
              <w:rPr>
                <w:rFonts w:cs="Arial"/>
                <w:sz w:val="16"/>
                <w:szCs w:val="16"/>
                <w:lang w:val="fr-FR"/>
              </w:rPr>
            </w:pPr>
            <w:r w:rsidRPr="00E66E37">
              <w:rPr>
                <w:rFonts w:cs="Arial"/>
                <w:sz w:val="16"/>
                <w:szCs w:val="16"/>
                <w:lang w:val="fr-FR"/>
              </w:rPr>
              <w:t>TWV</w:t>
            </w:r>
          </w:p>
        </w:tc>
        <w:tc>
          <w:tcPr>
            <w:tcW w:w="1866" w:type="dxa"/>
            <w:tcBorders>
              <w:top w:val="single" w:sz="4" w:space="0" w:color="auto"/>
              <w:left w:val="nil"/>
              <w:bottom w:val="single" w:sz="4" w:space="0" w:color="auto"/>
              <w:right w:val="single" w:sz="4" w:space="0" w:color="auto"/>
            </w:tcBorders>
            <w:shd w:val="clear" w:color="auto" w:fill="auto"/>
          </w:tcPr>
          <w:p w14:paraId="4381E92F" w14:textId="77777777" w:rsidR="00E66E37" w:rsidRPr="00E66E37" w:rsidRDefault="00E66E37" w:rsidP="00E66E37">
            <w:pPr>
              <w:ind w:right="-31"/>
              <w:rPr>
                <w:rFonts w:cs="Arial"/>
                <w:sz w:val="16"/>
                <w:szCs w:val="16"/>
              </w:rPr>
            </w:pPr>
            <w:r w:rsidRPr="00E66E37">
              <w:rPr>
                <w:rFonts w:cs="Arial"/>
                <w:sz w:val="16"/>
                <w:szCs w:val="16"/>
              </w:rPr>
              <w:t>TG/BRASS_JUN(proj.7),</w:t>
            </w:r>
          </w:p>
          <w:p w14:paraId="69DB8052" w14:textId="77777777" w:rsidR="00E66E37" w:rsidRPr="00E66E37" w:rsidRDefault="00E66E37" w:rsidP="00E66E37">
            <w:pPr>
              <w:ind w:right="-31"/>
              <w:rPr>
                <w:rFonts w:cs="Arial"/>
                <w:sz w:val="16"/>
                <w:szCs w:val="16"/>
              </w:rPr>
            </w:pPr>
            <w:r w:rsidRPr="00E66E37">
              <w:rPr>
                <w:rFonts w:cs="Arial"/>
                <w:sz w:val="16"/>
                <w:szCs w:val="16"/>
              </w:rPr>
              <w:t xml:space="preserve">TC/56/19 </w:t>
            </w:r>
          </w:p>
        </w:tc>
        <w:tc>
          <w:tcPr>
            <w:tcW w:w="1382" w:type="dxa"/>
            <w:tcBorders>
              <w:top w:val="single" w:sz="4" w:space="0" w:color="auto"/>
              <w:left w:val="nil"/>
              <w:bottom w:val="single" w:sz="4" w:space="0" w:color="auto"/>
              <w:right w:val="single" w:sz="4" w:space="0" w:color="auto"/>
            </w:tcBorders>
            <w:shd w:val="clear" w:color="auto" w:fill="auto"/>
          </w:tcPr>
          <w:p w14:paraId="24D6B83C"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Brown Mustard</w:t>
            </w:r>
          </w:p>
        </w:tc>
        <w:tc>
          <w:tcPr>
            <w:tcW w:w="1382" w:type="dxa"/>
            <w:tcBorders>
              <w:top w:val="single" w:sz="4" w:space="0" w:color="auto"/>
              <w:left w:val="nil"/>
              <w:bottom w:val="single" w:sz="4" w:space="0" w:color="auto"/>
              <w:right w:val="single" w:sz="4" w:space="0" w:color="auto"/>
            </w:tcBorders>
            <w:shd w:val="clear" w:color="auto" w:fill="auto"/>
          </w:tcPr>
          <w:p w14:paraId="5C66A598"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Moutarde Brune</w:t>
            </w:r>
          </w:p>
        </w:tc>
        <w:tc>
          <w:tcPr>
            <w:tcW w:w="1382" w:type="dxa"/>
            <w:tcBorders>
              <w:top w:val="single" w:sz="4" w:space="0" w:color="auto"/>
              <w:left w:val="nil"/>
              <w:bottom w:val="single" w:sz="4" w:space="0" w:color="auto"/>
              <w:right w:val="single" w:sz="4" w:space="0" w:color="auto"/>
            </w:tcBorders>
            <w:shd w:val="clear" w:color="auto" w:fill="auto"/>
          </w:tcPr>
          <w:p w14:paraId="68EBA337"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Sareptasenf</w:t>
            </w:r>
          </w:p>
        </w:tc>
        <w:tc>
          <w:tcPr>
            <w:tcW w:w="1382" w:type="dxa"/>
            <w:tcBorders>
              <w:top w:val="single" w:sz="4" w:space="0" w:color="auto"/>
              <w:left w:val="nil"/>
              <w:bottom w:val="single" w:sz="4" w:space="0" w:color="auto"/>
              <w:right w:val="single" w:sz="4" w:space="0" w:color="auto"/>
            </w:tcBorders>
            <w:shd w:val="clear" w:color="auto" w:fill="auto"/>
          </w:tcPr>
          <w:p w14:paraId="32E15D82" w14:textId="77777777" w:rsidR="00E66E37" w:rsidRPr="00E66E37" w:rsidRDefault="00E66E37" w:rsidP="00E66E37">
            <w:pPr>
              <w:spacing w:before="20" w:after="20"/>
              <w:jc w:val="left"/>
              <w:rPr>
                <w:rFonts w:cs="Arial"/>
                <w:color w:val="000000"/>
                <w:sz w:val="16"/>
                <w:szCs w:val="16"/>
                <w:lang w:val="es-ES_tradnl"/>
              </w:rPr>
            </w:pPr>
            <w:r w:rsidRPr="00E66E37">
              <w:rPr>
                <w:rFonts w:cs="Arial"/>
                <w:color w:val="000000"/>
                <w:sz w:val="16"/>
                <w:szCs w:val="16"/>
                <w:lang w:val="es-ES_tradnl"/>
              </w:rPr>
              <w:t>Mostaza de Sarepta, Mostaza india</w:t>
            </w:r>
          </w:p>
        </w:tc>
        <w:tc>
          <w:tcPr>
            <w:tcW w:w="1701" w:type="dxa"/>
            <w:tcBorders>
              <w:top w:val="single" w:sz="4" w:space="0" w:color="auto"/>
              <w:left w:val="nil"/>
              <w:bottom w:val="single" w:sz="4" w:space="0" w:color="auto"/>
              <w:right w:val="single" w:sz="4" w:space="0" w:color="auto"/>
            </w:tcBorders>
            <w:shd w:val="clear" w:color="auto" w:fill="auto"/>
          </w:tcPr>
          <w:p w14:paraId="0ACD069E" w14:textId="77777777" w:rsidR="00E66E37" w:rsidRPr="00E66E37" w:rsidRDefault="00E66E37" w:rsidP="00E66E37">
            <w:pPr>
              <w:spacing w:before="20" w:after="20"/>
              <w:jc w:val="left"/>
              <w:rPr>
                <w:rFonts w:cs="Arial"/>
                <w:color w:val="000000"/>
                <w:sz w:val="16"/>
                <w:szCs w:val="16"/>
              </w:rPr>
            </w:pPr>
            <w:r w:rsidRPr="00E66E37">
              <w:rPr>
                <w:rFonts w:cs="Arial"/>
                <w:i/>
                <w:color w:val="000000"/>
                <w:sz w:val="16"/>
                <w:szCs w:val="16"/>
              </w:rPr>
              <w:t>Brassica juncea</w:t>
            </w:r>
            <w:r w:rsidRPr="00E66E37">
              <w:rPr>
                <w:rFonts w:cs="Arial"/>
                <w:color w:val="000000"/>
                <w:sz w:val="16"/>
                <w:szCs w:val="16"/>
              </w:rPr>
              <w:t xml:space="preserve"> (L.) Czern.</w:t>
            </w:r>
          </w:p>
        </w:tc>
      </w:tr>
      <w:tr w:rsidR="00E66E37" w:rsidRPr="00E66E37" w14:paraId="119EEFE4" w14:textId="77777777" w:rsidTr="00E66E37">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tcPr>
          <w:p w14:paraId="2FAB3D72" w14:textId="77777777" w:rsidR="00E66E37" w:rsidRPr="00E66E37" w:rsidRDefault="00E66E37" w:rsidP="00E66E37">
            <w:pPr>
              <w:rPr>
                <w:rFonts w:cs="Arial"/>
                <w:sz w:val="16"/>
                <w:szCs w:val="16"/>
              </w:rPr>
            </w:pPr>
            <w:r w:rsidRPr="00E66E37">
              <w:rPr>
                <w:rFonts w:cs="Arial"/>
                <w:sz w:val="16"/>
                <w:szCs w:val="16"/>
              </w:rPr>
              <w:t>GB</w:t>
            </w:r>
          </w:p>
        </w:tc>
        <w:tc>
          <w:tcPr>
            <w:tcW w:w="590" w:type="dxa"/>
            <w:tcBorders>
              <w:top w:val="single" w:sz="4" w:space="0" w:color="auto"/>
              <w:left w:val="nil"/>
              <w:bottom w:val="single" w:sz="4" w:space="0" w:color="auto"/>
              <w:right w:val="single" w:sz="4" w:space="0" w:color="auto"/>
            </w:tcBorders>
            <w:shd w:val="clear" w:color="auto" w:fill="auto"/>
          </w:tcPr>
          <w:p w14:paraId="57610A77" w14:textId="77777777" w:rsidR="00E66E37" w:rsidRPr="00E66E37" w:rsidRDefault="00E66E37" w:rsidP="00E66E37">
            <w:pPr>
              <w:rPr>
                <w:rFonts w:cs="Arial"/>
                <w:sz w:val="16"/>
                <w:szCs w:val="16"/>
              </w:rPr>
            </w:pPr>
            <w:r w:rsidRPr="00E66E37">
              <w:rPr>
                <w:rFonts w:cs="Arial"/>
                <w:sz w:val="16"/>
                <w:szCs w:val="16"/>
              </w:rPr>
              <w:t>TWO</w:t>
            </w:r>
          </w:p>
        </w:tc>
        <w:tc>
          <w:tcPr>
            <w:tcW w:w="1866" w:type="dxa"/>
            <w:tcBorders>
              <w:top w:val="single" w:sz="4" w:space="0" w:color="auto"/>
              <w:left w:val="nil"/>
              <w:bottom w:val="single" w:sz="4" w:space="0" w:color="auto"/>
              <w:right w:val="single" w:sz="4" w:space="0" w:color="auto"/>
            </w:tcBorders>
            <w:shd w:val="clear" w:color="auto" w:fill="auto"/>
          </w:tcPr>
          <w:p w14:paraId="40DB5F15" w14:textId="77777777" w:rsidR="00E66E37" w:rsidRPr="00E66E37" w:rsidRDefault="00E66E37" w:rsidP="00E66E37">
            <w:pPr>
              <w:rPr>
                <w:rFonts w:cs="Arial"/>
                <w:sz w:val="16"/>
                <w:szCs w:val="16"/>
              </w:rPr>
            </w:pPr>
            <w:r w:rsidRPr="00E66E37">
              <w:rPr>
                <w:rFonts w:eastAsia="MS Mincho" w:cs="Arial"/>
                <w:sz w:val="16"/>
                <w:szCs w:val="16"/>
                <w:lang w:eastAsia="ja-JP"/>
              </w:rPr>
              <w:t xml:space="preserve">TG/COREO(proj.3), </w:t>
            </w:r>
            <w:r w:rsidRPr="00E66E37">
              <w:rPr>
                <w:sz w:val="16"/>
              </w:rPr>
              <w:t>TC/56/20</w:t>
            </w:r>
          </w:p>
        </w:tc>
        <w:tc>
          <w:tcPr>
            <w:tcW w:w="1382" w:type="dxa"/>
            <w:tcBorders>
              <w:top w:val="single" w:sz="4" w:space="0" w:color="auto"/>
              <w:left w:val="nil"/>
              <w:bottom w:val="single" w:sz="4" w:space="0" w:color="auto"/>
              <w:right w:val="single" w:sz="4" w:space="0" w:color="auto"/>
            </w:tcBorders>
            <w:shd w:val="clear" w:color="auto" w:fill="auto"/>
          </w:tcPr>
          <w:p w14:paraId="3ADB7907" w14:textId="77777777" w:rsidR="00E66E37" w:rsidRPr="00E66E37" w:rsidRDefault="00E66E37" w:rsidP="00E66E37">
            <w:pPr>
              <w:rPr>
                <w:sz w:val="16"/>
              </w:rPr>
            </w:pPr>
            <w:r w:rsidRPr="00E66E37">
              <w:rPr>
                <w:sz w:val="16"/>
              </w:rPr>
              <w:t>Coreopsis</w:t>
            </w:r>
          </w:p>
        </w:tc>
        <w:tc>
          <w:tcPr>
            <w:tcW w:w="1382" w:type="dxa"/>
            <w:tcBorders>
              <w:top w:val="single" w:sz="4" w:space="0" w:color="auto"/>
              <w:left w:val="nil"/>
              <w:bottom w:val="single" w:sz="4" w:space="0" w:color="auto"/>
              <w:right w:val="single" w:sz="4" w:space="0" w:color="auto"/>
            </w:tcBorders>
            <w:shd w:val="clear" w:color="auto" w:fill="auto"/>
          </w:tcPr>
          <w:p w14:paraId="10BED790" w14:textId="77777777" w:rsidR="00E66E37" w:rsidRPr="00E66E37" w:rsidRDefault="00E66E37" w:rsidP="00E66E37">
            <w:pPr>
              <w:rPr>
                <w:sz w:val="16"/>
              </w:rPr>
            </w:pPr>
            <w:r w:rsidRPr="00E66E37">
              <w:rPr>
                <w:sz w:val="16"/>
              </w:rPr>
              <w:t>Coréopsis</w:t>
            </w:r>
          </w:p>
        </w:tc>
        <w:tc>
          <w:tcPr>
            <w:tcW w:w="1382" w:type="dxa"/>
            <w:tcBorders>
              <w:top w:val="single" w:sz="4" w:space="0" w:color="auto"/>
              <w:left w:val="nil"/>
              <w:bottom w:val="single" w:sz="4" w:space="0" w:color="auto"/>
              <w:right w:val="single" w:sz="4" w:space="0" w:color="auto"/>
            </w:tcBorders>
            <w:shd w:val="clear" w:color="auto" w:fill="auto"/>
          </w:tcPr>
          <w:p w14:paraId="046076DF" w14:textId="77777777" w:rsidR="00E66E37" w:rsidRPr="00E66E37" w:rsidRDefault="00E66E37" w:rsidP="00E66E37">
            <w:pPr>
              <w:rPr>
                <w:sz w:val="16"/>
              </w:rPr>
            </w:pPr>
            <w:r w:rsidRPr="00E66E37">
              <w:rPr>
                <w:sz w:val="16"/>
              </w:rPr>
              <w:t>Mädchenauge</w:t>
            </w:r>
          </w:p>
        </w:tc>
        <w:tc>
          <w:tcPr>
            <w:tcW w:w="1382" w:type="dxa"/>
            <w:tcBorders>
              <w:top w:val="single" w:sz="4" w:space="0" w:color="auto"/>
              <w:left w:val="nil"/>
              <w:bottom w:val="single" w:sz="4" w:space="0" w:color="auto"/>
              <w:right w:val="single" w:sz="4" w:space="0" w:color="auto"/>
            </w:tcBorders>
            <w:shd w:val="clear" w:color="auto" w:fill="auto"/>
          </w:tcPr>
          <w:p w14:paraId="03BD0E66" w14:textId="77777777" w:rsidR="00E66E37" w:rsidRPr="00E66E37" w:rsidRDefault="00E66E37" w:rsidP="00E66E37">
            <w:pPr>
              <w:rPr>
                <w:sz w:val="16"/>
              </w:rPr>
            </w:pPr>
            <w:r w:rsidRPr="00E66E37">
              <w:rPr>
                <w:sz w:val="16"/>
              </w:rPr>
              <w:t>Coreopsis</w:t>
            </w:r>
          </w:p>
        </w:tc>
        <w:tc>
          <w:tcPr>
            <w:tcW w:w="1701" w:type="dxa"/>
            <w:tcBorders>
              <w:top w:val="single" w:sz="4" w:space="0" w:color="auto"/>
              <w:left w:val="nil"/>
              <w:bottom w:val="single" w:sz="4" w:space="0" w:color="auto"/>
              <w:right w:val="single" w:sz="4" w:space="0" w:color="auto"/>
            </w:tcBorders>
            <w:shd w:val="clear" w:color="auto" w:fill="auto"/>
          </w:tcPr>
          <w:p w14:paraId="06DE1A2D" w14:textId="77777777" w:rsidR="00E66E37" w:rsidRPr="00E66E37" w:rsidRDefault="00E66E37" w:rsidP="00E66E37">
            <w:pPr>
              <w:rPr>
                <w:sz w:val="16"/>
              </w:rPr>
            </w:pPr>
            <w:r w:rsidRPr="00E66E37">
              <w:rPr>
                <w:i/>
                <w:sz w:val="16"/>
              </w:rPr>
              <w:t>Coreopsis</w:t>
            </w:r>
            <w:r w:rsidRPr="00E66E37">
              <w:rPr>
                <w:sz w:val="16"/>
              </w:rPr>
              <w:t xml:space="preserve"> L.</w:t>
            </w:r>
          </w:p>
        </w:tc>
      </w:tr>
      <w:tr w:rsidR="00E66E37" w:rsidRPr="00E66E37" w14:paraId="18EBB627" w14:textId="77777777" w:rsidTr="00E66E37">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tcPr>
          <w:p w14:paraId="1965B281" w14:textId="77777777" w:rsidR="00E66E37" w:rsidRPr="00E66E37" w:rsidRDefault="00E66E37" w:rsidP="00E66E37">
            <w:pPr>
              <w:rPr>
                <w:rFonts w:cs="Arial"/>
                <w:sz w:val="16"/>
                <w:szCs w:val="16"/>
              </w:rPr>
            </w:pPr>
            <w:r w:rsidRPr="00E66E37">
              <w:rPr>
                <w:rFonts w:cs="Arial"/>
                <w:sz w:val="16"/>
                <w:szCs w:val="16"/>
              </w:rPr>
              <w:t>MX</w:t>
            </w:r>
          </w:p>
        </w:tc>
        <w:tc>
          <w:tcPr>
            <w:tcW w:w="590" w:type="dxa"/>
            <w:tcBorders>
              <w:top w:val="single" w:sz="4" w:space="0" w:color="auto"/>
              <w:left w:val="nil"/>
              <w:bottom w:val="single" w:sz="4" w:space="0" w:color="auto"/>
              <w:right w:val="single" w:sz="4" w:space="0" w:color="auto"/>
            </w:tcBorders>
            <w:shd w:val="clear" w:color="auto" w:fill="auto"/>
          </w:tcPr>
          <w:p w14:paraId="6D7DCCF0" w14:textId="77777777" w:rsidR="00E66E37" w:rsidRPr="00E66E37" w:rsidRDefault="00E66E37" w:rsidP="00E66E37">
            <w:pPr>
              <w:rPr>
                <w:rFonts w:cs="Arial"/>
                <w:sz w:val="16"/>
                <w:szCs w:val="16"/>
              </w:rPr>
            </w:pPr>
            <w:r w:rsidRPr="00E66E37">
              <w:rPr>
                <w:rFonts w:cs="Arial"/>
                <w:sz w:val="16"/>
                <w:szCs w:val="16"/>
              </w:rPr>
              <w:t>TWF</w:t>
            </w:r>
          </w:p>
        </w:tc>
        <w:tc>
          <w:tcPr>
            <w:tcW w:w="1866" w:type="dxa"/>
            <w:tcBorders>
              <w:top w:val="single" w:sz="4" w:space="0" w:color="auto"/>
              <w:left w:val="nil"/>
              <w:bottom w:val="single" w:sz="4" w:space="0" w:color="auto"/>
              <w:right w:val="single" w:sz="4" w:space="0" w:color="auto"/>
            </w:tcBorders>
            <w:shd w:val="clear" w:color="auto" w:fill="auto"/>
          </w:tcPr>
          <w:p w14:paraId="0E2BF75F" w14:textId="77777777" w:rsidR="00E66E37" w:rsidRPr="00E66E37" w:rsidRDefault="00E66E37" w:rsidP="00E66E37">
            <w:pPr>
              <w:rPr>
                <w:rFonts w:eastAsia="MS Mincho" w:cs="Arial"/>
                <w:sz w:val="16"/>
                <w:szCs w:val="16"/>
                <w:lang w:eastAsia="ja-JP"/>
              </w:rPr>
            </w:pPr>
            <w:r w:rsidRPr="00E66E37">
              <w:rPr>
                <w:rFonts w:eastAsia="MS Mincho" w:cs="Arial"/>
                <w:sz w:val="16"/>
                <w:szCs w:val="16"/>
                <w:lang w:eastAsia="ja-JP"/>
              </w:rPr>
              <w:t>TG/JATRO_CUR(proj.3)</w:t>
            </w:r>
          </w:p>
        </w:tc>
        <w:tc>
          <w:tcPr>
            <w:tcW w:w="1382" w:type="dxa"/>
            <w:tcBorders>
              <w:top w:val="single" w:sz="4" w:space="0" w:color="auto"/>
              <w:left w:val="nil"/>
              <w:bottom w:val="single" w:sz="4" w:space="0" w:color="auto"/>
              <w:right w:val="single" w:sz="4" w:space="0" w:color="auto"/>
            </w:tcBorders>
            <w:shd w:val="clear" w:color="auto" w:fill="auto"/>
          </w:tcPr>
          <w:p w14:paraId="47BDA571" w14:textId="77777777" w:rsidR="00E66E37" w:rsidRPr="00E66E37" w:rsidRDefault="00E66E37" w:rsidP="00E66E37">
            <w:pPr>
              <w:rPr>
                <w:sz w:val="16"/>
              </w:rPr>
            </w:pPr>
            <w:r w:rsidRPr="00E66E37">
              <w:rPr>
                <w:sz w:val="16"/>
              </w:rPr>
              <w:t>Physic Nut</w:t>
            </w:r>
          </w:p>
        </w:tc>
        <w:tc>
          <w:tcPr>
            <w:tcW w:w="1382" w:type="dxa"/>
            <w:tcBorders>
              <w:top w:val="single" w:sz="4" w:space="0" w:color="auto"/>
              <w:left w:val="nil"/>
              <w:bottom w:val="single" w:sz="4" w:space="0" w:color="auto"/>
              <w:right w:val="single" w:sz="4" w:space="0" w:color="auto"/>
            </w:tcBorders>
            <w:shd w:val="clear" w:color="auto" w:fill="auto"/>
          </w:tcPr>
          <w:p w14:paraId="5180C727" w14:textId="77777777" w:rsidR="00E66E37" w:rsidRPr="00E66E37" w:rsidRDefault="00E66E37" w:rsidP="00E66E37">
            <w:pPr>
              <w:rPr>
                <w:sz w:val="16"/>
              </w:rPr>
            </w:pPr>
            <w:r w:rsidRPr="00E66E37">
              <w:rPr>
                <w:sz w:val="16"/>
              </w:rPr>
              <w:t>Medicinier</w:t>
            </w:r>
          </w:p>
        </w:tc>
        <w:tc>
          <w:tcPr>
            <w:tcW w:w="1382" w:type="dxa"/>
            <w:tcBorders>
              <w:top w:val="single" w:sz="4" w:space="0" w:color="auto"/>
              <w:left w:val="nil"/>
              <w:bottom w:val="single" w:sz="4" w:space="0" w:color="auto"/>
              <w:right w:val="single" w:sz="4" w:space="0" w:color="auto"/>
            </w:tcBorders>
            <w:shd w:val="clear" w:color="auto" w:fill="auto"/>
          </w:tcPr>
          <w:p w14:paraId="5464FA9C" w14:textId="77777777" w:rsidR="00E66E37" w:rsidRPr="00E66E37" w:rsidRDefault="00E66E37" w:rsidP="00E66E37">
            <w:pPr>
              <w:rPr>
                <w:sz w:val="16"/>
              </w:rPr>
            </w:pPr>
            <w:r w:rsidRPr="00E66E37">
              <w:rPr>
                <w:sz w:val="16"/>
              </w:rPr>
              <w:t>Purgiernuss</w:t>
            </w:r>
          </w:p>
        </w:tc>
        <w:tc>
          <w:tcPr>
            <w:tcW w:w="1382" w:type="dxa"/>
            <w:tcBorders>
              <w:top w:val="single" w:sz="4" w:space="0" w:color="auto"/>
              <w:left w:val="nil"/>
              <w:bottom w:val="single" w:sz="4" w:space="0" w:color="auto"/>
              <w:right w:val="single" w:sz="4" w:space="0" w:color="auto"/>
            </w:tcBorders>
            <w:shd w:val="clear" w:color="auto" w:fill="auto"/>
          </w:tcPr>
          <w:p w14:paraId="40EF0B89" w14:textId="77777777" w:rsidR="00E66E37" w:rsidRPr="00E66E37" w:rsidRDefault="00E66E37" w:rsidP="00E66E37">
            <w:pPr>
              <w:rPr>
                <w:sz w:val="16"/>
              </w:rPr>
            </w:pPr>
            <w:r w:rsidRPr="00E66E37">
              <w:rPr>
                <w:sz w:val="16"/>
              </w:rPr>
              <w:t>Piñón mexicano</w:t>
            </w:r>
          </w:p>
        </w:tc>
        <w:tc>
          <w:tcPr>
            <w:tcW w:w="1701" w:type="dxa"/>
            <w:tcBorders>
              <w:top w:val="single" w:sz="4" w:space="0" w:color="auto"/>
              <w:left w:val="nil"/>
              <w:bottom w:val="single" w:sz="4" w:space="0" w:color="auto"/>
              <w:right w:val="single" w:sz="4" w:space="0" w:color="auto"/>
            </w:tcBorders>
            <w:shd w:val="clear" w:color="auto" w:fill="auto"/>
          </w:tcPr>
          <w:p w14:paraId="2D9A70F2" w14:textId="77777777" w:rsidR="00E66E37" w:rsidRPr="00E66E37" w:rsidRDefault="00E66E37" w:rsidP="00E66E37">
            <w:pPr>
              <w:spacing w:before="20" w:after="20"/>
              <w:jc w:val="left"/>
              <w:rPr>
                <w:i/>
                <w:sz w:val="16"/>
              </w:rPr>
            </w:pPr>
            <w:r w:rsidRPr="00E66E37">
              <w:rPr>
                <w:rFonts w:cs="Arial"/>
                <w:i/>
                <w:iCs/>
                <w:color w:val="000000"/>
                <w:sz w:val="16"/>
                <w:szCs w:val="16"/>
              </w:rPr>
              <w:t>Jatropha curcas</w:t>
            </w:r>
            <w:r w:rsidRPr="00E66E37">
              <w:rPr>
                <w:rFonts w:cs="Arial"/>
                <w:color w:val="000000"/>
                <w:sz w:val="16"/>
                <w:szCs w:val="16"/>
              </w:rPr>
              <w:t> L.</w:t>
            </w:r>
          </w:p>
        </w:tc>
      </w:tr>
      <w:tr w:rsidR="00E66E37" w:rsidRPr="00E66E37" w14:paraId="5D05AA07" w14:textId="77777777" w:rsidTr="00E66E37">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tcPr>
          <w:p w14:paraId="25B7BF86" w14:textId="77777777" w:rsidR="00E66E37" w:rsidRPr="00E66E37" w:rsidRDefault="00E66E37" w:rsidP="00E66E37">
            <w:pPr>
              <w:rPr>
                <w:rFonts w:cs="Arial"/>
                <w:sz w:val="16"/>
                <w:szCs w:val="16"/>
              </w:rPr>
            </w:pPr>
            <w:r w:rsidRPr="00E66E37">
              <w:rPr>
                <w:rFonts w:cs="Arial"/>
                <w:sz w:val="16"/>
                <w:szCs w:val="16"/>
              </w:rPr>
              <w:t>QZ</w:t>
            </w:r>
          </w:p>
        </w:tc>
        <w:tc>
          <w:tcPr>
            <w:tcW w:w="590" w:type="dxa"/>
            <w:tcBorders>
              <w:top w:val="single" w:sz="4" w:space="0" w:color="auto"/>
              <w:left w:val="nil"/>
              <w:bottom w:val="single" w:sz="4" w:space="0" w:color="auto"/>
              <w:right w:val="single" w:sz="4" w:space="0" w:color="auto"/>
            </w:tcBorders>
            <w:shd w:val="clear" w:color="auto" w:fill="auto"/>
          </w:tcPr>
          <w:p w14:paraId="153B4ADA" w14:textId="77777777" w:rsidR="00E66E37" w:rsidRPr="00E66E37" w:rsidRDefault="00E66E37" w:rsidP="00E66E37">
            <w:pPr>
              <w:rPr>
                <w:rFonts w:cs="Arial"/>
                <w:sz w:val="16"/>
                <w:szCs w:val="16"/>
              </w:rPr>
            </w:pPr>
            <w:r w:rsidRPr="00E66E37">
              <w:rPr>
                <w:rFonts w:cs="Arial"/>
                <w:sz w:val="16"/>
                <w:szCs w:val="16"/>
              </w:rPr>
              <w:t>TWF</w:t>
            </w:r>
          </w:p>
        </w:tc>
        <w:tc>
          <w:tcPr>
            <w:tcW w:w="1866" w:type="dxa"/>
            <w:tcBorders>
              <w:top w:val="single" w:sz="4" w:space="0" w:color="auto"/>
              <w:left w:val="nil"/>
              <w:bottom w:val="single" w:sz="4" w:space="0" w:color="auto"/>
              <w:right w:val="single" w:sz="4" w:space="0" w:color="auto"/>
            </w:tcBorders>
            <w:shd w:val="clear" w:color="auto" w:fill="auto"/>
          </w:tcPr>
          <w:p w14:paraId="1EB35880" w14:textId="77777777" w:rsidR="00E66E37" w:rsidRPr="00E66E37" w:rsidRDefault="00E66E37" w:rsidP="00E66E37">
            <w:pPr>
              <w:rPr>
                <w:rFonts w:eastAsia="MS Mincho" w:cs="Arial"/>
                <w:sz w:val="16"/>
                <w:szCs w:val="16"/>
                <w:lang w:eastAsia="ja-JP"/>
              </w:rPr>
            </w:pPr>
            <w:r w:rsidRPr="00E66E37">
              <w:rPr>
                <w:rFonts w:eastAsia="MS Mincho" w:cs="Arial"/>
                <w:sz w:val="16"/>
                <w:szCs w:val="16"/>
                <w:lang w:eastAsia="ja-JP"/>
              </w:rPr>
              <w:t>TG/PISTA(proj.4)</w:t>
            </w:r>
          </w:p>
        </w:tc>
        <w:tc>
          <w:tcPr>
            <w:tcW w:w="1382" w:type="dxa"/>
            <w:tcBorders>
              <w:top w:val="single" w:sz="4" w:space="0" w:color="auto"/>
              <w:left w:val="nil"/>
              <w:bottom w:val="single" w:sz="4" w:space="0" w:color="auto"/>
              <w:right w:val="single" w:sz="4" w:space="0" w:color="auto"/>
            </w:tcBorders>
            <w:shd w:val="clear" w:color="auto" w:fill="auto"/>
          </w:tcPr>
          <w:p w14:paraId="6156EF07" w14:textId="77777777" w:rsidR="00E66E37" w:rsidRPr="00E66E37" w:rsidRDefault="00E66E37" w:rsidP="00E66E37">
            <w:pPr>
              <w:rPr>
                <w:sz w:val="16"/>
              </w:rPr>
            </w:pPr>
            <w:r w:rsidRPr="00E66E37">
              <w:rPr>
                <w:sz w:val="16"/>
              </w:rPr>
              <w:t>Pistachio</w:t>
            </w:r>
          </w:p>
        </w:tc>
        <w:tc>
          <w:tcPr>
            <w:tcW w:w="1382" w:type="dxa"/>
            <w:tcBorders>
              <w:top w:val="single" w:sz="4" w:space="0" w:color="auto"/>
              <w:left w:val="nil"/>
              <w:bottom w:val="single" w:sz="4" w:space="0" w:color="auto"/>
              <w:right w:val="single" w:sz="4" w:space="0" w:color="auto"/>
            </w:tcBorders>
            <w:shd w:val="clear" w:color="auto" w:fill="auto"/>
          </w:tcPr>
          <w:p w14:paraId="5F1CD926" w14:textId="77777777" w:rsidR="00E66E37" w:rsidRPr="00E66E37" w:rsidRDefault="00E66E37" w:rsidP="00E66E37">
            <w:pPr>
              <w:rPr>
                <w:sz w:val="16"/>
              </w:rPr>
            </w:pPr>
            <w:r w:rsidRPr="00E66E37">
              <w:rPr>
                <w:rFonts w:cs="Arial"/>
                <w:color w:val="000000"/>
                <w:sz w:val="16"/>
                <w:szCs w:val="16"/>
              </w:rPr>
              <w:t>Pistachier</w:t>
            </w:r>
          </w:p>
        </w:tc>
        <w:tc>
          <w:tcPr>
            <w:tcW w:w="1382" w:type="dxa"/>
            <w:tcBorders>
              <w:top w:val="single" w:sz="4" w:space="0" w:color="auto"/>
              <w:left w:val="nil"/>
              <w:bottom w:val="single" w:sz="4" w:space="0" w:color="auto"/>
              <w:right w:val="single" w:sz="4" w:space="0" w:color="auto"/>
            </w:tcBorders>
            <w:shd w:val="clear" w:color="auto" w:fill="auto"/>
          </w:tcPr>
          <w:p w14:paraId="70C37F70" w14:textId="77777777" w:rsidR="00E66E37" w:rsidRPr="00E66E37" w:rsidRDefault="00E66E37" w:rsidP="00E66E37">
            <w:pPr>
              <w:rPr>
                <w:sz w:val="16"/>
              </w:rPr>
            </w:pPr>
            <w:r w:rsidRPr="00E66E37">
              <w:rPr>
                <w:rFonts w:cs="Arial"/>
                <w:color w:val="000000"/>
                <w:sz w:val="16"/>
                <w:szCs w:val="16"/>
              </w:rPr>
              <w:t>Pistazie</w:t>
            </w:r>
          </w:p>
        </w:tc>
        <w:tc>
          <w:tcPr>
            <w:tcW w:w="1382" w:type="dxa"/>
            <w:tcBorders>
              <w:top w:val="single" w:sz="4" w:space="0" w:color="auto"/>
              <w:left w:val="nil"/>
              <w:bottom w:val="single" w:sz="4" w:space="0" w:color="auto"/>
              <w:right w:val="single" w:sz="4" w:space="0" w:color="auto"/>
            </w:tcBorders>
            <w:shd w:val="clear" w:color="auto" w:fill="auto"/>
          </w:tcPr>
          <w:p w14:paraId="16FCD677" w14:textId="77777777" w:rsidR="00E66E37" w:rsidRPr="00E66E37" w:rsidRDefault="00E66E37" w:rsidP="00E66E37">
            <w:pPr>
              <w:rPr>
                <w:sz w:val="16"/>
              </w:rPr>
            </w:pPr>
            <w:r w:rsidRPr="00E66E37">
              <w:rPr>
                <w:rFonts w:cs="Arial"/>
                <w:color w:val="000000"/>
                <w:sz w:val="16"/>
                <w:szCs w:val="16"/>
              </w:rPr>
              <w:t>Alfóncigo, Pistachero</w:t>
            </w:r>
          </w:p>
        </w:tc>
        <w:tc>
          <w:tcPr>
            <w:tcW w:w="1701" w:type="dxa"/>
            <w:tcBorders>
              <w:top w:val="single" w:sz="4" w:space="0" w:color="auto"/>
              <w:left w:val="nil"/>
              <w:bottom w:val="single" w:sz="4" w:space="0" w:color="auto"/>
              <w:right w:val="single" w:sz="4" w:space="0" w:color="auto"/>
            </w:tcBorders>
            <w:shd w:val="clear" w:color="auto" w:fill="auto"/>
          </w:tcPr>
          <w:p w14:paraId="7CBC408F" w14:textId="77777777" w:rsidR="00E66E37" w:rsidRPr="00E66E37" w:rsidRDefault="00E66E37" w:rsidP="00E66E37">
            <w:pPr>
              <w:rPr>
                <w:i/>
                <w:sz w:val="16"/>
              </w:rPr>
            </w:pPr>
            <w:r w:rsidRPr="00E66E37">
              <w:rPr>
                <w:i/>
                <w:sz w:val="16"/>
              </w:rPr>
              <w:t xml:space="preserve">Pistacia vera </w:t>
            </w:r>
            <w:r w:rsidRPr="00E66E37">
              <w:rPr>
                <w:sz w:val="16"/>
              </w:rPr>
              <w:t>L.</w:t>
            </w:r>
          </w:p>
        </w:tc>
      </w:tr>
      <w:tr w:rsidR="00E66E37" w:rsidRPr="00E66E37" w14:paraId="1051A798" w14:textId="77777777" w:rsidTr="00E66E37">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tcPr>
          <w:p w14:paraId="3D58C6F4" w14:textId="77777777" w:rsidR="00E66E37" w:rsidRPr="00E66E37" w:rsidRDefault="00E66E37" w:rsidP="00E66E37">
            <w:pPr>
              <w:rPr>
                <w:rFonts w:cs="Arial"/>
                <w:sz w:val="16"/>
                <w:szCs w:val="16"/>
              </w:rPr>
            </w:pPr>
            <w:r w:rsidRPr="00E66E37">
              <w:rPr>
                <w:rFonts w:cs="Arial"/>
                <w:sz w:val="16"/>
                <w:szCs w:val="16"/>
              </w:rPr>
              <w:t>JP</w:t>
            </w:r>
          </w:p>
        </w:tc>
        <w:tc>
          <w:tcPr>
            <w:tcW w:w="590" w:type="dxa"/>
            <w:tcBorders>
              <w:top w:val="single" w:sz="4" w:space="0" w:color="auto"/>
              <w:left w:val="nil"/>
              <w:bottom w:val="single" w:sz="4" w:space="0" w:color="auto"/>
              <w:right w:val="single" w:sz="4" w:space="0" w:color="auto"/>
            </w:tcBorders>
            <w:shd w:val="clear" w:color="auto" w:fill="auto"/>
          </w:tcPr>
          <w:p w14:paraId="11D55483" w14:textId="77777777" w:rsidR="00E66E37" w:rsidRPr="00E66E37" w:rsidRDefault="00E66E37" w:rsidP="00E66E37">
            <w:pPr>
              <w:rPr>
                <w:rFonts w:cs="Arial"/>
                <w:sz w:val="16"/>
                <w:szCs w:val="16"/>
              </w:rPr>
            </w:pPr>
            <w:r w:rsidRPr="00E66E37">
              <w:rPr>
                <w:rFonts w:cs="Arial"/>
                <w:sz w:val="16"/>
                <w:szCs w:val="16"/>
              </w:rPr>
              <w:t>TWO</w:t>
            </w:r>
          </w:p>
        </w:tc>
        <w:tc>
          <w:tcPr>
            <w:tcW w:w="1866" w:type="dxa"/>
            <w:tcBorders>
              <w:top w:val="single" w:sz="4" w:space="0" w:color="auto"/>
              <w:left w:val="nil"/>
              <w:bottom w:val="single" w:sz="4" w:space="0" w:color="auto"/>
              <w:right w:val="single" w:sz="4" w:space="0" w:color="auto"/>
            </w:tcBorders>
            <w:shd w:val="clear" w:color="auto" w:fill="auto"/>
          </w:tcPr>
          <w:p w14:paraId="4017DF36" w14:textId="77777777" w:rsidR="00E66E37" w:rsidRPr="00E66E37" w:rsidRDefault="00E66E37" w:rsidP="00E66E37">
            <w:pPr>
              <w:rPr>
                <w:rFonts w:cs="Arial"/>
                <w:sz w:val="16"/>
                <w:szCs w:val="16"/>
              </w:rPr>
            </w:pPr>
            <w:r w:rsidRPr="00E66E37">
              <w:rPr>
                <w:rFonts w:eastAsia="MS Mincho" w:cs="Arial"/>
                <w:sz w:val="16"/>
                <w:szCs w:val="16"/>
                <w:lang w:eastAsia="ja-JP"/>
              </w:rPr>
              <w:t>TG/RANUN(proj.4)</w:t>
            </w:r>
          </w:p>
        </w:tc>
        <w:tc>
          <w:tcPr>
            <w:tcW w:w="1382" w:type="dxa"/>
            <w:tcBorders>
              <w:top w:val="single" w:sz="4" w:space="0" w:color="auto"/>
              <w:left w:val="nil"/>
              <w:bottom w:val="single" w:sz="4" w:space="0" w:color="auto"/>
              <w:right w:val="single" w:sz="4" w:space="0" w:color="auto"/>
            </w:tcBorders>
            <w:shd w:val="clear" w:color="auto" w:fill="auto"/>
          </w:tcPr>
          <w:p w14:paraId="6EDAE83E" w14:textId="77777777" w:rsidR="00E66E37" w:rsidRPr="00E66E37" w:rsidRDefault="00E66E37" w:rsidP="00E66E37">
            <w:pPr>
              <w:rPr>
                <w:sz w:val="16"/>
              </w:rPr>
            </w:pPr>
            <w:r w:rsidRPr="00E66E37">
              <w:rPr>
                <w:sz w:val="16"/>
              </w:rPr>
              <w:t>Ranunculus</w:t>
            </w:r>
          </w:p>
        </w:tc>
        <w:tc>
          <w:tcPr>
            <w:tcW w:w="1382" w:type="dxa"/>
            <w:tcBorders>
              <w:top w:val="single" w:sz="4" w:space="0" w:color="auto"/>
              <w:left w:val="nil"/>
              <w:bottom w:val="single" w:sz="4" w:space="0" w:color="auto"/>
              <w:right w:val="single" w:sz="4" w:space="0" w:color="auto"/>
            </w:tcBorders>
            <w:shd w:val="clear" w:color="auto" w:fill="auto"/>
          </w:tcPr>
          <w:p w14:paraId="5F0C7341" w14:textId="77777777" w:rsidR="00E66E37" w:rsidRPr="00E66E37" w:rsidRDefault="00E66E37" w:rsidP="00E66E37">
            <w:pPr>
              <w:rPr>
                <w:sz w:val="16"/>
              </w:rPr>
            </w:pPr>
            <w:r w:rsidRPr="00E66E37">
              <w:rPr>
                <w:sz w:val="16"/>
              </w:rPr>
              <w:t>Renoncule</w:t>
            </w:r>
          </w:p>
        </w:tc>
        <w:tc>
          <w:tcPr>
            <w:tcW w:w="1382" w:type="dxa"/>
            <w:tcBorders>
              <w:top w:val="single" w:sz="4" w:space="0" w:color="auto"/>
              <w:left w:val="nil"/>
              <w:bottom w:val="single" w:sz="4" w:space="0" w:color="auto"/>
              <w:right w:val="single" w:sz="4" w:space="0" w:color="auto"/>
            </w:tcBorders>
            <w:shd w:val="clear" w:color="auto" w:fill="auto"/>
          </w:tcPr>
          <w:p w14:paraId="7BAE71A1" w14:textId="77777777" w:rsidR="00E66E37" w:rsidRPr="00E66E37" w:rsidRDefault="00E66E37" w:rsidP="00E66E37">
            <w:pPr>
              <w:rPr>
                <w:sz w:val="16"/>
              </w:rPr>
            </w:pPr>
            <w:r w:rsidRPr="00E66E37">
              <w:rPr>
                <w:sz w:val="16"/>
              </w:rPr>
              <w:t>Hahnenfuß</w:t>
            </w:r>
          </w:p>
        </w:tc>
        <w:tc>
          <w:tcPr>
            <w:tcW w:w="1382" w:type="dxa"/>
            <w:tcBorders>
              <w:top w:val="single" w:sz="4" w:space="0" w:color="auto"/>
              <w:left w:val="nil"/>
              <w:bottom w:val="single" w:sz="4" w:space="0" w:color="auto"/>
              <w:right w:val="single" w:sz="4" w:space="0" w:color="auto"/>
            </w:tcBorders>
            <w:shd w:val="clear" w:color="auto" w:fill="auto"/>
          </w:tcPr>
          <w:p w14:paraId="6E4A38B4" w14:textId="77777777" w:rsidR="00E66E37" w:rsidRPr="00E66E37" w:rsidRDefault="00E66E37" w:rsidP="00E66E37">
            <w:pPr>
              <w:rPr>
                <w:sz w:val="16"/>
              </w:rPr>
            </w:pPr>
            <w:r w:rsidRPr="00E66E37">
              <w:rPr>
                <w:sz w:val="16"/>
              </w:rPr>
              <w:t>Ranúnculo</w:t>
            </w:r>
          </w:p>
        </w:tc>
        <w:tc>
          <w:tcPr>
            <w:tcW w:w="1701" w:type="dxa"/>
            <w:tcBorders>
              <w:top w:val="single" w:sz="4" w:space="0" w:color="auto"/>
              <w:left w:val="nil"/>
              <w:bottom w:val="single" w:sz="4" w:space="0" w:color="auto"/>
              <w:right w:val="single" w:sz="4" w:space="0" w:color="auto"/>
            </w:tcBorders>
            <w:shd w:val="clear" w:color="auto" w:fill="auto"/>
          </w:tcPr>
          <w:p w14:paraId="306E3E1D" w14:textId="77777777" w:rsidR="00E66E37" w:rsidRPr="00E66E37" w:rsidRDefault="00E66E37" w:rsidP="00E66E37">
            <w:pPr>
              <w:jc w:val="left"/>
              <w:rPr>
                <w:sz w:val="16"/>
              </w:rPr>
            </w:pPr>
            <w:r w:rsidRPr="00E66E37">
              <w:rPr>
                <w:i/>
                <w:sz w:val="16"/>
              </w:rPr>
              <w:t xml:space="preserve">Ranunculus asiaticus </w:t>
            </w:r>
            <w:r w:rsidRPr="00E66E37">
              <w:rPr>
                <w:sz w:val="16"/>
              </w:rPr>
              <w:t>L.</w:t>
            </w:r>
            <w:r w:rsidRPr="00E66E37">
              <w:rPr>
                <w:i/>
                <w:sz w:val="16"/>
              </w:rPr>
              <w:t xml:space="preserve">; Ranunculus cortusifolius </w:t>
            </w:r>
            <w:r w:rsidRPr="00E66E37">
              <w:rPr>
                <w:sz w:val="16"/>
              </w:rPr>
              <w:t>Willd.</w:t>
            </w:r>
          </w:p>
        </w:tc>
      </w:tr>
      <w:tr w:rsidR="00E66E37" w:rsidRPr="00E66E37" w14:paraId="6D2088BD" w14:textId="77777777" w:rsidTr="00E66E37">
        <w:tc>
          <w:tcPr>
            <w:tcW w:w="10275" w:type="dxa"/>
            <w:gridSpan w:val="8"/>
            <w:tcBorders>
              <w:top w:val="single" w:sz="4" w:space="0" w:color="auto"/>
              <w:left w:val="single" w:sz="4" w:space="0" w:color="auto"/>
              <w:bottom w:val="single" w:sz="4" w:space="0" w:color="auto"/>
              <w:right w:val="single" w:sz="4" w:space="0" w:color="auto"/>
            </w:tcBorders>
          </w:tcPr>
          <w:p w14:paraId="27972985" w14:textId="77777777" w:rsidR="00E66E37" w:rsidRPr="00E66E37" w:rsidRDefault="00E66E37" w:rsidP="00E66E37">
            <w:pPr>
              <w:spacing w:before="60" w:after="120"/>
              <w:ind w:left="-36"/>
              <w:jc w:val="left"/>
              <w:rPr>
                <w:rFonts w:cs="Arial"/>
                <w:sz w:val="16"/>
                <w:szCs w:val="16"/>
                <w:u w:val="single"/>
                <w:lang w:val="fr-FR"/>
              </w:rPr>
            </w:pPr>
            <w:r w:rsidRPr="00E66E37">
              <w:rPr>
                <w:rFonts w:cs="Arial"/>
                <w:bCs/>
                <w:sz w:val="16"/>
                <w:szCs w:val="16"/>
                <w:u w:val="single"/>
                <w:lang w:val="fr-FR"/>
              </w:rPr>
              <w:t xml:space="preserve">REVISIONS OF ADOPTED TEST GUIDELINES / </w:t>
            </w:r>
            <w:r w:rsidRPr="00E66E37">
              <w:rPr>
                <w:rFonts w:cs="Arial"/>
                <w:sz w:val="16"/>
                <w:szCs w:val="16"/>
                <w:u w:val="single"/>
                <w:lang w:val="fr-FR"/>
              </w:rPr>
              <w:t xml:space="preserve">RÉVISIONS DE PRINCIPES DIRECTEURS D’EXAMEN ADOPTÉS / </w:t>
            </w:r>
            <w:r w:rsidRPr="00E66E37">
              <w:rPr>
                <w:rFonts w:cs="Arial"/>
                <w:sz w:val="16"/>
                <w:szCs w:val="16"/>
                <w:u w:val="single"/>
                <w:lang w:val="fr-FR"/>
              </w:rPr>
              <w:br/>
              <w:t>REVISIONEN ANGENOMMENER PRÜFUNGSRICHTLINIEN / REVISIONES DE DIRECTRICES DE EXAMEN ADOPTADAS</w:t>
            </w:r>
          </w:p>
        </w:tc>
      </w:tr>
      <w:tr w:rsidR="00E66E37" w:rsidRPr="00E66E37" w14:paraId="01547229" w14:textId="77777777" w:rsidTr="00E66E37">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tcPr>
          <w:p w14:paraId="142AA80F" w14:textId="77777777" w:rsidR="00E66E37" w:rsidRPr="00E66E37" w:rsidRDefault="00E66E37" w:rsidP="00E66E37">
            <w:pPr>
              <w:rPr>
                <w:rFonts w:cs="Arial"/>
                <w:sz w:val="16"/>
                <w:szCs w:val="16"/>
                <w:lang w:val="fr-FR"/>
              </w:rPr>
            </w:pPr>
            <w:r w:rsidRPr="00E66E37">
              <w:rPr>
                <w:rFonts w:cs="Arial"/>
                <w:sz w:val="16"/>
                <w:szCs w:val="16"/>
                <w:lang w:val="fr-FR"/>
              </w:rPr>
              <w:t>ZA</w:t>
            </w:r>
          </w:p>
        </w:tc>
        <w:tc>
          <w:tcPr>
            <w:tcW w:w="590" w:type="dxa"/>
            <w:tcBorders>
              <w:top w:val="single" w:sz="4" w:space="0" w:color="auto"/>
              <w:left w:val="nil"/>
              <w:bottom w:val="single" w:sz="4" w:space="0" w:color="auto"/>
              <w:right w:val="single" w:sz="4" w:space="0" w:color="auto"/>
            </w:tcBorders>
            <w:shd w:val="clear" w:color="auto" w:fill="auto"/>
          </w:tcPr>
          <w:p w14:paraId="437E026B" w14:textId="77777777" w:rsidR="00E66E37" w:rsidRPr="00E66E37" w:rsidRDefault="00E66E37" w:rsidP="00E66E37">
            <w:pPr>
              <w:rPr>
                <w:rFonts w:cs="Arial"/>
                <w:sz w:val="16"/>
                <w:szCs w:val="16"/>
                <w:lang w:val="fr-FR"/>
              </w:rPr>
            </w:pPr>
            <w:r w:rsidRPr="00E66E37">
              <w:rPr>
                <w:rFonts w:cs="Arial"/>
                <w:sz w:val="16"/>
                <w:szCs w:val="16"/>
                <w:lang w:val="fr-FR"/>
              </w:rPr>
              <w:t>TWA</w:t>
            </w:r>
          </w:p>
        </w:tc>
        <w:tc>
          <w:tcPr>
            <w:tcW w:w="1866" w:type="dxa"/>
            <w:tcBorders>
              <w:top w:val="single" w:sz="4" w:space="0" w:color="auto"/>
              <w:left w:val="nil"/>
              <w:bottom w:val="single" w:sz="4" w:space="0" w:color="auto"/>
              <w:right w:val="single" w:sz="4" w:space="0" w:color="auto"/>
            </w:tcBorders>
            <w:shd w:val="clear" w:color="auto" w:fill="auto"/>
          </w:tcPr>
          <w:p w14:paraId="542F9AD6" w14:textId="77777777" w:rsidR="00E66E37" w:rsidRPr="00E66E37" w:rsidRDefault="00E66E37" w:rsidP="00E66E37">
            <w:pPr>
              <w:rPr>
                <w:rFonts w:cs="Arial"/>
                <w:snapToGrid w:val="0"/>
                <w:color w:val="000000"/>
                <w:sz w:val="16"/>
                <w:szCs w:val="16"/>
              </w:rPr>
            </w:pPr>
            <w:r w:rsidRPr="00E66E37">
              <w:rPr>
                <w:rFonts w:cs="Arial"/>
                <w:snapToGrid w:val="0"/>
                <w:color w:val="000000"/>
                <w:sz w:val="16"/>
                <w:szCs w:val="16"/>
              </w:rPr>
              <w:t>TG/5/8(proj.5), TC/56/21</w:t>
            </w:r>
          </w:p>
        </w:tc>
        <w:tc>
          <w:tcPr>
            <w:tcW w:w="1382" w:type="dxa"/>
            <w:tcBorders>
              <w:top w:val="single" w:sz="4" w:space="0" w:color="auto"/>
              <w:left w:val="nil"/>
              <w:bottom w:val="single" w:sz="4" w:space="0" w:color="auto"/>
              <w:right w:val="single" w:sz="4" w:space="0" w:color="auto"/>
            </w:tcBorders>
            <w:shd w:val="clear" w:color="auto" w:fill="auto"/>
          </w:tcPr>
          <w:p w14:paraId="4153E706" w14:textId="77777777" w:rsidR="00E66E37" w:rsidRPr="00E66E37" w:rsidRDefault="00E66E37" w:rsidP="00E66E37">
            <w:pPr>
              <w:rPr>
                <w:rFonts w:cs="Arial"/>
                <w:snapToGrid w:val="0"/>
                <w:color w:val="000000"/>
                <w:sz w:val="16"/>
                <w:szCs w:val="16"/>
              </w:rPr>
            </w:pPr>
            <w:r w:rsidRPr="00E66E37">
              <w:rPr>
                <w:rFonts w:cs="Arial"/>
                <w:snapToGrid w:val="0"/>
                <w:color w:val="000000"/>
                <w:sz w:val="16"/>
                <w:szCs w:val="16"/>
              </w:rPr>
              <w:t>Red Clover</w:t>
            </w:r>
          </w:p>
        </w:tc>
        <w:tc>
          <w:tcPr>
            <w:tcW w:w="1382" w:type="dxa"/>
            <w:tcBorders>
              <w:top w:val="single" w:sz="4" w:space="0" w:color="auto"/>
              <w:left w:val="nil"/>
              <w:bottom w:val="single" w:sz="4" w:space="0" w:color="auto"/>
              <w:right w:val="single" w:sz="4" w:space="0" w:color="auto"/>
            </w:tcBorders>
            <w:shd w:val="clear" w:color="auto" w:fill="auto"/>
          </w:tcPr>
          <w:p w14:paraId="4AD29E81" w14:textId="77777777" w:rsidR="00E66E37" w:rsidRPr="00E66E37" w:rsidRDefault="00E66E37" w:rsidP="00E66E37">
            <w:pPr>
              <w:rPr>
                <w:rFonts w:cs="Arial"/>
                <w:snapToGrid w:val="0"/>
                <w:color w:val="000000"/>
                <w:sz w:val="16"/>
                <w:szCs w:val="16"/>
              </w:rPr>
            </w:pPr>
            <w:r w:rsidRPr="00E66E37">
              <w:rPr>
                <w:rFonts w:cs="Arial"/>
                <w:snapToGrid w:val="0"/>
                <w:color w:val="000000"/>
                <w:sz w:val="16"/>
                <w:szCs w:val="16"/>
              </w:rPr>
              <w:t>Trèfle violet</w:t>
            </w:r>
          </w:p>
        </w:tc>
        <w:tc>
          <w:tcPr>
            <w:tcW w:w="1382" w:type="dxa"/>
            <w:tcBorders>
              <w:top w:val="single" w:sz="4" w:space="0" w:color="auto"/>
              <w:left w:val="nil"/>
              <w:bottom w:val="single" w:sz="4" w:space="0" w:color="auto"/>
              <w:right w:val="single" w:sz="4" w:space="0" w:color="auto"/>
            </w:tcBorders>
            <w:shd w:val="clear" w:color="auto" w:fill="auto"/>
          </w:tcPr>
          <w:p w14:paraId="0D17A617" w14:textId="77777777" w:rsidR="00E66E37" w:rsidRPr="00E66E37" w:rsidRDefault="00E66E37" w:rsidP="00E66E37">
            <w:pPr>
              <w:rPr>
                <w:rFonts w:cs="Arial"/>
                <w:snapToGrid w:val="0"/>
                <w:color w:val="000000"/>
                <w:sz w:val="16"/>
                <w:szCs w:val="16"/>
              </w:rPr>
            </w:pPr>
            <w:r w:rsidRPr="00E66E37">
              <w:rPr>
                <w:rFonts w:cs="Arial"/>
                <w:snapToGrid w:val="0"/>
                <w:color w:val="000000"/>
                <w:sz w:val="16"/>
                <w:szCs w:val="16"/>
              </w:rPr>
              <w:t>Rotklee</w:t>
            </w:r>
          </w:p>
        </w:tc>
        <w:tc>
          <w:tcPr>
            <w:tcW w:w="1382" w:type="dxa"/>
            <w:tcBorders>
              <w:top w:val="single" w:sz="4" w:space="0" w:color="auto"/>
              <w:left w:val="nil"/>
              <w:bottom w:val="single" w:sz="4" w:space="0" w:color="auto"/>
              <w:right w:val="single" w:sz="4" w:space="0" w:color="auto"/>
            </w:tcBorders>
            <w:shd w:val="clear" w:color="auto" w:fill="auto"/>
          </w:tcPr>
          <w:p w14:paraId="5F4B710F" w14:textId="77777777" w:rsidR="00E66E37" w:rsidRPr="00E66E37" w:rsidRDefault="00E66E37" w:rsidP="00E66E37">
            <w:pPr>
              <w:rPr>
                <w:rFonts w:cs="Arial"/>
                <w:snapToGrid w:val="0"/>
                <w:color w:val="000000"/>
                <w:sz w:val="16"/>
                <w:szCs w:val="16"/>
              </w:rPr>
            </w:pPr>
            <w:r w:rsidRPr="00E66E37">
              <w:rPr>
                <w:rFonts w:cs="Arial"/>
                <w:snapToGrid w:val="0"/>
                <w:color w:val="000000"/>
                <w:sz w:val="16"/>
                <w:szCs w:val="16"/>
              </w:rPr>
              <w:t>Trébol rojo</w:t>
            </w:r>
          </w:p>
        </w:tc>
        <w:tc>
          <w:tcPr>
            <w:tcW w:w="1701" w:type="dxa"/>
            <w:tcBorders>
              <w:top w:val="single" w:sz="4" w:space="0" w:color="auto"/>
              <w:left w:val="nil"/>
              <w:bottom w:val="single" w:sz="4" w:space="0" w:color="auto"/>
              <w:right w:val="single" w:sz="4" w:space="0" w:color="auto"/>
            </w:tcBorders>
            <w:shd w:val="clear" w:color="auto" w:fill="auto"/>
          </w:tcPr>
          <w:p w14:paraId="6C3D28D5" w14:textId="77777777" w:rsidR="00E66E37" w:rsidRPr="00E66E37" w:rsidRDefault="00E66E37" w:rsidP="00E66E37">
            <w:pPr>
              <w:spacing w:before="20" w:after="20"/>
              <w:jc w:val="left"/>
              <w:rPr>
                <w:rFonts w:cs="Arial"/>
                <w:i/>
                <w:snapToGrid w:val="0"/>
                <w:color w:val="000000"/>
                <w:sz w:val="16"/>
                <w:szCs w:val="16"/>
              </w:rPr>
            </w:pPr>
            <w:r w:rsidRPr="00E66E37">
              <w:rPr>
                <w:rFonts w:cs="Arial"/>
                <w:i/>
                <w:iCs/>
                <w:color w:val="000000"/>
                <w:sz w:val="16"/>
                <w:szCs w:val="16"/>
              </w:rPr>
              <w:t>Trifolium pratense</w:t>
            </w:r>
            <w:r w:rsidRPr="00E66E37">
              <w:rPr>
                <w:rFonts w:cs="Arial"/>
                <w:color w:val="000000"/>
                <w:sz w:val="16"/>
                <w:szCs w:val="16"/>
              </w:rPr>
              <w:t> L.</w:t>
            </w:r>
          </w:p>
        </w:tc>
      </w:tr>
      <w:tr w:rsidR="00E66E37" w:rsidRPr="00E66E37" w14:paraId="6D72DB6B" w14:textId="77777777" w:rsidTr="00E66E37">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tcPr>
          <w:p w14:paraId="1FAC4F43" w14:textId="77777777" w:rsidR="00E66E37" w:rsidRPr="00E66E37" w:rsidRDefault="00E66E37" w:rsidP="00E66E37">
            <w:pPr>
              <w:rPr>
                <w:rFonts w:cs="Arial"/>
                <w:sz w:val="16"/>
                <w:szCs w:val="16"/>
                <w:lang w:val="fr-FR"/>
              </w:rPr>
            </w:pPr>
            <w:r w:rsidRPr="00E66E37">
              <w:rPr>
                <w:rFonts w:cs="Arial"/>
                <w:sz w:val="16"/>
                <w:szCs w:val="16"/>
                <w:lang w:val="fr-FR"/>
              </w:rPr>
              <w:t>JP</w:t>
            </w:r>
          </w:p>
        </w:tc>
        <w:tc>
          <w:tcPr>
            <w:tcW w:w="590" w:type="dxa"/>
            <w:tcBorders>
              <w:top w:val="single" w:sz="4" w:space="0" w:color="auto"/>
              <w:left w:val="nil"/>
              <w:bottom w:val="single" w:sz="4" w:space="0" w:color="auto"/>
              <w:right w:val="single" w:sz="4" w:space="0" w:color="auto"/>
            </w:tcBorders>
            <w:shd w:val="clear" w:color="auto" w:fill="auto"/>
          </w:tcPr>
          <w:p w14:paraId="306971F1" w14:textId="77777777" w:rsidR="00E66E37" w:rsidRPr="00E66E37" w:rsidRDefault="00E66E37" w:rsidP="00E66E37">
            <w:pPr>
              <w:rPr>
                <w:rFonts w:cs="Arial"/>
                <w:sz w:val="16"/>
                <w:szCs w:val="16"/>
                <w:lang w:val="fr-FR"/>
              </w:rPr>
            </w:pPr>
            <w:r w:rsidRPr="00E66E37">
              <w:rPr>
                <w:rFonts w:cs="Arial"/>
                <w:sz w:val="16"/>
                <w:szCs w:val="16"/>
                <w:lang w:val="fr-FR"/>
              </w:rPr>
              <w:t>TWA</w:t>
            </w:r>
          </w:p>
        </w:tc>
        <w:tc>
          <w:tcPr>
            <w:tcW w:w="1866" w:type="dxa"/>
            <w:tcBorders>
              <w:top w:val="single" w:sz="4" w:space="0" w:color="auto"/>
              <w:left w:val="nil"/>
              <w:bottom w:val="single" w:sz="4" w:space="0" w:color="auto"/>
              <w:right w:val="single" w:sz="4" w:space="0" w:color="auto"/>
            </w:tcBorders>
            <w:shd w:val="clear" w:color="auto" w:fill="auto"/>
          </w:tcPr>
          <w:p w14:paraId="5844FD28" w14:textId="77777777" w:rsidR="00E66E37" w:rsidRPr="00E66E37" w:rsidRDefault="00E66E37" w:rsidP="00E66E37">
            <w:pPr>
              <w:rPr>
                <w:rFonts w:eastAsia="MS Mincho" w:cs="Arial"/>
                <w:sz w:val="16"/>
                <w:szCs w:val="16"/>
                <w:lang w:eastAsia="ja-JP"/>
              </w:rPr>
            </w:pPr>
            <w:r w:rsidRPr="00E66E37">
              <w:rPr>
                <w:rFonts w:cs="Arial"/>
                <w:snapToGrid w:val="0"/>
                <w:color w:val="000000"/>
                <w:sz w:val="16"/>
                <w:szCs w:val="16"/>
              </w:rPr>
              <w:t>TG/16/9(proj.5)</w:t>
            </w:r>
          </w:p>
        </w:tc>
        <w:tc>
          <w:tcPr>
            <w:tcW w:w="1382" w:type="dxa"/>
            <w:tcBorders>
              <w:top w:val="single" w:sz="4" w:space="0" w:color="auto"/>
              <w:left w:val="nil"/>
              <w:bottom w:val="single" w:sz="4" w:space="0" w:color="auto"/>
              <w:right w:val="single" w:sz="4" w:space="0" w:color="auto"/>
            </w:tcBorders>
            <w:shd w:val="clear" w:color="auto" w:fill="auto"/>
          </w:tcPr>
          <w:p w14:paraId="69B0DE7A" w14:textId="77777777" w:rsidR="00E66E37" w:rsidRPr="00E66E37" w:rsidRDefault="00E66E37" w:rsidP="00E66E37">
            <w:pPr>
              <w:rPr>
                <w:rFonts w:cs="Arial"/>
                <w:snapToGrid w:val="0"/>
                <w:color w:val="000000"/>
                <w:sz w:val="16"/>
                <w:szCs w:val="16"/>
              </w:rPr>
            </w:pPr>
            <w:r w:rsidRPr="00E66E37">
              <w:rPr>
                <w:rFonts w:cs="Arial"/>
                <w:snapToGrid w:val="0"/>
                <w:color w:val="000000"/>
                <w:sz w:val="16"/>
                <w:szCs w:val="16"/>
              </w:rPr>
              <w:t>Rice</w:t>
            </w:r>
          </w:p>
        </w:tc>
        <w:tc>
          <w:tcPr>
            <w:tcW w:w="1382" w:type="dxa"/>
            <w:tcBorders>
              <w:top w:val="single" w:sz="4" w:space="0" w:color="auto"/>
              <w:left w:val="nil"/>
              <w:bottom w:val="single" w:sz="4" w:space="0" w:color="auto"/>
              <w:right w:val="single" w:sz="4" w:space="0" w:color="auto"/>
            </w:tcBorders>
            <w:shd w:val="clear" w:color="auto" w:fill="auto"/>
          </w:tcPr>
          <w:p w14:paraId="4153E8E7" w14:textId="77777777" w:rsidR="00E66E37" w:rsidRPr="00E66E37" w:rsidRDefault="00E66E37" w:rsidP="00E66E37">
            <w:pPr>
              <w:rPr>
                <w:rFonts w:cs="Arial"/>
                <w:snapToGrid w:val="0"/>
                <w:color w:val="000000"/>
                <w:sz w:val="16"/>
                <w:szCs w:val="16"/>
              </w:rPr>
            </w:pPr>
            <w:r w:rsidRPr="00E66E37">
              <w:rPr>
                <w:rFonts w:cs="Arial"/>
                <w:snapToGrid w:val="0"/>
                <w:color w:val="000000"/>
                <w:sz w:val="16"/>
                <w:szCs w:val="16"/>
              </w:rPr>
              <w:t>Riz</w:t>
            </w:r>
          </w:p>
        </w:tc>
        <w:tc>
          <w:tcPr>
            <w:tcW w:w="1382" w:type="dxa"/>
            <w:tcBorders>
              <w:top w:val="single" w:sz="4" w:space="0" w:color="auto"/>
              <w:left w:val="nil"/>
              <w:bottom w:val="single" w:sz="4" w:space="0" w:color="auto"/>
              <w:right w:val="single" w:sz="4" w:space="0" w:color="auto"/>
            </w:tcBorders>
            <w:shd w:val="clear" w:color="auto" w:fill="auto"/>
          </w:tcPr>
          <w:p w14:paraId="4B1AC60D" w14:textId="77777777" w:rsidR="00E66E37" w:rsidRPr="00E66E37" w:rsidRDefault="00E66E37" w:rsidP="00E66E37">
            <w:pPr>
              <w:rPr>
                <w:rFonts w:cs="Arial"/>
                <w:snapToGrid w:val="0"/>
                <w:color w:val="000000"/>
                <w:sz w:val="16"/>
                <w:szCs w:val="16"/>
              </w:rPr>
            </w:pPr>
            <w:r w:rsidRPr="00E66E37">
              <w:rPr>
                <w:rFonts w:cs="Arial"/>
                <w:snapToGrid w:val="0"/>
                <w:color w:val="000000"/>
                <w:sz w:val="16"/>
                <w:szCs w:val="16"/>
              </w:rPr>
              <w:t>Reis</w:t>
            </w:r>
          </w:p>
        </w:tc>
        <w:tc>
          <w:tcPr>
            <w:tcW w:w="1382" w:type="dxa"/>
            <w:tcBorders>
              <w:top w:val="single" w:sz="4" w:space="0" w:color="auto"/>
              <w:left w:val="nil"/>
              <w:bottom w:val="single" w:sz="4" w:space="0" w:color="auto"/>
              <w:right w:val="single" w:sz="4" w:space="0" w:color="auto"/>
            </w:tcBorders>
            <w:shd w:val="clear" w:color="auto" w:fill="auto"/>
          </w:tcPr>
          <w:p w14:paraId="5D2CBC49" w14:textId="77777777" w:rsidR="00E66E37" w:rsidRPr="00E66E37" w:rsidRDefault="00E66E37" w:rsidP="00E66E37">
            <w:pPr>
              <w:rPr>
                <w:rFonts w:cs="Arial"/>
                <w:snapToGrid w:val="0"/>
                <w:color w:val="000000"/>
                <w:sz w:val="16"/>
                <w:szCs w:val="16"/>
              </w:rPr>
            </w:pPr>
            <w:r w:rsidRPr="00E66E37">
              <w:rPr>
                <w:rFonts w:cs="Arial"/>
                <w:snapToGrid w:val="0"/>
                <w:color w:val="000000"/>
                <w:sz w:val="16"/>
                <w:szCs w:val="16"/>
              </w:rPr>
              <w:t>Arroz</w:t>
            </w:r>
          </w:p>
        </w:tc>
        <w:tc>
          <w:tcPr>
            <w:tcW w:w="1701" w:type="dxa"/>
            <w:tcBorders>
              <w:top w:val="single" w:sz="4" w:space="0" w:color="auto"/>
              <w:left w:val="nil"/>
              <w:bottom w:val="single" w:sz="4" w:space="0" w:color="auto"/>
              <w:right w:val="single" w:sz="4" w:space="0" w:color="auto"/>
            </w:tcBorders>
            <w:shd w:val="clear" w:color="auto" w:fill="auto"/>
          </w:tcPr>
          <w:p w14:paraId="18401503" w14:textId="77777777" w:rsidR="00E66E37" w:rsidRPr="00E66E37" w:rsidRDefault="00E66E37" w:rsidP="00E66E37">
            <w:pPr>
              <w:rPr>
                <w:rFonts w:cs="Arial"/>
                <w:snapToGrid w:val="0"/>
                <w:color w:val="000000"/>
                <w:sz w:val="16"/>
                <w:szCs w:val="16"/>
              </w:rPr>
            </w:pPr>
            <w:r w:rsidRPr="00E66E37">
              <w:rPr>
                <w:rFonts w:cs="Arial"/>
                <w:i/>
                <w:snapToGrid w:val="0"/>
                <w:color w:val="000000"/>
                <w:sz w:val="16"/>
                <w:szCs w:val="16"/>
              </w:rPr>
              <w:t>Oryza sativa</w:t>
            </w:r>
            <w:r w:rsidRPr="00E66E37">
              <w:rPr>
                <w:rFonts w:cs="Arial"/>
                <w:snapToGrid w:val="0"/>
                <w:color w:val="000000"/>
                <w:sz w:val="16"/>
                <w:szCs w:val="16"/>
              </w:rPr>
              <w:t xml:space="preserve"> L.</w:t>
            </w:r>
          </w:p>
        </w:tc>
      </w:tr>
      <w:tr w:rsidR="00E66E37" w:rsidRPr="00E66E37" w14:paraId="05C1D0BD" w14:textId="77777777" w:rsidTr="00E66E37">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tcPr>
          <w:p w14:paraId="6A589513" w14:textId="77777777" w:rsidR="00E66E37" w:rsidRPr="00E66E37" w:rsidRDefault="00E66E37" w:rsidP="00E66E37">
            <w:pPr>
              <w:rPr>
                <w:rFonts w:cs="Arial"/>
                <w:sz w:val="16"/>
                <w:szCs w:val="16"/>
                <w:lang w:val="fr-FR"/>
              </w:rPr>
            </w:pPr>
            <w:r w:rsidRPr="00E66E37">
              <w:rPr>
                <w:rFonts w:cs="Arial"/>
                <w:sz w:val="16"/>
                <w:szCs w:val="16"/>
                <w:lang w:val="fr-FR"/>
              </w:rPr>
              <w:t>SK</w:t>
            </w:r>
          </w:p>
        </w:tc>
        <w:tc>
          <w:tcPr>
            <w:tcW w:w="590" w:type="dxa"/>
            <w:tcBorders>
              <w:top w:val="single" w:sz="4" w:space="0" w:color="auto"/>
              <w:left w:val="nil"/>
              <w:bottom w:val="single" w:sz="4" w:space="0" w:color="auto"/>
              <w:right w:val="single" w:sz="4" w:space="0" w:color="auto"/>
            </w:tcBorders>
            <w:shd w:val="clear" w:color="auto" w:fill="auto"/>
          </w:tcPr>
          <w:p w14:paraId="635BE7D2" w14:textId="77777777" w:rsidR="00E66E37" w:rsidRPr="00E66E37" w:rsidRDefault="00E66E37" w:rsidP="00E66E37">
            <w:pPr>
              <w:rPr>
                <w:rFonts w:cs="Arial"/>
                <w:sz w:val="16"/>
                <w:szCs w:val="16"/>
                <w:lang w:val="fr-FR"/>
              </w:rPr>
            </w:pPr>
            <w:r w:rsidRPr="00E66E37">
              <w:rPr>
                <w:rFonts w:cs="Arial"/>
                <w:sz w:val="16"/>
                <w:szCs w:val="16"/>
                <w:lang w:val="fr-FR"/>
              </w:rPr>
              <w:t>TWA</w:t>
            </w:r>
          </w:p>
        </w:tc>
        <w:tc>
          <w:tcPr>
            <w:tcW w:w="1866" w:type="dxa"/>
            <w:tcBorders>
              <w:top w:val="single" w:sz="4" w:space="0" w:color="auto"/>
              <w:left w:val="nil"/>
              <w:bottom w:val="single" w:sz="4" w:space="0" w:color="auto"/>
              <w:right w:val="single" w:sz="4" w:space="0" w:color="auto"/>
            </w:tcBorders>
            <w:shd w:val="clear" w:color="auto" w:fill="auto"/>
          </w:tcPr>
          <w:p w14:paraId="57D94F09" w14:textId="77777777" w:rsidR="00E66E37" w:rsidRPr="00E66E37" w:rsidRDefault="00E66E37" w:rsidP="00E66E37">
            <w:pPr>
              <w:rPr>
                <w:rFonts w:cs="Arial"/>
                <w:snapToGrid w:val="0"/>
                <w:color w:val="000000"/>
                <w:sz w:val="16"/>
                <w:szCs w:val="16"/>
              </w:rPr>
            </w:pPr>
            <w:r w:rsidRPr="00E66E37">
              <w:rPr>
                <w:rFonts w:cs="Arial"/>
                <w:sz w:val="16"/>
                <w:szCs w:val="16"/>
              </w:rPr>
              <w:t>TG/34/7(proj.3)</w:t>
            </w:r>
          </w:p>
        </w:tc>
        <w:tc>
          <w:tcPr>
            <w:tcW w:w="1382" w:type="dxa"/>
            <w:tcBorders>
              <w:top w:val="single" w:sz="4" w:space="0" w:color="auto"/>
              <w:left w:val="nil"/>
              <w:bottom w:val="single" w:sz="4" w:space="0" w:color="auto"/>
              <w:right w:val="single" w:sz="4" w:space="0" w:color="auto"/>
            </w:tcBorders>
            <w:shd w:val="clear" w:color="auto" w:fill="auto"/>
          </w:tcPr>
          <w:p w14:paraId="46B9EDC0" w14:textId="77777777" w:rsidR="00E66E37" w:rsidRPr="00E66E37" w:rsidRDefault="00E66E37" w:rsidP="00E66E37">
            <w:pPr>
              <w:rPr>
                <w:rFonts w:cs="Arial"/>
                <w:snapToGrid w:val="0"/>
                <w:color w:val="000000"/>
                <w:sz w:val="16"/>
                <w:szCs w:val="16"/>
              </w:rPr>
            </w:pPr>
            <w:r w:rsidRPr="00E66E37">
              <w:rPr>
                <w:rFonts w:cs="Arial"/>
                <w:snapToGrid w:val="0"/>
                <w:color w:val="000000"/>
                <w:sz w:val="16"/>
                <w:szCs w:val="16"/>
              </w:rPr>
              <w:t>Timothy</w:t>
            </w:r>
          </w:p>
        </w:tc>
        <w:tc>
          <w:tcPr>
            <w:tcW w:w="1382" w:type="dxa"/>
            <w:tcBorders>
              <w:top w:val="single" w:sz="4" w:space="0" w:color="auto"/>
              <w:left w:val="nil"/>
              <w:bottom w:val="single" w:sz="4" w:space="0" w:color="auto"/>
              <w:right w:val="single" w:sz="4" w:space="0" w:color="auto"/>
            </w:tcBorders>
            <w:shd w:val="clear" w:color="auto" w:fill="auto"/>
          </w:tcPr>
          <w:p w14:paraId="65E2C4A7" w14:textId="77777777" w:rsidR="00E66E37" w:rsidRPr="00E66E37" w:rsidRDefault="00E66E37" w:rsidP="00E66E37">
            <w:pPr>
              <w:rPr>
                <w:rFonts w:cs="Arial"/>
                <w:snapToGrid w:val="0"/>
                <w:color w:val="000000"/>
                <w:sz w:val="16"/>
                <w:szCs w:val="16"/>
              </w:rPr>
            </w:pPr>
            <w:r w:rsidRPr="00E66E37">
              <w:rPr>
                <w:rFonts w:cs="Arial"/>
                <w:snapToGrid w:val="0"/>
                <w:color w:val="000000"/>
                <w:sz w:val="16"/>
                <w:szCs w:val="16"/>
              </w:rPr>
              <w:t>Fléole</w:t>
            </w:r>
          </w:p>
        </w:tc>
        <w:tc>
          <w:tcPr>
            <w:tcW w:w="1382" w:type="dxa"/>
            <w:tcBorders>
              <w:top w:val="single" w:sz="4" w:space="0" w:color="auto"/>
              <w:left w:val="nil"/>
              <w:bottom w:val="single" w:sz="4" w:space="0" w:color="auto"/>
              <w:right w:val="single" w:sz="4" w:space="0" w:color="auto"/>
            </w:tcBorders>
            <w:shd w:val="clear" w:color="auto" w:fill="auto"/>
          </w:tcPr>
          <w:p w14:paraId="479F15B5" w14:textId="77777777" w:rsidR="00E66E37" w:rsidRPr="00E66E37" w:rsidRDefault="00E66E37" w:rsidP="00E66E37">
            <w:pPr>
              <w:rPr>
                <w:rFonts w:cs="Arial"/>
                <w:snapToGrid w:val="0"/>
                <w:color w:val="000000"/>
                <w:sz w:val="16"/>
                <w:szCs w:val="16"/>
              </w:rPr>
            </w:pPr>
            <w:r w:rsidRPr="00E66E37">
              <w:rPr>
                <w:rFonts w:cs="Arial"/>
                <w:snapToGrid w:val="0"/>
                <w:color w:val="000000"/>
                <w:sz w:val="16"/>
                <w:szCs w:val="16"/>
              </w:rPr>
              <w:t>Lieschgras</w:t>
            </w:r>
          </w:p>
        </w:tc>
        <w:tc>
          <w:tcPr>
            <w:tcW w:w="1382" w:type="dxa"/>
            <w:tcBorders>
              <w:top w:val="single" w:sz="4" w:space="0" w:color="auto"/>
              <w:left w:val="nil"/>
              <w:bottom w:val="single" w:sz="4" w:space="0" w:color="auto"/>
              <w:right w:val="single" w:sz="4" w:space="0" w:color="auto"/>
            </w:tcBorders>
            <w:shd w:val="clear" w:color="auto" w:fill="auto"/>
          </w:tcPr>
          <w:p w14:paraId="3D108ED4" w14:textId="77777777" w:rsidR="00E66E37" w:rsidRPr="00E66E37" w:rsidRDefault="00E66E37" w:rsidP="00E66E37">
            <w:pPr>
              <w:rPr>
                <w:rFonts w:cs="Arial"/>
                <w:snapToGrid w:val="0"/>
                <w:color w:val="000000"/>
                <w:sz w:val="16"/>
                <w:szCs w:val="16"/>
              </w:rPr>
            </w:pPr>
            <w:r w:rsidRPr="00E66E37">
              <w:rPr>
                <w:rFonts w:cs="Arial"/>
                <w:snapToGrid w:val="0"/>
                <w:color w:val="000000"/>
                <w:sz w:val="16"/>
                <w:szCs w:val="16"/>
              </w:rPr>
              <w:t>Fleo</w:t>
            </w:r>
          </w:p>
        </w:tc>
        <w:tc>
          <w:tcPr>
            <w:tcW w:w="1701" w:type="dxa"/>
            <w:tcBorders>
              <w:top w:val="single" w:sz="4" w:space="0" w:color="auto"/>
              <w:left w:val="nil"/>
              <w:bottom w:val="single" w:sz="4" w:space="0" w:color="auto"/>
              <w:right w:val="single" w:sz="4" w:space="0" w:color="auto"/>
            </w:tcBorders>
            <w:shd w:val="clear" w:color="auto" w:fill="auto"/>
          </w:tcPr>
          <w:p w14:paraId="3F443F32" w14:textId="77777777" w:rsidR="00E66E37" w:rsidRPr="00E66E37" w:rsidRDefault="00E66E37" w:rsidP="00E66E37">
            <w:pPr>
              <w:rPr>
                <w:rFonts w:cs="Arial"/>
                <w:i/>
                <w:snapToGrid w:val="0"/>
                <w:color w:val="000000"/>
                <w:sz w:val="16"/>
                <w:szCs w:val="16"/>
                <w:lang w:val="de-DE"/>
              </w:rPr>
            </w:pPr>
            <w:r w:rsidRPr="00E66E37">
              <w:rPr>
                <w:rFonts w:cs="Arial"/>
                <w:i/>
                <w:snapToGrid w:val="0"/>
                <w:color w:val="000000"/>
                <w:sz w:val="16"/>
                <w:szCs w:val="16"/>
                <w:lang w:val="de-DE"/>
              </w:rPr>
              <w:t xml:space="preserve">Phleum nodosum </w:t>
            </w:r>
            <w:r w:rsidRPr="00E66E37">
              <w:rPr>
                <w:rFonts w:cs="Arial"/>
                <w:snapToGrid w:val="0"/>
                <w:color w:val="000000"/>
                <w:sz w:val="16"/>
                <w:szCs w:val="16"/>
                <w:lang w:val="de-DE"/>
              </w:rPr>
              <w:t>L.;</w:t>
            </w:r>
          </w:p>
          <w:p w14:paraId="38393562" w14:textId="77777777" w:rsidR="00E66E37" w:rsidRPr="00E66E37" w:rsidRDefault="00E66E37" w:rsidP="00E66E37">
            <w:pPr>
              <w:rPr>
                <w:rFonts w:cs="Arial"/>
                <w:i/>
                <w:snapToGrid w:val="0"/>
                <w:color w:val="000000"/>
                <w:sz w:val="16"/>
                <w:szCs w:val="16"/>
                <w:lang w:val="de-DE"/>
              </w:rPr>
            </w:pPr>
            <w:r w:rsidRPr="00E66E37">
              <w:rPr>
                <w:rFonts w:cs="Arial"/>
                <w:i/>
                <w:snapToGrid w:val="0"/>
                <w:color w:val="000000"/>
                <w:sz w:val="16"/>
                <w:szCs w:val="16"/>
                <w:lang w:val="de-DE"/>
              </w:rPr>
              <w:t xml:space="preserve">Phleum pratense </w:t>
            </w:r>
            <w:r w:rsidRPr="00E66E37">
              <w:rPr>
                <w:rFonts w:cs="Arial"/>
                <w:snapToGrid w:val="0"/>
                <w:color w:val="000000"/>
                <w:sz w:val="16"/>
                <w:szCs w:val="16"/>
                <w:lang w:val="de-DE"/>
              </w:rPr>
              <w:t>L.</w:t>
            </w:r>
          </w:p>
        </w:tc>
      </w:tr>
      <w:tr w:rsidR="00E66E37" w:rsidRPr="00E66E37" w14:paraId="5A4CF1B8" w14:textId="77777777" w:rsidTr="00E66E37">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tcPr>
          <w:p w14:paraId="777197DB" w14:textId="77777777" w:rsidR="00E66E37" w:rsidRPr="00E66E37" w:rsidRDefault="00E66E37" w:rsidP="00E66E37">
            <w:pPr>
              <w:rPr>
                <w:rFonts w:cs="Arial"/>
                <w:sz w:val="16"/>
                <w:szCs w:val="16"/>
                <w:lang w:val="fr-FR"/>
              </w:rPr>
            </w:pPr>
            <w:r w:rsidRPr="00E66E37">
              <w:rPr>
                <w:rFonts w:cs="Arial"/>
                <w:sz w:val="16"/>
                <w:szCs w:val="16"/>
                <w:lang w:val="fr-FR"/>
              </w:rPr>
              <w:t>DE</w:t>
            </w:r>
          </w:p>
        </w:tc>
        <w:tc>
          <w:tcPr>
            <w:tcW w:w="590" w:type="dxa"/>
            <w:tcBorders>
              <w:top w:val="single" w:sz="4" w:space="0" w:color="auto"/>
              <w:left w:val="nil"/>
              <w:bottom w:val="single" w:sz="4" w:space="0" w:color="auto"/>
              <w:right w:val="single" w:sz="4" w:space="0" w:color="auto"/>
            </w:tcBorders>
            <w:shd w:val="clear" w:color="auto" w:fill="auto"/>
          </w:tcPr>
          <w:p w14:paraId="5BDBAB69" w14:textId="77777777" w:rsidR="00E66E37" w:rsidRPr="00E66E37" w:rsidRDefault="00E66E37" w:rsidP="00E66E37">
            <w:pPr>
              <w:rPr>
                <w:rFonts w:cs="Arial"/>
                <w:sz w:val="16"/>
                <w:szCs w:val="16"/>
                <w:lang w:val="fr-FR"/>
              </w:rPr>
            </w:pPr>
            <w:r w:rsidRPr="00E66E37">
              <w:rPr>
                <w:rFonts w:cs="Arial"/>
                <w:sz w:val="16"/>
                <w:szCs w:val="16"/>
                <w:lang w:val="fr-FR"/>
              </w:rPr>
              <w:t>TWA</w:t>
            </w:r>
          </w:p>
        </w:tc>
        <w:tc>
          <w:tcPr>
            <w:tcW w:w="1866" w:type="dxa"/>
            <w:tcBorders>
              <w:top w:val="single" w:sz="4" w:space="0" w:color="auto"/>
              <w:left w:val="nil"/>
              <w:bottom w:val="single" w:sz="4" w:space="0" w:color="auto"/>
              <w:right w:val="single" w:sz="4" w:space="0" w:color="auto"/>
            </w:tcBorders>
            <w:shd w:val="clear" w:color="auto" w:fill="auto"/>
          </w:tcPr>
          <w:p w14:paraId="154BC8EB" w14:textId="77777777" w:rsidR="00E66E37" w:rsidRPr="00E66E37" w:rsidRDefault="00E66E37" w:rsidP="00E66E37">
            <w:pPr>
              <w:rPr>
                <w:rFonts w:cs="Arial"/>
                <w:b/>
                <w:snapToGrid w:val="0"/>
                <w:color w:val="000000"/>
                <w:sz w:val="16"/>
                <w:szCs w:val="16"/>
              </w:rPr>
            </w:pPr>
            <w:r w:rsidRPr="00E66E37">
              <w:rPr>
                <w:rFonts w:cs="Arial"/>
                <w:snapToGrid w:val="0"/>
                <w:color w:val="000000"/>
                <w:sz w:val="16"/>
                <w:szCs w:val="16"/>
              </w:rPr>
              <w:t>TG/58/7(proj.3)</w:t>
            </w:r>
          </w:p>
        </w:tc>
        <w:tc>
          <w:tcPr>
            <w:tcW w:w="1382" w:type="dxa"/>
            <w:tcBorders>
              <w:top w:val="single" w:sz="4" w:space="0" w:color="auto"/>
              <w:left w:val="nil"/>
              <w:bottom w:val="single" w:sz="4" w:space="0" w:color="auto"/>
              <w:right w:val="single" w:sz="4" w:space="0" w:color="auto"/>
            </w:tcBorders>
            <w:shd w:val="clear" w:color="auto" w:fill="auto"/>
          </w:tcPr>
          <w:p w14:paraId="176796D2" w14:textId="77777777" w:rsidR="00E66E37" w:rsidRPr="00E66E37" w:rsidRDefault="00E66E37" w:rsidP="00E66E37">
            <w:pPr>
              <w:rPr>
                <w:rFonts w:cs="Arial"/>
                <w:snapToGrid w:val="0"/>
                <w:color w:val="000000"/>
                <w:sz w:val="16"/>
                <w:szCs w:val="16"/>
              </w:rPr>
            </w:pPr>
            <w:r w:rsidRPr="00E66E37">
              <w:rPr>
                <w:rFonts w:cs="Arial"/>
                <w:snapToGrid w:val="0"/>
                <w:color w:val="000000"/>
                <w:sz w:val="16"/>
                <w:szCs w:val="16"/>
              </w:rPr>
              <w:t>Rye</w:t>
            </w:r>
          </w:p>
        </w:tc>
        <w:tc>
          <w:tcPr>
            <w:tcW w:w="1382" w:type="dxa"/>
            <w:tcBorders>
              <w:top w:val="single" w:sz="4" w:space="0" w:color="auto"/>
              <w:left w:val="nil"/>
              <w:bottom w:val="single" w:sz="4" w:space="0" w:color="auto"/>
              <w:right w:val="single" w:sz="4" w:space="0" w:color="auto"/>
            </w:tcBorders>
            <w:shd w:val="clear" w:color="auto" w:fill="auto"/>
          </w:tcPr>
          <w:p w14:paraId="7C11B9A5" w14:textId="77777777" w:rsidR="00E66E37" w:rsidRPr="00E66E37" w:rsidRDefault="00E66E37" w:rsidP="00E66E37">
            <w:pPr>
              <w:rPr>
                <w:rFonts w:cs="Arial"/>
                <w:snapToGrid w:val="0"/>
                <w:color w:val="000000"/>
                <w:sz w:val="16"/>
                <w:szCs w:val="16"/>
              </w:rPr>
            </w:pPr>
            <w:r w:rsidRPr="00E66E37">
              <w:rPr>
                <w:rFonts w:cs="Arial"/>
                <w:snapToGrid w:val="0"/>
                <w:color w:val="000000"/>
                <w:sz w:val="16"/>
                <w:szCs w:val="16"/>
              </w:rPr>
              <w:t>Seigle</w:t>
            </w:r>
          </w:p>
        </w:tc>
        <w:tc>
          <w:tcPr>
            <w:tcW w:w="1382" w:type="dxa"/>
            <w:tcBorders>
              <w:top w:val="single" w:sz="4" w:space="0" w:color="auto"/>
              <w:left w:val="nil"/>
              <w:bottom w:val="single" w:sz="4" w:space="0" w:color="auto"/>
              <w:right w:val="single" w:sz="4" w:space="0" w:color="auto"/>
            </w:tcBorders>
            <w:shd w:val="clear" w:color="auto" w:fill="auto"/>
          </w:tcPr>
          <w:p w14:paraId="4F0BFA75" w14:textId="77777777" w:rsidR="00E66E37" w:rsidRPr="00E66E37" w:rsidRDefault="00E66E37" w:rsidP="00E66E37">
            <w:pPr>
              <w:rPr>
                <w:rFonts w:cs="Arial"/>
                <w:snapToGrid w:val="0"/>
                <w:color w:val="000000"/>
                <w:sz w:val="16"/>
                <w:szCs w:val="16"/>
              </w:rPr>
            </w:pPr>
            <w:r w:rsidRPr="00E66E37">
              <w:rPr>
                <w:rFonts w:cs="Arial"/>
                <w:snapToGrid w:val="0"/>
                <w:color w:val="000000"/>
                <w:sz w:val="16"/>
                <w:szCs w:val="16"/>
              </w:rPr>
              <w:t>Roggen</w:t>
            </w:r>
          </w:p>
        </w:tc>
        <w:tc>
          <w:tcPr>
            <w:tcW w:w="1382" w:type="dxa"/>
            <w:tcBorders>
              <w:top w:val="single" w:sz="4" w:space="0" w:color="auto"/>
              <w:left w:val="nil"/>
              <w:bottom w:val="single" w:sz="4" w:space="0" w:color="auto"/>
              <w:right w:val="single" w:sz="4" w:space="0" w:color="auto"/>
            </w:tcBorders>
            <w:shd w:val="clear" w:color="auto" w:fill="auto"/>
          </w:tcPr>
          <w:p w14:paraId="19943CBD" w14:textId="77777777" w:rsidR="00E66E37" w:rsidRPr="00E66E37" w:rsidRDefault="00E66E37" w:rsidP="00E66E37">
            <w:pPr>
              <w:rPr>
                <w:rFonts w:cs="Arial"/>
                <w:snapToGrid w:val="0"/>
                <w:color w:val="000000"/>
                <w:sz w:val="16"/>
                <w:szCs w:val="16"/>
              </w:rPr>
            </w:pPr>
            <w:r w:rsidRPr="00E66E37">
              <w:rPr>
                <w:rFonts w:cs="Arial"/>
                <w:snapToGrid w:val="0"/>
                <w:color w:val="000000"/>
                <w:sz w:val="16"/>
                <w:szCs w:val="16"/>
              </w:rPr>
              <w:t>Centeno</w:t>
            </w:r>
          </w:p>
        </w:tc>
        <w:tc>
          <w:tcPr>
            <w:tcW w:w="1701" w:type="dxa"/>
            <w:tcBorders>
              <w:top w:val="single" w:sz="4" w:space="0" w:color="auto"/>
              <w:left w:val="nil"/>
              <w:bottom w:val="single" w:sz="4" w:space="0" w:color="auto"/>
              <w:right w:val="single" w:sz="4" w:space="0" w:color="auto"/>
            </w:tcBorders>
            <w:shd w:val="clear" w:color="auto" w:fill="auto"/>
          </w:tcPr>
          <w:p w14:paraId="66EAD727" w14:textId="77777777" w:rsidR="00E66E37" w:rsidRPr="00E66E37" w:rsidRDefault="00E66E37" w:rsidP="00E66E37">
            <w:pPr>
              <w:rPr>
                <w:rFonts w:cs="Arial"/>
                <w:i/>
                <w:snapToGrid w:val="0"/>
                <w:color w:val="000000"/>
                <w:sz w:val="16"/>
                <w:szCs w:val="16"/>
              </w:rPr>
            </w:pPr>
            <w:r w:rsidRPr="00E66E37">
              <w:rPr>
                <w:rFonts w:cs="Arial"/>
                <w:i/>
                <w:color w:val="000000"/>
                <w:sz w:val="16"/>
                <w:szCs w:val="16"/>
              </w:rPr>
              <w:t>Secale cereale</w:t>
            </w:r>
            <w:r w:rsidRPr="00E66E37">
              <w:rPr>
                <w:rFonts w:cs="Arial"/>
                <w:color w:val="000000"/>
                <w:sz w:val="16"/>
                <w:szCs w:val="16"/>
              </w:rPr>
              <w:t xml:space="preserve"> L.</w:t>
            </w:r>
          </w:p>
        </w:tc>
      </w:tr>
      <w:tr w:rsidR="00E66E37" w:rsidRPr="00E66E37" w14:paraId="080565CD" w14:textId="77777777" w:rsidTr="00E66E37">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tcPr>
          <w:p w14:paraId="54E21807" w14:textId="77777777" w:rsidR="00E66E37" w:rsidRPr="00E66E37" w:rsidRDefault="00E66E37" w:rsidP="00E66E37">
            <w:pPr>
              <w:rPr>
                <w:rFonts w:cs="Arial"/>
                <w:sz w:val="16"/>
                <w:szCs w:val="16"/>
                <w:lang w:val="fr-FR"/>
              </w:rPr>
            </w:pPr>
            <w:r w:rsidRPr="00E66E37">
              <w:rPr>
                <w:rFonts w:cs="Arial"/>
                <w:sz w:val="16"/>
                <w:szCs w:val="16"/>
                <w:lang w:val="fr-FR"/>
              </w:rPr>
              <w:t>FR</w:t>
            </w:r>
          </w:p>
        </w:tc>
        <w:tc>
          <w:tcPr>
            <w:tcW w:w="590" w:type="dxa"/>
            <w:tcBorders>
              <w:top w:val="single" w:sz="4" w:space="0" w:color="auto"/>
              <w:left w:val="nil"/>
              <w:bottom w:val="single" w:sz="4" w:space="0" w:color="auto"/>
              <w:right w:val="single" w:sz="4" w:space="0" w:color="auto"/>
            </w:tcBorders>
            <w:shd w:val="clear" w:color="auto" w:fill="auto"/>
          </w:tcPr>
          <w:p w14:paraId="00C0ABE0" w14:textId="77777777" w:rsidR="00E66E37" w:rsidRPr="00E66E37" w:rsidRDefault="00E66E37" w:rsidP="00E66E37">
            <w:pPr>
              <w:rPr>
                <w:rFonts w:cs="Arial"/>
                <w:sz w:val="16"/>
                <w:szCs w:val="16"/>
                <w:lang w:val="fr-FR"/>
              </w:rPr>
            </w:pPr>
            <w:r w:rsidRPr="00E66E37">
              <w:rPr>
                <w:rFonts w:cs="Arial"/>
                <w:sz w:val="16"/>
                <w:szCs w:val="16"/>
                <w:lang w:val="fr-FR"/>
              </w:rPr>
              <w:t>TWO</w:t>
            </w:r>
          </w:p>
        </w:tc>
        <w:tc>
          <w:tcPr>
            <w:tcW w:w="1866" w:type="dxa"/>
            <w:tcBorders>
              <w:top w:val="single" w:sz="4" w:space="0" w:color="auto"/>
              <w:left w:val="nil"/>
              <w:bottom w:val="single" w:sz="4" w:space="0" w:color="auto"/>
              <w:right w:val="single" w:sz="4" w:space="0" w:color="auto"/>
            </w:tcBorders>
            <w:shd w:val="clear" w:color="auto" w:fill="auto"/>
          </w:tcPr>
          <w:p w14:paraId="7A8E4FFE" w14:textId="77777777" w:rsidR="00E66E37" w:rsidRPr="00E66E37" w:rsidRDefault="00E66E37" w:rsidP="00E66E37">
            <w:pPr>
              <w:rPr>
                <w:rFonts w:cs="Arial"/>
                <w:snapToGrid w:val="0"/>
                <w:color w:val="000000"/>
                <w:sz w:val="16"/>
                <w:szCs w:val="16"/>
              </w:rPr>
            </w:pPr>
            <w:r w:rsidRPr="00E66E37">
              <w:rPr>
                <w:rFonts w:eastAsia="MS Mincho" w:cs="Arial"/>
                <w:sz w:val="16"/>
                <w:szCs w:val="16"/>
                <w:lang w:eastAsia="ja-JP"/>
              </w:rPr>
              <w:t>TG/95/4(proj.4)</w:t>
            </w:r>
          </w:p>
        </w:tc>
        <w:tc>
          <w:tcPr>
            <w:tcW w:w="1382" w:type="dxa"/>
            <w:tcBorders>
              <w:top w:val="single" w:sz="4" w:space="0" w:color="auto"/>
              <w:left w:val="nil"/>
              <w:bottom w:val="single" w:sz="4" w:space="0" w:color="auto"/>
              <w:right w:val="single" w:sz="4" w:space="0" w:color="auto"/>
            </w:tcBorders>
            <w:shd w:val="clear" w:color="auto" w:fill="auto"/>
          </w:tcPr>
          <w:p w14:paraId="409FB624" w14:textId="77777777" w:rsidR="00E66E37" w:rsidRPr="00E66E37" w:rsidRDefault="00E66E37" w:rsidP="00E66E37">
            <w:pPr>
              <w:spacing w:before="20" w:after="20"/>
              <w:jc w:val="left"/>
              <w:rPr>
                <w:rFonts w:cs="Arial"/>
                <w:snapToGrid w:val="0"/>
                <w:color w:val="000000"/>
                <w:sz w:val="16"/>
                <w:szCs w:val="16"/>
              </w:rPr>
            </w:pPr>
            <w:r w:rsidRPr="00E66E37">
              <w:rPr>
                <w:rFonts w:cs="Arial"/>
                <w:snapToGrid w:val="0"/>
                <w:color w:val="000000"/>
                <w:sz w:val="16"/>
                <w:szCs w:val="16"/>
              </w:rPr>
              <w:t>Lagerstroemia</w:t>
            </w:r>
          </w:p>
        </w:tc>
        <w:tc>
          <w:tcPr>
            <w:tcW w:w="1382" w:type="dxa"/>
            <w:tcBorders>
              <w:top w:val="single" w:sz="4" w:space="0" w:color="auto"/>
              <w:left w:val="nil"/>
              <w:bottom w:val="single" w:sz="4" w:space="0" w:color="auto"/>
              <w:right w:val="single" w:sz="4" w:space="0" w:color="auto"/>
            </w:tcBorders>
            <w:shd w:val="clear" w:color="auto" w:fill="auto"/>
          </w:tcPr>
          <w:p w14:paraId="4A1B53A0" w14:textId="77777777" w:rsidR="00E66E37" w:rsidRPr="00E66E37" w:rsidRDefault="00E66E37" w:rsidP="00E66E37">
            <w:pPr>
              <w:spacing w:before="20" w:after="20"/>
              <w:jc w:val="left"/>
              <w:rPr>
                <w:rFonts w:cs="Arial"/>
                <w:snapToGrid w:val="0"/>
                <w:color w:val="000000"/>
                <w:sz w:val="16"/>
                <w:szCs w:val="16"/>
              </w:rPr>
            </w:pPr>
            <w:r w:rsidRPr="00E66E37">
              <w:rPr>
                <w:rFonts w:cs="Arial"/>
                <w:snapToGrid w:val="0"/>
                <w:color w:val="000000"/>
                <w:sz w:val="16"/>
                <w:szCs w:val="16"/>
              </w:rPr>
              <w:t>Lagerstroemia</w:t>
            </w:r>
          </w:p>
        </w:tc>
        <w:tc>
          <w:tcPr>
            <w:tcW w:w="1382" w:type="dxa"/>
            <w:tcBorders>
              <w:top w:val="single" w:sz="4" w:space="0" w:color="auto"/>
              <w:left w:val="nil"/>
              <w:bottom w:val="single" w:sz="4" w:space="0" w:color="auto"/>
              <w:right w:val="single" w:sz="4" w:space="0" w:color="auto"/>
            </w:tcBorders>
            <w:shd w:val="clear" w:color="auto" w:fill="auto"/>
          </w:tcPr>
          <w:p w14:paraId="15640515" w14:textId="77777777" w:rsidR="00E66E37" w:rsidRPr="00E66E37" w:rsidRDefault="00E66E37" w:rsidP="00E66E37">
            <w:pPr>
              <w:spacing w:before="20" w:after="20"/>
              <w:jc w:val="left"/>
              <w:rPr>
                <w:rFonts w:cs="Arial"/>
                <w:snapToGrid w:val="0"/>
                <w:color w:val="000000"/>
                <w:sz w:val="16"/>
                <w:szCs w:val="16"/>
              </w:rPr>
            </w:pPr>
            <w:r w:rsidRPr="00E66E37">
              <w:rPr>
                <w:rFonts w:cs="Arial"/>
                <w:snapToGrid w:val="0"/>
                <w:color w:val="000000"/>
                <w:sz w:val="16"/>
                <w:szCs w:val="16"/>
              </w:rPr>
              <w:t>Lagerstroemia</w:t>
            </w:r>
          </w:p>
        </w:tc>
        <w:tc>
          <w:tcPr>
            <w:tcW w:w="1382" w:type="dxa"/>
            <w:tcBorders>
              <w:top w:val="single" w:sz="4" w:space="0" w:color="auto"/>
              <w:left w:val="nil"/>
              <w:bottom w:val="single" w:sz="4" w:space="0" w:color="auto"/>
              <w:right w:val="single" w:sz="4" w:space="0" w:color="auto"/>
            </w:tcBorders>
            <w:shd w:val="clear" w:color="auto" w:fill="auto"/>
          </w:tcPr>
          <w:p w14:paraId="3923B5F2" w14:textId="77777777" w:rsidR="00E66E37" w:rsidRPr="00E66E37" w:rsidRDefault="00E66E37" w:rsidP="00E66E37">
            <w:pPr>
              <w:spacing w:before="20" w:after="20"/>
              <w:jc w:val="left"/>
              <w:rPr>
                <w:rFonts w:cs="Arial"/>
                <w:snapToGrid w:val="0"/>
                <w:color w:val="000000"/>
                <w:sz w:val="16"/>
                <w:szCs w:val="16"/>
              </w:rPr>
            </w:pPr>
            <w:r w:rsidRPr="00E66E37">
              <w:rPr>
                <w:rFonts w:cs="Arial"/>
                <w:snapToGrid w:val="0"/>
                <w:color w:val="000000"/>
                <w:sz w:val="16"/>
                <w:szCs w:val="16"/>
              </w:rPr>
              <w:t>Lagerstroemia</w:t>
            </w:r>
          </w:p>
        </w:tc>
        <w:tc>
          <w:tcPr>
            <w:tcW w:w="1701" w:type="dxa"/>
            <w:tcBorders>
              <w:top w:val="single" w:sz="4" w:space="0" w:color="auto"/>
              <w:left w:val="nil"/>
              <w:bottom w:val="single" w:sz="4" w:space="0" w:color="auto"/>
              <w:right w:val="single" w:sz="4" w:space="0" w:color="auto"/>
            </w:tcBorders>
            <w:shd w:val="clear" w:color="auto" w:fill="auto"/>
          </w:tcPr>
          <w:p w14:paraId="2A07CB0C" w14:textId="77777777" w:rsidR="00E66E37" w:rsidRPr="00E66E37" w:rsidRDefault="00E66E37" w:rsidP="00E66E37">
            <w:pPr>
              <w:spacing w:before="20" w:after="20"/>
              <w:jc w:val="left"/>
              <w:rPr>
                <w:rFonts w:cs="Arial"/>
                <w:snapToGrid w:val="0"/>
                <w:color w:val="000000"/>
                <w:sz w:val="16"/>
                <w:szCs w:val="16"/>
              </w:rPr>
            </w:pPr>
            <w:r w:rsidRPr="00E66E37">
              <w:rPr>
                <w:rFonts w:cs="Arial"/>
                <w:i/>
                <w:snapToGrid w:val="0"/>
                <w:color w:val="000000"/>
                <w:sz w:val="16"/>
                <w:szCs w:val="16"/>
              </w:rPr>
              <w:t>Lagerstroemia</w:t>
            </w:r>
            <w:r w:rsidRPr="00E66E37">
              <w:rPr>
                <w:rFonts w:cs="Arial"/>
                <w:snapToGrid w:val="0"/>
                <w:color w:val="000000"/>
                <w:sz w:val="16"/>
                <w:szCs w:val="16"/>
              </w:rPr>
              <w:t xml:space="preserve"> L.</w:t>
            </w:r>
          </w:p>
        </w:tc>
      </w:tr>
      <w:tr w:rsidR="00E66E37" w:rsidRPr="00E66E37" w14:paraId="06266A63" w14:textId="77777777" w:rsidTr="00E66E37">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tcPr>
          <w:p w14:paraId="521F262A" w14:textId="77777777" w:rsidR="00E66E37" w:rsidRPr="00E66E37" w:rsidRDefault="00E66E37" w:rsidP="00E66E37">
            <w:pPr>
              <w:rPr>
                <w:rFonts w:cs="Arial"/>
                <w:sz w:val="16"/>
                <w:szCs w:val="16"/>
                <w:lang w:val="fr-FR"/>
              </w:rPr>
            </w:pPr>
            <w:r w:rsidRPr="00E66E37">
              <w:rPr>
                <w:rFonts w:cs="Arial"/>
                <w:sz w:val="16"/>
                <w:szCs w:val="16"/>
                <w:lang w:val="fr-FR"/>
              </w:rPr>
              <w:t>FR</w:t>
            </w:r>
          </w:p>
        </w:tc>
        <w:tc>
          <w:tcPr>
            <w:tcW w:w="590" w:type="dxa"/>
            <w:tcBorders>
              <w:top w:val="single" w:sz="4" w:space="0" w:color="auto"/>
              <w:left w:val="nil"/>
              <w:bottom w:val="single" w:sz="4" w:space="0" w:color="auto"/>
              <w:right w:val="single" w:sz="4" w:space="0" w:color="auto"/>
            </w:tcBorders>
            <w:shd w:val="clear" w:color="auto" w:fill="auto"/>
          </w:tcPr>
          <w:p w14:paraId="1007F80C" w14:textId="77777777" w:rsidR="00E66E37" w:rsidRPr="00E66E37" w:rsidRDefault="00E66E37" w:rsidP="00E66E37">
            <w:pPr>
              <w:rPr>
                <w:rFonts w:cs="Arial"/>
                <w:sz w:val="16"/>
                <w:szCs w:val="16"/>
                <w:lang w:val="fr-FR"/>
              </w:rPr>
            </w:pPr>
            <w:r w:rsidRPr="00E66E37">
              <w:rPr>
                <w:rFonts w:cs="Arial"/>
                <w:sz w:val="16"/>
                <w:szCs w:val="16"/>
                <w:lang w:val="fr-FR"/>
              </w:rPr>
              <w:t>TWO</w:t>
            </w:r>
          </w:p>
        </w:tc>
        <w:tc>
          <w:tcPr>
            <w:tcW w:w="1866" w:type="dxa"/>
            <w:tcBorders>
              <w:top w:val="single" w:sz="4" w:space="0" w:color="auto"/>
              <w:left w:val="nil"/>
              <w:bottom w:val="single" w:sz="4" w:space="0" w:color="auto"/>
              <w:right w:val="single" w:sz="4" w:space="0" w:color="auto"/>
            </w:tcBorders>
            <w:shd w:val="clear" w:color="auto" w:fill="auto"/>
          </w:tcPr>
          <w:p w14:paraId="1CC38F39" w14:textId="77777777" w:rsidR="00E66E37" w:rsidRPr="00E66E37" w:rsidRDefault="00E66E37" w:rsidP="00E66E37">
            <w:pPr>
              <w:rPr>
                <w:rFonts w:cs="Arial"/>
                <w:snapToGrid w:val="0"/>
                <w:color w:val="000000"/>
                <w:sz w:val="16"/>
                <w:szCs w:val="16"/>
              </w:rPr>
            </w:pPr>
            <w:r w:rsidRPr="00E66E37">
              <w:rPr>
                <w:rFonts w:cs="Arial"/>
                <w:snapToGrid w:val="0"/>
                <w:color w:val="000000"/>
                <w:sz w:val="16"/>
                <w:szCs w:val="16"/>
              </w:rPr>
              <w:t>TG/133/5(proj.5)</w:t>
            </w:r>
          </w:p>
        </w:tc>
        <w:tc>
          <w:tcPr>
            <w:tcW w:w="1382" w:type="dxa"/>
            <w:tcBorders>
              <w:top w:val="single" w:sz="4" w:space="0" w:color="auto"/>
              <w:left w:val="nil"/>
              <w:bottom w:val="single" w:sz="4" w:space="0" w:color="auto"/>
              <w:right w:val="single" w:sz="4" w:space="0" w:color="auto"/>
            </w:tcBorders>
            <w:shd w:val="clear" w:color="auto" w:fill="auto"/>
          </w:tcPr>
          <w:p w14:paraId="155A2D4A" w14:textId="77777777" w:rsidR="00E66E37" w:rsidRPr="00E66E37" w:rsidRDefault="00E66E37" w:rsidP="00E66E37">
            <w:pPr>
              <w:spacing w:before="20" w:after="20"/>
              <w:jc w:val="left"/>
              <w:rPr>
                <w:rFonts w:cs="Arial"/>
                <w:snapToGrid w:val="0"/>
                <w:color w:val="000000"/>
                <w:sz w:val="16"/>
                <w:szCs w:val="16"/>
              </w:rPr>
            </w:pPr>
            <w:r w:rsidRPr="00E66E37">
              <w:rPr>
                <w:rFonts w:cs="Arial"/>
                <w:snapToGrid w:val="0"/>
                <w:color w:val="000000"/>
                <w:sz w:val="16"/>
                <w:szCs w:val="16"/>
              </w:rPr>
              <w:t>Hydrangea</w:t>
            </w:r>
          </w:p>
        </w:tc>
        <w:tc>
          <w:tcPr>
            <w:tcW w:w="1382" w:type="dxa"/>
            <w:tcBorders>
              <w:top w:val="single" w:sz="4" w:space="0" w:color="auto"/>
              <w:left w:val="nil"/>
              <w:bottom w:val="single" w:sz="4" w:space="0" w:color="auto"/>
              <w:right w:val="single" w:sz="4" w:space="0" w:color="auto"/>
            </w:tcBorders>
            <w:shd w:val="clear" w:color="auto" w:fill="auto"/>
          </w:tcPr>
          <w:p w14:paraId="3F883079" w14:textId="77777777" w:rsidR="00E66E37" w:rsidRPr="00E66E37" w:rsidRDefault="00E66E37" w:rsidP="00E66E37">
            <w:pPr>
              <w:rPr>
                <w:rFonts w:cs="Arial"/>
                <w:snapToGrid w:val="0"/>
                <w:color w:val="000000"/>
                <w:sz w:val="16"/>
                <w:szCs w:val="16"/>
              </w:rPr>
            </w:pPr>
            <w:r w:rsidRPr="00E66E37">
              <w:rPr>
                <w:rFonts w:cs="Arial"/>
                <w:snapToGrid w:val="0"/>
                <w:color w:val="000000"/>
                <w:sz w:val="16"/>
                <w:szCs w:val="16"/>
              </w:rPr>
              <w:t>Hortensia</w:t>
            </w:r>
          </w:p>
        </w:tc>
        <w:tc>
          <w:tcPr>
            <w:tcW w:w="1382" w:type="dxa"/>
            <w:tcBorders>
              <w:top w:val="single" w:sz="4" w:space="0" w:color="auto"/>
              <w:left w:val="nil"/>
              <w:bottom w:val="single" w:sz="4" w:space="0" w:color="auto"/>
              <w:right w:val="single" w:sz="4" w:space="0" w:color="auto"/>
            </w:tcBorders>
            <w:shd w:val="clear" w:color="auto" w:fill="auto"/>
          </w:tcPr>
          <w:p w14:paraId="66B85B76" w14:textId="77777777" w:rsidR="00E66E37" w:rsidRPr="00E66E37" w:rsidRDefault="00E66E37" w:rsidP="00E66E37">
            <w:pPr>
              <w:rPr>
                <w:rFonts w:cs="Arial"/>
                <w:snapToGrid w:val="0"/>
                <w:color w:val="000000"/>
                <w:sz w:val="16"/>
                <w:szCs w:val="16"/>
              </w:rPr>
            </w:pPr>
            <w:r w:rsidRPr="00E66E37">
              <w:rPr>
                <w:rFonts w:cs="Arial"/>
                <w:snapToGrid w:val="0"/>
                <w:color w:val="000000"/>
                <w:sz w:val="16"/>
                <w:szCs w:val="16"/>
              </w:rPr>
              <w:t>Hortensie</w:t>
            </w:r>
          </w:p>
        </w:tc>
        <w:tc>
          <w:tcPr>
            <w:tcW w:w="1382" w:type="dxa"/>
            <w:tcBorders>
              <w:top w:val="single" w:sz="4" w:space="0" w:color="auto"/>
              <w:left w:val="nil"/>
              <w:bottom w:val="single" w:sz="4" w:space="0" w:color="auto"/>
              <w:right w:val="single" w:sz="4" w:space="0" w:color="auto"/>
            </w:tcBorders>
            <w:shd w:val="clear" w:color="auto" w:fill="auto"/>
          </w:tcPr>
          <w:p w14:paraId="49999EF9" w14:textId="77777777" w:rsidR="00E66E37" w:rsidRPr="00E66E37" w:rsidRDefault="00E66E37" w:rsidP="00E66E37">
            <w:pPr>
              <w:rPr>
                <w:rFonts w:cs="Arial"/>
                <w:snapToGrid w:val="0"/>
                <w:color w:val="000000"/>
                <w:sz w:val="16"/>
                <w:szCs w:val="16"/>
              </w:rPr>
            </w:pPr>
            <w:r w:rsidRPr="00E66E37">
              <w:rPr>
                <w:rFonts w:cs="Arial"/>
                <w:snapToGrid w:val="0"/>
                <w:color w:val="000000"/>
                <w:sz w:val="16"/>
                <w:szCs w:val="16"/>
              </w:rPr>
              <w:t>Hortensia</w:t>
            </w:r>
          </w:p>
        </w:tc>
        <w:tc>
          <w:tcPr>
            <w:tcW w:w="1701" w:type="dxa"/>
            <w:tcBorders>
              <w:top w:val="single" w:sz="4" w:space="0" w:color="auto"/>
              <w:left w:val="nil"/>
              <w:bottom w:val="single" w:sz="4" w:space="0" w:color="auto"/>
              <w:right w:val="single" w:sz="4" w:space="0" w:color="auto"/>
            </w:tcBorders>
            <w:shd w:val="clear" w:color="auto" w:fill="auto"/>
          </w:tcPr>
          <w:p w14:paraId="25749FE2" w14:textId="77777777" w:rsidR="00E66E37" w:rsidRPr="00E66E37" w:rsidRDefault="00E66E37" w:rsidP="00E66E37">
            <w:pPr>
              <w:rPr>
                <w:rFonts w:cs="Arial"/>
                <w:sz w:val="16"/>
                <w:szCs w:val="16"/>
              </w:rPr>
            </w:pPr>
            <w:r w:rsidRPr="00E66E37">
              <w:rPr>
                <w:rFonts w:cs="Arial"/>
                <w:i/>
                <w:color w:val="000000"/>
                <w:sz w:val="16"/>
                <w:szCs w:val="16"/>
              </w:rPr>
              <w:t>Hydrangea</w:t>
            </w:r>
            <w:r w:rsidRPr="00E66E37">
              <w:rPr>
                <w:rFonts w:cs="Arial"/>
                <w:color w:val="000000"/>
                <w:sz w:val="16"/>
                <w:szCs w:val="16"/>
              </w:rPr>
              <w:t xml:space="preserve"> L.</w:t>
            </w:r>
          </w:p>
        </w:tc>
      </w:tr>
      <w:tr w:rsidR="00E66E37" w:rsidRPr="00E66E37" w14:paraId="3942EF4A" w14:textId="77777777" w:rsidTr="00E66E37">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tcPr>
          <w:p w14:paraId="0ACBFDCF" w14:textId="77777777" w:rsidR="00E66E37" w:rsidRPr="00E66E37" w:rsidRDefault="00E66E37" w:rsidP="00E66E37">
            <w:pPr>
              <w:rPr>
                <w:rFonts w:cs="Arial"/>
                <w:sz w:val="16"/>
                <w:szCs w:val="16"/>
                <w:lang w:val="fr-FR"/>
              </w:rPr>
            </w:pPr>
            <w:r w:rsidRPr="00E66E37">
              <w:rPr>
                <w:rFonts w:cs="Arial"/>
                <w:sz w:val="16"/>
                <w:szCs w:val="16"/>
                <w:lang w:val="fr-FR"/>
              </w:rPr>
              <w:t>FR</w:t>
            </w:r>
          </w:p>
        </w:tc>
        <w:tc>
          <w:tcPr>
            <w:tcW w:w="590" w:type="dxa"/>
            <w:tcBorders>
              <w:top w:val="single" w:sz="4" w:space="0" w:color="auto"/>
              <w:left w:val="nil"/>
              <w:bottom w:val="single" w:sz="4" w:space="0" w:color="auto"/>
              <w:right w:val="single" w:sz="4" w:space="0" w:color="auto"/>
            </w:tcBorders>
            <w:shd w:val="clear" w:color="auto" w:fill="auto"/>
          </w:tcPr>
          <w:p w14:paraId="4ED49742" w14:textId="77777777" w:rsidR="00E66E37" w:rsidRPr="00E66E37" w:rsidRDefault="00E66E37" w:rsidP="00E66E37">
            <w:pPr>
              <w:rPr>
                <w:rFonts w:cs="Arial"/>
                <w:sz w:val="16"/>
                <w:szCs w:val="16"/>
                <w:lang w:val="fr-FR"/>
              </w:rPr>
            </w:pPr>
            <w:r w:rsidRPr="00E66E37">
              <w:rPr>
                <w:rFonts w:cs="Arial"/>
                <w:sz w:val="16"/>
                <w:szCs w:val="16"/>
                <w:lang w:val="fr-FR"/>
              </w:rPr>
              <w:t>TWV</w:t>
            </w:r>
          </w:p>
        </w:tc>
        <w:tc>
          <w:tcPr>
            <w:tcW w:w="1866" w:type="dxa"/>
            <w:tcBorders>
              <w:top w:val="single" w:sz="4" w:space="0" w:color="auto"/>
              <w:left w:val="nil"/>
              <w:bottom w:val="single" w:sz="4" w:space="0" w:color="auto"/>
              <w:right w:val="single" w:sz="4" w:space="0" w:color="auto"/>
            </w:tcBorders>
            <w:shd w:val="clear" w:color="auto" w:fill="auto"/>
          </w:tcPr>
          <w:p w14:paraId="4CBBAD7F" w14:textId="77777777" w:rsidR="00E66E37" w:rsidRPr="00E66E37" w:rsidRDefault="00E66E37" w:rsidP="00E66E37">
            <w:pPr>
              <w:rPr>
                <w:rFonts w:cs="Arial"/>
                <w:sz w:val="16"/>
                <w:szCs w:val="16"/>
                <w:lang w:val="fr-FR"/>
              </w:rPr>
            </w:pPr>
            <w:r w:rsidRPr="00E66E37">
              <w:rPr>
                <w:rFonts w:cs="Arial"/>
                <w:sz w:val="16"/>
                <w:szCs w:val="16"/>
              </w:rPr>
              <w:t>TG/143/4(proj.3)</w:t>
            </w:r>
          </w:p>
        </w:tc>
        <w:tc>
          <w:tcPr>
            <w:tcW w:w="1382" w:type="dxa"/>
            <w:tcBorders>
              <w:top w:val="single" w:sz="4" w:space="0" w:color="auto"/>
              <w:left w:val="nil"/>
              <w:bottom w:val="single" w:sz="4" w:space="0" w:color="auto"/>
              <w:right w:val="single" w:sz="4" w:space="0" w:color="auto"/>
            </w:tcBorders>
            <w:shd w:val="clear" w:color="auto" w:fill="auto"/>
          </w:tcPr>
          <w:p w14:paraId="56FBB7E7"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Chick-Pea</w:t>
            </w:r>
          </w:p>
        </w:tc>
        <w:tc>
          <w:tcPr>
            <w:tcW w:w="1382" w:type="dxa"/>
            <w:tcBorders>
              <w:top w:val="single" w:sz="4" w:space="0" w:color="auto"/>
              <w:left w:val="nil"/>
              <w:bottom w:val="single" w:sz="4" w:space="0" w:color="auto"/>
              <w:right w:val="single" w:sz="4" w:space="0" w:color="auto"/>
            </w:tcBorders>
            <w:shd w:val="clear" w:color="auto" w:fill="auto"/>
          </w:tcPr>
          <w:p w14:paraId="11CAFFCC"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Pois chiche</w:t>
            </w:r>
          </w:p>
        </w:tc>
        <w:tc>
          <w:tcPr>
            <w:tcW w:w="1382" w:type="dxa"/>
            <w:tcBorders>
              <w:top w:val="single" w:sz="4" w:space="0" w:color="auto"/>
              <w:left w:val="nil"/>
              <w:bottom w:val="single" w:sz="4" w:space="0" w:color="auto"/>
              <w:right w:val="single" w:sz="4" w:space="0" w:color="auto"/>
            </w:tcBorders>
            <w:shd w:val="clear" w:color="auto" w:fill="auto"/>
          </w:tcPr>
          <w:p w14:paraId="33C3F7A6"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Kichererbse</w:t>
            </w:r>
          </w:p>
        </w:tc>
        <w:tc>
          <w:tcPr>
            <w:tcW w:w="1382" w:type="dxa"/>
            <w:tcBorders>
              <w:top w:val="single" w:sz="4" w:space="0" w:color="auto"/>
              <w:left w:val="nil"/>
              <w:bottom w:val="single" w:sz="4" w:space="0" w:color="auto"/>
              <w:right w:val="single" w:sz="4" w:space="0" w:color="auto"/>
            </w:tcBorders>
            <w:shd w:val="clear" w:color="auto" w:fill="auto"/>
          </w:tcPr>
          <w:p w14:paraId="00005A2C"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Garbanzo</w:t>
            </w:r>
          </w:p>
        </w:tc>
        <w:tc>
          <w:tcPr>
            <w:tcW w:w="1701" w:type="dxa"/>
            <w:tcBorders>
              <w:top w:val="single" w:sz="4" w:space="0" w:color="auto"/>
              <w:left w:val="nil"/>
              <w:bottom w:val="single" w:sz="4" w:space="0" w:color="auto"/>
              <w:right w:val="single" w:sz="4" w:space="0" w:color="auto"/>
            </w:tcBorders>
            <w:shd w:val="clear" w:color="auto" w:fill="auto"/>
          </w:tcPr>
          <w:p w14:paraId="28900CAC" w14:textId="77777777" w:rsidR="00E66E37" w:rsidRPr="00E66E37" w:rsidRDefault="00E66E37" w:rsidP="00E66E37">
            <w:pPr>
              <w:rPr>
                <w:rFonts w:cs="Arial"/>
                <w:sz w:val="16"/>
                <w:szCs w:val="16"/>
              </w:rPr>
            </w:pPr>
            <w:r w:rsidRPr="00E66E37">
              <w:rPr>
                <w:rFonts w:cs="Arial"/>
                <w:i/>
                <w:sz w:val="16"/>
                <w:szCs w:val="16"/>
                <w:lang w:val="it-IT"/>
              </w:rPr>
              <w:t>Cicer arietinum</w:t>
            </w:r>
            <w:r w:rsidRPr="00E66E37">
              <w:rPr>
                <w:rFonts w:cs="Arial"/>
                <w:sz w:val="16"/>
                <w:szCs w:val="16"/>
                <w:lang w:val="it-IT"/>
              </w:rPr>
              <w:t xml:space="preserve"> L.</w:t>
            </w:r>
          </w:p>
        </w:tc>
      </w:tr>
      <w:tr w:rsidR="00E66E37" w:rsidRPr="00E66E37" w14:paraId="1DD60149" w14:textId="77777777" w:rsidTr="00E66E37">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tcPr>
          <w:p w14:paraId="57E2B21D" w14:textId="77777777" w:rsidR="00E66E37" w:rsidRPr="00E66E37" w:rsidRDefault="00E66E37" w:rsidP="00E66E37">
            <w:pPr>
              <w:rPr>
                <w:rFonts w:cs="Arial"/>
                <w:sz w:val="16"/>
                <w:szCs w:val="16"/>
                <w:lang w:val="fr-FR"/>
              </w:rPr>
            </w:pPr>
            <w:r w:rsidRPr="00E66E37">
              <w:rPr>
                <w:rFonts w:cs="Arial"/>
                <w:sz w:val="16"/>
                <w:szCs w:val="16"/>
                <w:lang w:val="fr-FR"/>
              </w:rPr>
              <w:t>KE</w:t>
            </w:r>
          </w:p>
        </w:tc>
        <w:tc>
          <w:tcPr>
            <w:tcW w:w="590" w:type="dxa"/>
            <w:tcBorders>
              <w:top w:val="single" w:sz="4" w:space="0" w:color="auto"/>
              <w:left w:val="nil"/>
              <w:bottom w:val="single" w:sz="4" w:space="0" w:color="auto"/>
              <w:right w:val="single" w:sz="4" w:space="0" w:color="auto"/>
            </w:tcBorders>
            <w:shd w:val="clear" w:color="auto" w:fill="auto"/>
          </w:tcPr>
          <w:p w14:paraId="2ED7E046" w14:textId="77777777" w:rsidR="00E66E37" w:rsidRPr="00E66E37" w:rsidRDefault="00E66E37" w:rsidP="00E66E37">
            <w:pPr>
              <w:rPr>
                <w:rFonts w:cs="Arial"/>
                <w:sz w:val="16"/>
                <w:szCs w:val="16"/>
                <w:lang w:val="fr-FR"/>
              </w:rPr>
            </w:pPr>
            <w:r w:rsidRPr="00E66E37">
              <w:rPr>
                <w:rFonts w:cs="Arial"/>
                <w:sz w:val="16"/>
                <w:szCs w:val="16"/>
                <w:lang w:val="fr-FR"/>
              </w:rPr>
              <w:t>TWA</w:t>
            </w:r>
          </w:p>
        </w:tc>
        <w:tc>
          <w:tcPr>
            <w:tcW w:w="1866" w:type="dxa"/>
            <w:tcBorders>
              <w:top w:val="single" w:sz="4" w:space="0" w:color="auto"/>
              <w:left w:val="nil"/>
              <w:bottom w:val="single" w:sz="4" w:space="0" w:color="auto"/>
              <w:right w:val="single" w:sz="4" w:space="0" w:color="auto"/>
            </w:tcBorders>
            <w:shd w:val="clear" w:color="auto" w:fill="auto"/>
          </w:tcPr>
          <w:p w14:paraId="2AC399D3" w14:textId="77777777" w:rsidR="00E66E37" w:rsidRPr="00E66E37" w:rsidRDefault="00E66E37" w:rsidP="00E66E37">
            <w:pPr>
              <w:rPr>
                <w:rFonts w:cs="Arial"/>
                <w:sz w:val="16"/>
                <w:szCs w:val="16"/>
                <w:lang w:val="fr-FR"/>
              </w:rPr>
            </w:pPr>
            <w:r w:rsidRPr="00E66E37">
              <w:rPr>
                <w:rFonts w:cs="Arial"/>
                <w:sz w:val="16"/>
                <w:szCs w:val="16"/>
              </w:rPr>
              <w:t>TG/238/2(proj.4)</w:t>
            </w:r>
          </w:p>
        </w:tc>
        <w:tc>
          <w:tcPr>
            <w:tcW w:w="1382" w:type="dxa"/>
            <w:tcBorders>
              <w:top w:val="single" w:sz="4" w:space="0" w:color="auto"/>
              <w:left w:val="nil"/>
              <w:bottom w:val="single" w:sz="4" w:space="0" w:color="auto"/>
              <w:right w:val="single" w:sz="4" w:space="0" w:color="auto"/>
            </w:tcBorders>
            <w:shd w:val="clear" w:color="auto" w:fill="auto"/>
          </w:tcPr>
          <w:p w14:paraId="2CF0F691" w14:textId="77777777" w:rsidR="00E66E37" w:rsidRPr="00E66E37" w:rsidRDefault="00E66E37" w:rsidP="00E66E37">
            <w:pPr>
              <w:rPr>
                <w:rFonts w:cs="Arial"/>
                <w:sz w:val="16"/>
                <w:szCs w:val="16"/>
              </w:rPr>
            </w:pPr>
            <w:r w:rsidRPr="00E66E37">
              <w:rPr>
                <w:rFonts w:cs="Arial"/>
                <w:sz w:val="16"/>
                <w:szCs w:val="16"/>
              </w:rPr>
              <w:t>Tea</w:t>
            </w:r>
          </w:p>
        </w:tc>
        <w:tc>
          <w:tcPr>
            <w:tcW w:w="1382" w:type="dxa"/>
            <w:tcBorders>
              <w:top w:val="single" w:sz="4" w:space="0" w:color="auto"/>
              <w:left w:val="nil"/>
              <w:bottom w:val="single" w:sz="4" w:space="0" w:color="auto"/>
              <w:right w:val="single" w:sz="4" w:space="0" w:color="auto"/>
            </w:tcBorders>
            <w:shd w:val="clear" w:color="auto" w:fill="auto"/>
          </w:tcPr>
          <w:p w14:paraId="332FD405" w14:textId="77777777" w:rsidR="00E66E37" w:rsidRPr="00E66E37" w:rsidRDefault="00E66E37" w:rsidP="00E66E37">
            <w:pPr>
              <w:rPr>
                <w:rFonts w:cs="Arial"/>
                <w:sz w:val="16"/>
                <w:szCs w:val="16"/>
              </w:rPr>
            </w:pPr>
            <w:r w:rsidRPr="00E66E37">
              <w:rPr>
                <w:rFonts w:cs="Arial"/>
                <w:sz w:val="16"/>
                <w:szCs w:val="16"/>
              </w:rPr>
              <w:t>Théier</w:t>
            </w:r>
          </w:p>
        </w:tc>
        <w:tc>
          <w:tcPr>
            <w:tcW w:w="1382" w:type="dxa"/>
            <w:tcBorders>
              <w:top w:val="single" w:sz="4" w:space="0" w:color="auto"/>
              <w:left w:val="nil"/>
              <w:bottom w:val="single" w:sz="4" w:space="0" w:color="auto"/>
              <w:right w:val="single" w:sz="4" w:space="0" w:color="auto"/>
            </w:tcBorders>
            <w:shd w:val="clear" w:color="auto" w:fill="auto"/>
          </w:tcPr>
          <w:p w14:paraId="4CE59843" w14:textId="77777777" w:rsidR="00E66E37" w:rsidRPr="00E66E37" w:rsidRDefault="00E66E37" w:rsidP="00E66E37">
            <w:pPr>
              <w:rPr>
                <w:rFonts w:cs="Arial"/>
                <w:sz w:val="16"/>
                <w:szCs w:val="16"/>
              </w:rPr>
            </w:pPr>
            <w:r w:rsidRPr="00E66E37">
              <w:rPr>
                <w:rFonts w:cs="Arial"/>
                <w:sz w:val="16"/>
                <w:szCs w:val="16"/>
              </w:rPr>
              <w:t>Tee</w:t>
            </w:r>
          </w:p>
        </w:tc>
        <w:tc>
          <w:tcPr>
            <w:tcW w:w="1382" w:type="dxa"/>
            <w:tcBorders>
              <w:top w:val="single" w:sz="4" w:space="0" w:color="auto"/>
              <w:left w:val="nil"/>
              <w:bottom w:val="single" w:sz="4" w:space="0" w:color="auto"/>
              <w:right w:val="single" w:sz="4" w:space="0" w:color="auto"/>
            </w:tcBorders>
            <w:shd w:val="clear" w:color="auto" w:fill="auto"/>
          </w:tcPr>
          <w:p w14:paraId="1F0F1104" w14:textId="77777777" w:rsidR="00E66E37" w:rsidRPr="00E66E37" w:rsidRDefault="00E66E37" w:rsidP="00E66E37">
            <w:pPr>
              <w:rPr>
                <w:rFonts w:cs="Arial"/>
                <w:sz w:val="16"/>
                <w:szCs w:val="16"/>
              </w:rPr>
            </w:pPr>
            <w:r w:rsidRPr="00E66E37">
              <w:rPr>
                <w:rFonts w:cs="Arial"/>
                <w:sz w:val="16"/>
                <w:szCs w:val="16"/>
              </w:rPr>
              <w:t>Té</w:t>
            </w:r>
          </w:p>
        </w:tc>
        <w:tc>
          <w:tcPr>
            <w:tcW w:w="1701" w:type="dxa"/>
            <w:tcBorders>
              <w:top w:val="single" w:sz="4" w:space="0" w:color="auto"/>
              <w:left w:val="nil"/>
              <w:bottom w:val="single" w:sz="4" w:space="0" w:color="auto"/>
              <w:right w:val="single" w:sz="4" w:space="0" w:color="auto"/>
            </w:tcBorders>
            <w:shd w:val="clear" w:color="auto" w:fill="auto"/>
          </w:tcPr>
          <w:p w14:paraId="200C95A8" w14:textId="77777777" w:rsidR="00E66E37" w:rsidRPr="00E66E37" w:rsidRDefault="00E66E37" w:rsidP="00E66E37">
            <w:pPr>
              <w:rPr>
                <w:rFonts w:cs="Arial"/>
                <w:sz w:val="16"/>
                <w:szCs w:val="16"/>
                <w:lang w:val="es-ES_tradnl"/>
              </w:rPr>
            </w:pPr>
            <w:r w:rsidRPr="00E66E37">
              <w:rPr>
                <w:rFonts w:cs="Arial"/>
                <w:i/>
                <w:sz w:val="16"/>
                <w:szCs w:val="16"/>
                <w:lang w:val="es-ES_tradnl"/>
              </w:rPr>
              <w:t>Camellia sinensis</w:t>
            </w:r>
            <w:r w:rsidRPr="00E66E37">
              <w:rPr>
                <w:rFonts w:cs="Arial"/>
                <w:sz w:val="16"/>
                <w:szCs w:val="16"/>
                <w:lang w:val="es-ES_tradnl"/>
              </w:rPr>
              <w:t xml:space="preserve"> (L.) Kuntze</w:t>
            </w:r>
          </w:p>
        </w:tc>
      </w:tr>
      <w:tr w:rsidR="00E66E37" w:rsidRPr="00E66E37" w14:paraId="21237846" w14:textId="77777777" w:rsidTr="00E66E37">
        <w:tc>
          <w:tcPr>
            <w:tcW w:w="10275" w:type="dxa"/>
            <w:gridSpan w:val="8"/>
            <w:tcBorders>
              <w:top w:val="single" w:sz="4" w:space="0" w:color="auto"/>
              <w:left w:val="single" w:sz="4" w:space="0" w:color="auto"/>
              <w:bottom w:val="single" w:sz="4" w:space="0" w:color="auto"/>
              <w:right w:val="single" w:sz="4" w:space="0" w:color="auto"/>
            </w:tcBorders>
          </w:tcPr>
          <w:p w14:paraId="35FC0A4A" w14:textId="77777777" w:rsidR="00E66E37" w:rsidRPr="00E66E37" w:rsidRDefault="00E66E37" w:rsidP="00E66E37">
            <w:pPr>
              <w:spacing w:before="60" w:after="120"/>
              <w:ind w:left="-36"/>
              <w:jc w:val="left"/>
              <w:rPr>
                <w:rFonts w:cs="Arial"/>
                <w:sz w:val="16"/>
                <w:szCs w:val="16"/>
                <w:u w:val="single"/>
                <w:lang w:val="fr-FR"/>
              </w:rPr>
            </w:pPr>
            <w:r w:rsidRPr="00E66E37">
              <w:rPr>
                <w:rFonts w:eastAsia="Arial" w:cs="Arial"/>
                <w:color w:val="000000"/>
                <w:sz w:val="16"/>
                <w:szCs w:val="16"/>
                <w:u w:val="single"/>
                <w:lang w:val="fr-CH"/>
              </w:rPr>
              <w:t>PARTIAL REVISIONS OF TEST GUIDELINES / RÉVISIONS PARTIELLES DE PRINCIPES DIRECTEURS D’EXAMEN ADOPTÉS /</w:t>
            </w:r>
            <w:r w:rsidRPr="00E66E37">
              <w:rPr>
                <w:rFonts w:eastAsia="Arial" w:cs="Arial"/>
                <w:color w:val="000000"/>
                <w:sz w:val="16"/>
                <w:szCs w:val="16"/>
                <w:u w:val="single"/>
                <w:lang w:val="fr-CH"/>
              </w:rPr>
              <w:br/>
              <w:t>TEILREVISIONEN ANGENOMMENER PRÜFUNGSRICHTLINIEN / REVISIONES PARCIALES DE DIRECTRICES DE EXAMEN ADOPTADAS</w:t>
            </w:r>
          </w:p>
        </w:tc>
      </w:tr>
      <w:tr w:rsidR="00E66E37" w:rsidRPr="00E66E37" w14:paraId="1338DD31" w14:textId="77777777" w:rsidTr="00E66E37">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tcPr>
          <w:p w14:paraId="68C9E287" w14:textId="77777777" w:rsidR="00E66E37" w:rsidRPr="00E66E37" w:rsidRDefault="00E66E37" w:rsidP="00E66E37">
            <w:pPr>
              <w:rPr>
                <w:rFonts w:cs="Arial"/>
                <w:sz w:val="16"/>
                <w:szCs w:val="16"/>
                <w:lang w:val="fr-FR"/>
              </w:rPr>
            </w:pPr>
            <w:r w:rsidRPr="00E66E37">
              <w:rPr>
                <w:rFonts w:cs="Arial"/>
                <w:sz w:val="16"/>
                <w:szCs w:val="16"/>
                <w:lang w:val="fr-FR"/>
              </w:rPr>
              <w:t>TWO</w:t>
            </w:r>
          </w:p>
        </w:tc>
        <w:tc>
          <w:tcPr>
            <w:tcW w:w="590" w:type="dxa"/>
            <w:tcBorders>
              <w:top w:val="single" w:sz="4" w:space="0" w:color="auto"/>
              <w:left w:val="nil"/>
              <w:bottom w:val="single" w:sz="4" w:space="0" w:color="auto"/>
              <w:right w:val="single" w:sz="4" w:space="0" w:color="auto"/>
            </w:tcBorders>
            <w:shd w:val="clear" w:color="auto" w:fill="auto"/>
          </w:tcPr>
          <w:p w14:paraId="240451BA" w14:textId="77777777" w:rsidR="00E66E37" w:rsidRPr="00E66E37" w:rsidRDefault="00E66E37" w:rsidP="00E66E37">
            <w:pPr>
              <w:rPr>
                <w:rFonts w:cs="Arial"/>
                <w:sz w:val="16"/>
                <w:szCs w:val="16"/>
                <w:lang w:val="fr-FR"/>
              </w:rPr>
            </w:pPr>
            <w:r w:rsidRPr="00E66E37">
              <w:rPr>
                <w:rFonts w:cs="Arial"/>
                <w:sz w:val="16"/>
                <w:szCs w:val="16"/>
                <w:lang w:val="fr-FR"/>
              </w:rPr>
              <w:t>GB</w:t>
            </w:r>
          </w:p>
        </w:tc>
        <w:tc>
          <w:tcPr>
            <w:tcW w:w="1866" w:type="dxa"/>
            <w:tcBorders>
              <w:top w:val="single" w:sz="4" w:space="0" w:color="auto"/>
              <w:left w:val="nil"/>
              <w:bottom w:val="single" w:sz="4" w:space="0" w:color="auto"/>
              <w:right w:val="single" w:sz="4" w:space="0" w:color="auto"/>
            </w:tcBorders>
            <w:shd w:val="clear" w:color="auto" w:fill="auto"/>
          </w:tcPr>
          <w:p w14:paraId="54C009A3" w14:textId="77777777" w:rsidR="00E66E37" w:rsidRPr="00E66E37" w:rsidRDefault="00E66E37" w:rsidP="00E66E37">
            <w:pPr>
              <w:jc w:val="left"/>
              <w:rPr>
                <w:rFonts w:cs="Arial"/>
                <w:sz w:val="16"/>
                <w:szCs w:val="16"/>
              </w:rPr>
            </w:pPr>
            <w:r w:rsidRPr="00E66E37">
              <w:rPr>
                <w:rFonts w:cs="Arial"/>
                <w:sz w:val="16"/>
                <w:szCs w:val="16"/>
              </w:rPr>
              <w:t>TG/26/5 Corr. 2 Rev.(proj.2), TC/56/17</w:t>
            </w:r>
          </w:p>
        </w:tc>
        <w:tc>
          <w:tcPr>
            <w:tcW w:w="1382" w:type="dxa"/>
            <w:tcBorders>
              <w:top w:val="single" w:sz="4" w:space="0" w:color="auto"/>
              <w:left w:val="nil"/>
              <w:bottom w:val="single" w:sz="4" w:space="0" w:color="auto"/>
              <w:right w:val="single" w:sz="4" w:space="0" w:color="auto"/>
            </w:tcBorders>
            <w:shd w:val="clear" w:color="auto" w:fill="auto"/>
          </w:tcPr>
          <w:p w14:paraId="663E8D7A" w14:textId="77777777" w:rsidR="00E66E37" w:rsidRPr="00E66E37" w:rsidRDefault="00E66E37" w:rsidP="00E66E37">
            <w:pPr>
              <w:rPr>
                <w:rFonts w:cs="Arial"/>
                <w:sz w:val="16"/>
                <w:szCs w:val="16"/>
                <w:lang w:val="fr-CH"/>
              </w:rPr>
            </w:pPr>
            <w:r w:rsidRPr="00E66E37">
              <w:rPr>
                <w:rFonts w:cs="Arial"/>
                <w:sz w:val="16"/>
                <w:szCs w:val="16"/>
                <w:lang w:val="fr-CH"/>
              </w:rPr>
              <w:t>Chrysanthemum</w:t>
            </w:r>
          </w:p>
        </w:tc>
        <w:tc>
          <w:tcPr>
            <w:tcW w:w="1382" w:type="dxa"/>
            <w:tcBorders>
              <w:top w:val="single" w:sz="4" w:space="0" w:color="auto"/>
              <w:left w:val="nil"/>
              <w:bottom w:val="single" w:sz="4" w:space="0" w:color="auto"/>
              <w:right w:val="single" w:sz="4" w:space="0" w:color="auto"/>
            </w:tcBorders>
            <w:shd w:val="clear" w:color="auto" w:fill="auto"/>
          </w:tcPr>
          <w:p w14:paraId="08C6644E" w14:textId="77777777" w:rsidR="00E66E37" w:rsidRPr="00E66E37" w:rsidRDefault="00E66E37" w:rsidP="00E66E37">
            <w:pPr>
              <w:rPr>
                <w:rFonts w:cs="Arial"/>
                <w:sz w:val="16"/>
                <w:szCs w:val="16"/>
                <w:lang w:val="fr-CH"/>
              </w:rPr>
            </w:pPr>
            <w:r w:rsidRPr="00E66E37">
              <w:rPr>
                <w:rFonts w:cs="Arial"/>
                <w:sz w:val="16"/>
                <w:szCs w:val="16"/>
                <w:lang w:val="fr-CH"/>
              </w:rPr>
              <w:t>Chrysanthème</w:t>
            </w:r>
          </w:p>
        </w:tc>
        <w:tc>
          <w:tcPr>
            <w:tcW w:w="1382" w:type="dxa"/>
            <w:tcBorders>
              <w:top w:val="single" w:sz="4" w:space="0" w:color="auto"/>
              <w:left w:val="nil"/>
              <w:bottom w:val="single" w:sz="4" w:space="0" w:color="auto"/>
              <w:right w:val="single" w:sz="4" w:space="0" w:color="auto"/>
            </w:tcBorders>
            <w:shd w:val="clear" w:color="auto" w:fill="auto"/>
          </w:tcPr>
          <w:p w14:paraId="3E02B5CA" w14:textId="77777777" w:rsidR="00E66E37" w:rsidRPr="00E66E37" w:rsidRDefault="00E66E37" w:rsidP="00E66E37">
            <w:pPr>
              <w:rPr>
                <w:rFonts w:cs="Arial"/>
                <w:sz w:val="16"/>
                <w:szCs w:val="16"/>
                <w:lang w:val="fr-CH"/>
              </w:rPr>
            </w:pPr>
            <w:r w:rsidRPr="00E66E37">
              <w:rPr>
                <w:rFonts w:cs="Arial"/>
                <w:sz w:val="16"/>
                <w:szCs w:val="16"/>
                <w:lang w:val="fr-CH"/>
              </w:rPr>
              <w:t>Chrysantheme</w:t>
            </w:r>
          </w:p>
        </w:tc>
        <w:tc>
          <w:tcPr>
            <w:tcW w:w="1382" w:type="dxa"/>
            <w:tcBorders>
              <w:top w:val="single" w:sz="4" w:space="0" w:color="auto"/>
              <w:left w:val="nil"/>
              <w:bottom w:val="single" w:sz="4" w:space="0" w:color="auto"/>
              <w:right w:val="single" w:sz="4" w:space="0" w:color="auto"/>
            </w:tcBorders>
            <w:shd w:val="clear" w:color="auto" w:fill="auto"/>
          </w:tcPr>
          <w:p w14:paraId="0904DBBB" w14:textId="77777777" w:rsidR="00E66E37" w:rsidRPr="00E66E37" w:rsidRDefault="00E66E37" w:rsidP="00E66E37">
            <w:pPr>
              <w:rPr>
                <w:rFonts w:cs="Arial"/>
                <w:sz w:val="16"/>
                <w:szCs w:val="16"/>
                <w:lang w:val="fr-CH"/>
              </w:rPr>
            </w:pPr>
            <w:r w:rsidRPr="00E66E37">
              <w:rPr>
                <w:rFonts w:cs="Arial"/>
                <w:sz w:val="16"/>
                <w:szCs w:val="16"/>
                <w:lang w:val="fr-CH"/>
              </w:rPr>
              <w:t>Crisantemo</w:t>
            </w:r>
          </w:p>
        </w:tc>
        <w:tc>
          <w:tcPr>
            <w:tcW w:w="1701" w:type="dxa"/>
            <w:tcBorders>
              <w:top w:val="single" w:sz="4" w:space="0" w:color="auto"/>
              <w:left w:val="nil"/>
              <w:bottom w:val="single" w:sz="4" w:space="0" w:color="auto"/>
              <w:right w:val="single" w:sz="4" w:space="0" w:color="auto"/>
            </w:tcBorders>
            <w:shd w:val="clear" w:color="auto" w:fill="auto"/>
          </w:tcPr>
          <w:p w14:paraId="1A6E4424" w14:textId="77777777" w:rsidR="00E66E37" w:rsidRPr="00E66E37" w:rsidRDefault="00E66E37" w:rsidP="00E66E37">
            <w:pPr>
              <w:rPr>
                <w:rFonts w:cs="Arial"/>
                <w:sz w:val="16"/>
                <w:szCs w:val="16"/>
                <w:lang w:val="fr-CH"/>
              </w:rPr>
            </w:pPr>
            <w:r w:rsidRPr="00E66E37">
              <w:rPr>
                <w:rFonts w:cs="Arial"/>
                <w:i/>
                <w:sz w:val="16"/>
                <w:szCs w:val="16"/>
                <w:lang w:val="fr-CH"/>
              </w:rPr>
              <w:t>Chrysanthemum</w:t>
            </w:r>
            <w:r w:rsidRPr="00E66E37">
              <w:rPr>
                <w:rFonts w:cs="Arial"/>
                <w:sz w:val="16"/>
                <w:szCs w:val="16"/>
                <w:lang w:val="fr-CH"/>
              </w:rPr>
              <w:t xml:space="preserve"> L.</w:t>
            </w:r>
          </w:p>
        </w:tc>
      </w:tr>
      <w:tr w:rsidR="00E66E37" w:rsidRPr="00E66E37" w14:paraId="3583D78E" w14:textId="77777777" w:rsidTr="00E66E37">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tcPr>
          <w:p w14:paraId="078A588D" w14:textId="77777777" w:rsidR="00E66E37" w:rsidRPr="00E66E37" w:rsidRDefault="00E66E37" w:rsidP="00E66E37">
            <w:pPr>
              <w:rPr>
                <w:rFonts w:cs="Arial"/>
                <w:sz w:val="16"/>
                <w:szCs w:val="16"/>
                <w:lang w:val="fr-FR"/>
              </w:rPr>
            </w:pPr>
            <w:r w:rsidRPr="00E66E37">
              <w:rPr>
                <w:rFonts w:cs="Arial"/>
                <w:sz w:val="16"/>
                <w:szCs w:val="16"/>
                <w:lang w:val="fr-FR"/>
              </w:rPr>
              <w:t>TWO</w:t>
            </w:r>
          </w:p>
        </w:tc>
        <w:tc>
          <w:tcPr>
            <w:tcW w:w="590" w:type="dxa"/>
            <w:tcBorders>
              <w:top w:val="single" w:sz="4" w:space="0" w:color="auto"/>
              <w:left w:val="nil"/>
              <w:bottom w:val="single" w:sz="4" w:space="0" w:color="auto"/>
              <w:right w:val="single" w:sz="4" w:space="0" w:color="auto"/>
            </w:tcBorders>
            <w:shd w:val="clear" w:color="auto" w:fill="auto"/>
          </w:tcPr>
          <w:p w14:paraId="6173D217" w14:textId="77777777" w:rsidR="00E66E37" w:rsidRPr="00E66E37" w:rsidRDefault="00E66E37" w:rsidP="00E66E37">
            <w:pPr>
              <w:rPr>
                <w:rFonts w:cs="Arial"/>
                <w:sz w:val="16"/>
                <w:szCs w:val="16"/>
                <w:lang w:val="fr-FR"/>
              </w:rPr>
            </w:pPr>
            <w:r w:rsidRPr="00E66E37">
              <w:rPr>
                <w:rFonts w:cs="Arial"/>
                <w:sz w:val="16"/>
                <w:szCs w:val="16"/>
                <w:lang w:val="fr-FR"/>
              </w:rPr>
              <w:t>JP</w:t>
            </w:r>
          </w:p>
        </w:tc>
        <w:tc>
          <w:tcPr>
            <w:tcW w:w="1866" w:type="dxa"/>
            <w:tcBorders>
              <w:top w:val="single" w:sz="4" w:space="0" w:color="auto"/>
              <w:left w:val="nil"/>
              <w:bottom w:val="single" w:sz="4" w:space="0" w:color="auto"/>
              <w:right w:val="single" w:sz="4" w:space="0" w:color="auto"/>
            </w:tcBorders>
            <w:shd w:val="clear" w:color="auto" w:fill="auto"/>
          </w:tcPr>
          <w:p w14:paraId="334FB764" w14:textId="77777777" w:rsidR="00E66E37" w:rsidRPr="00E66E37" w:rsidRDefault="00E66E37" w:rsidP="00E66E37">
            <w:pPr>
              <w:jc w:val="left"/>
              <w:rPr>
                <w:rFonts w:cs="Arial"/>
                <w:sz w:val="16"/>
                <w:szCs w:val="16"/>
                <w:lang w:val="fr-FR"/>
              </w:rPr>
            </w:pPr>
            <w:r w:rsidRPr="00E66E37">
              <w:rPr>
                <w:rFonts w:cs="Arial"/>
                <w:sz w:val="16"/>
                <w:szCs w:val="16"/>
                <w:lang w:val="fr-FR"/>
              </w:rPr>
              <w:t>TG/207/2 Rev.(proj.2), TC/56/16</w:t>
            </w:r>
          </w:p>
        </w:tc>
        <w:tc>
          <w:tcPr>
            <w:tcW w:w="1382" w:type="dxa"/>
            <w:tcBorders>
              <w:top w:val="single" w:sz="4" w:space="0" w:color="auto"/>
              <w:left w:val="nil"/>
              <w:bottom w:val="single" w:sz="4" w:space="0" w:color="auto"/>
              <w:right w:val="single" w:sz="4" w:space="0" w:color="auto"/>
            </w:tcBorders>
            <w:shd w:val="clear" w:color="auto" w:fill="auto"/>
          </w:tcPr>
          <w:p w14:paraId="143B348C" w14:textId="77777777" w:rsidR="00E66E37" w:rsidRPr="00E66E37" w:rsidRDefault="00E66E37" w:rsidP="00E66E37">
            <w:pPr>
              <w:rPr>
                <w:rFonts w:cs="Arial"/>
                <w:sz w:val="16"/>
                <w:szCs w:val="16"/>
                <w:lang w:val="fr-CH"/>
              </w:rPr>
            </w:pPr>
            <w:r w:rsidRPr="00E66E37">
              <w:rPr>
                <w:rFonts w:cs="Arial"/>
                <w:spacing w:val="-2"/>
                <w:sz w:val="16"/>
                <w:szCs w:val="16"/>
                <w:lang w:val="fr-FR"/>
              </w:rPr>
              <w:t>Calibrachoa</w:t>
            </w:r>
          </w:p>
        </w:tc>
        <w:tc>
          <w:tcPr>
            <w:tcW w:w="1382" w:type="dxa"/>
            <w:tcBorders>
              <w:top w:val="single" w:sz="4" w:space="0" w:color="auto"/>
              <w:left w:val="nil"/>
              <w:bottom w:val="single" w:sz="4" w:space="0" w:color="auto"/>
              <w:right w:val="single" w:sz="4" w:space="0" w:color="auto"/>
            </w:tcBorders>
            <w:shd w:val="clear" w:color="auto" w:fill="auto"/>
          </w:tcPr>
          <w:p w14:paraId="3E5BA1B2" w14:textId="77777777" w:rsidR="00E66E37" w:rsidRPr="00E66E37" w:rsidRDefault="00E66E37" w:rsidP="00E66E37">
            <w:pPr>
              <w:rPr>
                <w:lang w:val="fr-FR"/>
              </w:rPr>
            </w:pPr>
            <w:r w:rsidRPr="00E66E37">
              <w:rPr>
                <w:rFonts w:cs="Arial"/>
                <w:color w:val="000000"/>
                <w:sz w:val="16"/>
                <w:szCs w:val="16"/>
                <w:lang w:val="fr-FR"/>
              </w:rPr>
              <w:t>Calibrachoa</w:t>
            </w:r>
          </w:p>
        </w:tc>
        <w:tc>
          <w:tcPr>
            <w:tcW w:w="1382" w:type="dxa"/>
            <w:tcBorders>
              <w:top w:val="single" w:sz="4" w:space="0" w:color="auto"/>
              <w:left w:val="nil"/>
              <w:bottom w:val="single" w:sz="4" w:space="0" w:color="auto"/>
              <w:right w:val="single" w:sz="4" w:space="0" w:color="auto"/>
            </w:tcBorders>
            <w:shd w:val="clear" w:color="auto" w:fill="auto"/>
          </w:tcPr>
          <w:p w14:paraId="5C570467" w14:textId="77777777" w:rsidR="00E66E37" w:rsidRPr="00E66E37" w:rsidRDefault="00E66E37" w:rsidP="00E66E37">
            <w:r w:rsidRPr="00E66E37">
              <w:rPr>
                <w:rFonts w:cs="Arial"/>
                <w:color w:val="000000"/>
                <w:sz w:val="16"/>
                <w:szCs w:val="16"/>
                <w:lang w:val="fr-FR"/>
              </w:rPr>
              <w:t>Cal</w:t>
            </w:r>
            <w:r w:rsidRPr="00E66E37">
              <w:rPr>
                <w:rFonts w:cs="Arial"/>
                <w:color w:val="000000"/>
                <w:sz w:val="16"/>
                <w:szCs w:val="16"/>
              </w:rPr>
              <w:t>ibrachoa</w:t>
            </w:r>
          </w:p>
        </w:tc>
        <w:tc>
          <w:tcPr>
            <w:tcW w:w="1382" w:type="dxa"/>
            <w:tcBorders>
              <w:top w:val="single" w:sz="4" w:space="0" w:color="auto"/>
              <w:left w:val="nil"/>
              <w:bottom w:val="single" w:sz="4" w:space="0" w:color="auto"/>
              <w:right w:val="single" w:sz="4" w:space="0" w:color="auto"/>
            </w:tcBorders>
            <w:shd w:val="clear" w:color="auto" w:fill="auto"/>
          </w:tcPr>
          <w:p w14:paraId="1150BBFD" w14:textId="77777777" w:rsidR="00E66E37" w:rsidRPr="00E66E37" w:rsidRDefault="00E66E37" w:rsidP="00E66E37">
            <w:r w:rsidRPr="00E66E37">
              <w:rPr>
                <w:rFonts w:cs="Arial"/>
                <w:color w:val="000000"/>
                <w:sz w:val="16"/>
                <w:szCs w:val="16"/>
              </w:rPr>
              <w:t>Calibrachoa</w:t>
            </w:r>
          </w:p>
        </w:tc>
        <w:tc>
          <w:tcPr>
            <w:tcW w:w="1701" w:type="dxa"/>
            <w:tcBorders>
              <w:top w:val="single" w:sz="4" w:space="0" w:color="auto"/>
              <w:left w:val="nil"/>
              <w:bottom w:val="single" w:sz="4" w:space="0" w:color="auto"/>
              <w:right w:val="single" w:sz="4" w:space="0" w:color="auto"/>
            </w:tcBorders>
            <w:shd w:val="clear" w:color="auto" w:fill="auto"/>
          </w:tcPr>
          <w:p w14:paraId="614880D8" w14:textId="77777777" w:rsidR="00E66E37" w:rsidRPr="00E66E37" w:rsidRDefault="00E66E37" w:rsidP="00E66E37">
            <w:pPr>
              <w:rPr>
                <w:rFonts w:cs="Arial"/>
                <w:sz w:val="16"/>
                <w:szCs w:val="16"/>
                <w:lang w:val="fr-CH"/>
              </w:rPr>
            </w:pPr>
            <w:r w:rsidRPr="00E66E37">
              <w:rPr>
                <w:rFonts w:cs="Arial"/>
                <w:i/>
                <w:spacing w:val="-2"/>
                <w:sz w:val="16"/>
                <w:szCs w:val="16"/>
              </w:rPr>
              <w:t>Calibrachoa</w:t>
            </w:r>
            <w:r w:rsidRPr="00E66E37">
              <w:rPr>
                <w:rFonts w:cs="Arial"/>
                <w:spacing w:val="-2"/>
                <w:sz w:val="16"/>
                <w:szCs w:val="16"/>
              </w:rPr>
              <w:t xml:space="preserve"> Cerv.</w:t>
            </w:r>
          </w:p>
        </w:tc>
      </w:tr>
      <w:tr w:rsidR="00E66E37" w:rsidRPr="00E66E37" w14:paraId="2B8B4D7F" w14:textId="77777777" w:rsidTr="00E66E37">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tcPr>
          <w:p w14:paraId="1DF12A72" w14:textId="77777777" w:rsidR="00E66E37" w:rsidRPr="00E66E37" w:rsidRDefault="00E66E37" w:rsidP="00E66E37">
            <w:pPr>
              <w:rPr>
                <w:rFonts w:cs="Arial"/>
                <w:sz w:val="16"/>
                <w:szCs w:val="16"/>
                <w:lang w:val="fr-FR"/>
              </w:rPr>
            </w:pPr>
            <w:r w:rsidRPr="00E66E37">
              <w:rPr>
                <w:rFonts w:cs="Arial"/>
                <w:sz w:val="16"/>
                <w:szCs w:val="16"/>
                <w:lang w:val="fr-FR"/>
              </w:rPr>
              <w:t>TWF</w:t>
            </w:r>
          </w:p>
        </w:tc>
        <w:tc>
          <w:tcPr>
            <w:tcW w:w="590" w:type="dxa"/>
            <w:tcBorders>
              <w:top w:val="single" w:sz="4" w:space="0" w:color="auto"/>
              <w:left w:val="nil"/>
              <w:bottom w:val="single" w:sz="4" w:space="0" w:color="auto"/>
              <w:right w:val="single" w:sz="4" w:space="0" w:color="auto"/>
            </w:tcBorders>
            <w:shd w:val="clear" w:color="auto" w:fill="auto"/>
          </w:tcPr>
          <w:p w14:paraId="47F6124F" w14:textId="77777777" w:rsidR="00E66E37" w:rsidRPr="00E66E37" w:rsidRDefault="00E66E37" w:rsidP="00E66E37">
            <w:pPr>
              <w:rPr>
                <w:rFonts w:cs="Arial"/>
                <w:sz w:val="16"/>
                <w:szCs w:val="16"/>
                <w:lang w:val="fr-FR"/>
              </w:rPr>
            </w:pPr>
            <w:r w:rsidRPr="00E66E37">
              <w:rPr>
                <w:rFonts w:cs="Arial"/>
                <w:sz w:val="16"/>
                <w:szCs w:val="16"/>
                <w:lang w:val="fr-FR"/>
              </w:rPr>
              <w:t>SK</w:t>
            </w:r>
          </w:p>
        </w:tc>
        <w:tc>
          <w:tcPr>
            <w:tcW w:w="1866" w:type="dxa"/>
            <w:tcBorders>
              <w:top w:val="single" w:sz="4" w:space="0" w:color="auto"/>
              <w:left w:val="nil"/>
              <w:bottom w:val="single" w:sz="4" w:space="0" w:color="auto"/>
              <w:right w:val="single" w:sz="4" w:space="0" w:color="auto"/>
            </w:tcBorders>
            <w:shd w:val="clear" w:color="auto" w:fill="auto"/>
          </w:tcPr>
          <w:p w14:paraId="462931B2" w14:textId="77777777" w:rsidR="00E66E37" w:rsidRPr="00E66E37" w:rsidRDefault="00E66E37" w:rsidP="00E66E37">
            <w:pPr>
              <w:jc w:val="left"/>
              <w:rPr>
                <w:rFonts w:cs="Arial"/>
                <w:sz w:val="16"/>
                <w:szCs w:val="16"/>
                <w:lang w:val="fr-FR"/>
              </w:rPr>
            </w:pPr>
            <w:r w:rsidRPr="00E66E37">
              <w:rPr>
                <w:rFonts w:cs="Arial"/>
                <w:sz w:val="16"/>
                <w:szCs w:val="16"/>
                <w:lang w:val="fr-FR"/>
              </w:rPr>
              <w:t>TG/240/1 Rev.(proj.2), TC/56/18</w:t>
            </w:r>
          </w:p>
        </w:tc>
        <w:tc>
          <w:tcPr>
            <w:tcW w:w="1382" w:type="dxa"/>
            <w:tcBorders>
              <w:top w:val="single" w:sz="4" w:space="0" w:color="auto"/>
              <w:left w:val="nil"/>
              <w:bottom w:val="single" w:sz="4" w:space="0" w:color="auto"/>
              <w:right w:val="single" w:sz="4" w:space="0" w:color="auto"/>
            </w:tcBorders>
            <w:shd w:val="clear" w:color="auto" w:fill="auto"/>
          </w:tcPr>
          <w:p w14:paraId="35646111" w14:textId="77777777" w:rsidR="00E66E37" w:rsidRPr="00E66E37" w:rsidRDefault="00E66E37" w:rsidP="00E66E37">
            <w:pPr>
              <w:jc w:val="left"/>
              <w:rPr>
                <w:rFonts w:cs="Arial"/>
                <w:sz w:val="16"/>
                <w:szCs w:val="16"/>
                <w:lang w:val="fr-CH"/>
              </w:rPr>
            </w:pPr>
            <w:r w:rsidRPr="00E66E37">
              <w:rPr>
                <w:rFonts w:cs="Arial"/>
                <w:spacing w:val="-2"/>
                <w:sz w:val="16"/>
                <w:szCs w:val="16"/>
                <w:lang w:val="fr-FR"/>
              </w:rPr>
              <w:t>Common Sea Buckthorn</w:t>
            </w:r>
          </w:p>
        </w:tc>
        <w:tc>
          <w:tcPr>
            <w:tcW w:w="1382" w:type="dxa"/>
            <w:tcBorders>
              <w:top w:val="single" w:sz="4" w:space="0" w:color="auto"/>
              <w:left w:val="nil"/>
              <w:bottom w:val="single" w:sz="4" w:space="0" w:color="auto"/>
              <w:right w:val="single" w:sz="4" w:space="0" w:color="auto"/>
            </w:tcBorders>
            <w:shd w:val="clear" w:color="auto" w:fill="auto"/>
          </w:tcPr>
          <w:p w14:paraId="66EC9620" w14:textId="77777777" w:rsidR="00E66E37" w:rsidRPr="00E66E37" w:rsidRDefault="00E66E37" w:rsidP="00E66E37">
            <w:pPr>
              <w:rPr>
                <w:rFonts w:cs="Arial"/>
                <w:sz w:val="16"/>
                <w:szCs w:val="16"/>
                <w:lang w:val="fr-CH"/>
              </w:rPr>
            </w:pPr>
            <w:r w:rsidRPr="00E66E37">
              <w:rPr>
                <w:rFonts w:cs="Arial"/>
                <w:sz w:val="16"/>
                <w:szCs w:val="16"/>
                <w:lang w:val="fr-CH"/>
              </w:rPr>
              <w:t>Argousier</w:t>
            </w:r>
          </w:p>
        </w:tc>
        <w:tc>
          <w:tcPr>
            <w:tcW w:w="1382" w:type="dxa"/>
            <w:tcBorders>
              <w:top w:val="single" w:sz="4" w:space="0" w:color="auto"/>
              <w:left w:val="nil"/>
              <w:bottom w:val="single" w:sz="4" w:space="0" w:color="auto"/>
              <w:right w:val="single" w:sz="4" w:space="0" w:color="auto"/>
            </w:tcBorders>
            <w:shd w:val="clear" w:color="auto" w:fill="auto"/>
          </w:tcPr>
          <w:p w14:paraId="1D48385F" w14:textId="77777777" w:rsidR="00E66E37" w:rsidRPr="00E66E37" w:rsidRDefault="00E66E37" w:rsidP="00E66E37">
            <w:pPr>
              <w:rPr>
                <w:rFonts w:cs="Arial"/>
                <w:sz w:val="16"/>
                <w:szCs w:val="16"/>
                <w:lang w:val="fr-CH"/>
              </w:rPr>
            </w:pPr>
            <w:r w:rsidRPr="00E66E37">
              <w:rPr>
                <w:rFonts w:cs="Arial"/>
                <w:sz w:val="16"/>
                <w:szCs w:val="16"/>
                <w:lang w:val="fr-CH"/>
              </w:rPr>
              <w:t>Sanddorn</w:t>
            </w:r>
          </w:p>
        </w:tc>
        <w:tc>
          <w:tcPr>
            <w:tcW w:w="1382" w:type="dxa"/>
            <w:tcBorders>
              <w:top w:val="single" w:sz="4" w:space="0" w:color="auto"/>
              <w:left w:val="nil"/>
              <w:bottom w:val="single" w:sz="4" w:space="0" w:color="auto"/>
              <w:right w:val="single" w:sz="4" w:space="0" w:color="auto"/>
            </w:tcBorders>
            <w:shd w:val="clear" w:color="auto" w:fill="auto"/>
          </w:tcPr>
          <w:p w14:paraId="76A759D1" w14:textId="77777777" w:rsidR="00E66E37" w:rsidRPr="00E66E37" w:rsidRDefault="00E66E37" w:rsidP="00E66E37">
            <w:pPr>
              <w:rPr>
                <w:rFonts w:cs="Arial"/>
                <w:sz w:val="16"/>
                <w:szCs w:val="16"/>
                <w:lang w:val="fr-CH"/>
              </w:rPr>
            </w:pPr>
            <w:r w:rsidRPr="00E66E37">
              <w:rPr>
                <w:rFonts w:cs="Arial"/>
                <w:sz w:val="16"/>
                <w:szCs w:val="16"/>
                <w:lang w:val="fr-CH"/>
              </w:rPr>
              <w:t>Espino amarillo</w:t>
            </w:r>
          </w:p>
        </w:tc>
        <w:tc>
          <w:tcPr>
            <w:tcW w:w="1701" w:type="dxa"/>
            <w:tcBorders>
              <w:top w:val="single" w:sz="4" w:space="0" w:color="auto"/>
              <w:left w:val="nil"/>
              <w:bottom w:val="single" w:sz="4" w:space="0" w:color="auto"/>
              <w:right w:val="single" w:sz="4" w:space="0" w:color="auto"/>
            </w:tcBorders>
            <w:shd w:val="clear" w:color="auto" w:fill="auto"/>
          </w:tcPr>
          <w:p w14:paraId="0D2DA7CE" w14:textId="77777777" w:rsidR="00E66E37" w:rsidRPr="00E66E37" w:rsidRDefault="00E66E37" w:rsidP="00E66E37">
            <w:pPr>
              <w:rPr>
                <w:rFonts w:cs="Arial"/>
                <w:sz w:val="16"/>
                <w:szCs w:val="16"/>
                <w:lang w:val="fr-CH"/>
              </w:rPr>
            </w:pPr>
            <w:r w:rsidRPr="00E66E37">
              <w:rPr>
                <w:rFonts w:cs="Arial"/>
                <w:i/>
                <w:sz w:val="16"/>
                <w:szCs w:val="16"/>
              </w:rPr>
              <w:t>Hippophae rhamnoides</w:t>
            </w:r>
            <w:r w:rsidRPr="00E66E37">
              <w:rPr>
                <w:rFonts w:cs="Arial"/>
                <w:sz w:val="16"/>
                <w:szCs w:val="16"/>
              </w:rPr>
              <w:t xml:space="preserve"> L.</w:t>
            </w:r>
          </w:p>
        </w:tc>
      </w:tr>
    </w:tbl>
    <w:p w14:paraId="1A28DBCD" w14:textId="77777777" w:rsidR="00E66E37" w:rsidRPr="00E66E37" w:rsidRDefault="00E66E37" w:rsidP="00E66E37">
      <w:pPr>
        <w:rPr>
          <w:u w:val="single"/>
          <w:lang w:val="pt-BR"/>
        </w:rPr>
      </w:pPr>
    </w:p>
    <w:p w14:paraId="2C851912" w14:textId="77777777" w:rsidR="00E66E37" w:rsidRPr="00E66E37" w:rsidRDefault="00E66E37" w:rsidP="00E66E37">
      <w:pPr>
        <w:rPr>
          <w:u w:val="single"/>
          <w:lang w:val="pt-BR"/>
        </w:rPr>
      </w:pPr>
      <w:r w:rsidRPr="00E66E37">
        <w:rPr>
          <w:u w:val="single"/>
          <w:lang w:val="pt-BR"/>
        </w:rPr>
        <w:t>Summary / Résumé / Zusammenfassung / Resumen</w:t>
      </w:r>
    </w:p>
    <w:p w14:paraId="091F99F7" w14:textId="77777777" w:rsidR="00E66E37" w:rsidRPr="00E66E37" w:rsidRDefault="00E66E37" w:rsidP="00E66E37">
      <w:pPr>
        <w:rPr>
          <w:lang w:val="pt-BR"/>
        </w:rPr>
      </w:pPr>
    </w:p>
    <w:p w14:paraId="1C6244B7" w14:textId="77777777" w:rsidR="00E66E37" w:rsidRPr="00E66E37" w:rsidRDefault="00E66E37" w:rsidP="00E66E37">
      <w:pPr>
        <w:ind w:left="567" w:hanging="567"/>
        <w:rPr>
          <w:lang w:val="fr-CH"/>
        </w:rPr>
      </w:pPr>
      <w:r w:rsidRPr="00E66E37">
        <w:rPr>
          <w:lang w:val="fr-CH"/>
        </w:rPr>
        <w:t>5</w:t>
      </w:r>
      <w:r w:rsidRPr="00E66E37">
        <w:rPr>
          <w:lang w:val="fr-CH"/>
        </w:rPr>
        <w:tab/>
        <w:t xml:space="preserve">New Test Guidelines / Nouveaux principes directeurs d’examen / Neue Prüfungsrichtlinien / Nuevas directrices </w:t>
      </w:r>
      <w:proofErr w:type="gramStart"/>
      <w:r w:rsidRPr="00E66E37">
        <w:rPr>
          <w:lang w:val="fr-CH"/>
        </w:rPr>
        <w:t>de examen</w:t>
      </w:r>
      <w:proofErr w:type="gramEnd"/>
    </w:p>
    <w:p w14:paraId="00F2EBDD" w14:textId="77777777" w:rsidR="00E66E37" w:rsidRPr="00E66E37" w:rsidRDefault="00E66E37" w:rsidP="00E66E37">
      <w:pPr>
        <w:tabs>
          <w:tab w:val="left" w:pos="1134"/>
        </w:tabs>
        <w:ind w:left="1701" w:hanging="1701"/>
        <w:rPr>
          <w:lang w:val="fr-CH"/>
        </w:rPr>
      </w:pPr>
    </w:p>
    <w:p w14:paraId="024F266D" w14:textId="77777777" w:rsidR="00E66E37" w:rsidRPr="00E66E37" w:rsidRDefault="00E66E37" w:rsidP="00E66E37">
      <w:pPr>
        <w:ind w:left="567" w:hanging="567"/>
        <w:rPr>
          <w:lang w:val="fr-FR"/>
        </w:rPr>
      </w:pPr>
      <w:r w:rsidRPr="00E66E37">
        <w:rPr>
          <w:lang w:val="fr-CH"/>
        </w:rPr>
        <w:t>8</w:t>
      </w:r>
      <w:r w:rsidRPr="00E66E37">
        <w:rPr>
          <w:lang w:val="fr-CH"/>
        </w:rPr>
        <w:tab/>
      </w:r>
      <w:r w:rsidRPr="00E66E37">
        <w:rPr>
          <w:lang w:val="fr-FR"/>
        </w:rPr>
        <w:t xml:space="preserve">Revisions of adopted Test Guidelines / Révisions de principes directeurs d’examen adoptés / Revisionen angenommener Prüfungsrichtlinien / Revisiones de directrices </w:t>
      </w:r>
      <w:proofErr w:type="gramStart"/>
      <w:r w:rsidRPr="00E66E37">
        <w:rPr>
          <w:lang w:val="fr-FR"/>
        </w:rPr>
        <w:t>de examen</w:t>
      </w:r>
      <w:proofErr w:type="gramEnd"/>
      <w:r w:rsidRPr="00E66E37">
        <w:rPr>
          <w:lang w:val="fr-FR"/>
        </w:rPr>
        <w:t xml:space="preserve"> adoptadas.</w:t>
      </w:r>
    </w:p>
    <w:p w14:paraId="3181CC5C" w14:textId="77777777" w:rsidR="00E66E37" w:rsidRPr="00E66E37" w:rsidRDefault="00E66E37" w:rsidP="00E66E37">
      <w:pPr>
        <w:ind w:left="567" w:hanging="567"/>
        <w:rPr>
          <w:lang w:val="fr-FR"/>
        </w:rPr>
      </w:pPr>
    </w:p>
    <w:p w14:paraId="5B89C391" w14:textId="77777777" w:rsidR="00E66E37" w:rsidRPr="00E66E37" w:rsidRDefault="00E66E37" w:rsidP="00E66E37">
      <w:pPr>
        <w:ind w:left="567" w:hanging="567"/>
        <w:rPr>
          <w:lang w:val="fr-FR"/>
        </w:rPr>
      </w:pPr>
      <w:r w:rsidRPr="00E66E37">
        <w:rPr>
          <w:lang w:val="fr-FR"/>
        </w:rPr>
        <w:t>3</w:t>
      </w:r>
      <w:r w:rsidRPr="00E66E37">
        <w:rPr>
          <w:lang w:val="fr-FR"/>
        </w:rPr>
        <w:tab/>
        <w:t xml:space="preserve">Partial revisions of adopted Test Guidelines / Révisions partielles de principes directeurs d’examen adoptés / Teilrevisionen angenommener Prüfungsrichtlinien / Revisiones parciales de directrices </w:t>
      </w:r>
      <w:proofErr w:type="gramStart"/>
      <w:r w:rsidRPr="00E66E37">
        <w:rPr>
          <w:lang w:val="fr-FR"/>
        </w:rPr>
        <w:t>de examen</w:t>
      </w:r>
      <w:proofErr w:type="gramEnd"/>
      <w:r w:rsidRPr="00E66E37">
        <w:rPr>
          <w:lang w:val="fr-FR"/>
        </w:rPr>
        <w:t xml:space="preserve"> adoptadas  </w:t>
      </w:r>
    </w:p>
    <w:p w14:paraId="4F207092" w14:textId="77777777" w:rsidR="00E66E37" w:rsidRPr="00E66E37" w:rsidRDefault="00E66E37" w:rsidP="00E66E37">
      <w:pPr>
        <w:ind w:left="567" w:hanging="567"/>
        <w:rPr>
          <w:lang w:val="fr-FR"/>
        </w:rPr>
      </w:pPr>
    </w:p>
    <w:p w14:paraId="2A8B7FEF" w14:textId="77777777" w:rsidR="00E66E37" w:rsidRPr="00E66E37" w:rsidRDefault="00E66E37" w:rsidP="00E66E37">
      <w:pPr>
        <w:ind w:left="567" w:hanging="567"/>
        <w:rPr>
          <w:lang w:val="fr-FR"/>
        </w:rPr>
      </w:pPr>
    </w:p>
    <w:p w14:paraId="44B7C712" w14:textId="77777777" w:rsidR="00E66E37" w:rsidRPr="00E66E37" w:rsidRDefault="00E66E37" w:rsidP="00E66E37">
      <w:pPr>
        <w:spacing w:line="240" w:lineRule="exact"/>
        <w:ind w:left="1701" w:hanging="1701"/>
        <w:jc w:val="right"/>
        <w:rPr>
          <w:lang w:val="fr-CH"/>
        </w:rPr>
      </w:pPr>
      <w:r w:rsidRPr="00E66E37">
        <w:rPr>
          <w:lang w:val="fr-FR"/>
        </w:rPr>
        <w:t>[Annex III follows /</w:t>
      </w:r>
      <w:r w:rsidRPr="00E66E37">
        <w:rPr>
          <w:lang w:val="fr-FR"/>
        </w:rPr>
        <w:br/>
        <w:t>L’annexe III suit /</w:t>
      </w:r>
      <w:r w:rsidRPr="00E66E37">
        <w:rPr>
          <w:lang w:val="fr-FR"/>
        </w:rPr>
        <w:br/>
        <w:t>Anlage III folgt /</w:t>
      </w:r>
      <w:r w:rsidRPr="00E66E37">
        <w:rPr>
          <w:lang w:val="fr-FR"/>
        </w:rPr>
        <w:br/>
        <w:t>Sigue el Anexo III]</w:t>
      </w:r>
    </w:p>
    <w:p w14:paraId="595CCFCF" w14:textId="77777777" w:rsidR="00E66E37" w:rsidRPr="00E66E37" w:rsidRDefault="00E66E37" w:rsidP="00E66E37">
      <w:pPr>
        <w:rPr>
          <w:lang w:val="fr-CH"/>
        </w:rPr>
        <w:sectPr w:rsidR="00E66E37" w:rsidRPr="00E66E37" w:rsidSect="0044555C">
          <w:headerReference w:type="default" r:id="rId18"/>
          <w:headerReference w:type="first" r:id="rId19"/>
          <w:pgSz w:w="11907" w:h="16840" w:code="9"/>
          <w:pgMar w:top="510" w:right="1134" w:bottom="1134" w:left="1134" w:header="510" w:footer="680" w:gutter="0"/>
          <w:pgNumType w:start="1"/>
          <w:cols w:space="720"/>
          <w:titlePg/>
        </w:sectPr>
      </w:pPr>
    </w:p>
    <w:p w14:paraId="589D22F9" w14:textId="77777777" w:rsidR="00E66E37" w:rsidRPr="00E66E37" w:rsidRDefault="00E66E37" w:rsidP="00E66E37">
      <w:pPr>
        <w:jc w:val="center"/>
        <w:rPr>
          <w:lang w:val="fr-FR"/>
        </w:rPr>
      </w:pPr>
      <w:r w:rsidRPr="00E66E37">
        <w:rPr>
          <w:lang w:val="fr-FR"/>
        </w:rPr>
        <w:t>DRAFT TEST GUIDELINES DISCUSSED BY THE TWPS IN 2020 /</w:t>
      </w:r>
      <w:r w:rsidRPr="00E66E37">
        <w:rPr>
          <w:lang w:val="fr-FR"/>
        </w:rPr>
        <w:br/>
        <w:t>PROJETS DE PRINCIPES DIRECTEURS D’EXAMEN EXAMINÉS PAR LES TWP EN 2020 /</w:t>
      </w:r>
      <w:r w:rsidRPr="00E66E37">
        <w:rPr>
          <w:lang w:val="fr-FR"/>
        </w:rPr>
        <w:br/>
        <w:t>VON DEN TWP IN 2020 BERARBEITETE PRÜFUNGSRICHTLINIEN /</w:t>
      </w:r>
      <w:r w:rsidRPr="00E66E37">
        <w:rPr>
          <w:lang w:val="fr-FR"/>
        </w:rPr>
        <w:br/>
        <w:t>PROYECTOS DE DIRECTRICES DE EXAMEN EXAMINADOS POR LOS TWP EN 2020</w:t>
      </w:r>
    </w:p>
    <w:p w14:paraId="1F537E14" w14:textId="77777777" w:rsidR="00E66E37" w:rsidRPr="00E66E37" w:rsidRDefault="00E66E37" w:rsidP="00E66E37">
      <w:pPr>
        <w:rPr>
          <w:lang w:val="fr-CH"/>
        </w:rPr>
      </w:pPr>
    </w:p>
    <w:tbl>
      <w:tblPr>
        <w:tblW w:w="10080" w:type="dxa"/>
        <w:tblLayout w:type="fixed"/>
        <w:tblLook w:val="01E0" w:firstRow="1" w:lastRow="1" w:firstColumn="1" w:lastColumn="1" w:noHBand="0" w:noVBand="0"/>
      </w:tblPr>
      <w:tblGrid>
        <w:gridCol w:w="10080"/>
      </w:tblGrid>
      <w:tr w:rsidR="00E66E37" w:rsidRPr="00E66E37" w14:paraId="5FAB6D64" w14:textId="77777777" w:rsidTr="00E66E37">
        <w:tc>
          <w:tcPr>
            <w:tcW w:w="10080" w:type="dxa"/>
            <w:tcMar>
              <w:top w:w="0" w:type="dxa"/>
              <w:left w:w="0" w:type="dxa"/>
              <w:bottom w:w="0" w:type="dxa"/>
              <w:right w:w="0" w:type="dxa"/>
            </w:tcMar>
          </w:tcPr>
          <w:tbl>
            <w:tblPr>
              <w:tblW w:w="977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555"/>
              <w:gridCol w:w="470"/>
              <w:gridCol w:w="630"/>
              <w:gridCol w:w="1410"/>
              <w:gridCol w:w="1395"/>
              <w:gridCol w:w="1275"/>
              <w:gridCol w:w="1185"/>
              <w:gridCol w:w="1215"/>
              <w:gridCol w:w="1635"/>
            </w:tblGrid>
            <w:tr w:rsidR="00E66E37" w:rsidRPr="00E66E37" w14:paraId="202667F7" w14:textId="77777777" w:rsidTr="00E66E37">
              <w:trPr>
                <w:tblHeader/>
              </w:trPr>
              <w:tc>
                <w:tcPr>
                  <w:tcW w:w="555"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61189403" w14:textId="77777777" w:rsidR="00E66E37" w:rsidRPr="00E66E37" w:rsidRDefault="00E66E37" w:rsidP="00E66E37">
                  <w:pPr>
                    <w:spacing w:before="20" w:after="20"/>
                  </w:pPr>
                  <w:r w:rsidRPr="00E66E37">
                    <w:rPr>
                      <w:rFonts w:eastAsia="Arial" w:cs="Arial"/>
                      <w:color w:val="000000"/>
                      <w:sz w:val="16"/>
                      <w:szCs w:val="16"/>
                      <w:shd w:val="clear" w:color="auto" w:fill="CACACA"/>
                    </w:rPr>
                    <w:t>**</w:t>
                  </w:r>
                </w:p>
              </w:tc>
              <w:tc>
                <w:tcPr>
                  <w:tcW w:w="470"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06F333A0" w14:textId="77777777" w:rsidR="00E66E37" w:rsidRPr="00E66E37" w:rsidRDefault="00E66E37" w:rsidP="00E66E37">
                  <w:pPr>
                    <w:spacing w:before="20" w:after="20"/>
                  </w:pPr>
                  <w:r w:rsidRPr="00E66E37">
                    <w:rPr>
                      <w:rFonts w:eastAsia="Arial" w:cs="Arial"/>
                      <w:color w:val="000000"/>
                      <w:sz w:val="16"/>
                      <w:szCs w:val="16"/>
                      <w:shd w:val="clear" w:color="auto" w:fill="CACACA"/>
                    </w:rPr>
                    <w:t>TWP</w:t>
                  </w:r>
                </w:p>
              </w:tc>
              <w:tc>
                <w:tcPr>
                  <w:tcW w:w="630"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3B103041" w14:textId="77777777" w:rsidR="00E66E37" w:rsidRPr="00E66E37" w:rsidRDefault="00E66E37" w:rsidP="00E66E37">
                  <w:pPr>
                    <w:spacing w:before="20" w:after="20"/>
                    <w:rPr>
                      <w:rFonts w:eastAsia="Arial" w:cs="Arial"/>
                      <w:color w:val="000000"/>
                      <w:sz w:val="16"/>
                      <w:szCs w:val="16"/>
                    </w:rPr>
                  </w:pPr>
                  <w:r w:rsidRPr="00E66E37">
                    <w:rPr>
                      <w:rFonts w:eastAsia="Arial" w:cs="Arial"/>
                      <w:color w:val="000000"/>
                      <w:sz w:val="16"/>
                      <w:szCs w:val="16"/>
                    </w:rPr>
                    <w:t xml:space="preserve">Status </w:t>
                  </w:r>
                  <w:r w:rsidRPr="00E66E37">
                    <w:rPr>
                      <w:rFonts w:eastAsia="Arial" w:cs="Arial"/>
                      <w:color w:val="000000"/>
                      <w:sz w:val="16"/>
                      <w:szCs w:val="16"/>
                    </w:rPr>
                    <w:br/>
                    <w:t xml:space="preserve">État </w:t>
                  </w:r>
                  <w:r w:rsidRPr="00E66E37">
                    <w:rPr>
                      <w:rFonts w:eastAsia="Arial" w:cs="Arial"/>
                      <w:color w:val="000000"/>
                      <w:sz w:val="16"/>
                      <w:szCs w:val="16"/>
                    </w:rPr>
                    <w:br/>
                    <w:t xml:space="preserve">Zustand </w:t>
                  </w:r>
                  <w:r w:rsidRPr="00E66E37">
                    <w:rPr>
                      <w:rFonts w:eastAsia="Arial" w:cs="Arial"/>
                      <w:color w:val="000000"/>
                      <w:sz w:val="16"/>
                      <w:szCs w:val="16"/>
                    </w:rPr>
                    <w:br/>
                    <w:t>Estado</w:t>
                  </w:r>
                  <w:r w:rsidRPr="00E66E37">
                    <w:rPr>
                      <w:rFonts w:eastAsia="Arial" w:cs="Arial"/>
                      <w:color w:val="000000"/>
                      <w:sz w:val="16"/>
                      <w:szCs w:val="16"/>
                    </w:rPr>
                    <w:br/>
                  </w:r>
                </w:p>
              </w:tc>
              <w:tc>
                <w:tcPr>
                  <w:tcW w:w="1410"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7718111D" w14:textId="77777777" w:rsidR="00E66E37" w:rsidRPr="00E66E37" w:rsidRDefault="00E66E37" w:rsidP="00E66E37">
                  <w:pPr>
                    <w:spacing w:before="20" w:after="20"/>
                    <w:jc w:val="left"/>
                    <w:rPr>
                      <w:rFonts w:eastAsia="Arial" w:cs="Arial"/>
                      <w:color w:val="000000"/>
                      <w:sz w:val="16"/>
                      <w:szCs w:val="16"/>
                    </w:rPr>
                  </w:pPr>
                  <w:r w:rsidRPr="00E66E37">
                    <w:rPr>
                      <w:rFonts w:eastAsia="Arial" w:cs="Arial"/>
                      <w:color w:val="000000"/>
                      <w:sz w:val="16"/>
                      <w:szCs w:val="16"/>
                      <w:lang w:val="fr-CH"/>
                    </w:rPr>
                    <w:t xml:space="preserve">Document No. </w:t>
                  </w:r>
                  <w:r w:rsidRPr="00E66E37">
                    <w:rPr>
                      <w:rFonts w:eastAsia="Arial" w:cs="Arial"/>
                      <w:color w:val="000000"/>
                      <w:sz w:val="16"/>
                      <w:szCs w:val="16"/>
                      <w:lang w:val="fr-CH"/>
                    </w:rPr>
                    <w:br/>
                    <w:t xml:space="preserve">No. du document </w:t>
                  </w:r>
                  <w:r w:rsidRPr="00E66E37">
                    <w:rPr>
                      <w:rFonts w:eastAsia="Arial" w:cs="Arial"/>
                      <w:color w:val="000000"/>
                      <w:sz w:val="16"/>
                      <w:szCs w:val="16"/>
                      <w:lang w:val="fr-CH"/>
                    </w:rPr>
                    <w:br/>
                    <w:t xml:space="preserve">Dokument-Nr. </w:t>
                  </w:r>
                  <w:r w:rsidRPr="00E66E37">
                    <w:rPr>
                      <w:rFonts w:eastAsia="Arial" w:cs="Arial"/>
                      <w:color w:val="000000"/>
                      <w:sz w:val="16"/>
                      <w:szCs w:val="16"/>
                      <w:lang w:val="fr-CH"/>
                    </w:rPr>
                    <w:br/>
                  </w:r>
                  <w:r w:rsidRPr="00E66E37">
                    <w:rPr>
                      <w:rFonts w:eastAsia="Arial" w:cs="Arial"/>
                      <w:color w:val="000000"/>
                      <w:sz w:val="16"/>
                      <w:szCs w:val="16"/>
                    </w:rPr>
                    <w:t>No del documento</w:t>
                  </w:r>
                  <w:r w:rsidRPr="00E66E37">
                    <w:rPr>
                      <w:rFonts w:eastAsia="Arial" w:cs="Arial"/>
                      <w:color w:val="000000"/>
                      <w:sz w:val="16"/>
                      <w:szCs w:val="16"/>
                    </w:rPr>
                    <w:br/>
                  </w:r>
                </w:p>
              </w:tc>
              <w:tc>
                <w:tcPr>
                  <w:tcW w:w="1395"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71558E20" w14:textId="77777777" w:rsidR="00E66E37" w:rsidRPr="00E66E37" w:rsidRDefault="00E66E37" w:rsidP="00E66E37">
                  <w:pPr>
                    <w:spacing w:before="20" w:after="20"/>
                    <w:jc w:val="left"/>
                  </w:pPr>
                  <w:r w:rsidRPr="00E66E37">
                    <w:rPr>
                      <w:rFonts w:eastAsia="Arial" w:cs="Arial"/>
                      <w:color w:val="000000"/>
                      <w:sz w:val="16"/>
                      <w:szCs w:val="16"/>
                      <w:shd w:val="clear" w:color="auto" w:fill="CACACA"/>
                    </w:rPr>
                    <w:t>English</w:t>
                  </w:r>
                </w:p>
              </w:tc>
              <w:tc>
                <w:tcPr>
                  <w:tcW w:w="1275"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7A3A66EB" w14:textId="77777777" w:rsidR="00E66E37" w:rsidRPr="00E66E37" w:rsidRDefault="00E66E37" w:rsidP="00E66E37">
                  <w:pPr>
                    <w:spacing w:before="20" w:after="20"/>
                    <w:jc w:val="left"/>
                  </w:pPr>
                  <w:r w:rsidRPr="00E66E37">
                    <w:rPr>
                      <w:rFonts w:eastAsia="Arial" w:cs="Arial"/>
                      <w:color w:val="000000"/>
                      <w:sz w:val="16"/>
                      <w:szCs w:val="16"/>
                      <w:shd w:val="clear" w:color="auto" w:fill="CACACA"/>
                    </w:rPr>
                    <w:t>Français</w:t>
                  </w:r>
                </w:p>
              </w:tc>
              <w:tc>
                <w:tcPr>
                  <w:tcW w:w="1185"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2D8B4AF8" w14:textId="77777777" w:rsidR="00E66E37" w:rsidRPr="00E66E37" w:rsidRDefault="00E66E37" w:rsidP="00E66E37">
                  <w:pPr>
                    <w:spacing w:before="20" w:after="20"/>
                    <w:jc w:val="left"/>
                  </w:pPr>
                  <w:r w:rsidRPr="00E66E37">
                    <w:rPr>
                      <w:rFonts w:eastAsia="Arial" w:cs="Arial"/>
                      <w:color w:val="000000"/>
                      <w:sz w:val="16"/>
                      <w:szCs w:val="16"/>
                      <w:shd w:val="clear" w:color="auto" w:fill="CACACA"/>
                    </w:rPr>
                    <w:t>Deutsch</w:t>
                  </w:r>
                </w:p>
              </w:tc>
              <w:tc>
                <w:tcPr>
                  <w:tcW w:w="1215"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53C7E0D6" w14:textId="77777777" w:rsidR="00E66E37" w:rsidRPr="00E66E37" w:rsidRDefault="00E66E37" w:rsidP="00E66E37">
                  <w:pPr>
                    <w:spacing w:before="20" w:after="20"/>
                    <w:jc w:val="left"/>
                  </w:pPr>
                  <w:r w:rsidRPr="00E66E37">
                    <w:rPr>
                      <w:rFonts w:eastAsia="Arial" w:cs="Arial"/>
                      <w:color w:val="000000"/>
                      <w:sz w:val="16"/>
                      <w:szCs w:val="16"/>
                      <w:shd w:val="clear" w:color="auto" w:fill="CACACA"/>
                    </w:rPr>
                    <w:t>Español</w:t>
                  </w:r>
                </w:p>
              </w:tc>
              <w:tc>
                <w:tcPr>
                  <w:tcW w:w="1635"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36095C4B" w14:textId="77777777" w:rsidR="00E66E37" w:rsidRPr="00E66E37" w:rsidRDefault="00E66E37" w:rsidP="00E66E37">
                  <w:pPr>
                    <w:spacing w:before="20" w:after="20"/>
                    <w:jc w:val="left"/>
                  </w:pPr>
                  <w:r w:rsidRPr="00E66E37">
                    <w:rPr>
                      <w:rFonts w:eastAsia="Arial" w:cs="Arial"/>
                      <w:color w:val="000000"/>
                      <w:sz w:val="16"/>
                      <w:szCs w:val="16"/>
                      <w:shd w:val="clear" w:color="auto" w:fill="CACACA"/>
                    </w:rPr>
                    <w:t>Botanical name</w:t>
                  </w:r>
                  <w:r w:rsidRPr="00E66E37">
                    <w:rPr>
                      <w:rFonts w:eastAsia="Arial" w:cs="Arial"/>
                      <w:color w:val="000000"/>
                      <w:sz w:val="16"/>
                      <w:szCs w:val="16"/>
                      <w:shd w:val="clear" w:color="auto" w:fill="CACACA"/>
                    </w:rPr>
                    <w:br/>
                    <w:t>Nom botanique</w:t>
                  </w:r>
                  <w:r w:rsidRPr="00E66E37">
                    <w:rPr>
                      <w:rFonts w:eastAsia="Arial" w:cs="Arial"/>
                      <w:color w:val="000000"/>
                      <w:sz w:val="16"/>
                      <w:szCs w:val="16"/>
                      <w:shd w:val="clear" w:color="auto" w:fill="CACACA"/>
                    </w:rPr>
                    <w:br/>
                    <w:t>Botanischer Name</w:t>
                  </w:r>
                  <w:r w:rsidRPr="00E66E37">
                    <w:rPr>
                      <w:rFonts w:eastAsia="Arial" w:cs="Arial"/>
                      <w:color w:val="000000"/>
                      <w:sz w:val="16"/>
                      <w:szCs w:val="16"/>
                      <w:shd w:val="clear" w:color="auto" w:fill="CACACA"/>
                    </w:rPr>
                    <w:br/>
                    <w:t>Nombre botánico</w:t>
                  </w:r>
                  <w:r w:rsidRPr="00E66E37">
                    <w:rPr>
                      <w:rFonts w:eastAsia="Arial" w:cs="Arial"/>
                      <w:color w:val="000000"/>
                      <w:sz w:val="16"/>
                      <w:szCs w:val="16"/>
                      <w:shd w:val="clear" w:color="auto" w:fill="CACACA"/>
                    </w:rPr>
                    <w:br/>
                  </w:r>
                </w:p>
              </w:tc>
            </w:tr>
            <w:tr w:rsidR="00E66E37" w:rsidRPr="00E66E37" w14:paraId="0C8D8E27" w14:textId="77777777" w:rsidTr="00E66E37">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tbl>
                  <w:tblPr>
                    <w:tblW w:w="555" w:type="dxa"/>
                    <w:tblLayout w:type="fixed"/>
                    <w:tblCellMar>
                      <w:left w:w="0" w:type="dxa"/>
                      <w:right w:w="0" w:type="dxa"/>
                    </w:tblCellMar>
                    <w:tblLook w:val="01E0" w:firstRow="1" w:lastRow="1" w:firstColumn="1" w:lastColumn="1" w:noHBand="0" w:noVBand="0"/>
                  </w:tblPr>
                  <w:tblGrid>
                    <w:gridCol w:w="555"/>
                  </w:tblGrid>
                  <w:tr w:rsidR="00E66E37" w:rsidRPr="00E66E37" w14:paraId="768F91B3" w14:textId="77777777" w:rsidTr="00E66E37">
                    <w:tc>
                      <w:tcPr>
                        <w:tcW w:w="555" w:type="dxa"/>
                        <w:tcMar>
                          <w:top w:w="0" w:type="dxa"/>
                          <w:left w:w="0" w:type="dxa"/>
                          <w:bottom w:w="0" w:type="dxa"/>
                          <w:right w:w="0" w:type="dxa"/>
                        </w:tcMar>
                      </w:tcPr>
                      <w:p w14:paraId="7C6F237A"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DE</w:t>
                        </w:r>
                      </w:p>
                      <w:p w14:paraId="4EB0FABA" w14:textId="77777777" w:rsidR="00E66E37" w:rsidRPr="00E66E37" w:rsidRDefault="00E66E37" w:rsidP="00E66E37">
                        <w:pPr>
                          <w:spacing w:before="20" w:after="20" w:line="1" w:lineRule="auto"/>
                        </w:pPr>
                      </w:p>
                    </w:tc>
                  </w:tr>
                </w:tbl>
                <w:p w14:paraId="7CD581F3" w14:textId="77777777" w:rsidR="00E66E37" w:rsidRPr="00E66E37" w:rsidRDefault="00E66E37" w:rsidP="00E66E37">
                  <w:pPr>
                    <w:spacing w:before="20" w:after="20" w:line="1" w:lineRule="auto"/>
                  </w:pPr>
                </w:p>
              </w:tc>
              <w:tc>
                <w:tcPr>
                  <w:tcW w:w="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5E74648" w14:textId="77777777" w:rsidR="00E66E37" w:rsidRPr="00E66E37" w:rsidRDefault="00E66E37" w:rsidP="00E66E37">
                  <w:pPr>
                    <w:spacing w:before="20" w:after="20"/>
                    <w:rPr>
                      <w:vanish/>
                    </w:rPr>
                  </w:pPr>
                </w:p>
                <w:tbl>
                  <w:tblPr>
                    <w:tblW w:w="470" w:type="dxa"/>
                    <w:tblLayout w:type="fixed"/>
                    <w:tblCellMar>
                      <w:left w:w="0" w:type="dxa"/>
                      <w:right w:w="0" w:type="dxa"/>
                    </w:tblCellMar>
                    <w:tblLook w:val="01E0" w:firstRow="1" w:lastRow="1" w:firstColumn="1" w:lastColumn="1" w:noHBand="0" w:noVBand="0"/>
                  </w:tblPr>
                  <w:tblGrid>
                    <w:gridCol w:w="470"/>
                  </w:tblGrid>
                  <w:tr w:rsidR="00E66E37" w:rsidRPr="00E66E37" w14:paraId="2B6C1FA7" w14:textId="77777777" w:rsidTr="00E66E37">
                    <w:tc>
                      <w:tcPr>
                        <w:tcW w:w="470" w:type="dxa"/>
                        <w:tcMar>
                          <w:top w:w="0" w:type="dxa"/>
                          <w:left w:w="0" w:type="dxa"/>
                          <w:bottom w:w="0" w:type="dxa"/>
                          <w:right w:w="0" w:type="dxa"/>
                        </w:tcMar>
                      </w:tcPr>
                      <w:p w14:paraId="34800D80"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TWF</w:t>
                        </w:r>
                      </w:p>
                      <w:p w14:paraId="2F92BD12" w14:textId="77777777" w:rsidR="00E66E37" w:rsidRPr="00E66E37" w:rsidRDefault="00E66E37" w:rsidP="00E66E37">
                        <w:pPr>
                          <w:spacing w:before="20" w:after="20" w:line="1" w:lineRule="auto"/>
                        </w:pPr>
                      </w:p>
                    </w:tc>
                  </w:tr>
                </w:tbl>
                <w:p w14:paraId="6E07016A" w14:textId="77777777" w:rsidR="00E66E37" w:rsidRPr="00E66E37" w:rsidRDefault="00E66E37" w:rsidP="00E66E37">
                  <w:pPr>
                    <w:spacing w:before="20" w:after="20" w:line="1" w:lineRule="auto"/>
                  </w:pPr>
                </w:p>
              </w:tc>
              <w:tc>
                <w:tcPr>
                  <w:tcW w:w="6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DCE1EBE" w14:textId="77777777" w:rsidR="00E66E37" w:rsidRPr="00E66E37" w:rsidRDefault="00E66E37" w:rsidP="00E66E37">
                  <w:pPr>
                    <w:spacing w:before="20" w:after="20"/>
                    <w:rPr>
                      <w:vanish/>
                    </w:rPr>
                  </w:pPr>
                </w:p>
                <w:tbl>
                  <w:tblPr>
                    <w:tblW w:w="630" w:type="dxa"/>
                    <w:tblLayout w:type="fixed"/>
                    <w:tblCellMar>
                      <w:left w:w="0" w:type="dxa"/>
                      <w:right w:w="0" w:type="dxa"/>
                    </w:tblCellMar>
                    <w:tblLook w:val="01E0" w:firstRow="1" w:lastRow="1" w:firstColumn="1" w:lastColumn="1" w:noHBand="0" w:noVBand="0"/>
                  </w:tblPr>
                  <w:tblGrid>
                    <w:gridCol w:w="630"/>
                  </w:tblGrid>
                  <w:tr w:rsidR="00E66E37" w:rsidRPr="00E66E37" w14:paraId="5B193AD4" w14:textId="77777777" w:rsidTr="00E66E37">
                    <w:tc>
                      <w:tcPr>
                        <w:tcW w:w="630" w:type="dxa"/>
                        <w:tcMar>
                          <w:top w:w="0" w:type="dxa"/>
                          <w:left w:w="0" w:type="dxa"/>
                          <w:bottom w:w="0" w:type="dxa"/>
                          <w:right w:w="0" w:type="dxa"/>
                        </w:tcMar>
                      </w:tcPr>
                      <w:p w14:paraId="077E33C5"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2020</w:t>
                        </w:r>
                      </w:p>
                      <w:p w14:paraId="0F94D0C1" w14:textId="77777777" w:rsidR="00E66E37" w:rsidRPr="00E66E37" w:rsidRDefault="00E66E37" w:rsidP="00E66E37">
                        <w:pPr>
                          <w:spacing w:before="20" w:after="20" w:line="1" w:lineRule="auto"/>
                        </w:pPr>
                      </w:p>
                    </w:tc>
                  </w:tr>
                </w:tbl>
                <w:p w14:paraId="71F2B220" w14:textId="77777777" w:rsidR="00E66E37" w:rsidRPr="00E66E37" w:rsidRDefault="00E66E37" w:rsidP="00E66E37">
                  <w:pPr>
                    <w:spacing w:before="20" w:after="20" w:line="1" w:lineRule="auto"/>
                  </w:pP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6A87109" w14:textId="77777777" w:rsidR="00E66E37" w:rsidRPr="00E66E37" w:rsidRDefault="00E66E37" w:rsidP="00E66E37">
                  <w:pPr>
                    <w:spacing w:before="20" w:after="20"/>
                    <w:jc w:val="left"/>
                    <w:rPr>
                      <w:vanish/>
                    </w:rPr>
                  </w:pPr>
                </w:p>
                <w:tbl>
                  <w:tblPr>
                    <w:tblW w:w="1410" w:type="dxa"/>
                    <w:tblLayout w:type="fixed"/>
                    <w:tblCellMar>
                      <w:left w:w="0" w:type="dxa"/>
                      <w:right w:w="0" w:type="dxa"/>
                    </w:tblCellMar>
                    <w:tblLook w:val="01E0" w:firstRow="1" w:lastRow="1" w:firstColumn="1" w:lastColumn="1" w:noHBand="0" w:noVBand="0"/>
                  </w:tblPr>
                  <w:tblGrid>
                    <w:gridCol w:w="1410"/>
                  </w:tblGrid>
                  <w:tr w:rsidR="00E66E37" w:rsidRPr="00E66E37" w14:paraId="3C7385A8" w14:textId="77777777" w:rsidTr="00E66E37">
                    <w:tc>
                      <w:tcPr>
                        <w:tcW w:w="1410" w:type="dxa"/>
                        <w:shd w:val="clear" w:color="auto" w:fill="auto"/>
                        <w:tcMar>
                          <w:top w:w="0" w:type="dxa"/>
                          <w:left w:w="0" w:type="dxa"/>
                          <w:bottom w:w="0" w:type="dxa"/>
                          <w:right w:w="0" w:type="dxa"/>
                        </w:tcMar>
                      </w:tcPr>
                      <w:p w14:paraId="0705200B"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TG/14/10(proj.3)</w:t>
                        </w:r>
                      </w:p>
                      <w:p w14:paraId="6AAAFB31" w14:textId="77777777" w:rsidR="00E66E37" w:rsidRPr="00E66E37" w:rsidRDefault="00E66E37" w:rsidP="00E66E37">
                        <w:pPr>
                          <w:spacing w:before="20" w:after="20" w:line="1" w:lineRule="auto"/>
                          <w:jc w:val="left"/>
                        </w:pPr>
                      </w:p>
                    </w:tc>
                  </w:tr>
                </w:tbl>
                <w:p w14:paraId="36DB455D" w14:textId="77777777" w:rsidR="00E66E37" w:rsidRPr="00E66E37" w:rsidRDefault="00E66E37" w:rsidP="00E66E37">
                  <w:pPr>
                    <w:spacing w:before="20" w:after="20" w:line="1" w:lineRule="auto"/>
                    <w:jc w:val="left"/>
                  </w:pP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500D7A1" w14:textId="77777777" w:rsidR="00E66E37" w:rsidRPr="00E66E37" w:rsidRDefault="00E66E37" w:rsidP="00E66E37">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E66E37" w:rsidRPr="00E66E37" w14:paraId="17F1F89E" w14:textId="77777777" w:rsidTr="00E66E37">
                    <w:tc>
                      <w:tcPr>
                        <w:tcW w:w="1395" w:type="dxa"/>
                        <w:tcMar>
                          <w:top w:w="0" w:type="dxa"/>
                          <w:left w:w="0" w:type="dxa"/>
                          <w:bottom w:w="0" w:type="dxa"/>
                          <w:right w:w="0" w:type="dxa"/>
                        </w:tcMar>
                      </w:tcPr>
                      <w:p w14:paraId="5C5D02F8"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Apple (fruit varieties)</w:t>
                        </w:r>
                      </w:p>
                      <w:p w14:paraId="7747C8DF" w14:textId="77777777" w:rsidR="00E66E37" w:rsidRPr="00E66E37" w:rsidRDefault="00E66E37" w:rsidP="00E66E37">
                        <w:pPr>
                          <w:spacing w:before="20" w:after="20" w:line="1" w:lineRule="auto"/>
                          <w:jc w:val="left"/>
                        </w:pPr>
                      </w:p>
                    </w:tc>
                  </w:tr>
                </w:tbl>
                <w:p w14:paraId="38DB8490" w14:textId="77777777" w:rsidR="00E66E37" w:rsidRPr="00E66E37" w:rsidRDefault="00E66E37" w:rsidP="00E66E37">
                  <w:pPr>
                    <w:spacing w:before="20" w:after="20" w:line="1"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87966DF" w14:textId="77777777" w:rsidR="00E66E37" w:rsidRPr="00E66E37" w:rsidRDefault="00E66E37" w:rsidP="00E66E37">
                  <w:pPr>
                    <w:spacing w:before="20" w:after="20"/>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E66E37" w:rsidRPr="00E66E37" w14:paraId="6F275B22" w14:textId="77777777" w:rsidTr="00E66E37">
                    <w:tc>
                      <w:tcPr>
                        <w:tcW w:w="1275" w:type="dxa"/>
                        <w:tcMar>
                          <w:top w:w="0" w:type="dxa"/>
                          <w:left w:w="0" w:type="dxa"/>
                          <w:bottom w:w="0" w:type="dxa"/>
                          <w:right w:w="0" w:type="dxa"/>
                        </w:tcMar>
                      </w:tcPr>
                      <w:p w14:paraId="446C5BB1"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Pommier (variétés fruitières)</w:t>
                        </w:r>
                      </w:p>
                      <w:p w14:paraId="0C06779C" w14:textId="77777777" w:rsidR="00E66E37" w:rsidRPr="00E66E37" w:rsidRDefault="00E66E37" w:rsidP="00E66E37">
                        <w:pPr>
                          <w:spacing w:before="20" w:after="20" w:line="1" w:lineRule="auto"/>
                        </w:pPr>
                      </w:p>
                    </w:tc>
                  </w:tr>
                </w:tbl>
                <w:p w14:paraId="53E021C9" w14:textId="77777777" w:rsidR="00E66E37" w:rsidRPr="00E66E37" w:rsidRDefault="00E66E37" w:rsidP="00E66E37">
                  <w:pPr>
                    <w:spacing w:before="20" w:after="20" w:line="1" w:lineRule="auto"/>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87CEE5D" w14:textId="77777777" w:rsidR="00E66E37" w:rsidRPr="00E66E37" w:rsidRDefault="00E66E37" w:rsidP="00E66E37">
                  <w:pPr>
                    <w:spacing w:before="20" w:after="20"/>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E66E37" w:rsidRPr="00E66E37" w14:paraId="5B36949E" w14:textId="77777777" w:rsidTr="00E66E37">
                    <w:tc>
                      <w:tcPr>
                        <w:tcW w:w="1185" w:type="dxa"/>
                        <w:tcMar>
                          <w:top w:w="0" w:type="dxa"/>
                          <w:left w:w="0" w:type="dxa"/>
                          <w:bottom w:w="0" w:type="dxa"/>
                          <w:right w:w="0" w:type="dxa"/>
                        </w:tcMar>
                      </w:tcPr>
                      <w:p w14:paraId="4BD15787"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Apfel (Fruchtsorten)</w:t>
                        </w:r>
                      </w:p>
                      <w:p w14:paraId="3917A58B" w14:textId="77777777" w:rsidR="00E66E37" w:rsidRPr="00E66E37" w:rsidRDefault="00E66E37" w:rsidP="00E66E37">
                        <w:pPr>
                          <w:spacing w:before="20" w:after="20" w:line="1" w:lineRule="auto"/>
                        </w:pPr>
                      </w:p>
                    </w:tc>
                  </w:tr>
                </w:tbl>
                <w:p w14:paraId="57F06A68" w14:textId="77777777" w:rsidR="00E66E37" w:rsidRPr="00E66E37" w:rsidRDefault="00E66E37" w:rsidP="00E66E37">
                  <w:pPr>
                    <w:spacing w:before="20" w:after="20" w:line="1" w:lineRule="auto"/>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D2EFF08" w14:textId="77777777" w:rsidR="00E66E37" w:rsidRPr="00E66E37" w:rsidRDefault="00E66E37" w:rsidP="00E66E37">
                  <w:pPr>
                    <w:spacing w:before="20" w:after="20"/>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E66E37" w:rsidRPr="00E66E37" w14:paraId="1D454001" w14:textId="77777777" w:rsidTr="00E66E37">
                    <w:tc>
                      <w:tcPr>
                        <w:tcW w:w="1215" w:type="dxa"/>
                        <w:tcMar>
                          <w:top w:w="0" w:type="dxa"/>
                          <w:left w:w="0" w:type="dxa"/>
                          <w:bottom w:w="0" w:type="dxa"/>
                          <w:right w:w="0" w:type="dxa"/>
                        </w:tcMar>
                      </w:tcPr>
                      <w:p w14:paraId="4EFABB49"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Manzano (variedades frutales)</w:t>
                        </w:r>
                      </w:p>
                      <w:p w14:paraId="03EFB025" w14:textId="77777777" w:rsidR="00E66E37" w:rsidRPr="00E66E37" w:rsidRDefault="00E66E37" w:rsidP="00E66E37">
                        <w:pPr>
                          <w:spacing w:before="20" w:after="20" w:line="1" w:lineRule="auto"/>
                        </w:pPr>
                      </w:p>
                    </w:tc>
                  </w:tr>
                </w:tbl>
                <w:p w14:paraId="04B52190" w14:textId="77777777" w:rsidR="00E66E37" w:rsidRPr="00E66E37" w:rsidRDefault="00E66E37" w:rsidP="00E66E37">
                  <w:pPr>
                    <w:spacing w:before="20" w:after="20" w:line="1" w:lineRule="auto"/>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3D53175" w14:textId="77777777" w:rsidR="00E66E37" w:rsidRPr="00E66E37" w:rsidRDefault="00E66E37" w:rsidP="00E66E37">
                  <w:pPr>
                    <w:spacing w:before="20" w:after="20"/>
                    <w:jc w:val="left"/>
                    <w:rPr>
                      <w:vanish/>
                    </w:rPr>
                  </w:pPr>
                </w:p>
                <w:tbl>
                  <w:tblPr>
                    <w:tblW w:w="1635" w:type="dxa"/>
                    <w:tblLayout w:type="fixed"/>
                    <w:tblCellMar>
                      <w:left w:w="0" w:type="dxa"/>
                      <w:right w:w="0" w:type="dxa"/>
                    </w:tblCellMar>
                    <w:tblLook w:val="01E0" w:firstRow="1" w:lastRow="1" w:firstColumn="1" w:lastColumn="1" w:noHBand="0" w:noVBand="0"/>
                  </w:tblPr>
                  <w:tblGrid>
                    <w:gridCol w:w="1635"/>
                  </w:tblGrid>
                  <w:tr w:rsidR="00E66E37" w:rsidRPr="00E66E37" w14:paraId="4EAA8F3B" w14:textId="77777777" w:rsidTr="00E66E37">
                    <w:tc>
                      <w:tcPr>
                        <w:tcW w:w="1635" w:type="dxa"/>
                        <w:tcMar>
                          <w:top w:w="0" w:type="dxa"/>
                          <w:left w:w="0" w:type="dxa"/>
                          <w:bottom w:w="0" w:type="dxa"/>
                          <w:right w:w="0" w:type="dxa"/>
                        </w:tcMar>
                      </w:tcPr>
                      <w:p w14:paraId="14D72C6C" w14:textId="77777777" w:rsidR="00E66E37" w:rsidRPr="00E66E37" w:rsidRDefault="00E66E37" w:rsidP="00E66E37">
                        <w:pPr>
                          <w:spacing w:before="20" w:after="20"/>
                          <w:jc w:val="left"/>
                          <w:rPr>
                            <w:rFonts w:cs="Arial"/>
                            <w:color w:val="000000"/>
                            <w:sz w:val="16"/>
                            <w:szCs w:val="16"/>
                          </w:rPr>
                        </w:pPr>
                        <w:r w:rsidRPr="00E66E37">
                          <w:rPr>
                            <w:rFonts w:cs="Arial"/>
                            <w:i/>
                            <w:iCs/>
                            <w:color w:val="000000"/>
                            <w:sz w:val="16"/>
                            <w:szCs w:val="16"/>
                          </w:rPr>
                          <w:t>Malus domestica</w:t>
                        </w:r>
                        <w:r w:rsidRPr="00E66E37">
                          <w:rPr>
                            <w:rFonts w:cs="Arial"/>
                            <w:color w:val="000000"/>
                            <w:sz w:val="16"/>
                            <w:szCs w:val="16"/>
                          </w:rPr>
                          <w:t> Borkh.</w:t>
                        </w:r>
                      </w:p>
                      <w:p w14:paraId="1DCFF9B0" w14:textId="77777777" w:rsidR="00E66E37" w:rsidRPr="00E66E37" w:rsidRDefault="00E66E37" w:rsidP="00E66E37">
                        <w:pPr>
                          <w:spacing w:before="20" w:after="20" w:line="1" w:lineRule="auto"/>
                          <w:jc w:val="left"/>
                        </w:pPr>
                      </w:p>
                    </w:tc>
                  </w:tr>
                </w:tbl>
                <w:p w14:paraId="0045B06A" w14:textId="77777777" w:rsidR="00E66E37" w:rsidRPr="00E66E37" w:rsidRDefault="00E66E37" w:rsidP="00E66E37">
                  <w:pPr>
                    <w:spacing w:before="20" w:after="20" w:line="1" w:lineRule="auto"/>
                    <w:jc w:val="left"/>
                  </w:pPr>
                </w:p>
              </w:tc>
            </w:tr>
            <w:tr w:rsidR="00E66E37" w:rsidRPr="00E66E37" w14:paraId="6AAE5E3A" w14:textId="77777777" w:rsidTr="00E66E37">
              <w:trPr>
                <w:hidden/>
              </w:trPr>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D933820" w14:textId="77777777" w:rsidR="00E66E37" w:rsidRPr="00E66E37" w:rsidRDefault="00E66E37" w:rsidP="00E66E37">
                  <w:pPr>
                    <w:spacing w:before="20" w:after="20"/>
                    <w:rPr>
                      <w:vanish/>
                    </w:rPr>
                  </w:pPr>
                </w:p>
                <w:tbl>
                  <w:tblPr>
                    <w:tblW w:w="555" w:type="dxa"/>
                    <w:tblLayout w:type="fixed"/>
                    <w:tblCellMar>
                      <w:left w:w="0" w:type="dxa"/>
                      <w:right w:w="0" w:type="dxa"/>
                    </w:tblCellMar>
                    <w:tblLook w:val="01E0" w:firstRow="1" w:lastRow="1" w:firstColumn="1" w:lastColumn="1" w:noHBand="0" w:noVBand="0"/>
                  </w:tblPr>
                  <w:tblGrid>
                    <w:gridCol w:w="555"/>
                  </w:tblGrid>
                  <w:tr w:rsidR="00E66E37" w:rsidRPr="00E66E37" w14:paraId="27C9C269" w14:textId="77777777" w:rsidTr="00E66E37">
                    <w:tc>
                      <w:tcPr>
                        <w:tcW w:w="555" w:type="dxa"/>
                        <w:tcMar>
                          <w:top w:w="0" w:type="dxa"/>
                          <w:left w:w="0" w:type="dxa"/>
                          <w:bottom w:w="0" w:type="dxa"/>
                          <w:right w:w="0" w:type="dxa"/>
                        </w:tcMar>
                      </w:tcPr>
                      <w:p w14:paraId="03DCF032"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JP</w:t>
                        </w:r>
                      </w:p>
                      <w:p w14:paraId="4DF76AD1" w14:textId="77777777" w:rsidR="00E66E37" w:rsidRPr="00E66E37" w:rsidRDefault="00E66E37" w:rsidP="00E66E37">
                        <w:pPr>
                          <w:spacing w:before="20" w:after="20" w:line="1" w:lineRule="auto"/>
                        </w:pPr>
                      </w:p>
                    </w:tc>
                  </w:tr>
                </w:tbl>
                <w:p w14:paraId="0233F64A" w14:textId="77777777" w:rsidR="00E66E37" w:rsidRPr="00E66E37" w:rsidRDefault="00E66E37" w:rsidP="00E66E37">
                  <w:pPr>
                    <w:spacing w:before="20" w:after="20" w:line="1" w:lineRule="auto"/>
                  </w:pPr>
                </w:p>
              </w:tc>
              <w:tc>
                <w:tcPr>
                  <w:tcW w:w="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E7C1494" w14:textId="77777777" w:rsidR="00E66E37" w:rsidRPr="00E66E37" w:rsidRDefault="00E66E37" w:rsidP="00E66E37">
                  <w:pPr>
                    <w:spacing w:before="20" w:after="20"/>
                    <w:rPr>
                      <w:vanish/>
                    </w:rPr>
                  </w:pPr>
                </w:p>
                <w:tbl>
                  <w:tblPr>
                    <w:tblW w:w="470" w:type="dxa"/>
                    <w:tblLayout w:type="fixed"/>
                    <w:tblCellMar>
                      <w:left w:w="0" w:type="dxa"/>
                      <w:right w:w="0" w:type="dxa"/>
                    </w:tblCellMar>
                    <w:tblLook w:val="01E0" w:firstRow="1" w:lastRow="1" w:firstColumn="1" w:lastColumn="1" w:noHBand="0" w:noVBand="0"/>
                  </w:tblPr>
                  <w:tblGrid>
                    <w:gridCol w:w="470"/>
                  </w:tblGrid>
                  <w:tr w:rsidR="00E66E37" w:rsidRPr="00E66E37" w14:paraId="1EB5A82A" w14:textId="77777777" w:rsidTr="00E66E37">
                    <w:tc>
                      <w:tcPr>
                        <w:tcW w:w="470" w:type="dxa"/>
                        <w:tcMar>
                          <w:top w:w="0" w:type="dxa"/>
                          <w:left w:w="0" w:type="dxa"/>
                          <w:bottom w:w="0" w:type="dxa"/>
                          <w:right w:w="0" w:type="dxa"/>
                        </w:tcMar>
                      </w:tcPr>
                      <w:p w14:paraId="192E453E"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TWA</w:t>
                        </w:r>
                      </w:p>
                      <w:p w14:paraId="1F230CFA" w14:textId="77777777" w:rsidR="00E66E37" w:rsidRPr="00E66E37" w:rsidRDefault="00E66E37" w:rsidP="00E66E37">
                        <w:pPr>
                          <w:spacing w:before="20" w:after="20" w:line="1" w:lineRule="auto"/>
                        </w:pPr>
                      </w:p>
                    </w:tc>
                  </w:tr>
                </w:tbl>
                <w:p w14:paraId="3A0128D4" w14:textId="77777777" w:rsidR="00E66E37" w:rsidRPr="00E66E37" w:rsidRDefault="00E66E37" w:rsidP="00E66E37">
                  <w:pPr>
                    <w:spacing w:before="20" w:after="20" w:line="1" w:lineRule="auto"/>
                  </w:pPr>
                </w:p>
              </w:tc>
              <w:tc>
                <w:tcPr>
                  <w:tcW w:w="6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9881120" w14:textId="77777777" w:rsidR="00E66E37" w:rsidRPr="00E66E37" w:rsidRDefault="00E66E37" w:rsidP="00E66E37">
                  <w:pPr>
                    <w:spacing w:before="20" w:after="20"/>
                    <w:rPr>
                      <w:vanish/>
                    </w:rPr>
                  </w:pPr>
                </w:p>
                <w:tbl>
                  <w:tblPr>
                    <w:tblW w:w="630" w:type="dxa"/>
                    <w:tblLayout w:type="fixed"/>
                    <w:tblCellMar>
                      <w:left w:w="0" w:type="dxa"/>
                      <w:right w:w="0" w:type="dxa"/>
                    </w:tblCellMar>
                    <w:tblLook w:val="01E0" w:firstRow="1" w:lastRow="1" w:firstColumn="1" w:lastColumn="1" w:noHBand="0" w:noVBand="0"/>
                  </w:tblPr>
                  <w:tblGrid>
                    <w:gridCol w:w="630"/>
                  </w:tblGrid>
                  <w:tr w:rsidR="00E66E37" w:rsidRPr="00E66E37" w14:paraId="023F3B14" w14:textId="77777777" w:rsidTr="00E66E37">
                    <w:tc>
                      <w:tcPr>
                        <w:tcW w:w="630" w:type="dxa"/>
                        <w:tcMar>
                          <w:top w:w="0" w:type="dxa"/>
                          <w:left w:w="0" w:type="dxa"/>
                          <w:bottom w:w="0" w:type="dxa"/>
                          <w:right w:w="0" w:type="dxa"/>
                        </w:tcMar>
                      </w:tcPr>
                      <w:p w14:paraId="5405D6BC"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2020*</w:t>
                        </w:r>
                      </w:p>
                      <w:p w14:paraId="7F0BC987" w14:textId="77777777" w:rsidR="00E66E37" w:rsidRPr="00E66E37" w:rsidRDefault="00E66E37" w:rsidP="00E66E37">
                        <w:pPr>
                          <w:spacing w:before="20" w:after="20" w:line="1" w:lineRule="auto"/>
                        </w:pPr>
                      </w:p>
                    </w:tc>
                  </w:tr>
                </w:tbl>
                <w:p w14:paraId="4ECA2BA2" w14:textId="77777777" w:rsidR="00E66E37" w:rsidRPr="00E66E37" w:rsidRDefault="00E66E37" w:rsidP="00E66E37">
                  <w:pPr>
                    <w:spacing w:before="20" w:after="20" w:line="1" w:lineRule="auto"/>
                  </w:pP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CF8B6A1" w14:textId="77777777" w:rsidR="00E66E37" w:rsidRPr="00E66E37" w:rsidRDefault="00E66E37" w:rsidP="00E66E37">
                  <w:pPr>
                    <w:spacing w:before="20" w:after="20"/>
                    <w:jc w:val="left"/>
                    <w:rPr>
                      <w:vanish/>
                    </w:rPr>
                  </w:pPr>
                </w:p>
                <w:tbl>
                  <w:tblPr>
                    <w:tblW w:w="1410" w:type="dxa"/>
                    <w:tblLayout w:type="fixed"/>
                    <w:tblCellMar>
                      <w:left w:w="0" w:type="dxa"/>
                      <w:right w:w="0" w:type="dxa"/>
                    </w:tblCellMar>
                    <w:tblLook w:val="01E0" w:firstRow="1" w:lastRow="1" w:firstColumn="1" w:lastColumn="1" w:noHBand="0" w:noVBand="0"/>
                  </w:tblPr>
                  <w:tblGrid>
                    <w:gridCol w:w="1410"/>
                  </w:tblGrid>
                  <w:tr w:rsidR="00E66E37" w:rsidRPr="00E66E37" w14:paraId="570D55F4" w14:textId="77777777" w:rsidTr="00E66E37">
                    <w:tc>
                      <w:tcPr>
                        <w:tcW w:w="1410" w:type="dxa"/>
                        <w:shd w:val="clear" w:color="auto" w:fill="auto"/>
                        <w:tcMar>
                          <w:top w:w="0" w:type="dxa"/>
                          <w:left w:w="0" w:type="dxa"/>
                          <w:bottom w:w="0" w:type="dxa"/>
                          <w:right w:w="0" w:type="dxa"/>
                        </w:tcMar>
                      </w:tcPr>
                      <w:p w14:paraId="2C8301A0"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TG/16/9(proj.4)</w:t>
                        </w:r>
                      </w:p>
                      <w:p w14:paraId="38E22760" w14:textId="77777777" w:rsidR="00E66E37" w:rsidRPr="00E66E37" w:rsidRDefault="00E66E37" w:rsidP="00E66E37">
                        <w:pPr>
                          <w:spacing w:before="20" w:after="20" w:line="1" w:lineRule="auto"/>
                          <w:jc w:val="left"/>
                        </w:pPr>
                      </w:p>
                    </w:tc>
                  </w:tr>
                </w:tbl>
                <w:p w14:paraId="35A767CE" w14:textId="77777777" w:rsidR="00E66E37" w:rsidRPr="00E66E37" w:rsidRDefault="00E66E37" w:rsidP="00E66E37">
                  <w:pPr>
                    <w:spacing w:before="20" w:after="20" w:line="1" w:lineRule="auto"/>
                    <w:jc w:val="left"/>
                  </w:pP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2460E78" w14:textId="77777777" w:rsidR="00E66E37" w:rsidRPr="00E66E37" w:rsidRDefault="00E66E37" w:rsidP="00E66E37">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E66E37" w:rsidRPr="00E66E37" w14:paraId="3BA84C78" w14:textId="77777777" w:rsidTr="00E66E37">
                    <w:tc>
                      <w:tcPr>
                        <w:tcW w:w="1395" w:type="dxa"/>
                        <w:tcMar>
                          <w:top w:w="0" w:type="dxa"/>
                          <w:left w:w="0" w:type="dxa"/>
                          <w:bottom w:w="0" w:type="dxa"/>
                          <w:right w:w="0" w:type="dxa"/>
                        </w:tcMar>
                      </w:tcPr>
                      <w:p w14:paraId="04A5FA1F"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Rice</w:t>
                        </w:r>
                      </w:p>
                      <w:p w14:paraId="6E7939B8" w14:textId="77777777" w:rsidR="00E66E37" w:rsidRPr="00E66E37" w:rsidRDefault="00E66E37" w:rsidP="00E66E37">
                        <w:pPr>
                          <w:spacing w:before="20" w:after="20" w:line="1" w:lineRule="auto"/>
                          <w:jc w:val="left"/>
                        </w:pPr>
                      </w:p>
                    </w:tc>
                  </w:tr>
                </w:tbl>
                <w:p w14:paraId="428A5E8D" w14:textId="77777777" w:rsidR="00E66E37" w:rsidRPr="00E66E37" w:rsidRDefault="00E66E37" w:rsidP="00E66E37">
                  <w:pPr>
                    <w:spacing w:before="20" w:after="20" w:line="1"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15A2196" w14:textId="77777777" w:rsidR="00E66E37" w:rsidRPr="00E66E37" w:rsidRDefault="00E66E37" w:rsidP="00E66E37">
                  <w:pPr>
                    <w:spacing w:before="20" w:after="20"/>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E66E37" w:rsidRPr="00E66E37" w14:paraId="6E0A9254" w14:textId="77777777" w:rsidTr="00E66E37">
                    <w:tc>
                      <w:tcPr>
                        <w:tcW w:w="1275" w:type="dxa"/>
                        <w:tcMar>
                          <w:top w:w="0" w:type="dxa"/>
                          <w:left w:w="0" w:type="dxa"/>
                          <w:bottom w:w="0" w:type="dxa"/>
                          <w:right w:w="0" w:type="dxa"/>
                        </w:tcMar>
                      </w:tcPr>
                      <w:p w14:paraId="09C75395"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Riz</w:t>
                        </w:r>
                      </w:p>
                      <w:p w14:paraId="3EDE37AC" w14:textId="77777777" w:rsidR="00E66E37" w:rsidRPr="00E66E37" w:rsidRDefault="00E66E37" w:rsidP="00E66E37">
                        <w:pPr>
                          <w:spacing w:before="20" w:after="20" w:line="1" w:lineRule="auto"/>
                        </w:pPr>
                      </w:p>
                    </w:tc>
                  </w:tr>
                </w:tbl>
                <w:p w14:paraId="269CA058" w14:textId="77777777" w:rsidR="00E66E37" w:rsidRPr="00E66E37" w:rsidRDefault="00E66E37" w:rsidP="00E66E37">
                  <w:pPr>
                    <w:spacing w:before="20" w:after="20" w:line="1" w:lineRule="auto"/>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1C0254F" w14:textId="77777777" w:rsidR="00E66E37" w:rsidRPr="00E66E37" w:rsidRDefault="00E66E37" w:rsidP="00E66E37">
                  <w:pPr>
                    <w:spacing w:before="20" w:after="20"/>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E66E37" w:rsidRPr="00E66E37" w14:paraId="4351F87A" w14:textId="77777777" w:rsidTr="00E66E37">
                    <w:tc>
                      <w:tcPr>
                        <w:tcW w:w="1185" w:type="dxa"/>
                        <w:tcMar>
                          <w:top w:w="0" w:type="dxa"/>
                          <w:left w:w="0" w:type="dxa"/>
                          <w:bottom w:w="0" w:type="dxa"/>
                          <w:right w:w="0" w:type="dxa"/>
                        </w:tcMar>
                      </w:tcPr>
                      <w:p w14:paraId="236443A2"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Reis</w:t>
                        </w:r>
                      </w:p>
                      <w:p w14:paraId="588361F6" w14:textId="77777777" w:rsidR="00E66E37" w:rsidRPr="00E66E37" w:rsidRDefault="00E66E37" w:rsidP="00E66E37">
                        <w:pPr>
                          <w:spacing w:before="20" w:after="20" w:line="1" w:lineRule="auto"/>
                        </w:pPr>
                      </w:p>
                    </w:tc>
                  </w:tr>
                </w:tbl>
                <w:p w14:paraId="3AB63F8E" w14:textId="77777777" w:rsidR="00E66E37" w:rsidRPr="00E66E37" w:rsidRDefault="00E66E37" w:rsidP="00E66E37">
                  <w:pPr>
                    <w:spacing w:before="20" w:after="20" w:line="1" w:lineRule="auto"/>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CB0FF40" w14:textId="77777777" w:rsidR="00E66E37" w:rsidRPr="00E66E37" w:rsidRDefault="00E66E37" w:rsidP="00E66E37">
                  <w:pPr>
                    <w:spacing w:before="20" w:after="20"/>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E66E37" w:rsidRPr="00E66E37" w14:paraId="6F5FBB9B" w14:textId="77777777" w:rsidTr="00E66E37">
                    <w:tc>
                      <w:tcPr>
                        <w:tcW w:w="1215" w:type="dxa"/>
                        <w:tcMar>
                          <w:top w:w="0" w:type="dxa"/>
                          <w:left w:w="0" w:type="dxa"/>
                          <w:bottom w:w="0" w:type="dxa"/>
                          <w:right w:w="0" w:type="dxa"/>
                        </w:tcMar>
                      </w:tcPr>
                      <w:p w14:paraId="2D3D4432"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Arroz</w:t>
                        </w:r>
                      </w:p>
                      <w:p w14:paraId="226DF514" w14:textId="77777777" w:rsidR="00E66E37" w:rsidRPr="00E66E37" w:rsidRDefault="00E66E37" w:rsidP="00E66E37">
                        <w:pPr>
                          <w:spacing w:before="20" w:after="20" w:line="1" w:lineRule="auto"/>
                        </w:pPr>
                      </w:p>
                    </w:tc>
                  </w:tr>
                </w:tbl>
                <w:p w14:paraId="46AD241E" w14:textId="77777777" w:rsidR="00E66E37" w:rsidRPr="00E66E37" w:rsidRDefault="00E66E37" w:rsidP="00E66E37">
                  <w:pPr>
                    <w:spacing w:before="20" w:after="20" w:line="1" w:lineRule="auto"/>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B4F61A5" w14:textId="77777777" w:rsidR="00E66E37" w:rsidRPr="00E66E37" w:rsidRDefault="00E66E37" w:rsidP="00E66E37">
                  <w:pPr>
                    <w:spacing w:before="20" w:after="20"/>
                    <w:jc w:val="left"/>
                    <w:rPr>
                      <w:vanish/>
                    </w:rPr>
                  </w:pPr>
                </w:p>
                <w:tbl>
                  <w:tblPr>
                    <w:tblW w:w="1635" w:type="dxa"/>
                    <w:tblLayout w:type="fixed"/>
                    <w:tblCellMar>
                      <w:left w:w="0" w:type="dxa"/>
                      <w:right w:w="0" w:type="dxa"/>
                    </w:tblCellMar>
                    <w:tblLook w:val="01E0" w:firstRow="1" w:lastRow="1" w:firstColumn="1" w:lastColumn="1" w:noHBand="0" w:noVBand="0"/>
                  </w:tblPr>
                  <w:tblGrid>
                    <w:gridCol w:w="1635"/>
                  </w:tblGrid>
                  <w:tr w:rsidR="00E66E37" w:rsidRPr="00E66E37" w14:paraId="5F5C6506" w14:textId="77777777" w:rsidTr="00E66E37">
                    <w:tc>
                      <w:tcPr>
                        <w:tcW w:w="1635" w:type="dxa"/>
                        <w:tcMar>
                          <w:top w:w="0" w:type="dxa"/>
                          <w:left w:w="0" w:type="dxa"/>
                          <w:bottom w:w="0" w:type="dxa"/>
                          <w:right w:w="0" w:type="dxa"/>
                        </w:tcMar>
                      </w:tcPr>
                      <w:p w14:paraId="2F61F379" w14:textId="77777777" w:rsidR="00E66E37" w:rsidRPr="00E66E37" w:rsidRDefault="00E66E37" w:rsidP="00E66E37">
                        <w:pPr>
                          <w:spacing w:before="20" w:after="20"/>
                          <w:jc w:val="left"/>
                          <w:rPr>
                            <w:rFonts w:cs="Arial"/>
                            <w:color w:val="000000"/>
                            <w:sz w:val="16"/>
                            <w:szCs w:val="16"/>
                          </w:rPr>
                        </w:pPr>
                        <w:r w:rsidRPr="00E66E37">
                          <w:rPr>
                            <w:rFonts w:cs="Arial"/>
                            <w:i/>
                            <w:iCs/>
                            <w:color w:val="000000"/>
                            <w:sz w:val="16"/>
                            <w:szCs w:val="16"/>
                          </w:rPr>
                          <w:t>Oryza sativa</w:t>
                        </w:r>
                        <w:r w:rsidRPr="00E66E37">
                          <w:rPr>
                            <w:rFonts w:cs="Arial"/>
                            <w:color w:val="000000"/>
                            <w:sz w:val="16"/>
                            <w:szCs w:val="16"/>
                          </w:rPr>
                          <w:t> L.</w:t>
                        </w:r>
                      </w:p>
                      <w:p w14:paraId="5BC63E99" w14:textId="77777777" w:rsidR="00E66E37" w:rsidRPr="00E66E37" w:rsidRDefault="00E66E37" w:rsidP="00E66E37">
                        <w:pPr>
                          <w:spacing w:before="20" w:after="20" w:line="1" w:lineRule="auto"/>
                          <w:jc w:val="left"/>
                        </w:pPr>
                      </w:p>
                    </w:tc>
                  </w:tr>
                </w:tbl>
                <w:p w14:paraId="769C712A" w14:textId="77777777" w:rsidR="00E66E37" w:rsidRPr="00E66E37" w:rsidRDefault="00E66E37" w:rsidP="00E66E37">
                  <w:pPr>
                    <w:spacing w:before="20" w:after="20" w:line="1" w:lineRule="auto"/>
                    <w:jc w:val="left"/>
                  </w:pPr>
                </w:p>
              </w:tc>
            </w:tr>
            <w:tr w:rsidR="00E66E37" w:rsidRPr="00E66E37" w14:paraId="2F04E759" w14:textId="77777777" w:rsidTr="00E66E37">
              <w:trPr>
                <w:hidden/>
              </w:trPr>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E61CE95" w14:textId="77777777" w:rsidR="00E66E37" w:rsidRPr="00E66E37" w:rsidRDefault="00E66E37" w:rsidP="00E66E37">
                  <w:pPr>
                    <w:spacing w:before="20" w:after="20"/>
                    <w:rPr>
                      <w:vanish/>
                    </w:rPr>
                  </w:pPr>
                </w:p>
                <w:tbl>
                  <w:tblPr>
                    <w:tblW w:w="555" w:type="dxa"/>
                    <w:tblLayout w:type="fixed"/>
                    <w:tblCellMar>
                      <w:left w:w="0" w:type="dxa"/>
                      <w:right w:w="0" w:type="dxa"/>
                    </w:tblCellMar>
                    <w:tblLook w:val="01E0" w:firstRow="1" w:lastRow="1" w:firstColumn="1" w:lastColumn="1" w:noHBand="0" w:noVBand="0"/>
                  </w:tblPr>
                  <w:tblGrid>
                    <w:gridCol w:w="555"/>
                  </w:tblGrid>
                  <w:tr w:rsidR="00E66E37" w:rsidRPr="00E66E37" w14:paraId="3662C873" w14:textId="77777777" w:rsidTr="00E66E37">
                    <w:tc>
                      <w:tcPr>
                        <w:tcW w:w="555" w:type="dxa"/>
                        <w:tcMar>
                          <w:top w:w="0" w:type="dxa"/>
                          <w:left w:w="0" w:type="dxa"/>
                          <w:bottom w:w="0" w:type="dxa"/>
                          <w:right w:w="0" w:type="dxa"/>
                        </w:tcMar>
                      </w:tcPr>
                      <w:p w14:paraId="493EF91A"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DE</w:t>
                        </w:r>
                      </w:p>
                      <w:p w14:paraId="0FE74585" w14:textId="77777777" w:rsidR="00E66E37" w:rsidRPr="00E66E37" w:rsidRDefault="00E66E37" w:rsidP="00E66E37">
                        <w:pPr>
                          <w:spacing w:before="20" w:after="20" w:line="1" w:lineRule="auto"/>
                        </w:pPr>
                      </w:p>
                    </w:tc>
                  </w:tr>
                </w:tbl>
                <w:p w14:paraId="06B0A20C" w14:textId="77777777" w:rsidR="00E66E37" w:rsidRPr="00E66E37" w:rsidRDefault="00E66E37" w:rsidP="00E66E37">
                  <w:pPr>
                    <w:spacing w:before="20" w:after="20" w:line="1" w:lineRule="auto"/>
                  </w:pPr>
                </w:p>
              </w:tc>
              <w:tc>
                <w:tcPr>
                  <w:tcW w:w="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14557AA" w14:textId="77777777" w:rsidR="00E66E37" w:rsidRPr="00E66E37" w:rsidRDefault="00E66E37" w:rsidP="00E66E37">
                  <w:pPr>
                    <w:spacing w:before="20" w:after="20"/>
                    <w:rPr>
                      <w:vanish/>
                    </w:rPr>
                  </w:pPr>
                </w:p>
                <w:tbl>
                  <w:tblPr>
                    <w:tblW w:w="470" w:type="dxa"/>
                    <w:tblLayout w:type="fixed"/>
                    <w:tblCellMar>
                      <w:left w:w="0" w:type="dxa"/>
                      <w:right w:w="0" w:type="dxa"/>
                    </w:tblCellMar>
                    <w:tblLook w:val="01E0" w:firstRow="1" w:lastRow="1" w:firstColumn="1" w:lastColumn="1" w:noHBand="0" w:noVBand="0"/>
                  </w:tblPr>
                  <w:tblGrid>
                    <w:gridCol w:w="470"/>
                  </w:tblGrid>
                  <w:tr w:rsidR="00E66E37" w:rsidRPr="00E66E37" w14:paraId="7E7416E5" w14:textId="77777777" w:rsidTr="00E66E37">
                    <w:tc>
                      <w:tcPr>
                        <w:tcW w:w="470" w:type="dxa"/>
                        <w:shd w:val="clear" w:color="auto" w:fill="auto"/>
                        <w:tcMar>
                          <w:top w:w="0" w:type="dxa"/>
                          <w:left w:w="0" w:type="dxa"/>
                          <w:bottom w:w="0" w:type="dxa"/>
                          <w:right w:w="0" w:type="dxa"/>
                        </w:tcMar>
                      </w:tcPr>
                      <w:p w14:paraId="1C40DC2B"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TWF</w:t>
                        </w:r>
                      </w:p>
                      <w:p w14:paraId="7F4B1511" w14:textId="77777777" w:rsidR="00E66E37" w:rsidRPr="00E66E37" w:rsidRDefault="00E66E37" w:rsidP="00E66E37">
                        <w:pPr>
                          <w:spacing w:before="20" w:after="20" w:line="1" w:lineRule="auto"/>
                        </w:pPr>
                      </w:p>
                    </w:tc>
                  </w:tr>
                </w:tbl>
                <w:p w14:paraId="469F5AC8" w14:textId="77777777" w:rsidR="00E66E37" w:rsidRPr="00E66E37" w:rsidRDefault="00E66E37" w:rsidP="00E66E37">
                  <w:pPr>
                    <w:spacing w:before="20" w:after="20" w:line="1" w:lineRule="auto"/>
                  </w:pPr>
                </w:p>
              </w:tc>
              <w:tc>
                <w:tcPr>
                  <w:tcW w:w="6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A6A93C7" w14:textId="77777777" w:rsidR="00E66E37" w:rsidRPr="00E66E37" w:rsidRDefault="00E66E37" w:rsidP="00E66E37">
                  <w:pPr>
                    <w:spacing w:before="20" w:after="20"/>
                    <w:rPr>
                      <w:vanish/>
                    </w:rPr>
                  </w:pPr>
                </w:p>
                <w:tbl>
                  <w:tblPr>
                    <w:tblW w:w="630" w:type="dxa"/>
                    <w:tblLayout w:type="fixed"/>
                    <w:tblCellMar>
                      <w:left w:w="0" w:type="dxa"/>
                      <w:right w:w="0" w:type="dxa"/>
                    </w:tblCellMar>
                    <w:tblLook w:val="01E0" w:firstRow="1" w:lastRow="1" w:firstColumn="1" w:lastColumn="1" w:noHBand="0" w:noVBand="0"/>
                  </w:tblPr>
                  <w:tblGrid>
                    <w:gridCol w:w="630"/>
                  </w:tblGrid>
                  <w:tr w:rsidR="00E66E37" w:rsidRPr="00E66E37" w14:paraId="6B41F371" w14:textId="77777777" w:rsidTr="00E66E37">
                    <w:tc>
                      <w:tcPr>
                        <w:tcW w:w="630" w:type="dxa"/>
                        <w:tcMar>
                          <w:top w:w="0" w:type="dxa"/>
                          <w:left w:w="0" w:type="dxa"/>
                          <w:bottom w:w="0" w:type="dxa"/>
                          <w:right w:w="0" w:type="dxa"/>
                        </w:tcMar>
                      </w:tcPr>
                      <w:p w14:paraId="15B4336E"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2020</w:t>
                        </w:r>
                      </w:p>
                      <w:p w14:paraId="3D25B949" w14:textId="77777777" w:rsidR="00E66E37" w:rsidRPr="00E66E37" w:rsidRDefault="00E66E37" w:rsidP="00E66E37">
                        <w:pPr>
                          <w:spacing w:before="20" w:after="20" w:line="1" w:lineRule="auto"/>
                        </w:pPr>
                      </w:p>
                    </w:tc>
                  </w:tr>
                </w:tbl>
                <w:p w14:paraId="5C2532A8" w14:textId="77777777" w:rsidR="00E66E37" w:rsidRPr="00E66E37" w:rsidRDefault="00E66E37" w:rsidP="00E66E37">
                  <w:pPr>
                    <w:spacing w:before="20" w:after="20" w:line="1" w:lineRule="auto"/>
                  </w:pP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A153392" w14:textId="77777777" w:rsidR="00E66E37" w:rsidRPr="00E66E37" w:rsidRDefault="00E66E37" w:rsidP="00E66E37">
                  <w:pPr>
                    <w:spacing w:before="20" w:after="20"/>
                    <w:jc w:val="left"/>
                    <w:rPr>
                      <w:vanish/>
                    </w:rPr>
                  </w:pPr>
                </w:p>
                <w:tbl>
                  <w:tblPr>
                    <w:tblW w:w="1410" w:type="dxa"/>
                    <w:tblLayout w:type="fixed"/>
                    <w:tblCellMar>
                      <w:left w:w="0" w:type="dxa"/>
                      <w:right w:w="0" w:type="dxa"/>
                    </w:tblCellMar>
                    <w:tblLook w:val="01E0" w:firstRow="1" w:lastRow="1" w:firstColumn="1" w:lastColumn="1" w:noHBand="0" w:noVBand="0"/>
                  </w:tblPr>
                  <w:tblGrid>
                    <w:gridCol w:w="1410"/>
                  </w:tblGrid>
                  <w:tr w:rsidR="00E66E37" w:rsidRPr="00E66E37" w14:paraId="194DAF42" w14:textId="77777777" w:rsidTr="00E66E37">
                    <w:tc>
                      <w:tcPr>
                        <w:tcW w:w="1410" w:type="dxa"/>
                        <w:tcMar>
                          <w:top w:w="0" w:type="dxa"/>
                          <w:left w:w="0" w:type="dxa"/>
                          <w:bottom w:w="0" w:type="dxa"/>
                          <w:right w:w="0" w:type="dxa"/>
                        </w:tcMar>
                      </w:tcPr>
                      <w:p w14:paraId="3A682807"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TG/22/11(proj.2)</w:t>
                        </w:r>
                      </w:p>
                      <w:p w14:paraId="48D47307" w14:textId="77777777" w:rsidR="00E66E37" w:rsidRPr="00E66E37" w:rsidRDefault="00E66E37" w:rsidP="00E66E37">
                        <w:pPr>
                          <w:spacing w:before="20" w:after="20" w:line="1" w:lineRule="auto"/>
                          <w:jc w:val="left"/>
                        </w:pPr>
                      </w:p>
                    </w:tc>
                  </w:tr>
                </w:tbl>
                <w:p w14:paraId="5449370A" w14:textId="77777777" w:rsidR="00E66E37" w:rsidRPr="00E66E37" w:rsidRDefault="00E66E37" w:rsidP="00E66E37">
                  <w:pPr>
                    <w:spacing w:before="20" w:after="20" w:line="1" w:lineRule="auto"/>
                    <w:jc w:val="left"/>
                  </w:pP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7D16017" w14:textId="77777777" w:rsidR="00E66E37" w:rsidRPr="00E66E37" w:rsidRDefault="00E66E37" w:rsidP="00E66E37">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E66E37" w:rsidRPr="00E66E37" w14:paraId="2231F965" w14:textId="77777777" w:rsidTr="00E66E37">
                    <w:tc>
                      <w:tcPr>
                        <w:tcW w:w="1395" w:type="dxa"/>
                        <w:tcMar>
                          <w:top w:w="0" w:type="dxa"/>
                          <w:left w:w="0" w:type="dxa"/>
                          <w:bottom w:w="0" w:type="dxa"/>
                          <w:right w:w="0" w:type="dxa"/>
                        </w:tcMar>
                      </w:tcPr>
                      <w:p w14:paraId="56600395"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Strawberry</w:t>
                        </w:r>
                      </w:p>
                      <w:p w14:paraId="3C7651EE" w14:textId="77777777" w:rsidR="00E66E37" w:rsidRPr="00E66E37" w:rsidRDefault="00E66E37" w:rsidP="00E66E37">
                        <w:pPr>
                          <w:spacing w:before="20" w:after="20" w:line="1" w:lineRule="auto"/>
                          <w:jc w:val="left"/>
                        </w:pPr>
                      </w:p>
                    </w:tc>
                  </w:tr>
                </w:tbl>
                <w:p w14:paraId="72395AAD" w14:textId="77777777" w:rsidR="00E66E37" w:rsidRPr="00E66E37" w:rsidRDefault="00E66E37" w:rsidP="00E66E37">
                  <w:pPr>
                    <w:spacing w:before="20" w:after="20" w:line="1"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D588786" w14:textId="77777777" w:rsidR="00E66E37" w:rsidRPr="00E66E37" w:rsidRDefault="00E66E37" w:rsidP="00E66E37">
                  <w:pPr>
                    <w:spacing w:before="20" w:after="20"/>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E66E37" w:rsidRPr="00E66E37" w14:paraId="3B8D8914" w14:textId="77777777" w:rsidTr="00E66E37">
                    <w:tc>
                      <w:tcPr>
                        <w:tcW w:w="1275" w:type="dxa"/>
                        <w:tcMar>
                          <w:top w:w="0" w:type="dxa"/>
                          <w:left w:w="0" w:type="dxa"/>
                          <w:bottom w:w="0" w:type="dxa"/>
                          <w:right w:w="0" w:type="dxa"/>
                        </w:tcMar>
                      </w:tcPr>
                      <w:p w14:paraId="6853F013"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Fraisier</w:t>
                        </w:r>
                      </w:p>
                      <w:p w14:paraId="772E0548" w14:textId="77777777" w:rsidR="00E66E37" w:rsidRPr="00E66E37" w:rsidRDefault="00E66E37" w:rsidP="00E66E37">
                        <w:pPr>
                          <w:spacing w:before="20" w:after="20" w:line="1" w:lineRule="auto"/>
                        </w:pPr>
                      </w:p>
                    </w:tc>
                  </w:tr>
                </w:tbl>
                <w:p w14:paraId="3FD089B9" w14:textId="77777777" w:rsidR="00E66E37" w:rsidRPr="00E66E37" w:rsidRDefault="00E66E37" w:rsidP="00E66E37">
                  <w:pPr>
                    <w:spacing w:before="20" w:after="20" w:line="1" w:lineRule="auto"/>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E4066A8" w14:textId="77777777" w:rsidR="00E66E37" w:rsidRPr="00E66E37" w:rsidRDefault="00E66E37" w:rsidP="00E66E37">
                  <w:pPr>
                    <w:spacing w:before="20" w:after="20"/>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E66E37" w:rsidRPr="00E66E37" w14:paraId="773D6B5F" w14:textId="77777777" w:rsidTr="00E66E37">
                    <w:tc>
                      <w:tcPr>
                        <w:tcW w:w="1185" w:type="dxa"/>
                        <w:tcMar>
                          <w:top w:w="0" w:type="dxa"/>
                          <w:left w:w="0" w:type="dxa"/>
                          <w:bottom w:w="0" w:type="dxa"/>
                          <w:right w:w="0" w:type="dxa"/>
                        </w:tcMar>
                      </w:tcPr>
                      <w:p w14:paraId="47AF1CD0"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Erdbeere</w:t>
                        </w:r>
                      </w:p>
                      <w:p w14:paraId="23F132FA" w14:textId="77777777" w:rsidR="00E66E37" w:rsidRPr="00E66E37" w:rsidRDefault="00E66E37" w:rsidP="00E66E37">
                        <w:pPr>
                          <w:spacing w:before="20" w:after="20" w:line="1" w:lineRule="auto"/>
                        </w:pPr>
                      </w:p>
                    </w:tc>
                  </w:tr>
                </w:tbl>
                <w:p w14:paraId="0A4D1174" w14:textId="77777777" w:rsidR="00E66E37" w:rsidRPr="00E66E37" w:rsidRDefault="00E66E37" w:rsidP="00E66E37">
                  <w:pPr>
                    <w:spacing w:before="20" w:after="20" w:line="1" w:lineRule="auto"/>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9A33F05" w14:textId="77777777" w:rsidR="00E66E37" w:rsidRPr="00E66E37" w:rsidRDefault="00E66E37" w:rsidP="00E66E37">
                  <w:pPr>
                    <w:spacing w:before="20" w:after="20"/>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E66E37" w:rsidRPr="00E66E37" w14:paraId="0453EEF5" w14:textId="77777777" w:rsidTr="00E66E37">
                    <w:tc>
                      <w:tcPr>
                        <w:tcW w:w="1215" w:type="dxa"/>
                        <w:tcMar>
                          <w:top w:w="0" w:type="dxa"/>
                          <w:left w:w="0" w:type="dxa"/>
                          <w:bottom w:w="0" w:type="dxa"/>
                          <w:right w:w="0" w:type="dxa"/>
                        </w:tcMar>
                      </w:tcPr>
                      <w:p w14:paraId="16B57F48"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Fresa, Frutilla</w:t>
                        </w:r>
                      </w:p>
                      <w:p w14:paraId="4BE0A62D" w14:textId="77777777" w:rsidR="00E66E37" w:rsidRPr="00E66E37" w:rsidRDefault="00E66E37" w:rsidP="00E66E37">
                        <w:pPr>
                          <w:spacing w:before="20" w:after="20" w:line="1" w:lineRule="auto"/>
                        </w:pPr>
                      </w:p>
                    </w:tc>
                  </w:tr>
                </w:tbl>
                <w:p w14:paraId="2302E1FB" w14:textId="77777777" w:rsidR="00E66E37" w:rsidRPr="00E66E37" w:rsidRDefault="00E66E37" w:rsidP="00E66E37">
                  <w:pPr>
                    <w:spacing w:before="20" w:after="20" w:line="1" w:lineRule="auto"/>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0A41DC5" w14:textId="77777777" w:rsidR="00E66E37" w:rsidRPr="00E66E37" w:rsidRDefault="00E66E37" w:rsidP="00E66E37">
                  <w:pPr>
                    <w:spacing w:before="20" w:after="20"/>
                    <w:jc w:val="left"/>
                    <w:rPr>
                      <w:vanish/>
                    </w:rPr>
                  </w:pPr>
                </w:p>
                <w:tbl>
                  <w:tblPr>
                    <w:tblW w:w="1635" w:type="dxa"/>
                    <w:tblLayout w:type="fixed"/>
                    <w:tblCellMar>
                      <w:left w:w="0" w:type="dxa"/>
                      <w:right w:w="0" w:type="dxa"/>
                    </w:tblCellMar>
                    <w:tblLook w:val="01E0" w:firstRow="1" w:lastRow="1" w:firstColumn="1" w:lastColumn="1" w:noHBand="0" w:noVBand="0"/>
                  </w:tblPr>
                  <w:tblGrid>
                    <w:gridCol w:w="1635"/>
                  </w:tblGrid>
                  <w:tr w:rsidR="00E66E37" w:rsidRPr="00E66E37" w14:paraId="376FE37F" w14:textId="77777777" w:rsidTr="00E66E37">
                    <w:tc>
                      <w:tcPr>
                        <w:tcW w:w="1635" w:type="dxa"/>
                        <w:tcMar>
                          <w:top w:w="0" w:type="dxa"/>
                          <w:left w:w="0" w:type="dxa"/>
                          <w:bottom w:w="0" w:type="dxa"/>
                          <w:right w:w="0" w:type="dxa"/>
                        </w:tcMar>
                      </w:tcPr>
                      <w:p w14:paraId="7316E242" w14:textId="77777777" w:rsidR="00E66E37" w:rsidRPr="00E66E37" w:rsidRDefault="00E66E37" w:rsidP="00E66E37">
                        <w:pPr>
                          <w:spacing w:before="20" w:after="20"/>
                          <w:jc w:val="left"/>
                          <w:rPr>
                            <w:rFonts w:cs="Arial"/>
                            <w:color w:val="000000"/>
                            <w:sz w:val="16"/>
                            <w:szCs w:val="16"/>
                          </w:rPr>
                        </w:pPr>
                        <w:r w:rsidRPr="00E66E37">
                          <w:rPr>
                            <w:rFonts w:cs="Arial"/>
                            <w:i/>
                            <w:iCs/>
                            <w:color w:val="000000"/>
                            <w:sz w:val="16"/>
                            <w:szCs w:val="16"/>
                          </w:rPr>
                          <w:t>Fragaria</w:t>
                        </w:r>
                        <w:r w:rsidRPr="00E66E37">
                          <w:rPr>
                            <w:rFonts w:cs="Arial"/>
                            <w:color w:val="000000"/>
                            <w:sz w:val="16"/>
                            <w:szCs w:val="16"/>
                          </w:rPr>
                          <w:t> L.</w:t>
                        </w:r>
                      </w:p>
                      <w:p w14:paraId="4FF2FA0F" w14:textId="77777777" w:rsidR="00E66E37" w:rsidRPr="00E66E37" w:rsidRDefault="00E66E37" w:rsidP="00E66E37">
                        <w:pPr>
                          <w:spacing w:before="20" w:after="20" w:line="1" w:lineRule="auto"/>
                          <w:jc w:val="left"/>
                        </w:pPr>
                      </w:p>
                    </w:tc>
                  </w:tr>
                </w:tbl>
                <w:p w14:paraId="5A775501" w14:textId="77777777" w:rsidR="00E66E37" w:rsidRPr="00E66E37" w:rsidRDefault="00E66E37" w:rsidP="00E66E37">
                  <w:pPr>
                    <w:spacing w:before="20" w:after="20" w:line="1" w:lineRule="auto"/>
                    <w:jc w:val="left"/>
                  </w:pPr>
                </w:p>
              </w:tc>
            </w:tr>
            <w:tr w:rsidR="00E66E37" w:rsidRPr="00E66E37" w14:paraId="0B613768" w14:textId="77777777" w:rsidTr="00E66E37">
              <w:trPr>
                <w:hidden/>
              </w:trPr>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A2C0EF5" w14:textId="77777777" w:rsidR="00E66E37" w:rsidRPr="00E66E37" w:rsidRDefault="00E66E37" w:rsidP="00E66E37">
                  <w:pPr>
                    <w:spacing w:before="20" w:after="20"/>
                    <w:rPr>
                      <w:vanish/>
                    </w:rPr>
                  </w:pPr>
                </w:p>
                <w:tbl>
                  <w:tblPr>
                    <w:tblW w:w="555" w:type="dxa"/>
                    <w:tblLayout w:type="fixed"/>
                    <w:tblCellMar>
                      <w:left w:w="0" w:type="dxa"/>
                      <w:right w:w="0" w:type="dxa"/>
                    </w:tblCellMar>
                    <w:tblLook w:val="01E0" w:firstRow="1" w:lastRow="1" w:firstColumn="1" w:lastColumn="1" w:noHBand="0" w:noVBand="0"/>
                  </w:tblPr>
                  <w:tblGrid>
                    <w:gridCol w:w="555"/>
                  </w:tblGrid>
                  <w:tr w:rsidR="00E66E37" w:rsidRPr="00E66E37" w14:paraId="39F11269" w14:textId="77777777" w:rsidTr="00E66E37">
                    <w:tc>
                      <w:tcPr>
                        <w:tcW w:w="555" w:type="dxa"/>
                        <w:tcMar>
                          <w:top w:w="0" w:type="dxa"/>
                          <w:left w:w="0" w:type="dxa"/>
                          <w:bottom w:w="0" w:type="dxa"/>
                          <w:right w:w="0" w:type="dxa"/>
                        </w:tcMar>
                      </w:tcPr>
                      <w:p w14:paraId="3746ADBD"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DE</w:t>
                        </w:r>
                      </w:p>
                      <w:p w14:paraId="2D83F23E" w14:textId="77777777" w:rsidR="00E66E37" w:rsidRPr="00E66E37" w:rsidRDefault="00E66E37" w:rsidP="00E66E37">
                        <w:pPr>
                          <w:spacing w:before="20" w:after="20" w:line="1" w:lineRule="auto"/>
                        </w:pPr>
                      </w:p>
                    </w:tc>
                  </w:tr>
                </w:tbl>
                <w:p w14:paraId="705C1079" w14:textId="77777777" w:rsidR="00E66E37" w:rsidRPr="00E66E37" w:rsidRDefault="00E66E37" w:rsidP="00E66E37">
                  <w:pPr>
                    <w:spacing w:before="20" w:after="20" w:line="1" w:lineRule="auto"/>
                  </w:pPr>
                </w:p>
              </w:tc>
              <w:tc>
                <w:tcPr>
                  <w:tcW w:w="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6F0D2FE" w14:textId="77777777" w:rsidR="00E66E37" w:rsidRPr="00E66E37" w:rsidRDefault="00E66E37" w:rsidP="00E66E37">
                  <w:pPr>
                    <w:spacing w:before="20" w:after="20"/>
                    <w:rPr>
                      <w:vanish/>
                    </w:rPr>
                  </w:pPr>
                </w:p>
                <w:tbl>
                  <w:tblPr>
                    <w:tblW w:w="470" w:type="dxa"/>
                    <w:tblLayout w:type="fixed"/>
                    <w:tblCellMar>
                      <w:left w:w="0" w:type="dxa"/>
                      <w:right w:w="0" w:type="dxa"/>
                    </w:tblCellMar>
                    <w:tblLook w:val="01E0" w:firstRow="1" w:lastRow="1" w:firstColumn="1" w:lastColumn="1" w:noHBand="0" w:noVBand="0"/>
                  </w:tblPr>
                  <w:tblGrid>
                    <w:gridCol w:w="470"/>
                  </w:tblGrid>
                  <w:tr w:rsidR="00E66E37" w:rsidRPr="00E66E37" w14:paraId="1C2113F1" w14:textId="77777777" w:rsidTr="00E66E37">
                    <w:tc>
                      <w:tcPr>
                        <w:tcW w:w="470" w:type="dxa"/>
                        <w:shd w:val="clear" w:color="auto" w:fill="auto"/>
                        <w:tcMar>
                          <w:top w:w="0" w:type="dxa"/>
                          <w:left w:w="0" w:type="dxa"/>
                          <w:bottom w:w="0" w:type="dxa"/>
                          <w:right w:w="0" w:type="dxa"/>
                        </w:tcMar>
                      </w:tcPr>
                      <w:p w14:paraId="2FDB1671"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TWA</w:t>
                        </w:r>
                      </w:p>
                      <w:p w14:paraId="02F8C16D" w14:textId="77777777" w:rsidR="00E66E37" w:rsidRPr="00E66E37" w:rsidRDefault="00E66E37" w:rsidP="00E66E37">
                        <w:pPr>
                          <w:spacing w:before="20" w:after="20" w:line="1" w:lineRule="auto"/>
                        </w:pPr>
                      </w:p>
                    </w:tc>
                  </w:tr>
                </w:tbl>
                <w:p w14:paraId="3C06D7E0" w14:textId="77777777" w:rsidR="00E66E37" w:rsidRPr="00E66E37" w:rsidRDefault="00E66E37" w:rsidP="00E66E37">
                  <w:pPr>
                    <w:spacing w:before="20" w:after="20" w:line="1" w:lineRule="auto"/>
                  </w:pPr>
                </w:p>
              </w:tc>
              <w:tc>
                <w:tcPr>
                  <w:tcW w:w="6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D947640" w14:textId="77777777" w:rsidR="00E66E37" w:rsidRPr="00E66E37" w:rsidRDefault="00E66E37" w:rsidP="00E66E37">
                  <w:pPr>
                    <w:spacing w:before="20" w:after="20"/>
                    <w:rPr>
                      <w:vanish/>
                    </w:rPr>
                  </w:pPr>
                </w:p>
                <w:tbl>
                  <w:tblPr>
                    <w:tblW w:w="630" w:type="dxa"/>
                    <w:tblLayout w:type="fixed"/>
                    <w:tblCellMar>
                      <w:left w:w="0" w:type="dxa"/>
                      <w:right w:w="0" w:type="dxa"/>
                    </w:tblCellMar>
                    <w:tblLook w:val="01E0" w:firstRow="1" w:lastRow="1" w:firstColumn="1" w:lastColumn="1" w:noHBand="0" w:noVBand="0"/>
                  </w:tblPr>
                  <w:tblGrid>
                    <w:gridCol w:w="630"/>
                  </w:tblGrid>
                  <w:tr w:rsidR="00E66E37" w:rsidRPr="00E66E37" w14:paraId="77C7F76D" w14:textId="77777777" w:rsidTr="00E66E37">
                    <w:tc>
                      <w:tcPr>
                        <w:tcW w:w="630" w:type="dxa"/>
                        <w:tcMar>
                          <w:top w:w="0" w:type="dxa"/>
                          <w:left w:w="0" w:type="dxa"/>
                          <w:bottom w:w="0" w:type="dxa"/>
                          <w:right w:w="0" w:type="dxa"/>
                        </w:tcMar>
                      </w:tcPr>
                      <w:p w14:paraId="73897932"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2020</w:t>
                        </w:r>
                      </w:p>
                      <w:p w14:paraId="7BFB6E6B" w14:textId="77777777" w:rsidR="00E66E37" w:rsidRPr="00E66E37" w:rsidRDefault="00E66E37" w:rsidP="00E66E37">
                        <w:pPr>
                          <w:spacing w:before="20" w:after="20" w:line="1" w:lineRule="auto"/>
                        </w:pPr>
                      </w:p>
                    </w:tc>
                  </w:tr>
                </w:tbl>
                <w:p w14:paraId="4D6C1AD7" w14:textId="77777777" w:rsidR="00E66E37" w:rsidRPr="00E66E37" w:rsidRDefault="00E66E37" w:rsidP="00E66E37">
                  <w:pPr>
                    <w:spacing w:before="20" w:after="20" w:line="1" w:lineRule="auto"/>
                  </w:pP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74E88E4" w14:textId="77777777" w:rsidR="00E66E37" w:rsidRPr="00E66E37" w:rsidRDefault="00E66E37" w:rsidP="00E66E37">
                  <w:pPr>
                    <w:spacing w:before="20" w:after="20"/>
                    <w:jc w:val="left"/>
                    <w:rPr>
                      <w:vanish/>
                    </w:rPr>
                  </w:pPr>
                </w:p>
                <w:tbl>
                  <w:tblPr>
                    <w:tblW w:w="1410" w:type="dxa"/>
                    <w:tblLayout w:type="fixed"/>
                    <w:tblCellMar>
                      <w:left w:w="0" w:type="dxa"/>
                      <w:right w:w="0" w:type="dxa"/>
                    </w:tblCellMar>
                    <w:tblLook w:val="01E0" w:firstRow="1" w:lastRow="1" w:firstColumn="1" w:lastColumn="1" w:noHBand="0" w:noVBand="0"/>
                  </w:tblPr>
                  <w:tblGrid>
                    <w:gridCol w:w="1410"/>
                  </w:tblGrid>
                  <w:tr w:rsidR="00E66E37" w:rsidRPr="00E66E37" w14:paraId="03ED8CB7" w14:textId="77777777" w:rsidTr="00E66E37">
                    <w:tc>
                      <w:tcPr>
                        <w:tcW w:w="1410" w:type="dxa"/>
                        <w:shd w:val="clear" w:color="auto" w:fill="auto"/>
                        <w:tcMar>
                          <w:top w:w="0" w:type="dxa"/>
                          <w:left w:w="0" w:type="dxa"/>
                          <w:bottom w:w="0" w:type="dxa"/>
                          <w:right w:w="0" w:type="dxa"/>
                        </w:tcMar>
                      </w:tcPr>
                      <w:p w14:paraId="2AE6640D"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TG/23/7(proj.1)</w:t>
                        </w:r>
                      </w:p>
                      <w:p w14:paraId="63991CAA" w14:textId="77777777" w:rsidR="00E66E37" w:rsidRPr="00E66E37" w:rsidRDefault="00E66E37" w:rsidP="00E66E37">
                        <w:pPr>
                          <w:spacing w:before="20" w:after="20" w:line="1" w:lineRule="auto"/>
                          <w:jc w:val="left"/>
                        </w:pPr>
                      </w:p>
                    </w:tc>
                  </w:tr>
                </w:tbl>
                <w:p w14:paraId="4B3BEB9F" w14:textId="77777777" w:rsidR="00E66E37" w:rsidRPr="00E66E37" w:rsidRDefault="00E66E37" w:rsidP="00E66E37">
                  <w:pPr>
                    <w:spacing w:before="20" w:after="20" w:line="1" w:lineRule="auto"/>
                    <w:jc w:val="left"/>
                  </w:pP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4CB13DE" w14:textId="77777777" w:rsidR="00E66E37" w:rsidRPr="00E66E37" w:rsidRDefault="00E66E37" w:rsidP="00E66E37">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E66E37" w:rsidRPr="00E66E37" w14:paraId="7AD52E46" w14:textId="77777777" w:rsidTr="00E66E37">
                    <w:tc>
                      <w:tcPr>
                        <w:tcW w:w="1395" w:type="dxa"/>
                        <w:tcMar>
                          <w:top w:w="0" w:type="dxa"/>
                          <w:left w:w="0" w:type="dxa"/>
                          <w:bottom w:w="0" w:type="dxa"/>
                          <w:right w:w="0" w:type="dxa"/>
                        </w:tcMar>
                      </w:tcPr>
                      <w:p w14:paraId="0DC61513"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Potato</w:t>
                        </w:r>
                      </w:p>
                      <w:p w14:paraId="03234330" w14:textId="77777777" w:rsidR="00E66E37" w:rsidRPr="00E66E37" w:rsidRDefault="00E66E37" w:rsidP="00E66E37">
                        <w:pPr>
                          <w:spacing w:before="20" w:after="20" w:line="1" w:lineRule="auto"/>
                          <w:jc w:val="left"/>
                        </w:pPr>
                      </w:p>
                    </w:tc>
                  </w:tr>
                </w:tbl>
                <w:p w14:paraId="5F5D2938" w14:textId="77777777" w:rsidR="00E66E37" w:rsidRPr="00E66E37" w:rsidRDefault="00E66E37" w:rsidP="00E66E37">
                  <w:pPr>
                    <w:spacing w:before="20" w:after="20" w:line="1"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4032895" w14:textId="77777777" w:rsidR="00E66E37" w:rsidRPr="00E66E37" w:rsidRDefault="00E66E37" w:rsidP="00E66E37">
                  <w:pPr>
                    <w:spacing w:before="20" w:after="20"/>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E66E37" w:rsidRPr="00E66E37" w14:paraId="4EED321E" w14:textId="77777777" w:rsidTr="00E66E37">
                    <w:tc>
                      <w:tcPr>
                        <w:tcW w:w="1275" w:type="dxa"/>
                        <w:tcMar>
                          <w:top w:w="0" w:type="dxa"/>
                          <w:left w:w="0" w:type="dxa"/>
                          <w:bottom w:w="0" w:type="dxa"/>
                          <w:right w:w="0" w:type="dxa"/>
                        </w:tcMar>
                      </w:tcPr>
                      <w:p w14:paraId="58388A6F"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Pomme de terre</w:t>
                        </w:r>
                      </w:p>
                      <w:p w14:paraId="0C23A7E8" w14:textId="77777777" w:rsidR="00E66E37" w:rsidRPr="00E66E37" w:rsidRDefault="00E66E37" w:rsidP="00E66E37">
                        <w:pPr>
                          <w:spacing w:before="20" w:after="20" w:line="1" w:lineRule="auto"/>
                        </w:pPr>
                      </w:p>
                    </w:tc>
                  </w:tr>
                </w:tbl>
                <w:p w14:paraId="7CA883A2" w14:textId="77777777" w:rsidR="00E66E37" w:rsidRPr="00E66E37" w:rsidRDefault="00E66E37" w:rsidP="00E66E37">
                  <w:pPr>
                    <w:spacing w:before="20" w:after="20" w:line="1" w:lineRule="auto"/>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7CEDCC7" w14:textId="77777777" w:rsidR="00E66E37" w:rsidRPr="00E66E37" w:rsidRDefault="00E66E37" w:rsidP="00E66E37">
                  <w:pPr>
                    <w:spacing w:before="20" w:after="20"/>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E66E37" w:rsidRPr="00E66E37" w14:paraId="4CB80235" w14:textId="77777777" w:rsidTr="00E66E37">
                    <w:tc>
                      <w:tcPr>
                        <w:tcW w:w="1185" w:type="dxa"/>
                        <w:tcMar>
                          <w:top w:w="0" w:type="dxa"/>
                          <w:left w:w="0" w:type="dxa"/>
                          <w:bottom w:w="0" w:type="dxa"/>
                          <w:right w:w="0" w:type="dxa"/>
                        </w:tcMar>
                      </w:tcPr>
                      <w:p w14:paraId="05F8B31C"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Kartoffel</w:t>
                        </w:r>
                      </w:p>
                      <w:p w14:paraId="30FBF378" w14:textId="77777777" w:rsidR="00E66E37" w:rsidRPr="00E66E37" w:rsidRDefault="00E66E37" w:rsidP="00E66E37">
                        <w:pPr>
                          <w:spacing w:before="20" w:after="20" w:line="1" w:lineRule="auto"/>
                        </w:pPr>
                      </w:p>
                    </w:tc>
                  </w:tr>
                </w:tbl>
                <w:p w14:paraId="4A398D43" w14:textId="77777777" w:rsidR="00E66E37" w:rsidRPr="00E66E37" w:rsidRDefault="00E66E37" w:rsidP="00E66E37">
                  <w:pPr>
                    <w:spacing w:before="20" w:after="20" w:line="1" w:lineRule="auto"/>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CED0D4C" w14:textId="77777777" w:rsidR="00E66E37" w:rsidRPr="00E66E37" w:rsidRDefault="00E66E37" w:rsidP="00E66E37">
                  <w:pPr>
                    <w:spacing w:before="20" w:after="20"/>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E66E37" w:rsidRPr="00E66E37" w14:paraId="1F525284" w14:textId="77777777" w:rsidTr="00E66E37">
                    <w:tc>
                      <w:tcPr>
                        <w:tcW w:w="1215" w:type="dxa"/>
                        <w:tcMar>
                          <w:top w:w="0" w:type="dxa"/>
                          <w:left w:w="0" w:type="dxa"/>
                          <w:bottom w:w="0" w:type="dxa"/>
                          <w:right w:w="0" w:type="dxa"/>
                        </w:tcMar>
                      </w:tcPr>
                      <w:p w14:paraId="4D23DACD"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Papa, Patata</w:t>
                        </w:r>
                      </w:p>
                      <w:p w14:paraId="738DBB2B" w14:textId="77777777" w:rsidR="00E66E37" w:rsidRPr="00E66E37" w:rsidRDefault="00E66E37" w:rsidP="00E66E37">
                        <w:pPr>
                          <w:spacing w:before="20" w:after="20" w:line="1" w:lineRule="auto"/>
                        </w:pPr>
                      </w:p>
                    </w:tc>
                  </w:tr>
                </w:tbl>
                <w:p w14:paraId="34344907" w14:textId="77777777" w:rsidR="00E66E37" w:rsidRPr="00E66E37" w:rsidRDefault="00E66E37" w:rsidP="00E66E37">
                  <w:pPr>
                    <w:spacing w:before="20" w:after="20" w:line="1" w:lineRule="auto"/>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4E2586D" w14:textId="77777777" w:rsidR="00E66E37" w:rsidRPr="00E66E37" w:rsidRDefault="00E66E37" w:rsidP="00E66E37">
                  <w:pPr>
                    <w:spacing w:before="20" w:after="20"/>
                    <w:jc w:val="left"/>
                    <w:rPr>
                      <w:vanish/>
                    </w:rPr>
                  </w:pPr>
                </w:p>
                <w:tbl>
                  <w:tblPr>
                    <w:tblW w:w="1635" w:type="dxa"/>
                    <w:tblLayout w:type="fixed"/>
                    <w:tblCellMar>
                      <w:left w:w="0" w:type="dxa"/>
                      <w:right w:w="0" w:type="dxa"/>
                    </w:tblCellMar>
                    <w:tblLook w:val="01E0" w:firstRow="1" w:lastRow="1" w:firstColumn="1" w:lastColumn="1" w:noHBand="0" w:noVBand="0"/>
                  </w:tblPr>
                  <w:tblGrid>
                    <w:gridCol w:w="1635"/>
                  </w:tblGrid>
                  <w:tr w:rsidR="00E66E37" w:rsidRPr="00E66E37" w14:paraId="39D8A137" w14:textId="77777777" w:rsidTr="00E66E37">
                    <w:tc>
                      <w:tcPr>
                        <w:tcW w:w="1635" w:type="dxa"/>
                        <w:tcMar>
                          <w:top w:w="0" w:type="dxa"/>
                          <w:left w:w="0" w:type="dxa"/>
                          <w:bottom w:w="0" w:type="dxa"/>
                          <w:right w:w="0" w:type="dxa"/>
                        </w:tcMar>
                      </w:tcPr>
                      <w:p w14:paraId="0A6720FF" w14:textId="77777777" w:rsidR="00E66E37" w:rsidRPr="00E66E37" w:rsidRDefault="00E66E37" w:rsidP="00E66E37">
                        <w:pPr>
                          <w:spacing w:before="20" w:after="20"/>
                          <w:jc w:val="left"/>
                          <w:rPr>
                            <w:rFonts w:cs="Arial"/>
                            <w:color w:val="000000"/>
                            <w:sz w:val="16"/>
                            <w:szCs w:val="16"/>
                          </w:rPr>
                        </w:pPr>
                        <w:r w:rsidRPr="00E66E37">
                          <w:rPr>
                            <w:rFonts w:cs="Arial"/>
                            <w:i/>
                            <w:iCs/>
                            <w:color w:val="000000"/>
                            <w:sz w:val="16"/>
                            <w:szCs w:val="16"/>
                          </w:rPr>
                          <w:t>Solanum tuberosum</w:t>
                        </w:r>
                        <w:r w:rsidRPr="00E66E37">
                          <w:rPr>
                            <w:rFonts w:cs="Arial"/>
                            <w:color w:val="000000"/>
                            <w:sz w:val="16"/>
                            <w:szCs w:val="16"/>
                          </w:rPr>
                          <w:t> L.</w:t>
                        </w:r>
                      </w:p>
                      <w:p w14:paraId="3169907C" w14:textId="77777777" w:rsidR="00E66E37" w:rsidRPr="00E66E37" w:rsidRDefault="00E66E37" w:rsidP="00E66E37">
                        <w:pPr>
                          <w:spacing w:before="20" w:after="20" w:line="1" w:lineRule="auto"/>
                          <w:jc w:val="left"/>
                        </w:pPr>
                      </w:p>
                    </w:tc>
                  </w:tr>
                </w:tbl>
                <w:p w14:paraId="46AD8F5A" w14:textId="77777777" w:rsidR="00E66E37" w:rsidRPr="00E66E37" w:rsidRDefault="00E66E37" w:rsidP="00E66E37">
                  <w:pPr>
                    <w:spacing w:before="20" w:after="20" w:line="1" w:lineRule="auto"/>
                    <w:jc w:val="left"/>
                  </w:pPr>
                </w:p>
              </w:tc>
            </w:tr>
            <w:tr w:rsidR="00E66E37" w:rsidRPr="00E66E37" w14:paraId="32915E31" w14:textId="77777777" w:rsidTr="00E66E37">
              <w:trPr>
                <w:hidden/>
              </w:trPr>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B973DBD" w14:textId="77777777" w:rsidR="00E66E37" w:rsidRPr="00E66E37" w:rsidRDefault="00E66E37" w:rsidP="00E66E37">
                  <w:pPr>
                    <w:spacing w:before="20" w:after="20"/>
                    <w:rPr>
                      <w:vanish/>
                    </w:rPr>
                  </w:pPr>
                </w:p>
              </w:tc>
              <w:tc>
                <w:tcPr>
                  <w:tcW w:w="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42854E6" w14:textId="77777777" w:rsidR="00E66E37" w:rsidRPr="00E66E37" w:rsidRDefault="00E66E37" w:rsidP="00E66E37">
                  <w:pPr>
                    <w:spacing w:before="20" w:after="20"/>
                    <w:rPr>
                      <w:vanish/>
                    </w:rPr>
                  </w:pPr>
                </w:p>
              </w:tc>
              <w:tc>
                <w:tcPr>
                  <w:tcW w:w="6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A4DE234" w14:textId="77777777" w:rsidR="00E66E37" w:rsidRPr="00E66E37" w:rsidRDefault="00E66E37" w:rsidP="00E66E37">
                  <w:pPr>
                    <w:spacing w:before="20" w:after="20"/>
                    <w:rPr>
                      <w:vanish/>
                    </w:rPr>
                  </w:pP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8EBDF40" w14:textId="77777777" w:rsidR="00E66E37" w:rsidRPr="00E66E37" w:rsidRDefault="00E66E37" w:rsidP="00E66E37">
                  <w:pPr>
                    <w:spacing w:before="20" w:after="20"/>
                    <w:jc w:val="left"/>
                    <w:rPr>
                      <w:vanish/>
                    </w:rPr>
                  </w:pP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BE0658E" w14:textId="77777777" w:rsidR="00E66E37" w:rsidRPr="00E66E37" w:rsidRDefault="00E66E37" w:rsidP="00E66E37">
                  <w:pPr>
                    <w:spacing w:before="20" w:after="20"/>
                    <w:jc w:val="left"/>
                    <w:rPr>
                      <w:vanish/>
                    </w:rPr>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AA4C11D" w14:textId="77777777" w:rsidR="00E66E37" w:rsidRPr="00E66E37" w:rsidRDefault="00E66E37" w:rsidP="00E66E37">
                  <w:pPr>
                    <w:spacing w:before="20" w:after="20"/>
                    <w:rPr>
                      <w:vanish/>
                    </w:rPr>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D916F24" w14:textId="77777777" w:rsidR="00E66E37" w:rsidRPr="00E66E37" w:rsidRDefault="00E66E37" w:rsidP="00E66E37">
                  <w:pPr>
                    <w:spacing w:before="20" w:after="20"/>
                    <w:rPr>
                      <w:vanish/>
                    </w:rPr>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F61B0B6" w14:textId="77777777" w:rsidR="00E66E37" w:rsidRPr="00E66E37" w:rsidRDefault="00E66E37" w:rsidP="00E66E37">
                  <w:pPr>
                    <w:spacing w:before="20" w:after="20"/>
                    <w:rPr>
                      <w:vanish/>
                    </w:rPr>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1C5210A" w14:textId="77777777" w:rsidR="00E66E37" w:rsidRPr="00E66E37" w:rsidRDefault="00E66E37" w:rsidP="00E66E37">
                  <w:pPr>
                    <w:spacing w:before="20" w:after="20"/>
                    <w:jc w:val="left"/>
                    <w:rPr>
                      <w:vanish/>
                    </w:rPr>
                  </w:pPr>
                </w:p>
              </w:tc>
            </w:tr>
            <w:tr w:rsidR="00E66E37" w:rsidRPr="00E66E37" w14:paraId="76EF6C3D" w14:textId="77777777" w:rsidTr="00E66E37">
              <w:trPr>
                <w:hidden/>
              </w:trPr>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DD74476" w14:textId="77777777" w:rsidR="00E66E37" w:rsidRPr="00E66E37" w:rsidRDefault="00E66E37" w:rsidP="00E66E37">
                  <w:pPr>
                    <w:spacing w:before="20" w:after="20"/>
                    <w:rPr>
                      <w:vanish/>
                    </w:rPr>
                  </w:pPr>
                </w:p>
              </w:tc>
              <w:tc>
                <w:tcPr>
                  <w:tcW w:w="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66A215C" w14:textId="77777777" w:rsidR="00E66E37" w:rsidRPr="00E66E37" w:rsidRDefault="00E66E37" w:rsidP="00E66E37">
                  <w:pPr>
                    <w:spacing w:before="20" w:after="20"/>
                    <w:rPr>
                      <w:vanish/>
                    </w:rPr>
                  </w:pPr>
                </w:p>
              </w:tc>
              <w:tc>
                <w:tcPr>
                  <w:tcW w:w="6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08E8CA2" w14:textId="77777777" w:rsidR="00E66E37" w:rsidRPr="00E66E37" w:rsidRDefault="00E66E37" w:rsidP="00E66E37">
                  <w:pPr>
                    <w:spacing w:before="20" w:after="20"/>
                    <w:rPr>
                      <w:vanish/>
                    </w:rPr>
                  </w:pP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7B5DDE4" w14:textId="77777777" w:rsidR="00E66E37" w:rsidRPr="00E66E37" w:rsidRDefault="00E66E37" w:rsidP="00E66E37">
                  <w:pPr>
                    <w:spacing w:before="20" w:after="20"/>
                    <w:jc w:val="left"/>
                    <w:rPr>
                      <w:vanish/>
                    </w:rPr>
                  </w:pP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70E7921" w14:textId="77777777" w:rsidR="00E66E37" w:rsidRPr="00E66E37" w:rsidRDefault="00E66E37" w:rsidP="00E66E37">
                  <w:pPr>
                    <w:spacing w:before="20" w:after="20"/>
                    <w:jc w:val="left"/>
                    <w:rPr>
                      <w:vanish/>
                    </w:rPr>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149AB66" w14:textId="77777777" w:rsidR="00E66E37" w:rsidRPr="00E66E37" w:rsidRDefault="00E66E37" w:rsidP="00E66E37">
                  <w:pPr>
                    <w:spacing w:before="20" w:after="20"/>
                    <w:rPr>
                      <w:vanish/>
                    </w:rPr>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2413BAD" w14:textId="77777777" w:rsidR="00E66E37" w:rsidRPr="00E66E37" w:rsidRDefault="00E66E37" w:rsidP="00E66E37">
                  <w:pPr>
                    <w:spacing w:before="20" w:after="20"/>
                    <w:rPr>
                      <w:vanish/>
                    </w:rPr>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B9B2A99" w14:textId="77777777" w:rsidR="00E66E37" w:rsidRPr="00E66E37" w:rsidRDefault="00E66E37" w:rsidP="00E66E37">
                  <w:pPr>
                    <w:spacing w:before="20" w:after="20"/>
                    <w:rPr>
                      <w:vanish/>
                    </w:rPr>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ABE05C0" w14:textId="77777777" w:rsidR="00E66E37" w:rsidRPr="00E66E37" w:rsidRDefault="00E66E37" w:rsidP="00E66E37">
                  <w:pPr>
                    <w:spacing w:before="20" w:after="20"/>
                    <w:jc w:val="left"/>
                    <w:rPr>
                      <w:vanish/>
                    </w:rPr>
                  </w:pPr>
                </w:p>
              </w:tc>
            </w:tr>
            <w:tr w:rsidR="00E66E37" w:rsidRPr="00E66E37" w14:paraId="4BEA0398" w14:textId="77777777" w:rsidTr="00E66E37">
              <w:trPr>
                <w:hidden/>
              </w:trPr>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A186A07" w14:textId="77777777" w:rsidR="00E66E37" w:rsidRPr="00E66E37" w:rsidRDefault="00E66E37" w:rsidP="00E66E37">
                  <w:pPr>
                    <w:spacing w:before="20" w:after="20"/>
                    <w:rPr>
                      <w:vanish/>
                    </w:rPr>
                  </w:pPr>
                </w:p>
              </w:tc>
              <w:tc>
                <w:tcPr>
                  <w:tcW w:w="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5A870C5" w14:textId="77777777" w:rsidR="00E66E37" w:rsidRPr="00E66E37" w:rsidRDefault="00E66E37" w:rsidP="00E66E37">
                  <w:pPr>
                    <w:spacing w:before="20" w:after="20"/>
                    <w:rPr>
                      <w:vanish/>
                    </w:rPr>
                  </w:pPr>
                </w:p>
              </w:tc>
              <w:tc>
                <w:tcPr>
                  <w:tcW w:w="6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9FB3ACA" w14:textId="77777777" w:rsidR="00E66E37" w:rsidRPr="00E66E37" w:rsidRDefault="00E66E37" w:rsidP="00E66E37">
                  <w:pPr>
                    <w:spacing w:before="20" w:after="20"/>
                    <w:rPr>
                      <w:vanish/>
                    </w:rPr>
                  </w:pP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60B2FBA" w14:textId="77777777" w:rsidR="00E66E37" w:rsidRPr="00E66E37" w:rsidRDefault="00E66E37" w:rsidP="00E66E37">
                  <w:pPr>
                    <w:spacing w:before="20" w:after="20"/>
                    <w:jc w:val="left"/>
                    <w:rPr>
                      <w:vanish/>
                    </w:rPr>
                  </w:pP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632ABF7" w14:textId="77777777" w:rsidR="00E66E37" w:rsidRPr="00E66E37" w:rsidRDefault="00E66E37" w:rsidP="00E66E37">
                  <w:pPr>
                    <w:spacing w:before="20" w:after="20"/>
                    <w:jc w:val="left"/>
                    <w:rPr>
                      <w:vanish/>
                    </w:rPr>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0FC01D1" w14:textId="77777777" w:rsidR="00E66E37" w:rsidRPr="00E66E37" w:rsidRDefault="00E66E37" w:rsidP="00E66E37">
                  <w:pPr>
                    <w:spacing w:before="20" w:after="20"/>
                    <w:rPr>
                      <w:vanish/>
                    </w:rPr>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EDE75A8" w14:textId="77777777" w:rsidR="00E66E37" w:rsidRPr="00E66E37" w:rsidRDefault="00E66E37" w:rsidP="00E66E37">
                  <w:pPr>
                    <w:spacing w:before="20" w:after="20"/>
                    <w:rPr>
                      <w:vanish/>
                    </w:rPr>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75499DB" w14:textId="77777777" w:rsidR="00E66E37" w:rsidRPr="00E66E37" w:rsidRDefault="00E66E37" w:rsidP="00E66E37">
                  <w:pPr>
                    <w:spacing w:before="20" w:after="20"/>
                    <w:rPr>
                      <w:vanish/>
                    </w:rPr>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39F28B8" w14:textId="77777777" w:rsidR="00E66E37" w:rsidRPr="00E66E37" w:rsidRDefault="00E66E37" w:rsidP="00E66E37">
                  <w:pPr>
                    <w:spacing w:before="20" w:after="20"/>
                    <w:jc w:val="left"/>
                    <w:rPr>
                      <w:vanish/>
                    </w:rPr>
                  </w:pPr>
                </w:p>
              </w:tc>
            </w:tr>
            <w:tr w:rsidR="00E66E37" w:rsidRPr="00E66E37" w14:paraId="5AF63D99" w14:textId="77777777" w:rsidTr="00E66E37">
              <w:trPr>
                <w:hidden/>
              </w:trPr>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B98B582" w14:textId="77777777" w:rsidR="00E66E37" w:rsidRPr="00E66E37" w:rsidRDefault="00E66E37" w:rsidP="00E66E37">
                  <w:pPr>
                    <w:spacing w:before="20" w:after="20"/>
                    <w:rPr>
                      <w:vanish/>
                    </w:rPr>
                  </w:pPr>
                </w:p>
              </w:tc>
              <w:tc>
                <w:tcPr>
                  <w:tcW w:w="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C782D84" w14:textId="77777777" w:rsidR="00E66E37" w:rsidRPr="00E66E37" w:rsidRDefault="00E66E37" w:rsidP="00E66E37">
                  <w:pPr>
                    <w:spacing w:before="20" w:after="20"/>
                    <w:rPr>
                      <w:vanish/>
                    </w:rPr>
                  </w:pPr>
                </w:p>
              </w:tc>
              <w:tc>
                <w:tcPr>
                  <w:tcW w:w="6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977135F" w14:textId="77777777" w:rsidR="00E66E37" w:rsidRPr="00E66E37" w:rsidRDefault="00E66E37" w:rsidP="00E66E37">
                  <w:pPr>
                    <w:spacing w:before="20" w:after="20"/>
                    <w:rPr>
                      <w:vanish/>
                    </w:rPr>
                  </w:pP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82EE500" w14:textId="77777777" w:rsidR="00E66E37" w:rsidRPr="00E66E37" w:rsidRDefault="00E66E37" w:rsidP="00E66E37">
                  <w:pPr>
                    <w:spacing w:before="20" w:after="20"/>
                    <w:jc w:val="left"/>
                    <w:rPr>
                      <w:vanish/>
                    </w:rPr>
                  </w:pP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A140165" w14:textId="77777777" w:rsidR="00E66E37" w:rsidRPr="00E66E37" w:rsidRDefault="00E66E37" w:rsidP="00E66E37">
                  <w:pPr>
                    <w:spacing w:before="20" w:after="20"/>
                    <w:jc w:val="left"/>
                    <w:rPr>
                      <w:vanish/>
                    </w:rPr>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C867C12" w14:textId="77777777" w:rsidR="00E66E37" w:rsidRPr="00E66E37" w:rsidRDefault="00E66E37" w:rsidP="00E66E37">
                  <w:pPr>
                    <w:spacing w:before="20" w:after="20"/>
                    <w:rPr>
                      <w:vanish/>
                    </w:rPr>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E52AC75" w14:textId="77777777" w:rsidR="00E66E37" w:rsidRPr="00E66E37" w:rsidRDefault="00E66E37" w:rsidP="00E66E37">
                  <w:pPr>
                    <w:spacing w:before="20" w:after="20"/>
                    <w:rPr>
                      <w:vanish/>
                    </w:rPr>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4AEF053" w14:textId="77777777" w:rsidR="00E66E37" w:rsidRPr="00E66E37" w:rsidRDefault="00E66E37" w:rsidP="00E66E37">
                  <w:pPr>
                    <w:spacing w:before="20" w:after="20"/>
                    <w:rPr>
                      <w:vanish/>
                    </w:rPr>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64688AE" w14:textId="77777777" w:rsidR="00E66E37" w:rsidRPr="00E66E37" w:rsidRDefault="00E66E37" w:rsidP="00E66E37">
                  <w:pPr>
                    <w:spacing w:before="20" w:after="20"/>
                    <w:jc w:val="left"/>
                    <w:rPr>
                      <w:vanish/>
                    </w:rPr>
                  </w:pPr>
                </w:p>
              </w:tc>
            </w:tr>
            <w:tr w:rsidR="00E66E37" w:rsidRPr="00E66E37" w14:paraId="566C7166" w14:textId="77777777" w:rsidTr="00E66E37">
              <w:trPr>
                <w:hidden/>
              </w:trPr>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3A5EDE0" w14:textId="77777777" w:rsidR="00E66E37" w:rsidRPr="00E66E37" w:rsidRDefault="00E66E37" w:rsidP="00E66E37">
                  <w:pPr>
                    <w:spacing w:before="20" w:after="20"/>
                    <w:rPr>
                      <w:vanish/>
                    </w:rPr>
                  </w:pPr>
                </w:p>
              </w:tc>
              <w:tc>
                <w:tcPr>
                  <w:tcW w:w="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FA3754D" w14:textId="77777777" w:rsidR="00E66E37" w:rsidRPr="00E66E37" w:rsidRDefault="00E66E37" w:rsidP="00E66E37">
                  <w:pPr>
                    <w:spacing w:before="20" w:after="20"/>
                    <w:rPr>
                      <w:vanish/>
                    </w:rPr>
                  </w:pPr>
                </w:p>
              </w:tc>
              <w:tc>
                <w:tcPr>
                  <w:tcW w:w="6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CD7FD64" w14:textId="77777777" w:rsidR="00E66E37" w:rsidRPr="00E66E37" w:rsidRDefault="00E66E37" w:rsidP="00E66E37">
                  <w:pPr>
                    <w:spacing w:before="20" w:after="20"/>
                    <w:rPr>
                      <w:vanish/>
                    </w:rPr>
                  </w:pP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520A6E4" w14:textId="77777777" w:rsidR="00E66E37" w:rsidRPr="00E66E37" w:rsidRDefault="00E66E37" w:rsidP="00E66E37">
                  <w:pPr>
                    <w:spacing w:before="20" w:after="20"/>
                    <w:jc w:val="left"/>
                    <w:rPr>
                      <w:vanish/>
                    </w:rPr>
                  </w:pP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0AF5033" w14:textId="77777777" w:rsidR="00E66E37" w:rsidRPr="00E66E37" w:rsidRDefault="00E66E37" w:rsidP="00E66E37">
                  <w:pPr>
                    <w:spacing w:before="20" w:after="20"/>
                    <w:jc w:val="left"/>
                    <w:rPr>
                      <w:vanish/>
                    </w:rPr>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0A46010" w14:textId="77777777" w:rsidR="00E66E37" w:rsidRPr="00E66E37" w:rsidRDefault="00E66E37" w:rsidP="00E66E37">
                  <w:pPr>
                    <w:spacing w:before="20" w:after="20"/>
                    <w:rPr>
                      <w:vanish/>
                    </w:rPr>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D060DBF" w14:textId="77777777" w:rsidR="00E66E37" w:rsidRPr="00E66E37" w:rsidRDefault="00E66E37" w:rsidP="00E66E37">
                  <w:pPr>
                    <w:spacing w:before="20" w:after="20"/>
                    <w:rPr>
                      <w:vanish/>
                    </w:rPr>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C4A1A3F" w14:textId="77777777" w:rsidR="00E66E37" w:rsidRPr="00E66E37" w:rsidRDefault="00E66E37" w:rsidP="00E66E37">
                  <w:pPr>
                    <w:spacing w:before="20" w:after="20"/>
                    <w:rPr>
                      <w:vanish/>
                    </w:rPr>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1DDD621" w14:textId="77777777" w:rsidR="00E66E37" w:rsidRPr="00E66E37" w:rsidRDefault="00E66E37" w:rsidP="00E66E37">
                  <w:pPr>
                    <w:spacing w:before="20" w:after="20"/>
                    <w:jc w:val="left"/>
                    <w:rPr>
                      <w:vanish/>
                    </w:rPr>
                  </w:pPr>
                </w:p>
              </w:tc>
            </w:tr>
            <w:tr w:rsidR="00E66E37" w:rsidRPr="00E66E37" w14:paraId="4C78B6C9" w14:textId="77777777" w:rsidTr="00E66E37">
              <w:trPr>
                <w:hidden/>
              </w:trPr>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94745DA" w14:textId="77777777" w:rsidR="00E66E37" w:rsidRPr="00E66E37" w:rsidRDefault="00E66E37" w:rsidP="00E66E37">
                  <w:pPr>
                    <w:spacing w:before="20" w:after="20"/>
                    <w:rPr>
                      <w:vanish/>
                    </w:rPr>
                  </w:pPr>
                </w:p>
              </w:tc>
              <w:tc>
                <w:tcPr>
                  <w:tcW w:w="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E4F6FF8" w14:textId="77777777" w:rsidR="00E66E37" w:rsidRPr="00E66E37" w:rsidRDefault="00E66E37" w:rsidP="00E66E37">
                  <w:pPr>
                    <w:spacing w:before="20" w:after="20"/>
                    <w:rPr>
                      <w:vanish/>
                    </w:rPr>
                  </w:pPr>
                </w:p>
              </w:tc>
              <w:tc>
                <w:tcPr>
                  <w:tcW w:w="6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8876AA4" w14:textId="77777777" w:rsidR="00E66E37" w:rsidRPr="00E66E37" w:rsidRDefault="00E66E37" w:rsidP="00E66E37">
                  <w:pPr>
                    <w:spacing w:before="20" w:after="20"/>
                    <w:rPr>
                      <w:vanish/>
                    </w:rPr>
                  </w:pP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E12DE7B" w14:textId="77777777" w:rsidR="00E66E37" w:rsidRPr="00E66E37" w:rsidRDefault="00E66E37" w:rsidP="00E66E37">
                  <w:pPr>
                    <w:spacing w:before="20" w:after="20"/>
                    <w:jc w:val="left"/>
                    <w:rPr>
                      <w:vanish/>
                    </w:rPr>
                  </w:pP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4EE0AC5" w14:textId="77777777" w:rsidR="00E66E37" w:rsidRPr="00E66E37" w:rsidRDefault="00E66E37" w:rsidP="00E66E37">
                  <w:pPr>
                    <w:spacing w:before="20" w:after="20"/>
                    <w:jc w:val="left"/>
                    <w:rPr>
                      <w:vanish/>
                    </w:rPr>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B200B99" w14:textId="77777777" w:rsidR="00E66E37" w:rsidRPr="00E66E37" w:rsidRDefault="00E66E37" w:rsidP="00E66E37">
                  <w:pPr>
                    <w:spacing w:before="20" w:after="20"/>
                    <w:rPr>
                      <w:vanish/>
                    </w:rPr>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769B2DE" w14:textId="77777777" w:rsidR="00E66E37" w:rsidRPr="00E66E37" w:rsidRDefault="00E66E37" w:rsidP="00E66E37">
                  <w:pPr>
                    <w:spacing w:before="20" w:after="20"/>
                    <w:rPr>
                      <w:vanish/>
                    </w:rPr>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CFFB0A8" w14:textId="77777777" w:rsidR="00E66E37" w:rsidRPr="00E66E37" w:rsidRDefault="00E66E37" w:rsidP="00E66E37">
                  <w:pPr>
                    <w:spacing w:before="20" w:after="20"/>
                    <w:rPr>
                      <w:vanish/>
                    </w:rPr>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8291E36" w14:textId="77777777" w:rsidR="00E66E37" w:rsidRPr="00E66E37" w:rsidRDefault="00E66E37" w:rsidP="00E66E37">
                  <w:pPr>
                    <w:spacing w:before="20" w:after="20"/>
                    <w:jc w:val="left"/>
                    <w:rPr>
                      <w:vanish/>
                    </w:rPr>
                  </w:pPr>
                </w:p>
              </w:tc>
            </w:tr>
            <w:tr w:rsidR="00E66E37" w:rsidRPr="00E66E37" w14:paraId="1565DD2A" w14:textId="77777777" w:rsidTr="00E66E37">
              <w:trPr>
                <w:hidden/>
              </w:trPr>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E092D90" w14:textId="77777777" w:rsidR="00E66E37" w:rsidRPr="00E66E37" w:rsidRDefault="00E66E37" w:rsidP="00E66E37">
                  <w:pPr>
                    <w:spacing w:before="20" w:after="20"/>
                    <w:rPr>
                      <w:vanish/>
                    </w:rPr>
                  </w:pPr>
                </w:p>
                <w:tbl>
                  <w:tblPr>
                    <w:tblW w:w="555" w:type="dxa"/>
                    <w:tblLayout w:type="fixed"/>
                    <w:tblCellMar>
                      <w:left w:w="0" w:type="dxa"/>
                      <w:right w:w="0" w:type="dxa"/>
                    </w:tblCellMar>
                    <w:tblLook w:val="01E0" w:firstRow="1" w:lastRow="1" w:firstColumn="1" w:lastColumn="1" w:noHBand="0" w:noVBand="0"/>
                  </w:tblPr>
                  <w:tblGrid>
                    <w:gridCol w:w="555"/>
                  </w:tblGrid>
                  <w:tr w:rsidR="00E66E37" w:rsidRPr="00E66E37" w14:paraId="04DD7B57" w14:textId="77777777" w:rsidTr="00E66E37">
                    <w:tc>
                      <w:tcPr>
                        <w:tcW w:w="555" w:type="dxa"/>
                        <w:tcMar>
                          <w:top w:w="0" w:type="dxa"/>
                          <w:left w:w="0" w:type="dxa"/>
                          <w:bottom w:w="0" w:type="dxa"/>
                          <w:right w:w="0" w:type="dxa"/>
                        </w:tcMar>
                      </w:tcPr>
                      <w:p w14:paraId="5125C068"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JP</w:t>
                        </w:r>
                      </w:p>
                      <w:p w14:paraId="3053407B" w14:textId="77777777" w:rsidR="00E66E37" w:rsidRPr="00E66E37" w:rsidRDefault="00E66E37" w:rsidP="00E66E37">
                        <w:pPr>
                          <w:spacing w:before="20" w:after="20" w:line="1" w:lineRule="auto"/>
                        </w:pPr>
                      </w:p>
                    </w:tc>
                  </w:tr>
                </w:tbl>
                <w:p w14:paraId="3FD1651D" w14:textId="77777777" w:rsidR="00E66E37" w:rsidRPr="00E66E37" w:rsidRDefault="00E66E37" w:rsidP="00E66E37">
                  <w:pPr>
                    <w:spacing w:before="20" w:after="20" w:line="1" w:lineRule="auto"/>
                  </w:pPr>
                </w:p>
              </w:tc>
              <w:tc>
                <w:tcPr>
                  <w:tcW w:w="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F20DF54" w14:textId="77777777" w:rsidR="00E66E37" w:rsidRPr="00E66E37" w:rsidRDefault="00E66E37" w:rsidP="00E66E37">
                  <w:pPr>
                    <w:spacing w:before="20" w:after="20"/>
                    <w:rPr>
                      <w:vanish/>
                    </w:rPr>
                  </w:pPr>
                </w:p>
                <w:tbl>
                  <w:tblPr>
                    <w:tblW w:w="470" w:type="dxa"/>
                    <w:tblLayout w:type="fixed"/>
                    <w:tblCellMar>
                      <w:left w:w="0" w:type="dxa"/>
                      <w:right w:w="0" w:type="dxa"/>
                    </w:tblCellMar>
                    <w:tblLook w:val="01E0" w:firstRow="1" w:lastRow="1" w:firstColumn="1" w:lastColumn="1" w:noHBand="0" w:noVBand="0"/>
                  </w:tblPr>
                  <w:tblGrid>
                    <w:gridCol w:w="470"/>
                  </w:tblGrid>
                  <w:tr w:rsidR="00E66E37" w:rsidRPr="00E66E37" w14:paraId="197BC187" w14:textId="77777777" w:rsidTr="00E66E37">
                    <w:tc>
                      <w:tcPr>
                        <w:tcW w:w="470" w:type="dxa"/>
                        <w:shd w:val="clear" w:color="auto" w:fill="auto"/>
                        <w:tcMar>
                          <w:top w:w="0" w:type="dxa"/>
                          <w:left w:w="0" w:type="dxa"/>
                          <w:bottom w:w="0" w:type="dxa"/>
                          <w:right w:w="0" w:type="dxa"/>
                        </w:tcMar>
                      </w:tcPr>
                      <w:p w14:paraId="0B247289"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TWO</w:t>
                        </w:r>
                      </w:p>
                      <w:p w14:paraId="104A9D28" w14:textId="77777777" w:rsidR="00E66E37" w:rsidRPr="00E66E37" w:rsidRDefault="00E66E37" w:rsidP="00E66E37">
                        <w:pPr>
                          <w:spacing w:before="20" w:after="20" w:line="1" w:lineRule="auto"/>
                        </w:pPr>
                      </w:p>
                    </w:tc>
                  </w:tr>
                </w:tbl>
                <w:p w14:paraId="3BBC2226" w14:textId="77777777" w:rsidR="00E66E37" w:rsidRPr="00E66E37" w:rsidRDefault="00E66E37" w:rsidP="00E66E37">
                  <w:pPr>
                    <w:spacing w:before="20" w:after="20" w:line="1" w:lineRule="auto"/>
                  </w:pPr>
                </w:p>
              </w:tc>
              <w:tc>
                <w:tcPr>
                  <w:tcW w:w="6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B76D7EF" w14:textId="77777777" w:rsidR="00E66E37" w:rsidRPr="00E66E37" w:rsidRDefault="00E66E37" w:rsidP="00E66E37">
                  <w:pPr>
                    <w:spacing w:before="20" w:after="20"/>
                    <w:rPr>
                      <w:vanish/>
                    </w:rPr>
                  </w:pPr>
                </w:p>
                <w:tbl>
                  <w:tblPr>
                    <w:tblW w:w="630" w:type="dxa"/>
                    <w:tblLayout w:type="fixed"/>
                    <w:tblCellMar>
                      <w:left w:w="0" w:type="dxa"/>
                      <w:right w:w="0" w:type="dxa"/>
                    </w:tblCellMar>
                    <w:tblLook w:val="01E0" w:firstRow="1" w:lastRow="1" w:firstColumn="1" w:lastColumn="1" w:noHBand="0" w:noVBand="0"/>
                  </w:tblPr>
                  <w:tblGrid>
                    <w:gridCol w:w="630"/>
                  </w:tblGrid>
                  <w:tr w:rsidR="00E66E37" w:rsidRPr="00E66E37" w14:paraId="0A5A4AB8" w14:textId="77777777" w:rsidTr="00E66E37">
                    <w:tc>
                      <w:tcPr>
                        <w:tcW w:w="630" w:type="dxa"/>
                        <w:tcMar>
                          <w:top w:w="0" w:type="dxa"/>
                          <w:left w:w="0" w:type="dxa"/>
                          <w:bottom w:w="0" w:type="dxa"/>
                          <w:right w:w="0" w:type="dxa"/>
                        </w:tcMar>
                      </w:tcPr>
                      <w:p w14:paraId="5946B447"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2020</w:t>
                        </w:r>
                      </w:p>
                      <w:p w14:paraId="087EFA70" w14:textId="77777777" w:rsidR="00E66E37" w:rsidRPr="00E66E37" w:rsidRDefault="00E66E37" w:rsidP="00E66E37">
                        <w:pPr>
                          <w:spacing w:before="20" w:after="20" w:line="1" w:lineRule="auto"/>
                        </w:pPr>
                      </w:p>
                    </w:tc>
                  </w:tr>
                </w:tbl>
                <w:p w14:paraId="44F138E1" w14:textId="77777777" w:rsidR="00E66E37" w:rsidRPr="00E66E37" w:rsidRDefault="00E66E37" w:rsidP="00E66E37">
                  <w:pPr>
                    <w:spacing w:before="20" w:after="20" w:line="1" w:lineRule="auto"/>
                  </w:pP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51FE6E1" w14:textId="77777777" w:rsidR="00E66E37" w:rsidRPr="00E66E37" w:rsidRDefault="00E66E37" w:rsidP="00E66E37">
                  <w:pPr>
                    <w:jc w:val="left"/>
                    <w:rPr>
                      <w:rFonts w:cs="Arial"/>
                      <w:sz w:val="16"/>
                      <w:szCs w:val="16"/>
                    </w:rPr>
                  </w:pPr>
                  <w:r w:rsidRPr="00E66E37">
                    <w:rPr>
                      <w:rFonts w:cs="Arial"/>
                      <w:sz w:val="16"/>
                      <w:szCs w:val="16"/>
                    </w:rPr>
                    <w:t>TG/26/5 Corr. 2 Rev.(proj.2), TWO/52/6</w:t>
                  </w: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3E92917" w14:textId="77777777" w:rsidR="00E66E37" w:rsidRPr="00E66E37" w:rsidRDefault="00E66E37" w:rsidP="00E66E37">
                  <w:pPr>
                    <w:rPr>
                      <w:rFonts w:cs="Arial"/>
                      <w:sz w:val="16"/>
                      <w:szCs w:val="16"/>
                      <w:lang w:val="fr-CH"/>
                    </w:rPr>
                  </w:pPr>
                  <w:r w:rsidRPr="00E66E37">
                    <w:rPr>
                      <w:rFonts w:cs="Arial"/>
                      <w:sz w:val="16"/>
                      <w:szCs w:val="16"/>
                      <w:lang w:val="fr-CH"/>
                    </w:rPr>
                    <w:t>Chrysanthemum</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2DA522B" w14:textId="77777777" w:rsidR="00E66E37" w:rsidRPr="00E66E37" w:rsidRDefault="00E66E37" w:rsidP="00E66E37">
                  <w:pPr>
                    <w:rPr>
                      <w:rFonts w:cs="Arial"/>
                      <w:sz w:val="16"/>
                      <w:szCs w:val="16"/>
                      <w:lang w:val="fr-CH"/>
                    </w:rPr>
                  </w:pPr>
                  <w:r w:rsidRPr="00E66E37">
                    <w:rPr>
                      <w:rFonts w:cs="Arial"/>
                      <w:sz w:val="16"/>
                      <w:szCs w:val="16"/>
                      <w:lang w:val="fr-CH"/>
                    </w:rPr>
                    <w:t>Chrysanthème</w:t>
                  </w: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C8EE3F0" w14:textId="77777777" w:rsidR="00E66E37" w:rsidRPr="00E66E37" w:rsidRDefault="00E66E37" w:rsidP="00E66E37">
                  <w:pPr>
                    <w:rPr>
                      <w:rFonts w:cs="Arial"/>
                      <w:sz w:val="16"/>
                      <w:szCs w:val="16"/>
                      <w:lang w:val="fr-CH"/>
                    </w:rPr>
                  </w:pPr>
                  <w:r w:rsidRPr="00E66E37">
                    <w:rPr>
                      <w:rFonts w:cs="Arial"/>
                      <w:sz w:val="16"/>
                      <w:szCs w:val="16"/>
                      <w:lang w:val="fr-CH"/>
                    </w:rPr>
                    <w:t>Chrysantheme</w:t>
                  </w: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0CB1706" w14:textId="77777777" w:rsidR="00E66E37" w:rsidRPr="00E66E37" w:rsidRDefault="00E66E37" w:rsidP="00E66E37">
                  <w:pPr>
                    <w:rPr>
                      <w:rFonts w:cs="Arial"/>
                      <w:sz w:val="16"/>
                      <w:szCs w:val="16"/>
                      <w:lang w:val="fr-CH"/>
                    </w:rPr>
                  </w:pPr>
                  <w:r w:rsidRPr="00E66E37">
                    <w:rPr>
                      <w:rFonts w:cs="Arial"/>
                      <w:sz w:val="16"/>
                      <w:szCs w:val="16"/>
                      <w:lang w:val="fr-CH"/>
                    </w:rPr>
                    <w:t>Crisantemo</w:t>
                  </w: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A3F31C9" w14:textId="77777777" w:rsidR="00E66E37" w:rsidRPr="00E66E37" w:rsidRDefault="00E66E37" w:rsidP="00E66E37">
                  <w:pPr>
                    <w:rPr>
                      <w:rFonts w:cs="Arial"/>
                      <w:sz w:val="16"/>
                      <w:szCs w:val="16"/>
                      <w:lang w:val="fr-CH"/>
                    </w:rPr>
                  </w:pPr>
                  <w:r w:rsidRPr="00E66E37">
                    <w:rPr>
                      <w:rFonts w:cs="Arial"/>
                      <w:i/>
                      <w:sz w:val="16"/>
                      <w:szCs w:val="16"/>
                      <w:lang w:val="fr-CH"/>
                    </w:rPr>
                    <w:t>Chrysanthemum</w:t>
                  </w:r>
                  <w:r w:rsidRPr="00E66E37">
                    <w:rPr>
                      <w:rFonts w:cs="Arial"/>
                      <w:sz w:val="16"/>
                      <w:szCs w:val="16"/>
                      <w:lang w:val="fr-CH"/>
                    </w:rPr>
                    <w:t xml:space="preserve"> L.</w:t>
                  </w:r>
                </w:p>
              </w:tc>
            </w:tr>
            <w:tr w:rsidR="00E66E37" w:rsidRPr="00E66E37" w14:paraId="1C3266FC" w14:textId="77777777" w:rsidTr="00E66E37">
              <w:trPr>
                <w:hidden/>
              </w:trPr>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FE2525F" w14:textId="77777777" w:rsidR="00E66E37" w:rsidRPr="00E66E37" w:rsidRDefault="00E66E37" w:rsidP="00E66E37">
                  <w:pPr>
                    <w:spacing w:before="20" w:after="20"/>
                    <w:rPr>
                      <w:vanish/>
                    </w:rPr>
                  </w:pPr>
                </w:p>
              </w:tc>
              <w:tc>
                <w:tcPr>
                  <w:tcW w:w="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87EF69B" w14:textId="77777777" w:rsidR="00E66E37" w:rsidRPr="00E66E37" w:rsidRDefault="00E66E37" w:rsidP="00E66E37">
                  <w:pPr>
                    <w:spacing w:before="20" w:after="20"/>
                    <w:rPr>
                      <w:vanish/>
                    </w:rPr>
                  </w:pPr>
                </w:p>
              </w:tc>
              <w:tc>
                <w:tcPr>
                  <w:tcW w:w="6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9C767F6" w14:textId="77777777" w:rsidR="00E66E37" w:rsidRPr="00E66E37" w:rsidRDefault="00E66E37" w:rsidP="00E66E37">
                  <w:pPr>
                    <w:spacing w:before="20" w:after="20"/>
                    <w:rPr>
                      <w:vanish/>
                    </w:rPr>
                  </w:pP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1EBFF10" w14:textId="77777777" w:rsidR="00E66E37" w:rsidRPr="00E66E37" w:rsidRDefault="00E66E37" w:rsidP="00E66E37">
                  <w:pPr>
                    <w:spacing w:before="20" w:after="20"/>
                    <w:jc w:val="left"/>
                    <w:rPr>
                      <w:vanish/>
                    </w:rPr>
                  </w:pP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5A4F995" w14:textId="77777777" w:rsidR="00E66E37" w:rsidRPr="00E66E37" w:rsidRDefault="00E66E37" w:rsidP="00E66E37">
                  <w:pPr>
                    <w:spacing w:before="20" w:after="20"/>
                    <w:jc w:val="left"/>
                    <w:rPr>
                      <w:vanish/>
                    </w:rPr>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5078AC5" w14:textId="77777777" w:rsidR="00E66E37" w:rsidRPr="00E66E37" w:rsidRDefault="00E66E37" w:rsidP="00E66E37">
                  <w:pPr>
                    <w:spacing w:before="20" w:after="20"/>
                    <w:rPr>
                      <w:vanish/>
                    </w:rPr>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D635F89" w14:textId="77777777" w:rsidR="00E66E37" w:rsidRPr="00E66E37" w:rsidRDefault="00E66E37" w:rsidP="00E66E37">
                  <w:pPr>
                    <w:spacing w:before="20" w:after="20"/>
                    <w:rPr>
                      <w:vanish/>
                    </w:rPr>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854FEE8" w14:textId="77777777" w:rsidR="00E66E37" w:rsidRPr="00E66E37" w:rsidRDefault="00E66E37" w:rsidP="00E66E37">
                  <w:pPr>
                    <w:spacing w:before="20" w:after="20"/>
                    <w:rPr>
                      <w:vanish/>
                    </w:rPr>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FC3F8F2" w14:textId="77777777" w:rsidR="00E66E37" w:rsidRPr="00E66E37" w:rsidRDefault="00E66E37" w:rsidP="00E66E37">
                  <w:pPr>
                    <w:spacing w:before="20" w:after="20"/>
                    <w:jc w:val="left"/>
                    <w:rPr>
                      <w:vanish/>
                    </w:rPr>
                  </w:pPr>
                </w:p>
              </w:tc>
            </w:tr>
            <w:tr w:rsidR="00E66E37" w:rsidRPr="00E66E37" w14:paraId="2D8338E2" w14:textId="77777777" w:rsidTr="00E66E37">
              <w:trPr>
                <w:hidden/>
              </w:trPr>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4A589D1" w14:textId="77777777" w:rsidR="00E66E37" w:rsidRPr="00E66E37" w:rsidRDefault="00E66E37" w:rsidP="00E66E37">
                  <w:pPr>
                    <w:spacing w:before="20" w:after="20"/>
                    <w:rPr>
                      <w:vanish/>
                    </w:rPr>
                  </w:pPr>
                </w:p>
                <w:tbl>
                  <w:tblPr>
                    <w:tblW w:w="555" w:type="dxa"/>
                    <w:tblLayout w:type="fixed"/>
                    <w:tblCellMar>
                      <w:left w:w="0" w:type="dxa"/>
                      <w:right w:w="0" w:type="dxa"/>
                    </w:tblCellMar>
                    <w:tblLook w:val="01E0" w:firstRow="1" w:lastRow="1" w:firstColumn="1" w:lastColumn="1" w:noHBand="0" w:noVBand="0"/>
                  </w:tblPr>
                  <w:tblGrid>
                    <w:gridCol w:w="555"/>
                  </w:tblGrid>
                  <w:tr w:rsidR="00E66E37" w:rsidRPr="00E66E37" w14:paraId="0C5B91C6" w14:textId="77777777" w:rsidTr="00E66E37">
                    <w:tc>
                      <w:tcPr>
                        <w:tcW w:w="555" w:type="dxa"/>
                        <w:tcMar>
                          <w:top w:w="0" w:type="dxa"/>
                          <w:left w:w="0" w:type="dxa"/>
                          <w:bottom w:w="0" w:type="dxa"/>
                          <w:right w:w="0" w:type="dxa"/>
                        </w:tcMar>
                      </w:tcPr>
                      <w:p w14:paraId="6DA50092"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SK</w:t>
                        </w:r>
                      </w:p>
                      <w:p w14:paraId="6E13E596" w14:textId="77777777" w:rsidR="00E66E37" w:rsidRPr="00E66E37" w:rsidRDefault="00E66E37" w:rsidP="00E66E37">
                        <w:pPr>
                          <w:spacing w:before="20" w:after="20" w:line="1" w:lineRule="auto"/>
                        </w:pPr>
                      </w:p>
                    </w:tc>
                  </w:tr>
                </w:tbl>
                <w:p w14:paraId="2FF40A29" w14:textId="77777777" w:rsidR="00E66E37" w:rsidRPr="00E66E37" w:rsidRDefault="00E66E37" w:rsidP="00E66E37">
                  <w:pPr>
                    <w:spacing w:before="20" w:after="20" w:line="1" w:lineRule="auto"/>
                  </w:pPr>
                </w:p>
              </w:tc>
              <w:tc>
                <w:tcPr>
                  <w:tcW w:w="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0368755" w14:textId="77777777" w:rsidR="00E66E37" w:rsidRPr="00E66E37" w:rsidRDefault="00E66E37" w:rsidP="00E66E37">
                  <w:pPr>
                    <w:spacing w:before="20" w:after="20"/>
                    <w:rPr>
                      <w:vanish/>
                    </w:rPr>
                  </w:pPr>
                </w:p>
                <w:tbl>
                  <w:tblPr>
                    <w:tblW w:w="470" w:type="dxa"/>
                    <w:tblLayout w:type="fixed"/>
                    <w:tblCellMar>
                      <w:left w:w="0" w:type="dxa"/>
                      <w:right w:w="0" w:type="dxa"/>
                    </w:tblCellMar>
                    <w:tblLook w:val="01E0" w:firstRow="1" w:lastRow="1" w:firstColumn="1" w:lastColumn="1" w:noHBand="0" w:noVBand="0"/>
                  </w:tblPr>
                  <w:tblGrid>
                    <w:gridCol w:w="470"/>
                  </w:tblGrid>
                  <w:tr w:rsidR="00E66E37" w:rsidRPr="00E66E37" w14:paraId="31B70A89" w14:textId="77777777" w:rsidTr="00E66E37">
                    <w:tc>
                      <w:tcPr>
                        <w:tcW w:w="470" w:type="dxa"/>
                        <w:tcMar>
                          <w:top w:w="0" w:type="dxa"/>
                          <w:left w:w="0" w:type="dxa"/>
                          <w:bottom w:w="0" w:type="dxa"/>
                          <w:right w:w="0" w:type="dxa"/>
                        </w:tcMar>
                      </w:tcPr>
                      <w:p w14:paraId="06F2A9D0"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TWA</w:t>
                        </w:r>
                      </w:p>
                      <w:p w14:paraId="2669538D" w14:textId="77777777" w:rsidR="00E66E37" w:rsidRPr="00E66E37" w:rsidRDefault="00E66E37" w:rsidP="00E66E37">
                        <w:pPr>
                          <w:spacing w:before="20" w:after="20" w:line="1" w:lineRule="auto"/>
                        </w:pPr>
                      </w:p>
                    </w:tc>
                  </w:tr>
                </w:tbl>
                <w:p w14:paraId="561BFA17" w14:textId="77777777" w:rsidR="00E66E37" w:rsidRPr="00E66E37" w:rsidRDefault="00E66E37" w:rsidP="00E66E37">
                  <w:pPr>
                    <w:spacing w:before="20" w:after="20" w:line="1" w:lineRule="auto"/>
                  </w:pPr>
                </w:p>
              </w:tc>
              <w:tc>
                <w:tcPr>
                  <w:tcW w:w="6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A5639C6" w14:textId="77777777" w:rsidR="00E66E37" w:rsidRPr="00E66E37" w:rsidRDefault="00E66E37" w:rsidP="00E66E37">
                  <w:pPr>
                    <w:spacing w:before="20" w:after="20"/>
                    <w:rPr>
                      <w:vanish/>
                    </w:rPr>
                  </w:pPr>
                </w:p>
                <w:tbl>
                  <w:tblPr>
                    <w:tblW w:w="630" w:type="dxa"/>
                    <w:tblLayout w:type="fixed"/>
                    <w:tblCellMar>
                      <w:left w:w="0" w:type="dxa"/>
                      <w:right w:w="0" w:type="dxa"/>
                    </w:tblCellMar>
                    <w:tblLook w:val="01E0" w:firstRow="1" w:lastRow="1" w:firstColumn="1" w:lastColumn="1" w:noHBand="0" w:noVBand="0"/>
                  </w:tblPr>
                  <w:tblGrid>
                    <w:gridCol w:w="630"/>
                  </w:tblGrid>
                  <w:tr w:rsidR="00E66E37" w:rsidRPr="00E66E37" w14:paraId="4A5C2D32" w14:textId="77777777" w:rsidTr="00E66E37">
                    <w:tc>
                      <w:tcPr>
                        <w:tcW w:w="630" w:type="dxa"/>
                        <w:tcMar>
                          <w:top w:w="0" w:type="dxa"/>
                          <w:left w:w="0" w:type="dxa"/>
                          <w:bottom w:w="0" w:type="dxa"/>
                          <w:right w:w="0" w:type="dxa"/>
                        </w:tcMar>
                      </w:tcPr>
                      <w:p w14:paraId="28F3063F"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2020*</w:t>
                        </w:r>
                      </w:p>
                      <w:p w14:paraId="0E4363E6" w14:textId="77777777" w:rsidR="00E66E37" w:rsidRPr="00E66E37" w:rsidRDefault="00E66E37" w:rsidP="00E66E37">
                        <w:pPr>
                          <w:spacing w:before="20" w:after="20" w:line="1" w:lineRule="auto"/>
                        </w:pPr>
                      </w:p>
                    </w:tc>
                  </w:tr>
                </w:tbl>
                <w:p w14:paraId="4D3EAB4F" w14:textId="77777777" w:rsidR="00E66E37" w:rsidRPr="00E66E37" w:rsidRDefault="00E66E37" w:rsidP="00E66E37">
                  <w:pPr>
                    <w:spacing w:before="20" w:after="20" w:line="1" w:lineRule="auto"/>
                  </w:pP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83ECEDC" w14:textId="77777777" w:rsidR="00E66E37" w:rsidRPr="00E66E37" w:rsidRDefault="00E66E37" w:rsidP="00E66E37">
                  <w:pPr>
                    <w:spacing w:before="20" w:after="20"/>
                    <w:jc w:val="left"/>
                    <w:rPr>
                      <w:vanish/>
                    </w:rPr>
                  </w:pPr>
                </w:p>
                <w:tbl>
                  <w:tblPr>
                    <w:tblW w:w="1410" w:type="dxa"/>
                    <w:tblLayout w:type="fixed"/>
                    <w:tblCellMar>
                      <w:left w:w="0" w:type="dxa"/>
                      <w:right w:w="0" w:type="dxa"/>
                    </w:tblCellMar>
                    <w:tblLook w:val="01E0" w:firstRow="1" w:lastRow="1" w:firstColumn="1" w:lastColumn="1" w:noHBand="0" w:noVBand="0"/>
                  </w:tblPr>
                  <w:tblGrid>
                    <w:gridCol w:w="1410"/>
                  </w:tblGrid>
                  <w:tr w:rsidR="00E66E37" w:rsidRPr="00E66E37" w14:paraId="2A9D2758" w14:textId="77777777" w:rsidTr="00E66E37">
                    <w:tc>
                      <w:tcPr>
                        <w:tcW w:w="1410" w:type="dxa"/>
                        <w:shd w:val="clear" w:color="auto" w:fill="auto"/>
                        <w:tcMar>
                          <w:top w:w="0" w:type="dxa"/>
                          <w:left w:w="0" w:type="dxa"/>
                          <w:bottom w:w="0" w:type="dxa"/>
                          <w:right w:w="0" w:type="dxa"/>
                        </w:tcMar>
                      </w:tcPr>
                      <w:p w14:paraId="1C92D3F9"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TG/34/7(proj.2)</w:t>
                        </w:r>
                      </w:p>
                      <w:p w14:paraId="47DAA949" w14:textId="77777777" w:rsidR="00E66E37" w:rsidRPr="00E66E37" w:rsidRDefault="00E66E37" w:rsidP="00E66E37">
                        <w:pPr>
                          <w:spacing w:before="20" w:after="20" w:line="1" w:lineRule="auto"/>
                          <w:jc w:val="left"/>
                        </w:pPr>
                      </w:p>
                    </w:tc>
                  </w:tr>
                </w:tbl>
                <w:p w14:paraId="69FB1BEE" w14:textId="77777777" w:rsidR="00E66E37" w:rsidRPr="00E66E37" w:rsidRDefault="00E66E37" w:rsidP="00E66E37">
                  <w:pPr>
                    <w:spacing w:before="20" w:after="20" w:line="1" w:lineRule="auto"/>
                    <w:jc w:val="left"/>
                  </w:pP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16B65CE" w14:textId="77777777" w:rsidR="00E66E37" w:rsidRPr="00E66E37" w:rsidRDefault="00E66E37" w:rsidP="00E66E37">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E66E37" w:rsidRPr="00E66E37" w14:paraId="09726631" w14:textId="77777777" w:rsidTr="00E66E37">
                    <w:tc>
                      <w:tcPr>
                        <w:tcW w:w="1395" w:type="dxa"/>
                        <w:tcMar>
                          <w:top w:w="0" w:type="dxa"/>
                          <w:left w:w="0" w:type="dxa"/>
                          <w:bottom w:w="0" w:type="dxa"/>
                          <w:right w:w="0" w:type="dxa"/>
                        </w:tcMar>
                      </w:tcPr>
                      <w:p w14:paraId="702D82B3"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Timothy</w:t>
                        </w:r>
                      </w:p>
                      <w:p w14:paraId="1CFBF854" w14:textId="77777777" w:rsidR="00E66E37" w:rsidRPr="00E66E37" w:rsidRDefault="00E66E37" w:rsidP="00E66E37">
                        <w:pPr>
                          <w:spacing w:before="20" w:after="20" w:line="1" w:lineRule="auto"/>
                          <w:jc w:val="left"/>
                        </w:pPr>
                      </w:p>
                    </w:tc>
                  </w:tr>
                </w:tbl>
                <w:p w14:paraId="04C717B5" w14:textId="77777777" w:rsidR="00E66E37" w:rsidRPr="00E66E37" w:rsidRDefault="00E66E37" w:rsidP="00E66E37">
                  <w:pPr>
                    <w:spacing w:before="20" w:after="20" w:line="1"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4E52D2E" w14:textId="77777777" w:rsidR="00E66E37" w:rsidRPr="00E66E37" w:rsidRDefault="00E66E37" w:rsidP="00E66E37">
                  <w:pPr>
                    <w:spacing w:before="20" w:after="20"/>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E66E37" w:rsidRPr="00E66E37" w14:paraId="0B39D7EB" w14:textId="77777777" w:rsidTr="00E66E37">
                    <w:tc>
                      <w:tcPr>
                        <w:tcW w:w="1275" w:type="dxa"/>
                        <w:tcMar>
                          <w:top w:w="0" w:type="dxa"/>
                          <w:left w:w="0" w:type="dxa"/>
                          <w:bottom w:w="0" w:type="dxa"/>
                          <w:right w:w="0" w:type="dxa"/>
                        </w:tcMar>
                      </w:tcPr>
                      <w:p w14:paraId="470320EA"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Fléole</w:t>
                        </w:r>
                      </w:p>
                      <w:p w14:paraId="5E129DBA" w14:textId="77777777" w:rsidR="00E66E37" w:rsidRPr="00E66E37" w:rsidRDefault="00E66E37" w:rsidP="00E66E37">
                        <w:pPr>
                          <w:spacing w:before="20" w:after="20" w:line="1" w:lineRule="auto"/>
                        </w:pPr>
                      </w:p>
                    </w:tc>
                  </w:tr>
                </w:tbl>
                <w:p w14:paraId="451D02B3" w14:textId="77777777" w:rsidR="00E66E37" w:rsidRPr="00E66E37" w:rsidRDefault="00E66E37" w:rsidP="00E66E37">
                  <w:pPr>
                    <w:spacing w:before="20" w:after="20" w:line="1" w:lineRule="auto"/>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4FD6CF1" w14:textId="77777777" w:rsidR="00E66E37" w:rsidRPr="00E66E37" w:rsidRDefault="00E66E37" w:rsidP="00E66E37">
                  <w:pPr>
                    <w:spacing w:before="20" w:after="20"/>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E66E37" w:rsidRPr="00E66E37" w14:paraId="239D0E5D" w14:textId="77777777" w:rsidTr="00E66E37">
                    <w:tc>
                      <w:tcPr>
                        <w:tcW w:w="1185" w:type="dxa"/>
                        <w:tcMar>
                          <w:top w:w="0" w:type="dxa"/>
                          <w:left w:w="0" w:type="dxa"/>
                          <w:bottom w:w="0" w:type="dxa"/>
                          <w:right w:w="0" w:type="dxa"/>
                        </w:tcMar>
                      </w:tcPr>
                      <w:p w14:paraId="0948F9D9"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Lieschgras</w:t>
                        </w:r>
                      </w:p>
                      <w:p w14:paraId="4FA5B852" w14:textId="77777777" w:rsidR="00E66E37" w:rsidRPr="00E66E37" w:rsidRDefault="00E66E37" w:rsidP="00E66E37">
                        <w:pPr>
                          <w:spacing w:before="20" w:after="20" w:line="1" w:lineRule="auto"/>
                        </w:pPr>
                      </w:p>
                    </w:tc>
                  </w:tr>
                </w:tbl>
                <w:p w14:paraId="5B3CC0D4" w14:textId="77777777" w:rsidR="00E66E37" w:rsidRPr="00E66E37" w:rsidRDefault="00E66E37" w:rsidP="00E66E37">
                  <w:pPr>
                    <w:spacing w:before="20" w:after="20" w:line="1" w:lineRule="auto"/>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4BE63F3" w14:textId="77777777" w:rsidR="00E66E37" w:rsidRPr="00E66E37" w:rsidRDefault="00E66E37" w:rsidP="00E66E37">
                  <w:pPr>
                    <w:spacing w:before="20" w:after="20"/>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E66E37" w:rsidRPr="00E66E37" w14:paraId="3AC67BAB" w14:textId="77777777" w:rsidTr="00E66E37">
                    <w:tc>
                      <w:tcPr>
                        <w:tcW w:w="1215" w:type="dxa"/>
                        <w:tcMar>
                          <w:top w:w="0" w:type="dxa"/>
                          <w:left w:w="0" w:type="dxa"/>
                          <w:bottom w:w="0" w:type="dxa"/>
                          <w:right w:w="0" w:type="dxa"/>
                        </w:tcMar>
                      </w:tcPr>
                      <w:p w14:paraId="570D406F"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Fleo</w:t>
                        </w:r>
                      </w:p>
                      <w:p w14:paraId="326DD664" w14:textId="77777777" w:rsidR="00E66E37" w:rsidRPr="00E66E37" w:rsidRDefault="00E66E37" w:rsidP="00E66E37">
                        <w:pPr>
                          <w:spacing w:before="20" w:after="20" w:line="1" w:lineRule="auto"/>
                        </w:pPr>
                      </w:p>
                    </w:tc>
                  </w:tr>
                </w:tbl>
                <w:p w14:paraId="6B831195" w14:textId="77777777" w:rsidR="00E66E37" w:rsidRPr="00E66E37" w:rsidRDefault="00E66E37" w:rsidP="00E66E37">
                  <w:pPr>
                    <w:spacing w:before="20" w:after="20" w:line="1" w:lineRule="auto"/>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E465F64" w14:textId="77777777" w:rsidR="00E66E37" w:rsidRPr="00E66E37" w:rsidRDefault="00E66E37" w:rsidP="00E66E37">
                  <w:pPr>
                    <w:jc w:val="left"/>
                    <w:rPr>
                      <w:sz w:val="18"/>
                      <w:lang w:val="de-DE"/>
                    </w:rPr>
                  </w:pPr>
                  <w:r w:rsidRPr="00E66E37">
                    <w:rPr>
                      <w:rFonts w:cs="Arial"/>
                      <w:i/>
                      <w:color w:val="333333"/>
                      <w:sz w:val="16"/>
                      <w:szCs w:val="18"/>
                      <w:shd w:val="clear" w:color="auto" w:fill="FFFFFF"/>
                      <w:lang w:val="de-DE"/>
                    </w:rPr>
                    <w:t>Phleum pratense</w:t>
                  </w:r>
                  <w:r w:rsidRPr="00E66E37">
                    <w:rPr>
                      <w:rFonts w:cs="Arial"/>
                      <w:color w:val="333333"/>
                      <w:sz w:val="16"/>
                      <w:szCs w:val="18"/>
                      <w:shd w:val="clear" w:color="auto" w:fill="FFFFFF"/>
                      <w:lang w:val="de-DE"/>
                    </w:rPr>
                    <w:t xml:space="preserve"> L.; </w:t>
                  </w:r>
                  <w:r w:rsidRPr="00E66E37">
                    <w:rPr>
                      <w:rFonts w:cs="Arial"/>
                      <w:i/>
                      <w:color w:val="333333"/>
                      <w:sz w:val="16"/>
                      <w:szCs w:val="18"/>
                      <w:shd w:val="clear" w:color="auto" w:fill="FFFFFF"/>
                      <w:lang w:val="de-DE"/>
                    </w:rPr>
                    <w:t>Phleum nodosum</w:t>
                  </w:r>
                  <w:r w:rsidRPr="00E66E37">
                    <w:rPr>
                      <w:rFonts w:cs="Arial"/>
                      <w:color w:val="333333"/>
                      <w:sz w:val="16"/>
                      <w:szCs w:val="18"/>
                      <w:shd w:val="clear" w:color="auto" w:fill="FFFFFF"/>
                      <w:lang w:val="de-DE"/>
                    </w:rPr>
                    <w:t xml:space="preserve"> DC.</w:t>
                  </w:r>
                </w:p>
                <w:p w14:paraId="0CC6464A" w14:textId="77777777" w:rsidR="00E66E37" w:rsidRPr="00E66E37" w:rsidRDefault="00E66E37" w:rsidP="00E66E37">
                  <w:pPr>
                    <w:spacing w:before="20" w:after="20" w:line="1" w:lineRule="auto"/>
                    <w:jc w:val="left"/>
                    <w:rPr>
                      <w:lang w:val="de-DE"/>
                    </w:rPr>
                  </w:pPr>
                </w:p>
              </w:tc>
            </w:tr>
            <w:tr w:rsidR="00E66E37" w:rsidRPr="00E66E37" w14:paraId="0375C756" w14:textId="77777777" w:rsidTr="00E66E37">
              <w:trPr>
                <w:hidden/>
              </w:trPr>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E2A1231" w14:textId="77777777" w:rsidR="00E66E37" w:rsidRPr="00E66E37" w:rsidRDefault="00E66E37" w:rsidP="00E66E37">
                  <w:pPr>
                    <w:spacing w:before="20" w:after="20"/>
                    <w:rPr>
                      <w:vanish/>
                      <w:lang w:val="pt-BR"/>
                    </w:rPr>
                  </w:pPr>
                </w:p>
                <w:tbl>
                  <w:tblPr>
                    <w:tblW w:w="555" w:type="dxa"/>
                    <w:tblLayout w:type="fixed"/>
                    <w:tblCellMar>
                      <w:left w:w="0" w:type="dxa"/>
                      <w:right w:w="0" w:type="dxa"/>
                    </w:tblCellMar>
                    <w:tblLook w:val="01E0" w:firstRow="1" w:lastRow="1" w:firstColumn="1" w:lastColumn="1" w:noHBand="0" w:noVBand="0"/>
                  </w:tblPr>
                  <w:tblGrid>
                    <w:gridCol w:w="555"/>
                  </w:tblGrid>
                  <w:tr w:rsidR="00E66E37" w:rsidRPr="00E66E37" w14:paraId="1C083965" w14:textId="77777777" w:rsidTr="00E66E37">
                    <w:tc>
                      <w:tcPr>
                        <w:tcW w:w="555" w:type="dxa"/>
                        <w:tcMar>
                          <w:top w:w="0" w:type="dxa"/>
                          <w:left w:w="0" w:type="dxa"/>
                          <w:bottom w:w="0" w:type="dxa"/>
                          <w:right w:w="0" w:type="dxa"/>
                        </w:tcMar>
                      </w:tcPr>
                      <w:p w14:paraId="4F089E58"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GB</w:t>
                        </w:r>
                      </w:p>
                      <w:p w14:paraId="18AF66D2" w14:textId="77777777" w:rsidR="00E66E37" w:rsidRPr="00E66E37" w:rsidRDefault="00E66E37" w:rsidP="00E66E37">
                        <w:pPr>
                          <w:spacing w:before="20" w:after="20" w:line="1" w:lineRule="auto"/>
                        </w:pPr>
                      </w:p>
                    </w:tc>
                  </w:tr>
                </w:tbl>
                <w:p w14:paraId="028E8687" w14:textId="77777777" w:rsidR="00E66E37" w:rsidRPr="00E66E37" w:rsidRDefault="00E66E37" w:rsidP="00E66E37">
                  <w:pPr>
                    <w:spacing w:before="20" w:after="20" w:line="1" w:lineRule="auto"/>
                  </w:pPr>
                </w:p>
              </w:tc>
              <w:tc>
                <w:tcPr>
                  <w:tcW w:w="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0CB8A50" w14:textId="77777777" w:rsidR="00E66E37" w:rsidRPr="00E66E37" w:rsidRDefault="00E66E37" w:rsidP="00E66E37">
                  <w:pPr>
                    <w:spacing w:before="20" w:after="20"/>
                    <w:rPr>
                      <w:vanish/>
                    </w:rPr>
                  </w:pPr>
                </w:p>
                <w:tbl>
                  <w:tblPr>
                    <w:tblW w:w="470" w:type="dxa"/>
                    <w:tblLayout w:type="fixed"/>
                    <w:tblCellMar>
                      <w:left w:w="0" w:type="dxa"/>
                      <w:right w:w="0" w:type="dxa"/>
                    </w:tblCellMar>
                    <w:tblLook w:val="01E0" w:firstRow="1" w:lastRow="1" w:firstColumn="1" w:lastColumn="1" w:noHBand="0" w:noVBand="0"/>
                  </w:tblPr>
                  <w:tblGrid>
                    <w:gridCol w:w="470"/>
                  </w:tblGrid>
                  <w:tr w:rsidR="00E66E37" w:rsidRPr="00E66E37" w14:paraId="7C108938" w14:textId="77777777" w:rsidTr="00E66E37">
                    <w:tc>
                      <w:tcPr>
                        <w:tcW w:w="470" w:type="dxa"/>
                        <w:tcMar>
                          <w:top w:w="0" w:type="dxa"/>
                          <w:left w:w="0" w:type="dxa"/>
                          <w:bottom w:w="0" w:type="dxa"/>
                          <w:right w:w="0" w:type="dxa"/>
                        </w:tcMar>
                      </w:tcPr>
                      <w:p w14:paraId="0B85EB6C"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TWA</w:t>
                        </w:r>
                      </w:p>
                      <w:p w14:paraId="2BA535DF" w14:textId="77777777" w:rsidR="00E66E37" w:rsidRPr="00E66E37" w:rsidRDefault="00E66E37" w:rsidP="00E66E37">
                        <w:pPr>
                          <w:spacing w:before="20" w:after="20" w:line="1" w:lineRule="auto"/>
                        </w:pPr>
                      </w:p>
                    </w:tc>
                  </w:tr>
                </w:tbl>
                <w:p w14:paraId="216D280D" w14:textId="77777777" w:rsidR="00E66E37" w:rsidRPr="00E66E37" w:rsidRDefault="00E66E37" w:rsidP="00E66E37">
                  <w:pPr>
                    <w:spacing w:before="20" w:after="20" w:line="1" w:lineRule="auto"/>
                  </w:pPr>
                </w:p>
              </w:tc>
              <w:tc>
                <w:tcPr>
                  <w:tcW w:w="6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3A63431" w14:textId="77777777" w:rsidR="00E66E37" w:rsidRPr="00E66E37" w:rsidRDefault="00E66E37" w:rsidP="00E66E37">
                  <w:pPr>
                    <w:spacing w:before="20" w:after="20"/>
                    <w:rPr>
                      <w:vanish/>
                    </w:rPr>
                  </w:pPr>
                </w:p>
                <w:tbl>
                  <w:tblPr>
                    <w:tblW w:w="630" w:type="dxa"/>
                    <w:tblLayout w:type="fixed"/>
                    <w:tblCellMar>
                      <w:left w:w="0" w:type="dxa"/>
                      <w:right w:w="0" w:type="dxa"/>
                    </w:tblCellMar>
                    <w:tblLook w:val="01E0" w:firstRow="1" w:lastRow="1" w:firstColumn="1" w:lastColumn="1" w:noHBand="0" w:noVBand="0"/>
                  </w:tblPr>
                  <w:tblGrid>
                    <w:gridCol w:w="630"/>
                  </w:tblGrid>
                  <w:tr w:rsidR="00E66E37" w:rsidRPr="00E66E37" w14:paraId="6C6BCA8E" w14:textId="77777777" w:rsidTr="00E66E37">
                    <w:tc>
                      <w:tcPr>
                        <w:tcW w:w="630" w:type="dxa"/>
                        <w:tcMar>
                          <w:top w:w="0" w:type="dxa"/>
                          <w:left w:w="0" w:type="dxa"/>
                          <w:bottom w:w="0" w:type="dxa"/>
                          <w:right w:w="0" w:type="dxa"/>
                        </w:tcMar>
                      </w:tcPr>
                      <w:p w14:paraId="4A2D21DA"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2020</w:t>
                        </w:r>
                      </w:p>
                      <w:p w14:paraId="40789152" w14:textId="77777777" w:rsidR="00E66E37" w:rsidRPr="00E66E37" w:rsidRDefault="00E66E37" w:rsidP="00E66E37">
                        <w:pPr>
                          <w:spacing w:before="20" w:after="20" w:line="1" w:lineRule="auto"/>
                        </w:pPr>
                      </w:p>
                    </w:tc>
                  </w:tr>
                </w:tbl>
                <w:p w14:paraId="7E46ACA2" w14:textId="77777777" w:rsidR="00E66E37" w:rsidRPr="00E66E37" w:rsidRDefault="00E66E37" w:rsidP="00E66E37">
                  <w:pPr>
                    <w:spacing w:before="20" w:after="20" w:line="1" w:lineRule="auto"/>
                  </w:pP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859B736" w14:textId="77777777" w:rsidR="00E66E37" w:rsidRPr="00E66E37" w:rsidRDefault="00E66E37" w:rsidP="00E66E37">
                  <w:pPr>
                    <w:spacing w:before="20" w:after="20"/>
                    <w:jc w:val="left"/>
                    <w:rPr>
                      <w:vanish/>
                    </w:rPr>
                  </w:pPr>
                </w:p>
                <w:tbl>
                  <w:tblPr>
                    <w:tblW w:w="1410" w:type="dxa"/>
                    <w:tblLayout w:type="fixed"/>
                    <w:tblCellMar>
                      <w:left w:w="0" w:type="dxa"/>
                      <w:right w:w="0" w:type="dxa"/>
                    </w:tblCellMar>
                    <w:tblLook w:val="01E0" w:firstRow="1" w:lastRow="1" w:firstColumn="1" w:lastColumn="1" w:noHBand="0" w:noVBand="0"/>
                  </w:tblPr>
                  <w:tblGrid>
                    <w:gridCol w:w="1410"/>
                  </w:tblGrid>
                  <w:tr w:rsidR="00E66E37" w:rsidRPr="00E66E37" w14:paraId="220AC49A" w14:textId="77777777" w:rsidTr="00E66E37">
                    <w:tc>
                      <w:tcPr>
                        <w:tcW w:w="1410" w:type="dxa"/>
                        <w:shd w:val="clear" w:color="auto" w:fill="auto"/>
                        <w:tcMar>
                          <w:top w:w="0" w:type="dxa"/>
                          <w:left w:w="0" w:type="dxa"/>
                          <w:bottom w:w="0" w:type="dxa"/>
                          <w:right w:w="0" w:type="dxa"/>
                        </w:tcMar>
                      </w:tcPr>
                      <w:p w14:paraId="24D69645"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TG/36/7(proj.1)</w:t>
                        </w:r>
                      </w:p>
                      <w:p w14:paraId="574F8E16" w14:textId="77777777" w:rsidR="00E66E37" w:rsidRPr="00E66E37" w:rsidRDefault="00E66E37" w:rsidP="00E66E37">
                        <w:pPr>
                          <w:spacing w:before="20" w:after="20" w:line="1" w:lineRule="auto"/>
                          <w:jc w:val="left"/>
                        </w:pPr>
                      </w:p>
                    </w:tc>
                  </w:tr>
                </w:tbl>
                <w:p w14:paraId="1224FCEC" w14:textId="77777777" w:rsidR="00E66E37" w:rsidRPr="00E66E37" w:rsidRDefault="00E66E37" w:rsidP="00E66E37">
                  <w:pPr>
                    <w:spacing w:before="20" w:after="20" w:line="1" w:lineRule="auto"/>
                    <w:jc w:val="left"/>
                  </w:pP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007AD52" w14:textId="77777777" w:rsidR="00E66E37" w:rsidRPr="00E66E37" w:rsidRDefault="00E66E37" w:rsidP="00E66E37">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E66E37" w:rsidRPr="00E66E37" w14:paraId="19BED941" w14:textId="77777777" w:rsidTr="00E66E37">
                    <w:tc>
                      <w:tcPr>
                        <w:tcW w:w="1395" w:type="dxa"/>
                        <w:tcMar>
                          <w:top w:w="0" w:type="dxa"/>
                          <w:left w:w="0" w:type="dxa"/>
                          <w:bottom w:w="0" w:type="dxa"/>
                          <w:right w:w="0" w:type="dxa"/>
                        </w:tcMar>
                      </w:tcPr>
                      <w:p w14:paraId="3190F67C"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Rape Seed</w:t>
                        </w:r>
                      </w:p>
                      <w:p w14:paraId="214CC8C4" w14:textId="77777777" w:rsidR="00E66E37" w:rsidRPr="00E66E37" w:rsidRDefault="00E66E37" w:rsidP="00E66E37">
                        <w:pPr>
                          <w:spacing w:before="20" w:after="20" w:line="1" w:lineRule="auto"/>
                          <w:jc w:val="left"/>
                        </w:pPr>
                      </w:p>
                    </w:tc>
                  </w:tr>
                </w:tbl>
                <w:p w14:paraId="49A1421E" w14:textId="77777777" w:rsidR="00E66E37" w:rsidRPr="00E66E37" w:rsidRDefault="00E66E37" w:rsidP="00E66E37">
                  <w:pPr>
                    <w:spacing w:before="20" w:after="20" w:line="1"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A7258E2" w14:textId="77777777" w:rsidR="00E66E37" w:rsidRPr="00E66E37" w:rsidRDefault="00E66E37" w:rsidP="00E66E37">
                  <w:pPr>
                    <w:spacing w:before="20" w:after="20"/>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E66E37" w:rsidRPr="00E66E37" w14:paraId="374531EB" w14:textId="77777777" w:rsidTr="00E66E37">
                    <w:tc>
                      <w:tcPr>
                        <w:tcW w:w="1275" w:type="dxa"/>
                        <w:tcMar>
                          <w:top w:w="0" w:type="dxa"/>
                          <w:left w:w="0" w:type="dxa"/>
                          <w:bottom w:w="0" w:type="dxa"/>
                          <w:right w:w="0" w:type="dxa"/>
                        </w:tcMar>
                      </w:tcPr>
                      <w:p w14:paraId="1FC8A3BB"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Colza</w:t>
                        </w:r>
                      </w:p>
                      <w:p w14:paraId="6F3DF74D" w14:textId="77777777" w:rsidR="00E66E37" w:rsidRPr="00E66E37" w:rsidRDefault="00E66E37" w:rsidP="00E66E37">
                        <w:pPr>
                          <w:spacing w:before="20" w:after="20" w:line="1" w:lineRule="auto"/>
                        </w:pPr>
                      </w:p>
                    </w:tc>
                  </w:tr>
                </w:tbl>
                <w:p w14:paraId="7498E267" w14:textId="77777777" w:rsidR="00E66E37" w:rsidRPr="00E66E37" w:rsidRDefault="00E66E37" w:rsidP="00E66E37">
                  <w:pPr>
                    <w:spacing w:before="20" w:after="20" w:line="1" w:lineRule="auto"/>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832880C" w14:textId="77777777" w:rsidR="00E66E37" w:rsidRPr="00E66E37" w:rsidRDefault="00E66E37" w:rsidP="00E66E37">
                  <w:pPr>
                    <w:spacing w:before="20" w:after="20"/>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E66E37" w:rsidRPr="00E66E37" w14:paraId="1405633B" w14:textId="77777777" w:rsidTr="00E66E37">
                    <w:tc>
                      <w:tcPr>
                        <w:tcW w:w="1185" w:type="dxa"/>
                        <w:tcMar>
                          <w:top w:w="0" w:type="dxa"/>
                          <w:left w:w="0" w:type="dxa"/>
                          <w:bottom w:w="0" w:type="dxa"/>
                          <w:right w:w="0" w:type="dxa"/>
                        </w:tcMar>
                      </w:tcPr>
                      <w:p w14:paraId="359A0D4D"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Raps</w:t>
                        </w:r>
                      </w:p>
                      <w:p w14:paraId="71FD0DC0" w14:textId="77777777" w:rsidR="00E66E37" w:rsidRPr="00E66E37" w:rsidRDefault="00E66E37" w:rsidP="00E66E37">
                        <w:pPr>
                          <w:spacing w:before="20" w:after="20" w:line="1" w:lineRule="auto"/>
                        </w:pPr>
                      </w:p>
                    </w:tc>
                  </w:tr>
                </w:tbl>
                <w:p w14:paraId="2DBC983D" w14:textId="77777777" w:rsidR="00E66E37" w:rsidRPr="00E66E37" w:rsidRDefault="00E66E37" w:rsidP="00E66E37">
                  <w:pPr>
                    <w:spacing w:before="20" w:after="20" w:line="1" w:lineRule="auto"/>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72932C7" w14:textId="77777777" w:rsidR="00E66E37" w:rsidRPr="00E66E37" w:rsidRDefault="00E66E37" w:rsidP="00E66E37">
                  <w:pPr>
                    <w:spacing w:before="20" w:after="20"/>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E66E37" w:rsidRPr="00E66E37" w14:paraId="1059D0E2" w14:textId="77777777" w:rsidTr="00E66E37">
                    <w:tc>
                      <w:tcPr>
                        <w:tcW w:w="1215" w:type="dxa"/>
                        <w:tcMar>
                          <w:top w:w="0" w:type="dxa"/>
                          <w:left w:w="0" w:type="dxa"/>
                          <w:bottom w:w="0" w:type="dxa"/>
                          <w:right w:w="0" w:type="dxa"/>
                        </w:tcMar>
                      </w:tcPr>
                      <w:p w14:paraId="428DD53C"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Colza</w:t>
                        </w:r>
                      </w:p>
                      <w:p w14:paraId="563A2993" w14:textId="77777777" w:rsidR="00E66E37" w:rsidRPr="00E66E37" w:rsidRDefault="00E66E37" w:rsidP="00E66E37">
                        <w:pPr>
                          <w:spacing w:before="20" w:after="20" w:line="1" w:lineRule="auto"/>
                        </w:pPr>
                      </w:p>
                    </w:tc>
                  </w:tr>
                </w:tbl>
                <w:p w14:paraId="60AF37D4" w14:textId="77777777" w:rsidR="00E66E37" w:rsidRPr="00E66E37" w:rsidRDefault="00E66E37" w:rsidP="00E66E37">
                  <w:pPr>
                    <w:spacing w:before="20" w:after="20" w:line="1" w:lineRule="auto"/>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CFDB607" w14:textId="77777777" w:rsidR="00E66E37" w:rsidRPr="00E66E37" w:rsidRDefault="00E66E37" w:rsidP="00E66E37">
                  <w:pPr>
                    <w:spacing w:before="20" w:after="20"/>
                    <w:jc w:val="left"/>
                    <w:rPr>
                      <w:vanish/>
                    </w:rPr>
                  </w:pPr>
                </w:p>
                <w:tbl>
                  <w:tblPr>
                    <w:tblW w:w="1635" w:type="dxa"/>
                    <w:tblLayout w:type="fixed"/>
                    <w:tblCellMar>
                      <w:left w:w="0" w:type="dxa"/>
                      <w:right w:w="0" w:type="dxa"/>
                    </w:tblCellMar>
                    <w:tblLook w:val="01E0" w:firstRow="1" w:lastRow="1" w:firstColumn="1" w:lastColumn="1" w:noHBand="0" w:noVBand="0"/>
                  </w:tblPr>
                  <w:tblGrid>
                    <w:gridCol w:w="1635"/>
                  </w:tblGrid>
                  <w:tr w:rsidR="00E66E37" w:rsidRPr="00E66E37" w14:paraId="12EB2132" w14:textId="77777777" w:rsidTr="00E66E37">
                    <w:tc>
                      <w:tcPr>
                        <w:tcW w:w="1635" w:type="dxa"/>
                        <w:tcMar>
                          <w:top w:w="0" w:type="dxa"/>
                          <w:left w:w="0" w:type="dxa"/>
                          <w:bottom w:w="0" w:type="dxa"/>
                          <w:right w:w="0" w:type="dxa"/>
                        </w:tcMar>
                      </w:tcPr>
                      <w:p w14:paraId="6C3D079A" w14:textId="77777777" w:rsidR="00E66E37" w:rsidRPr="00E66E37" w:rsidRDefault="00E66E37" w:rsidP="00E66E37">
                        <w:pPr>
                          <w:spacing w:before="20" w:after="20"/>
                          <w:jc w:val="left"/>
                          <w:rPr>
                            <w:rFonts w:cs="Arial"/>
                            <w:color w:val="000000"/>
                            <w:sz w:val="16"/>
                            <w:szCs w:val="16"/>
                          </w:rPr>
                        </w:pPr>
                        <w:r w:rsidRPr="00E66E37">
                          <w:rPr>
                            <w:rFonts w:cs="Arial"/>
                            <w:i/>
                            <w:iCs/>
                            <w:color w:val="000000"/>
                            <w:sz w:val="16"/>
                            <w:szCs w:val="16"/>
                          </w:rPr>
                          <w:t>Brassica napus</w:t>
                        </w:r>
                        <w:r w:rsidRPr="00E66E37">
                          <w:rPr>
                            <w:rFonts w:cs="Arial"/>
                            <w:color w:val="000000"/>
                            <w:sz w:val="16"/>
                            <w:szCs w:val="16"/>
                          </w:rPr>
                          <w:t xml:space="preserve"> L.  </w:t>
                        </w:r>
                        <w:r w:rsidRPr="00E66E37">
                          <w:rPr>
                            <w:rFonts w:cs="Arial"/>
                            <w:i/>
                            <w:iCs/>
                            <w:color w:val="000000"/>
                            <w:sz w:val="16"/>
                            <w:szCs w:val="16"/>
                          </w:rPr>
                          <w:t>oleifera</w:t>
                        </w:r>
                      </w:p>
                      <w:p w14:paraId="7C598FB6" w14:textId="77777777" w:rsidR="00E66E37" w:rsidRPr="00E66E37" w:rsidRDefault="00E66E37" w:rsidP="00E66E37">
                        <w:pPr>
                          <w:spacing w:before="20" w:after="20" w:line="1" w:lineRule="auto"/>
                          <w:jc w:val="left"/>
                        </w:pPr>
                      </w:p>
                    </w:tc>
                  </w:tr>
                </w:tbl>
                <w:p w14:paraId="61653A2D" w14:textId="77777777" w:rsidR="00E66E37" w:rsidRPr="00E66E37" w:rsidRDefault="00E66E37" w:rsidP="00E66E37">
                  <w:pPr>
                    <w:spacing w:before="20" w:after="20" w:line="1" w:lineRule="auto"/>
                    <w:jc w:val="left"/>
                  </w:pPr>
                </w:p>
              </w:tc>
            </w:tr>
            <w:tr w:rsidR="00E66E37" w:rsidRPr="00E66E37" w14:paraId="7229A035" w14:textId="77777777" w:rsidTr="00E66E37">
              <w:trPr>
                <w:hidden/>
              </w:trPr>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86CF2CD" w14:textId="77777777" w:rsidR="00E66E37" w:rsidRPr="00E66E37" w:rsidRDefault="00E66E37" w:rsidP="00E66E37">
                  <w:pPr>
                    <w:spacing w:before="20" w:after="20"/>
                    <w:rPr>
                      <w:vanish/>
                    </w:rPr>
                  </w:pPr>
                </w:p>
                <w:tbl>
                  <w:tblPr>
                    <w:tblW w:w="555" w:type="dxa"/>
                    <w:tblLayout w:type="fixed"/>
                    <w:tblCellMar>
                      <w:left w:w="0" w:type="dxa"/>
                      <w:right w:w="0" w:type="dxa"/>
                    </w:tblCellMar>
                    <w:tblLook w:val="01E0" w:firstRow="1" w:lastRow="1" w:firstColumn="1" w:lastColumn="1" w:noHBand="0" w:noVBand="0"/>
                  </w:tblPr>
                  <w:tblGrid>
                    <w:gridCol w:w="555"/>
                  </w:tblGrid>
                  <w:tr w:rsidR="00E66E37" w:rsidRPr="00E66E37" w14:paraId="3B44D26D" w14:textId="77777777" w:rsidTr="00E66E37">
                    <w:tc>
                      <w:tcPr>
                        <w:tcW w:w="555" w:type="dxa"/>
                        <w:tcMar>
                          <w:top w:w="0" w:type="dxa"/>
                          <w:left w:w="0" w:type="dxa"/>
                          <w:bottom w:w="0" w:type="dxa"/>
                          <w:right w:w="0" w:type="dxa"/>
                        </w:tcMar>
                      </w:tcPr>
                      <w:p w14:paraId="66AB8407"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FR</w:t>
                        </w:r>
                      </w:p>
                      <w:p w14:paraId="5CF4ED6A" w14:textId="77777777" w:rsidR="00E66E37" w:rsidRPr="00E66E37" w:rsidRDefault="00E66E37" w:rsidP="00E66E37">
                        <w:pPr>
                          <w:spacing w:before="20" w:after="20" w:line="1" w:lineRule="auto"/>
                        </w:pPr>
                      </w:p>
                    </w:tc>
                  </w:tr>
                </w:tbl>
                <w:p w14:paraId="5A496E0C" w14:textId="77777777" w:rsidR="00E66E37" w:rsidRPr="00E66E37" w:rsidRDefault="00E66E37" w:rsidP="00E66E37">
                  <w:pPr>
                    <w:spacing w:before="20" w:after="20" w:line="1" w:lineRule="auto"/>
                  </w:pPr>
                </w:p>
              </w:tc>
              <w:tc>
                <w:tcPr>
                  <w:tcW w:w="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E0FA304" w14:textId="77777777" w:rsidR="00E66E37" w:rsidRPr="00E66E37" w:rsidRDefault="00E66E37" w:rsidP="00E66E37">
                  <w:pPr>
                    <w:spacing w:before="20" w:after="20"/>
                    <w:rPr>
                      <w:vanish/>
                    </w:rPr>
                  </w:pPr>
                </w:p>
                <w:tbl>
                  <w:tblPr>
                    <w:tblW w:w="470" w:type="dxa"/>
                    <w:tblLayout w:type="fixed"/>
                    <w:tblCellMar>
                      <w:left w:w="0" w:type="dxa"/>
                      <w:right w:w="0" w:type="dxa"/>
                    </w:tblCellMar>
                    <w:tblLook w:val="01E0" w:firstRow="1" w:lastRow="1" w:firstColumn="1" w:lastColumn="1" w:noHBand="0" w:noVBand="0"/>
                  </w:tblPr>
                  <w:tblGrid>
                    <w:gridCol w:w="470"/>
                  </w:tblGrid>
                  <w:tr w:rsidR="00E66E37" w:rsidRPr="00E66E37" w14:paraId="5CACA30C" w14:textId="77777777" w:rsidTr="00E66E37">
                    <w:tc>
                      <w:tcPr>
                        <w:tcW w:w="470" w:type="dxa"/>
                        <w:tcMar>
                          <w:top w:w="0" w:type="dxa"/>
                          <w:left w:w="0" w:type="dxa"/>
                          <w:bottom w:w="0" w:type="dxa"/>
                          <w:right w:w="0" w:type="dxa"/>
                        </w:tcMar>
                      </w:tcPr>
                      <w:p w14:paraId="48EDB66E"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TWV</w:t>
                        </w:r>
                      </w:p>
                      <w:p w14:paraId="627C7BF7" w14:textId="77777777" w:rsidR="00E66E37" w:rsidRPr="00E66E37" w:rsidRDefault="00E66E37" w:rsidP="00E66E37">
                        <w:pPr>
                          <w:spacing w:before="20" w:after="20" w:line="1" w:lineRule="auto"/>
                        </w:pPr>
                      </w:p>
                    </w:tc>
                  </w:tr>
                </w:tbl>
                <w:p w14:paraId="65F7E7E9" w14:textId="77777777" w:rsidR="00E66E37" w:rsidRPr="00E66E37" w:rsidRDefault="00E66E37" w:rsidP="00E66E37">
                  <w:pPr>
                    <w:spacing w:before="20" w:after="20" w:line="1" w:lineRule="auto"/>
                  </w:pPr>
                </w:p>
              </w:tc>
              <w:tc>
                <w:tcPr>
                  <w:tcW w:w="6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288CCB4" w14:textId="77777777" w:rsidR="00E66E37" w:rsidRPr="00E66E37" w:rsidRDefault="00E66E37" w:rsidP="00E66E37">
                  <w:pPr>
                    <w:spacing w:before="20" w:after="20"/>
                    <w:rPr>
                      <w:vanish/>
                    </w:rPr>
                  </w:pPr>
                </w:p>
                <w:tbl>
                  <w:tblPr>
                    <w:tblW w:w="630" w:type="dxa"/>
                    <w:tblLayout w:type="fixed"/>
                    <w:tblCellMar>
                      <w:left w:w="0" w:type="dxa"/>
                      <w:right w:w="0" w:type="dxa"/>
                    </w:tblCellMar>
                    <w:tblLook w:val="01E0" w:firstRow="1" w:lastRow="1" w:firstColumn="1" w:lastColumn="1" w:noHBand="0" w:noVBand="0"/>
                  </w:tblPr>
                  <w:tblGrid>
                    <w:gridCol w:w="630"/>
                  </w:tblGrid>
                  <w:tr w:rsidR="00E66E37" w:rsidRPr="00E66E37" w14:paraId="5567B81A" w14:textId="77777777" w:rsidTr="00E66E37">
                    <w:tc>
                      <w:tcPr>
                        <w:tcW w:w="630" w:type="dxa"/>
                        <w:tcMar>
                          <w:top w:w="0" w:type="dxa"/>
                          <w:left w:w="0" w:type="dxa"/>
                          <w:bottom w:w="0" w:type="dxa"/>
                          <w:right w:w="0" w:type="dxa"/>
                        </w:tcMar>
                      </w:tcPr>
                      <w:p w14:paraId="05220749"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2020*</w:t>
                        </w:r>
                      </w:p>
                      <w:p w14:paraId="057E3299" w14:textId="77777777" w:rsidR="00E66E37" w:rsidRPr="00E66E37" w:rsidRDefault="00E66E37" w:rsidP="00E66E37">
                        <w:pPr>
                          <w:spacing w:before="20" w:after="20" w:line="1" w:lineRule="auto"/>
                        </w:pPr>
                      </w:p>
                    </w:tc>
                  </w:tr>
                </w:tbl>
                <w:p w14:paraId="070E90D8" w14:textId="77777777" w:rsidR="00E66E37" w:rsidRPr="00E66E37" w:rsidRDefault="00E66E37" w:rsidP="00E66E37">
                  <w:pPr>
                    <w:spacing w:before="20" w:after="20" w:line="1" w:lineRule="auto"/>
                  </w:pP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4D76850" w14:textId="77777777" w:rsidR="00E66E37" w:rsidRPr="00E66E37" w:rsidRDefault="00E66E37" w:rsidP="00E66E37">
                  <w:pPr>
                    <w:spacing w:before="20" w:after="20"/>
                    <w:jc w:val="left"/>
                    <w:rPr>
                      <w:vanish/>
                    </w:rPr>
                  </w:pPr>
                </w:p>
                <w:tbl>
                  <w:tblPr>
                    <w:tblW w:w="1410" w:type="dxa"/>
                    <w:tblLayout w:type="fixed"/>
                    <w:tblCellMar>
                      <w:left w:w="0" w:type="dxa"/>
                      <w:right w:w="0" w:type="dxa"/>
                    </w:tblCellMar>
                    <w:tblLook w:val="01E0" w:firstRow="1" w:lastRow="1" w:firstColumn="1" w:lastColumn="1" w:noHBand="0" w:noVBand="0"/>
                  </w:tblPr>
                  <w:tblGrid>
                    <w:gridCol w:w="1410"/>
                  </w:tblGrid>
                  <w:tr w:rsidR="00E66E37" w:rsidRPr="00E66E37" w14:paraId="6DB3D68F" w14:textId="77777777" w:rsidTr="00E66E37">
                    <w:tc>
                      <w:tcPr>
                        <w:tcW w:w="1410" w:type="dxa"/>
                        <w:shd w:val="clear" w:color="auto" w:fill="auto"/>
                        <w:tcMar>
                          <w:top w:w="0" w:type="dxa"/>
                          <w:left w:w="0" w:type="dxa"/>
                          <w:bottom w:w="0" w:type="dxa"/>
                          <w:right w:w="0" w:type="dxa"/>
                        </w:tcMar>
                      </w:tcPr>
                      <w:p w14:paraId="66C9A797"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TG/37/11(proj.6)</w:t>
                        </w:r>
                      </w:p>
                      <w:p w14:paraId="612F4696" w14:textId="77777777" w:rsidR="00E66E37" w:rsidRPr="00E66E37" w:rsidRDefault="00E66E37" w:rsidP="00E66E37">
                        <w:pPr>
                          <w:spacing w:before="20" w:after="20" w:line="1" w:lineRule="auto"/>
                          <w:jc w:val="left"/>
                        </w:pPr>
                      </w:p>
                    </w:tc>
                  </w:tr>
                </w:tbl>
                <w:p w14:paraId="273B25A2" w14:textId="77777777" w:rsidR="00E66E37" w:rsidRPr="00E66E37" w:rsidRDefault="00E66E37" w:rsidP="00E66E37">
                  <w:pPr>
                    <w:spacing w:before="20" w:after="20" w:line="1" w:lineRule="auto"/>
                    <w:jc w:val="left"/>
                  </w:pP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31F9118" w14:textId="77777777" w:rsidR="00E66E37" w:rsidRPr="00E66E37" w:rsidRDefault="00E66E37" w:rsidP="00E66E37">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E66E37" w:rsidRPr="00E66E37" w14:paraId="761DDA6F" w14:textId="77777777" w:rsidTr="00E66E37">
                    <w:tc>
                      <w:tcPr>
                        <w:tcW w:w="1395" w:type="dxa"/>
                        <w:tcMar>
                          <w:top w:w="0" w:type="dxa"/>
                          <w:left w:w="0" w:type="dxa"/>
                          <w:bottom w:w="0" w:type="dxa"/>
                          <w:right w:w="0" w:type="dxa"/>
                        </w:tcMar>
                      </w:tcPr>
                      <w:p w14:paraId="0D0E0603"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Turnip</w:t>
                        </w:r>
                      </w:p>
                      <w:p w14:paraId="6E094EB8" w14:textId="77777777" w:rsidR="00E66E37" w:rsidRPr="00E66E37" w:rsidRDefault="00E66E37" w:rsidP="00E66E37">
                        <w:pPr>
                          <w:spacing w:before="20" w:after="20" w:line="1" w:lineRule="auto"/>
                          <w:jc w:val="left"/>
                        </w:pPr>
                      </w:p>
                    </w:tc>
                  </w:tr>
                </w:tbl>
                <w:p w14:paraId="7251BC3F" w14:textId="77777777" w:rsidR="00E66E37" w:rsidRPr="00E66E37" w:rsidRDefault="00E66E37" w:rsidP="00E66E37">
                  <w:pPr>
                    <w:spacing w:before="20" w:after="20" w:line="1"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4AFBAB1" w14:textId="77777777" w:rsidR="00E66E37" w:rsidRPr="00E66E37" w:rsidRDefault="00E66E37" w:rsidP="00E66E37">
                  <w:pPr>
                    <w:spacing w:before="20" w:after="20"/>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E66E37" w:rsidRPr="00E66E37" w14:paraId="6C074873" w14:textId="77777777" w:rsidTr="00E66E37">
                    <w:tc>
                      <w:tcPr>
                        <w:tcW w:w="1275" w:type="dxa"/>
                        <w:tcMar>
                          <w:top w:w="0" w:type="dxa"/>
                          <w:left w:w="0" w:type="dxa"/>
                          <w:bottom w:w="0" w:type="dxa"/>
                          <w:right w:w="0" w:type="dxa"/>
                        </w:tcMar>
                      </w:tcPr>
                      <w:p w14:paraId="2499F13E"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Navet</w:t>
                        </w:r>
                      </w:p>
                      <w:p w14:paraId="40C8A24D" w14:textId="77777777" w:rsidR="00E66E37" w:rsidRPr="00E66E37" w:rsidRDefault="00E66E37" w:rsidP="00E66E37">
                        <w:pPr>
                          <w:spacing w:before="20" w:after="20" w:line="1" w:lineRule="auto"/>
                        </w:pPr>
                      </w:p>
                    </w:tc>
                  </w:tr>
                </w:tbl>
                <w:p w14:paraId="6E7353DE" w14:textId="77777777" w:rsidR="00E66E37" w:rsidRPr="00E66E37" w:rsidRDefault="00E66E37" w:rsidP="00E66E37">
                  <w:pPr>
                    <w:spacing w:before="20" w:after="20" w:line="1" w:lineRule="auto"/>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96561A9" w14:textId="77777777" w:rsidR="00E66E37" w:rsidRPr="00E66E37" w:rsidRDefault="00E66E37" w:rsidP="00E66E37">
                  <w:pPr>
                    <w:spacing w:before="20" w:after="20"/>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E66E37" w:rsidRPr="00E66E37" w14:paraId="1BD4752D" w14:textId="77777777" w:rsidTr="00E66E37">
                    <w:tc>
                      <w:tcPr>
                        <w:tcW w:w="1185" w:type="dxa"/>
                        <w:tcMar>
                          <w:top w:w="0" w:type="dxa"/>
                          <w:left w:w="0" w:type="dxa"/>
                          <w:bottom w:w="0" w:type="dxa"/>
                          <w:right w:w="0" w:type="dxa"/>
                        </w:tcMar>
                      </w:tcPr>
                      <w:p w14:paraId="21606D88"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Mairübe</w:t>
                        </w:r>
                      </w:p>
                      <w:p w14:paraId="0B56CBC8" w14:textId="77777777" w:rsidR="00E66E37" w:rsidRPr="00E66E37" w:rsidRDefault="00E66E37" w:rsidP="00E66E37">
                        <w:pPr>
                          <w:spacing w:before="20" w:after="20" w:line="1" w:lineRule="auto"/>
                        </w:pPr>
                      </w:p>
                    </w:tc>
                  </w:tr>
                </w:tbl>
                <w:p w14:paraId="409FF7B2" w14:textId="77777777" w:rsidR="00E66E37" w:rsidRPr="00E66E37" w:rsidRDefault="00E66E37" w:rsidP="00E66E37">
                  <w:pPr>
                    <w:spacing w:before="20" w:after="20" w:line="1" w:lineRule="auto"/>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3EE31EB" w14:textId="77777777" w:rsidR="00E66E37" w:rsidRPr="00E66E37" w:rsidRDefault="00E66E37" w:rsidP="00E66E37">
                  <w:pPr>
                    <w:spacing w:before="20" w:after="20"/>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E66E37" w:rsidRPr="00E66E37" w14:paraId="78532104" w14:textId="77777777" w:rsidTr="00E66E37">
                    <w:tc>
                      <w:tcPr>
                        <w:tcW w:w="1215" w:type="dxa"/>
                        <w:tcMar>
                          <w:top w:w="0" w:type="dxa"/>
                          <w:left w:w="0" w:type="dxa"/>
                          <w:bottom w:w="0" w:type="dxa"/>
                          <w:right w:w="0" w:type="dxa"/>
                        </w:tcMar>
                      </w:tcPr>
                      <w:p w14:paraId="73FDDE6F"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Nabo</w:t>
                        </w:r>
                      </w:p>
                      <w:p w14:paraId="6D4B2EE6" w14:textId="77777777" w:rsidR="00E66E37" w:rsidRPr="00E66E37" w:rsidRDefault="00E66E37" w:rsidP="00E66E37">
                        <w:pPr>
                          <w:spacing w:before="20" w:after="20" w:line="1" w:lineRule="auto"/>
                        </w:pPr>
                      </w:p>
                    </w:tc>
                  </w:tr>
                </w:tbl>
                <w:p w14:paraId="28269336" w14:textId="77777777" w:rsidR="00E66E37" w:rsidRPr="00E66E37" w:rsidRDefault="00E66E37" w:rsidP="00E66E37">
                  <w:pPr>
                    <w:spacing w:before="20" w:after="20" w:line="1" w:lineRule="auto"/>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AEA42BA" w14:textId="77777777" w:rsidR="00E66E37" w:rsidRPr="00E66E37" w:rsidRDefault="00E66E37" w:rsidP="00E66E37">
                  <w:pPr>
                    <w:spacing w:before="20" w:after="20"/>
                    <w:jc w:val="left"/>
                    <w:rPr>
                      <w:vanish/>
                    </w:rPr>
                  </w:pPr>
                </w:p>
                <w:tbl>
                  <w:tblPr>
                    <w:tblW w:w="1635" w:type="dxa"/>
                    <w:tblLayout w:type="fixed"/>
                    <w:tblCellMar>
                      <w:left w:w="0" w:type="dxa"/>
                      <w:right w:w="0" w:type="dxa"/>
                    </w:tblCellMar>
                    <w:tblLook w:val="01E0" w:firstRow="1" w:lastRow="1" w:firstColumn="1" w:lastColumn="1" w:noHBand="0" w:noVBand="0"/>
                  </w:tblPr>
                  <w:tblGrid>
                    <w:gridCol w:w="1635"/>
                  </w:tblGrid>
                  <w:tr w:rsidR="00E66E37" w:rsidRPr="00E66E37" w14:paraId="27A96D72" w14:textId="77777777" w:rsidTr="00E66E37">
                    <w:tc>
                      <w:tcPr>
                        <w:tcW w:w="1635" w:type="dxa"/>
                        <w:tcMar>
                          <w:top w:w="0" w:type="dxa"/>
                          <w:left w:w="0" w:type="dxa"/>
                          <w:bottom w:w="0" w:type="dxa"/>
                          <w:right w:w="0" w:type="dxa"/>
                        </w:tcMar>
                      </w:tcPr>
                      <w:p w14:paraId="380EB7AE" w14:textId="77777777" w:rsidR="00E66E37" w:rsidRPr="00E66E37" w:rsidRDefault="00E66E37" w:rsidP="00E66E37">
                        <w:pPr>
                          <w:spacing w:before="20" w:after="20"/>
                          <w:jc w:val="left"/>
                          <w:rPr>
                            <w:lang w:val="pt-BR"/>
                          </w:rPr>
                        </w:pPr>
                        <w:r w:rsidRPr="00E66E37">
                          <w:rPr>
                            <w:rFonts w:cs="Arial"/>
                            <w:i/>
                            <w:color w:val="333333"/>
                            <w:sz w:val="16"/>
                            <w:szCs w:val="18"/>
                            <w:shd w:val="clear" w:color="auto" w:fill="FFFFFF"/>
                            <w:lang w:val="pt-BR"/>
                          </w:rPr>
                          <w:t>Brassica rapa</w:t>
                        </w:r>
                        <w:r w:rsidRPr="00E66E37">
                          <w:rPr>
                            <w:rFonts w:cs="Arial"/>
                            <w:color w:val="333333"/>
                            <w:sz w:val="16"/>
                            <w:szCs w:val="18"/>
                            <w:shd w:val="clear" w:color="auto" w:fill="FFFFFF"/>
                            <w:lang w:val="pt-BR"/>
                          </w:rPr>
                          <w:t xml:space="preserve"> L. var. </w:t>
                        </w:r>
                        <w:r w:rsidRPr="00E66E37">
                          <w:rPr>
                            <w:rFonts w:cs="Arial"/>
                            <w:i/>
                            <w:color w:val="333333"/>
                            <w:sz w:val="16"/>
                            <w:szCs w:val="18"/>
                            <w:shd w:val="clear" w:color="auto" w:fill="FFFFFF"/>
                            <w:lang w:val="pt-BR"/>
                          </w:rPr>
                          <w:t>rapa</w:t>
                        </w:r>
                        <w:r w:rsidRPr="00E66E37">
                          <w:rPr>
                            <w:rFonts w:cs="Arial"/>
                            <w:color w:val="333333"/>
                            <w:sz w:val="16"/>
                            <w:szCs w:val="18"/>
                            <w:shd w:val="clear" w:color="auto" w:fill="FFFFFF"/>
                            <w:lang w:val="pt-BR"/>
                          </w:rPr>
                          <w:t xml:space="preserve"> L.</w:t>
                        </w:r>
                      </w:p>
                    </w:tc>
                  </w:tr>
                </w:tbl>
                <w:p w14:paraId="29D88316" w14:textId="77777777" w:rsidR="00E66E37" w:rsidRPr="00E66E37" w:rsidRDefault="00E66E37" w:rsidP="00E66E37">
                  <w:pPr>
                    <w:spacing w:before="20" w:after="20" w:line="1" w:lineRule="auto"/>
                    <w:jc w:val="left"/>
                    <w:rPr>
                      <w:lang w:val="pt-BR"/>
                    </w:rPr>
                  </w:pPr>
                </w:p>
              </w:tc>
            </w:tr>
            <w:tr w:rsidR="00E66E37" w:rsidRPr="00E66E37" w14:paraId="30D91CDB" w14:textId="77777777" w:rsidTr="00E66E37">
              <w:trPr>
                <w:hidden/>
              </w:trPr>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1F3FA74" w14:textId="77777777" w:rsidR="00E66E37" w:rsidRPr="00E66E37" w:rsidRDefault="00E66E37" w:rsidP="00E66E37">
                  <w:pPr>
                    <w:spacing w:before="20" w:after="20"/>
                    <w:rPr>
                      <w:vanish/>
                      <w:lang w:val="pt-BR"/>
                    </w:rPr>
                  </w:pPr>
                </w:p>
              </w:tc>
              <w:tc>
                <w:tcPr>
                  <w:tcW w:w="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7DC0EE1" w14:textId="77777777" w:rsidR="00E66E37" w:rsidRPr="00E66E37" w:rsidRDefault="00E66E37" w:rsidP="00E66E37">
                  <w:pPr>
                    <w:spacing w:before="20" w:after="20"/>
                    <w:rPr>
                      <w:vanish/>
                      <w:lang w:val="pt-BR"/>
                    </w:rPr>
                  </w:pPr>
                </w:p>
              </w:tc>
              <w:tc>
                <w:tcPr>
                  <w:tcW w:w="6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033A64D" w14:textId="77777777" w:rsidR="00E66E37" w:rsidRPr="00E66E37" w:rsidRDefault="00E66E37" w:rsidP="00E66E37">
                  <w:pPr>
                    <w:spacing w:before="20" w:after="20"/>
                    <w:rPr>
                      <w:vanish/>
                      <w:lang w:val="pt-BR"/>
                    </w:rPr>
                  </w:pP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87FCCA3" w14:textId="77777777" w:rsidR="00E66E37" w:rsidRPr="00E66E37" w:rsidRDefault="00E66E37" w:rsidP="00E66E37">
                  <w:pPr>
                    <w:spacing w:before="20" w:after="20"/>
                    <w:jc w:val="left"/>
                    <w:rPr>
                      <w:vanish/>
                      <w:lang w:val="pt-BR"/>
                    </w:rPr>
                  </w:pP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9DA5BF0" w14:textId="77777777" w:rsidR="00E66E37" w:rsidRPr="00E66E37" w:rsidRDefault="00E66E37" w:rsidP="00E66E37">
                  <w:pPr>
                    <w:spacing w:before="20" w:after="20"/>
                    <w:jc w:val="left"/>
                    <w:rPr>
                      <w:vanish/>
                      <w:lang w:val="pt-BR"/>
                    </w:rPr>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905CE0B" w14:textId="77777777" w:rsidR="00E66E37" w:rsidRPr="00E66E37" w:rsidRDefault="00E66E37" w:rsidP="00E66E37">
                  <w:pPr>
                    <w:spacing w:before="20" w:after="20"/>
                    <w:rPr>
                      <w:vanish/>
                      <w:lang w:val="pt-BR"/>
                    </w:rPr>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EBE5D41" w14:textId="77777777" w:rsidR="00E66E37" w:rsidRPr="00E66E37" w:rsidRDefault="00E66E37" w:rsidP="00E66E37">
                  <w:pPr>
                    <w:spacing w:before="20" w:after="20"/>
                    <w:rPr>
                      <w:vanish/>
                      <w:lang w:val="pt-BR"/>
                    </w:rPr>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80C579D" w14:textId="77777777" w:rsidR="00E66E37" w:rsidRPr="00E66E37" w:rsidRDefault="00E66E37" w:rsidP="00E66E37">
                  <w:pPr>
                    <w:spacing w:before="20" w:after="20"/>
                    <w:rPr>
                      <w:vanish/>
                      <w:lang w:val="pt-BR"/>
                    </w:rPr>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C89E312" w14:textId="77777777" w:rsidR="00E66E37" w:rsidRPr="00E66E37" w:rsidRDefault="00E66E37" w:rsidP="00E66E37">
                  <w:pPr>
                    <w:spacing w:before="20" w:after="20"/>
                    <w:jc w:val="left"/>
                    <w:rPr>
                      <w:vanish/>
                      <w:lang w:val="pt-BR"/>
                    </w:rPr>
                  </w:pPr>
                </w:p>
              </w:tc>
            </w:tr>
            <w:tr w:rsidR="00E66E37" w:rsidRPr="00E66E37" w14:paraId="709AA8C5" w14:textId="77777777" w:rsidTr="00E66E37">
              <w:trPr>
                <w:hidden/>
              </w:trPr>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434C5F1" w14:textId="77777777" w:rsidR="00E66E37" w:rsidRPr="00E66E37" w:rsidRDefault="00E66E37" w:rsidP="00E66E37">
                  <w:pPr>
                    <w:spacing w:before="20" w:after="20"/>
                    <w:rPr>
                      <w:vanish/>
                      <w:lang w:val="pt-BR"/>
                    </w:rPr>
                  </w:pPr>
                </w:p>
                <w:tbl>
                  <w:tblPr>
                    <w:tblW w:w="555" w:type="dxa"/>
                    <w:tblLayout w:type="fixed"/>
                    <w:tblCellMar>
                      <w:left w:w="0" w:type="dxa"/>
                      <w:right w:w="0" w:type="dxa"/>
                    </w:tblCellMar>
                    <w:tblLook w:val="01E0" w:firstRow="1" w:lastRow="1" w:firstColumn="1" w:lastColumn="1" w:noHBand="0" w:noVBand="0"/>
                  </w:tblPr>
                  <w:tblGrid>
                    <w:gridCol w:w="555"/>
                  </w:tblGrid>
                  <w:tr w:rsidR="00E66E37" w:rsidRPr="00E66E37" w14:paraId="541A2159" w14:textId="77777777" w:rsidTr="00E66E37">
                    <w:tc>
                      <w:tcPr>
                        <w:tcW w:w="555" w:type="dxa"/>
                        <w:tcMar>
                          <w:top w:w="0" w:type="dxa"/>
                          <w:left w:w="0" w:type="dxa"/>
                          <w:bottom w:w="0" w:type="dxa"/>
                          <w:right w:w="0" w:type="dxa"/>
                        </w:tcMar>
                      </w:tcPr>
                      <w:p w14:paraId="479A73DC"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IT</w:t>
                        </w:r>
                      </w:p>
                      <w:p w14:paraId="0B5B9970" w14:textId="77777777" w:rsidR="00E66E37" w:rsidRPr="00E66E37" w:rsidRDefault="00E66E37" w:rsidP="00E66E37">
                        <w:pPr>
                          <w:spacing w:before="20" w:after="20" w:line="1" w:lineRule="auto"/>
                        </w:pPr>
                      </w:p>
                    </w:tc>
                  </w:tr>
                </w:tbl>
                <w:p w14:paraId="097E2E00" w14:textId="77777777" w:rsidR="00E66E37" w:rsidRPr="00E66E37" w:rsidRDefault="00E66E37" w:rsidP="00E66E37">
                  <w:pPr>
                    <w:spacing w:before="20" w:after="20" w:line="1" w:lineRule="auto"/>
                  </w:pPr>
                </w:p>
              </w:tc>
              <w:tc>
                <w:tcPr>
                  <w:tcW w:w="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8B7613C" w14:textId="77777777" w:rsidR="00E66E37" w:rsidRPr="00E66E37" w:rsidRDefault="00E66E37" w:rsidP="00E66E37">
                  <w:pPr>
                    <w:spacing w:before="20" w:after="20"/>
                    <w:rPr>
                      <w:vanish/>
                    </w:rPr>
                  </w:pPr>
                </w:p>
                <w:tbl>
                  <w:tblPr>
                    <w:tblW w:w="470" w:type="dxa"/>
                    <w:tblLayout w:type="fixed"/>
                    <w:tblCellMar>
                      <w:left w:w="0" w:type="dxa"/>
                      <w:right w:w="0" w:type="dxa"/>
                    </w:tblCellMar>
                    <w:tblLook w:val="01E0" w:firstRow="1" w:lastRow="1" w:firstColumn="1" w:lastColumn="1" w:noHBand="0" w:noVBand="0"/>
                  </w:tblPr>
                  <w:tblGrid>
                    <w:gridCol w:w="470"/>
                  </w:tblGrid>
                  <w:tr w:rsidR="00E66E37" w:rsidRPr="00E66E37" w14:paraId="48ED24AE" w14:textId="77777777" w:rsidTr="00E66E37">
                    <w:tc>
                      <w:tcPr>
                        <w:tcW w:w="470" w:type="dxa"/>
                        <w:shd w:val="clear" w:color="auto" w:fill="auto"/>
                        <w:tcMar>
                          <w:top w:w="0" w:type="dxa"/>
                          <w:left w:w="0" w:type="dxa"/>
                          <w:bottom w:w="0" w:type="dxa"/>
                          <w:right w:w="0" w:type="dxa"/>
                        </w:tcMar>
                      </w:tcPr>
                      <w:p w14:paraId="3E1A0D38"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TWF</w:t>
                        </w:r>
                      </w:p>
                      <w:p w14:paraId="0879EFB2" w14:textId="77777777" w:rsidR="00E66E37" w:rsidRPr="00E66E37" w:rsidRDefault="00E66E37" w:rsidP="00E66E37">
                        <w:pPr>
                          <w:spacing w:before="20" w:after="20" w:line="1" w:lineRule="auto"/>
                        </w:pPr>
                      </w:p>
                    </w:tc>
                  </w:tr>
                </w:tbl>
                <w:p w14:paraId="4CA4F6B6" w14:textId="77777777" w:rsidR="00E66E37" w:rsidRPr="00E66E37" w:rsidRDefault="00E66E37" w:rsidP="00E66E37">
                  <w:pPr>
                    <w:spacing w:before="20" w:after="20" w:line="1" w:lineRule="auto"/>
                  </w:pPr>
                </w:p>
              </w:tc>
              <w:tc>
                <w:tcPr>
                  <w:tcW w:w="6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F99733D" w14:textId="77777777" w:rsidR="00E66E37" w:rsidRPr="00E66E37" w:rsidRDefault="00E66E37" w:rsidP="00E66E37">
                  <w:pPr>
                    <w:spacing w:before="20" w:after="20"/>
                    <w:rPr>
                      <w:vanish/>
                    </w:rPr>
                  </w:pPr>
                </w:p>
                <w:tbl>
                  <w:tblPr>
                    <w:tblW w:w="630" w:type="dxa"/>
                    <w:tblLayout w:type="fixed"/>
                    <w:tblCellMar>
                      <w:left w:w="0" w:type="dxa"/>
                      <w:right w:w="0" w:type="dxa"/>
                    </w:tblCellMar>
                    <w:tblLook w:val="01E0" w:firstRow="1" w:lastRow="1" w:firstColumn="1" w:lastColumn="1" w:noHBand="0" w:noVBand="0"/>
                  </w:tblPr>
                  <w:tblGrid>
                    <w:gridCol w:w="630"/>
                  </w:tblGrid>
                  <w:tr w:rsidR="00E66E37" w:rsidRPr="00E66E37" w14:paraId="63E52C55" w14:textId="77777777" w:rsidTr="00E66E37">
                    <w:tc>
                      <w:tcPr>
                        <w:tcW w:w="630" w:type="dxa"/>
                        <w:tcMar>
                          <w:top w:w="0" w:type="dxa"/>
                          <w:left w:w="0" w:type="dxa"/>
                          <w:bottom w:w="0" w:type="dxa"/>
                          <w:right w:w="0" w:type="dxa"/>
                        </w:tcMar>
                      </w:tcPr>
                      <w:p w14:paraId="6CE6E42B"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2020</w:t>
                        </w:r>
                      </w:p>
                      <w:p w14:paraId="70CC2CF2" w14:textId="77777777" w:rsidR="00E66E37" w:rsidRPr="00E66E37" w:rsidRDefault="00E66E37" w:rsidP="00E66E37">
                        <w:pPr>
                          <w:spacing w:before="20" w:after="20" w:line="1" w:lineRule="auto"/>
                        </w:pPr>
                      </w:p>
                    </w:tc>
                  </w:tr>
                </w:tbl>
                <w:p w14:paraId="69E2B2C9" w14:textId="77777777" w:rsidR="00E66E37" w:rsidRPr="00E66E37" w:rsidRDefault="00E66E37" w:rsidP="00E66E37">
                  <w:pPr>
                    <w:spacing w:before="20" w:after="20" w:line="1" w:lineRule="auto"/>
                  </w:pP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8F1B72A" w14:textId="77777777" w:rsidR="00E66E37" w:rsidRPr="00E66E37" w:rsidRDefault="00E66E37" w:rsidP="00E66E37">
                  <w:pPr>
                    <w:spacing w:before="20" w:after="20"/>
                    <w:jc w:val="left"/>
                    <w:rPr>
                      <w:vanish/>
                    </w:rPr>
                  </w:pPr>
                </w:p>
                <w:tbl>
                  <w:tblPr>
                    <w:tblW w:w="1410" w:type="dxa"/>
                    <w:tblLayout w:type="fixed"/>
                    <w:tblCellMar>
                      <w:left w:w="0" w:type="dxa"/>
                      <w:right w:w="0" w:type="dxa"/>
                    </w:tblCellMar>
                    <w:tblLook w:val="01E0" w:firstRow="1" w:lastRow="1" w:firstColumn="1" w:lastColumn="1" w:noHBand="0" w:noVBand="0"/>
                  </w:tblPr>
                  <w:tblGrid>
                    <w:gridCol w:w="1410"/>
                  </w:tblGrid>
                  <w:tr w:rsidR="00E66E37" w:rsidRPr="00E66E37" w14:paraId="433E30D9" w14:textId="77777777" w:rsidTr="00E66E37">
                    <w:tc>
                      <w:tcPr>
                        <w:tcW w:w="1410" w:type="dxa"/>
                        <w:shd w:val="clear" w:color="auto" w:fill="auto"/>
                        <w:tcMar>
                          <w:top w:w="0" w:type="dxa"/>
                          <w:left w:w="0" w:type="dxa"/>
                          <w:bottom w:w="0" w:type="dxa"/>
                          <w:right w:w="0" w:type="dxa"/>
                        </w:tcMar>
                      </w:tcPr>
                      <w:p w14:paraId="2C0CA08C"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TG/50/10(proj.3)</w:t>
                        </w:r>
                      </w:p>
                      <w:p w14:paraId="7B77EFFA" w14:textId="77777777" w:rsidR="00E66E37" w:rsidRPr="00E66E37" w:rsidRDefault="00E66E37" w:rsidP="00E66E37">
                        <w:pPr>
                          <w:spacing w:before="20" w:after="20" w:line="1" w:lineRule="auto"/>
                          <w:jc w:val="left"/>
                        </w:pPr>
                      </w:p>
                    </w:tc>
                  </w:tr>
                </w:tbl>
                <w:p w14:paraId="43E4C561" w14:textId="77777777" w:rsidR="00E66E37" w:rsidRPr="00E66E37" w:rsidRDefault="00E66E37" w:rsidP="00E66E37">
                  <w:pPr>
                    <w:spacing w:before="20" w:after="20" w:line="1" w:lineRule="auto"/>
                    <w:jc w:val="left"/>
                  </w:pP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A74FE31" w14:textId="77777777" w:rsidR="00E66E37" w:rsidRPr="00E66E37" w:rsidRDefault="00E66E37" w:rsidP="00E66E37">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E66E37" w:rsidRPr="00E66E37" w14:paraId="32DFEB5E" w14:textId="77777777" w:rsidTr="00E66E37">
                    <w:tc>
                      <w:tcPr>
                        <w:tcW w:w="1395" w:type="dxa"/>
                        <w:tcMar>
                          <w:top w:w="0" w:type="dxa"/>
                          <w:left w:w="0" w:type="dxa"/>
                          <w:bottom w:w="0" w:type="dxa"/>
                          <w:right w:w="0" w:type="dxa"/>
                        </w:tcMar>
                      </w:tcPr>
                      <w:p w14:paraId="3548837B"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Grapevine</w:t>
                        </w:r>
                      </w:p>
                      <w:p w14:paraId="39E8CBD1" w14:textId="77777777" w:rsidR="00E66E37" w:rsidRPr="00E66E37" w:rsidRDefault="00E66E37" w:rsidP="00E66E37">
                        <w:pPr>
                          <w:spacing w:before="20" w:after="20" w:line="1" w:lineRule="auto"/>
                          <w:jc w:val="left"/>
                        </w:pPr>
                      </w:p>
                    </w:tc>
                  </w:tr>
                </w:tbl>
                <w:p w14:paraId="535531D7" w14:textId="77777777" w:rsidR="00E66E37" w:rsidRPr="00E66E37" w:rsidRDefault="00E66E37" w:rsidP="00E66E37">
                  <w:pPr>
                    <w:spacing w:before="20" w:after="20" w:line="1"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665E3E5" w14:textId="77777777" w:rsidR="00E66E37" w:rsidRPr="00E66E37" w:rsidRDefault="00E66E37" w:rsidP="00E66E37">
                  <w:pPr>
                    <w:spacing w:before="20" w:after="20"/>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E66E37" w:rsidRPr="00E66E37" w14:paraId="7F7A53B5" w14:textId="77777777" w:rsidTr="00E66E37">
                    <w:tc>
                      <w:tcPr>
                        <w:tcW w:w="1275" w:type="dxa"/>
                        <w:tcMar>
                          <w:top w:w="0" w:type="dxa"/>
                          <w:left w:w="0" w:type="dxa"/>
                          <w:bottom w:w="0" w:type="dxa"/>
                          <w:right w:w="0" w:type="dxa"/>
                        </w:tcMar>
                      </w:tcPr>
                      <w:p w14:paraId="0DE4730E"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Vigne</w:t>
                        </w:r>
                      </w:p>
                      <w:p w14:paraId="101E8FAB" w14:textId="77777777" w:rsidR="00E66E37" w:rsidRPr="00E66E37" w:rsidRDefault="00E66E37" w:rsidP="00E66E37">
                        <w:pPr>
                          <w:spacing w:before="20" w:after="20" w:line="1" w:lineRule="auto"/>
                        </w:pPr>
                      </w:p>
                    </w:tc>
                  </w:tr>
                </w:tbl>
                <w:p w14:paraId="12EA36A0" w14:textId="77777777" w:rsidR="00E66E37" w:rsidRPr="00E66E37" w:rsidRDefault="00E66E37" w:rsidP="00E66E37">
                  <w:pPr>
                    <w:spacing w:before="20" w:after="20" w:line="1" w:lineRule="auto"/>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E3E52F2" w14:textId="77777777" w:rsidR="00E66E37" w:rsidRPr="00E66E37" w:rsidRDefault="00E66E37" w:rsidP="00E66E37">
                  <w:pPr>
                    <w:spacing w:before="20" w:after="20"/>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E66E37" w:rsidRPr="00E66E37" w14:paraId="0399B98F" w14:textId="77777777" w:rsidTr="00E66E37">
                    <w:tc>
                      <w:tcPr>
                        <w:tcW w:w="1185" w:type="dxa"/>
                        <w:tcMar>
                          <w:top w:w="0" w:type="dxa"/>
                          <w:left w:w="0" w:type="dxa"/>
                          <w:bottom w:w="0" w:type="dxa"/>
                          <w:right w:w="0" w:type="dxa"/>
                        </w:tcMar>
                      </w:tcPr>
                      <w:p w14:paraId="7800D7F1"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Rebe</w:t>
                        </w:r>
                      </w:p>
                      <w:p w14:paraId="53692412" w14:textId="77777777" w:rsidR="00E66E37" w:rsidRPr="00E66E37" w:rsidRDefault="00E66E37" w:rsidP="00E66E37">
                        <w:pPr>
                          <w:spacing w:before="20" w:after="20" w:line="1" w:lineRule="auto"/>
                        </w:pPr>
                      </w:p>
                    </w:tc>
                  </w:tr>
                </w:tbl>
                <w:p w14:paraId="3B704F75" w14:textId="77777777" w:rsidR="00E66E37" w:rsidRPr="00E66E37" w:rsidRDefault="00E66E37" w:rsidP="00E66E37">
                  <w:pPr>
                    <w:spacing w:before="20" w:after="20" w:line="1" w:lineRule="auto"/>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EA5114C" w14:textId="77777777" w:rsidR="00E66E37" w:rsidRPr="00E66E37" w:rsidRDefault="00E66E37" w:rsidP="00E66E37">
                  <w:pPr>
                    <w:spacing w:before="20" w:after="20"/>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E66E37" w:rsidRPr="00E66E37" w14:paraId="2D827B72" w14:textId="77777777" w:rsidTr="00E66E37">
                    <w:tc>
                      <w:tcPr>
                        <w:tcW w:w="1215" w:type="dxa"/>
                        <w:tcMar>
                          <w:top w:w="0" w:type="dxa"/>
                          <w:left w:w="0" w:type="dxa"/>
                          <w:bottom w:w="0" w:type="dxa"/>
                          <w:right w:w="0" w:type="dxa"/>
                        </w:tcMar>
                      </w:tcPr>
                      <w:p w14:paraId="7D95699F"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Vid</w:t>
                        </w:r>
                      </w:p>
                      <w:p w14:paraId="6801F0DF" w14:textId="77777777" w:rsidR="00E66E37" w:rsidRPr="00E66E37" w:rsidRDefault="00E66E37" w:rsidP="00E66E37">
                        <w:pPr>
                          <w:spacing w:before="20" w:after="20" w:line="1" w:lineRule="auto"/>
                        </w:pPr>
                      </w:p>
                    </w:tc>
                  </w:tr>
                </w:tbl>
                <w:p w14:paraId="01C6957E" w14:textId="77777777" w:rsidR="00E66E37" w:rsidRPr="00E66E37" w:rsidRDefault="00E66E37" w:rsidP="00E66E37">
                  <w:pPr>
                    <w:spacing w:before="20" w:after="20" w:line="1" w:lineRule="auto"/>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A61A46B" w14:textId="77777777" w:rsidR="00E66E37" w:rsidRPr="00E66E37" w:rsidRDefault="00E66E37" w:rsidP="00E66E37">
                  <w:pPr>
                    <w:spacing w:before="20" w:after="20"/>
                    <w:jc w:val="left"/>
                    <w:rPr>
                      <w:vanish/>
                    </w:rPr>
                  </w:pPr>
                </w:p>
                <w:tbl>
                  <w:tblPr>
                    <w:tblW w:w="1635" w:type="dxa"/>
                    <w:tblLayout w:type="fixed"/>
                    <w:tblCellMar>
                      <w:left w:w="0" w:type="dxa"/>
                      <w:right w:w="0" w:type="dxa"/>
                    </w:tblCellMar>
                    <w:tblLook w:val="01E0" w:firstRow="1" w:lastRow="1" w:firstColumn="1" w:lastColumn="1" w:noHBand="0" w:noVBand="0"/>
                  </w:tblPr>
                  <w:tblGrid>
                    <w:gridCol w:w="1635"/>
                  </w:tblGrid>
                  <w:tr w:rsidR="00E66E37" w:rsidRPr="00E66E37" w14:paraId="79B7B2E3" w14:textId="77777777" w:rsidTr="00E66E37">
                    <w:tc>
                      <w:tcPr>
                        <w:tcW w:w="1635" w:type="dxa"/>
                        <w:tcMar>
                          <w:top w:w="0" w:type="dxa"/>
                          <w:left w:w="0" w:type="dxa"/>
                          <w:bottom w:w="0" w:type="dxa"/>
                          <w:right w:w="0" w:type="dxa"/>
                        </w:tcMar>
                      </w:tcPr>
                      <w:p w14:paraId="4EED65B4" w14:textId="77777777" w:rsidR="00E66E37" w:rsidRPr="00E66E37" w:rsidRDefault="00E66E37" w:rsidP="00E66E37">
                        <w:pPr>
                          <w:spacing w:before="20" w:after="20"/>
                          <w:jc w:val="left"/>
                          <w:rPr>
                            <w:rFonts w:cs="Arial"/>
                            <w:color w:val="000000"/>
                            <w:sz w:val="16"/>
                            <w:szCs w:val="16"/>
                          </w:rPr>
                        </w:pPr>
                        <w:r w:rsidRPr="00E66E37">
                          <w:rPr>
                            <w:rFonts w:cs="Arial"/>
                            <w:i/>
                            <w:iCs/>
                            <w:color w:val="000000"/>
                            <w:sz w:val="16"/>
                            <w:szCs w:val="16"/>
                          </w:rPr>
                          <w:t>Vitis</w:t>
                        </w:r>
                        <w:r w:rsidRPr="00E66E37">
                          <w:rPr>
                            <w:rFonts w:cs="Arial"/>
                            <w:color w:val="000000"/>
                            <w:sz w:val="16"/>
                            <w:szCs w:val="16"/>
                          </w:rPr>
                          <w:t> L.</w:t>
                        </w:r>
                      </w:p>
                      <w:p w14:paraId="04638A27" w14:textId="77777777" w:rsidR="00E66E37" w:rsidRPr="00E66E37" w:rsidRDefault="00E66E37" w:rsidP="00E66E37">
                        <w:pPr>
                          <w:spacing w:before="20" w:after="20" w:line="1" w:lineRule="auto"/>
                          <w:jc w:val="left"/>
                        </w:pPr>
                      </w:p>
                    </w:tc>
                  </w:tr>
                </w:tbl>
                <w:p w14:paraId="17569B90" w14:textId="77777777" w:rsidR="00E66E37" w:rsidRPr="00E66E37" w:rsidRDefault="00E66E37" w:rsidP="00E66E37">
                  <w:pPr>
                    <w:spacing w:before="20" w:after="20" w:line="1" w:lineRule="auto"/>
                    <w:jc w:val="left"/>
                  </w:pPr>
                </w:p>
              </w:tc>
            </w:tr>
            <w:tr w:rsidR="00E66E37" w:rsidRPr="00E66E37" w14:paraId="2FE4A6D3" w14:textId="77777777" w:rsidTr="00E66E37">
              <w:trPr>
                <w:hidden/>
              </w:trPr>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8497603" w14:textId="77777777" w:rsidR="00E66E37" w:rsidRPr="00E66E37" w:rsidRDefault="00E66E37" w:rsidP="00E66E37">
                  <w:pPr>
                    <w:spacing w:before="20" w:after="20"/>
                    <w:rPr>
                      <w:vanish/>
                    </w:rPr>
                  </w:pPr>
                </w:p>
                <w:tbl>
                  <w:tblPr>
                    <w:tblW w:w="555" w:type="dxa"/>
                    <w:tblLayout w:type="fixed"/>
                    <w:tblCellMar>
                      <w:left w:w="0" w:type="dxa"/>
                      <w:right w:w="0" w:type="dxa"/>
                    </w:tblCellMar>
                    <w:tblLook w:val="01E0" w:firstRow="1" w:lastRow="1" w:firstColumn="1" w:lastColumn="1" w:noHBand="0" w:noVBand="0"/>
                  </w:tblPr>
                  <w:tblGrid>
                    <w:gridCol w:w="555"/>
                  </w:tblGrid>
                  <w:tr w:rsidR="00E66E37" w:rsidRPr="00E66E37" w14:paraId="02CE4BD4" w14:textId="77777777" w:rsidTr="00E66E37">
                    <w:tc>
                      <w:tcPr>
                        <w:tcW w:w="555" w:type="dxa"/>
                        <w:tcMar>
                          <w:top w:w="0" w:type="dxa"/>
                          <w:left w:w="0" w:type="dxa"/>
                          <w:bottom w:w="0" w:type="dxa"/>
                          <w:right w:w="0" w:type="dxa"/>
                        </w:tcMar>
                      </w:tcPr>
                      <w:p w14:paraId="35415963"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DE</w:t>
                        </w:r>
                      </w:p>
                      <w:p w14:paraId="270EEE07" w14:textId="77777777" w:rsidR="00E66E37" w:rsidRPr="00E66E37" w:rsidRDefault="00E66E37" w:rsidP="00E66E37">
                        <w:pPr>
                          <w:spacing w:before="20" w:after="20" w:line="1" w:lineRule="auto"/>
                        </w:pPr>
                      </w:p>
                    </w:tc>
                  </w:tr>
                </w:tbl>
                <w:p w14:paraId="3F3FA9DB" w14:textId="77777777" w:rsidR="00E66E37" w:rsidRPr="00E66E37" w:rsidRDefault="00E66E37" w:rsidP="00E66E37">
                  <w:pPr>
                    <w:spacing w:before="20" w:after="20" w:line="1" w:lineRule="auto"/>
                  </w:pPr>
                </w:p>
              </w:tc>
              <w:tc>
                <w:tcPr>
                  <w:tcW w:w="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86405FD" w14:textId="77777777" w:rsidR="00E66E37" w:rsidRPr="00E66E37" w:rsidRDefault="00E66E37" w:rsidP="00E66E37">
                  <w:pPr>
                    <w:spacing w:before="20" w:after="20"/>
                    <w:rPr>
                      <w:vanish/>
                    </w:rPr>
                  </w:pPr>
                </w:p>
                <w:tbl>
                  <w:tblPr>
                    <w:tblW w:w="470" w:type="dxa"/>
                    <w:tblLayout w:type="fixed"/>
                    <w:tblCellMar>
                      <w:left w:w="0" w:type="dxa"/>
                      <w:right w:w="0" w:type="dxa"/>
                    </w:tblCellMar>
                    <w:tblLook w:val="01E0" w:firstRow="1" w:lastRow="1" w:firstColumn="1" w:lastColumn="1" w:noHBand="0" w:noVBand="0"/>
                  </w:tblPr>
                  <w:tblGrid>
                    <w:gridCol w:w="470"/>
                  </w:tblGrid>
                  <w:tr w:rsidR="00E66E37" w:rsidRPr="00E66E37" w14:paraId="6D04ADD7" w14:textId="77777777" w:rsidTr="00E66E37">
                    <w:tc>
                      <w:tcPr>
                        <w:tcW w:w="470" w:type="dxa"/>
                        <w:tcMar>
                          <w:top w:w="0" w:type="dxa"/>
                          <w:left w:w="0" w:type="dxa"/>
                          <w:bottom w:w="0" w:type="dxa"/>
                          <w:right w:w="0" w:type="dxa"/>
                        </w:tcMar>
                      </w:tcPr>
                      <w:p w14:paraId="004673B6"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TWA</w:t>
                        </w:r>
                      </w:p>
                      <w:p w14:paraId="29D1B475" w14:textId="77777777" w:rsidR="00E66E37" w:rsidRPr="00E66E37" w:rsidRDefault="00E66E37" w:rsidP="00E66E37">
                        <w:pPr>
                          <w:spacing w:before="20" w:after="20" w:line="1" w:lineRule="auto"/>
                        </w:pPr>
                      </w:p>
                    </w:tc>
                  </w:tr>
                </w:tbl>
                <w:p w14:paraId="678E0850" w14:textId="77777777" w:rsidR="00E66E37" w:rsidRPr="00E66E37" w:rsidRDefault="00E66E37" w:rsidP="00E66E37">
                  <w:pPr>
                    <w:spacing w:before="20" w:after="20" w:line="1" w:lineRule="auto"/>
                  </w:pPr>
                </w:p>
              </w:tc>
              <w:tc>
                <w:tcPr>
                  <w:tcW w:w="6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EE1E4F7" w14:textId="77777777" w:rsidR="00E66E37" w:rsidRPr="00E66E37" w:rsidRDefault="00E66E37" w:rsidP="00E66E37">
                  <w:pPr>
                    <w:spacing w:before="20" w:after="20"/>
                    <w:rPr>
                      <w:vanish/>
                    </w:rPr>
                  </w:pPr>
                </w:p>
                <w:tbl>
                  <w:tblPr>
                    <w:tblW w:w="630" w:type="dxa"/>
                    <w:tblLayout w:type="fixed"/>
                    <w:tblCellMar>
                      <w:left w:w="0" w:type="dxa"/>
                      <w:right w:w="0" w:type="dxa"/>
                    </w:tblCellMar>
                    <w:tblLook w:val="01E0" w:firstRow="1" w:lastRow="1" w:firstColumn="1" w:lastColumn="1" w:noHBand="0" w:noVBand="0"/>
                  </w:tblPr>
                  <w:tblGrid>
                    <w:gridCol w:w="630"/>
                  </w:tblGrid>
                  <w:tr w:rsidR="00E66E37" w:rsidRPr="00E66E37" w14:paraId="758E951D" w14:textId="77777777" w:rsidTr="00E66E37">
                    <w:tc>
                      <w:tcPr>
                        <w:tcW w:w="630" w:type="dxa"/>
                        <w:tcMar>
                          <w:top w:w="0" w:type="dxa"/>
                          <w:left w:w="0" w:type="dxa"/>
                          <w:bottom w:w="0" w:type="dxa"/>
                          <w:right w:w="0" w:type="dxa"/>
                        </w:tcMar>
                      </w:tcPr>
                      <w:p w14:paraId="4B19B3E4"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2020*</w:t>
                        </w:r>
                      </w:p>
                      <w:p w14:paraId="34171BB4" w14:textId="77777777" w:rsidR="00E66E37" w:rsidRPr="00E66E37" w:rsidRDefault="00E66E37" w:rsidP="00E66E37">
                        <w:pPr>
                          <w:spacing w:before="20" w:after="20" w:line="1" w:lineRule="auto"/>
                        </w:pPr>
                      </w:p>
                    </w:tc>
                  </w:tr>
                </w:tbl>
                <w:p w14:paraId="79FB79BC" w14:textId="77777777" w:rsidR="00E66E37" w:rsidRPr="00E66E37" w:rsidRDefault="00E66E37" w:rsidP="00E66E37">
                  <w:pPr>
                    <w:spacing w:before="20" w:after="20" w:line="1" w:lineRule="auto"/>
                  </w:pP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F7A1968" w14:textId="77777777" w:rsidR="00E66E37" w:rsidRPr="00E66E37" w:rsidRDefault="00E66E37" w:rsidP="00E66E37">
                  <w:pPr>
                    <w:spacing w:before="20" w:after="20"/>
                    <w:jc w:val="left"/>
                    <w:rPr>
                      <w:vanish/>
                    </w:rPr>
                  </w:pPr>
                </w:p>
                <w:tbl>
                  <w:tblPr>
                    <w:tblW w:w="1410" w:type="dxa"/>
                    <w:tblLayout w:type="fixed"/>
                    <w:tblCellMar>
                      <w:left w:w="0" w:type="dxa"/>
                      <w:right w:w="0" w:type="dxa"/>
                    </w:tblCellMar>
                    <w:tblLook w:val="01E0" w:firstRow="1" w:lastRow="1" w:firstColumn="1" w:lastColumn="1" w:noHBand="0" w:noVBand="0"/>
                  </w:tblPr>
                  <w:tblGrid>
                    <w:gridCol w:w="1410"/>
                  </w:tblGrid>
                  <w:tr w:rsidR="00E66E37" w:rsidRPr="00E66E37" w14:paraId="24507718" w14:textId="77777777" w:rsidTr="00E66E37">
                    <w:tc>
                      <w:tcPr>
                        <w:tcW w:w="1410" w:type="dxa"/>
                        <w:shd w:val="clear" w:color="auto" w:fill="auto"/>
                        <w:tcMar>
                          <w:top w:w="0" w:type="dxa"/>
                          <w:left w:w="0" w:type="dxa"/>
                          <w:bottom w:w="0" w:type="dxa"/>
                          <w:right w:w="0" w:type="dxa"/>
                        </w:tcMar>
                      </w:tcPr>
                      <w:p w14:paraId="4A2D8B37"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TG/58/7(proj.2)</w:t>
                        </w:r>
                      </w:p>
                      <w:p w14:paraId="50428E0D" w14:textId="77777777" w:rsidR="00E66E37" w:rsidRPr="00E66E37" w:rsidRDefault="00E66E37" w:rsidP="00E66E37">
                        <w:pPr>
                          <w:spacing w:before="20" w:after="20" w:line="1" w:lineRule="auto"/>
                          <w:jc w:val="left"/>
                        </w:pPr>
                      </w:p>
                    </w:tc>
                  </w:tr>
                </w:tbl>
                <w:p w14:paraId="3DF59C8D" w14:textId="77777777" w:rsidR="00E66E37" w:rsidRPr="00E66E37" w:rsidRDefault="00E66E37" w:rsidP="00E66E37">
                  <w:pPr>
                    <w:spacing w:before="20" w:after="20" w:line="1" w:lineRule="auto"/>
                    <w:jc w:val="left"/>
                  </w:pP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28395FB" w14:textId="77777777" w:rsidR="00E66E37" w:rsidRPr="00E66E37" w:rsidRDefault="00E66E37" w:rsidP="00E66E37">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E66E37" w:rsidRPr="00E66E37" w14:paraId="0F7C90AF" w14:textId="77777777" w:rsidTr="00E66E37">
                    <w:tc>
                      <w:tcPr>
                        <w:tcW w:w="1395" w:type="dxa"/>
                        <w:tcMar>
                          <w:top w:w="0" w:type="dxa"/>
                          <w:left w:w="0" w:type="dxa"/>
                          <w:bottom w:w="0" w:type="dxa"/>
                          <w:right w:w="0" w:type="dxa"/>
                        </w:tcMar>
                      </w:tcPr>
                      <w:p w14:paraId="5D1D7FF8"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Rye</w:t>
                        </w:r>
                      </w:p>
                      <w:p w14:paraId="4FC3395D" w14:textId="77777777" w:rsidR="00E66E37" w:rsidRPr="00E66E37" w:rsidRDefault="00E66E37" w:rsidP="00E66E37">
                        <w:pPr>
                          <w:spacing w:before="20" w:after="20" w:line="1" w:lineRule="auto"/>
                          <w:jc w:val="left"/>
                        </w:pPr>
                      </w:p>
                    </w:tc>
                  </w:tr>
                </w:tbl>
                <w:p w14:paraId="38C752A1" w14:textId="77777777" w:rsidR="00E66E37" w:rsidRPr="00E66E37" w:rsidRDefault="00E66E37" w:rsidP="00E66E37">
                  <w:pPr>
                    <w:spacing w:before="20" w:after="20" w:line="1"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1B9C826" w14:textId="77777777" w:rsidR="00E66E37" w:rsidRPr="00E66E37" w:rsidRDefault="00E66E37" w:rsidP="00E66E37">
                  <w:pPr>
                    <w:spacing w:before="20" w:after="20"/>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E66E37" w:rsidRPr="00E66E37" w14:paraId="799FAB94" w14:textId="77777777" w:rsidTr="00E66E37">
                    <w:tc>
                      <w:tcPr>
                        <w:tcW w:w="1275" w:type="dxa"/>
                        <w:tcMar>
                          <w:top w:w="0" w:type="dxa"/>
                          <w:left w:w="0" w:type="dxa"/>
                          <w:bottom w:w="0" w:type="dxa"/>
                          <w:right w:w="0" w:type="dxa"/>
                        </w:tcMar>
                      </w:tcPr>
                      <w:p w14:paraId="5F403597"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Seigle</w:t>
                        </w:r>
                      </w:p>
                      <w:p w14:paraId="3D54CF40" w14:textId="77777777" w:rsidR="00E66E37" w:rsidRPr="00E66E37" w:rsidRDefault="00E66E37" w:rsidP="00E66E37">
                        <w:pPr>
                          <w:spacing w:before="20" w:after="20" w:line="1" w:lineRule="auto"/>
                        </w:pPr>
                      </w:p>
                    </w:tc>
                  </w:tr>
                </w:tbl>
                <w:p w14:paraId="7D864B17" w14:textId="77777777" w:rsidR="00E66E37" w:rsidRPr="00E66E37" w:rsidRDefault="00E66E37" w:rsidP="00E66E37">
                  <w:pPr>
                    <w:spacing w:before="20" w:after="20" w:line="1" w:lineRule="auto"/>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3FBBB27" w14:textId="77777777" w:rsidR="00E66E37" w:rsidRPr="00E66E37" w:rsidRDefault="00E66E37" w:rsidP="00E66E37">
                  <w:pPr>
                    <w:spacing w:before="20" w:after="20"/>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E66E37" w:rsidRPr="00E66E37" w14:paraId="4E1AEF3D" w14:textId="77777777" w:rsidTr="00E66E37">
                    <w:tc>
                      <w:tcPr>
                        <w:tcW w:w="1185" w:type="dxa"/>
                        <w:tcMar>
                          <w:top w:w="0" w:type="dxa"/>
                          <w:left w:w="0" w:type="dxa"/>
                          <w:bottom w:w="0" w:type="dxa"/>
                          <w:right w:w="0" w:type="dxa"/>
                        </w:tcMar>
                      </w:tcPr>
                      <w:p w14:paraId="0B477C25"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Roggen</w:t>
                        </w:r>
                      </w:p>
                      <w:p w14:paraId="50725B07" w14:textId="77777777" w:rsidR="00E66E37" w:rsidRPr="00E66E37" w:rsidRDefault="00E66E37" w:rsidP="00E66E37">
                        <w:pPr>
                          <w:spacing w:before="20" w:after="20" w:line="1" w:lineRule="auto"/>
                        </w:pPr>
                      </w:p>
                    </w:tc>
                  </w:tr>
                </w:tbl>
                <w:p w14:paraId="7A58CCE0" w14:textId="77777777" w:rsidR="00E66E37" w:rsidRPr="00E66E37" w:rsidRDefault="00E66E37" w:rsidP="00E66E37">
                  <w:pPr>
                    <w:spacing w:before="20" w:after="20" w:line="1" w:lineRule="auto"/>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BB8A5C9" w14:textId="77777777" w:rsidR="00E66E37" w:rsidRPr="00E66E37" w:rsidRDefault="00E66E37" w:rsidP="00E66E37">
                  <w:pPr>
                    <w:spacing w:before="20" w:after="20"/>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E66E37" w:rsidRPr="00E66E37" w14:paraId="60A6144B" w14:textId="77777777" w:rsidTr="00E66E37">
                    <w:tc>
                      <w:tcPr>
                        <w:tcW w:w="1215" w:type="dxa"/>
                        <w:tcMar>
                          <w:top w:w="0" w:type="dxa"/>
                          <w:left w:w="0" w:type="dxa"/>
                          <w:bottom w:w="0" w:type="dxa"/>
                          <w:right w:w="0" w:type="dxa"/>
                        </w:tcMar>
                      </w:tcPr>
                      <w:p w14:paraId="35BCE5F7"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Centeno</w:t>
                        </w:r>
                      </w:p>
                      <w:p w14:paraId="2ACEF552" w14:textId="77777777" w:rsidR="00E66E37" w:rsidRPr="00E66E37" w:rsidRDefault="00E66E37" w:rsidP="00E66E37">
                        <w:pPr>
                          <w:spacing w:before="20" w:after="20" w:line="1" w:lineRule="auto"/>
                        </w:pPr>
                      </w:p>
                    </w:tc>
                  </w:tr>
                </w:tbl>
                <w:p w14:paraId="5E65625A" w14:textId="77777777" w:rsidR="00E66E37" w:rsidRPr="00E66E37" w:rsidRDefault="00E66E37" w:rsidP="00E66E37">
                  <w:pPr>
                    <w:spacing w:before="20" w:after="20" w:line="1" w:lineRule="auto"/>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27B001E" w14:textId="77777777" w:rsidR="00E66E37" w:rsidRPr="00E66E37" w:rsidRDefault="00E66E37" w:rsidP="00E66E37">
                  <w:pPr>
                    <w:spacing w:before="20" w:after="20"/>
                    <w:jc w:val="left"/>
                    <w:rPr>
                      <w:vanish/>
                    </w:rPr>
                  </w:pPr>
                </w:p>
                <w:tbl>
                  <w:tblPr>
                    <w:tblW w:w="1635" w:type="dxa"/>
                    <w:tblLayout w:type="fixed"/>
                    <w:tblCellMar>
                      <w:left w:w="0" w:type="dxa"/>
                      <w:right w:w="0" w:type="dxa"/>
                    </w:tblCellMar>
                    <w:tblLook w:val="01E0" w:firstRow="1" w:lastRow="1" w:firstColumn="1" w:lastColumn="1" w:noHBand="0" w:noVBand="0"/>
                  </w:tblPr>
                  <w:tblGrid>
                    <w:gridCol w:w="1635"/>
                  </w:tblGrid>
                  <w:tr w:rsidR="00E66E37" w:rsidRPr="00E66E37" w14:paraId="7970E044" w14:textId="77777777" w:rsidTr="00E66E37">
                    <w:tc>
                      <w:tcPr>
                        <w:tcW w:w="1635" w:type="dxa"/>
                        <w:tcMar>
                          <w:top w:w="0" w:type="dxa"/>
                          <w:left w:w="0" w:type="dxa"/>
                          <w:bottom w:w="0" w:type="dxa"/>
                          <w:right w:w="0" w:type="dxa"/>
                        </w:tcMar>
                      </w:tcPr>
                      <w:p w14:paraId="73C06E8A" w14:textId="77777777" w:rsidR="00E66E37" w:rsidRPr="00E66E37" w:rsidRDefault="00E66E37" w:rsidP="00E66E37">
                        <w:pPr>
                          <w:spacing w:before="20" w:after="20"/>
                          <w:jc w:val="left"/>
                          <w:rPr>
                            <w:rFonts w:cs="Arial"/>
                            <w:color w:val="000000"/>
                            <w:sz w:val="16"/>
                            <w:szCs w:val="16"/>
                          </w:rPr>
                        </w:pPr>
                        <w:r w:rsidRPr="00E66E37">
                          <w:rPr>
                            <w:rFonts w:cs="Arial"/>
                            <w:i/>
                            <w:iCs/>
                            <w:color w:val="000000"/>
                            <w:sz w:val="16"/>
                            <w:szCs w:val="16"/>
                          </w:rPr>
                          <w:t>Secale cereale</w:t>
                        </w:r>
                        <w:r w:rsidRPr="00E66E37">
                          <w:rPr>
                            <w:rFonts w:cs="Arial"/>
                            <w:color w:val="000000"/>
                            <w:sz w:val="16"/>
                            <w:szCs w:val="16"/>
                          </w:rPr>
                          <w:t> L.</w:t>
                        </w:r>
                      </w:p>
                      <w:p w14:paraId="385D96D9" w14:textId="77777777" w:rsidR="00E66E37" w:rsidRPr="00E66E37" w:rsidRDefault="00E66E37" w:rsidP="00E66E37">
                        <w:pPr>
                          <w:spacing w:before="20" w:after="20" w:line="1" w:lineRule="auto"/>
                          <w:jc w:val="left"/>
                        </w:pPr>
                      </w:p>
                    </w:tc>
                  </w:tr>
                </w:tbl>
                <w:p w14:paraId="7A587DF2" w14:textId="77777777" w:rsidR="00E66E37" w:rsidRPr="00E66E37" w:rsidRDefault="00E66E37" w:rsidP="00E66E37">
                  <w:pPr>
                    <w:spacing w:before="20" w:after="20" w:line="1" w:lineRule="auto"/>
                    <w:jc w:val="left"/>
                  </w:pPr>
                </w:p>
              </w:tc>
            </w:tr>
            <w:tr w:rsidR="00E66E37" w:rsidRPr="00E66E37" w14:paraId="5FB7752C" w14:textId="77777777" w:rsidTr="00E66E37">
              <w:trPr>
                <w:hidden/>
              </w:trPr>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1E0B481" w14:textId="77777777" w:rsidR="00E66E37" w:rsidRPr="00E66E37" w:rsidRDefault="00E66E37" w:rsidP="00E66E37">
                  <w:pPr>
                    <w:spacing w:before="20" w:after="20"/>
                    <w:rPr>
                      <w:vanish/>
                    </w:rPr>
                  </w:pPr>
                </w:p>
                <w:tbl>
                  <w:tblPr>
                    <w:tblW w:w="555" w:type="dxa"/>
                    <w:tblLayout w:type="fixed"/>
                    <w:tblCellMar>
                      <w:left w:w="0" w:type="dxa"/>
                      <w:right w:w="0" w:type="dxa"/>
                    </w:tblCellMar>
                    <w:tblLook w:val="01E0" w:firstRow="1" w:lastRow="1" w:firstColumn="1" w:lastColumn="1" w:noHBand="0" w:noVBand="0"/>
                  </w:tblPr>
                  <w:tblGrid>
                    <w:gridCol w:w="555"/>
                  </w:tblGrid>
                  <w:tr w:rsidR="00E66E37" w:rsidRPr="00E66E37" w14:paraId="14F81B24" w14:textId="77777777" w:rsidTr="00E66E37">
                    <w:tc>
                      <w:tcPr>
                        <w:tcW w:w="555" w:type="dxa"/>
                        <w:tcMar>
                          <w:top w:w="0" w:type="dxa"/>
                          <w:left w:w="0" w:type="dxa"/>
                          <w:bottom w:w="0" w:type="dxa"/>
                          <w:right w:w="0" w:type="dxa"/>
                        </w:tcMar>
                      </w:tcPr>
                      <w:p w14:paraId="5479C07C"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FR</w:t>
                        </w:r>
                      </w:p>
                      <w:p w14:paraId="5DDA2631" w14:textId="77777777" w:rsidR="00E66E37" w:rsidRPr="00E66E37" w:rsidRDefault="00E66E37" w:rsidP="00E66E37">
                        <w:pPr>
                          <w:spacing w:before="20" w:after="20" w:line="1" w:lineRule="auto"/>
                        </w:pPr>
                      </w:p>
                    </w:tc>
                  </w:tr>
                </w:tbl>
                <w:p w14:paraId="0D35F8CA" w14:textId="77777777" w:rsidR="00E66E37" w:rsidRPr="00E66E37" w:rsidRDefault="00E66E37" w:rsidP="00E66E37">
                  <w:pPr>
                    <w:spacing w:before="20" w:after="20" w:line="1" w:lineRule="auto"/>
                  </w:pPr>
                </w:p>
              </w:tc>
              <w:tc>
                <w:tcPr>
                  <w:tcW w:w="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A962683" w14:textId="77777777" w:rsidR="00E66E37" w:rsidRPr="00E66E37" w:rsidRDefault="00E66E37" w:rsidP="00E66E37">
                  <w:pPr>
                    <w:spacing w:before="20" w:after="20"/>
                    <w:rPr>
                      <w:vanish/>
                    </w:rPr>
                  </w:pPr>
                </w:p>
                <w:tbl>
                  <w:tblPr>
                    <w:tblW w:w="470" w:type="dxa"/>
                    <w:tblLayout w:type="fixed"/>
                    <w:tblCellMar>
                      <w:left w:w="0" w:type="dxa"/>
                      <w:right w:w="0" w:type="dxa"/>
                    </w:tblCellMar>
                    <w:tblLook w:val="01E0" w:firstRow="1" w:lastRow="1" w:firstColumn="1" w:lastColumn="1" w:noHBand="0" w:noVBand="0"/>
                  </w:tblPr>
                  <w:tblGrid>
                    <w:gridCol w:w="470"/>
                  </w:tblGrid>
                  <w:tr w:rsidR="00E66E37" w:rsidRPr="00E66E37" w14:paraId="16C1FA80" w14:textId="77777777" w:rsidTr="00E66E37">
                    <w:tc>
                      <w:tcPr>
                        <w:tcW w:w="470" w:type="dxa"/>
                        <w:tcMar>
                          <w:top w:w="0" w:type="dxa"/>
                          <w:left w:w="0" w:type="dxa"/>
                          <w:bottom w:w="0" w:type="dxa"/>
                          <w:right w:w="0" w:type="dxa"/>
                        </w:tcMar>
                      </w:tcPr>
                      <w:p w14:paraId="1D505439"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TWO</w:t>
                        </w:r>
                      </w:p>
                      <w:p w14:paraId="2DBBC003" w14:textId="77777777" w:rsidR="00E66E37" w:rsidRPr="00E66E37" w:rsidRDefault="00E66E37" w:rsidP="00E66E37">
                        <w:pPr>
                          <w:spacing w:before="20" w:after="20" w:line="1" w:lineRule="auto"/>
                        </w:pPr>
                      </w:p>
                    </w:tc>
                  </w:tr>
                </w:tbl>
                <w:p w14:paraId="2AB3B7F3" w14:textId="77777777" w:rsidR="00E66E37" w:rsidRPr="00E66E37" w:rsidRDefault="00E66E37" w:rsidP="00E66E37">
                  <w:pPr>
                    <w:spacing w:before="20" w:after="20" w:line="1" w:lineRule="auto"/>
                  </w:pPr>
                </w:p>
              </w:tc>
              <w:tc>
                <w:tcPr>
                  <w:tcW w:w="6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BA4A8A3" w14:textId="77777777" w:rsidR="00E66E37" w:rsidRPr="00E66E37" w:rsidRDefault="00E66E37" w:rsidP="00E66E37">
                  <w:pPr>
                    <w:spacing w:before="20" w:after="20"/>
                    <w:rPr>
                      <w:vanish/>
                    </w:rPr>
                  </w:pPr>
                </w:p>
                <w:tbl>
                  <w:tblPr>
                    <w:tblW w:w="630" w:type="dxa"/>
                    <w:tblLayout w:type="fixed"/>
                    <w:tblCellMar>
                      <w:left w:w="0" w:type="dxa"/>
                      <w:right w:w="0" w:type="dxa"/>
                    </w:tblCellMar>
                    <w:tblLook w:val="01E0" w:firstRow="1" w:lastRow="1" w:firstColumn="1" w:lastColumn="1" w:noHBand="0" w:noVBand="0"/>
                  </w:tblPr>
                  <w:tblGrid>
                    <w:gridCol w:w="630"/>
                  </w:tblGrid>
                  <w:tr w:rsidR="00E66E37" w:rsidRPr="00E66E37" w14:paraId="16006A5C" w14:textId="77777777" w:rsidTr="00E66E37">
                    <w:tc>
                      <w:tcPr>
                        <w:tcW w:w="630" w:type="dxa"/>
                        <w:tcMar>
                          <w:top w:w="0" w:type="dxa"/>
                          <w:left w:w="0" w:type="dxa"/>
                          <w:bottom w:w="0" w:type="dxa"/>
                          <w:right w:w="0" w:type="dxa"/>
                        </w:tcMar>
                      </w:tcPr>
                      <w:p w14:paraId="06E65A5F"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2020</w:t>
                        </w:r>
                      </w:p>
                      <w:p w14:paraId="4E25AA3B" w14:textId="77777777" w:rsidR="00E66E37" w:rsidRPr="00E66E37" w:rsidRDefault="00E66E37" w:rsidP="00E66E37">
                        <w:pPr>
                          <w:spacing w:before="20" w:after="20" w:line="1" w:lineRule="auto"/>
                        </w:pPr>
                      </w:p>
                    </w:tc>
                  </w:tr>
                </w:tbl>
                <w:p w14:paraId="28FD057E" w14:textId="77777777" w:rsidR="00E66E37" w:rsidRPr="00E66E37" w:rsidRDefault="00E66E37" w:rsidP="00E66E37">
                  <w:pPr>
                    <w:spacing w:before="20" w:after="20" w:line="1" w:lineRule="auto"/>
                  </w:pP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DC883D9" w14:textId="77777777" w:rsidR="00E66E37" w:rsidRPr="00E66E37" w:rsidRDefault="00E66E37" w:rsidP="00E66E37">
                  <w:pPr>
                    <w:spacing w:before="20" w:after="20"/>
                    <w:jc w:val="left"/>
                    <w:rPr>
                      <w:vanish/>
                    </w:rPr>
                  </w:pPr>
                </w:p>
                <w:tbl>
                  <w:tblPr>
                    <w:tblW w:w="1410" w:type="dxa"/>
                    <w:tblLayout w:type="fixed"/>
                    <w:tblCellMar>
                      <w:left w:w="0" w:type="dxa"/>
                      <w:right w:w="0" w:type="dxa"/>
                    </w:tblCellMar>
                    <w:tblLook w:val="01E0" w:firstRow="1" w:lastRow="1" w:firstColumn="1" w:lastColumn="1" w:noHBand="0" w:noVBand="0"/>
                  </w:tblPr>
                  <w:tblGrid>
                    <w:gridCol w:w="1410"/>
                  </w:tblGrid>
                  <w:tr w:rsidR="00E66E37" w:rsidRPr="00E66E37" w14:paraId="243FD7B4" w14:textId="77777777" w:rsidTr="00E66E37">
                    <w:tc>
                      <w:tcPr>
                        <w:tcW w:w="1410" w:type="dxa"/>
                        <w:shd w:val="clear" w:color="auto" w:fill="auto"/>
                        <w:tcMar>
                          <w:top w:w="0" w:type="dxa"/>
                          <w:left w:w="0" w:type="dxa"/>
                          <w:bottom w:w="0" w:type="dxa"/>
                          <w:right w:w="0" w:type="dxa"/>
                        </w:tcMar>
                      </w:tcPr>
                      <w:p w14:paraId="6076E3D6"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TG/68/4(proj.3)</w:t>
                        </w:r>
                      </w:p>
                      <w:p w14:paraId="4C0F77EF"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Rev.</w:t>
                        </w:r>
                      </w:p>
                      <w:p w14:paraId="0878FAF2" w14:textId="77777777" w:rsidR="00E66E37" w:rsidRPr="00E66E37" w:rsidRDefault="00E66E37" w:rsidP="00E66E37">
                        <w:pPr>
                          <w:spacing w:before="20" w:after="20" w:line="1" w:lineRule="auto"/>
                          <w:jc w:val="left"/>
                        </w:pPr>
                      </w:p>
                    </w:tc>
                  </w:tr>
                </w:tbl>
                <w:p w14:paraId="4042DA4D" w14:textId="77777777" w:rsidR="00E66E37" w:rsidRPr="00E66E37" w:rsidRDefault="00E66E37" w:rsidP="00E66E37">
                  <w:pPr>
                    <w:spacing w:before="20" w:after="20" w:line="1" w:lineRule="auto"/>
                    <w:jc w:val="left"/>
                  </w:pP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FBD8181" w14:textId="77777777" w:rsidR="00E66E37" w:rsidRPr="00E66E37" w:rsidRDefault="00E66E37" w:rsidP="00E66E37">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E66E37" w:rsidRPr="00E66E37" w14:paraId="0E92C1B7" w14:textId="77777777" w:rsidTr="00E66E37">
                    <w:tc>
                      <w:tcPr>
                        <w:tcW w:w="1395" w:type="dxa"/>
                        <w:tcMar>
                          <w:top w:w="0" w:type="dxa"/>
                          <w:left w:w="0" w:type="dxa"/>
                          <w:bottom w:w="0" w:type="dxa"/>
                          <w:right w:w="0" w:type="dxa"/>
                        </w:tcMar>
                      </w:tcPr>
                      <w:p w14:paraId="041E2149"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Berberis</w:t>
                        </w:r>
                      </w:p>
                      <w:p w14:paraId="12EFA4D2" w14:textId="77777777" w:rsidR="00E66E37" w:rsidRPr="00E66E37" w:rsidRDefault="00E66E37" w:rsidP="00E66E37">
                        <w:pPr>
                          <w:spacing w:before="20" w:after="20" w:line="1" w:lineRule="auto"/>
                          <w:jc w:val="left"/>
                        </w:pPr>
                      </w:p>
                    </w:tc>
                  </w:tr>
                </w:tbl>
                <w:p w14:paraId="2F1E5084" w14:textId="77777777" w:rsidR="00E66E37" w:rsidRPr="00E66E37" w:rsidRDefault="00E66E37" w:rsidP="00E66E37">
                  <w:pPr>
                    <w:spacing w:before="20" w:after="20" w:line="1"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90392EC" w14:textId="77777777" w:rsidR="00E66E37" w:rsidRPr="00E66E37" w:rsidRDefault="00E66E37" w:rsidP="00E66E37">
                  <w:pPr>
                    <w:spacing w:before="20" w:after="20"/>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E66E37" w:rsidRPr="00E66E37" w14:paraId="15A63907" w14:textId="77777777" w:rsidTr="00E66E37">
                    <w:tc>
                      <w:tcPr>
                        <w:tcW w:w="1275" w:type="dxa"/>
                        <w:tcMar>
                          <w:top w:w="0" w:type="dxa"/>
                          <w:left w:w="0" w:type="dxa"/>
                          <w:bottom w:w="0" w:type="dxa"/>
                          <w:right w:w="0" w:type="dxa"/>
                        </w:tcMar>
                      </w:tcPr>
                      <w:p w14:paraId="59283FB3"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Berberis</w:t>
                        </w:r>
                      </w:p>
                      <w:p w14:paraId="7820994E" w14:textId="77777777" w:rsidR="00E66E37" w:rsidRPr="00E66E37" w:rsidRDefault="00E66E37" w:rsidP="00E66E37">
                        <w:pPr>
                          <w:spacing w:before="20" w:after="20" w:line="1" w:lineRule="auto"/>
                        </w:pPr>
                      </w:p>
                    </w:tc>
                  </w:tr>
                </w:tbl>
                <w:p w14:paraId="24E68667" w14:textId="77777777" w:rsidR="00E66E37" w:rsidRPr="00E66E37" w:rsidRDefault="00E66E37" w:rsidP="00E66E37">
                  <w:pPr>
                    <w:spacing w:before="20" w:after="20" w:line="1" w:lineRule="auto"/>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ABEF47C" w14:textId="77777777" w:rsidR="00E66E37" w:rsidRPr="00E66E37" w:rsidRDefault="00E66E37" w:rsidP="00E66E37">
                  <w:pPr>
                    <w:spacing w:before="20" w:after="20"/>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E66E37" w:rsidRPr="00E66E37" w14:paraId="16720864" w14:textId="77777777" w:rsidTr="00E66E37">
                    <w:tc>
                      <w:tcPr>
                        <w:tcW w:w="1185" w:type="dxa"/>
                        <w:tcMar>
                          <w:top w:w="0" w:type="dxa"/>
                          <w:left w:w="0" w:type="dxa"/>
                          <w:bottom w:w="0" w:type="dxa"/>
                          <w:right w:w="0" w:type="dxa"/>
                        </w:tcMar>
                      </w:tcPr>
                      <w:p w14:paraId="4AB6156F"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Berberitze</w:t>
                        </w:r>
                      </w:p>
                      <w:p w14:paraId="46611BBD" w14:textId="77777777" w:rsidR="00E66E37" w:rsidRPr="00E66E37" w:rsidRDefault="00E66E37" w:rsidP="00E66E37">
                        <w:pPr>
                          <w:spacing w:before="20" w:after="20" w:line="1" w:lineRule="auto"/>
                        </w:pPr>
                      </w:p>
                    </w:tc>
                  </w:tr>
                </w:tbl>
                <w:p w14:paraId="2FB898EE" w14:textId="77777777" w:rsidR="00E66E37" w:rsidRPr="00E66E37" w:rsidRDefault="00E66E37" w:rsidP="00E66E37">
                  <w:pPr>
                    <w:spacing w:before="20" w:after="20" w:line="1" w:lineRule="auto"/>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7CFA991" w14:textId="77777777" w:rsidR="00E66E37" w:rsidRPr="00E66E37" w:rsidRDefault="00E66E37" w:rsidP="00E66E37">
                  <w:pPr>
                    <w:spacing w:before="20" w:after="20"/>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E66E37" w:rsidRPr="00E66E37" w14:paraId="6F48BE69" w14:textId="77777777" w:rsidTr="00E66E37">
                    <w:tc>
                      <w:tcPr>
                        <w:tcW w:w="1215" w:type="dxa"/>
                        <w:tcMar>
                          <w:top w:w="0" w:type="dxa"/>
                          <w:left w:w="0" w:type="dxa"/>
                          <w:bottom w:w="0" w:type="dxa"/>
                          <w:right w:w="0" w:type="dxa"/>
                        </w:tcMar>
                      </w:tcPr>
                      <w:p w14:paraId="54A907FA"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Berberis</w:t>
                        </w:r>
                      </w:p>
                      <w:p w14:paraId="73A3D5AA" w14:textId="77777777" w:rsidR="00E66E37" w:rsidRPr="00E66E37" w:rsidRDefault="00E66E37" w:rsidP="00E66E37">
                        <w:pPr>
                          <w:spacing w:before="20" w:after="20" w:line="1" w:lineRule="auto"/>
                        </w:pPr>
                      </w:p>
                    </w:tc>
                  </w:tr>
                </w:tbl>
                <w:p w14:paraId="54BDB276" w14:textId="77777777" w:rsidR="00E66E37" w:rsidRPr="00E66E37" w:rsidRDefault="00E66E37" w:rsidP="00E66E37">
                  <w:pPr>
                    <w:spacing w:before="20" w:after="20" w:line="1" w:lineRule="auto"/>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C743D80" w14:textId="77777777" w:rsidR="00E66E37" w:rsidRPr="00E66E37" w:rsidRDefault="00E66E37" w:rsidP="00E66E37">
                  <w:pPr>
                    <w:spacing w:before="20" w:after="20"/>
                    <w:jc w:val="left"/>
                    <w:rPr>
                      <w:vanish/>
                    </w:rPr>
                  </w:pPr>
                </w:p>
                <w:tbl>
                  <w:tblPr>
                    <w:tblW w:w="1635" w:type="dxa"/>
                    <w:tblLayout w:type="fixed"/>
                    <w:tblCellMar>
                      <w:left w:w="0" w:type="dxa"/>
                      <w:right w:w="0" w:type="dxa"/>
                    </w:tblCellMar>
                    <w:tblLook w:val="01E0" w:firstRow="1" w:lastRow="1" w:firstColumn="1" w:lastColumn="1" w:noHBand="0" w:noVBand="0"/>
                  </w:tblPr>
                  <w:tblGrid>
                    <w:gridCol w:w="1635"/>
                  </w:tblGrid>
                  <w:tr w:rsidR="00E66E37" w:rsidRPr="00E66E37" w14:paraId="7E2BBE55" w14:textId="77777777" w:rsidTr="00E66E37">
                    <w:tc>
                      <w:tcPr>
                        <w:tcW w:w="1635" w:type="dxa"/>
                        <w:tcMar>
                          <w:top w:w="0" w:type="dxa"/>
                          <w:left w:w="0" w:type="dxa"/>
                          <w:bottom w:w="0" w:type="dxa"/>
                          <w:right w:w="0" w:type="dxa"/>
                        </w:tcMar>
                      </w:tcPr>
                      <w:p w14:paraId="626808CD" w14:textId="77777777" w:rsidR="00E66E37" w:rsidRPr="00E66E37" w:rsidRDefault="00E66E37" w:rsidP="00E66E37">
                        <w:pPr>
                          <w:spacing w:before="20" w:after="20"/>
                          <w:jc w:val="left"/>
                          <w:rPr>
                            <w:rFonts w:cs="Arial"/>
                            <w:color w:val="000000"/>
                            <w:sz w:val="16"/>
                            <w:szCs w:val="16"/>
                          </w:rPr>
                        </w:pPr>
                        <w:r w:rsidRPr="00E66E37">
                          <w:rPr>
                            <w:rFonts w:cs="Arial"/>
                            <w:i/>
                            <w:iCs/>
                            <w:color w:val="000000"/>
                            <w:sz w:val="16"/>
                            <w:szCs w:val="16"/>
                          </w:rPr>
                          <w:t>Berberis</w:t>
                        </w:r>
                        <w:r w:rsidRPr="00E66E37">
                          <w:rPr>
                            <w:rFonts w:cs="Arial"/>
                            <w:color w:val="000000"/>
                            <w:sz w:val="16"/>
                            <w:szCs w:val="16"/>
                          </w:rPr>
                          <w:t> L.</w:t>
                        </w:r>
                      </w:p>
                      <w:p w14:paraId="4C268E3E" w14:textId="77777777" w:rsidR="00E66E37" w:rsidRPr="00E66E37" w:rsidRDefault="00E66E37" w:rsidP="00E66E37">
                        <w:pPr>
                          <w:spacing w:before="20" w:after="20" w:line="1" w:lineRule="auto"/>
                          <w:jc w:val="left"/>
                        </w:pPr>
                      </w:p>
                    </w:tc>
                  </w:tr>
                </w:tbl>
                <w:p w14:paraId="6F31AC9A" w14:textId="77777777" w:rsidR="00E66E37" w:rsidRPr="00E66E37" w:rsidRDefault="00E66E37" w:rsidP="00E66E37">
                  <w:pPr>
                    <w:spacing w:before="20" w:after="20" w:line="1" w:lineRule="auto"/>
                    <w:jc w:val="left"/>
                  </w:pPr>
                </w:p>
              </w:tc>
            </w:tr>
            <w:tr w:rsidR="00E66E37" w:rsidRPr="00E66E37" w14:paraId="7C94961B" w14:textId="77777777" w:rsidTr="00E66E37">
              <w:trPr>
                <w:hidden/>
              </w:trPr>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C17021C" w14:textId="77777777" w:rsidR="00E66E37" w:rsidRPr="00E66E37" w:rsidRDefault="00E66E37" w:rsidP="00E66E37">
                  <w:pPr>
                    <w:spacing w:before="20" w:after="20"/>
                    <w:rPr>
                      <w:vanish/>
                    </w:rPr>
                  </w:pPr>
                </w:p>
                <w:tbl>
                  <w:tblPr>
                    <w:tblW w:w="555" w:type="dxa"/>
                    <w:tblLayout w:type="fixed"/>
                    <w:tblCellMar>
                      <w:left w:w="0" w:type="dxa"/>
                      <w:right w:w="0" w:type="dxa"/>
                    </w:tblCellMar>
                    <w:tblLook w:val="01E0" w:firstRow="1" w:lastRow="1" w:firstColumn="1" w:lastColumn="1" w:noHBand="0" w:noVBand="0"/>
                  </w:tblPr>
                  <w:tblGrid>
                    <w:gridCol w:w="555"/>
                  </w:tblGrid>
                  <w:tr w:rsidR="00E66E37" w:rsidRPr="00E66E37" w14:paraId="790DBB15" w14:textId="77777777" w:rsidTr="00E66E37">
                    <w:tc>
                      <w:tcPr>
                        <w:tcW w:w="555" w:type="dxa"/>
                        <w:tcMar>
                          <w:top w:w="0" w:type="dxa"/>
                          <w:left w:w="0" w:type="dxa"/>
                          <w:bottom w:w="0" w:type="dxa"/>
                          <w:right w:w="0" w:type="dxa"/>
                        </w:tcMar>
                      </w:tcPr>
                      <w:p w14:paraId="39B8BFF1"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HU</w:t>
                        </w:r>
                      </w:p>
                      <w:p w14:paraId="7FA85D3C" w14:textId="77777777" w:rsidR="00E66E37" w:rsidRPr="00E66E37" w:rsidRDefault="00E66E37" w:rsidP="00E66E37">
                        <w:pPr>
                          <w:spacing w:before="20" w:after="20" w:line="1" w:lineRule="auto"/>
                        </w:pPr>
                      </w:p>
                    </w:tc>
                  </w:tr>
                </w:tbl>
                <w:p w14:paraId="1ECF113D" w14:textId="77777777" w:rsidR="00E66E37" w:rsidRPr="00E66E37" w:rsidRDefault="00E66E37" w:rsidP="00E66E37">
                  <w:pPr>
                    <w:spacing w:before="20" w:after="20" w:line="1" w:lineRule="auto"/>
                  </w:pPr>
                </w:p>
              </w:tc>
              <w:tc>
                <w:tcPr>
                  <w:tcW w:w="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8D50756" w14:textId="77777777" w:rsidR="00E66E37" w:rsidRPr="00E66E37" w:rsidRDefault="00E66E37" w:rsidP="00E66E37">
                  <w:pPr>
                    <w:spacing w:before="20" w:after="20"/>
                    <w:rPr>
                      <w:vanish/>
                    </w:rPr>
                  </w:pPr>
                </w:p>
                <w:tbl>
                  <w:tblPr>
                    <w:tblW w:w="470" w:type="dxa"/>
                    <w:tblLayout w:type="fixed"/>
                    <w:tblCellMar>
                      <w:left w:w="0" w:type="dxa"/>
                      <w:right w:w="0" w:type="dxa"/>
                    </w:tblCellMar>
                    <w:tblLook w:val="01E0" w:firstRow="1" w:lastRow="1" w:firstColumn="1" w:lastColumn="1" w:noHBand="0" w:noVBand="0"/>
                  </w:tblPr>
                  <w:tblGrid>
                    <w:gridCol w:w="470"/>
                  </w:tblGrid>
                  <w:tr w:rsidR="00E66E37" w:rsidRPr="00E66E37" w14:paraId="5B09F228" w14:textId="77777777" w:rsidTr="00E66E37">
                    <w:tc>
                      <w:tcPr>
                        <w:tcW w:w="470" w:type="dxa"/>
                        <w:tcMar>
                          <w:top w:w="0" w:type="dxa"/>
                          <w:left w:w="0" w:type="dxa"/>
                          <w:bottom w:w="0" w:type="dxa"/>
                          <w:right w:w="0" w:type="dxa"/>
                        </w:tcMar>
                      </w:tcPr>
                      <w:p w14:paraId="6F872E3A"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TWF</w:t>
                        </w:r>
                      </w:p>
                      <w:p w14:paraId="30056BEB" w14:textId="77777777" w:rsidR="00E66E37" w:rsidRPr="00E66E37" w:rsidRDefault="00E66E37" w:rsidP="00E66E37">
                        <w:pPr>
                          <w:spacing w:before="20" w:after="20" w:line="1" w:lineRule="auto"/>
                        </w:pPr>
                      </w:p>
                    </w:tc>
                  </w:tr>
                </w:tbl>
                <w:p w14:paraId="279BD5EE" w14:textId="77777777" w:rsidR="00E66E37" w:rsidRPr="00E66E37" w:rsidRDefault="00E66E37" w:rsidP="00E66E37">
                  <w:pPr>
                    <w:spacing w:before="20" w:after="20" w:line="1" w:lineRule="auto"/>
                  </w:pPr>
                </w:p>
              </w:tc>
              <w:tc>
                <w:tcPr>
                  <w:tcW w:w="6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06AC66F" w14:textId="77777777" w:rsidR="00E66E37" w:rsidRPr="00E66E37" w:rsidRDefault="00E66E37" w:rsidP="00E66E37">
                  <w:pPr>
                    <w:spacing w:before="20" w:after="20"/>
                    <w:rPr>
                      <w:vanish/>
                    </w:rPr>
                  </w:pPr>
                </w:p>
                <w:tbl>
                  <w:tblPr>
                    <w:tblW w:w="630" w:type="dxa"/>
                    <w:tblLayout w:type="fixed"/>
                    <w:tblCellMar>
                      <w:left w:w="0" w:type="dxa"/>
                      <w:right w:w="0" w:type="dxa"/>
                    </w:tblCellMar>
                    <w:tblLook w:val="01E0" w:firstRow="1" w:lastRow="1" w:firstColumn="1" w:lastColumn="1" w:noHBand="0" w:noVBand="0"/>
                  </w:tblPr>
                  <w:tblGrid>
                    <w:gridCol w:w="630"/>
                  </w:tblGrid>
                  <w:tr w:rsidR="00E66E37" w:rsidRPr="00E66E37" w14:paraId="470DCA90" w14:textId="77777777" w:rsidTr="00E66E37">
                    <w:tc>
                      <w:tcPr>
                        <w:tcW w:w="630" w:type="dxa"/>
                        <w:tcMar>
                          <w:top w:w="0" w:type="dxa"/>
                          <w:left w:w="0" w:type="dxa"/>
                          <w:bottom w:w="0" w:type="dxa"/>
                          <w:right w:w="0" w:type="dxa"/>
                        </w:tcMar>
                      </w:tcPr>
                      <w:p w14:paraId="3B4B41ED"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2020*</w:t>
                        </w:r>
                      </w:p>
                      <w:p w14:paraId="512D0460" w14:textId="77777777" w:rsidR="00E66E37" w:rsidRPr="00E66E37" w:rsidRDefault="00E66E37" w:rsidP="00E66E37">
                        <w:pPr>
                          <w:spacing w:before="20" w:after="20" w:line="1" w:lineRule="auto"/>
                        </w:pPr>
                      </w:p>
                    </w:tc>
                  </w:tr>
                </w:tbl>
                <w:p w14:paraId="7720E188" w14:textId="77777777" w:rsidR="00E66E37" w:rsidRPr="00E66E37" w:rsidRDefault="00E66E37" w:rsidP="00E66E37">
                  <w:pPr>
                    <w:spacing w:before="20" w:after="20" w:line="1" w:lineRule="auto"/>
                  </w:pP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3791BD6" w14:textId="77777777" w:rsidR="00E66E37" w:rsidRPr="00E66E37" w:rsidRDefault="00E66E37" w:rsidP="00E66E37">
                  <w:pPr>
                    <w:spacing w:before="20" w:after="20"/>
                    <w:jc w:val="left"/>
                    <w:rPr>
                      <w:vanish/>
                    </w:rPr>
                  </w:pPr>
                </w:p>
                <w:tbl>
                  <w:tblPr>
                    <w:tblW w:w="1410" w:type="dxa"/>
                    <w:tblLayout w:type="fixed"/>
                    <w:tblCellMar>
                      <w:left w:w="0" w:type="dxa"/>
                      <w:right w:w="0" w:type="dxa"/>
                    </w:tblCellMar>
                    <w:tblLook w:val="01E0" w:firstRow="1" w:lastRow="1" w:firstColumn="1" w:lastColumn="1" w:noHBand="0" w:noVBand="0"/>
                  </w:tblPr>
                  <w:tblGrid>
                    <w:gridCol w:w="1410"/>
                  </w:tblGrid>
                  <w:tr w:rsidR="00E66E37" w:rsidRPr="00E66E37" w14:paraId="348DF0ED" w14:textId="77777777" w:rsidTr="00E66E37">
                    <w:tc>
                      <w:tcPr>
                        <w:tcW w:w="1410" w:type="dxa"/>
                        <w:shd w:val="clear" w:color="auto" w:fill="auto"/>
                        <w:tcMar>
                          <w:top w:w="0" w:type="dxa"/>
                          <w:left w:w="0" w:type="dxa"/>
                          <w:bottom w:w="0" w:type="dxa"/>
                          <w:right w:w="0" w:type="dxa"/>
                        </w:tcMar>
                      </w:tcPr>
                      <w:p w14:paraId="182DBD48"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TG/70/5(proj.4)</w:t>
                        </w:r>
                      </w:p>
                      <w:p w14:paraId="2DC33325" w14:textId="77777777" w:rsidR="00E66E37" w:rsidRPr="00E66E37" w:rsidRDefault="00E66E37" w:rsidP="00E66E37">
                        <w:pPr>
                          <w:spacing w:before="20" w:after="20" w:line="1" w:lineRule="auto"/>
                          <w:jc w:val="left"/>
                        </w:pPr>
                      </w:p>
                    </w:tc>
                  </w:tr>
                </w:tbl>
                <w:p w14:paraId="44608FCF" w14:textId="77777777" w:rsidR="00E66E37" w:rsidRPr="00E66E37" w:rsidRDefault="00E66E37" w:rsidP="00E66E37">
                  <w:pPr>
                    <w:spacing w:before="20" w:after="20" w:line="1" w:lineRule="auto"/>
                    <w:jc w:val="left"/>
                  </w:pP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779DEA0" w14:textId="77777777" w:rsidR="00E66E37" w:rsidRPr="00E66E37" w:rsidRDefault="00E66E37" w:rsidP="00E66E37">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E66E37" w:rsidRPr="00E66E37" w14:paraId="27F8C7DD" w14:textId="77777777" w:rsidTr="00E66E37">
                    <w:tc>
                      <w:tcPr>
                        <w:tcW w:w="1395" w:type="dxa"/>
                        <w:tcMar>
                          <w:top w:w="0" w:type="dxa"/>
                          <w:left w:w="0" w:type="dxa"/>
                          <w:bottom w:w="0" w:type="dxa"/>
                          <w:right w:w="0" w:type="dxa"/>
                        </w:tcMar>
                      </w:tcPr>
                      <w:p w14:paraId="295E8594"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Apricot</w:t>
                        </w:r>
                      </w:p>
                      <w:p w14:paraId="2A37565C" w14:textId="77777777" w:rsidR="00E66E37" w:rsidRPr="00E66E37" w:rsidRDefault="00E66E37" w:rsidP="00E66E37">
                        <w:pPr>
                          <w:spacing w:before="20" w:after="20" w:line="1" w:lineRule="auto"/>
                          <w:jc w:val="left"/>
                        </w:pPr>
                      </w:p>
                    </w:tc>
                  </w:tr>
                </w:tbl>
                <w:p w14:paraId="0E1824DB" w14:textId="77777777" w:rsidR="00E66E37" w:rsidRPr="00E66E37" w:rsidRDefault="00E66E37" w:rsidP="00E66E37">
                  <w:pPr>
                    <w:spacing w:before="20" w:after="20" w:line="1"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F4AA88B" w14:textId="77777777" w:rsidR="00E66E37" w:rsidRPr="00E66E37" w:rsidRDefault="00E66E37" w:rsidP="00E66E37">
                  <w:pPr>
                    <w:spacing w:before="20" w:after="20"/>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E66E37" w:rsidRPr="00E66E37" w14:paraId="63511ABF" w14:textId="77777777" w:rsidTr="00E66E37">
                    <w:tc>
                      <w:tcPr>
                        <w:tcW w:w="1275" w:type="dxa"/>
                        <w:tcMar>
                          <w:top w:w="0" w:type="dxa"/>
                          <w:left w:w="0" w:type="dxa"/>
                          <w:bottom w:w="0" w:type="dxa"/>
                          <w:right w:w="0" w:type="dxa"/>
                        </w:tcMar>
                      </w:tcPr>
                      <w:p w14:paraId="7E30C52B"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Abricotier</w:t>
                        </w:r>
                      </w:p>
                      <w:p w14:paraId="3008F94F" w14:textId="77777777" w:rsidR="00E66E37" w:rsidRPr="00E66E37" w:rsidRDefault="00E66E37" w:rsidP="00E66E37">
                        <w:pPr>
                          <w:spacing w:before="20" w:after="20" w:line="1" w:lineRule="auto"/>
                        </w:pPr>
                      </w:p>
                    </w:tc>
                  </w:tr>
                </w:tbl>
                <w:p w14:paraId="397C036E" w14:textId="77777777" w:rsidR="00E66E37" w:rsidRPr="00E66E37" w:rsidRDefault="00E66E37" w:rsidP="00E66E37">
                  <w:pPr>
                    <w:spacing w:before="20" w:after="20" w:line="1" w:lineRule="auto"/>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59C57F8" w14:textId="77777777" w:rsidR="00E66E37" w:rsidRPr="00E66E37" w:rsidRDefault="00E66E37" w:rsidP="00E66E37">
                  <w:pPr>
                    <w:spacing w:before="20" w:after="20"/>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E66E37" w:rsidRPr="00E66E37" w14:paraId="3B536B3C" w14:textId="77777777" w:rsidTr="00E66E37">
                    <w:tc>
                      <w:tcPr>
                        <w:tcW w:w="1185" w:type="dxa"/>
                        <w:tcMar>
                          <w:top w:w="0" w:type="dxa"/>
                          <w:left w:w="0" w:type="dxa"/>
                          <w:bottom w:w="0" w:type="dxa"/>
                          <w:right w:w="0" w:type="dxa"/>
                        </w:tcMar>
                      </w:tcPr>
                      <w:p w14:paraId="39E7AA19"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Marille, Aprikose</w:t>
                        </w:r>
                      </w:p>
                      <w:p w14:paraId="0775553B" w14:textId="77777777" w:rsidR="00E66E37" w:rsidRPr="00E66E37" w:rsidRDefault="00E66E37" w:rsidP="00E66E37">
                        <w:pPr>
                          <w:spacing w:before="20" w:after="20" w:line="1" w:lineRule="auto"/>
                        </w:pPr>
                      </w:p>
                    </w:tc>
                  </w:tr>
                </w:tbl>
                <w:p w14:paraId="0A45BC7C" w14:textId="77777777" w:rsidR="00E66E37" w:rsidRPr="00E66E37" w:rsidRDefault="00E66E37" w:rsidP="00E66E37">
                  <w:pPr>
                    <w:spacing w:before="20" w:after="20" w:line="1" w:lineRule="auto"/>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05C92CD" w14:textId="77777777" w:rsidR="00E66E37" w:rsidRPr="00E66E37" w:rsidRDefault="00E66E37" w:rsidP="00E66E37">
                  <w:pPr>
                    <w:spacing w:before="20" w:after="20"/>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E66E37" w:rsidRPr="00E66E37" w14:paraId="029B9D8F" w14:textId="77777777" w:rsidTr="00E66E37">
                    <w:tc>
                      <w:tcPr>
                        <w:tcW w:w="1215" w:type="dxa"/>
                        <w:tcMar>
                          <w:top w:w="0" w:type="dxa"/>
                          <w:left w:w="0" w:type="dxa"/>
                          <w:bottom w:w="0" w:type="dxa"/>
                          <w:right w:w="0" w:type="dxa"/>
                        </w:tcMar>
                      </w:tcPr>
                      <w:p w14:paraId="6A788D53"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Albaricoquero</w:t>
                        </w:r>
                      </w:p>
                      <w:p w14:paraId="2DD2949A" w14:textId="77777777" w:rsidR="00E66E37" w:rsidRPr="00E66E37" w:rsidRDefault="00E66E37" w:rsidP="00E66E37">
                        <w:pPr>
                          <w:spacing w:before="20" w:after="20" w:line="1" w:lineRule="auto"/>
                        </w:pPr>
                      </w:p>
                    </w:tc>
                  </w:tr>
                </w:tbl>
                <w:p w14:paraId="26F8209C" w14:textId="77777777" w:rsidR="00E66E37" w:rsidRPr="00E66E37" w:rsidRDefault="00E66E37" w:rsidP="00E66E37">
                  <w:pPr>
                    <w:spacing w:before="20" w:after="20" w:line="1" w:lineRule="auto"/>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807DA37" w14:textId="77777777" w:rsidR="00E66E37" w:rsidRPr="00E66E37" w:rsidRDefault="00E66E37" w:rsidP="00E66E37">
                  <w:pPr>
                    <w:spacing w:before="20" w:after="20"/>
                    <w:jc w:val="left"/>
                    <w:rPr>
                      <w:vanish/>
                    </w:rPr>
                  </w:pPr>
                </w:p>
                <w:tbl>
                  <w:tblPr>
                    <w:tblW w:w="1635" w:type="dxa"/>
                    <w:tblLayout w:type="fixed"/>
                    <w:tblCellMar>
                      <w:left w:w="0" w:type="dxa"/>
                      <w:right w:w="0" w:type="dxa"/>
                    </w:tblCellMar>
                    <w:tblLook w:val="01E0" w:firstRow="1" w:lastRow="1" w:firstColumn="1" w:lastColumn="1" w:noHBand="0" w:noVBand="0"/>
                  </w:tblPr>
                  <w:tblGrid>
                    <w:gridCol w:w="1635"/>
                  </w:tblGrid>
                  <w:tr w:rsidR="00E66E37" w:rsidRPr="00E66E37" w14:paraId="604393C8" w14:textId="77777777" w:rsidTr="00E66E37">
                    <w:tc>
                      <w:tcPr>
                        <w:tcW w:w="1635" w:type="dxa"/>
                        <w:tcMar>
                          <w:top w:w="0" w:type="dxa"/>
                          <w:left w:w="0" w:type="dxa"/>
                          <w:bottom w:w="0" w:type="dxa"/>
                          <w:right w:w="0" w:type="dxa"/>
                        </w:tcMar>
                      </w:tcPr>
                      <w:p w14:paraId="004B3CC9" w14:textId="77777777" w:rsidR="00E66E37" w:rsidRPr="00E66E37" w:rsidRDefault="00E66E37" w:rsidP="00E66E37">
                        <w:pPr>
                          <w:spacing w:before="20" w:after="20"/>
                          <w:jc w:val="left"/>
                          <w:rPr>
                            <w:rFonts w:cs="Arial"/>
                            <w:color w:val="000000"/>
                            <w:sz w:val="16"/>
                            <w:szCs w:val="16"/>
                          </w:rPr>
                        </w:pPr>
                        <w:r w:rsidRPr="00E66E37">
                          <w:rPr>
                            <w:rFonts w:cs="Arial"/>
                            <w:i/>
                            <w:iCs/>
                            <w:color w:val="000000"/>
                            <w:sz w:val="16"/>
                            <w:szCs w:val="16"/>
                          </w:rPr>
                          <w:t>Prunus armeniaca</w:t>
                        </w:r>
                        <w:r w:rsidRPr="00E66E37">
                          <w:rPr>
                            <w:rFonts w:cs="Arial"/>
                            <w:color w:val="000000"/>
                            <w:sz w:val="16"/>
                            <w:szCs w:val="16"/>
                          </w:rPr>
                          <w:t> L.</w:t>
                        </w:r>
                      </w:p>
                      <w:p w14:paraId="6167A576" w14:textId="77777777" w:rsidR="00E66E37" w:rsidRPr="00E66E37" w:rsidRDefault="00E66E37" w:rsidP="00E66E37">
                        <w:pPr>
                          <w:spacing w:before="20" w:after="20" w:line="1" w:lineRule="auto"/>
                          <w:jc w:val="left"/>
                        </w:pPr>
                      </w:p>
                    </w:tc>
                  </w:tr>
                </w:tbl>
                <w:p w14:paraId="1B8947CF" w14:textId="77777777" w:rsidR="00E66E37" w:rsidRPr="00E66E37" w:rsidRDefault="00E66E37" w:rsidP="00E66E37">
                  <w:pPr>
                    <w:spacing w:before="20" w:after="20" w:line="1" w:lineRule="auto"/>
                    <w:jc w:val="left"/>
                  </w:pPr>
                </w:p>
              </w:tc>
            </w:tr>
            <w:tr w:rsidR="00E66E37" w:rsidRPr="00E66E37" w14:paraId="454A8FBF" w14:textId="77777777" w:rsidTr="00E66E37">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B4F75B4"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IT</w:t>
                  </w:r>
                </w:p>
              </w:tc>
              <w:tc>
                <w:tcPr>
                  <w:tcW w:w="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26369CF"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TWF</w:t>
                  </w:r>
                </w:p>
              </w:tc>
              <w:tc>
                <w:tcPr>
                  <w:tcW w:w="6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ADF07F0"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2020</w:t>
                  </w: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9403E94"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TG/71/4(proj.1)</w:t>
                  </w:r>
                </w:p>
              </w:tc>
              <w:tc>
                <w:tcPr>
                  <w:tcW w:w="1395"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30AD9D0B"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Hazelnut</w:t>
                  </w:r>
                </w:p>
              </w:tc>
              <w:tc>
                <w:tcPr>
                  <w:tcW w:w="1275" w:type="dxa"/>
                  <w:tcBorders>
                    <w:top w:val="single" w:sz="4" w:space="0" w:color="auto"/>
                    <w:left w:val="nil"/>
                    <w:bottom w:val="single" w:sz="4" w:space="0" w:color="auto"/>
                    <w:right w:val="single" w:sz="4" w:space="0" w:color="auto"/>
                  </w:tcBorders>
                  <w:shd w:val="clear" w:color="auto" w:fill="auto"/>
                  <w:tcMar>
                    <w:top w:w="0" w:type="dxa"/>
                    <w:left w:w="0" w:type="dxa"/>
                    <w:bottom w:w="0" w:type="dxa"/>
                    <w:right w:w="0" w:type="dxa"/>
                  </w:tcMar>
                </w:tcPr>
                <w:p w14:paraId="0F6E6A6B"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Noisetier</w:t>
                  </w:r>
                </w:p>
              </w:tc>
              <w:tc>
                <w:tcPr>
                  <w:tcW w:w="1185" w:type="dxa"/>
                  <w:tcBorders>
                    <w:top w:val="single" w:sz="4" w:space="0" w:color="auto"/>
                    <w:left w:val="nil"/>
                    <w:bottom w:val="single" w:sz="4" w:space="0" w:color="auto"/>
                    <w:right w:val="single" w:sz="4" w:space="0" w:color="auto"/>
                  </w:tcBorders>
                  <w:shd w:val="clear" w:color="auto" w:fill="auto"/>
                  <w:tcMar>
                    <w:top w:w="0" w:type="dxa"/>
                    <w:left w:w="0" w:type="dxa"/>
                    <w:bottom w:w="0" w:type="dxa"/>
                    <w:right w:w="0" w:type="dxa"/>
                  </w:tcMar>
                </w:tcPr>
                <w:p w14:paraId="19F53FEC"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Haselnuß</w:t>
                  </w:r>
                </w:p>
              </w:tc>
              <w:tc>
                <w:tcPr>
                  <w:tcW w:w="1215" w:type="dxa"/>
                  <w:tcBorders>
                    <w:top w:val="single" w:sz="4" w:space="0" w:color="auto"/>
                    <w:left w:val="nil"/>
                    <w:bottom w:val="single" w:sz="4" w:space="0" w:color="auto"/>
                    <w:right w:val="single" w:sz="4" w:space="0" w:color="auto"/>
                  </w:tcBorders>
                  <w:shd w:val="clear" w:color="auto" w:fill="auto"/>
                  <w:tcMar>
                    <w:top w:w="0" w:type="dxa"/>
                    <w:left w:w="0" w:type="dxa"/>
                    <w:bottom w:w="0" w:type="dxa"/>
                    <w:right w:w="0" w:type="dxa"/>
                  </w:tcMar>
                </w:tcPr>
                <w:p w14:paraId="70A20B49"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Avellano</w:t>
                  </w:r>
                </w:p>
              </w:tc>
              <w:tc>
                <w:tcPr>
                  <w:tcW w:w="1635" w:type="dxa"/>
                  <w:tcBorders>
                    <w:top w:val="single" w:sz="4" w:space="0" w:color="auto"/>
                    <w:left w:val="nil"/>
                    <w:bottom w:val="single" w:sz="4" w:space="0" w:color="auto"/>
                    <w:right w:val="single" w:sz="4" w:space="0" w:color="auto"/>
                  </w:tcBorders>
                  <w:shd w:val="clear" w:color="auto" w:fill="auto"/>
                  <w:tcMar>
                    <w:top w:w="0" w:type="dxa"/>
                    <w:left w:w="0" w:type="dxa"/>
                    <w:bottom w:w="0" w:type="dxa"/>
                    <w:right w:w="0" w:type="dxa"/>
                  </w:tcMar>
                </w:tcPr>
                <w:p w14:paraId="1397E576" w14:textId="77777777" w:rsidR="00E66E37" w:rsidRPr="00E66E37" w:rsidRDefault="00E66E37" w:rsidP="00E66E37">
                  <w:pPr>
                    <w:spacing w:before="20" w:after="20"/>
                    <w:jc w:val="left"/>
                    <w:rPr>
                      <w:rFonts w:cs="Arial"/>
                      <w:color w:val="000000"/>
                      <w:sz w:val="16"/>
                      <w:szCs w:val="16"/>
                      <w:lang w:val="fr-CH"/>
                    </w:rPr>
                  </w:pPr>
                  <w:r w:rsidRPr="00E66E37">
                    <w:rPr>
                      <w:i/>
                      <w:sz w:val="16"/>
                      <w:lang w:val="fr-CH"/>
                    </w:rPr>
                    <w:t>Corylus avellana</w:t>
                  </w:r>
                  <w:r w:rsidRPr="00E66E37">
                    <w:rPr>
                      <w:sz w:val="16"/>
                      <w:lang w:val="fr-CH"/>
                    </w:rPr>
                    <w:t xml:space="preserve"> L.; </w:t>
                  </w:r>
                  <w:r w:rsidRPr="00E66E37">
                    <w:rPr>
                      <w:i/>
                      <w:sz w:val="16"/>
                      <w:lang w:val="fr-CH"/>
                    </w:rPr>
                    <w:t>Corylus colurna</w:t>
                  </w:r>
                  <w:r w:rsidRPr="00E66E37">
                    <w:rPr>
                      <w:sz w:val="16"/>
                      <w:lang w:val="fr-CH"/>
                    </w:rPr>
                    <w:t xml:space="preserve"> L</w:t>
                  </w:r>
                  <w:r w:rsidRPr="00E66E37">
                    <w:rPr>
                      <w:lang w:val="fr-CH"/>
                    </w:rPr>
                    <w:t>.</w:t>
                  </w:r>
                </w:p>
              </w:tc>
            </w:tr>
            <w:tr w:rsidR="00E66E37" w:rsidRPr="00E66E37" w14:paraId="6071ACD7" w14:textId="77777777" w:rsidTr="00E66E37">
              <w:trPr>
                <w:hidden/>
              </w:trPr>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8796ED9" w14:textId="77777777" w:rsidR="00E66E37" w:rsidRPr="00E66E37" w:rsidRDefault="00E66E37" w:rsidP="00E66E37">
                  <w:pPr>
                    <w:spacing w:before="20" w:after="20"/>
                    <w:rPr>
                      <w:vanish/>
                      <w:lang w:val="fr-CH"/>
                    </w:rPr>
                  </w:pPr>
                </w:p>
                <w:tbl>
                  <w:tblPr>
                    <w:tblW w:w="555" w:type="dxa"/>
                    <w:tblLayout w:type="fixed"/>
                    <w:tblCellMar>
                      <w:left w:w="0" w:type="dxa"/>
                      <w:right w:w="0" w:type="dxa"/>
                    </w:tblCellMar>
                    <w:tblLook w:val="01E0" w:firstRow="1" w:lastRow="1" w:firstColumn="1" w:lastColumn="1" w:noHBand="0" w:noVBand="0"/>
                  </w:tblPr>
                  <w:tblGrid>
                    <w:gridCol w:w="555"/>
                  </w:tblGrid>
                  <w:tr w:rsidR="00E66E37" w:rsidRPr="00E66E37" w14:paraId="4C569FD4" w14:textId="77777777" w:rsidTr="00E66E37">
                    <w:tc>
                      <w:tcPr>
                        <w:tcW w:w="555" w:type="dxa"/>
                        <w:tcMar>
                          <w:top w:w="0" w:type="dxa"/>
                          <w:left w:w="0" w:type="dxa"/>
                          <w:bottom w:w="0" w:type="dxa"/>
                          <w:right w:w="0" w:type="dxa"/>
                        </w:tcMar>
                      </w:tcPr>
                      <w:p w14:paraId="459E5A37"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NL</w:t>
                        </w:r>
                      </w:p>
                      <w:p w14:paraId="66F7D296" w14:textId="77777777" w:rsidR="00E66E37" w:rsidRPr="00E66E37" w:rsidRDefault="00E66E37" w:rsidP="00E66E37">
                        <w:pPr>
                          <w:spacing w:before="20" w:after="20" w:line="1" w:lineRule="auto"/>
                        </w:pPr>
                      </w:p>
                    </w:tc>
                  </w:tr>
                </w:tbl>
                <w:p w14:paraId="323E71F7" w14:textId="77777777" w:rsidR="00E66E37" w:rsidRPr="00E66E37" w:rsidRDefault="00E66E37" w:rsidP="00E66E37">
                  <w:pPr>
                    <w:spacing w:before="20" w:after="20" w:line="1" w:lineRule="auto"/>
                  </w:pPr>
                </w:p>
              </w:tc>
              <w:tc>
                <w:tcPr>
                  <w:tcW w:w="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0A6E46D" w14:textId="77777777" w:rsidR="00E66E37" w:rsidRPr="00E66E37" w:rsidRDefault="00E66E37" w:rsidP="00E66E37">
                  <w:pPr>
                    <w:spacing w:before="20" w:after="20"/>
                    <w:rPr>
                      <w:vanish/>
                    </w:rPr>
                  </w:pPr>
                </w:p>
                <w:tbl>
                  <w:tblPr>
                    <w:tblW w:w="470" w:type="dxa"/>
                    <w:tblLayout w:type="fixed"/>
                    <w:tblCellMar>
                      <w:left w:w="0" w:type="dxa"/>
                      <w:right w:w="0" w:type="dxa"/>
                    </w:tblCellMar>
                    <w:tblLook w:val="01E0" w:firstRow="1" w:lastRow="1" w:firstColumn="1" w:lastColumn="1" w:noHBand="0" w:noVBand="0"/>
                  </w:tblPr>
                  <w:tblGrid>
                    <w:gridCol w:w="470"/>
                  </w:tblGrid>
                  <w:tr w:rsidR="00E66E37" w:rsidRPr="00E66E37" w14:paraId="00962FD4" w14:textId="77777777" w:rsidTr="00E66E37">
                    <w:tc>
                      <w:tcPr>
                        <w:tcW w:w="470" w:type="dxa"/>
                        <w:tcMar>
                          <w:top w:w="0" w:type="dxa"/>
                          <w:left w:w="0" w:type="dxa"/>
                          <w:bottom w:w="0" w:type="dxa"/>
                          <w:right w:w="0" w:type="dxa"/>
                        </w:tcMar>
                      </w:tcPr>
                      <w:p w14:paraId="3D95FF51"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TWV</w:t>
                        </w:r>
                      </w:p>
                      <w:p w14:paraId="3E709879" w14:textId="77777777" w:rsidR="00E66E37" w:rsidRPr="00E66E37" w:rsidRDefault="00E66E37" w:rsidP="00E66E37">
                        <w:pPr>
                          <w:spacing w:before="20" w:after="20" w:line="1" w:lineRule="auto"/>
                        </w:pPr>
                      </w:p>
                    </w:tc>
                  </w:tr>
                </w:tbl>
                <w:p w14:paraId="1CB591A3" w14:textId="77777777" w:rsidR="00E66E37" w:rsidRPr="00E66E37" w:rsidRDefault="00E66E37" w:rsidP="00E66E37">
                  <w:pPr>
                    <w:spacing w:before="20" w:after="20" w:line="1" w:lineRule="auto"/>
                  </w:pPr>
                </w:p>
              </w:tc>
              <w:tc>
                <w:tcPr>
                  <w:tcW w:w="6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CA0E7D7" w14:textId="77777777" w:rsidR="00E66E37" w:rsidRPr="00E66E37" w:rsidRDefault="00E66E37" w:rsidP="00E66E37">
                  <w:pPr>
                    <w:spacing w:before="20" w:after="20"/>
                    <w:rPr>
                      <w:vanish/>
                    </w:rPr>
                  </w:pPr>
                </w:p>
                <w:tbl>
                  <w:tblPr>
                    <w:tblW w:w="630" w:type="dxa"/>
                    <w:tblLayout w:type="fixed"/>
                    <w:tblCellMar>
                      <w:left w:w="0" w:type="dxa"/>
                      <w:right w:w="0" w:type="dxa"/>
                    </w:tblCellMar>
                    <w:tblLook w:val="01E0" w:firstRow="1" w:lastRow="1" w:firstColumn="1" w:lastColumn="1" w:noHBand="0" w:noVBand="0"/>
                  </w:tblPr>
                  <w:tblGrid>
                    <w:gridCol w:w="630"/>
                  </w:tblGrid>
                  <w:tr w:rsidR="00E66E37" w:rsidRPr="00E66E37" w14:paraId="592CACD8" w14:textId="77777777" w:rsidTr="00E66E37">
                    <w:tc>
                      <w:tcPr>
                        <w:tcW w:w="630" w:type="dxa"/>
                        <w:tcMar>
                          <w:top w:w="0" w:type="dxa"/>
                          <w:left w:w="0" w:type="dxa"/>
                          <w:bottom w:w="0" w:type="dxa"/>
                          <w:right w:w="0" w:type="dxa"/>
                        </w:tcMar>
                      </w:tcPr>
                      <w:p w14:paraId="43EB0F57"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2020</w:t>
                        </w:r>
                      </w:p>
                      <w:p w14:paraId="2BB851F3" w14:textId="77777777" w:rsidR="00E66E37" w:rsidRPr="00E66E37" w:rsidRDefault="00E66E37" w:rsidP="00E66E37">
                        <w:pPr>
                          <w:spacing w:before="20" w:after="20" w:line="1" w:lineRule="auto"/>
                        </w:pPr>
                      </w:p>
                    </w:tc>
                  </w:tr>
                </w:tbl>
                <w:p w14:paraId="21EFC4F2" w14:textId="77777777" w:rsidR="00E66E37" w:rsidRPr="00E66E37" w:rsidRDefault="00E66E37" w:rsidP="00E66E37">
                  <w:pPr>
                    <w:spacing w:before="20" w:after="20" w:line="1" w:lineRule="auto"/>
                  </w:pP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6632FAA" w14:textId="77777777" w:rsidR="00E66E37" w:rsidRPr="00E66E37" w:rsidRDefault="00E66E37" w:rsidP="00E66E37">
                  <w:pPr>
                    <w:spacing w:before="20" w:after="20"/>
                    <w:jc w:val="left"/>
                    <w:rPr>
                      <w:vanish/>
                    </w:rPr>
                  </w:pPr>
                </w:p>
                <w:tbl>
                  <w:tblPr>
                    <w:tblW w:w="1410" w:type="dxa"/>
                    <w:tblLayout w:type="fixed"/>
                    <w:tblCellMar>
                      <w:left w:w="0" w:type="dxa"/>
                      <w:right w:w="0" w:type="dxa"/>
                    </w:tblCellMar>
                    <w:tblLook w:val="01E0" w:firstRow="1" w:lastRow="1" w:firstColumn="1" w:lastColumn="1" w:noHBand="0" w:noVBand="0"/>
                  </w:tblPr>
                  <w:tblGrid>
                    <w:gridCol w:w="1410"/>
                  </w:tblGrid>
                  <w:tr w:rsidR="00E66E37" w:rsidRPr="00E66E37" w14:paraId="1F6D101D" w14:textId="77777777" w:rsidTr="00E66E37">
                    <w:tc>
                      <w:tcPr>
                        <w:tcW w:w="1410" w:type="dxa"/>
                        <w:shd w:val="clear" w:color="auto" w:fill="auto"/>
                        <w:tcMar>
                          <w:top w:w="0" w:type="dxa"/>
                          <w:left w:w="0" w:type="dxa"/>
                          <w:bottom w:w="0" w:type="dxa"/>
                          <w:right w:w="0" w:type="dxa"/>
                        </w:tcMar>
                      </w:tcPr>
                      <w:p w14:paraId="262845A1"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TG/76/9(proj.2)</w:t>
                        </w:r>
                      </w:p>
                      <w:p w14:paraId="72040628" w14:textId="77777777" w:rsidR="00E66E37" w:rsidRPr="00E66E37" w:rsidRDefault="00E66E37" w:rsidP="00E66E37">
                        <w:pPr>
                          <w:spacing w:before="20" w:after="20" w:line="1" w:lineRule="auto"/>
                          <w:jc w:val="left"/>
                        </w:pPr>
                      </w:p>
                    </w:tc>
                  </w:tr>
                </w:tbl>
                <w:p w14:paraId="360FEB72" w14:textId="77777777" w:rsidR="00E66E37" w:rsidRPr="00E66E37" w:rsidRDefault="00E66E37" w:rsidP="00E66E37">
                  <w:pPr>
                    <w:spacing w:before="20" w:after="20" w:line="1" w:lineRule="auto"/>
                    <w:jc w:val="left"/>
                  </w:pP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BC85620" w14:textId="77777777" w:rsidR="00E66E37" w:rsidRPr="00E66E37" w:rsidRDefault="00E66E37" w:rsidP="00E66E37">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E66E37" w:rsidRPr="00E66E37" w14:paraId="4419704F" w14:textId="77777777" w:rsidTr="00E66E37">
                    <w:tc>
                      <w:tcPr>
                        <w:tcW w:w="1395" w:type="dxa"/>
                        <w:tcMar>
                          <w:top w:w="0" w:type="dxa"/>
                          <w:left w:w="0" w:type="dxa"/>
                          <w:bottom w:w="0" w:type="dxa"/>
                          <w:right w:w="0" w:type="dxa"/>
                        </w:tcMar>
                      </w:tcPr>
                      <w:p w14:paraId="6F9CB7B4"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Sweet Pepper, Hot Pepper, Paprika, Chili</w:t>
                        </w:r>
                      </w:p>
                      <w:p w14:paraId="6A40696D" w14:textId="77777777" w:rsidR="00E66E37" w:rsidRPr="00E66E37" w:rsidRDefault="00E66E37" w:rsidP="00E66E37">
                        <w:pPr>
                          <w:spacing w:before="20" w:after="20" w:line="1" w:lineRule="auto"/>
                          <w:jc w:val="left"/>
                        </w:pPr>
                      </w:p>
                    </w:tc>
                  </w:tr>
                </w:tbl>
                <w:p w14:paraId="1EF66E41" w14:textId="77777777" w:rsidR="00E66E37" w:rsidRPr="00E66E37" w:rsidRDefault="00E66E37" w:rsidP="00E66E37">
                  <w:pPr>
                    <w:spacing w:before="20" w:after="20" w:line="1"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EF06823" w14:textId="77777777" w:rsidR="00E66E37" w:rsidRPr="00E66E37" w:rsidRDefault="00E66E37" w:rsidP="00E66E37">
                  <w:pPr>
                    <w:spacing w:before="20" w:after="20"/>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E66E37" w:rsidRPr="00E66E37" w14:paraId="0B8A99E4" w14:textId="77777777" w:rsidTr="00E66E37">
                    <w:tc>
                      <w:tcPr>
                        <w:tcW w:w="1275" w:type="dxa"/>
                        <w:tcMar>
                          <w:top w:w="0" w:type="dxa"/>
                          <w:left w:w="0" w:type="dxa"/>
                          <w:bottom w:w="0" w:type="dxa"/>
                          <w:right w:w="0" w:type="dxa"/>
                        </w:tcMar>
                      </w:tcPr>
                      <w:p w14:paraId="17D7ED38"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Poivron, Piment</w:t>
                        </w:r>
                      </w:p>
                      <w:p w14:paraId="51B44367" w14:textId="77777777" w:rsidR="00E66E37" w:rsidRPr="00E66E37" w:rsidRDefault="00E66E37" w:rsidP="00E66E37">
                        <w:pPr>
                          <w:spacing w:before="20" w:after="20" w:line="1" w:lineRule="auto"/>
                        </w:pPr>
                      </w:p>
                    </w:tc>
                  </w:tr>
                </w:tbl>
                <w:p w14:paraId="5F3E80A4" w14:textId="77777777" w:rsidR="00E66E37" w:rsidRPr="00E66E37" w:rsidRDefault="00E66E37" w:rsidP="00E66E37">
                  <w:pPr>
                    <w:spacing w:before="20" w:after="20" w:line="1" w:lineRule="auto"/>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BD9F1FC" w14:textId="77777777" w:rsidR="00E66E37" w:rsidRPr="00E66E37" w:rsidRDefault="00E66E37" w:rsidP="00E66E37">
                  <w:pPr>
                    <w:spacing w:before="20" w:after="20"/>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E66E37" w:rsidRPr="00E66E37" w14:paraId="7F4D7300" w14:textId="77777777" w:rsidTr="00E66E37">
                    <w:tc>
                      <w:tcPr>
                        <w:tcW w:w="1185" w:type="dxa"/>
                        <w:tcMar>
                          <w:top w:w="0" w:type="dxa"/>
                          <w:left w:w="0" w:type="dxa"/>
                          <w:bottom w:w="0" w:type="dxa"/>
                          <w:right w:w="0" w:type="dxa"/>
                        </w:tcMar>
                      </w:tcPr>
                      <w:p w14:paraId="73254BA7"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Paprika</w:t>
                        </w:r>
                      </w:p>
                      <w:p w14:paraId="78D4304A" w14:textId="77777777" w:rsidR="00E66E37" w:rsidRPr="00E66E37" w:rsidRDefault="00E66E37" w:rsidP="00E66E37">
                        <w:pPr>
                          <w:spacing w:before="20" w:after="20" w:line="1" w:lineRule="auto"/>
                        </w:pPr>
                      </w:p>
                    </w:tc>
                  </w:tr>
                </w:tbl>
                <w:p w14:paraId="5941CB66" w14:textId="77777777" w:rsidR="00E66E37" w:rsidRPr="00E66E37" w:rsidRDefault="00E66E37" w:rsidP="00E66E37">
                  <w:pPr>
                    <w:spacing w:before="20" w:after="20" w:line="1" w:lineRule="auto"/>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C24E065" w14:textId="77777777" w:rsidR="00E66E37" w:rsidRPr="00E66E37" w:rsidRDefault="00E66E37" w:rsidP="00E66E37">
                  <w:pPr>
                    <w:spacing w:before="20" w:after="20"/>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E66E37" w:rsidRPr="00E66E37" w14:paraId="4D294904" w14:textId="77777777" w:rsidTr="00E66E37">
                    <w:tc>
                      <w:tcPr>
                        <w:tcW w:w="1215" w:type="dxa"/>
                        <w:tcMar>
                          <w:top w:w="0" w:type="dxa"/>
                          <w:left w:w="0" w:type="dxa"/>
                          <w:bottom w:w="0" w:type="dxa"/>
                          <w:right w:w="0" w:type="dxa"/>
                        </w:tcMar>
                      </w:tcPr>
                      <w:p w14:paraId="3DC16273"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Ají, Chile, Pimiento</w:t>
                        </w:r>
                      </w:p>
                      <w:p w14:paraId="3EEAB4DD" w14:textId="77777777" w:rsidR="00E66E37" w:rsidRPr="00E66E37" w:rsidRDefault="00E66E37" w:rsidP="00E66E37">
                        <w:pPr>
                          <w:spacing w:before="20" w:after="20" w:line="1" w:lineRule="auto"/>
                        </w:pPr>
                      </w:p>
                    </w:tc>
                  </w:tr>
                </w:tbl>
                <w:p w14:paraId="43E30A46" w14:textId="77777777" w:rsidR="00E66E37" w:rsidRPr="00E66E37" w:rsidRDefault="00E66E37" w:rsidP="00E66E37">
                  <w:pPr>
                    <w:spacing w:before="20" w:after="20" w:line="1" w:lineRule="auto"/>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80E07E0" w14:textId="77777777" w:rsidR="00E66E37" w:rsidRPr="00E66E37" w:rsidRDefault="00E66E37" w:rsidP="00E66E37">
                  <w:pPr>
                    <w:spacing w:before="20" w:after="20"/>
                    <w:jc w:val="left"/>
                    <w:rPr>
                      <w:vanish/>
                    </w:rPr>
                  </w:pPr>
                </w:p>
                <w:tbl>
                  <w:tblPr>
                    <w:tblW w:w="1635" w:type="dxa"/>
                    <w:tblLayout w:type="fixed"/>
                    <w:tblCellMar>
                      <w:left w:w="0" w:type="dxa"/>
                      <w:right w:w="0" w:type="dxa"/>
                    </w:tblCellMar>
                    <w:tblLook w:val="01E0" w:firstRow="1" w:lastRow="1" w:firstColumn="1" w:lastColumn="1" w:noHBand="0" w:noVBand="0"/>
                  </w:tblPr>
                  <w:tblGrid>
                    <w:gridCol w:w="1635"/>
                  </w:tblGrid>
                  <w:tr w:rsidR="00E66E37" w:rsidRPr="00E66E37" w14:paraId="4C33F95C" w14:textId="77777777" w:rsidTr="00E66E37">
                    <w:tc>
                      <w:tcPr>
                        <w:tcW w:w="1635" w:type="dxa"/>
                        <w:tcMar>
                          <w:top w:w="0" w:type="dxa"/>
                          <w:left w:w="0" w:type="dxa"/>
                          <w:bottom w:w="0" w:type="dxa"/>
                          <w:right w:w="0" w:type="dxa"/>
                        </w:tcMar>
                      </w:tcPr>
                      <w:p w14:paraId="4D512485" w14:textId="77777777" w:rsidR="00E66E37" w:rsidRPr="00E66E37" w:rsidRDefault="00E66E37" w:rsidP="00E66E37">
                        <w:pPr>
                          <w:spacing w:before="20" w:after="20"/>
                          <w:jc w:val="left"/>
                          <w:rPr>
                            <w:rFonts w:cs="Arial"/>
                            <w:color w:val="000000"/>
                            <w:sz w:val="16"/>
                            <w:szCs w:val="16"/>
                          </w:rPr>
                        </w:pPr>
                        <w:r w:rsidRPr="00E66E37">
                          <w:rPr>
                            <w:rFonts w:cs="Arial"/>
                            <w:i/>
                            <w:iCs/>
                            <w:color w:val="000000"/>
                            <w:sz w:val="16"/>
                            <w:szCs w:val="16"/>
                          </w:rPr>
                          <w:t>Capsicum annuum</w:t>
                        </w:r>
                        <w:r w:rsidRPr="00E66E37">
                          <w:rPr>
                            <w:rFonts w:cs="Arial"/>
                            <w:color w:val="000000"/>
                            <w:sz w:val="16"/>
                            <w:szCs w:val="16"/>
                          </w:rPr>
                          <w:t> L.</w:t>
                        </w:r>
                      </w:p>
                      <w:p w14:paraId="3CF2DDCE" w14:textId="77777777" w:rsidR="00E66E37" w:rsidRPr="00E66E37" w:rsidRDefault="00E66E37" w:rsidP="00E66E37">
                        <w:pPr>
                          <w:spacing w:before="20" w:after="20" w:line="1" w:lineRule="auto"/>
                          <w:jc w:val="left"/>
                        </w:pPr>
                      </w:p>
                    </w:tc>
                  </w:tr>
                </w:tbl>
                <w:p w14:paraId="00F209E1" w14:textId="77777777" w:rsidR="00E66E37" w:rsidRPr="00E66E37" w:rsidRDefault="00E66E37" w:rsidP="00E66E37">
                  <w:pPr>
                    <w:spacing w:before="20" w:after="20" w:line="1" w:lineRule="auto"/>
                    <w:jc w:val="left"/>
                  </w:pPr>
                </w:p>
              </w:tc>
            </w:tr>
            <w:tr w:rsidR="00E66E37" w:rsidRPr="00E66E37" w14:paraId="7DCA84C7" w14:textId="77777777" w:rsidTr="00E66E37">
              <w:trPr>
                <w:hidden/>
              </w:trPr>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400A57A" w14:textId="77777777" w:rsidR="00E66E37" w:rsidRPr="00E66E37" w:rsidRDefault="00E66E37" w:rsidP="00E66E37">
                  <w:pPr>
                    <w:spacing w:before="20" w:after="20"/>
                    <w:rPr>
                      <w:vanish/>
                    </w:rPr>
                  </w:pPr>
                </w:p>
                <w:tbl>
                  <w:tblPr>
                    <w:tblW w:w="555" w:type="dxa"/>
                    <w:tblLayout w:type="fixed"/>
                    <w:tblCellMar>
                      <w:left w:w="0" w:type="dxa"/>
                      <w:right w:w="0" w:type="dxa"/>
                    </w:tblCellMar>
                    <w:tblLook w:val="01E0" w:firstRow="1" w:lastRow="1" w:firstColumn="1" w:lastColumn="1" w:noHBand="0" w:noVBand="0"/>
                  </w:tblPr>
                  <w:tblGrid>
                    <w:gridCol w:w="555"/>
                  </w:tblGrid>
                  <w:tr w:rsidR="00E66E37" w:rsidRPr="00E66E37" w14:paraId="233ABA45" w14:textId="77777777" w:rsidTr="00E66E37">
                    <w:tc>
                      <w:tcPr>
                        <w:tcW w:w="555" w:type="dxa"/>
                        <w:tcMar>
                          <w:top w:w="0" w:type="dxa"/>
                          <w:left w:w="0" w:type="dxa"/>
                          <w:bottom w:w="0" w:type="dxa"/>
                          <w:right w:w="0" w:type="dxa"/>
                        </w:tcMar>
                      </w:tcPr>
                      <w:p w14:paraId="27D8F172"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AR</w:t>
                        </w:r>
                      </w:p>
                      <w:p w14:paraId="48B357C3" w14:textId="77777777" w:rsidR="00E66E37" w:rsidRPr="00E66E37" w:rsidRDefault="00E66E37" w:rsidP="00E66E37">
                        <w:pPr>
                          <w:spacing w:before="20" w:after="20" w:line="1" w:lineRule="auto"/>
                        </w:pPr>
                      </w:p>
                    </w:tc>
                  </w:tr>
                </w:tbl>
                <w:p w14:paraId="1F08A829" w14:textId="77777777" w:rsidR="00E66E37" w:rsidRPr="00E66E37" w:rsidRDefault="00E66E37" w:rsidP="00E66E37">
                  <w:pPr>
                    <w:spacing w:before="20" w:after="20" w:line="1" w:lineRule="auto"/>
                  </w:pPr>
                </w:p>
              </w:tc>
              <w:tc>
                <w:tcPr>
                  <w:tcW w:w="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A27DE20" w14:textId="77777777" w:rsidR="00E66E37" w:rsidRPr="00E66E37" w:rsidRDefault="00E66E37" w:rsidP="00E66E37">
                  <w:pPr>
                    <w:spacing w:before="20" w:after="20"/>
                    <w:rPr>
                      <w:vanish/>
                    </w:rPr>
                  </w:pPr>
                </w:p>
                <w:tbl>
                  <w:tblPr>
                    <w:tblW w:w="470" w:type="dxa"/>
                    <w:tblLayout w:type="fixed"/>
                    <w:tblCellMar>
                      <w:left w:w="0" w:type="dxa"/>
                      <w:right w:w="0" w:type="dxa"/>
                    </w:tblCellMar>
                    <w:tblLook w:val="01E0" w:firstRow="1" w:lastRow="1" w:firstColumn="1" w:lastColumn="1" w:noHBand="0" w:noVBand="0"/>
                  </w:tblPr>
                  <w:tblGrid>
                    <w:gridCol w:w="470"/>
                  </w:tblGrid>
                  <w:tr w:rsidR="00E66E37" w:rsidRPr="00E66E37" w14:paraId="4F9A6F5F" w14:textId="77777777" w:rsidTr="00E66E37">
                    <w:tc>
                      <w:tcPr>
                        <w:tcW w:w="470" w:type="dxa"/>
                        <w:tcMar>
                          <w:top w:w="0" w:type="dxa"/>
                          <w:left w:w="0" w:type="dxa"/>
                          <w:bottom w:w="0" w:type="dxa"/>
                          <w:right w:w="0" w:type="dxa"/>
                        </w:tcMar>
                      </w:tcPr>
                      <w:p w14:paraId="56813210"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TWA</w:t>
                        </w:r>
                      </w:p>
                      <w:p w14:paraId="356A71BF" w14:textId="77777777" w:rsidR="00E66E37" w:rsidRPr="00E66E37" w:rsidRDefault="00E66E37" w:rsidP="00E66E37">
                        <w:pPr>
                          <w:spacing w:before="20" w:after="20" w:line="1" w:lineRule="auto"/>
                        </w:pPr>
                      </w:p>
                    </w:tc>
                  </w:tr>
                </w:tbl>
                <w:p w14:paraId="72AF782F" w14:textId="77777777" w:rsidR="00E66E37" w:rsidRPr="00E66E37" w:rsidRDefault="00E66E37" w:rsidP="00E66E37">
                  <w:pPr>
                    <w:spacing w:before="20" w:after="20" w:line="1" w:lineRule="auto"/>
                  </w:pPr>
                </w:p>
              </w:tc>
              <w:tc>
                <w:tcPr>
                  <w:tcW w:w="6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0A299C3" w14:textId="77777777" w:rsidR="00E66E37" w:rsidRPr="00E66E37" w:rsidRDefault="00E66E37" w:rsidP="00E66E37">
                  <w:pPr>
                    <w:spacing w:before="20" w:after="20"/>
                    <w:rPr>
                      <w:vanish/>
                    </w:rPr>
                  </w:pPr>
                </w:p>
                <w:tbl>
                  <w:tblPr>
                    <w:tblW w:w="630" w:type="dxa"/>
                    <w:tblLayout w:type="fixed"/>
                    <w:tblCellMar>
                      <w:left w:w="0" w:type="dxa"/>
                      <w:right w:w="0" w:type="dxa"/>
                    </w:tblCellMar>
                    <w:tblLook w:val="01E0" w:firstRow="1" w:lastRow="1" w:firstColumn="1" w:lastColumn="1" w:noHBand="0" w:noVBand="0"/>
                  </w:tblPr>
                  <w:tblGrid>
                    <w:gridCol w:w="630"/>
                  </w:tblGrid>
                  <w:tr w:rsidR="00E66E37" w:rsidRPr="00E66E37" w14:paraId="3D931A3C" w14:textId="77777777" w:rsidTr="00E66E37">
                    <w:tc>
                      <w:tcPr>
                        <w:tcW w:w="630" w:type="dxa"/>
                        <w:tcMar>
                          <w:top w:w="0" w:type="dxa"/>
                          <w:left w:w="0" w:type="dxa"/>
                          <w:bottom w:w="0" w:type="dxa"/>
                          <w:right w:w="0" w:type="dxa"/>
                        </w:tcMar>
                      </w:tcPr>
                      <w:p w14:paraId="08F19CE5"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2020*</w:t>
                        </w:r>
                      </w:p>
                      <w:p w14:paraId="381CA282" w14:textId="77777777" w:rsidR="00E66E37" w:rsidRPr="00E66E37" w:rsidRDefault="00E66E37" w:rsidP="00E66E37">
                        <w:pPr>
                          <w:spacing w:before="20" w:after="20" w:line="1" w:lineRule="auto"/>
                        </w:pPr>
                      </w:p>
                    </w:tc>
                  </w:tr>
                </w:tbl>
                <w:p w14:paraId="4F6254CD" w14:textId="77777777" w:rsidR="00E66E37" w:rsidRPr="00E66E37" w:rsidRDefault="00E66E37" w:rsidP="00E66E37">
                  <w:pPr>
                    <w:spacing w:before="20" w:after="20" w:line="1" w:lineRule="auto"/>
                  </w:pP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A5C109F" w14:textId="77777777" w:rsidR="00E66E37" w:rsidRPr="00E66E37" w:rsidRDefault="00E66E37" w:rsidP="00E66E37">
                  <w:pPr>
                    <w:spacing w:before="20" w:after="20"/>
                    <w:jc w:val="left"/>
                    <w:rPr>
                      <w:vanish/>
                    </w:rPr>
                  </w:pPr>
                </w:p>
                <w:tbl>
                  <w:tblPr>
                    <w:tblW w:w="1410" w:type="dxa"/>
                    <w:tblLayout w:type="fixed"/>
                    <w:tblCellMar>
                      <w:left w:w="0" w:type="dxa"/>
                      <w:right w:w="0" w:type="dxa"/>
                    </w:tblCellMar>
                    <w:tblLook w:val="01E0" w:firstRow="1" w:lastRow="1" w:firstColumn="1" w:lastColumn="1" w:noHBand="0" w:noVBand="0"/>
                  </w:tblPr>
                  <w:tblGrid>
                    <w:gridCol w:w="1410"/>
                  </w:tblGrid>
                  <w:tr w:rsidR="00E66E37" w:rsidRPr="00E66E37" w14:paraId="24B05BC1" w14:textId="77777777" w:rsidTr="00E66E37">
                    <w:tc>
                      <w:tcPr>
                        <w:tcW w:w="1410" w:type="dxa"/>
                        <w:shd w:val="clear" w:color="auto" w:fill="auto"/>
                        <w:tcMar>
                          <w:top w:w="0" w:type="dxa"/>
                          <w:left w:w="0" w:type="dxa"/>
                          <w:bottom w:w="0" w:type="dxa"/>
                          <w:right w:w="0" w:type="dxa"/>
                        </w:tcMar>
                      </w:tcPr>
                      <w:p w14:paraId="08F65691"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TG/80/7(proj.6)</w:t>
                        </w:r>
                      </w:p>
                      <w:p w14:paraId="6D63B1FE" w14:textId="77777777" w:rsidR="00E66E37" w:rsidRPr="00E66E37" w:rsidRDefault="00E66E37" w:rsidP="00E66E37">
                        <w:pPr>
                          <w:spacing w:before="20" w:after="20" w:line="1" w:lineRule="auto"/>
                          <w:jc w:val="left"/>
                        </w:pPr>
                      </w:p>
                    </w:tc>
                  </w:tr>
                </w:tbl>
                <w:p w14:paraId="1CBCC5F8" w14:textId="77777777" w:rsidR="00E66E37" w:rsidRPr="00E66E37" w:rsidRDefault="00E66E37" w:rsidP="00E66E37">
                  <w:pPr>
                    <w:spacing w:before="20" w:after="20" w:line="1" w:lineRule="auto"/>
                    <w:jc w:val="left"/>
                  </w:pP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103802E" w14:textId="77777777" w:rsidR="00E66E37" w:rsidRPr="00E66E37" w:rsidRDefault="00E66E37" w:rsidP="00E66E37">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E66E37" w:rsidRPr="00E66E37" w14:paraId="5B04141A" w14:textId="77777777" w:rsidTr="00E66E37">
                    <w:tc>
                      <w:tcPr>
                        <w:tcW w:w="1395" w:type="dxa"/>
                        <w:tcMar>
                          <w:top w:w="0" w:type="dxa"/>
                          <w:left w:w="0" w:type="dxa"/>
                          <w:bottom w:w="0" w:type="dxa"/>
                          <w:right w:w="0" w:type="dxa"/>
                        </w:tcMar>
                      </w:tcPr>
                      <w:p w14:paraId="4E592A52"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Soya Bean</w:t>
                        </w:r>
                      </w:p>
                      <w:p w14:paraId="4DB95BD0" w14:textId="77777777" w:rsidR="00E66E37" w:rsidRPr="00E66E37" w:rsidRDefault="00E66E37" w:rsidP="00E66E37">
                        <w:pPr>
                          <w:spacing w:before="20" w:after="20" w:line="1" w:lineRule="auto"/>
                          <w:jc w:val="left"/>
                        </w:pPr>
                      </w:p>
                    </w:tc>
                  </w:tr>
                </w:tbl>
                <w:p w14:paraId="4684059B" w14:textId="77777777" w:rsidR="00E66E37" w:rsidRPr="00E66E37" w:rsidRDefault="00E66E37" w:rsidP="00E66E37">
                  <w:pPr>
                    <w:spacing w:before="20" w:after="20" w:line="1"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1D7F52E" w14:textId="77777777" w:rsidR="00E66E37" w:rsidRPr="00E66E37" w:rsidRDefault="00E66E37" w:rsidP="00E66E37">
                  <w:pPr>
                    <w:spacing w:before="20" w:after="20"/>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E66E37" w:rsidRPr="00E66E37" w14:paraId="028770BD" w14:textId="77777777" w:rsidTr="00E66E37">
                    <w:tc>
                      <w:tcPr>
                        <w:tcW w:w="1275" w:type="dxa"/>
                        <w:tcMar>
                          <w:top w:w="0" w:type="dxa"/>
                          <w:left w:w="0" w:type="dxa"/>
                          <w:bottom w:w="0" w:type="dxa"/>
                          <w:right w:w="0" w:type="dxa"/>
                        </w:tcMar>
                      </w:tcPr>
                      <w:p w14:paraId="64E5D8CD"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Soja</w:t>
                        </w:r>
                      </w:p>
                      <w:p w14:paraId="60BB0A4F" w14:textId="77777777" w:rsidR="00E66E37" w:rsidRPr="00E66E37" w:rsidRDefault="00E66E37" w:rsidP="00E66E37">
                        <w:pPr>
                          <w:spacing w:before="20" w:after="20" w:line="1" w:lineRule="auto"/>
                        </w:pPr>
                      </w:p>
                    </w:tc>
                  </w:tr>
                </w:tbl>
                <w:p w14:paraId="20FCB5B0" w14:textId="77777777" w:rsidR="00E66E37" w:rsidRPr="00E66E37" w:rsidRDefault="00E66E37" w:rsidP="00E66E37">
                  <w:pPr>
                    <w:spacing w:before="20" w:after="20" w:line="1" w:lineRule="auto"/>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9D2EF2B" w14:textId="77777777" w:rsidR="00E66E37" w:rsidRPr="00E66E37" w:rsidRDefault="00E66E37" w:rsidP="00E66E37">
                  <w:pPr>
                    <w:spacing w:before="20" w:after="20"/>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E66E37" w:rsidRPr="00E66E37" w14:paraId="7079067D" w14:textId="77777777" w:rsidTr="00E66E37">
                    <w:tc>
                      <w:tcPr>
                        <w:tcW w:w="1185" w:type="dxa"/>
                        <w:tcMar>
                          <w:top w:w="0" w:type="dxa"/>
                          <w:left w:w="0" w:type="dxa"/>
                          <w:bottom w:w="0" w:type="dxa"/>
                          <w:right w:w="0" w:type="dxa"/>
                        </w:tcMar>
                      </w:tcPr>
                      <w:p w14:paraId="4C2E0103"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Sojabohne</w:t>
                        </w:r>
                      </w:p>
                      <w:p w14:paraId="1BE9B95E" w14:textId="77777777" w:rsidR="00E66E37" w:rsidRPr="00E66E37" w:rsidRDefault="00E66E37" w:rsidP="00E66E37">
                        <w:pPr>
                          <w:spacing w:before="20" w:after="20" w:line="1" w:lineRule="auto"/>
                        </w:pPr>
                      </w:p>
                    </w:tc>
                  </w:tr>
                </w:tbl>
                <w:p w14:paraId="6DFAE437" w14:textId="77777777" w:rsidR="00E66E37" w:rsidRPr="00E66E37" w:rsidRDefault="00E66E37" w:rsidP="00E66E37">
                  <w:pPr>
                    <w:spacing w:before="20" w:after="20" w:line="1" w:lineRule="auto"/>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D120718" w14:textId="77777777" w:rsidR="00E66E37" w:rsidRPr="00E66E37" w:rsidRDefault="00E66E37" w:rsidP="00E66E37">
                  <w:pPr>
                    <w:spacing w:before="20" w:after="20"/>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E66E37" w:rsidRPr="00E66E37" w14:paraId="2CA15A67" w14:textId="77777777" w:rsidTr="00E66E37">
                    <w:tc>
                      <w:tcPr>
                        <w:tcW w:w="1215" w:type="dxa"/>
                        <w:tcMar>
                          <w:top w:w="0" w:type="dxa"/>
                          <w:left w:w="0" w:type="dxa"/>
                          <w:bottom w:w="0" w:type="dxa"/>
                          <w:right w:w="0" w:type="dxa"/>
                        </w:tcMar>
                      </w:tcPr>
                      <w:p w14:paraId="47A6F9F6"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Soya, Soja</w:t>
                        </w:r>
                      </w:p>
                      <w:p w14:paraId="6BD02ED4" w14:textId="77777777" w:rsidR="00E66E37" w:rsidRPr="00E66E37" w:rsidRDefault="00E66E37" w:rsidP="00E66E37">
                        <w:pPr>
                          <w:spacing w:before="20" w:after="20" w:line="1" w:lineRule="auto"/>
                        </w:pPr>
                      </w:p>
                    </w:tc>
                  </w:tr>
                </w:tbl>
                <w:p w14:paraId="4515DDBC" w14:textId="77777777" w:rsidR="00E66E37" w:rsidRPr="00E66E37" w:rsidRDefault="00E66E37" w:rsidP="00E66E37">
                  <w:pPr>
                    <w:spacing w:before="20" w:after="20" w:line="1" w:lineRule="auto"/>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2E8579A" w14:textId="77777777" w:rsidR="00E66E37" w:rsidRPr="00E66E37" w:rsidRDefault="00E66E37" w:rsidP="00E66E37">
                  <w:pPr>
                    <w:spacing w:before="20" w:after="20"/>
                    <w:jc w:val="left"/>
                    <w:rPr>
                      <w:vanish/>
                    </w:rPr>
                  </w:pPr>
                </w:p>
                <w:tbl>
                  <w:tblPr>
                    <w:tblW w:w="1635" w:type="dxa"/>
                    <w:tblLayout w:type="fixed"/>
                    <w:tblCellMar>
                      <w:left w:w="0" w:type="dxa"/>
                      <w:right w:w="0" w:type="dxa"/>
                    </w:tblCellMar>
                    <w:tblLook w:val="01E0" w:firstRow="1" w:lastRow="1" w:firstColumn="1" w:lastColumn="1" w:noHBand="0" w:noVBand="0"/>
                  </w:tblPr>
                  <w:tblGrid>
                    <w:gridCol w:w="1635"/>
                  </w:tblGrid>
                  <w:tr w:rsidR="00E66E37" w:rsidRPr="00E66E37" w14:paraId="65156611" w14:textId="77777777" w:rsidTr="00E66E37">
                    <w:tc>
                      <w:tcPr>
                        <w:tcW w:w="1635" w:type="dxa"/>
                        <w:tcMar>
                          <w:top w:w="0" w:type="dxa"/>
                          <w:left w:w="0" w:type="dxa"/>
                          <w:bottom w:w="0" w:type="dxa"/>
                          <w:right w:w="0" w:type="dxa"/>
                        </w:tcMar>
                      </w:tcPr>
                      <w:p w14:paraId="567594C6" w14:textId="77777777" w:rsidR="00E66E37" w:rsidRPr="00E66E37" w:rsidRDefault="00E66E37" w:rsidP="00E66E37">
                        <w:pPr>
                          <w:spacing w:before="20" w:after="20"/>
                          <w:jc w:val="left"/>
                          <w:rPr>
                            <w:rFonts w:cs="Arial"/>
                            <w:color w:val="000000"/>
                            <w:sz w:val="16"/>
                            <w:szCs w:val="16"/>
                          </w:rPr>
                        </w:pPr>
                        <w:r w:rsidRPr="00E66E37">
                          <w:rPr>
                            <w:rFonts w:cs="Arial"/>
                            <w:i/>
                            <w:iCs/>
                            <w:color w:val="000000"/>
                            <w:sz w:val="16"/>
                            <w:szCs w:val="16"/>
                          </w:rPr>
                          <w:t>Glycine max</w:t>
                        </w:r>
                        <w:r w:rsidRPr="00E66E37">
                          <w:rPr>
                            <w:rFonts w:cs="Arial"/>
                            <w:color w:val="000000"/>
                            <w:sz w:val="16"/>
                            <w:szCs w:val="16"/>
                          </w:rPr>
                          <w:t> (L.) Merr.</w:t>
                        </w:r>
                      </w:p>
                      <w:p w14:paraId="77D94412" w14:textId="77777777" w:rsidR="00E66E37" w:rsidRPr="00E66E37" w:rsidRDefault="00E66E37" w:rsidP="00E66E37">
                        <w:pPr>
                          <w:spacing w:before="20" w:after="20" w:line="1" w:lineRule="auto"/>
                          <w:jc w:val="left"/>
                        </w:pPr>
                      </w:p>
                    </w:tc>
                  </w:tr>
                </w:tbl>
                <w:p w14:paraId="00F97A03" w14:textId="77777777" w:rsidR="00E66E37" w:rsidRPr="00E66E37" w:rsidRDefault="00E66E37" w:rsidP="00E66E37">
                  <w:pPr>
                    <w:spacing w:before="20" w:after="20" w:line="1" w:lineRule="auto"/>
                    <w:jc w:val="left"/>
                  </w:pPr>
                </w:p>
              </w:tc>
            </w:tr>
            <w:tr w:rsidR="00E66E37" w:rsidRPr="00E66E37" w14:paraId="07466A22" w14:textId="77777777" w:rsidTr="00E66E37">
              <w:trPr>
                <w:hidden/>
              </w:trPr>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D54AF44" w14:textId="77777777" w:rsidR="00E66E37" w:rsidRPr="00E66E37" w:rsidRDefault="00E66E37" w:rsidP="00E66E37">
                  <w:pPr>
                    <w:spacing w:before="20" w:after="20"/>
                    <w:rPr>
                      <w:vanish/>
                    </w:rPr>
                  </w:pPr>
                </w:p>
                <w:tbl>
                  <w:tblPr>
                    <w:tblW w:w="555" w:type="dxa"/>
                    <w:tblLayout w:type="fixed"/>
                    <w:tblCellMar>
                      <w:left w:w="0" w:type="dxa"/>
                      <w:right w:w="0" w:type="dxa"/>
                    </w:tblCellMar>
                    <w:tblLook w:val="01E0" w:firstRow="1" w:lastRow="1" w:firstColumn="1" w:lastColumn="1" w:noHBand="0" w:noVBand="0"/>
                  </w:tblPr>
                  <w:tblGrid>
                    <w:gridCol w:w="555"/>
                  </w:tblGrid>
                  <w:tr w:rsidR="00E66E37" w:rsidRPr="00E66E37" w14:paraId="38CE5247" w14:textId="77777777" w:rsidTr="00E66E37">
                    <w:tc>
                      <w:tcPr>
                        <w:tcW w:w="555" w:type="dxa"/>
                        <w:tcMar>
                          <w:top w:w="0" w:type="dxa"/>
                          <w:left w:w="0" w:type="dxa"/>
                          <w:bottom w:w="0" w:type="dxa"/>
                          <w:right w:w="0" w:type="dxa"/>
                        </w:tcMar>
                      </w:tcPr>
                      <w:p w14:paraId="14D4BB84"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HU</w:t>
                        </w:r>
                      </w:p>
                      <w:p w14:paraId="402A7B70" w14:textId="77777777" w:rsidR="00E66E37" w:rsidRPr="00E66E37" w:rsidRDefault="00E66E37" w:rsidP="00E66E37">
                        <w:pPr>
                          <w:spacing w:before="20" w:after="20" w:line="1" w:lineRule="auto"/>
                        </w:pPr>
                      </w:p>
                    </w:tc>
                  </w:tr>
                </w:tbl>
                <w:p w14:paraId="5E37386C" w14:textId="77777777" w:rsidR="00E66E37" w:rsidRPr="00E66E37" w:rsidRDefault="00E66E37" w:rsidP="00E66E37">
                  <w:pPr>
                    <w:spacing w:before="20" w:after="20" w:line="1" w:lineRule="auto"/>
                  </w:pPr>
                </w:p>
              </w:tc>
              <w:tc>
                <w:tcPr>
                  <w:tcW w:w="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77C5DC8" w14:textId="77777777" w:rsidR="00E66E37" w:rsidRPr="00E66E37" w:rsidRDefault="00E66E37" w:rsidP="00E66E37">
                  <w:pPr>
                    <w:spacing w:before="20" w:after="20"/>
                    <w:rPr>
                      <w:vanish/>
                    </w:rPr>
                  </w:pPr>
                </w:p>
                <w:tbl>
                  <w:tblPr>
                    <w:tblW w:w="470" w:type="dxa"/>
                    <w:tblLayout w:type="fixed"/>
                    <w:tblCellMar>
                      <w:left w:w="0" w:type="dxa"/>
                      <w:right w:w="0" w:type="dxa"/>
                    </w:tblCellMar>
                    <w:tblLook w:val="01E0" w:firstRow="1" w:lastRow="1" w:firstColumn="1" w:lastColumn="1" w:noHBand="0" w:noVBand="0"/>
                  </w:tblPr>
                  <w:tblGrid>
                    <w:gridCol w:w="470"/>
                  </w:tblGrid>
                  <w:tr w:rsidR="00E66E37" w:rsidRPr="00E66E37" w14:paraId="7CFD300C" w14:textId="77777777" w:rsidTr="00E66E37">
                    <w:tc>
                      <w:tcPr>
                        <w:tcW w:w="470" w:type="dxa"/>
                        <w:tcMar>
                          <w:top w:w="0" w:type="dxa"/>
                          <w:left w:w="0" w:type="dxa"/>
                          <w:bottom w:w="0" w:type="dxa"/>
                          <w:right w:w="0" w:type="dxa"/>
                        </w:tcMar>
                      </w:tcPr>
                      <w:p w14:paraId="49266D44"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TWA</w:t>
                        </w:r>
                      </w:p>
                      <w:p w14:paraId="623A989A" w14:textId="77777777" w:rsidR="00E66E37" w:rsidRPr="00E66E37" w:rsidRDefault="00E66E37" w:rsidP="00E66E37">
                        <w:pPr>
                          <w:spacing w:before="20" w:after="20" w:line="1" w:lineRule="auto"/>
                        </w:pPr>
                      </w:p>
                    </w:tc>
                  </w:tr>
                </w:tbl>
                <w:p w14:paraId="18292FFA" w14:textId="77777777" w:rsidR="00E66E37" w:rsidRPr="00E66E37" w:rsidRDefault="00E66E37" w:rsidP="00E66E37">
                  <w:pPr>
                    <w:spacing w:before="20" w:after="20" w:line="1" w:lineRule="auto"/>
                  </w:pPr>
                </w:p>
              </w:tc>
              <w:tc>
                <w:tcPr>
                  <w:tcW w:w="6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F2247C8" w14:textId="77777777" w:rsidR="00E66E37" w:rsidRPr="00E66E37" w:rsidRDefault="00E66E37" w:rsidP="00E66E37">
                  <w:pPr>
                    <w:spacing w:before="20" w:after="20"/>
                    <w:rPr>
                      <w:vanish/>
                    </w:rPr>
                  </w:pPr>
                </w:p>
                <w:tbl>
                  <w:tblPr>
                    <w:tblW w:w="630" w:type="dxa"/>
                    <w:tblLayout w:type="fixed"/>
                    <w:tblCellMar>
                      <w:left w:w="0" w:type="dxa"/>
                      <w:right w:w="0" w:type="dxa"/>
                    </w:tblCellMar>
                    <w:tblLook w:val="01E0" w:firstRow="1" w:lastRow="1" w:firstColumn="1" w:lastColumn="1" w:noHBand="0" w:noVBand="0"/>
                  </w:tblPr>
                  <w:tblGrid>
                    <w:gridCol w:w="630"/>
                  </w:tblGrid>
                  <w:tr w:rsidR="00E66E37" w:rsidRPr="00E66E37" w14:paraId="75216A36" w14:textId="77777777" w:rsidTr="00E66E37">
                    <w:tc>
                      <w:tcPr>
                        <w:tcW w:w="630" w:type="dxa"/>
                        <w:tcMar>
                          <w:top w:w="0" w:type="dxa"/>
                          <w:left w:w="0" w:type="dxa"/>
                          <w:bottom w:w="0" w:type="dxa"/>
                          <w:right w:w="0" w:type="dxa"/>
                        </w:tcMar>
                      </w:tcPr>
                      <w:p w14:paraId="6128CC2D"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2020</w:t>
                        </w:r>
                      </w:p>
                      <w:p w14:paraId="752DB263" w14:textId="77777777" w:rsidR="00E66E37" w:rsidRPr="00E66E37" w:rsidRDefault="00E66E37" w:rsidP="00E66E37">
                        <w:pPr>
                          <w:spacing w:before="20" w:after="20" w:line="1" w:lineRule="auto"/>
                        </w:pPr>
                      </w:p>
                    </w:tc>
                  </w:tr>
                </w:tbl>
                <w:p w14:paraId="1DF48956" w14:textId="77777777" w:rsidR="00E66E37" w:rsidRPr="00E66E37" w:rsidRDefault="00E66E37" w:rsidP="00E66E37">
                  <w:pPr>
                    <w:spacing w:before="20" w:after="20" w:line="1" w:lineRule="auto"/>
                  </w:pP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9457B7D" w14:textId="77777777" w:rsidR="00E66E37" w:rsidRPr="00E66E37" w:rsidRDefault="00E66E37" w:rsidP="00E66E37">
                  <w:pPr>
                    <w:spacing w:before="20" w:after="20"/>
                    <w:jc w:val="left"/>
                    <w:rPr>
                      <w:vanish/>
                    </w:rPr>
                  </w:pPr>
                </w:p>
                <w:tbl>
                  <w:tblPr>
                    <w:tblW w:w="1410" w:type="dxa"/>
                    <w:tblLayout w:type="fixed"/>
                    <w:tblCellMar>
                      <w:left w:w="0" w:type="dxa"/>
                      <w:right w:w="0" w:type="dxa"/>
                    </w:tblCellMar>
                    <w:tblLook w:val="01E0" w:firstRow="1" w:lastRow="1" w:firstColumn="1" w:lastColumn="1" w:noHBand="0" w:noVBand="0"/>
                  </w:tblPr>
                  <w:tblGrid>
                    <w:gridCol w:w="1410"/>
                  </w:tblGrid>
                  <w:tr w:rsidR="00E66E37" w:rsidRPr="00E66E37" w14:paraId="233C9C2B" w14:textId="77777777" w:rsidTr="00E66E37">
                    <w:tc>
                      <w:tcPr>
                        <w:tcW w:w="1410" w:type="dxa"/>
                        <w:shd w:val="clear" w:color="auto" w:fill="auto"/>
                        <w:tcMar>
                          <w:top w:w="0" w:type="dxa"/>
                          <w:left w:w="0" w:type="dxa"/>
                          <w:bottom w:w="0" w:type="dxa"/>
                          <w:right w:w="0" w:type="dxa"/>
                        </w:tcMar>
                      </w:tcPr>
                      <w:p w14:paraId="099F3CAF"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TG/81/7(proj.2)</w:t>
                        </w:r>
                      </w:p>
                      <w:p w14:paraId="3CE7C9FC" w14:textId="77777777" w:rsidR="00E66E37" w:rsidRPr="00E66E37" w:rsidRDefault="00E66E37" w:rsidP="00E66E37">
                        <w:pPr>
                          <w:spacing w:before="20" w:after="20" w:line="1" w:lineRule="auto"/>
                          <w:jc w:val="left"/>
                        </w:pPr>
                      </w:p>
                    </w:tc>
                  </w:tr>
                </w:tbl>
                <w:p w14:paraId="673FEC5E" w14:textId="77777777" w:rsidR="00E66E37" w:rsidRPr="00E66E37" w:rsidRDefault="00E66E37" w:rsidP="00E66E37">
                  <w:pPr>
                    <w:spacing w:before="20" w:after="20" w:line="1" w:lineRule="auto"/>
                    <w:jc w:val="left"/>
                  </w:pP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A5BCEAF" w14:textId="77777777" w:rsidR="00E66E37" w:rsidRPr="00E66E37" w:rsidRDefault="00E66E37" w:rsidP="00E66E37">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E66E37" w:rsidRPr="00E66E37" w14:paraId="0CE14D6D" w14:textId="77777777" w:rsidTr="00E66E37">
                    <w:tc>
                      <w:tcPr>
                        <w:tcW w:w="1395" w:type="dxa"/>
                        <w:tcMar>
                          <w:top w:w="0" w:type="dxa"/>
                          <w:left w:w="0" w:type="dxa"/>
                          <w:bottom w:w="0" w:type="dxa"/>
                          <w:right w:w="0" w:type="dxa"/>
                        </w:tcMar>
                      </w:tcPr>
                      <w:p w14:paraId="4F14BEB4"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Common Sunflower</w:t>
                        </w:r>
                      </w:p>
                      <w:p w14:paraId="69E4E2E5" w14:textId="77777777" w:rsidR="00E66E37" w:rsidRPr="00E66E37" w:rsidRDefault="00E66E37" w:rsidP="00E66E37">
                        <w:pPr>
                          <w:spacing w:before="20" w:after="20" w:line="1" w:lineRule="auto"/>
                          <w:jc w:val="left"/>
                        </w:pPr>
                      </w:p>
                    </w:tc>
                  </w:tr>
                </w:tbl>
                <w:p w14:paraId="3A640718" w14:textId="77777777" w:rsidR="00E66E37" w:rsidRPr="00E66E37" w:rsidRDefault="00E66E37" w:rsidP="00E66E37">
                  <w:pPr>
                    <w:spacing w:before="20" w:after="20" w:line="1"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A70FBE9" w14:textId="77777777" w:rsidR="00E66E37" w:rsidRPr="00E66E37" w:rsidRDefault="00E66E37" w:rsidP="00E66E37">
                  <w:pPr>
                    <w:spacing w:before="20" w:after="20"/>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E66E37" w:rsidRPr="00E66E37" w14:paraId="58C802EE" w14:textId="77777777" w:rsidTr="00E66E37">
                    <w:tc>
                      <w:tcPr>
                        <w:tcW w:w="1275" w:type="dxa"/>
                        <w:tcMar>
                          <w:top w:w="0" w:type="dxa"/>
                          <w:left w:w="0" w:type="dxa"/>
                          <w:bottom w:w="0" w:type="dxa"/>
                          <w:right w:w="0" w:type="dxa"/>
                        </w:tcMar>
                      </w:tcPr>
                      <w:p w14:paraId="4B7CEB77"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Tournesol</w:t>
                        </w:r>
                      </w:p>
                      <w:p w14:paraId="12621B8F" w14:textId="77777777" w:rsidR="00E66E37" w:rsidRPr="00E66E37" w:rsidRDefault="00E66E37" w:rsidP="00E66E37">
                        <w:pPr>
                          <w:spacing w:before="20" w:after="20" w:line="1" w:lineRule="auto"/>
                        </w:pPr>
                      </w:p>
                    </w:tc>
                  </w:tr>
                </w:tbl>
                <w:p w14:paraId="0C255754" w14:textId="77777777" w:rsidR="00E66E37" w:rsidRPr="00E66E37" w:rsidRDefault="00E66E37" w:rsidP="00E66E37">
                  <w:pPr>
                    <w:spacing w:before="20" w:after="20" w:line="1" w:lineRule="auto"/>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F93F674" w14:textId="77777777" w:rsidR="00E66E37" w:rsidRPr="00E66E37" w:rsidRDefault="00E66E37" w:rsidP="00E66E37">
                  <w:pPr>
                    <w:spacing w:before="20" w:after="20"/>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E66E37" w:rsidRPr="00E66E37" w14:paraId="54C623CE" w14:textId="77777777" w:rsidTr="00E66E37">
                    <w:tc>
                      <w:tcPr>
                        <w:tcW w:w="1185" w:type="dxa"/>
                        <w:tcMar>
                          <w:top w:w="0" w:type="dxa"/>
                          <w:left w:w="0" w:type="dxa"/>
                          <w:bottom w:w="0" w:type="dxa"/>
                          <w:right w:w="0" w:type="dxa"/>
                        </w:tcMar>
                      </w:tcPr>
                      <w:p w14:paraId="3A6277D0"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Sonnenblume</w:t>
                        </w:r>
                      </w:p>
                      <w:p w14:paraId="6E9B3ED3" w14:textId="77777777" w:rsidR="00E66E37" w:rsidRPr="00E66E37" w:rsidRDefault="00E66E37" w:rsidP="00E66E37">
                        <w:pPr>
                          <w:spacing w:before="20" w:after="20" w:line="1" w:lineRule="auto"/>
                        </w:pPr>
                      </w:p>
                    </w:tc>
                  </w:tr>
                </w:tbl>
                <w:p w14:paraId="5058791E" w14:textId="77777777" w:rsidR="00E66E37" w:rsidRPr="00E66E37" w:rsidRDefault="00E66E37" w:rsidP="00E66E37">
                  <w:pPr>
                    <w:spacing w:before="20" w:after="20" w:line="1" w:lineRule="auto"/>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D2B4139" w14:textId="77777777" w:rsidR="00E66E37" w:rsidRPr="00E66E37" w:rsidRDefault="00E66E37" w:rsidP="00E66E37">
                  <w:pPr>
                    <w:spacing w:before="20" w:after="20"/>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E66E37" w:rsidRPr="00E66E37" w14:paraId="14C2F64E" w14:textId="77777777" w:rsidTr="00E66E37">
                    <w:tc>
                      <w:tcPr>
                        <w:tcW w:w="1215" w:type="dxa"/>
                        <w:tcMar>
                          <w:top w:w="0" w:type="dxa"/>
                          <w:left w:w="0" w:type="dxa"/>
                          <w:bottom w:w="0" w:type="dxa"/>
                          <w:right w:w="0" w:type="dxa"/>
                        </w:tcMar>
                      </w:tcPr>
                      <w:p w14:paraId="2F7212EE"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Girasol</w:t>
                        </w:r>
                      </w:p>
                      <w:p w14:paraId="464D0B9A" w14:textId="77777777" w:rsidR="00E66E37" w:rsidRPr="00E66E37" w:rsidRDefault="00E66E37" w:rsidP="00E66E37">
                        <w:pPr>
                          <w:spacing w:before="20" w:after="20" w:line="1" w:lineRule="auto"/>
                        </w:pPr>
                      </w:p>
                    </w:tc>
                  </w:tr>
                </w:tbl>
                <w:p w14:paraId="166FBC45" w14:textId="77777777" w:rsidR="00E66E37" w:rsidRPr="00E66E37" w:rsidRDefault="00E66E37" w:rsidP="00E66E37">
                  <w:pPr>
                    <w:spacing w:before="20" w:after="20" w:line="1" w:lineRule="auto"/>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79663CE" w14:textId="77777777" w:rsidR="00E66E37" w:rsidRPr="00E66E37" w:rsidRDefault="00E66E37" w:rsidP="00E66E37">
                  <w:pPr>
                    <w:spacing w:before="20" w:after="20"/>
                    <w:jc w:val="left"/>
                    <w:rPr>
                      <w:vanish/>
                    </w:rPr>
                  </w:pPr>
                </w:p>
                <w:tbl>
                  <w:tblPr>
                    <w:tblW w:w="1635" w:type="dxa"/>
                    <w:tblLayout w:type="fixed"/>
                    <w:tblCellMar>
                      <w:left w:w="0" w:type="dxa"/>
                      <w:right w:w="0" w:type="dxa"/>
                    </w:tblCellMar>
                    <w:tblLook w:val="01E0" w:firstRow="1" w:lastRow="1" w:firstColumn="1" w:lastColumn="1" w:noHBand="0" w:noVBand="0"/>
                  </w:tblPr>
                  <w:tblGrid>
                    <w:gridCol w:w="1635"/>
                  </w:tblGrid>
                  <w:tr w:rsidR="00E66E37" w:rsidRPr="00E66E37" w14:paraId="200DF835" w14:textId="77777777" w:rsidTr="00E66E37">
                    <w:tc>
                      <w:tcPr>
                        <w:tcW w:w="1635" w:type="dxa"/>
                        <w:tcMar>
                          <w:top w:w="0" w:type="dxa"/>
                          <w:left w:w="0" w:type="dxa"/>
                          <w:bottom w:w="0" w:type="dxa"/>
                          <w:right w:w="0" w:type="dxa"/>
                        </w:tcMar>
                      </w:tcPr>
                      <w:p w14:paraId="3F7FAD47" w14:textId="77777777" w:rsidR="00E66E37" w:rsidRPr="00E66E37" w:rsidRDefault="00E66E37" w:rsidP="00E66E37">
                        <w:pPr>
                          <w:spacing w:before="20" w:after="20"/>
                          <w:jc w:val="left"/>
                          <w:rPr>
                            <w:rFonts w:cs="Arial"/>
                            <w:color w:val="000000"/>
                            <w:sz w:val="16"/>
                            <w:szCs w:val="16"/>
                          </w:rPr>
                        </w:pPr>
                        <w:r w:rsidRPr="00E66E37">
                          <w:rPr>
                            <w:rFonts w:cs="Arial"/>
                            <w:i/>
                            <w:iCs/>
                            <w:color w:val="000000"/>
                            <w:sz w:val="16"/>
                            <w:szCs w:val="16"/>
                          </w:rPr>
                          <w:t>Helianthus annuus</w:t>
                        </w:r>
                        <w:r w:rsidRPr="00E66E37">
                          <w:rPr>
                            <w:rFonts w:cs="Arial"/>
                            <w:color w:val="000000"/>
                            <w:sz w:val="16"/>
                            <w:szCs w:val="16"/>
                          </w:rPr>
                          <w:t> L.</w:t>
                        </w:r>
                      </w:p>
                      <w:p w14:paraId="202755A9" w14:textId="77777777" w:rsidR="00E66E37" w:rsidRPr="00E66E37" w:rsidRDefault="00E66E37" w:rsidP="00E66E37">
                        <w:pPr>
                          <w:spacing w:before="20" w:after="20" w:line="1" w:lineRule="auto"/>
                          <w:jc w:val="left"/>
                        </w:pPr>
                      </w:p>
                    </w:tc>
                  </w:tr>
                </w:tbl>
                <w:p w14:paraId="52F7CB7D" w14:textId="77777777" w:rsidR="00E66E37" w:rsidRPr="00E66E37" w:rsidRDefault="00E66E37" w:rsidP="00E66E37">
                  <w:pPr>
                    <w:spacing w:before="20" w:after="20" w:line="1" w:lineRule="auto"/>
                    <w:jc w:val="left"/>
                  </w:pPr>
                </w:p>
              </w:tc>
            </w:tr>
            <w:tr w:rsidR="00E66E37" w:rsidRPr="00E66E37" w14:paraId="6DF500E1" w14:textId="77777777" w:rsidTr="00E66E37">
              <w:trPr>
                <w:hidden/>
              </w:trPr>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3624729" w14:textId="77777777" w:rsidR="00E66E37" w:rsidRPr="00E66E37" w:rsidRDefault="00E66E37" w:rsidP="00E66E37">
                  <w:pPr>
                    <w:spacing w:before="20" w:after="20"/>
                    <w:rPr>
                      <w:vanish/>
                    </w:rPr>
                  </w:pPr>
                </w:p>
                <w:tbl>
                  <w:tblPr>
                    <w:tblW w:w="555" w:type="dxa"/>
                    <w:tblLayout w:type="fixed"/>
                    <w:tblCellMar>
                      <w:left w:w="0" w:type="dxa"/>
                      <w:right w:w="0" w:type="dxa"/>
                    </w:tblCellMar>
                    <w:tblLook w:val="01E0" w:firstRow="1" w:lastRow="1" w:firstColumn="1" w:lastColumn="1" w:noHBand="0" w:noVBand="0"/>
                  </w:tblPr>
                  <w:tblGrid>
                    <w:gridCol w:w="555"/>
                  </w:tblGrid>
                  <w:tr w:rsidR="00E66E37" w:rsidRPr="00E66E37" w14:paraId="141A7EB3" w14:textId="77777777" w:rsidTr="00E66E37">
                    <w:tc>
                      <w:tcPr>
                        <w:tcW w:w="555" w:type="dxa"/>
                        <w:tcMar>
                          <w:top w:w="0" w:type="dxa"/>
                          <w:left w:w="0" w:type="dxa"/>
                          <w:bottom w:w="0" w:type="dxa"/>
                          <w:right w:w="0" w:type="dxa"/>
                        </w:tcMar>
                      </w:tcPr>
                      <w:p w14:paraId="5C50BB32"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JP</w:t>
                        </w:r>
                      </w:p>
                      <w:p w14:paraId="202A5C0F" w14:textId="77777777" w:rsidR="00E66E37" w:rsidRPr="00E66E37" w:rsidRDefault="00E66E37" w:rsidP="00E66E37">
                        <w:pPr>
                          <w:spacing w:before="20" w:after="20" w:line="1" w:lineRule="auto"/>
                        </w:pPr>
                      </w:p>
                    </w:tc>
                  </w:tr>
                </w:tbl>
                <w:p w14:paraId="577B44EF" w14:textId="77777777" w:rsidR="00E66E37" w:rsidRPr="00E66E37" w:rsidRDefault="00E66E37" w:rsidP="00E66E37">
                  <w:pPr>
                    <w:spacing w:before="20" w:after="20" w:line="1" w:lineRule="auto"/>
                  </w:pPr>
                </w:p>
              </w:tc>
              <w:tc>
                <w:tcPr>
                  <w:tcW w:w="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F106F99" w14:textId="77777777" w:rsidR="00E66E37" w:rsidRPr="00E66E37" w:rsidRDefault="00E66E37" w:rsidP="00E66E37">
                  <w:pPr>
                    <w:spacing w:before="20" w:after="20"/>
                    <w:rPr>
                      <w:vanish/>
                    </w:rPr>
                  </w:pPr>
                </w:p>
                <w:tbl>
                  <w:tblPr>
                    <w:tblW w:w="470" w:type="dxa"/>
                    <w:tblLayout w:type="fixed"/>
                    <w:tblCellMar>
                      <w:left w:w="0" w:type="dxa"/>
                      <w:right w:w="0" w:type="dxa"/>
                    </w:tblCellMar>
                    <w:tblLook w:val="01E0" w:firstRow="1" w:lastRow="1" w:firstColumn="1" w:lastColumn="1" w:noHBand="0" w:noVBand="0"/>
                  </w:tblPr>
                  <w:tblGrid>
                    <w:gridCol w:w="470"/>
                  </w:tblGrid>
                  <w:tr w:rsidR="00E66E37" w:rsidRPr="00E66E37" w14:paraId="72F0B2BE" w14:textId="77777777" w:rsidTr="00E66E37">
                    <w:tc>
                      <w:tcPr>
                        <w:tcW w:w="470" w:type="dxa"/>
                        <w:tcMar>
                          <w:top w:w="0" w:type="dxa"/>
                          <w:left w:w="0" w:type="dxa"/>
                          <w:bottom w:w="0" w:type="dxa"/>
                          <w:right w:w="0" w:type="dxa"/>
                        </w:tcMar>
                      </w:tcPr>
                      <w:p w14:paraId="24961434"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TWO</w:t>
                        </w:r>
                      </w:p>
                      <w:p w14:paraId="2C91DDA4" w14:textId="77777777" w:rsidR="00E66E37" w:rsidRPr="00E66E37" w:rsidRDefault="00E66E37" w:rsidP="00E66E37">
                        <w:pPr>
                          <w:spacing w:before="20" w:after="20" w:line="1" w:lineRule="auto"/>
                        </w:pPr>
                      </w:p>
                    </w:tc>
                  </w:tr>
                </w:tbl>
                <w:p w14:paraId="17061EE2" w14:textId="77777777" w:rsidR="00E66E37" w:rsidRPr="00E66E37" w:rsidRDefault="00E66E37" w:rsidP="00E66E37">
                  <w:pPr>
                    <w:spacing w:before="20" w:after="20" w:line="1" w:lineRule="auto"/>
                  </w:pPr>
                </w:p>
              </w:tc>
              <w:tc>
                <w:tcPr>
                  <w:tcW w:w="6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0DB8151" w14:textId="77777777" w:rsidR="00E66E37" w:rsidRPr="00E66E37" w:rsidRDefault="00E66E37" w:rsidP="00E66E37">
                  <w:pPr>
                    <w:spacing w:before="20" w:after="20"/>
                    <w:rPr>
                      <w:vanish/>
                    </w:rPr>
                  </w:pPr>
                </w:p>
                <w:tbl>
                  <w:tblPr>
                    <w:tblW w:w="630" w:type="dxa"/>
                    <w:tblLayout w:type="fixed"/>
                    <w:tblCellMar>
                      <w:left w:w="0" w:type="dxa"/>
                      <w:right w:w="0" w:type="dxa"/>
                    </w:tblCellMar>
                    <w:tblLook w:val="01E0" w:firstRow="1" w:lastRow="1" w:firstColumn="1" w:lastColumn="1" w:noHBand="0" w:noVBand="0"/>
                  </w:tblPr>
                  <w:tblGrid>
                    <w:gridCol w:w="630"/>
                  </w:tblGrid>
                  <w:tr w:rsidR="00E66E37" w:rsidRPr="00E66E37" w14:paraId="5B9EEBD9" w14:textId="77777777" w:rsidTr="00E66E37">
                    <w:tc>
                      <w:tcPr>
                        <w:tcW w:w="630" w:type="dxa"/>
                        <w:tcMar>
                          <w:top w:w="0" w:type="dxa"/>
                          <w:left w:w="0" w:type="dxa"/>
                          <w:bottom w:w="0" w:type="dxa"/>
                          <w:right w:w="0" w:type="dxa"/>
                        </w:tcMar>
                      </w:tcPr>
                      <w:p w14:paraId="5FFCE9A0"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2020</w:t>
                        </w:r>
                      </w:p>
                      <w:p w14:paraId="049B79DE" w14:textId="77777777" w:rsidR="00E66E37" w:rsidRPr="00E66E37" w:rsidRDefault="00E66E37" w:rsidP="00E66E37">
                        <w:pPr>
                          <w:spacing w:before="20" w:after="20" w:line="1" w:lineRule="auto"/>
                        </w:pPr>
                      </w:p>
                    </w:tc>
                  </w:tr>
                </w:tbl>
                <w:p w14:paraId="7ACAD87E" w14:textId="77777777" w:rsidR="00E66E37" w:rsidRPr="00E66E37" w:rsidRDefault="00E66E37" w:rsidP="00E66E37">
                  <w:pPr>
                    <w:spacing w:before="20" w:after="20" w:line="1" w:lineRule="auto"/>
                  </w:pP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2E052DB" w14:textId="77777777" w:rsidR="00E66E37" w:rsidRPr="00E66E37" w:rsidRDefault="00E66E37" w:rsidP="00E66E37">
                  <w:pPr>
                    <w:spacing w:before="20" w:after="20"/>
                    <w:jc w:val="left"/>
                    <w:rPr>
                      <w:vanish/>
                    </w:rPr>
                  </w:pPr>
                </w:p>
                <w:tbl>
                  <w:tblPr>
                    <w:tblW w:w="1410" w:type="dxa"/>
                    <w:tblLayout w:type="fixed"/>
                    <w:tblCellMar>
                      <w:left w:w="0" w:type="dxa"/>
                      <w:right w:w="0" w:type="dxa"/>
                    </w:tblCellMar>
                    <w:tblLook w:val="01E0" w:firstRow="1" w:lastRow="1" w:firstColumn="1" w:lastColumn="1" w:noHBand="0" w:noVBand="0"/>
                  </w:tblPr>
                  <w:tblGrid>
                    <w:gridCol w:w="1410"/>
                  </w:tblGrid>
                  <w:tr w:rsidR="00E66E37" w:rsidRPr="00E66E37" w14:paraId="62968A38" w14:textId="77777777" w:rsidTr="00E66E37">
                    <w:tc>
                      <w:tcPr>
                        <w:tcW w:w="1410" w:type="dxa"/>
                        <w:shd w:val="clear" w:color="auto" w:fill="auto"/>
                        <w:tcMar>
                          <w:top w:w="0" w:type="dxa"/>
                          <w:left w:w="0" w:type="dxa"/>
                          <w:bottom w:w="0" w:type="dxa"/>
                          <w:right w:w="0" w:type="dxa"/>
                        </w:tcMar>
                      </w:tcPr>
                      <w:p w14:paraId="02D789C8"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TG/86/6(proj.1)</w:t>
                        </w:r>
                      </w:p>
                      <w:p w14:paraId="21CD788D" w14:textId="77777777" w:rsidR="00E66E37" w:rsidRPr="00E66E37" w:rsidRDefault="00E66E37" w:rsidP="00E66E37">
                        <w:pPr>
                          <w:spacing w:before="20" w:after="20" w:line="1" w:lineRule="auto"/>
                          <w:jc w:val="left"/>
                        </w:pPr>
                      </w:p>
                    </w:tc>
                  </w:tr>
                </w:tbl>
                <w:p w14:paraId="444184BF" w14:textId="77777777" w:rsidR="00E66E37" w:rsidRPr="00E66E37" w:rsidRDefault="00E66E37" w:rsidP="00E66E37">
                  <w:pPr>
                    <w:spacing w:before="20" w:after="20" w:line="1" w:lineRule="auto"/>
                    <w:jc w:val="left"/>
                  </w:pP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08E7DA3" w14:textId="77777777" w:rsidR="00E66E37" w:rsidRPr="00E66E37" w:rsidRDefault="00E66E37" w:rsidP="00E66E37">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E66E37" w:rsidRPr="00E66E37" w14:paraId="4F614A23" w14:textId="77777777" w:rsidTr="00E66E37">
                    <w:tc>
                      <w:tcPr>
                        <w:tcW w:w="1395" w:type="dxa"/>
                        <w:tcMar>
                          <w:top w:w="0" w:type="dxa"/>
                          <w:left w:w="0" w:type="dxa"/>
                          <w:bottom w:w="0" w:type="dxa"/>
                          <w:right w:w="0" w:type="dxa"/>
                        </w:tcMar>
                      </w:tcPr>
                      <w:p w14:paraId="15769F6C"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Anthurium</w:t>
                        </w:r>
                      </w:p>
                      <w:p w14:paraId="02CEB779" w14:textId="77777777" w:rsidR="00E66E37" w:rsidRPr="00E66E37" w:rsidRDefault="00E66E37" w:rsidP="00E66E37">
                        <w:pPr>
                          <w:spacing w:before="20" w:after="20" w:line="1" w:lineRule="auto"/>
                          <w:jc w:val="left"/>
                        </w:pPr>
                      </w:p>
                    </w:tc>
                  </w:tr>
                </w:tbl>
                <w:p w14:paraId="62660EDC" w14:textId="77777777" w:rsidR="00E66E37" w:rsidRPr="00E66E37" w:rsidRDefault="00E66E37" w:rsidP="00E66E37">
                  <w:pPr>
                    <w:spacing w:before="20" w:after="20" w:line="1"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054FF38" w14:textId="77777777" w:rsidR="00E66E37" w:rsidRPr="00E66E37" w:rsidRDefault="00E66E37" w:rsidP="00E66E37">
                  <w:pPr>
                    <w:spacing w:before="20" w:after="20"/>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E66E37" w:rsidRPr="00E66E37" w14:paraId="5EED3842" w14:textId="77777777" w:rsidTr="00E66E37">
                    <w:tc>
                      <w:tcPr>
                        <w:tcW w:w="1275" w:type="dxa"/>
                        <w:tcMar>
                          <w:top w:w="0" w:type="dxa"/>
                          <w:left w:w="0" w:type="dxa"/>
                          <w:bottom w:w="0" w:type="dxa"/>
                          <w:right w:w="0" w:type="dxa"/>
                        </w:tcMar>
                      </w:tcPr>
                      <w:p w14:paraId="57CFAD08"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Anthurium</w:t>
                        </w:r>
                      </w:p>
                      <w:p w14:paraId="552DF3C2" w14:textId="77777777" w:rsidR="00E66E37" w:rsidRPr="00E66E37" w:rsidRDefault="00E66E37" w:rsidP="00E66E37">
                        <w:pPr>
                          <w:spacing w:before="20" w:after="20" w:line="1" w:lineRule="auto"/>
                        </w:pPr>
                      </w:p>
                    </w:tc>
                  </w:tr>
                </w:tbl>
                <w:p w14:paraId="4D943390" w14:textId="77777777" w:rsidR="00E66E37" w:rsidRPr="00E66E37" w:rsidRDefault="00E66E37" w:rsidP="00E66E37">
                  <w:pPr>
                    <w:spacing w:before="20" w:after="20" w:line="1" w:lineRule="auto"/>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98AF141" w14:textId="77777777" w:rsidR="00E66E37" w:rsidRPr="00E66E37" w:rsidRDefault="00E66E37" w:rsidP="00E66E37">
                  <w:pPr>
                    <w:spacing w:before="20" w:after="20"/>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E66E37" w:rsidRPr="00E66E37" w14:paraId="0D0F32E5" w14:textId="77777777" w:rsidTr="00E66E37">
                    <w:tc>
                      <w:tcPr>
                        <w:tcW w:w="1185" w:type="dxa"/>
                        <w:tcMar>
                          <w:top w:w="0" w:type="dxa"/>
                          <w:left w:w="0" w:type="dxa"/>
                          <w:bottom w:w="0" w:type="dxa"/>
                          <w:right w:w="0" w:type="dxa"/>
                        </w:tcMar>
                      </w:tcPr>
                      <w:p w14:paraId="72563190"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Flamingoblume</w:t>
                        </w:r>
                      </w:p>
                      <w:p w14:paraId="6FB8512E" w14:textId="77777777" w:rsidR="00E66E37" w:rsidRPr="00E66E37" w:rsidRDefault="00E66E37" w:rsidP="00E66E37">
                        <w:pPr>
                          <w:spacing w:before="20" w:after="20" w:line="1" w:lineRule="auto"/>
                        </w:pPr>
                      </w:p>
                    </w:tc>
                  </w:tr>
                </w:tbl>
                <w:p w14:paraId="1B20454C" w14:textId="77777777" w:rsidR="00E66E37" w:rsidRPr="00E66E37" w:rsidRDefault="00E66E37" w:rsidP="00E66E37">
                  <w:pPr>
                    <w:spacing w:before="20" w:after="20" w:line="1" w:lineRule="auto"/>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00F40BD" w14:textId="77777777" w:rsidR="00E66E37" w:rsidRPr="00E66E37" w:rsidRDefault="00E66E37" w:rsidP="00E66E37">
                  <w:pPr>
                    <w:spacing w:before="20" w:after="20"/>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E66E37" w:rsidRPr="00E66E37" w14:paraId="3CFF46BE" w14:textId="77777777" w:rsidTr="00E66E37">
                    <w:tc>
                      <w:tcPr>
                        <w:tcW w:w="1215" w:type="dxa"/>
                        <w:tcMar>
                          <w:top w:w="0" w:type="dxa"/>
                          <w:left w:w="0" w:type="dxa"/>
                          <w:bottom w:w="0" w:type="dxa"/>
                          <w:right w:w="0" w:type="dxa"/>
                        </w:tcMar>
                      </w:tcPr>
                      <w:p w14:paraId="24335B1E"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Anthurium</w:t>
                        </w:r>
                      </w:p>
                      <w:p w14:paraId="613B5A2C" w14:textId="77777777" w:rsidR="00E66E37" w:rsidRPr="00E66E37" w:rsidRDefault="00E66E37" w:rsidP="00E66E37">
                        <w:pPr>
                          <w:spacing w:before="20" w:after="20" w:line="1" w:lineRule="auto"/>
                        </w:pPr>
                      </w:p>
                    </w:tc>
                  </w:tr>
                </w:tbl>
                <w:p w14:paraId="2849AB0F" w14:textId="77777777" w:rsidR="00E66E37" w:rsidRPr="00E66E37" w:rsidRDefault="00E66E37" w:rsidP="00E66E37">
                  <w:pPr>
                    <w:spacing w:before="20" w:after="20" w:line="1" w:lineRule="auto"/>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D343598" w14:textId="77777777" w:rsidR="00E66E37" w:rsidRPr="00E66E37" w:rsidRDefault="00E66E37" w:rsidP="00E66E37">
                  <w:pPr>
                    <w:spacing w:before="20" w:after="20"/>
                    <w:jc w:val="left"/>
                    <w:rPr>
                      <w:vanish/>
                    </w:rPr>
                  </w:pPr>
                </w:p>
                <w:tbl>
                  <w:tblPr>
                    <w:tblW w:w="1635" w:type="dxa"/>
                    <w:tblLayout w:type="fixed"/>
                    <w:tblCellMar>
                      <w:left w:w="0" w:type="dxa"/>
                      <w:right w:w="0" w:type="dxa"/>
                    </w:tblCellMar>
                    <w:tblLook w:val="01E0" w:firstRow="1" w:lastRow="1" w:firstColumn="1" w:lastColumn="1" w:noHBand="0" w:noVBand="0"/>
                  </w:tblPr>
                  <w:tblGrid>
                    <w:gridCol w:w="1635"/>
                  </w:tblGrid>
                  <w:tr w:rsidR="00E66E37" w:rsidRPr="00E66E37" w14:paraId="6A6EDDBE" w14:textId="77777777" w:rsidTr="00E66E37">
                    <w:tc>
                      <w:tcPr>
                        <w:tcW w:w="1635" w:type="dxa"/>
                        <w:tcMar>
                          <w:top w:w="0" w:type="dxa"/>
                          <w:left w:w="0" w:type="dxa"/>
                          <w:bottom w:w="0" w:type="dxa"/>
                          <w:right w:w="0" w:type="dxa"/>
                        </w:tcMar>
                      </w:tcPr>
                      <w:p w14:paraId="46F8C536" w14:textId="77777777" w:rsidR="00E66E37" w:rsidRPr="00E66E37" w:rsidRDefault="00E66E37" w:rsidP="00E66E37">
                        <w:pPr>
                          <w:spacing w:before="20" w:after="20"/>
                          <w:jc w:val="left"/>
                          <w:rPr>
                            <w:rFonts w:cs="Arial"/>
                            <w:color w:val="000000"/>
                            <w:sz w:val="16"/>
                            <w:szCs w:val="16"/>
                          </w:rPr>
                        </w:pPr>
                        <w:r w:rsidRPr="00E66E37">
                          <w:rPr>
                            <w:rFonts w:cs="Arial"/>
                            <w:i/>
                            <w:iCs/>
                            <w:color w:val="000000"/>
                            <w:sz w:val="16"/>
                            <w:szCs w:val="16"/>
                          </w:rPr>
                          <w:t>Anthurium</w:t>
                        </w:r>
                        <w:r w:rsidRPr="00E66E37">
                          <w:rPr>
                            <w:rFonts w:cs="Arial"/>
                            <w:color w:val="000000"/>
                            <w:sz w:val="16"/>
                            <w:szCs w:val="16"/>
                          </w:rPr>
                          <w:t> Schott</w:t>
                        </w:r>
                      </w:p>
                      <w:p w14:paraId="50B27CE9" w14:textId="77777777" w:rsidR="00E66E37" w:rsidRPr="00E66E37" w:rsidRDefault="00E66E37" w:rsidP="00E66E37">
                        <w:pPr>
                          <w:spacing w:before="20" w:after="20" w:line="1" w:lineRule="auto"/>
                          <w:jc w:val="left"/>
                        </w:pPr>
                      </w:p>
                    </w:tc>
                  </w:tr>
                </w:tbl>
                <w:p w14:paraId="3A3DBFD4" w14:textId="77777777" w:rsidR="00E66E37" w:rsidRPr="00E66E37" w:rsidRDefault="00E66E37" w:rsidP="00E66E37">
                  <w:pPr>
                    <w:spacing w:before="20" w:after="20" w:line="1" w:lineRule="auto"/>
                    <w:jc w:val="left"/>
                  </w:pPr>
                </w:p>
              </w:tc>
            </w:tr>
            <w:tr w:rsidR="00E66E37" w:rsidRPr="00E66E37" w14:paraId="3ACDB95A" w14:textId="77777777" w:rsidTr="00E66E37">
              <w:trPr>
                <w:hidden/>
              </w:trPr>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B2FA1E9" w14:textId="77777777" w:rsidR="00E66E37" w:rsidRPr="00E66E37" w:rsidRDefault="00E66E37" w:rsidP="00E66E37">
                  <w:pPr>
                    <w:spacing w:before="20" w:after="20"/>
                    <w:rPr>
                      <w:vanish/>
                    </w:rPr>
                  </w:pPr>
                </w:p>
                <w:tbl>
                  <w:tblPr>
                    <w:tblW w:w="555" w:type="dxa"/>
                    <w:tblLayout w:type="fixed"/>
                    <w:tblCellMar>
                      <w:left w:w="0" w:type="dxa"/>
                      <w:right w:w="0" w:type="dxa"/>
                    </w:tblCellMar>
                    <w:tblLook w:val="01E0" w:firstRow="1" w:lastRow="1" w:firstColumn="1" w:lastColumn="1" w:noHBand="0" w:noVBand="0"/>
                  </w:tblPr>
                  <w:tblGrid>
                    <w:gridCol w:w="555"/>
                  </w:tblGrid>
                  <w:tr w:rsidR="00E66E37" w:rsidRPr="00E66E37" w14:paraId="42184975" w14:textId="77777777" w:rsidTr="00E66E37">
                    <w:tc>
                      <w:tcPr>
                        <w:tcW w:w="555" w:type="dxa"/>
                        <w:tcMar>
                          <w:top w:w="0" w:type="dxa"/>
                          <w:left w:w="0" w:type="dxa"/>
                          <w:bottom w:w="0" w:type="dxa"/>
                          <w:right w:w="0" w:type="dxa"/>
                        </w:tcMar>
                      </w:tcPr>
                      <w:p w14:paraId="1D635052"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JP</w:t>
                        </w:r>
                      </w:p>
                      <w:p w14:paraId="060D2A31" w14:textId="77777777" w:rsidR="00E66E37" w:rsidRPr="00E66E37" w:rsidRDefault="00E66E37" w:rsidP="00E66E37">
                        <w:pPr>
                          <w:spacing w:before="20" w:after="20" w:line="1" w:lineRule="auto"/>
                        </w:pPr>
                      </w:p>
                    </w:tc>
                  </w:tr>
                </w:tbl>
                <w:p w14:paraId="38C6D510" w14:textId="77777777" w:rsidR="00E66E37" w:rsidRPr="00E66E37" w:rsidRDefault="00E66E37" w:rsidP="00E66E37">
                  <w:pPr>
                    <w:spacing w:before="20" w:after="20" w:line="1" w:lineRule="auto"/>
                  </w:pPr>
                </w:p>
              </w:tc>
              <w:tc>
                <w:tcPr>
                  <w:tcW w:w="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EE88C32" w14:textId="77777777" w:rsidR="00E66E37" w:rsidRPr="00E66E37" w:rsidRDefault="00E66E37" w:rsidP="00E66E37">
                  <w:pPr>
                    <w:spacing w:before="20" w:after="20"/>
                    <w:rPr>
                      <w:vanish/>
                    </w:rPr>
                  </w:pPr>
                </w:p>
                <w:tbl>
                  <w:tblPr>
                    <w:tblW w:w="470" w:type="dxa"/>
                    <w:tblLayout w:type="fixed"/>
                    <w:tblCellMar>
                      <w:left w:w="0" w:type="dxa"/>
                      <w:right w:w="0" w:type="dxa"/>
                    </w:tblCellMar>
                    <w:tblLook w:val="01E0" w:firstRow="1" w:lastRow="1" w:firstColumn="1" w:lastColumn="1" w:noHBand="0" w:noVBand="0"/>
                  </w:tblPr>
                  <w:tblGrid>
                    <w:gridCol w:w="470"/>
                  </w:tblGrid>
                  <w:tr w:rsidR="00E66E37" w:rsidRPr="00E66E37" w14:paraId="077E4F83" w14:textId="77777777" w:rsidTr="00E66E37">
                    <w:tc>
                      <w:tcPr>
                        <w:tcW w:w="470" w:type="dxa"/>
                        <w:tcMar>
                          <w:top w:w="0" w:type="dxa"/>
                          <w:left w:w="0" w:type="dxa"/>
                          <w:bottom w:w="0" w:type="dxa"/>
                          <w:right w:w="0" w:type="dxa"/>
                        </w:tcMar>
                      </w:tcPr>
                      <w:p w14:paraId="7A573BA4"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TWV</w:t>
                        </w:r>
                      </w:p>
                      <w:p w14:paraId="7F980ED7" w14:textId="77777777" w:rsidR="00E66E37" w:rsidRPr="00E66E37" w:rsidRDefault="00E66E37" w:rsidP="00E66E37">
                        <w:pPr>
                          <w:spacing w:before="20" w:after="20" w:line="1" w:lineRule="auto"/>
                        </w:pPr>
                      </w:p>
                    </w:tc>
                  </w:tr>
                </w:tbl>
                <w:p w14:paraId="13BCFC61" w14:textId="77777777" w:rsidR="00E66E37" w:rsidRPr="00E66E37" w:rsidRDefault="00E66E37" w:rsidP="00E66E37">
                  <w:pPr>
                    <w:spacing w:before="20" w:after="20" w:line="1" w:lineRule="auto"/>
                  </w:pPr>
                </w:p>
              </w:tc>
              <w:tc>
                <w:tcPr>
                  <w:tcW w:w="6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42ADA06" w14:textId="77777777" w:rsidR="00E66E37" w:rsidRPr="00E66E37" w:rsidRDefault="00E66E37" w:rsidP="00E66E37">
                  <w:pPr>
                    <w:spacing w:before="20" w:after="20"/>
                    <w:rPr>
                      <w:vanish/>
                    </w:rPr>
                  </w:pPr>
                </w:p>
                <w:tbl>
                  <w:tblPr>
                    <w:tblW w:w="630" w:type="dxa"/>
                    <w:tblLayout w:type="fixed"/>
                    <w:tblCellMar>
                      <w:left w:w="0" w:type="dxa"/>
                      <w:right w:w="0" w:type="dxa"/>
                    </w:tblCellMar>
                    <w:tblLook w:val="01E0" w:firstRow="1" w:lastRow="1" w:firstColumn="1" w:lastColumn="1" w:noHBand="0" w:noVBand="0"/>
                  </w:tblPr>
                  <w:tblGrid>
                    <w:gridCol w:w="630"/>
                  </w:tblGrid>
                  <w:tr w:rsidR="00E66E37" w:rsidRPr="00E66E37" w14:paraId="64837E03" w14:textId="77777777" w:rsidTr="00E66E37">
                    <w:tc>
                      <w:tcPr>
                        <w:tcW w:w="630" w:type="dxa"/>
                        <w:tcMar>
                          <w:top w:w="0" w:type="dxa"/>
                          <w:left w:w="0" w:type="dxa"/>
                          <w:bottom w:w="0" w:type="dxa"/>
                          <w:right w:w="0" w:type="dxa"/>
                        </w:tcMar>
                      </w:tcPr>
                      <w:p w14:paraId="0AFAE848"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2020</w:t>
                        </w:r>
                      </w:p>
                      <w:p w14:paraId="56ADCC4D" w14:textId="77777777" w:rsidR="00E66E37" w:rsidRPr="00E66E37" w:rsidRDefault="00E66E37" w:rsidP="00E66E37">
                        <w:pPr>
                          <w:spacing w:before="20" w:after="20" w:line="1" w:lineRule="auto"/>
                        </w:pPr>
                      </w:p>
                    </w:tc>
                  </w:tr>
                </w:tbl>
                <w:p w14:paraId="23862357" w14:textId="77777777" w:rsidR="00E66E37" w:rsidRPr="00E66E37" w:rsidRDefault="00E66E37" w:rsidP="00E66E37">
                  <w:pPr>
                    <w:spacing w:before="20" w:after="20" w:line="1" w:lineRule="auto"/>
                  </w:pP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C0689CF" w14:textId="77777777" w:rsidR="00E66E37" w:rsidRPr="00E66E37" w:rsidRDefault="00E66E37" w:rsidP="00E66E37">
                  <w:pPr>
                    <w:spacing w:before="20" w:after="20"/>
                    <w:jc w:val="left"/>
                    <w:rPr>
                      <w:vanish/>
                    </w:rPr>
                  </w:pPr>
                </w:p>
                <w:tbl>
                  <w:tblPr>
                    <w:tblW w:w="1410" w:type="dxa"/>
                    <w:tblLayout w:type="fixed"/>
                    <w:tblCellMar>
                      <w:left w:w="0" w:type="dxa"/>
                      <w:right w:w="0" w:type="dxa"/>
                    </w:tblCellMar>
                    <w:tblLook w:val="01E0" w:firstRow="1" w:lastRow="1" w:firstColumn="1" w:lastColumn="1" w:noHBand="0" w:noVBand="0"/>
                  </w:tblPr>
                  <w:tblGrid>
                    <w:gridCol w:w="1410"/>
                  </w:tblGrid>
                  <w:tr w:rsidR="00E66E37" w:rsidRPr="00E66E37" w14:paraId="62BFC2D0" w14:textId="77777777" w:rsidTr="00E66E37">
                    <w:tc>
                      <w:tcPr>
                        <w:tcW w:w="1410" w:type="dxa"/>
                        <w:shd w:val="clear" w:color="auto" w:fill="auto"/>
                        <w:tcMar>
                          <w:top w:w="0" w:type="dxa"/>
                          <w:left w:w="0" w:type="dxa"/>
                          <w:bottom w:w="0" w:type="dxa"/>
                          <w:right w:w="0" w:type="dxa"/>
                        </w:tcMar>
                      </w:tcPr>
                      <w:p w14:paraId="51E1B5CC"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TG/90/7(proj.2)</w:t>
                        </w:r>
                      </w:p>
                      <w:p w14:paraId="5B0826A7" w14:textId="77777777" w:rsidR="00E66E37" w:rsidRPr="00E66E37" w:rsidRDefault="00E66E37" w:rsidP="00E66E37">
                        <w:pPr>
                          <w:spacing w:before="20" w:after="20" w:line="1" w:lineRule="auto"/>
                          <w:jc w:val="left"/>
                        </w:pPr>
                      </w:p>
                    </w:tc>
                  </w:tr>
                </w:tbl>
                <w:p w14:paraId="71A17FD9" w14:textId="77777777" w:rsidR="00E66E37" w:rsidRPr="00E66E37" w:rsidRDefault="00E66E37" w:rsidP="00E66E37">
                  <w:pPr>
                    <w:spacing w:before="20" w:after="20" w:line="1" w:lineRule="auto"/>
                    <w:jc w:val="left"/>
                  </w:pP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BB2A350" w14:textId="77777777" w:rsidR="00E66E37" w:rsidRPr="00E66E37" w:rsidRDefault="00E66E37" w:rsidP="00E66E37">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E66E37" w:rsidRPr="00E66E37" w14:paraId="4F94CF27" w14:textId="77777777" w:rsidTr="00E66E37">
                    <w:tc>
                      <w:tcPr>
                        <w:tcW w:w="1395" w:type="dxa"/>
                        <w:tcMar>
                          <w:top w:w="0" w:type="dxa"/>
                          <w:left w:w="0" w:type="dxa"/>
                          <w:bottom w:w="0" w:type="dxa"/>
                          <w:right w:w="0" w:type="dxa"/>
                        </w:tcMar>
                      </w:tcPr>
                      <w:p w14:paraId="6F301B16"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Kale</w:t>
                        </w:r>
                      </w:p>
                      <w:p w14:paraId="238C11D5" w14:textId="77777777" w:rsidR="00E66E37" w:rsidRPr="00E66E37" w:rsidRDefault="00E66E37" w:rsidP="00E66E37">
                        <w:pPr>
                          <w:spacing w:before="20" w:after="20" w:line="1" w:lineRule="auto"/>
                          <w:jc w:val="left"/>
                        </w:pPr>
                      </w:p>
                    </w:tc>
                  </w:tr>
                </w:tbl>
                <w:p w14:paraId="1ADBDC8B" w14:textId="77777777" w:rsidR="00E66E37" w:rsidRPr="00E66E37" w:rsidRDefault="00E66E37" w:rsidP="00E66E37">
                  <w:pPr>
                    <w:spacing w:before="20" w:after="20" w:line="1"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FA87E02" w14:textId="77777777" w:rsidR="00E66E37" w:rsidRPr="00E66E37" w:rsidRDefault="00E66E37" w:rsidP="00E66E37">
                  <w:pPr>
                    <w:spacing w:before="20" w:after="20"/>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E66E37" w:rsidRPr="00E66E37" w14:paraId="6B3F02B5" w14:textId="77777777" w:rsidTr="00E66E37">
                    <w:tc>
                      <w:tcPr>
                        <w:tcW w:w="1275" w:type="dxa"/>
                        <w:tcMar>
                          <w:top w:w="0" w:type="dxa"/>
                          <w:left w:w="0" w:type="dxa"/>
                          <w:bottom w:w="0" w:type="dxa"/>
                          <w:right w:w="0" w:type="dxa"/>
                        </w:tcMar>
                      </w:tcPr>
                      <w:p w14:paraId="7DF717CC"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Chou frisé</w:t>
                        </w:r>
                      </w:p>
                      <w:p w14:paraId="0B58DDBB" w14:textId="77777777" w:rsidR="00E66E37" w:rsidRPr="00E66E37" w:rsidRDefault="00E66E37" w:rsidP="00E66E37">
                        <w:pPr>
                          <w:spacing w:before="20" w:after="20" w:line="1" w:lineRule="auto"/>
                        </w:pPr>
                      </w:p>
                    </w:tc>
                  </w:tr>
                </w:tbl>
                <w:p w14:paraId="6B57C74C" w14:textId="77777777" w:rsidR="00E66E37" w:rsidRPr="00E66E37" w:rsidRDefault="00E66E37" w:rsidP="00E66E37">
                  <w:pPr>
                    <w:spacing w:before="20" w:after="20" w:line="1" w:lineRule="auto"/>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1859E08" w14:textId="77777777" w:rsidR="00E66E37" w:rsidRPr="00E66E37" w:rsidRDefault="00E66E37" w:rsidP="00E66E37">
                  <w:pPr>
                    <w:spacing w:before="20" w:after="20"/>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E66E37" w:rsidRPr="00E66E37" w14:paraId="4F4C6222" w14:textId="77777777" w:rsidTr="00E66E37">
                    <w:tc>
                      <w:tcPr>
                        <w:tcW w:w="1185" w:type="dxa"/>
                        <w:tcMar>
                          <w:top w:w="0" w:type="dxa"/>
                          <w:left w:w="0" w:type="dxa"/>
                          <w:bottom w:w="0" w:type="dxa"/>
                          <w:right w:w="0" w:type="dxa"/>
                        </w:tcMar>
                      </w:tcPr>
                      <w:p w14:paraId="1E0C5048"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Grünkohl</w:t>
                        </w:r>
                      </w:p>
                      <w:p w14:paraId="5970968C" w14:textId="77777777" w:rsidR="00E66E37" w:rsidRPr="00E66E37" w:rsidRDefault="00E66E37" w:rsidP="00E66E37">
                        <w:pPr>
                          <w:spacing w:before="20" w:after="20" w:line="1" w:lineRule="auto"/>
                        </w:pPr>
                      </w:p>
                    </w:tc>
                  </w:tr>
                </w:tbl>
                <w:p w14:paraId="405D940F" w14:textId="77777777" w:rsidR="00E66E37" w:rsidRPr="00E66E37" w:rsidRDefault="00E66E37" w:rsidP="00E66E37">
                  <w:pPr>
                    <w:spacing w:before="20" w:after="20" w:line="1" w:lineRule="auto"/>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105D7E4" w14:textId="77777777" w:rsidR="00E66E37" w:rsidRPr="00E66E37" w:rsidRDefault="00E66E37" w:rsidP="00E66E37">
                  <w:pPr>
                    <w:spacing w:before="20" w:after="20"/>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E66E37" w:rsidRPr="00E66E37" w14:paraId="3EB3CF72" w14:textId="77777777" w:rsidTr="00E66E37">
                    <w:tc>
                      <w:tcPr>
                        <w:tcW w:w="1215" w:type="dxa"/>
                        <w:tcMar>
                          <w:top w:w="0" w:type="dxa"/>
                          <w:left w:w="0" w:type="dxa"/>
                          <w:bottom w:w="0" w:type="dxa"/>
                          <w:right w:w="0" w:type="dxa"/>
                        </w:tcMar>
                      </w:tcPr>
                      <w:p w14:paraId="38383ADE"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Col rizada</w:t>
                        </w:r>
                      </w:p>
                      <w:p w14:paraId="603725D9" w14:textId="77777777" w:rsidR="00E66E37" w:rsidRPr="00E66E37" w:rsidRDefault="00E66E37" w:rsidP="00E66E37">
                        <w:pPr>
                          <w:spacing w:before="20" w:after="20" w:line="1" w:lineRule="auto"/>
                        </w:pPr>
                      </w:p>
                    </w:tc>
                  </w:tr>
                </w:tbl>
                <w:p w14:paraId="132A2B8C" w14:textId="77777777" w:rsidR="00E66E37" w:rsidRPr="00E66E37" w:rsidRDefault="00E66E37" w:rsidP="00E66E37">
                  <w:pPr>
                    <w:spacing w:before="20" w:after="20" w:line="1" w:lineRule="auto"/>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3D5593F" w14:textId="77777777" w:rsidR="00E66E37" w:rsidRPr="00E66E37" w:rsidRDefault="00E66E37" w:rsidP="00E66E37">
                  <w:pPr>
                    <w:jc w:val="left"/>
                    <w:rPr>
                      <w:sz w:val="16"/>
                      <w:lang w:val="pt-BR"/>
                    </w:rPr>
                  </w:pPr>
                  <w:r w:rsidRPr="00E66E37">
                    <w:rPr>
                      <w:i/>
                      <w:sz w:val="16"/>
                      <w:lang w:val="pt-BR"/>
                    </w:rPr>
                    <w:t>Brassica oleracea</w:t>
                  </w:r>
                  <w:r w:rsidRPr="00E66E37">
                    <w:rPr>
                      <w:sz w:val="16"/>
                      <w:lang w:val="pt-BR"/>
                    </w:rPr>
                    <w:t xml:space="preserve"> L. var. </w:t>
                  </w:r>
                  <w:r w:rsidRPr="00E66E37">
                    <w:rPr>
                      <w:i/>
                      <w:sz w:val="16"/>
                      <w:lang w:val="pt-BR"/>
                    </w:rPr>
                    <w:t>costata</w:t>
                  </w:r>
                  <w:r w:rsidRPr="00E66E37">
                    <w:rPr>
                      <w:sz w:val="16"/>
                      <w:lang w:val="pt-BR"/>
                    </w:rPr>
                    <w:t xml:space="preserve"> DC., </w:t>
                  </w:r>
                  <w:r w:rsidRPr="00E66E37">
                    <w:rPr>
                      <w:i/>
                      <w:sz w:val="16"/>
                      <w:lang w:val="pt-BR"/>
                    </w:rPr>
                    <w:t>Brassica oleracea</w:t>
                  </w:r>
                  <w:r w:rsidRPr="00E66E37">
                    <w:rPr>
                      <w:sz w:val="16"/>
                      <w:lang w:val="pt-BR"/>
                    </w:rPr>
                    <w:t xml:space="preserve"> L. var. </w:t>
                  </w:r>
                  <w:r w:rsidRPr="00E66E37">
                    <w:rPr>
                      <w:i/>
                      <w:sz w:val="16"/>
                      <w:lang w:val="pt-BR"/>
                    </w:rPr>
                    <w:t>medullosa</w:t>
                  </w:r>
                  <w:r w:rsidRPr="00E66E37">
                    <w:rPr>
                      <w:sz w:val="16"/>
                      <w:lang w:val="pt-BR"/>
                    </w:rPr>
                    <w:t xml:space="preserve"> Thell., </w:t>
                  </w:r>
                  <w:r w:rsidRPr="00E66E37">
                    <w:rPr>
                      <w:i/>
                      <w:sz w:val="16"/>
                      <w:lang w:val="pt-BR"/>
                    </w:rPr>
                    <w:t>Brassica oleracea</w:t>
                  </w:r>
                  <w:r w:rsidRPr="00E66E37">
                    <w:rPr>
                      <w:sz w:val="16"/>
                      <w:lang w:val="pt-BR"/>
                    </w:rPr>
                    <w:t xml:space="preserve"> L. var. </w:t>
                  </w:r>
                  <w:r w:rsidRPr="00E66E37">
                    <w:rPr>
                      <w:i/>
                      <w:sz w:val="16"/>
                      <w:lang w:val="pt-BR"/>
                    </w:rPr>
                    <w:t>sabellica</w:t>
                  </w:r>
                  <w:r w:rsidRPr="00E66E37">
                    <w:rPr>
                      <w:sz w:val="16"/>
                      <w:lang w:val="pt-BR"/>
                    </w:rPr>
                    <w:t xml:space="preserve"> L., </w:t>
                  </w:r>
                  <w:r w:rsidRPr="00E66E37">
                    <w:rPr>
                      <w:i/>
                      <w:sz w:val="16"/>
                      <w:lang w:val="pt-BR"/>
                    </w:rPr>
                    <w:t>Brassica oleracea</w:t>
                  </w:r>
                  <w:r w:rsidRPr="00E66E37">
                    <w:rPr>
                      <w:sz w:val="16"/>
                      <w:lang w:val="pt-BR"/>
                    </w:rPr>
                    <w:t xml:space="preserve"> L. var. </w:t>
                  </w:r>
                  <w:r w:rsidRPr="00E66E37">
                    <w:rPr>
                      <w:i/>
                      <w:sz w:val="16"/>
                      <w:lang w:val="pt-BR"/>
                    </w:rPr>
                    <w:t>viridis</w:t>
                  </w:r>
                  <w:r w:rsidRPr="00E66E37">
                    <w:rPr>
                      <w:sz w:val="16"/>
                      <w:lang w:val="pt-BR"/>
                    </w:rPr>
                    <w:t xml:space="preserve"> L.; </w:t>
                  </w:r>
                  <w:r w:rsidRPr="00E66E37">
                    <w:rPr>
                      <w:i/>
                      <w:sz w:val="16"/>
                      <w:lang w:val="pt-BR"/>
                    </w:rPr>
                    <w:t>Brassica oleracea</w:t>
                  </w:r>
                  <w:r w:rsidRPr="00E66E37">
                    <w:rPr>
                      <w:sz w:val="16"/>
                      <w:lang w:val="pt-BR"/>
                    </w:rPr>
                    <w:t xml:space="preserve"> L. var. </w:t>
                  </w:r>
                  <w:r w:rsidRPr="00E66E37">
                    <w:rPr>
                      <w:i/>
                      <w:sz w:val="16"/>
                      <w:lang w:val="pt-BR"/>
                    </w:rPr>
                    <w:t>palmifolia</w:t>
                  </w:r>
                  <w:r w:rsidRPr="00E66E37">
                    <w:rPr>
                      <w:sz w:val="16"/>
                      <w:lang w:val="pt-BR"/>
                    </w:rPr>
                    <w:t xml:space="preserve"> DC</w:t>
                  </w:r>
                </w:p>
              </w:tc>
            </w:tr>
            <w:tr w:rsidR="00E66E37" w:rsidRPr="00E66E37" w14:paraId="55F1D462" w14:textId="77777777" w:rsidTr="00E66E37">
              <w:trPr>
                <w:hidden/>
              </w:trPr>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14C8804" w14:textId="77777777" w:rsidR="00E66E37" w:rsidRPr="00E66E37" w:rsidRDefault="00E66E37" w:rsidP="00E66E37">
                  <w:pPr>
                    <w:spacing w:before="20" w:after="20"/>
                    <w:rPr>
                      <w:vanish/>
                      <w:lang w:val="pt-BR"/>
                    </w:rPr>
                  </w:pPr>
                </w:p>
                <w:tbl>
                  <w:tblPr>
                    <w:tblW w:w="555" w:type="dxa"/>
                    <w:tblLayout w:type="fixed"/>
                    <w:tblCellMar>
                      <w:left w:w="0" w:type="dxa"/>
                      <w:right w:w="0" w:type="dxa"/>
                    </w:tblCellMar>
                    <w:tblLook w:val="01E0" w:firstRow="1" w:lastRow="1" w:firstColumn="1" w:lastColumn="1" w:noHBand="0" w:noVBand="0"/>
                  </w:tblPr>
                  <w:tblGrid>
                    <w:gridCol w:w="555"/>
                  </w:tblGrid>
                  <w:tr w:rsidR="00E66E37" w:rsidRPr="00E66E37" w14:paraId="7C974F48" w14:textId="77777777" w:rsidTr="00E66E37">
                    <w:tc>
                      <w:tcPr>
                        <w:tcW w:w="555" w:type="dxa"/>
                        <w:tcMar>
                          <w:top w:w="0" w:type="dxa"/>
                          <w:left w:w="0" w:type="dxa"/>
                          <w:bottom w:w="0" w:type="dxa"/>
                          <w:right w:w="0" w:type="dxa"/>
                        </w:tcMar>
                      </w:tcPr>
                      <w:p w14:paraId="700ABE84"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FR</w:t>
                        </w:r>
                      </w:p>
                      <w:p w14:paraId="673BCF94" w14:textId="77777777" w:rsidR="00E66E37" w:rsidRPr="00E66E37" w:rsidRDefault="00E66E37" w:rsidP="00E66E37">
                        <w:pPr>
                          <w:spacing w:before="20" w:after="20" w:line="1" w:lineRule="auto"/>
                        </w:pPr>
                      </w:p>
                    </w:tc>
                  </w:tr>
                </w:tbl>
                <w:p w14:paraId="53C97A49" w14:textId="77777777" w:rsidR="00E66E37" w:rsidRPr="00E66E37" w:rsidRDefault="00E66E37" w:rsidP="00E66E37">
                  <w:pPr>
                    <w:spacing w:before="20" w:after="20" w:line="1" w:lineRule="auto"/>
                  </w:pPr>
                </w:p>
              </w:tc>
              <w:tc>
                <w:tcPr>
                  <w:tcW w:w="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365298B" w14:textId="77777777" w:rsidR="00E66E37" w:rsidRPr="00E66E37" w:rsidRDefault="00E66E37" w:rsidP="00E66E37">
                  <w:pPr>
                    <w:spacing w:before="20" w:after="20"/>
                    <w:rPr>
                      <w:vanish/>
                    </w:rPr>
                  </w:pPr>
                </w:p>
                <w:tbl>
                  <w:tblPr>
                    <w:tblW w:w="470" w:type="dxa"/>
                    <w:tblLayout w:type="fixed"/>
                    <w:tblCellMar>
                      <w:left w:w="0" w:type="dxa"/>
                      <w:right w:w="0" w:type="dxa"/>
                    </w:tblCellMar>
                    <w:tblLook w:val="01E0" w:firstRow="1" w:lastRow="1" w:firstColumn="1" w:lastColumn="1" w:noHBand="0" w:noVBand="0"/>
                  </w:tblPr>
                  <w:tblGrid>
                    <w:gridCol w:w="470"/>
                  </w:tblGrid>
                  <w:tr w:rsidR="00E66E37" w:rsidRPr="00E66E37" w14:paraId="099F8CD4" w14:textId="77777777" w:rsidTr="00E66E37">
                    <w:tc>
                      <w:tcPr>
                        <w:tcW w:w="470" w:type="dxa"/>
                        <w:tcMar>
                          <w:top w:w="0" w:type="dxa"/>
                          <w:left w:w="0" w:type="dxa"/>
                          <w:bottom w:w="0" w:type="dxa"/>
                          <w:right w:w="0" w:type="dxa"/>
                        </w:tcMar>
                      </w:tcPr>
                      <w:p w14:paraId="0AF7B056"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TWO</w:t>
                        </w:r>
                      </w:p>
                      <w:p w14:paraId="5B348A03" w14:textId="77777777" w:rsidR="00E66E37" w:rsidRPr="00E66E37" w:rsidRDefault="00E66E37" w:rsidP="00E66E37">
                        <w:pPr>
                          <w:spacing w:before="20" w:after="20" w:line="1" w:lineRule="auto"/>
                        </w:pPr>
                      </w:p>
                    </w:tc>
                  </w:tr>
                </w:tbl>
                <w:p w14:paraId="48EA5E88" w14:textId="77777777" w:rsidR="00E66E37" w:rsidRPr="00E66E37" w:rsidRDefault="00E66E37" w:rsidP="00E66E37">
                  <w:pPr>
                    <w:spacing w:before="20" w:after="20" w:line="1" w:lineRule="auto"/>
                  </w:pPr>
                </w:p>
              </w:tc>
              <w:tc>
                <w:tcPr>
                  <w:tcW w:w="6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239661D" w14:textId="77777777" w:rsidR="00E66E37" w:rsidRPr="00E66E37" w:rsidRDefault="00E66E37" w:rsidP="00E66E37">
                  <w:pPr>
                    <w:spacing w:before="20" w:after="20"/>
                    <w:rPr>
                      <w:vanish/>
                    </w:rPr>
                  </w:pPr>
                </w:p>
                <w:tbl>
                  <w:tblPr>
                    <w:tblW w:w="630" w:type="dxa"/>
                    <w:tblLayout w:type="fixed"/>
                    <w:tblCellMar>
                      <w:left w:w="0" w:type="dxa"/>
                      <w:right w:w="0" w:type="dxa"/>
                    </w:tblCellMar>
                    <w:tblLook w:val="01E0" w:firstRow="1" w:lastRow="1" w:firstColumn="1" w:lastColumn="1" w:noHBand="0" w:noVBand="0"/>
                  </w:tblPr>
                  <w:tblGrid>
                    <w:gridCol w:w="630"/>
                  </w:tblGrid>
                  <w:tr w:rsidR="00E66E37" w:rsidRPr="00E66E37" w14:paraId="0692B704" w14:textId="77777777" w:rsidTr="00E66E37">
                    <w:tc>
                      <w:tcPr>
                        <w:tcW w:w="630" w:type="dxa"/>
                        <w:tcMar>
                          <w:top w:w="0" w:type="dxa"/>
                          <w:left w:w="0" w:type="dxa"/>
                          <w:bottom w:w="0" w:type="dxa"/>
                          <w:right w:w="0" w:type="dxa"/>
                        </w:tcMar>
                      </w:tcPr>
                      <w:p w14:paraId="4F0F5727"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2020*</w:t>
                        </w:r>
                      </w:p>
                      <w:p w14:paraId="1A8F4D3C" w14:textId="77777777" w:rsidR="00E66E37" w:rsidRPr="00E66E37" w:rsidRDefault="00E66E37" w:rsidP="00E66E37">
                        <w:pPr>
                          <w:spacing w:before="20" w:after="20" w:line="1" w:lineRule="auto"/>
                        </w:pPr>
                      </w:p>
                    </w:tc>
                  </w:tr>
                </w:tbl>
                <w:p w14:paraId="4583BB1E" w14:textId="77777777" w:rsidR="00E66E37" w:rsidRPr="00E66E37" w:rsidRDefault="00E66E37" w:rsidP="00E66E37">
                  <w:pPr>
                    <w:spacing w:before="20" w:after="20" w:line="1" w:lineRule="auto"/>
                  </w:pP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9AE3D3F" w14:textId="77777777" w:rsidR="00E66E37" w:rsidRPr="00E66E37" w:rsidRDefault="00E66E37" w:rsidP="00E66E37">
                  <w:pPr>
                    <w:spacing w:before="20" w:after="20"/>
                    <w:jc w:val="left"/>
                    <w:rPr>
                      <w:vanish/>
                    </w:rPr>
                  </w:pPr>
                </w:p>
                <w:tbl>
                  <w:tblPr>
                    <w:tblW w:w="1410" w:type="dxa"/>
                    <w:tblLayout w:type="fixed"/>
                    <w:tblCellMar>
                      <w:left w:w="0" w:type="dxa"/>
                      <w:right w:w="0" w:type="dxa"/>
                    </w:tblCellMar>
                    <w:tblLook w:val="01E0" w:firstRow="1" w:lastRow="1" w:firstColumn="1" w:lastColumn="1" w:noHBand="0" w:noVBand="0"/>
                  </w:tblPr>
                  <w:tblGrid>
                    <w:gridCol w:w="1410"/>
                  </w:tblGrid>
                  <w:tr w:rsidR="00E66E37" w:rsidRPr="00E66E37" w14:paraId="3DAB6DE8" w14:textId="77777777" w:rsidTr="00E66E37">
                    <w:tc>
                      <w:tcPr>
                        <w:tcW w:w="1410" w:type="dxa"/>
                        <w:shd w:val="clear" w:color="auto" w:fill="auto"/>
                        <w:tcMar>
                          <w:top w:w="0" w:type="dxa"/>
                          <w:left w:w="0" w:type="dxa"/>
                          <w:bottom w:w="0" w:type="dxa"/>
                          <w:right w:w="0" w:type="dxa"/>
                        </w:tcMar>
                      </w:tcPr>
                      <w:p w14:paraId="5C708170"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TG/95/4(proj.3)</w:t>
                        </w:r>
                      </w:p>
                      <w:p w14:paraId="63228093" w14:textId="77777777" w:rsidR="00E66E37" w:rsidRPr="00E66E37" w:rsidRDefault="00E66E37" w:rsidP="00E66E37">
                        <w:pPr>
                          <w:spacing w:before="20" w:after="20" w:line="1" w:lineRule="auto"/>
                          <w:jc w:val="left"/>
                        </w:pPr>
                      </w:p>
                    </w:tc>
                  </w:tr>
                </w:tbl>
                <w:p w14:paraId="74A42356" w14:textId="77777777" w:rsidR="00E66E37" w:rsidRPr="00E66E37" w:rsidRDefault="00E66E37" w:rsidP="00E66E37">
                  <w:pPr>
                    <w:spacing w:before="20" w:after="20" w:line="1" w:lineRule="auto"/>
                    <w:jc w:val="left"/>
                  </w:pP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7EC9413" w14:textId="77777777" w:rsidR="00E66E37" w:rsidRPr="00E66E37" w:rsidRDefault="00E66E37" w:rsidP="00E66E37">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E66E37" w:rsidRPr="00E66E37" w14:paraId="4EA1825F" w14:textId="77777777" w:rsidTr="00E66E37">
                    <w:tc>
                      <w:tcPr>
                        <w:tcW w:w="1395" w:type="dxa"/>
                        <w:tcMar>
                          <w:top w:w="0" w:type="dxa"/>
                          <w:left w:w="0" w:type="dxa"/>
                          <w:bottom w:w="0" w:type="dxa"/>
                          <w:right w:w="0" w:type="dxa"/>
                        </w:tcMar>
                      </w:tcPr>
                      <w:p w14:paraId="29F9843B"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Lagerstroemia</w:t>
                        </w:r>
                      </w:p>
                      <w:p w14:paraId="6452916A" w14:textId="77777777" w:rsidR="00E66E37" w:rsidRPr="00E66E37" w:rsidRDefault="00E66E37" w:rsidP="00E66E37">
                        <w:pPr>
                          <w:spacing w:before="20" w:after="20" w:line="1" w:lineRule="auto"/>
                          <w:jc w:val="left"/>
                        </w:pPr>
                      </w:p>
                    </w:tc>
                  </w:tr>
                </w:tbl>
                <w:p w14:paraId="251361D0" w14:textId="77777777" w:rsidR="00E66E37" w:rsidRPr="00E66E37" w:rsidRDefault="00E66E37" w:rsidP="00E66E37">
                  <w:pPr>
                    <w:spacing w:before="20" w:after="20" w:line="1"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39C203B" w14:textId="77777777" w:rsidR="00E66E37" w:rsidRPr="00E66E37" w:rsidRDefault="00E66E37" w:rsidP="00E66E37">
                  <w:pPr>
                    <w:spacing w:before="20" w:after="20"/>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E66E37" w:rsidRPr="00E66E37" w14:paraId="5B16E2E4" w14:textId="77777777" w:rsidTr="00E66E37">
                    <w:tc>
                      <w:tcPr>
                        <w:tcW w:w="1275" w:type="dxa"/>
                        <w:tcMar>
                          <w:top w:w="0" w:type="dxa"/>
                          <w:left w:w="0" w:type="dxa"/>
                          <w:bottom w:w="0" w:type="dxa"/>
                          <w:right w:w="0" w:type="dxa"/>
                        </w:tcMar>
                      </w:tcPr>
                      <w:p w14:paraId="478D7610"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Lagerstroemia</w:t>
                        </w:r>
                      </w:p>
                      <w:p w14:paraId="18F71CC1" w14:textId="77777777" w:rsidR="00E66E37" w:rsidRPr="00E66E37" w:rsidRDefault="00E66E37" w:rsidP="00E66E37">
                        <w:pPr>
                          <w:spacing w:before="20" w:after="20" w:line="1" w:lineRule="auto"/>
                        </w:pPr>
                      </w:p>
                    </w:tc>
                  </w:tr>
                </w:tbl>
                <w:p w14:paraId="180B294F" w14:textId="77777777" w:rsidR="00E66E37" w:rsidRPr="00E66E37" w:rsidRDefault="00E66E37" w:rsidP="00E66E37">
                  <w:pPr>
                    <w:spacing w:before="20" w:after="20" w:line="1" w:lineRule="auto"/>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F3C856D" w14:textId="77777777" w:rsidR="00E66E37" w:rsidRPr="00E66E37" w:rsidRDefault="00E66E37" w:rsidP="00E66E37">
                  <w:pPr>
                    <w:spacing w:before="20" w:after="20"/>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E66E37" w:rsidRPr="00E66E37" w14:paraId="1AD97B93" w14:textId="77777777" w:rsidTr="00E66E37">
                    <w:tc>
                      <w:tcPr>
                        <w:tcW w:w="1185" w:type="dxa"/>
                        <w:tcMar>
                          <w:top w:w="0" w:type="dxa"/>
                          <w:left w:w="0" w:type="dxa"/>
                          <w:bottom w:w="0" w:type="dxa"/>
                          <w:right w:w="0" w:type="dxa"/>
                        </w:tcMar>
                      </w:tcPr>
                      <w:p w14:paraId="4FD79C9C"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Lagerstroemia</w:t>
                        </w:r>
                      </w:p>
                      <w:p w14:paraId="1D9FE9CF" w14:textId="77777777" w:rsidR="00E66E37" w:rsidRPr="00E66E37" w:rsidRDefault="00E66E37" w:rsidP="00E66E37">
                        <w:pPr>
                          <w:spacing w:before="20" w:after="20" w:line="1" w:lineRule="auto"/>
                        </w:pPr>
                      </w:p>
                    </w:tc>
                  </w:tr>
                </w:tbl>
                <w:p w14:paraId="246673EC" w14:textId="77777777" w:rsidR="00E66E37" w:rsidRPr="00E66E37" w:rsidRDefault="00E66E37" w:rsidP="00E66E37">
                  <w:pPr>
                    <w:spacing w:before="20" w:after="20" w:line="1" w:lineRule="auto"/>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979DD16" w14:textId="77777777" w:rsidR="00E66E37" w:rsidRPr="00E66E37" w:rsidRDefault="00E66E37" w:rsidP="00E66E37">
                  <w:pPr>
                    <w:spacing w:before="20" w:after="20"/>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E66E37" w:rsidRPr="00E66E37" w14:paraId="495B01D6" w14:textId="77777777" w:rsidTr="00E66E37">
                    <w:tc>
                      <w:tcPr>
                        <w:tcW w:w="1215" w:type="dxa"/>
                        <w:tcMar>
                          <w:top w:w="0" w:type="dxa"/>
                          <w:left w:w="0" w:type="dxa"/>
                          <w:bottom w:w="0" w:type="dxa"/>
                          <w:right w:w="0" w:type="dxa"/>
                        </w:tcMar>
                      </w:tcPr>
                      <w:p w14:paraId="232338E3"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Lagerstroemia</w:t>
                        </w:r>
                      </w:p>
                      <w:p w14:paraId="194A102B" w14:textId="77777777" w:rsidR="00E66E37" w:rsidRPr="00E66E37" w:rsidRDefault="00E66E37" w:rsidP="00E66E37">
                        <w:pPr>
                          <w:spacing w:before="20" w:after="20" w:line="1" w:lineRule="auto"/>
                        </w:pPr>
                      </w:p>
                    </w:tc>
                  </w:tr>
                </w:tbl>
                <w:p w14:paraId="43623BC5" w14:textId="77777777" w:rsidR="00E66E37" w:rsidRPr="00E66E37" w:rsidRDefault="00E66E37" w:rsidP="00E66E37">
                  <w:pPr>
                    <w:spacing w:before="20" w:after="20" w:line="1" w:lineRule="auto"/>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A9BC3EB" w14:textId="77777777" w:rsidR="00E66E37" w:rsidRPr="00E66E37" w:rsidRDefault="00E66E37" w:rsidP="00E66E37">
                  <w:pPr>
                    <w:spacing w:before="20" w:after="20"/>
                    <w:jc w:val="left"/>
                    <w:rPr>
                      <w:vanish/>
                    </w:rPr>
                  </w:pPr>
                </w:p>
                <w:tbl>
                  <w:tblPr>
                    <w:tblW w:w="1635" w:type="dxa"/>
                    <w:tblLayout w:type="fixed"/>
                    <w:tblCellMar>
                      <w:left w:w="0" w:type="dxa"/>
                      <w:right w:w="0" w:type="dxa"/>
                    </w:tblCellMar>
                    <w:tblLook w:val="01E0" w:firstRow="1" w:lastRow="1" w:firstColumn="1" w:lastColumn="1" w:noHBand="0" w:noVBand="0"/>
                  </w:tblPr>
                  <w:tblGrid>
                    <w:gridCol w:w="1635"/>
                  </w:tblGrid>
                  <w:tr w:rsidR="00E66E37" w:rsidRPr="00E66E37" w14:paraId="1675A73F" w14:textId="77777777" w:rsidTr="00E66E37">
                    <w:tc>
                      <w:tcPr>
                        <w:tcW w:w="1635" w:type="dxa"/>
                        <w:tcMar>
                          <w:top w:w="0" w:type="dxa"/>
                          <w:left w:w="0" w:type="dxa"/>
                          <w:bottom w:w="0" w:type="dxa"/>
                          <w:right w:w="0" w:type="dxa"/>
                        </w:tcMar>
                      </w:tcPr>
                      <w:p w14:paraId="34B7CF8F" w14:textId="77777777" w:rsidR="00E66E37" w:rsidRPr="00E66E37" w:rsidRDefault="00E66E37" w:rsidP="00E66E37">
                        <w:pPr>
                          <w:spacing w:before="20" w:after="20"/>
                          <w:jc w:val="left"/>
                          <w:rPr>
                            <w:rFonts w:cs="Arial"/>
                            <w:color w:val="000000"/>
                            <w:sz w:val="16"/>
                            <w:szCs w:val="16"/>
                          </w:rPr>
                        </w:pPr>
                        <w:r w:rsidRPr="00E66E37">
                          <w:rPr>
                            <w:rFonts w:cs="Arial"/>
                            <w:i/>
                            <w:iCs/>
                            <w:color w:val="000000"/>
                            <w:sz w:val="16"/>
                            <w:szCs w:val="16"/>
                          </w:rPr>
                          <w:t>Lagerstroemia</w:t>
                        </w:r>
                        <w:r w:rsidRPr="00E66E37">
                          <w:rPr>
                            <w:rFonts w:cs="Arial"/>
                            <w:color w:val="000000"/>
                            <w:sz w:val="16"/>
                            <w:szCs w:val="16"/>
                          </w:rPr>
                          <w:t> L.</w:t>
                        </w:r>
                      </w:p>
                      <w:p w14:paraId="0AA27BD7" w14:textId="77777777" w:rsidR="00E66E37" w:rsidRPr="00E66E37" w:rsidRDefault="00E66E37" w:rsidP="00E66E37">
                        <w:pPr>
                          <w:spacing w:before="20" w:after="20" w:line="1" w:lineRule="auto"/>
                          <w:jc w:val="left"/>
                        </w:pPr>
                      </w:p>
                    </w:tc>
                  </w:tr>
                </w:tbl>
                <w:p w14:paraId="3A9DE1F2" w14:textId="77777777" w:rsidR="00E66E37" w:rsidRPr="00E66E37" w:rsidRDefault="00E66E37" w:rsidP="00E66E37">
                  <w:pPr>
                    <w:spacing w:before="20" w:after="20" w:line="1" w:lineRule="auto"/>
                    <w:jc w:val="left"/>
                  </w:pPr>
                </w:p>
              </w:tc>
            </w:tr>
            <w:tr w:rsidR="00E66E37" w:rsidRPr="00E66E37" w14:paraId="71345068" w14:textId="77777777" w:rsidTr="00E66E37">
              <w:trPr>
                <w:hidden/>
              </w:trPr>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96D9AC7" w14:textId="77777777" w:rsidR="00E66E37" w:rsidRPr="00E66E37" w:rsidRDefault="00E66E37" w:rsidP="00E66E37">
                  <w:pPr>
                    <w:spacing w:before="20" w:after="20"/>
                    <w:rPr>
                      <w:vanish/>
                    </w:rPr>
                  </w:pPr>
                </w:p>
                <w:tbl>
                  <w:tblPr>
                    <w:tblW w:w="555" w:type="dxa"/>
                    <w:tblLayout w:type="fixed"/>
                    <w:tblCellMar>
                      <w:left w:w="0" w:type="dxa"/>
                      <w:right w:w="0" w:type="dxa"/>
                    </w:tblCellMar>
                    <w:tblLook w:val="01E0" w:firstRow="1" w:lastRow="1" w:firstColumn="1" w:lastColumn="1" w:noHBand="0" w:noVBand="0"/>
                  </w:tblPr>
                  <w:tblGrid>
                    <w:gridCol w:w="555"/>
                  </w:tblGrid>
                  <w:tr w:rsidR="00E66E37" w:rsidRPr="00E66E37" w14:paraId="37040AE7" w14:textId="77777777" w:rsidTr="00E66E37">
                    <w:tc>
                      <w:tcPr>
                        <w:tcW w:w="555" w:type="dxa"/>
                        <w:tcMar>
                          <w:top w:w="0" w:type="dxa"/>
                          <w:left w:w="0" w:type="dxa"/>
                          <w:bottom w:w="0" w:type="dxa"/>
                          <w:right w:w="0" w:type="dxa"/>
                        </w:tcMar>
                      </w:tcPr>
                      <w:p w14:paraId="3CD7A2B4"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CN</w:t>
                        </w:r>
                      </w:p>
                      <w:p w14:paraId="3789A823" w14:textId="77777777" w:rsidR="00E66E37" w:rsidRPr="00E66E37" w:rsidRDefault="00E66E37" w:rsidP="00E66E37">
                        <w:pPr>
                          <w:spacing w:before="20" w:after="20" w:line="1" w:lineRule="auto"/>
                        </w:pPr>
                      </w:p>
                    </w:tc>
                  </w:tr>
                </w:tbl>
                <w:p w14:paraId="3122FEA2" w14:textId="77777777" w:rsidR="00E66E37" w:rsidRPr="00E66E37" w:rsidRDefault="00E66E37" w:rsidP="00E66E37">
                  <w:pPr>
                    <w:spacing w:before="20" w:after="20" w:line="1" w:lineRule="auto"/>
                  </w:pPr>
                </w:p>
              </w:tc>
              <w:tc>
                <w:tcPr>
                  <w:tcW w:w="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68F67F7" w14:textId="77777777" w:rsidR="00E66E37" w:rsidRPr="00E66E37" w:rsidRDefault="00E66E37" w:rsidP="00E66E37">
                  <w:pPr>
                    <w:spacing w:before="20" w:after="20"/>
                    <w:rPr>
                      <w:vanish/>
                    </w:rPr>
                  </w:pPr>
                </w:p>
                <w:tbl>
                  <w:tblPr>
                    <w:tblW w:w="470" w:type="dxa"/>
                    <w:tblLayout w:type="fixed"/>
                    <w:tblCellMar>
                      <w:left w:w="0" w:type="dxa"/>
                      <w:right w:w="0" w:type="dxa"/>
                    </w:tblCellMar>
                    <w:tblLook w:val="01E0" w:firstRow="1" w:lastRow="1" w:firstColumn="1" w:lastColumn="1" w:noHBand="0" w:noVBand="0"/>
                  </w:tblPr>
                  <w:tblGrid>
                    <w:gridCol w:w="470"/>
                  </w:tblGrid>
                  <w:tr w:rsidR="00E66E37" w:rsidRPr="00E66E37" w14:paraId="4728D881" w14:textId="77777777" w:rsidTr="00E66E37">
                    <w:tc>
                      <w:tcPr>
                        <w:tcW w:w="470" w:type="dxa"/>
                        <w:tcMar>
                          <w:top w:w="0" w:type="dxa"/>
                          <w:left w:w="0" w:type="dxa"/>
                          <w:bottom w:w="0" w:type="dxa"/>
                          <w:right w:w="0" w:type="dxa"/>
                        </w:tcMar>
                      </w:tcPr>
                      <w:p w14:paraId="669443C6"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TWF</w:t>
                        </w:r>
                      </w:p>
                      <w:p w14:paraId="60F8E2FC" w14:textId="77777777" w:rsidR="00E66E37" w:rsidRPr="00E66E37" w:rsidRDefault="00E66E37" w:rsidP="00E66E37">
                        <w:pPr>
                          <w:spacing w:before="20" w:after="20" w:line="1" w:lineRule="auto"/>
                        </w:pPr>
                      </w:p>
                    </w:tc>
                  </w:tr>
                </w:tbl>
                <w:p w14:paraId="0506A97B" w14:textId="77777777" w:rsidR="00E66E37" w:rsidRPr="00E66E37" w:rsidRDefault="00E66E37" w:rsidP="00E66E37">
                  <w:pPr>
                    <w:spacing w:before="20" w:after="20" w:line="1" w:lineRule="auto"/>
                  </w:pPr>
                </w:p>
              </w:tc>
              <w:tc>
                <w:tcPr>
                  <w:tcW w:w="6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BA07446" w14:textId="77777777" w:rsidR="00E66E37" w:rsidRPr="00E66E37" w:rsidRDefault="00E66E37" w:rsidP="00E66E37">
                  <w:pPr>
                    <w:spacing w:before="20" w:after="20"/>
                    <w:rPr>
                      <w:vanish/>
                    </w:rPr>
                  </w:pPr>
                </w:p>
                <w:tbl>
                  <w:tblPr>
                    <w:tblW w:w="630" w:type="dxa"/>
                    <w:tblLayout w:type="fixed"/>
                    <w:tblCellMar>
                      <w:left w:w="0" w:type="dxa"/>
                      <w:right w:w="0" w:type="dxa"/>
                    </w:tblCellMar>
                    <w:tblLook w:val="01E0" w:firstRow="1" w:lastRow="1" w:firstColumn="1" w:lastColumn="1" w:noHBand="0" w:noVBand="0"/>
                  </w:tblPr>
                  <w:tblGrid>
                    <w:gridCol w:w="630"/>
                  </w:tblGrid>
                  <w:tr w:rsidR="00E66E37" w:rsidRPr="00E66E37" w14:paraId="6D99B40B" w14:textId="77777777" w:rsidTr="00E66E37">
                    <w:tc>
                      <w:tcPr>
                        <w:tcW w:w="630" w:type="dxa"/>
                        <w:tcMar>
                          <w:top w:w="0" w:type="dxa"/>
                          <w:left w:w="0" w:type="dxa"/>
                          <w:bottom w:w="0" w:type="dxa"/>
                          <w:right w:w="0" w:type="dxa"/>
                        </w:tcMar>
                      </w:tcPr>
                      <w:p w14:paraId="0599A229"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2020</w:t>
                        </w:r>
                      </w:p>
                      <w:p w14:paraId="71EEB4C4" w14:textId="77777777" w:rsidR="00E66E37" w:rsidRPr="00E66E37" w:rsidRDefault="00E66E37" w:rsidP="00E66E37">
                        <w:pPr>
                          <w:spacing w:before="20" w:after="20" w:line="1" w:lineRule="auto"/>
                        </w:pPr>
                      </w:p>
                    </w:tc>
                  </w:tr>
                </w:tbl>
                <w:p w14:paraId="3C9CF91E" w14:textId="77777777" w:rsidR="00E66E37" w:rsidRPr="00E66E37" w:rsidRDefault="00E66E37" w:rsidP="00E66E37">
                  <w:pPr>
                    <w:spacing w:before="20" w:after="20" w:line="1" w:lineRule="auto"/>
                  </w:pP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D0DB5C2" w14:textId="77777777" w:rsidR="00E66E37" w:rsidRPr="00E66E37" w:rsidRDefault="00E66E37" w:rsidP="00E66E37">
                  <w:pPr>
                    <w:spacing w:before="20" w:after="20"/>
                    <w:jc w:val="left"/>
                    <w:rPr>
                      <w:vanish/>
                    </w:rPr>
                  </w:pPr>
                </w:p>
                <w:tbl>
                  <w:tblPr>
                    <w:tblW w:w="1410" w:type="dxa"/>
                    <w:tblLayout w:type="fixed"/>
                    <w:tblCellMar>
                      <w:left w:w="0" w:type="dxa"/>
                      <w:right w:w="0" w:type="dxa"/>
                    </w:tblCellMar>
                    <w:tblLook w:val="01E0" w:firstRow="1" w:lastRow="1" w:firstColumn="1" w:lastColumn="1" w:noHBand="0" w:noVBand="0"/>
                  </w:tblPr>
                  <w:tblGrid>
                    <w:gridCol w:w="1410"/>
                  </w:tblGrid>
                  <w:tr w:rsidR="00E66E37" w:rsidRPr="00E66E37" w14:paraId="0F966727" w14:textId="77777777" w:rsidTr="00E66E37">
                    <w:tc>
                      <w:tcPr>
                        <w:tcW w:w="1410" w:type="dxa"/>
                        <w:shd w:val="clear" w:color="auto" w:fill="auto"/>
                        <w:tcMar>
                          <w:top w:w="0" w:type="dxa"/>
                          <w:left w:w="0" w:type="dxa"/>
                          <w:bottom w:w="0" w:type="dxa"/>
                          <w:right w:w="0" w:type="dxa"/>
                        </w:tcMar>
                      </w:tcPr>
                      <w:p w14:paraId="4202C6B7"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TG/110/4(proj.1)</w:t>
                        </w:r>
                      </w:p>
                      <w:p w14:paraId="7F8E4267" w14:textId="77777777" w:rsidR="00E66E37" w:rsidRPr="00E66E37" w:rsidRDefault="00E66E37" w:rsidP="00E66E37">
                        <w:pPr>
                          <w:spacing w:before="20" w:after="20" w:line="1" w:lineRule="auto"/>
                          <w:jc w:val="left"/>
                        </w:pPr>
                      </w:p>
                    </w:tc>
                  </w:tr>
                </w:tbl>
                <w:p w14:paraId="17FFEEDB" w14:textId="77777777" w:rsidR="00E66E37" w:rsidRPr="00E66E37" w:rsidRDefault="00E66E37" w:rsidP="00E66E37">
                  <w:pPr>
                    <w:spacing w:before="20" w:after="20" w:line="1" w:lineRule="auto"/>
                    <w:jc w:val="left"/>
                  </w:pP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07AF710" w14:textId="77777777" w:rsidR="00E66E37" w:rsidRPr="00E66E37" w:rsidRDefault="00E66E37" w:rsidP="00E66E37">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E66E37" w:rsidRPr="00E66E37" w14:paraId="22519008" w14:textId="77777777" w:rsidTr="00E66E37">
                    <w:tc>
                      <w:tcPr>
                        <w:tcW w:w="1395" w:type="dxa"/>
                        <w:tcMar>
                          <w:top w:w="0" w:type="dxa"/>
                          <w:left w:w="0" w:type="dxa"/>
                          <w:bottom w:w="0" w:type="dxa"/>
                          <w:right w:w="0" w:type="dxa"/>
                        </w:tcMar>
                      </w:tcPr>
                      <w:p w14:paraId="186500CC"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Guava</w:t>
                        </w:r>
                      </w:p>
                      <w:p w14:paraId="75DC5FBB" w14:textId="77777777" w:rsidR="00E66E37" w:rsidRPr="00E66E37" w:rsidRDefault="00E66E37" w:rsidP="00E66E37">
                        <w:pPr>
                          <w:spacing w:before="20" w:after="20" w:line="1" w:lineRule="auto"/>
                          <w:jc w:val="left"/>
                        </w:pPr>
                      </w:p>
                    </w:tc>
                  </w:tr>
                </w:tbl>
                <w:p w14:paraId="2E0F4991" w14:textId="77777777" w:rsidR="00E66E37" w:rsidRPr="00E66E37" w:rsidRDefault="00E66E37" w:rsidP="00E66E37">
                  <w:pPr>
                    <w:spacing w:before="20" w:after="20" w:line="1"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B85FE2B" w14:textId="77777777" w:rsidR="00E66E37" w:rsidRPr="00E66E37" w:rsidRDefault="00E66E37" w:rsidP="00E66E37">
                  <w:pPr>
                    <w:spacing w:before="20" w:after="20"/>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E66E37" w:rsidRPr="00E66E37" w14:paraId="27B8812C" w14:textId="77777777" w:rsidTr="00E66E37">
                    <w:tc>
                      <w:tcPr>
                        <w:tcW w:w="1275" w:type="dxa"/>
                        <w:tcMar>
                          <w:top w:w="0" w:type="dxa"/>
                          <w:left w:w="0" w:type="dxa"/>
                          <w:bottom w:w="0" w:type="dxa"/>
                          <w:right w:w="0" w:type="dxa"/>
                        </w:tcMar>
                      </w:tcPr>
                      <w:p w14:paraId="7E747DD3"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Goyavier</w:t>
                        </w:r>
                      </w:p>
                      <w:p w14:paraId="560C0F6C" w14:textId="77777777" w:rsidR="00E66E37" w:rsidRPr="00E66E37" w:rsidRDefault="00E66E37" w:rsidP="00E66E37">
                        <w:pPr>
                          <w:spacing w:before="20" w:after="20" w:line="1" w:lineRule="auto"/>
                        </w:pPr>
                      </w:p>
                    </w:tc>
                  </w:tr>
                </w:tbl>
                <w:p w14:paraId="6C402DC7" w14:textId="77777777" w:rsidR="00E66E37" w:rsidRPr="00E66E37" w:rsidRDefault="00E66E37" w:rsidP="00E66E37">
                  <w:pPr>
                    <w:spacing w:before="20" w:after="20" w:line="1" w:lineRule="auto"/>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5291F5B" w14:textId="77777777" w:rsidR="00E66E37" w:rsidRPr="00E66E37" w:rsidRDefault="00E66E37" w:rsidP="00E66E37">
                  <w:pPr>
                    <w:spacing w:before="20" w:after="20"/>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E66E37" w:rsidRPr="00E66E37" w14:paraId="6FA1D5FE" w14:textId="77777777" w:rsidTr="00E66E37">
                    <w:tc>
                      <w:tcPr>
                        <w:tcW w:w="1185" w:type="dxa"/>
                        <w:tcMar>
                          <w:top w:w="0" w:type="dxa"/>
                          <w:left w:w="0" w:type="dxa"/>
                          <w:bottom w:w="0" w:type="dxa"/>
                          <w:right w:w="0" w:type="dxa"/>
                        </w:tcMar>
                      </w:tcPr>
                      <w:p w14:paraId="45A4CDD6"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Guave</w:t>
                        </w:r>
                      </w:p>
                      <w:p w14:paraId="5E79543F" w14:textId="77777777" w:rsidR="00E66E37" w:rsidRPr="00E66E37" w:rsidRDefault="00E66E37" w:rsidP="00E66E37">
                        <w:pPr>
                          <w:spacing w:before="20" w:after="20" w:line="1" w:lineRule="auto"/>
                        </w:pPr>
                      </w:p>
                    </w:tc>
                  </w:tr>
                </w:tbl>
                <w:p w14:paraId="2E9B5AB3" w14:textId="77777777" w:rsidR="00E66E37" w:rsidRPr="00E66E37" w:rsidRDefault="00E66E37" w:rsidP="00E66E37">
                  <w:pPr>
                    <w:spacing w:before="20" w:after="20" w:line="1" w:lineRule="auto"/>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8F34E63" w14:textId="77777777" w:rsidR="00E66E37" w:rsidRPr="00E66E37" w:rsidRDefault="00E66E37" w:rsidP="00E66E37">
                  <w:pPr>
                    <w:spacing w:before="20" w:after="20"/>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E66E37" w:rsidRPr="00E66E37" w14:paraId="38709954" w14:textId="77777777" w:rsidTr="00E66E37">
                    <w:tc>
                      <w:tcPr>
                        <w:tcW w:w="1215" w:type="dxa"/>
                        <w:tcMar>
                          <w:top w:w="0" w:type="dxa"/>
                          <w:left w:w="0" w:type="dxa"/>
                          <w:bottom w:w="0" w:type="dxa"/>
                          <w:right w:w="0" w:type="dxa"/>
                        </w:tcMar>
                      </w:tcPr>
                      <w:p w14:paraId="4912D8C6"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Guayabo</w:t>
                        </w:r>
                      </w:p>
                      <w:p w14:paraId="7312EF3B" w14:textId="77777777" w:rsidR="00E66E37" w:rsidRPr="00E66E37" w:rsidRDefault="00E66E37" w:rsidP="00E66E37">
                        <w:pPr>
                          <w:spacing w:before="20" w:after="20" w:line="1" w:lineRule="auto"/>
                        </w:pPr>
                      </w:p>
                    </w:tc>
                  </w:tr>
                </w:tbl>
                <w:p w14:paraId="52B6FEC3" w14:textId="77777777" w:rsidR="00E66E37" w:rsidRPr="00E66E37" w:rsidRDefault="00E66E37" w:rsidP="00E66E37">
                  <w:pPr>
                    <w:spacing w:before="20" w:after="20" w:line="1" w:lineRule="auto"/>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158511C" w14:textId="77777777" w:rsidR="00E66E37" w:rsidRPr="00E66E37" w:rsidRDefault="00E66E37" w:rsidP="00E66E37">
                  <w:pPr>
                    <w:spacing w:before="20" w:after="20"/>
                    <w:jc w:val="left"/>
                    <w:rPr>
                      <w:vanish/>
                    </w:rPr>
                  </w:pPr>
                </w:p>
                <w:tbl>
                  <w:tblPr>
                    <w:tblW w:w="1635" w:type="dxa"/>
                    <w:tblLayout w:type="fixed"/>
                    <w:tblCellMar>
                      <w:left w:w="0" w:type="dxa"/>
                      <w:right w:w="0" w:type="dxa"/>
                    </w:tblCellMar>
                    <w:tblLook w:val="01E0" w:firstRow="1" w:lastRow="1" w:firstColumn="1" w:lastColumn="1" w:noHBand="0" w:noVBand="0"/>
                  </w:tblPr>
                  <w:tblGrid>
                    <w:gridCol w:w="1635"/>
                  </w:tblGrid>
                  <w:tr w:rsidR="00E66E37" w:rsidRPr="00E66E37" w14:paraId="647D4284" w14:textId="77777777" w:rsidTr="00E66E37">
                    <w:tc>
                      <w:tcPr>
                        <w:tcW w:w="1635" w:type="dxa"/>
                        <w:tcMar>
                          <w:top w:w="0" w:type="dxa"/>
                          <w:left w:w="0" w:type="dxa"/>
                          <w:bottom w:w="0" w:type="dxa"/>
                          <w:right w:w="0" w:type="dxa"/>
                        </w:tcMar>
                      </w:tcPr>
                      <w:p w14:paraId="442C89F2" w14:textId="77777777" w:rsidR="00E66E37" w:rsidRPr="00E66E37" w:rsidRDefault="00E66E37" w:rsidP="00E66E37">
                        <w:pPr>
                          <w:spacing w:before="20" w:after="20"/>
                          <w:jc w:val="left"/>
                          <w:rPr>
                            <w:rFonts w:cs="Arial"/>
                            <w:color w:val="000000"/>
                            <w:sz w:val="16"/>
                            <w:szCs w:val="16"/>
                          </w:rPr>
                        </w:pPr>
                        <w:r w:rsidRPr="00E66E37">
                          <w:rPr>
                            <w:rFonts w:cs="Arial"/>
                            <w:i/>
                            <w:iCs/>
                            <w:color w:val="000000"/>
                            <w:sz w:val="16"/>
                            <w:szCs w:val="16"/>
                          </w:rPr>
                          <w:t>Psidium guajava</w:t>
                        </w:r>
                        <w:r w:rsidRPr="00E66E37">
                          <w:rPr>
                            <w:rFonts w:cs="Arial"/>
                            <w:color w:val="000000"/>
                            <w:sz w:val="16"/>
                            <w:szCs w:val="16"/>
                          </w:rPr>
                          <w:t> L.</w:t>
                        </w:r>
                      </w:p>
                      <w:p w14:paraId="7BB4DC88" w14:textId="77777777" w:rsidR="00E66E37" w:rsidRPr="00E66E37" w:rsidRDefault="00E66E37" w:rsidP="00E66E37">
                        <w:pPr>
                          <w:spacing w:before="20" w:after="20" w:line="1" w:lineRule="auto"/>
                          <w:jc w:val="left"/>
                        </w:pPr>
                      </w:p>
                    </w:tc>
                  </w:tr>
                </w:tbl>
                <w:p w14:paraId="346DBE8F" w14:textId="77777777" w:rsidR="00E66E37" w:rsidRPr="00E66E37" w:rsidRDefault="00E66E37" w:rsidP="00E66E37">
                  <w:pPr>
                    <w:spacing w:before="20" w:after="20" w:line="1" w:lineRule="auto"/>
                    <w:jc w:val="left"/>
                  </w:pPr>
                </w:p>
              </w:tc>
            </w:tr>
            <w:tr w:rsidR="00E66E37" w:rsidRPr="00E66E37" w14:paraId="58AAE8BC" w14:textId="77777777" w:rsidTr="00E66E37">
              <w:trPr>
                <w:hidden/>
              </w:trPr>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EFDAB86" w14:textId="77777777" w:rsidR="00E66E37" w:rsidRPr="00E66E37" w:rsidRDefault="00E66E37" w:rsidP="00E66E37">
                  <w:pPr>
                    <w:spacing w:before="20" w:after="20"/>
                    <w:rPr>
                      <w:vanish/>
                    </w:rPr>
                  </w:pPr>
                </w:p>
                <w:tbl>
                  <w:tblPr>
                    <w:tblW w:w="555" w:type="dxa"/>
                    <w:tblLayout w:type="fixed"/>
                    <w:tblCellMar>
                      <w:left w:w="0" w:type="dxa"/>
                      <w:right w:w="0" w:type="dxa"/>
                    </w:tblCellMar>
                    <w:tblLook w:val="01E0" w:firstRow="1" w:lastRow="1" w:firstColumn="1" w:lastColumn="1" w:noHBand="0" w:noVBand="0"/>
                  </w:tblPr>
                  <w:tblGrid>
                    <w:gridCol w:w="555"/>
                  </w:tblGrid>
                  <w:tr w:rsidR="00E66E37" w:rsidRPr="00E66E37" w14:paraId="7BDAD249" w14:textId="77777777" w:rsidTr="00E66E37">
                    <w:tc>
                      <w:tcPr>
                        <w:tcW w:w="555" w:type="dxa"/>
                        <w:tcMar>
                          <w:top w:w="0" w:type="dxa"/>
                          <w:left w:w="0" w:type="dxa"/>
                          <w:bottom w:w="0" w:type="dxa"/>
                          <w:right w:w="0" w:type="dxa"/>
                        </w:tcMar>
                      </w:tcPr>
                      <w:p w14:paraId="64AA3CB9"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QZ</w:t>
                        </w:r>
                      </w:p>
                      <w:p w14:paraId="71E86796" w14:textId="77777777" w:rsidR="00E66E37" w:rsidRPr="00E66E37" w:rsidRDefault="00E66E37" w:rsidP="00E66E37">
                        <w:pPr>
                          <w:spacing w:before="20" w:after="20" w:line="1" w:lineRule="auto"/>
                        </w:pPr>
                      </w:p>
                    </w:tc>
                  </w:tr>
                </w:tbl>
                <w:p w14:paraId="14C230D6" w14:textId="77777777" w:rsidR="00E66E37" w:rsidRPr="00E66E37" w:rsidRDefault="00E66E37" w:rsidP="00E66E37">
                  <w:pPr>
                    <w:spacing w:before="20" w:after="20" w:line="1" w:lineRule="auto"/>
                  </w:pPr>
                </w:p>
              </w:tc>
              <w:tc>
                <w:tcPr>
                  <w:tcW w:w="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8D82E06" w14:textId="77777777" w:rsidR="00E66E37" w:rsidRPr="00E66E37" w:rsidRDefault="00E66E37" w:rsidP="00E66E37">
                  <w:pPr>
                    <w:spacing w:before="20" w:after="20"/>
                    <w:rPr>
                      <w:vanish/>
                    </w:rPr>
                  </w:pPr>
                </w:p>
                <w:tbl>
                  <w:tblPr>
                    <w:tblW w:w="470" w:type="dxa"/>
                    <w:tblLayout w:type="fixed"/>
                    <w:tblCellMar>
                      <w:left w:w="0" w:type="dxa"/>
                      <w:right w:w="0" w:type="dxa"/>
                    </w:tblCellMar>
                    <w:tblLook w:val="01E0" w:firstRow="1" w:lastRow="1" w:firstColumn="1" w:lastColumn="1" w:noHBand="0" w:noVBand="0"/>
                  </w:tblPr>
                  <w:tblGrid>
                    <w:gridCol w:w="470"/>
                  </w:tblGrid>
                  <w:tr w:rsidR="00E66E37" w:rsidRPr="00E66E37" w14:paraId="5C89B1F8" w14:textId="77777777" w:rsidTr="00E66E37">
                    <w:tc>
                      <w:tcPr>
                        <w:tcW w:w="470" w:type="dxa"/>
                        <w:tcMar>
                          <w:top w:w="0" w:type="dxa"/>
                          <w:left w:w="0" w:type="dxa"/>
                          <w:bottom w:w="0" w:type="dxa"/>
                          <w:right w:w="0" w:type="dxa"/>
                        </w:tcMar>
                      </w:tcPr>
                      <w:p w14:paraId="186A836F"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TWV</w:t>
                        </w:r>
                      </w:p>
                      <w:p w14:paraId="4940F87D" w14:textId="77777777" w:rsidR="00E66E37" w:rsidRPr="00E66E37" w:rsidRDefault="00E66E37" w:rsidP="00E66E37">
                        <w:pPr>
                          <w:spacing w:before="20" w:after="20" w:line="1" w:lineRule="auto"/>
                        </w:pPr>
                      </w:p>
                    </w:tc>
                  </w:tr>
                </w:tbl>
                <w:p w14:paraId="297D59C7" w14:textId="77777777" w:rsidR="00E66E37" w:rsidRPr="00E66E37" w:rsidRDefault="00E66E37" w:rsidP="00E66E37">
                  <w:pPr>
                    <w:spacing w:before="20" w:after="20" w:line="1" w:lineRule="auto"/>
                  </w:pPr>
                </w:p>
              </w:tc>
              <w:tc>
                <w:tcPr>
                  <w:tcW w:w="6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8E9E33C" w14:textId="77777777" w:rsidR="00E66E37" w:rsidRPr="00E66E37" w:rsidRDefault="00E66E37" w:rsidP="00E66E37">
                  <w:pPr>
                    <w:spacing w:before="20" w:after="20"/>
                    <w:rPr>
                      <w:vanish/>
                    </w:rPr>
                  </w:pPr>
                </w:p>
                <w:tbl>
                  <w:tblPr>
                    <w:tblW w:w="630" w:type="dxa"/>
                    <w:tblLayout w:type="fixed"/>
                    <w:tblCellMar>
                      <w:left w:w="0" w:type="dxa"/>
                      <w:right w:w="0" w:type="dxa"/>
                    </w:tblCellMar>
                    <w:tblLook w:val="01E0" w:firstRow="1" w:lastRow="1" w:firstColumn="1" w:lastColumn="1" w:noHBand="0" w:noVBand="0"/>
                  </w:tblPr>
                  <w:tblGrid>
                    <w:gridCol w:w="630"/>
                  </w:tblGrid>
                  <w:tr w:rsidR="00E66E37" w:rsidRPr="00E66E37" w14:paraId="76B6D05B" w14:textId="77777777" w:rsidTr="00E66E37">
                    <w:tc>
                      <w:tcPr>
                        <w:tcW w:w="630" w:type="dxa"/>
                        <w:tcMar>
                          <w:top w:w="0" w:type="dxa"/>
                          <w:left w:w="0" w:type="dxa"/>
                          <w:bottom w:w="0" w:type="dxa"/>
                          <w:right w:w="0" w:type="dxa"/>
                        </w:tcMar>
                      </w:tcPr>
                      <w:p w14:paraId="4FBF5AA0"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2020</w:t>
                        </w:r>
                      </w:p>
                      <w:p w14:paraId="7B048031" w14:textId="77777777" w:rsidR="00E66E37" w:rsidRPr="00E66E37" w:rsidRDefault="00E66E37" w:rsidP="00E66E37">
                        <w:pPr>
                          <w:spacing w:before="20" w:after="20" w:line="1" w:lineRule="auto"/>
                        </w:pPr>
                      </w:p>
                    </w:tc>
                  </w:tr>
                </w:tbl>
                <w:p w14:paraId="5E643D4D" w14:textId="77777777" w:rsidR="00E66E37" w:rsidRPr="00E66E37" w:rsidRDefault="00E66E37" w:rsidP="00E66E37">
                  <w:pPr>
                    <w:spacing w:before="20" w:after="20" w:line="1" w:lineRule="auto"/>
                  </w:pP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69091C2" w14:textId="77777777" w:rsidR="00E66E37" w:rsidRPr="00E66E37" w:rsidRDefault="00E66E37" w:rsidP="00E66E37">
                  <w:pPr>
                    <w:spacing w:before="20" w:after="20"/>
                    <w:jc w:val="left"/>
                    <w:rPr>
                      <w:vanish/>
                    </w:rPr>
                  </w:pPr>
                </w:p>
                <w:tbl>
                  <w:tblPr>
                    <w:tblW w:w="1410" w:type="dxa"/>
                    <w:tblLayout w:type="fixed"/>
                    <w:tblCellMar>
                      <w:left w:w="0" w:type="dxa"/>
                      <w:right w:w="0" w:type="dxa"/>
                    </w:tblCellMar>
                    <w:tblLook w:val="01E0" w:firstRow="1" w:lastRow="1" w:firstColumn="1" w:lastColumn="1" w:noHBand="0" w:noVBand="0"/>
                  </w:tblPr>
                  <w:tblGrid>
                    <w:gridCol w:w="1410"/>
                  </w:tblGrid>
                  <w:tr w:rsidR="00E66E37" w:rsidRPr="00E66E37" w14:paraId="4E1F290B" w14:textId="77777777" w:rsidTr="00E66E37">
                    <w:tc>
                      <w:tcPr>
                        <w:tcW w:w="1410" w:type="dxa"/>
                        <w:shd w:val="clear" w:color="auto" w:fill="auto"/>
                        <w:tcMar>
                          <w:top w:w="0" w:type="dxa"/>
                          <w:left w:w="0" w:type="dxa"/>
                          <w:bottom w:w="0" w:type="dxa"/>
                          <w:right w:w="0" w:type="dxa"/>
                        </w:tcMar>
                      </w:tcPr>
                      <w:p w14:paraId="333490B3"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TG/117/5(proj.1)</w:t>
                        </w:r>
                      </w:p>
                      <w:p w14:paraId="029FF8F9" w14:textId="77777777" w:rsidR="00E66E37" w:rsidRPr="00E66E37" w:rsidRDefault="00E66E37" w:rsidP="00E66E37">
                        <w:pPr>
                          <w:spacing w:before="20" w:after="20" w:line="1" w:lineRule="auto"/>
                          <w:jc w:val="left"/>
                        </w:pPr>
                      </w:p>
                    </w:tc>
                  </w:tr>
                </w:tbl>
                <w:p w14:paraId="1C767ADE" w14:textId="77777777" w:rsidR="00E66E37" w:rsidRPr="00E66E37" w:rsidRDefault="00E66E37" w:rsidP="00E66E37">
                  <w:pPr>
                    <w:spacing w:before="20" w:after="20" w:line="1" w:lineRule="auto"/>
                    <w:jc w:val="left"/>
                  </w:pP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8546866" w14:textId="77777777" w:rsidR="00E66E37" w:rsidRPr="00E66E37" w:rsidRDefault="00E66E37" w:rsidP="00E66E37">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E66E37" w:rsidRPr="00E66E37" w14:paraId="268A4025" w14:textId="77777777" w:rsidTr="00E66E37">
                    <w:tc>
                      <w:tcPr>
                        <w:tcW w:w="1395" w:type="dxa"/>
                        <w:tcMar>
                          <w:top w:w="0" w:type="dxa"/>
                          <w:left w:w="0" w:type="dxa"/>
                          <w:bottom w:w="0" w:type="dxa"/>
                          <w:right w:w="0" w:type="dxa"/>
                        </w:tcMar>
                      </w:tcPr>
                      <w:p w14:paraId="2935CB0D"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Egg Plant</w:t>
                        </w:r>
                      </w:p>
                      <w:p w14:paraId="0FBB7BD4" w14:textId="77777777" w:rsidR="00E66E37" w:rsidRPr="00E66E37" w:rsidRDefault="00E66E37" w:rsidP="00E66E37">
                        <w:pPr>
                          <w:spacing w:before="20" w:after="20" w:line="1" w:lineRule="auto"/>
                          <w:jc w:val="left"/>
                        </w:pPr>
                      </w:p>
                    </w:tc>
                  </w:tr>
                </w:tbl>
                <w:p w14:paraId="20CB93E6" w14:textId="77777777" w:rsidR="00E66E37" w:rsidRPr="00E66E37" w:rsidRDefault="00E66E37" w:rsidP="00E66E37">
                  <w:pPr>
                    <w:spacing w:before="20" w:after="20" w:line="1"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CF5AAD5" w14:textId="77777777" w:rsidR="00E66E37" w:rsidRPr="00E66E37" w:rsidRDefault="00E66E37" w:rsidP="00E66E37">
                  <w:pPr>
                    <w:spacing w:before="20" w:after="20"/>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E66E37" w:rsidRPr="00E66E37" w14:paraId="615308DF" w14:textId="77777777" w:rsidTr="00E66E37">
                    <w:tc>
                      <w:tcPr>
                        <w:tcW w:w="1275" w:type="dxa"/>
                        <w:tcMar>
                          <w:top w:w="0" w:type="dxa"/>
                          <w:left w:w="0" w:type="dxa"/>
                          <w:bottom w:w="0" w:type="dxa"/>
                          <w:right w:w="0" w:type="dxa"/>
                        </w:tcMar>
                      </w:tcPr>
                      <w:p w14:paraId="37A783C6"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Aubergine</w:t>
                        </w:r>
                      </w:p>
                      <w:p w14:paraId="307706F7" w14:textId="77777777" w:rsidR="00E66E37" w:rsidRPr="00E66E37" w:rsidRDefault="00E66E37" w:rsidP="00E66E37">
                        <w:pPr>
                          <w:spacing w:before="20" w:after="20" w:line="1" w:lineRule="auto"/>
                        </w:pPr>
                      </w:p>
                    </w:tc>
                  </w:tr>
                </w:tbl>
                <w:p w14:paraId="4988365E" w14:textId="77777777" w:rsidR="00E66E37" w:rsidRPr="00E66E37" w:rsidRDefault="00E66E37" w:rsidP="00E66E37">
                  <w:pPr>
                    <w:spacing w:before="20" w:after="20" w:line="1" w:lineRule="auto"/>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99A8872" w14:textId="77777777" w:rsidR="00E66E37" w:rsidRPr="00E66E37" w:rsidRDefault="00E66E37" w:rsidP="00E66E37">
                  <w:pPr>
                    <w:spacing w:before="20" w:after="20"/>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E66E37" w:rsidRPr="00E66E37" w14:paraId="34977A8A" w14:textId="77777777" w:rsidTr="00E66E37">
                    <w:tc>
                      <w:tcPr>
                        <w:tcW w:w="1185" w:type="dxa"/>
                        <w:tcMar>
                          <w:top w:w="0" w:type="dxa"/>
                          <w:left w:w="0" w:type="dxa"/>
                          <w:bottom w:w="0" w:type="dxa"/>
                          <w:right w:w="0" w:type="dxa"/>
                        </w:tcMar>
                      </w:tcPr>
                      <w:p w14:paraId="08713E28"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Eierfrucht, Aubergine</w:t>
                        </w:r>
                      </w:p>
                      <w:p w14:paraId="7B6A359B" w14:textId="77777777" w:rsidR="00E66E37" w:rsidRPr="00E66E37" w:rsidRDefault="00E66E37" w:rsidP="00E66E37">
                        <w:pPr>
                          <w:spacing w:before="20" w:after="20" w:line="1" w:lineRule="auto"/>
                        </w:pPr>
                      </w:p>
                    </w:tc>
                  </w:tr>
                </w:tbl>
                <w:p w14:paraId="3244C418" w14:textId="77777777" w:rsidR="00E66E37" w:rsidRPr="00E66E37" w:rsidRDefault="00E66E37" w:rsidP="00E66E37">
                  <w:pPr>
                    <w:spacing w:before="20" w:after="20" w:line="1" w:lineRule="auto"/>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3239CE5" w14:textId="77777777" w:rsidR="00E66E37" w:rsidRPr="00E66E37" w:rsidRDefault="00E66E37" w:rsidP="00E66E37">
                  <w:pPr>
                    <w:spacing w:before="20" w:after="20"/>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E66E37" w:rsidRPr="00E66E37" w14:paraId="6267CA3C" w14:textId="77777777" w:rsidTr="00E66E37">
                    <w:tc>
                      <w:tcPr>
                        <w:tcW w:w="1215" w:type="dxa"/>
                        <w:tcMar>
                          <w:top w:w="0" w:type="dxa"/>
                          <w:left w:w="0" w:type="dxa"/>
                          <w:bottom w:w="0" w:type="dxa"/>
                          <w:right w:w="0" w:type="dxa"/>
                        </w:tcMar>
                      </w:tcPr>
                      <w:p w14:paraId="5846BE4E"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Berenjena</w:t>
                        </w:r>
                      </w:p>
                      <w:p w14:paraId="2CFF8A42" w14:textId="77777777" w:rsidR="00E66E37" w:rsidRPr="00E66E37" w:rsidRDefault="00E66E37" w:rsidP="00E66E37">
                        <w:pPr>
                          <w:spacing w:before="20" w:after="20" w:line="1" w:lineRule="auto"/>
                        </w:pPr>
                      </w:p>
                    </w:tc>
                  </w:tr>
                </w:tbl>
                <w:p w14:paraId="42C64BD8" w14:textId="77777777" w:rsidR="00E66E37" w:rsidRPr="00E66E37" w:rsidRDefault="00E66E37" w:rsidP="00E66E37">
                  <w:pPr>
                    <w:spacing w:before="20" w:after="20" w:line="1" w:lineRule="auto"/>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C587476" w14:textId="77777777" w:rsidR="00E66E37" w:rsidRPr="00E66E37" w:rsidRDefault="00E66E37" w:rsidP="00E66E37">
                  <w:pPr>
                    <w:spacing w:before="20" w:after="20"/>
                    <w:jc w:val="left"/>
                    <w:rPr>
                      <w:vanish/>
                    </w:rPr>
                  </w:pPr>
                </w:p>
                <w:tbl>
                  <w:tblPr>
                    <w:tblW w:w="1635" w:type="dxa"/>
                    <w:tblLayout w:type="fixed"/>
                    <w:tblCellMar>
                      <w:left w:w="0" w:type="dxa"/>
                      <w:right w:w="0" w:type="dxa"/>
                    </w:tblCellMar>
                    <w:tblLook w:val="01E0" w:firstRow="1" w:lastRow="1" w:firstColumn="1" w:lastColumn="1" w:noHBand="0" w:noVBand="0"/>
                  </w:tblPr>
                  <w:tblGrid>
                    <w:gridCol w:w="1635"/>
                  </w:tblGrid>
                  <w:tr w:rsidR="00E66E37" w:rsidRPr="00E66E37" w14:paraId="7DE66082" w14:textId="77777777" w:rsidTr="00E66E37">
                    <w:tc>
                      <w:tcPr>
                        <w:tcW w:w="1635" w:type="dxa"/>
                        <w:tcMar>
                          <w:top w:w="0" w:type="dxa"/>
                          <w:left w:w="0" w:type="dxa"/>
                          <w:bottom w:w="0" w:type="dxa"/>
                          <w:right w:w="0" w:type="dxa"/>
                        </w:tcMar>
                      </w:tcPr>
                      <w:p w14:paraId="7878A848" w14:textId="77777777" w:rsidR="00E66E37" w:rsidRPr="00E66E37" w:rsidRDefault="00E66E37" w:rsidP="00E66E37">
                        <w:pPr>
                          <w:spacing w:before="20" w:after="20"/>
                          <w:jc w:val="left"/>
                          <w:rPr>
                            <w:rFonts w:cs="Arial"/>
                            <w:color w:val="000000"/>
                            <w:sz w:val="16"/>
                            <w:szCs w:val="16"/>
                          </w:rPr>
                        </w:pPr>
                        <w:r w:rsidRPr="00E66E37">
                          <w:rPr>
                            <w:rFonts w:cs="Arial"/>
                            <w:i/>
                            <w:iCs/>
                            <w:color w:val="000000"/>
                            <w:sz w:val="16"/>
                            <w:szCs w:val="16"/>
                          </w:rPr>
                          <w:t>Solanum melongena</w:t>
                        </w:r>
                        <w:r w:rsidRPr="00E66E37">
                          <w:rPr>
                            <w:rFonts w:cs="Arial"/>
                            <w:color w:val="000000"/>
                            <w:sz w:val="16"/>
                            <w:szCs w:val="16"/>
                          </w:rPr>
                          <w:t> L.</w:t>
                        </w:r>
                      </w:p>
                      <w:p w14:paraId="47DCD50E" w14:textId="77777777" w:rsidR="00E66E37" w:rsidRPr="00E66E37" w:rsidRDefault="00E66E37" w:rsidP="00E66E37">
                        <w:pPr>
                          <w:spacing w:before="20" w:after="20" w:line="1" w:lineRule="auto"/>
                          <w:jc w:val="left"/>
                        </w:pPr>
                      </w:p>
                    </w:tc>
                  </w:tr>
                </w:tbl>
                <w:p w14:paraId="0A11670C" w14:textId="77777777" w:rsidR="00E66E37" w:rsidRPr="00E66E37" w:rsidRDefault="00E66E37" w:rsidP="00E66E37">
                  <w:pPr>
                    <w:spacing w:before="20" w:after="20" w:line="1" w:lineRule="auto"/>
                    <w:jc w:val="left"/>
                  </w:pPr>
                </w:p>
              </w:tc>
            </w:tr>
            <w:tr w:rsidR="00E66E37" w:rsidRPr="00E66E37" w14:paraId="6C9CF578" w14:textId="77777777" w:rsidTr="00E66E37">
              <w:trPr>
                <w:hidden/>
              </w:trPr>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FAF6909" w14:textId="77777777" w:rsidR="00E66E37" w:rsidRPr="00E66E37" w:rsidRDefault="00E66E37" w:rsidP="00E66E37">
                  <w:pPr>
                    <w:spacing w:before="20" w:after="20"/>
                    <w:rPr>
                      <w:vanish/>
                    </w:rPr>
                  </w:pPr>
                </w:p>
                <w:tbl>
                  <w:tblPr>
                    <w:tblW w:w="555" w:type="dxa"/>
                    <w:tblLayout w:type="fixed"/>
                    <w:tblCellMar>
                      <w:left w:w="0" w:type="dxa"/>
                      <w:right w:w="0" w:type="dxa"/>
                    </w:tblCellMar>
                    <w:tblLook w:val="01E0" w:firstRow="1" w:lastRow="1" w:firstColumn="1" w:lastColumn="1" w:noHBand="0" w:noVBand="0"/>
                  </w:tblPr>
                  <w:tblGrid>
                    <w:gridCol w:w="555"/>
                  </w:tblGrid>
                  <w:tr w:rsidR="00E66E37" w:rsidRPr="00E66E37" w14:paraId="64829313" w14:textId="77777777" w:rsidTr="00E66E37">
                    <w:tc>
                      <w:tcPr>
                        <w:tcW w:w="555" w:type="dxa"/>
                        <w:tcMar>
                          <w:top w:w="0" w:type="dxa"/>
                          <w:left w:w="0" w:type="dxa"/>
                          <w:bottom w:w="0" w:type="dxa"/>
                          <w:right w:w="0" w:type="dxa"/>
                        </w:tcMar>
                      </w:tcPr>
                      <w:p w14:paraId="775D57F5"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FR</w:t>
                        </w:r>
                      </w:p>
                      <w:p w14:paraId="53043C1A" w14:textId="77777777" w:rsidR="00E66E37" w:rsidRPr="00E66E37" w:rsidRDefault="00E66E37" w:rsidP="00E66E37">
                        <w:pPr>
                          <w:spacing w:before="20" w:after="20" w:line="1" w:lineRule="auto"/>
                        </w:pPr>
                      </w:p>
                    </w:tc>
                  </w:tr>
                </w:tbl>
                <w:p w14:paraId="005133BF" w14:textId="77777777" w:rsidR="00E66E37" w:rsidRPr="00E66E37" w:rsidRDefault="00E66E37" w:rsidP="00E66E37">
                  <w:pPr>
                    <w:spacing w:before="20" w:after="20" w:line="1" w:lineRule="auto"/>
                  </w:pPr>
                </w:p>
              </w:tc>
              <w:tc>
                <w:tcPr>
                  <w:tcW w:w="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63AD2D2" w14:textId="77777777" w:rsidR="00E66E37" w:rsidRPr="00E66E37" w:rsidRDefault="00E66E37" w:rsidP="00E66E37">
                  <w:pPr>
                    <w:spacing w:before="20" w:after="20"/>
                    <w:rPr>
                      <w:vanish/>
                    </w:rPr>
                  </w:pPr>
                </w:p>
                <w:tbl>
                  <w:tblPr>
                    <w:tblW w:w="470" w:type="dxa"/>
                    <w:tblLayout w:type="fixed"/>
                    <w:tblCellMar>
                      <w:left w:w="0" w:type="dxa"/>
                      <w:right w:w="0" w:type="dxa"/>
                    </w:tblCellMar>
                    <w:tblLook w:val="01E0" w:firstRow="1" w:lastRow="1" w:firstColumn="1" w:lastColumn="1" w:noHBand="0" w:noVBand="0"/>
                  </w:tblPr>
                  <w:tblGrid>
                    <w:gridCol w:w="470"/>
                  </w:tblGrid>
                  <w:tr w:rsidR="00E66E37" w:rsidRPr="00E66E37" w14:paraId="68D19906" w14:textId="77777777" w:rsidTr="00E66E37">
                    <w:tc>
                      <w:tcPr>
                        <w:tcW w:w="470" w:type="dxa"/>
                        <w:tcMar>
                          <w:top w:w="0" w:type="dxa"/>
                          <w:left w:w="0" w:type="dxa"/>
                          <w:bottom w:w="0" w:type="dxa"/>
                          <w:right w:w="0" w:type="dxa"/>
                        </w:tcMar>
                      </w:tcPr>
                      <w:p w14:paraId="59B6911D"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TWV</w:t>
                        </w:r>
                      </w:p>
                      <w:p w14:paraId="4BE9F10F" w14:textId="77777777" w:rsidR="00E66E37" w:rsidRPr="00E66E37" w:rsidRDefault="00E66E37" w:rsidP="00E66E37">
                        <w:pPr>
                          <w:spacing w:before="20" w:after="20" w:line="1" w:lineRule="auto"/>
                        </w:pPr>
                      </w:p>
                    </w:tc>
                  </w:tr>
                </w:tbl>
                <w:p w14:paraId="4BE86D72" w14:textId="77777777" w:rsidR="00E66E37" w:rsidRPr="00E66E37" w:rsidRDefault="00E66E37" w:rsidP="00E66E37">
                  <w:pPr>
                    <w:spacing w:before="20" w:after="20" w:line="1" w:lineRule="auto"/>
                  </w:pPr>
                </w:p>
              </w:tc>
              <w:tc>
                <w:tcPr>
                  <w:tcW w:w="6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EBB8854" w14:textId="77777777" w:rsidR="00E66E37" w:rsidRPr="00E66E37" w:rsidRDefault="00E66E37" w:rsidP="00E66E37">
                  <w:pPr>
                    <w:spacing w:before="20" w:after="20"/>
                    <w:rPr>
                      <w:vanish/>
                    </w:rPr>
                  </w:pPr>
                </w:p>
                <w:tbl>
                  <w:tblPr>
                    <w:tblW w:w="630" w:type="dxa"/>
                    <w:tblLayout w:type="fixed"/>
                    <w:tblCellMar>
                      <w:left w:w="0" w:type="dxa"/>
                      <w:right w:w="0" w:type="dxa"/>
                    </w:tblCellMar>
                    <w:tblLook w:val="01E0" w:firstRow="1" w:lastRow="1" w:firstColumn="1" w:lastColumn="1" w:noHBand="0" w:noVBand="0"/>
                  </w:tblPr>
                  <w:tblGrid>
                    <w:gridCol w:w="630"/>
                  </w:tblGrid>
                  <w:tr w:rsidR="00E66E37" w:rsidRPr="00E66E37" w14:paraId="1F28FD3A" w14:textId="77777777" w:rsidTr="00E66E37">
                    <w:tc>
                      <w:tcPr>
                        <w:tcW w:w="630" w:type="dxa"/>
                        <w:tcMar>
                          <w:top w:w="0" w:type="dxa"/>
                          <w:left w:w="0" w:type="dxa"/>
                          <w:bottom w:w="0" w:type="dxa"/>
                          <w:right w:w="0" w:type="dxa"/>
                        </w:tcMar>
                      </w:tcPr>
                      <w:p w14:paraId="6B69D727"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2020</w:t>
                        </w:r>
                      </w:p>
                      <w:p w14:paraId="566FEECC" w14:textId="77777777" w:rsidR="00E66E37" w:rsidRPr="00E66E37" w:rsidRDefault="00E66E37" w:rsidP="00E66E37">
                        <w:pPr>
                          <w:spacing w:before="20" w:after="20" w:line="1" w:lineRule="auto"/>
                        </w:pPr>
                      </w:p>
                    </w:tc>
                  </w:tr>
                </w:tbl>
                <w:p w14:paraId="028749E1" w14:textId="77777777" w:rsidR="00E66E37" w:rsidRPr="00E66E37" w:rsidRDefault="00E66E37" w:rsidP="00E66E37">
                  <w:pPr>
                    <w:spacing w:before="20" w:after="20" w:line="1" w:lineRule="auto"/>
                  </w:pP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B29EBDF" w14:textId="77777777" w:rsidR="00E66E37" w:rsidRPr="00E66E37" w:rsidRDefault="00E66E37" w:rsidP="00E66E37">
                  <w:pPr>
                    <w:spacing w:before="20" w:after="20"/>
                    <w:jc w:val="left"/>
                    <w:rPr>
                      <w:vanish/>
                    </w:rPr>
                  </w:pPr>
                </w:p>
                <w:tbl>
                  <w:tblPr>
                    <w:tblW w:w="1410" w:type="dxa"/>
                    <w:tblLayout w:type="fixed"/>
                    <w:tblCellMar>
                      <w:left w:w="0" w:type="dxa"/>
                      <w:right w:w="0" w:type="dxa"/>
                    </w:tblCellMar>
                    <w:tblLook w:val="01E0" w:firstRow="1" w:lastRow="1" w:firstColumn="1" w:lastColumn="1" w:noHBand="0" w:noVBand="0"/>
                  </w:tblPr>
                  <w:tblGrid>
                    <w:gridCol w:w="1410"/>
                  </w:tblGrid>
                  <w:tr w:rsidR="00E66E37" w:rsidRPr="00E66E37" w14:paraId="77273135" w14:textId="77777777" w:rsidTr="00E66E37">
                    <w:tc>
                      <w:tcPr>
                        <w:tcW w:w="1410" w:type="dxa"/>
                        <w:shd w:val="clear" w:color="auto" w:fill="auto"/>
                        <w:tcMar>
                          <w:top w:w="0" w:type="dxa"/>
                          <w:left w:w="0" w:type="dxa"/>
                          <w:bottom w:w="0" w:type="dxa"/>
                          <w:right w:w="0" w:type="dxa"/>
                        </w:tcMar>
                      </w:tcPr>
                      <w:p w14:paraId="324A8728"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 xml:space="preserve">TG/119/4 Corr. 2 Rev.(proj.2), TWV/54/5 </w:t>
                        </w:r>
                      </w:p>
                      <w:p w14:paraId="702FDC66" w14:textId="77777777" w:rsidR="00E66E37" w:rsidRPr="00E66E37" w:rsidRDefault="00E66E37" w:rsidP="00E66E37">
                        <w:pPr>
                          <w:spacing w:before="20" w:after="20" w:line="1" w:lineRule="auto"/>
                          <w:jc w:val="left"/>
                        </w:pPr>
                      </w:p>
                    </w:tc>
                  </w:tr>
                </w:tbl>
                <w:p w14:paraId="3597BDB5" w14:textId="77777777" w:rsidR="00E66E37" w:rsidRPr="00E66E37" w:rsidRDefault="00E66E37" w:rsidP="00E66E37">
                  <w:pPr>
                    <w:spacing w:before="20" w:after="20" w:line="1" w:lineRule="auto"/>
                    <w:jc w:val="left"/>
                  </w:pP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955A18C" w14:textId="77777777" w:rsidR="00E66E37" w:rsidRPr="00E66E37" w:rsidRDefault="00E66E37" w:rsidP="00E66E37">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E66E37" w:rsidRPr="00E66E37" w14:paraId="30FBC5BB" w14:textId="77777777" w:rsidTr="00E66E37">
                    <w:tc>
                      <w:tcPr>
                        <w:tcW w:w="1395" w:type="dxa"/>
                        <w:tcMar>
                          <w:top w:w="0" w:type="dxa"/>
                          <w:left w:w="0" w:type="dxa"/>
                          <w:bottom w:w="0" w:type="dxa"/>
                          <w:right w:w="0" w:type="dxa"/>
                        </w:tcMar>
                      </w:tcPr>
                      <w:p w14:paraId="052334B4"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Vegetable Marrow, Squash</w:t>
                        </w:r>
                      </w:p>
                      <w:p w14:paraId="32A9A3C0" w14:textId="77777777" w:rsidR="00E66E37" w:rsidRPr="00E66E37" w:rsidRDefault="00E66E37" w:rsidP="00E66E37">
                        <w:pPr>
                          <w:spacing w:before="20" w:after="20" w:line="1" w:lineRule="auto"/>
                          <w:jc w:val="left"/>
                        </w:pPr>
                      </w:p>
                    </w:tc>
                  </w:tr>
                </w:tbl>
                <w:p w14:paraId="45DD6DA0" w14:textId="77777777" w:rsidR="00E66E37" w:rsidRPr="00E66E37" w:rsidRDefault="00E66E37" w:rsidP="00E66E37">
                  <w:pPr>
                    <w:spacing w:before="20" w:after="20" w:line="1"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AC37308" w14:textId="77777777" w:rsidR="00E66E37" w:rsidRPr="00E66E37" w:rsidRDefault="00E66E37" w:rsidP="00E66E37">
                  <w:pPr>
                    <w:spacing w:before="20" w:after="20"/>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E66E37" w:rsidRPr="00E66E37" w14:paraId="37D9B4D9" w14:textId="77777777" w:rsidTr="00E66E37">
                    <w:tc>
                      <w:tcPr>
                        <w:tcW w:w="1275" w:type="dxa"/>
                        <w:tcMar>
                          <w:top w:w="0" w:type="dxa"/>
                          <w:left w:w="0" w:type="dxa"/>
                          <w:bottom w:w="0" w:type="dxa"/>
                          <w:right w:w="0" w:type="dxa"/>
                        </w:tcMar>
                      </w:tcPr>
                      <w:p w14:paraId="1720E6EE"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Courgette</w:t>
                        </w:r>
                      </w:p>
                      <w:p w14:paraId="6447F6F3" w14:textId="77777777" w:rsidR="00E66E37" w:rsidRPr="00E66E37" w:rsidRDefault="00E66E37" w:rsidP="00E66E37">
                        <w:pPr>
                          <w:spacing w:before="20" w:after="20" w:line="1" w:lineRule="auto"/>
                        </w:pPr>
                      </w:p>
                    </w:tc>
                  </w:tr>
                </w:tbl>
                <w:p w14:paraId="35FBCA3D" w14:textId="77777777" w:rsidR="00E66E37" w:rsidRPr="00E66E37" w:rsidRDefault="00E66E37" w:rsidP="00E66E37">
                  <w:pPr>
                    <w:spacing w:before="20" w:after="20" w:line="1" w:lineRule="auto"/>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78A6519" w14:textId="77777777" w:rsidR="00E66E37" w:rsidRPr="00E66E37" w:rsidRDefault="00E66E37" w:rsidP="00E66E37">
                  <w:pPr>
                    <w:spacing w:before="20" w:after="20"/>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E66E37" w:rsidRPr="00E66E37" w14:paraId="67266963" w14:textId="77777777" w:rsidTr="00E66E37">
                    <w:tc>
                      <w:tcPr>
                        <w:tcW w:w="1185" w:type="dxa"/>
                        <w:tcMar>
                          <w:top w:w="0" w:type="dxa"/>
                          <w:left w:w="0" w:type="dxa"/>
                          <w:bottom w:w="0" w:type="dxa"/>
                          <w:right w:w="0" w:type="dxa"/>
                        </w:tcMar>
                      </w:tcPr>
                      <w:p w14:paraId="335528E1"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Zucchini</w:t>
                        </w:r>
                      </w:p>
                      <w:p w14:paraId="650E0D70" w14:textId="77777777" w:rsidR="00E66E37" w:rsidRPr="00E66E37" w:rsidRDefault="00E66E37" w:rsidP="00E66E37">
                        <w:pPr>
                          <w:spacing w:before="20" w:after="20" w:line="1" w:lineRule="auto"/>
                        </w:pPr>
                      </w:p>
                    </w:tc>
                  </w:tr>
                </w:tbl>
                <w:p w14:paraId="47A5E3CA" w14:textId="77777777" w:rsidR="00E66E37" w:rsidRPr="00E66E37" w:rsidRDefault="00E66E37" w:rsidP="00E66E37">
                  <w:pPr>
                    <w:spacing w:before="20" w:after="20" w:line="1" w:lineRule="auto"/>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2209AA5" w14:textId="77777777" w:rsidR="00E66E37" w:rsidRPr="00E66E37" w:rsidRDefault="00E66E37" w:rsidP="00E66E37">
                  <w:pPr>
                    <w:spacing w:before="20" w:after="20"/>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E66E37" w:rsidRPr="00E66E37" w14:paraId="55BE2EAD" w14:textId="77777777" w:rsidTr="00E66E37">
                    <w:tc>
                      <w:tcPr>
                        <w:tcW w:w="1215" w:type="dxa"/>
                        <w:tcMar>
                          <w:top w:w="0" w:type="dxa"/>
                          <w:left w:w="0" w:type="dxa"/>
                          <w:bottom w:w="0" w:type="dxa"/>
                          <w:right w:w="0" w:type="dxa"/>
                        </w:tcMar>
                      </w:tcPr>
                      <w:p w14:paraId="77D972BF"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Calabacín</w:t>
                        </w:r>
                      </w:p>
                      <w:p w14:paraId="6C13FC2D" w14:textId="77777777" w:rsidR="00E66E37" w:rsidRPr="00E66E37" w:rsidRDefault="00E66E37" w:rsidP="00E66E37">
                        <w:pPr>
                          <w:spacing w:before="20" w:after="20" w:line="1" w:lineRule="auto"/>
                        </w:pPr>
                      </w:p>
                    </w:tc>
                  </w:tr>
                </w:tbl>
                <w:p w14:paraId="7C118513" w14:textId="77777777" w:rsidR="00E66E37" w:rsidRPr="00E66E37" w:rsidRDefault="00E66E37" w:rsidP="00E66E37">
                  <w:pPr>
                    <w:spacing w:before="20" w:after="20" w:line="1" w:lineRule="auto"/>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72B2F20" w14:textId="77777777" w:rsidR="00E66E37" w:rsidRPr="00E66E37" w:rsidRDefault="00E66E37" w:rsidP="00E66E37">
                  <w:pPr>
                    <w:spacing w:before="20" w:after="20"/>
                    <w:jc w:val="left"/>
                    <w:rPr>
                      <w:vanish/>
                    </w:rPr>
                  </w:pPr>
                </w:p>
                <w:tbl>
                  <w:tblPr>
                    <w:tblW w:w="1635" w:type="dxa"/>
                    <w:tblLayout w:type="fixed"/>
                    <w:tblCellMar>
                      <w:left w:w="0" w:type="dxa"/>
                      <w:right w:w="0" w:type="dxa"/>
                    </w:tblCellMar>
                    <w:tblLook w:val="01E0" w:firstRow="1" w:lastRow="1" w:firstColumn="1" w:lastColumn="1" w:noHBand="0" w:noVBand="0"/>
                  </w:tblPr>
                  <w:tblGrid>
                    <w:gridCol w:w="1635"/>
                  </w:tblGrid>
                  <w:tr w:rsidR="00E66E37" w:rsidRPr="00E66E37" w14:paraId="24B0F77F" w14:textId="77777777" w:rsidTr="00E66E37">
                    <w:tc>
                      <w:tcPr>
                        <w:tcW w:w="1635" w:type="dxa"/>
                        <w:tcMar>
                          <w:top w:w="0" w:type="dxa"/>
                          <w:left w:w="0" w:type="dxa"/>
                          <w:bottom w:w="0" w:type="dxa"/>
                          <w:right w:w="0" w:type="dxa"/>
                        </w:tcMar>
                      </w:tcPr>
                      <w:p w14:paraId="5EBBB6F7" w14:textId="77777777" w:rsidR="00E66E37" w:rsidRPr="00E66E37" w:rsidRDefault="00E66E37" w:rsidP="00E66E37">
                        <w:pPr>
                          <w:spacing w:before="20" w:after="20"/>
                          <w:jc w:val="left"/>
                          <w:rPr>
                            <w:rFonts w:cs="Arial"/>
                            <w:color w:val="000000"/>
                            <w:sz w:val="16"/>
                            <w:szCs w:val="16"/>
                          </w:rPr>
                        </w:pPr>
                        <w:r w:rsidRPr="00E66E37">
                          <w:rPr>
                            <w:rFonts w:cs="Arial"/>
                            <w:i/>
                            <w:iCs/>
                            <w:color w:val="000000"/>
                            <w:sz w:val="16"/>
                            <w:szCs w:val="16"/>
                          </w:rPr>
                          <w:t>Cucurbita pepo</w:t>
                        </w:r>
                        <w:r w:rsidRPr="00E66E37">
                          <w:rPr>
                            <w:rFonts w:cs="Arial"/>
                            <w:color w:val="000000"/>
                            <w:sz w:val="16"/>
                            <w:szCs w:val="16"/>
                          </w:rPr>
                          <w:t> L.</w:t>
                        </w:r>
                      </w:p>
                      <w:p w14:paraId="6267017D" w14:textId="77777777" w:rsidR="00E66E37" w:rsidRPr="00E66E37" w:rsidRDefault="00E66E37" w:rsidP="00E66E37">
                        <w:pPr>
                          <w:spacing w:before="20" w:after="20" w:line="1" w:lineRule="auto"/>
                          <w:jc w:val="left"/>
                        </w:pPr>
                      </w:p>
                    </w:tc>
                  </w:tr>
                </w:tbl>
                <w:p w14:paraId="341389DF" w14:textId="77777777" w:rsidR="00E66E37" w:rsidRPr="00E66E37" w:rsidRDefault="00E66E37" w:rsidP="00E66E37">
                  <w:pPr>
                    <w:spacing w:before="20" w:after="20" w:line="1" w:lineRule="auto"/>
                    <w:jc w:val="left"/>
                  </w:pPr>
                </w:p>
              </w:tc>
            </w:tr>
            <w:tr w:rsidR="00E66E37" w:rsidRPr="00E66E37" w14:paraId="4D331190" w14:textId="77777777" w:rsidTr="00E66E37">
              <w:trPr>
                <w:hidden/>
              </w:trPr>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C81E50B" w14:textId="77777777" w:rsidR="00E66E37" w:rsidRPr="00E66E37" w:rsidRDefault="00E66E37" w:rsidP="00E66E37">
                  <w:pPr>
                    <w:spacing w:before="20" w:after="20"/>
                    <w:rPr>
                      <w:vanish/>
                    </w:rPr>
                  </w:pPr>
                </w:p>
                <w:tbl>
                  <w:tblPr>
                    <w:tblW w:w="555" w:type="dxa"/>
                    <w:tblLayout w:type="fixed"/>
                    <w:tblCellMar>
                      <w:left w:w="0" w:type="dxa"/>
                      <w:right w:w="0" w:type="dxa"/>
                    </w:tblCellMar>
                    <w:tblLook w:val="01E0" w:firstRow="1" w:lastRow="1" w:firstColumn="1" w:lastColumn="1" w:noHBand="0" w:noVBand="0"/>
                  </w:tblPr>
                  <w:tblGrid>
                    <w:gridCol w:w="555"/>
                  </w:tblGrid>
                  <w:tr w:rsidR="00E66E37" w:rsidRPr="00E66E37" w14:paraId="65680F3D" w14:textId="77777777" w:rsidTr="00E66E37">
                    <w:tc>
                      <w:tcPr>
                        <w:tcW w:w="555" w:type="dxa"/>
                        <w:tcMar>
                          <w:top w:w="0" w:type="dxa"/>
                          <w:left w:w="0" w:type="dxa"/>
                          <w:bottom w:w="0" w:type="dxa"/>
                          <w:right w:w="0" w:type="dxa"/>
                        </w:tcMar>
                      </w:tcPr>
                      <w:p w14:paraId="7E3CB8ED"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FR</w:t>
                        </w:r>
                      </w:p>
                      <w:p w14:paraId="7A8F4572" w14:textId="77777777" w:rsidR="00E66E37" w:rsidRPr="00E66E37" w:rsidRDefault="00E66E37" w:rsidP="00E66E37">
                        <w:pPr>
                          <w:spacing w:before="20" w:after="20" w:line="1" w:lineRule="auto"/>
                        </w:pPr>
                      </w:p>
                    </w:tc>
                  </w:tr>
                </w:tbl>
                <w:p w14:paraId="641D757E" w14:textId="77777777" w:rsidR="00E66E37" w:rsidRPr="00E66E37" w:rsidRDefault="00E66E37" w:rsidP="00E66E37">
                  <w:pPr>
                    <w:spacing w:before="20" w:after="20" w:line="1" w:lineRule="auto"/>
                  </w:pPr>
                </w:p>
              </w:tc>
              <w:tc>
                <w:tcPr>
                  <w:tcW w:w="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93156E9" w14:textId="77777777" w:rsidR="00E66E37" w:rsidRPr="00E66E37" w:rsidRDefault="00E66E37" w:rsidP="00E66E37">
                  <w:pPr>
                    <w:spacing w:before="20" w:after="20"/>
                    <w:rPr>
                      <w:vanish/>
                    </w:rPr>
                  </w:pPr>
                </w:p>
                <w:tbl>
                  <w:tblPr>
                    <w:tblW w:w="470" w:type="dxa"/>
                    <w:tblLayout w:type="fixed"/>
                    <w:tblCellMar>
                      <w:left w:w="0" w:type="dxa"/>
                      <w:right w:w="0" w:type="dxa"/>
                    </w:tblCellMar>
                    <w:tblLook w:val="01E0" w:firstRow="1" w:lastRow="1" w:firstColumn="1" w:lastColumn="1" w:noHBand="0" w:noVBand="0"/>
                  </w:tblPr>
                  <w:tblGrid>
                    <w:gridCol w:w="470"/>
                  </w:tblGrid>
                  <w:tr w:rsidR="00E66E37" w:rsidRPr="00E66E37" w14:paraId="628709D6" w14:textId="77777777" w:rsidTr="00E66E37">
                    <w:tc>
                      <w:tcPr>
                        <w:tcW w:w="470" w:type="dxa"/>
                        <w:tcMar>
                          <w:top w:w="0" w:type="dxa"/>
                          <w:left w:w="0" w:type="dxa"/>
                          <w:bottom w:w="0" w:type="dxa"/>
                          <w:right w:w="0" w:type="dxa"/>
                        </w:tcMar>
                      </w:tcPr>
                      <w:p w14:paraId="54E01750"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TWO</w:t>
                        </w:r>
                      </w:p>
                      <w:p w14:paraId="33EB3CC4" w14:textId="77777777" w:rsidR="00E66E37" w:rsidRPr="00E66E37" w:rsidRDefault="00E66E37" w:rsidP="00E66E37">
                        <w:pPr>
                          <w:spacing w:before="20" w:after="20" w:line="1" w:lineRule="auto"/>
                        </w:pPr>
                      </w:p>
                    </w:tc>
                  </w:tr>
                </w:tbl>
                <w:p w14:paraId="71914063" w14:textId="77777777" w:rsidR="00E66E37" w:rsidRPr="00E66E37" w:rsidRDefault="00E66E37" w:rsidP="00E66E37">
                  <w:pPr>
                    <w:spacing w:before="20" w:after="20" w:line="1" w:lineRule="auto"/>
                  </w:pPr>
                </w:p>
              </w:tc>
              <w:tc>
                <w:tcPr>
                  <w:tcW w:w="6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C601A83" w14:textId="77777777" w:rsidR="00E66E37" w:rsidRPr="00E66E37" w:rsidRDefault="00E66E37" w:rsidP="00E66E37">
                  <w:pPr>
                    <w:spacing w:before="20" w:after="20"/>
                    <w:rPr>
                      <w:vanish/>
                    </w:rPr>
                  </w:pPr>
                </w:p>
                <w:tbl>
                  <w:tblPr>
                    <w:tblW w:w="630" w:type="dxa"/>
                    <w:tblLayout w:type="fixed"/>
                    <w:tblCellMar>
                      <w:left w:w="0" w:type="dxa"/>
                      <w:right w:w="0" w:type="dxa"/>
                    </w:tblCellMar>
                    <w:tblLook w:val="01E0" w:firstRow="1" w:lastRow="1" w:firstColumn="1" w:lastColumn="1" w:noHBand="0" w:noVBand="0"/>
                  </w:tblPr>
                  <w:tblGrid>
                    <w:gridCol w:w="630"/>
                  </w:tblGrid>
                  <w:tr w:rsidR="00E66E37" w:rsidRPr="00E66E37" w14:paraId="7C63B7F5" w14:textId="77777777" w:rsidTr="00E66E37">
                    <w:tc>
                      <w:tcPr>
                        <w:tcW w:w="630" w:type="dxa"/>
                        <w:tcMar>
                          <w:top w:w="0" w:type="dxa"/>
                          <w:left w:w="0" w:type="dxa"/>
                          <w:bottom w:w="0" w:type="dxa"/>
                          <w:right w:w="0" w:type="dxa"/>
                        </w:tcMar>
                      </w:tcPr>
                      <w:p w14:paraId="3DE5F9DE"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2020*</w:t>
                        </w:r>
                      </w:p>
                      <w:p w14:paraId="3AAF913E" w14:textId="77777777" w:rsidR="00E66E37" w:rsidRPr="00E66E37" w:rsidRDefault="00E66E37" w:rsidP="00E66E37">
                        <w:pPr>
                          <w:spacing w:before="20" w:after="20" w:line="1" w:lineRule="auto"/>
                        </w:pPr>
                      </w:p>
                    </w:tc>
                  </w:tr>
                </w:tbl>
                <w:p w14:paraId="18953A4D" w14:textId="77777777" w:rsidR="00E66E37" w:rsidRPr="00E66E37" w:rsidRDefault="00E66E37" w:rsidP="00E66E37">
                  <w:pPr>
                    <w:spacing w:before="20" w:after="20" w:line="1" w:lineRule="auto"/>
                  </w:pP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FEA5F09" w14:textId="77777777" w:rsidR="00E66E37" w:rsidRPr="00E66E37" w:rsidRDefault="00E66E37" w:rsidP="00E66E37">
                  <w:pPr>
                    <w:spacing w:before="20" w:after="20"/>
                    <w:jc w:val="left"/>
                    <w:rPr>
                      <w:vanish/>
                    </w:rPr>
                  </w:pPr>
                </w:p>
                <w:tbl>
                  <w:tblPr>
                    <w:tblW w:w="1410" w:type="dxa"/>
                    <w:tblLayout w:type="fixed"/>
                    <w:tblCellMar>
                      <w:left w:w="0" w:type="dxa"/>
                      <w:right w:w="0" w:type="dxa"/>
                    </w:tblCellMar>
                    <w:tblLook w:val="01E0" w:firstRow="1" w:lastRow="1" w:firstColumn="1" w:lastColumn="1" w:noHBand="0" w:noVBand="0"/>
                  </w:tblPr>
                  <w:tblGrid>
                    <w:gridCol w:w="1410"/>
                  </w:tblGrid>
                  <w:tr w:rsidR="00E66E37" w:rsidRPr="00E66E37" w14:paraId="619CCB05" w14:textId="77777777" w:rsidTr="00E66E37">
                    <w:tc>
                      <w:tcPr>
                        <w:tcW w:w="1410" w:type="dxa"/>
                        <w:shd w:val="clear" w:color="auto" w:fill="auto"/>
                        <w:tcMar>
                          <w:top w:w="0" w:type="dxa"/>
                          <w:left w:w="0" w:type="dxa"/>
                          <w:bottom w:w="0" w:type="dxa"/>
                          <w:right w:w="0" w:type="dxa"/>
                        </w:tcMar>
                      </w:tcPr>
                      <w:p w14:paraId="4D4CA58D"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TG/133/5(proj.4) Rev.</w:t>
                        </w:r>
                      </w:p>
                      <w:p w14:paraId="1077DE6E" w14:textId="77777777" w:rsidR="00E66E37" w:rsidRPr="00E66E37" w:rsidRDefault="00E66E37" w:rsidP="00E66E37">
                        <w:pPr>
                          <w:spacing w:before="20" w:after="20" w:line="1" w:lineRule="auto"/>
                          <w:jc w:val="left"/>
                        </w:pPr>
                      </w:p>
                    </w:tc>
                  </w:tr>
                </w:tbl>
                <w:p w14:paraId="57256D56" w14:textId="77777777" w:rsidR="00E66E37" w:rsidRPr="00E66E37" w:rsidRDefault="00E66E37" w:rsidP="00E66E37">
                  <w:pPr>
                    <w:spacing w:before="20" w:after="20" w:line="1" w:lineRule="auto"/>
                    <w:jc w:val="left"/>
                  </w:pP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1E05302" w14:textId="77777777" w:rsidR="00E66E37" w:rsidRPr="00E66E37" w:rsidRDefault="00E66E37" w:rsidP="00E66E37">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E66E37" w:rsidRPr="00E66E37" w14:paraId="1AE579B3" w14:textId="77777777" w:rsidTr="00E66E37">
                    <w:tc>
                      <w:tcPr>
                        <w:tcW w:w="1395" w:type="dxa"/>
                        <w:tcMar>
                          <w:top w:w="0" w:type="dxa"/>
                          <w:left w:w="0" w:type="dxa"/>
                          <w:bottom w:w="0" w:type="dxa"/>
                          <w:right w:w="0" w:type="dxa"/>
                        </w:tcMar>
                      </w:tcPr>
                      <w:p w14:paraId="25DD5A9B"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Hydrangea</w:t>
                        </w:r>
                      </w:p>
                      <w:p w14:paraId="37E9AED9" w14:textId="77777777" w:rsidR="00E66E37" w:rsidRPr="00E66E37" w:rsidRDefault="00E66E37" w:rsidP="00E66E37">
                        <w:pPr>
                          <w:spacing w:before="20" w:after="20" w:line="1" w:lineRule="auto"/>
                          <w:jc w:val="left"/>
                        </w:pPr>
                      </w:p>
                    </w:tc>
                  </w:tr>
                </w:tbl>
                <w:p w14:paraId="707A8AB6" w14:textId="77777777" w:rsidR="00E66E37" w:rsidRPr="00E66E37" w:rsidRDefault="00E66E37" w:rsidP="00E66E37">
                  <w:pPr>
                    <w:spacing w:before="20" w:after="20" w:line="1"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8285B49" w14:textId="77777777" w:rsidR="00E66E37" w:rsidRPr="00E66E37" w:rsidRDefault="00E66E37" w:rsidP="00E66E37">
                  <w:pPr>
                    <w:spacing w:before="20" w:after="20"/>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E66E37" w:rsidRPr="00E66E37" w14:paraId="34753BD0" w14:textId="77777777" w:rsidTr="00E66E37">
                    <w:tc>
                      <w:tcPr>
                        <w:tcW w:w="1275" w:type="dxa"/>
                        <w:tcMar>
                          <w:top w:w="0" w:type="dxa"/>
                          <w:left w:w="0" w:type="dxa"/>
                          <w:bottom w:w="0" w:type="dxa"/>
                          <w:right w:w="0" w:type="dxa"/>
                        </w:tcMar>
                      </w:tcPr>
                      <w:p w14:paraId="2F42BA0A"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Hortensia</w:t>
                        </w:r>
                      </w:p>
                      <w:p w14:paraId="2DE7E627" w14:textId="77777777" w:rsidR="00E66E37" w:rsidRPr="00E66E37" w:rsidRDefault="00E66E37" w:rsidP="00E66E37">
                        <w:pPr>
                          <w:spacing w:before="20" w:after="20" w:line="1" w:lineRule="auto"/>
                        </w:pPr>
                      </w:p>
                    </w:tc>
                  </w:tr>
                </w:tbl>
                <w:p w14:paraId="108465A5" w14:textId="77777777" w:rsidR="00E66E37" w:rsidRPr="00E66E37" w:rsidRDefault="00E66E37" w:rsidP="00E66E37">
                  <w:pPr>
                    <w:spacing w:before="20" w:after="20" w:line="1" w:lineRule="auto"/>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23C1E91" w14:textId="77777777" w:rsidR="00E66E37" w:rsidRPr="00E66E37" w:rsidRDefault="00E66E37" w:rsidP="00E66E37">
                  <w:pPr>
                    <w:spacing w:before="20" w:after="20"/>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E66E37" w:rsidRPr="00E66E37" w14:paraId="35E70C19" w14:textId="77777777" w:rsidTr="00E66E37">
                    <w:tc>
                      <w:tcPr>
                        <w:tcW w:w="1185" w:type="dxa"/>
                        <w:tcMar>
                          <w:top w:w="0" w:type="dxa"/>
                          <w:left w:w="0" w:type="dxa"/>
                          <w:bottom w:w="0" w:type="dxa"/>
                          <w:right w:w="0" w:type="dxa"/>
                        </w:tcMar>
                      </w:tcPr>
                      <w:p w14:paraId="176D8049"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Hortensie</w:t>
                        </w:r>
                      </w:p>
                      <w:p w14:paraId="5EDF41AA" w14:textId="77777777" w:rsidR="00E66E37" w:rsidRPr="00E66E37" w:rsidRDefault="00E66E37" w:rsidP="00E66E37">
                        <w:pPr>
                          <w:spacing w:before="20" w:after="20" w:line="1" w:lineRule="auto"/>
                        </w:pPr>
                      </w:p>
                    </w:tc>
                  </w:tr>
                </w:tbl>
                <w:p w14:paraId="7BC7DFCA" w14:textId="77777777" w:rsidR="00E66E37" w:rsidRPr="00E66E37" w:rsidRDefault="00E66E37" w:rsidP="00E66E37">
                  <w:pPr>
                    <w:spacing w:before="20" w:after="20" w:line="1" w:lineRule="auto"/>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DE137E0" w14:textId="77777777" w:rsidR="00E66E37" w:rsidRPr="00E66E37" w:rsidRDefault="00E66E37" w:rsidP="00E66E37">
                  <w:pPr>
                    <w:spacing w:before="20" w:after="20"/>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E66E37" w:rsidRPr="00E66E37" w14:paraId="0870F951" w14:textId="77777777" w:rsidTr="00E66E37">
                    <w:tc>
                      <w:tcPr>
                        <w:tcW w:w="1215" w:type="dxa"/>
                        <w:tcMar>
                          <w:top w:w="0" w:type="dxa"/>
                          <w:left w:w="0" w:type="dxa"/>
                          <w:bottom w:w="0" w:type="dxa"/>
                          <w:right w:w="0" w:type="dxa"/>
                        </w:tcMar>
                      </w:tcPr>
                      <w:p w14:paraId="04297102"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Hortensia</w:t>
                        </w:r>
                      </w:p>
                      <w:p w14:paraId="44E10B08" w14:textId="77777777" w:rsidR="00E66E37" w:rsidRPr="00E66E37" w:rsidRDefault="00E66E37" w:rsidP="00E66E37">
                        <w:pPr>
                          <w:spacing w:before="20" w:after="20" w:line="1" w:lineRule="auto"/>
                        </w:pPr>
                      </w:p>
                    </w:tc>
                  </w:tr>
                </w:tbl>
                <w:p w14:paraId="71194FDF" w14:textId="77777777" w:rsidR="00E66E37" w:rsidRPr="00E66E37" w:rsidRDefault="00E66E37" w:rsidP="00E66E37">
                  <w:pPr>
                    <w:spacing w:before="20" w:after="20" w:line="1" w:lineRule="auto"/>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31A07BC" w14:textId="77777777" w:rsidR="00E66E37" w:rsidRPr="00E66E37" w:rsidRDefault="00E66E37" w:rsidP="00E66E37">
                  <w:pPr>
                    <w:spacing w:before="20" w:after="20"/>
                    <w:jc w:val="left"/>
                    <w:rPr>
                      <w:vanish/>
                    </w:rPr>
                  </w:pPr>
                </w:p>
                <w:tbl>
                  <w:tblPr>
                    <w:tblW w:w="1635" w:type="dxa"/>
                    <w:tblLayout w:type="fixed"/>
                    <w:tblCellMar>
                      <w:left w:w="0" w:type="dxa"/>
                      <w:right w:w="0" w:type="dxa"/>
                    </w:tblCellMar>
                    <w:tblLook w:val="01E0" w:firstRow="1" w:lastRow="1" w:firstColumn="1" w:lastColumn="1" w:noHBand="0" w:noVBand="0"/>
                  </w:tblPr>
                  <w:tblGrid>
                    <w:gridCol w:w="1635"/>
                  </w:tblGrid>
                  <w:tr w:rsidR="00E66E37" w:rsidRPr="00E66E37" w14:paraId="097B179C" w14:textId="77777777" w:rsidTr="00E66E37">
                    <w:tc>
                      <w:tcPr>
                        <w:tcW w:w="1635" w:type="dxa"/>
                        <w:tcMar>
                          <w:top w:w="0" w:type="dxa"/>
                          <w:left w:w="0" w:type="dxa"/>
                          <w:bottom w:w="0" w:type="dxa"/>
                          <w:right w:w="0" w:type="dxa"/>
                        </w:tcMar>
                      </w:tcPr>
                      <w:p w14:paraId="48A79C86" w14:textId="77777777" w:rsidR="00E66E37" w:rsidRPr="00E66E37" w:rsidRDefault="00E66E37" w:rsidP="00E66E37">
                        <w:pPr>
                          <w:spacing w:before="20" w:after="20"/>
                          <w:jc w:val="left"/>
                          <w:rPr>
                            <w:rFonts w:cs="Arial"/>
                            <w:color w:val="000000"/>
                            <w:sz w:val="16"/>
                            <w:szCs w:val="16"/>
                          </w:rPr>
                        </w:pPr>
                        <w:r w:rsidRPr="00E66E37">
                          <w:rPr>
                            <w:rFonts w:cs="Arial"/>
                            <w:i/>
                            <w:iCs/>
                            <w:color w:val="000000"/>
                            <w:sz w:val="16"/>
                            <w:szCs w:val="16"/>
                          </w:rPr>
                          <w:t>Hydrangea</w:t>
                        </w:r>
                        <w:r w:rsidRPr="00E66E37">
                          <w:rPr>
                            <w:rFonts w:cs="Arial"/>
                            <w:color w:val="000000"/>
                            <w:sz w:val="16"/>
                            <w:szCs w:val="16"/>
                          </w:rPr>
                          <w:t> L.</w:t>
                        </w:r>
                      </w:p>
                      <w:p w14:paraId="612CA9CD" w14:textId="77777777" w:rsidR="00E66E37" w:rsidRPr="00E66E37" w:rsidRDefault="00E66E37" w:rsidP="00E66E37">
                        <w:pPr>
                          <w:spacing w:before="20" w:after="20" w:line="1" w:lineRule="auto"/>
                          <w:jc w:val="left"/>
                        </w:pPr>
                      </w:p>
                    </w:tc>
                  </w:tr>
                </w:tbl>
                <w:p w14:paraId="524571FE" w14:textId="77777777" w:rsidR="00E66E37" w:rsidRPr="00E66E37" w:rsidRDefault="00E66E37" w:rsidP="00E66E37">
                  <w:pPr>
                    <w:spacing w:before="20" w:after="20" w:line="1" w:lineRule="auto"/>
                    <w:jc w:val="left"/>
                  </w:pPr>
                </w:p>
              </w:tc>
            </w:tr>
            <w:tr w:rsidR="00E66E37" w:rsidRPr="00E66E37" w14:paraId="53872273" w14:textId="77777777" w:rsidTr="00E66E37">
              <w:trPr>
                <w:hidden/>
              </w:trPr>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B35978E" w14:textId="77777777" w:rsidR="00E66E37" w:rsidRPr="00E66E37" w:rsidRDefault="00E66E37" w:rsidP="00E66E37">
                  <w:pPr>
                    <w:spacing w:before="20" w:after="20"/>
                    <w:rPr>
                      <w:vanish/>
                    </w:rPr>
                  </w:pPr>
                </w:p>
                <w:tbl>
                  <w:tblPr>
                    <w:tblW w:w="555" w:type="dxa"/>
                    <w:tblLayout w:type="fixed"/>
                    <w:tblCellMar>
                      <w:left w:w="0" w:type="dxa"/>
                      <w:right w:w="0" w:type="dxa"/>
                    </w:tblCellMar>
                    <w:tblLook w:val="01E0" w:firstRow="1" w:lastRow="1" w:firstColumn="1" w:lastColumn="1" w:noHBand="0" w:noVBand="0"/>
                  </w:tblPr>
                  <w:tblGrid>
                    <w:gridCol w:w="555"/>
                  </w:tblGrid>
                  <w:tr w:rsidR="00E66E37" w:rsidRPr="00E66E37" w14:paraId="7645B1A0" w14:textId="77777777" w:rsidTr="00E66E37">
                    <w:tc>
                      <w:tcPr>
                        <w:tcW w:w="555" w:type="dxa"/>
                        <w:tcMar>
                          <w:top w:w="0" w:type="dxa"/>
                          <w:left w:w="0" w:type="dxa"/>
                          <w:bottom w:w="0" w:type="dxa"/>
                          <w:right w:w="0" w:type="dxa"/>
                        </w:tcMar>
                      </w:tcPr>
                      <w:p w14:paraId="1203FF0D"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FR</w:t>
                        </w:r>
                      </w:p>
                      <w:p w14:paraId="3E5C4EBE" w14:textId="77777777" w:rsidR="00E66E37" w:rsidRPr="00E66E37" w:rsidRDefault="00E66E37" w:rsidP="00E66E37">
                        <w:pPr>
                          <w:spacing w:before="20" w:after="20" w:line="1" w:lineRule="auto"/>
                        </w:pPr>
                      </w:p>
                    </w:tc>
                  </w:tr>
                </w:tbl>
                <w:p w14:paraId="6ABC48D3" w14:textId="77777777" w:rsidR="00E66E37" w:rsidRPr="00E66E37" w:rsidRDefault="00E66E37" w:rsidP="00E66E37">
                  <w:pPr>
                    <w:spacing w:before="20" w:after="20" w:line="1" w:lineRule="auto"/>
                  </w:pPr>
                </w:p>
              </w:tc>
              <w:tc>
                <w:tcPr>
                  <w:tcW w:w="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442B0AD" w14:textId="77777777" w:rsidR="00E66E37" w:rsidRPr="00E66E37" w:rsidRDefault="00E66E37" w:rsidP="00E66E37">
                  <w:pPr>
                    <w:spacing w:before="20" w:after="20"/>
                    <w:rPr>
                      <w:vanish/>
                    </w:rPr>
                  </w:pPr>
                </w:p>
                <w:tbl>
                  <w:tblPr>
                    <w:tblW w:w="470" w:type="dxa"/>
                    <w:tblLayout w:type="fixed"/>
                    <w:tblCellMar>
                      <w:left w:w="0" w:type="dxa"/>
                      <w:right w:w="0" w:type="dxa"/>
                    </w:tblCellMar>
                    <w:tblLook w:val="01E0" w:firstRow="1" w:lastRow="1" w:firstColumn="1" w:lastColumn="1" w:noHBand="0" w:noVBand="0"/>
                  </w:tblPr>
                  <w:tblGrid>
                    <w:gridCol w:w="470"/>
                  </w:tblGrid>
                  <w:tr w:rsidR="00E66E37" w:rsidRPr="00E66E37" w14:paraId="011A79DD" w14:textId="77777777" w:rsidTr="00E66E37">
                    <w:tc>
                      <w:tcPr>
                        <w:tcW w:w="470" w:type="dxa"/>
                        <w:tcMar>
                          <w:top w:w="0" w:type="dxa"/>
                          <w:left w:w="0" w:type="dxa"/>
                          <w:bottom w:w="0" w:type="dxa"/>
                          <w:right w:w="0" w:type="dxa"/>
                        </w:tcMar>
                      </w:tcPr>
                      <w:p w14:paraId="1D80B783"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TWV</w:t>
                        </w:r>
                      </w:p>
                      <w:p w14:paraId="6E0CEE2F" w14:textId="77777777" w:rsidR="00E66E37" w:rsidRPr="00E66E37" w:rsidRDefault="00E66E37" w:rsidP="00E66E37">
                        <w:pPr>
                          <w:spacing w:before="20" w:after="20" w:line="1" w:lineRule="auto"/>
                        </w:pPr>
                      </w:p>
                    </w:tc>
                  </w:tr>
                </w:tbl>
                <w:p w14:paraId="6FC1BF44" w14:textId="77777777" w:rsidR="00E66E37" w:rsidRPr="00E66E37" w:rsidRDefault="00E66E37" w:rsidP="00E66E37">
                  <w:pPr>
                    <w:spacing w:before="20" w:after="20" w:line="1" w:lineRule="auto"/>
                  </w:pPr>
                </w:p>
              </w:tc>
              <w:tc>
                <w:tcPr>
                  <w:tcW w:w="6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6D38571" w14:textId="77777777" w:rsidR="00E66E37" w:rsidRPr="00E66E37" w:rsidRDefault="00E66E37" w:rsidP="00E66E37">
                  <w:pPr>
                    <w:spacing w:before="20" w:after="20"/>
                    <w:rPr>
                      <w:vanish/>
                    </w:rPr>
                  </w:pPr>
                </w:p>
                <w:tbl>
                  <w:tblPr>
                    <w:tblW w:w="630" w:type="dxa"/>
                    <w:tblLayout w:type="fixed"/>
                    <w:tblCellMar>
                      <w:left w:w="0" w:type="dxa"/>
                      <w:right w:w="0" w:type="dxa"/>
                    </w:tblCellMar>
                    <w:tblLook w:val="01E0" w:firstRow="1" w:lastRow="1" w:firstColumn="1" w:lastColumn="1" w:noHBand="0" w:noVBand="0"/>
                  </w:tblPr>
                  <w:tblGrid>
                    <w:gridCol w:w="630"/>
                  </w:tblGrid>
                  <w:tr w:rsidR="00E66E37" w:rsidRPr="00E66E37" w14:paraId="15EA7B08" w14:textId="77777777" w:rsidTr="00E66E37">
                    <w:tc>
                      <w:tcPr>
                        <w:tcW w:w="630" w:type="dxa"/>
                        <w:tcMar>
                          <w:top w:w="0" w:type="dxa"/>
                          <w:left w:w="0" w:type="dxa"/>
                          <w:bottom w:w="0" w:type="dxa"/>
                          <w:right w:w="0" w:type="dxa"/>
                        </w:tcMar>
                      </w:tcPr>
                      <w:p w14:paraId="2BB34174"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2020*</w:t>
                        </w:r>
                      </w:p>
                      <w:p w14:paraId="16E2CD4B" w14:textId="77777777" w:rsidR="00E66E37" w:rsidRPr="00E66E37" w:rsidRDefault="00E66E37" w:rsidP="00E66E37">
                        <w:pPr>
                          <w:spacing w:before="20" w:after="20" w:line="1" w:lineRule="auto"/>
                        </w:pPr>
                      </w:p>
                    </w:tc>
                  </w:tr>
                </w:tbl>
                <w:p w14:paraId="5F7EB201" w14:textId="77777777" w:rsidR="00E66E37" w:rsidRPr="00E66E37" w:rsidRDefault="00E66E37" w:rsidP="00E66E37">
                  <w:pPr>
                    <w:spacing w:before="20" w:after="20" w:line="1" w:lineRule="auto"/>
                  </w:pP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A7FB0E0" w14:textId="77777777" w:rsidR="00E66E37" w:rsidRPr="00E66E37" w:rsidRDefault="00E66E37" w:rsidP="00E66E37">
                  <w:pPr>
                    <w:spacing w:before="20" w:after="20"/>
                    <w:jc w:val="left"/>
                    <w:rPr>
                      <w:vanish/>
                    </w:rPr>
                  </w:pPr>
                </w:p>
                <w:tbl>
                  <w:tblPr>
                    <w:tblW w:w="1410" w:type="dxa"/>
                    <w:tblLayout w:type="fixed"/>
                    <w:tblCellMar>
                      <w:left w:w="0" w:type="dxa"/>
                      <w:right w:w="0" w:type="dxa"/>
                    </w:tblCellMar>
                    <w:tblLook w:val="01E0" w:firstRow="1" w:lastRow="1" w:firstColumn="1" w:lastColumn="1" w:noHBand="0" w:noVBand="0"/>
                  </w:tblPr>
                  <w:tblGrid>
                    <w:gridCol w:w="1410"/>
                  </w:tblGrid>
                  <w:tr w:rsidR="00E66E37" w:rsidRPr="00E66E37" w14:paraId="760810A9" w14:textId="77777777" w:rsidTr="00E66E37">
                    <w:tc>
                      <w:tcPr>
                        <w:tcW w:w="1410" w:type="dxa"/>
                        <w:shd w:val="clear" w:color="auto" w:fill="auto"/>
                        <w:tcMar>
                          <w:top w:w="0" w:type="dxa"/>
                          <w:left w:w="0" w:type="dxa"/>
                          <w:bottom w:w="0" w:type="dxa"/>
                          <w:right w:w="0" w:type="dxa"/>
                        </w:tcMar>
                      </w:tcPr>
                      <w:p w14:paraId="2FB1330E"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TG/143/5(proj.2)</w:t>
                        </w:r>
                      </w:p>
                      <w:p w14:paraId="3C0063F9" w14:textId="77777777" w:rsidR="00E66E37" w:rsidRPr="00E66E37" w:rsidRDefault="00E66E37" w:rsidP="00E66E37">
                        <w:pPr>
                          <w:spacing w:before="20" w:after="20" w:line="1" w:lineRule="auto"/>
                          <w:jc w:val="left"/>
                        </w:pPr>
                      </w:p>
                    </w:tc>
                  </w:tr>
                </w:tbl>
                <w:p w14:paraId="2E740EFE" w14:textId="77777777" w:rsidR="00E66E37" w:rsidRPr="00E66E37" w:rsidRDefault="00E66E37" w:rsidP="00E66E37">
                  <w:pPr>
                    <w:spacing w:before="20" w:after="20" w:line="1" w:lineRule="auto"/>
                    <w:jc w:val="left"/>
                  </w:pP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56FF9D2" w14:textId="77777777" w:rsidR="00E66E37" w:rsidRPr="00E66E37" w:rsidRDefault="00E66E37" w:rsidP="00E66E37">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E66E37" w:rsidRPr="00E66E37" w14:paraId="40509322" w14:textId="77777777" w:rsidTr="00E66E37">
                    <w:tc>
                      <w:tcPr>
                        <w:tcW w:w="1395" w:type="dxa"/>
                        <w:tcMar>
                          <w:top w:w="0" w:type="dxa"/>
                          <w:left w:w="0" w:type="dxa"/>
                          <w:bottom w:w="0" w:type="dxa"/>
                          <w:right w:w="0" w:type="dxa"/>
                        </w:tcMar>
                      </w:tcPr>
                      <w:p w14:paraId="23CFB513"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Chick-Pea</w:t>
                        </w:r>
                      </w:p>
                      <w:p w14:paraId="72624DD3" w14:textId="77777777" w:rsidR="00E66E37" w:rsidRPr="00E66E37" w:rsidRDefault="00E66E37" w:rsidP="00E66E37">
                        <w:pPr>
                          <w:spacing w:before="20" w:after="20" w:line="1" w:lineRule="auto"/>
                          <w:jc w:val="left"/>
                        </w:pPr>
                      </w:p>
                    </w:tc>
                  </w:tr>
                </w:tbl>
                <w:p w14:paraId="6E296660" w14:textId="77777777" w:rsidR="00E66E37" w:rsidRPr="00E66E37" w:rsidRDefault="00E66E37" w:rsidP="00E66E37">
                  <w:pPr>
                    <w:spacing w:before="20" w:after="20" w:line="1"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54967B6" w14:textId="77777777" w:rsidR="00E66E37" w:rsidRPr="00E66E37" w:rsidRDefault="00E66E37" w:rsidP="00E66E37">
                  <w:pPr>
                    <w:spacing w:before="20" w:after="20"/>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E66E37" w:rsidRPr="00E66E37" w14:paraId="74B9BB6C" w14:textId="77777777" w:rsidTr="00E66E37">
                    <w:tc>
                      <w:tcPr>
                        <w:tcW w:w="1275" w:type="dxa"/>
                        <w:tcMar>
                          <w:top w:w="0" w:type="dxa"/>
                          <w:left w:w="0" w:type="dxa"/>
                          <w:bottom w:w="0" w:type="dxa"/>
                          <w:right w:w="0" w:type="dxa"/>
                        </w:tcMar>
                      </w:tcPr>
                      <w:p w14:paraId="2C1C8E41"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Pois chiche</w:t>
                        </w:r>
                      </w:p>
                      <w:p w14:paraId="5E8A24FC" w14:textId="77777777" w:rsidR="00E66E37" w:rsidRPr="00E66E37" w:rsidRDefault="00E66E37" w:rsidP="00E66E37">
                        <w:pPr>
                          <w:spacing w:before="20" w:after="20" w:line="1" w:lineRule="auto"/>
                        </w:pPr>
                      </w:p>
                    </w:tc>
                  </w:tr>
                </w:tbl>
                <w:p w14:paraId="1458234F" w14:textId="77777777" w:rsidR="00E66E37" w:rsidRPr="00E66E37" w:rsidRDefault="00E66E37" w:rsidP="00E66E37">
                  <w:pPr>
                    <w:spacing w:before="20" w:after="20" w:line="1" w:lineRule="auto"/>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44F57F5" w14:textId="77777777" w:rsidR="00E66E37" w:rsidRPr="00E66E37" w:rsidRDefault="00E66E37" w:rsidP="00E66E37">
                  <w:pPr>
                    <w:spacing w:before="20" w:after="20"/>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E66E37" w:rsidRPr="00E66E37" w14:paraId="655AE71E" w14:textId="77777777" w:rsidTr="00E66E37">
                    <w:tc>
                      <w:tcPr>
                        <w:tcW w:w="1185" w:type="dxa"/>
                        <w:tcMar>
                          <w:top w:w="0" w:type="dxa"/>
                          <w:left w:w="0" w:type="dxa"/>
                          <w:bottom w:w="0" w:type="dxa"/>
                          <w:right w:w="0" w:type="dxa"/>
                        </w:tcMar>
                      </w:tcPr>
                      <w:p w14:paraId="42EE05B4"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Kichererbse</w:t>
                        </w:r>
                      </w:p>
                      <w:p w14:paraId="405DB0F8" w14:textId="77777777" w:rsidR="00E66E37" w:rsidRPr="00E66E37" w:rsidRDefault="00E66E37" w:rsidP="00E66E37">
                        <w:pPr>
                          <w:spacing w:before="20" w:after="20" w:line="1" w:lineRule="auto"/>
                        </w:pPr>
                      </w:p>
                    </w:tc>
                  </w:tr>
                </w:tbl>
                <w:p w14:paraId="6B615F9C" w14:textId="77777777" w:rsidR="00E66E37" w:rsidRPr="00E66E37" w:rsidRDefault="00E66E37" w:rsidP="00E66E37">
                  <w:pPr>
                    <w:spacing w:before="20" w:after="20" w:line="1" w:lineRule="auto"/>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19DCB3A" w14:textId="77777777" w:rsidR="00E66E37" w:rsidRPr="00E66E37" w:rsidRDefault="00E66E37" w:rsidP="00E66E37">
                  <w:pPr>
                    <w:spacing w:before="20" w:after="20"/>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E66E37" w:rsidRPr="00E66E37" w14:paraId="79637031" w14:textId="77777777" w:rsidTr="00E66E37">
                    <w:tc>
                      <w:tcPr>
                        <w:tcW w:w="1215" w:type="dxa"/>
                        <w:tcMar>
                          <w:top w:w="0" w:type="dxa"/>
                          <w:left w:w="0" w:type="dxa"/>
                          <w:bottom w:w="0" w:type="dxa"/>
                          <w:right w:w="0" w:type="dxa"/>
                        </w:tcMar>
                      </w:tcPr>
                      <w:p w14:paraId="6D8A24BE"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Garbanzo</w:t>
                        </w:r>
                      </w:p>
                      <w:p w14:paraId="67B08176" w14:textId="77777777" w:rsidR="00E66E37" w:rsidRPr="00E66E37" w:rsidRDefault="00E66E37" w:rsidP="00E66E37">
                        <w:pPr>
                          <w:spacing w:before="20" w:after="20" w:line="1" w:lineRule="auto"/>
                        </w:pPr>
                      </w:p>
                    </w:tc>
                  </w:tr>
                </w:tbl>
                <w:p w14:paraId="76D41051" w14:textId="77777777" w:rsidR="00E66E37" w:rsidRPr="00E66E37" w:rsidRDefault="00E66E37" w:rsidP="00E66E37">
                  <w:pPr>
                    <w:spacing w:before="20" w:after="20" w:line="1" w:lineRule="auto"/>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082F1D5" w14:textId="77777777" w:rsidR="00E66E37" w:rsidRPr="00E66E37" w:rsidRDefault="00E66E37" w:rsidP="00E66E37">
                  <w:pPr>
                    <w:spacing w:before="20" w:after="20"/>
                    <w:jc w:val="left"/>
                    <w:rPr>
                      <w:vanish/>
                    </w:rPr>
                  </w:pPr>
                </w:p>
                <w:tbl>
                  <w:tblPr>
                    <w:tblW w:w="1635" w:type="dxa"/>
                    <w:tblLayout w:type="fixed"/>
                    <w:tblCellMar>
                      <w:left w:w="0" w:type="dxa"/>
                      <w:right w:w="0" w:type="dxa"/>
                    </w:tblCellMar>
                    <w:tblLook w:val="01E0" w:firstRow="1" w:lastRow="1" w:firstColumn="1" w:lastColumn="1" w:noHBand="0" w:noVBand="0"/>
                  </w:tblPr>
                  <w:tblGrid>
                    <w:gridCol w:w="1635"/>
                  </w:tblGrid>
                  <w:tr w:rsidR="00E66E37" w:rsidRPr="00E66E37" w14:paraId="5FE3AAEB" w14:textId="77777777" w:rsidTr="00E66E37">
                    <w:tc>
                      <w:tcPr>
                        <w:tcW w:w="1635" w:type="dxa"/>
                        <w:tcMar>
                          <w:top w:w="0" w:type="dxa"/>
                          <w:left w:w="0" w:type="dxa"/>
                          <w:bottom w:w="0" w:type="dxa"/>
                          <w:right w:w="0" w:type="dxa"/>
                        </w:tcMar>
                      </w:tcPr>
                      <w:p w14:paraId="7A843C56" w14:textId="77777777" w:rsidR="00E66E37" w:rsidRPr="00E66E37" w:rsidRDefault="00E66E37" w:rsidP="00E66E37">
                        <w:pPr>
                          <w:spacing w:before="20" w:after="20"/>
                          <w:jc w:val="left"/>
                          <w:rPr>
                            <w:rFonts w:cs="Arial"/>
                            <w:color w:val="000000"/>
                            <w:sz w:val="16"/>
                            <w:szCs w:val="16"/>
                          </w:rPr>
                        </w:pPr>
                        <w:r w:rsidRPr="00E66E37">
                          <w:rPr>
                            <w:rFonts w:cs="Arial"/>
                            <w:i/>
                            <w:iCs/>
                            <w:color w:val="000000"/>
                            <w:sz w:val="16"/>
                            <w:szCs w:val="16"/>
                          </w:rPr>
                          <w:t>Cicer arietinum</w:t>
                        </w:r>
                        <w:r w:rsidRPr="00E66E37">
                          <w:rPr>
                            <w:rFonts w:cs="Arial"/>
                            <w:color w:val="000000"/>
                            <w:sz w:val="16"/>
                            <w:szCs w:val="16"/>
                          </w:rPr>
                          <w:t> L.</w:t>
                        </w:r>
                      </w:p>
                      <w:p w14:paraId="3E0BA5C7" w14:textId="77777777" w:rsidR="00E66E37" w:rsidRPr="00E66E37" w:rsidRDefault="00E66E37" w:rsidP="00E66E37">
                        <w:pPr>
                          <w:spacing w:before="20" w:after="20" w:line="1" w:lineRule="auto"/>
                          <w:jc w:val="left"/>
                        </w:pPr>
                      </w:p>
                    </w:tc>
                  </w:tr>
                </w:tbl>
                <w:p w14:paraId="3C20DB3A" w14:textId="77777777" w:rsidR="00E66E37" w:rsidRPr="00E66E37" w:rsidRDefault="00E66E37" w:rsidP="00E66E37">
                  <w:pPr>
                    <w:spacing w:before="20" w:after="20" w:line="1" w:lineRule="auto"/>
                    <w:jc w:val="left"/>
                  </w:pPr>
                </w:p>
              </w:tc>
            </w:tr>
            <w:tr w:rsidR="00E66E37" w:rsidRPr="00E66E37" w14:paraId="4A272C4E" w14:textId="77777777" w:rsidTr="00E66E37">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2418294" w14:textId="77777777" w:rsidR="00E66E37" w:rsidRPr="00E66E37" w:rsidRDefault="00E66E37" w:rsidP="00E66E37">
                  <w:pPr>
                    <w:spacing w:before="20" w:after="20"/>
                    <w:rPr>
                      <w:vanish/>
                    </w:rPr>
                  </w:pPr>
                </w:p>
                <w:tbl>
                  <w:tblPr>
                    <w:tblW w:w="555" w:type="dxa"/>
                    <w:tblLayout w:type="fixed"/>
                    <w:tblCellMar>
                      <w:left w:w="0" w:type="dxa"/>
                      <w:right w:w="0" w:type="dxa"/>
                    </w:tblCellMar>
                    <w:tblLook w:val="01E0" w:firstRow="1" w:lastRow="1" w:firstColumn="1" w:lastColumn="1" w:noHBand="0" w:noVBand="0"/>
                  </w:tblPr>
                  <w:tblGrid>
                    <w:gridCol w:w="555"/>
                  </w:tblGrid>
                  <w:tr w:rsidR="00E66E37" w:rsidRPr="00E66E37" w14:paraId="2A4D33FE" w14:textId="77777777" w:rsidTr="00E66E37">
                    <w:tc>
                      <w:tcPr>
                        <w:tcW w:w="555" w:type="dxa"/>
                        <w:tcMar>
                          <w:top w:w="0" w:type="dxa"/>
                          <w:left w:w="0" w:type="dxa"/>
                          <w:bottom w:w="0" w:type="dxa"/>
                          <w:right w:w="0" w:type="dxa"/>
                        </w:tcMar>
                      </w:tcPr>
                      <w:p w14:paraId="263B115A"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NL</w:t>
                        </w:r>
                      </w:p>
                      <w:p w14:paraId="43157C45" w14:textId="77777777" w:rsidR="00E66E37" w:rsidRPr="00E66E37" w:rsidRDefault="00E66E37" w:rsidP="00E66E37">
                        <w:pPr>
                          <w:spacing w:before="20" w:after="20" w:line="1" w:lineRule="auto"/>
                        </w:pPr>
                      </w:p>
                    </w:tc>
                  </w:tr>
                </w:tbl>
                <w:p w14:paraId="6ED05157" w14:textId="77777777" w:rsidR="00E66E37" w:rsidRPr="00E66E37" w:rsidRDefault="00E66E37" w:rsidP="00E66E37">
                  <w:pPr>
                    <w:spacing w:before="20" w:after="20" w:line="1" w:lineRule="auto"/>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8CD6E0A" w14:textId="77777777" w:rsidR="00E66E37" w:rsidRPr="00E66E37" w:rsidRDefault="00E66E37" w:rsidP="00E66E37">
                  <w:pPr>
                    <w:spacing w:before="20" w:after="20"/>
                    <w:rPr>
                      <w:vanish/>
                    </w:rPr>
                  </w:pPr>
                </w:p>
                <w:tbl>
                  <w:tblPr>
                    <w:tblW w:w="470" w:type="dxa"/>
                    <w:tblLayout w:type="fixed"/>
                    <w:tblCellMar>
                      <w:left w:w="0" w:type="dxa"/>
                      <w:right w:w="0" w:type="dxa"/>
                    </w:tblCellMar>
                    <w:tblLook w:val="01E0" w:firstRow="1" w:lastRow="1" w:firstColumn="1" w:lastColumn="1" w:noHBand="0" w:noVBand="0"/>
                  </w:tblPr>
                  <w:tblGrid>
                    <w:gridCol w:w="470"/>
                  </w:tblGrid>
                  <w:tr w:rsidR="00E66E37" w:rsidRPr="00E66E37" w14:paraId="424B71B3" w14:textId="77777777" w:rsidTr="00E66E37">
                    <w:tc>
                      <w:tcPr>
                        <w:tcW w:w="470" w:type="dxa"/>
                        <w:tcMar>
                          <w:top w:w="0" w:type="dxa"/>
                          <w:left w:w="0" w:type="dxa"/>
                          <w:bottom w:w="0" w:type="dxa"/>
                          <w:right w:w="0" w:type="dxa"/>
                        </w:tcMar>
                      </w:tcPr>
                      <w:p w14:paraId="0C036428"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TWO</w:t>
                        </w:r>
                      </w:p>
                      <w:p w14:paraId="792602EF" w14:textId="77777777" w:rsidR="00E66E37" w:rsidRPr="00E66E37" w:rsidRDefault="00E66E37" w:rsidP="00E66E37">
                        <w:pPr>
                          <w:spacing w:before="20" w:after="20" w:line="1" w:lineRule="auto"/>
                        </w:pPr>
                      </w:p>
                    </w:tc>
                  </w:tr>
                </w:tbl>
                <w:p w14:paraId="6355C900" w14:textId="77777777" w:rsidR="00E66E37" w:rsidRPr="00E66E37" w:rsidRDefault="00E66E37" w:rsidP="00E66E37">
                  <w:pPr>
                    <w:spacing w:before="20" w:after="20" w:line="1" w:lineRule="auto"/>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D0CF132" w14:textId="77777777" w:rsidR="00E66E37" w:rsidRPr="00E66E37" w:rsidRDefault="00E66E37" w:rsidP="00E66E37">
                  <w:pPr>
                    <w:spacing w:before="20" w:after="20"/>
                    <w:rPr>
                      <w:vanish/>
                    </w:rPr>
                  </w:pPr>
                </w:p>
                <w:tbl>
                  <w:tblPr>
                    <w:tblW w:w="630" w:type="dxa"/>
                    <w:tblLayout w:type="fixed"/>
                    <w:tblCellMar>
                      <w:left w:w="0" w:type="dxa"/>
                      <w:right w:w="0" w:type="dxa"/>
                    </w:tblCellMar>
                    <w:tblLook w:val="01E0" w:firstRow="1" w:lastRow="1" w:firstColumn="1" w:lastColumn="1" w:noHBand="0" w:noVBand="0"/>
                  </w:tblPr>
                  <w:tblGrid>
                    <w:gridCol w:w="630"/>
                  </w:tblGrid>
                  <w:tr w:rsidR="00E66E37" w:rsidRPr="00E66E37" w14:paraId="6CC62F58" w14:textId="77777777" w:rsidTr="00E66E37">
                    <w:tc>
                      <w:tcPr>
                        <w:tcW w:w="630" w:type="dxa"/>
                        <w:tcMar>
                          <w:top w:w="0" w:type="dxa"/>
                          <w:left w:w="0" w:type="dxa"/>
                          <w:bottom w:w="0" w:type="dxa"/>
                          <w:right w:w="0" w:type="dxa"/>
                        </w:tcMar>
                      </w:tcPr>
                      <w:p w14:paraId="248DF018"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2020</w:t>
                        </w:r>
                      </w:p>
                      <w:p w14:paraId="744095F8" w14:textId="77777777" w:rsidR="00E66E37" w:rsidRPr="00E66E37" w:rsidRDefault="00E66E37" w:rsidP="00E66E37">
                        <w:pPr>
                          <w:spacing w:before="20" w:after="20" w:line="1" w:lineRule="auto"/>
                        </w:pPr>
                      </w:p>
                    </w:tc>
                  </w:tr>
                </w:tbl>
                <w:p w14:paraId="0A1344AC" w14:textId="77777777" w:rsidR="00E66E37" w:rsidRPr="00E66E37" w:rsidRDefault="00E66E37" w:rsidP="00E66E37">
                  <w:pPr>
                    <w:spacing w:before="20" w:after="20" w:line="1" w:lineRule="auto"/>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03E3E26" w14:textId="77777777" w:rsidR="00E66E37" w:rsidRPr="00E66E37" w:rsidRDefault="00E66E37" w:rsidP="00E66E37">
                  <w:pPr>
                    <w:spacing w:before="20" w:after="20"/>
                    <w:jc w:val="center"/>
                    <w:rPr>
                      <w:vanish/>
                    </w:rPr>
                  </w:pPr>
                </w:p>
                <w:tbl>
                  <w:tblPr>
                    <w:tblW w:w="1410" w:type="dxa"/>
                    <w:tblLayout w:type="fixed"/>
                    <w:tblCellMar>
                      <w:left w:w="0" w:type="dxa"/>
                      <w:right w:w="0" w:type="dxa"/>
                    </w:tblCellMar>
                    <w:tblLook w:val="01E0" w:firstRow="1" w:lastRow="1" w:firstColumn="1" w:lastColumn="1" w:noHBand="0" w:noVBand="0"/>
                  </w:tblPr>
                  <w:tblGrid>
                    <w:gridCol w:w="1410"/>
                  </w:tblGrid>
                  <w:tr w:rsidR="00E66E37" w:rsidRPr="00E66E37" w14:paraId="3D71FD34" w14:textId="77777777" w:rsidTr="00E66E37">
                    <w:tc>
                      <w:tcPr>
                        <w:tcW w:w="1410" w:type="dxa"/>
                        <w:shd w:val="clear" w:color="auto" w:fill="auto"/>
                        <w:tcMar>
                          <w:top w:w="0" w:type="dxa"/>
                          <w:left w:w="0" w:type="dxa"/>
                          <w:bottom w:w="0" w:type="dxa"/>
                          <w:right w:w="0" w:type="dxa"/>
                        </w:tcMar>
                      </w:tcPr>
                      <w:p w14:paraId="0EE2EC1C"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TG/168/4(proj.1)</w:t>
                        </w:r>
                      </w:p>
                      <w:p w14:paraId="32889968" w14:textId="77777777" w:rsidR="00E66E37" w:rsidRPr="00E66E37" w:rsidRDefault="00E66E37" w:rsidP="00E66E37">
                        <w:pPr>
                          <w:spacing w:before="20" w:after="20" w:line="1" w:lineRule="auto"/>
                          <w:jc w:val="center"/>
                        </w:pPr>
                      </w:p>
                    </w:tc>
                  </w:tr>
                </w:tbl>
                <w:p w14:paraId="590B863C" w14:textId="77777777" w:rsidR="00E66E37" w:rsidRPr="00E66E37" w:rsidRDefault="00E66E37" w:rsidP="00E66E37">
                  <w:pPr>
                    <w:spacing w:before="20" w:after="20" w:line="1" w:lineRule="auto"/>
                    <w:jc w:val="center"/>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A299D8A" w14:textId="77777777" w:rsidR="00E66E37" w:rsidRPr="00E66E37" w:rsidRDefault="00E66E37" w:rsidP="00E66E37">
                  <w:pPr>
                    <w:spacing w:before="20" w:after="20"/>
                    <w:jc w:val="center"/>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E66E37" w:rsidRPr="00E66E37" w14:paraId="7ED52076" w14:textId="77777777" w:rsidTr="00E66E37">
                    <w:tc>
                      <w:tcPr>
                        <w:tcW w:w="1395" w:type="dxa"/>
                        <w:tcMar>
                          <w:top w:w="0" w:type="dxa"/>
                          <w:left w:w="0" w:type="dxa"/>
                          <w:bottom w:w="0" w:type="dxa"/>
                          <w:right w:w="0" w:type="dxa"/>
                        </w:tcMar>
                      </w:tcPr>
                      <w:p w14:paraId="198D86A2"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Statice</w:t>
                        </w:r>
                      </w:p>
                      <w:p w14:paraId="6572C3F9" w14:textId="77777777" w:rsidR="00E66E37" w:rsidRPr="00E66E37" w:rsidRDefault="00E66E37" w:rsidP="00E66E37">
                        <w:pPr>
                          <w:spacing w:before="20" w:after="20" w:line="1" w:lineRule="auto"/>
                          <w:jc w:val="center"/>
                        </w:pPr>
                      </w:p>
                    </w:tc>
                  </w:tr>
                </w:tbl>
                <w:p w14:paraId="514B5C7B" w14:textId="77777777" w:rsidR="00E66E37" w:rsidRPr="00E66E37" w:rsidRDefault="00E66E37" w:rsidP="00E66E37">
                  <w:pPr>
                    <w:spacing w:before="20" w:after="20" w:line="1" w:lineRule="auto"/>
                    <w:jc w:val="center"/>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327C036" w14:textId="77777777" w:rsidR="00E66E37" w:rsidRPr="00E66E37" w:rsidRDefault="00E66E37" w:rsidP="00E66E37">
                  <w:pPr>
                    <w:spacing w:before="20" w:after="20"/>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E66E37" w:rsidRPr="00E66E37" w14:paraId="0FEF51DA" w14:textId="77777777" w:rsidTr="00E66E37">
                    <w:tc>
                      <w:tcPr>
                        <w:tcW w:w="1275" w:type="dxa"/>
                        <w:tcMar>
                          <w:top w:w="0" w:type="dxa"/>
                          <w:left w:w="0" w:type="dxa"/>
                          <w:bottom w:w="0" w:type="dxa"/>
                          <w:right w:w="0" w:type="dxa"/>
                        </w:tcMar>
                      </w:tcPr>
                      <w:p w14:paraId="3705B62D"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Statice</w:t>
                        </w:r>
                      </w:p>
                      <w:p w14:paraId="712ABF07" w14:textId="77777777" w:rsidR="00E66E37" w:rsidRPr="00E66E37" w:rsidRDefault="00E66E37" w:rsidP="00E66E37">
                        <w:pPr>
                          <w:spacing w:before="20" w:after="20" w:line="1" w:lineRule="auto"/>
                        </w:pPr>
                      </w:p>
                    </w:tc>
                  </w:tr>
                </w:tbl>
                <w:p w14:paraId="6B23D7A8" w14:textId="77777777" w:rsidR="00E66E37" w:rsidRPr="00E66E37" w:rsidRDefault="00E66E37" w:rsidP="00E66E37">
                  <w:pPr>
                    <w:spacing w:before="20" w:after="20" w:line="1" w:lineRule="auto"/>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9154276" w14:textId="77777777" w:rsidR="00E66E37" w:rsidRPr="00E66E37" w:rsidRDefault="00E66E37" w:rsidP="00E66E37">
                  <w:pPr>
                    <w:spacing w:before="20" w:after="20"/>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E66E37" w:rsidRPr="00E66E37" w14:paraId="6C1338F0" w14:textId="77777777" w:rsidTr="00E66E37">
                    <w:tc>
                      <w:tcPr>
                        <w:tcW w:w="1185" w:type="dxa"/>
                        <w:tcMar>
                          <w:top w:w="0" w:type="dxa"/>
                          <w:left w:w="0" w:type="dxa"/>
                          <w:bottom w:w="0" w:type="dxa"/>
                          <w:right w:w="0" w:type="dxa"/>
                        </w:tcMar>
                      </w:tcPr>
                      <w:p w14:paraId="1FA3A194"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Statice</w:t>
                        </w:r>
                      </w:p>
                      <w:p w14:paraId="637A7624" w14:textId="77777777" w:rsidR="00E66E37" w:rsidRPr="00E66E37" w:rsidRDefault="00E66E37" w:rsidP="00E66E37">
                        <w:pPr>
                          <w:spacing w:before="20" w:after="20" w:line="1" w:lineRule="auto"/>
                        </w:pPr>
                      </w:p>
                    </w:tc>
                  </w:tr>
                </w:tbl>
                <w:p w14:paraId="387C44AD" w14:textId="77777777" w:rsidR="00E66E37" w:rsidRPr="00E66E37" w:rsidRDefault="00E66E37" w:rsidP="00E66E37">
                  <w:pPr>
                    <w:spacing w:before="20" w:after="20" w:line="1" w:lineRule="auto"/>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263737F" w14:textId="77777777" w:rsidR="00E66E37" w:rsidRPr="00E66E37" w:rsidRDefault="00E66E37" w:rsidP="00E66E37">
                  <w:pPr>
                    <w:spacing w:before="20" w:after="20"/>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E66E37" w:rsidRPr="00E66E37" w14:paraId="0C6A0D93" w14:textId="77777777" w:rsidTr="00E66E37">
                    <w:tc>
                      <w:tcPr>
                        <w:tcW w:w="1215" w:type="dxa"/>
                        <w:tcMar>
                          <w:top w:w="0" w:type="dxa"/>
                          <w:left w:w="0" w:type="dxa"/>
                          <w:bottom w:w="0" w:type="dxa"/>
                          <w:right w:w="0" w:type="dxa"/>
                        </w:tcMar>
                      </w:tcPr>
                      <w:p w14:paraId="0C529007"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Limonium</w:t>
                        </w:r>
                      </w:p>
                      <w:p w14:paraId="566C1B8E" w14:textId="77777777" w:rsidR="00E66E37" w:rsidRPr="00E66E37" w:rsidRDefault="00E66E37" w:rsidP="00E66E37">
                        <w:pPr>
                          <w:spacing w:before="20" w:after="20" w:line="1" w:lineRule="auto"/>
                        </w:pPr>
                      </w:p>
                    </w:tc>
                  </w:tr>
                </w:tbl>
                <w:p w14:paraId="5B9784F6" w14:textId="77777777" w:rsidR="00E66E37" w:rsidRPr="00E66E37" w:rsidRDefault="00E66E37" w:rsidP="00E66E37">
                  <w:pPr>
                    <w:spacing w:before="20" w:after="20" w:line="1" w:lineRule="auto"/>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ED4B2EC" w14:textId="77777777" w:rsidR="00E66E37" w:rsidRPr="00E66E37" w:rsidRDefault="00E66E37" w:rsidP="00E66E37">
                  <w:pPr>
                    <w:spacing w:before="20" w:after="20"/>
                    <w:jc w:val="left"/>
                    <w:rPr>
                      <w:vanish/>
                    </w:rPr>
                  </w:pPr>
                </w:p>
                <w:tbl>
                  <w:tblPr>
                    <w:tblW w:w="1635" w:type="dxa"/>
                    <w:tblLayout w:type="fixed"/>
                    <w:tblCellMar>
                      <w:left w:w="0" w:type="dxa"/>
                      <w:right w:w="0" w:type="dxa"/>
                    </w:tblCellMar>
                    <w:tblLook w:val="01E0" w:firstRow="1" w:lastRow="1" w:firstColumn="1" w:lastColumn="1" w:noHBand="0" w:noVBand="0"/>
                  </w:tblPr>
                  <w:tblGrid>
                    <w:gridCol w:w="1635"/>
                  </w:tblGrid>
                  <w:tr w:rsidR="00E66E37" w:rsidRPr="00E66E37" w14:paraId="42794085" w14:textId="77777777" w:rsidTr="00E66E37">
                    <w:tc>
                      <w:tcPr>
                        <w:tcW w:w="1635" w:type="dxa"/>
                        <w:tcMar>
                          <w:top w:w="0" w:type="dxa"/>
                          <w:left w:w="0" w:type="dxa"/>
                          <w:bottom w:w="0" w:type="dxa"/>
                          <w:right w:w="0" w:type="dxa"/>
                        </w:tcMar>
                      </w:tcPr>
                      <w:p w14:paraId="20E0F49B" w14:textId="77777777" w:rsidR="00E66E37" w:rsidRPr="00E66E37" w:rsidRDefault="00E66E37" w:rsidP="00E66E37">
                        <w:pPr>
                          <w:spacing w:before="20" w:after="20"/>
                          <w:jc w:val="left"/>
                          <w:rPr>
                            <w:rFonts w:cs="Arial"/>
                            <w:color w:val="000000"/>
                            <w:sz w:val="16"/>
                            <w:szCs w:val="16"/>
                          </w:rPr>
                        </w:pPr>
                        <w:r w:rsidRPr="00E66E37">
                          <w:rPr>
                            <w:rFonts w:cs="Arial"/>
                            <w:i/>
                            <w:iCs/>
                            <w:color w:val="000000"/>
                            <w:sz w:val="16"/>
                            <w:szCs w:val="16"/>
                          </w:rPr>
                          <w:t>Limonium</w:t>
                        </w:r>
                        <w:r w:rsidRPr="00E66E37">
                          <w:rPr>
                            <w:rFonts w:cs="Arial"/>
                            <w:color w:val="000000"/>
                            <w:sz w:val="16"/>
                            <w:szCs w:val="16"/>
                          </w:rPr>
                          <w:t> Mill., </w:t>
                        </w:r>
                        <w:r w:rsidRPr="00E66E37">
                          <w:rPr>
                            <w:rFonts w:cs="Arial"/>
                            <w:color w:val="000000"/>
                            <w:sz w:val="16"/>
                            <w:szCs w:val="16"/>
                          </w:rPr>
                          <w:br/>
                        </w:r>
                        <w:r w:rsidRPr="00E66E37">
                          <w:rPr>
                            <w:rFonts w:cs="Arial"/>
                            <w:i/>
                            <w:iCs/>
                            <w:color w:val="000000"/>
                            <w:sz w:val="16"/>
                            <w:szCs w:val="16"/>
                          </w:rPr>
                          <w:t>Goniolimon</w:t>
                        </w:r>
                        <w:r w:rsidRPr="00E66E37">
                          <w:rPr>
                            <w:rFonts w:cs="Arial"/>
                            <w:color w:val="000000"/>
                            <w:sz w:val="16"/>
                            <w:szCs w:val="16"/>
                          </w:rPr>
                          <w:t xml:space="preserve"> Boiss. </w:t>
                        </w:r>
                        <w:proofErr w:type="gramStart"/>
                        <w:r w:rsidRPr="00E66E37">
                          <w:rPr>
                            <w:rFonts w:cs="Arial"/>
                            <w:color w:val="000000"/>
                            <w:sz w:val="16"/>
                            <w:szCs w:val="16"/>
                          </w:rPr>
                          <w:t>and</w:t>
                        </w:r>
                        <w:proofErr w:type="gramEnd"/>
                        <w:r w:rsidRPr="00E66E37">
                          <w:rPr>
                            <w:rFonts w:cs="Arial"/>
                            <w:color w:val="000000"/>
                            <w:sz w:val="16"/>
                            <w:szCs w:val="16"/>
                          </w:rPr>
                          <w:t xml:space="preserve"> </w:t>
                        </w:r>
                        <w:r w:rsidRPr="00E66E37">
                          <w:rPr>
                            <w:rFonts w:cs="Arial"/>
                            <w:i/>
                            <w:iCs/>
                            <w:color w:val="000000"/>
                            <w:sz w:val="16"/>
                            <w:szCs w:val="16"/>
                          </w:rPr>
                          <w:t>Psylliostachys</w:t>
                        </w:r>
                        <w:r w:rsidRPr="00E66E37">
                          <w:rPr>
                            <w:rFonts w:cs="Arial"/>
                            <w:color w:val="000000"/>
                            <w:sz w:val="16"/>
                            <w:szCs w:val="16"/>
                          </w:rPr>
                          <w:t> (Jaub. &amp; Spach) Nevski</w:t>
                        </w:r>
                      </w:p>
                      <w:p w14:paraId="7114B539" w14:textId="77777777" w:rsidR="00E66E37" w:rsidRPr="00E66E37" w:rsidRDefault="00E66E37" w:rsidP="00E66E37">
                        <w:pPr>
                          <w:spacing w:before="20" w:after="20" w:line="1" w:lineRule="auto"/>
                          <w:jc w:val="left"/>
                        </w:pPr>
                      </w:p>
                    </w:tc>
                  </w:tr>
                </w:tbl>
                <w:p w14:paraId="40AD0F0D" w14:textId="77777777" w:rsidR="00E66E37" w:rsidRPr="00E66E37" w:rsidRDefault="00E66E37" w:rsidP="00E66E37">
                  <w:pPr>
                    <w:spacing w:before="20" w:after="20" w:line="1" w:lineRule="auto"/>
                    <w:jc w:val="left"/>
                  </w:pPr>
                </w:p>
              </w:tc>
            </w:tr>
            <w:tr w:rsidR="00E66E37" w:rsidRPr="00E66E37" w14:paraId="7158A972" w14:textId="77777777" w:rsidTr="00E66E37">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BDB8A38" w14:textId="77777777" w:rsidR="00E66E37" w:rsidRPr="00E66E37" w:rsidRDefault="00E66E37" w:rsidP="00E66E37">
                  <w:pPr>
                    <w:spacing w:before="20" w:after="20"/>
                    <w:rPr>
                      <w:vanish/>
                    </w:rPr>
                  </w:pPr>
                </w:p>
                <w:tbl>
                  <w:tblPr>
                    <w:tblW w:w="555" w:type="dxa"/>
                    <w:tblLayout w:type="fixed"/>
                    <w:tblCellMar>
                      <w:left w:w="0" w:type="dxa"/>
                      <w:right w:w="0" w:type="dxa"/>
                    </w:tblCellMar>
                    <w:tblLook w:val="01E0" w:firstRow="1" w:lastRow="1" w:firstColumn="1" w:lastColumn="1" w:noHBand="0" w:noVBand="0"/>
                  </w:tblPr>
                  <w:tblGrid>
                    <w:gridCol w:w="555"/>
                  </w:tblGrid>
                  <w:tr w:rsidR="00E66E37" w:rsidRPr="00E66E37" w14:paraId="0779ED6F" w14:textId="77777777" w:rsidTr="00E66E37">
                    <w:tc>
                      <w:tcPr>
                        <w:tcW w:w="555" w:type="dxa"/>
                        <w:tcMar>
                          <w:top w:w="0" w:type="dxa"/>
                          <w:left w:w="0" w:type="dxa"/>
                          <w:bottom w:w="0" w:type="dxa"/>
                          <w:right w:w="0" w:type="dxa"/>
                        </w:tcMar>
                      </w:tcPr>
                      <w:p w14:paraId="1052770A"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AU</w:t>
                        </w:r>
                      </w:p>
                      <w:p w14:paraId="46AD754D" w14:textId="77777777" w:rsidR="00E66E37" w:rsidRPr="00E66E37" w:rsidRDefault="00E66E37" w:rsidP="00E66E37">
                        <w:pPr>
                          <w:spacing w:before="20" w:after="20" w:line="1" w:lineRule="auto"/>
                        </w:pPr>
                      </w:p>
                    </w:tc>
                  </w:tr>
                </w:tbl>
                <w:p w14:paraId="6B96625C" w14:textId="77777777" w:rsidR="00E66E37" w:rsidRPr="00E66E37" w:rsidRDefault="00E66E37" w:rsidP="00E66E37">
                  <w:pPr>
                    <w:spacing w:before="20" w:after="20" w:line="1" w:lineRule="auto"/>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348559E" w14:textId="77777777" w:rsidR="00E66E37" w:rsidRPr="00E66E37" w:rsidRDefault="00E66E37" w:rsidP="00E66E37">
                  <w:pPr>
                    <w:spacing w:before="20" w:after="20"/>
                    <w:rPr>
                      <w:vanish/>
                    </w:rPr>
                  </w:pPr>
                </w:p>
                <w:tbl>
                  <w:tblPr>
                    <w:tblW w:w="470" w:type="dxa"/>
                    <w:tblLayout w:type="fixed"/>
                    <w:tblCellMar>
                      <w:left w:w="0" w:type="dxa"/>
                      <w:right w:w="0" w:type="dxa"/>
                    </w:tblCellMar>
                    <w:tblLook w:val="01E0" w:firstRow="1" w:lastRow="1" w:firstColumn="1" w:lastColumn="1" w:noHBand="0" w:noVBand="0"/>
                  </w:tblPr>
                  <w:tblGrid>
                    <w:gridCol w:w="470"/>
                  </w:tblGrid>
                  <w:tr w:rsidR="00E66E37" w:rsidRPr="00E66E37" w14:paraId="288DAECE" w14:textId="77777777" w:rsidTr="00E66E37">
                    <w:tc>
                      <w:tcPr>
                        <w:tcW w:w="470" w:type="dxa"/>
                        <w:tcMar>
                          <w:top w:w="0" w:type="dxa"/>
                          <w:left w:w="0" w:type="dxa"/>
                          <w:bottom w:w="0" w:type="dxa"/>
                          <w:right w:w="0" w:type="dxa"/>
                        </w:tcMar>
                      </w:tcPr>
                      <w:p w14:paraId="09093AFC"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TWA</w:t>
                        </w:r>
                      </w:p>
                      <w:p w14:paraId="42288BF3" w14:textId="77777777" w:rsidR="00E66E37" w:rsidRPr="00E66E37" w:rsidRDefault="00E66E37" w:rsidP="00E66E37">
                        <w:pPr>
                          <w:spacing w:before="20" w:after="20" w:line="1" w:lineRule="auto"/>
                        </w:pPr>
                      </w:p>
                    </w:tc>
                  </w:tr>
                </w:tbl>
                <w:p w14:paraId="5E77CE9B" w14:textId="77777777" w:rsidR="00E66E37" w:rsidRPr="00E66E37" w:rsidRDefault="00E66E37" w:rsidP="00E66E37">
                  <w:pPr>
                    <w:spacing w:before="20" w:after="20" w:line="1" w:lineRule="auto"/>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53DEBDF" w14:textId="77777777" w:rsidR="00E66E37" w:rsidRPr="00E66E37" w:rsidRDefault="00E66E37" w:rsidP="00E66E37">
                  <w:pPr>
                    <w:spacing w:before="20" w:after="20"/>
                    <w:rPr>
                      <w:vanish/>
                    </w:rPr>
                  </w:pPr>
                </w:p>
                <w:tbl>
                  <w:tblPr>
                    <w:tblW w:w="630" w:type="dxa"/>
                    <w:tblLayout w:type="fixed"/>
                    <w:tblCellMar>
                      <w:left w:w="0" w:type="dxa"/>
                      <w:right w:w="0" w:type="dxa"/>
                    </w:tblCellMar>
                    <w:tblLook w:val="01E0" w:firstRow="1" w:lastRow="1" w:firstColumn="1" w:lastColumn="1" w:noHBand="0" w:noVBand="0"/>
                  </w:tblPr>
                  <w:tblGrid>
                    <w:gridCol w:w="630"/>
                  </w:tblGrid>
                  <w:tr w:rsidR="00E66E37" w:rsidRPr="00E66E37" w14:paraId="507DB301" w14:textId="77777777" w:rsidTr="00E66E37">
                    <w:tc>
                      <w:tcPr>
                        <w:tcW w:w="630" w:type="dxa"/>
                        <w:tcMar>
                          <w:top w:w="0" w:type="dxa"/>
                          <w:left w:w="0" w:type="dxa"/>
                          <w:bottom w:w="0" w:type="dxa"/>
                          <w:right w:w="0" w:type="dxa"/>
                        </w:tcMar>
                      </w:tcPr>
                      <w:p w14:paraId="238EA281"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2020</w:t>
                        </w:r>
                      </w:p>
                      <w:p w14:paraId="31FCF632" w14:textId="77777777" w:rsidR="00E66E37" w:rsidRPr="00E66E37" w:rsidRDefault="00E66E37" w:rsidP="00E66E37">
                        <w:pPr>
                          <w:spacing w:before="20" w:after="20" w:line="1" w:lineRule="auto"/>
                        </w:pPr>
                      </w:p>
                    </w:tc>
                  </w:tr>
                </w:tbl>
                <w:p w14:paraId="01491B36" w14:textId="77777777" w:rsidR="00E66E37" w:rsidRPr="00E66E37" w:rsidRDefault="00E66E37" w:rsidP="00E66E37">
                  <w:pPr>
                    <w:spacing w:before="20" w:after="20" w:line="1" w:lineRule="auto"/>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CA5A508" w14:textId="77777777" w:rsidR="00E66E37" w:rsidRPr="00E66E37" w:rsidRDefault="00E66E37" w:rsidP="00E66E37">
                  <w:pPr>
                    <w:spacing w:before="20" w:after="20"/>
                    <w:jc w:val="left"/>
                    <w:rPr>
                      <w:vanish/>
                    </w:rPr>
                  </w:pPr>
                </w:p>
                <w:tbl>
                  <w:tblPr>
                    <w:tblW w:w="1410" w:type="dxa"/>
                    <w:tblLayout w:type="fixed"/>
                    <w:tblCellMar>
                      <w:left w:w="0" w:type="dxa"/>
                      <w:right w:w="0" w:type="dxa"/>
                    </w:tblCellMar>
                    <w:tblLook w:val="01E0" w:firstRow="1" w:lastRow="1" w:firstColumn="1" w:lastColumn="1" w:noHBand="0" w:noVBand="0"/>
                  </w:tblPr>
                  <w:tblGrid>
                    <w:gridCol w:w="1410"/>
                  </w:tblGrid>
                  <w:tr w:rsidR="00E66E37" w:rsidRPr="00E66E37" w14:paraId="5AD467C1" w14:textId="77777777" w:rsidTr="00E66E37">
                    <w:tc>
                      <w:tcPr>
                        <w:tcW w:w="1410" w:type="dxa"/>
                        <w:shd w:val="clear" w:color="auto" w:fill="auto"/>
                        <w:tcMar>
                          <w:top w:w="0" w:type="dxa"/>
                          <w:left w:w="0" w:type="dxa"/>
                          <w:bottom w:w="0" w:type="dxa"/>
                          <w:right w:w="0" w:type="dxa"/>
                        </w:tcMar>
                      </w:tcPr>
                      <w:p w14:paraId="29B90983"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TG/186/2(proj.1)</w:t>
                        </w:r>
                      </w:p>
                      <w:p w14:paraId="3AAEB14B" w14:textId="77777777" w:rsidR="00E66E37" w:rsidRPr="00E66E37" w:rsidRDefault="00E66E37" w:rsidP="00E66E37">
                        <w:pPr>
                          <w:spacing w:before="20" w:after="20" w:line="1" w:lineRule="auto"/>
                          <w:jc w:val="left"/>
                        </w:pPr>
                      </w:p>
                    </w:tc>
                  </w:tr>
                </w:tbl>
                <w:p w14:paraId="219D4B54" w14:textId="77777777" w:rsidR="00E66E37" w:rsidRPr="00E66E37" w:rsidRDefault="00E66E37" w:rsidP="00E66E37">
                  <w:pPr>
                    <w:spacing w:before="20" w:after="20" w:line="1" w:lineRule="auto"/>
                    <w:jc w:val="left"/>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A5FA4CB" w14:textId="77777777" w:rsidR="00E66E37" w:rsidRPr="00E66E37" w:rsidRDefault="00E66E37" w:rsidP="00E66E37">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E66E37" w:rsidRPr="00E66E37" w14:paraId="660393C9" w14:textId="77777777" w:rsidTr="00E66E37">
                    <w:tc>
                      <w:tcPr>
                        <w:tcW w:w="1395" w:type="dxa"/>
                        <w:tcMar>
                          <w:top w:w="0" w:type="dxa"/>
                          <w:left w:w="0" w:type="dxa"/>
                          <w:bottom w:w="0" w:type="dxa"/>
                          <w:right w:w="0" w:type="dxa"/>
                        </w:tcMar>
                      </w:tcPr>
                      <w:p w14:paraId="3241B9F7"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Sugarcane</w:t>
                        </w:r>
                      </w:p>
                      <w:p w14:paraId="1E8817BE" w14:textId="77777777" w:rsidR="00E66E37" w:rsidRPr="00E66E37" w:rsidRDefault="00E66E37" w:rsidP="00E66E37">
                        <w:pPr>
                          <w:spacing w:before="20" w:after="20" w:line="1" w:lineRule="auto"/>
                          <w:jc w:val="left"/>
                        </w:pPr>
                      </w:p>
                    </w:tc>
                  </w:tr>
                </w:tbl>
                <w:p w14:paraId="324975F7" w14:textId="77777777" w:rsidR="00E66E37" w:rsidRPr="00E66E37" w:rsidRDefault="00E66E37" w:rsidP="00E66E37">
                  <w:pPr>
                    <w:spacing w:before="20" w:after="20" w:line="1"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73F4671" w14:textId="77777777" w:rsidR="00E66E37" w:rsidRPr="00E66E37" w:rsidRDefault="00E66E37" w:rsidP="00E66E37">
                  <w:pPr>
                    <w:spacing w:before="20" w:after="20"/>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E66E37" w:rsidRPr="00E66E37" w14:paraId="60A54329" w14:textId="77777777" w:rsidTr="00E66E37">
                    <w:tc>
                      <w:tcPr>
                        <w:tcW w:w="1275" w:type="dxa"/>
                        <w:tcMar>
                          <w:top w:w="0" w:type="dxa"/>
                          <w:left w:w="0" w:type="dxa"/>
                          <w:bottom w:w="0" w:type="dxa"/>
                          <w:right w:w="0" w:type="dxa"/>
                        </w:tcMar>
                      </w:tcPr>
                      <w:p w14:paraId="617E425A"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Canne à sucre</w:t>
                        </w:r>
                      </w:p>
                      <w:p w14:paraId="43C466B7" w14:textId="77777777" w:rsidR="00E66E37" w:rsidRPr="00E66E37" w:rsidRDefault="00E66E37" w:rsidP="00E66E37">
                        <w:pPr>
                          <w:spacing w:before="20" w:after="20" w:line="1" w:lineRule="auto"/>
                        </w:pPr>
                      </w:p>
                    </w:tc>
                  </w:tr>
                </w:tbl>
                <w:p w14:paraId="3F0E5D14" w14:textId="77777777" w:rsidR="00E66E37" w:rsidRPr="00E66E37" w:rsidRDefault="00E66E37" w:rsidP="00E66E37">
                  <w:pPr>
                    <w:spacing w:before="20" w:after="20" w:line="1" w:lineRule="auto"/>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515924C" w14:textId="77777777" w:rsidR="00E66E37" w:rsidRPr="00E66E37" w:rsidRDefault="00E66E37" w:rsidP="00E66E37">
                  <w:pPr>
                    <w:spacing w:before="20" w:after="20"/>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E66E37" w:rsidRPr="00E66E37" w14:paraId="1E996359" w14:textId="77777777" w:rsidTr="00E66E37">
                    <w:tc>
                      <w:tcPr>
                        <w:tcW w:w="1185" w:type="dxa"/>
                        <w:tcMar>
                          <w:top w:w="0" w:type="dxa"/>
                          <w:left w:w="0" w:type="dxa"/>
                          <w:bottom w:w="0" w:type="dxa"/>
                          <w:right w:w="0" w:type="dxa"/>
                        </w:tcMar>
                      </w:tcPr>
                      <w:p w14:paraId="479A32C5"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Zuckerrohr</w:t>
                        </w:r>
                      </w:p>
                      <w:p w14:paraId="019A7C26" w14:textId="77777777" w:rsidR="00E66E37" w:rsidRPr="00E66E37" w:rsidRDefault="00E66E37" w:rsidP="00E66E37">
                        <w:pPr>
                          <w:spacing w:before="20" w:after="20" w:line="1" w:lineRule="auto"/>
                        </w:pPr>
                      </w:p>
                    </w:tc>
                  </w:tr>
                </w:tbl>
                <w:p w14:paraId="7D8500E1" w14:textId="77777777" w:rsidR="00E66E37" w:rsidRPr="00E66E37" w:rsidRDefault="00E66E37" w:rsidP="00E66E37">
                  <w:pPr>
                    <w:spacing w:before="20" w:after="20" w:line="1" w:lineRule="auto"/>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27FC23E" w14:textId="77777777" w:rsidR="00E66E37" w:rsidRPr="00E66E37" w:rsidRDefault="00E66E37" w:rsidP="00E66E37">
                  <w:pPr>
                    <w:spacing w:before="20" w:after="20"/>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E66E37" w:rsidRPr="00E66E37" w14:paraId="6CECADE4" w14:textId="77777777" w:rsidTr="00E66E37">
                    <w:tc>
                      <w:tcPr>
                        <w:tcW w:w="1215" w:type="dxa"/>
                        <w:tcMar>
                          <w:top w:w="0" w:type="dxa"/>
                          <w:left w:w="0" w:type="dxa"/>
                          <w:bottom w:w="0" w:type="dxa"/>
                          <w:right w:w="0" w:type="dxa"/>
                        </w:tcMar>
                      </w:tcPr>
                      <w:p w14:paraId="2A4BA88E"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Caña de Azúcar</w:t>
                        </w:r>
                      </w:p>
                      <w:p w14:paraId="338E15F2" w14:textId="77777777" w:rsidR="00E66E37" w:rsidRPr="00E66E37" w:rsidRDefault="00E66E37" w:rsidP="00E66E37">
                        <w:pPr>
                          <w:spacing w:before="20" w:after="20" w:line="1" w:lineRule="auto"/>
                        </w:pPr>
                      </w:p>
                    </w:tc>
                  </w:tr>
                </w:tbl>
                <w:p w14:paraId="4ED800E2" w14:textId="77777777" w:rsidR="00E66E37" w:rsidRPr="00E66E37" w:rsidRDefault="00E66E37" w:rsidP="00E66E37">
                  <w:pPr>
                    <w:spacing w:before="20" w:after="20" w:line="1" w:lineRule="auto"/>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FA6BE16" w14:textId="77777777" w:rsidR="00E66E37" w:rsidRPr="00E66E37" w:rsidRDefault="00E66E37" w:rsidP="00E66E37">
                  <w:pPr>
                    <w:spacing w:before="20" w:after="20"/>
                    <w:jc w:val="left"/>
                    <w:rPr>
                      <w:vanish/>
                    </w:rPr>
                  </w:pPr>
                </w:p>
                <w:tbl>
                  <w:tblPr>
                    <w:tblW w:w="1635" w:type="dxa"/>
                    <w:tblLayout w:type="fixed"/>
                    <w:tblCellMar>
                      <w:left w:w="0" w:type="dxa"/>
                      <w:right w:w="0" w:type="dxa"/>
                    </w:tblCellMar>
                    <w:tblLook w:val="01E0" w:firstRow="1" w:lastRow="1" w:firstColumn="1" w:lastColumn="1" w:noHBand="0" w:noVBand="0"/>
                  </w:tblPr>
                  <w:tblGrid>
                    <w:gridCol w:w="1635"/>
                  </w:tblGrid>
                  <w:tr w:rsidR="00E66E37" w:rsidRPr="00E66E37" w14:paraId="1A37CBF0" w14:textId="77777777" w:rsidTr="00E66E37">
                    <w:tc>
                      <w:tcPr>
                        <w:tcW w:w="1635" w:type="dxa"/>
                        <w:tcMar>
                          <w:top w:w="0" w:type="dxa"/>
                          <w:left w:w="0" w:type="dxa"/>
                          <w:bottom w:w="0" w:type="dxa"/>
                          <w:right w:w="0" w:type="dxa"/>
                        </w:tcMar>
                      </w:tcPr>
                      <w:p w14:paraId="4AD71F9E" w14:textId="77777777" w:rsidR="00E66E37" w:rsidRPr="00E66E37" w:rsidRDefault="00E66E37" w:rsidP="00E66E37">
                        <w:pPr>
                          <w:spacing w:before="20" w:after="20"/>
                          <w:jc w:val="left"/>
                          <w:rPr>
                            <w:rFonts w:cs="Arial"/>
                            <w:color w:val="000000"/>
                            <w:sz w:val="16"/>
                            <w:szCs w:val="16"/>
                          </w:rPr>
                        </w:pPr>
                        <w:r w:rsidRPr="00E66E37">
                          <w:rPr>
                            <w:rFonts w:cs="Arial"/>
                            <w:i/>
                            <w:iCs/>
                            <w:color w:val="000000"/>
                            <w:sz w:val="16"/>
                            <w:szCs w:val="16"/>
                          </w:rPr>
                          <w:t>Saccharum</w:t>
                        </w:r>
                        <w:r w:rsidRPr="00E66E37">
                          <w:rPr>
                            <w:rFonts w:cs="Arial"/>
                            <w:color w:val="000000"/>
                            <w:sz w:val="16"/>
                            <w:szCs w:val="16"/>
                          </w:rPr>
                          <w:t> L.</w:t>
                        </w:r>
                      </w:p>
                      <w:p w14:paraId="39E4D122" w14:textId="77777777" w:rsidR="00E66E37" w:rsidRPr="00E66E37" w:rsidRDefault="00E66E37" w:rsidP="00E66E37">
                        <w:pPr>
                          <w:spacing w:before="20" w:after="20" w:line="1" w:lineRule="auto"/>
                          <w:jc w:val="left"/>
                        </w:pPr>
                      </w:p>
                    </w:tc>
                  </w:tr>
                </w:tbl>
                <w:p w14:paraId="69976DB5" w14:textId="77777777" w:rsidR="00E66E37" w:rsidRPr="00E66E37" w:rsidRDefault="00E66E37" w:rsidP="00E66E37">
                  <w:pPr>
                    <w:spacing w:before="20" w:after="20" w:line="1" w:lineRule="auto"/>
                    <w:jc w:val="left"/>
                  </w:pPr>
                </w:p>
              </w:tc>
            </w:tr>
            <w:tr w:rsidR="00E66E37" w:rsidRPr="00E66E37" w14:paraId="3F4DBFAB" w14:textId="77777777" w:rsidTr="00E66E37">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1695B72" w14:textId="77777777" w:rsidR="00E66E37" w:rsidRPr="00E66E37" w:rsidRDefault="00E66E37" w:rsidP="00E66E37">
                  <w:pPr>
                    <w:keepNext/>
                    <w:spacing w:before="20" w:after="20"/>
                    <w:rPr>
                      <w:vanish/>
                    </w:rPr>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1E606F1" w14:textId="77777777" w:rsidR="00E66E37" w:rsidRPr="00E66E37" w:rsidRDefault="00E66E37" w:rsidP="00E66E37">
                  <w:pPr>
                    <w:keepNext/>
                    <w:spacing w:before="20" w:after="20"/>
                    <w:rPr>
                      <w:vanish/>
                    </w:rPr>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0A5465C" w14:textId="77777777" w:rsidR="00E66E37" w:rsidRPr="00E66E37" w:rsidRDefault="00E66E37" w:rsidP="00E66E37">
                  <w:pPr>
                    <w:keepNext/>
                    <w:spacing w:before="20" w:after="20"/>
                    <w:rPr>
                      <w:vanish/>
                    </w:rPr>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F89062B" w14:textId="77777777" w:rsidR="00E66E37" w:rsidRPr="00E66E37" w:rsidRDefault="00E66E37" w:rsidP="00E66E37">
                  <w:pPr>
                    <w:keepNext/>
                    <w:spacing w:before="20" w:after="20"/>
                    <w:jc w:val="left"/>
                    <w:rPr>
                      <w:vanish/>
                      <w:highlight w:val="cyan"/>
                    </w:rPr>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6BE9C27" w14:textId="77777777" w:rsidR="00E66E37" w:rsidRPr="00E66E37" w:rsidRDefault="00E66E37" w:rsidP="00E66E37">
                  <w:pPr>
                    <w:keepNext/>
                    <w:spacing w:before="20" w:after="20"/>
                    <w:jc w:val="left"/>
                    <w:rPr>
                      <w:vanish/>
                      <w:highlight w:val="cyan"/>
                    </w:rPr>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97959D0" w14:textId="77777777" w:rsidR="00E66E37" w:rsidRPr="00E66E37" w:rsidRDefault="00E66E37" w:rsidP="00E66E37">
                  <w:pPr>
                    <w:keepNext/>
                    <w:spacing w:before="20" w:after="20"/>
                    <w:rPr>
                      <w:vanish/>
                    </w:rPr>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F774BA4" w14:textId="77777777" w:rsidR="00E66E37" w:rsidRPr="00E66E37" w:rsidRDefault="00E66E37" w:rsidP="00E66E37">
                  <w:pPr>
                    <w:keepNext/>
                    <w:spacing w:before="20" w:after="20"/>
                    <w:rPr>
                      <w:vanish/>
                    </w:rPr>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E9DAC90" w14:textId="77777777" w:rsidR="00E66E37" w:rsidRPr="00E66E37" w:rsidRDefault="00E66E37" w:rsidP="00E66E37">
                  <w:pPr>
                    <w:keepNext/>
                    <w:spacing w:before="20" w:after="20"/>
                    <w:rPr>
                      <w:vanish/>
                    </w:rPr>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1F2164A" w14:textId="77777777" w:rsidR="00E66E37" w:rsidRPr="00E66E37" w:rsidRDefault="00E66E37" w:rsidP="00E66E37">
                  <w:pPr>
                    <w:keepNext/>
                    <w:spacing w:before="20" w:after="20"/>
                    <w:jc w:val="left"/>
                    <w:rPr>
                      <w:vanish/>
                    </w:rPr>
                  </w:pPr>
                </w:p>
              </w:tc>
            </w:tr>
            <w:tr w:rsidR="00E66E37" w:rsidRPr="00E66E37" w14:paraId="577D0BCA" w14:textId="77777777" w:rsidTr="00E66E37">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4BED21A" w14:textId="77777777" w:rsidR="00E66E37" w:rsidRPr="00E66E37" w:rsidRDefault="00E66E37" w:rsidP="00E66E37">
                  <w:pPr>
                    <w:keepNext/>
                    <w:spacing w:before="20" w:after="20"/>
                    <w:rPr>
                      <w:vanish/>
                    </w:rPr>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78EE4CB" w14:textId="77777777" w:rsidR="00E66E37" w:rsidRPr="00E66E37" w:rsidRDefault="00E66E37" w:rsidP="00E66E37">
                  <w:pPr>
                    <w:keepNext/>
                    <w:spacing w:before="20" w:after="20"/>
                    <w:rPr>
                      <w:vanish/>
                    </w:rPr>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FEC262C" w14:textId="77777777" w:rsidR="00E66E37" w:rsidRPr="00E66E37" w:rsidRDefault="00E66E37" w:rsidP="00E66E37">
                  <w:pPr>
                    <w:keepNext/>
                    <w:spacing w:before="20" w:after="20"/>
                    <w:rPr>
                      <w:vanish/>
                    </w:rPr>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1814B70" w14:textId="77777777" w:rsidR="00E66E37" w:rsidRPr="00E66E37" w:rsidRDefault="00E66E37" w:rsidP="00E66E37">
                  <w:pPr>
                    <w:keepNext/>
                    <w:spacing w:before="20" w:after="20"/>
                    <w:jc w:val="left"/>
                    <w:rPr>
                      <w:vanish/>
                      <w:highlight w:val="cyan"/>
                    </w:rPr>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837DF47" w14:textId="77777777" w:rsidR="00E66E37" w:rsidRPr="00E66E37" w:rsidRDefault="00E66E37" w:rsidP="00E66E37">
                  <w:pPr>
                    <w:keepNext/>
                    <w:spacing w:before="20" w:after="20"/>
                    <w:jc w:val="left"/>
                    <w:rPr>
                      <w:vanish/>
                      <w:highlight w:val="cyan"/>
                    </w:rPr>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27D8D99" w14:textId="77777777" w:rsidR="00E66E37" w:rsidRPr="00E66E37" w:rsidRDefault="00E66E37" w:rsidP="00E66E37">
                  <w:pPr>
                    <w:keepNext/>
                    <w:spacing w:before="20" w:after="20"/>
                    <w:rPr>
                      <w:vanish/>
                    </w:rPr>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5ADE226" w14:textId="77777777" w:rsidR="00E66E37" w:rsidRPr="00E66E37" w:rsidRDefault="00E66E37" w:rsidP="00E66E37">
                  <w:pPr>
                    <w:keepNext/>
                    <w:spacing w:before="20" w:after="20"/>
                    <w:rPr>
                      <w:vanish/>
                    </w:rPr>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AC9B528" w14:textId="77777777" w:rsidR="00E66E37" w:rsidRPr="00E66E37" w:rsidRDefault="00E66E37" w:rsidP="00E66E37">
                  <w:pPr>
                    <w:keepNext/>
                    <w:spacing w:before="20" w:after="20"/>
                    <w:rPr>
                      <w:vanish/>
                    </w:rPr>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73781D7" w14:textId="77777777" w:rsidR="00E66E37" w:rsidRPr="00E66E37" w:rsidRDefault="00E66E37" w:rsidP="00E66E37">
                  <w:pPr>
                    <w:keepNext/>
                    <w:spacing w:before="20" w:after="20"/>
                    <w:jc w:val="left"/>
                    <w:rPr>
                      <w:vanish/>
                    </w:rPr>
                  </w:pPr>
                </w:p>
              </w:tc>
            </w:tr>
            <w:tr w:rsidR="00E66E37" w:rsidRPr="00E66E37" w14:paraId="3DB93761" w14:textId="77777777" w:rsidTr="00E66E37">
              <w:trPr>
                <w:tblHeader/>
              </w:trPr>
              <w:tc>
                <w:tcPr>
                  <w:tcW w:w="555"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733A39CB" w14:textId="77777777" w:rsidR="00E66E37" w:rsidRPr="00E66E37" w:rsidRDefault="00E66E37" w:rsidP="00E66E37">
                  <w:pPr>
                    <w:spacing w:before="20" w:after="20"/>
                  </w:pPr>
                  <w:r w:rsidRPr="00E66E37">
                    <w:rPr>
                      <w:rFonts w:eastAsia="Arial" w:cs="Arial"/>
                      <w:color w:val="000000"/>
                      <w:sz w:val="16"/>
                      <w:szCs w:val="16"/>
                      <w:shd w:val="clear" w:color="auto" w:fill="CACACA"/>
                    </w:rPr>
                    <w:t>**</w:t>
                  </w:r>
                </w:p>
              </w:tc>
              <w:tc>
                <w:tcPr>
                  <w:tcW w:w="470"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1BC812CA" w14:textId="77777777" w:rsidR="00E66E37" w:rsidRPr="00E66E37" w:rsidRDefault="00E66E37" w:rsidP="00E66E37">
                  <w:pPr>
                    <w:spacing w:before="20" w:after="20"/>
                  </w:pPr>
                  <w:r w:rsidRPr="00E66E37">
                    <w:rPr>
                      <w:rFonts w:eastAsia="Arial" w:cs="Arial"/>
                      <w:color w:val="000000"/>
                      <w:sz w:val="16"/>
                      <w:szCs w:val="16"/>
                      <w:shd w:val="clear" w:color="auto" w:fill="CACACA"/>
                    </w:rPr>
                    <w:t>TWP</w:t>
                  </w:r>
                </w:p>
              </w:tc>
              <w:tc>
                <w:tcPr>
                  <w:tcW w:w="630"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6585948A" w14:textId="77777777" w:rsidR="00E66E37" w:rsidRPr="00E66E37" w:rsidRDefault="00E66E37" w:rsidP="00E66E37">
                  <w:pPr>
                    <w:spacing w:before="20" w:after="20"/>
                    <w:rPr>
                      <w:rFonts w:eastAsia="Arial" w:cs="Arial"/>
                      <w:color w:val="000000"/>
                      <w:sz w:val="16"/>
                      <w:szCs w:val="16"/>
                    </w:rPr>
                  </w:pPr>
                  <w:r w:rsidRPr="00E66E37">
                    <w:rPr>
                      <w:rFonts w:eastAsia="Arial" w:cs="Arial"/>
                      <w:color w:val="000000"/>
                      <w:sz w:val="16"/>
                      <w:szCs w:val="16"/>
                    </w:rPr>
                    <w:t xml:space="preserve">Status </w:t>
                  </w:r>
                  <w:r w:rsidRPr="00E66E37">
                    <w:rPr>
                      <w:rFonts w:eastAsia="Arial" w:cs="Arial"/>
                      <w:color w:val="000000"/>
                      <w:sz w:val="16"/>
                      <w:szCs w:val="16"/>
                    </w:rPr>
                    <w:br/>
                    <w:t xml:space="preserve">État </w:t>
                  </w:r>
                  <w:r w:rsidRPr="00E66E37">
                    <w:rPr>
                      <w:rFonts w:eastAsia="Arial" w:cs="Arial"/>
                      <w:color w:val="000000"/>
                      <w:sz w:val="16"/>
                      <w:szCs w:val="16"/>
                    </w:rPr>
                    <w:br/>
                    <w:t xml:space="preserve">Zustand </w:t>
                  </w:r>
                  <w:r w:rsidRPr="00E66E37">
                    <w:rPr>
                      <w:rFonts w:eastAsia="Arial" w:cs="Arial"/>
                      <w:color w:val="000000"/>
                      <w:sz w:val="16"/>
                      <w:szCs w:val="16"/>
                    </w:rPr>
                    <w:br/>
                    <w:t>Estado</w:t>
                  </w:r>
                  <w:r w:rsidRPr="00E66E37">
                    <w:rPr>
                      <w:rFonts w:eastAsia="Arial" w:cs="Arial"/>
                      <w:color w:val="000000"/>
                      <w:sz w:val="16"/>
                      <w:szCs w:val="16"/>
                    </w:rPr>
                    <w:br/>
                  </w:r>
                </w:p>
              </w:tc>
              <w:tc>
                <w:tcPr>
                  <w:tcW w:w="1410"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50A06512" w14:textId="77777777" w:rsidR="00E66E37" w:rsidRPr="00E66E37" w:rsidRDefault="00E66E37" w:rsidP="00E66E37">
                  <w:pPr>
                    <w:spacing w:before="20" w:after="20"/>
                    <w:jc w:val="left"/>
                    <w:rPr>
                      <w:rFonts w:eastAsia="Arial" w:cs="Arial"/>
                      <w:color w:val="000000"/>
                      <w:sz w:val="16"/>
                      <w:szCs w:val="16"/>
                    </w:rPr>
                  </w:pPr>
                  <w:r w:rsidRPr="00E66E37">
                    <w:rPr>
                      <w:rFonts w:eastAsia="Arial" w:cs="Arial"/>
                      <w:color w:val="000000"/>
                      <w:sz w:val="16"/>
                      <w:szCs w:val="16"/>
                      <w:lang w:val="fr-CH"/>
                    </w:rPr>
                    <w:t xml:space="preserve">Document No. </w:t>
                  </w:r>
                  <w:r w:rsidRPr="00E66E37">
                    <w:rPr>
                      <w:rFonts w:eastAsia="Arial" w:cs="Arial"/>
                      <w:color w:val="000000"/>
                      <w:sz w:val="16"/>
                      <w:szCs w:val="16"/>
                      <w:lang w:val="fr-CH"/>
                    </w:rPr>
                    <w:br/>
                    <w:t xml:space="preserve">No. du document </w:t>
                  </w:r>
                  <w:r w:rsidRPr="00E66E37">
                    <w:rPr>
                      <w:rFonts w:eastAsia="Arial" w:cs="Arial"/>
                      <w:color w:val="000000"/>
                      <w:sz w:val="16"/>
                      <w:szCs w:val="16"/>
                      <w:lang w:val="fr-CH"/>
                    </w:rPr>
                    <w:br/>
                    <w:t xml:space="preserve">Dokument-Nr. </w:t>
                  </w:r>
                  <w:r w:rsidRPr="00E66E37">
                    <w:rPr>
                      <w:rFonts w:eastAsia="Arial" w:cs="Arial"/>
                      <w:color w:val="000000"/>
                      <w:sz w:val="16"/>
                      <w:szCs w:val="16"/>
                      <w:lang w:val="fr-CH"/>
                    </w:rPr>
                    <w:br/>
                  </w:r>
                  <w:r w:rsidRPr="00E66E37">
                    <w:rPr>
                      <w:rFonts w:eastAsia="Arial" w:cs="Arial"/>
                      <w:color w:val="000000"/>
                      <w:sz w:val="16"/>
                      <w:szCs w:val="16"/>
                    </w:rPr>
                    <w:t>No del documento</w:t>
                  </w:r>
                  <w:r w:rsidRPr="00E66E37">
                    <w:rPr>
                      <w:rFonts w:eastAsia="Arial" w:cs="Arial"/>
                      <w:color w:val="000000"/>
                      <w:sz w:val="16"/>
                      <w:szCs w:val="16"/>
                    </w:rPr>
                    <w:br/>
                  </w:r>
                </w:p>
              </w:tc>
              <w:tc>
                <w:tcPr>
                  <w:tcW w:w="1395"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345255CE" w14:textId="77777777" w:rsidR="00E66E37" w:rsidRPr="00E66E37" w:rsidRDefault="00E66E37" w:rsidP="00E66E37">
                  <w:pPr>
                    <w:spacing w:before="20" w:after="20"/>
                    <w:jc w:val="left"/>
                  </w:pPr>
                  <w:r w:rsidRPr="00E66E37">
                    <w:rPr>
                      <w:rFonts w:eastAsia="Arial" w:cs="Arial"/>
                      <w:color w:val="000000"/>
                      <w:sz w:val="16"/>
                      <w:szCs w:val="16"/>
                      <w:shd w:val="clear" w:color="auto" w:fill="CACACA"/>
                    </w:rPr>
                    <w:t>English</w:t>
                  </w:r>
                </w:p>
              </w:tc>
              <w:tc>
                <w:tcPr>
                  <w:tcW w:w="1275"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55B299C0" w14:textId="77777777" w:rsidR="00E66E37" w:rsidRPr="00E66E37" w:rsidRDefault="00E66E37" w:rsidP="00E66E37">
                  <w:pPr>
                    <w:spacing w:before="20" w:after="20"/>
                    <w:jc w:val="left"/>
                  </w:pPr>
                  <w:r w:rsidRPr="00E66E37">
                    <w:rPr>
                      <w:rFonts w:eastAsia="Arial" w:cs="Arial"/>
                      <w:color w:val="000000"/>
                      <w:sz w:val="16"/>
                      <w:szCs w:val="16"/>
                      <w:shd w:val="clear" w:color="auto" w:fill="CACACA"/>
                    </w:rPr>
                    <w:t>Français</w:t>
                  </w:r>
                </w:p>
              </w:tc>
              <w:tc>
                <w:tcPr>
                  <w:tcW w:w="1185"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3FC13364" w14:textId="77777777" w:rsidR="00E66E37" w:rsidRPr="00E66E37" w:rsidRDefault="00E66E37" w:rsidP="00E66E37">
                  <w:pPr>
                    <w:spacing w:before="20" w:after="20"/>
                    <w:jc w:val="left"/>
                  </w:pPr>
                  <w:r w:rsidRPr="00E66E37">
                    <w:rPr>
                      <w:rFonts w:eastAsia="Arial" w:cs="Arial"/>
                      <w:color w:val="000000"/>
                      <w:sz w:val="16"/>
                      <w:szCs w:val="16"/>
                      <w:shd w:val="clear" w:color="auto" w:fill="CACACA"/>
                    </w:rPr>
                    <w:t>Deutsch</w:t>
                  </w:r>
                </w:p>
              </w:tc>
              <w:tc>
                <w:tcPr>
                  <w:tcW w:w="1215"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71DD5898" w14:textId="77777777" w:rsidR="00E66E37" w:rsidRPr="00E66E37" w:rsidRDefault="00E66E37" w:rsidP="00E66E37">
                  <w:pPr>
                    <w:spacing w:before="20" w:after="20"/>
                    <w:jc w:val="left"/>
                  </w:pPr>
                  <w:r w:rsidRPr="00E66E37">
                    <w:rPr>
                      <w:rFonts w:eastAsia="Arial" w:cs="Arial"/>
                      <w:color w:val="000000"/>
                      <w:sz w:val="16"/>
                      <w:szCs w:val="16"/>
                      <w:shd w:val="clear" w:color="auto" w:fill="CACACA"/>
                    </w:rPr>
                    <w:t>Español</w:t>
                  </w:r>
                </w:p>
              </w:tc>
              <w:tc>
                <w:tcPr>
                  <w:tcW w:w="1635"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539CB42E" w14:textId="77777777" w:rsidR="00E66E37" w:rsidRPr="00E66E37" w:rsidRDefault="00E66E37" w:rsidP="00E66E37">
                  <w:pPr>
                    <w:spacing w:before="20" w:after="20"/>
                    <w:jc w:val="left"/>
                  </w:pPr>
                  <w:r w:rsidRPr="00E66E37">
                    <w:rPr>
                      <w:rFonts w:eastAsia="Arial" w:cs="Arial"/>
                      <w:color w:val="000000"/>
                      <w:sz w:val="16"/>
                      <w:szCs w:val="16"/>
                      <w:shd w:val="clear" w:color="auto" w:fill="CACACA"/>
                    </w:rPr>
                    <w:t>Botanical name</w:t>
                  </w:r>
                  <w:r w:rsidRPr="00E66E37">
                    <w:rPr>
                      <w:rFonts w:eastAsia="Arial" w:cs="Arial"/>
                      <w:color w:val="000000"/>
                      <w:sz w:val="16"/>
                      <w:szCs w:val="16"/>
                      <w:shd w:val="clear" w:color="auto" w:fill="CACACA"/>
                    </w:rPr>
                    <w:br/>
                    <w:t>Nom botanique</w:t>
                  </w:r>
                  <w:r w:rsidRPr="00E66E37">
                    <w:rPr>
                      <w:rFonts w:eastAsia="Arial" w:cs="Arial"/>
                      <w:color w:val="000000"/>
                      <w:sz w:val="16"/>
                      <w:szCs w:val="16"/>
                      <w:shd w:val="clear" w:color="auto" w:fill="CACACA"/>
                    </w:rPr>
                    <w:br/>
                    <w:t>Botanischer Name</w:t>
                  </w:r>
                  <w:r w:rsidRPr="00E66E37">
                    <w:rPr>
                      <w:rFonts w:eastAsia="Arial" w:cs="Arial"/>
                      <w:color w:val="000000"/>
                      <w:sz w:val="16"/>
                      <w:szCs w:val="16"/>
                      <w:shd w:val="clear" w:color="auto" w:fill="CACACA"/>
                    </w:rPr>
                    <w:br/>
                    <w:t>Nombre botánico</w:t>
                  </w:r>
                  <w:r w:rsidRPr="00E66E37">
                    <w:rPr>
                      <w:rFonts w:eastAsia="Arial" w:cs="Arial"/>
                      <w:color w:val="000000"/>
                      <w:sz w:val="16"/>
                      <w:szCs w:val="16"/>
                      <w:shd w:val="clear" w:color="auto" w:fill="CACACA"/>
                    </w:rPr>
                    <w:br/>
                  </w:r>
                </w:p>
              </w:tc>
            </w:tr>
            <w:tr w:rsidR="00E66E37" w:rsidRPr="00E66E37" w14:paraId="3D1C1FFF" w14:textId="77777777" w:rsidTr="00E66E37">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58E68F2" w14:textId="77777777" w:rsidR="00E66E37" w:rsidRPr="00E66E37" w:rsidRDefault="00E66E37" w:rsidP="00E66E37">
                  <w:pPr>
                    <w:keepNext/>
                    <w:spacing w:before="20" w:after="20"/>
                    <w:rPr>
                      <w:vanish/>
                    </w:rPr>
                  </w:pPr>
                </w:p>
                <w:tbl>
                  <w:tblPr>
                    <w:tblW w:w="555" w:type="dxa"/>
                    <w:tblLayout w:type="fixed"/>
                    <w:tblCellMar>
                      <w:left w:w="0" w:type="dxa"/>
                      <w:right w:w="0" w:type="dxa"/>
                    </w:tblCellMar>
                    <w:tblLook w:val="01E0" w:firstRow="1" w:lastRow="1" w:firstColumn="1" w:lastColumn="1" w:noHBand="0" w:noVBand="0"/>
                  </w:tblPr>
                  <w:tblGrid>
                    <w:gridCol w:w="555"/>
                  </w:tblGrid>
                  <w:tr w:rsidR="00E66E37" w:rsidRPr="00E66E37" w14:paraId="042A1F65" w14:textId="77777777" w:rsidTr="00E66E37">
                    <w:tc>
                      <w:tcPr>
                        <w:tcW w:w="555" w:type="dxa"/>
                        <w:tcMar>
                          <w:top w:w="0" w:type="dxa"/>
                          <w:left w:w="0" w:type="dxa"/>
                          <w:bottom w:w="0" w:type="dxa"/>
                          <w:right w:w="0" w:type="dxa"/>
                        </w:tcMar>
                      </w:tcPr>
                      <w:p w14:paraId="435CC42F" w14:textId="77777777" w:rsidR="00E66E37" w:rsidRPr="00E66E37" w:rsidRDefault="00E66E37" w:rsidP="00E66E37">
                        <w:pPr>
                          <w:keepNext/>
                          <w:spacing w:before="20" w:after="20"/>
                          <w:rPr>
                            <w:rFonts w:cs="Arial"/>
                            <w:color w:val="000000"/>
                            <w:sz w:val="16"/>
                            <w:szCs w:val="16"/>
                          </w:rPr>
                        </w:pPr>
                        <w:r w:rsidRPr="00E66E37">
                          <w:rPr>
                            <w:rFonts w:cs="Arial"/>
                            <w:color w:val="000000"/>
                            <w:sz w:val="16"/>
                            <w:szCs w:val="16"/>
                          </w:rPr>
                          <w:t>JP</w:t>
                        </w:r>
                      </w:p>
                      <w:p w14:paraId="58DF28B9" w14:textId="77777777" w:rsidR="00E66E37" w:rsidRPr="00E66E37" w:rsidRDefault="00E66E37" w:rsidP="00E66E37">
                        <w:pPr>
                          <w:keepNext/>
                          <w:spacing w:before="20" w:after="20" w:line="1" w:lineRule="auto"/>
                        </w:pPr>
                      </w:p>
                    </w:tc>
                  </w:tr>
                </w:tbl>
                <w:p w14:paraId="5F032587" w14:textId="77777777" w:rsidR="00E66E37" w:rsidRPr="00E66E37" w:rsidRDefault="00E66E37" w:rsidP="00E66E37">
                  <w:pPr>
                    <w:keepNext/>
                    <w:spacing w:before="20" w:after="20" w:line="1" w:lineRule="auto"/>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6C3A2F5" w14:textId="77777777" w:rsidR="00E66E37" w:rsidRPr="00E66E37" w:rsidRDefault="00E66E37" w:rsidP="00E66E37">
                  <w:pPr>
                    <w:keepNext/>
                    <w:spacing w:before="20" w:after="20"/>
                    <w:rPr>
                      <w:vanish/>
                    </w:rPr>
                  </w:pPr>
                </w:p>
                <w:tbl>
                  <w:tblPr>
                    <w:tblW w:w="470" w:type="dxa"/>
                    <w:tblLayout w:type="fixed"/>
                    <w:tblCellMar>
                      <w:left w:w="0" w:type="dxa"/>
                      <w:right w:w="0" w:type="dxa"/>
                    </w:tblCellMar>
                    <w:tblLook w:val="01E0" w:firstRow="1" w:lastRow="1" w:firstColumn="1" w:lastColumn="1" w:noHBand="0" w:noVBand="0"/>
                  </w:tblPr>
                  <w:tblGrid>
                    <w:gridCol w:w="470"/>
                  </w:tblGrid>
                  <w:tr w:rsidR="00E66E37" w:rsidRPr="00E66E37" w14:paraId="7986F7AF" w14:textId="77777777" w:rsidTr="00E66E37">
                    <w:tc>
                      <w:tcPr>
                        <w:tcW w:w="470" w:type="dxa"/>
                        <w:tcMar>
                          <w:top w:w="0" w:type="dxa"/>
                          <w:left w:w="0" w:type="dxa"/>
                          <w:bottom w:w="0" w:type="dxa"/>
                          <w:right w:w="0" w:type="dxa"/>
                        </w:tcMar>
                      </w:tcPr>
                      <w:p w14:paraId="6A4F4E98" w14:textId="77777777" w:rsidR="00E66E37" w:rsidRPr="00E66E37" w:rsidRDefault="00E66E37" w:rsidP="00E66E37">
                        <w:pPr>
                          <w:keepNext/>
                          <w:spacing w:before="20" w:after="20"/>
                          <w:rPr>
                            <w:rFonts w:cs="Arial"/>
                            <w:color w:val="000000"/>
                            <w:sz w:val="16"/>
                            <w:szCs w:val="16"/>
                          </w:rPr>
                        </w:pPr>
                        <w:r w:rsidRPr="00E66E37">
                          <w:rPr>
                            <w:rFonts w:cs="Arial"/>
                            <w:color w:val="000000"/>
                            <w:sz w:val="16"/>
                            <w:szCs w:val="16"/>
                          </w:rPr>
                          <w:t>TWO</w:t>
                        </w:r>
                      </w:p>
                      <w:p w14:paraId="7F8702E5" w14:textId="77777777" w:rsidR="00E66E37" w:rsidRPr="00E66E37" w:rsidRDefault="00E66E37" w:rsidP="00E66E37">
                        <w:pPr>
                          <w:keepNext/>
                          <w:spacing w:before="20" w:after="20" w:line="1" w:lineRule="auto"/>
                        </w:pPr>
                      </w:p>
                    </w:tc>
                  </w:tr>
                </w:tbl>
                <w:p w14:paraId="49D8F560" w14:textId="77777777" w:rsidR="00E66E37" w:rsidRPr="00E66E37" w:rsidRDefault="00E66E37" w:rsidP="00E66E37">
                  <w:pPr>
                    <w:keepNext/>
                    <w:spacing w:before="20" w:after="20" w:line="1" w:lineRule="auto"/>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34A4702" w14:textId="77777777" w:rsidR="00E66E37" w:rsidRPr="00E66E37" w:rsidRDefault="00E66E37" w:rsidP="00E66E37">
                  <w:pPr>
                    <w:keepNext/>
                    <w:spacing w:before="20" w:after="20"/>
                    <w:rPr>
                      <w:vanish/>
                    </w:rPr>
                  </w:pPr>
                </w:p>
                <w:tbl>
                  <w:tblPr>
                    <w:tblW w:w="630" w:type="dxa"/>
                    <w:tblLayout w:type="fixed"/>
                    <w:tblCellMar>
                      <w:left w:w="0" w:type="dxa"/>
                      <w:right w:w="0" w:type="dxa"/>
                    </w:tblCellMar>
                    <w:tblLook w:val="01E0" w:firstRow="1" w:lastRow="1" w:firstColumn="1" w:lastColumn="1" w:noHBand="0" w:noVBand="0"/>
                  </w:tblPr>
                  <w:tblGrid>
                    <w:gridCol w:w="630"/>
                  </w:tblGrid>
                  <w:tr w:rsidR="00E66E37" w:rsidRPr="00E66E37" w14:paraId="11A34165" w14:textId="77777777" w:rsidTr="00E66E37">
                    <w:tc>
                      <w:tcPr>
                        <w:tcW w:w="630" w:type="dxa"/>
                        <w:tcMar>
                          <w:top w:w="0" w:type="dxa"/>
                          <w:left w:w="0" w:type="dxa"/>
                          <w:bottom w:w="0" w:type="dxa"/>
                          <w:right w:w="0" w:type="dxa"/>
                        </w:tcMar>
                      </w:tcPr>
                      <w:p w14:paraId="7392D71D" w14:textId="77777777" w:rsidR="00E66E37" w:rsidRPr="00E66E37" w:rsidRDefault="00E66E37" w:rsidP="00E66E37">
                        <w:pPr>
                          <w:keepNext/>
                          <w:spacing w:before="20" w:after="20"/>
                          <w:rPr>
                            <w:rFonts w:cs="Arial"/>
                            <w:color w:val="000000"/>
                            <w:sz w:val="16"/>
                            <w:szCs w:val="16"/>
                          </w:rPr>
                        </w:pPr>
                        <w:r w:rsidRPr="00E66E37">
                          <w:rPr>
                            <w:rFonts w:cs="Arial"/>
                            <w:color w:val="000000"/>
                            <w:sz w:val="16"/>
                            <w:szCs w:val="16"/>
                          </w:rPr>
                          <w:t>2020*</w:t>
                        </w:r>
                      </w:p>
                      <w:p w14:paraId="635366FF" w14:textId="77777777" w:rsidR="00E66E37" w:rsidRPr="00E66E37" w:rsidRDefault="00E66E37" w:rsidP="00E66E37">
                        <w:pPr>
                          <w:keepNext/>
                          <w:spacing w:before="20" w:after="20" w:line="1" w:lineRule="auto"/>
                        </w:pPr>
                      </w:p>
                    </w:tc>
                  </w:tr>
                </w:tbl>
                <w:p w14:paraId="3F1083BA" w14:textId="77777777" w:rsidR="00E66E37" w:rsidRPr="00E66E37" w:rsidRDefault="00E66E37" w:rsidP="00E66E37">
                  <w:pPr>
                    <w:keepNext/>
                    <w:spacing w:before="20" w:after="20" w:line="1" w:lineRule="auto"/>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79A4DB5" w14:textId="77777777" w:rsidR="00E66E37" w:rsidRPr="00E66E37" w:rsidRDefault="00E66E37" w:rsidP="00E66E37">
                  <w:pPr>
                    <w:keepNext/>
                    <w:spacing w:before="20" w:after="20"/>
                    <w:jc w:val="left"/>
                    <w:rPr>
                      <w:vanish/>
                    </w:rPr>
                  </w:pPr>
                </w:p>
                <w:tbl>
                  <w:tblPr>
                    <w:tblW w:w="1410" w:type="dxa"/>
                    <w:tblLayout w:type="fixed"/>
                    <w:tblCellMar>
                      <w:left w:w="0" w:type="dxa"/>
                      <w:right w:w="0" w:type="dxa"/>
                    </w:tblCellMar>
                    <w:tblLook w:val="01E0" w:firstRow="1" w:lastRow="1" w:firstColumn="1" w:lastColumn="1" w:noHBand="0" w:noVBand="0"/>
                  </w:tblPr>
                  <w:tblGrid>
                    <w:gridCol w:w="1410"/>
                  </w:tblGrid>
                  <w:tr w:rsidR="00E66E37" w:rsidRPr="00E66E37" w14:paraId="76D84E2A" w14:textId="77777777" w:rsidTr="00E66E37">
                    <w:tc>
                      <w:tcPr>
                        <w:tcW w:w="1410" w:type="dxa"/>
                        <w:shd w:val="clear" w:color="auto" w:fill="auto"/>
                        <w:tcMar>
                          <w:top w:w="0" w:type="dxa"/>
                          <w:left w:w="0" w:type="dxa"/>
                          <w:bottom w:w="0" w:type="dxa"/>
                          <w:right w:w="0" w:type="dxa"/>
                        </w:tcMar>
                      </w:tcPr>
                      <w:p w14:paraId="75A42278" w14:textId="77777777" w:rsidR="00E66E37" w:rsidRPr="00E66E37" w:rsidRDefault="00E66E37" w:rsidP="00E66E37">
                        <w:pPr>
                          <w:keepNext/>
                          <w:spacing w:before="20" w:after="20"/>
                          <w:jc w:val="left"/>
                          <w:rPr>
                            <w:rFonts w:cs="Arial"/>
                            <w:color w:val="000000"/>
                            <w:sz w:val="16"/>
                            <w:szCs w:val="16"/>
                          </w:rPr>
                        </w:pPr>
                        <w:r w:rsidRPr="00E66E37">
                          <w:rPr>
                            <w:rFonts w:cs="Arial"/>
                            <w:color w:val="000000"/>
                            <w:sz w:val="16"/>
                            <w:szCs w:val="16"/>
                          </w:rPr>
                          <w:t>TG/197/2(proj.2)</w:t>
                        </w:r>
                      </w:p>
                      <w:p w14:paraId="34CB5067" w14:textId="77777777" w:rsidR="00E66E37" w:rsidRPr="00E66E37" w:rsidRDefault="00E66E37" w:rsidP="00E66E37">
                        <w:pPr>
                          <w:keepNext/>
                          <w:spacing w:before="20" w:after="20" w:line="1" w:lineRule="auto"/>
                          <w:jc w:val="left"/>
                        </w:pPr>
                      </w:p>
                    </w:tc>
                  </w:tr>
                </w:tbl>
                <w:p w14:paraId="633B9DC9" w14:textId="77777777" w:rsidR="00E66E37" w:rsidRPr="00E66E37" w:rsidRDefault="00E66E37" w:rsidP="00E66E37">
                  <w:pPr>
                    <w:keepNext/>
                    <w:spacing w:before="20" w:after="20" w:line="1" w:lineRule="auto"/>
                    <w:jc w:val="left"/>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1212408" w14:textId="77777777" w:rsidR="00E66E37" w:rsidRPr="00E66E37" w:rsidRDefault="00E66E37" w:rsidP="00E66E37">
                  <w:pPr>
                    <w:keepNext/>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E66E37" w:rsidRPr="00E66E37" w14:paraId="5D890CF9" w14:textId="77777777" w:rsidTr="00E66E37">
                    <w:tc>
                      <w:tcPr>
                        <w:tcW w:w="1395" w:type="dxa"/>
                        <w:tcMar>
                          <w:top w:w="0" w:type="dxa"/>
                          <w:left w:w="0" w:type="dxa"/>
                          <w:bottom w:w="0" w:type="dxa"/>
                          <w:right w:w="0" w:type="dxa"/>
                        </w:tcMar>
                      </w:tcPr>
                      <w:p w14:paraId="6F6FEB9E" w14:textId="77777777" w:rsidR="00E66E37" w:rsidRPr="00E66E37" w:rsidRDefault="00E66E37" w:rsidP="00E66E37">
                        <w:pPr>
                          <w:keepNext/>
                          <w:spacing w:before="20" w:after="20"/>
                          <w:jc w:val="left"/>
                          <w:rPr>
                            <w:rFonts w:cs="Arial"/>
                            <w:color w:val="000000"/>
                            <w:sz w:val="16"/>
                            <w:szCs w:val="16"/>
                          </w:rPr>
                        </w:pPr>
                        <w:r w:rsidRPr="00E66E37">
                          <w:rPr>
                            <w:rFonts w:cs="Arial"/>
                            <w:color w:val="000000"/>
                            <w:sz w:val="16"/>
                            <w:szCs w:val="16"/>
                          </w:rPr>
                          <w:t>Eustoma</w:t>
                        </w:r>
                      </w:p>
                      <w:p w14:paraId="33AF0CC1" w14:textId="77777777" w:rsidR="00E66E37" w:rsidRPr="00E66E37" w:rsidRDefault="00E66E37" w:rsidP="00E66E37">
                        <w:pPr>
                          <w:keepNext/>
                          <w:spacing w:before="20" w:after="20" w:line="1" w:lineRule="auto"/>
                          <w:jc w:val="left"/>
                        </w:pPr>
                      </w:p>
                    </w:tc>
                  </w:tr>
                </w:tbl>
                <w:p w14:paraId="6DC38385" w14:textId="77777777" w:rsidR="00E66E37" w:rsidRPr="00E66E37" w:rsidRDefault="00E66E37" w:rsidP="00E66E37">
                  <w:pPr>
                    <w:keepNext/>
                    <w:spacing w:before="20" w:after="20" w:line="1"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0998812" w14:textId="77777777" w:rsidR="00E66E37" w:rsidRPr="00E66E37" w:rsidRDefault="00E66E37" w:rsidP="00E66E37">
                  <w:pPr>
                    <w:keepNext/>
                    <w:spacing w:before="20" w:after="20"/>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E66E37" w:rsidRPr="00E66E37" w14:paraId="7084DB7B" w14:textId="77777777" w:rsidTr="00E66E37">
                    <w:tc>
                      <w:tcPr>
                        <w:tcW w:w="1275" w:type="dxa"/>
                        <w:tcMar>
                          <w:top w:w="0" w:type="dxa"/>
                          <w:left w:w="0" w:type="dxa"/>
                          <w:bottom w:w="0" w:type="dxa"/>
                          <w:right w:w="0" w:type="dxa"/>
                        </w:tcMar>
                      </w:tcPr>
                      <w:p w14:paraId="1D05CCAB" w14:textId="77777777" w:rsidR="00E66E37" w:rsidRPr="00E66E37" w:rsidRDefault="00E66E37" w:rsidP="00E66E37">
                        <w:pPr>
                          <w:keepNext/>
                          <w:spacing w:before="20" w:after="20"/>
                          <w:rPr>
                            <w:rFonts w:cs="Arial"/>
                            <w:color w:val="000000"/>
                            <w:sz w:val="16"/>
                            <w:szCs w:val="16"/>
                          </w:rPr>
                        </w:pPr>
                        <w:r w:rsidRPr="00E66E37">
                          <w:rPr>
                            <w:rFonts w:cs="Arial"/>
                            <w:color w:val="000000"/>
                            <w:sz w:val="16"/>
                            <w:szCs w:val="16"/>
                          </w:rPr>
                          <w:t>Eustoma</w:t>
                        </w:r>
                      </w:p>
                      <w:p w14:paraId="02898375" w14:textId="77777777" w:rsidR="00E66E37" w:rsidRPr="00E66E37" w:rsidRDefault="00E66E37" w:rsidP="00E66E37">
                        <w:pPr>
                          <w:keepNext/>
                          <w:spacing w:before="20" w:after="20" w:line="1" w:lineRule="auto"/>
                        </w:pPr>
                      </w:p>
                    </w:tc>
                  </w:tr>
                </w:tbl>
                <w:p w14:paraId="33E4FA2E" w14:textId="77777777" w:rsidR="00E66E37" w:rsidRPr="00E66E37" w:rsidRDefault="00E66E37" w:rsidP="00E66E37">
                  <w:pPr>
                    <w:keepNext/>
                    <w:spacing w:before="20" w:after="20" w:line="1" w:lineRule="auto"/>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25E8CA7" w14:textId="77777777" w:rsidR="00E66E37" w:rsidRPr="00E66E37" w:rsidRDefault="00E66E37" w:rsidP="00E66E37">
                  <w:pPr>
                    <w:keepNext/>
                    <w:spacing w:before="20" w:after="20"/>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E66E37" w:rsidRPr="00E66E37" w14:paraId="07B0AB8E" w14:textId="77777777" w:rsidTr="00E66E37">
                    <w:tc>
                      <w:tcPr>
                        <w:tcW w:w="1185" w:type="dxa"/>
                        <w:tcMar>
                          <w:top w:w="0" w:type="dxa"/>
                          <w:left w:w="0" w:type="dxa"/>
                          <w:bottom w:w="0" w:type="dxa"/>
                          <w:right w:w="0" w:type="dxa"/>
                        </w:tcMar>
                      </w:tcPr>
                      <w:p w14:paraId="3046C99F" w14:textId="77777777" w:rsidR="00E66E37" w:rsidRPr="00E66E37" w:rsidRDefault="00E66E37" w:rsidP="00E66E37">
                        <w:pPr>
                          <w:keepNext/>
                          <w:spacing w:before="20" w:after="20"/>
                          <w:rPr>
                            <w:rFonts w:cs="Arial"/>
                            <w:color w:val="000000"/>
                            <w:sz w:val="16"/>
                            <w:szCs w:val="16"/>
                          </w:rPr>
                        </w:pPr>
                        <w:r w:rsidRPr="00E66E37">
                          <w:rPr>
                            <w:rFonts w:cs="Arial"/>
                            <w:color w:val="000000"/>
                            <w:sz w:val="16"/>
                            <w:szCs w:val="16"/>
                          </w:rPr>
                          <w:t>Eustoma</w:t>
                        </w:r>
                      </w:p>
                      <w:p w14:paraId="26B1A26B" w14:textId="77777777" w:rsidR="00E66E37" w:rsidRPr="00E66E37" w:rsidRDefault="00E66E37" w:rsidP="00E66E37">
                        <w:pPr>
                          <w:keepNext/>
                          <w:spacing w:before="20" w:after="20" w:line="1" w:lineRule="auto"/>
                        </w:pPr>
                      </w:p>
                    </w:tc>
                  </w:tr>
                </w:tbl>
                <w:p w14:paraId="1FB22168" w14:textId="77777777" w:rsidR="00E66E37" w:rsidRPr="00E66E37" w:rsidRDefault="00E66E37" w:rsidP="00E66E37">
                  <w:pPr>
                    <w:keepNext/>
                    <w:spacing w:before="20" w:after="20" w:line="1" w:lineRule="auto"/>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FB85CD0" w14:textId="77777777" w:rsidR="00E66E37" w:rsidRPr="00E66E37" w:rsidRDefault="00E66E37" w:rsidP="00E66E37">
                  <w:pPr>
                    <w:keepNext/>
                    <w:spacing w:before="20" w:after="20"/>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E66E37" w:rsidRPr="00E66E37" w14:paraId="7CCA77EB" w14:textId="77777777" w:rsidTr="00E66E37">
                    <w:tc>
                      <w:tcPr>
                        <w:tcW w:w="1215" w:type="dxa"/>
                        <w:tcMar>
                          <w:top w:w="0" w:type="dxa"/>
                          <w:left w:w="0" w:type="dxa"/>
                          <w:bottom w:w="0" w:type="dxa"/>
                          <w:right w:w="0" w:type="dxa"/>
                        </w:tcMar>
                      </w:tcPr>
                      <w:p w14:paraId="2ECD5CB9" w14:textId="77777777" w:rsidR="00E66E37" w:rsidRPr="00E66E37" w:rsidRDefault="00E66E37" w:rsidP="00E66E37">
                        <w:pPr>
                          <w:keepNext/>
                          <w:spacing w:before="20" w:after="20"/>
                          <w:rPr>
                            <w:rFonts w:cs="Arial"/>
                            <w:color w:val="000000"/>
                            <w:sz w:val="16"/>
                            <w:szCs w:val="16"/>
                          </w:rPr>
                        </w:pPr>
                        <w:r w:rsidRPr="00E66E37">
                          <w:rPr>
                            <w:rFonts w:cs="Arial"/>
                            <w:color w:val="000000"/>
                            <w:sz w:val="16"/>
                            <w:szCs w:val="16"/>
                          </w:rPr>
                          <w:t>Eustoma</w:t>
                        </w:r>
                      </w:p>
                      <w:p w14:paraId="176AF1C9" w14:textId="77777777" w:rsidR="00E66E37" w:rsidRPr="00E66E37" w:rsidRDefault="00E66E37" w:rsidP="00E66E37">
                        <w:pPr>
                          <w:keepNext/>
                          <w:spacing w:before="20" w:after="20" w:line="1" w:lineRule="auto"/>
                        </w:pPr>
                      </w:p>
                    </w:tc>
                  </w:tr>
                </w:tbl>
                <w:p w14:paraId="7E6772A5" w14:textId="77777777" w:rsidR="00E66E37" w:rsidRPr="00E66E37" w:rsidRDefault="00E66E37" w:rsidP="00E66E37">
                  <w:pPr>
                    <w:keepNext/>
                    <w:spacing w:before="20" w:after="20" w:line="1" w:lineRule="auto"/>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1A622F1" w14:textId="77777777" w:rsidR="00E66E37" w:rsidRPr="00E66E37" w:rsidRDefault="00E66E37" w:rsidP="00E66E37">
                  <w:pPr>
                    <w:keepNext/>
                    <w:spacing w:before="20" w:after="20"/>
                    <w:jc w:val="left"/>
                    <w:rPr>
                      <w:vanish/>
                    </w:rPr>
                  </w:pPr>
                </w:p>
                <w:tbl>
                  <w:tblPr>
                    <w:tblW w:w="1635" w:type="dxa"/>
                    <w:tblLayout w:type="fixed"/>
                    <w:tblCellMar>
                      <w:left w:w="0" w:type="dxa"/>
                      <w:right w:w="0" w:type="dxa"/>
                    </w:tblCellMar>
                    <w:tblLook w:val="01E0" w:firstRow="1" w:lastRow="1" w:firstColumn="1" w:lastColumn="1" w:noHBand="0" w:noVBand="0"/>
                  </w:tblPr>
                  <w:tblGrid>
                    <w:gridCol w:w="1635"/>
                  </w:tblGrid>
                  <w:tr w:rsidR="00E66E37" w:rsidRPr="00E66E37" w14:paraId="4AA93EF8" w14:textId="77777777" w:rsidTr="00E66E37">
                    <w:tc>
                      <w:tcPr>
                        <w:tcW w:w="1635" w:type="dxa"/>
                        <w:tcMar>
                          <w:top w:w="0" w:type="dxa"/>
                          <w:left w:w="0" w:type="dxa"/>
                          <w:bottom w:w="0" w:type="dxa"/>
                          <w:right w:w="0" w:type="dxa"/>
                        </w:tcMar>
                      </w:tcPr>
                      <w:p w14:paraId="3D977342" w14:textId="77777777" w:rsidR="00E66E37" w:rsidRPr="00E66E37" w:rsidRDefault="00E66E37" w:rsidP="00E66E37">
                        <w:pPr>
                          <w:keepNext/>
                          <w:spacing w:before="20" w:after="20"/>
                          <w:jc w:val="left"/>
                          <w:rPr>
                            <w:rFonts w:cs="Arial"/>
                            <w:color w:val="000000"/>
                            <w:sz w:val="16"/>
                            <w:szCs w:val="16"/>
                          </w:rPr>
                        </w:pPr>
                        <w:r w:rsidRPr="00E66E37">
                          <w:rPr>
                            <w:rFonts w:cs="Arial"/>
                            <w:i/>
                            <w:iCs/>
                            <w:color w:val="000000"/>
                            <w:sz w:val="16"/>
                            <w:szCs w:val="16"/>
                          </w:rPr>
                          <w:t>Eustoma grandiflorum</w:t>
                        </w:r>
                        <w:r w:rsidRPr="00E66E37">
                          <w:rPr>
                            <w:rFonts w:cs="Arial"/>
                            <w:color w:val="000000"/>
                            <w:sz w:val="16"/>
                            <w:szCs w:val="16"/>
                          </w:rPr>
                          <w:t> (Raf.) Shinners</w:t>
                        </w:r>
                      </w:p>
                      <w:p w14:paraId="762D808B" w14:textId="77777777" w:rsidR="00E66E37" w:rsidRPr="00E66E37" w:rsidRDefault="00E66E37" w:rsidP="00E66E37">
                        <w:pPr>
                          <w:keepNext/>
                          <w:spacing w:before="20" w:after="20" w:line="1" w:lineRule="auto"/>
                          <w:jc w:val="left"/>
                        </w:pPr>
                      </w:p>
                    </w:tc>
                  </w:tr>
                </w:tbl>
                <w:p w14:paraId="59E18E47" w14:textId="77777777" w:rsidR="00E66E37" w:rsidRPr="00E66E37" w:rsidRDefault="00E66E37" w:rsidP="00E66E37">
                  <w:pPr>
                    <w:keepNext/>
                    <w:spacing w:before="20" w:after="20" w:line="1" w:lineRule="auto"/>
                    <w:jc w:val="left"/>
                  </w:pPr>
                </w:p>
              </w:tc>
            </w:tr>
            <w:tr w:rsidR="00E66E37" w:rsidRPr="00E66E37" w14:paraId="5F46964B" w14:textId="77777777" w:rsidTr="00E66E37">
              <w:trPr>
                <w:trHeight w:val="545"/>
              </w:trPr>
              <w:tc>
                <w:tcPr>
                  <w:tcW w:w="555" w:type="dxa"/>
                  <w:tcBorders>
                    <w:top w:val="single" w:sz="6" w:space="0" w:color="000000"/>
                    <w:left w:val="single" w:sz="6" w:space="0" w:color="000000"/>
                    <w:bottom w:val="nil"/>
                    <w:right w:val="single" w:sz="6" w:space="0" w:color="000000"/>
                  </w:tcBorders>
                  <w:shd w:val="clear" w:color="auto" w:fill="auto"/>
                  <w:tcMar>
                    <w:top w:w="0" w:type="dxa"/>
                    <w:left w:w="0" w:type="dxa"/>
                    <w:bottom w:w="0" w:type="dxa"/>
                    <w:right w:w="0" w:type="dxa"/>
                  </w:tcMar>
                </w:tcPr>
                <w:p w14:paraId="7B044A2E" w14:textId="77777777" w:rsidR="00E66E37" w:rsidRPr="00E66E37" w:rsidRDefault="00E66E37" w:rsidP="00E66E37">
                  <w:pPr>
                    <w:rPr>
                      <w:rFonts w:cs="Arial"/>
                      <w:sz w:val="16"/>
                      <w:szCs w:val="16"/>
                      <w:lang w:val="fr-FR"/>
                    </w:rPr>
                  </w:pPr>
                  <w:r w:rsidRPr="00E66E37">
                    <w:rPr>
                      <w:rFonts w:cs="Arial"/>
                      <w:sz w:val="16"/>
                      <w:szCs w:val="16"/>
                      <w:lang w:val="fr-FR"/>
                    </w:rPr>
                    <w:t>JP</w:t>
                  </w:r>
                </w:p>
              </w:tc>
              <w:tc>
                <w:tcPr>
                  <w:tcW w:w="470" w:type="dxa"/>
                  <w:tcBorders>
                    <w:top w:val="single" w:sz="6" w:space="0" w:color="000000"/>
                    <w:left w:val="single" w:sz="6" w:space="0" w:color="000000"/>
                    <w:bottom w:val="nil"/>
                    <w:right w:val="single" w:sz="6" w:space="0" w:color="000000"/>
                  </w:tcBorders>
                  <w:shd w:val="clear" w:color="auto" w:fill="auto"/>
                  <w:tcMar>
                    <w:top w:w="0" w:type="dxa"/>
                    <w:left w:w="0" w:type="dxa"/>
                    <w:bottom w:w="0" w:type="dxa"/>
                    <w:right w:w="0" w:type="dxa"/>
                  </w:tcMar>
                </w:tcPr>
                <w:p w14:paraId="6E9ED107" w14:textId="77777777" w:rsidR="00E66E37" w:rsidRPr="00E66E37" w:rsidRDefault="00E66E37" w:rsidP="00E66E37">
                  <w:pPr>
                    <w:rPr>
                      <w:rFonts w:cs="Arial"/>
                      <w:sz w:val="16"/>
                      <w:szCs w:val="16"/>
                      <w:lang w:val="fr-FR"/>
                    </w:rPr>
                  </w:pPr>
                  <w:r w:rsidRPr="00E66E37">
                    <w:rPr>
                      <w:rFonts w:cs="Arial"/>
                      <w:sz w:val="16"/>
                      <w:szCs w:val="16"/>
                      <w:lang w:val="fr-FR"/>
                    </w:rPr>
                    <w:t>TWO</w:t>
                  </w:r>
                </w:p>
              </w:tc>
              <w:tc>
                <w:tcPr>
                  <w:tcW w:w="630" w:type="dxa"/>
                  <w:tcBorders>
                    <w:top w:val="single" w:sz="6" w:space="0" w:color="000000"/>
                    <w:left w:val="single" w:sz="6" w:space="0" w:color="000000"/>
                    <w:bottom w:val="nil"/>
                    <w:right w:val="single" w:sz="6" w:space="0" w:color="000000"/>
                  </w:tcBorders>
                  <w:shd w:val="clear" w:color="auto" w:fill="auto"/>
                  <w:tcMar>
                    <w:top w:w="0" w:type="dxa"/>
                    <w:left w:w="0" w:type="dxa"/>
                    <w:bottom w:w="0" w:type="dxa"/>
                    <w:right w:w="0" w:type="dxa"/>
                  </w:tcMar>
                </w:tcPr>
                <w:p w14:paraId="5DC5DF5E" w14:textId="77777777" w:rsidR="00E66E37" w:rsidRPr="00E66E37" w:rsidRDefault="00E66E37" w:rsidP="00E66E37">
                  <w:pPr>
                    <w:rPr>
                      <w:rFonts w:cs="Arial"/>
                      <w:color w:val="000000"/>
                      <w:sz w:val="16"/>
                      <w:szCs w:val="16"/>
                    </w:rPr>
                  </w:pPr>
                  <w:r w:rsidRPr="00E66E37">
                    <w:rPr>
                      <w:rFonts w:cs="Arial"/>
                      <w:color w:val="000000"/>
                      <w:sz w:val="16"/>
                      <w:szCs w:val="16"/>
                    </w:rPr>
                    <w:t>2020</w:t>
                  </w:r>
                </w:p>
              </w:tc>
              <w:tc>
                <w:tcPr>
                  <w:tcW w:w="1410" w:type="dxa"/>
                  <w:tcBorders>
                    <w:top w:val="single" w:sz="6" w:space="0" w:color="000000"/>
                    <w:left w:val="single" w:sz="6" w:space="0" w:color="000000"/>
                    <w:bottom w:val="nil"/>
                    <w:right w:val="single" w:sz="6" w:space="0" w:color="000000"/>
                  </w:tcBorders>
                  <w:shd w:val="clear" w:color="auto" w:fill="auto"/>
                  <w:tcMar>
                    <w:top w:w="0" w:type="dxa"/>
                    <w:left w:w="0" w:type="dxa"/>
                    <w:bottom w:w="0" w:type="dxa"/>
                    <w:right w:w="0" w:type="dxa"/>
                  </w:tcMar>
                </w:tcPr>
                <w:p w14:paraId="0B1713A9" w14:textId="77777777" w:rsidR="00E66E37" w:rsidRPr="00E66E37" w:rsidRDefault="00E66E37" w:rsidP="00E66E37">
                  <w:pPr>
                    <w:jc w:val="left"/>
                    <w:rPr>
                      <w:rFonts w:cs="Arial"/>
                      <w:sz w:val="16"/>
                      <w:szCs w:val="16"/>
                      <w:lang w:val="fr-FR"/>
                    </w:rPr>
                  </w:pPr>
                  <w:r w:rsidRPr="00E66E37">
                    <w:rPr>
                      <w:rFonts w:cs="Arial"/>
                      <w:sz w:val="16"/>
                      <w:szCs w:val="16"/>
                      <w:lang w:val="fr-FR"/>
                    </w:rPr>
                    <w:t>TG/207/2 Rev. (proj.1), TWO/52/5</w:t>
                  </w:r>
                </w:p>
              </w:tc>
              <w:tc>
                <w:tcPr>
                  <w:tcW w:w="1395" w:type="dxa"/>
                  <w:tcBorders>
                    <w:top w:val="single" w:sz="6" w:space="0" w:color="000000"/>
                    <w:left w:val="single" w:sz="6" w:space="0" w:color="000000"/>
                    <w:bottom w:val="nil"/>
                    <w:right w:val="single" w:sz="6" w:space="0" w:color="000000"/>
                  </w:tcBorders>
                  <w:shd w:val="clear" w:color="auto" w:fill="auto"/>
                  <w:tcMar>
                    <w:top w:w="0" w:type="dxa"/>
                    <w:left w:w="0" w:type="dxa"/>
                    <w:bottom w:w="0" w:type="dxa"/>
                    <w:right w:w="0" w:type="dxa"/>
                  </w:tcMar>
                </w:tcPr>
                <w:p w14:paraId="0F59ED33" w14:textId="77777777" w:rsidR="00E66E37" w:rsidRPr="00E66E37" w:rsidRDefault="00E66E37" w:rsidP="00E66E37">
                  <w:pPr>
                    <w:rPr>
                      <w:rFonts w:cs="Arial"/>
                      <w:sz w:val="16"/>
                      <w:szCs w:val="16"/>
                      <w:lang w:val="fr-CH"/>
                    </w:rPr>
                  </w:pPr>
                  <w:r w:rsidRPr="00E66E37">
                    <w:rPr>
                      <w:rFonts w:cs="Arial"/>
                      <w:spacing w:val="-2"/>
                      <w:sz w:val="16"/>
                      <w:szCs w:val="16"/>
                      <w:lang w:val="fr-FR"/>
                    </w:rPr>
                    <w:t>Calibrachoa</w:t>
                  </w:r>
                </w:p>
              </w:tc>
              <w:tc>
                <w:tcPr>
                  <w:tcW w:w="1275" w:type="dxa"/>
                  <w:tcBorders>
                    <w:top w:val="single" w:sz="6" w:space="0" w:color="000000"/>
                    <w:left w:val="single" w:sz="6" w:space="0" w:color="000000"/>
                    <w:bottom w:val="nil"/>
                    <w:right w:val="single" w:sz="6" w:space="0" w:color="000000"/>
                  </w:tcBorders>
                  <w:shd w:val="clear" w:color="auto" w:fill="auto"/>
                  <w:tcMar>
                    <w:top w:w="0" w:type="dxa"/>
                    <w:left w:w="0" w:type="dxa"/>
                    <w:bottom w:w="0" w:type="dxa"/>
                    <w:right w:w="0" w:type="dxa"/>
                  </w:tcMar>
                </w:tcPr>
                <w:p w14:paraId="07ED76DA" w14:textId="77777777" w:rsidR="00E66E37" w:rsidRPr="00E66E37" w:rsidRDefault="00E66E37" w:rsidP="00E66E37">
                  <w:pPr>
                    <w:rPr>
                      <w:lang w:val="fr-FR"/>
                    </w:rPr>
                  </w:pPr>
                  <w:r w:rsidRPr="00E66E37">
                    <w:rPr>
                      <w:rFonts w:cs="Arial"/>
                      <w:color w:val="000000"/>
                      <w:sz w:val="16"/>
                      <w:szCs w:val="16"/>
                      <w:lang w:val="fr-FR"/>
                    </w:rPr>
                    <w:t>Calibrachoa</w:t>
                  </w:r>
                </w:p>
              </w:tc>
              <w:tc>
                <w:tcPr>
                  <w:tcW w:w="1185" w:type="dxa"/>
                  <w:tcBorders>
                    <w:top w:val="single" w:sz="6" w:space="0" w:color="000000"/>
                    <w:left w:val="single" w:sz="6" w:space="0" w:color="000000"/>
                    <w:bottom w:val="nil"/>
                    <w:right w:val="single" w:sz="6" w:space="0" w:color="000000"/>
                  </w:tcBorders>
                  <w:shd w:val="clear" w:color="auto" w:fill="auto"/>
                  <w:tcMar>
                    <w:top w:w="0" w:type="dxa"/>
                    <w:left w:w="0" w:type="dxa"/>
                    <w:bottom w:w="0" w:type="dxa"/>
                    <w:right w:w="0" w:type="dxa"/>
                  </w:tcMar>
                </w:tcPr>
                <w:p w14:paraId="3BF53AF3" w14:textId="77777777" w:rsidR="00E66E37" w:rsidRPr="00E66E37" w:rsidRDefault="00E66E37" w:rsidP="00E66E37">
                  <w:r w:rsidRPr="00E66E37">
                    <w:rPr>
                      <w:rFonts w:cs="Arial"/>
                      <w:color w:val="000000"/>
                      <w:sz w:val="16"/>
                      <w:szCs w:val="16"/>
                      <w:lang w:val="fr-FR"/>
                    </w:rPr>
                    <w:t>Cal</w:t>
                  </w:r>
                  <w:r w:rsidRPr="00E66E37">
                    <w:rPr>
                      <w:rFonts w:cs="Arial"/>
                      <w:color w:val="000000"/>
                      <w:sz w:val="16"/>
                      <w:szCs w:val="16"/>
                    </w:rPr>
                    <w:t>ibrachoa</w:t>
                  </w:r>
                </w:p>
              </w:tc>
              <w:tc>
                <w:tcPr>
                  <w:tcW w:w="1215" w:type="dxa"/>
                  <w:tcBorders>
                    <w:top w:val="single" w:sz="6" w:space="0" w:color="000000"/>
                    <w:left w:val="single" w:sz="6" w:space="0" w:color="000000"/>
                    <w:bottom w:val="nil"/>
                    <w:right w:val="single" w:sz="6" w:space="0" w:color="000000"/>
                  </w:tcBorders>
                  <w:shd w:val="clear" w:color="auto" w:fill="auto"/>
                  <w:tcMar>
                    <w:top w:w="0" w:type="dxa"/>
                    <w:left w:w="0" w:type="dxa"/>
                    <w:bottom w:w="0" w:type="dxa"/>
                    <w:right w:w="0" w:type="dxa"/>
                  </w:tcMar>
                </w:tcPr>
                <w:p w14:paraId="49E34721" w14:textId="77777777" w:rsidR="00E66E37" w:rsidRPr="00E66E37" w:rsidRDefault="00E66E37" w:rsidP="00E66E37">
                  <w:r w:rsidRPr="00E66E37">
                    <w:rPr>
                      <w:rFonts w:cs="Arial"/>
                      <w:color w:val="000000"/>
                      <w:sz w:val="16"/>
                      <w:szCs w:val="16"/>
                    </w:rPr>
                    <w:t>Calibrachoa</w:t>
                  </w:r>
                </w:p>
              </w:tc>
              <w:tc>
                <w:tcPr>
                  <w:tcW w:w="1635" w:type="dxa"/>
                  <w:tcBorders>
                    <w:top w:val="single" w:sz="6" w:space="0" w:color="000000"/>
                    <w:left w:val="single" w:sz="6" w:space="0" w:color="000000"/>
                    <w:bottom w:val="nil"/>
                    <w:right w:val="single" w:sz="6" w:space="0" w:color="000000"/>
                  </w:tcBorders>
                  <w:shd w:val="clear" w:color="auto" w:fill="auto"/>
                  <w:tcMar>
                    <w:top w:w="0" w:type="dxa"/>
                    <w:left w:w="0" w:type="dxa"/>
                    <w:bottom w:w="0" w:type="dxa"/>
                    <w:right w:w="0" w:type="dxa"/>
                  </w:tcMar>
                </w:tcPr>
                <w:p w14:paraId="2F2CA870" w14:textId="77777777" w:rsidR="00E66E37" w:rsidRPr="00E66E37" w:rsidRDefault="00E66E37" w:rsidP="00E66E37">
                  <w:pPr>
                    <w:rPr>
                      <w:rFonts w:cs="Arial"/>
                      <w:sz w:val="16"/>
                      <w:szCs w:val="16"/>
                      <w:lang w:val="fr-CH"/>
                    </w:rPr>
                  </w:pPr>
                  <w:r w:rsidRPr="00E66E37">
                    <w:rPr>
                      <w:rFonts w:cs="Arial"/>
                      <w:i/>
                      <w:spacing w:val="-2"/>
                      <w:sz w:val="16"/>
                      <w:szCs w:val="16"/>
                    </w:rPr>
                    <w:t>Calibrachoa</w:t>
                  </w:r>
                  <w:r w:rsidRPr="00E66E37">
                    <w:rPr>
                      <w:rFonts w:cs="Arial"/>
                      <w:spacing w:val="-2"/>
                      <w:sz w:val="16"/>
                      <w:szCs w:val="16"/>
                    </w:rPr>
                    <w:t xml:space="preserve"> Cerv.</w:t>
                  </w:r>
                </w:p>
              </w:tc>
            </w:tr>
          </w:tbl>
          <w:p w14:paraId="3200B1A2" w14:textId="77777777" w:rsidR="00E66E37" w:rsidRPr="00E66E37" w:rsidRDefault="00E66E37" w:rsidP="00E66E37">
            <w:pPr>
              <w:spacing w:line="1" w:lineRule="auto"/>
            </w:pPr>
          </w:p>
        </w:tc>
      </w:tr>
    </w:tbl>
    <w:p w14:paraId="4E90717D" w14:textId="77777777" w:rsidR="00E66E37" w:rsidRPr="00E66E37" w:rsidRDefault="00E66E37" w:rsidP="00E66E37">
      <w:pPr>
        <w:rPr>
          <w:vanish/>
        </w:rPr>
      </w:pPr>
    </w:p>
    <w:tbl>
      <w:tblPr>
        <w:tblW w:w="10080" w:type="dxa"/>
        <w:tblLayout w:type="fixed"/>
        <w:tblLook w:val="01E0" w:firstRow="1" w:lastRow="1" w:firstColumn="1" w:lastColumn="1" w:noHBand="0" w:noVBand="0"/>
      </w:tblPr>
      <w:tblGrid>
        <w:gridCol w:w="10080"/>
      </w:tblGrid>
      <w:tr w:rsidR="00E66E37" w:rsidRPr="00E66E37" w14:paraId="3A175857" w14:textId="77777777" w:rsidTr="00E66E37">
        <w:trPr>
          <w:hidden/>
        </w:trPr>
        <w:tc>
          <w:tcPr>
            <w:tcW w:w="10080" w:type="dxa"/>
            <w:tcMar>
              <w:top w:w="0" w:type="dxa"/>
              <w:left w:w="0" w:type="dxa"/>
              <w:bottom w:w="0" w:type="dxa"/>
              <w:right w:w="0" w:type="dxa"/>
            </w:tcMar>
          </w:tcPr>
          <w:tbl>
            <w:tblPr>
              <w:tblW w:w="977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555"/>
              <w:gridCol w:w="470"/>
              <w:gridCol w:w="630"/>
              <w:gridCol w:w="1410"/>
              <w:gridCol w:w="1395"/>
              <w:gridCol w:w="1275"/>
              <w:gridCol w:w="1185"/>
              <w:gridCol w:w="1215"/>
              <w:gridCol w:w="1635"/>
            </w:tblGrid>
            <w:tr w:rsidR="00E66E37" w:rsidRPr="00E66E37" w14:paraId="3EE558D1" w14:textId="77777777" w:rsidTr="00E66E37">
              <w:trPr>
                <w:trHeight w:val="210"/>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65EB249" w14:textId="77777777" w:rsidR="00E66E37" w:rsidRPr="00E66E37" w:rsidRDefault="00E66E37" w:rsidP="00E66E37">
                  <w:pPr>
                    <w:spacing w:before="20" w:after="20"/>
                    <w:rPr>
                      <w:vanish/>
                    </w:rPr>
                  </w:pPr>
                </w:p>
                <w:tbl>
                  <w:tblPr>
                    <w:tblW w:w="555" w:type="dxa"/>
                    <w:tblLayout w:type="fixed"/>
                    <w:tblCellMar>
                      <w:left w:w="0" w:type="dxa"/>
                      <w:right w:w="0" w:type="dxa"/>
                    </w:tblCellMar>
                    <w:tblLook w:val="01E0" w:firstRow="1" w:lastRow="1" w:firstColumn="1" w:lastColumn="1" w:noHBand="0" w:noVBand="0"/>
                  </w:tblPr>
                  <w:tblGrid>
                    <w:gridCol w:w="555"/>
                  </w:tblGrid>
                  <w:tr w:rsidR="00E66E37" w:rsidRPr="00E66E37" w14:paraId="3153723E" w14:textId="77777777" w:rsidTr="00E66E37">
                    <w:tc>
                      <w:tcPr>
                        <w:tcW w:w="555" w:type="dxa"/>
                        <w:tcMar>
                          <w:top w:w="0" w:type="dxa"/>
                          <w:left w:w="0" w:type="dxa"/>
                          <w:bottom w:w="0" w:type="dxa"/>
                          <w:right w:w="0" w:type="dxa"/>
                        </w:tcMar>
                      </w:tcPr>
                      <w:p w14:paraId="49EA673F"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KE</w:t>
                        </w:r>
                      </w:p>
                      <w:p w14:paraId="4087B5BA" w14:textId="77777777" w:rsidR="00E66E37" w:rsidRPr="00E66E37" w:rsidRDefault="00E66E37" w:rsidP="00E66E37">
                        <w:pPr>
                          <w:spacing w:before="20" w:after="20" w:line="1" w:lineRule="auto"/>
                        </w:pPr>
                      </w:p>
                    </w:tc>
                  </w:tr>
                </w:tbl>
                <w:p w14:paraId="69528DE9" w14:textId="77777777" w:rsidR="00E66E37" w:rsidRPr="00E66E37" w:rsidRDefault="00E66E37" w:rsidP="00E66E37">
                  <w:pPr>
                    <w:spacing w:before="20" w:after="20" w:line="1" w:lineRule="auto"/>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F1B183C" w14:textId="77777777" w:rsidR="00E66E37" w:rsidRPr="00E66E37" w:rsidRDefault="00E66E37" w:rsidP="00E66E37">
                  <w:pPr>
                    <w:spacing w:before="20" w:after="20"/>
                    <w:rPr>
                      <w:vanish/>
                    </w:rPr>
                  </w:pPr>
                </w:p>
                <w:tbl>
                  <w:tblPr>
                    <w:tblW w:w="470" w:type="dxa"/>
                    <w:tblLayout w:type="fixed"/>
                    <w:tblCellMar>
                      <w:left w:w="0" w:type="dxa"/>
                      <w:right w:w="0" w:type="dxa"/>
                    </w:tblCellMar>
                    <w:tblLook w:val="01E0" w:firstRow="1" w:lastRow="1" w:firstColumn="1" w:lastColumn="1" w:noHBand="0" w:noVBand="0"/>
                  </w:tblPr>
                  <w:tblGrid>
                    <w:gridCol w:w="470"/>
                  </w:tblGrid>
                  <w:tr w:rsidR="00E66E37" w:rsidRPr="00E66E37" w14:paraId="02DFCA34" w14:textId="77777777" w:rsidTr="00E66E37">
                    <w:tc>
                      <w:tcPr>
                        <w:tcW w:w="470" w:type="dxa"/>
                        <w:shd w:val="clear" w:color="auto" w:fill="auto"/>
                        <w:tcMar>
                          <w:top w:w="0" w:type="dxa"/>
                          <w:left w:w="0" w:type="dxa"/>
                          <w:bottom w:w="0" w:type="dxa"/>
                          <w:right w:w="0" w:type="dxa"/>
                        </w:tcMar>
                      </w:tcPr>
                      <w:p w14:paraId="6D7D818C" w14:textId="77777777" w:rsidR="00E66E37" w:rsidRPr="00E66E37" w:rsidRDefault="00E66E37" w:rsidP="00E66E37">
                        <w:pPr>
                          <w:spacing w:before="20" w:after="20"/>
                        </w:pPr>
                        <w:r w:rsidRPr="00E66E37">
                          <w:rPr>
                            <w:rFonts w:cs="Arial"/>
                            <w:color w:val="000000"/>
                            <w:sz w:val="16"/>
                            <w:szCs w:val="16"/>
                          </w:rPr>
                          <w:t>TWA</w:t>
                        </w:r>
                      </w:p>
                    </w:tc>
                  </w:tr>
                </w:tbl>
                <w:p w14:paraId="5E5CE78F" w14:textId="77777777" w:rsidR="00E66E37" w:rsidRPr="00E66E37" w:rsidRDefault="00E66E37" w:rsidP="00E66E37">
                  <w:pPr>
                    <w:spacing w:before="20" w:after="20" w:line="1" w:lineRule="auto"/>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D2C3B69" w14:textId="77777777" w:rsidR="00E66E37" w:rsidRPr="00E66E37" w:rsidRDefault="00E66E37" w:rsidP="00E66E37">
                  <w:pPr>
                    <w:spacing w:before="20" w:after="20"/>
                    <w:rPr>
                      <w:vanish/>
                    </w:rPr>
                  </w:pPr>
                </w:p>
                <w:tbl>
                  <w:tblPr>
                    <w:tblW w:w="630" w:type="dxa"/>
                    <w:tblLayout w:type="fixed"/>
                    <w:tblCellMar>
                      <w:left w:w="0" w:type="dxa"/>
                      <w:right w:w="0" w:type="dxa"/>
                    </w:tblCellMar>
                    <w:tblLook w:val="01E0" w:firstRow="1" w:lastRow="1" w:firstColumn="1" w:lastColumn="1" w:noHBand="0" w:noVBand="0"/>
                  </w:tblPr>
                  <w:tblGrid>
                    <w:gridCol w:w="630"/>
                  </w:tblGrid>
                  <w:tr w:rsidR="00E66E37" w:rsidRPr="00E66E37" w14:paraId="4DEF0D4C" w14:textId="77777777" w:rsidTr="00E66E37">
                    <w:tc>
                      <w:tcPr>
                        <w:tcW w:w="630" w:type="dxa"/>
                        <w:tcMar>
                          <w:top w:w="0" w:type="dxa"/>
                          <w:left w:w="0" w:type="dxa"/>
                          <w:bottom w:w="0" w:type="dxa"/>
                          <w:right w:w="0" w:type="dxa"/>
                        </w:tcMar>
                      </w:tcPr>
                      <w:p w14:paraId="14EFE930"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2020*</w:t>
                        </w:r>
                      </w:p>
                      <w:p w14:paraId="52D19933" w14:textId="77777777" w:rsidR="00E66E37" w:rsidRPr="00E66E37" w:rsidRDefault="00E66E37" w:rsidP="00E66E37">
                        <w:pPr>
                          <w:spacing w:before="20" w:after="20" w:line="1" w:lineRule="auto"/>
                        </w:pPr>
                      </w:p>
                    </w:tc>
                  </w:tr>
                </w:tbl>
                <w:p w14:paraId="66DDF94B" w14:textId="77777777" w:rsidR="00E66E37" w:rsidRPr="00E66E37" w:rsidRDefault="00E66E37" w:rsidP="00E66E37">
                  <w:pPr>
                    <w:spacing w:before="20" w:after="20" w:line="1" w:lineRule="auto"/>
                  </w:pP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CB1A688" w14:textId="77777777" w:rsidR="00E66E37" w:rsidRPr="00E66E37" w:rsidRDefault="00E66E37" w:rsidP="00E66E37">
                  <w:pPr>
                    <w:spacing w:before="20" w:after="20"/>
                    <w:jc w:val="left"/>
                    <w:rPr>
                      <w:vanish/>
                    </w:rPr>
                  </w:pPr>
                </w:p>
                <w:tbl>
                  <w:tblPr>
                    <w:tblW w:w="1410" w:type="dxa"/>
                    <w:tblLayout w:type="fixed"/>
                    <w:tblCellMar>
                      <w:left w:w="0" w:type="dxa"/>
                      <w:right w:w="0" w:type="dxa"/>
                    </w:tblCellMar>
                    <w:tblLook w:val="01E0" w:firstRow="1" w:lastRow="1" w:firstColumn="1" w:lastColumn="1" w:noHBand="0" w:noVBand="0"/>
                  </w:tblPr>
                  <w:tblGrid>
                    <w:gridCol w:w="1410"/>
                  </w:tblGrid>
                  <w:tr w:rsidR="00E66E37" w:rsidRPr="00E66E37" w14:paraId="35759F8E" w14:textId="77777777" w:rsidTr="00E66E37">
                    <w:tc>
                      <w:tcPr>
                        <w:tcW w:w="1410" w:type="dxa"/>
                        <w:shd w:val="clear" w:color="auto" w:fill="auto"/>
                        <w:tcMar>
                          <w:top w:w="0" w:type="dxa"/>
                          <w:left w:w="0" w:type="dxa"/>
                          <w:bottom w:w="0" w:type="dxa"/>
                          <w:right w:w="0" w:type="dxa"/>
                        </w:tcMar>
                      </w:tcPr>
                      <w:p w14:paraId="764EAC02"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TG/238/2(proj.3)</w:t>
                        </w:r>
                      </w:p>
                      <w:p w14:paraId="4329CBA0" w14:textId="77777777" w:rsidR="00E66E37" w:rsidRPr="00E66E37" w:rsidRDefault="00E66E37" w:rsidP="00E66E37">
                        <w:pPr>
                          <w:spacing w:before="20" w:after="20" w:line="1" w:lineRule="auto"/>
                          <w:jc w:val="left"/>
                        </w:pPr>
                      </w:p>
                    </w:tc>
                  </w:tr>
                </w:tbl>
                <w:p w14:paraId="7C76C9AC" w14:textId="77777777" w:rsidR="00E66E37" w:rsidRPr="00E66E37" w:rsidRDefault="00E66E37" w:rsidP="00E66E37">
                  <w:pPr>
                    <w:spacing w:before="20" w:after="20" w:line="1" w:lineRule="auto"/>
                    <w:jc w:val="left"/>
                  </w:pP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423C970" w14:textId="77777777" w:rsidR="00E66E37" w:rsidRPr="00E66E37" w:rsidRDefault="00E66E37" w:rsidP="00E66E37">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E66E37" w:rsidRPr="00E66E37" w14:paraId="5BA61752" w14:textId="77777777" w:rsidTr="00E66E37">
                    <w:tc>
                      <w:tcPr>
                        <w:tcW w:w="1395" w:type="dxa"/>
                        <w:tcMar>
                          <w:top w:w="0" w:type="dxa"/>
                          <w:left w:w="0" w:type="dxa"/>
                          <w:bottom w:w="0" w:type="dxa"/>
                          <w:right w:w="0" w:type="dxa"/>
                        </w:tcMar>
                      </w:tcPr>
                      <w:tbl>
                        <w:tblPr>
                          <w:tblW w:w="1395" w:type="dxa"/>
                          <w:tblLayout w:type="fixed"/>
                          <w:tblCellMar>
                            <w:left w:w="0" w:type="dxa"/>
                            <w:right w:w="0" w:type="dxa"/>
                          </w:tblCellMar>
                          <w:tblLook w:val="01E0" w:firstRow="1" w:lastRow="1" w:firstColumn="1" w:lastColumn="1" w:noHBand="0" w:noVBand="0"/>
                        </w:tblPr>
                        <w:tblGrid>
                          <w:gridCol w:w="1395"/>
                        </w:tblGrid>
                        <w:tr w:rsidR="00E66E37" w:rsidRPr="00E66E37" w14:paraId="3F6999B7" w14:textId="77777777" w:rsidTr="00E66E37">
                          <w:tc>
                            <w:tcPr>
                              <w:tcW w:w="1395" w:type="dxa"/>
                              <w:tcMar>
                                <w:top w:w="0" w:type="dxa"/>
                                <w:left w:w="0" w:type="dxa"/>
                                <w:bottom w:w="0" w:type="dxa"/>
                                <w:right w:w="0" w:type="dxa"/>
                              </w:tcMar>
                            </w:tcPr>
                            <w:p w14:paraId="1BF3B491"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Tea</w:t>
                              </w:r>
                            </w:p>
                            <w:p w14:paraId="6F62E149" w14:textId="77777777" w:rsidR="00E66E37" w:rsidRPr="00E66E37" w:rsidRDefault="00E66E37" w:rsidP="00E66E37">
                              <w:pPr>
                                <w:spacing w:before="20" w:after="20" w:line="1" w:lineRule="auto"/>
                                <w:jc w:val="left"/>
                              </w:pPr>
                            </w:p>
                          </w:tc>
                        </w:tr>
                      </w:tbl>
                      <w:p w14:paraId="513AE668" w14:textId="77777777" w:rsidR="00E66E37" w:rsidRPr="00E66E37" w:rsidRDefault="00E66E37" w:rsidP="00E66E37">
                        <w:pPr>
                          <w:spacing w:before="20" w:after="20"/>
                        </w:pPr>
                      </w:p>
                    </w:tc>
                  </w:tr>
                </w:tbl>
                <w:p w14:paraId="0DD98214" w14:textId="77777777" w:rsidR="00E66E37" w:rsidRPr="00E66E37" w:rsidRDefault="00E66E37" w:rsidP="00E66E37">
                  <w:pPr>
                    <w:spacing w:before="20" w:after="20" w:line="1"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275" w:type="dxa"/>
                    <w:tblLayout w:type="fixed"/>
                    <w:tblCellMar>
                      <w:left w:w="0" w:type="dxa"/>
                      <w:right w:w="0" w:type="dxa"/>
                    </w:tblCellMar>
                    <w:tblLook w:val="01E0" w:firstRow="1" w:lastRow="1" w:firstColumn="1" w:lastColumn="1" w:noHBand="0" w:noVBand="0"/>
                  </w:tblPr>
                  <w:tblGrid>
                    <w:gridCol w:w="1275"/>
                  </w:tblGrid>
                  <w:tr w:rsidR="00E66E37" w:rsidRPr="00E66E37" w14:paraId="08C3E627" w14:textId="77777777" w:rsidTr="00E66E37">
                    <w:tc>
                      <w:tcPr>
                        <w:tcW w:w="1275" w:type="dxa"/>
                        <w:tcMar>
                          <w:top w:w="0" w:type="dxa"/>
                          <w:left w:w="0" w:type="dxa"/>
                          <w:bottom w:w="0" w:type="dxa"/>
                          <w:right w:w="0" w:type="dxa"/>
                        </w:tcMar>
                      </w:tcPr>
                      <w:p w14:paraId="6C5FF235"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Théier</w:t>
                        </w:r>
                      </w:p>
                      <w:p w14:paraId="37DBDD41" w14:textId="77777777" w:rsidR="00E66E37" w:rsidRPr="00E66E37" w:rsidRDefault="00E66E37" w:rsidP="00E66E37">
                        <w:pPr>
                          <w:spacing w:before="20" w:after="20" w:line="1" w:lineRule="auto"/>
                          <w:rPr>
                            <w:rFonts w:cs="Arial"/>
                            <w:color w:val="000000"/>
                            <w:sz w:val="16"/>
                            <w:szCs w:val="16"/>
                          </w:rPr>
                        </w:pPr>
                      </w:p>
                    </w:tc>
                  </w:tr>
                </w:tbl>
                <w:p w14:paraId="5E6109FB" w14:textId="77777777" w:rsidR="00E66E37" w:rsidRPr="00E66E37" w:rsidRDefault="00E66E37" w:rsidP="00E66E37">
                  <w:pPr>
                    <w:spacing w:before="20" w:after="20" w:line="1" w:lineRule="auto"/>
                    <w:rPr>
                      <w:rFonts w:cs="Arial"/>
                      <w:color w:val="000000"/>
                      <w:sz w:val="16"/>
                      <w:szCs w:val="16"/>
                    </w:rPr>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185" w:type="dxa"/>
                    <w:tblLayout w:type="fixed"/>
                    <w:tblCellMar>
                      <w:left w:w="0" w:type="dxa"/>
                      <w:right w:w="0" w:type="dxa"/>
                    </w:tblCellMar>
                    <w:tblLook w:val="01E0" w:firstRow="1" w:lastRow="1" w:firstColumn="1" w:lastColumn="1" w:noHBand="0" w:noVBand="0"/>
                  </w:tblPr>
                  <w:tblGrid>
                    <w:gridCol w:w="1185"/>
                  </w:tblGrid>
                  <w:tr w:rsidR="00E66E37" w:rsidRPr="00E66E37" w14:paraId="37CD2972" w14:textId="77777777" w:rsidTr="00E66E37">
                    <w:tc>
                      <w:tcPr>
                        <w:tcW w:w="1185" w:type="dxa"/>
                        <w:tcMar>
                          <w:top w:w="0" w:type="dxa"/>
                          <w:left w:w="0" w:type="dxa"/>
                          <w:bottom w:w="0" w:type="dxa"/>
                          <w:right w:w="0" w:type="dxa"/>
                        </w:tcMar>
                      </w:tcPr>
                      <w:p w14:paraId="4BC8DBA4"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Tee</w:t>
                        </w:r>
                      </w:p>
                      <w:p w14:paraId="739F0D46" w14:textId="77777777" w:rsidR="00E66E37" w:rsidRPr="00E66E37" w:rsidRDefault="00E66E37" w:rsidP="00E66E37">
                        <w:pPr>
                          <w:spacing w:before="20" w:after="20" w:line="1" w:lineRule="auto"/>
                          <w:rPr>
                            <w:rFonts w:cs="Arial"/>
                            <w:color w:val="000000"/>
                            <w:sz w:val="16"/>
                            <w:szCs w:val="16"/>
                          </w:rPr>
                        </w:pPr>
                      </w:p>
                    </w:tc>
                  </w:tr>
                </w:tbl>
                <w:p w14:paraId="54BBCD5C" w14:textId="77777777" w:rsidR="00E66E37" w:rsidRPr="00E66E37" w:rsidRDefault="00E66E37" w:rsidP="00E66E37">
                  <w:pPr>
                    <w:spacing w:before="20" w:after="20" w:line="1" w:lineRule="auto"/>
                    <w:rPr>
                      <w:rFonts w:cs="Arial"/>
                      <w:color w:val="000000"/>
                      <w:sz w:val="16"/>
                      <w:szCs w:val="16"/>
                    </w:rPr>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3C21F2F" w14:textId="77777777" w:rsidR="00E66E37" w:rsidRPr="00E66E37" w:rsidRDefault="00E66E37" w:rsidP="00E66E37">
                  <w:pPr>
                    <w:spacing w:before="20" w:after="20"/>
                  </w:pPr>
                  <w:r w:rsidRPr="00E66E37">
                    <w:rPr>
                      <w:sz w:val="16"/>
                    </w:rPr>
                    <w:t>Té</w:t>
                  </w: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93322F9" w14:textId="77777777" w:rsidR="00E66E37" w:rsidRPr="00E66E37" w:rsidRDefault="00E66E37" w:rsidP="00E66E37">
                  <w:pPr>
                    <w:spacing w:before="20" w:after="20"/>
                    <w:jc w:val="left"/>
                    <w:rPr>
                      <w:rFonts w:cs="Arial"/>
                      <w:color w:val="000000"/>
                      <w:sz w:val="16"/>
                      <w:szCs w:val="16"/>
                    </w:rPr>
                  </w:pPr>
                  <w:r w:rsidRPr="00E66E37">
                    <w:rPr>
                      <w:rFonts w:cs="Arial"/>
                      <w:i/>
                      <w:iCs/>
                      <w:color w:val="000000"/>
                      <w:sz w:val="16"/>
                      <w:szCs w:val="16"/>
                    </w:rPr>
                    <w:t>Camellia sinensis</w:t>
                  </w:r>
                  <w:r w:rsidRPr="00E66E37">
                    <w:rPr>
                      <w:rFonts w:cs="Arial"/>
                      <w:color w:val="000000"/>
                      <w:sz w:val="16"/>
                      <w:szCs w:val="16"/>
                    </w:rPr>
                    <w:t> (L.) Kuntze</w:t>
                  </w:r>
                </w:p>
                <w:p w14:paraId="09D15638" w14:textId="77777777" w:rsidR="00E66E37" w:rsidRPr="00E66E37" w:rsidRDefault="00E66E37" w:rsidP="00E66E37">
                  <w:pPr>
                    <w:spacing w:before="20" w:after="20" w:line="1" w:lineRule="auto"/>
                  </w:pPr>
                </w:p>
              </w:tc>
            </w:tr>
            <w:tr w:rsidR="00E66E37" w:rsidRPr="00E66E37" w14:paraId="56EF6923" w14:textId="77777777" w:rsidTr="00E66E37">
              <w:trPr>
                <w:trHeight w:val="210"/>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F8D25C9"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SK</w:t>
                  </w: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4EF8462"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TWF</w:t>
                  </w: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3B680E3"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2020</w:t>
                  </w: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B7B63C7"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TG/240/1 Rev. (proj.1), TWF/51/4</w:t>
                  </w: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7AF7E91"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Common Sea Buckthorn</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2976022"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Argousier</w:t>
                  </w: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44FE1EE"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Sanddorn</w:t>
                  </w: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79B1850"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Espino amarillo</w:t>
                  </w: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4009F62" w14:textId="77777777" w:rsidR="00E66E37" w:rsidRPr="00E66E37" w:rsidRDefault="00E66E37" w:rsidP="00E66E37">
                  <w:pPr>
                    <w:spacing w:before="20" w:after="20"/>
                    <w:rPr>
                      <w:rFonts w:cs="Arial"/>
                      <w:sz w:val="16"/>
                      <w:szCs w:val="16"/>
                      <w:lang w:val="fr-CH"/>
                    </w:rPr>
                  </w:pPr>
                  <w:r w:rsidRPr="00E66E37">
                    <w:rPr>
                      <w:rFonts w:cs="Arial"/>
                      <w:i/>
                      <w:color w:val="000000"/>
                      <w:sz w:val="16"/>
                      <w:szCs w:val="16"/>
                    </w:rPr>
                    <w:t>Hippophae rhamnoides</w:t>
                  </w:r>
                  <w:r w:rsidRPr="00E66E37">
                    <w:rPr>
                      <w:rFonts w:cs="Arial"/>
                      <w:color w:val="000000"/>
                      <w:sz w:val="16"/>
                      <w:szCs w:val="16"/>
                    </w:rPr>
                    <w:t xml:space="preserve"> L.</w:t>
                  </w:r>
                </w:p>
              </w:tc>
            </w:tr>
            <w:tr w:rsidR="00E66E37" w:rsidRPr="00E66E37" w14:paraId="6FD403A1" w14:textId="77777777" w:rsidTr="00E66E37">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555" w:type="dxa"/>
                    <w:tblLayout w:type="fixed"/>
                    <w:tblCellMar>
                      <w:left w:w="0" w:type="dxa"/>
                      <w:right w:w="0" w:type="dxa"/>
                    </w:tblCellMar>
                    <w:tblLook w:val="01E0" w:firstRow="1" w:lastRow="1" w:firstColumn="1" w:lastColumn="1" w:noHBand="0" w:noVBand="0"/>
                  </w:tblPr>
                  <w:tblGrid>
                    <w:gridCol w:w="555"/>
                  </w:tblGrid>
                  <w:tr w:rsidR="00E66E37" w:rsidRPr="00E66E37" w14:paraId="156DD340" w14:textId="77777777" w:rsidTr="00E66E37">
                    <w:tc>
                      <w:tcPr>
                        <w:tcW w:w="555" w:type="dxa"/>
                        <w:tcMar>
                          <w:top w:w="0" w:type="dxa"/>
                          <w:left w:w="0" w:type="dxa"/>
                          <w:bottom w:w="0" w:type="dxa"/>
                          <w:right w:w="0" w:type="dxa"/>
                        </w:tcMar>
                      </w:tcPr>
                      <w:p w14:paraId="39A14B57"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GB</w:t>
                        </w:r>
                      </w:p>
                      <w:p w14:paraId="7BD42A75" w14:textId="77777777" w:rsidR="00E66E37" w:rsidRPr="00E66E37" w:rsidRDefault="00E66E37" w:rsidP="00E66E37">
                        <w:pPr>
                          <w:spacing w:before="20" w:after="20" w:line="1" w:lineRule="auto"/>
                        </w:pPr>
                      </w:p>
                    </w:tc>
                  </w:tr>
                </w:tbl>
                <w:p w14:paraId="314E04C2" w14:textId="77777777" w:rsidR="00E66E37" w:rsidRPr="00E66E37" w:rsidRDefault="00E66E37" w:rsidP="00E66E37">
                  <w:pPr>
                    <w:spacing w:before="20" w:after="20" w:line="1" w:lineRule="auto"/>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9195D65" w14:textId="77777777" w:rsidR="00E66E37" w:rsidRPr="00E66E37" w:rsidRDefault="00E66E37" w:rsidP="00E66E37">
                  <w:pPr>
                    <w:spacing w:before="20" w:after="20"/>
                    <w:rPr>
                      <w:vanish/>
                    </w:rPr>
                  </w:pPr>
                </w:p>
                <w:tbl>
                  <w:tblPr>
                    <w:tblW w:w="470" w:type="dxa"/>
                    <w:tblLayout w:type="fixed"/>
                    <w:tblCellMar>
                      <w:left w:w="0" w:type="dxa"/>
                      <w:right w:w="0" w:type="dxa"/>
                    </w:tblCellMar>
                    <w:tblLook w:val="01E0" w:firstRow="1" w:lastRow="1" w:firstColumn="1" w:lastColumn="1" w:noHBand="0" w:noVBand="0"/>
                  </w:tblPr>
                  <w:tblGrid>
                    <w:gridCol w:w="470"/>
                  </w:tblGrid>
                  <w:tr w:rsidR="00E66E37" w:rsidRPr="00E66E37" w14:paraId="550E2D6C" w14:textId="77777777" w:rsidTr="00E66E37">
                    <w:tc>
                      <w:tcPr>
                        <w:tcW w:w="470" w:type="dxa"/>
                        <w:tcMar>
                          <w:top w:w="0" w:type="dxa"/>
                          <w:left w:w="0" w:type="dxa"/>
                          <w:bottom w:w="0" w:type="dxa"/>
                          <w:right w:w="0" w:type="dxa"/>
                        </w:tcMar>
                      </w:tcPr>
                      <w:p w14:paraId="7D20BA23"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TWO</w:t>
                        </w:r>
                      </w:p>
                      <w:p w14:paraId="6B91D7BC" w14:textId="77777777" w:rsidR="00E66E37" w:rsidRPr="00E66E37" w:rsidRDefault="00E66E37" w:rsidP="00E66E37">
                        <w:pPr>
                          <w:spacing w:before="20" w:after="20" w:line="1" w:lineRule="auto"/>
                        </w:pPr>
                      </w:p>
                    </w:tc>
                  </w:tr>
                </w:tbl>
                <w:p w14:paraId="1BF17841" w14:textId="77777777" w:rsidR="00E66E37" w:rsidRPr="00E66E37" w:rsidRDefault="00E66E37" w:rsidP="00E66E37">
                  <w:pPr>
                    <w:spacing w:before="20" w:after="20" w:line="1" w:lineRule="auto"/>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99F1E4C" w14:textId="77777777" w:rsidR="00E66E37" w:rsidRPr="00E66E37" w:rsidRDefault="00E66E37" w:rsidP="00E66E37">
                  <w:pPr>
                    <w:spacing w:before="20" w:after="20"/>
                    <w:rPr>
                      <w:vanish/>
                    </w:rPr>
                  </w:pPr>
                </w:p>
                <w:tbl>
                  <w:tblPr>
                    <w:tblW w:w="630" w:type="dxa"/>
                    <w:tblLayout w:type="fixed"/>
                    <w:tblCellMar>
                      <w:left w:w="0" w:type="dxa"/>
                      <w:right w:w="0" w:type="dxa"/>
                    </w:tblCellMar>
                    <w:tblLook w:val="01E0" w:firstRow="1" w:lastRow="1" w:firstColumn="1" w:lastColumn="1" w:noHBand="0" w:noVBand="0"/>
                  </w:tblPr>
                  <w:tblGrid>
                    <w:gridCol w:w="630"/>
                  </w:tblGrid>
                  <w:tr w:rsidR="00E66E37" w:rsidRPr="00E66E37" w14:paraId="4CB40A6F" w14:textId="77777777" w:rsidTr="00E66E37">
                    <w:tc>
                      <w:tcPr>
                        <w:tcW w:w="630" w:type="dxa"/>
                        <w:tcMar>
                          <w:top w:w="0" w:type="dxa"/>
                          <w:left w:w="0" w:type="dxa"/>
                          <w:bottom w:w="0" w:type="dxa"/>
                          <w:right w:w="0" w:type="dxa"/>
                        </w:tcMar>
                      </w:tcPr>
                      <w:p w14:paraId="085A046F"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2020</w:t>
                        </w:r>
                      </w:p>
                      <w:p w14:paraId="0068B9FF" w14:textId="77777777" w:rsidR="00E66E37" w:rsidRPr="00E66E37" w:rsidRDefault="00E66E37" w:rsidP="00E66E37">
                        <w:pPr>
                          <w:spacing w:before="20" w:after="20" w:line="1" w:lineRule="auto"/>
                        </w:pPr>
                      </w:p>
                    </w:tc>
                  </w:tr>
                </w:tbl>
                <w:p w14:paraId="320110E7" w14:textId="77777777" w:rsidR="00E66E37" w:rsidRPr="00E66E37" w:rsidRDefault="00E66E37" w:rsidP="00E66E37">
                  <w:pPr>
                    <w:spacing w:before="20" w:after="20" w:line="1" w:lineRule="auto"/>
                  </w:pP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DF24834" w14:textId="77777777" w:rsidR="00E66E37" w:rsidRPr="00E66E37" w:rsidRDefault="00E66E37" w:rsidP="00E66E37">
                  <w:pPr>
                    <w:spacing w:before="20" w:after="20"/>
                    <w:rPr>
                      <w:vanish/>
                    </w:rPr>
                  </w:pPr>
                </w:p>
                <w:tbl>
                  <w:tblPr>
                    <w:tblW w:w="1410" w:type="dxa"/>
                    <w:tblLayout w:type="fixed"/>
                    <w:tblCellMar>
                      <w:left w:w="0" w:type="dxa"/>
                      <w:right w:w="0" w:type="dxa"/>
                    </w:tblCellMar>
                    <w:tblLook w:val="01E0" w:firstRow="1" w:lastRow="1" w:firstColumn="1" w:lastColumn="1" w:noHBand="0" w:noVBand="0"/>
                  </w:tblPr>
                  <w:tblGrid>
                    <w:gridCol w:w="1410"/>
                  </w:tblGrid>
                  <w:tr w:rsidR="00E66E37" w:rsidRPr="00E66E37" w14:paraId="14A8139C" w14:textId="77777777" w:rsidTr="00E66E37">
                    <w:tc>
                      <w:tcPr>
                        <w:tcW w:w="1410" w:type="dxa"/>
                        <w:shd w:val="clear" w:color="auto" w:fill="auto"/>
                        <w:tcMar>
                          <w:top w:w="0" w:type="dxa"/>
                          <w:left w:w="0" w:type="dxa"/>
                          <w:bottom w:w="0" w:type="dxa"/>
                          <w:right w:w="0" w:type="dxa"/>
                        </w:tcMar>
                      </w:tcPr>
                      <w:p w14:paraId="02C8EE60"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TG/281/2(proj.1) Rev.</w:t>
                        </w:r>
                      </w:p>
                      <w:p w14:paraId="716D9989" w14:textId="77777777" w:rsidR="00E66E37" w:rsidRPr="00E66E37" w:rsidRDefault="00E66E37" w:rsidP="00E66E37">
                        <w:pPr>
                          <w:spacing w:before="20" w:after="20" w:line="1" w:lineRule="auto"/>
                        </w:pPr>
                      </w:p>
                    </w:tc>
                  </w:tr>
                </w:tbl>
                <w:p w14:paraId="0F051560" w14:textId="77777777" w:rsidR="00E66E37" w:rsidRPr="00E66E37" w:rsidRDefault="00E66E37" w:rsidP="00E66E37">
                  <w:pPr>
                    <w:spacing w:before="20" w:after="20" w:line="1" w:lineRule="auto"/>
                  </w:pP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111C536" w14:textId="77777777" w:rsidR="00E66E37" w:rsidRPr="00E66E37" w:rsidRDefault="00E66E37" w:rsidP="00E66E37">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E66E37" w:rsidRPr="00E66E37" w14:paraId="7C1815DE" w14:textId="77777777" w:rsidTr="00E66E37">
                    <w:tc>
                      <w:tcPr>
                        <w:tcW w:w="1395" w:type="dxa"/>
                        <w:tcMar>
                          <w:top w:w="0" w:type="dxa"/>
                          <w:left w:w="0" w:type="dxa"/>
                          <w:bottom w:w="0" w:type="dxa"/>
                          <w:right w:w="0" w:type="dxa"/>
                        </w:tcMar>
                      </w:tcPr>
                      <w:p w14:paraId="31C79171"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Echinacea</w:t>
                        </w:r>
                      </w:p>
                      <w:p w14:paraId="50237A4F" w14:textId="77777777" w:rsidR="00E66E37" w:rsidRPr="00E66E37" w:rsidRDefault="00E66E37" w:rsidP="00E66E37">
                        <w:pPr>
                          <w:spacing w:before="20" w:after="20" w:line="1" w:lineRule="auto"/>
                        </w:pPr>
                      </w:p>
                    </w:tc>
                  </w:tr>
                </w:tbl>
                <w:p w14:paraId="430BD870" w14:textId="77777777" w:rsidR="00E66E37" w:rsidRPr="00E66E37" w:rsidRDefault="00E66E37" w:rsidP="00E66E37">
                  <w:pPr>
                    <w:spacing w:before="20" w:after="20" w:line="1" w:lineRule="auto"/>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87B2504" w14:textId="77777777" w:rsidR="00E66E37" w:rsidRPr="00E66E37" w:rsidRDefault="00E66E37" w:rsidP="00E66E37">
                  <w:pPr>
                    <w:spacing w:before="20" w:after="20"/>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E66E37" w:rsidRPr="00E66E37" w14:paraId="1C4F14A0" w14:textId="77777777" w:rsidTr="00E66E37">
                    <w:tc>
                      <w:tcPr>
                        <w:tcW w:w="1275" w:type="dxa"/>
                        <w:tcMar>
                          <w:top w:w="0" w:type="dxa"/>
                          <w:left w:w="0" w:type="dxa"/>
                          <w:bottom w:w="0" w:type="dxa"/>
                          <w:right w:w="0" w:type="dxa"/>
                        </w:tcMar>
                      </w:tcPr>
                      <w:p w14:paraId="6747EC9B"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Echinacée</w:t>
                        </w:r>
                      </w:p>
                      <w:p w14:paraId="4D4CF490" w14:textId="77777777" w:rsidR="00E66E37" w:rsidRPr="00E66E37" w:rsidRDefault="00E66E37" w:rsidP="00E66E37">
                        <w:pPr>
                          <w:spacing w:before="20" w:after="20" w:line="1" w:lineRule="auto"/>
                        </w:pPr>
                      </w:p>
                    </w:tc>
                  </w:tr>
                </w:tbl>
                <w:p w14:paraId="20D70F93" w14:textId="77777777" w:rsidR="00E66E37" w:rsidRPr="00E66E37" w:rsidRDefault="00E66E37" w:rsidP="00E66E37">
                  <w:pPr>
                    <w:spacing w:before="20" w:after="20" w:line="1" w:lineRule="auto"/>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57D3EE2" w14:textId="77777777" w:rsidR="00E66E37" w:rsidRPr="00E66E37" w:rsidRDefault="00E66E37" w:rsidP="00E66E37">
                  <w:pPr>
                    <w:spacing w:before="20" w:after="20"/>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E66E37" w:rsidRPr="00E66E37" w14:paraId="3697E6E5" w14:textId="77777777" w:rsidTr="00E66E37">
                    <w:tc>
                      <w:tcPr>
                        <w:tcW w:w="1185" w:type="dxa"/>
                        <w:tcMar>
                          <w:top w:w="0" w:type="dxa"/>
                          <w:left w:w="0" w:type="dxa"/>
                          <w:bottom w:w="0" w:type="dxa"/>
                          <w:right w:w="0" w:type="dxa"/>
                        </w:tcMar>
                      </w:tcPr>
                      <w:p w14:paraId="60E2650D"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Echinacea, Igelkopf</w:t>
                        </w:r>
                      </w:p>
                      <w:p w14:paraId="684B94CA" w14:textId="77777777" w:rsidR="00E66E37" w:rsidRPr="00E66E37" w:rsidRDefault="00E66E37" w:rsidP="00E66E37">
                        <w:pPr>
                          <w:spacing w:before="20" w:after="20" w:line="1" w:lineRule="auto"/>
                        </w:pPr>
                      </w:p>
                    </w:tc>
                  </w:tr>
                </w:tbl>
                <w:p w14:paraId="7C81AD0A" w14:textId="77777777" w:rsidR="00E66E37" w:rsidRPr="00E66E37" w:rsidRDefault="00E66E37" w:rsidP="00E66E37">
                  <w:pPr>
                    <w:spacing w:before="20" w:after="20" w:line="1" w:lineRule="auto"/>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5D84E46" w14:textId="77777777" w:rsidR="00E66E37" w:rsidRPr="00E66E37" w:rsidRDefault="00E66E37" w:rsidP="00E66E37">
                  <w:pPr>
                    <w:spacing w:before="20" w:after="20"/>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E66E37" w:rsidRPr="00E66E37" w14:paraId="14B4CEF9" w14:textId="77777777" w:rsidTr="00E66E37">
                    <w:tc>
                      <w:tcPr>
                        <w:tcW w:w="1215" w:type="dxa"/>
                        <w:tcMar>
                          <w:top w:w="0" w:type="dxa"/>
                          <w:left w:w="0" w:type="dxa"/>
                          <w:bottom w:w="0" w:type="dxa"/>
                          <w:right w:w="0" w:type="dxa"/>
                        </w:tcMar>
                      </w:tcPr>
                      <w:p w14:paraId="263F8DCD"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Equinàcea</w:t>
                        </w:r>
                      </w:p>
                      <w:p w14:paraId="6F2FB80D" w14:textId="77777777" w:rsidR="00E66E37" w:rsidRPr="00E66E37" w:rsidRDefault="00E66E37" w:rsidP="00E66E37">
                        <w:pPr>
                          <w:spacing w:before="20" w:after="20" w:line="1" w:lineRule="auto"/>
                        </w:pPr>
                      </w:p>
                    </w:tc>
                  </w:tr>
                </w:tbl>
                <w:p w14:paraId="7774F0DC" w14:textId="77777777" w:rsidR="00E66E37" w:rsidRPr="00E66E37" w:rsidRDefault="00E66E37" w:rsidP="00E66E37">
                  <w:pPr>
                    <w:spacing w:before="20" w:after="20" w:line="1" w:lineRule="auto"/>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C490FEC" w14:textId="77777777" w:rsidR="00E66E37" w:rsidRPr="00E66E37" w:rsidRDefault="00E66E37" w:rsidP="00E66E37">
                  <w:pPr>
                    <w:spacing w:before="20" w:after="20"/>
                    <w:rPr>
                      <w:vanish/>
                    </w:rPr>
                  </w:pPr>
                </w:p>
                <w:tbl>
                  <w:tblPr>
                    <w:tblW w:w="1635" w:type="dxa"/>
                    <w:tblLayout w:type="fixed"/>
                    <w:tblCellMar>
                      <w:left w:w="0" w:type="dxa"/>
                      <w:right w:w="0" w:type="dxa"/>
                    </w:tblCellMar>
                    <w:tblLook w:val="01E0" w:firstRow="1" w:lastRow="1" w:firstColumn="1" w:lastColumn="1" w:noHBand="0" w:noVBand="0"/>
                  </w:tblPr>
                  <w:tblGrid>
                    <w:gridCol w:w="1635"/>
                  </w:tblGrid>
                  <w:tr w:rsidR="00E66E37" w:rsidRPr="00E66E37" w14:paraId="340AD2E2" w14:textId="77777777" w:rsidTr="00E66E37">
                    <w:tc>
                      <w:tcPr>
                        <w:tcW w:w="1635" w:type="dxa"/>
                        <w:tcMar>
                          <w:top w:w="0" w:type="dxa"/>
                          <w:left w:w="0" w:type="dxa"/>
                          <w:bottom w:w="0" w:type="dxa"/>
                          <w:right w:w="0" w:type="dxa"/>
                        </w:tcMar>
                      </w:tcPr>
                      <w:p w14:paraId="79F4AF11" w14:textId="77777777" w:rsidR="00E66E37" w:rsidRPr="00E66E37" w:rsidRDefault="00E66E37" w:rsidP="00E66E37">
                        <w:pPr>
                          <w:spacing w:before="20" w:after="20"/>
                          <w:rPr>
                            <w:rFonts w:cs="Arial"/>
                            <w:color w:val="000000"/>
                            <w:sz w:val="16"/>
                            <w:szCs w:val="16"/>
                          </w:rPr>
                        </w:pPr>
                        <w:r w:rsidRPr="00E66E37">
                          <w:rPr>
                            <w:rFonts w:cs="Arial"/>
                            <w:i/>
                            <w:iCs/>
                            <w:color w:val="000000"/>
                            <w:sz w:val="16"/>
                            <w:szCs w:val="16"/>
                          </w:rPr>
                          <w:t>Echinacea</w:t>
                        </w:r>
                        <w:r w:rsidRPr="00E66E37">
                          <w:rPr>
                            <w:rFonts w:cs="Arial"/>
                            <w:color w:val="000000"/>
                            <w:sz w:val="16"/>
                            <w:szCs w:val="16"/>
                          </w:rPr>
                          <w:t> Moench.</w:t>
                        </w:r>
                      </w:p>
                      <w:p w14:paraId="3AED1351" w14:textId="77777777" w:rsidR="00E66E37" w:rsidRPr="00E66E37" w:rsidRDefault="00E66E37" w:rsidP="00E66E37">
                        <w:pPr>
                          <w:spacing w:before="20" w:after="20" w:line="1" w:lineRule="auto"/>
                        </w:pPr>
                      </w:p>
                    </w:tc>
                  </w:tr>
                </w:tbl>
                <w:p w14:paraId="1E48F462" w14:textId="77777777" w:rsidR="00E66E37" w:rsidRPr="00E66E37" w:rsidRDefault="00E66E37" w:rsidP="00E66E37">
                  <w:pPr>
                    <w:spacing w:before="20" w:after="20" w:line="1" w:lineRule="auto"/>
                  </w:pPr>
                </w:p>
              </w:tc>
            </w:tr>
            <w:tr w:rsidR="00E66E37" w:rsidRPr="00E66E37" w14:paraId="75447FF5" w14:textId="77777777" w:rsidTr="00E66E37">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39C21E3"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JP</w:t>
                  </w:r>
                </w:p>
              </w:tc>
              <w:tc>
                <w:tcPr>
                  <w:tcW w:w="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7CCD89C"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TWV</w:t>
                  </w:r>
                </w:p>
              </w:tc>
              <w:tc>
                <w:tcPr>
                  <w:tcW w:w="6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89E95AA"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2020</w:t>
                  </w: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6E06F0D"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TG/BRASS_JUN</w:t>
                  </w:r>
                  <w:r w:rsidRPr="00E66E37">
                    <w:rPr>
                      <w:rFonts w:cs="Arial"/>
                      <w:color w:val="000000"/>
                      <w:sz w:val="16"/>
                      <w:szCs w:val="16"/>
                    </w:rPr>
                    <w:br/>
                    <w:t>(proj.7), TWV/54/4</w:t>
                  </w: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B112CD2"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Brown Mustard</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CF17218"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Moutarde Brune</w:t>
                  </w:r>
                </w:p>
              </w:tc>
              <w:tc>
                <w:tcPr>
                  <w:tcW w:w="11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5B2DBA9"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Sareptasenf</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9A1AD2D" w14:textId="77777777" w:rsidR="00E66E37" w:rsidRPr="00E66E37" w:rsidRDefault="00E66E37" w:rsidP="00E66E37">
                  <w:pPr>
                    <w:spacing w:before="20" w:after="20"/>
                    <w:jc w:val="left"/>
                    <w:rPr>
                      <w:rFonts w:cs="Arial"/>
                      <w:color w:val="000000"/>
                      <w:sz w:val="16"/>
                      <w:szCs w:val="16"/>
                      <w:lang w:val="es-ES_tradnl"/>
                    </w:rPr>
                  </w:pPr>
                  <w:r w:rsidRPr="00E66E37">
                    <w:rPr>
                      <w:rFonts w:cs="Arial"/>
                      <w:color w:val="000000"/>
                      <w:sz w:val="16"/>
                      <w:szCs w:val="16"/>
                      <w:lang w:val="es-ES_tradnl"/>
                    </w:rPr>
                    <w:t>Mostaza de Sarepta, Mostaza india</w:t>
                  </w:r>
                </w:p>
              </w:tc>
              <w:tc>
                <w:tcPr>
                  <w:tcW w:w="163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A7D5577" w14:textId="77777777" w:rsidR="00E66E37" w:rsidRPr="00E66E37" w:rsidRDefault="00E66E37" w:rsidP="00E66E37">
                  <w:pPr>
                    <w:spacing w:before="20" w:after="20"/>
                    <w:jc w:val="left"/>
                    <w:rPr>
                      <w:rFonts w:cs="Arial"/>
                      <w:color w:val="000000"/>
                      <w:sz w:val="16"/>
                      <w:szCs w:val="16"/>
                    </w:rPr>
                  </w:pPr>
                  <w:r w:rsidRPr="00E66E37">
                    <w:rPr>
                      <w:rFonts w:cs="Arial"/>
                      <w:i/>
                      <w:color w:val="000000"/>
                      <w:sz w:val="16"/>
                      <w:szCs w:val="16"/>
                    </w:rPr>
                    <w:t>Brassica juncea</w:t>
                  </w:r>
                  <w:r w:rsidRPr="00E66E37">
                    <w:rPr>
                      <w:rFonts w:cs="Arial"/>
                      <w:color w:val="000000"/>
                      <w:sz w:val="16"/>
                      <w:szCs w:val="16"/>
                    </w:rPr>
                    <w:t xml:space="preserve"> (L.) Czern.</w:t>
                  </w:r>
                </w:p>
              </w:tc>
            </w:tr>
            <w:tr w:rsidR="00E66E37" w:rsidRPr="00E66E37" w14:paraId="46DACB64" w14:textId="77777777" w:rsidTr="00E66E37">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FEDD004"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GB</w:t>
                  </w:r>
                </w:p>
              </w:tc>
              <w:tc>
                <w:tcPr>
                  <w:tcW w:w="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1520697"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TWO</w:t>
                  </w:r>
                </w:p>
              </w:tc>
              <w:tc>
                <w:tcPr>
                  <w:tcW w:w="6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2D3A03B"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2020</w:t>
                  </w: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BB6B4F4" w14:textId="77777777" w:rsidR="00E66E37" w:rsidRPr="00E66E37" w:rsidRDefault="00E66E37" w:rsidP="00E66E37">
                  <w:pPr>
                    <w:rPr>
                      <w:rFonts w:cs="Arial"/>
                      <w:sz w:val="16"/>
                      <w:szCs w:val="16"/>
                    </w:rPr>
                  </w:pPr>
                  <w:r w:rsidRPr="00E66E37">
                    <w:rPr>
                      <w:rFonts w:eastAsia="MS Mincho" w:cs="Arial"/>
                      <w:sz w:val="16"/>
                      <w:szCs w:val="16"/>
                      <w:lang w:eastAsia="ja-JP"/>
                    </w:rPr>
                    <w:t xml:space="preserve">TG/COREO(proj.3), </w:t>
                  </w:r>
                  <w:r w:rsidRPr="00E66E37">
                    <w:rPr>
                      <w:sz w:val="16"/>
                    </w:rPr>
                    <w:t>TWO/52/4</w:t>
                  </w: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B48ACFC" w14:textId="77777777" w:rsidR="00E66E37" w:rsidRPr="00E66E37" w:rsidRDefault="00E66E37" w:rsidP="00E66E37">
                  <w:pPr>
                    <w:rPr>
                      <w:sz w:val="16"/>
                    </w:rPr>
                  </w:pPr>
                  <w:r w:rsidRPr="00E66E37">
                    <w:rPr>
                      <w:sz w:val="16"/>
                    </w:rPr>
                    <w:t>Coreopsis</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E214729" w14:textId="77777777" w:rsidR="00E66E37" w:rsidRPr="00E66E37" w:rsidRDefault="00E66E37" w:rsidP="00E66E37">
                  <w:pPr>
                    <w:rPr>
                      <w:sz w:val="16"/>
                    </w:rPr>
                  </w:pPr>
                  <w:r w:rsidRPr="00E66E37">
                    <w:rPr>
                      <w:sz w:val="16"/>
                    </w:rPr>
                    <w:t>Coréopsis</w:t>
                  </w:r>
                </w:p>
              </w:tc>
              <w:tc>
                <w:tcPr>
                  <w:tcW w:w="11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DB3B1C2" w14:textId="77777777" w:rsidR="00E66E37" w:rsidRPr="00E66E37" w:rsidRDefault="00E66E37" w:rsidP="00E66E37">
                  <w:pPr>
                    <w:rPr>
                      <w:sz w:val="16"/>
                    </w:rPr>
                  </w:pPr>
                  <w:r w:rsidRPr="00E66E37">
                    <w:rPr>
                      <w:sz w:val="16"/>
                    </w:rPr>
                    <w:t>Mädchenauge</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1B72C5B" w14:textId="77777777" w:rsidR="00E66E37" w:rsidRPr="00E66E37" w:rsidRDefault="00E66E37" w:rsidP="00E66E37">
                  <w:pPr>
                    <w:rPr>
                      <w:sz w:val="16"/>
                    </w:rPr>
                  </w:pPr>
                  <w:r w:rsidRPr="00E66E37">
                    <w:rPr>
                      <w:sz w:val="16"/>
                    </w:rPr>
                    <w:t>Coreopsis</w:t>
                  </w:r>
                </w:p>
              </w:tc>
              <w:tc>
                <w:tcPr>
                  <w:tcW w:w="163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B2D6078" w14:textId="77777777" w:rsidR="00E66E37" w:rsidRPr="00E66E37" w:rsidRDefault="00E66E37" w:rsidP="00E66E37">
                  <w:pPr>
                    <w:rPr>
                      <w:sz w:val="16"/>
                    </w:rPr>
                  </w:pPr>
                  <w:r w:rsidRPr="00E66E37">
                    <w:rPr>
                      <w:i/>
                      <w:sz w:val="16"/>
                    </w:rPr>
                    <w:t>Coreopsis</w:t>
                  </w:r>
                  <w:r w:rsidRPr="00E66E37">
                    <w:rPr>
                      <w:sz w:val="16"/>
                    </w:rPr>
                    <w:t xml:space="preserve"> L.</w:t>
                  </w:r>
                </w:p>
              </w:tc>
            </w:tr>
            <w:tr w:rsidR="00E66E37" w:rsidRPr="00E66E37" w14:paraId="0E3FCAAC" w14:textId="77777777" w:rsidTr="00E66E37">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2B9862E" w14:textId="77777777" w:rsidR="00E66E37" w:rsidRPr="00E66E37" w:rsidRDefault="00E66E37" w:rsidP="00E66E37">
                  <w:pPr>
                    <w:spacing w:before="20" w:after="20"/>
                    <w:rPr>
                      <w:vanish/>
                    </w:rPr>
                  </w:pPr>
                </w:p>
                <w:tbl>
                  <w:tblPr>
                    <w:tblW w:w="555" w:type="dxa"/>
                    <w:tblLayout w:type="fixed"/>
                    <w:tblCellMar>
                      <w:left w:w="0" w:type="dxa"/>
                      <w:right w:w="0" w:type="dxa"/>
                    </w:tblCellMar>
                    <w:tblLook w:val="01E0" w:firstRow="1" w:lastRow="1" w:firstColumn="1" w:lastColumn="1" w:noHBand="0" w:noVBand="0"/>
                  </w:tblPr>
                  <w:tblGrid>
                    <w:gridCol w:w="555"/>
                  </w:tblGrid>
                  <w:tr w:rsidR="00E66E37" w:rsidRPr="00E66E37" w14:paraId="532914E3" w14:textId="77777777" w:rsidTr="00E66E37">
                    <w:tc>
                      <w:tcPr>
                        <w:tcW w:w="555" w:type="dxa"/>
                        <w:tcMar>
                          <w:top w:w="0" w:type="dxa"/>
                          <w:left w:w="0" w:type="dxa"/>
                          <w:bottom w:w="0" w:type="dxa"/>
                          <w:right w:w="0" w:type="dxa"/>
                        </w:tcMar>
                      </w:tcPr>
                      <w:p w14:paraId="325D7E29"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MX</w:t>
                        </w:r>
                      </w:p>
                      <w:p w14:paraId="47BDB081" w14:textId="77777777" w:rsidR="00E66E37" w:rsidRPr="00E66E37" w:rsidRDefault="00E66E37" w:rsidP="00E66E37">
                        <w:pPr>
                          <w:spacing w:before="20" w:after="20" w:line="1" w:lineRule="auto"/>
                        </w:pPr>
                      </w:p>
                    </w:tc>
                  </w:tr>
                </w:tbl>
                <w:p w14:paraId="6A132200" w14:textId="77777777" w:rsidR="00E66E37" w:rsidRPr="00E66E37" w:rsidRDefault="00E66E37" w:rsidP="00E66E37">
                  <w:pPr>
                    <w:spacing w:before="20" w:after="20" w:line="1" w:lineRule="auto"/>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B0C5C86" w14:textId="77777777" w:rsidR="00E66E37" w:rsidRPr="00E66E37" w:rsidRDefault="00E66E37" w:rsidP="00E66E37">
                  <w:pPr>
                    <w:spacing w:before="20" w:after="20"/>
                    <w:rPr>
                      <w:vanish/>
                    </w:rPr>
                  </w:pPr>
                </w:p>
                <w:tbl>
                  <w:tblPr>
                    <w:tblW w:w="470" w:type="dxa"/>
                    <w:tblLayout w:type="fixed"/>
                    <w:tblCellMar>
                      <w:left w:w="0" w:type="dxa"/>
                      <w:right w:w="0" w:type="dxa"/>
                    </w:tblCellMar>
                    <w:tblLook w:val="01E0" w:firstRow="1" w:lastRow="1" w:firstColumn="1" w:lastColumn="1" w:noHBand="0" w:noVBand="0"/>
                  </w:tblPr>
                  <w:tblGrid>
                    <w:gridCol w:w="470"/>
                  </w:tblGrid>
                  <w:tr w:rsidR="00E66E37" w:rsidRPr="00E66E37" w14:paraId="130034C6" w14:textId="77777777" w:rsidTr="00E66E37">
                    <w:tc>
                      <w:tcPr>
                        <w:tcW w:w="470" w:type="dxa"/>
                        <w:tcMar>
                          <w:top w:w="0" w:type="dxa"/>
                          <w:left w:w="0" w:type="dxa"/>
                          <w:bottom w:w="0" w:type="dxa"/>
                          <w:right w:w="0" w:type="dxa"/>
                        </w:tcMar>
                      </w:tcPr>
                      <w:p w14:paraId="24466A8E"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TWF</w:t>
                        </w:r>
                      </w:p>
                      <w:p w14:paraId="3C729663" w14:textId="77777777" w:rsidR="00E66E37" w:rsidRPr="00E66E37" w:rsidRDefault="00E66E37" w:rsidP="00E66E37">
                        <w:pPr>
                          <w:spacing w:before="20" w:after="20" w:line="1" w:lineRule="auto"/>
                        </w:pPr>
                      </w:p>
                    </w:tc>
                  </w:tr>
                </w:tbl>
                <w:p w14:paraId="09F55D7C" w14:textId="77777777" w:rsidR="00E66E37" w:rsidRPr="00E66E37" w:rsidRDefault="00E66E37" w:rsidP="00E66E37">
                  <w:pPr>
                    <w:spacing w:before="20" w:after="20" w:line="1" w:lineRule="auto"/>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5101173" w14:textId="77777777" w:rsidR="00E66E37" w:rsidRPr="00E66E37" w:rsidRDefault="00E66E37" w:rsidP="00E66E37">
                  <w:pPr>
                    <w:spacing w:before="20" w:after="20"/>
                    <w:rPr>
                      <w:vanish/>
                    </w:rPr>
                  </w:pPr>
                </w:p>
                <w:tbl>
                  <w:tblPr>
                    <w:tblW w:w="630" w:type="dxa"/>
                    <w:tblLayout w:type="fixed"/>
                    <w:tblCellMar>
                      <w:left w:w="0" w:type="dxa"/>
                      <w:right w:w="0" w:type="dxa"/>
                    </w:tblCellMar>
                    <w:tblLook w:val="01E0" w:firstRow="1" w:lastRow="1" w:firstColumn="1" w:lastColumn="1" w:noHBand="0" w:noVBand="0"/>
                  </w:tblPr>
                  <w:tblGrid>
                    <w:gridCol w:w="630"/>
                  </w:tblGrid>
                  <w:tr w:rsidR="00E66E37" w:rsidRPr="00E66E37" w14:paraId="5353F304" w14:textId="77777777" w:rsidTr="00E66E37">
                    <w:tc>
                      <w:tcPr>
                        <w:tcW w:w="630" w:type="dxa"/>
                        <w:tcMar>
                          <w:top w:w="0" w:type="dxa"/>
                          <w:left w:w="0" w:type="dxa"/>
                          <w:bottom w:w="0" w:type="dxa"/>
                          <w:right w:w="0" w:type="dxa"/>
                        </w:tcMar>
                      </w:tcPr>
                      <w:p w14:paraId="747A337A"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2020*</w:t>
                        </w:r>
                      </w:p>
                      <w:p w14:paraId="0F15D333" w14:textId="77777777" w:rsidR="00E66E37" w:rsidRPr="00E66E37" w:rsidRDefault="00E66E37" w:rsidP="00E66E37">
                        <w:pPr>
                          <w:spacing w:before="20" w:after="20" w:line="1" w:lineRule="auto"/>
                        </w:pPr>
                      </w:p>
                    </w:tc>
                  </w:tr>
                </w:tbl>
                <w:p w14:paraId="569EAFBA" w14:textId="77777777" w:rsidR="00E66E37" w:rsidRPr="00E66E37" w:rsidRDefault="00E66E37" w:rsidP="00E66E37">
                  <w:pPr>
                    <w:spacing w:before="20" w:after="20" w:line="1" w:lineRule="auto"/>
                  </w:pP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0C85328" w14:textId="77777777" w:rsidR="00E66E37" w:rsidRPr="00E66E37" w:rsidRDefault="00E66E37" w:rsidP="00E66E37">
                  <w:pPr>
                    <w:spacing w:before="20" w:after="20"/>
                    <w:jc w:val="left"/>
                    <w:rPr>
                      <w:vanish/>
                    </w:rPr>
                  </w:pPr>
                </w:p>
                <w:tbl>
                  <w:tblPr>
                    <w:tblW w:w="1410" w:type="dxa"/>
                    <w:tblLayout w:type="fixed"/>
                    <w:tblCellMar>
                      <w:left w:w="0" w:type="dxa"/>
                      <w:right w:w="0" w:type="dxa"/>
                    </w:tblCellMar>
                    <w:tblLook w:val="01E0" w:firstRow="1" w:lastRow="1" w:firstColumn="1" w:lastColumn="1" w:noHBand="0" w:noVBand="0"/>
                  </w:tblPr>
                  <w:tblGrid>
                    <w:gridCol w:w="1410"/>
                  </w:tblGrid>
                  <w:tr w:rsidR="00E66E37" w:rsidRPr="00E66E37" w14:paraId="0527F3E7" w14:textId="77777777" w:rsidTr="00E66E37">
                    <w:tc>
                      <w:tcPr>
                        <w:tcW w:w="1410" w:type="dxa"/>
                        <w:shd w:val="clear" w:color="auto" w:fill="auto"/>
                        <w:tcMar>
                          <w:top w:w="0" w:type="dxa"/>
                          <w:left w:w="0" w:type="dxa"/>
                          <w:bottom w:w="0" w:type="dxa"/>
                          <w:right w:w="0" w:type="dxa"/>
                        </w:tcMar>
                      </w:tcPr>
                      <w:p w14:paraId="402ADE2D"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TG/JATRO_CUR</w:t>
                        </w:r>
                        <w:r w:rsidRPr="00E66E37">
                          <w:rPr>
                            <w:rFonts w:cs="Arial"/>
                            <w:color w:val="000000"/>
                            <w:sz w:val="16"/>
                            <w:szCs w:val="16"/>
                          </w:rPr>
                          <w:br/>
                          <w:t>(proj.3)</w:t>
                        </w:r>
                      </w:p>
                      <w:p w14:paraId="479A4A7A" w14:textId="77777777" w:rsidR="00E66E37" w:rsidRPr="00E66E37" w:rsidRDefault="00E66E37" w:rsidP="00E66E37">
                        <w:pPr>
                          <w:spacing w:before="20" w:after="20" w:line="1" w:lineRule="auto"/>
                          <w:jc w:val="left"/>
                        </w:pPr>
                      </w:p>
                    </w:tc>
                  </w:tr>
                </w:tbl>
                <w:p w14:paraId="68C4A6A1" w14:textId="77777777" w:rsidR="00E66E37" w:rsidRPr="00E66E37" w:rsidRDefault="00E66E37" w:rsidP="00E66E37">
                  <w:pPr>
                    <w:spacing w:before="20" w:after="20" w:line="1" w:lineRule="auto"/>
                    <w:jc w:val="left"/>
                  </w:pP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B3953CA" w14:textId="77777777" w:rsidR="00E66E37" w:rsidRPr="00E66E37" w:rsidRDefault="00E66E37" w:rsidP="00E66E37">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E66E37" w:rsidRPr="00E66E37" w14:paraId="64A53443" w14:textId="77777777" w:rsidTr="00E66E37">
                    <w:tc>
                      <w:tcPr>
                        <w:tcW w:w="1395" w:type="dxa"/>
                        <w:tcMar>
                          <w:top w:w="0" w:type="dxa"/>
                          <w:left w:w="0" w:type="dxa"/>
                          <w:bottom w:w="0" w:type="dxa"/>
                          <w:right w:w="0" w:type="dxa"/>
                        </w:tcMar>
                      </w:tcPr>
                      <w:p w14:paraId="41505C67"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Physic Nut</w:t>
                        </w:r>
                      </w:p>
                      <w:p w14:paraId="42F5A419" w14:textId="77777777" w:rsidR="00E66E37" w:rsidRPr="00E66E37" w:rsidRDefault="00E66E37" w:rsidP="00E66E37">
                        <w:pPr>
                          <w:spacing w:before="20" w:after="20" w:line="1" w:lineRule="auto"/>
                          <w:jc w:val="left"/>
                        </w:pPr>
                      </w:p>
                    </w:tc>
                  </w:tr>
                </w:tbl>
                <w:p w14:paraId="30D2DEBC" w14:textId="77777777" w:rsidR="00E66E37" w:rsidRPr="00E66E37" w:rsidRDefault="00E66E37" w:rsidP="00E66E37">
                  <w:pPr>
                    <w:spacing w:before="20" w:after="20" w:line="1"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4B79775" w14:textId="77777777" w:rsidR="00E66E37" w:rsidRPr="00E66E37" w:rsidRDefault="00E66E37" w:rsidP="00E66E37">
                  <w:pPr>
                    <w:spacing w:before="20" w:after="20"/>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23A3015" w14:textId="77777777" w:rsidR="00E66E37" w:rsidRPr="00E66E37" w:rsidRDefault="00E66E37" w:rsidP="00E66E37">
                  <w:pPr>
                    <w:spacing w:before="20" w:after="20"/>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D536187" w14:textId="77777777" w:rsidR="00E66E37" w:rsidRPr="00E66E37" w:rsidRDefault="00E66E37" w:rsidP="00E66E37">
                  <w:pPr>
                    <w:spacing w:before="20" w:after="20"/>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2D17853" w14:textId="77777777" w:rsidR="00E66E37" w:rsidRPr="00E66E37" w:rsidRDefault="00E66E37" w:rsidP="00E66E37">
                  <w:pPr>
                    <w:spacing w:before="20" w:after="20"/>
                    <w:jc w:val="left"/>
                    <w:rPr>
                      <w:vanish/>
                    </w:rPr>
                  </w:pPr>
                </w:p>
                <w:tbl>
                  <w:tblPr>
                    <w:tblW w:w="1635" w:type="dxa"/>
                    <w:tblLayout w:type="fixed"/>
                    <w:tblCellMar>
                      <w:left w:w="0" w:type="dxa"/>
                      <w:right w:w="0" w:type="dxa"/>
                    </w:tblCellMar>
                    <w:tblLook w:val="01E0" w:firstRow="1" w:lastRow="1" w:firstColumn="1" w:lastColumn="1" w:noHBand="0" w:noVBand="0"/>
                  </w:tblPr>
                  <w:tblGrid>
                    <w:gridCol w:w="1635"/>
                  </w:tblGrid>
                  <w:tr w:rsidR="00E66E37" w:rsidRPr="00E66E37" w14:paraId="1D6F340A" w14:textId="77777777" w:rsidTr="00E66E37">
                    <w:tc>
                      <w:tcPr>
                        <w:tcW w:w="1635" w:type="dxa"/>
                        <w:tcMar>
                          <w:top w:w="0" w:type="dxa"/>
                          <w:left w:w="0" w:type="dxa"/>
                          <w:bottom w:w="0" w:type="dxa"/>
                          <w:right w:w="0" w:type="dxa"/>
                        </w:tcMar>
                      </w:tcPr>
                      <w:p w14:paraId="3901BA6E" w14:textId="77777777" w:rsidR="00E66E37" w:rsidRPr="00E66E37" w:rsidRDefault="00E66E37" w:rsidP="00E66E37">
                        <w:pPr>
                          <w:spacing w:before="20" w:after="20"/>
                          <w:jc w:val="left"/>
                          <w:rPr>
                            <w:rFonts w:cs="Arial"/>
                            <w:color w:val="000000"/>
                            <w:sz w:val="16"/>
                            <w:szCs w:val="16"/>
                          </w:rPr>
                        </w:pPr>
                        <w:r w:rsidRPr="00E66E37">
                          <w:rPr>
                            <w:rFonts w:cs="Arial"/>
                            <w:i/>
                            <w:iCs/>
                            <w:color w:val="000000"/>
                            <w:sz w:val="16"/>
                            <w:szCs w:val="16"/>
                          </w:rPr>
                          <w:t>Jatropha curcas</w:t>
                        </w:r>
                        <w:r w:rsidRPr="00E66E37">
                          <w:rPr>
                            <w:rFonts w:cs="Arial"/>
                            <w:color w:val="000000"/>
                            <w:sz w:val="16"/>
                            <w:szCs w:val="16"/>
                          </w:rPr>
                          <w:t> L.</w:t>
                        </w:r>
                      </w:p>
                      <w:p w14:paraId="1259E33C" w14:textId="77777777" w:rsidR="00E66E37" w:rsidRPr="00E66E37" w:rsidRDefault="00E66E37" w:rsidP="00E66E37">
                        <w:pPr>
                          <w:spacing w:before="20" w:after="20" w:line="1" w:lineRule="auto"/>
                          <w:jc w:val="left"/>
                        </w:pPr>
                      </w:p>
                    </w:tc>
                  </w:tr>
                </w:tbl>
                <w:p w14:paraId="4E2C22CC" w14:textId="77777777" w:rsidR="00E66E37" w:rsidRPr="00E66E37" w:rsidRDefault="00E66E37" w:rsidP="00E66E37">
                  <w:pPr>
                    <w:spacing w:before="20" w:after="20" w:line="1" w:lineRule="auto"/>
                    <w:jc w:val="left"/>
                  </w:pPr>
                </w:p>
              </w:tc>
            </w:tr>
            <w:tr w:rsidR="00E66E37" w:rsidRPr="00E66E37" w14:paraId="68915864" w14:textId="77777777" w:rsidTr="00E66E37">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04EE4CD" w14:textId="77777777" w:rsidR="00E66E37" w:rsidRPr="00E66E37" w:rsidRDefault="00E66E37" w:rsidP="00E66E37">
                  <w:pPr>
                    <w:spacing w:before="20" w:after="20"/>
                    <w:rPr>
                      <w:vanish/>
                    </w:rPr>
                  </w:pPr>
                </w:p>
                <w:tbl>
                  <w:tblPr>
                    <w:tblW w:w="555" w:type="dxa"/>
                    <w:tblLayout w:type="fixed"/>
                    <w:tblCellMar>
                      <w:left w:w="0" w:type="dxa"/>
                      <w:right w:w="0" w:type="dxa"/>
                    </w:tblCellMar>
                    <w:tblLook w:val="01E0" w:firstRow="1" w:lastRow="1" w:firstColumn="1" w:lastColumn="1" w:noHBand="0" w:noVBand="0"/>
                  </w:tblPr>
                  <w:tblGrid>
                    <w:gridCol w:w="555"/>
                  </w:tblGrid>
                  <w:tr w:rsidR="00E66E37" w:rsidRPr="00E66E37" w14:paraId="0C7EAF56" w14:textId="77777777" w:rsidTr="00E66E37">
                    <w:tc>
                      <w:tcPr>
                        <w:tcW w:w="555" w:type="dxa"/>
                        <w:tcMar>
                          <w:top w:w="0" w:type="dxa"/>
                          <w:left w:w="0" w:type="dxa"/>
                          <w:bottom w:w="0" w:type="dxa"/>
                          <w:right w:w="0" w:type="dxa"/>
                        </w:tcMar>
                      </w:tcPr>
                      <w:p w14:paraId="2DAC6EC8"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CN</w:t>
                        </w:r>
                      </w:p>
                      <w:p w14:paraId="4B22AE1F" w14:textId="77777777" w:rsidR="00E66E37" w:rsidRPr="00E66E37" w:rsidRDefault="00E66E37" w:rsidP="00E66E37">
                        <w:pPr>
                          <w:spacing w:before="20" w:after="20" w:line="1" w:lineRule="auto"/>
                        </w:pPr>
                      </w:p>
                    </w:tc>
                  </w:tr>
                </w:tbl>
                <w:p w14:paraId="73192213" w14:textId="77777777" w:rsidR="00E66E37" w:rsidRPr="00E66E37" w:rsidRDefault="00E66E37" w:rsidP="00E66E37">
                  <w:pPr>
                    <w:spacing w:before="20" w:after="20" w:line="1" w:lineRule="auto"/>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63D16B5" w14:textId="77777777" w:rsidR="00E66E37" w:rsidRPr="00E66E37" w:rsidRDefault="00E66E37" w:rsidP="00E66E37">
                  <w:pPr>
                    <w:spacing w:before="20" w:after="20"/>
                    <w:rPr>
                      <w:vanish/>
                    </w:rPr>
                  </w:pPr>
                </w:p>
                <w:tbl>
                  <w:tblPr>
                    <w:tblW w:w="470" w:type="dxa"/>
                    <w:tblLayout w:type="fixed"/>
                    <w:tblCellMar>
                      <w:left w:w="0" w:type="dxa"/>
                      <w:right w:w="0" w:type="dxa"/>
                    </w:tblCellMar>
                    <w:tblLook w:val="01E0" w:firstRow="1" w:lastRow="1" w:firstColumn="1" w:lastColumn="1" w:noHBand="0" w:noVBand="0"/>
                  </w:tblPr>
                  <w:tblGrid>
                    <w:gridCol w:w="470"/>
                  </w:tblGrid>
                  <w:tr w:rsidR="00E66E37" w:rsidRPr="00E66E37" w14:paraId="66929647" w14:textId="77777777" w:rsidTr="00E66E37">
                    <w:tc>
                      <w:tcPr>
                        <w:tcW w:w="470" w:type="dxa"/>
                        <w:tcMar>
                          <w:top w:w="0" w:type="dxa"/>
                          <w:left w:w="0" w:type="dxa"/>
                          <w:bottom w:w="0" w:type="dxa"/>
                          <w:right w:w="0" w:type="dxa"/>
                        </w:tcMar>
                      </w:tcPr>
                      <w:p w14:paraId="109CF580"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TWF</w:t>
                        </w:r>
                      </w:p>
                      <w:p w14:paraId="7082D782" w14:textId="77777777" w:rsidR="00E66E37" w:rsidRPr="00E66E37" w:rsidRDefault="00E66E37" w:rsidP="00E66E37">
                        <w:pPr>
                          <w:spacing w:before="20" w:after="20" w:line="1" w:lineRule="auto"/>
                        </w:pPr>
                      </w:p>
                    </w:tc>
                  </w:tr>
                </w:tbl>
                <w:p w14:paraId="209C0BF8" w14:textId="77777777" w:rsidR="00E66E37" w:rsidRPr="00E66E37" w:rsidRDefault="00E66E37" w:rsidP="00E66E37">
                  <w:pPr>
                    <w:spacing w:before="20" w:after="20" w:line="1" w:lineRule="auto"/>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D83EB55" w14:textId="77777777" w:rsidR="00E66E37" w:rsidRPr="00E66E37" w:rsidRDefault="00E66E37" w:rsidP="00E66E37">
                  <w:pPr>
                    <w:spacing w:before="20" w:after="20"/>
                    <w:rPr>
                      <w:vanish/>
                    </w:rPr>
                  </w:pPr>
                </w:p>
                <w:tbl>
                  <w:tblPr>
                    <w:tblW w:w="630" w:type="dxa"/>
                    <w:tblLayout w:type="fixed"/>
                    <w:tblCellMar>
                      <w:left w:w="0" w:type="dxa"/>
                      <w:right w:w="0" w:type="dxa"/>
                    </w:tblCellMar>
                    <w:tblLook w:val="01E0" w:firstRow="1" w:lastRow="1" w:firstColumn="1" w:lastColumn="1" w:noHBand="0" w:noVBand="0"/>
                  </w:tblPr>
                  <w:tblGrid>
                    <w:gridCol w:w="630"/>
                  </w:tblGrid>
                  <w:tr w:rsidR="00E66E37" w:rsidRPr="00E66E37" w14:paraId="1C225266" w14:textId="77777777" w:rsidTr="00E66E37">
                    <w:tc>
                      <w:tcPr>
                        <w:tcW w:w="630" w:type="dxa"/>
                        <w:tcMar>
                          <w:top w:w="0" w:type="dxa"/>
                          <w:left w:w="0" w:type="dxa"/>
                          <w:bottom w:w="0" w:type="dxa"/>
                          <w:right w:w="0" w:type="dxa"/>
                        </w:tcMar>
                      </w:tcPr>
                      <w:p w14:paraId="68E7E53B"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2020</w:t>
                        </w:r>
                      </w:p>
                      <w:p w14:paraId="235201F8" w14:textId="77777777" w:rsidR="00E66E37" w:rsidRPr="00E66E37" w:rsidRDefault="00E66E37" w:rsidP="00E66E37">
                        <w:pPr>
                          <w:spacing w:before="20" w:after="20" w:line="1" w:lineRule="auto"/>
                        </w:pPr>
                      </w:p>
                    </w:tc>
                  </w:tr>
                </w:tbl>
                <w:p w14:paraId="6BBFDB95" w14:textId="77777777" w:rsidR="00E66E37" w:rsidRPr="00E66E37" w:rsidRDefault="00E66E37" w:rsidP="00E66E37">
                  <w:pPr>
                    <w:spacing w:before="20" w:after="20" w:line="1" w:lineRule="auto"/>
                  </w:pP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A57DCBD" w14:textId="77777777" w:rsidR="00E66E37" w:rsidRPr="00E66E37" w:rsidRDefault="00E66E37" w:rsidP="00E66E37">
                  <w:pPr>
                    <w:spacing w:before="20" w:after="20"/>
                    <w:jc w:val="left"/>
                    <w:rPr>
                      <w:vanish/>
                    </w:rPr>
                  </w:pPr>
                </w:p>
                <w:tbl>
                  <w:tblPr>
                    <w:tblW w:w="1410" w:type="dxa"/>
                    <w:tblLayout w:type="fixed"/>
                    <w:tblCellMar>
                      <w:left w:w="0" w:type="dxa"/>
                      <w:right w:w="0" w:type="dxa"/>
                    </w:tblCellMar>
                    <w:tblLook w:val="01E0" w:firstRow="1" w:lastRow="1" w:firstColumn="1" w:lastColumn="1" w:noHBand="0" w:noVBand="0"/>
                  </w:tblPr>
                  <w:tblGrid>
                    <w:gridCol w:w="1410"/>
                  </w:tblGrid>
                  <w:tr w:rsidR="00E66E37" w:rsidRPr="00E66E37" w14:paraId="4A98EC4F" w14:textId="77777777" w:rsidTr="00E66E37">
                    <w:tc>
                      <w:tcPr>
                        <w:tcW w:w="1410" w:type="dxa"/>
                        <w:shd w:val="clear" w:color="auto" w:fill="auto"/>
                        <w:tcMar>
                          <w:top w:w="0" w:type="dxa"/>
                          <w:left w:w="0" w:type="dxa"/>
                          <w:bottom w:w="0" w:type="dxa"/>
                          <w:right w:w="0" w:type="dxa"/>
                        </w:tcMar>
                      </w:tcPr>
                      <w:p w14:paraId="57BC1101"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TG/LYCIUM_BAR</w:t>
                        </w:r>
                        <w:r w:rsidRPr="00E66E37">
                          <w:rPr>
                            <w:rFonts w:cs="Arial"/>
                            <w:color w:val="000000"/>
                            <w:sz w:val="16"/>
                            <w:szCs w:val="16"/>
                          </w:rPr>
                          <w:br/>
                          <w:t>(proj.1)</w:t>
                        </w:r>
                      </w:p>
                      <w:p w14:paraId="64E5451A" w14:textId="77777777" w:rsidR="00E66E37" w:rsidRPr="00E66E37" w:rsidRDefault="00E66E37" w:rsidP="00E66E37">
                        <w:pPr>
                          <w:spacing w:before="20" w:after="20" w:line="1" w:lineRule="auto"/>
                          <w:jc w:val="left"/>
                        </w:pPr>
                      </w:p>
                    </w:tc>
                  </w:tr>
                </w:tbl>
                <w:p w14:paraId="67AE61D2" w14:textId="77777777" w:rsidR="00E66E37" w:rsidRPr="00E66E37" w:rsidRDefault="00E66E37" w:rsidP="00E66E37">
                  <w:pPr>
                    <w:spacing w:before="20" w:after="20" w:line="1" w:lineRule="auto"/>
                    <w:jc w:val="left"/>
                  </w:pP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7EBAE4D" w14:textId="77777777" w:rsidR="00E66E37" w:rsidRPr="00E66E37" w:rsidRDefault="00E66E37" w:rsidP="00E66E37">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E66E37" w:rsidRPr="00E66E37" w14:paraId="05CE2399" w14:textId="77777777" w:rsidTr="00E66E37">
                    <w:tc>
                      <w:tcPr>
                        <w:tcW w:w="1395" w:type="dxa"/>
                        <w:tcMar>
                          <w:top w:w="0" w:type="dxa"/>
                          <w:left w:w="0" w:type="dxa"/>
                          <w:bottom w:w="0" w:type="dxa"/>
                          <w:right w:w="0" w:type="dxa"/>
                        </w:tcMar>
                      </w:tcPr>
                      <w:p w14:paraId="178A80DD"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Goji</w:t>
                        </w:r>
                      </w:p>
                      <w:p w14:paraId="377E5D4D" w14:textId="77777777" w:rsidR="00E66E37" w:rsidRPr="00E66E37" w:rsidRDefault="00E66E37" w:rsidP="00E66E37">
                        <w:pPr>
                          <w:spacing w:before="20" w:after="20" w:line="1" w:lineRule="auto"/>
                          <w:jc w:val="left"/>
                        </w:pPr>
                      </w:p>
                    </w:tc>
                  </w:tr>
                </w:tbl>
                <w:p w14:paraId="50386924" w14:textId="77777777" w:rsidR="00E66E37" w:rsidRPr="00E66E37" w:rsidRDefault="00E66E37" w:rsidP="00E66E37">
                  <w:pPr>
                    <w:spacing w:before="20" w:after="20" w:line="1"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F266BA3" w14:textId="77777777" w:rsidR="00E66E37" w:rsidRPr="00E66E37" w:rsidRDefault="00E66E37" w:rsidP="00E66E37">
                  <w:pPr>
                    <w:spacing w:before="20" w:after="20"/>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FFC12BA" w14:textId="77777777" w:rsidR="00E66E37" w:rsidRPr="00E66E37" w:rsidRDefault="00E66E37" w:rsidP="00E66E37">
                  <w:pPr>
                    <w:spacing w:before="20" w:after="20"/>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4671A20" w14:textId="77777777" w:rsidR="00E66E37" w:rsidRPr="00E66E37" w:rsidRDefault="00E66E37" w:rsidP="00E66E37">
                  <w:pPr>
                    <w:spacing w:before="20" w:after="20"/>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2620C14" w14:textId="77777777" w:rsidR="00E66E37" w:rsidRPr="00E66E37" w:rsidRDefault="00E66E37" w:rsidP="00E66E37">
                  <w:pPr>
                    <w:spacing w:before="20" w:after="20"/>
                    <w:jc w:val="left"/>
                    <w:rPr>
                      <w:vanish/>
                    </w:rPr>
                  </w:pPr>
                </w:p>
                <w:tbl>
                  <w:tblPr>
                    <w:tblW w:w="1635" w:type="dxa"/>
                    <w:tblLayout w:type="fixed"/>
                    <w:tblCellMar>
                      <w:left w:w="0" w:type="dxa"/>
                      <w:right w:w="0" w:type="dxa"/>
                    </w:tblCellMar>
                    <w:tblLook w:val="01E0" w:firstRow="1" w:lastRow="1" w:firstColumn="1" w:lastColumn="1" w:noHBand="0" w:noVBand="0"/>
                  </w:tblPr>
                  <w:tblGrid>
                    <w:gridCol w:w="1635"/>
                  </w:tblGrid>
                  <w:tr w:rsidR="00E66E37" w:rsidRPr="00E66E37" w14:paraId="1A320A1B" w14:textId="77777777" w:rsidTr="00E66E37">
                    <w:tc>
                      <w:tcPr>
                        <w:tcW w:w="1635" w:type="dxa"/>
                        <w:tcMar>
                          <w:top w:w="0" w:type="dxa"/>
                          <w:left w:w="0" w:type="dxa"/>
                          <w:bottom w:w="0" w:type="dxa"/>
                          <w:right w:w="0" w:type="dxa"/>
                        </w:tcMar>
                      </w:tcPr>
                      <w:p w14:paraId="26761590" w14:textId="77777777" w:rsidR="00E66E37" w:rsidRPr="00E66E37" w:rsidRDefault="00E66E37" w:rsidP="00E66E37">
                        <w:pPr>
                          <w:spacing w:before="20" w:after="20"/>
                          <w:jc w:val="left"/>
                          <w:rPr>
                            <w:rFonts w:cs="Arial"/>
                            <w:color w:val="000000"/>
                            <w:sz w:val="16"/>
                            <w:szCs w:val="16"/>
                          </w:rPr>
                        </w:pPr>
                        <w:r w:rsidRPr="00E66E37">
                          <w:rPr>
                            <w:rFonts w:cs="Arial"/>
                            <w:i/>
                            <w:iCs/>
                            <w:color w:val="000000"/>
                            <w:sz w:val="16"/>
                            <w:szCs w:val="16"/>
                          </w:rPr>
                          <w:t>Lycium barbarum</w:t>
                        </w:r>
                        <w:r w:rsidRPr="00E66E37">
                          <w:rPr>
                            <w:rFonts w:cs="Arial"/>
                            <w:color w:val="000000"/>
                            <w:sz w:val="16"/>
                            <w:szCs w:val="16"/>
                          </w:rPr>
                          <w:t> L.</w:t>
                        </w:r>
                      </w:p>
                      <w:p w14:paraId="1B25F4EE" w14:textId="77777777" w:rsidR="00E66E37" w:rsidRPr="00E66E37" w:rsidRDefault="00E66E37" w:rsidP="00E66E37">
                        <w:pPr>
                          <w:spacing w:before="20" w:after="20" w:line="1" w:lineRule="auto"/>
                          <w:jc w:val="left"/>
                        </w:pPr>
                      </w:p>
                    </w:tc>
                  </w:tr>
                </w:tbl>
                <w:p w14:paraId="0CBA77C4" w14:textId="77777777" w:rsidR="00E66E37" w:rsidRPr="00E66E37" w:rsidRDefault="00E66E37" w:rsidP="00E66E37">
                  <w:pPr>
                    <w:spacing w:before="20" w:after="20" w:line="1" w:lineRule="auto"/>
                    <w:jc w:val="left"/>
                  </w:pPr>
                </w:p>
              </w:tc>
            </w:tr>
            <w:tr w:rsidR="00E66E37" w:rsidRPr="00E66E37" w14:paraId="7F7F8AAD" w14:textId="77777777" w:rsidTr="00E66E37">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AF8EB64" w14:textId="77777777" w:rsidR="00E66E37" w:rsidRPr="00E66E37" w:rsidRDefault="00E66E37" w:rsidP="00E66E37">
                  <w:pPr>
                    <w:spacing w:before="20" w:after="20"/>
                    <w:rPr>
                      <w:vanish/>
                    </w:rPr>
                  </w:pPr>
                </w:p>
                <w:tbl>
                  <w:tblPr>
                    <w:tblW w:w="555" w:type="dxa"/>
                    <w:tblLayout w:type="fixed"/>
                    <w:tblCellMar>
                      <w:left w:w="0" w:type="dxa"/>
                      <w:right w:w="0" w:type="dxa"/>
                    </w:tblCellMar>
                    <w:tblLook w:val="01E0" w:firstRow="1" w:lastRow="1" w:firstColumn="1" w:lastColumn="1" w:noHBand="0" w:noVBand="0"/>
                  </w:tblPr>
                  <w:tblGrid>
                    <w:gridCol w:w="555"/>
                  </w:tblGrid>
                  <w:tr w:rsidR="00E66E37" w:rsidRPr="00E66E37" w14:paraId="05CE0986" w14:textId="77777777" w:rsidTr="00E66E37">
                    <w:tc>
                      <w:tcPr>
                        <w:tcW w:w="555" w:type="dxa"/>
                        <w:tcMar>
                          <w:top w:w="0" w:type="dxa"/>
                          <w:left w:w="0" w:type="dxa"/>
                          <w:bottom w:w="0" w:type="dxa"/>
                          <w:right w:w="0" w:type="dxa"/>
                        </w:tcMar>
                      </w:tcPr>
                      <w:p w14:paraId="2A6B26DC"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CN</w:t>
                        </w:r>
                      </w:p>
                      <w:p w14:paraId="6BBE7CFE" w14:textId="77777777" w:rsidR="00E66E37" w:rsidRPr="00E66E37" w:rsidRDefault="00E66E37" w:rsidP="00E66E37">
                        <w:pPr>
                          <w:spacing w:before="20" w:after="20" w:line="1" w:lineRule="auto"/>
                        </w:pPr>
                      </w:p>
                    </w:tc>
                  </w:tr>
                </w:tbl>
                <w:p w14:paraId="4C5006DC" w14:textId="77777777" w:rsidR="00E66E37" w:rsidRPr="00E66E37" w:rsidRDefault="00E66E37" w:rsidP="00E66E37">
                  <w:pPr>
                    <w:spacing w:before="20" w:after="20" w:line="1" w:lineRule="auto"/>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5241411" w14:textId="77777777" w:rsidR="00E66E37" w:rsidRPr="00E66E37" w:rsidRDefault="00E66E37" w:rsidP="00E66E37">
                  <w:pPr>
                    <w:spacing w:before="20" w:after="20"/>
                    <w:rPr>
                      <w:vanish/>
                    </w:rPr>
                  </w:pPr>
                </w:p>
                <w:tbl>
                  <w:tblPr>
                    <w:tblW w:w="470" w:type="dxa"/>
                    <w:tblLayout w:type="fixed"/>
                    <w:tblCellMar>
                      <w:left w:w="0" w:type="dxa"/>
                      <w:right w:w="0" w:type="dxa"/>
                    </w:tblCellMar>
                    <w:tblLook w:val="01E0" w:firstRow="1" w:lastRow="1" w:firstColumn="1" w:lastColumn="1" w:noHBand="0" w:noVBand="0"/>
                  </w:tblPr>
                  <w:tblGrid>
                    <w:gridCol w:w="470"/>
                  </w:tblGrid>
                  <w:tr w:rsidR="00E66E37" w:rsidRPr="00E66E37" w14:paraId="6F33795B" w14:textId="77777777" w:rsidTr="00E66E37">
                    <w:tc>
                      <w:tcPr>
                        <w:tcW w:w="470" w:type="dxa"/>
                        <w:tcMar>
                          <w:top w:w="0" w:type="dxa"/>
                          <w:left w:w="0" w:type="dxa"/>
                          <w:bottom w:w="0" w:type="dxa"/>
                          <w:right w:w="0" w:type="dxa"/>
                        </w:tcMar>
                      </w:tcPr>
                      <w:p w14:paraId="4422AA77"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TWO</w:t>
                        </w:r>
                      </w:p>
                      <w:p w14:paraId="00F26C5A" w14:textId="77777777" w:rsidR="00E66E37" w:rsidRPr="00E66E37" w:rsidRDefault="00E66E37" w:rsidP="00E66E37">
                        <w:pPr>
                          <w:spacing w:before="20" w:after="20" w:line="1" w:lineRule="auto"/>
                        </w:pPr>
                      </w:p>
                    </w:tc>
                  </w:tr>
                </w:tbl>
                <w:p w14:paraId="24C38EE6" w14:textId="77777777" w:rsidR="00E66E37" w:rsidRPr="00E66E37" w:rsidRDefault="00E66E37" w:rsidP="00E66E37">
                  <w:pPr>
                    <w:spacing w:before="20" w:after="20" w:line="1" w:lineRule="auto"/>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D4DCFB7" w14:textId="77777777" w:rsidR="00E66E37" w:rsidRPr="00E66E37" w:rsidRDefault="00E66E37" w:rsidP="00E66E37">
                  <w:pPr>
                    <w:spacing w:before="20" w:after="20"/>
                    <w:rPr>
                      <w:vanish/>
                    </w:rPr>
                  </w:pPr>
                </w:p>
                <w:tbl>
                  <w:tblPr>
                    <w:tblW w:w="630" w:type="dxa"/>
                    <w:tblLayout w:type="fixed"/>
                    <w:tblCellMar>
                      <w:left w:w="0" w:type="dxa"/>
                      <w:right w:w="0" w:type="dxa"/>
                    </w:tblCellMar>
                    <w:tblLook w:val="01E0" w:firstRow="1" w:lastRow="1" w:firstColumn="1" w:lastColumn="1" w:noHBand="0" w:noVBand="0"/>
                  </w:tblPr>
                  <w:tblGrid>
                    <w:gridCol w:w="630"/>
                  </w:tblGrid>
                  <w:tr w:rsidR="00E66E37" w:rsidRPr="00E66E37" w14:paraId="078B683E" w14:textId="77777777" w:rsidTr="00E66E37">
                    <w:tc>
                      <w:tcPr>
                        <w:tcW w:w="630" w:type="dxa"/>
                        <w:tcMar>
                          <w:top w:w="0" w:type="dxa"/>
                          <w:left w:w="0" w:type="dxa"/>
                          <w:bottom w:w="0" w:type="dxa"/>
                          <w:right w:w="0" w:type="dxa"/>
                        </w:tcMar>
                      </w:tcPr>
                      <w:p w14:paraId="2D26883B"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2020</w:t>
                        </w:r>
                      </w:p>
                      <w:p w14:paraId="3A4516E0" w14:textId="77777777" w:rsidR="00E66E37" w:rsidRPr="00E66E37" w:rsidRDefault="00E66E37" w:rsidP="00E66E37">
                        <w:pPr>
                          <w:spacing w:before="20" w:after="20" w:line="1" w:lineRule="auto"/>
                        </w:pPr>
                      </w:p>
                    </w:tc>
                  </w:tr>
                </w:tbl>
                <w:p w14:paraId="0A2AD656" w14:textId="77777777" w:rsidR="00E66E37" w:rsidRPr="00E66E37" w:rsidRDefault="00E66E37" w:rsidP="00E66E37">
                  <w:pPr>
                    <w:spacing w:before="20" w:after="20" w:line="1" w:lineRule="auto"/>
                  </w:pP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86D637B" w14:textId="77777777" w:rsidR="00E66E37" w:rsidRPr="00E66E37" w:rsidRDefault="00E66E37" w:rsidP="00E66E37">
                  <w:pPr>
                    <w:spacing w:before="20" w:after="20"/>
                    <w:jc w:val="left"/>
                    <w:rPr>
                      <w:vanish/>
                    </w:rPr>
                  </w:pPr>
                </w:p>
                <w:tbl>
                  <w:tblPr>
                    <w:tblW w:w="1410" w:type="dxa"/>
                    <w:tblLayout w:type="fixed"/>
                    <w:tblCellMar>
                      <w:left w:w="0" w:type="dxa"/>
                      <w:right w:w="0" w:type="dxa"/>
                    </w:tblCellMar>
                    <w:tblLook w:val="01E0" w:firstRow="1" w:lastRow="1" w:firstColumn="1" w:lastColumn="1" w:noHBand="0" w:noVBand="0"/>
                  </w:tblPr>
                  <w:tblGrid>
                    <w:gridCol w:w="1410"/>
                  </w:tblGrid>
                  <w:tr w:rsidR="00E66E37" w:rsidRPr="00E66E37" w14:paraId="07E15B25" w14:textId="77777777" w:rsidTr="00E66E37">
                    <w:tc>
                      <w:tcPr>
                        <w:tcW w:w="1410" w:type="dxa"/>
                        <w:shd w:val="clear" w:color="auto" w:fill="auto"/>
                        <w:tcMar>
                          <w:top w:w="0" w:type="dxa"/>
                          <w:left w:w="0" w:type="dxa"/>
                          <w:bottom w:w="0" w:type="dxa"/>
                          <w:right w:w="0" w:type="dxa"/>
                        </w:tcMar>
                      </w:tcPr>
                      <w:p w14:paraId="078E2F0B"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TG/MAGNO(proj.1)</w:t>
                        </w:r>
                      </w:p>
                      <w:p w14:paraId="74AF65CD" w14:textId="77777777" w:rsidR="00E66E37" w:rsidRPr="00E66E37" w:rsidRDefault="00E66E37" w:rsidP="00E66E37">
                        <w:pPr>
                          <w:spacing w:before="20" w:after="20" w:line="1" w:lineRule="auto"/>
                          <w:jc w:val="left"/>
                        </w:pPr>
                      </w:p>
                    </w:tc>
                  </w:tr>
                </w:tbl>
                <w:p w14:paraId="6B723CAE" w14:textId="77777777" w:rsidR="00E66E37" w:rsidRPr="00E66E37" w:rsidRDefault="00E66E37" w:rsidP="00E66E37">
                  <w:pPr>
                    <w:spacing w:before="20" w:after="20" w:line="1" w:lineRule="auto"/>
                    <w:jc w:val="left"/>
                  </w:pP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88EDFCA" w14:textId="77777777" w:rsidR="00E66E37" w:rsidRPr="00E66E37" w:rsidRDefault="00E66E37" w:rsidP="00E66E37">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E66E37" w:rsidRPr="00E66E37" w14:paraId="1C5DF9B0" w14:textId="77777777" w:rsidTr="00E66E37">
                    <w:tc>
                      <w:tcPr>
                        <w:tcW w:w="1395" w:type="dxa"/>
                        <w:tcMar>
                          <w:top w:w="0" w:type="dxa"/>
                          <w:left w:w="0" w:type="dxa"/>
                          <w:bottom w:w="0" w:type="dxa"/>
                          <w:right w:w="0" w:type="dxa"/>
                        </w:tcMar>
                      </w:tcPr>
                      <w:p w14:paraId="3C2C1689"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Magnolia</w:t>
                        </w:r>
                      </w:p>
                      <w:p w14:paraId="02694A8F" w14:textId="77777777" w:rsidR="00E66E37" w:rsidRPr="00E66E37" w:rsidRDefault="00E66E37" w:rsidP="00E66E37">
                        <w:pPr>
                          <w:spacing w:before="20" w:after="20" w:line="1" w:lineRule="auto"/>
                          <w:jc w:val="left"/>
                        </w:pPr>
                      </w:p>
                    </w:tc>
                  </w:tr>
                </w:tbl>
                <w:p w14:paraId="5C408F15" w14:textId="77777777" w:rsidR="00E66E37" w:rsidRPr="00E66E37" w:rsidRDefault="00E66E37" w:rsidP="00E66E37">
                  <w:pPr>
                    <w:spacing w:before="20" w:after="20" w:line="1"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3BE07AC" w14:textId="77777777" w:rsidR="00E66E37" w:rsidRPr="00E66E37" w:rsidRDefault="00E66E37" w:rsidP="00E66E37">
                  <w:pPr>
                    <w:spacing w:before="20" w:after="20"/>
                    <w:jc w:val="left"/>
                  </w:pPr>
                  <w:r w:rsidRPr="00E66E37">
                    <w:rPr>
                      <w:rFonts w:cs="Arial"/>
                      <w:color w:val="000000"/>
                      <w:sz w:val="16"/>
                      <w:szCs w:val="16"/>
                    </w:rPr>
                    <w:t>Magnolia</w:t>
                  </w: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C3932AB" w14:textId="77777777" w:rsidR="00E66E37" w:rsidRPr="00E66E37" w:rsidRDefault="00E66E37" w:rsidP="00E66E37">
                  <w:pPr>
                    <w:spacing w:before="20" w:after="20"/>
                    <w:jc w:val="left"/>
                  </w:pPr>
                  <w:r w:rsidRPr="00E66E37">
                    <w:rPr>
                      <w:rFonts w:cs="Arial"/>
                      <w:color w:val="000000"/>
                      <w:sz w:val="16"/>
                      <w:szCs w:val="16"/>
                    </w:rPr>
                    <w:t>Magnolia</w:t>
                  </w: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9599426" w14:textId="77777777" w:rsidR="00E66E37" w:rsidRPr="00E66E37" w:rsidRDefault="00E66E37" w:rsidP="00E66E37">
                  <w:pPr>
                    <w:spacing w:before="20" w:after="20"/>
                    <w:jc w:val="left"/>
                  </w:pPr>
                  <w:r w:rsidRPr="00E66E37">
                    <w:rPr>
                      <w:rFonts w:cs="Arial"/>
                      <w:color w:val="000000"/>
                      <w:sz w:val="16"/>
                      <w:szCs w:val="16"/>
                    </w:rPr>
                    <w:t>Magnolia</w:t>
                  </w: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C956153" w14:textId="77777777" w:rsidR="00E66E37" w:rsidRPr="00E66E37" w:rsidRDefault="00E66E37" w:rsidP="00E66E37">
                  <w:pPr>
                    <w:spacing w:before="20" w:after="20"/>
                    <w:jc w:val="left"/>
                    <w:rPr>
                      <w:vanish/>
                    </w:rPr>
                  </w:pPr>
                </w:p>
                <w:tbl>
                  <w:tblPr>
                    <w:tblW w:w="1635" w:type="dxa"/>
                    <w:tblLayout w:type="fixed"/>
                    <w:tblCellMar>
                      <w:left w:w="0" w:type="dxa"/>
                      <w:right w:w="0" w:type="dxa"/>
                    </w:tblCellMar>
                    <w:tblLook w:val="01E0" w:firstRow="1" w:lastRow="1" w:firstColumn="1" w:lastColumn="1" w:noHBand="0" w:noVBand="0"/>
                  </w:tblPr>
                  <w:tblGrid>
                    <w:gridCol w:w="1635"/>
                  </w:tblGrid>
                  <w:tr w:rsidR="00E66E37" w:rsidRPr="00E66E37" w14:paraId="36A9A1AD" w14:textId="77777777" w:rsidTr="00E66E37">
                    <w:tc>
                      <w:tcPr>
                        <w:tcW w:w="1635" w:type="dxa"/>
                        <w:tcMar>
                          <w:top w:w="0" w:type="dxa"/>
                          <w:left w:w="0" w:type="dxa"/>
                          <w:bottom w:w="0" w:type="dxa"/>
                          <w:right w:w="0" w:type="dxa"/>
                        </w:tcMar>
                      </w:tcPr>
                      <w:p w14:paraId="69C3A017" w14:textId="77777777" w:rsidR="00E66E37" w:rsidRPr="00E66E37" w:rsidRDefault="00E66E37" w:rsidP="00E66E37">
                        <w:pPr>
                          <w:spacing w:before="20" w:after="20"/>
                          <w:jc w:val="left"/>
                          <w:rPr>
                            <w:rFonts w:cs="Arial"/>
                            <w:color w:val="000000"/>
                            <w:sz w:val="16"/>
                            <w:szCs w:val="16"/>
                          </w:rPr>
                        </w:pPr>
                        <w:r w:rsidRPr="00E66E37">
                          <w:rPr>
                            <w:rFonts w:cs="Arial"/>
                            <w:i/>
                            <w:iCs/>
                            <w:color w:val="000000"/>
                            <w:sz w:val="16"/>
                            <w:szCs w:val="16"/>
                          </w:rPr>
                          <w:t>Magnolia</w:t>
                        </w:r>
                        <w:r w:rsidRPr="00E66E37">
                          <w:rPr>
                            <w:rFonts w:cs="Arial"/>
                            <w:color w:val="000000"/>
                            <w:sz w:val="16"/>
                            <w:szCs w:val="16"/>
                          </w:rPr>
                          <w:t> L.</w:t>
                        </w:r>
                      </w:p>
                      <w:p w14:paraId="10E184A0" w14:textId="77777777" w:rsidR="00E66E37" w:rsidRPr="00E66E37" w:rsidRDefault="00E66E37" w:rsidP="00E66E37">
                        <w:pPr>
                          <w:spacing w:before="20" w:after="20" w:line="1" w:lineRule="auto"/>
                          <w:jc w:val="left"/>
                        </w:pPr>
                      </w:p>
                    </w:tc>
                  </w:tr>
                </w:tbl>
                <w:p w14:paraId="24AC427D" w14:textId="77777777" w:rsidR="00E66E37" w:rsidRPr="00E66E37" w:rsidRDefault="00E66E37" w:rsidP="00E66E37">
                  <w:pPr>
                    <w:spacing w:before="20" w:after="20" w:line="1" w:lineRule="auto"/>
                    <w:jc w:val="left"/>
                  </w:pPr>
                </w:p>
              </w:tc>
            </w:tr>
            <w:tr w:rsidR="00E66E37" w:rsidRPr="00E66E37" w14:paraId="73708462" w14:textId="77777777" w:rsidTr="00E66E37">
              <w:trPr>
                <w:hidden/>
              </w:trPr>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AF803CF" w14:textId="77777777" w:rsidR="00E66E37" w:rsidRPr="00E66E37" w:rsidRDefault="00E66E37" w:rsidP="00E66E37">
                  <w:pPr>
                    <w:spacing w:before="20" w:after="20"/>
                    <w:rPr>
                      <w:vanish/>
                    </w:rPr>
                  </w:pPr>
                </w:p>
                <w:tbl>
                  <w:tblPr>
                    <w:tblW w:w="555" w:type="dxa"/>
                    <w:tblLayout w:type="fixed"/>
                    <w:tblCellMar>
                      <w:left w:w="0" w:type="dxa"/>
                      <w:right w:w="0" w:type="dxa"/>
                    </w:tblCellMar>
                    <w:tblLook w:val="01E0" w:firstRow="1" w:lastRow="1" w:firstColumn="1" w:lastColumn="1" w:noHBand="0" w:noVBand="0"/>
                  </w:tblPr>
                  <w:tblGrid>
                    <w:gridCol w:w="555"/>
                  </w:tblGrid>
                  <w:tr w:rsidR="00E66E37" w:rsidRPr="00E66E37" w14:paraId="6C0E1A54" w14:textId="77777777" w:rsidTr="00E66E37">
                    <w:tc>
                      <w:tcPr>
                        <w:tcW w:w="555" w:type="dxa"/>
                        <w:tcMar>
                          <w:top w:w="0" w:type="dxa"/>
                          <w:left w:w="0" w:type="dxa"/>
                          <w:bottom w:w="0" w:type="dxa"/>
                          <w:right w:w="0" w:type="dxa"/>
                        </w:tcMar>
                      </w:tcPr>
                      <w:p w14:paraId="77B70ADD"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JP</w:t>
                        </w:r>
                      </w:p>
                      <w:p w14:paraId="4428CB5A" w14:textId="77777777" w:rsidR="00E66E37" w:rsidRPr="00E66E37" w:rsidRDefault="00E66E37" w:rsidP="00E66E37">
                        <w:pPr>
                          <w:spacing w:before="20" w:after="20" w:line="1" w:lineRule="auto"/>
                        </w:pPr>
                      </w:p>
                    </w:tc>
                  </w:tr>
                </w:tbl>
                <w:p w14:paraId="7414F229" w14:textId="77777777" w:rsidR="00E66E37" w:rsidRPr="00E66E37" w:rsidRDefault="00E66E37" w:rsidP="00E66E37">
                  <w:pPr>
                    <w:spacing w:before="20" w:after="20" w:line="1" w:lineRule="auto"/>
                  </w:pPr>
                </w:p>
              </w:tc>
              <w:tc>
                <w:tcPr>
                  <w:tcW w:w="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29B1397" w14:textId="77777777" w:rsidR="00E66E37" w:rsidRPr="00E66E37" w:rsidRDefault="00E66E37" w:rsidP="00E66E37">
                  <w:pPr>
                    <w:spacing w:before="20" w:after="20"/>
                    <w:rPr>
                      <w:vanish/>
                    </w:rPr>
                  </w:pPr>
                </w:p>
                <w:tbl>
                  <w:tblPr>
                    <w:tblW w:w="470" w:type="dxa"/>
                    <w:tblLayout w:type="fixed"/>
                    <w:tblCellMar>
                      <w:left w:w="0" w:type="dxa"/>
                      <w:right w:w="0" w:type="dxa"/>
                    </w:tblCellMar>
                    <w:tblLook w:val="01E0" w:firstRow="1" w:lastRow="1" w:firstColumn="1" w:lastColumn="1" w:noHBand="0" w:noVBand="0"/>
                  </w:tblPr>
                  <w:tblGrid>
                    <w:gridCol w:w="470"/>
                  </w:tblGrid>
                  <w:tr w:rsidR="00E66E37" w:rsidRPr="00E66E37" w14:paraId="54E38DD0" w14:textId="77777777" w:rsidTr="00E66E37">
                    <w:tc>
                      <w:tcPr>
                        <w:tcW w:w="470" w:type="dxa"/>
                        <w:tcMar>
                          <w:top w:w="0" w:type="dxa"/>
                          <w:left w:w="0" w:type="dxa"/>
                          <w:bottom w:w="0" w:type="dxa"/>
                          <w:right w:w="0" w:type="dxa"/>
                        </w:tcMar>
                      </w:tcPr>
                      <w:p w14:paraId="724B7C11" w14:textId="77777777" w:rsidR="00E66E37" w:rsidRPr="00E66E37" w:rsidRDefault="00E66E37" w:rsidP="00E66E37">
                        <w:pPr>
                          <w:spacing w:before="20" w:after="20"/>
                        </w:pPr>
                        <w:r w:rsidRPr="00E66E37">
                          <w:rPr>
                            <w:rFonts w:cs="Arial"/>
                            <w:color w:val="000000"/>
                            <w:sz w:val="16"/>
                            <w:szCs w:val="16"/>
                          </w:rPr>
                          <w:t>TWF</w:t>
                        </w:r>
                      </w:p>
                    </w:tc>
                  </w:tr>
                </w:tbl>
                <w:p w14:paraId="38C4454C" w14:textId="77777777" w:rsidR="00E66E37" w:rsidRPr="00E66E37" w:rsidRDefault="00E66E37" w:rsidP="00E66E37">
                  <w:pPr>
                    <w:spacing w:before="20" w:after="20" w:line="1" w:lineRule="auto"/>
                  </w:pPr>
                </w:p>
              </w:tc>
              <w:tc>
                <w:tcPr>
                  <w:tcW w:w="6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CA33B31" w14:textId="77777777" w:rsidR="00E66E37" w:rsidRPr="00E66E37" w:rsidRDefault="00E66E37" w:rsidP="00E66E37">
                  <w:pPr>
                    <w:spacing w:before="20" w:after="20"/>
                    <w:rPr>
                      <w:vanish/>
                    </w:rPr>
                  </w:pPr>
                </w:p>
                <w:tbl>
                  <w:tblPr>
                    <w:tblW w:w="630" w:type="dxa"/>
                    <w:tblLayout w:type="fixed"/>
                    <w:tblCellMar>
                      <w:left w:w="0" w:type="dxa"/>
                      <w:right w:w="0" w:type="dxa"/>
                    </w:tblCellMar>
                    <w:tblLook w:val="01E0" w:firstRow="1" w:lastRow="1" w:firstColumn="1" w:lastColumn="1" w:noHBand="0" w:noVBand="0"/>
                  </w:tblPr>
                  <w:tblGrid>
                    <w:gridCol w:w="630"/>
                  </w:tblGrid>
                  <w:tr w:rsidR="00E66E37" w:rsidRPr="00E66E37" w14:paraId="77D417BB" w14:textId="77777777" w:rsidTr="00E66E37">
                    <w:tc>
                      <w:tcPr>
                        <w:tcW w:w="630" w:type="dxa"/>
                        <w:tcMar>
                          <w:top w:w="0" w:type="dxa"/>
                          <w:left w:w="0" w:type="dxa"/>
                          <w:bottom w:w="0" w:type="dxa"/>
                          <w:right w:w="0" w:type="dxa"/>
                        </w:tcMar>
                      </w:tcPr>
                      <w:p w14:paraId="7D22A4AF"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2020</w:t>
                        </w:r>
                      </w:p>
                      <w:p w14:paraId="3514BE44" w14:textId="77777777" w:rsidR="00E66E37" w:rsidRPr="00E66E37" w:rsidRDefault="00E66E37" w:rsidP="00E66E37">
                        <w:pPr>
                          <w:spacing w:before="20" w:after="20" w:line="1" w:lineRule="auto"/>
                        </w:pPr>
                      </w:p>
                    </w:tc>
                  </w:tr>
                </w:tbl>
                <w:p w14:paraId="1E9F69C1" w14:textId="77777777" w:rsidR="00E66E37" w:rsidRPr="00E66E37" w:rsidRDefault="00E66E37" w:rsidP="00E66E37">
                  <w:pPr>
                    <w:spacing w:before="20" w:after="20" w:line="1" w:lineRule="auto"/>
                  </w:pP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4A8DEAA" w14:textId="77777777" w:rsidR="00E66E37" w:rsidRPr="00E66E37" w:rsidRDefault="00E66E37" w:rsidP="00E66E37">
                  <w:pPr>
                    <w:spacing w:before="20" w:after="20"/>
                    <w:jc w:val="left"/>
                    <w:rPr>
                      <w:vanish/>
                    </w:rPr>
                  </w:pPr>
                </w:p>
                <w:tbl>
                  <w:tblPr>
                    <w:tblW w:w="1410" w:type="dxa"/>
                    <w:tblLayout w:type="fixed"/>
                    <w:tblCellMar>
                      <w:left w:w="0" w:type="dxa"/>
                      <w:right w:w="0" w:type="dxa"/>
                    </w:tblCellMar>
                    <w:tblLook w:val="01E0" w:firstRow="1" w:lastRow="1" w:firstColumn="1" w:lastColumn="1" w:noHBand="0" w:noVBand="0"/>
                  </w:tblPr>
                  <w:tblGrid>
                    <w:gridCol w:w="1410"/>
                  </w:tblGrid>
                  <w:tr w:rsidR="00E66E37" w:rsidRPr="00E66E37" w14:paraId="3F41111D" w14:textId="77777777" w:rsidTr="00E66E37">
                    <w:tc>
                      <w:tcPr>
                        <w:tcW w:w="1410" w:type="dxa"/>
                        <w:shd w:val="clear" w:color="auto" w:fill="auto"/>
                        <w:tcMar>
                          <w:top w:w="0" w:type="dxa"/>
                          <w:left w:w="0" w:type="dxa"/>
                          <w:bottom w:w="0" w:type="dxa"/>
                          <w:right w:w="0" w:type="dxa"/>
                        </w:tcMar>
                      </w:tcPr>
                      <w:p w14:paraId="3D72F986"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TG/MORUS(proj.2)</w:t>
                        </w:r>
                      </w:p>
                      <w:p w14:paraId="7EDB5461" w14:textId="77777777" w:rsidR="00E66E37" w:rsidRPr="00E66E37" w:rsidRDefault="00E66E37" w:rsidP="00E66E37">
                        <w:pPr>
                          <w:spacing w:before="20" w:after="20" w:line="1" w:lineRule="auto"/>
                          <w:jc w:val="left"/>
                        </w:pPr>
                      </w:p>
                    </w:tc>
                  </w:tr>
                </w:tbl>
                <w:p w14:paraId="3E3A5363" w14:textId="77777777" w:rsidR="00E66E37" w:rsidRPr="00E66E37" w:rsidRDefault="00E66E37" w:rsidP="00E66E37">
                  <w:pPr>
                    <w:spacing w:before="20" w:after="20" w:line="1" w:lineRule="auto"/>
                    <w:jc w:val="left"/>
                  </w:pP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E9DCC3D" w14:textId="77777777" w:rsidR="00E66E37" w:rsidRPr="00E66E37" w:rsidRDefault="00E66E37" w:rsidP="00E66E37">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E66E37" w:rsidRPr="00E66E37" w14:paraId="61D53108" w14:textId="77777777" w:rsidTr="00E66E37">
                    <w:tc>
                      <w:tcPr>
                        <w:tcW w:w="1395" w:type="dxa"/>
                        <w:tcMar>
                          <w:top w:w="0" w:type="dxa"/>
                          <w:left w:w="0" w:type="dxa"/>
                          <w:bottom w:w="0" w:type="dxa"/>
                          <w:right w:w="0" w:type="dxa"/>
                        </w:tcMar>
                      </w:tcPr>
                      <w:p w14:paraId="66B120BE"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Mulberry</w:t>
                        </w:r>
                      </w:p>
                      <w:p w14:paraId="3441F809" w14:textId="77777777" w:rsidR="00E66E37" w:rsidRPr="00E66E37" w:rsidRDefault="00E66E37" w:rsidP="00E66E37">
                        <w:pPr>
                          <w:spacing w:before="20" w:after="20" w:line="1" w:lineRule="auto"/>
                          <w:jc w:val="left"/>
                        </w:pPr>
                      </w:p>
                    </w:tc>
                  </w:tr>
                </w:tbl>
                <w:p w14:paraId="4AC6EFD9" w14:textId="77777777" w:rsidR="00E66E37" w:rsidRPr="00E66E37" w:rsidRDefault="00E66E37" w:rsidP="00E66E37">
                  <w:pPr>
                    <w:spacing w:before="20" w:after="20" w:line="1"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CEC3FE8"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Mûrier</w:t>
                  </w:r>
                </w:p>
                <w:tbl>
                  <w:tblPr>
                    <w:tblW w:w="0" w:type="dxa"/>
                    <w:tblLayout w:type="fixed"/>
                    <w:tblCellMar>
                      <w:left w:w="0" w:type="dxa"/>
                      <w:right w:w="0" w:type="dxa"/>
                    </w:tblCellMar>
                    <w:tblLook w:val="01E0" w:firstRow="1" w:lastRow="1" w:firstColumn="1" w:lastColumn="1" w:noHBand="0" w:noVBand="0"/>
                  </w:tblPr>
                  <w:tblGrid>
                    <w:gridCol w:w="1275"/>
                  </w:tblGrid>
                  <w:tr w:rsidR="00E66E37" w:rsidRPr="00E66E37" w14:paraId="5F8A2025" w14:textId="77777777" w:rsidTr="00E66E37">
                    <w:tc>
                      <w:tcPr>
                        <w:tcW w:w="1275" w:type="dxa"/>
                      </w:tcPr>
                      <w:p w14:paraId="1E5C8C96" w14:textId="77777777" w:rsidR="00E66E37" w:rsidRPr="00E66E37" w:rsidRDefault="00E66E37" w:rsidP="00E66E37">
                        <w:pPr>
                          <w:spacing w:before="20" w:after="20" w:line="0" w:lineRule="auto"/>
                          <w:rPr>
                            <w:rFonts w:cs="Arial"/>
                            <w:color w:val="000000"/>
                            <w:sz w:val="16"/>
                            <w:szCs w:val="16"/>
                          </w:rPr>
                        </w:pPr>
                      </w:p>
                    </w:tc>
                  </w:tr>
                </w:tbl>
                <w:p w14:paraId="51001A7C" w14:textId="77777777" w:rsidR="00E66E37" w:rsidRPr="00E66E37" w:rsidRDefault="00E66E37" w:rsidP="00E66E37">
                  <w:pPr>
                    <w:spacing w:before="20" w:after="20" w:line="0" w:lineRule="auto"/>
                    <w:rPr>
                      <w:rFonts w:cs="Arial"/>
                      <w:color w:val="000000"/>
                      <w:sz w:val="16"/>
                      <w:szCs w:val="16"/>
                    </w:rPr>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C04E83B"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Maulbeerbaum</w:t>
                  </w:r>
                </w:p>
                <w:tbl>
                  <w:tblPr>
                    <w:tblW w:w="0" w:type="dxa"/>
                    <w:tblLayout w:type="fixed"/>
                    <w:tblCellMar>
                      <w:left w:w="0" w:type="dxa"/>
                      <w:right w:w="0" w:type="dxa"/>
                    </w:tblCellMar>
                    <w:tblLook w:val="01E0" w:firstRow="1" w:lastRow="1" w:firstColumn="1" w:lastColumn="1" w:noHBand="0" w:noVBand="0"/>
                  </w:tblPr>
                  <w:tblGrid>
                    <w:gridCol w:w="1185"/>
                  </w:tblGrid>
                  <w:tr w:rsidR="00E66E37" w:rsidRPr="00E66E37" w14:paraId="4F023F64" w14:textId="77777777" w:rsidTr="00E66E37">
                    <w:tc>
                      <w:tcPr>
                        <w:tcW w:w="1185" w:type="dxa"/>
                      </w:tcPr>
                      <w:p w14:paraId="334DE977" w14:textId="77777777" w:rsidR="00E66E37" w:rsidRPr="00E66E37" w:rsidRDefault="00E66E37" w:rsidP="00E66E37">
                        <w:pPr>
                          <w:spacing w:before="20" w:after="20" w:line="0" w:lineRule="auto"/>
                          <w:rPr>
                            <w:rFonts w:cs="Arial"/>
                            <w:color w:val="000000"/>
                            <w:sz w:val="16"/>
                            <w:szCs w:val="16"/>
                          </w:rPr>
                        </w:pPr>
                      </w:p>
                    </w:tc>
                  </w:tr>
                </w:tbl>
                <w:p w14:paraId="2446ABE8" w14:textId="77777777" w:rsidR="00E66E37" w:rsidRPr="00E66E37" w:rsidRDefault="00E66E37" w:rsidP="00E66E37">
                  <w:pPr>
                    <w:spacing w:before="20" w:after="20" w:line="0" w:lineRule="auto"/>
                    <w:rPr>
                      <w:rFonts w:cs="Arial"/>
                      <w:color w:val="000000"/>
                      <w:sz w:val="16"/>
                      <w:szCs w:val="16"/>
                    </w:rPr>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63DAF2F"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Moro</w:t>
                  </w:r>
                </w:p>
                <w:tbl>
                  <w:tblPr>
                    <w:tblW w:w="0" w:type="dxa"/>
                    <w:tblLayout w:type="fixed"/>
                    <w:tblCellMar>
                      <w:left w:w="0" w:type="dxa"/>
                      <w:right w:w="0" w:type="dxa"/>
                    </w:tblCellMar>
                    <w:tblLook w:val="01E0" w:firstRow="1" w:lastRow="1" w:firstColumn="1" w:lastColumn="1" w:noHBand="0" w:noVBand="0"/>
                  </w:tblPr>
                  <w:tblGrid>
                    <w:gridCol w:w="1215"/>
                  </w:tblGrid>
                  <w:tr w:rsidR="00E66E37" w:rsidRPr="00E66E37" w14:paraId="26E5FD8D" w14:textId="77777777" w:rsidTr="00E66E37">
                    <w:tc>
                      <w:tcPr>
                        <w:tcW w:w="1215" w:type="dxa"/>
                      </w:tcPr>
                      <w:p w14:paraId="477677FD" w14:textId="77777777" w:rsidR="00E66E37" w:rsidRPr="00E66E37" w:rsidRDefault="00E66E37" w:rsidP="00E66E37">
                        <w:pPr>
                          <w:spacing w:before="20" w:after="20" w:line="0" w:lineRule="auto"/>
                          <w:rPr>
                            <w:rFonts w:cs="Arial"/>
                            <w:color w:val="000000"/>
                            <w:sz w:val="16"/>
                            <w:szCs w:val="16"/>
                          </w:rPr>
                        </w:pPr>
                      </w:p>
                    </w:tc>
                  </w:tr>
                </w:tbl>
                <w:p w14:paraId="603CDF7D" w14:textId="77777777" w:rsidR="00E66E37" w:rsidRPr="00E66E37" w:rsidRDefault="00E66E37" w:rsidP="00E66E37">
                  <w:pPr>
                    <w:spacing w:before="20" w:after="20" w:line="0" w:lineRule="auto"/>
                    <w:rPr>
                      <w:rFonts w:cs="Arial"/>
                      <w:color w:val="000000"/>
                      <w:sz w:val="16"/>
                      <w:szCs w:val="16"/>
                    </w:rPr>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A56B360" w14:textId="77777777" w:rsidR="00E66E37" w:rsidRPr="00E66E37" w:rsidRDefault="00E66E37" w:rsidP="00E66E37">
                  <w:pPr>
                    <w:spacing w:before="20" w:after="20"/>
                    <w:jc w:val="left"/>
                    <w:rPr>
                      <w:vanish/>
                    </w:rPr>
                  </w:pPr>
                </w:p>
                <w:tbl>
                  <w:tblPr>
                    <w:tblW w:w="1635" w:type="dxa"/>
                    <w:tblLayout w:type="fixed"/>
                    <w:tblCellMar>
                      <w:left w:w="0" w:type="dxa"/>
                      <w:right w:w="0" w:type="dxa"/>
                    </w:tblCellMar>
                    <w:tblLook w:val="01E0" w:firstRow="1" w:lastRow="1" w:firstColumn="1" w:lastColumn="1" w:noHBand="0" w:noVBand="0"/>
                  </w:tblPr>
                  <w:tblGrid>
                    <w:gridCol w:w="1635"/>
                  </w:tblGrid>
                  <w:tr w:rsidR="00E66E37" w:rsidRPr="00E66E37" w14:paraId="27799E41" w14:textId="77777777" w:rsidTr="00E66E37">
                    <w:tc>
                      <w:tcPr>
                        <w:tcW w:w="1635" w:type="dxa"/>
                        <w:tcMar>
                          <w:top w:w="0" w:type="dxa"/>
                          <w:left w:w="0" w:type="dxa"/>
                          <w:bottom w:w="0" w:type="dxa"/>
                          <w:right w:w="0" w:type="dxa"/>
                        </w:tcMar>
                      </w:tcPr>
                      <w:p w14:paraId="0B2C321C" w14:textId="77777777" w:rsidR="00E66E37" w:rsidRPr="00E66E37" w:rsidRDefault="00E66E37" w:rsidP="00E66E37">
                        <w:pPr>
                          <w:spacing w:before="20" w:after="20"/>
                          <w:jc w:val="left"/>
                          <w:rPr>
                            <w:rFonts w:cs="Arial"/>
                            <w:color w:val="000000"/>
                            <w:sz w:val="16"/>
                            <w:szCs w:val="16"/>
                          </w:rPr>
                        </w:pPr>
                        <w:r w:rsidRPr="00E66E37">
                          <w:rPr>
                            <w:rFonts w:cs="Arial"/>
                            <w:i/>
                            <w:iCs/>
                            <w:color w:val="000000"/>
                            <w:sz w:val="16"/>
                            <w:szCs w:val="16"/>
                          </w:rPr>
                          <w:t>Morus</w:t>
                        </w:r>
                        <w:r w:rsidRPr="00E66E37">
                          <w:rPr>
                            <w:rFonts w:cs="Arial"/>
                            <w:color w:val="000000"/>
                            <w:sz w:val="16"/>
                            <w:szCs w:val="16"/>
                          </w:rPr>
                          <w:t> L.</w:t>
                        </w:r>
                      </w:p>
                      <w:p w14:paraId="398B138B" w14:textId="77777777" w:rsidR="00E66E37" w:rsidRPr="00E66E37" w:rsidRDefault="00E66E37" w:rsidP="00E66E37">
                        <w:pPr>
                          <w:spacing w:before="20" w:after="20" w:line="1" w:lineRule="auto"/>
                          <w:jc w:val="left"/>
                        </w:pPr>
                      </w:p>
                    </w:tc>
                  </w:tr>
                </w:tbl>
                <w:p w14:paraId="7FB8E685" w14:textId="77777777" w:rsidR="00E66E37" w:rsidRPr="00E66E37" w:rsidRDefault="00E66E37" w:rsidP="00E66E37">
                  <w:pPr>
                    <w:spacing w:before="20" w:after="20" w:line="1" w:lineRule="auto"/>
                    <w:jc w:val="left"/>
                  </w:pPr>
                </w:p>
              </w:tc>
            </w:tr>
            <w:tr w:rsidR="00E66E37" w:rsidRPr="00E66E37" w14:paraId="3E07A86F" w14:textId="77777777" w:rsidTr="00E66E37">
              <w:trPr>
                <w:hidden/>
              </w:trPr>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E939E69" w14:textId="77777777" w:rsidR="00E66E37" w:rsidRPr="00E66E37" w:rsidRDefault="00E66E37" w:rsidP="00E66E37">
                  <w:pPr>
                    <w:spacing w:before="20" w:after="20"/>
                    <w:rPr>
                      <w:vanish/>
                    </w:rPr>
                  </w:pPr>
                </w:p>
                <w:tbl>
                  <w:tblPr>
                    <w:tblW w:w="555" w:type="dxa"/>
                    <w:tblLayout w:type="fixed"/>
                    <w:tblCellMar>
                      <w:left w:w="0" w:type="dxa"/>
                      <w:right w:w="0" w:type="dxa"/>
                    </w:tblCellMar>
                    <w:tblLook w:val="01E0" w:firstRow="1" w:lastRow="1" w:firstColumn="1" w:lastColumn="1" w:noHBand="0" w:noVBand="0"/>
                  </w:tblPr>
                  <w:tblGrid>
                    <w:gridCol w:w="555"/>
                  </w:tblGrid>
                  <w:tr w:rsidR="00E66E37" w:rsidRPr="00E66E37" w14:paraId="12A239EB" w14:textId="77777777" w:rsidTr="00E66E37">
                    <w:tc>
                      <w:tcPr>
                        <w:tcW w:w="555" w:type="dxa"/>
                        <w:tcMar>
                          <w:top w:w="0" w:type="dxa"/>
                          <w:left w:w="0" w:type="dxa"/>
                          <w:bottom w:w="0" w:type="dxa"/>
                          <w:right w:w="0" w:type="dxa"/>
                        </w:tcMar>
                      </w:tcPr>
                      <w:p w14:paraId="4030F0E5"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QZ</w:t>
                        </w:r>
                      </w:p>
                      <w:p w14:paraId="3096575C" w14:textId="77777777" w:rsidR="00E66E37" w:rsidRPr="00E66E37" w:rsidRDefault="00E66E37" w:rsidP="00E66E37">
                        <w:pPr>
                          <w:spacing w:before="20" w:after="20" w:line="1" w:lineRule="auto"/>
                        </w:pPr>
                      </w:p>
                    </w:tc>
                  </w:tr>
                </w:tbl>
                <w:p w14:paraId="7494A982" w14:textId="77777777" w:rsidR="00E66E37" w:rsidRPr="00E66E37" w:rsidRDefault="00E66E37" w:rsidP="00E66E37">
                  <w:pPr>
                    <w:spacing w:before="20" w:after="20" w:line="1" w:lineRule="auto"/>
                  </w:pPr>
                </w:p>
              </w:tc>
              <w:tc>
                <w:tcPr>
                  <w:tcW w:w="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637E8D3" w14:textId="77777777" w:rsidR="00E66E37" w:rsidRPr="00E66E37" w:rsidRDefault="00E66E37" w:rsidP="00E66E37">
                  <w:pPr>
                    <w:spacing w:before="20" w:after="20"/>
                    <w:rPr>
                      <w:vanish/>
                    </w:rPr>
                  </w:pPr>
                </w:p>
                <w:tbl>
                  <w:tblPr>
                    <w:tblW w:w="470" w:type="dxa"/>
                    <w:tblLayout w:type="fixed"/>
                    <w:tblCellMar>
                      <w:left w:w="0" w:type="dxa"/>
                      <w:right w:w="0" w:type="dxa"/>
                    </w:tblCellMar>
                    <w:tblLook w:val="01E0" w:firstRow="1" w:lastRow="1" w:firstColumn="1" w:lastColumn="1" w:noHBand="0" w:noVBand="0"/>
                  </w:tblPr>
                  <w:tblGrid>
                    <w:gridCol w:w="470"/>
                  </w:tblGrid>
                  <w:tr w:rsidR="00E66E37" w:rsidRPr="00E66E37" w14:paraId="1EEE0E5A" w14:textId="77777777" w:rsidTr="00E66E37">
                    <w:tc>
                      <w:tcPr>
                        <w:tcW w:w="470" w:type="dxa"/>
                        <w:tcMar>
                          <w:top w:w="0" w:type="dxa"/>
                          <w:left w:w="0" w:type="dxa"/>
                          <w:bottom w:w="0" w:type="dxa"/>
                          <w:right w:w="0" w:type="dxa"/>
                        </w:tcMar>
                      </w:tcPr>
                      <w:p w14:paraId="29EB9F3A"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TWF</w:t>
                        </w:r>
                      </w:p>
                      <w:p w14:paraId="4F482CDE" w14:textId="77777777" w:rsidR="00E66E37" w:rsidRPr="00E66E37" w:rsidRDefault="00E66E37" w:rsidP="00E66E37">
                        <w:pPr>
                          <w:spacing w:before="20" w:after="20" w:line="1" w:lineRule="auto"/>
                        </w:pPr>
                      </w:p>
                    </w:tc>
                  </w:tr>
                </w:tbl>
                <w:p w14:paraId="2DA95409" w14:textId="77777777" w:rsidR="00E66E37" w:rsidRPr="00E66E37" w:rsidRDefault="00E66E37" w:rsidP="00E66E37">
                  <w:pPr>
                    <w:spacing w:before="20" w:after="20" w:line="1" w:lineRule="auto"/>
                  </w:pPr>
                </w:p>
              </w:tc>
              <w:tc>
                <w:tcPr>
                  <w:tcW w:w="6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4099FBB" w14:textId="77777777" w:rsidR="00E66E37" w:rsidRPr="00E66E37" w:rsidRDefault="00E66E37" w:rsidP="00E66E37">
                  <w:pPr>
                    <w:spacing w:before="20" w:after="20"/>
                    <w:rPr>
                      <w:vanish/>
                    </w:rPr>
                  </w:pPr>
                </w:p>
                <w:tbl>
                  <w:tblPr>
                    <w:tblW w:w="630" w:type="dxa"/>
                    <w:tblLayout w:type="fixed"/>
                    <w:tblCellMar>
                      <w:left w:w="0" w:type="dxa"/>
                      <w:right w:w="0" w:type="dxa"/>
                    </w:tblCellMar>
                    <w:tblLook w:val="01E0" w:firstRow="1" w:lastRow="1" w:firstColumn="1" w:lastColumn="1" w:noHBand="0" w:noVBand="0"/>
                  </w:tblPr>
                  <w:tblGrid>
                    <w:gridCol w:w="630"/>
                  </w:tblGrid>
                  <w:tr w:rsidR="00E66E37" w:rsidRPr="00E66E37" w14:paraId="487DEFE2" w14:textId="77777777" w:rsidTr="00E66E37">
                    <w:tc>
                      <w:tcPr>
                        <w:tcW w:w="630" w:type="dxa"/>
                        <w:tcMar>
                          <w:top w:w="0" w:type="dxa"/>
                          <w:left w:w="0" w:type="dxa"/>
                          <w:bottom w:w="0" w:type="dxa"/>
                          <w:right w:w="0" w:type="dxa"/>
                        </w:tcMar>
                      </w:tcPr>
                      <w:p w14:paraId="1041A732"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2020*</w:t>
                        </w:r>
                      </w:p>
                      <w:p w14:paraId="41B7EFF9" w14:textId="77777777" w:rsidR="00E66E37" w:rsidRPr="00E66E37" w:rsidRDefault="00E66E37" w:rsidP="00E66E37">
                        <w:pPr>
                          <w:spacing w:before="20" w:after="20" w:line="1" w:lineRule="auto"/>
                        </w:pPr>
                      </w:p>
                    </w:tc>
                  </w:tr>
                </w:tbl>
                <w:p w14:paraId="2268956F" w14:textId="77777777" w:rsidR="00E66E37" w:rsidRPr="00E66E37" w:rsidRDefault="00E66E37" w:rsidP="00E66E37">
                  <w:pPr>
                    <w:spacing w:before="20" w:after="20" w:line="1" w:lineRule="auto"/>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1397F1F" w14:textId="77777777" w:rsidR="00E66E37" w:rsidRPr="00E66E37" w:rsidRDefault="00E66E37" w:rsidP="00E66E37">
                  <w:pPr>
                    <w:spacing w:before="20" w:after="20"/>
                    <w:jc w:val="left"/>
                    <w:rPr>
                      <w:vanish/>
                    </w:rPr>
                  </w:pPr>
                </w:p>
                <w:tbl>
                  <w:tblPr>
                    <w:tblW w:w="1410" w:type="dxa"/>
                    <w:tblLayout w:type="fixed"/>
                    <w:tblCellMar>
                      <w:left w:w="0" w:type="dxa"/>
                      <w:right w:w="0" w:type="dxa"/>
                    </w:tblCellMar>
                    <w:tblLook w:val="01E0" w:firstRow="1" w:lastRow="1" w:firstColumn="1" w:lastColumn="1" w:noHBand="0" w:noVBand="0"/>
                  </w:tblPr>
                  <w:tblGrid>
                    <w:gridCol w:w="1410"/>
                  </w:tblGrid>
                  <w:tr w:rsidR="00E66E37" w:rsidRPr="00E66E37" w14:paraId="562A7C1C" w14:textId="77777777" w:rsidTr="00E66E37">
                    <w:tc>
                      <w:tcPr>
                        <w:tcW w:w="1410" w:type="dxa"/>
                        <w:shd w:val="clear" w:color="auto" w:fill="auto"/>
                        <w:tcMar>
                          <w:top w:w="0" w:type="dxa"/>
                          <w:left w:w="0" w:type="dxa"/>
                          <w:bottom w:w="0" w:type="dxa"/>
                          <w:right w:w="0" w:type="dxa"/>
                        </w:tcMar>
                      </w:tcPr>
                      <w:p w14:paraId="35CE79CA"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TG/PISTA(proj.4)</w:t>
                        </w:r>
                      </w:p>
                      <w:p w14:paraId="4D2316B2" w14:textId="77777777" w:rsidR="00E66E37" w:rsidRPr="00E66E37" w:rsidRDefault="00E66E37" w:rsidP="00E66E37">
                        <w:pPr>
                          <w:spacing w:before="20" w:after="20" w:line="1" w:lineRule="auto"/>
                          <w:jc w:val="left"/>
                        </w:pPr>
                      </w:p>
                    </w:tc>
                  </w:tr>
                </w:tbl>
                <w:p w14:paraId="36E82905" w14:textId="77777777" w:rsidR="00E66E37" w:rsidRPr="00E66E37" w:rsidRDefault="00E66E37" w:rsidP="00E66E37">
                  <w:pPr>
                    <w:spacing w:before="20" w:after="20" w:line="1" w:lineRule="auto"/>
                    <w:jc w:val="left"/>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37A7F69" w14:textId="77777777" w:rsidR="00E66E37" w:rsidRPr="00E66E37" w:rsidRDefault="00E66E37" w:rsidP="00E66E37">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E66E37" w:rsidRPr="00E66E37" w14:paraId="7FF816E8" w14:textId="77777777" w:rsidTr="00E66E37">
                    <w:tc>
                      <w:tcPr>
                        <w:tcW w:w="1395" w:type="dxa"/>
                        <w:tcMar>
                          <w:top w:w="0" w:type="dxa"/>
                          <w:left w:w="0" w:type="dxa"/>
                          <w:bottom w:w="0" w:type="dxa"/>
                          <w:right w:w="0" w:type="dxa"/>
                        </w:tcMar>
                      </w:tcPr>
                      <w:p w14:paraId="0D76836A"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Pistachio</w:t>
                        </w:r>
                      </w:p>
                      <w:p w14:paraId="169C29B1" w14:textId="77777777" w:rsidR="00E66E37" w:rsidRPr="00E66E37" w:rsidRDefault="00E66E37" w:rsidP="00E66E37">
                        <w:pPr>
                          <w:spacing w:before="20" w:after="20" w:line="1" w:lineRule="auto"/>
                          <w:jc w:val="left"/>
                        </w:pPr>
                      </w:p>
                    </w:tc>
                  </w:tr>
                </w:tbl>
                <w:p w14:paraId="6B93B78B" w14:textId="77777777" w:rsidR="00E66E37" w:rsidRPr="00E66E37" w:rsidRDefault="00E66E37" w:rsidP="00E66E37">
                  <w:pPr>
                    <w:spacing w:before="20" w:after="20" w:line="1"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275" w:type="dxa"/>
                    <w:tblLayout w:type="fixed"/>
                    <w:tblCellMar>
                      <w:left w:w="0" w:type="dxa"/>
                      <w:right w:w="0" w:type="dxa"/>
                    </w:tblCellMar>
                    <w:tblLook w:val="01E0" w:firstRow="1" w:lastRow="1" w:firstColumn="1" w:lastColumn="1" w:noHBand="0" w:noVBand="0"/>
                  </w:tblPr>
                  <w:tblGrid>
                    <w:gridCol w:w="1275"/>
                  </w:tblGrid>
                  <w:tr w:rsidR="00E66E37" w:rsidRPr="00E66E37" w14:paraId="05CC4825" w14:textId="77777777" w:rsidTr="00E66E37">
                    <w:tc>
                      <w:tcPr>
                        <w:tcW w:w="1275" w:type="dxa"/>
                      </w:tcPr>
                      <w:p w14:paraId="1CF533AD" w14:textId="77777777" w:rsidR="00E66E37" w:rsidRPr="00E66E37" w:rsidRDefault="00E66E37" w:rsidP="00E66E37">
                        <w:pPr>
                          <w:spacing w:before="20" w:after="20" w:line="0" w:lineRule="auto"/>
                          <w:rPr>
                            <w:rFonts w:cs="Arial"/>
                            <w:color w:val="000000"/>
                            <w:sz w:val="16"/>
                            <w:szCs w:val="16"/>
                          </w:rPr>
                        </w:pPr>
                      </w:p>
                    </w:tc>
                  </w:tr>
                </w:tbl>
                <w:p w14:paraId="08F8742F"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Pistachier</w:t>
                  </w: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E8DE027"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Pistazie</w:t>
                  </w: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3DD1108"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Alfóncigo, Pistachero</w:t>
                  </w: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2E34A15" w14:textId="77777777" w:rsidR="00E66E37" w:rsidRPr="00E66E37" w:rsidRDefault="00E66E37" w:rsidP="00E66E37">
                  <w:pPr>
                    <w:spacing w:before="20" w:after="20"/>
                    <w:jc w:val="left"/>
                    <w:rPr>
                      <w:vanish/>
                    </w:rPr>
                  </w:pPr>
                </w:p>
                <w:tbl>
                  <w:tblPr>
                    <w:tblW w:w="1635" w:type="dxa"/>
                    <w:tblLayout w:type="fixed"/>
                    <w:tblCellMar>
                      <w:left w:w="0" w:type="dxa"/>
                      <w:right w:w="0" w:type="dxa"/>
                    </w:tblCellMar>
                    <w:tblLook w:val="01E0" w:firstRow="1" w:lastRow="1" w:firstColumn="1" w:lastColumn="1" w:noHBand="0" w:noVBand="0"/>
                  </w:tblPr>
                  <w:tblGrid>
                    <w:gridCol w:w="1635"/>
                  </w:tblGrid>
                  <w:tr w:rsidR="00E66E37" w:rsidRPr="00E66E37" w14:paraId="3523E089" w14:textId="77777777" w:rsidTr="00E66E37">
                    <w:tc>
                      <w:tcPr>
                        <w:tcW w:w="1635" w:type="dxa"/>
                        <w:tcMar>
                          <w:top w:w="0" w:type="dxa"/>
                          <w:left w:w="0" w:type="dxa"/>
                          <w:bottom w:w="0" w:type="dxa"/>
                          <w:right w:w="0" w:type="dxa"/>
                        </w:tcMar>
                      </w:tcPr>
                      <w:p w14:paraId="549DC9DD" w14:textId="77777777" w:rsidR="00E66E37" w:rsidRPr="00E66E37" w:rsidRDefault="00E66E37" w:rsidP="00E66E37">
                        <w:pPr>
                          <w:spacing w:before="20" w:after="20"/>
                          <w:jc w:val="left"/>
                          <w:rPr>
                            <w:rFonts w:cs="Arial"/>
                            <w:color w:val="000000"/>
                            <w:sz w:val="16"/>
                            <w:szCs w:val="16"/>
                          </w:rPr>
                        </w:pPr>
                        <w:r w:rsidRPr="00E66E37">
                          <w:rPr>
                            <w:rFonts w:cs="Arial"/>
                            <w:i/>
                            <w:iCs/>
                            <w:color w:val="000000"/>
                            <w:sz w:val="16"/>
                            <w:szCs w:val="16"/>
                          </w:rPr>
                          <w:t>Pistacia</w:t>
                        </w:r>
                        <w:r w:rsidRPr="00E66E37">
                          <w:rPr>
                            <w:rFonts w:cs="Arial"/>
                            <w:color w:val="000000"/>
                            <w:sz w:val="16"/>
                            <w:szCs w:val="16"/>
                          </w:rPr>
                          <w:t> </w:t>
                        </w:r>
                        <w:r w:rsidRPr="00E66E37">
                          <w:rPr>
                            <w:rFonts w:cs="Arial"/>
                            <w:i/>
                            <w:color w:val="000000"/>
                            <w:sz w:val="16"/>
                            <w:szCs w:val="16"/>
                          </w:rPr>
                          <w:t>vera</w:t>
                        </w:r>
                        <w:r w:rsidRPr="00E66E37">
                          <w:rPr>
                            <w:rFonts w:cs="Arial"/>
                            <w:color w:val="000000"/>
                            <w:sz w:val="16"/>
                            <w:szCs w:val="16"/>
                          </w:rPr>
                          <w:t xml:space="preserve"> L.</w:t>
                        </w:r>
                      </w:p>
                      <w:p w14:paraId="44561301" w14:textId="77777777" w:rsidR="00E66E37" w:rsidRPr="00E66E37" w:rsidRDefault="00E66E37" w:rsidP="00E66E37">
                        <w:pPr>
                          <w:spacing w:before="20" w:after="20" w:line="1" w:lineRule="auto"/>
                          <w:jc w:val="left"/>
                        </w:pPr>
                      </w:p>
                    </w:tc>
                  </w:tr>
                </w:tbl>
                <w:p w14:paraId="3C69B313" w14:textId="77777777" w:rsidR="00E66E37" w:rsidRPr="00E66E37" w:rsidRDefault="00E66E37" w:rsidP="00E66E37">
                  <w:pPr>
                    <w:spacing w:before="20" w:after="20" w:line="1" w:lineRule="auto"/>
                    <w:jc w:val="left"/>
                  </w:pPr>
                </w:p>
              </w:tc>
            </w:tr>
            <w:tr w:rsidR="00E66E37" w:rsidRPr="00E66E37" w14:paraId="65C47B18" w14:textId="77777777" w:rsidTr="00E66E37">
              <w:trPr>
                <w:hidden/>
              </w:trPr>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6D57D92" w14:textId="77777777" w:rsidR="00E66E37" w:rsidRPr="00E66E37" w:rsidRDefault="00E66E37" w:rsidP="00E66E37">
                  <w:pPr>
                    <w:spacing w:before="20" w:after="20"/>
                    <w:rPr>
                      <w:vanish/>
                    </w:rPr>
                  </w:pPr>
                </w:p>
                <w:tbl>
                  <w:tblPr>
                    <w:tblW w:w="555" w:type="dxa"/>
                    <w:tblLayout w:type="fixed"/>
                    <w:tblCellMar>
                      <w:left w:w="0" w:type="dxa"/>
                      <w:right w:w="0" w:type="dxa"/>
                    </w:tblCellMar>
                    <w:tblLook w:val="01E0" w:firstRow="1" w:lastRow="1" w:firstColumn="1" w:lastColumn="1" w:noHBand="0" w:noVBand="0"/>
                  </w:tblPr>
                  <w:tblGrid>
                    <w:gridCol w:w="555"/>
                  </w:tblGrid>
                  <w:tr w:rsidR="00E66E37" w:rsidRPr="00E66E37" w14:paraId="4BFC0E94" w14:textId="77777777" w:rsidTr="00E66E37">
                    <w:tc>
                      <w:tcPr>
                        <w:tcW w:w="555" w:type="dxa"/>
                        <w:tcMar>
                          <w:top w:w="0" w:type="dxa"/>
                          <w:left w:w="0" w:type="dxa"/>
                          <w:bottom w:w="0" w:type="dxa"/>
                          <w:right w:w="0" w:type="dxa"/>
                        </w:tcMar>
                      </w:tcPr>
                      <w:p w14:paraId="073F1C50"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JP</w:t>
                        </w:r>
                      </w:p>
                      <w:p w14:paraId="1B2DED79" w14:textId="77777777" w:rsidR="00E66E37" w:rsidRPr="00E66E37" w:rsidRDefault="00E66E37" w:rsidP="00E66E37">
                        <w:pPr>
                          <w:spacing w:before="20" w:after="20" w:line="1" w:lineRule="auto"/>
                        </w:pPr>
                      </w:p>
                    </w:tc>
                  </w:tr>
                </w:tbl>
                <w:p w14:paraId="1FC81284" w14:textId="77777777" w:rsidR="00E66E37" w:rsidRPr="00E66E37" w:rsidRDefault="00E66E37" w:rsidP="00E66E37">
                  <w:pPr>
                    <w:spacing w:before="20" w:after="20" w:line="1" w:lineRule="auto"/>
                  </w:pPr>
                </w:p>
              </w:tc>
              <w:tc>
                <w:tcPr>
                  <w:tcW w:w="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97B281F" w14:textId="77777777" w:rsidR="00E66E37" w:rsidRPr="00E66E37" w:rsidRDefault="00E66E37" w:rsidP="00E66E37">
                  <w:pPr>
                    <w:spacing w:before="20" w:after="20"/>
                    <w:rPr>
                      <w:vanish/>
                    </w:rPr>
                  </w:pPr>
                </w:p>
                <w:tbl>
                  <w:tblPr>
                    <w:tblW w:w="470" w:type="dxa"/>
                    <w:tblLayout w:type="fixed"/>
                    <w:tblCellMar>
                      <w:left w:w="0" w:type="dxa"/>
                      <w:right w:w="0" w:type="dxa"/>
                    </w:tblCellMar>
                    <w:tblLook w:val="01E0" w:firstRow="1" w:lastRow="1" w:firstColumn="1" w:lastColumn="1" w:noHBand="0" w:noVBand="0"/>
                  </w:tblPr>
                  <w:tblGrid>
                    <w:gridCol w:w="470"/>
                  </w:tblGrid>
                  <w:tr w:rsidR="00E66E37" w:rsidRPr="00E66E37" w14:paraId="4A8154A1" w14:textId="77777777" w:rsidTr="00E66E37">
                    <w:tc>
                      <w:tcPr>
                        <w:tcW w:w="470" w:type="dxa"/>
                        <w:tcMar>
                          <w:top w:w="0" w:type="dxa"/>
                          <w:left w:w="0" w:type="dxa"/>
                          <w:bottom w:w="0" w:type="dxa"/>
                          <w:right w:w="0" w:type="dxa"/>
                        </w:tcMar>
                      </w:tcPr>
                      <w:p w14:paraId="64BF02C1"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TWO</w:t>
                        </w:r>
                      </w:p>
                      <w:p w14:paraId="0ED9899F" w14:textId="77777777" w:rsidR="00E66E37" w:rsidRPr="00E66E37" w:rsidRDefault="00E66E37" w:rsidP="00E66E37">
                        <w:pPr>
                          <w:spacing w:before="20" w:after="20" w:line="1" w:lineRule="auto"/>
                        </w:pPr>
                      </w:p>
                    </w:tc>
                  </w:tr>
                </w:tbl>
                <w:p w14:paraId="5E988359" w14:textId="77777777" w:rsidR="00E66E37" w:rsidRPr="00E66E37" w:rsidRDefault="00E66E37" w:rsidP="00E66E37">
                  <w:pPr>
                    <w:spacing w:before="20" w:after="20" w:line="1" w:lineRule="auto"/>
                  </w:pPr>
                </w:p>
              </w:tc>
              <w:tc>
                <w:tcPr>
                  <w:tcW w:w="6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BF3C586" w14:textId="77777777" w:rsidR="00E66E37" w:rsidRPr="00E66E37" w:rsidRDefault="00E66E37" w:rsidP="00E66E37">
                  <w:pPr>
                    <w:spacing w:before="20" w:after="20"/>
                    <w:rPr>
                      <w:vanish/>
                    </w:rPr>
                  </w:pPr>
                </w:p>
                <w:tbl>
                  <w:tblPr>
                    <w:tblW w:w="630" w:type="dxa"/>
                    <w:tblLayout w:type="fixed"/>
                    <w:tblCellMar>
                      <w:left w:w="0" w:type="dxa"/>
                      <w:right w:w="0" w:type="dxa"/>
                    </w:tblCellMar>
                    <w:tblLook w:val="01E0" w:firstRow="1" w:lastRow="1" w:firstColumn="1" w:lastColumn="1" w:noHBand="0" w:noVBand="0"/>
                  </w:tblPr>
                  <w:tblGrid>
                    <w:gridCol w:w="630"/>
                  </w:tblGrid>
                  <w:tr w:rsidR="00E66E37" w:rsidRPr="00E66E37" w14:paraId="463F9B13" w14:textId="77777777" w:rsidTr="00E66E37">
                    <w:tc>
                      <w:tcPr>
                        <w:tcW w:w="630" w:type="dxa"/>
                        <w:tcMar>
                          <w:top w:w="0" w:type="dxa"/>
                          <w:left w:w="0" w:type="dxa"/>
                          <w:bottom w:w="0" w:type="dxa"/>
                          <w:right w:w="0" w:type="dxa"/>
                        </w:tcMar>
                      </w:tcPr>
                      <w:p w14:paraId="71ED7780"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2020*</w:t>
                        </w:r>
                      </w:p>
                      <w:p w14:paraId="3E0E50D4" w14:textId="77777777" w:rsidR="00E66E37" w:rsidRPr="00E66E37" w:rsidRDefault="00E66E37" w:rsidP="00E66E37">
                        <w:pPr>
                          <w:spacing w:before="20" w:after="20" w:line="1" w:lineRule="auto"/>
                        </w:pPr>
                      </w:p>
                    </w:tc>
                  </w:tr>
                </w:tbl>
                <w:p w14:paraId="112CFB60" w14:textId="77777777" w:rsidR="00E66E37" w:rsidRPr="00E66E37" w:rsidRDefault="00E66E37" w:rsidP="00E66E37">
                  <w:pPr>
                    <w:spacing w:before="20" w:after="20" w:line="1" w:lineRule="auto"/>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5B452B1" w14:textId="77777777" w:rsidR="00E66E37" w:rsidRPr="00E66E37" w:rsidRDefault="00E66E37" w:rsidP="00E66E37">
                  <w:pPr>
                    <w:spacing w:before="20" w:after="20"/>
                    <w:jc w:val="left"/>
                    <w:rPr>
                      <w:vanish/>
                    </w:rPr>
                  </w:pPr>
                </w:p>
                <w:tbl>
                  <w:tblPr>
                    <w:tblW w:w="1410" w:type="dxa"/>
                    <w:tblLayout w:type="fixed"/>
                    <w:tblCellMar>
                      <w:left w:w="0" w:type="dxa"/>
                      <w:right w:w="0" w:type="dxa"/>
                    </w:tblCellMar>
                    <w:tblLook w:val="01E0" w:firstRow="1" w:lastRow="1" w:firstColumn="1" w:lastColumn="1" w:noHBand="0" w:noVBand="0"/>
                  </w:tblPr>
                  <w:tblGrid>
                    <w:gridCol w:w="1410"/>
                  </w:tblGrid>
                  <w:tr w:rsidR="00E66E37" w:rsidRPr="00E66E37" w14:paraId="751EAA86" w14:textId="77777777" w:rsidTr="00E66E37">
                    <w:tc>
                      <w:tcPr>
                        <w:tcW w:w="1410" w:type="dxa"/>
                        <w:shd w:val="clear" w:color="auto" w:fill="auto"/>
                        <w:tcMar>
                          <w:top w:w="0" w:type="dxa"/>
                          <w:left w:w="0" w:type="dxa"/>
                          <w:bottom w:w="0" w:type="dxa"/>
                          <w:right w:w="0" w:type="dxa"/>
                        </w:tcMar>
                      </w:tcPr>
                      <w:p w14:paraId="71D50858"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TG/RANUN(proj.3) Rev.</w:t>
                        </w:r>
                      </w:p>
                      <w:p w14:paraId="14AE1314" w14:textId="77777777" w:rsidR="00E66E37" w:rsidRPr="00E66E37" w:rsidRDefault="00E66E37" w:rsidP="00E66E37">
                        <w:pPr>
                          <w:spacing w:before="20" w:after="20" w:line="1" w:lineRule="auto"/>
                          <w:jc w:val="left"/>
                        </w:pPr>
                      </w:p>
                    </w:tc>
                  </w:tr>
                </w:tbl>
                <w:p w14:paraId="3480C2BA" w14:textId="77777777" w:rsidR="00E66E37" w:rsidRPr="00E66E37" w:rsidRDefault="00E66E37" w:rsidP="00E66E37">
                  <w:pPr>
                    <w:spacing w:before="20" w:after="20" w:line="1" w:lineRule="auto"/>
                    <w:jc w:val="left"/>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ABB30B6" w14:textId="77777777" w:rsidR="00E66E37" w:rsidRPr="00E66E37" w:rsidRDefault="00E66E37" w:rsidP="00E66E37">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E66E37" w:rsidRPr="00E66E37" w14:paraId="60CEFD5A" w14:textId="77777777" w:rsidTr="00E66E37">
                    <w:tc>
                      <w:tcPr>
                        <w:tcW w:w="1395" w:type="dxa"/>
                        <w:tcMar>
                          <w:top w:w="0" w:type="dxa"/>
                          <w:left w:w="0" w:type="dxa"/>
                          <w:bottom w:w="0" w:type="dxa"/>
                          <w:right w:w="0" w:type="dxa"/>
                        </w:tcMar>
                      </w:tcPr>
                      <w:p w14:paraId="0A48997A"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Ranunculus</w:t>
                        </w:r>
                      </w:p>
                      <w:p w14:paraId="1E348B41" w14:textId="77777777" w:rsidR="00E66E37" w:rsidRPr="00E66E37" w:rsidRDefault="00E66E37" w:rsidP="00E66E37">
                        <w:pPr>
                          <w:spacing w:before="20" w:after="20" w:line="1" w:lineRule="auto"/>
                          <w:jc w:val="left"/>
                        </w:pPr>
                      </w:p>
                    </w:tc>
                  </w:tr>
                </w:tbl>
                <w:p w14:paraId="7FDA3D22" w14:textId="77777777" w:rsidR="00E66E37" w:rsidRPr="00E66E37" w:rsidRDefault="00E66E37" w:rsidP="00E66E37">
                  <w:pPr>
                    <w:spacing w:before="20" w:after="20" w:line="1"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2684094" w14:textId="77777777" w:rsidR="00E66E37" w:rsidRPr="00E66E37" w:rsidRDefault="00E66E37" w:rsidP="00E66E37">
                  <w:pPr>
                    <w:spacing w:before="20" w:after="20"/>
                    <w:rPr>
                      <w:vanish/>
                    </w:rPr>
                  </w:pPr>
                </w:p>
                <w:tbl>
                  <w:tblPr>
                    <w:tblW w:w="1365" w:type="dxa"/>
                    <w:tblLayout w:type="fixed"/>
                    <w:tblCellMar>
                      <w:left w:w="0" w:type="dxa"/>
                      <w:right w:w="0" w:type="dxa"/>
                    </w:tblCellMar>
                    <w:tblLook w:val="01E0" w:firstRow="1" w:lastRow="1" w:firstColumn="1" w:lastColumn="1" w:noHBand="0" w:noVBand="0"/>
                  </w:tblPr>
                  <w:tblGrid>
                    <w:gridCol w:w="1365"/>
                  </w:tblGrid>
                  <w:tr w:rsidR="00E66E37" w:rsidRPr="00E66E37" w14:paraId="67271463" w14:textId="77777777" w:rsidTr="00E66E37">
                    <w:tc>
                      <w:tcPr>
                        <w:tcW w:w="1365" w:type="dxa"/>
                        <w:tcMar>
                          <w:top w:w="0" w:type="dxa"/>
                          <w:left w:w="0" w:type="dxa"/>
                          <w:bottom w:w="0" w:type="dxa"/>
                          <w:right w:w="0" w:type="dxa"/>
                        </w:tcMar>
                      </w:tcPr>
                      <w:p w14:paraId="24825817"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Renoncule</w:t>
                        </w:r>
                      </w:p>
                      <w:p w14:paraId="377A3A9B" w14:textId="77777777" w:rsidR="00E66E37" w:rsidRPr="00E66E37" w:rsidRDefault="00E66E37" w:rsidP="00E66E37">
                        <w:pPr>
                          <w:spacing w:before="20" w:after="20" w:line="1" w:lineRule="auto"/>
                        </w:pPr>
                      </w:p>
                    </w:tc>
                  </w:tr>
                </w:tbl>
                <w:p w14:paraId="61461020" w14:textId="77777777" w:rsidR="00E66E37" w:rsidRPr="00E66E37" w:rsidRDefault="00E66E37" w:rsidP="00E66E37">
                  <w:pPr>
                    <w:spacing w:before="20" w:after="20" w:line="1" w:lineRule="auto"/>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7E5869F" w14:textId="77777777" w:rsidR="00E66E37" w:rsidRPr="00E66E37" w:rsidRDefault="00E66E37" w:rsidP="00E66E37">
                  <w:pPr>
                    <w:spacing w:before="20" w:after="20"/>
                    <w:rPr>
                      <w:vanish/>
                    </w:rPr>
                  </w:pPr>
                </w:p>
                <w:tbl>
                  <w:tblPr>
                    <w:tblW w:w="1440" w:type="dxa"/>
                    <w:tblLayout w:type="fixed"/>
                    <w:tblCellMar>
                      <w:left w:w="0" w:type="dxa"/>
                      <w:right w:w="0" w:type="dxa"/>
                    </w:tblCellMar>
                    <w:tblLook w:val="01E0" w:firstRow="1" w:lastRow="1" w:firstColumn="1" w:lastColumn="1" w:noHBand="0" w:noVBand="0"/>
                  </w:tblPr>
                  <w:tblGrid>
                    <w:gridCol w:w="1440"/>
                  </w:tblGrid>
                  <w:tr w:rsidR="00E66E37" w:rsidRPr="00E66E37" w14:paraId="29C63D5C" w14:textId="77777777" w:rsidTr="00E66E37">
                    <w:tc>
                      <w:tcPr>
                        <w:tcW w:w="1440" w:type="dxa"/>
                        <w:tcMar>
                          <w:top w:w="0" w:type="dxa"/>
                          <w:left w:w="0" w:type="dxa"/>
                          <w:bottom w:w="0" w:type="dxa"/>
                          <w:right w:w="0" w:type="dxa"/>
                        </w:tcMar>
                      </w:tcPr>
                      <w:p w14:paraId="1B6A6A4A"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Hahnenfuss</w:t>
                        </w:r>
                      </w:p>
                      <w:p w14:paraId="5C7C5B45" w14:textId="77777777" w:rsidR="00E66E37" w:rsidRPr="00E66E37" w:rsidRDefault="00E66E37" w:rsidP="00E66E37">
                        <w:pPr>
                          <w:spacing w:before="20" w:after="20" w:line="1" w:lineRule="auto"/>
                        </w:pPr>
                      </w:p>
                    </w:tc>
                  </w:tr>
                </w:tbl>
                <w:p w14:paraId="352CBD5A" w14:textId="77777777" w:rsidR="00E66E37" w:rsidRPr="00E66E37" w:rsidRDefault="00E66E37" w:rsidP="00E66E37">
                  <w:pPr>
                    <w:spacing w:before="20" w:after="20" w:line="1" w:lineRule="auto"/>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068F1C0" w14:textId="77777777" w:rsidR="00E66E37" w:rsidRPr="00E66E37" w:rsidRDefault="00E66E37" w:rsidP="00E66E37">
                  <w:pPr>
                    <w:spacing w:before="20" w:after="20"/>
                    <w:rPr>
                      <w:vanish/>
                    </w:rPr>
                  </w:pPr>
                </w:p>
                <w:tbl>
                  <w:tblPr>
                    <w:tblW w:w="1350" w:type="dxa"/>
                    <w:tblLayout w:type="fixed"/>
                    <w:tblCellMar>
                      <w:left w:w="0" w:type="dxa"/>
                      <w:right w:w="0" w:type="dxa"/>
                    </w:tblCellMar>
                    <w:tblLook w:val="01E0" w:firstRow="1" w:lastRow="1" w:firstColumn="1" w:lastColumn="1" w:noHBand="0" w:noVBand="0"/>
                  </w:tblPr>
                  <w:tblGrid>
                    <w:gridCol w:w="1350"/>
                  </w:tblGrid>
                  <w:tr w:rsidR="00E66E37" w:rsidRPr="00E66E37" w14:paraId="5AEE9BF7" w14:textId="77777777" w:rsidTr="00E66E37">
                    <w:tc>
                      <w:tcPr>
                        <w:tcW w:w="1350" w:type="dxa"/>
                        <w:tcMar>
                          <w:top w:w="0" w:type="dxa"/>
                          <w:left w:w="0" w:type="dxa"/>
                          <w:bottom w:w="0" w:type="dxa"/>
                          <w:right w:w="0" w:type="dxa"/>
                        </w:tcMar>
                      </w:tcPr>
                      <w:p w14:paraId="250F143D"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Ranúnculo</w:t>
                        </w:r>
                      </w:p>
                      <w:p w14:paraId="4E88388F" w14:textId="77777777" w:rsidR="00E66E37" w:rsidRPr="00E66E37" w:rsidRDefault="00E66E37" w:rsidP="00E66E37">
                        <w:pPr>
                          <w:spacing w:before="20" w:after="20" w:line="1" w:lineRule="auto"/>
                        </w:pPr>
                      </w:p>
                    </w:tc>
                  </w:tr>
                </w:tbl>
                <w:p w14:paraId="0EE240A7" w14:textId="77777777" w:rsidR="00E66E37" w:rsidRPr="00E66E37" w:rsidRDefault="00E66E37" w:rsidP="00E66E37">
                  <w:pPr>
                    <w:spacing w:before="20" w:after="20" w:line="1" w:lineRule="auto"/>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8D70C0E" w14:textId="77777777" w:rsidR="00E66E37" w:rsidRPr="00E66E37" w:rsidRDefault="00E66E37" w:rsidP="00E66E37">
                  <w:pPr>
                    <w:spacing w:before="20" w:after="20"/>
                    <w:jc w:val="left"/>
                    <w:rPr>
                      <w:vanish/>
                    </w:rPr>
                  </w:pPr>
                </w:p>
                <w:tbl>
                  <w:tblPr>
                    <w:tblW w:w="1635" w:type="dxa"/>
                    <w:tblLayout w:type="fixed"/>
                    <w:tblCellMar>
                      <w:left w:w="0" w:type="dxa"/>
                      <w:right w:w="0" w:type="dxa"/>
                    </w:tblCellMar>
                    <w:tblLook w:val="01E0" w:firstRow="1" w:lastRow="1" w:firstColumn="1" w:lastColumn="1" w:noHBand="0" w:noVBand="0"/>
                  </w:tblPr>
                  <w:tblGrid>
                    <w:gridCol w:w="1635"/>
                  </w:tblGrid>
                  <w:tr w:rsidR="00E66E37" w:rsidRPr="00E66E37" w14:paraId="5BA420CB" w14:textId="77777777" w:rsidTr="00E66E37">
                    <w:tc>
                      <w:tcPr>
                        <w:tcW w:w="1635" w:type="dxa"/>
                        <w:tcMar>
                          <w:top w:w="0" w:type="dxa"/>
                          <w:left w:w="0" w:type="dxa"/>
                          <w:bottom w:w="0" w:type="dxa"/>
                          <w:right w:w="0" w:type="dxa"/>
                        </w:tcMar>
                      </w:tcPr>
                      <w:p w14:paraId="0CF63035" w14:textId="77777777" w:rsidR="00E66E37" w:rsidRPr="00E66E37" w:rsidRDefault="00E66E37" w:rsidP="00E66E37">
                        <w:pPr>
                          <w:spacing w:before="20" w:after="20"/>
                          <w:jc w:val="left"/>
                        </w:pPr>
                        <w:r w:rsidRPr="00E66E37">
                          <w:rPr>
                            <w:i/>
                            <w:sz w:val="16"/>
                          </w:rPr>
                          <w:t>Ranunculus asiaticus</w:t>
                        </w:r>
                        <w:r w:rsidRPr="00E66E37">
                          <w:rPr>
                            <w:sz w:val="16"/>
                          </w:rPr>
                          <w:t xml:space="preserve"> L.; </w:t>
                        </w:r>
                        <w:r w:rsidRPr="00E66E37">
                          <w:rPr>
                            <w:i/>
                            <w:sz w:val="16"/>
                          </w:rPr>
                          <w:t>Ranunculus cortusifolius</w:t>
                        </w:r>
                        <w:r w:rsidRPr="00E66E37">
                          <w:rPr>
                            <w:sz w:val="16"/>
                          </w:rPr>
                          <w:t xml:space="preserve"> Willd.</w:t>
                        </w:r>
                      </w:p>
                    </w:tc>
                  </w:tr>
                </w:tbl>
                <w:p w14:paraId="428AE6C9" w14:textId="77777777" w:rsidR="00E66E37" w:rsidRPr="00E66E37" w:rsidRDefault="00E66E37" w:rsidP="00E66E37">
                  <w:pPr>
                    <w:spacing w:before="20" w:after="20" w:line="1" w:lineRule="auto"/>
                    <w:jc w:val="left"/>
                  </w:pPr>
                </w:p>
              </w:tc>
            </w:tr>
            <w:tr w:rsidR="00E66E37" w:rsidRPr="00E66E37" w14:paraId="516F3AB1" w14:textId="77777777" w:rsidTr="00E66E37">
              <w:trPr>
                <w:hidden/>
              </w:trPr>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DB32BE6" w14:textId="77777777" w:rsidR="00E66E37" w:rsidRPr="00E66E37" w:rsidRDefault="00E66E37" w:rsidP="00E66E37">
                  <w:pPr>
                    <w:spacing w:before="20" w:after="20"/>
                    <w:rPr>
                      <w:vanish/>
                    </w:rPr>
                  </w:pPr>
                </w:p>
                <w:tbl>
                  <w:tblPr>
                    <w:tblW w:w="555" w:type="dxa"/>
                    <w:tblLayout w:type="fixed"/>
                    <w:tblCellMar>
                      <w:left w:w="0" w:type="dxa"/>
                      <w:right w:w="0" w:type="dxa"/>
                    </w:tblCellMar>
                    <w:tblLook w:val="01E0" w:firstRow="1" w:lastRow="1" w:firstColumn="1" w:lastColumn="1" w:noHBand="0" w:noVBand="0"/>
                  </w:tblPr>
                  <w:tblGrid>
                    <w:gridCol w:w="555"/>
                  </w:tblGrid>
                  <w:tr w:rsidR="00E66E37" w:rsidRPr="00E66E37" w14:paraId="20E4D761" w14:textId="77777777" w:rsidTr="00E66E37">
                    <w:tc>
                      <w:tcPr>
                        <w:tcW w:w="555" w:type="dxa"/>
                        <w:tcMar>
                          <w:top w:w="0" w:type="dxa"/>
                          <w:left w:w="0" w:type="dxa"/>
                          <w:bottom w:w="0" w:type="dxa"/>
                          <w:right w:w="0" w:type="dxa"/>
                        </w:tcMar>
                      </w:tcPr>
                      <w:p w14:paraId="1DA7EAC7"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MX</w:t>
                        </w:r>
                      </w:p>
                      <w:p w14:paraId="4DE68E10" w14:textId="77777777" w:rsidR="00E66E37" w:rsidRPr="00E66E37" w:rsidRDefault="00E66E37" w:rsidP="00E66E37">
                        <w:pPr>
                          <w:spacing w:before="20" w:after="20" w:line="1" w:lineRule="auto"/>
                        </w:pPr>
                      </w:p>
                    </w:tc>
                  </w:tr>
                </w:tbl>
                <w:p w14:paraId="0627565F" w14:textId="77777777" w:rsidR="00E66E37" w:rsidRPr="00E66E37" w:rsidRDefault="00E66E37" w:rsidP="00E66E37">
                  <w:pPr>
                    <w:spacing w:before="20" w:after="20" w:line="1" w:lineRule="auto"/>
                  </w:pPr>
                </w:p>
              </w:tc>
              <w:tc>
                <w:tcPr>
                  <w:tcW w:w="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E291B7B" w14:textId="77777777" w:rsidR="00E66E37" w:rsidRPr="00E66E37" w:rsidRDefault="00E66E37" w:rsidP="00E66E37">
                  <w:pPr>
                    <w:spacing w:before="20" w:after="20"/>
                    <w:rPr>
                      <w:vanish/>
                    </w:rPr>
                  </w:pPr>
                </w:p>
                <w:tbl>
                  <w:tblPr>
                    <w:tblW w:w="470" w:type="dxa"/>
                    <w:tblLayout w:type="fixed"/>
                    <w:tblCellMar>
                      <w:left w:w="0" w:type="dxa"/>
                      <w:right w:w="0" w:type="dxa"/>
                    </w:tblCellMar>
                    <w:tblLook w:val="01E0" w:firstRow="1" w:lastRow="1" w:firstColumn="1" w:lastColumn="1" w:noHBand="0" w:noVBand="0"/>
                  </w:tblPr>
                  <w:tblGrid>
                    <w:gridCol w:w="470"/>
                  </w:tblGrid>
                  <w:tr w:rsidR="00E66E37" w:rsidRPr="00E66E37" w14:paraId="7DCE679B" w14:textId="77777777" w:rsidTr="00E66E37">
                    <w:tc>
                      <w:tcPr>
                        <w:tcW w:w="470" w:type="dxa"/>
                        <w:tcMar>
                          <w:top w:w="0" w:type="dxa"/>
                          <w:left w:w="0" w:type="dxa"/>
                          <w:bottom w:w="0" w:type="dxa"/>
                          <w:right w:w="0" w:type="dxa"/>
                        </w:tcMar>
                      </w:tcPr>
                      <w:p w14:paraId="7A101486"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TWO</w:t>
                        </w:r>
                      </w:p>
                      <w:p w14:paraId="55F04686" w14:textId="77777777" w:rsidR="00E66E37" w:rsidRPr="00E66E37" w:rsidRDefault="00E66E37" w:rsidP="00E66E37">
                        <w:pPr>
                          <w:spacing w:before="20" w:after="20" w:line="1" w:lineRule="auto"/>
                        </w:pPr>
                      </w:p>
                    </w:tc>
                  </w:tr>
                </w:tbl>
                <w:p w14:paraId="726998D8" w14:textId="77777777" w:rsidR="00E66E37" w:rsidRPr="00E66E37" w:rsidRDefault="00E66E37" w:rsidP="00E66E37">
                  <w:pPr>
                    <w:spacing w:before="20" w:after="20" w:line="1" w:lineRule="auto"/>
                  </w:pPr>
                </w:p>
              </w:tc>
              <w:tc>
                <w:tcPr>
                  <w:tcW w:w="6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8199A44" w14:textId="77777777" w:rsidR="00E66E37" w:rsidRPr="00E66E37" w:rsidRDefault="00E66E37" w:rsidP="00E66E37">
                  <w:pPr>
                    <w:spacing w:before="20" w:after="20"/>
                    <w:rPr>
                      <w:vanish/>
                    </w:rPr>
                  </w:pPr>
                </w:p>
                <w:tbl>
                  <w:tblPr>
                    <w:tblW w:w="630" w:type="dxa"/>
                    <w:tblLayout w:type="fixed"/>
                    <w:tblCellMar>
                      <w:left w:w="0" w:type="dxa"/>
                      <w:right w:w="0" w:type="dxa"/>
                    </w:tblCellMar>
                    <w:tblLook w:val="01E0" w:firstRow="1" w:lastRow="1" w:firstColumn="1" w:lastColumn="1" w:noHBand="0" w:noVBand="0"/>
                  </w:tblPr>
                  <w:tblGrid>
                    <w:gridCol w:w="630"/>
                  </w:tblGrid>
                  <w:tr w:rsidR="00E66E37" w:rsidRPr="00E66E37" w14:paraId="58BD0095" w14:textId="77777777" w:rsidTr="00E66E37">
                    <w:tc>
                      <w:tcPr>
                        <w:tcW w:w="630" w:type="dxa"/>
                        <w:tcMar>
                          <w:top w:w="0" w:type="dxa"/>
                          <w:left w:w="0" w:type="dxa"/>
                          <w:bottom w:w="0" w:type="dxa"/>
                          <w:right w:w="0" w:type="dxa"/>
                        </w:tcMar>
                      </w:tcPr>
                      <w:p w14:paraId="69401005"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2020*</w:t>
                        </w:r>
                      </w:p>
                      <w:p w14:paraId="59B3908B" w14:textId="77777777" w:rsidR="00E66E37" w:rsidRPr="00E66E37" w:rsidRDefault="00E66E37" w:rsidP="00E66E37">
                        <w:pPr>
                          <w:spacing w:before="20" w:after="20" w:line="1" w:lineRule="auto"/>
                        </w:pPr>
                      </w:p>
                    </w:tc>
                  </w:tr>
                </w:tbl>
                <w:p w14:paraId="65CC3708" w14:textId="77777777" w:rsidR="00E66E37" w:rsidRPr="00E66E37" w:rsidRDefault="00E66E37" w:rsidP="00E66E37">
                  <w:pPr>
                    <w:spacing w:before="20" w:after="20" w:line="1" w:lineRule="auto"/>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668251D" w14:textId="77777777" w:rsidR="00E66E37" w:rsidRPr="00E66E37" w:rsidRDefault="00E66E37" w:rsidP="00E66E37">
                  <w:pPr>
                    <w:spacing w:before="20" w:after="20"/>
                    <w:jc w:val="left"/>
                    <w:rPr>
                      <w:vanish/>
                    </w:rPr>
                  </w:pPr>
                </w:p>
                <w:tbl>
                  <w:tblPr>
                    <w:tblW w:w="1410" w:type="dxa"/>
                    <w:tblLayout w:type="fixed"/>
                    <w:tblCellMar>
                      <w:left w:w="0" w:type="dxa"/>
                      <w:right w:w="0" w:type="dxa"/>
                    </w:tblCellMar>
                    <w:tblLook w:val="01E0" w:firstRow="1" w:lastRow="1" w:firstColumn="1" w:lastColumn="1" w:noHBand="0" w:noVBand="0"/>
                  </w:tblPr>
                  <w:tblGrid>
                    <w:gridCol w:w="1410"/>
                  </w:tblGrid>
                  <w:tr w:rsidR="00E66E37" w:rsidRPr="00E66E37" w14:paraId="7F8A69D0" w14:textId="77777777" w:rsidTr="00E66E37">
                    <w:tc>
                      <w:tcPr>
                        <w:tcW w:w="1410" w:type="dxa"/>
                        <w:shd w:val="clear" w:color="auto" w:fill="auto"/>
                        <w:tcMar>
                          <w:top w:w="0" w:type="dxa"/>
                          <w:left w:w="0" w:type="dxa"/>
                          <w:bottom w:w="0" w:type="dxa"/>
                          <w:right w:w="0" w:type="dxa"/>
                        </w:tcMar>
                      </w:tcPr>
                      <w:p w14:paraId="4464C95D"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TG/ZINNIA(proj.8)</w:t>
                        </w:r>
                      </w:p>
                      <w:p w14:paraId="698DC9FA" w14:textId="77777777" w:rsidR="00E66E37" w:rsidRPr="00E66E37" w:rsidRDefault="00E66E37" w:rsidP="00E66E37">
                        <w:pPr>
                          <w:spacing w:before="20" w:after="20" w:line="1" w:lineRule="auto"/>
                          <w:jc w:val="left"/>
                        </w:pPr>
                      </w:p>
                    </w:tc>
                  </w:tr>
                </w:tbl>
                <w:p w14:paraId="7C0A4346" w14:textId="77777777" w:rsidR="00E66E37" w:rsidRPr="00E66E37" w:rsidRDefault="00E66E37" w:rsidP="00E66E37">
                  <w:pPr>
                    <w:spacing w:before="20" w:after="20" w:line="1" w:lineRule="auto"/>
                    <w:jc w:val="left"/>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0C3D83B" w14:textId="77777777" w:rsidR="00E66E37" w:rsidRPr="00E66E37" w:rsidRDefault="00E66E37" w:rsidP="00E66E37">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E66E37" w:rsidRPr="00E66E37" w14:paraId="2E3A6664" w14:textId="77777777" w:rsidTr="00E66E37">
                    <w:tc>
                      <w:tcPr>
                        <w:tcW w:w="1395" w:type="dxa"/>
                        <w:tcMar>
                          <w:top w:w="0" w:type="dxa"/>
                          <w:left w:w="0" w:type="dxa"/>
                          <w:bottom w:w="0" w:type="dxa"/>
                          <w:right w:w="0" w:type="dxa"/>
                        </w:tcMar>
                      </w:tcPr>
                      <w:p w14:paraId="644B1664"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Zinnia</w:t>
                        </w:r>
                      </w:p>
                      <w:p w14:paraId="2FA6D4B1" w14:textId="77777777" w:rsidR="00E66E37" w:rsidRPr="00E66E37" w:rsidRDefault="00E66E37" w:rsidP="00E66E37">
                        <w:pPr>
                          <w:spacing w:before="20" w:after="20" w:line="1" w:lineRule="auto"/>
                          <w:jc w:val="left"/>
                        </w:pPr>
                      </w:p>
                    </w:tc>
                  </w:tr>
                </w:tbl>
                <w:p w14:paraId="1176C6E0" w14:textId="77777777" w:rsidR="00E66E37" w:rsidRPr="00E66E37" w:rsidRDefault="00E66E37" w:rsidP="00E66E37">
                  <w:pPr>
                    <w:spacing w:before="20" w:after="20" w:line="1"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4B829DD"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Zinnia</w:t>
                  </w: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82AB662"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Zinnie</w:t>
                  </w: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9A3C929"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Zinnia</w:t>
                  </w: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B68F19A" w14:textId="77777777" w:rsidR="00E66E37" w:rsidRPr="00E66E37" w:rsidRDefault="00E66E37" w:rsidP="00E66E37">
                  <w:pPr>
                    <w:spacing w:before="20" w:after="20"/>
                    <w:jc w:val="left"/>
                    <w:rPr>
                      <w:vanish/>
                    </w:rPr>
                  </w:pPr>
                </w:p>
                <w:tbl>
                  <w:tblPr>
                    <w:tblW w:w="1635" w:type="dxa"/>
                    <w:tblLayout w:type="fixed"/>
                    <w:tblCellMar>
                      <w:left w:w="0" w:type="dxa"/>
                      <w:right w:w="0" w:type="dxa"/>
                    </w:tblCellMar>
                    <w:tblLook w:val="01E0" w:firstRow="1" w:lastRow="1" w:firstColumn="1" w:lastColumn="1" w:noHBand="0" w:noVBand="0"/>
                  </w:tblPr>
                  <w:tblGrid>
                    <w:gridCol w:w="1635"/>
                  </w:tblGrid>
                  <w:tr w:rsidR="00E66E37" w:rsidRPr="00E66E37" w14:paraId="4FF55D34" w14:textId="77777777" w:rsidTr="00E66E37">
                    <w:tc>
                      <w:tcPr>
                        <w:tcW w:w="1635" w:type="dxa"/>
                        <w:tcMar>
                          <w:top w:w="0" w:type="dxa"/>
                          <w:left w:w="0" w:type="dxa"/>
                          <w:bottom w:w="0" w:type="dxa"/>
                          <w:right w:w="0" w:type="dxa"/>
                        </w:tcMar>
                      </w:tcPr>
                      <w:p w14:paraId="44097444" w14:textId="77777777" w:rsidR="00E66E37" w:rsidRPr="00E66E37" w:rsidRDefault="00E66E37" w:rsidP="00E66E37">
                        <w:pPr>
                          <w:spacing w:before="20" w:after="20"/>
                          <w:jc w:val="left"/>
                          <w:rPr>
                            <w:rFonts w:cs="Arial"/>
                            <w:color w:val="000000"/>
                            <w:sz w:val="16"/>
                            <w:szCs w:val="16"/>
                          </w:rPr>
                        </w:pPr>
                        <w:r w:rsidRPr="00E66E37">
                          <w:rPr>
                            <w:rFonts w:cs="Arial"/>
                            <w:i/>
                            <w:iCs/>
                            <w:color w:val="000000"/>
                            <w:sz w:val="16"/>
                            <w:szCs w:val="16"/>
                          </w:rPr>
                          <w:t>Zinnia elegans</w:t>
                        </w:r>
                        <w:r w:rsidRPr="00E66E37">
                          <w:rPr>
                            <w:rFonts w:cs="Arial"/>
                            <w:color w:val="000000"/>
                            <w:sz w:val="16"/>
                            <w:szCs w:val="16"/>
                          </w:rPr>
                          <w:t xml:space="preserve"> </w:t>
                        </w:r>
                        <w:proofErr w:type="gramStart"/>
                        <w:r w:rsidRPr="00E66E37">
                          <w:rPr>
                            <w:rFonts w:cs="Arial"/>
                            <w:color w:val="000000"/>
                            <w:sz w:val="16"/>
                            <w:szCs w:val="16"/>
                          </w:rPr>
                          <w:t>Jacq.;</w:t>
                        </w:r>
                        <w:proofErr w:type="gramEnd"/>
                        <w:r w:rsidRPr="00E66E37">
                          <w:rPr>
                            <w:rFonts w:cs="Arial"/>
                            <w:color w:val="000000"/>
                            <w:sz w:val="16"/>
                            <w:szCs w:val="16"/>
                          </w:rPr>
                          <w:t xml:space="preserve"> </w:t>
                        </w:r>
                        <w:r w:rsidRPr="00E66E37">
                          <w:rPr>
                            <w:rFonts w:cs="Arial"/>
                            <w:i/>
                            <w:iCs/>
                            <w:color w:val="000000"/>
                            <w:sz w:val="16"/>
                            <w:szCs w:val="16"/>
                          </w:rPr>
                          <w:t>Zinnia angustifolia</w:t>
                        </w:r>
                        <w:r w:rsidRPr="00E66E37">
                          <w:rPr>
                            <w:rFonts w:cs="Arial"/>
                            <w:color w:val="000000"/>
                            <w:sz w:val="16"/>
                            <w:szCs w:val="16"/>
                          </w:rPr>
                          <w:t xml:space="preserve"> Kunth; </w:t>
                        </w:r>
                        <w:r w:rsidRPr="00E66E37">
                          <w:rPr>
                            <w:rFonts w:cs="Arial"/>
                            <w:i/>
                            <w:iCs/>
                            <w:color w:val="000000"/>
                            <w:sz w:val="16"/>
                            <w:szCs w:val="16"/>
                          </w:rPr>
                          <w:t>Zinnia peruviana</w:t>
                        </w:r>
                        <w:r w:rsidRPr="00E66E37">
                          <w:rPr>
                            <w:rFonts w:cs="Arial"/>
                            <w:color w:val="000000"/>
                            <w:sz w:val="16"/>
                            <w:szCs w:val="16"/>
                          </w:rPr>
                          <w:t> (L.) L.</w:t>
                        </w:r>
                      </w:p>
                      <w:p w14:paraId="39BE2DF2" w14:textId="77777777" w:rsidR="00E66E37" w:rsidRPr="00E66E37" w:rsidRDefault="00E66E37" w:rsidP="00E66E37">
                        <w:pPr>
                          <w:spacing w:before="20" w:after="20" w:line="1" w:lineRule="auto"/>
                          <w:jc w:val="left"/>
                        </w:pPr>
                      </w:p>
                    </w:tc>
                  </w:tr>
                </w:tbl>
                <w:p w14:paraId="130567E3" w14:textId="77777777" w:rsidR="00E66E37" w:rsidRPr="00E66E37" w:rsidRDefault="00E66E37" w:rsidP="00E66E37">
                  <w:pPr>
                    <w:spacing w:before="20" w:after="20" w:line="1" w:lineRule="auto"/>
                    <w:jc w:val="left"/>
                  </w:pPr>
                </w:p>
              </w:tc>
            </w:tr>
            <w:tr w:rsidR="00E66E37" w:rsidRPr="00E66E37" w14:paraId="6655EB22" w14:textId="77777777" w:rsidTr="00E66E37">
              <w:trPr>
                <w:hidden/>
              </w:trPr>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32B803A" w14:textId="77777777" w:rsidR="00E66E37" w:rsidRPr="00E66E37" w:rsidRDefault="00E66E37" w:rsidP="00E66E37">
                  <w:pPr>
                    <w:spacing w:before="20" w:after="20"/>
                    <w:rPr>
                      <w:vanish/>
                    </w:rPr>
                  </w:pPr>
                </w:p>
                <w:tbl>
                  <w:tblPr>
                    <w:tblW w:w="555" w:type="dxa"/>
                    <w:tblLayout w:type="fixed"/>
                    <w:tblCellMar>
                      <w:left w:w="0" w:type="dxa"/>
                      <w:right w:w="0" w:type="dxa"/>
                    </w:tblCellMar>
                    <w:tblLook w:val="01E0" w:firstRow="1" w:lastRow="1" w:firstColumn="1" w:lastColumn="1" w:noHBand="0" w:noVBand="0"/>
                  </w:tblPr>
                  <w:tblGrid>
                    <w:gridCol w:w="555"/>
                  </w:tblGrid>
                  <w:tr w:rsidR="00E66E37" w:rsidRPr="00E66E37" w14:paraId="76E97C6C" w14:textId="77777777" w:rsidTr="00E66E37">
                    <w:tc>
                      <w:tcPr>
                        <w:tcW w:w="555" w:type="dxa"/>
                        <w:tcMar>
                          <w:top w:w="0" w:type="dxa"/>
                          <w:left w:w="0" w:type="dxa"/>
                          <w:bottom w:w="0" w:type="dxa"/>
                          <w:right w:w="0" w:type="dxa"/>
                        </w:tcMar>
                      </w:tcPr>
                      <w:p w14:paraId="26E30870"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JP</w:t>
                        </w:r>
                      </w:p>
                      <w:p w14:paraId="6EC78295" w14:textId="77777777" w:rsidR="00E66E37" w:rsidRPr="00E66E37" w:rsidRDefault="00E66E37" w:rsidP="00E66E37">
                        <w:pPr>
                          <w:spacing w:before="20" w:after="20" w:line="1" w:lineRule="auto"/>
                        </w:pPr>
                      </w:p>
                    </w:tc>
                  </w:tr>
                </w:tbl>
                <w:p w14:paraId="76572375" w14:textId="77777777" w:rsidR="00E66E37" w:rsidRPr="00E66E37" w:rsidRDefault="00E66E37" w:rsidP="00E66E37">
                  <w:pPr>
                    <w:spacing w:before="20" w:after="20" w:line="1" w:lineRule="auto"/>
                  </w:pPr>
                </w:p>
              </w:tc>
              <w:tc>
                <w:tcPr>
                  <w:tcW w:w="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7F832D3" w14:textId="77777777" w:rsidR="00E66E37" w:rsidRPr="00E66E37" w:rsidRDefault="00E66E37" w:rsidP="00E66E37">
                  <w:pPr>
                    <w:spacing w:before="20" w:after="20"/>
                    <w:rPr>
                      <w:vanish/>
                    </w:rPr>
                  </w:pPr>
                </w:p>
                <w:tbl>
                  <w:tblPr>
                    <w:tblW w:w="470" w:type="dxa"/>
                    <w:tblLayout w:type="fixed"/>
                    <w:tblCellMar>
                      <w:left w:w="0" w:type="dxa"/>
                      <w:right w:w="0" w:type="dxa"/>
                    </w:tblCellMar>
                    <w:tblLook w:val="01E0" w:firstRow="1" w:lastRow="1" w:firstColumn="1" w:lastColumn="1" w:noHBand="0" w:noVBand="0"/>
                  </w:tblPr>
                  <w:tblGrid>
                    <w:gridCol w:w="470"/>
                  </w:tblGrid>
                  <w:tr w:rsidR="00E66E37" w:rsidRPr="00E66E37" w14:paraId="24FB6927" w14:textId="77777777" w:rsidTr="00E66E37">
                    <w:tc>
                      <w:tcPr>
                        <w:tcW w:w="470" w:type="dxa"/>
                        <w:shd w:val="clear" w:color="auto" w:fill="auto"/>
                        <w:tcMar>
                          <w:top w:w="0" w:type="dxa"/>
                          <w:left w:w="0" w:type="dxa"/>
                          <w:bottom w:w="0" w:type="dxa"/>
                          <w:right w:w="0" w:type="dxa"/>
                        </w:tcMar>
                      </w:tcPr>
                      <w:p w14:paraId="57C26ABE"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TWA</w:t>
                        </w:r>
                      </w:p>
                      <w:p w14:paraId="5885EDAA" w14:textId="77777777" w:rsidR="00E66E37" w:rsidRPr="00E66E37" w:rsidRDefault="00E66E37" w:rsidP="00E66E37">
                        <w:pPr>
                          <w:spacing w:before="20" w:after="20" w:line="1" w:lineRule="auto"/>
                        </w:pPr>
                      </w:p>
                    </w:tc>
                  </w:tr>
                </w:tbl>
                <w:p w14:paraId="5BFDC134" w14:textId="77777777" w:rsidR="00E66E37" w:rsidRPr="00E66E37" w:rsidRDefault="00E66E37" w:rsidP="00E66E37">
                  <w:pPr>
                    <w:spacing w:before="20" w:after="20" w:line="1" w:lineRule="auto"/>
                  </w:pPr>
                </w:p>
              </w:tc>
              <w:tc>
                <w:tcPr>
                  <w:tcW w:w="6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0E9BF09" w14:textId="77777777" w:rsidR="00E66E37" w:rsidRPr="00E66E37" w:rsidRDefault="00E66E37" w:rsidP="00E66E37">
                  <w:pPr>
                    <w:spacing w:before="20" w:after="20"/>
                    <w:rPr>
                      <w:vanish/>
                    </w:rPr>
                  </w:pPr>
                </w:p>
                <w:tbl>
                  <w:tblPr>
                    <w:tblW w:w="630" w:type="dxa"/>
                    <w:tblLayout w:type="fixed"/>
                    <w:tblCellMar>
                      <w:left w:w="0" w:type="dxa"/>
                      <w:right w:w="0" w:type="dxa"/>
                    </w:tblCellMar>
                    <w:tblLook w:val="01E0" w:firstRow="1" w:lastRow="1" w:firstColumn="1" w:lastColumn="1" w:noHBand="0" w:noVBand="0"/>
                  </w:tblPr>
                  <w:tblGrid>
                    <w:gridCol w:w="630"/>
                  </w:tblGrid>
                  <w:tr w:rsidR="00E66E37" w:rsidRPr="00E66E37" w14:paraId="647DD4F3" w14:textId="77777777" w:rsidTr="00E66E37">
                    <w:tc>
                      <w:tcPr>
                        <w:tcW w:w="630" w:type="dxa"/>
                        <w:tcMar>
                          <w:top w:w="0" w:type="dxa"/>
                          <w:left w:w="0" w:type="dxa"/>
                          <w:bottom w:w="0" w:type="dxa"/>
                          <w:right w:w="0" w:type="dxa"/>
                        </w:tcMar>
                      </w:tcPr>
                      <w:p w14:paraId="12527944"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2020</w:t>
                        </w:r>
                      </w:p>
                      <w:p w14:paraId="0102D3A3" w14:textId="77777777" w:rsidR="00E66E37" w:rsidRPr="00E66E37" w:rsidRDefault="00E66E37" w:rsidP="00E66E37">
                        <w:pPr>
                          <w:spacing w:before="20" w:after="20" w:line="1" w:lineRule="auto"/>
                        </w:pPr>
                      </w:p>
                    </w:tc>
                  </w:tr>
                </w:tbl>
                <w:p w14:paraId="4A5F6C15" w14:textId="77777777" w:rsidR="00E66E37" w:rsidRPr="00E66E37" w:rsidRDefault="00E66E37" w:rsidP="00E66E37">
                  <w:pPr>
                    <w:spacing w:before="20" w:after="20" w:line="1" w:lineRule="auto"/>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9C245F5" w14:textId="77777777" w:rsidR="00E66E37" w:rsidRPr="00E66E37" w:rsidRDefault="00E66E37" w:rsidP="00E66E37">
                  <w:pPr>
                    <w:spacing w:before="20" w:after="20"/>
                    <w:jc w:val="left"/>
                    <w:rPr>
                      <w:vanish/>
                    </w:rPr>
                  </w:pPr>
                </w:p>
                <w:tbl>
                  <w:tblPr>
                    <w:tblW w:w="1410" w:type="dxa"/>
                    <w:tblLayout w:type="fixed"/>
                    <w:tblCellMar>
                      <w:left w:w="0" w:type="dxa"/>
                      <w:right w:w="0" w:type="dxa"/>
                    </w:tblCellMar>
                    <w:tblLook w:val="01E0" w:firstRow="1" w:lastRow="1" w:firstColumn="1" w:lastColumn="1" w:noHBand="0" w:noVBand="0"/>
                  </w:tblPr>
                  <w:tblGrid>
                    <w:gridCol w:w="1410"/>
                  </w:tblGrid>
                  <w:tr w:rsidR="00E66E37" w:rsidRPr="00E66E37" w14:paraId="77120154" w14:textId="77777777" w:rsidTr="00E66E37">
                    <w:tc>
                      <w:tcPr>
                        <w:tcW w:w="1410" w:type="dxa"/>
                        <w:shd w:val="clear" w:color="auto" w:fill="auto"/>
                        <w:tcMar>
                          <w:top w:w="0" w:type="dxa"/>
                          <w:left w:w="0" w:type="dxa"/>
                          <w:bottom w:w="0" w:type="dxa"/>
                          <w:right w:w="0" w:type="dxa"/>
                        </w:tcMar>
                      </w:tcPr>
                      <w:p w14:paraId="3D02AA29"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TG/ZOYSI(proj.1)</w:t>
                        </w:r>
                      </w:p>
                      <w:p w14:paraId="2A46BEC9" w14:textId="77777777" w:rsidR="00E66E37" w:rsidRPr="00E66E37" w:rsidRDefault="00E66E37" w:rsidP="00E66E37">
                        <w:pPr>
                          <w:spacing w:before="20" w:after="20" w:line="1" w:lineRule="auto"/>
                          <w:jc w:val="left"/>
                        </w:pPr>
                      </w:p>
                    </w:tc>
                  </w:tr>
                </w:tbl>
                <w:p w14:paraId="08C9EB54" w14:textId="77777777" w:rsidR="00E66E37" w:rsidRPr="00E66E37" w:rsidRDefault="00E66E37" w:rsidP="00E66E37">
                  <w:pPr>
                    <w:spacing w:before="20" w:after="20" w:line="1" w:lineRule="auto"/>
                    <w:jc w:val="left"/>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555BA13" w14:textId="77777777" w:rsidR="00E66E37" w:rsidRPr="00E66E37" w:rsidRDefault="00E66E37" w:rsidP="00E66E37">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E66E37" w:rsidRPr="00E66E37" w14:paraId="3E3166CB" w14:textId="77777777" w:rsidTr="00E66E37">
                    <w:tc>
                      <w:tcPr>
                        <w:tcW w:w="1395" w:type="dxa"/>
                        <w:tcMar>
                          <w:top w:w="0" w:type="dxa"/>
                          <w:left w:w="0" w:type="dxa"/>
                          <w:bottom w:w="0" w:type="dxa"/>
                          <w:right w:w="0" w:type="dxa"/>
                        </w:tcMar>
                      </w:tcPr>
                      <w:p w14:paraId="04D04C77"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Japanese Lawn Grass</w:t>
                        </w:r>
                      </w:p>
                      <w:p w14:paraId="46121160" w14:textId="77777777" w:rsidR="00E66E37" w:rsidRPr="00E66E37" w:rsidRDefault="00E66E37" w:rsidP="00E66E37">
                        <w:pPr>
                          <w:spacing w:before="20" w:after="20" w:line="1" w:lineRule="auto"/>
                          <w:jc w:val="left"/>
                        </w:pPr>
                      </w:p>
                    </w:tc>
                  </w:tr>
                </w:tbl>
                <w:p w14:paraId="08414833" w14:textId="77777777" w:rsidR="00E66E37" w:rsidRPr="00E66E37" w:rsidRDefault="00E66E37" w:rsidP="00E66E37">
                  <w:pPr>
                    <w:spacing w:before="20" w:after="20" w:line="1"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B7B86D2" w14:textId="77777777" w:rsidR="00E66E37" w:rsidRPr="00E66E37" w:rsidRDefault="00E66E37" w:rsidP="00E66E37">
                  <w:pPr>
                    <w:spacing w:before="20" w:after="20"/>
                    <w:jc w:val="left"/>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E66E37" w:rsidRPr="00E66E37" w14:paraId="00136EB7" w14:textId="77777777" w:rsidTr="00E66E37">
                    <w:tc>
                      <w:tcPr>
                        <w:tcW w:w="1275" w:type="dxa"/>
                        <w:tcMar>
                          <w:top w:w="0" w:type="dxa"/>
                          <w:left w:w="0" w:type="dxa"/>
                          <w:bottom w:w="0" w:type="dxa"/>
                          <w:right w:w="0" w:type="dxa"/>
                        </w:tcMar>
                      </w:tcPr>
                      <w:p w14:paraId="5CF00C44" w14:textId="77777777" w:rsidR="00E66E37" w:rsidRPr="00E66E37" w:rsidRDefault="00E66E37" w:rsidP="00E66E37">
                        <w:pPr>
                          <w:spacing w:before="20" w:after="20" w:line="1" w:lineRule="auto"/>
                          <w:jc w:val="left"/>
                        </w:pPr>
                      </w:p>
                    </w:tc>
                  </w:tr>
                </w:tbl>
                <w:p w14:paraId="048B0613" w14:textId="77777777" w:rsidR="00E66E37" w:rsidRPr="00E66E37" w:rsidRDefault="00E66E37" w:rsidP="00E66E37">
                  <w:pPr>
                    <w:spacing w:before="20" w:after="20" w:line="1" w:lineRule="auto"/>
                    <w:jc w:val="left"/>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474C518" w14:textId="77777777" w:rsidR="00E66E37" w:rsidRPr="00E66E37" w:rsidRDefault="00E66E37" w:rsidP="00E66E37">
                  <w:pPr>
                    <w:spacing w:before="20" w:after="20"/>
                    <w:jc w:val="left"/>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E66E37" w:rsidRPr="00E66E37" w14:paraId="71D486CF" w14:textId="77777777" w:rsidTr="00E66E37">
                    <w:tc>
                      <w:tcPr>
                        <w:tcW w:w="1185" w:type="dxa"/>
                        <w:tcMar>
                          <w:top w:w="0" w:type="dxa"/>
                          <w:left w:w="0" w:type="dxa"/>
                          <w:bottom w:w="0" w:type="dxa"/>
                          <w:right w:w="0" w:type="dxa"/>
                        </w:tcMar>
                      </w:tcPr>
                      <w:p w14:paraId="6EBA0812" w14:textId="77777777" w:rsidR="00E66E37" w:rsidRPr="00E66E37" w:rsidRDefault="00E66E37" w:rsidP="00E66E37">
                        <w:pPr>
                          <w:spacing w:before="20" w:after="20" w:line="1" w:lineRule="auto"/>
                          <w:jc w:val="left"/>
                        </w:pPr>
                      </w:p>
                    </w:tc>
                  </w:tr>
                </w:tbl>
                <w:p w14:paraId="01449F2D" w14:textId="77777777" w:rsidR="00E66E37" w:rsidRPr="00E66E37" w:rsidRDefault="00E66E37" w:rsidP="00E66E37">
                  <w:pPr>
                    <w:spacing w:before="20" w:after="20" w:line="1" w:lineRule="auto"/>
                    <w:jc w:val="left"/>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09B2B15" w14:textId="77777777" w:rsidR="00E66E37" w:rsidRPr="00E66E37" w:rsidRDefault="00E66E37" w:rsidP="00E66E37">
                  <w:pPr>
                    <w:spacing w:before="20" w:after="20"/>
                    <w:jc w:val="left"/>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E66E37" w:rsidRPr="00E66E37" w14:paraId="2E5C1339" w14:textId="77777777" w:rsidTr="00E66E37">
                    <w:tc>
                      <w:tcPr>
                        <w:tcW w:w="1215" w:type="dxa"/>
                        <w:tcMar>
                          <w:top w:w="0" w:type="dxa"/>
                          <w:left w:w="0" w:type="dxa"/>
                          <w:bottom w:w="0" w:type="dxa"/>
                          <w:right w:w="0" w:type="dxa"/>
                        </w:tcMar>
                      </w:tcPr>
                      <w:p w14:paraId="1BD0A524" w14:textId="77777777" w:rsidR="00E66E37" w:rsidRPr="00E66E37" w:rsidRDefault="00E66E37" w:rsidP="00E66E37">
                        <w:pPr>
                          <w:spacing w:before="20" w:after="20" w:line="1" w:lineRule="auto"/>
                          <w:jc w:val="left"/>
                        </w:pPr>
                      </w:p>
                    </w:tc>
                  </w:tr>
                </w:tbl>
                <w:p w14:paraId="1D5A2D94" w14:textId="77777777" w:rsidR="00E66E37" w:rsidRPr="00E66E37" w:rsidRDefault="00E66E37" w:rsidP="00E66E37">
                  <w:pPr>
                    <w:spacing w:before="20" w:after="20" w:line="1" w:lineRule="auto"/>
                    <w:jc w:val="left"/>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7933F43" w14:textId="77777777" w:rsidR="00E66E37" w:rsidRPr="00E66E37" w:rsidRDefault="00E66E37" w:rsidP="00E66E37">
                  <w:pPr>
                    <w:spacing w:before="20" w:after="20"/>
                    <w:jc w:val="left"/>
                    <w:rPr>
                      <w:vanish/>
                    </w:rPr>
                  </w:pPr>
                </w:p>
                <w:tbl>
                  <w:tblPr>
                    <w:tblW w:w="1635" w:type="dxa"/>
                    <w:tblLayout w:type="fixed"/>
                    <w:tblCellMar>
                      <w:left w:w="0" w:type="dxa"/>
                      <w:right w:w="0" w:type="dxa"/>
                    </w:tblCellMar>
                    <w:tblLook w:val="01E0" w:firstRow="1" w:lastRow="1" w:firstColumn="1" w:lastColumn="1" w:noHBand="0" w:noVBand="0"/>
                  </w:tblPr>
                  <w:tblGrid>
                    <w:gridCol w:w="1635"/>
                  </w:tblGrid>
                  <w:tr w:rsidR="00E66E37" w:rsidRPr="00E66E37" w14:paraId="67A0CC65" w14:textId="77777777" w:rsidTr="00E66E37">
                    <w:tc>
                      <w:tcPr>
                        <w:tcW w:w="1635" w:type="dxa"/>
                        <w:tcMar>
                          <w:top w:w="0" w:type="dxa"/>
                          <w:left w:w="0" w:type="dxa"/>
                          <w:bottom w:w="0" w:type="dxa"/>
                          <w:right w:w="0" w:type="dxa"/>
                        </w:tcMar>
                      </w:tcPr>
                      <w:p w14:paraId="56EEC588"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Zoysia Willd.</w:t>
                        </w:r>
                      </w:p>
                      <w:p w14:paraId="211CC43B" w14:textId="77777777" w:rsidR="00E66E37" w:rsidRPr="00E66E37" w:rsidRDefault="00E66E37" w:rsidP="00E66E37">
                        <w:pPr>
                          <w:spacing w:before="20" w:after="20" w:line="1" w:lineRule="auto"/>
                          <w:jc w:val="left"/>
                        </w:pPr>
                      </w:p>
                    </w:tc>
                  </w:tr>
                </w:tbl>
                <w:p w14:paraId="1ECE2B0A" w14:textId="77777777" w:rsidR="00E66E37" w:rsidRPr="00E66E37" w:rsidRDefault="00E66E37" w:rsidP="00E66E37">
                  <w:pPr>
                    <w:spacing w:before="20" w:after="20" w:line="1" w:lineRule="auto"/>
                    <w:jc w:val="left"/>
                  </w:pPr>
                </w:p>
              </w:tc>
            </w:tr>
          </w:tbl>
          <w:p w14:paraId="092A62A7" w14:textId="77777777" w:rsidR="00E66E37" w:rsidRPr="00E66E37" w:rsidRDefault="00E66E37" w:rsidP="00E66E37">
            <w:pPr>
              <w:spacing w:line="1" w:lineRule="auto"/>
            </w:pPr>
          </w:p>
        </w:tc>
      </w:tr>
    </w:tbl>
    <w:p w14:paraId="2CA4D9DF" w14:textId="77777777" w:rsidR="00E66E37" w:rsidRPr="00E66E37" w:rsidRDefault="00E66E37" w:rsidP="00E66E37">
      <w:pPr>
        <w:rPr>
          <w:rFonts w:cs="Arial"/>
          <w:u w:val="single"/>
        </w:rPr>
      </w:pPr>
    </w:p>
    <w:p w14:paraId="4B4718CD" w14:textId="77777777" w:rsidR="00E66E37" w:rsidRPr="00E66E37" w:rsidRDefault="00E66E37" w:rsidP="00E66E37">
      <w:pPr>
        <w:rPr>
          <w:rFonts w:cs="Arial"/>
          <w:u w:val="single"/>
        </w:rPr>
      </w:pPr>
      <w:r w:rsidRPr="00E66E37">
        <w:rPr>
          <w:rFonts w:cs="Arial"/>
          <w:u w:val="single"/>
        </w:rPr>
        <w:t>Summary/Résumé/Zusammenfassung/Resumen</w:t>
      </w:r>
    </w:p>
    <w:p w14:paraId="018F53AF" w14:textId="77777777" w:rsidR="00E66E37" w:rsidRPr="00E66E37" w:rsidRDefault="00E66E37" w:rsidP="00E66E37">
      <w:pPr>
        <w:rPr>
          <w:rFonts w:cs="Arial"/>
        </w:rPr>
      </w:pPr>
    </w:p>
    <w:p w14:paraId="728A0091" w14:textId="77777777" w:rsidR="00E66E37" w:rsidRPr="00E66E37" w:rsidRDefault="00E66E37" w:rsidP="00E66E37">
      <w:pPr>
        <w:ind w:left="567" w:hanging="567"/>
        <w:rPr>
          <w:rFonts w:cs="Arial"/>
          <w:lang w:val="fr-CH"/>
        </w:rPr>
      </w:pPr>
      <w:r w:rsidRPr="00E66E37">
        <w:rPr>
          <w:rFonts w:cs="Arial"/>
          <w:lang w:val="fr-CH"/>
        </w:rPr>
        <w:t>10</w:t>
      </w:r>
      <w:r w:rsidRPr="00E66E37">
        <w:rPr>
          <w:rFonts w:cs="Arial"/>
          <w:lang w:val="fr-CH"/>
        </w:rPr>
        <w:tab/>
        <w:t xml:space="preserve">New Test Guidelines / Nouveaux principes directeurs d’examen / Neue Prüfungsrichtlinien / Nuevas directrices </w:t>
      </w:r>
      <w:proofErr w:type="gramStart"/>
      <w:r w:rsidRPr="00E66E37">
        <w:rPr>
          <w:rFonts w:cs="Arial"/>
          <w:lang w:val="fr-CH"/>
        </w:rPr>
        <w:t>de examen</w:t>
      </w:r>
      <w:proofErr w:type="gramEnd"/>
      <w:r w:rsidRPr="00E66E37">
        <w:rPr>
          <w:rFonts w:cs="Arial"/>
          <w:lang w:val="fr-CH"/>
        </w:rPr>
        <w:t>.</w:t>
      </w:r>
    </w:p>
    <w:p w14:paraId="3344AA06" w14:textId="77777777" w:rsidR="00E66E37" w:rsidRPr="00E66E37" w:rsidRDefault="00E66E37" w:rsidP="00E66E37">
      <w:pPr>
        <w:ind w:left="567" w:hanging="567"/>
        <w:rPr>
          <w:rFonts w:cs="Arial"/>
          <w:sz w:val="18"/>
          <w:lang w:val="fr-CH"/>
        </w:rPr>
      </w:pPr>
    </w:p>
    <w:p w14:paraId="6C3B640C" w14:textId="77777777" w:rsidR="00E66E37" w:rsidRPr="00E66E37" w:rsidRDefault="00E66E37" w:rsidP="00E66E37">
      <w:pPr>
        <w:ind w:left="567" w:hanging="567"/>
        <w:rPr>
          <w:rFonts w:cs="Arial"/>
          <w:lang w:val="fr-FR"/>
        </w:rPr>
      </w:pPr>
      <w:r w:rsidRPr="00E66E37">
        <w:rPr>
          <w:rFonts w:cs="Arial"/>
          <w:lang w:val="fr-CH"/>
        </w:rPr>
        <w:t>27</w:t>
      </w:r>
      <w:r w:rsidRPr="00E66E37">
        <w:rPr>
          <w:rFonts w:cs="Arial"/>
          <w:lang w:val="fr-CH"/>
        </w:rPr>
        <w:tab/>
      </w:r>
      <w:r w:rsidRPr="00E66E37">
        <w:rPr>
          <w:rFonts w:cs="Arial"/>
          <w:lang w:val="fr-FR"/>
        </w:rPr>
        <w:t xml:space="preserve">Revisions of adopted Test Guidelines / Révisions de principes directeurs d’examen adoptés / Revisionen angenommener Prüfungsrichtlinien / Revisiones de directrices </w:t>
      </w:r>
      <w:proofErr w:type="gramStart"/>
      <w:r w:rsidRPr="00E66E37">
        <w:rPr>
          <w:rFonts w:cs="Arial"/>
          <w:lang w:val="fr-FR"/>
        </w:rPr>
        <w:t>de examen</w:t>
      </w:r>
      <w:proofErr w:type="gramEnd"/>
      <w:r w:rsidRPr="00E66E37">
        <w:rPr>
          <w:rFonts w:cs="Arial"/>
          <w:lang w:val="fr-FR"/>
        </w:rPr>
        <w:t xml:space="preserve"> adoptadas.</w:t>
      </w:r>
    </w:p>
    <w:p w14:paraId="3D79FF38" w14:textId="77777777" w:rsidR="00E66E37" w:rsidRPr="00E66E37" w:rsidRDefault="00E66E37" w:rsidP="00E66E37">
      <w:pPr>
        <w:ind w:left="567" w:hanging="567"/>
        <w:rPr>
          <w:rFonts w:cs="Arial"/>
          <w:lang w:val="fr-FR"/>
        </w:rPr>
      </w:pPr>
    </w:p>
    <w:p w14:paraId="0C40DFB0" w14:textId="77777777" w:rsidR="00E66E37" w:rsidRPr="00E66E37" w:rsidRDefault="00E66E37" w:rsidP="00E66E37">
      <w:pPr>
        <w:ind w:left="567" w:hanging="567"/>
        <w:rPr>
          <w:rFonts w:cs="Arial"/>
          <w:lang w:val="fr-FR"/>
        </w:rPr>
      </w:pPr>
      <w:r w:rsidRPr="00E66E37">
        <w:rPr>
          <w:rFonts w:cs="Arial"/>
          <w:lang w:val="fr-FR"/>
        </w:rPr>
        <w:t>4</w:t>
      </w:r>
      <w:r w:rsidRPr="00E66E37">
        <w:rPr>
          <w:rFonts w:cs="Arial"/>
          <w:lang w:val="fr-FR"/>
        </w:rPr>
        <w:tab/>
        <w:t xml:space="preserve">Partial revisions of adopted Test Guidelines / Révisions partielles de principes directeurs d’examen adoptés / Teilrevisionen angenommener Prüfungsrichtilinien / Revisiones parciales de directrices </w:t>
      </w:r>
      <w:proofErr w:type="gramStart"/>
      <w:r w:rsidRPr="00E66E37">
        <w:rPr>
          <w:rFonts w:cs="Arial"/>
          <w:lang w:val="fr-FR"/>
        </w:rPr>
        <w:t>de examen</w:t>
      </w:r>
      <w:proofErr w:type="gramEnd"/>
      <w:r w:rsidRPr="00E66E37">
        <w:rPr>
          <w:rFonts w:cs="Arial"/>
          <w:lang w:val="fr-FR"/>
        </w:rPr>
        <w:t xml:space="preserve"> adoptadas.</w:t>
      </w:r>
    </w:p>
    <w:p w14:paraId="2FD21C55" w14:textId="77777777" w:rsidR="00E66E37" w:rsidRPr="00E66E37" w:rsidRDefault="00E66E37" w:rsidP="00E66E37">
      <w:pPr>
        <w:rPr>
          <w:rFonts w:cs="Arial"/>
          <w:u w:val="single"/>
          <w:lang w:val="fr-FR"/>
        </w:rPr>
      </w:pPr>
    </w:p>
    <w:p w14:paraId="2A95C7F7" w14:textId="77777777" w:rsidR="00E66E37" w:rsidRPr="00E66E37" w:rsidRDefault="00E66E37" w:rsidP="00E66E37">
      <w:pPr>
        <w:rPr>
          <w:rFonts w:cs="Arial"/>
          <w:lang w:val="de-DE"/>
        </w:rPr>
      </w:pPr>
      <w:r w:rsidRPr="00E66E37">
        <w:rPr>
          <w:rFonts w:cs="Arial"/>
          <w:u w:val="single"/>
          <w:lang w:val="de-DE"/>
        </w:rPr>
        <w:t>Total/Insgesamt</w:t>
      </w:r>
      <w:r w:rsidRPr="00E66E37">
        <w:rPr>
          <w:rFonts w:cs="Arial"/>
          <w:lang w:val="de-DE"/>
        </w:rPr>
        <w:t xml:space="preserve">:  41 </w:t>
      </w:r>
    </w:p>
    <w:p w14:paraId="4F251576" w14:textId="77777777" w:rsidR="00E66E37" w:rsidRPr="00E66E37" w:rsidRDefault="00E66E37" w:rsidP="00E66E37">
      <w:pPr>
        <w:rPr>
          <w:rFonts w:cs="Arial"/>
          <w:u w:val="single"/>
          <w:lang w:val="de-DE"/>
        </w:rPr>
      </w:pPr>
    </w:p>
    <w:p w14:paraId="5CB53BB0" w14:textId="77777777" w:rsidR="00E66E37" w:rsidRPr="00E66E37" w:rsidRDefault="00E66E37" w:rsidP="00E66E37">
      <w:pPr>
        <w:rPr>
          <w:rFonts w:cs="Arial"/>
          <w:lang w:val="de-DE"/>
        </w:rPr>
      </w:pPr>
      <w:r w:rsidRPr="00E66E37">
        <w:rPr>
          <w:rFonts w:cs="Arial"/>
          <w:lang w:val="de-DE"/>
        </w:rPr>
        <w:t xml:space="preserve">of which / dont / davon / de las cuales: </w:t>
      </w:r>
    </w:p>
    <w:p w14:paraId="2FBFB764" w14:textId="77777777" w:rsidR="00E66E37" w:rsidRPr="00E66E37" w:rsidRDefault="00E66E37" w:rsidP="00E66E37">
      <w:pPr>
        <w:tabs>
          <w:tab w:val="left" w:pos="1049"/>
        </w:tabs>
        <w:ind w:left="567" w:hanging="567"/>
        <w:rPr>
          <w:rFonts w:cs="Arial"/>
          <w:lang w:val="de-DE"/>
        </w:rPr>
      </w:pPr>
    </w:p>
    <w:p w14:paraId="68EB32BE" w14:textId="77777777" w:rsidR="00E66E37" w:rsidRPr="00E66E37" w:rsidRDefault="00E66E37" w:rsidP="00E66E37">
      <w:pPr>
        <w:ind w:left="567"/>
        <w:rPr>
          <w:rFonts w:cs="Arial"/>
          <w:lang w:val="fr-FR"/>
        </w:rPr>
      </w:pPr>
      <w:r w:rsidRPr="00E66E37">
        <w:rPr>
          <w:rFonts w:cs="Arial"/>
          <w:lang w:val="fr-FR"/>
        </w:rPr>
        <w:t xml:space="preserve">15 * — “Final” draft Test Guidelines (4 New, 11 Revisions, 0 Partial Revision) / Versions “finales” de projets de principes directeurs d’examen (4 nouveaux, 11 révisions, 0 révision partielle) / „Endgültige“ Entwürfe von Prüfungsrichtlinien (4 Neue, 11 Revisionen, 0 Teilrevisionen) / Proyectos “finales” de directrices </w:t>
      </w:r>
      <w:proofErr w:type="gramStart"/>
      <w:r w:rsidRPr="00E66E37">
        <w:rPr>
          <w:rFonts w:cs="Arial"/>
          <w:lang w:val="fr-FR"/>
        </w:rPr>
        <w:t>de examen</w:t>
      </w:r>
      <w:proofErr w:type="gramEnd"/>
      <w:r w:rsidRPr="00E66E37">
        <w:rPr>
          <w:rFonts w:cs="Arial"/>
          <w:lang w:val="fr-FR"/>
        </w:rPr>
        <w:t xml:space="preserve"> (4 nuevas, 11 revisiones, 0 revisión parcial). </w:t>
      </w:r>
    </w:p>
    <w:p w14:paraId="2206A4CD" w14:textId="77777777" w:rsidR="00E66E37" w:rsidRPr="00E66E37" w:rsidRDefault="00E66E37" w:rsidP="00E66E37">
      <w:pPr>
        <w:ind w:left="1134" w:hanging="567"/>
        <w:rPr>
          <w:lang w:val="fr-FR"/>
        </w:rPr>
      </w:pPr>
    </w:p>
    <w:p w14:paraId="73ED1706" w14:textId="77777777" w:rsidR="00E66E37" w:rsidRPr="00E66E37" w:rsidRDefault="00E66E37" w:rsidP="00E66E37">
      <w:pPr>
        <w:ind w:left="1134" w:hanging="567"/>
        <w:jc w:val="right"/>
        <w:rPr>
          <w:lang w:val="fr-CH"/>
        </w:rPr>
      </w:pPr>
      <w:r w:rsidRPr="00E66E37">
        <w:rPr>
          <w:lang w:val="fr-FR"/>
        </w:rPr>
        <w:t>[Annex IV follows /</w:t>
      </w:r>
      <w:r w:rsidRPr="00E66E37">
        <w:rPr>
          <w:lang w:val="fr-FR"/>
        </w:rPr>
        <w:br/>
        <w:t>L’annexe IV suit /</w:t>
      </w:r>
      <w:r w:rsidRPr="00E66E37">
        <w:rPr>
          <w:lang w:val="fr-FR"/>
        </w:rPr>
        <w:br/>
        <w:t>Anlage IV folgt /</w:t>
      </w:r>
      <w:r w:rsidRPr="00E66E37">
        <w:rPr>
          <w:lang w:val="fr-FR"/>
        </w:rPr>
        <w:br/>
        <w:t>Sigue el Anexo IV]</w:t>
      </w:r>
      <w:r w:rsidRPr="00E66E37">
        <w:rPr>
          <w:lang w:val="fr-CH"/>
        </w:rPr>
        <w:t xml:space="preserve"> </w:t>
      </w:r>
    </w:p>
    <w:p w14:paraId="6999371D" w14:textId="77777777" w:rsidR="00E66E37" w:rsidRPr="00E66E37" w:rsidRDefault="00E66E37" w:rsidP="00E66E37">
      <w:pPr>
        <w:rPr>
          <w:lang w:val="fr-CH"/>
        </w:rPr>
        <w:sectPr w:rsidR="00E66E37" w:rsidRPr="00E66E37" w:rsidSect="0044555C">
          <w:headerReference w:type="default" r:id="rId20"/>
          <w:headerReference w:type="first" r:id="rId21"/>
          <w:pgSz w:w="11907" w:h="16840" w:code="9"/>
          <w:pgMar w:top="510" w:right="1134" w:bottom="1134" w:left="1134" w:header="510" w:footer="680" w:gutter="0"/>
          <w:pgNumType w:start="1"/>
          <w:cols w:space="720"/>
          <w:titlePg/>
        </w:sectPr>
      </w:pPr>
    </w:p>
    <w:p w14:paraId="35E45024" w14:textId="77777777" w:rsidR="00E66E37" w:rsidRPr="00E66E37" w:rsidRDefault="00E66E37" w:rsidP="00E66E37">
      <w:pPr>
        <w:ind w:left="-142" w:right="-142"/>
        <w:jc w:val="center"/>
        <w:rPr>
          <w:lang w:val="fr-FR"/>
        </w:rPr>
      </w:pPr>
      <w:r w:rsidRPr="00E66E37">
        <w:rPr>
          <w:lang w:val="fr-FR"/>
        </w:rPr>
        <w:t>DRAFT TEST GUIDELINES TO BE DISCUSSED BY THE TWPS IN 2021 /</w:t>
      </w:r>
      <w:r w:rsidRPr="00E66E37">
        <w:rPr>
          <w:lang w:val="fr-FR"/>
        </w:rPr>
        <w:br/>
        <w:t>PROJETS DE PRINCIPES DIRECTEURS D’EXAMEN DEVANT ÊTRE EXAMINÉS PAR LES TWP EN 2021</w:t>
      </w:r>
      <w:r w:rsidRPr="00E66E37">
        <w:rPr>
          <w:lang w:val="fr-FR"/>
        </w:rPr>
        <w:br/>
        <w:t>VON DEN TWP IN 2021 ZU BEARBEITENDE PRÜFUNGSRICHTLINIEN /</w:t>
      </w:r>
      <w:r w:rsidRPr="00E66E37">
        <w:rPr>
          <w:lang w:val="fr-FR"/>
        </w:rPr>
        <w:br/>
        <w:t>PROYECTOS DE DIRECTRICES DE EXAMEN QUE HAN DE EXAMINARSE POR LOS TWP EN 2021</w:t>
      </w:r>
    </w:p>
    <w:p w14:paraId="12E3518B" w14:textId="77777777" w:rsidR="00E66E37" w:rsidRPr="00E66E37" w:rsidRDefault="00E66E37" w:rsidP="00E66E37">
      <w:pPr>
        <w:rPr>
          <w:lang w:val="fr-FR"/>
        </w:rPr>
      </w:pPr>
    </w:p>
    <w:tbl>
      <w:tblPr>
        <w:tblW w:w="10240" w:type="dxa"/>
        <w:tblInd w:w="-5" w:type="dxa"/>
        <w:tblLayout w:type="fixed"/>
        <w:tblLook w:val="04A0" w:firstRow="1" w:lastRow="0" w:firstColumn="1" w:lastColumn="0" w:noHBand="0" w:noVBand="1"/>
      </w:tblPr>
      <w:tblGrid>
        <w:gridCol w:w="456"/>
        <w:gridCol w:w="678"/>
        <w:gridCol w:w="795"/>
        <w:gridCol w:w="1473"/>
        <w:gridCol w:w="1417"/>
        <w:gridCol w:w="1418"/>
        <w:gridCol w:w="1417"/>
        <w:gridCol w:w="1276"/>
        <w:gridCol w:w="1310"/>
      </w:tblGrid>
      <w:tr w:rsidR="00E66E37" w:rsidRPr="00E66E37" w14:paraId="1454E571" w14:textId="77777777" w:rsidTr="00E66E37">
        <w:trPr>
          <w:trHeight w:val="250"/>
          <w:tblHeader/>
        </w:trPr>
        <w:tc>
          <w:tcPr>
            <w:tcW w:w="45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35BBFA84" w14:textId="77777777" w:rsidR="00E66E37" w:rsidRPr="00E66E37" w:rsidRDefault="00E66E37" w:rsidP="00E66E37">
            <w:pPr>
              <w:jc w:val="center"/>
              <w:rPr>
                <w:rFonts w:cs="Arial"/>
                <w:color w:val="000000"/>
                <w:sz w:val="16"/>
                <w:szCs w:val="16"/>
              </w:rPr>
            </w:pPr>
            <w:bookmarkStart w:id="30" w:name="RANGE!A134:BD301"/>
            <w:r w:rsidRPr="00E66E37">
              <w:rPr>
                <w:rFonts w:cs="Arial"/>
                <w:color w:val="000000"/>
                <w:sz w:val="16"/>
                <w:szCs w:val="16"/>
              </w:rPr>
              <w:t>**</w:t>
            </w:r>
            <w:bookmarkEnd w:id="30"/>
          </w:p>
        </w:tc>
        <w:tc>
          <w:tcPr>
            <w:tcW w:w="678" w:type="dxa"/>
            <w:tcBorders>
              <w:top w:val="single" w:sz="4" w:space="0" w:color="000000"/>
              <w:left w:val="nil"/>
              <w:bottom w:val="single" w:sz="4" w:space="0" w:color="000000"/>
              <w:right w:val="single" w:sz="4" w:space="0" w:color="000000"/>
            </w:tcBorders>
            <w:shd w:val="clear" w:color="auto" w:fill="D9D9D9" w:themeFill="background1" w:themeFillShade="D9"/>
            <w:vAlign w:val="center"/>
            <w:hideMark/>
          </w:tcPr>
          <w:p w14:paraId="07867C90" w14:textId="77777777" w:rsidR="00E66E37" w:rsidRPr="00E66E37" w:rsidRDefault="00E66E37" w:rsidP="00E66E37">
            <w:pPr>
              <w:jc w:val="center"/>
              <w:rPr>
                <w:rFonts w:cs="Arial"/>
                <w:color w:val="000000"/>
                <w:sz w:val="16"/>
                <w:szCs w:val="16"/>
              </w:rPr>
            </w:pPr>
            <w:r w:rsidRPr="00E66E37">
              <w:rPr>
                <w:rFonts w:cs="Arial"/>
                <w:color w:val="000000"/>
                <w:sz w:val="16"/>
                <w:szCs w:val="16"/>
              </w:rPr>
              <w:t>TWP</w:t>
            </w:r>
          </w:p>
        </w:tc>
        <w:tc>
          <w:tcPr>
            <w:tcW w:w="795" w:type="dxa"/>
            <w:tcBorders>
              <w:top w:val="single" w:sz="4" w:space="0" w:color="000000"/>
              <w:left w:val="nil"/>
              <w:bottom w:val="single" w:sz="4" w:space="0" w:color="000000"/>
              <w:right w:val="single" w:sz="4" w:space="0" w:color="000000"/>
            </w:tcBorders>
            <w:shd w:val="clear" w:color="auto" w:fill="D9D9D9" w:themeFill="background1" w:themeFillShade="D9"/>
            <w:vAlign w:val="center"/>
            <w:hideMark/>
          </w:tcPr>
          <w:p w14:paraId="4D655549" w14:textId="77777777" w:rsidR="00E66E37" w:rsidRPr="00E66E37" w:rsidRDefault="00E66E37" w:rsidP="00E66E37">
            <w:pPr>
              <w:jc w:val="left"/>
              <w:rPr>
                <w:rFonts w:cs="Arial"/>
                <w:color w:val="000000"/>
                <w:sz w:val="16"/>
                <w:szCs w:val="16"/>
              </w:rPr>
            </w:pPr>
            <w:r w:rsidRPr="00E66E37">
              <w:rPr>
                <w:rFonts w:cs="Arial"/>
                <w:color w:val="000000"/>
                <w:sz w:val="16"/>
                <w:szCs w:val="16"/>
              </w:rPr>
              <w:t xml:space="preserve">Status </w:t>
            </w:r>
            <w:r w:rsidRPr="00E66E37">
              <w:rPr>
                <w:rFonts w:cs="Arial"/>
                <w:color w:val="000000"/>
                <w:sz w:val="16"/>
                <w:szCs w:val="16"/>
              </w:rPr>
              <w:br/>
              <w:t xml:space="preserve">État </w:t>
            </w:r>
            <w:r w:rsidRPr="00E66E37">
              <w:rPr>
                <w:rFonts w:cs="Arial"/>
                <w:color w:val="000000"/>
                <w:sz w:val="16"/>
                <w:szCs w:val="16"/>
              </w:rPr>
              <w:br/>
              <w:t xml:space="preserve">Zustand </w:t>
            </w:r>
            <w:r w:rsidRPr="00E66E37">
              <w:rPr>
                <w:rFonts w:cs="Arial"/>
                <w:color w:val="000000"/>
                <w:sz w:val="16"/>
                <w:szCs w:val="16"/>
              </w:rPr>
              <w:br/>
              <w:t>Estado</w:t>
            </w:r>
          </w:p>
        </w:tc>
        <w:tc>
          <w:tcPr>
            <w:tcW w:w="1473" w:type="dxa"/>
            <w:tcBorders>
              <w:top w:val="single" w:sz="4" w:space="0" w:color="000000"/>
              <w:left w:val="nil"/>
              <w:bottom w:val="single" w:sz="4" w:space="0" w:color="000000"/>
              <w:right w:val="single" w:sz="4" w:space="0" w:color="000000"/>
            </w:tcBorders>
            <w:shd w:val="clear" w:color="auto" w:fill="D9D9D9" w:themeFill="background1" w:themeFillShade="D9"/>
            <w:vAlign w:val="center"/>
            <w:hideMark/>
          </w:tcPr>
          <w:p w14:paraId="4385BB78" w14:textId="77777777" w:rsidR="00E66E37" w:rsidRPr="00E66E37" w:rsidRDefault="00E66E37" w:rsidP="00E66E37">
            <w:pPr>
              <w:jc w:val="left"/>
              <w:rPr>
                <w:rFonts w:cs="Arial"/>
                <w:color w:val="000000"/>
                <w:sz w:val="16"/>
                <w:szCs w:val="16"/>
              </w:rPr>
            </w:pPr>
            <w:r w:rsidRPr="00E66E37">
              <w:rPr>
                <w:rFonts w:cs="Arial"/>
                <w:color w:val="000000"/>
                <w:sz w:val="16"/>
                <w:szCs w:val="16"/>
                <w:lang w:val="fr-CH"/>
              </w:rPr>
              <w:t xml:space="preserve">Document No. </w:t>
            </w:r>
            <w:r w:rsidRPr="00E66E37">
              <w:rPr>
                <w:rFonts w:cs="Arial"/>
                <w:color w:val="000000"/>
                <w:sz w:val="16"/>
                <w:szCs w:val="16"/>
                <w:lang w:val="fr-CH"/>
              </w:rPr>
              <w:br/>
              <w:t xml:space="preserve">No. du document </w:t>
            </w:r>
            <w:r w:rsidRPr="00E66E37">
              <w:rPr>
                <w:rFonts w:cs="Arial"/>
                <w:color w:val="000000"/>
                <w:sz w:val="16"/>
                <w:szCs w:val="16"/>
                <w:lang w:val="fr-CH"/>
              </w:rPr>
              <w:br/>
              <w:t xml:space="preserve">Dokument-Nr. </w:t>
            </w:r>
            <w:r w:rsidRPr="00E66E37">
              <w:rPr>
                <w:rFonts w:cs="Arial"/>
                <w:color w:val="000000"/>
                <w:sz w:val="16"/>
                <w:szCs w:val="16"/>
                <w:lang w:val="fr-CH"/>
              </w:rPr>
              <w:br/>
            </w:r>
            <w:r w:rsidRPr="00E66E37">
              <w:rPr>
                <w:rFonts w:cs="Arial"/>
                <w:color w:val="000000"/>
                <w:sz w:val="16"/>
                <w:szCs w:val="16"/>
              </w:rPr>
              <w:t>No del documento</w:t>
            </w:r>
          </w:p>
        </w:tc>
        <w:tc>
          <w:tcPr>
            <w:tcW w:w="1417" w:type="dxa"/>
            <w:tcBorders>
              <w:top w:val="single" w:sz="4" w:space="0" w:color="000000"/>
              <w:left w:val="nil"/>
              <w:bottom w:val="single" w:sz="4" w:space="0" w:color="000000"/>
              <w:right w:val="single" w:sz="4" w:space="0" w:color="000000"/>
            </w:tcBorders>
            <w:shd w:val="clear" w:color="auto" w:fill="D9D9D9" w:themeFill="background1" w:themeFillShade="D9"/>
            <w:vAlign w:val="center"/>
            <w:hideMark/>
          </w:tcPr>
          <w:p w14:paraId="7C75BE49" w14:textId="77777777" w:rsidR="00E66E37" w:rsidRPr="00E66E37" w:rsidRDefault="00E66E37" w:rsidP="00E66E37">
            <w:pPr>
              <w:jc w:val="center"/>
              <w:rPr>
                <w:rFonts w:cs="Arial"/>
                <w:color w:val="000000"/>
                <w:sz w:val="16"/>
                <w:szCs w:val="16"/>
              </w:rPr>
            </w:pPr>
            <w:r w:rsidRPr="00E66E37">
              <w:rPr>
                <w:rFonts w:cs="Arial"/>
                <w:color w:val="000000"/>
                <w:sz w:val="16"/>
                <w:szCs w:val="16"/>
              </w:rPr>
              <w:t>English</w:t>
            </w:r>
          </w:p>
        </w:tc>
        <w:tc>
          <w:tcPr>
            <w:tcW w:w="1418" w:type="dxa"/>
            <w:tcBorders>
              <w:top w:val="single" w:sz="4" w:space="0" w:color="000000"/>
              <w:left w:val="nil"/>
              <w:bottom w:val="single" w:sz="4" w:space="0" w:color="000000"/>
              <w:right w:val="single" w:sz="4" w:space="0" w:color="000000"/>
            </w:tcBorders>
            <w:shd w:val="clear" w:color="auto" w:fill="D9D9D9" w:themeFill="background1" w:themeFillShade="D9"/>
            <w:vAlign w:val="center"/>
            <w:hideMark/>
          </w:tcPr>
          <w:p w14:paraId="4C11F29A" w14:textId="77777777" w:rsidR="00E66E37" w:rsidRPr="00E66E37" w:rsidRDefault="00E66E37" w:rsidP="00E66E37">
            <w:pPr>
              <w:jc w:val="center"/>
              <w:rPr>
                <w:rFonts w:cs="Arial"/>
                <w:color w:val="000000"/>
                <w:sz w:val="16"/>
                <w:szCs w:val="16"/>
              </w:rPr>
            </w:pPr>
            <w:r w:rsidRPr="00E66E37">
              <w:rPr>
                <w:rFonts w:cs="Arial"/>
                <w:color w:val="000000"/>
                <w:sz w:val="16"/>
                <w:szCs w:val="16"/>
              </w:rPr>
              <w:t>Français</w:t>
            </w:r>
          </w:p>
        </w:tc>
        <w:tc>
          <w:tcPr>
            <w:tcW w:w="1417" w:type="dxa"/>
            <w:tcBorders>
              <w:top w:val="single" w:sz="4" w:space="0" w:color="000000"/>
              <w:left w:val="nil"/>
              <w:bottom w:val="single" w:sz="4" w:space="0" w:color="000000"/>
              <w:right w:val="single" w:sz="4" w:space="0" w:color="000000"/>
            </w:tcBorders>
            <w:shd w:val="clear" w:color="auto" w:fill="D9D9D9" w:themeFill="background1" w:themeFillShade="D9"/>
            <w:vAlign w:val="center"/>
            <w:hideMark/>
          </w:tcPr>
          <w:p w14:paraId="6794CFFD" w14:textId="77777777" w:rsidR="00E66E37" w:rsidRPr="00E66E37" w:rsidRDefault="00E66E37" w:rsidP="00E66E37">
            <w:pPr>
              <w:jc w:val="center"/>
              <w:rPr>
                <w:rFonts w:cs="Arial"/>
                <w:color w:val="000000"/>
                <w:sz w:val="16"/>
                <w:szCs w:val="16"/>
              </w:rPr>
            </w:pPr>
            <w:r w:rsidRPr="00E66E37">
              <w:rPr>
                <w:rFonts w:cs="Arial"/>
                <w:color w:val="000000"/>
                <w:sz w:val="16"/>
                <w:szCs w:val="16"/>
              </w:rPr>
              <w:t>Deutsch</w:t>
            </w:r>
          </w:p>
        </w:tc>
        <w:tc>
          <w:tcPr>
            <w:tcW w:w="1276" w:type="dxa"/>
            <w:tcBorders>
              <w:top w:val="single" w:sz="4" w:space="0" w:color="000000"/>
              <w:left w:val="nil"/>
              <w:bottom w:val="single" w:sz="4" w:space="0" w:color="000000"/>
              <w:right w:val="single" w:sz="4" w:space="0" w:color="000000"/>
            </w:tcBorders>
            <w:shd w:val="clear" w:color="auto" w:fill="D9D9D9" w:themeFill="background1" w:themeFillShade="D9"/>
            <w:vAlign w:val="center"/>
            <w:hideMark/>
          </w:tcPr>
          <w:p w14:paraId="52FC1924" w14:textId="77777777" w:rsidR="00E66E37" w:rsidRPr="00E66E37" w:rsidRDefault="00E66E37" w:rsidP="00E66E37">
            <w:pPr>
              <w:jc w:val="left"/>
              <w:rPr>
                <w:rFonts w:cs="Arial"/>
                <w:color w:val="000000"/>
                <w:sz w:val="16"/>
                <w:szCs w:val="16"/>
              </w:rPr>
            </w:pPr>
            <w:r w:rsidRPr="00E66E37">
              <w:rPr>
                <w:rFonts w:cs="Arial"/>
                <w:color w:val="000000"/>
                <w:sz w:val="16"/>
                <w:szCs w:val="16"/>
              </w:rPr>
              <w:t>Español</w:t>
            </w:r>
          </w:p>
        </w:tc>
        <w:tc>
          <w:tcPr>
            <w:tcW w:w="1310" w:type="dxa"/>
            <w:tcBorders>
              <w:top w:val="single" w:sz="4" w:space="0" w:color="000000"/>
              <w:left w:val="nil"/>
              <w:bottom w:val="single" w:sz="4" w:space="0" w:color="000000"/>
              <w:right w:val="single" w:sz="4" w:space="0" w:color="000000"/>
            </w:tcBorders>
            <w:shd w:val="clear" w:color="auto" w:fill="D9D9D9" w:themeFill="background1" w:themeFillShade="D9"/>
            <w:vAlign w:val="center"/>
            <w:hideMark/>
          </w:tcPr>
          <w:p w14:paraId="2C5D5A10" w14:textId="77777777" w:rsidR="00E66E37" w:rsidRPr="00E66E37" w:rsidRDefault="00E66E37" w:rsidP="00E66E37">
            <w:pPr>
              <w:jc w:val="center"/>
              <w:rPr>
                <w:rFonts w:cs="Arial"/>
                <w:color w:val="000000"/>
                <w:sz w:val="16"/>
                <w:szCs w:val="16"/>
              </w:rPr>
            </w:pPr>
            <w:r w:rsidRPr="00E66E37">
              <w:rPr>
                <w:rFonts w:cs="Arial"/>
                <w:color w:val="000000"/>
                <w:sz w:val="16"/>
                <w:szCs w:val="16"/>
              </w:rPr>
              <w:t>Botanical name</w:t>
            </w:r>
            <w:r w:rsidRPr="00E66E37">
              <w:rPr>
                <w:rFonts w:cs="Arial"/>
                <w:color w:val="000000"/>
                <w:sz w:val="16"/>
                <w:szCs w:val="16"/>
              </w:rPr>
              <w:br/>
              <w:t>Nom botanique</w:t>
            </w:r>
            <w:r w:rsidRPr="00E66E37">
              <w:rPr>
                <w:rFonts w:cs="Arial"/>
                <w:color w:val="000000"/>
                <w:sz w:val="16"/>
                <w:szCs w:val="16"/>
              </w:rPr>
              <w:br/>
              <w:t>Botanischer Name</w:t>
            </w:r>
            <w:r w:rsidRPr="00E66E37">
              <w:rPr>
                <w:rFonts w:cs="Arial"/>
                <w:color w:val="000000"/>
                <w:sz w:val="16"/>
                <w:szCs w:val="16"/>
              </w:rPr>
              <w:br/>
              <w:t>Nombre botánico</w:t>
            </w:r>
          </w:p>
        </w:tc>
      </w:tr>
      <w:tr w:rsidR="00E66E37" w:rsidRPr="00E66E37" w14:paraId="2998C23A" w14:textId="77777777" w:rsidTr="00E66E37">
        <w:trPr>
          <w:trHeight w:val="510"/>
        </w:trPr>
        <w:tc>
          <w:tcPr>
            <w:tcW w:w="456" w:type="dxa"/>
            <w:tcBorders>
              <w:top w:val="single" w:sz="4" w:space="0" w:color="000000"/>
              <w:left w:val="single" w:sz="4" w:space="0" w:color="000000"/>
              <w:bottom w:val="single" w:sz="4" w:space="0" w:color="000000"/>
              <w:right w:val="single" w:sz="4" w:space="0" w:color="000000"/>
            </w:tcBorders>
            <w:shd w:val="clear" w:color="auto" w:fill="auto"/>
            <w:hideMark/>
          </w:tcPr>
          <w:p w14:paraId="17F2DA6C" w14:textId="77777777" w:rsidR="00E66E37" w:rsidRPr="00E66E37" w:rsidRDefault="00E66E37" w:rsidP="00E66E37">
            <w:pPr>
              <w:jc w:val="left"/>
              <w:rPr>
                <w:rFonts w:cs="Arial"/>
                <w:color w:val="000000"/>
                <w:sz w:val="16"/>
                <w:szCs w:val="16"/>
              </w:rPr>
            </w:pPr>
            <w:r w:rsidRPr="00E66E37">
              <w:rPr>
                <w:rFonts w:cs="Arial"/>
                <w:color w:val="000000"/>
                <w:sz w:val="16"/>
                <w:szCs w:val="16"/>
              </w:rPr>
              <w:t>FR</w:t>
            </w:r>
          </w:p>
        </w:tc>
        <w:tc>
          <w:tcPr>
            <w:tcW w:w="678" w:type="dxa"/>
            <w:tcBorders>
              <w:top w:val="single" w:sz="4" w:space="0" w:color="000000"/>
              <w:left w:val="single" w:sz="4" w:space="0" w:color="000000"/>
              <w:bottom w:val="single" w:sz="4" w:space="0" w:color="000000"/>
              <w:right w:val="single" w:sz="4" w:space="0" w:color="000000"/>
            </w:tcBorders>
            <w:shd w:val="clear" w:color="auto" w:fill="auto"/>
            <w:hideMark/>
          </w:tcPr>
          <w:p w14:paraId="5AB227D1" w14:textId="77777777" w:rsidR="00E66E37" w:rsidRPr="00E66E37" w:rsidRDefault="00E66E37" w:rsidP="00E66E37">
            <w:pPr>
              <w:jc w:val="left"/>
              <w:rPr>
                <w:rFonts w:cs="Arial"/>
                <w:color w:val="000000"/>
                <w:sz w:val="16"/>
                <w:szCs w:val="16"/>
              </w:rPr>
            </w:pPr>
            <w:r w:rsidRPr="00E66E37">
              <w:rPr>
                <w:rFonts w:cs="Arial"/>
                <w:color w:val="000000"/>
                <w:sz w:val="16"/>
                <w:szCs w:val="16"/>
              </w:rPr>
              <w:t>TWV</w:t>
            </w:r>
          </w:p>
        </w:tc>
        <w:tc>
          <w:tcPr>
            <w:tcW w:w="795" w:type="dxa"/>
            <w:tcBorders>
              <w:top w:val="single" w:sz="4" w:space="0" w:color="000000"/>
              <w:left w:val="single" w:sz="4" w:space="0" w:color="000000"/>
              <w:bottom w:val="single" w:sz="4" w:space="0" w:color="000000"/>
              <w:right w:val="single" w:sz="4" w:space="0" w:color="000000"/>
            </w:tcBorders>
            <w:shd w:val="clear" w:color="auto" w:fill="auto"/>
            <w:hideMark/>
          </w:tcPr>
          <w:p w14:paraId="7FAE5ACF" w14:textId="77777777" w:rsidR="00E66E37" w:rsidRPr="00E66E37" w:rsidRDefault="00E66E37" w:rsidP="00E66E37">
            <w:pPr>
              <w:jc w:val="left"/>
              <w:rPr>
                <w:rFonts w:cs="Arial"/>
                <w:color w:val="000000"/>
                <w:sz w:val="16"/>
                <w:szCs w:val="16"/>
              </w:rPr>
            </w:pPr>
            <w:r w:rsidRPr="00E66E37">
              <w:rPr>
                <w:rFonts w:cs="Arial"/>
                <w:color w:val="000000"/>
                <w:sz w:val="16"/>
                <w:szCs w:val="16"/>
              </w:rPr>
              <w:t>2021*</w:t>
            </w:r>
          </w:p>
        </w:tc>
        <w:tc>
          <w:tcPr>
            <w:tcW w:w="1473" w:type="dxa"/>
            <w:tcBorders>
              <w:top w:val="single" w:sz="4" w:space="0" w:color="000000"/>
              <w:left w:val="single" w:sz="4" w:space="0" w:color="000000"/>
              <w:bottom w:val="single" w:sz="4" w:space="0" w:color="000000"/>
              <w:right w:val="single" w:sz="4" w:space="0" w:color="000000"/>
            </w:tcBorders>
            <w:shd w:val="clear" w:color="auto" w:fill="auto"/>
            <w:hideMark/>
          </w:tcPr>
          <w:p w14:paraId="5EDEA7E4" w14:textId="77777777" w:rsidR="00E66E37" w:rsidRPr="00E66E37" w:rsidRDefault="00E66E37" w:rsidP="00E66E37">
            <w:pPr>
              <w:jc w:val="left"/>
              <w:rPr>
                <w:rFonts w:cs="Arial"/>
                <w:color w:val="000000"/>
                <w:sz w:val="16"/>
                <w:szCs w:val="16"/>
              </w:rPr>
            </w:pPr>
            <w:r w:rsidRPr="00E66E37">
              <w:rPr>
                <w:rFonts w:cs="Arial"/>
                <w:color w:val="000000"/>
                <w:sz w:val="16"/>
                <w:szCs w:val="16"/>
              </w:rPr>
              <w:t>TG/7/10 Rev. 3 (proj.1)</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14:paraId="1EDBB6DD" w14:textId="77777777" w:rsidR="00E66E37" w:rsidRPr="00E66E37" w:rsidRDefault="00E66E37" w:rsidP="00E66E37">
            <w:pPr>
              <w:jc w:val="left"/>
              <w:rPr>
                <w:rFonts w:cs="Arial"/>
                <w:color w:val="000000"/>
                <w:sz w:val="16"/>
                <w:szCs w:val="16"/>
              </w:rPr>
            </w:pPr>
            <w:r w:rsidRPr="00E66E37">
              <w:rPr>
                <w:rFonts w:cs="Arial"/>
                <w:color w:val="000000"/>
                <w:sz w:val="16"/>
                <w:szCs w:val="16"/>
              </w:rPr>
              <w:t>Pea</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6E02F860"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Pois</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14:paraId="02FF6EA5"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Erbse</w:t>
            </w: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14:paraId="1C44557C"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Guisante, Arveja</w:t>
            </w:r>
          </w:p>
        </w:tc>
        <w:tc>
          <w:tcPr>
            <w:tcW w:w="1310" w:type="dxa"/>
            <w:tcBorders>
              <w:top w:val="single" w:sz="4" w:space="0" w:color="000000"/>
              <w:left w:val="nil"/>
              <w:right w:val="single" w:sz="4" w:space="0" w:color="000000"/>
            </w:tcBorders>
            <w:shd w:val="clear" w:color="auto" w:fill="auto"/>
            <w:hideMark/>
          </w:tcPr>
          <w:p w14:paraId="0490299B" w14:textId="77777777" w:rsidR="00E66E37" w:rsidRPr="00E66E37" w:rsidRDefault="00E66E37" w:rsidP="00E66E37">
            <w:pPr>
              <w:jc w:val="left"/>
              <w:rPr>
                <w:rFonts w:cs="Arial"/>
                <w:i/>
                <w:iCs/>
                <w:color w:val="000000"/>
                <w:sz w:val="16"/>
                <w:szCs w:val="16"/>
              </w:rPr>
            </w:pPr>
            <w:r w:rsidRPr="00E66E37">
              <w:rPr>
                <w:rFonts w:cs="Arial"/>
                <w:i/>
                <w:iCs/>
                <w:color w:val="000000"/>
                <w:sz w:val="16"/>
                <w:szCs w:val="16"/>
              </w:rPr>
              <w:t xml:space="preserve">Pisum sativum </w:t>
            </w:r>
            <w:r w:rsidRPr="00E66E37">
              <w:rPr>
                <w:rFonts w:cs="Arial"/>
                <w:color w:val="000000"/>
                <w:sz w:val="16"/>
                <w:szCs w:val="16"/>
              </w:rPr>
              <w:t>L.</w:t>
            </w:r>
          </w:p>
        </w:tc>
      </w:tr>
      <w:tr w:rsidR="00E66E37" w:rsidRPr="00E66E37" w14:paraId="020B8B4B" w14:textId="77777777" w:rsidTr="00E66E37">
        <w:trPr>
          <w:trHeight w:val="510"/>
        </w:trPr>
        <w:tc>
          <w:tcPr>
            <w:tcW w:w="456" w:type="dxa"/>
            <w:tcBorders>
              <w:top w:val="single" w:sz="4" w:space="0" w:color="000000"/>
              <w:left w:val="single" w:sz="4" w:space="0" w:color="000000"/>
              <w:bottom w:val="single" w:sz="4" w:space="0" w:color="000000"/>
              <w:right w:val="single" w:sz="4" w:space="0" w:color="000000"/>
            </w:tcBorders>
            <w:shd w:val="clear" w:color="auto" w:fill="auto"/>
            <w:hideMark/>
          </w:tcPr>
          <w:p w14:paraId="645FF745" w14:textId="77777777" w:rsidR="00E66E37" w:rsidRPr="00E66E37" w:rsidRDefault="00E66E37" w:rsidP="00E66E37">
            <w:pPr>
              <w:jc w:val="left"/>
              <w:rPr>
                <w:rFonts w:cs="Arial"/>
                <w:color w:val="000000"/>
                <w:sz w:val="16"/>
                <w:szCs w:val="16"/>
              </w:rPr>
            </w:pPr>
            <w:r w:rsidRPr="00E66E37">
              <w:rPr>
                <w:rFonts w:cs="Arial"/>
                <w:color w:val="000000"/>
                <w:sz w:val="16"/>
                <w:szCs w:val="16"/>
              </w:rPr>
              <w:t>NL</w:t>
            </w:r>
          </w:p>
        </w:tc>
        <w:tc>
          <w:tcPr>
            <w:tcW w:w="678" w:type="dxa"/>
            <w:tcBorders>
              <w:top w:val="single" w:sz="4" w:space="0" w:color="000000"/>
              <w:left w:val="single" w:sz="4" w:space="0" w:color="000000"/>
              <w:bottom w:val="single" w:sz="4" w:space="0" w:color="000000"/>
              <w:right w:val="single" w:sz="4" w:space="0" w:color="000000"/>
            </w:tcBorders>
            <w:shd w:val="clear" w:color="auto" w:fill="auto"/>
            <w:hideMark/>
          </w:tcPr>
          <w:p w14:paraId="509E07DA" w14:textId="77777777" w:rsidR="00E66E37" w:rsidRPr="00E66E37" w:rsidRDefault="00E66E37" w:rsidP="00E66E37">
            <w:pPr>
              <w:jc w:val="left"/>
              <w:rPr>
                <w:rFonts w:cs="Arial"/>
                <w:color w:val="000000"/>
                <w:sz w:val="16"/>
                <w:szCs w:val="16"/>
              </w:rPr>
            </w:pPr>
            <w:r w:rsidRPr="00E66E37">
              <w:rPr>
                <w:rFonts w:cs="Arial"/>
                <w:color w:val="000000"/>
                <w:sz w:val="16"/>
                <w:szCs w:val="16"/>
              </w:rPr>
              <w:t>TWV</w:t>
            </w:r>
          </w:p>
        </w:tc>
        <w:tc>
          <w:tcPr>
            <w:tcW w:w="795" w:type="dxa"/>
            <w:tcBorders>
              <w:top w:val="single" w:sz="4" w:space="0" w:color="000000"/>
              <w:left w:val="single" w:sz="4" w:space="0" w:color="000000"/>
              <w:bottom w:val="single" w:sz="4" w:space="0" w:color="000000"/>
              <w:right w:val="single" w:sz="4" w:space="0" w:color="000000"/>
            </w:tcBorders>
            <w:shd w:val="clear" w:color="auto" w:fill="auto"/>
            <w:hideMark/>
          </w:tcPr>
          <w:p w14:paraId="59A024B7" w14:textId="77777777" w:rsidR="00E66E37" w:rsidRPr="00E66E37" w:rsidRDefault="00E66E37" w:rsidP="00E66E37">
            <w:pPr>
              <w:jc w:val="left"/>
              <w:rPr>
                <w:rFonts w:cs="Arial"/>
                <w:color w:val="000000"/>
                <w:sz w:val="16"/>
                <w:szCs w:val="16"/>
              </w:rPr>
            </w:pPr>
            <w:r w:rsidRPr="00E66E37">
              <w:rPr>
                <w:rFonts w:cs="Arial"/>
                <w:color w:val="000000"/>
                <w:sz w:val="16"/>
                <w:szCs w:val="16"/>
              </w:rPr>
              <w:t>2021*</w:t>
            </w:r>
          </w:p>
        </w:tc>
        <w:tc>
          <w:tcPr>
            <w:tcW w:w="1473" w:type="dxa"/>
            <w:tcBorders>
              <w:top w:val="single" w:sz="4" w:space="0" w:color="000000"/>
              <w:left w:val="single" w:sz="4" w:space="0" w:color="000000"/>
              <w:bottom w:val="single" w:sz="4" w:space="0" w:color="000000"/>
              <w:right w:val="single" w:sz="4" w:space="0" w:color="000000"/>
            </w:tcBorders>
            <w:shd w:val="clear" w:color="auto" w:fill="auto"/>
            <w:hideMark/>
          </w:tcPr>
          <w:p w14:paraId="6FAD573F" w14:textId="77777777" w:rsidR="00E66E37" w:rsidRPr="00E66E37" w:rsidRDefault="00E66E37" w:rsidP="00E66E37">
            <w:pPr>
              <w:jc w:val="left"/>
              <w:rPr>
                <w:rFonts w:cs="Arial"/>
                <w:color w:val="000000"/>
                <w:sz w:val="16"/>
                <w:szCs w:val="16"/>
              </w:rPr>
            </w:pPr>
            <w:r w:rsidRPr="00E66E37">
              <w:rPr>
                <w:rFonts w:cs="Arial"/>
                <w:color w:val="000000"/>
                <w:sz w:val="16"/>
                <w:szCs w:val="16"/>
              </w:rPr>
              <w:t>TG/13/11 Rev. 2 (proj.1)</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14:paraId="67F8F2C3" w14:textId="77777777" w:rsidR="00E66E37" w:rsidRPr="00E66E37" w:rsidRDefault="00E66E37" w:rsidP="00E66E37">
            <w:pPr>
              <w:jc w:val="left"/>
              <w:rPr>
                <w:rFonts w:cs="Arial"/>
                <w:color w:val="000000"/>
                <w:sz w:val="16"/>
                <w:szCs w:val="16"/>
              </w:rPr>
            </w:pPr>
            <w:r w:rsidRPr="00E66E37">
              <w:rPr>
                <w:rFonts w:cs="Arial"/>
                <w:color w:val="000000"/>
                <w:sz w:val="16"/>
                <w:szCs w:val="16"/>
              </w:rPr>
              <w:t>Lettuce</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54860BD0"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Laitue</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14:paraId="358016C3"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Salat</w:t>
            </w: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14:paraId="0DF5F569"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Lechuga</w:t>
            </w:r>
          </w:p>
        </w:tc>
        <w:tc>
          <w:tcPr>
            <w:tcW w:w="1310" w:type="dxa"/>
            <w:tcBorders>
              <w:top w:val="single" w:sz="4" w:space="0" w:color="000000"/>
              <w:left w:val="nil"/>
              <w:right w:val="single" w:sz="4" w:space="0" w:color="000000"/>
            </w:tcBorders>
            <w:shd w:val="clear" w:color="auto" w:fill="auto"/>
            <w:hideMark/>
          </w:tcPr>
          <w:p w14:paraId="2FD463F5" w14:textId="77777777" w:rsidR="00E66E37" w:rsidRPr="00E66E37" w:rsidRDefault="00E66E37" w:rsidP="00E66E37">
            <w:pPr>
              <w:jc w:val="left"/>
              <w:rPr>
                <w:rFonts w:cs="Arial"/>
                <w:i/>
                <w:iCs/>
                <w:color w:val="000000"/>
                <w:sz w:val="16"/>
                <w:szCs w:val="16"/>
              </w:rPr>
            </w:pPr>
            <w:r w:rsidRPr="00E66E37">
              <w:rPr>
                <w:rFonts w:cs="Arial"/>
                <w:i/>
                <w:iCs/>
                <w:color w:val="000000"/>
                <w:sz w:val="16"/>
                <w:szCs w:val="16"/>
              </w:rPr>
              <w:t xml:space="preserve">Lactuca sativa </w:t>
            </w:r>
            <w:r w:rsidRPr="00E66E37">
              <w:rPr>
                <w:rFonts w:cs="Arial"/>
                <w:color w:val="000000"/>
                <w:sz w:val="16"/>
                <w:szCs w:val="16"/>
              </w:rPr>
              <w:t>L.</w:t>
            </w:r>
          </w:p>
        </w:tc>
      </w:tr>
      <w:tr w:rsidR="00E66E37" w:rsidRPr="00E66E37" w14:paraId="4808846B" w14:textId="77777777" w:rsidTr="00E66E37">
        <w:trPr>
          <w:trHeight w:val="628"/>
        </w:trPr>
        <w:tc>
          <w:tcPr>
            <w:tcW w:w="456" w:type="dxa"/>
            <w:tcBorders>
              <w:top w:val="single" w:sz="4" w:space="0" w:color="000000"/>
              <w:left w:val="single" w:sz="4" w:space="0" w:color="000000"/>
              <w:bottom w:val="single" w:sz="4" w:space="0" w:color="000000"/>
              <w:right w:val="single" w:sz="4" w:space="0" w:color="000000"/>
            </w:tcBorders>
            <w:shd w:val="clear" w:color="auto" w:fill="auto"/>
            <w:hideMark/>
          </w:tcPr>
          <w:p w14:paraId="0FEB7532" w14:textId="77777777" w:rsidR="00E66E37" w:rsidRPr="00E66E37" w:rsidRDefault="00E66E37" w:rsidP="00E66E37">
            <w:pPr>
              <w:jc w:val="left"/>
              <w:rPr>
                <w:rFonts w:cs="Arial"/>
                <w:color w:val="000000"/>
                <w:sz w:val="16"/>
                <w:szCs w:val="16"/>
              </w:rPr>
            </w:pPr>
            <w:r w:rsidRPr="00E66E37">
              <w:rPr>
                <w:rFonts w:cs="Arial"/>
                <w:color w:val="000000"/>
                <w:sz w:val="16"/>
                <w:szCs w:val="16"/>
              </w:rPr>
              <w:t>DE</w:t>
            </w:r>
          </w:p>
        </w:tc>
        <w:tc>
          <w:tcPr>
            <w:tcW w:w="678" w:type="dxa"/>
            <w:tcBorders>
              <w:top w:val="single" w:sz="4" w:space="0" w:color="000000"/>
              <w:left w:val="single" w:sz="4" w:space="0" w:color="000000"/>
              <w:bottom w:val="single" w:sz="4" w:space="0" w:color="000000"/>
              <w:right w:val="single" w:sz="4" w:space="0" w:color="000000"/>
            </w:tcBorders>
            <w:shd w:val="clear" w:color="auto" w:fill="auto"/>
            <w:hideMark/>
          </w:tcPr>
          <w:p w14:paraId="56FBB470" w14:textId="77777777" w:rsidR="00E66E37" w:rsidRPr="00E66E37" w:rsidRDefault="00E66E37" w:rsidP="00E66E37">
            <w:pPr>
              <w:jc w:val="left"/>
              <w:rPr>
                <w:rFonts w:cs="Arial"/>
                <w:color w:val="000000"/>
                <w:sz w:val="16"/>
                <w:szCs w:val="16"/>
              </w:rPr>
            </w:pPr>
            <w:r w:rsidRPr="00E66E37">
              <w:rPr>
                <w:rFonts w:cs="Arial"/>
                <w:color w:val="000000"/>
                <w:sz w:val="16"/>
                <w:szCs w:val="16"/>
              </w:rPr>
              <w:t>TWF</w:t>
            </w:r>
          </w:p>
        </w:tc>
        <w:tc>
          <w:tcPr>
            <w:tcW w:w="795" w:type="dxa"/>
            <w:tcBorders>
              <w:top w:val="single" w:sz="4" w:space="0" w:color="000000"/>
              <w:left w:val="single" w:sz="4" w:space="0" w:color="000000"/>
              <w:bottom w:val="single" w:sz="4" w:space="0" w:color="000000"/>
              <w:right w:val="single" w:sz="4" w:space="0" w:color="000000"/>
            </w:tcBorders>
            <w:shd w:val="clear" w:color="auto" w:fill="auto"/>
            <w:hideMark/>
          </w:tcPr>
          <w:p w14:paraId="11462327" w14:textId="77777777" w:rsidR="00E66E37" w:rsidRPr="00E66E37" w:rsidRDefault="00E66E37" w:rsidP="00E66E37">
            <w:pPr>
              <w:jc w:val="left"/>
              <w:rPr>
                <w:rFonts w:cs="Arial"/>
                <w:color w:val="000000"/>
                <w:sz w:val="16"/>
                <w:szCs w:val="16"/>
              </w:rPr>
            </w:pPr>
            <w:r w:rsidRPr="00E66E37">
              <w:rPr>
                <w:rFonts w:cs="Arial"/>
                <w:color w:val="000000"/>
                <w:sz w:val="16"/>
                <w:szCs w:val="16"/>
              </w:rPr>
              <w:t>2021</w:t>
            </w:r>
          </w:p>
        </w:tc>
        <w:tc>
          <w:tcPr>
            <w:tcW w:w="1473" w:type="dxa"/>
            <w:tcBorders>
              <w:top w:val="single" w:sz="4" w:space="0" w:color="000000"/>
              <w:left w:val="single" w:sz="4" w:space="0" w:color="000000"/>
              <w:bottom w:val="single" w:sz="4" w:space="0" w:color="000000"/>
              <w:right w:val="single" w:sz="4" w:space="0" w:color="000000"/>
            </w:tcBorders>
            <w:shd w:val="clear" w:color="auto" w:fill="auto"/>
            <w:hideMark/>
          </w:tcPr>
          <w:p w14:paraId="4ABF4950" w14:textId="77777777" w:rsidR="00E66E37" w:rsidRPr="00E66E37" w:rsidRDefault="00E66E37" w:rsidP="00E66E37">
            <w:pPr>
              <w:jc w:val="left"/>
              <w:rPr>
                <w:rFonts w:cs="Arial"/>
                <w:color w:val="000000"/>
                <w:sz w:val="16"/>
                <w:szCs w:val="16"/>
              </w:rPr>
            </w:pPr>
            <w:r w:rsidRPr="00E66E37">
              <w:rPr>
                <w:rFonts w:cs="Arial"/>
                <w:color w:val="000000"/>
                <w:sz w:val="16"/>
                <w:szCs w:val="16"/>
              </w:rPr>
              <w:t>TG/14/10(proj.4)</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14:paraId="276C5A1B" w14:textId="77777777" w:rsidR="00E66E37" w:rsidRPr="00E66E37" w:rsidRDefault="00E66E37" w:rsidP="00E66E37">
            <w:pPr>
              <w:jc w:val="left"/>
              <w:rPr>
                <w:rFonts w:cs="Arial"/>
                <w:color w:val="000000"/>
                <w:sz w:val="16"/>
                <w:szCs w:val="16"/>
              </w:rPr>
            </w:pPr>
            <w:r w:rsidRPr="00E66E37">
              <w:rPr>
                <w:rFonts w:cs="Arial"/>
                <w:color w:val="000000"/>
                <w:sz w:val="16"/>
                <w:szCs w:val="16"/>
              </w:rPr>
              <w:t>Apple</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02C981B3" w14:textId="77777777" w:rsidR="00E66E37" w:rsidRPr="00E66E37" w:rsidRDefault="00E66E37" w:rsidP="00E66E37">
            <w:pPr>
              <w:jc w:val="left"/>
              <w:rPr>
                <w:rFonts w:cs="Arial"/>
                <w:color w:val="000000"/>
                <w:sz w:val="16"/>
                <w:szCs w:val="16"/>
              </w:rPr>
            </w:pPr>
            <w:r w:rsidRPr="00E66E37">
              <w:rPr>
                <w:rFonts w:cs="Arial"/>
                <w:color w:val="000000"/>
                <w:sz w:val="16"/>
                <w:szCs w:val="16"/>
              </w:rPr>
              <w:t>Pommier (variétés fruitières)</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14:paraId="078152DF" w14:textId="77777777" w:rsidR="00E66E37" w:rsidRPr="00E66E37" w:rsidRDefault="00E66E37" w:rsidP="00E66E37">
            <w:pPr>
              <w:jc w:val="left"/>
              <w:rPr>
                <w:rFonts w:cs="Arial"/>
                <w:color w:val="000000"/>
                <w:sz w:val="16"/>
                <w:szCs w:val="16"/>
              </w:rPr>
            </w:pPr>
            <w:r w:rsidRPr="00E66E37">
              <w:rPr>
                <w:rFonts w:cs="Arial"/>
                <w:color w:val="000000"/>
                <w:sz w:val="16"/>
                <w:szCs w:val="16"/>
              </w:rPr>
              <w:t>Apfel (Fruchtsorten)</w:t>
            </w: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14:paraId="0754FA40" w14:textId="77777777" w:rsidR="00E66E37" w:rsidRPr="00E66E37" w:rsidRDefault="00E66E37" w:rsidP="00E66E37">
            <w:pPr>
              <w:jc w:val="left"/>
              <w:rPr>
                <w:rFonts w:cs="Arial"/>
                <w:color w:val="000000"/>
                <w:sz w:val="16"/>
                <w:szCs w:val="16"/>
              </w:rPr>
            </w:pPr>
            <w:r w:rsidRPr="00E66E37">
              <w:rPr>
                <w:rFonts w:cs="Arial"/>
                <w:color w:val="000000"/>
                <w:sz w:val="16"/>
                <w:szCs w:val="16"/>
              </w:rPr>
              <w:t>Manzano (variedades frutales)</w:t>
            </w:r>
          </w:p>
        </w:tc>
        <w:tc>
          <w:tcPr>
            <w:tcW w:w="1310" w:type="dxa"/>
            <w:tcBorders>
              <w:top w:val="single" w:sz="4" w:space="0" w:color="000000"/>
              <w:left w:val="nil"/>
              <w:right w:val="single" w:sz="4" w:space="0" w:color="000000"/>
            </w:tcBorders>
            <w:shd w:val="clear" w:color="auto" w:fill="auto"/>
            <w:hideMark/>
          </w:tcPr>
          <w:p w14:paraId="62112D6C" w14:textId="77777777" w:rsidR="00E66E37" w:rsidRPr="00E66E37" w:rsidRDefault="00E66E37" w:rsidP="00E66E37">
            <w:pPr>
              <w:jc w:val="left"/>
              <w:rPr>
                <w:rFonts w:cs="Arial"/>
                <w:i/>
                <w:iCs/>
                <w:color w:val="000000"/>
                <w:sz w:val="16"/>
                <w:szCs w:val="16"/>
              </w:rPr>
            </w:pPr>
            <w:r w:rsidRPr="00E66E37">
              <w:rPr>
                <w:rFonts w:cs="Arial"/>
                <w:i/>
                <w:iCs/>
                <w:color w:val="000000"/>
                <w:sz w:val="16"/>
                <w:szCs w:val="16"/>
              </w:rPr>
              <w:t xml:space="preserve">Malus domestica </w:t>
            </w:r>
            <w:r w:rsidRPr="00E66E37">
              <w:rPr>
                <w:rFonts w:cs="Arial"/>
                <w:color w:val="000000"/>
                <w:sz w:val="16"/>
                <w:szCs w:val="16"/>
              </w:rPr>
              <w:t>Borkh.</w:t>
            </w:r>
          </w:p>
        </w:tc>
      </w:tr>
      <w:tr w:rsidR="00E66E37" w:rsidRPr="00E66E37" w14:paraId="327F8561" w14:textId="77777777" w:rsidTr="00E66E37">
        <w:trPr>
          <w:trHeight w:val="510"/>
        </w:trPr>
        <w:tc>
          <w:tcPr>
            <w:tcW w:w="456" w:type="dxa"/>
            <w:tcBorders>
              <w:top w:val="single" w:sz="4" w:space="0" w:color="000000"/>
              <w:left w:val="single" w:sz="4" w:space="0" w:color="000000"/>
              <w:bottom w:val="single" w:sz="4" w:space="0" w:color="000000"/>
              <w:right w:val="single" w:sz="4" w:space="0" w:color="000000"/>
            </w:tcBorders>
            <w:shd w:val="clear" w:color="auto" w:fill="auto"/>
            <w:hideMark/>
          </w:tcPr>
          <w:p w14:paraId="09CCDD4F" w14:textId="77777777" w:rsidR="00E66E37" w:rsidRPr="00E66E37" w:rsidRDefault="00E66E37" w:rsidP="00E66E37">
            <w:pPr>
              <w:jc w:val="left"/>
              <w:rPr>
                <w:rFonts w:cs="Arial"/>
                <w:color w:val="000000"/>
                <w:sz w:val="16"/>
                <w:szCs w:val="16"/>
              </w:rPr>
            </w:pPr>
            <w:r w:rsidRPr="00E66E37">
              <w:rPr>
                <w:rFonts w:cs="Arial"/>
                <w:color w:val="000000"/>
                <w:sz w:val="16"/>
                <w:szCs w:val="16"/>
              </w:rPr>
              <w:t>DE</w:t>
            </w:r>
          </w:p>
        </w:tc>
        <w:tc>
          <w:tcPr>
            <w:tcW w:w="678" w:type="dxa"/>
            <w:tcBorders>
              <w:top w:val="single" w:sz="4" w:space="0" w:color="000000"/>
              <w:left w:val="single" w:sz="4" w:space="0" w:color="000000"/>
              <w:bottom w:val="single" w:sz="4" w:space="0" w:color="000000"/>
              <w:right w:val="single" w:sz="4" w:space="0" w:color="000000"/>
            </w:tcBorders>
            <w:shd w:val="clear" w:color="auto" w:fill="auto"/>
            <w:hideMark/>
          </w:tcPr>
          <w:p w14:paraId="1352CA69" w14:textId="77777777" w:rsidR="00E66E37" w:rsidRPr="00E66E37" w:rsidRDefault="00E66E37" w:rsidP="00E66E37">
            <w:pPr>
              <w:jc w:val="left"/>
              <w:rPr>
                <w:rFonts w:cs="Arial"/>
                <w:color w:val="000000"/>
                <w:sz w:val="16"/>
                <w:szCs w:val="16"/>
              </w:rPr>
            </w:pPr>
            <w:r w:rsidRPr="00E66E37">
              <w:rPr>
                <w:rFonts w:cs="Arial"/>
                <w:color w:val="000000"/>
                <w:sz w:val="16"/>
                <w:szCs w:val="16"/>
              </w:rPr>
              <w:t>TWF</w:t>
            </w:r>
          </w:p>
        </w:tc>
        <w:tc>
          <w:tcPr>
            <w:tcW w:w="795" w:type="dxa"/>
            <w:tcBorders>
              <w:top w:val="single" w:sz="4" w:space="0" w:color="000000"/>
              <w:left w:val="single" w:sz="4" w:space="0" w:color="000000"/>
              <w:bottom w:val="single" w:sz="4" w:space="0" w:color="000000"/>
              <w:right w:val="single" w:sz="4" w:space="0" w:color="000000"/>
            </w:tcBorders>
            <w:shd w:val="clear" w:color="auto" w:fill="auto"/>
            <w:hideMark/>
          </w:tcPr>
          <w:p w14:paraId="6A2BE626" w14:textId="77777777" w:rsidR="00E66E37" w:rsidRPr="00E66E37" w:rsidRDefault="00E66E37" w:rsidP="00E66E37">
            <w:pPr>
              <w:jc w:val="left"/>
              <w:rPr>
                <w:rFonts w:cs="Arial"/>
                <w:color w:val="000000"/>
                <w:sz w:val="16"/>
                <w:szCs w:val="16"/>
              </w:rPr>
            </w:pPr>
            <w:r w:rsidRPr="00E66E37">
              <w:rPr>
                <w:rFonts w:cs="Arial"/>
                <w:color w:val="000000"/>
                <w:sz w:val="16"/>
                <w:szCs w:val="16"/>
              </w:rPr>
              <w:t>2021</w:t>
            </w:r>
          </w:p>
        </w:tc>
        <w:tc>
          <w:tcPr>
            <w:tcW w:w="1473" w:type="dxa"/>
            <w:tcBorders>
              <w:top w:val="single" w:sz="4" w:space="0" w:color="000000"/>
              <w:left w:val="single" w:sz="4" w:space="0" w:color="000000"/>
              <w:bottom w:val="single" w:sz="4" w:space="0" w:color="000000"/>
              <w:right w:val="single" w:sz="4" w:space="0" w:color="000000"/>
            </w:tcBorders>
            <w:shd w:val="clear" w:color="auto" w:fill="auto"/>
            <w:hideMark/>
          </w:tcPr>
          <w:p w14:paraId="31292F00" w14:textId="77777777" w:rsidR="00E66E37" w:rsidRPr="00E66E37" w:rsidRDefault="00E66E37" w:rsidP="00E66E37">
            <w:pPr>
              <w:jc w:val="left"/>
              <w:rPr>
                <w:rFonts w:cs="Arial"/>
                <w:color w:val="000000"/>
                <w:sz w:val="16"/>
                <w:szCs w:val="16"/>
              </w:rPr>
            </w:pPr>
            <w:r w:rsidRPr="00E66E37">
              <w:rPr>
                <w:rFonts w:cs="Arial"/>
                <w:color w:val="000000"/>
                <w:sz w:val="16"/>
                <w:szCs w:val="16"/>
              </w:rPr>
              <w:t>TG/22/11(proj.3)</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14:paraId="13FCDBC2" w14:textId="77777777" w:rsidR="00E66E37" w:rsidRPr="00E66E37" w:rsidRDefault="00E66E37" w:rsidP="00E66E37">
            <w:pPr>
              <w:jc w:val="left"/>
              <w:rPr>
                <w:rFonts w:cs="Arial"/>
                <w:color w:val="000000"/>
                <w:sz w:val="16"/>
                <w:szCs w:val="16"/>
              </w:rPr>
            </w:pPr>
            <w:r w:rsidRPr="00E66E37">
              <w:rPr>
                <w:rFonts w:cs="Arial"/>
                <w:color w:val="000000"/>
                <w:sz w:val="16"/>
                <w:szCs w:val="16"/>
              </w:rPr>
              <w:t>Strawberry</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66876343" w14:textId="77777777" w:rsidR="00E66E37" w:rsidRPr="00E66E37" w:rsidRDefault="00E66E37" w:rsidP="00E66E37">
            <w:pPr>
              <w:jc w:val="left"/>
              <w:rPr>
                <w:rFonts w:cs="Arial"/>
                <w:color w:val="000000"/>
                <w:sz w:val="16"/>
                <w:szCs w:val="16"/>
              </w:rPr>
            </w:pPr>
            <w:r w:rsidRPr="00E66E37">
              <w:rPr>
                <w:rFonts w:cs="Arial"/>
                <w:color w:val="000000"/>
                <w:sz w:val="16"/>
                <w:szCs w:val="16"/>
              </w:rPr>
              <w:t>Fraisier</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14:paraId="72F7ED9C" w14:textId="77777777" w:rsidR="00E66E37" w:rsidRPr="00E66E37" w:rsidRDefault="00E66E37" w:rsidP="00E66E37">
            <w:pPr>
              <w:jc w:val="left"/>
              <w:rPr>
                <w:rFonts w:cs="Arial"/>
                <w:color w:val="000000"/>
                <w:sz w:val="16"/>
                <w:szCs w:val="16"/>
              </w:rPr>
            </w:pPr>
            <w:r w:rsidRPr="00E66E37">
              <w:rPr>
                <w:rFonts w:cs="Arial"/>
                <w:color w:val="000000"/>
                <w:sz w:val="16"/>
                <w:szCs w:val="16"/>
              </w:rPr>
              <w:t>Erdbeere</w:t>
            </w: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14:paraId="2C636592" w14:textId="77777777" w:rsidR="00E66E37" w:rsidRPr="00E66E37" w:rsidRDefault="00E66E37" w:rsidP="00E66E37">
            <w:pPr>
              <w:jc w:val="left"/>
              <w:rPr>
                <w:rFonts w:cs="Arial"/>
                <w:color w:val="000000"/>
                <w:sz w:val="16"/>
                <w:szCs w:val="16"/>
              </w:rPr>
            </w:pPr>
            <w:r w:rsidRPr="00E66E37">
              <w:rPr>
                <w:rFonts w:cs="Arial"/>
                <w:color w:val="000000"/>
                <w:sz w:val="16"/>
                <w:szCs w:val="16"/>
              </w:rPr>
              <w:t>Fresa, Frutilla</w:t>
            </w:r>
          </w:p>
        </w:tc>
        <w:tc>
          <w:tcPr>
            <w:tcW w:w="1310" w:type="dxa"/>
            <w:tcBorders>
              <w:top w:val="single" w:sz="4" w:space="0" w:color="000000"/>
              <w:left w:val="nil"/>
              <w:right w:val="single" w:sz="4" w:space="0" w:color="000000"/>
            </w:tcBorders>
            <w:shd w:val="clear" w:color="auto" w:fill="auto"/>
            <w:hideMark/>
          </w:tcPr>
          <w:p w14:paraId="7C3C5B17" w14:textId="77777777" w:rsidR="00E66E37" w:rsidRPr="00E66E37" w:rsidRDefault="00E66E37" w:rsidP="00E66E37">
            <w:pPr>
              <w:jc w:val="left"/>
              <w:rPr>
                <w:rFonts w:cs="Arial"/>
                <w:i/>
                <w:iCs/>
                <w:color w:val="000000"/>
                <w:sz w:val="16"/>
                <w:szCs w:val="16"/>
              </w:rPr>
            </w:pPr>
            <w:r w:rsidRPr="00E66E37">
              <w:rPr>
                <w:rFonts w:cs="Arial"/>
                <w:i/>
                <w:iCs/>
                <w:color w:val="000000"/>
                <w:sz w:val="16"/>
                <w:szCs w:val="16"/>
              </w:rPr>
              <w:t xml:space="preserve">Fragaria </w:t>
            </w:r>
            <w:r w:rsidRPr="00E66E37">
              <w:rPr>
                <w:rFonts w:cs="Arial"/>
                <w:color w:val="000000"/>
                <w:sz w:val="16"/>
                <w:szCs w:val="16"/>
              </w:rPr>
              <w:t>L.</w:t>
            </w:r>
          </w:p>
        </w:tc>
      </w:tr>
      <w:tr w:rsidR="00E66E37" w:rsidRPr="00E66E37" w14:paraId="57C47FC0" w14:textId="77777777" w:rsidTr="00E66E37">
        <w:trPr>
          <w:trHeight w:val="628"/>
        </w:trPr>
        <w:tc>
          <w:tcPr>
            <w:tcW w:w="456" w:type="dxa"/>
            <w:tcBorders>
              <w:top w:val="single" w:sz="4" w:space="0" w:color="000000"/>
              <w:left w:val="single" w:sz="4" w:space="0" w:color="000000"/>
              <w:bottom w:val="single" w:sz="4" w:space="0" w:color="000000"/>
              <w:right w:val="single" w:sz="4" w:space="0" w:color="000000"/>
            </w:tcBorders>
            <w:shd w:val="clear" w:color="auto" w:fill="auto"/>
            <w:hideMark/>
          </w:tcPr>
          <w:p w14:paraId="612CB62C" w14:textId="77777777" w:rsidR="00E66E37" w:rsidRPr="00E66E37" w:rsidRDefault="00E66E37" w:rsidP="00E66E37">
            <w:pPr>
              <w:jc w:val="left"/>
              <w:rPr>
                <w:rFonts w:cs="Arial"/>
                <w:color w:val="000000"/>
                <w:sz w:val="16"/>
                <w:szCs w:val="16"/>
              </w:rPr>
            </w:pPr>
            <w:r w:rsidRPr="00E66E37">
              <w:rPr>
                <w:rFonts w:cs="Arial"/>
                <w:color w:val="000000"/>
                <w:sz w:val="16"/>
                <w:szCs w:val="16"/>
              </w:rPr>
              <w:t>DE</w:t>
            </w:r>
          </w:p>
        </w:tc>
        <w:tc>
          <w:tcPr>
            <w:tcW w:w="678" w:type="dxa"/>
            <w:tcBorders>
              <w:top w:val="single" w:sz="4" w:space="0" w:color="000000"/>
              <w:left w:val="single" w:sz="4" w:space="0" w:color="000000"/>
              <w:bottom w:val="single" w:sz="4" w:space="0" w:color="000000"/>
              <w:right w:val="single" w:sz="4" w:space="0" w:color="000000"/>
            </w:tcBorders>
            <w:shd w:val="clear" w:color="auto" w:fill="auto"/>
            <w:hideMark/>
          </w:tcPr>
          <w:p w14:paraId="0B55B152" w14:textId="77777777" w:rsidR="00E66E37" w:rsidRPr="00E66E37" w:rsidRDefault="00E66E37" w:rsidP="00E66E37">
            <w:pPr>
              <w:jc w:val="left"/>
              <w:rPr>
                <w:rFonts w:cs="Arial"/>
                <w:color w:val="000000"/>
                <w:sz w:val="16"/>
                <w:szCs w:val="16"/>
              </w:rPr>
            </w:pPr>
            <w:r w:rsidRPr="00E66E37">
              <w:rPr>
                <w:rFonts w:cs="Arial"/>
                <w:color w:val="000000"/>
                <w:sz w:val="16"/>
                <w:szCs w:val="16"/>
              </w:rPr>
              <w:t>TWA</w:t>
            </w:r>
          </w:p>
        </w:tc>
        <w:tc>
          <w:tcPr>
            <w:tcW w:w="795" w:type="dxa"/>
            <w:tcBorders>
              <w:top w:val="single" w:sz="4" w:space="0" w:color="000000"/>
              <w:left w:val="single" w:sz="4" w:space="0" w:color="000000"/>
              <w:bottom w:val="single" w:sz="4" w:space="0" w:color="000000"/>
              <w:right w:val="single" w:sz="4" w:space="0" w:color="000000"/>
            </w:tcBorders>
            <w:shd w:val="clear" w:color="auto" w:fill="auto"/>
            <w:hideMark/>
          </w:tcPr>
          <w:p w14:paraId="71804983" w14:textId="77777777" w:rsidR="00E66E37" w:rsidRPr="00E66E37" w:rsidRDefault="00E66E37" w:rsidP="00E66E37">
            <w:pPr>
              <w:jc w:val="left"/>
              <w:rPr>
                <w:rFonts w:cs="Arial"/>
                <w:color w:val="000000"/>
                <w:sz w:val="16"/>
                <w:szCs w:val="16"/>
              </w:rPr>
            </w:pPr>
            <w:r w:rsidRPr="00E66E37">
              <w:rPr>
                <w:rFonts w:cs="Arial"/>
                <w:color w:val="000000"/>
                <w:sz w:val="16"/>
                <w:szCs w:val="16"/>
              </w:rPr>
              <w:t>2021*</w:t>
            </w:r>
          </w:p>
        </w:tc>
        <w:tc>
          <w:tcPr>
            <w:tcW w:w="1473" w:type="dxa"/>
            <w:tcBorders>
              <w:top w:val="single" w:sz="4" w:space="0" w:color="000000"/>
              <w:left w:val="single" w:sz="4" w:space="0" w:color="000000"/>
              <w:bottom w:val="single" w:sz="4" w:space="0" w:color="000000"/>
              <w:right w:val="single" w:sz="4" w:space="0" w:color="000000"/>
            </w:tcBorders>
            <w:shd w:val="clear" w:color="auto" w:fill="auto"/>
            <w:hideMark/>
          </w:tcPr>
          <w:p w14:paraId="619125AB" w14:textId="77777777" w:rsidR="00E66E37" w:rsidRPr="00E66E37" w:rsidRDefault="00E66E37" w:rsidP="00E66E37">
            <w:pPr>
              <w:jc w:val="left"/>
              <w:rPr>
                <w:rFonts w:cs="Arial"/>
                <w:color w:val="000000"/>
                <w:sz w:val="16"/>
                <w:szCs w:val="16"/>
              </w:rPr>
            </w:pPr>
            <w:r w:rsidRPr="00E66E37">
              <w:rPr>
                <w:rFonts w:cs="Arial"/>
                <w:color w:val="000000"/>
                <w:sz w:val="16"/>
                <w:szCs w:val="16"/>
              </w:rPr>
              <w:t>TG/23/7(proj.2)</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14:paraId="185EED5C" w14:textId="77777777" w:rsidR="00E66E37" w:rsidRPr="00E66E37" w:rsidRDefault="00E66E37" w:rsidP="00E66E37">
            <w:pPr>
              <w:jc w:val="left"/>
              <w:rPr>
                <w:rFonts w:cs="Arial"/>
                <w:color w:val="000000"/>
                <w:sz w:val="16"/>
                <w:szCs w:val="16"/>
              </w:rPr>
            </w:pPr>
            <w:r w:rsidRPr="00E66E37">
              <w:rPr>
                <w:rFonts w:cs="Arial"/>
                <w:color w:val="000000"/>
                <w:sz w:val="16"/>
                <w:szCs w:val="16"/>
              </w:rPr>
              <w:t>Potato</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0CC4ACE7" w14:textId="77777777" w:rsidR="00E66E37" w:rsidRPr="00E66E37" w:rsidRDefault="00E66E37" w:rsidP="00E66E37">
            <w:pPr>
              <w:jc w:val="left"/>
              <w:rPr>
                <w:rFonts w:cs="Arial"/>
                <w:color w:val="000000"/>
                <w:sz w:val="16"/>
                <w:szCs w:val="16"/>
              </w:rPr>
            </w:pPr>
            <w:r w:rsidRPr="00E66E37">
              <w:rPr>
                <w:rFonts w:cs="Arial"/>
                <w:color w:val="000000"/>
                <w:sz w:val="16"/>
                <w:szCs w:val="16"/>
              </w:rPr>
              <w:t>Pomme de terre</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14:paraId="7029E285" w14:textId="77777777" w:rsidR="00E66E37" w:rsidRPr="00E66E37" w:rsidRDefault="00E66E37" w:rsidP="00E66E37">
            <w:pPr>
              <w:jc w:val="left"/>
              <w:rPr>
                <w:rFonts w:cs="Arial"/>
                <w:color w:val="000000"/>
                <w:sz w:val="16"/>
                <w:szCs w:val="16"/>
              </w:rPr>
            </w:pPr>
            <w:r w:rsidRPr="00E66E37">
              <w:rPr>
                <w:rFonts w:cs="Arial"/>
                <w:color w:val="000000"/>
                <w:sz w:val="16"/>
                <w:szCs w:val="16"/>
              </w:rPr>
              <w:t>Kartoffel</w:t>
            </w: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14:paraId="11E408E6" w14:textId="77777777" w:rsidR="00E66E37" w:rsidRPr="00E66E37" w:rsidRDefault="00E66E37" w:rsidP="00E66E37">
            <w:pPr>
              <w:jc w:val="left"/>
              <w:rPr>
                <w:rFonts w:cs="Arial"/>
                <w:color w:val="000000"/>
                <w:sz w:val="16"/>
                <w:szCs w:val="16"/>
              </w:rPr>
            </w:pPr>
            <w:r w:rsidRPr="00E66E37">
              <w:rPr>
                <w:rFonts w:cs="Arial"/>
                <w:color w:val="000000"/>
                <w:sz w:val="16"/>
                <w:szCs w:val="16"/>
              </w:rPr>
              <w:t>Papa, Patata</w:t>
            </w:r>
          </w:p>
        </w:tc>
        <w:tc>
          <w:tcPr>
            <w:tcW w:w="1310" w:type="dxa"/>
            <w:tcBorders>
              <w:top w:val="single" w:sz="4" w:space="0" w:color="000000"/>
              <w:left w:val="nil"/>
              <w:right w:val="single" w:sz="4" w:space="0" w:color="000000"/>
            </w:tcBorders>
            <w:shd w:val="clear" w:color="auto" w:fill="auto"/>
            <w:hideMark/>
          </w:tcPr>
          <w:p w14:paraId="74360757" w14:textId="77777777" w:rsidR="00E66E37" w:rsidRPr="00E66E37" w:rsidRDefault="00E66E37" w:rsidP="00E66E37">
            <w:pPr>
              <w:jc w:val="left"/>
              <w:rPr>
                <w:rFonts w:cs="Arial"/>
                <w:i/>
                <w:iCs/>
                <w:color w:val="000000"/>
                <w:sz w:val="16"/>
                <w:szCs w:val="16"/>
              </w:rPr>
            </w:pPr>
            <w:r w:rsidRPr="00E66E37">
              <w:rPr>
                <w:rFonts w:cs="Arial"/>
                <w:i/>
                <w:iCs/>
                <w:color w:val="000000"/>
                <w:sz w:val="16"/>
                <w:szCs w:val="16"/>
              </w:rPr>
              <w:t xml:space="preserve">Solanum tuberosum </w:t>
            </w:r>
            <w:r w:rsidRPr="00E66E37">
              <w:rPr>
                <w:rFonts w:cs="Arial"/>
                <w:color w:val="000000"/>
                <w:sz w:val="16"/>
                <w:szCs w:val="16"/>
              </w:rPr>
              <w:t>L.</w:t>
            </w:r>
          </w:p>
        </w:tc>
      </w:tr>
      <w:tr w:rsidR="00E66E37" w:rsidRPr="00E66E37" w14:paraId="09C7B6F8" w14:textId="77777777" w:rsidTr="00E66E37">
        <w:trPr>
          <w:trHeight w:val="628"/>
        </w:trPr>
        <w:tc>
          <w:tcPr>
            <w:tcW w:w="456" w:type="dxa"/>
            <w:tcBorders>
              <w:top w:val="single" w:sz="4" w:space="0" w:color="000000"/>
              <w:left w:val="single" w:sz="4" w:space="0" w:color="000000"/>
              <w:bottom w:val="single" w:sz="4" w:space="0" w:color="000000"/>
              <w:right w:val="single" w:sz="4" w:space="0" w:color="000000"/>
            </w:tcBorders>
            <w:shd w:val="clear" w:color="auto" w:fill="auto"/>
            <w:hideMark/>
          </w:tcPr>
          <w:p w14:paraId="2865DF5D" w14:textId="77777777" w:rsidR="00E66E37" w:rsidRPr="00E66E37" w:rsidRDefault="00E66E37" w:rsidP="00E66E37">
            <w:pPr>
              <w:jc w:val="left"/>
              <w:rPr>
                <w:rFonts w:cs="Arial"/>
                <w:color w:val="000000"/>
                <w:sz w:val="16"/>
                <w:szCs w:val="16"/>
              </w:rPr>
            </w:pPr>
            <w:r w:rsidRPr="00E66E37">
              <w:rPr>
                <w:rFonts w:cs="Arial"/>
                <w:color w:val="000000"/>
                <w:sz w:val="16"/>
                <w:szCs w:val="16"/>
              </w:rPr>
              <w:t>FR</w:t>
            </w:r>
          </w:p>
        </w:tc>
        <w:tc>
          <w:tcPr>
            <w:tcW w:w="678" w:type="dxa"/>
            <w:tcBorders>
              <w:top w:val="single" w:sz="4" w:space="0" w:color="000000"/>
              <w:left w:val="single" w:sz="4" w:space="0" w:color="000000"/>
              <w:bottom w:val="single" w:sz="4" w:space="0" w:color="000000"/>
              <w:right w:val="single" w:sz="4" w:space="0" w:color="000000"/>
            </w:tcBorders>
            <w:shd w:val="clear" w:color="auto" w:fill="auto"/>
            <w:hideMark/>
          </w:tcPr>
          <w:p w14:paraId="6736BADD" w14:textId="77777777" w:rsidR="00E66E37" w:rsidRPr="00E66E37" w:rsidRDefault="00E66E37" w:rsidP="00E66E37">
            <w:pPr>
              <w:jc w:val="left"/>
              <w:rPr>
                <w:rFonts w:cs="Arial"/>
                <w:color w:val="000000"/>
                <w:sz w:val="16"/>
                <w:szCs w:val="16"/>
              </w:rPr>
            </w:pPr>
            <w:r w:rsidRPr="00E66E37">
              <w:rPr>
                <w:rFonts w:cs="Arial"/>
                <w:color w:val="000000"/>
                <w:sz w:val="16"/>
                <w:szCs w:val="16"/>
              </w:rPr>
              <w:t>TWA</w:t>
            </w:r>
          </w:p>
        </w:tc>
        <w:tc>
          <w:tcPr>
            <w:tcW w:w="795" w:type="dxa"/>
            <w:tcBorders>
              <w:top w:val="single" w:sz="4" w:space="0" w:color="000000"/>
              <w:left w:val="single" w:sz="4" w:space="0" w:color="000000"/>
              <w:bottom w:val="single" w:sz="4" w:space="0" w:color="000000"/>
              <w:right w:val="single" w:sz="4" w:space="0" w:color="000000"/>
            </w:tcBorders>
            <w:shd w:val="clear" w:color="auto" w:fill="auto"/>
            <w:hideMark/>
          </w:tcPr>
          <w:p w14:paraId="39ABA673" w14:textId="77777777" w:rsidR="00E66E37" w:rsidRPr="00E66E37" w:rsidRDefault="00E66E37" w:rsidP="00E66E37">
            <w:pPr>
              <w:jc w:val="left"/>
              <w:rPr>
                <w:rFonts w:cs="Arial"/>
                <w:color w:val="000000"/>
                <w:sz w:val="16"/>
                <w:szCs w:val="16"/>
              </w:rPr>
            </w:pPr>
            <w:r w:rsidRPr="00E66E37">
              <w:rPr>
                <w:rFonts w:cs="Arial"/>
                <w:color w:val="000000"/>
                <w:sz w:val="16"/>
                <w:szCs w:val="16"/>
              </w:rPr>
              <w:t>2021</w:t>
            </w:r>
          </w:p>
        </w:tc>
        <w:tc>
          <w:tcPr>
            <w:tcW w:w="1473" w:type="dxa"/>
            <w:tcBorders>
              <w:top w:val="single" w:sz="4" w:space="0" w:color="000000"/>
              <w:left w:val="single" w:sz="4" w:space="0" w:color="000000"/>
              <w:bottom w:val="single" w:sz="4" w:space="0" w:color="000000"/>
              <w:right w:val="single" w:sz="4" w:space="0" w:color="000000"/>
            </w:tcBorders>
            <w:shd w:val="clear" w:color="auto" w:fill="auto"/>
            <w:hideMark/>
          </w:tcPr>
          <w:p w14:paraId="091D4E6A" w14:textId="77777777" w:rsidR="00E66E37" w:rsidRPr="00E66E37" w:rsidRDefault="00E66E37" w:rsidP="00E66E37">
            <w:pPr>
              <w:jc w:val="left"/>
              <w:rPr>
                <w:rFonts w:cs="Arial"/>
                <w:color w:val="000000"/>
                <w:sz w:val="16"/>
                <w:szCs w:val="16"/>
              </w:rPr>
            </w:pPr>
            <w:r w:rsidRPr="00E66E37">
              <w:rPr>
                <w:rFonts w:cs="Arial"/>
                <w:color w:val="000000"/>
                <w:sz w:val="16"/>
                <w:szCs w:val="16"/>
              </w:rPr>
              <w:t>TG/31/9(proj.1)</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14:paraId="4455FAAB" w14:textId="77777777" w:rsidR="00E66E37" w:rsidRPr="00E66E37" w:rsidRDefault="00E66E37" w:rsidP="00E66E37">
            <w:pPr>
              <w:jc w:val="left"/>
              <w:rPr>
                <w:rFonts w:cs="Arial"/>
                <w:color w:val="000000"/>
                <w:sz w:val="16"/>
                <w:szCs w:val="16"/>
              </w:rPr>
            </w:pPr>
            <w:r w:rsidRPr="00E66E37">
              <w:rPr>
                <w:rFonts w:cs="Arial"/>
                <w:color w:val="000000"/>
                <w:sz w:val="16"/>
                <w:szCs w:val="16"/>
              </w:rPr>
              <w:t>Cocksfoot</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317E5ADF" w14:textId="77777777" w:rsidR="00E66E37" w:rsidRPr="00E66E37" w:rsidRDefault="00E66E37" w:rsidP="00E66E37">
            <w:pPr>
              <w:jc w:val="left"/>
              <w:rPr>
                <w:rFonts w:cs="Arial"/>
                <w:color w:val="000000"/>
                <w:sz w:val="16"/>
                <w:szCs w:val="16"/>
              </w:rPr>
            </w:pPr>
            <w:r w:rsidRPr="00E66E37">
              <w:rPr>
                <w:rFonts w:cs="Arial"/>
                <w:color w:val="000000"/>
                <w:sz w:val="16"/>
                <w:szCs w:val="16"/>
              </w:rPr>
              <w:t>Dactyle</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14:paraId="5770F44D" w14:textId="77777777" w:rsidR="00E66E37" w:rsidRPr="00E66E37" w:rsidRDefault="00E66E37" w:rsidP="00E66E37">
            <w:pPr>
              <w:jc w:val="left"/>
              <w:rPr>
                <w:rFonts w:cs="Arial"/>
                <w:color w:val="000000"/>
                <w:sz w:val="16"/>
                <w:szCs w:val="16"/>
              </w:rPr>
            </w:pPr>
            <w:r w:rsidRPr="00E66E37">
              <w:rPr>
                <w:rFonts w:cs="Arial"/>
                <w:color w:val="000000"/>
                <w:sz w:val="16"/>
                <w:szCs w:val="16"/>
              </w:rPr>
              <w:t>Knaulgras</w:t>
            </w: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14:paraId="23591F44" w14:textId="77777777" w:rsidR="00E66E37" w:rsidRPr="00E66E37" w:rsidRDefault="00E66E37" w:rsidP="00E66E37">
            <w:pPr>
              <w:jc w:val="left"/>
              <w:rPr>
                <w:rFonts w:cs="Arial"/>
                <w:color w:val="000000"/>
                <w:sz w:val="16"/>
                <w:szCs w:val="16"/>
              </w:rPr>
            </w:pPr>
            <w:r w:rsidRPr="00E66E37">
              <w:rPr>
                <w:rFonts w:cs="Arial"/>
                <w:color w:val="000000"/>
                <w:sz w:val="16"/>
                <w:szCs w:val="16"/>
              </w:rPr>
              <w:t>Dactilo</w:t>
            </w:r>
          </w:p>
        </w:tc>
        <w:tc>
          <w:tcPr>
            <w:tcW w:w="1310" w:type="dxa"/>
            <w:tcBorders>
              <w:top w:val="single" w:sz="4" w:space="0" w:color="000000"/>
              <w:left w:val="nil"/>
              <w:right w:val="single" w:sz="4" w:space="0" w:color="000000"/>
            </w:tcBorders>
            <w:shd w:val="clear" w:color="auto" w:fill="auto"/>
            <w:hideMark/>
          </w:tcPr>
          <w:p w14:paraId="2D113FC2" w14:textId="77777777" w:rsidR="00E66E37" w:rsidRPr="00E66E37" w:rsidRDefault="00E66E37" w:rsidP="00E66E37">
            <w:pPr>
              <w:jc w:val="left"/>
              <w:rPr>
                <w:rFonts w:cs="Arial"/>
                <w:i/>
                <w:iCs/>
                <w:color w:val="000000"/>
                <w:sz w:val="16"/>
                <w:szCs w:val="16"/>
              </w:rPr>
            </w:pPr>
            <w:r w:rsidRPr="00E66E37">
              <w:rPr>
                <w:rFonts w:cs="Arial"/>
                <w:i/>
                <w:iCs/>
                <w:color w:val="000000"/>
                <w:sz w:val="16"/>
                <w:szCs w:val="16"/>
              </w:rPr>
              <w:t xml:space="preserve">Dactylis glomerata </w:t>
            </w:r>
            <w:r w:rsidRPr="00E66E37">
              <w:rPr>
                <w:rFonts w:cs="Arial"/>
                <w:color w:val="000000"/>
                <w:sz w:val="16"/>
                <w:szCs w:val="16"/>
              </w:rPr>
              <w:t>L.</w:t>
            </w:r>
          </w:p>
        </w:tc>
      </w:tr>
      <w:tr w:rsidR="00E66E37" w:rsidRPr="00E66E37" w14:paraId="328FA0F4" w14:textId="77777777" w:rsidTr="00E66E37">
        <w:trPr>
          <w:trHeight w:val="510"/>
        </w:trPr>
        <w:tc>
          <w:tcPr>
            <w:tcW w:w="456" w:type="dxa"/>
            <w:tcBorders>
              <w:top w:val="single" w:sz="4" w:space="0" w:color="000000"/>
              <w:left w:val="single" w:sz="4" w:space="0" w:color="000000"/>
              <w:bottom w:val="single" w:sz="4" w:space="0" w:color="000000"/>
              <w:right w:val="single" w:sz="4" w:space="0" w:color="000000"/>
            </w:tcBorders>
            <w:shd w:val="clear" w:color="auto" w:fill="auto"/>
            <w:hideMark/>
          </w:tcPr>
          <w:p w14:paraId="4DC2F221" w14:textId="77777777" w:rsidR="00E66E37" w:rsidRPr="00E66E37" w:rsidRDefault="00E66E37" w:rsidP="00E66E37">
            <w:pPr>
              <w:jc w:val="left"/>
              <w:rPr>
                <w:rFonts w:cs="Arial"/>
                <w:color w:val="000000"/>
                <w:sz w:val="16"/>
                <w:szCs w:val="16"/>
              </w:rPr>
            </w:pPr>
            <w:r w:rsidRPr="00E66E37">
              <w:rPr>
                <w:rFonts w:cs="Arial"/>
                <w:color w:val="000000"/>
                <w:sz w:val="16"/>
                <w:szCs w:val="16"/>
              </w:rPr>
              <w:t>FR</w:t>
            </w:r>
          </w:p>
        </w:tc>
        <w:tc>
          <w:tcPr>
            <w:tcW w:w="678" w:type="dxa"/>
            <w:tcBorders>
              <w:top w:val="single" w:sz="4" w:space="0" w:color="000000"/>
              <w:left w:val="single" w:sz="4" w:space="0" w:color="000000"/>
              <w:bottom w:val="single" w:sz="4" w:space="0" w:color="000000"/>
              <w:right w:val="single" w:sz="4" w:space="0" w:color="000000"/>
            </w:tcBorders>
            <w:shd w:val="clear" w:color="auto" w:fill="auto"/>
            <w:hideMark/>
          </w:tcPr>
          <w:p w14:paraId="4ACFB201" w14:textId="77777777" w:rsidR="00E66E37" w:rsidRPr="00E66E37" w:rsidRDefault="00E66E37" w:rsidP="00E66E37">
            <w:pPr>
              <w:jc w:val="left"/>
              <w:rPr>
                <w:rFonts w:cs="Arial"/>
                <w:color w:val="000000"/>
                <w:sz w:val="16"/>
                <w:szCs w:val="16"/>
              </w:rPr>
            </w:pPr>
            <w:r w:rsidRPr="00E66E37">
              <w:rPr>
                <w:rFonts w:cs="Arial"/>
                <w:color w:val="000000"/>
                <w:sz w:val="16"/>
                <w:szCs w:val="16"/>
              </w:rPr>
              <w:t>TWF</w:t>
            </w:r>
          </w:p>
        </w:tc>
        <w:tc>
          <w:tcPr>
            <w:tcW w:w="795" w:type="dxa"/>
            <w:tcBorders>
              <w:top w:val="single" w:sz="4" w:space="0" w:color="000000"/>
              <w:left w:val="single" w:sz="4" w:space="0" w:color="000000"/>
              <w:bottom w:val="single" w:sz="4" w:space="0" w:color="000000"/>
              <w:right w:val="single" w:sz="4" w:space="0" w:color="000000"/>
            </w:tcBorders>
            <w:shd w:val="clear" w:color="auto" w:fill="auto"/>
            <w:hideMark/>
          </w:tcPr>
          <w:p w14:paraId="1CECBE49" w14:textId="77777777" w:rsidR="00E66E37" w:rsidRPr="00E66E37" w:rsidRDefault="00E66E37" w:rsidP="00E66E37">
            <w:pPr>
              <w:jc w:val="left"/>
              <w:rPr>
                <w:rFonts w:cs="Arial"/>
                <w:color w:val="000000"/>
                <w:sz w:val="16"/>
                <w:szCs w:val="16"/>
              </w:rPr>
            </w:pPr>
            <w:r w:rsidRPr="00E66E37">
              <w:rPr>
                <w:rFonts w:cs="Arial"/>
                <w:color w:val="000000"/>
                <w:sz w:val="16"/>
                <w:szCs w:val="16"/>
              </w:rPr>
              <w:t>2021</w:t>
            </w:r>
          </w:p>
        </w:tc>
        <w:tc>
          <w:tcPr>
            <w:tcW w:w="1473" w:type="dxa"/>
            <w:tcBorders>
              <w:top w:val="single" w:sz="4" w:space="0" w:color="000000"/>
              <w:left w:val="single" w:sz="4" w:space="0" w:color="000000"/>
              <w:bottom w:val="single" w:sz="4" w:space="0" w:color="000000"/>
              <w:right w:val="single" w:sz="4" w:space="0" w:color="000000"/>
            </w:tcBorders>
            <w:shd w:val="clear" w:color="auto" w:fill="auto"/>
            <w:hideMark/>
          </w:tcPr>
          <w:p w14:paraId="414CBBE7" w14:textId="77777777" w:rsidR="00E66E37" w:rsidRPr="00E66E37" w:rsidRDefault="00E66E37" w:rsidP="00E66E37">
            <w:pPr>
              <w:jc w:val="left"/>
              <w:rPr>
                <w:rFonts w:cs="Arial"/>
                <w:color w:val="000000"/>
                <w:sz w:val="16"/>
                <w:szCs w:val="16"/>
              </w:rPr>
            </w:pPr>
            <w:r w:rsidRPr="00E66E37">
              <w:rPr>
                <w:rFonts w:cs="Arial"/>
                <w:color w:val="000000"/>
                <w:sz w:val="16"/>
                <w:szCs w:val="16"/>
              </w:rPr>
              <w:t>TG/35/8(proj.2)</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14:paraId="37D16E67" w14:textId="77777777" w:rsidR="00E66E37" w:rsidRPr="00E66E37" w:rsidRDefault="00E66E37" w:rsidP="00E66E37">
            <w:pPr>
              <w:jc w:val="left"/>
              <w:rPr>
                <w:rFonts w:cs="Arial"/>
                <w:color w:val="000000"/>
                <w:sz w:val="16"/>
                <w:szCs w:val="16"/>
              </w:rPr>
            </w:pPr>
            <w:r w:rsidRPr="00E66E37">
              <w:rPr>
                <w:rFonts w:cs="Arial"/>
                <w:color w:val="000000"/>
                <w:sz w:val="16"/>
                <w:szCs w:val="16"/>
              </w:rPr>
              <w:t>Sweet Cherry</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788524F4" w14:textId="77777777" w:rsidR="00E66E37" w:rsidRPr="00E66E37" w:rsidRDefault="00E66E37" w:rsidP="00E66E37">
            <w:pPr>
              <w:jc w:val="left"/>
              <w:rPr>
                <w:rFonts w:cs="Arial"/>
                <w:color w:val="000000"/>
                <w:sz w:val="16"/>
                <w:szCs w:val="16"/>
              </w:rPr>
            </w:pPr>
            <w:r w:rsidRPr="00E66E37">
              <w:rPr>
                <w:rFonts w:cs="Arial"/>
                <w:color w:val="000000"/>
                <w:sz w:val="16"/>
                <w:szCs w:val="16"/>
              </w:rPr>
              <w:t>Cerisier doux</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14:paraId="26E7A60B" w14:textId="77777777" w:rsidR="00E66E37" w:rsidRPr="00E66E37" w:rsidRDefault="00E66E37" w:rsidP="00E66E37">
            <w:pPr>
              <w:jc w:val="left"/>
              <w:rPr>
                <w:rFonts w:cs="Arial"/>
                <w:color w:val="000000"/>
                <w:sz w:val="16"/>
                <w:szCs w:val="16"/>
              </w:rPr>
            </w:pPr>
            <w:r w:rsidRPr="00E66E37">
              <w:rPr>
                <w:rFonts w:cs="Arial"/>
                <w:color w:val="000000"/>
                <w:sz w:val="16"/>
                <w:szCs w:val="16"/>
              </w:rPr>
              <w:t>Süsskirsche</w:t>
            </w: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14:paraId="1FD9C226" w14:textId="77777777" w:rsidR="00E66E37" w:rsidRPr="00E66E37" w:rsidRDefault="00E66E37" w:rsidP="00E66E37">
            <w:pPr>
              <w:jc w:val="left"/>
              <w:rPr>
                <w:rFonts w:cs="Arial"/>
                <w:color w:val="000000"/>
                <w:sz w:val="16"/>
                <w:szCs w:val="16"/>
              </w:rPr>
            </w:pPr>
            <w:r w:rsidRPr="00E66E37">
              <w:rPr>
                <w:rFonts w:cs="Arial"/>
                <w:color w:val="000000"/>
                <w:sz w:val="16"/>
                <w:szCs w:val="16"/>
              </w:rPr>
              <w:t>Cerezo dulce</w:t>
            </w:r>
          </w:p>
        </w:tc>
        <w:tc>
          <w:tcPr>
            <w:tcW w:w="1310" w:type="dxa"/>
            <w:tcBorders>
              <w:top w:val="single" w:sz="4" w:space="0" w:color="000000"/>
              <w:left w:val="nil"/>
              <w:right w:val="single" w:sz="4" w:space="0" w:color="000000"/>
            </w:tcBorders>
            <w:shd w:val="clear" w:color="auto" w:fill="auto"/>
            <w:hideMark/>
          </w:tcPr>
          <w:p w14:paraId="7FF9F096" w14:textId="77777777" w:rsidR="00E66E37" w:rsidRPr="00E66E37" w:rsidRDefault="00E66E37" w:rsidP="00E66E37">
            <w:pPr>
              <w:jc w:val="left"/>
              <w:rPr>
                <w:rFonts w:cs="Arial"/>
                <w:i/>
                <w:iCs/>
                <w:color w:val="000000"/>
                <w:sz w:val="16"/>
                <w:szCs w:val="16"/>
              </w:rPr>
            </w:pPr>
            <w:r w:rsidRPr="00E66E37">
              <w:rPr>
                <w:rFonts w:cs="Arial"/>
                <w:i/>
                <w:iCs/>
                <w:color w:val="000000"/>
                <w:sz w:val="16"/>
                <w:szCs w:val="16"/>
              </w:rPr>
              <w:t xml:space="preserve">Prunus avium </w:t>
            </w:r>
            <w:r w:rsidRPr="00E66E37">
              <w:rPr>
                <w:rFonts w:cs="Arial"/>
                <w:color w:val="000000"/>
                <w:sz w:val="16"/>
                <w:szCs w:val="16"/>
              </w:rPr>
              <w:t>(L.) L.</w:t>
            </w:r>
          </w:p>
        </w:tc>
      </w:tr>
      <w:tr w:rsidR="00E66E37" w:rsidRPr="00E66E37" w14:paraId="47249DAD" w14:textId="77777777" w:rsidTr="00E66E37">
        <w:trPr>
          <w:trHeight w:val="770"/>
        </w:trPr>
        <w:tc>
          <w:tcPr>
            <w:tcW w:w="456" w:type="dxa"/>
            <w:tcBorders>
              <w:top w:val="single" w:sz="4" w:space="0" w:color="000000"/>
              <w:left w:val="single" w:sz="4" w:space="0" w:color="000000"/>
              <w:bottom w:val="single" w:sz="4" w:space="0" w:color="000000"/>
              <w:right w:val="single" w:sz="4" w:space="0" w:color="000000"/>
            </w:tcBorders>
            <w:shd w:val="clear" w:color="auto" w:fill="auto"/>
            <w:hideMark/>
          </w:tcPr>
          <w:p w14:paraId="4B1E9139" w14:textId="77777777" w:rsidR="00E66E37" w:rsidRPr="00E66E37" w:rsidRDefault="00E66E37" w:rsidP="00E66E37">
            <w:pPr>
              <w:jc w:val="left"/>
              <w:rPr>
                <w:rFonts w:cs="Arial"/>
                <w:color w:val="000000"/>
                <w:sz w:val="16"/>
                <w:szCs w:val="16"/>
              </w:rPr>
            </w:pPr>
            <w:r w:rsidRPr="00E66E37">
              <w:rPr>
                <w:rFonts w:cs="Arial"/>
                <w:color w:val="000000"/>
                <w:sz w:val="16"/>
                <w:szCs w:val="16"/>
              </w:rPr>
              <w:t>GB</w:t>
            </w:r>
          </w:p>
        </w:tc>
        <w:tc>
          <w:tcPr>
            <w:tcW w:w="678" w:type="dxa"/>
            <w:tcBorders>
              <w:top w:val="single" w:sz="4" w:space="0" w:color="000000"/>
              <w:left w:val="single" w:sz="4" w:space="0" w:color="000000"/>
              <w:bottom w:val="single" w:sz="4" w:space="0" w:color="000000"/>
              <w:right w:val="single" w:sz="4" w:space="0" w:color="000000"/>
            </w:tcBorders>
            <w:shd w:val="clear" w:color="auto" w:fill="auto"/>
            <w:hideMark/>
          </w:tcPr>
          <w:p w14:paraId="6EB616B7" w14:textId="77777777" w:rsidR="00E66E37" w:rsidRPr="00E66E37" w:rsidRDefault="00E66E37" w:rsidP="00E66E37">
            <w:pPr>
              <w:jc w:val="left"/>
              <w:rPr>
                <w:rFonts w:cs="Arial"/>
                <w:color w:val="000000"/>
                <w:sz w:val="16"/>
                <w:szCs w:val="16"/>
              </w:rPr>
            </w:pPr>
            <w:r w:rsidRPr="00E66E37">
              <w:rPr>
                <w:rFonts w:cs="Arial"/>
                <w:color w:val="000000"/>
                <w:sz w:val="16"/>
                <w:szCs w:val="16"/>
              </w:rPr>
              <w:t>TWA</w:t>
            </w:r>
          </w:p>
        </w:tc>
        <w:tc>
          <w:tcPr>
            <w:tcW w:w="795" w:type="dxa"/>
            <w:tcBorders>
              <w:top w:val="single" w:sz="4" w:space="0" w:color="000000"/>
              <w:left w:val="single" w:sz="4" w:space="0" w:color="000000"/>
              <w:bottom w:val="single" w:sz="4" w:space="0" w:color="000000"/>
              <w:right w:val="single" w:sz="4" w:space="0" w:color="000000"/>
            </w:tcBorders>
            <w:shd w:val="clear" w:color="auto" w:fill="auto"/>
            <w:hideMark/>
          </w:tcPr>
          <w:p w14:paraId="5A92509B" w14:textId="77777777" w:rsidR="00E66E37" w:rsidRPr="00E66E37" w:rsidRDefault="00E66E37" w:rsidP="00E66E37">
            <w:pPr>
              <w:jc w:val="left"/>
              <w:rPr>
                <w:rFonts w:cs="Arial"/>
                <w:color w:val="000000"/>
                <w:sz w:val="16"/>
                <w:szCs w:val="16"/>
              </w:rPr>
            </w:pPr>
            <w:r w:rsidRPr="00E66E37">
              <w:rPr>
                <w:rFonts w:cs="Arial"/>
                <w:color w:val="000000"/>
                <w:sz w:val="16"/>
                <w:szCs w:val="16"/>
              </w:rPr>
              <w:t>2021</w:t>
            </w:r>
          </w:p>
        </w:tc>
        <w:tc>
          <w:tcPr>
            <w:tcW w:w="1473" w:type="dxa"/>
            <w:tcBorders>
              <w:top w:val="single" w:sz="4" w:space="0" w:color="000000"/>
              <w:left w:val="single" w:sz="4" w:space="0" w:color="000000"/>
              <w:bottom w:val="single" w:sz="4" w:space="0" w:color="000000"/>
              <w:right w:val="single" w:sz="4" w:space="0" w:color="000000"/>
            </w:tcBorders>
            <w:shd w:val="clear" w:color="auto" w:fill="auto"/>
            <w:hideMark/>
          </w:tcPr>
          <w:p w14:paraId="3A2B3A54" w14:textId="77777777" w:rsidR="00E66E37" w:rsidRPr="00E66E37" w:rsidRDefault="00E66E37" w:rsidP="00E66E37">
            <w:pPr>
              <w:jc w:val="left"/>
              <w:rPr>
                <w:rFonts w:cs="Arial"/>
                <w:color w:val="000000"/>
                <w:sz w:val="16"/>
                <w:szCs w:val="16"/>
              </w:rPr>
            </w:pPr>
            <w:r w:rsidRPr="00E66E37">
              <w:rPr>
                <w:rFonts w:cs="Arial"/>
                <w:color w:val="000000"/>
                <w:sz w:val="16"/>
                <w:szCs w:val="16"/>
              </w:rPr>
              <w:t>TG/36/7(proj.2)</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14:paraId="27697133" w14:textId="77777777" w:rsidR="00E66E37" w:rsidRPr="00E66E37" w:rsidRDefault="00E66E37" w:rsidP="00E66E37">
            <w:pPr>
              <w:jc w:val="left"/>
              <w:rPr>
                <w:rFonts w:cs="Arial"/>
                <w:color w:val="000000"/>
                <w:sz w:val="16"/>
                <w:szCs w:val="16"/>
              </w:rPr>
            </w:pPr>
            <w:r w:rsidRPr="00E66E37">
              <w:rPr>
                <w:rFonts w:cs="Arial"/>
                <w:color w:val="000000"/>
                <w:sz w:val="16"/>
                <w:szCs w:val="16"/>
              </w:rPr>
              <w:t>Rape Seed</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13286C59" w14:textId="77777777" w:rsidR="00E66E37" w:rsidRPr="00E66E37" w:rsidRDefault="00E66E37" w:rsidP="00E66E37">
            <w:pPr>
              <w:jc w:val="left"/>
              <w:rPr>
                <w:rFonts w:cs="Arial"/>
                <w:color w:val="000000"/>
                <w:sz w:val="16"/>
                <w:szCs w:val="16"/>
              </w:rPr>
            </w:pPr>
            <w:r w:rsidRPr="00E66E37">
              <w:rPr>
                <w:rFonts w:cs="Arial"/>
                <w:color w:val="000000"/>
                <w:sz w:val="16"/>
                <w:szCs w:val="16"/>
              </w:rPr>
              <w:t>Colza</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14:paraId="10D15C5D" w14:textId="77777777" w:rsidR="00E66E37" w:rsidRPr="00E66E37" w:rsidRDefault="00E66E37" w:rsidP="00E66E37">
            <w:pPr>
              <w:jc w:val="left"/>
              <w:rPr>
                <w:rFonts w:cs="Arial"/>
                <w:color w:val="000000"/>
                <w:sz w:val="16"/>
                <w:szCs w:val="16"/>
              </w:rPr>
            </w:pPr>
            <w:r w:rsidRPr="00E66E37">
              <w:rPr>
                <w:rFonts w:cs="Arial"/>
                <w:color w:val="000000"/>
                <w:sz w:val="16"/>
                <w:szCs w:val="16"/>
              </w:rPr>
              <w:t>Raps</w:t>
            </w: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14:paraId="4AD120F2" w14:textId="77777777" w:rsidR="00E66E37" w:rsidRPr="00E66E37" w:rsidRDefault="00E66E37" w:rsidP="00E66E37">
            <w:pPr>
              <w:jc w:val="left"/>
              <w:rPr>
                <w:rFonts w:cs="Arial"/>
                <w:color w:val="000000"/>
                <w:sz w:val="16"/>
                <w:szCs w:val="16"/>
              </w:rPr>
            </w:pPr>
            <w:r w:rsidRPr="00E66E37">
              <w:rPr>
                <w:rFonts w:cs="Arial"/>
                <w:color w:val="000000"/>
                <w:sz w:val="16"/>
                <w:szCs w:val="16"/>
              </w:rPr>
              <w:t>Colza</w:t>
            </w:r>
          </w:p>
        </w:tc>
        <w:tc>
          <w:tcPr>
            <w:tcW w:w="1310" w:type="dxa"/>
            <w:tcBorders>
              <w:top w:val="single" w:sz="4" w:space="0" w:color="000000"/>
              <w:left w:val="nil"/>
              <w:right w:val="single" w:sz="4" w:space="0" w:color="000000"/>
            </w:tcBorders>
            <w:shd w:val="clear" w:color="auto" w:fill="auto"/>
            <w:hideMark/>
          </w:tcPr>
          <w:p w14:paraId="53E9B07D" w14:textId="77777777" w:rsidR="00E66E37" w:rsidRPr="00E66E37" w:rsidRDefault="00E66E37" w:rsidP="00E66E37">
            <w:pPr>
              <w:jc w:val="left"/>
              <w:rPr>
                <w:rFonts w:cs="Arial"/>
                <w:i/>
                <w:iCs/>
                <w:color w:val="000000"/>
                <w:sz w:val="16"/>
                <w:szCs w:val="16"/>
              </w:rPr>
            </w:pPr>
            <w:r w:rsidRPr="00E66E37">
              <w:rPr>
                <w:rFonts w:cs="Arial"/>
                <w:i/>
                <w:iCs/>
                <w:color w:val="000000"/>
                <w:sz w:val="16"/>
                <w:szCs w:val="16"/>
              </w:rPr>
              <w:t xml:space="preserve">Brassica napus </w:t>
            </w:r>
            <w:r w:rsidRPr="00E66E37">
              <w:rPr>
                <w:rFonts w:cs="Arial"/>
                <w:color w:val="000000"/>
                <w:sz w:val="16"/>
                <w:szCs w:val="16"/>
              </w:rPr>
              <w:t xml:space="preserve">L. </w:t>
            </w:r>
            <w:r w:rsidRPr="00E66E37">
              <w:rPr>
                <w:rFonts w:cs="Arial"/>
                <w:i/>
                <w:iCs/>
                <w:color w:val="000000"/>
                <w:sz w:val="16"/>
                <w:szCs w:val="16"/>
              </w:rPr>
              <w:t>oleifera</w:t>
            </w:r>
          </w:p>
        </w:tc>
      </w:tr>
      <w:tr w:rsidR="00E66E37" w:rsidRPr="00E66E37" w14:paraId="7E7FE9F5" w14:textId="77777777" w:rsidTr="00E66E37">
        <w:trPr>
          <w:trHeight w:val="1030"/>
        </w:trPr>
        <w:tc>
          <w:tcPr>
            <w:tcW w:w="456" w:type="dxa"/>
            <w:tcBorders>
              <w:top w:val="single" w:sz="4" w:space="0" w:color="000000"/>
              <w:left w:val="single" w:sz="4" w:space="0" w:color="000000"/>
              <w:bottom w:val="single" w:sz="4" w:space="0" w:color="000000"/>
              <w:right w:val="single" w:sz="4" w:space="0" w:color="000000"/>
            </w:tcBorders>
            <w:shd w:val="clear" w:color="auto" w:fill="auto"/>
            <w:hideMark/>
          </w:tcPr>
          <w:p w14:paraId="62C1CFC3" w14:textId="77777777" w:rsidR="00E66E37" w:rsidRPr="00E66E37" w:rsidRDefault="00E66E37" w:rsidP="00E66E37">
            <w:pPr>
              <w:jc w:val="left"/>
              <w:rPr>
                <w:rFonts w:cs="Arial"/>
                <w:color w:val="000000"/>
                <w:sz w:val="16"/>
                <w:szCs w:val="16"/>
              </w:rPr>
            </w:pPr>
            <w:r w:rsidRPr="00E66E37">
              <w:rPr>
                <w:rFonts w:cs="Arial"/>
                <w:color w:val="000000"/>
                <w:sz w:val="16"/>
                <w:szCs w:val="16"/>
              </w:rPr>
              <w:t>FR</w:t>
            </w:r>
          </w:p>
        </w:tc>
        <w:tc>
          <w:tcPr>
            <w:tcW w:w="678" w:type="dxa"/>
            <w:tcBorders>
              <w:top w:val="single" w:sz="4" w:space="0" w:color="000000"/>
              <w:left w:val="single" w:sz="4" w:space="0" w:color="000000"/>
              <w:bottom w:val="single" w:sz="4" w:space="0" w:color="000000"/>
              <w:right w:val="single" w:sz="4" w:space="0" w:color="000000"/>
            </w:tcBorders>
            <w:shd w:val="clear" w:color="auto" w:fill="auto"/>
            <w:hideMark/>
          </w:tcPr>
          <w:p w14:paraId="404C447B" w14:textId="77777777" w:rsidR="00E66E37" w:rsidRPr="00E66E37" w:rsidRDefault="00E66E37" w:rsidP="00E66E37">
            <w:pPr>
              <w:jc w:val="left"/>
              <w:rPr>
                <w:rFonts w:cs="Arial"/>
                <w:color w:val="000000"/>
                <w:sz w:val="16"/>
                <w:szCs w:val="16"/>
              </w:rPr>
            </w:pPr>
            <w:r w:rsidRPr="00E66E37">
              <w:rPr>
                <w:rFonts w:cs="Arial"/>
                <w:color w:val="000000"/>
                <w:sz w:val="16"/>
                <w:szCs w:val="16"/>
              </w:rPr>
              <w:t>TWV</w:t>
            </w:r>
          </w:p>
        </w:tc>
        <w:tc>
          <w:tcPr>
            <w:tcW w:w="795" w:type="dxa"/>
            <w:tcBorders>
              <w:top w:val="single" w:sz="4" w:space="0" w:color="000000"/>
              <w:left w:val="single" w:sz="4" w:space="0" w:color="000000"/>
              <w:bottom w:val="single" w:sz="4" w:space="0" w:color="000000"/>
              <w:right w:val="single" w:sz="4" w:space="0" w:color="000000"/>
            </w:tcBorders>
            <w:shd w:val="clear" w:color="auto" w:fill="auto"/>
            <w:hideMark/>
          </w:tcPr>
          <w:p w14:paraId="48EBF7F4" w14:textId="77777777" w:rsidR="00E66E37" w:rsidRPr="00E66E37" w:rsidRDefault="00E66E37" w:rsidP="00E66E37">
            <w:pPr>
              <w:jc w:val="left"/>
              <w:rPr>
                <w:rFonts w:cs="Arial"/>
                <w:color w:val="000000"/>
                <w:sz w:val="16"/>
                <w:szCs w:val="16"/>
              </w:rPr>
            </w:pPr>
            <w:r w:rsidRPr="00E66E37">
              <w:rPr>
                <w:rFonts w:cs="Arial"/>
                <w:color w:val="000000"/>
                <w:sz w:val="16"/>
                <w:szCs w:val="16"/>
              </w:rPr>
              <w:t>2021*</w:t>
            </w:r>
          </w:p>
        </w:tc>
        <w:tc>
          <w:tcPr>
            <w:tcW w:w="1473" w:type="dxa"/>
            <w:tcBorders>
              <w:top w:val="single" w:sz="4" w:space="0" w:color="000000"/>
              <w:left w:val="single" w:sz="4" w:space="0" w:color="000000"/>
              <w:bottom w:val="single" w:sz="4" w:space="0" w:color="000000"/>
              <w:right w:val="single" w:sz="4" w:space="0" w:color="000000"/>
            </w:tcBorders>
            <w:shd w:val="clear" w:color="auto" w:fill="auto"/>
            <w:hideMark/>
          </w:tcPr>
          <w:p w14:paraId="1F941A3E" w14:textId="77777777" w:rsidR="00E66E37" w:rsidRPr="00E66E37" w:rsidRDefault="00E66E37" w:rsidP="00E66E37">
            <w:pPr>
              <w:jc w:val="left"/>
              <w:rPr>
                <w:rFonts w:cs="Arial"/>
                <w:color w:val="000000"/>
                <w:sz w:val="16"/>
                <w:szCs w:val="16"/>
              </w:rPr>
            </w:pPr>
            <w:r w:rsidRPr="00E66E37">
              <w:rPr>
                <w:rFonts w:cs="Arial"/>
                <w:color w:val="000000"/>
                <w:sz w:val="16"/>
                <w:szCs w:val="16"/>
              </w:rPr>
              <w:t>TG/37/11(proj.7)</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14:paraId="0FBF84C2" w14:textId="77777777" w:rsidR="00E66E37" w:rsidRPr="00E66E37" w:rsidRDefault="00E66E37" w:rsidP="00E66E37">
            <w:pPr>
              <w:jc w:val="left"/>
              <w:rPr>
                <w:rFonts w:cs="Arial"/>
                <w:color w:val="000000"/>
                <w:sz w:val="16"/>
                <w:szCs w:val="16"/>
              </w:rPr>
            </w:pPr>
            <w:r w:rsidRPr="00E66E37">
              <w:rPr>
                <w:rFonts w:cs="Arial"/>
                <w:color w:val="000000"/>
                <w:sz w:val="16"/>
                <w:szCs w:val="16"/>
              </w:rPr>
              <w:t>Turnip</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4154BDD9" w14:textId="77777777" w:rsidR="00E66E37" w:rsidRPr="00E66E37" w:rsidRDefault="00E66E37" w:rsidP="00E66E37">
            <w:pPr>
              <w:jc w:val="left"/>
              <w:rPr>
                <w:rFonts w:cs="Arial"/>
                <w:color w:val="000000"/>
                <w:sz w:val="16"/>
                <w:szCs w:val="16"/>
              </w:rPr>
            </w:pPr>
            <w:r w:rsidRPr="00E66E37">
              <w:rPr>
                <w:rFonts w:cs="Arial"/>
                <w:color w:val="000000"/>
                <w:sz w:val="16"/>
                <w:szCs w:val="16"/>
              </w:rPr>
              <w:t>Navet</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14:paraId="6B041096" w14:textId="77777777" w:rsidR="00E66E37" w:rsidRPr="00E66E37" w:rsidRDefault="00E66E37" w:rsidP="00E66E37">
            <w:pPr>
              <w:jc w:val="left"/>
              <w:rPr>
                <w:rFonts w:cs="Arial"/>
                <w:color w:val="000000"/>
                <w:sz w:val="16"/>
                <w:szCs w:val="16"/>
              </w:rPr>
            </w:pPr>
            <w:r w:rsidRPr="00E66E37">
              <w:rPr>
                <w:rFonts w:cs="Arial"/>
                <w:color w:val="000000"/>
                <w:sz w:val="16"/>
                <w:szCs w:val="16"/>
              </w:rPr>
              <w:t>Mairübe</w:t>
            </w: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14:paraId="15FD33C5" w14:textId="77777777" w:rsidR="00E66E37" w:rsidRPr="00E66E37" w:rsidRDefault="00E66E37" w:rsidP="00E66E37">
            <w:pPr>
              <w:jc w:val="left"/>
              <w:rPr>
                <w:rFonts w:cs="Arial"/>
                <w:color w:val="000000"/>
                <w:sz w:val="16"/>
                <w:szCs w:val="16"/>
              </w:rPr>
            </w:pPr>
            <w:r w:rsidRPr="00E66E37">
              <w:rPr>
                <w:rFonts w:cs="Arial"/>
                <w:color w:val="000000"/>
                <w:sz w:val="16"/>
                <w:szCs w:val="16"/>
              </w:rPr>
              <w:t>Nabo</w:t>
            </w:r>
          </w:p>
        </w:tc>
        <w:tc>
          <w:tcPr>
            <w:tcW w:w="1310" w:type="dxa"/>
            <w:tcBorders>
              <w:top w:val="single" w:sz="4" w:space="0" w:color="000000"/>
              <w:left w:val="nil"/>
              <w:right w:val="single" w:sz="4" w:space="0" w:color="000000"/>
            </w:tcBorders>
            <w:shd w:val="clear" w:color="auto" w:fill="auto"/>
            <w:hideMark/>
          </w:tcPr>
          <w:p w14:paraId="2DB7C7FC" w14:textId="77777777" w:rsidR="00E66E37" w:rsidRPr="00E66E37" w:rsidRDefault="00E66E37" w:rsidP="00E66E37">
            <w:pPr>
              <w:jc w:val="left"/>
              <w:rPr>
                <w:rFonts w:cs="Arial"/>
                <w:i/>
                <w:iCs/>
                <w:color w:val="000000"/>
                <w:sz w:val="16"/>
                <w:szCs w:val="16"/>
                <w:lang w:val="pt-BR"/>
              </w:rPr>
            </w:pPr>
            <w:r w:rsidRPr="00E66E37">
              <w:rPr>
                <w:rFonts w:cs="Arial"/>
                <w:i/>
                <w:iCs/>
                <w:color w:val="000000"/>
                <w:sz w:val="16"/>
                <w:szCs w:val="16"/>
                <w:lang w:val="pt-BR"/>
              </w:rPr>
              <w:t xml:space="preserve">Brassica rapa </w:t>
            </w:r>
            <w:r w:rsidRPr="00E66E37">
              <w:rPr>
                <w:rFonts w:cs="Arial"/>
                <w:color w:val="000000"/>
                <w:sz w:val="16"/>
                <w:szCs w:val="16"/>
                <w:lang w:val="pt-BR"/>
              </w:rPr>
              <w:t xml:space="preserve">L. var. </w:t>
            </w:r>
            <w:r w:rsidRPr="00E66E37">
              <w:rPr>
                <w:rFonts w:cs="Arial"/>
                <w:i/>
                <w:iCs/>
                <w:color w:val="000000"/>
                <w:sz w:val="16"/>
                <w:szCs w:val="16"/>
                <w:lang w:val="pt-BR"/>
              </w:rPr>
              <w:t>rapa</w:t>
            </w:r>
          </w:p>
        </w:tc>
      </w:tr>
      <w:tr w:rsidR="00E66E37" w:rsidRPr="00E66E37" w14:paraId="318097E2" w14:textId="77777777" w:rsidTr="00E66E37">
        <w:trPr>
          <w:trHeight w:val="250"/>
        </w:trPr>
        <w:tc>
          <w:tcPr>
            <w:tcW w:w="456" w:type="dxa"/>
            <w:tcBorders>
              <w:top w:val="single" w:sz="4" w:space="0" w:color="000000"/>
              <w:left w:val="single" w:sz="4" w:space="0" w:color="000000"/>
              <w:bottom w:val="single" w:sz="4" w:space="0" w:color="000000"/>
              <w:right w:val="single" w:sz="4" w:space="0" w:color="000000"/>
            </w:tcBorders>
            <w:shd w:val="clear" w:color="auto" w:fill="auto"/>
            <w:hideMark/>
          </w:tcPr>
          <w:p w14:paraId="0C3F4CED" w14:textId="77777777" w:rsidR="00E66E37" w:rsidRPr="00E66E37" w:rsidRDefault="00E66E37" w:rsidP="00E66E37">
            <w:pPr>
              <w:jc w:val="left"/>
              <w:rPr>
                <w:rFonts w:cs="Arial"/>
                <w:color w:val="000000"/>
                <w:sz w:val="16"/>
                <w:szCs w:val="16"/>
              </w:rPr>
            </w:pPr>
            <w:r w:rsidRPr="00E66E37">
              <w:rPr>
                <w:rFonts w:cs="Arial"/>
                <w:color w:val="000000"/>
                <w:sz w:val="16"/>
                <w:szCs w:val="16"/>
              </w:rPr>
              <w:t>DE</w:t>
            </w:r>
          </w:p>
        </w:tc>
        <w:tc>
          <w:tcPr>
            <w:tcW w:w="678" w:type="dxa"/>
            <w:tcBorders>
              <w:top w:val="single" w:sz="4" w:space="0" w:color="000000"/>
              <w:left w:val="nil"/>
              <w:bottom w:val="single" w:sz="4" w:space="0" w:color="000000"/>
              <w:right w:val="single" w:sz="4" w:space="0" w:color="000000"/>
            </w:tcBorders>
            <w:shd w:val="clear" w:color="auto" w:fill="auto"/>
            <w:hideMark/>
          </w:tcPr>
          <w:p w14:paraId="7376C961" w14:textId="77777777" w:rsidR="00E66E37" w:rsidRPr="00E66E37" w:rsidRDefault="00E66E37" w:rsidP="00E66E37">
            <w:pPr>
              <w:jc w:val="left"/>
              <w:rPr>
                <w:rFonts w:cs="Arial"/>
                <w:color w:val="000000"/>
                <w:sz w:val="16"/>
                <w:szCs w:val="16"/>
              </w:rPr>
            </w:pPr>
            <w:r w:rsidRPr="00E66E37">
              <w:rPr>
                <w:rFonts w:cs="Arial"/>
                <w:color w:val="000000"/>
                <w:sz w:val="16"/>
                <w:szCs w:val="16"/>
              </w:rPr>
              <w:t>TWF</w:t>
            </w:r>
          </w:p>
        </w:tc>
        <w:tc>
          <w:tcPr>
            <w:tcW w:w="795" w:type="dxa"/>
            <w:tcBorders>
              <w:top w:val="single" w:sz="4" w:space="0" w:color="000000"/>
              <w:left w:val="nil"/>
              <w:bottom w:val="single" w:sz="4" w:space="0" w:color="000000"/>
              <w:right w:val="single" w:sz="4" w:space="0" w:color="000000"/>
            </w:tcBorders>
            <w:shd w:val="clear" w:color="auto" w:fill="auto"/>
            <w:hideMark/>
          </w:tcPr>
          <w:p w14:paraId="2F1891AA" w14:textId="77777777" w:rsidR="00E66E37" w:rsidRPr="00E66E37" w:rsidRDefault="00E66E37" w:rsidP="00E66E37">
            <w:pPr>
              <w:jc w:val="left"/>
              <w:rPr>
                <w:rFonts w:cs="Arial"/>
                <w:color w:val="000000"/>
                <w:sz w:val="16"/>
                <w:szCs w:val="16"/>
              </w:rPr>
            </w:pPr>
            <w:r w:rsidRPr="00E66E37">
              <w:rPr>
                <w:rFonts w:cs="Arial"/>
                <w:color w:val="000000"/>
                <w:sz w:val="16"/>
                <w:szCs w:val="16"/>
              </w:rPr>
              <w:t>2021</w:t>
            </w:r>
          </w:p>
        </w:tc>
        <w:tc>
          <w:tcPr>
            <w:tcW w:w="1473" w:type="dxa"/>
            <w:tcBorders>
              <w:top w:val="single" w:sz="4" w:space="0" w:color="000000"/>
              <w:left w:val="nil"/>
              <w:bottom w:val="single" w:sz="4" w:space="0" w:color="000000"/>
              <w:right w:val="single" w:sz="4" w:space="0" w:color="000000"/>
            </w:tcBorders>
            <w:shd w:val="clear" w:color="auto" w:fill="auto"/>
            <w:hideMark/>
          </w:tcPr>
          <w:p w14:paraId="5C98F14F" w14:textId="77777777" w:rsidR="00E66E37" w:rsidRPr="00E66E37" w:rsidRDefault="00E66E37" w:rsidP="00E66E37">
            <w:pPr>
              <w:jc w:val="left"/>
              <w:rPr>
                <w:rFonts w:cs="Arial"/>
                <w:color w:val="000000"/>
                <w:sz w:val="16"/>
                <w:szCs w:val="16"/>
              </w:rPr>
            </w:pPr>
            <w:r w:rsidRPr="00E66E37">
              <w:rPr>
                <w:rFonts w:cs="Arial"/>
                <w:color w:val="000000"/>
                <w:sz w:val="16"/>
                <w:szCs w:val="16"/>
              </w:rPr>
              <w:t>TG/43/8(proj.1)</w:t>
            </w:r>
          </w:p>
        </w:tc>
        <w:tc>
          <w:tcPr>
            <w:tcW w:w="1417" w:type="dxa"/>
            <w:tcBorders>
              <w:top w:val="single" w:sz="4" w:space="0" w:color="000000"/>
              <w:left w:val="nil"/>
              <w:bottom w:val="single" w:sz="4" w:space="0" w:color="000000"/>
              <w:right w:val="single" w:sz="4" w:space="0" w:color="000000"/>
            </w:tcBorders>
            <w:shd w:val="clear" w:color="auto" w:fill="auto"/>
            <w:hideMark/>
          </w:tcPr>
          <w:p w14:paraId="726E59A2" w14:textId="77777777" w:rsidR="00E66E37" w:rsidRPr="00E66E37" w:rsidRDefault="00E66E37" w:rsidP="00E66E37">
            <w:pPr>
              <w:jc w:val="left"/>
              <w:rPr>
                <w:rFonts w:cs="Arial"/>
                <w:color w:val="000000"/>
                <w:sz w:val="16"/>
                <w:szCs w:val="16"/>
              </w:rPr>
            </w:pPr>
            <w:r w:rsidRPr="00E66E37">
              <w:rPr>
                <w:rFonts w:cs="Arial"/>
                <w:color w:val="000000"/>
                <w:sz w:val="16"/>
                <w:szCs w:val="16"/>
              </w:rPr>
              <w:t>Raspberry</w:t>
            </w:r>
          </w:p>
        </w:tc>
        <w:tc>
          <w:tcPr>
            <w:tcW w:w="1418" w:type="dxa"/>
            <w:tcBorders>
              <w:top w:val="single" w:sz="4" w:space="0" w:color="000000"/>
              <w:left w:val="nil"/>
              <w:bottom w:val="single" w:sz="4" w:space="0" w:color="000000"/>
              <w:right w:val="single" w:sz="4" w:space="0" w:color="000000"/>
            </w:tcBorders>
            <w:shd w:val="clear" w:color="auto" w:fill="auto"/>
            <w:hideMark/>
          </w:tcPr>
          <w:p w14:paraId="0E719850" w14:textId="77777777" w:rsidR="00E66E37" w:rsidRPr="00E66E37" w:rsidRDefault="00E66E37" w:rsidP="00E66E37">
            <w:pPr>
              <w:jc w:val="left"/>
              <w:rPr>
                <w:rFonts w:cs="Arial"/>
                <w:color w:val="000000"/>
                <w:sz w:val="16"/>
                <w:szCs w:val="16"/>
              </w:rPr>
            </w:pPr>
            <w:r w:rsidRPr="00E66E37">
              <w:rPr>
                <w:rFonts w:cs="Arial"/>
                <w:color w:val="000000"/>
                <w:sz w:val="16"/>
                <w:szCs w:val="16"/>
              </w:rPr>
              <w:t>Framboisier</w:t>
            </w:r>
          </w:p>
        </w:tc>
        <w:tc>
          <w:tcPr>
            <w:tcW w:w="1417" w:type="dxa"/>
            <w:tcBorders>
              <w:top w:val="single" w:sz="4" w:space="0" w:color="000000"/>
              <w:left w:val="nil"/>
              <w:bottom w:val="single" w:sz="4" w:space="0" w:color="000000"/>
              <w:right w:val="single" w:sz="4" w:space="0" w:color="000000"/>
            </w:tcBorders>
            <w:shd w:val="clear" w:color="auto" w:fill="auto"/>
            <w:hideMark/>
          </w:tcPr>
          <w:p w14:paraId="36ECDD4D" w14:textId="77777777" w:rsidR="00E66E37" w:rsidRPr="00E66E37" w:rsidRDefault="00E66E37" w:rsidP="00E66E37">
            <w:pPr>
              <w:jc w:val="left"/>
              <w:rPr>
                <w:rFonts w:cs="Arial"/>
                <w:color w:val="000000"/>
                <w:sz w:val="16"/>
                <w:szCs w:val="16"/>
              </w:rPr>
            </w:pPr>
            <w:r w:rsidRPr="00E66E37">
              <w:rPr>
                <w:rFonts w:cs="Arial"/>
                <w:color w:val="000000"/>
                <w:sz w:val="16"/>
                <w:szCs w:val="16"/>
              </w:rPr>
              <w:t>Himbeere</w:t>
            </w:r>
          </w:p>
        </w:tc>
        <w:tc>
          <w:tcPr>
            <w:tcW w:w="1276" w:type="dxa"/>
            <w:tcBorders>
              <w:top w:val="single" w:sz="4" w:space="0" w:color="000000"/>
              <w:left w:val="nil"/>
              <w:bottom w:val="single" w:sz="4" w:space="0" w:color="000000"/>
              <w:right w:val="single" w:sz="4" w:space="0" w:color="000000"/>
            </w:tcBorders>
            <w:shd w:val="clear" w:color="auto" w:fill="auto"/>
            <w:hideMark/>
          </w:tcPr>
          <w:p w14:paraId="37F29B34" w14:textId="77777777" w:rsidR="00E66E37" w:rsidRPr="00E66E37" w:rsidRDefault="00E66E37" w:rsidP="00E66E37">
            <w:pPr>
              <w:jc w:val="left"/>
              <w:rPr>
                <w:rFonts w:cs="Arial"/>
                <w:color w:val="000000"/>
                <w:sz w:val="16"/>
                <w:szCs w:val="16"/>
              </w:rPr>
            </w:pPr>
            <w:r w:rsidRPr="00E66E37">
              <w:rPr>
                <w:rFonts w:cs="Arial"/>
                <w:color w:val="000000"/>
                <w:sz w:val="16"/>
                <w:szCs w:val="16"/>
              </w:rPr>
              <w:t>Frambueso</w:t>
            </w:r>
          </w:p>
        </w:tc>
        <w:tc>
          <w:tcPr>
            <w:tcW w:w="1310" w:type="dxa"/>
            <w:tcBorders>
              <w:top w:val="single" w:sz="4" w:space="0" w:color="000000"/>
              <w:left w:val="nil"/>
              <w:bottom w:val="single" w:sz="4" w:space="0" w:color="000000"/>
              <w:right w:val="single" w:sz="4" w:space="0" w:color="000000"/>
            </w:tcBorders>
            <w:shd w:val="clear" w:color="auto" w:fill="auto"/>
            <w:hideMark/>
          </w:tcPr>
          <w:p w14:paraId="7138F7A0" w14:textId="77777777" w:rsidR="00E66E37" w:rsidRPr="00E66E37" w:rsidRDefault="00E66E37" w:rsidP="00E66E37">
            <w:pPr>
              <w:jc w:val="left"/>
              <w:rPr>
                <w:rFonts w:cs="Arial"/>
                <w:color w:val="000000"/>
                <w:sz w:val="16"/>
                <w:szCs w:val="16"/>
              </w:rPr>
            </w:pPr>
            <w:r w:rsidRPr="00E66E37">
              <w:rPr>
                <w:rFonts w:cs="Arial"/>
                <w:i/>
                <w:color w:val="000000"/>
                <w:sz w:val="16"/>
                <w:szCs w:val="16"/>
              </w:rPr>
              <w:t>Rubus idaeus</w:t>
            </w:r>
            <w:r w:rsidRPr="00E66E37">
              <w:rPr>
                <w:rFonts w:cs="Arial"/>
                <w:color w:val="000000"/>
                <w:sz w:val="16"/>
                <w:szCs w:val="16"/>
              </w:rPr>
              <w:t xml:space="preserve"> L.</w:t>
            </w:r>
          </w:p>
        </w:tc>
      </w:tr>
      <w:tr w:rsidR="00E66E37" w:rsidRPr="00E66E37" w14:paraId="26505BD4" w14:textId="77777777" w:rsidTr="00E66E37">
        <w:trPr>
          <w:trHeight w:val="628"/>
        </w:trPr>
        <w:tc>
          <w:tcPr>
            <w:tcW w:w="456" w:type="dxa"/>
            <w:tcBorders>
              <w:top w:val="single" w:sz="4" w:space="0" w:color="000000"/>
              <w:left w:val="single" w:sz="4" w:space="0" w:color="000000"/>
              <w:bottom w:val="single" w:sz="4" w:space="0" w:color="000000"/>
              <w:right w:val="single" w:sz="4" w:space="0" w:color="000000"/>
            </w:tcBorders>
            <w:shd w:val="clear" w:color="auto" w:fill="auto"/>
            <w:hideMark/>
          </w:tcPr>
          <w:p w14:paraId="2D4F7C2A" w14:textId="77777777" w:rsidR="00E66E37" w:rsidRPr="00E66E37" w:rsidRDefault="00E66E37" w:rsidP="00E66E37">
            <w:pPr>
              <w:jc w:val="left"/>
              <w:rPr>
                <w:rFonts w:cs="Arial"/>
                <w:color w:val="000000"/>
                <w:sz w:val="16"/>
                <w:szCs w:val="16"/>
              </w:rPr>
            </w:pPr>
            <w:r w:rsidRPr="00E66E37">
              <w:rPr>
                <w:rFonts w:cs="Arial"/>
                <w:color w:val="000000"/>
                <w:sz w:val="16"/>
                <w:szCs w:val="16"/>
              </w:rPr>
              <w:t>NL</w:t>
            </w:r>
          </w:p>
        </w:tc>
        <w:tc>
          <w:tcPr>
            <w:tcW w:w="678" w:type="dxa"/>
            <w:tcBorders>
              <w:top w:val="single" w:sz="4" w:space="0" w:color="000000"/>
              <w:left w:val="single" w:sz="4" w:space="0" w:color="000000"/>
              <w:bottom w:val="single" w:sz="4" w:space="0" w:color="000000"/>
              <w:right w:val="single" w:sz="4" w:space="0" w:color="000000"/>
            </w:tcBorders>
            <w:shd w:val="clear" w:color="auto" w:fill="auto"/>
            <w:hideMark/>
          </w:tcPr>
          <w:p w14:paraId="5D5B2089" w14:textId="77777777" w:rsidR="00E66E37" w:rsidRPr="00E66E37" w:rsidRDefault="00E66E37" w:rsidP="00E66E37">
            <w:pPr>
              <w:jc w:val="left"/>
              <w:rPr>
                <w:rFonts w:cs="Arial"/>
                <w:color w:val="000000"/>
                <w:sz w:val="16"/>
                <w:szCs w:val="16"/>
              </w:rPr>
            </w:pPr>
            <w:r w:rsidRPr="00E66E37">
              <w:rPr>
                <w:rFonts w:cs="Arial"/>
                <w:color w:val="000000"/>
                <w:sz w:val="16"/>
                <w:szCs w:val="16"/>
              </w:rPr>
              <w:t>TWV</w:t>
            </w:r>
          </w:p>
        </w:tc>
        <w:tc>
          <w:tcPr>
            <w:tcW w:w="795" w:type="dxa"/>
            <w:tcBorders>
              <w:top w:val="single" w:sz="4" w:space="0" w:color="000000"/>
              <w:left w:val="single" w:sz="4" w:space="0" w:color="000000"/>
              <w:bottom w:val="single" w:sz="4" w:space="0" w:color="000000"/>
              <w:right w:val="single" w:sz="4" w:space="0" w:color="000000"/>
            </w:tcBorders>
            <w:shd w:val="clear" w:color="auto" w:fill="auto"/>
            <w:hideMark/>
          </w:tcPr>
          <w:p w14:paraId="0BFC1A57" w14:textId="77777777" w:rsidR="00E66E37" w:rsidRPr="00E66E37" w:rsidRDefault="00E66E37" w:rsidP="00E66E37">
            <w:pPr>
              <w:jc w:val="left"/>
              <w:rPr>
                <w:rFonts w:cs="Arial"/>
                <w:color w:val="000000"/>
                <w:sz w:val="16"/>
                <w:szCs w:val="16"/>
              </w:rPr>
            </w:pPr>
            <w:r w:rsidRPr="00E66E37">
              <w:rPr>
                <w:rFonts w:cs="Arial"/>
                <w:color w:val="000000"/>
                <w:sz w:val="16"/>
                <w:szCs w:val="16"/>
              </w:rPr>
              <w:t>2021</w:t>
            </w:r>
          </w:p>
        </w:tc>
        <w:tc>
          <w:tcPr>
            <w:tcW w:w="1473" w:type="dxa"/>
            <w:tcBorders>
              <w:top w:val="single" w:sz="4" w:space="0" w:color="000000"/>
              <w:left w:val="single" w:sz="4" w:space="0" w:color="000000"/>
              <w:bottom w:val="single" w:sz="4" w:space="0" w:color="000000"/>
              <w:right w:val="single" w:sz="4" w:space="0" w:color="000000"/>
            </w:tcBorders>
            <w:shd w:val="clear" w:color="auto" w:fill="auto"/>
            <w:hideMark/>
          </w:tcPr>
          <w:p w14:paraId="618B24AA" w14:textId="77777777" w:rsidR="00E66E37" w:rsidRPr="00E66E37" w:rsidRDefault="00E66E37" w:rsidP="00E66E37">
            <w:pPr>
              <w:jc w:val="left"/>
              <w:rPr>
                <w:rFonts w:cs="Arial"/>
                <w:color w:val="000000"/>
                <w:sz w:val="16"/>
                <w:szCs w:val="16"/>
              </w:rPr>
            </w:pPr>
            <w:r w:rsidRPr="00E66E37">
              <w:rPr>
                <w:rFonts w:cs="Arial"/>
                <w:color w:val="000000"/>
                <w:sz w:val="16"/>
                <w:szCs w:val="16"/>
              </w:rPr>
              <w:t>TG/44/12(proj.1)</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14:paraId="320A7C47" w14:textId="77777777" w:rsidR="00E66E37" w:rsidRPr="00E66E37" w:rsidRDefault="00E66E37" w:rsidP="00E66E37">
            <w:pPr>
              <w:jc w:val="left"/>
              <w:rPr>
                <w:rFonts w:cs="Arial"/>
                <w:color w:val="000000"/>
                <w:sz w:val="16"/>
                <w:szCs w:val="16"/>
              </w:rPr>
            </w:pPr>
            <w:r w:rsidRPr="00E66E37">
              <w:rPr>
                <w:rFonts w:cs="Arial"/>
                <w:color w:val="000000"/>
                <w:sz w:val="16"/>
                <w:szCs w:val="16"/>
              </w:rPr>
              <w:t>Tomato</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574E868F" w14:textId="77777777" w:rsidR="00E66E37" w:rsidRPr="00E66E37" w:rsidRDefault="00E66E37" w:rsidP="00E66E37">
            <w:pPr>
              <w:jc w:val="left"/>
              <w:rPr>
                <w:rFonts w:cs="Arial"/>
                <w:color w:val="000000"/>
                <w:sz w:val="16"/>
                <w:szCs w:val="16"/>
              </w:rPr>
            </w:pPr>
            <w:r w:rsidRPr="00E66E37">
              <w:rPr>
                <w:rFonts w:cs="Arial"/>
                <w:color w:val="000000"/>
                <w:sz w:val="16"/>
                <w:szCs w:val="16"/>
              </w:rPr>
              <w:t>Tomate</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14:paraId="7A8D02D3" w14:textId="77777777" w:rsidR="00E66E37" w:rsidRPr="00E66E37" w:rsidRDefault="00E66E37" w:rsidP="00E66E37">
            <w:pPr>
              <w:jc w:val="left"/>
              <w:rPr>
                <w:rFonts w:cs="Arial"/>
                <w:color w:val="000000"/>
                <w:sz w:val="16"/>
                <w:szCs w:val="16"/>
              </w:rPr>
            </w:pPr>
            <w:r w:rsidRPr="00E66E37">
              <w:rPr>
                <w:rFonts w:cs="Arial"/>
                <w:color w:val="000000"/>
                <w:sz w:val="16"/>
                <w:szCs w:val="16"/>
              </w:rPr>
              <w:t>Tomate</w:t>
            </w: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14:paraId="0EB2418E" w14:textId="77777777" w:rsidR="00E66E37" w:rsidRPr="00E66E37" w:rsidRDefault="00E66E37" w:rsidP="00E66E37">
            <w:pPr>
              <w:jc w:val="left"/>
              <w:rPr>
                <w:rFonts w:cs="Arial"/>
                <w:color w:val="000000"/>
                <w:sz w:val="16"/>
                <w:szCs w:val="16"/>
              </w:rPr>
            </w:pPr>
            <w:r w:rsidRPr="00E66E37">
              <w:rPr>
                <w:rFonts w:cs="Arial"/>
                <w:color w:val="000000"/>
                <w:sz w:val="16"/>
                <w:szCs w:val="16"/>
              </w:rPr>
              <w:t>Tomate</w:t>
            </w:r>
          </w:p>
        </w:tc>
        <w:tc>
          <w:tcPr>
            <w:tcW w:w="1310" w:type="dxa"/>
            <w:tcBorders>
              <w:top w:val="single" w:sz="4" w:space="0" w:color="000000"/>
              <w:left w:val="nil"/>
              <w:right w:val="single" w:sz="4" w:space="0" w:color="000000"/>
            </w:tcBorders>
            <w:shd w:val="clear" w:color="auto" w:fill="auto"/>
            <w:hideMark/>
          </w:tcPr>
          <w:p w14:paraId="6789A373" w14:textId="77777777" w:rsidR="00E66E37" w:rsidRPr="00E66E37" w:rsidRDefault="00E66E37" w:rsidP="00E66E37">
            <w:pPr>
              <w:jc w:val="left"/>
              <w:rPr>
                <w:rFonts w:cs="Arial"/>
                <w:i/>
                <w:iCs/>
                <w:color w:val="000000"/>
                <w:sz w:val="16"/>
                <w:szCs w:val="16"/>
              </w:rPr>
            </w:pPr>
            <w:r w:rsidRPr="00E66E37">
              <w:rPr>
                <w:rFonts w:cs="Arial"/>
                <w:i/>
                <w:iCs/>
                <w:color w:val="000000"/>
                <w:sz w:val="16"/>
                <w:szCs w:val="16"/>
              </w:rPr>
              <w:t xml:space="preserve">Solanum lycopersicum </w:t>
            </w:r>
            <w:r w:rsidRPr="00E66E37">
              <w:rPr>
                <w:rFonts w:cs="Arial"/>
                <w:color w:val="000000"/>
                <w:sz w:val="16"/>
                <w:szCs w:val="16"/>
              </w:rPr>
              <w:t>L.</w:t>
            </w:r>
          </w:p>
        </w:tc>
      </w:tr>
      <w:tr w:rsidR="00E66E37" w:rsidRPr="00E66E37" w14:paraId="50E73597" w14:textId="77777777" w:rsidTr="00E66E37">
        <w:trPr>
          <w:trHeight w:val="510"/>
        </w:trPr>
        <w:tc>
          <w:tcPr>
            <w:tcW w:w="456" w:type="dxa"/>
            <w:tcBorders>
              <w:top w:val="single" w:sz="4" w:space="0" w:color="000000"/>
              <w:left w:val="single" w:sz="4" w:space="0" w:color="000000"/>
              <w:bottom w:val="single" w:sz="4" w:space="0" w:color="000000"/>
              <w:right w:val="single" w:sz="4" w:space="0" w:color="000000"/>
            </w:tcBorders>
            <w:shd w:val="clear" w:color="auto" w:fill="auto"/>
            <w:hideMark/>
          </w:tcPr>
          <w:p w14:paraId="73DFA0D0" w14:textId="77777777" w:rsidR="00E66E37" w:rsidRPr="00E66E37" w:rsidRDefault="00E66E37" w:rsidP="00E66E37">
            <w:pPr>
              <w:jc w:val="left"/>
              <w:rPr>
                <w:rFonts w:cs="Arial"/>
                <w:color w:val="000000"/>
                <w:sz w:val="16"/>
                <w:szCs w:val="16"/>
              </w:rPr>
            </w:pPr>
            <w:r w:rsidRPr="00E66E37">
              <w:rPr>
                <w:rFonts w:cs="Arial"/>
                <w:color w:val="000000"/>
                <w:sz w:val="16"/>
                <w:szCs w:val="16"/>
              </w:rPr>
              <w:t>IT</w:t>
            </w:r>
          </w:p>
        </w:tc>
        <w:tc>
          <w:tcPr>
            <w:tcW w:w="678" w:type="dxa"/>
            <w:tcBorders>
              <w:top w:val="single" w:sz="4" w:space="0" w:color="000000"/>
              <w:left w:val="single" w:sz="4" w:space="0" w:color="000000"/>
              <w:bottom w:val="single" w:sz="4" w:space="0" w:color="000000"/>
              <w:right w:val="single" w:sz="4" w:space="0" w:color="000000"/>
            </w:tcBorders>
            <w:shd w:val="clear" w:color="auto" w:fill="auto"/>
            <w:hideMark/>
          </w:tcPr>
          <w:p w14:paraId="652952BB" w14:textId="77777777" w:rsidR="00E66E37" w:rsidRPr="00E66E37" w:rsidRDefault="00E66E37" w:rsidP="00E66E37">
            <w:pPr>
              <w:jc w:val="left"/>
              <w:rPr>
                <w:rFonts w:cs="Arial"/>
                <w:color w:val="000000"/>
                <w:sz w:val="16"/>
                <w:szCs w:val="16"/>
              </w:rPr>
            </w:pPr>
            <w:r w:rsidRPr="00E66E37">
              <w:rPr>
                <w:rFonts w:cs="Arial"/>
                <w:color w:val="000000"/>
                <w:sz w:val="16"/>
                <w:szCs w:val="16"/>
              </w:rPr>
              <w:t>TWF</w:t>
            </w:r>
          </w:p>
        </w:tc>
        <w:tc>
          <w:tcPr>
            <w:tcW w:w="795" w:type="dxa"/>
            <w:tcBorders>
              <w:top w:val="single" w:sz="4" w:space="0" w:color="000000"/>
              <w:left w:val="single" w:sz="4" w:space="0" w:color="000000"/>
              <w:bottom w:val="single" w:sz="4" w:space="0" w:color="000000"/>
              <w:right w:val="single" w:sz="4" w:space="0" w:color="000000"/>
            </w:tcBorders>
            <w:shd w:val="clear" w:color="auto" w:fill="auto"/>
            <w:hideMark/>
          </w:tcPr>
          <w:p w14:paraId="7D57C3D8" w14:textId="77777777" w:rsidR="00E66E37" w:rsidRPr="00E66E37" w:rsidRDefault="00E66E37" w:rsidP="00E66E37">
            <w:pPr>
              <w:jc w:val="left"/>
              <w:rPr>
                <w:rFonts w:cs="Arial"/>
                <w:color w:val="000000"/>
                <w:sz w:val="16"/>
                <w:szCs w:val="16"/>
              </w:rPr>
            </w:pPr>
            <w:r w:rsidRPr="00E66E37">
              <w:rPr>
                <w:rFonts w:cs="Arial"/>
                <w:color w:val="000000"/>
                <w:sz w:val="16"/>
                <w:szCs w:val="16"/>
              </w:rPr>
              <w:t>2021</w:t>
            </w:r>
          </w:p>
        </w:tc>
        <w:tc>
          <w:tcPr>
            <w:tcW w:w="1473" w:type="dxa"/>
            <w:tcBorders>
              <w:top w:val="single" w:sz="4" w:space="0" w:color="000000"/>
              <w:left w:val="single" w:sz="4" w:space="0" w:color="000000"/>
              <w:bottom w:val="single" w:sz="4" w:space="0" w:color="000000"/>
              <w:right w:val="single" w:sz="4" w:space="0" w:color="000000"/>
            </w:tcBorders>
            <w:shd w:val="clear" w:color="auto" w:fill="auto"/>
            <w:hideMark/>
          </w:tcPr>
          <w:p w14:paraId="2B013599" w14:textId="77777777" w:rsidR="00E66E37" w:rsidRPr="00E66E37" w:rsidRDefault="00E66E37" w:rsidP="00E66E37">
            <w:pPr>
              <w:jc w:val="left"/>
              <w:rPr>
                <w:rFonts w:cs="Arial"/>
                <w:color w:val="000000"/>
                <w:sz w:val="16"/>
                <w:szCs w:val="16"/>
              </w:rPr>
            </w:pPr>
            <w:r w:rsidRPr="00E66E37">
              <w:rPr>
                <w:rFonts w:cs="Arial"/>
                <w:color w:val="000000"/>
                <w:sz w:val="16"/>
                <w:szCs w:val="16"/>
              </w:rPr>
              <w:t>TG/50/10(proj.4)</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14:paraId="6871F96F" w14:textId="77777777" w:rsidR="00E66E37" w:rsidRPr="00E66E37" w:rsidRDefault="00E66E37" w:rsidP="00E66E37">
            <w:pPr>
              <w:jc w:val="left"/>
              <w:rPr>
                <w:rFonts w:cs="Arial"/>
                <w:color w:val="000000"/>
                <w:sz w:val="16"/>
                <w:szCs w:val="16"/>
              </w:rPr>
            </w:pPr>
            <w:r w:rsidRPr="00E66E37">
              <w:rPr>
                <w:rFonts w:cs="Arial"/>
                <w:color w:val="000000"/>
                <w:sz w:val="16"/>
                <w:szCs w:val="16"/>
              </w:rPr>
              <w:t>Grapevine</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777B02C5" w14:textId="77777777" w:rsidR="00E66E37" w:rsidRPr="00E66E37" w:rsidRDefault="00E66E37" w:rsidP="00E66E37">
            <w:pPr>
              <w:jc w:val="left"/>
              <w:rPr>
                <w:rFonts w:cs="Arial"/>
                <w:color w:val="000000"/>
                <w:sz w:val="16"/>
                <w:szCs w:val="16"/>
              </w:rPr>
            </w:pPr>
            <w:r w:rsidRPr="00E66E37">
              <w:rPr>
                <w:rFonts w:cs="Arial"/>
                <w:color w:val="000000"/>
                <w:sz w:val="16"/>
                <w:szCs w:val="16"/>
              </w:rPr>
              <w:t>Vigne</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14:paraId="45262B8A" w14:textId="77777777" w:rsidR="00E66E37" w:rsidRPr="00E66E37" w:rsidRDefault="00E66E37" w:rsidP="00E66E37">
            <w:pPr>
              <w:jc w:val="left"/>
              <w:rPr>
                <w:rFonts w:cs="Arial"/>
                <w:color w:val="000000"/>
                <w:sz w:val="16"/>
                <w:szCs w:val="16"/>
              </w:rPr>
            </w:pPr>
            <w:r w:rsidRPr="00E66E37">
              <w:rPr>
                <w:rFonts w:cs="Arial"/>
                <w:color w:val="000000"/>
                <w:sz w:val="16"/>
                <w:szCs w:val="16"/>
              </w:rPr>
              <w:t>Rebe</w:t>
            </w: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14:paraId="64611D3B" w14:textId="77777777" w:rsidR="00E66E37" w:rsidRPr="00E66E37" w:rsidRDefault="00E66E37" w:rsidP="00E66E37">
            <w:pPr>
              <w:jc w:val="left"/>
              <w:rPr>
                <w:rFonts w:cs="Arial"/>
                <w:color w:val="000000"/>
                <w:sz w:val="16"/>
                <w:szCs w:val="16"/>
              </w:rPr>
            </w:pPr>
            <w:r w:rsidRPr="00E66E37">
              <w:rPr>
                <w:rFonts w:cs="Arial"/>
                <w:color w:val="000000"/>
                <w:sz w:val="16"/>
                <w:szCs w:val="16"/>
              </w:rPr>
              <w:t>Vid</w:t>
            </w:r>
          </w:p>
        </w:tc>
        <w:tc>
          <w:tcPr>
            <w:tcW w:w="1310" w:type="dxa"/>
            <w:tcBorders>
              <w:top w:val="single" w:sz="4" w:space="0" w:color="000000"/>
              <w:left w:val="nil"/>
              <w:right w:val="single" w:sz="4" w:space="0" w:color="000000"/>
            </w:tcBorders>
            <w:shd w:val="clear" w:color="auto" w:fill="auto"/>
            <w:hideMark/>
          </w:tcPr>
          <w:p w14:paraId="7CAB40F0" w14:textId="77777777" w:rsidR="00E66E37" w:rsidRPr="00E66E37" w:rsidRDefault="00E66E37" w:rsidP="00E66E37">
            <w:pPr>
              <w:jc w:val="left"/>
              <w:rPr>
                <w:rFonts w:cs="Arial"/>
                <w:i/>
                <w:iCs/>
                <w:color w:val="000000"/>
                <w:sz w:val="16"/>
                <w:szCs w:val="16"/>
              </w:rPr>
            </w:pPr>
            <w:r w:rsidRPr="00E66E37">
              <w:rPr>
                <w:rFonts w:cs="Arial"/>
                <w:i/>
                <w:iCs/>
                <w:color w:val="000000"/>
                <w:sz w:val="16"/>
                <w:szCs w:val="16"/>
              </w:rPr>
              <w:t xml:space="preserve">Vitis </w:t>
            </w:r>
            <w:r w:rsidRPr="00E66E37">
              <w:rPr>
                <w:rFonts w:cs="Arial"/>
                <w:color w:val="000000"/>
                <w:sz w:val="16"/>
                <w:szCs w:val="16"/>
              </w:rPr>
              <w:t>L.</w:t>
            </w:r>
          </w:p>
        </w:tc>
      </w:tr>
      <w:tr w:rsidR="00E66E37" w:rsidRPr="00E66E37" w14:paraId="3BD37F51" w14:textId="77777777" w:rsidTr="00E66E37">
        <w:trPr>
          <w:trHeight w:val="510"/>
        </w:trPr>
        <w:tc>
          <w:tcPr>
            <w:tcW w:w="456" w:type="dxa"/>
            <w:tcBorders>
              <w:top w:val="single" w:sz="4" w:space="0" w:color="000000"/>
              <w:left w:val="single" w:sz="4" w:space="0" w:color="000000"/>
              <w:bottom w:val="single" w:sz="4" w:space="0" w:color="000000"/>
              <w:right w:val="single" w:sz="4" w:space="0" w:color="000000"/>
            </w:tcBorders>
            <w:shd w:val="clear" w:color="auto" w:fill="auto"/>
            <w:hideMark/>
          </w:tcPr>
          <w:p w14:paraId="50FFCC2E" w14:textId="77777777" w:rsidR="00E66E37" w:rsidRPr="00E66E37" w:rsidRDefault="00E66E37" w:rsidP="00E66E37">
            <w:pPr>
              <w:jc w:val="left"/>
              <w:rPr>
                <w:rFonts w:cs="Arial"/>
                <w:color w:val="000000"/>
                <w:sz w:val="16"/>
                <w:szCs w:val="16"/>
              </w:rPr>
            </w:pPr>
            <w:r w:rsidRPr="00E66E37">
              <w:rPr>
                <w:rFonts w:cs="Arial"/>
                <w:color w:val="000000"/>
                <w:sz w:val="16"/>
                <w:szCs w:val="16"/>
              </w:rPr>
              <w:t>FR</w:t>
            </w:r>
          </w:p>
        </w:tc>
        <w:tc>
          <w:tcPr>
            <w:tcW w:w="678" w:type="dxa"/>
            <w:tcBorders>
              <w:top w:val="single" w:sz="4" w:space="0" w:color="000000"/>
              <w:left w:val="single" w:sz="4" w:space="0" w:color="000000"/>
              <w:bottom w:val="single" w:sz="4" w:space="0" w:color="000000"/>
              <w:right w:val="single" w:sz="4" w:space="0" w:color="000000"/>
            </w:tcBorders>
            <w:shd w:val="clear" w:color="auto" w:fill="auto"/>
            <w:hideMark/>
          </w:tcPr>
          <w:p w14:paraId="0048D0E3" w14:textId="77777777" w:rsidR="00E66E37" w:rsidRPr="00E66E37" w:rsidRDefault="00E66E37" w:rsidP="00E66E37">
            <w:pPr>
              <w:jc w:val="left"/>
              <w:rPr>
                <w:rFonts w:cs="Arial"/>
                <w:color w:val="000000"/>
                <w:sz w:val="16"/>
                <w:szCs w:val="16"/>
              </w:rPr>
            </w:pPr>
            <w:r w:rsidRPr="00E66E37">
              <w:rPr>
                <w:rFonts w:cs="Arial"/>
                <w:color w:val="000000"/>
                <w:sz w:val="16"/>
                <w:szCs w:val="16"/>
              </w:rPr>
              <w:t>TWO</w:t>
            </w:r>
          </w:p>
        </w:tc>
        <w:tc>
          <w:tcPr>
            <w:tcW w:w="795" w:type="dxa"/>
            <w:tcBorders>
              <w:top w:val="single" w:sz="4" w:space="0" w:color="000000"/>
              <w:left w:val="single" w:sz="4" w:space="0" w:color="000000"/>
              <w:bottom w:val="single" w:sz="4" w:space="0" w:color="000000"/>
              <w:right w:val="single" w:sz="4" w:space="0" w:color="000000"/>
            </w:tcBorders>
            <w:shd w:val="clear" w:color="auto" w:fill="auto"/>
            <w:hideMark/>
          </w:tcPr>
          <w:p w14:paraId="04825595" w14:textId="77777777" w:rsidR="00E66E37" w:rsidRPr="00E66E37" w:rsidRDefault="00E66E37" w:rsidP="00E66E37">
            <w:pPr>
              <w:jc w:val="left"/>
              <w:rPr>
                <w:rFonts w:cs="Arial"/>
                <w:color w:val="000000"/>
                <w:sz w:val="16"/>
                <w:szCs w:val="16"/>
              </w:rPr>
            </w:pPr>
            <w:r w:rsidRPr="00E66E37">
              <w:rPr>
                <w:rFonts w:cs="Arial"/>
                <w:color w:val="000000"/>
                <w:sz w:val="16"/>
                <w:szCs w:val="16"/>
              </w:rPr>
              <w:t>2021*</w:t>
            </w:r>
          </w:p>
        </w:tc>
        <w:tc>
          <w:tcPr>
            <w:tcW w:w="1473" w:type="dxa"/>
            <w:tcBorders>
              <w:top w:val="single" w:sz="4" w:space="0" w:color="000000"/>
              <w:left w:val="single" w:sz="4" w:space="0" w:color="000000"/>
              <w:bottom w:val="single" w:sz="4" w:space="0" w:color="000000"/>
              <w:right w:val="single" w:sz="4" w:space="0" w:color="000000"/>
            </w:tcBorders>
            <w:shd w:val="clear" w:color="auto" w:fill="auto"/>
            <w:hideMark/>
          </w:tcPr>
          <w:p w14:paraId="1719E2B1" w14:textId="77777777" w:rsidR="00E66E37" w:rsidRPr="00E66E37" w:rsidRDefault="00E66E37" w:rsidP="00E66E37">
            <w:pPr>
              <w:jc w:val="left"/>
              <w:rPr>
                <w:rFonts w:cs="Arial"/>
                <w:color w:val="000000"/>
                <w:sz w:val="16"/>
                <w:szCs w:val="16"/>
              </w:rPr>
            </w:pPr>
            <w:r w:rsidRPr="00E66E37">
              <w:rPr>
                <w:rFonts w:cs="Arial"/>
                <w:color w:val="000000"/>
                <w:sz w:val="16"/>
                <w:szCs w:val="16"/>
              </w:rPr>
              <w:t>TG/68/4(proj.4)</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14:paraId="571A4C91" w14:textId="77777777" w:rsidR="00E66E37" w:rsidRPr="00E66E37" w:rsidRDefault="00E66E37" w:rsidP="00E66E37">
            <w:pPr>
              <w:jc w:val="left"/>
              <w:rPr>
                <w:rFonts w:cs="Arial"/>
                <w:color w:val="000000"/>
                <w:sz w:val="16"/>
                <w:szCs w:val="16"/>
              </w:rPr>
            </w:pPr>
            <w:r w:rsidRPr="00E66E37">
              <w:rPr>
                <w:rFonts w:cs="Arial"/>
                <w:color w:val="000000"/>
                <w:sz w:val="16"/>
                <w:szCs w:val="16"/>
              </w:rPr>
              <w:t>Berberis</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26F84D67" w14:textId="77777777" w:rsidR="00E66E37" w:rsidRPr="00E66E37" w:rsidRDefault="00E66E37" w:rsidP="00E66E37">
            <w:pPr>
              <w:jc w:val="left"/>
              <w:rPr>
                <w:rFonts w:cs="Arial"/>
                <w:color w:val="000000"/>
                <w:sz w:val="16"/>
                <w:szCs w:val="16"/>
              </w:rPr>
            </w:pPr>
            <w:r w:rsidRPr="00E66E37">
              <w:rPr>
                <w:rFonts w:cs="Arial"/>
                <w:color w:val="000000"/>
                <w:sz w:val="16"/>
                <w:szCs w:val="16"/>
              </w:rPr>
              <w:t>Berberis</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14:paraId="1EBE27CF" w14:textId="77777777" w:rsidR="00E66E37" w:rsidRPr="00E66E37" w:rsidRDefault="00E66E37" w:rsidP="00E66E37">
            <w:pPr>
              <w:jc w:val="left"/>
              <w:rPr>
                <w:rFonts w:cs="Arial"/>
                <w:color w:val="000000"/>
                <w:sz w:val="16"/>
                <w:szCs w:val="16"/>
              </w:rPr>
            </w:pPr>
            <w:r w:rsidRPr="00E66E37">
              <w:rPr>
                <w:rFonts w:cs="Arial"/>
                <w:color w:val="000000"/>
                <w:sz w:val="16"/>
                <w:szCs w:val="16"/>
              </w:rPr>
              <w:t>Berberitze</w:t>
            </w: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14:paraId="0009FD4E" w14:textId="77777777" w:rsidR="00E66E37" w:rsidRPr="00E66E37" w:rsidRDefault="00E66E37" w:rsidP="00E66E37">
            <w:pPr>
              <w:jc w:val="left"/>
              <w:rPr>
                <w:rFonts w:cs="Arial"/>
                <w:color w:val="000000"/>
                <w:sz w:val="16"/>
                <w:szCs w:val="16"/>
              </w:rPr>
            </w:pPr>
            <w:r w:rsidRPr="00E66E37">
              <w:rPr>
                <w:rFonts w:cs="Arial"/>
                <w:color w:val="000000"/>
                <w:sz w:val="16"/>
                <w:szCs w:val="16"/>
              </w:rPr>
              <w:t>Berberis</w:t>
            </w:r>
          </w:p>
        </w:tc>
        <w:tc>
          <w:tcPr>
            <w:tcW w:w="1310" w:type="dxa"/>
            <w:tcBorders>
              <w:top w:val="single" w:sz="4" w:space="0" w:color="000000"/>
              <w:left w:val="nil"/>
              <w:right w:val="single" w:sz="4" w:space="0" w:color="000000"/>
            </w:tcBorders>
            <w:shd w:val="clear" w:color="auto" w:fill="auto"/>
            <w:hideMark/>
          </w:tcPr>
          <w:p w14:paraId="1A47494B" w14:textId="77777777" w:rsidR="00E66E37" w:rsidRPr="00E66E37" w:rsidRDefault="00E66E37" w:rsidP="00E66E37">
            <w:pPr>
              <w:jc w:val="left"/>
              <w:rPr>
                <w:rFonts w:cs="Arial"/>
                <w:i/>
                <w:iCs/>
                <w:color w:val="000000"/>
                <w:sz w:val="16"/>
                <w:szCs w:val="16"/>
              </w:rPr>
            </w:pPr>
            <w:r w:rsidRPr="00E66E37">
              <w:rPr>
                <w:rFonts w:cs="Arial"/>
                <w:i/>
                <w:iCs/>
                <w:color w:val="000000"/>
                <w:sz w:val="16"/>
                <w:szCs w:val="16"/>
              </w:rPr>
              <w:t xml:space="preserve">Berberis </w:t>
            </w:r>
            <w:r w:rsidRPr="00E66E37">
              <w:rPr>
                <w:rFonts w:cs="Arial"/>
                <w:color w:val="000000"/>
                <w:sz w:val="16"/>
                <w:szCs w:val="16"/>
              </w:rPr>
              <w:t>L.</w:t>
            </w:r>
          </w:p>
        </w:tc>
      </w:tr>
      <w:tr w:rsidR="00E66E37" w:rsidRPr="00E66E37" w14:paraId="6D0B3195" w14:textId="77777777" w:rsidTr="00E66E37">
        <w:trPr>
          <w:trHeight w:val="628"/>
        </w:trPr>
        <w:tc>
          <w:tcPr>
            <w:tcW w:w="456" w:type="dxa"/>
            <w:tcBorders>
              <w:top w:val="single" w:sz="4" w:space="0" w:color="000000"/>
              <w:left w:val="single" w:sz="4" w:space="0" w:color="000000"/>
              <w:bottom w:val="single" w:sz="4" w:space="0" w:color="000000"/>
              <w:right w:val="single" w:sz="4" w:space="0" w:color="000000"/>
            </w:tcBorders>
            <w:shd w:val="clear" w:color="auto" w:fill="auto"/>
            <w:hideMark/>
          </w:tcPr>
          <w:p w14:paraId="3BC808FB" w14:textId="77777777" w:rsidR="00E66E37" w:rsidRPr="00E66E37" w:rsidRDefault="00E66E37" w:rsidP="00E66E37">
            <w:pPr>
              <w:jc w:val="left"/>
              <w:rPr>
                <w:rFonts w:cs="Arial"/>
                <w:color w:val="000000"/>
                <w:sz w:val="16"/>
                <w:szCs w:val="16"/>
              </w:rPr>
            </w:pPr>
            <w:r w:rsidRPr="00E66E37">
              <w:rPr>
                <w:rFonts w:cs="Arial"/>
                <w:color w:val="000000"/>
                <w:sz w:val="16"/>
                <w:szCs w:val="16"/>
              </w:rPr>
              <w:t>HU</w:t>
            </w:r>
          </w:p>
        </w:tc>
        <w:tc>
          <w:tcPr>
            <w:tcW w:w="678" w:type="dxa"/>
            <w:tcBorders>
              <w:top w:val="single" w:sz="4" w:space="0" w:color="000000"/>
              <w:left w:val="single" w:sz="4" w:space="0" w:color="000000"/>
              <w:bottom w:val="single" w:sz="4" w:space="0" w:color="000000"/>
              <w:right w:val="single" w:sz="4" w:space="0" w:color="000000"/>
            </w:tcBorders>
            <w:shd w:val="clear" w:color="auto" w:fill="auto"/>
            <w:hideMark/>
          </w:tcPr>
          <w:p w14:paraId="040D628C" w14:textId="77777777" w:rsidR="00E66E37" w:rsidRPr="00E66E37" w:rsidRDefault="00E66E37" w:rsidP="00E66E37">
            <w:pPr>
              <w:jc w:val="left"/>
              <w:rPr>
                <w:rFonts w:cs="Arial"/>
                <w:color w:val="000000"/>
                <w:sz w:val="16"/>
                <w:szCs w:val="16"/>
              </w:rPr>
            </w:pPr>
            <w:r w:rsidRPr="00E66E37">
              <w:rPr>
                <w:rFonts w:cs="Arial"/>
                <w:color w:val="000000"/>
                <w:sz w:val="16"/>
                <w:szCs w:val="16"/>
              </w:rPr>
              <w:t>TWF</w:t>
            </w:r>
          </w:p>
        </w:tc>
        <w:tc>
          <w:tcPr>
            <w:tcW w:w="795" w:type="dxa"/>
            <w:tcBorders>
              <w:top w:val="single" w:sz="4" w:space="0" w:color="000000"/>
              <w:left w:val="single" w:sz="4" w:space="0" w:color="000000"/>
              <w:bottom w:val="single" w:sz="4" w:space="0" w:color="000000"/>
              <w:right w:val="single" w:sz="4" w:space="0" w:color="000000"/>
            </w:tcBorders>
            <w:shd w:val="clear" w:color="auto" w:fill="auto"/>
            <w:hideMark/>
          </w:tcPr>
          <w:p w14:paraId="108A54C7" w14:textId="77777777" w:rsidR="00E66E37" w:rsidRPr="00E66E37" w:rsidRDefault="00E66E37" w:rsidP="00E66E37">
            <w:pPr>
              <w:jc w:val="left"/>
              <w:rPr>
                <w:rFonts w:cs="Arial"/>
                <w:color w:val="000000"/>
                <w:sz w:val="16"/>
                <w:szCs w:val="16"/>
              </w:rPr>
            </w:pPr>
            <w:r w:rsidRPr="00E66E37">
              <w:rPr>
                <w:rFonts w:cs="Arial"/>
                <w:color w:val="000000"/>
                <w:sz w:val="16"/>
                <w:szCs w:val="16"/>
              </w:rPr>
              <w:t>2021*</w:t>
            </w:r>
          </w:p>
        </w:tc>
        <w:tc>
          <w:tcPr>
            <w:tcW w:w="1473" w:type="dxa"/>
            <w:tcBorders>
              <w:top w:val="single" w:sz="4" w:space="0" w:color="000000"/>
              <w:left w:val="single" w:sz="4" w:space="0" w:color="000000"/>
              <w:bottom w:val="single" w:sz="4" w:space="0" w:color="000000"/>
              <w:right w:val="single" w:sz="4" w:space="0" w:color="000000"/>
            </w:tcBorders>
            <w:shd w:val="clear" w:color="auto" w:fill="auto"/>
            <w:hideMark/>
          </w:tcPr>
          <w:p w14:paraId="25E30773" w14:textId="77777777" w:rsidR="00E66E37" w:rsidRPr="00E66E37" w:rsidRDefault="00E66E37" w:rsidP="00E66E37">
            <w:pPr>
              <w:jc w:val="left"/>
              <w:rPr>
                <w:rFonts w:cs="Arial"/>
                <w:color w:val="000000"/>
                <w:sz w:val="16"/>
                <w:szCs w:val="16"/>
              </w:rPr>
            </w:pPr>
            <w:r w:rsidRPr="00E66E37">
              <w:rPr>
                <w:rFonts w:cs="Arial"/>
                <w:color w:val="000000"/>
                <w:sz w:val="16"/>
                <w:szCs w:val="16"/>
              </w:rPr>
              <w:t>TG/70/5(proj.5)</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14:paraId="11A18040" w14:textId="77777777" w:rsidR="00E66E37" w:rsidRPr="00E66E37" w:rsidRDefault="00E66E37" w:rsidP="00E66E37">
            <w:pPr>
              <w:jc w:val="left"/>
              <w:rPr>
                <w:rFonts w:cs="Arial"/>
                <w:color w:val="000000"/>
                <w:sz w:val="16"/>
                <w:szCs w:val="16"/>
              </w:rPr>
            </w:pPr>
            <w:r w:rsidRPr="00E66E37">
              <w:rPr>
                <w:rFonts w:cs="Arial"/>
                <w:color w:val="000000"/>
                <w:sz w:val="16"/>
                <w:szCs w:val="16"/>
              </w:rPr>
              <w:t>Apricot</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7BC1D6F0" w14:textId="77777777" w:rsidR="00E66E37" w:rsidRPr="00E66E37" w:rsidRDefault="00E66E37" w:rsidP="00E66E37">
            <w:pPr>
              <w:jc w:val="left"/>
              <w:rPr>
                <w:rFonts w:cs="Arial"/>
                <w:color w:val="000000"/>
                <w:sz w:val="16"/>
                <w:szCs w:val="16"/>
              </w:rPr>
            </w:pPr>
            <w:r w:rsidRPr="00E66E37">
              <w:rPr>
                <w:rFonts w:cs="Arial"/>
                <w:color w:val="000000"/>
                <w:sz w:val="16"/>
                <w:szCs w:val="16"/>
              </w:rPr>
              <w:t>Abricotier</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14:paraId="565F9E29" w14:textId="77777777" w:rsidR="00E66E37" w:rsidRPr="00E66E37" w:rsidRDefault="00E66E37" w:rsidP="00E66E37">
            <w:pPr>
              <w:jc w:val="left"/>
              <w:rPr>
                <w:rFonts w:cs="Arial"/>
                <w:color w:val="000000"/>
                <w:sz w:val="16"/>
                <w:szCs w:val="16"/>
              </w:rPr>
            </w:pPr>
            <w:r w:rsidRPr="00E66E37">
              <w:rPr>
                <w:rFonts w:cs="Arial"/>
                <w:color w:val="000000"/>
                <w:sz w:val="16"/>
                <w:szCs w:val="16"/>
              </w:rPr>
              <w:t>Marille, Aprikose</w:t>
            </w: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14:paraId="2D43772B" w14:textId="77777777" w:rsidR="00E66E37" w:rsidRPr="00E66E37" w:rsidRDefault="00E66E37" w:rsidP="00E66E37">
            <w:pPr>
              <w:jc w:val="left"/>
              <w:rPr>
                <w:rFonts w:cs="Arial"/>
                <w:color w:val="000000"/>
                <w:sz w:val="16"/>
                <w:szCs w:val="16"/>
              </w:rPr>
            </w:pPr>
            <w:r w:rsidRPr="00E66E37">
              <w:rPr>
                <w:rFonts w:cs="Arial"/>
                <w:color w:val="000000"/>
                <w:sz w:val="16"/>
                <w:szCs w:val="16"/>
              </w:rPr>
              <w:t>Albaricoquero</w:t>
            </w:r>
          </w:p>
        </w:tc>
        <w:tc>
          <w:tcPr>
            <w:tcW w:w="1310" w:type="dxa"/>
            <w:tcBorders>
              <w:top w:val="single" w:sz="4" w:space="0" w:color="000000"/>
              <w:left w:val="nil"/>
              <w:right w:val="single" w:sz="4" w:space="0" w:color="000000"/>
            </w:tcBorders>
            <w:shd w:val="clear" w:color="auto" w:fill="auto"/>
            <w:hideMark/>
          </w:tcPr>
          <w:p w14:paraId="103F7228" w14:textId="77777777" w:rsidR="00E66E37" w:rsidRPr="00E66E37" w:rsidRDefault="00E66E37" w:rsidP="00E66E37">
            <w:pPr>
              <w:jc w:val="left"/>
              <w:rPr>
                <w:rFonts w:cs="Arial"/>
                <w:i/>
                <w:iCs/>
                <w:color w:val="000000"/>
                <w:sz w:val="16"/>
                <w:szCs w:val="16"/>
              </w:rPr>
            </w:pPr>
            <w:r w:rsidRPr="00E66E37">
              <w:rPr>
                <w:rFonts w:cs="Arial"/>
                <w:i/>
                <w:iCs/>
                <w:color w:val="000000"/>
                <w:sz w:val="16"/>
                <w:szCs w:val="16"/>
              </w:rPr>
              <w:t xml:space="preserve">Prunus armeniaca </w:t>
            </w:r>
            <w:r w:rsidRPr="00E66E37">
              <w:rPr>
                <w:rFonts w:cs="Arial"/>
                <w:color w:val="000000"/>
                <w:sz w:val="16"/>
                <w:szCs w:val="16"/>
              </w:rPr>
              <w:t>L.</w:t>
            </w:r>
          </w:p>
        </w:tc>
      </w:tr>
      <w:tr w:rsidR="00E66E37" w:rsidRPr="00E66E37" w14:paraId="02346386" w14:textId="77777777" w:rsidTr="00E66E37">
        <w:trPr>
          <w:trHeight w:val="1266"/>
        </w:trPr>
        <w:tc>
          <w:tcPr>
            <w:tcW w:w="456" w:type="dxa"/>
            <w:tcBorders>
              <w:top w:val="single" w:sz="4" w:space="0" w:color="000000"/>
              <w:left w:val="single" w:sz="4" w:space="0" w:color="000000"/>
              <w:bottom w:val="single" w:sz="4" w:space="0" w:color="000000"/>
              <w:right w:val="single" w:sz="4" w:space="0" w:color="000000"/>
            </w:tcBorders>
            <w:shd w:val="clear" w:color="auto" w:fill="auto"/>
            <w:hideMark/>
          </w:tcPr>
          <w:p w14:paraId="617A2527" w14:textId="77777777" w:rsidR="00E66E37" w:rsidRPr="00E66E37" w:rsidRDefault="00E66E37" w:rsidP="00E66E37">
            <w:pPr>
              <w:jc w:val="left"/>
              <w:rPr>
                <w:rFonts w:cs="Arial"/>
                <w:color w:val="000000"/>
                <w:sz w:val="16"/>
                <w:szCs w:val="16"/>
              </w:rPr>
            </w:pPr>
            <w:r w:rsidRPr="00E66E37">
              <w:rPr>
                <w:rFonts w:cs="Arial"/>
                <w:color w:val="000000"/>
                <w:sz w:val="16"/>
                <w:szCs w:val="16"/>
              </w:rPr>
              <w:t>IT</w:t>
            </w:r>
          </w:p>
        </w:tc>
        <w:tc>
          <w:tcPr>
            <w:tcW w:w="678" w:type="dxa"/>
            <w:tcBorders>
              <w:top w:val="single" w:sz="4" w:space="0" w:color="000000"/>
              <w:left w:val="single" w:sz="4" w:space="0" w:color="000000"/>
              <w:bottom w:val="single" w:sz="4" w:space="0" w:color="000000"/>
              <w:right w:val="single" w:sz="4" w:space="0" w:color="000000"/>
            </w:tcBorders>
            <w:shd w:val="clear" w:color="auto" w:fill="auto"/>
            <w:hideMark/>
          </w:tcPr>
          <w:p w14:paraId="25F0251B" w14:textId="77777777" w:rsidR="00E66E37" w:rsidRPr="00E66E37" w:rsidRDefault="00E66E37" w:rsidP="00E66E37">
            <w:pPr>
              <w:jc w:val="left"/>
              <w:rPr>
                <w:rFonts w:cs="Arial"/>
                <w:color w:val="000000"/>
                <w:sz w:val="16"/>
                <w:szCs w:val="16"/>
              </w:rPr>
            </w:pPr>
            <w:r w:rsidRPr="00E66E37">
              <w:rPr>
                <w:rFonts w:cs="Arial"/>
                <w:color w:val="000000"/>
                <w:sz w:val="16"/>
                <w:szCs w:val="16"/>
              </w:rPr>
              <w:t>TWF</w:t>
            </w:r>
          </w:p>
        </w:tc>
        <w:tc>
          <w:tcPr>
            <w:tcW w:w="795" w:type="dxa"/>
            <w:tcBorders>
              <w:top w:val="single" w:sz="4" w:space="0" w:color="000000"/>
              <w:left w:val="single" w:sz="4" w:space="0" w:color="000000"/>
              <w:bottom w:val="single" w:sz="4" w:space="0" w:color="000000"/>
              <w:right w:val="single" w:sz="4" w:space="0" w:color="000000"/>
            </w:tcBorders>
            <w:shd w:val="clear" w:color="auto" w:fill="auto"/>
            <w:hideMark/>
          </w:tcPr>
          <w:p w14:paraId="08CC51C8" w14:textId="77777777" w:rsidR="00E66E37" w:rsidRPr="00E66E37" w:rsidRDefault="00E66E37" w:rsidP="00E66E37">
            <w:pPr>
              <w:jc w:val="left"/>
              <w:rPr>
                <w:rFonts w:cs="Arial"/>
                <w:color w:val="000000"/>
                <w:sz w:val="16"/>
                <w:szCs w:val="16"/>
              </w:rPr>
            </w:pPr>
            <w:r w:rsidRPr="00E66E37">
              <w:rPr>
                <w:rFonts w:cs="Arial"/>
                <w:color w:val="000000"/>
                <w:sz w:val="16"/>
                <w:szCs w:val="16"/>
              </w:rPr>
              <w:t>2021</w:t>
            </w:r>
          </w:p>
        </w:tc>
        <w:tc>
          <w:tcPr>
            <w:tcW w:w="1473" w:type="dxa"/>
            <w:tcBorders>
              <w:top w:val="single" w:sz="4" w:space="0" w:color="000000"/>
              <w:left w:val="single" w:sz="4" w:space="0" w:color="000000"/>
              <w:bottom w:val="single" w:sz="4" w:space="0" w:color="000000"/>
              <w:right w:val="single" w:sz="4" w:space="0" w:color="000000"/>
            </w:tcBorders>
            <w:shd w:val="clear" w:color="auto" w:fill="auto"/>
            <w:hideMark/>
          </w:tcPr>
          <w:p w14:paraId="216A1863" w14:textId="77777777" w:rsidR="00E66E37" w:rsidRPr="00E66E37" w:rsidRDefault="00E66E37" w:rsidP="00E66E37">
            <w:pPr>
              <w:jc w:val="left"/>
              <w:rPr>
                <w:rFonts w:cs="Arial"/>
                <w:color w:val="000000"/>
                <w:sz w:val="16"/>
                <w:szCs w:val="16"/>
              </w:rPr>
            </w:pPr>
            <w:r w:rsidRPr="00E66E37">
              <w:rPr>
                <w:rFonts w:cs="Arial"/>
                <w:color w:val="000000"/>
                <w:sz w:val="16"/>
                <w:szCs w:val="16"/>
              </w:rPr>
              <w:t>TG/71/4(proj.2)</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14:paraId="7E364050" w14:textId="77777777" w:rsidR="00E66E37" w:rsidRPr="00E66E37" w:rsidRDefault="00E66E37" w:rsidP="00E66E37">
            <w:pPr>
              <w:jc w:val="left"/>
              <w:rPr>
                <w:rFonts w:cs="Arial"/>
                <w:color w:val="000000"/>
                <w:sz w:val="16"/>
                <w:szCs w:val="16"/>
              </w:rPr>
            </w:pPr>
            <w:r w:rsidRPr="00E66E37">
              <w:rPr>
                <w:rFonts w:cs="Arial"/>
                <w:color w:val="000000"/>
                <w:sz w:val="16"/>
                <w:szCs w:val="16"/>
              </w:rPr>
              <w:t>Hazelnut</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024E3FAB" w14:textId="77777777" w:rsidR="00E66E37" w:rsidRPr="00E66E37" w:rsidRDefault="00E66E37" w:rsidP="00E66E37">
            <w:pPr>
              <w:jc w:val="left"/>
              <w:rPr>
                <w:rFonts w:cs="Arial"/>
                <w:color w:val="000000"/>
                <w:sz w:val="16"/>
                <w:szCs w:val="16"/>
              </w:rPr>
            </w:pPr>
            <w:r w:rsidRPr="00E66E37">
              <w:rPr>
                <w:rFonts w:cs="Arial"/>
                <w:color w:val="000000"/>
                <w:sz w:val="16"/>
                <w:szCs w:val="16"/>
              </w:rPr>
              <w:t>Noisetier</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14:paraId="0EED2751" w14:textId="77777777" w:rsidR="00E66E37" w:rsidRPr="00E66E37" w:rsidRDefault="00E66E37" w:rsidP="00E66E37">
            <w:pPr>
              <w:jc w:val="left"/>
              <w:rPr>
                <w:rFonts w:cs="Arial"/>
                <w:color w:val="000000"/>
                <w:sz w:val="16"/>
                <w:szCs w:val="16"/>
              </w:rPr>
            </w:pPr>
            <w:r w:rsidRPr="00E66E37">
              <w:rPr>
                <w:rFonts w:cs="Arial"/>
                <w:color w:val="000000"/>
                <w:sz w:val="16"/>
                <w:szCs w:val="16"/>
              </w:rPr>
              <w:t>Haselnuss</w:t>
            </w: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14:paraId="3B09F7A4" w14:textId="77777777" w:rsidR="00E66E37" w:rsidRPr="00E66E37" w:rsidRDefault="00E66E37" w:rsidP="00E66E37">
            <w:pPr>
              <w:jc w:val="left"/>
              <w:rPr>
                <w:rFonts w:cs="Arial"/>
                <w:color w:val="000000"/>
                <w:sz w:val="16"/>
                <w:szCs w:val="16"/>
              </w:rPr>
            </w:pPr>
            <w:r w:rsidRPr="00E66E37">
              <w:rPr>
                <w:rFonts w:cs="Arial"/>
                <w:color w:val="000000"/>
                <w:sz w:val="16"/>
                <w:szCs w:val="16"/>
              </w:rPr>
              <w:t>Avellano</w:t>
            </w:r>
          </w:p>
        </w:tc>
        <w:tc>
          <w:tcPr>
            <w:tcW w:w="1310" w:type="dxa"/>
            <w:tcBorders>
              <w:top w:val="single" w:sz="4" w:space="0" w:color="000000"/>
              <w:left w:val="nil"/>
              <w:right w:val="single" w:sz="4" w:space="0" w:color="000000"/>
            </w:tcBorders>
            <w:shd w:val="clear" w:color="auto" w:fill="auto"/>
            <w:hideMark/>
          </w:tcPr>
          <w:p w14:paraId="086E1550" w14:textId="77777777" w:rsidR="00E66E37" w:rsidRPr="00E66E37" w:rsidRDefault="00E66E37" w:rsidP="00E66E37">
            <w:pPr>
              <w:jc w:val="left"/>
              <w:rPr>
                <w:rFonts w:cs="Arial"/>
                <w:i/>
                <w:iCs/>
                <w:color w:val="000000"/>
                <w:sz w:val="16"/>
                <w:szCs w:val="16"/>
                <w:lang w:val="fr-CH"/>
              </w:rPr>
            </w:pPr>
            <w:r w:rsidRPr="00E66E37">
              <w:rPr>
                <w:rFonts w:cs="Arial"/>
                <w:i/>
                <w:iCs/>
                <w:color w:val="000000"/>
                <w:sz w:val="16"/>
                <w:szCs w:val="16"/>
                <w:lang w:val="fr-CH"/>
              </w:rPr>
              <w:t xml:space="preserve">Corylus avellana </w:t>
            </w:r>
            <w:r w:rsidRPr="00E66E37">
              <w:rPr>
                <w:rFonts w:cs="Arial"/>
                <w:color w:val="000000"/>
                <w:sz w:val="16"/>
                <w:szCs w:val="16"/>
                <w:lang w:val="fr-CH"/>
              </w:rPr>
              <w:t xml:space="preserve">L.; </w:t>
            </w:r>
            <w:r w:rsidRPr="00E66E37">
              <w:rPr>
                <w:rFonts w:cs="Arial"/>
                <w:i/>
                <w:iCs/>
                <w:color w:val="000000"/>
                <w:sz w:val="16"/>
                <w:szCs w:val="16"/>
                <w:lang w:val="fr-CH"/>
              </w:rPr>
              <w:t xml:space="preserve">Corylus  colurna </w:t>
            </w:r>
            <w:r w:rsidRPr="00E66E37">
              <w:rPr>
                <w:rFonts w:cs="Arial"/>
                <w:color w:val="000000"/>
                <w:sz w:val="16"/>
                <w:szCs w:val="16"/>
                <w:lang w:val="fr-CH"/>
              </w:rPr>
              <w:t>L.</w:t>
            </w:r>
          </w:p>
        </w:tc>
      </w:tr>
      <w:tr w:rsidR="00E66E37" w:rsidRPr="00E66E37" w14:paraId="415E8B4E" w14:textId="77777777" w:rsidTr="00E66E37">
        <w:trPr>
          <w:trHeight w:val="628"/>
        </w:trPr>
        <w:tc>
          <w:tcPr>
            <w:tcW w:w="456" w:type="dxa"/>
            <w:tcBorders>
              <w:top w:val="single" w:sz="4" w:space="0" w:color="000000"/>
              <w:left w:val="single" w:sz="4" w:space="0" w:color="000000"/>
              <w:bottom w:val="single" w:sz="4" w:space="0" w:color="000000"/>
              <w:right w:val="single" w:sz="4" w:space="0" w:color="000000"/>
            </w:tcBorders>
            <w:shd w:val="clear" w:color="auto" w:fill="auto"/>
            <w:hideMark/>
          </w:tcPr>
          <w:p w14:paraId="2EDACDC5" w14:textId="77777777" w:rsidR="00E66E37" w:rsidRPr="00E66E37" w:rsidRDefault="00E66E37" w:rsidP="00E66E37">
            <w:pPr>
              <w:jc w:val="left"/>
              <w:rPr>
                <w:rFonts w:cs="Arial"/>
                <w:color w:val="000000"/>
                <w:sz w:val="16"/>
                <w:szCs w:val="16"/>
              </w:rPr>
            </w:pPr>
            <w:r w:rsidRPr="00E66E37">
              <w:rPr>
                <w:rFonts w:cs="Arial"/>
                <w:color w:val="000000"/>
                <w:sz w:val="16"/>
                <w:szCs w:val="16"/>
              </w:rPr>
              <w:t>NL</w:t>
            </w:r>
          </w:p>
        </w:tc>
        <w:tc>
          <w:tcPr>
            <w:tcW w:w="678" w:type="dxa"/>
            <w:tcBorders>
              <w:top w:val="single" w:sz="4" w:space="0" w:color="000000"/>
              <w:left w:val="single" w:sz="4" w:space="0" w:color="000000"/>
              <w:bottom w:val="single" w:sz="4" w:space="0" w:color="000000"/>
              <w:right w:val="single" w:sz="4" w:space="0" w:color="000000"/>
            </w:tcBorders>
            <w:shd w:val="clear" w:color="auto" w:fill="auto"/>
            <w:hideMark/>
          </w:tcPr>
          <w:p w14:paraId="1B14B9FD" w14:textId="77777777" w:rsidR="00E66E37" w:rsidRPr="00E66E37" w:rsidRDefault="00E66E37" w:rsidP="00E66E37">
            <w:pPr>
              <w:jc w:val="left"/>
              <w:rPr>
                <w:rFonts w:cs="Arial"/>
                <w:color w:val="000000"/>
                <w:sz w:val="16"/>
                <w:szCs w:val="16"/>
              </w:rPr>
            </w:pPr>
            <w:r w:rsidRPr="00E66E37">
              <w:rPr>
                <w:rFonts w:cs="Arial"/>
                <w:color w:val="000000"/>
                <w:sz w:val="16"/>
                <w:szCs w:val="16"/>
              </w:rPr>
              <w:t>TWV</w:t>
            </w:r>
          </w:p>
        </w:tc>
        <w:tc>
          <w:tcPr>
            <w:tcW w:w="795" w:type="dxa"/>
            <w:tcBorders>
              <w:top w:val="single" w:sz="4" w:space="0" w:color="000000"/>
              <w:left w:val="single" w:sz="4" w:space="0" w:color="000000"/>
              <w:bottom w:val="single" w:sz="4" w:space="0" w:color="000000"/>
              <w:right w:val="single" w:sz="4" w:space="0" w:color="000000"/>
            </w:tcBorders>
            <w:shd w:val="clear" w:color="auto" w:fill="auto"/>
            <w:hideMark/>
          </w:tcPr>
          <w:p w14:paraId="052FEAF7" w14:textId="77777777" w:rsidR="00E66E37" w:rsidRPr="00E66E37" w:rsidRDefault="00E66E37" w:rsidP="00E66E37">
            <w:pPr>
              <w:jc w:val="left"/>
              <w:rPr>
                <w:rFonts w:cs="Arial"/>
                <w:color w:val="000000"/>
                <w:sz w:val="16"/>
                <w:szCs w:val="16"/>
              </w:rPr>
            </w:pPr>
            <w:r w:rsidRPr="00E66E37">
              <w:rPr>
                <w:rFonts w:cs="Arial"/>
                <w:color w:val="000000"/>
                <w:sz w:val="16"/>
                <w:szCs w:val="16"/>
              </w:rPr>
              <w:t>2021*</w:t>
            </w:r>
          </w:p>
        </w:tc>
        <w:tc>
          <w:tcPr>
            <w:tcW w:w="1473" w:type="dxa"/>
            <w:tcBorders>
              <w:top w:val="single" w:sz="4" w:space="0" w:color="000000"/>
              <w:left w:val="single" w:sz="4" w:space="0" w:color="000000"/>
              <w:bottom w:val="single" w:sz="4" w:space="0" w:color="000000"/>
              <w:right w:val="single" w:sz="4" w:space="0" w:color="000000"/>
            </w:tcBorders>
            <w:shd w:val="clear" w:color="auto" w:fill="auto"/>
            <w:hideMark/>
          </w:tcPr>
          <w:p w14:paraId="1A55C738" w14:textId="77777777" w:rsidR="00E66E37" w:rsidRPr="00E66E37" w:rsidRDefault="00E66E37" w:rsidP="00E66E37">
            <w:pPr>
              <w:jc w:val="left"/>
              <w:rPr>
                <w:rFonts w:cs="Arial"/>
                <w:color w:val="000000"/>
                <w:sz w:val="16"/>
                <w:szCs w:val="16"/>
              </w:rPr>
            </w:pPr>
            <w:r w:rsidRPr="00E66E37">
              <w:rPr>
                <w:rFonts w:cs="Arial"/>
                <w:color w:val="000000"/>
                <w:sz w:val="16"/>
                <w:szCs w:val="16"/>
              </w:rPr>
              <w:t>TG/76/9(proj.3)</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14:paraId="67C87FBD" w14:textId="77777777" w:rsidR="00E66E37" w:rsidRPr="00E66E37" w:rsidRDefault="00E66E37" w:rsidP="00E66E37">
            <w:pPr>
              <w:jc w:val="left"/>
              <w:rPr>
                <w:rFonts w:cs="Arial"/>
                <w:color w:val="000000"/>
                <w:sz w:val="16"/>
                <w:szCs w:val="16"/>
              </w:rPr>
            </w:pPr>
            <w:r w:rsidRPr="00E66E37">
              <w:rPr>
                <w:rFonts w:cs="Arial"/>
                <w:color w:val="000000"/>
                <w:sz w:val="16"/>
                <w:szCs w:val="16"/>
              </w:rPr>
              <w:t>Sweet Pepper, Hot Pepper, Paprika, Chili</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11D9720B" w14:textId="77777777" w:rsidR="00E66E37" w:rsidRPr="00E66E37" w:rsidRDefault="00E66E37" w:rsidP="00E66E37">
            <w:pPr>
              <w:jc w:val="left"/>
              <w:rPr>
                <w:rFonts w:cs="Arial"/>
                <w:color w:val="000000"/>
                <w:sz w:val="16"/>
                <w:szCs w:val="16"/>
              </w:rPr>
            </w:pPr>
            <w:r w:rsidRPr="00E66E37">
              <w:rPr>
                <w:rFonts w:cs="Arial"/>
                <w:color w:val="000000"/>
                <w:sz w:val="16"/>
                <w:szCs w:val="16"/>
              </w:rPr>
              <w:t>Poivron, Piment</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14:paraId="5DF8D78D" w14:textId="77777777" w:rsidR="00E66E37" w:rsidRPr="00E66E37" w:rsidRDefault="00E66E37" w:rsidP="00E66E37">
            <w:pPr>
              <w:jc w:val="left"/>
              <w:rPr>
                <w:rFonts w:cs="Arial"/>
                <w:color w:val="000000"/>
                <w:sz w:val="16"/>
                <w:szCs w:val="16"/>
              </w:rPr>
            </w:pPr>
            <w:r w:rsidRPr="00E66E37">
              <w:rPr>
                <w:rFonts w:cs="Arial"/>
                <w:color w:val="000000"/>
                <w:sz w:val="16"/>
                <w:szCs w:val="16"/>
              </w:rPr>
              <w:t>Paprika</w:t>
            </w: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14:paraId="2E7227F9" w14:textId="77777777" w:rsidR="00E66E37" w:rsidRPr="00E66E37" w:rsidRDefault="00E66E37" w:rsidP="00E66E37">
            <w:pPr>
              <w:jc w:val="left"/>
              <w:rPr>
                <w:rFonts w:cs="Arial"/>
                <w:color w:val="000000"/>
                <w:sz w:val="16"/>
                <w:szCs w:val="16"/>
              </w:rPr>
            </w:pPr>
            <w:r w:rsidRPr="00E66E37">
              <w:rPr>
                <w:rFonts w:cs="Arial"/>
                <w:color w:val="000000"/>
                <w:sz w:val="16"/>
                <w:szCs w:val="16"/>
              </w:rPr>
              <w:t>Ají, Chile, Pimiento</w:t>
            </w:r>
          </w:p>
        </w:tc>
        <w:tc>
          <w:tcPr>
            <w:tcW w:w="1310" w:type="dxa"/>
            <w:tcBorders>
              <w:top w:val="single" w:sz="4" w:space="0" w:color="000000"/>
              <w:left w:val="nil"/>
              <w:right w:val="single" w:sz="4" w:space="0" w:color="000000"/>
            </w:tcBorders>
            <w:shd w:val="clear" w:color="auto" w:fill="auto"/>
            <w:hideMark/>
          </w:tcPr>
          <w:p w14:paraId="6C743693" w14:textId="77777777" w:rsidR="00E66E37" w:rsidRPr="00E66E37" w:rsidRDefault="00E66E37" w:rsidP="00E66E37">
            <w:pPr>
              <w:jc w:val="left"/>
              <w:rPr>
                <w:rFonts w:cs="Arial"/>
                <w:i/>
                <w:iCs/>
                <w:color w:val="000000"/>
                <w:sz w:val="16"/>
                <w:szCs w:val="16"/>
              </w:rPr>
            </w:pPr>
            <w:r w:rsidRPr="00E66E37">
              <w:rPr>
                <w:rFonts w:cs="Arial"/>
                <w:i/>
                <w:iCs/>
                <w:color w:val="000000"/>
                <w:sz w:val="16"/>
                <w:szCs w:val="16"/>
              </w:rPr>
              <w:t xml:space="preserve">Capsicum annuum </w:t>
            </w:r>
            <w:r w:rsidRPr="00E66E37">
              <w:rPr>
                <w:rFonts w:cs="Arial"/>
                <w:color w:val="000000"/>
                <w:sz w:val="16"/>
                <w:szCs w:val="16"/>
              </w:rPr>
              <w:t>L.</w:t>
            </w:r>
          </w:p>
        </w:tc>
      </w:tr>
      <w:tr w:rsidR="00E66E37" w:rsidRPr="00E66E37" w14:paraId="605D0F68" w14:textId="77777777" w:rsidTr="00E66E37">
        <w:trPr>
          <w:trHeight w:val="510"/>
        </w:trPr>
        <w:tc>
          <w:tcPr>
            <w:tcW w:w="456" w:type="dxa"/>
            <w:tcBorders>
              <w:top w:val="single" w:sz="4" w:space="0" w:color="000000"/>
              <w:left w:val="single" w:sz="4" w:space="0" w:color="000000"/>
              <w:bottom w:val="single" w:sz="4" w:space="0" w:color="000000"/>
              <w:right w:val="single" w:sz="4" w:space="0" w:color="000000"/>
            </w:tcBorders>
            <w:shd w:val="clear" w:color="auto" w:fill="auto"/>
            <w:hideMark/>
          </w:tcPr>
          <w:p w14:paraId="63130A5F" w14:textId="77777777" w:rsidR="00E66E37" w:rsidRPr="00E66E37" w:rsidRDefault="00E66E37" w:rsidP="00E66E37">
            <w:pPr>
              <w:jc w:val="left"/>
              <w:rPr>
                <w:rFonts w:cs="Arial"/>
                <w:color w:val="000000"/>
                <w:sz w:val="16"/>
                <w:szCs w:val="16"/>
              </w:rPr>
            </w:pPr>
            <w:r w:rsidRPr="00E66E37">
              <w:rPr>
                <w:rFonts w:cs="Arial"/>
                <w:color w:val="000000"/>
                <w:sz w:val="16"/>
                <w:szCs w:val="16"/>
              </w:rPr>
              <w:t>AR</w:t>
            </w:r>
          </w:p>
        </w:tc>
        <w:tc>
          <w:tcPr>
            <w:tcW w:w="678" w:type="dxa"/>
            <w:tcBorders>
              <w:top w:val="single" w:sz="4" w:space="0" w:color="000000"/>
              <w:left w:val="single" w:sz="4" w:space="0" w:color="000000"/>
              <w:bottom w:val="single" w:sz="4" w:space="0" w:color="000000"/>
              <w:right w:val="single" w:sz="4" w:space="0" w:color="000000"/>
            </w:tcBorders>
            <w:shd w:val="clear" w:color="auto" w:fill="auto"/>
            <w:hideMark/>
          </w:tcPr>
          <w:p w14:paraId="6C81D2F3" w14:textId="77777777" w:rsidR="00E66E37" w:rsidRPr="00E66E37" w:rsidRDefault="00E66E37" w:rsidP="00E66E37">
            <w:pPr>
              <w:jc w:val="left"/>
              <w:rPr>
                <w:rFonts w:cs="Arial"/>
                <w:color w:val="000000"/>
                <w:sz w:val="16"/>
                <w:szCs w:val="16"/>
              </w:rPr>
            </w:pPr>
            <w:r w:rsidRPr="00E66E37">
              <w:rPr>
                <w:rFonts w:cs="Arial"/>
                <w:color w:val="000000"/>
                <w:sz w:val="16"/>
                <w:szCs w:val="16"/>
              </w:rPr>
              <w:t>TWA</w:t>
            </w:r>
          </w:p>
        </w:tc>
        <w:tc>
          <w:tcPr>
            <w:tcW w:w="795" w:type="dxa"/>
            <w:tcBorders>
              <w:top w:val="single" w:sz="4" w:space="0" w:color="000000"/>
              <w:left w:val="single" w:sz="4" w:space="0" w:color="000000"/>
              <w:bottom w:val="single" w:sz="4" w:space="0" w:color="000000"/>
              <w:right w:val="single" w:sz="4" w:space="0" w:color="000000"/>
            </w:tcBorders>
            <w:shd w:val="clear" w:color="auto" w:fill="auto"/>
            <w:hideMark/>
          </w:tcPr>
          <w:p w14:paraId="4B869875" w14:textId="77777777" w:rsidR="00E66E37" w:rsidRPr="00E66E37" w:rsidRDefault="00E66E37" w:rsidP="00E66E37">
            <w:pPr>
              <w:jc w:val="left"/>
              <w:rPr>
                <w:rFonts w:cs="Arial"/>
                <w:color w:val="000000"/>
                <w:sz w:val="16"/>
                <w:szCs w:val="16"/>
              </w:rPr>
            </w:pPr>
            <w:r w:rsidRPr="00E66E37">
              <w:rPr>
                <w:rFonts w:cs="Arial"/>
                <w:color w:val="000000"/>
                <w:sz w:val="16"/>
                <w:szCs w:val="16"/>
              </w:rPr>
              <w:t>2021*</w:t>
            </w:r>
          </w:p>
        </w:tc>
        <w:tc>
          <w:tcPr>
            <w:tcW w:w="1473" w:type="dxa"/>
            <w:tcBorders>
              <w:top w:val="single" w:sz="4" w:space="0" w:color="000000"/>
              <w:left w:val="single" w:sz="4" w:space="0" w:color="000000"/>
              <w:bottom w:val="single" w:sz="4" w:space="0" w:color="000000"/>
              <w:right w:val="single" w:sz="4" w:space="0" w:color="000000"/>
            </w:tcBorders>
            <w:shd w:val="clear" w:color="auto" w:fill="auto"/>
            <w:hideMark/>
          </w:tcPr>
          <w:p w14:paraId="059394CD" w14:textId="77777777" w:rsidR="00E66E37" w:rsidRPr="00E66E37" w:rsidRDefault="00E66E37" w:rsidP="00E66E37">
            <w:pPr>
              <w:jc w:val="left"/>
              <w:rPr>
                <w:rFonts w:cs="Arial"/>
                <w:color w:val="000000"/>
                <w:sz w:val="16"/>
                <w:szCs w:val="16"/>
              </w:rPr>
            </w:pPr>
            <w:r w:rsidRPr="00E66E37">
              <w:rPr>
                <w:rFonts w:cs="Arial"/>
                <w:color w:val="000000"/>
                <w:sz w:val="16"/>
                <w:szCs w:val="16"/>
              </w:rPr>
              <w:t>TG/80/7(proj.7)</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14:paraId="09C03D37" w14:textId="77777777" w:rsidR="00E66E37" w:rsidRPr="00E66E37" w:rsidRDefault="00E66E37" w:rsidP="00E66E37">
            <w:pPr>
              <w:jc w:val="left"/>
              <w:rPr>
                <w:rFonts w:cs="Arial"/>
                <w:color w:val="000000"/>
                <w:sz w:val="16"/>
                <w:szCs w:val="16"/>
              </w:rPr>
            </w:pPr>
            <w:r w:rsidRPr="00E66E37">
              <w:rPr>
                <w:rFonts w:cs="Arial"/>
                <w:color w:val="000000"/>
                <w:sz w:val="16"/>
                <w:szCs w:val="16"/>
              </w:rPr>
              <w:t>Soya Bean</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2EF9180F" w14:textId="77777777" w:rsidR="00E66E37" w:rsidRPr="00E66E37" w:rsidRDefault="00E66E37" w:rsidP="00E66E37">
            <w:pPr>
              <w:jc w:val="left"/>
              <w:rPr>
                <w:rFonts w:cs="Arial"/>
                <w:color w:val="000000"/>
                <w:sz w:val="16"/>
                <w:szCs w:val="16"/>
              </w:rPr>
            </w:pPr>
            <w:r w:rsidRPr="00E66E37">
              <w:rPr>
                <w:rFonts w:cs="Arial"/>
                <w:color w:val="000000"/>
                <w:sz w:val="16"/>
                <w:szCs w:val="16"/>
              </w:rPr>
              <w:t>Soja</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14:paraId="251CD051" w14:textId="77777777" w:rsidR="00E66E37" w:rsidRPr="00E66E37" w:rsidRDefault="00E66E37" w:rsidP="00E66E37">
            <w:pPr>
              <w:jc w:val="left"/>
              <w:rPr>
                <w:rFonts w:cs="Arial"/>
                <w:color w:val="000000"/>
                <w:sz w:val="16"/>
                <w:szCs w:val="16"/>
              </w:rPr>
            </w:pPr>
            <w:r w:rsidRPr="00E66E37">
              <w:rPr>
                <w:rFonts w:cs="Arial"/>
                <w:color w:val="000000"/>
                <w:sz w:val="16"/>
                <w:szCs w:val="16"/>
              </w:rPr>
              <w:t>Sojabohne</w:t>
            </w: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14:paraId="5D70773C" w14:textId="77777777" w:rsidR="00E66E37" w:rsidRPr="00E66E37" w:rsidRDefault="00E66E37" w:rsidP="00E66E37">
            <w:pPr>
              <w:jc w:val="left"/>
              <w:rPr>
                <w:rFonts w:cs="Arial"/>
                <w:color w:val="000000"/>
                <w:sz w:val="16"/>
                <w:szCs w:val="16"/>
              </w:rPr>
            </w:pPr>
            <w:r w:rsidRPr="00E66E37">
              <w:rPr>
                <w:rFonts w:cs="Arial"/>
                <w:color w:val="000000"/>
                <w:sz w:val="16"/>
                <w:szCs w:val="16"/>
              </w:rPr>
              <w:t>Soya, Soja</w:t>
            </w:r>
          </w:p>
        </w:tc>
        <w:tc>
          <w:tcPr>
            <w:tcW w:w="1310" w:type="dxa"/>
            <w:tcBorders>
              <w:top w:val="single" w:sz="4" w:space="0" w:color="000000"/>
              <w:left w:val="nil"/>
              <w:bottom w:val="single" w:sz="4" w:space="0" w:color="auto"/>
              <w:right w:val="single" w:sz="4" w:space="0" w:color="000000"/>
            </w:tcBorders>
            <w:shd w:val="clear" w:color="auto" w:fill="auto"/>
            <w:hideMark/>
          </w:tcPr>
          <w:p w14:paraId="3E9B2166" w14:textId="77777777" w:rsidR="00E66E37" w:rsidRPr="00E66E37" w:rsidRDefault="00E66E37" w:rsidP="00E66E37">
            <w:pPr>
              <w:jc w:val="left"/>
              <w:rPr>
                <w:rFonts w:cs="Arial"/>
                <w:i/>
                <w:iCs/>
                <w:color w:val="000000"/>
                <w:sz w:val="16"/>
                <w:szCs w:val="16"/>
              </w:rPr>
            </w:pPr>
            <w:r w:rsidRPr="00E66E37">
              <w:rPr>
                <w:rFonts w:cs="Arial"/>
                <w:i/>
                <w:iCs/>
                <w:color w:val="000000"/>
                <w:sz w:val="16"/>
                <w:szCs w:val="16"/>
              </w:rPr>
              <w:t xml:space="preserve">Glycine max </w:t>
            </w:r>
            <w:r w:rsidRPr="00E66E37">
              <w:rPr>
                <w:rFonts w:cs="Arial"/>
                <w:color w:val="000000"/>
                <w:sz w:val="16"/>
                <w:szCs w:val="16"/>
              </w:rPr>
              <w:t>(L.) Merr.</w:t>
            </w:r>
          </w:p>
        </w:tc>
      </w:tr>
      <w:tr w:rsidR="00E66E37" w:rsidRPr="00E66E37" w14:paraId="0E43F050" w14:textId="77777777" w:rsidTr="00E66E37">
        <w:trPr>
          <w:trHeight w:val="628"/>
        </w:trPr>
        <w:tc>
          <w:tcPr>
            <w:tcW w:w="456" w:type="dxa"/>
            <w:tcBorders>
              <w:top w:val="single" w:sz="4" w:space="0" w:color="000000"/>
              <w:left w:val="single" w:sz="4" w:space="0" w:color="000000"/>
              <w:bottom w:val="single" w:sz="4" w:space="0" w:color="000000"/>
              <w:right w:val="single" w:sz="4" w:space="0" w:color="000000"/>
            </w:tcBorders>
            <w:shd w:val="clear" w:color="auto" w:fill="auto"/>
            <w:hideMark/>
          </w:tcPr>
          <w:p w14:paraId="6D250250" w14:textId="77777777" w:rsidR="00E66E37" w:rsidRPr="00E66E37" w:rsidRDefault="00E66E37" w:rsidP="00E66E37">
            <w:pPr>
              <w:jc w:val="left"/>
              <w:rPr>
                <w:rFonts w:cs="Arial"/>
                <w:color w:val="000000"/>
                <w:sz w:val="16"/>
                <w:szCs w:val="16"/>
              </w:rPr>
            </w:pPr>
            <w:r w:rsidRPr="00E66E37">
              <w:rPr>
                <w:rFonts w:cs="Arial"/>
                <w:color w:val="000000"/>
                <w:sz w:val="16"/>
                <w:szCs w:val="16"/>
              </w:rPr>
              <w:t>HU</w:t>
            </w:r>
          </w:p>
        </w:tc>
        <w:tc>
          <w:tcPr>
            <w:tcW w:w="678" w:type="dxa"/>
            <w:tcBorders>
              <w:top w:val="single" w:sz="4" w:space="0" w:color="000000"/>
              <w:left w:val="single" w:sz="4" w:space="0" w:color="000000"/>
              <w:bottom w:val="single" w:sz="4" w:space="0" w:color="000000"/>
              <w:right w:val="single" w:sz="4" w:space="0" w:color="000000"/>
            </w:tcBorders>
            <w:shd w:val="clear" w:color="auto" w:fill="auto"/>
            <w:hideMark/>
          </w:tcPr>
          <w:p w14:paraId="3FD6A8BB" w14:textId="77777777" w:rsidR="00E66E37" w:rsidRPr="00E66E37" w:rsidRDefault="00E66E37" w:rsidP="00E66E37">
            <w:pPr>
              <w:jc w:val="left"/>
              <w:rPr>
                <w:rFonts w:cs="Arial"/>
                <w:color w:val="000000"/>
                <w:sz w:val="16"/>
                <w:szCs w:val="16"/>
              </w:rPr>
            </w:pPr>
            <w:r w:rsidRPr="00E66E37">
              <w:rPr>
                <w:rFonts w:cs="Arial"/>
                <w:color w:val="000000"/>
                <w:sz w:val="16"/>
                <w:szCs w:val="16"/>
              </w:rPr>
              <w:t>TWA</w:t>
            </w:r>
          </w:p>
        </w:tc>
        <w:tc>
          <w:tcPr>
            <w:tcW w:w="795" w:type="dxa"/>
            <w:tcBorders>
              <w:top w:val="single" w:sz="4" w:space="0" w:color="000000"/>
              <w:left w:val="single" w:sz="4" w:space="0" w:color="000000"/>
              <w:bottom w:val="single" w:sz="4" w:space="0" w:color="000000"/>
              <w:right w:val="single" w:sz="4" w:space="0" w:color="000000"/>
            </w:tcBorders>
            <w:shd w:val="clear" w:color="auto" w:fill="auto"/>
            <w:hideMark/>
          </w:tcPr>
          <w:p w14:paraId="2913D68A" w14:textId="77777777" w:rsidR="00E66E37" w:rsidRPr="00E66E37" w:rsidRDefault="00E66E37" w:rsidP="00E66E37">
            <w:pPr>
              <w:jc w:val="left"/>
              <w:rPr>
                <w:rFonts w:cs="Arial"/>
                <w:color w:val="000000"/>
                <w:sz w:val="16"/>
                <w:szCs w:val="16"/>
              </w:rPr>
            </w:pPr>
            <w:r w:rsidRPr="00E66E37">
              <w:rPr>
                <w:rFonts w:cs="Arial"/>
                <w:color w:val="000000"/>
                <w:sz w:val="16"/>
                <w:szCs w:val="16"/>
              </w:rPr>
              <w:t>2021*</w:t>
            </w:r>
          </w:p>
        </w:tc>
        <w:tc>
          <w:tcPr>
            <w:tcW w:w="1473" w:type="dxa"/>
            <w:tcBorders>
              <w:top w:val="single" w:sz="4" w:space="0" w:color="000000"/>
              <w:left w:val="single" w:sz="4" w:space="0" w:color="000000"/>
              <w:bottom w:val="single" w:sz="4" w:space="0" w:color="000000"/>
              <w:right w:val="single" w:sz="4" w:space="0" w:color="000000"/>
            </w:tcBorders>
            <w:shd w:val="clear" w:color="auto" w:fill="auto"/>
            <w:hideMark/>
          </w:tcPr>
          <w:p w14:paraId="791A4658" w14:textId="77777777" w:rsidR="00E66E37" w:rsidRPr="00E66E37" w:rsidRDefault="00E66E37" w:rsidP="00E66E37">
            <w:pPr>
              <w:jc w:val="left"/>
              <w:rPr>
                <w:rFonts w:cs="Arial"/>
                <w:color w:val="000000"/>
                <w:sz w:val="16"/>
                <w:szCs w:val="16"/>
              </w:rPr>
            </w:pPr>
            <w:r w:rsidRPr="00E66E37">
              <w:rPr>
                <w:rFonts w:cs="Arial"/>
                <w:color w:val="000000"/>
                <w:sz w:val="16"/>
                <w:szCs w:val="16"/>
              </w:rPr>
              <w:t>TG/81/7(proj.3)</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14:paraId="0009927D" w14:textId="77777777" w:rsidR="00E66E37" w:rsidRPr="00E66E37" w:rsidRDefault="00E66E37" w:rsidP="00E66E37">
            <w:pPr>
              <w:jc w:val="left"/>
              <w:rPr>
                <w:rFonts w:cs="Arial"/>
                <w:color w:val="000000"/>
                <w:sz w:val="16"/>
                <w:szCs w:val="16"/>
              </w:rPr>
            </w:pPr>
            <w:r w:rsidRPr="00E66E37">
              <w:rPr>
                <w:rFonts w:cs="Arial"/>
                <w:color w:val="000000"/>
                <w:sz w:val="16"/>
                <w:szCs w:val="16"/>
              </w:rPr>
              <w:t>Sunflower</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0A4563E9" w14:textId="77777777" w:rsidR="00E66E37" w:rsidRPr="00E66E37" w:rsidRDefault="00E66E37" w:rsidP="00E66E37">
            <w:pPr>
              <w:jc w:val="left"/>
              <w:rPr>
                <w:rFonts w:cs="Arial"/>
                <w:color w:val="000000"/>
                <w:sz w:val="16"/>
                <w:szCs w:val="16"/>
              </w:rPr>
            </w:pPr>
            <w:r w:rsidRPr="00E66E37">
              <w:rPr>
                <w:rFonts w:cs="Arial"/>
                <w:color w:val="000000"/>
                <w:sz w:val="16"/>
                <w:szCs w:val="16"/>
              </w:rPr>
              <w:t>Tournesol</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14:paraId="2316925A" w14:textId="77777777" w:rsidR="00E66E37" w:rsidRPr="00E66E37" w:rsidRDefault="00E66E37" w:rsidP="00E66E37">
            <w:pPr>
              <w:jc w:val="left"/>
              <w:rPr>
                <w:rFonts w:cs="Arial"/>
                <w:color w:val="000000"/>
                <w:sz w:val="16"/>
                <w:szCs w:val="16"/>
              </w:rPr>
            </w:pPr>
            <w:r w:rsidRPr="00E66E37">
              <w:rPr>
                <w:rFonts w:cs="Arial"/>
                <w:color w:val="000000"/>
                <w:sz w:val="16"/>
                <w:szCs w:val="16"/>
              </w:rPr>
              <w:t>Sonnenblume</w:t>
            </w:r>
          </w:p>
        </w:tc>
        <w:tc>
          <w:tcPr>
            <w:tcW w:w="1276" w:type="dxa"/>
            <w:tcBorders>
              <w:top w:val="single" w:sz="4" w:space="0" w:color="000000"/>
              <w:left w:val="single" w:sz="4" w:space="0" w:color="000000"/>
              <w:bottom w:val="single" w:sz="4" w:space="0" w:color="000000"/>
              <w:right w:val="single" w:sz="4" w:space="0" w:color="auto"/>
            </w:tcBorders>
            <w:shd w:val="clear" w:color="auto" w:fill="auto"/>
            <w:hideMark/>
          </w:tcPr>
          <w:p w14:paraId="33F94A60" w14:textId="77777777" w:rsidR="00E66E37" w:rsidRPr="00E66E37" w:rsidRDefault="00E66E37" w:rsidP="00E66E37">
            <w:pPr>
              <w:jc w:val="left"/>
              <w:rPr>
                <w:rFonts w:cs="Arial"/>
                <w:color w:val="000000"/>
                <w:sz w:val="16"/>
                <w:szCs w:val="16"/>
              </w:rPr>
            </w:pPr>
            <w:r w:rsidRPr="00E66E37">
              <w:rPr>
                <w:rFonts w:cs="Arial"/>
                <w:color w:val="000000"/>
                <w:sz w:val="16"/>
                <w:szCs w:val="16"/>
              </w:rPr>
              <w:t>Girasol</w:t>
            </w:r>
          </w:p>
        </w:tc>
        <w:tc>
          <w:tcPr>
            <w:tcW w:w="1310" w:type="dxa"/>
            <w:tcBorders>
              <w:top w:val="single" w:sz="4" w:space="0" w:color="auto"/>
              <w:left w:val="single" w:sz="4" w:space="0" w:color="auto"/>
              <w:bottom w:val="single" w:sz="4" w:space="0" w:color="auto"/>
              <w:right w:val="single" w:sz="4" w:space="0" w:color="auto"/>
            </w:tcBorders>
            <w:shd w:val="clear" w:color="auto" w:fill="auto"/>
            <w:hideMark/>
          </w:tcPr>
          <w:p w14:paraId="7DA717AB" w14:textId="77777777" w:rsidR="00E66E37" w:rsidRPr="00E66E37" w:rsidRDefault="00E66E37" w:rsidP="00E66E37">
            <w:pPr>
              <w:jc w:val="left"/>
              <w:rPr>
                <w:rFonts w:cs="Arial"/>
                <w:i/>
                <w:iCs/>
                <w:color w:val="000000"/>
                <w:sz w:val="16"/>
                <w:szCs w:val="16"/>
              </w:rPr>
            </w:pPr>
            <w:r w:rsidRPr="00E66E37">
              <w:rPr>
                <w:rFonts w:cs="Arial"/>
                <w:i/>
                <w:iCs/>
                <w:color w:val="000000"/>
                <w:sz w:val="16"/>
                <w:szCs w:val="16"/>
              </w:rPr>
              <w:t xml:space="preserve">Helianthus annuus </w:t>
            </w:r>
            <w:r w:rsidRPr="00E66E37">
              <w:rPr>
                <w:rFonts w:cs="Arial"/>
                <w:color w:val="000000"/>
                <w:sz w:val="16"/>
                <w:szCs w:val="16"/>
              </w:rPr>
              <w:t>L.</w:t>
            </w:r>
          </w:p>
        </w:tc>
      </w:tr>
      <w:tr w:rsidR="00E66E37" w:rsidRPr="00E66E37" w14:paraId="1003DF42" w14:textId="77777777" w:rsidTr="00E66E37">
        <w:trPr>
          <w:trHeight w:val="746"/>
        </w:trPr>
        <w:tc>
          <w:tcPr>
            <w:tcW w:w="456" w:type="dxa"/>
            <w:tcBorders>
              <w:top w:val="single" w:sz="4" w:space="0" w:color="000000"/>
              <w:left w:val="single" w:sz="4" w:space="0" w:color="000000"/>
              <w:bottom w:val="single" w:sz="4" w:space="0" w:color="000000"/>
              <w:right w:val="single" w:sz="4" w:space="0" w:color="000000"/>
            </w:tcBorders>
            <w:shd w:val="clear" w:color="auto" w:fill="auto"/>
            <w:hideMark/>
          </w:tcPr>
          <w:p w14:paraId="5F66E3D5" w14:textId="77777777" w:rsidR="00E66E37" w:rsidRPr="00E66E37" w:rsidRDefault="00E66E37" w:rsidP="00E66E37">
            <w:pPr>
              <w:jc w:val="left"/>
              <w:rPr>
                <w:rFonts w:cs="Arial"/>
                <w:color w:val="000000"/>
                <w:sz w:val="16"/>
                <w:szCs w:val="16"/>
              </w:rPr>
            </w:pPr>
            <w:r w:rsidRPr="00E66E37">
              <w:rPr>
                <w:rFonts w:cs="Arial"/>
                <w:color w:val="000000"/>
                <w:sz w:val="16"/>
                <w:szCs w:val="16"/>
              </w:rPr>
              <w:t>ES</w:t>
            </w:r>
          </w:p>
        </w:tc>
        <w:tc>
          <w:tcPr>
            <w:tcW w:w="678" w:type="dxa"/>
            <w:tcBorders>
              <w:top w:val="single" w:sz="4" w:space="0" w:color="000000"/>
              <w:left w:val="single" w:sz="4" w:space="0" w:color="000000"/>
              <w:bottom w:val="single" w:sz="4" w:space="0" w:color="000000"/>
              <w:right w:val="single" w:sz="4" w:space="0" w:color="000000"/>
            </w:tcBorders>
            <w:shd w:val="clear" w:color="auto" w:fill="auto"/>
            <w:hideMark/>
          </w:tcPr>
          <w:p w14:paraId="093F5A1E" w14:textId="77777777" w:rsidR="00E66E37" w:rsidRPr="00E66E37" w:rsidRDefault="00E66E37" w:rsidP="00E66E37">
            <w:pPr>
              <w:jc w:val="left"/>
              <w:rPr>
                <w:rFonts w:cs="Arial"/>
                <w:color w:val="000000"/>
                <w:sz w:val="16"/>
                <w:szCs w:val="16"/>
              </w:rPr>
            </w:pPr>
            <w:r w:rsidRPr="00E66E37">
              <w:rPr>
                <w:rFonts w:cs="Arial"/>
                <w:color w:val="000000"/>
                <w:sz w:val="16"/>
                <w:szCs w:val="16"/>
              </w:rPr>
              <w:t>TWF</w:t>
            </w:r>
          </w:p>
        </w:tc>
        <w:tc>
          <w:tcPr>
            <w:tcW w:w="795" w:type="dxa"/>
            <w:tcBorders>
              <w:top w:val="single" w:sz="4" w:space="0" w:color="000000"/>
              <w:left w:val="single" w:sz="4" w:space="0" w:color="000000"/>
              <w:bottom w:val="single" w:sz="4" w:space="0" w:color="000000"/>
              <w:right w:val="single" w:sz="4" w:space="0" w:color="000000"/>
            </w:tcBorders>
            <w:shd w:val="clear" w:color="auto" w:fill="auto"/>
            <w:hideMark/>
          </w:tcPr>
          <w:p w14:paraId="5E70EE6A" w14:textId="77777777" w:rsidR="00E66E37" w:rsidRPr="00E66E37" w:rsidRDefault="00E66E37" w:rsidP="00E66E37">
            <w:pPr>
              <w:jc w:val="left"/>
              <w:rPr>
                <w:rFonts w:cs="Arial"/>
                <w:color w:val="000000"/>
                <w:sz w:val="16"/>
                <w:szCs w:val="16"/>
              </w:rPr>
            </w:pPr>
            <w:r w:rsidRPr="00E66E37">
              <w:rPr>
                <w:rFonts w:cs="Arial"/>
                <w:color w:val="000000"/>
                <w:sz w:val="16"/>
                <w:szCs w:val="16"/>
              </w:rPr>
              <w:t>2021</w:t>
            </w:r>
          </w:p>
        </w:tc>
        <w:tc>
          <w:tcPr>
            <w:tcW w:w="1473" w:type="dxa"/>
            <w:tcBorders>
              <w:top w:val="single" w:sz="4" w:space="0" w:color="000000"/>
              <w:left w:val="single" w:sz="4" w:space="0" w:color="000000"/>
              <w:bottom w:val="single" w:sz="4" w:space="0" w:color="000000"/>
              <w:right w:val="single" w:sz="4" w:space="0" w:color="000000"/>
            </w:tcBorders>
            <w:shd w:val="clear" w:color="auto" w:fill="auto"/>
            <w:hideMark/>
          </w:tcPr>
          <w:p w14:paraId="2D773738" w14:textId="77777777" w:rsidR="00E66E37" w:rsidRPr="00E66E37" w:rsidRDefault="00E66E37" w:rsidP="00E66E37">
            <w:pPr>
              <w:jc w:val="left"/>
              <w:rPr>
                <w:rFonts w:cs="Arial"/>
                <w:color w:val="000000"/>
                <w:sz w:val="16"/>
                <w:szCs w:val="16"/>
              </w:rPr>
            </w:pPr>
            <w:r w:rsidRPr="00E66E37">
              <w:rPr>
                <w:rFonts w:cs="Arial"/>
                <w:color w:val="000000"/>
                <w:sz w:val="16"/>
                <w:szCs w:val="16"/>
              </w:rPr>
              <w:t>TG/83/4 Rev. 2 (proj.1)</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14:paraId="518E2999" w14:textId="77777777" w:rsidR="00E66E37" w:rsidRPr="00E66E37" w:rsidRDefault="00E66E37" w:rsidP="00E66E37">
            <w:pPr>
              <w:jc w:val="left"/>
              <w:rPr>
                <w:rFonts w:cs="Arial"/>
                <w:color w:val="000000"/>
                <w:sz w:val="16"/>
                <w:szCs w:val="16"/>
              </w:rPr>
            </w:pPr>
            <w:r w:rsidRPr="00E66E37">
              <w:rPr>
                <w:rFonts w:cs="Arial"/>
                <w:color w:val="000000"/>
                <w:sz w:val="16"/>
                <w:szCs w:val="16"/>
              </w:rPr>
              <w:t>Trifoliate Orange</w:t>
            </w:r>
          </w:p>
          <w:p w14:paraId="55DEACA5" w14:textId="77777777" w:rsidR="00E66E37" w:rsidRPr="00E66E37" w:rsidRDefault="00E66E37" w:rsidP="00E66E37">
            <w:pPr>
              <w:jc w:val="left"/>
              <w:rPr>
                <w:rFonts w:cs="Arial"/>
                <w:color w:val="000000"/>
                <w:sz w:val="16"/>
                <w:szCs w:val="16"/>
              </w:rPr>
            </w:pPr>
            <w:r w:rsidRPr="00E66E37">
              <w:rPr>
                <w:rFonts w:cs="Arial"/>
                <w:bCs/>
                <w:iCs/>
                <w:sz w:val="16"/>
                <w:szCs w:val="16"/>
              </w:rPr>
              <w:t>(Poncirus) (</w:t>
            </w:r>
            <w:r w:rsidRPr="00E66E37">
              <w:rPr>
                <w:rFonts w:cs="Arial"/>
                <w:bCs/>
                <w:i/>
                <w:iCs/>
                <w:sz w:val="16"/>
                <w:szCs w:val="16"/>
              </w:rPr>
              <w:t>Citrus</w:t>
            </w:r>
            <w:r w:rsidRPr="00E66E37">
              <w:rPr>
                <w:rFonts w:cs="Arial"/>
                <w:bCs/>
                <w:iCs/>
                <w:sz w:val="16"/>
                <w:szCs w:val="16"/>
              </w:rPr>
              <w:t> L. - Group 5)</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5A921C84" w14:textId="77777777" w:rsidR="00E66E37" w:rsidRPr="00E66E37" w:rsidRDefault="00E66E37" w:rsidP="00E66E37">
            <w:pPr>
              <w:jc w:val="left"/>
              <w:rPr>
                <w:rFonts w:eastAsia="MS Mincho" w:cs="Arial"/>
                <w:sz w:val="16"/>
                <w:szCs w:val="16"/>
                <w:lang w:val="fr-CH" w:eastAsia="ja-JP"/>
              </w:rPr>
            </w:pPr>
            <w:r w:rsidRPr="00E66E37">
              <w:rPr>
                <w:rFonts w:eastAsia="MS Mincho" w:cs="Arial"/>
                <w:sz w:val="16"/>
                <w:szCs w:val="16"/>
                <w:lang w:val="fr-CH" w:eastAsia="ja-JP"/>
              </w:rPr>
              <w:t>Oranger trifolié</w:t>
            </w:r>
          </w:p>
          <w:p w14:paraId="325CE758" w14:textId="77777777" w:rsidR="00E66E37" w:rsidRPr="00E66E37" w:rsidRDefault="00E66E37" w:rsidP="00E66E37">
            <w:pPr>
              <w:jc w:val="left"/>
              <w:rPr>
                <w:rFonts w:eastAsia="MS Mincho" w:cs="Arial"/>
                <w:b/>
                <w:sz w:val="16"/>
                <w:szCs w:val="16"/>
                <w:lang w:val="fr-CH" w:eastAsia="ja-JP"/>
              </w:rPr>
            </w:pPr>
            <w:r w:rsidRPr="00E66E37">
              <w:rPr>
                <w:rFonts w:cs="Arial"/>
                <w:color w:val="333333"/>
                <w:sz w:val="16"/>
                <w:szCs w:val="16"/>
                <w:shd w:val="clear" w:color="auto" w:fill="FFFFFF"/>
                <w:lang w:val="fr-CH"/>
              </w:rPr>
              <w:t>(Poncirus) (</w:t>
            </w:r>
            <w:r w:rsidRPr="00E66E37">
              <w:rPr>
                <w:rFonts w:cs="Arial"/>
                <w:i/>
                <w:color w:val="333333"/>
                <w:sz w:val="16"/>
                <w:szCs w:val="16"/>
                <w:shd w:val="clear" w:color="auto" w:fill="FFFFFF"/>
                <w:lang w:val="fr-CH"/>
              </w:rPr>
              <w:t>Citrus</w:t>
            </w:r>
            <w:r w:rsidRPr="00E66E37">
              <w:rPr>
                <w:rFonts w:cs="Arial"/>
                <w:color w:val="333333"/>
                <w:sz w:val="16"/>
                <w:szCs w:val="16"/>
                <w:shd w:val="clear" w:color="auto" w:fill="FFFFFF"/>
                <w:lang w:val="fr-CH"/>
              </w:rPr>
              <w:t xml:space="preserve"> L. - Goupe 5)</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14:paraId="3123EA52" w14:textId="77777777" w:rsidR="00E66E37" w:rsidRPr="00E66E37" w:rsidRDefault="00E66E37" w:rsidP="00E66E37">
            <w:pPr>
              <w:jc w:val="left"/>
              <w:rPr>
                <w:rFonts w:eastAsia="MS Mincho" w:cs="Arial"/>
                <w:sz w:val="16"/>
                <w:szCs w:val="16"/>
                <w:lang w:val="de-DE" w:eastAsia="ja-JP"/>
              </w:rPr>
            </w:pPr>
            <w:r w:rsidRPr="00E66E37">
              <w:rPr>
                <w:rFonts w:eastAsia="MS Mincho" w:cs="Arial"/>
                <w:sz w:val="16"/>
                <w:szCs w:val="16"/>
                <w:lang w:val="de-DE" w:eastAsia="ja-JP"/>
              </w:rPr>
              <w:t>Dreiblättrige orange (Poncirus) (</w:t>
            </w:r>
            <w:r w:rsidRPr="00E66E37">
              <w:rPr>
                <w:rFonts w:eastAsia="MS Mincho" w:cs="Arial"/>
                <w:i/>
                <w:sz w:val="16"/>
                <w:szCs w:val="16"/>
                <w:lang w:val="de-DE" w:eastAsia="ja-JP"/>
              </w:rPr>
              <w:t>Citrus L.</w:t>
            </w:r>
            <w:r w:rsidRPr="00E66E37">
              <w:rPr>
                <w:rFonts w:eastAsia="MS Mincho" w:cs="Arial"/>
                <w:sz w:val="16"/>
                <w:szCs w:val="16"/>
                <w:lang w:val="de-DE" w:eastAsia="ja-JP"/>
              </w:rPr>
              <w:t xml:space="preserve"> - Gruppe 5)</w:t>
            </w: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14:paraId="49E10CFA" w14:textId="77777777" w:rsidR="00E66E37" w:rsidRPr="00E66E37" w:rsidRDefault="00E66E37" w:rsidP="00E66E37">
            <w:pPr>
              <w:jc w:val="left"/>
              <w:rPr>
                <w:rFonts w:eastAsia="MS Mincho" w:cs="Arial"/>
                <w:sz w:val="16"/>
                <w:szCs w:val="16"/>
                <w:lang w:val="pt-BR" w:eastAsia="ja-JP"/>
              </w:rPr>
            </w:pPr>
            <w:r w:rsidRPr="00E66E37">
              <w:rPr>
                <w:rFonts w:eastAsia="MS Mincho" w:cs="Arial"/>
                <w:sz w:val="16"/>
                <w:szCs w:val="16"/>
                <w:lang w:val="pt-BR" w:eastAsia="ja-JP"/>
              </w:rPr>
              <w:t xml:space="preserve">Naranjo trifoliado </w:t>
            </w:r>
            <w:r w:rsidRPr="00E66E37">
              <w:rPr>
                <w:rFonts w:cs="Arial"/>
                <w:color w:val="333333"/>
                <w:sz w:val="16"/>
                <w:szCs w:val="16"/>
                <w:shd w:val="clear" w:color="auto" w:fill="FFFFFF"/>
                <w:lang w:val="pt-BR"/>
              </w:rPr>
              <w:t>(Poncirus) (</w:t>
            </w:r>
            <w:r w:rsidRPr="00E66E37">
              <w:rPr>
                <w:rFonts w:cs="Arial"/>
                <w:i/>
                <w:color w:val="333333"/>
                <w:sz w:val="16"/>
                <w:szCs w:val="16"/>
                <w:shd w:val="clear" w:color="auto" w:fill="FFFFFF"/>
                <w:lang w:val="pt-BR"/>
              </w:rPr>
              <w:t>Citrus</w:t>
            </w:r>
            <w:r w:rsidRPr="00E66E37">
              <w:rPr>
                <w:rFonts w:cs="Arial"/>
                <w:color w:val="333333"/>
                <w:sz w:val="16"/>
                <w:szCs w:val="16"/>
                <w:shd w:val="clear" w:color="auto" w:fill="FFFFFF"/>
                <w:lang w:val="pt-BR"/>
              </w:rPr>
              <w:t xml:space="preserve"> L. - Grupo 5)</w:t>
            </w:r>
          </w:p>
        </w:tc>
        <w:tc>
          <w:tcPr>
            <w:tcW w:w="1310" w:type="dxa"/>
            <w:tcBorders>
              <w:top w:val="single" w:sz="4" w:space="0" w:color="auto"/>
              <w:left w:val="nil"/>
              <w:right w:val="single" w:sz="4" w:space="0" w:color="000000"/>
            </w:tcBorders>
            <w:shd w:val="clear" w:color="auto" w:fill="auto"/>
            <w:hideMark/>
          </w:tcPr>
          <w:p w14:paraId="59BBADB5" w14:textId="77777777" w:rsidR="00E66E37" w:rsidRPr="00E66E37" w:rsidRDefault="00E66E37" w:rsidP="00E66E37">
            <w:pPr>
              <w:jc w:val="left"/>
              <w:rPr>
                <w:rFonts w:cs="Arial"/>
                <w:i/>
                <w:iCs/>
                <w:color w:val="000000"/>
                <w:sz w:val="16"/>
                <w:szCs w:val="16"/>
                <w:lang w:val="fr-CH"/>
              </w:rPr>
            </w:pPr>
            <w:r w:rsidRPr="00E66E37">
              <w:rPr>
                <w:rFonts w:cs="Arial"/>
                <w:color w:val="333333"/>
                <w:sz w:val="16"/>
                <w:szCs w:val="16"/>
                <w:shd w:val="clear" w:color="auto" w:fill="FFFFFF"/>
              </w:rPr>
              <w:t>(Poncirus) (</w:t>
            </w:r>
            <w:r w:rsidRPr="00E66E37">
              <w:rPr>
                <w:rFonts w:cs="Arial"/>
                <w:i/>
                <w:color w:val="333333"/>
                <w:sz w:val="16"/>
                <w:szCs w:val="16"/>
                <w:shd w:val="clear" w:color="auto" w:fill="FFFFFF"/>
              </w:rPr>
              <w:t>Citrus</w:t>
            </w:r>
            <w:r w:rsidRPr="00E66E37">
              <w:rPr>
                <w:rFonts w:cs="Arial"/>
                <w:color w:val="333333"/>
                <w:sz w:val="16"/>
                <w:szCs w:val="16"/>
                <w:shd w:val="clear" w:color="auto" w:fill="FFFFFF"/>
              </w:rPr>
              <w:t xml:space="preserve"> L. - Grupo 5)</w:t>
            </w:r>
          </w:p>
        </w:tc>
      </w:tr>
      <w:tr w:rsidR="00E66E37" w:rsidRPr="00E66E37" w14:paraId="3F00E695" w14:textId="77777777" w:rsidTr="00E66E37">
        <w:trPr>
          <w:trHeight w:val="510"/>
        </w:trPr>
        <w:tc>
          <w:tcPr>
            <w:tcW w:w="456" w:type="dxa"/>
            <w:tcBorders>
              <w:top w:val="single" w:sz="4" w:space="0" w:color="000000"/>
              <w:left w:val="single" w:sz="4" w:space="0" w:color="000000"/>
              <w:bottom w:val="single" w:sz="4" w:space="0" w:color="000000"/>
              <w:right w:val="single" w:sz="4" w:space="0" w:color="000000"/>
            </w:tcBorders>
            <w:shd w:val="clear" w:color="auto" w:fill="auto"/>
            <w:hideMark/>
          </w:tcPr>
          <w:p w14:paraId="7F98AD08" w14:textId="77777777" w:rsidR="00E66E37" w:rsidRPr="00E66E37" w:rsidRDefault="00E66E37" w:rsidP="00E66E37">
            <w:pPr>
              <w:jc w:val="left"/>
              <w:rPr>
                <w:rFonts w:cs="Arial"/>
                <w:color w:val="000000"/>
                <w:sz w:val="16"/>
                <w:szCs w:val="16"/>
              </w:rPr>
            </w:pPr>
            <w:r w:rsidRPr="00E66E37">
              <w:rPr>
                <w:rFonts w:cs="Arial"/>
                <w:color w:val="000000"/>
                <w:sz w:val="16"/>
                <w:szCs w:val="16"/>
              </w:rPr>
              <w:t>JP</w:t>
            </w:r>
          </w:p>
        </w:tc>
        <w:tc>
          <w:tcPr>
            <w:tcW w:w="678" w:type="dxa"/>
            <w:tcBorders>
              <w:top w:val="single" w:sz="4" w:space="0" w:color="000000"/>
              <w:left w:val="single" w:sz="4" w:space="0" w:color="000000"/>
              <w:bottom w:val="single" w:sz="4" w:space="0" w:color="000000"/>
              <w:right w:val="single" w:sz="4" w:space="0" w:color="000000"/>
            </w:tcBorders>
            <w:shd w:val="clear" w:color="auto" w:fill="auto"/>
            <w:hideMark/>
          </w:tcPr>
          <w:p w14:paraId="1F3305BE" w14:textId="77777777" w:rsidR="00E66E37" w:rsidRPr="00E66E37" w:rsidRDefault="00E66E37" w:rsidP="00E66E37">
            <w:pPr>
              <w:jc w:val="left"/>
              <w:rPr>
                <w:rFonts w:cs="Arial"/>
                <w:color w:val="000000"/>
                <w:sz w:val="16"/>
                <w:szCs w:val="16"/>
              </w:rPr>
            </w:pPr>
            <w:r w:rsidRPr="00E66E37">
              <w:rPr>
                <w:rFonts w:cs="Arial"/>
                <w:color w:val="000000"/>
                <w:sz w:val="16"/>
                <w:szCs w:val="16"/>
              </w:rPr>
              <w:t>TWO</w:t>
            </w:r>
          </w:p>
        </w:tc>
        <w:tc>
          <w:tcPr>
            <w:tcW w:w="795" w:type="dxa"/>
            <w:tcBorders>
              <w:top w:val="single" w:sz="4" w:space="0" w:color="000000"/>
              <w:left w:val="single" w:sz="4" w:space="0" w:color="000000"/>
              <w:bottom w:val="single" w:sz="4" w:space="0" w:color="000000"/>
              <w:right w:val="single" w:sz="4" w:space="0" w:color="000000"/>
            </w:tcBorders>
            <w:shd w:val="clear" w:color="auto" w:fill="auto"/>
            <w:hideMark/>
          </w:tcPr>
          <w:p w14:paraId="03700AFE" w14:textId="77777777" w:rsidR="00E66E37" w:rsidRPr="00E66E37" w:rsidRDefault="00E66E37" w:rsidP="00E66E37">
            <w:pPr>
              <w:jc w:val="left"/>
              <w:rPr>
                <w:rFonts w:cs="Arial"/>
                <w:color w:val="000000"/>
                <w:sz w:val="16"/>
                <w:szCs w:val="16"/>
              </w:rPr>
            </w:pPr>
            <w:r w:rsidRPr="00E66E37">
              <w:rPr>
                <w:rFonts w:cs="Arial"/>
                <w:color w:val="000000"/>
                <w:sz w:val="16"/>
                <w:szCs w:val="16"/>
              </w:rPr>
              <w:t>2021</w:t>
            </w:r>
          </w:p>
        </w:tc>
        <w:tc>
          <w:tcPr>
            <w:tcW w:w="1473" w:type="dxa"/>
            <w:tcBorders>
              <w:top w:val="single" w:sz="4" w:space="0" w:color="000000"/>
              <w:left w:val="single" w:sz="4" w:space="0" w:color="000000"/>
              <w:bottom w:val="single" w:sz="4" w:space="0" w:color="000000"/>
              <w:right w:val="single" w:sz="4" w:space="0" w:color="000000"/>
            </w:tcBorders>
            <w:shd w:val="clear" w:color="auto" w:fill="auto"/>
            <w:hideMark/>
          </w:tcPr>
          <w:p w14:paraId="7C6251E4" w14:textId="77777777" w:rsidR="00E66E37" w:rsidRPr="00E66E37" w:rsidRDefault="00E66E37" w:rsidP="00E66E37">
            <w:pPr>
              <w:jc w:val="left"/>
              <w:rPr>
                <w:rFonts w:cs="Arial"/>
                <w:color w:val="000000"/>
                <w:sz w:val="16"/>
                <w:szCs w:val="16"/>
              </w:rPr>
            </w:pPr>
            <w:r w:rsidRPr="00E66E37">
              <w:rPr>
                <w:rFonts w:cs="Arial"/>
                <w:color w:val="000000"/>
                <w:sz w:val="16"/>
                <w:szCs w:val="16"/>
              </w:rPr>
              <w:t>TG/86/6(proj.2)</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14:paraId="62EC8AB1" w14:textId="77777777" w:rsidR="00E66E37" w:rsidRPr="00E66E37" w:rsidRDefault="00E66E37" w:rsidP="00E66E37">
            <w:pPr>
              <w:jc w:val="left"/>
              <w:rPr>
                <w:rFonts w:cs="Arial"/>
                <w:color w:val="000000"/>
                <w:sz w:val="16"/>
                <w:szCs w:val="16"/>
              </w:rPr>
            </w:pPr>
            <w:r w:rsidRPr="00E66E37">
              <w:rPr>
                <w:rFonts w:cs="Arial"/>
                <w:color w:val="000000"/>
                <w:sz w:val="16"/>
                <w:szCs w:val="16"/>
              </w:rPr>
              <w:t>Anthurium</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279193AD" w14:textId="77777777" w:rsidR="00E66E37" w:rsidRPr="00E66E37" w:rsidRDefault="00E66E37" w:rsidP="00E66E37">
            <w:pPr>
              <w:jc w:val="left"/>
              <w:rPr>
                <w:rFonts w:cs="Arial"/>
                <w:color w:val="000000"/>
                <w:sz w:val="16"/>
                <w:szCs w:val="16"/>
              </w:rPr>
            </w:pPr>
            <w:r w:rsidRPr="00E66E37">
              <w:rPr>
                <w:rFonts w:cs="Arial"/>
                <w:color w:val="000000"/>
                <w:sz w:val="16"/>
                <w:szCs w:val="16"/>
              </w:rPr>
              <w:t>Anthurium</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14:paraId="16DB127E" w14:textId="77777777" w:rsidR="00E66E37" w:rsidRPr="00E66E37" w:rsidRDefault="00E66E37" w:rsidP="00E66E37">
            <w:pPr>
              <w:jc w:val="left"/>
              <w:rPr>
                <w:rFonts w:cs="Arial"/>
                <w:color w:val="000000"/>
                <w:sz w:val="16"/>
                <w:szCs w:val="16"/>
              </w:rPr>
            </w:pPr>
            <w:r w:rsidRPr="00E66E37">
              <w:rPr>
                <w:rFonts w:cs="Arial"/>
                <w:color w:val="000000"/>
                <w:sz w:val="16"/>
                <w:szCs w:val="16"/>
              </w:rPr>
              <w:t>Flamingoblume</w:t>
            </w: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14:paraId="6D61198D" w14:textId="77777777" w:rsidR="00E66E37" w:rsidRPr="00E66E37" w:rsidRDefault="00E66E37" w:rsidP="00E66E37">
            <w:pPr>
              <w:jc w:val="left"/>
              <w:rPr>
                <w:rFonts w:cs="Arial"/>
                <w:color w:val="000000"/>
                <w:sz w:val="16"/>
                <w:szCs w:val="16"/>
              </w:rPr>
            </w:pPr>
            <w:r w:rsidRPr="00E66E37">
              <w:rPr>
                <w:rFonts w:cs="Arial"/>
                <w:color w:val="000000"/>
                <w:sz w:val="16"/>
                <w:szCs w:val="16"/>
              </w:rPr>
              <w:t>Anthurium</w:t>
            </w:r>
          </w:p>
        </w:tc>
        <w:tc>
          <w:tcPr>
            <w:tcW w:w="1310" w:type="dxa"/>
            <w:tcBorders>
              <w:top w:val="single" w:sz="4" w:space="0" w:color="000000"/>
              <w:left w:val="nil"/>
              <w:right w:val="single" w:sz="4" w:space="0" w:color="000000"/>
            </w:tcBorders>
            <w:shd w:val="clear" w:color="auto" w:fill="auto"/>
            <w:hideMark/>
          </w:tcPr>
          <w:p w14:paraId="411E35C0" w14:textId="77777777" w:rsidR="00E66E37" w:rsidRPr="00E66E37" w:rsidRDefault="00E66E37" w:rsidP="00E66E37">
            <w:pPr>
              <w:jc w:val="left"/>
              <w:rPr>
                <w:rFonts w:cs="Arial"/>
                <w:i/>
                <w:iCs/>
                <w:color w:val="000000"/>
                <w:sz w:val="16"/>
                <w:szCs w:val="16"/>
              </w:rPr>
            </w:pPr>
            <w:r w:rsidRPr="00E66E37">
              <w:rPr>
                <w:rFonts w:cs="Arial"/>
                <w:i/>
                <w:iCs/>
                <w:color w:val="000000"/>
                <w:sz w:val="16"/>
                <w:szCs w:val="16"/>
              </w:rPr>
              <w:t xml:space="preserve">Anthurium </w:t>
            </w:r>
            <w:r w:rsidRPr="00E66E37">
              <w:rPr>
                <w:rFonts w:cs="Arial"/>
                <w:color w:val="000000"/>
                <w:sz w:val="16"/>
                <w:szCs w:val="16"/>
              </w:rPr>
              <w:t>Schott</w:t>
            </w:r>
          </w:p>
        </w:tc>
      </w:tr>
      <w:tr w:rsidR="00E66E37" w:rsidRPr="00E66E37" w14:paraId="578BC7EA" w14:textId="77777777" w:rsidTr="00E66E37">
        <w:trPr>
          <w:trHeight w:val="2961"/>
        </w:trPr>
        <w:tc>
          <w:tcPr>
            <w:tcW w:w="456" w:type="dxa"/>
            <w:tcBorders>
              <w:top w:val="single" w:sz="4" w:space="0" w:color="000000"/>
              <w:left w:val="single" w:sz="4" w:space="0" w:color="000000"/>
              <w:bottom w:val="single" w:sz="4" w:space="0" w:color="000000"/>
              <w:right w:val="single" w:sz="4" w:space="0" w:color="000000"/>
            </w:tcBorders>
            <w:shd w:val="clear" w:color="auto" w:fill="auto"/>
            <w:hideMark/>
          </w:tcPr>
          <w:p w14:paraId="209AC82F" w14:textId="77777777" w:rsidR="00E66E37" w:rsidRPr="00E66E37" w:rsidRDefault="00E66E37" w:rsidP="00E66E37">
            <w:pPr>
              <w:jc w:val="left"/>
              <w:rPr>
                <w:rFonts w:cs="Arial"/>
                <w:color w:val="000000"/>
                <w:sz w:val="16"/>
                <w:szCs w:val="16"/>
              </w:rPr>
            </w:pPr>
            <w:r w:rsidRPr="00E66E37">
              <w:rPr>
                <w:rFonts w:cs="Arial"/>
                <w:color w:val="000000"/>
                <w:sz w:val="16"/>
                <w:szCs w:val="16"/>
              </w:rPr>
              <w:t>JP</w:t>
            </w:r>
          </w:p>
        </w:tc>
        <w:tc>
          <w:tcPr>
            <w:tcW w:w="678" w:type="dxa"/>
            <w:tcBorders>
              <w:top w:val="single" w:sz="4" w:space="0" w:color="000000"/>
              <w:left w:val="single" w:sz="4" w:space="0" w:color="000000"/>
              <w:bottom w:val="single" w:sz="4" w:space="0" w:color="000000"/>
              <w:right w:val="single" w:sz="4" w:space="0" w:color="000000"/>
            </w:tcBorders>
            <w:shd w:val="clear" w:color="auto" w:fill="auto"/>
            <w:hideMark/>
          </w:tcPr>
          <w:p w14:paraId="6CFE75AF" w14:textId="77777777" w:rsidR="00E66E37" w:rsidRPr="00E66E37" w:rsidRDefault="00E66E37" w:rsidP="00E66E37">
            <w:pPr>
              <w:jc w:val="left"/>
              <w:rPr>
                <w:rFonts w:cs="Arial"/>
                <w:color w:val="000000"/>
                <w:sz w:val="16"/>
                <w:szCs w:val="16"/>
              </w:rPr>
            </w:pPr>
            <w:r w:rsidRPr="00E66E37">
              <w:rPr>
                <w:rFonts w:cs="Arial"/>
                <w:color w:val="000000"/>
                <w:sz w:val="16"/>
                <w:szCs w:val="16"/>
              </w:rPr>
              <w:t>TWV</w:t>
            </w:r>
          </w:p>
        </w:tc>
        <w:tc>
          <w:tcPr>
            <w:tcW w:w="795" w:type="dxa"/>
            <w:tcBorders>
              <w:top w:val="single" w:sz="4" w:space="0" w:color="000000"/>
              <w:left w:val="single" w:sz="4" w:space="0" w:color="000000"/>
              <w:bottom w:val="single" w:sz="4" w:space="0" w:color="000000"/>
              <w:right w:val="single" w:sz="4" w:space="0" w:color="000000"/>
            </w:tcBorders>
            <w:shd w:val="clear" w:color="auto" w:fill="auto"/>
            <w:hideMark/>
          </w:tcPr>
          <w:p w14:paraId="78F5A6C4" w14:textId="77777777" w:rsidR="00E66E37" w:rsidRPr="00E66E37" w:rsidRDefault="00E66E37" w:rsidP="00E66E37">
            <w:pPr>
              <w:jc w:val="left"/>
              <w:rPr>
                <w:rFonts w:cs="Arial"/>
                <w:color w:val="000000"/>
                <w:sz w:val="16"/>
                <w:szCs w:val="16"/>
              </w:rPr>
            </w:pPr>
            <w:r w:rsidRPr="00E66E37">
              <w:rPr>
                <w:rFonts w:cs="Arial"/>
                <w:color w:val="000000"/>
                <w:sz w:val="16"/>
                <w:szCs w:val="16"/>
              </w:rPr>
              <w:t>2021</w:t>
            </w:r>
          </w:p>
        </w:tc>
        <w:tc>
          <w:tcPr>
            <w:tcW w:w="1473" w:type="dxa"/>
            <w:tcBorders>
              <w:top w:val="single" w:sz="4" w:space="0" w:color="000000"/>
              <w:left w:val="single" w:sz="4" w:space="0" w:color="000000"/>
              <w:bottom w:val="single" w:sz="4" w:space="0" w:color="000000"/>
              <w:right w:val="single" w:sz="4" w:space="0" w:color="000000"/>
            </w:tcBorders>
            <w:shd w:val="clear" w:color="auto" w:fill="auto"/>
            <w:hideMark/>
          </w:tcPr>
          <w:p w14:paraId="030BB880" w14:textId="77777777" w:rsidR="00E66E37" w:rsidRPr="00E66E37" w:rsidRDefault="00E66E37" w:rsidP="00E66E37">
            <w:pPr>
              <w:jc w:val="left"/>
              <w:rPr>
                <w:rFonts w:cs="Arial"/>
                <w:color w:val="000000"/>
                <w:sz w:val="16"/>
                <w:szCs w:val="16"/>
              </w:rPr>
            </w:pPr>
            <w:r w:rsidRPr="00E66E37">
              <w:rPr>
                <w:rFonts w:cs="Arial"/>
                <w:color w:val="000000"/>
                <w:sz w:val="16"/>
                <w:szCs w:val="16"/>
              </w:rPr>
              <w:t>TG/90/7(proj.3)</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14:paraId="73B1AD63" w14:textId="77777777" w:rsidR="00E66E37" w:rsidRPr="00E66E37" w:rsidRDefault="00E66E37" w:rsidP="00E66E37">
            <w:pPr>
              <w:jc w:val="left"/>
              <w:rPr>
                <w:rFonts w:cs="Arial"/>
                <w:color w:val="000000"/>
                <w:sz w:val="16"/>
                <w:szCs w:val="16"/>
              </w:rPr>
            </w:pPr>
            <w:r w:rsidRPr="00E66E37">
              <w:rPr>
                <w:rFonts w:cs="Arial"/>
                <w:color w:val="000000"/>
                <w:sz w:val="16"/>
                <w:szCs w:val="16"/>
              </w:rPr>
              <w:t>Kale</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0255933A" w14:textId="77777777" w:rsidR="00E66E37" w:rsidRPr="00E66E37" w:rsidRDefault="00E66E37" w:rsidP="00E66E37">
            <w:pPr>
              <w:jc w:val="left"/>
              <w:rPr>
                <w:rFonts w:cs="Arial"/>
                <w:color w:val="000000"/>
                <w:sz w:val="16"/>
                <w:szCs w:val="16"/>
              </w:rPr>
            </w:pPr>
            <w:r w:rsidRPr="00E66E37">
              <w:rPr>
                <w:rFonts w:cs="Arial"/>
                <w:color w:val="000000"/>
                <w:sz w:val="16"/>
                <w:szCs w:val="16"/>
              </w:rPr>
              <w:t>Chou frisé</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14:paraId="27FDBD9C" w14:textId="77777777" w:rsidR="00E66E37" w:rsidRPr="00E66E37" w:rsidRDefault="00E66E37" w:rsidP="00E66E37">
            <w:pPr>
              <w:jc w:val="left"/>
              <w:rPr>
                <w:rFonts w:cs="Arial"/>
                <w:color w:val="000000"/>
                <w:sz w:val="16"/>
                <w:szCs w:val="16"/>
              </w:rPr>
            </w:pPr>
            <w:r w:rsidRPr="00E66E37">
              <w:rPr>
                <w:rFonts w:cs="Arial"/>
                <w:color w:val="000000"/>
                <w:sz w:val="16"/>
                <w:szCs w:val="16"/>
              </w:rPr>
              <w:t>Grünkohl</w:t>
            </w: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14:paraId="4C5FE396" w14:textId="77777777" w:rsidR="00E66E37" w:rsidRPr="00E66E37" w:rsidRDefault="00E66E37" w:rsidP="00E66E37">
            <w:pPr>
              <w:jc w:val="left"/>
              <w:rPr>
                <w:rFonts w:cs="Arial"/>
                <w:color w:val="000000"/>
                <w:sz w:val="16"/>
                <w:szCs w:val="16"/>
              </w:rPr>
            </w:pPr>
            <w:r w:rsidRPr="00E66E37">
              <w:rPr>
                <w:rFonts w:cs="Arial"/>
                <w:color w:val="000000"/>
                <w:sz w:val="16"/>
                <w:szCs w:val="16"/>
              </w:rPr>
              <w:t>Col rizada</w:t>
            </w:r>
          </w:p>
        </w:tc>
        <w:tc>
          <w:tcPr>
            <w:tcW w:w="1310" w:type="dxa"/>
            <w:tcBorders>
              <w:top w:val="single" w:sz="4" w:space="0" w:color="000000"/>
              <w:left w:val="nil"/>
              <w:right w:val="single" w:sz="4" w:space="0" w:color="000000"/>
            </w:tcBorders>
            <w:shd w:val="clear" w:color="auto" w:fill="auto"/>
            <w:hideMark/>
          </w:tcPr>
          <w:p w14:paraId="15AAE123" w14:textId="77777777" w:rsidR="00E66E37" w:rsidRPr="00E66E37" w:rsidRDefault="00E66E37" w:rsidP="00E66E37">
            <w:pPr>
              <w:jc w:val="left"/>
              <w:rPr>
                <w:rFonts w:cs="Arial"/>
                <w:i/>
                <w:iCs/>
                <w:color w:val="000000"/>
                <w:sz w:val="16"/>
                <w:szCs w:val="16"/>
                <w:lang w:val="pt-BR"/>
              </w:rPr>
            </w:pPr>
            <w:r w:rsidRPr="00E66E37">
              <w:rPr>
                <w:rFonts w:cs="Arial"/>
                <w:i/>
                <w:iCs/>
                <w:color w:val="000000"/>
                <w:sz w:val="16"/>
                <w:szCs w:val="16"/>
                <w:lang w:val="pt-BR"/>
              </w:rPr>
              <w:t xml:space="preserve">Brassica oleracea </w:t>
            </w:r>
            <w:r w:rsidRPr="00E66E37">
              <w:rPr>
                <w:rFonts w:cs="Arial"/>
                <w:color w:val="000000"/>
                <w:sz w:val="16"/>
                <w:szCs w:val="16"/>
                <w:lang w:val="pt-BR"/>
              </w:rPr>
              <w:t xml:space="preserve">L. var. </w:t>
            </w:r>
            <w:r w:rsidRPr="00E66E37">
              <w:rPr>
                <w:rFonts w:cs="Arial"/>
                <w:i/>
                <w:iCs/>
                <w:color w:val="000000"/>
                <w:sz w:val="16"/>
                <w:szCs w:val="16"/>
                <w:lang w:val="pt-BR"/>
              </w:rPr>
              <w:t xml:space="preserve">costata </w:t>
            </w:r>
            <w:r w:rsidRPr="00E66E37">
              <w:rPr>
                <w:rFonts w:cs="Arial"/>
                <w:color w:val="000000"/>
                <w:sz w:val="16"/>
                <w:szCs w:val="16"/>
                <w:lang w:val="pt-BR"/>
              </w:rPr>
              <w:t xml:space="preserve">DC.; </w:t>
            </w:r>
            <w:r w:rsidRPr="00E66E37">
              <w:rPr>
                <w:rFonts w:cs="Arial"/>
                <w:i/>
                <w:iCs/>
                <w:color w:val="000000"/>
                <w:sz w:val="16"/>
                <w:szCs w:val="16"/>
                <w:lang w:val="pt-BR"/>
              </w:rPr>
              <w:t xml:space="preserve">Brassica oleracea </w:t>
            </w:r>
            <w:r w:rsidRPr="00E66E37">
              <w:rPr>
                <w:rFonts w:cs="Arial"/>
                <w:color w:val="000000"/>
                <w:sz w:val="16"/>
                <w:szCs w:val="16"/>
                <w:lang w:val="pt-BR"/>
              </w:rPr>
              <w:t xml:space="preserve">L. var. </w:t>
            </w:r>
            <w:r w:rsidRPr="00E66E37">
              <w:rPr>
                <w:rFonts w:cs="Arial"/>
                <w:i/>
                <w:iCs/>
                <w:color w:val="000000"/>
                <w:sz w:val="16"/>
                <w:szCs w:val="16"/>
                <w:lang w:val="pt-BR"/>
              </w:rPr>
              <w:t xml:space="preserve">sabellica </w:t>
            </w:r>
            <w:r w:rsidRPr="00E66E37">
              <w:rPr>
                <w:rFonts w:cs="Arial"/>
                <w:color w:val="000000"/>
                <w:sz w:val="16"/>
                <w:szCs w:val="16"/>
                <w:lang w:val="pt-BR"/>
              </w:rPr>
              <w:t xml:space="preserve">L.; </w:t>
            </w:r>
            <w:r w:rsidRPr="00E66E37">
              <w:rPr>
                <w:rFonts w:cs="Arial"/>
                <w:i/>
                <w:iCs/>
                <w:color w:val="000000"/>
                <w:sz w:val="16"/>
                <w:szCs w:val="16"/>
                <w:lang w:val="pt-BR"/>
              </w:rPr>
              <w:t xml:space="preserve">Brassica oleracea </w:t>
            </w:r>
            <w:r w:rsidRPr="00E66E37">
              <w:rPr>
                <w:rFonts w:cs="Arial"/>
                <w:color w:val="000000"/>
                <w:sz w:val="16"/>
                <w:szCs w:val="16"/>
                <w:lang w:val="pt-BR"/>
              </w:rPr>
              <w:t xml:space="preserve">L. var. </w:t>
            </w:r>
            <w:r w:rsidRPr="00E66E37">
              <w:rPr>
                <w:rFonts w:cs="Arial"/>
                <w:i/>
                <w:iCs/>
                <w:color w:val="000000"/>
                <w:sz w:val="16"/>
                <w:szCs w:val="16"/>
                <w:lang w:val="pt-BR"/>
              </w:rPr>
              <w:t xml:space="preserve">palmifolia </w:t>
            </w:r>
            <w:r w:rsidRPr="00E66E37">
              <w:rPr>
                <w:rFonts w:cs="Arial"/>
                <w:color w:val="000000"/>
                <w:sz w:val="16"/>
                <w:szCs w:val="16"/>
                <w:lang w:val="pt-BR"/>
              </w:rPr>
              <w:t xml:space="preserve">DC.; </w:t>
            </w:r>
            <w:r w:rsidRPr="00E66E37">
              <w:rPr>
                <w:rFonts w:cs="Arial"/>
                <w:i/>
                <w:iCs/>
                <w:color w:val="000000"/>
                <w:sz w:val="16"/>
                <w:szCs w:val="16"/>
                <w:lang w:val="pt-BR"/>
              </w:rPr>
              <w:t xml:space="preserve">Brassica oleracea </w:t>
            </w:r>
            <w:r w:rsidRPr="00E66E37">
              <w:rPr>
                <w:rFonts w:cs="Arial"/>
                <w:color w:val="000000"/>
                <w:sz w:val="16"/>
                <w:szCs w:val="16"/>
                <w:lang w:val="pt-BR"/>
              </w:rPr>
              <w:t xml:space="preserve">L. var. </w:t>
            </w:r>
            <w:r w:rsidRPr="00E66E37">
              <w:rPr>
                <w:rFonts w:cs="Arial"/>
                <w:i/>
                <w:iCs/>
                <w:color w:val="000000"/>
                <w:sz w:val="16"/>
                <w:szCs w:val="16"/>
                <w:lang w:val="pt-BR"/>
              </w:rPr>
              <w:t xml:space="preserve">medullosa </w:t>
            </w:r>
            <w:r w:rsidRPr="00E66E37">
              <w:rPr>
                <w:rFonts w:cs="Arial"/>
                <w:color w:val="000000"/>
                <w:sz w:val="16"/>
                <w:szCs w:val="16"/>
                <w:lang w:val="pt-BR"/>
              </w:rPr>
              <w:t xml:space="preserve">Thell.; </w:t>
            </w:r>
            <w:r w:rsidRPr="00E66E37">
              <w:rPr>
                <w:rFonts w:cs="Arial"/>
                <w:i/>
                <w:iCs/>
                <w:color w:val="000000"/>
                <w:sz w:val="16"/>
                <w:szCs w:val="16"/>
                <w:lang w:val="pt-BR"/>
              </w:rPr>
              <w:t xml:space="preserve">Brassica oleracea </w:t>
            </w:r>
            <w:r w:rsidRPr="00E66E37">
              <w:rPr>
                <w:rFonts w:cs="Arial"/>
                <w:color w:val="000000"/>
                <w:sz w:val="16"/>
                <w:szCs w:val="16"/>
                <w:lang w:val="pt-BR"/>
              </w:rPr>
              <w:t xml:space="preserve">L. var. </w:t>
            </w:r>
            <w:r w:rsidRPr="00E66E37">
              <w:rPr>
                <w:rFonts w:cs="Arial"/>
                <w:i/>
                <w:iCs/>
                <w:color w:val="000000"/>
                <w:sz w:val="16"/>
                <w:szCs w:val="16"/>
                <w:lang w:val="pt-BR"/>
              </w:rPr>
              <w:t xml:space="preserve">viridis </w:t>
            </w:r>
            <w:r w:rsidRPr="00E66E37">
              <w:rPr>
                <w:rFonts w:cs="Arial"/>
                <w:color w:val="000000"/>
                <w:sz w:val="16"/>
                <w:szCs w:val="16"/>
                <w:lang w:val="pt-BR"/>
              </w:rPr>
              <w:t>L.</w:t>
            </w:r>
          </w:p>
        </w:tc>
      </w:tr>
      <w:tr w:rsidR="00E66E37" w:rsidRPr="00E66E37" w14:paraId="4D0F38BE" w14:textId="77777777" w:rsidTr="00E66E37">
        <w:trPr>
          <w:trHeight w:val="628"/>
        </w:trPr>
        <w:tc>
          <w:tcPr>
            <w:tcW w:w="456" w:type="dxa"/>
            <w:tcBorders>
              <w:top w:val="single" w:sz="4" w:space="0" w:color="000000"/>
              <w:left w:val="single" w:sz="4" w:space="0" w:color="000000"/>
              <w:bottom w:val="single" w:sz="4" w:space="0" w:color="000000"/>
              <w:right w:val="single" w:sz="4" w:space="0" w:color="000000"/>
            </w:tcBorders>
            <w:shd w:val="clear" w:color="auto" w:fill="auto"/>
            <w:hideMark/>
          </w:tcPr>
          <w:p w14:paraId="288151CC" w14:textId="77777777" w:rsidR="00E66E37" w:rsidRPr="00E66E37" w:rsidRDefault="00E66E37" w:rsidP="00E66E37">
            <w:pPr>
              <w:jc w:val="left"/>
              <w:rPr>
                <w:rFonts w:cs="Arial"/>
                <w:color w:val="000000"/>
                <w:sz w:val="16"/>
                <w:szCs w:val="16"/>
              </w:rPr>
            </w:pPr>
            <w:r w:rsidRPr="00E66E37">
              <w:rPr>
                <w:rFonts w:cs="Arial"/>
                <w:color w:val="000000"/>
                <w:sz w:val="16"/>
                <w:szCs w:val="16"/>
              </w:rPr>
              <w:t>DE</w:t>
            </w:r>
          </w:p>
        </w:tc>
        <w:tc>
          <w:tcPr>
            <w:tcW w:w="678" w:type="dxa"/>
            <w:tcBorders>
              <w:top w:val="single" w:sz="4" w:space="0" w:color="000000"/>
              <w:left w:val="single" w:sz="4" w:space="0" w:color="000000"/>
              <w:bottom w:val="single" w:sz="4" w:space="0" w:color="000000"/>
              <w:right w:val="single" w:sz="4" w:space="0" w:color="000000"/>
            </w:tcBorders>
            <w:shd w:val="clear" w:color="auto" w:fill="auto"/>
            <w:hideMark/>
          </w:tcPr>
          <w:p w14:paraId="042BC745" w14:textId="77777777" w:rsidR="00E66E37" w:rsidRPr="00E66E37" w:rsidRDefault="00E66E37" w:rsidP="00E66E37">
            <w:pPr>
              <w:jc w:val="left"/>
              <w:rPr>
                <w:rFonts w:cs="Arial"/>
                <w:color w:val="000000"/>
                <w:sz w:val="16"/>
                <w:szCs w:val="16"/>
              </w:rPr>
            </w:pPr>
            <w:r w:rsidRPr="00E66E37">
              <w:rPr>
                <w:rFonts w:cs="Arial"/>
                <w:color w:val="000000"/>
                <w:sz w:val="16"/>
                <w:szCs w:val="16"/>
              </w:rPr>
              <w:t>TWO</w:t>
            </w:r>
          </w:p>
        </w:tc>
        <w:tc>
          <w:tcPr>
            <w:tcW w:w="795" w:type="dxa"/>
            <w:tcBorders>
              <w:top w:val="single" w:sz="4" w:space="0" w:color="000000"/>
              <w:left w:val="single" w:sz="4" w:space="0" w:color="000000"/>
              <w:bottom w:val="single" w:sz="4" w:space="0" w:color="000000"/>
              <w:right w:val="single" w:sz="4" w:space="0" w:color="000000"/>
            </w:tcBorders>
            <w:shd w:val="clear" w:color="auto" w:fill="auto"/>
            <w:hideMark/>
          </w:tcPr>
          <w:p w14:paraId="1E885279" w14:textId="77777777" w:rsidR="00E66E37" w:rsidRPr="00E66E37" w:rsidRDefault="00E66E37" w:rsidP="00E66E37">
            <w:pPr>
              <w:jc w:val="left"/>
              <w:rPr>
                <w:rFonts w:cs="Arial"/>
                <w:color w:val="000000"/>
                <w:sz w:val="16"/>
                <w:szCs w:val="16"/>
              </w:rPr>
            </w:pPr>
            <w:r w:rsidRPr="00E66E37">
              <w:rPr>
                <w:rFonts w:cs="Arial"/>
                <w:color w:val="000000"/>
                <w:sz w:val="16"/>
                <w:szCs w:val="16"/>
              </w:rPr>
              <w:t>2021</w:t>
            </w:r>
          </w:p>
        </w:tc>
        <w:tc>
          <w:tcPr>
            <w:tcW w:w="1473" w:type="dxa"/>
            <w:tcBorders>
              <w:top w:val="single" w:sz="4" w:space="0" w:color="000000"/>
              <w:left w:val="single" w:sz="4" w:space="0" w:color="000000"/>
              <w:bottom w:val="single" w:sz="4" w:space="0" w:color="000000"/>
              <w:right w:val="single" w:sz="4" w:space="0" w:color="000000"/>
            </w:tcBorders>
            <w:shd w:val="clear" w:color="auto" w:fill="auto"/>
            <w:hideMark/>
          </w:tcPr>
          <w:p w14:paraId="6ED0AC78" w14:textId="77777777" w:rsidR="00E66E37" w:rsidRPr="00E66E37" w:rsidRDefault="00E66E37" w:rsidP="00E66E37">
            <w:pPr>
              <w:jc w:val="left"/>
              <w:rPr>
                <w:rFonts w:cs="Arial"/>
                <w:color w:val="000000"/>
                <w:sz w:val="16"/>
                <w:szCs w:val="16"/>
              </w:rPr>
            </w:pPr>
            <w:r w:rsidRPr="00E66E37">
              <w:rPr>
                <w:rFonts w:cs="Arial"/>
                <w:color w:val="000000"/>
                <w:sz w:val="16"/>
                <w:szCs w:val="16"/>
              </w:rPr>
              <w:t>TG/94/7(proj.1)</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14:paraId="5675607E" w14:textId="77777777" w:rsidR="00E66E37" w:rsidRPr="00E66E37" w:rsidRDefault="00E66E37" w:rsidP="00E66E37">
            <w:pPr>
              <w:jc w:val="left"/>
              <w:rPr>
                <w:rFonts w:cs="Arial"/>
                <w:color w:val="000000"/>
                <w:sz w:val="16"/>
                <w:szCs w:val="16"/>
              </w:rPr>
            </w:pPr>
            <w:r w:rsidRPr="00E66E37">
              <w:rPr>
                <w:rFonts w:cs="Arial"/>
                <w:color w:val="000000"/>
                <w:sz w:val="16"/>
                <w:szCs w:val="16"/>
              </w:rPr>
              <w:t>Ling, Scots Heather</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7003A700" w14:textId="77777777" w:rsidR="00E66E37" w:rsidRPr="00E66E37" w:rsidRDefault="00E66E37" w:rsidP="00E66E37">
            <w:pPr>
              <w:jc w:val="left"/>
              <w:rPr>
                <w:rFonts w:cs="Arial"/>
                <w:color w:val="000000"/>
                <w:sz w:val="16"/>
                <w:szCs w:val="16"/>
              </w:rPr>
            </w:pPr>
            <w:r w:rsidRPr="00E66E37">
              <w:rPr>
                <w:rFonts w:cs="Arial"/>
                <w:color w:val="000000"/>
                <w:sz w:val="16"/>
                <w:szCs w:val="16"/>
              </w:rPr>
              <w:t>Callune</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14:paraId="572A940C" w14:textId="77777777" w:rsidR="00E66E37" w:rsidRPr="00E66E37" w:rsidRDefault="00E66E37" w:rsidP="00E66E37">
            <w:pPr>
              <w:jc w:val="left"/>
              <w:rPr>
                <w:rFonts w:cs="Arial"/>
                <w:color w:val="000000"/>
                <w:sz w:val="16"/>
                <w:szCs w:val="16"/>
              </w:rPr>
            </w:pPr>
            <w:r w:rsidRPr="00E66E37">
              <w:rPr>
                <w:rFonts w:cs="Arial"/>
                <w:color w:val="000000"/>
                <w:sz w:val="16"/>
                <w:szCs w:val="16"/>
              </w:rPr>
              <w:t>Besenheide</w:t>
            </w: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14:paraId="177E83AD" w14:textId="77777777" w:rsidR="00E66E37" w:rsidRPr="00E66E37" w:rsidRDefault="00E66E37" w:rsidP="00E66E37">
            <w:pPr>
              <w:jc w:val="left"/>
              <w:rPr>
                <w:rFonts w:cs="Arial"/>
                <w:color w:val="000000"/>
                <w:sz w:val="16"/>
                <w:szCs w:val="16"/>
              </w:rPr>
            </w:pPr>
            <w:r w:rsidRPr="00E66E37">
              <w:rPr>
                <w:rFonts w:cs="Arial"/>
                <w:color w:val="000000"/>
                <w:sz w:val="16"/>
                <w:szCs w:val="16"/>
              </w:rPr>
              <w:t>Calluna</w:t>
            </w:r>
          </w:p>
        </w:tc>
        <w:tc>
          <w:tcPr>
            <w:tcW w:w="1310" w:type="dxa"/>
            <w:tcBorders>
              <w:top w:val="single" w:sz="4" w:space="0" w:color="000000"/>
              <w:left w:val="nil"/>
              <w:right w:val="single" w:sz="4" w:space="0" w:color="000000"/>
            </w:tcBorders>
            <w:shd w:val="clear" w:color="auto" w:fill="auto"/>
            <w:hideMark/>
          </w:tcPr>
          <w:p w14:paraId="6B8E4C3A" w14:textId="77777777" w:rsidR="00E66E37" w:rsidRPr="00E66E37" w:rsidRDefault="00E66E37" w:rsidP="00E66E37">
            <w:pPr>
              <w:jc w:val="left"/>
              <w:rPr>
                <w:rFonts w:cs="Arial"/>
                <w:i/>
                <w:iCs/>
                <w:color w:val="000000"/>
                <w:sz w:val="16"/>
                <w:szCs w:val="16"/>
              </w:rPr>
            </w:pPr>
            <w:r w:rsidRPr="00E66E37">
              <w:rPr>
                <w:rFonts w:cs="Arial"/>
                <w:i/>
                <w:iCs/>
                <w:color w:val="000000"/>
                <w:sz w:val="16"/>
                <w:szCs w:val="16"/>
              </w:rPr>
              <w:t xml:space="preserve">Calluna vulgaris </w:t>
            </w:r>
            <w:r w:rsidRPr="00E66E37">
              <w:rPr>
                <w:rFonts w:cs="Arial"/>
                <w:color w:val="000000"/>
                <w:sz w:val="16"/>
                <w:szCs w:val="16"/>
              </w:rPr>
              <w:t>(L.) Hull</w:t>
            </w:r>
          </w:p>
        </w:tc>
      </w:tr>
      <w:tr w:rsidR="00E66E37" w:rsidRPr="00E66E37" w14:paraId="1F5ACEB6" w14:textId="77777777" w:rsidTr="00E66E37">
        <w:trPr>
          <w:trHeight w:val="347"/>
        </w:trPr>
        <w:tc>
          <w:tcPr>
            <w:tcW w:w="456" w:type="dxa"/>
            <w:tcBorders>
              <w:top w:val="single" w:sz="4" w:space="0" w:color="000000"/>
              <w:left w:val="single" w:sz="4" w:space="0" w:color="000000"/>
              <w:bottom w:val="single" w:sz="4" w:space="0" w:color="000000"/>
              <w:right w:val="single" w:sz="4" w:space="0" w:color="000000"/>
            </w:tcBorders>
            <w:shd w:val="clear" w:color="auto" w:fill="auto"/>
            <w:hideMark/>
          </w:tcPr>
          <w:p w14:paraId="5C00AB9C" w14:textId="77777777" w:rsidR="00E66E37" w:rsidRPr="00E66E37" w:rsidRDefault="00E66E37" w:rsidP="00E66E37">
            <w:pPr>
              <w:jc w:val="left"/>
              <w:rPr>
                <w:rFonts w:cs="Arial"/>
                <w:color w:val="000000"/>
                <w:sz w:val="16"/>
                <w:szCs w:val="16"/>
              </w:rPr>
            </w:pPr>
            <w:r w:rsidRPr="00E66E37">
              <w:rPr>
                <w:rFonts w:cs="Arial"/>
                <w:color w:val="000000"/>
                <w:sz w:val="16"/>
                <w:szCs w:val="16"/>
              </w:rPr>
              <w:t>FR</w:t>
            </w:r>
          </w:p>
        </w:tc>
        <w:tc>
          <w:tcPr>
            <w:tcW w:w="678" w:type="dxa"/>
            <w:tcBorders>
              <w:top w:val="single" w:sz="4" w:space="0" w:color="000000"/>
              <w:left w:val="single" w:sz="4" w:space="0" w:color="000000"/>
              <w:bottom w:val="single" w:sz="4" w:space="0" w:color="000000"/>
              <w:right w:val="single" w:sz="4" w:space="0" w:color="000000"/>
            </w:tcBorders>
            <w:shd w:val="clear" w:color="auto" w:fill="auto"/>
            <w:hideMark/>
          </w:tcPr>
          <w:p w14:paraId="20C470AA" w14:textId="77777777" w:rsidR="00E66E37" w:rsidRPr="00E66E37" w:rsidRDefault="00E66E37" w:rsidP="00E66E37">
            <w:pPr>
              <w:jc w:val="left"/>
              <w:rPr>
                <w:rFonts w:cs="Arial"/>
                <w:color w:val="000000"/>
                <w:sz w:val="16"/>
                <w:szCs w:val="16"/>
              </w:rPr>
            </w:pPr>
            <w:r w:rsidRPr="00E66E37">
              <w:rPr>
                <w:rFonts w:cs="Arial"/>
                <w:color w:val="000000"/>
                <w:sz w:val="16"/>
                <w:szCs w:val="16"/>
              </w:rPr>
              <w:t>TWF</w:t>
            </w:r>
          </w:p>
        </w:tc>
        <w:tc>
          <w:tcPr>
            <w:tcW w:w="795" w:type="dxa"/>
            <w:tcBorders>
              <w:top w:val="single" w:sz="4" w:space="0" w:color="000000"/>
              <w:left w:val="single" w:sz="4" w:space="0" w:color="000000"/>
              <w:bottom w:val="single" w:sz="4" w:space="0" w:color="000000"/>
              <w:right w:val="single" w:sz="4" w:space="0" w:color="000000"/>
            </w:tcBorders>
            <w:shd w:val="clear" w:color="auto" w:fill="auto"/>
            <w:hideMark/>
          </w:tcPr>
          <w:p w14:paraId="2B23004D" w14:textId="77777777" w:rsidR="00E66E37" w:rsidRPr="00E66E37" w:rsidRDefault="00E66E37" w:rsidP="00E66E37">
            <w:pPr>
              <w:jc w:val="left"/>
              <w:rPr>
                <w:rFonts w:cs="Arial"/>
                <w:color w:val="000000"/>
                <w:sz w:val="16"/>
                <w:szCs w:val="16"/>
              </w:rPr>
            </w:pPr>
            <w:r w:rsidRPr="00E66E37">
              <w:rPr>
                <w:rFonts w:cs="Arial"/>
                <w:color w:val="000000"/>
                <w:sz w:val="16"/>
                <w:szCs w:val="16"/>
              </w:rPr>
              <w:t>2021*</w:t>
            </w:r>
          </w:p>
        </w:tc>
        <w:tc>
          <w:tcPr>
            <w:tcW w:w="1473" w:type="dxa"/>
            <w:tcBorders>
              <w:top w:val="single" w:sz="4" w:space="0" w:color="000000"/>
              <w:left w:val="single" w:sz="4" w:space="0" w:color="000000"/>
              <w:bottom w:val="single" w:sz="4" w:space="0" w:color="000000"/>
              <w:right w:val="single" w:sz="4" w:space="0" w:color="000000"/>
            </w:tcBorders>
            <w:shd w:val="clear" w:color="auto" w:fill="auto"/>
            <w:hideMark/>
          </w:tcPr>
          <w:p w14:paraId="78CF5BF1" w14:textId="77777777" w:rsidR="00E66E37" w:rsidRPr="00E66E37" w:rsidRDefault="00E66E37" w:rsidP="00E66E37">
            <w:pPr>
              <w:jc w:val="left"/>
              <w:rPr>
                <w:rFonts w:cs="Arial"/>
                <w:color w:val="000000"/>
                <w:sz w:val="16"/>
                <w:szCs w:val="16"/>
              </w:rPr>
            </w:pPr>
            <w:r w:rsidRPr="00E66E37">
              <w:rPr>
                <w:rFonts w:cs="Arial"/>
                <w:color w:val="000000"/>
                <w:sz w:val="16"/>
                <w:szCs w:val="16"/>
              </w:rPr>
              <w:t>TG/104/5 Rev. 3 (proj.1)</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14:paraId="460721D0" w14:textId="77777777" w:rsidR="00E66E37" w:rsidRPr="00E66E37" w:rsidRDefault="00E66E37" w:rsidP="00E66E37">
            <w:pPr>
              <w:jc w:val="left"/>
              <w:rPr>
                <w:rFonts w:cs="Arial"/>
                <w:color w:val="000000"/>
                <w:sz w:val="16"/>
                <w:szCs w:val="16"/>
              </w:rPr>
            </w:pPr>
            <w:r w:rsidRPr="00E66E37">
              <w:rPr>
                <w:rFonts w:cs="Arial"/>
                <w:color w:val="000000"/>
                <w:sz w:val="16"/>
                <w:szCs w:val="16"/>
              </w:rPr>
              <w:t>Melon</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1AA90CBF"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Melon</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14:paraId="625AA93E"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Melone</w:t>
            </w: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14:paraId="4B1B8FA8"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Melón</w:t>
            </w:r>
          </w:p>
        </w:tc>
        <w:tc>
          <w:tcPr>
            <w:tcW w:w="1310" w:type="dxa"/>
            <w:tcBorders>
              <w:top w:val="single" w:sz="4" w:space="0" w:color="000000"/>
              <w:left w:val="nil"/>
              <w:right w:val="single" w:sz="4" w:space="0" w:color="000000"/>
            </w:tcBorders>
            <w:shd w:val="clear" w:color="auto" w:fill="auto"/>
            <w:hideMark/>
          </w:tcPr>
          <w:p w14:paraId="7B62FB97" w14:textId="77777777" w:rsidR="00E66E37" w:rsidRPr="00E66E37" w:rsidRDefault="00E66E37" w:rsidP="00E66E37">
            <w:pPr>
              <w:jc w:val="left"/>
              <w:rPr>
                <w:rFonts w:cs="Arial"/>
                <w:i/>
                <w:iCs/>
                <w:color w:val="000000"/>
                <w:sz w:val="16"/>
                <w:szCs w:val="16"/>
              </w:rPr>
            </w:pPr>
            <w:r w:rsidRPr="00E66E37">
              <w:rPr>
                <w:rFonts w:cs="Arial"/>
                <w:i/>
                <w:iCs/>
                <w:color w:val="000000"/>
                <w:sz w:val="16"/>
                <w:szCs w:val="16"/>
              </w:rPr>
              <w:t xml:space="preserve">Cucumis melo </w:t>
            </w:r>
            <w:r w:rsidRPr="00E66E37">
              <w:rPr>
                <w:rFonts w:cs="Arial"/>
                <w:color w:val="000000"/>
                <w:sz w:val="16"/>
                <w:szCs w:val="16"/>
              </w:rPr>
              <w:t>L.</w:t>
            </w:r>
          </w:p>
        </w:tc>
      </w:tr>
      <w:tr w:rsidR="00E66E37" w:rsidRPr="00E66E37" w14:paraId="1088685C" w14:textId="77777777" w:rsidTr="00E66E37">
        <w:trPr>
          <w:trHeight w:val="1030"/>
        </w:trPr>
        <w:tc>
          <w:tcPr>
            <w:tcW w:w="456" w:type="dxa"/>
            <w:tcBorders>
              <w:top w:val="single" w:sz="4" w:space="0" w:color="000000"/>
              <w:left w:val="single" w:sz="4" w:space="0" w:color="000000"/>
              <w:bottom w:val="single" w:sz="4" w:space="0" w:color="000000"/>
              <w:right w:val="single" w:sz="4" w:space="0" w:color="000000"/>
            </w:tcBorders>
            <w:shd w:val="clear" w:color="auto" w:fill="auto"/>
            <w:hideMark/>
          </w:tcPr>
          <w:p w14:paraId="79B8E385" w14:textId="77777777" w:rsidR="00E66E37" w:rsidRPr="00E66E37" w:rsidRDefault="00E66E37" w:rsidP="00E66E37">
            <w:pPr>
              <w:jc w:val="left"/>
              <w:rPr>
                <w:rFonts w:cs="Arial"/>
                <w:color w:val="000000"/>
                <w:sz w:val="16"/>
                <w:szCs w:val="16"/>
              </w:rPr>
            </w:pPr>
            <w:r w:rsidRPr="00E66E37">
              <w:rPr>
                <w:rFonts w:cs="Arial"/>
                <w:color w:val="000000"/>
                <w:sz w:val="16"/>
                <w:szCs w:val="16"/>
              </w:rPr>
              <w:t>KR</w:t>
            </w:r>
          </w:p>
        </w:tc>
        <w:tc>
          <w:tcPr>
            <w:tcW w:w="678" w:type="dxa"/>
            <w:tcBorders>
              <w:top w:val="single" w:sz="4" w:space="0" w:color="000000"/>
              <w:left w:val="single" w:sz="4" w:space="0" w:color="000000"/>
              <w:bottom w:val="single" w:sz="4" w:space="0" w:color="000000"/>
              <w:right w:val="single" w:sz="4" w:space="0" w:color="000000"/>
            </w:tcBorders>
            <w:shd w:val="clear" w:color="auto" w:fill="auto"/>
            <w:hideMark/>
          </w:tcPr>
          <w:p w14:paraId="44FD697D" w14:textId="77777777" w:rsidR="00E66E37" w:rsidRPr="00E66E37" w:rsidRDefault="00E66E37" w:rsidP="00E66E37">
            <w:pPr>
              <w:jc w:val="left"/>
              <w:rPr>
                <w:rFonts w:cs="Arial"/>
                <w:color w:val="000000"/>
                <w:sz w:val="16"/>
                <w:szCs w:val="16"/>
              </w:rPr>
            </w:pPr>
            <w:r w:rsidRPr="00E66E37">
              <w:rPr>
                <w:rFonts w:cs="Arial"/>
                <w:color w:val="000000"/>
                <w:sz w:val="16"/>
                <w:szCs w:val="16"/>
              </w:rPr>
              <w:t>TWV</w:t>
            </w:r>
          </w:p>
        </w:tc>
        <w:tc>
          <w:tcPr>
            <w:tcW w:w="795" w:type="dxa"/>
            <w:tcBorders>
              <w:top w:val="single" w:sz="4" w:space="0" w:color="000000"/>
              <w:left w:val="single" w:sz="4" w:space="0" w:color="000000"/>
              <w:bottom w:val="single" w:sz="4" w:space="0" w:color="000000"/>
              <w:right w:val="single" w:sz="4" w:space="0" w:color="000000"/>
            </w:tcBorders>
            <w:shd w:val="clear" w:color="auto" w:fill="auto"/>
            <w:hideMark/>
          </w:tcPr>
          <w:p w14:paraId="48C4CA22" w14:textId="77777777" w:rsidR="00E66E37" w:rsidRPr="00E66E37" w:rsidRDefault="00E66E37" w:rsidP="00E66E37">
            <w:pPr>
              <w:jc w:val="left"/>
              <w:rPr>
                <w:rFonts w:cs="Arial"/>
                <w:color w:val="000000"/>
                <w:sz w:val="16"/>
                <w:szCs w:val="16"/>
              </w:rPr>
            </w:pPr>
            <w:r w:rsidRPr="00E66E37">
              <w:rPr>
                <w:rFonts w:cs="Arial"/>
                <w:color w:val="000000"/>
                <w:sz w:val="16"/>
                <w:szCs w:val="16"/>
              </w:rPr>
              <w:t>2021</w:t>
            </w:r>
          </w:p>
        </w:tc>
        <w:tc>
          <w:tcPr>
            <w:tcW w:w="1473" w:type="dxa"/>
            <w:tcBorders>
              <w:top w:val="single" w:sz="4" w:space="0" w:color="000000"/>
              <w:left w:val="single" w:sz="4" w:space="0" w:color="000000"/>
              <w:bottom w:val="single" w:sz="4" w:space="0" w:color="000000"/>
              <w:right w:val="single" w:sz="4" w:space="0" w:color="000000"/>
            </w:tcBorders>
            <w:shd w:val="clear" w:color="auto" w:fill="auto"/>
            <w:hideMark/>
          </w:tcPr>
          <w:p w14:paraId="408B5F81" w14:textId="77777777" w:rsidR="00E66E37" w:rsidRPr="00E66E37" w:rsidRDefault="00E66E37" w:rsidP="00E66E37">
            <w:pPr>
              <w:jc w:val="left"/>
              <w:rPr>
                <w:rFonts w:cs="Arial"/>
                <w:color w:val="000000"/>
                <w:sz w:val="16"/>
                <w:szCs w:val="16"/>
              </w:rPr>
            </w:pPr>
            <w:r w:rsidRPr="00E66E37">
              <w:rPr>
                <w:rFonts w:cs="Arial"/>
                <w:color w:val="000000"/>
                <w:sz w:val="16"/>
                <w:szCs w:val="16"/>
              </w:rPr>
              <w:t>TG/105/5(proj.1)</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14:paraId="3DDBB9F2" w14:textId="77777777" w:rsidR="00E66E37" w:rsidRPr="00E66E37" w:rsidRDefault="00E66E37" w:rsidP="00E66E37">
            <w:pPr>
              <w:jc w:val="left"/>
              <w:rPr>
                <w:rFonts w:cs="Arial"/>
                <w:color w:val="000000"/>
                <w:sz w:val="16"/>
                <w:szCs w:val="16"/>
              </w:rPr>
            </w:pPr>
            <w:r w:rsidRPr="00E66E37">
              <w:rPr>
                <w:rFonts w:cs="Arial"/>
                <w:color w:val="000000"/>
                <w:sz w:val="16"/>
                <w:szCs w:val="16"/>
              </w:rPr>
              <w:t>Chinese Cabbage</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317949D6" w14:textId="77777777" w:rsidR="00E66E37" w:rsidRPr="00E66E37" w:rsidRDefault="00E66E37" w:rsidP="00E66E37">
            <w:pPr>
              <w:jc w:val="left"/>
              <w:rPr>
                <w:rFonts w:cs="Arial"/>
                <w:color w:val="000000"/>
                <w:sz w:val="16"/>
                <w:szCs w:val="16"/>
              </w:rPr>
            </w:pPr>
            <w:r w:rsidRPr="00E66E37">
              <w:rPr>
                <w:rFonts w:cs="Arial"/>
                <w:color w:val="000000"/>
                <w:sz w:val="16"/>
                <w:szCs w:val="16"/>
              </w:rPr>
              <w:t>Chou chinois</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14:paraId="1512772E" w14:textId="77777777" w:rsidR="00E66E37" w:rsidRPr="00E66E37" w:rsidRDefault="00E66E37" w:rsidP="00E66E37">
            <w:pPr>
              <w:jc w:val="left"/>
              <w:rPr>
                <w:rFonts w:cs="Arial"/>
                <w:color w:val="000000"/>
                <w:sz w:val="16"/>
                <w:szCs w:val="16"/>
              </w:rPr>
            </w:pPr>
            <w:r w:rsidRPr="00E66E37">
              <w:rPr>
                <w:rFonts w:cs="Arial"/>
                <w:color w:val="000000"/>
                <w:sz w:val="16"/>
                <w:szCs w:val="16"/>
              </w:rPr>
              <w:t>Chinakohl</w:t>
            </w: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14:paraId="0072CA6D" w14:textId="77777777" w:rsidR="00E66E37" w:rsidRPr="00E66E37" w:rsidRDefault="00E66E37" w:rsidP="00E66E37">
            <w:pPr>
              <w:jc w:val="left"/>
              <w:rPr>
                <w:rFonts w:cs="Arial"/>
                <w:color w:val="000000"/>
                <w:sz w:val="16"/>
                <w:szCs w:val="16"/>
              </w:rPr>
            </w:pPr>
            <w:r w:rsidRPr="00E66E37">
              <w:rPr>
                <w:rFonts w:cs="Arial"/>
                <w:color w:val="000000"/>
                <w:sz w:val="16"/>
                <w:szCs w:val="16"/>
              </w:rPr>
              <w:t>Repollo chino</w:t>
            </w:r>
          </w:p>
        </w:tc>
        <w:tc>
          <w:tcPr>
            <w:tcW w:w="1310" w:type="dxa"/>
            <w:tcBorders>
              <w:top w:val="single" w:sz="4" w:space="0" w:color="000000"/>
              <w:left w:val="nil"/>
              <w:right w:val="single" w:sz="4" w:space="0" w:color="000000"/>
            </w:tcBorders>
            <w:shd w:val="clear" w:color="auto" w:fill="auto"/>
            <w:hideMark/>
          </w:tcPr>
          <w:p w14:paraId="4ECC593D" w14:textId="77777777" w:rsidR="00E66E37" w:rsidRPr="00E66E37" w:rsidRDefault="00E66E37" w:rsidP="00E66E37">
            <w:pPr>
              <w:jc w:val="left"/>
              <w:rPr>
                <w:rFonts w:cs="Arial"/>
                <w:i/>
                <w:iCs/>
                <w:color w:val="000000"/>
                <w:sz w:val="16"/>
                <w:szCs w:val="16"/>
                <w:lang w:val="fr-CH"/>
              </w:rPr>
            </w:pPr>
            <w:r w:rsidRPr="00E66E37">
              <w:rPr>
                <w:rFonts w:cs="Arial"/>
                <w:i/>
                <w:iCs/>
                <w:color w:val="000000"/>
                <w:sz w:val="16"/>
                <w:szCs w:val="16"/>
                <w:lang w:val="pt-BR"/>
              </w:rPr>
              <w:t xml:space="preserve">Brassica rapa </w:t>
            </w:r>
            <w:r w:rsidRPr="00E66E37">
              <w:rPr>
                <w:rFonts w:cs="Arial"/>
                <w:color w:val="000000"/>
                <w:sz w:val="16"/>
                <w:szCs w:val="16"/>
                <w:lang w:val="pt-BR"/>
              </w:rPr>
              <w:t xml:space="preserve">L. subsp. </w:t>
            </w:r>
            <w:r w:rsidRPr="00E66E37">
              <w:rPr>
                <w:rFonts w:cs="Arial"/>
                <w:i/>
                <w:iCs/>
                <w:color w:val="000000"/>
                <w:sz w:val="16"/>
                <w:szCs w:val="16"/>
                <w:lang w:val="pt-BR"/>
              </w:rPr>
              <w:t xml:space="preserve">pekinensis </w:t>
            </w:r>
            <w:r w:rsidRPr="00E66E37">
              <w:rPr>
                <w:rFonts w:cs="Arial"/>
                <w:color w:val="000000"/>
                <w:sz w:val="16"/>
                <w:szCs w:val="16"/>
                <w:lang w:val="pt-BR"/>
              </w:rPr>
              <w:t xml:space="preserve">(Lour.) </w:t>
            </w:r>
            <w:r w:rsidRPr="00E66E37">
              <w:rPr>
                <w:rFonts w:cs="Arial"/>
                <w:color w:val="000000"/>
                <w:sz w:val="16"/>
                <w:szCs w:val="16"/>
                <w:lang w:val="fr-CH"/>
              </w:rPr>
              <w:t>Kitam.</w:t>
            </w:r>
          </w:p>
        </w:tc>
      </w:tr>
      <w:tr w:rsidR="00E66E37" w:rsidRPr="00E66E37" w14:paraId="426A751B" w14:textId="77777777" w:rsidTr="00E66E37">
        <w:trPr>
          <w:trHeight w:val="628"/>
        </w:trPr>
        <w:tc>
          <w:tcPr>
            <w:tcW w:w="456" w:type="dxa"/>
            <w:tcBorders>
              <w:top w:val="single" w:sz="4" w:space="0" w:color="000000"/>
              <w:left w:val="single" w:sz="4" w:space="0" w:color="000000"/>
              <w:bottom w:val="single" w:sz="4" w:space="0" w:color="000000"/>
              <w:right w:val="single" w:sz="4" w:space="0" w:color="000000"/>
            </w:tcBorders>
            <w:shd w:val="clear" w:color="auto" w:fill="auto"/>
            <w:hideMark/>
          </w:tcPr>
          <w:p w14:paraId="5C183F47" w14:textId="77777777" w:rsidR="00E66E37" w:rsidRPr="00E66E37" w:rsidRDefault="00E66E37" w:rsidP="00E66E37">
            <w:pPr>
              <w:jc w:val="left"/>
              <w:rPr>
                <w:rFonts w:cs="Arial"/>
                <w:color w:val="000000"/>
                <w:sz w:val="16"/>
                <w:szCs w:val="16"/>
              </w:rPr>
            </w:pPr>
            <w:r w:rsidRPr="00E66E37">
              <w:rPr>
                <w:rFonts w:cs="Arial"/>
                <w:color w:val="000000"/>
                <w:sz w:val="16"/>
                <w:szCs w:val="16"/>
              </w:rPr>
              <w:t>CN</w:t>
            </w:r>
          </w:p>
        </w:tc>
        <w:tc>
          <w:tcPr>
            <w:tcW w:w="678" w:type="dxa"/>
            <w:tcBorders>
              <w:top w:val="single" w:sz="4" w:space="0" w:color="000000"/>
              <w:left w:val="single" w:sz="4" w:space="0" w:color="000000"/>
              <w:bottom w:val="single" w:sz="4" w:space="0" w:color="000000"/>
              <w:right w:val="single" w:sz="4" w:space="0" w:color="000000"/>
            </w:tcBorders>
            <w:shd w:val="clear" w:color="auto" w:fill="auto"/>
            <w:hideMark/>
          </w:tcPr>
          <w:p w14:paraId="294066ED" w14:textId="77777777" w:rsidR="00E66E37" w:rsidRPr="00E66E37" w:rsidRDefault="00E66E37" w:rsidP="00E66E37">
            <w:pPr>
              <w:jc w:val="left"/>
              <w:rPr>
                <w:rFonts w:cs="Arial"/>
                <w:color w:val="000000"/>
                <w:sz w:val="16"/>
                <w:szCs w:val="16"/>
              </w:rPr>
            </w:pPr>
            <w:r w:rsidRPr="00E66E37">
              <w:rPr>
                <w:rFonts w:cs="Arial"/>
                <w:color w:val="000000"/>
                <w:sz w:val="16"/>
                <w:szCs w:val="16"/>
              </w:rPr>
              <w:t>TWF</w:t>
            </w:r>
          </w:p>
        </w:tc>
        <w:tc>
          <w:tcPr>
            <w:tcW w:w="795" w:type="dxa"/>
            <w:tcBorders>
              <w:top w:val="single" w:sz="4" w:space="0" w:color="000000"/>
              <w:left w:val="single" w:sz="4" w:space="0" w:color="000000"/>
              <w:bottom w:val="single" w:sz="4" w:space="0" w:color="000000"/>
              <w:right w:val="single" w:sz="4" w:space="0" w:color="000000"/>
            </w:tcBorders>
            <w:shd w:val="clear" w:color="auto" w:fill="auto"/>
            <w:hideMark/>
          </w:tcPr>
          <w:p w14:paraId="26B96DA9" w14:textId="77777777" w:rsidR="00E66E37" w:rsidRPr="00E66E37" w:rsidRDefault="00E66E37" w:rsidP="00E66E37">
            <w:pPr>
              <w:jc w:val="left"/>
              <w:rPr>
                <w:rFonts w:cs="Arial"/>
                <w:color w:val="000000"/>
                <w:sz w:val="16"/>
                <w:szCs w:val="16"/>
              </w:rPr>
            </w:pPr>
            <w:r w:rsidRPr="00E66E37">
              <w:rPr>
                <w:rFonts w:cs="Arial"/>
                <w:color w:val="000000"/>
                <w:sz w:val="16"/>
                <w:szCs w:val="16"/>
              </w:rPr>
              <w:t>2021</w:t>
            </w:r>
          </w:p>
        </w:tc>
        <w:tc>
          <w:tcPr>
            <w:tcW w:w="1473" w:type="dxa"/>
            <w:tcBorders>
              <w:top w:val="single" w:sz="4" w:space="0" w:color="000000"/>
              <w:left w:val="single" w:sz="4" w:space="0" w:color="000000"/>
              <w:bottom w:val="single" w:sz="4" w:space="0" w:color="000000"/>
              <w:right w:val="single" w:sz="4" w:space="0" w:color="000000"/>
            </w:tcBorders>
            <w:shd w:val="clear" w:color="auto" w:fill="auto"/>
            <w:hideMark/>
          </w:tcPr>
          <w:p w14:paraId="32B0C4E3" w14:textId="77777777" w:rsidR="00E66E37" w:rsidRPr="00E66E37" w:rsidRDefault="00E66E37" w:rsidP="00E66E37">
            <w:pPr>
              <w:jc w:val="left"/>
              <w:rPr>
                <w:rFonts w:cs="Arial"/>
                <w:color w:val="000000"/>
                <w:sz w:val="16"/>
                <w:szCs w:val="16"/>
              </w:rPr>
            </w:pPr>
            <w:r w:rsidRPr="00E66E37">
              <w:rPr>
                <w:rFonts w:cs="Arial"/>
                <w:color w:val="000000"/>
                <w:sz w:val="16"/>
                <w:szCs w:val="16"/>
              </w:rPr>
              <w:t>TG/110/4(proj.2)</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14:paraId="427DFFCC" w14:textId="77777777" w:rsidR="00E66E37" w:rsidRPr="00E66E37" w:rsidRDefault="00E66E37" w:rsidP="00E66E37">
            <w:pPr>
              <w:jc w:val="left"/>
              <w:rPr>
                <w:rFonts w:cs="Arial"/>
                <w:color w:val="000000"/>
                <w:sz w:val="16"/>
                <w:szCs w:val="16"/>
              </w:rPr>
            </w:pPr>
            <w:r w:rsidRPr="00E66E37">
              <w:rPr>
                <w:rFonts w:cs="Arial"/>
                <w:color w:val="000000"/>
                <w:sz w:val="16"/>
                <w:szCs w:val="16"/>
              </w:rPr>
              <w:t>Guava</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76CB0BF3" w14:textId="77777777" w:rsidR="00E66E37" w:rsidRPr="00E66E37" w:rsidRDefault="00E66E37" w:rsidP="00E66E37">
            <w:pPr>
              <w:jc w:val="left"/>
              <w:rPr>
                <w:rFonts w:cs="Arial"/>
                <w:color w:val="000000"/>
                <w:sz w:val="16"/>
                <w:szCs w:val="16"/>
              </w:rPr>
            </w:pPr>
            <w:r w:rsidRPr="00E66E37">
              <w:rPr>
                <w:rFonts w:cs="Arial"/>
                <w:color w:val="000000"/>
                <w:sz w:val="16"/>
                <w:szCs w:val="16"/>
              </w:rPr>
              <w:t>Goyavier</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14:paraId="6696571F" w14:textId="77777777" w:rsidR="00E66E37" w:rsidRPr="00E66E37" w:rsidRDefault="00E66E37" w:rsidP="00E66E37">
            <w:pPr>
              <w:jc w:val="left"/>
              <w:rPr>
                <w:rFonts w:cs="Arial"/>
                <w:color w:val="000000"/>
                <w:sz w:val="16"/>
                <w:szCs w:val="16"/>
              </w:rPr>
            </w:pPr>
            <w:r w:rsidRPr="00E66E37">
              <w:rPr>
                <w:rFonts w:cs="Arial"/>
                <w:color w:val="000000"/>
                <w:sz w:val="16"/>
                <w:szCs w:val="16"/>
              </w:rPr>
              <w:t>Guave</w:t>
            </w: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14:paraId="30992531" w14:textId="77777777" w:rsidR="00E66E37" w:rsidRPr="00E66E37" w:rsidRDefault="00E66E37" w:rsidP="00E66E37">
            <w:pPr>
              <w:jc w:val="left"/>
              <w:rPr>
                <w:rFonts w:cs="Arial"/>
                <w:color w:val="000000"/>
                <w:sz w:val="16"/>
                <w:szCs w:val="16"/>
              </w:rPr>
            </w:pPr>
            <w:r w:rsidRPr="00E66E37">
              <w:rPr>
                <w:rFonts w:cs="Arial"/>
                <w:color w:val="000000"/>
                <w:sz w:val="16"/>
                <w:szCs w:val="16"/>
              </w:rPr>
              <w:t>Guayabo</w:t>
            </w:r>
          </w:p>
        </w:tc>
        <w:tc>
          <w:tcPr>
            <w:tcW w:w="1310" w:type="dxa"/>
            <w:tcBorders>
              <w:top w:val="single" w:sz="4" w:space="0" w:color="000000"/>
              <w:left w:val="nil"/>
              <w:right w:val="single" w:sz="4" w:space="0" w:color="000000"/>
            </w:tcBorders>
            <w:shd w:val="clear" w:color="auto" w:fill="auto"/>
            <w:hideMark/>
          </w:tcPr>
          <w:p w14:paraId="7E3495F9" w14:textId="77777777" w:rsidR="00E66E37" w:rsidRPr="00E66E37" w:rsidRDefault="00E66E37" w:rsidP="00E66E37">
            <w:pPr>
              <w:jc w:val="left"/>
              <w:rPr>
                <w:rFonts w:cs="Arial"/>
                <w:i/>
                <w:iCs/>
                <w:color w:val="000000"/>
                <w:sz w:val="16"/>
                <w:szCs w:val="16"/>
              </w:rPr>
            </w:pPr>
            <w:r w:rsidRPr="00E66E37">
              <w:rPr>
                <w:rFonts w:cs="Arial"/>
                <w:i/>
                <w:iCs/>
                <w:color w:val="000000"/>
                <w:sz w:val="16"/>
                <w:szCs w:val="16"/>
              </w:rPr>
              <w:t xml:space="preserve">Psidium guajava </w:t>
            </w:r>
            <w:r w:rsidRPr="00E66E37">
              <w:rPr>
                <w:rFonts w:cs="Arial"/>
                <w:color w:val="000000"/>
                <w:sz w:val="16"/>
                <w:szCs w:val="16"/>
              </w:rPr>
              <w:t>L.</w:t>
            </w:r>
          </w:p>
        </w:tc>
      </w:tr>
      <w:tr w:rsidR="00E66E37" w:rsidRPr="00E66E37" w14:paraId="621821F8" w14:textId="77777777" w:rsidTr="00E66E37">
        <w:trPr>
          <w:trHeight w:val="628"/>
        </w:trPr>
        <w:tc>
          <w:tcPr>
            <w:tcW w:w="456" w:type="dxa"/>
            <w:tcBorders>
              <w:top w:val="single" w:sz="4" w:space="0" w:color="000000"/>
              <w:left w:val="single" w:sz="4" w:space="0" w:color="000000"/>
              <w:bottom w:val="single" w:sz="4" w:space="0" w:color="000000"/>
              <w:right w:val="single" w:sz="4" w:space="0" w:color="000000"/>
            </w:tcBorders>
            <w:shd w:val="clear" w:color="auto" w:fill="auto"/>
            <w:hideMark/>
          </w:tcPr>
          <w:p w14:paraId="091B6C32" w14:textId="77777777" w:rsidR="00E66E37" w:rsidRPr="00E66E37" w:rsidRDefault="00E66E37" w:rsidP="00E66E37">
            <w:pPr>
              <w:jc w:val="left"/>
              <w:rPr>
                <w:rFonts w:cs="Arial"/>
                <w:color w:val="000000"/>
                <w:sz w:val="16"/>
                <w:szCs w:val="16"/>
              </w:rPr>
            </w:pPr>
            <w:r w:rsidRPr="00E66E37">
              <w:rPr>
                <w:rFonts w:cs="Arial"/>
                <w:color w:val="000000"/>
                <w:sz w:val="16"/>
                <w:szCs w:val="16"/>
              </w:rPr>
              <w:t>QZ</w:t>
            </w:r>
          </w:p>
        </w:tc>
        <w:tc>
          <w:tcPr>
            <w:tcW w:w="678" w:type="dxa"/>
            <w:tcBorders>
              <w:top w:val="single" w:sz="4" w:space="0" w:color="000000"/>
              <w:left w:val="single" w:sz="4" w:space="0" w:color="000000"/>
              <w:bottom w:val="single" w:sz="4" w:space="0" w:color="000000"/>
              <w:right w:val="single" w:sz="4" w:space="0" w:color="000000"/>
            </w:tcBorders>
            <w:shd w:val="clear" w:color="auto" w:fill="auto"/>
            <w:hideMark/>
          </w:tcPr>
          <w:p w14:paraId="7C127667" w14:textId="77777777" w:rsidR="00E66E37" w:rsidRPr="00E66E37" w:rsidRDefault="00E66E37" w:rsidP="00E66E37">
            <w:pPr>
              <w:jc w:val="left"/>
              <w:rPr>
                <w:rFonts w:cs="Arial"/>
                <w:color w:val="000000"/>
                <w:sz w:val="16"/>
                <w:szCs w:val="16"/>
              </w:rPr>
            </w:pPr>
            <w:r w:rsidRPr="00E66E37">
              <w:rPr>
                <w:rFonts w:cs="Arial"/>
                <w:color w:val="000000"/>
                <w:sz w:val="16"/>
                <w:szCs w:val="16"/>
              </w:rPr>
              <w:t>TWV</w:t>
            </w:r>
          </w:p>
        </w:tc>
        <w:tc>
          <w:tcPr>
            <w:tcW w:w="795" w:type="dxa"/>
            <w:tcBorders>
              <w:top w:val="single" w:sz="4" w:space="0" w:color="000000"/>
              <w:left w:val="single" w:sz="4" w:space="0" w:color="000000"/>
              <w:bottom w:val="single" w:sz="4" w:space="0" w:color="000000"/>
              <w:right w:val="single" w:sz="4" w:space="0" w:color="000000"/>
            </w:tcBorders>
            <w:shd w:val="clear" w:color="auto" w:fill="auto"/>
            <w:hideMark/>
          </w:tcPr>
          <w:p w14:paraId="6B554F1E" w14:textId="77777777" w:rsidR="00E66E37" w:rsidRPr="00E66E37" w:rsidRDefault="00E66E37" w:rsidP="00E66E37">
            <w:pPr>
              <w:jc w:val="left"/>
              <w:rPr>
                <w:rFonts w:cs="Arial"/>
                <w:color w:val="000000"/>
                <w:sz w:val="16"/>
                <w:szCs w:val="16"/>
              </w:rPr>
            </w:pPr>
            <w:r w:rsidRPr="00E66E37">
              <w:rPr>
                <w:rFonts w:cs="Arial"/>
                <w:color w:val="000000"/>
                <w:sz w:val="16"/>
                <w:szCs w:val="16"/>
              </w:rPr>
              <w:t>2021</w:t>
            </w:r>
          </w:p>
        </w:tc>
        <w:tc>
          <w:tcPr>
            <w:tcW w:w="1473" w:type="dxa"/>
            <w:tcBorders>
              <w:top w:val="single" w:sz="4" w:space="0" w:color="000000"/>
              <w:left w:val="single" w:sz="4" w:space="0" w:color="000000"/>
              <w:bottom w:val="single" w:sz="4" w:space="0" w:color="000000"/>
              <w:right w:val="single" w:sz="4" w:space="0" w:color="000000"/>
            </w:tcBorders>
            <w:shd w:val="clear" w:color="auto" w:fill="auto"/>
            <w:hideMark/>
          </w:tcPr>
          <w:p w14:paraId="42C91BEC" w14:textId="77777777" w:rsidR="00E66E37" w:rsidRPr="00E66E37" w:rsidRDefault="00E66E37" w:rsidP="00E66E37">
            <w:pPr>
              <w:jc w:val="left"/>
              <w:rPr>
                <w:rFonts w:cs="Arial"/>
                <w:color w:val="000000"/>
                <w:sz w:val="16"/>
                <w:szCs w:val="16"/>
              </w:rPr>
            </w:pPr>
            <w:r w:rsidRPr="00E66E37">
              <w:rPr>
                <w:rFonts w:cs="Arial"/>
                <w:color w:val="000000"/>
                <w:sz w:val="16"/>
                <w:szCs w:val="16"/>
              </w:rPr>
              <w:t>TG/117/5(proj.2)</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14:paraId="38410779" w14:textId="77777777" w:rsidR="00E66E37" w:rsidRPr="00E66E37" w:rsidRDefault="00E66E37" w:rsidP="00E66E37">
            <w:pPr>
              <w:jc w:val="left"/>
              <w:rPr>
                <w:rFonts w:cs="Arial"/>
                <w:color w:val="000000"/>
                <w:sz w:val="16"/>
                <w:szCs w:val="16"/>
              </w:rPr>
            </w:pPr>
            <w:r w:rsidRPr="00E66E37">
              <w:rPr>
                <w:rFonts w:cs="Arial"/>
                <w:color w:val="000000"/>
                <w:sz w:val="16"/>
                <w:szCs w:val="16"/>
              </w:rPr>
              <w:t>Egg Plant</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31C88586" w14:textId="77777777" w:rsidR="00E66E37" w:rsidRPr="00E66E37" w:rsidRDefault="00E66E37" w:rsidP="00E66E37">
            <w:pPr>
              <w:jc w:val="left"/>
              <w:rPr>
                <w:rFonts w:cs="Arial"/>
                <w:color w:val="000000"/>
                <w:sz w:val="16"/>
                <w:szCs w:val="16"/>
              </w:rPr>
            </w:pPr>
            <w:r w:rsidRPr="00E66E37">
              <w:rPr>
                <w:rFonts w:cs="Arial"/>
                <w:color w:val="000000"/>
                <w:sz w:val="16"/>
                <w:szCs w:val="16"/>
              </w:rPr>
              <w:t>Aubergine</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14:paraId="74B733FA" w14:textId="77777777" w:rsidR="00E66E37" w:rsidRPr="00E66E37" w:rsidRDefault="00E66E37" w:rsidP="00E66E37">
            <w:pPr>
              <w:jc w:val="left"/>
              <w:rPr>
                <w:rFonts w:cs="Arial"/>
                <w:color w:val="000000"/>
                <w:sz w:val="16"/>
                <w:szCs w:val="16"/>
              </w:rPr>
            </w:pPr>
            <w:r w:rsidRPr="00E66E37">
              <w:rPr>
                <w:rFonts w:cs="Arial"/>
                <w:color w:val="000000"/>
                <w:sz w:val="16"/>
                <w:szCs w:val="16"/>
              </w:rPr>
              <w:t>Eierfrucht, Aubergine</w:t>
            </w: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14:paraId="3351F6E8" w14:textId="77777777" w:rsidR="00E66E37" w:rsidRPr="00E66E37" w:rsidRDefault="00E66E37" w:rsidP="00E66E37">
            <w:pPr>
              <w:jc w:val="left"/>
              <w:rPr>
                <w:rFonts w:cs="Arial"/>
                <w:color w:val="000000"/>
                <w:sz w:val="16"/>
                <w:szCs w:val="16"/>
              </w:rPr>
            </w:pPr>
            <w:r w:rsidRPr="00E66E37">
              <w:rPr>
                <w:rFonts w:cs="Arial"/>
                <w:color w:val="000000"/>
                <w:sz w:val="16"/>
                <w:szCs w:val="16"/>
              </w:rPr>
              <w:t>Berenjena</w:t>
            </w:r>
          </w:p>
        </w:tc>
        <w:tc>
          <w:tcPr>
            <w:tcW w:w="1310" w:type="dxa"/>
            <w:tcBorders>
              <w:top w:val="single" w:sz="4" w:space="0" w:color="000000"/>
              <w:left w:val="nil"/>
              <w:right w:val="single" w:sz="4" w:space="0" w:color="000000"/>
            </w:tcBorders>
            <w:shd w:val="clear" w:color="auto" w:fill="auto"/>
            <w:hideMark/>
          </w:tcPr>
          <w:p w14:paraId="6A79EA23" w14:textId="77777777" w:rsidR="00E66E37" w:rsidRPr="00E66E37" w:rsidRDefault="00E66E37" w:rsidP="00E66E37">
            <w:pPr>
              <w:jc w:val="left"/>
              <w:rPr>
                <w:rFonts w:cs="Arial"/>
                <w:i/>
                <w:iCs/>
                <w:color w:val="000000"/>
                <w:sz w:val="16"/>
                <w:szCs w:val="16"/>
              </w:rPr>
            </w:pPr>
            <w:r w:rsidRPr="00E66E37">
              <w:rPr>
                <w:rFonts w:cs="Arial"/>
                <w:i/>
                <w:iCs/>
                <w:color w:val="000000"/>
                <w:sz w:val="16"/>
                <w:szCs w:val="16"/>
              </w:rPr>
              <w:t xml:space="preserve">Solanum melongena </w:t>
            </w:r>
            <w:r w:rsidRPr="00E66E37">
              <w:rPr>
                <w:rFonts w:cs="Arial"/>
                <w:color w:val="000000"/>
                <w:sz w:val="16"/>
                <w:szCs w:val="16"/>
              </w:rPr>
              <w:t>L.</w:t>
            </w:r>
          </w:p>
        </w:tc>
      </w:tr>
      <w:tr w:rsidR="00E66E37" w:rsidRPr="00E66E37" w14:paraId="68E664AF" w14:textId="77777777" w:rsidTr="00E66E37">
        <w:trPr>
          <w:trHeight w:val="510"/>
        </w:trPr>
        <w:tc>
          <w:tcPr>
            <w:tcW w:w="456" w:type="dxa"/>
            <w:tcBorders>
              <w:top w:val="single" w:sz="4" w:space="0" w:color="000000"/>
              <w:left w:val="single" w:sz="4" w:space="0" w:color="000000"/>
              <w:bottom w:val="single" w:sz="4" w:space="0" w:color="000000"/>
              <w:right w:val="single" w:sz="4" w:space="0" w:color="000000"/>
            </w:tcBorders>
            <w:shd w:val="clear" w:color="auto" w:fill="auto"/>
            <w:hideMark/>
          </w:tcPr>
          <w:p w14:paraId="52DC1E74" w14:textId="77777777" w:rsidR="00E66E37" w:rsidRPr="00E66E37" w:rsidRDefault="00E66E37" w:rsidP="00E66E37">
            <w:pPr>
              <w:jc w:val="left"/>
              <w:rPr>
                <w:rFonts w:cs="Arial"/>
                <w:color w:val="000000"/>
                <w:sz w:val="16"/>
                <w:szCs w:val="16"/>
              </w:rPr>
            </w:pPr>
            <w:r w:rsidRPr="00E66E37">
              <w:rPr>
                <w:rFonts w:cs="Arial"/>
                <w:color w:val="000000"/>
                <w:sz w:val="16"/>
                <w:szCs w:val="16"/>
              </w:rPr>
              <w:t>FR</w:t>
            </w:r>
          </w:p>
        </w:tc>
        <w:tc>
          <w:tcPr>
            <w:tcW w:w="678" w:type="dxa"/>
            <w:tcBorders>
              <w:top w:val="single" w:sz="4" w:space="0" w:color="000000"/>
              <w:left w:val="single" w:sz="4" w:space="0" w:color="000000"/>
              <w:bottom w:val="single" w:sz="4" w:space="0" w:color="000000"/>
              <w:right w:val="single" w:sz="4" w:space="0" w:color="000000"/>
            </w:tcBorders>
            <w:shd w:val="clear" w:color="auto" w:fill="auto"/>
            <w:hideMark/>
          </w:tcPr>
          <w:p w14:paraId="61892F8A" w14:textId="77777777" w:rsidR="00E66E37" w:rsidRPr="00E66E37" w:rsidRDefault="00E66E37" w:rsidP="00E66E37">
            <w:pPr>
              <w:jc w:val="left"/>
              <w:rPr>
                <w:rFonts w:cs="Arial"/>
                <w:color w:val="000000"/>
                <w:sz w:val="16"/>
                <w:szCs w:val="16"/>
              </w:rPr>
            </w:pPr>
            <w:r w:rsidRPr="00E66E37">
              <w:rPr>
                <w:rFonts w:cs="Arial"/>
                <w:color w:val="000000"/>
                <w:sz w:val="16"/>
                <w:szCs w:val="16"/>
              </w:rPr>
              <w:t>TWV</w:t>
            </w:r>
          </w:p>
        </w:tc>
        <w:tc>
          <w:tcPr>
            <w:tcW w:w="795" w:type="dxa"/>
            <w:tcBorders>
              <w:top w:val="single" w:sz="4" w:space="0" w:color="000000"/>
              <w:left w:val="single" w:sz="4" w:space="0" w:color="000000"/>
              <w:bottom w:val="single" w:sz="4" w:space="0" w:color="000000"/>
              <w:right w:val="single" w:sz="4" w:space="0" w:color="000000"/>
            </w:tcBorders>
            <w:shd w:val="clear" w:color="auto" w:fill="auto"/>
            <w:hideMark/>
          </w:tcPr>
          <w:p w14:paraId="66F1B472" w14:textId="77777777" w:rsidR="00E66E37" w:rsidRPr="00E66E37" w:rsidRDefault="00E66E37" w:rsidP="00E66E37">
            <w:pPr>
              <w:jc w:val="left"/>
              <w:rPr>
                <w:rFonts w:cs="Arial"/>
                <w:color w:val="000000"/>
                <w:sz w:val="16"/>
                <w:szCs w:val="16"/>
              </w:rPr>
            </w:pPr>
            <w:r w:rsidRPr="00E66E37">
              <w:rPr>
                <w:rFonts w:cs="Arial"/>
                <w:color w:val="000000"/>
                <w:sz w:val="16"/>
                <w:szCs w:val="16"/>
              </w:rPr>
              <w:t>2021*</w:t>
            </w:r>
          </w:p>
        </w:tc>
        <w:tc>
          <w:tcPr>
            <w:tcW w:w="1473" w:type="dxa"/>
            <w:tcBorders>
              <w:top w:val="single" w:sz="4" w:space="0" w:color="000000"/>
              <w:left w:val="single" w:sz="4" w:space="0" w:color="000000"/>
              <w:bottom w:val="single" w:sz="4" w:space="0" w:color="000000"/>
              <w:right w:val="single" w:sz="4" w:space="0" w:color="000000"/>
            </w:tcBorders>
            <w:shd w:val="clear" w:color="auto" w:fill="auto"/>
            <w:hideMark/>
          </w:tcPr>
          <w:p w14:paraId="61A46828" w14:textId="77777777" w:rsidR="00E66E37" w:rsidRPr="00E66E37" w:rsidRDefault="00E66E37" w:rsidP="00E66E37">
            <w:pPr>
              <w:jc w:val="left"/>
              <w:rPr>
                <w:rFonts w:cs="Arial"/>
                <w:color w:val="000000"/>
                <w:sz w:val="16"/>
                <w:szCs w:val="16"/>
              </w:rPr>
            </w:pPr>
            <w:r w:rsidRPr="00E66E37">
              <w:rPr>
                <w:rFonts w:cs="Arial"/>
                <w:color w:val="000000"/>
                <w:sz w:val="16"/>
                <w:szCs w:val="16"/>
              </w:rPr>
              <w:t>TG/119/4 Corr. 2 Rev.(proj.3)</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14:paraId="7B3CB233" w14:textId="77777777" w:rsidR="00E66E37" w:rsidRPr="00E66E37" w:rsidRDefault="00E66E37" w:rsidP="00E66E37">
            <w:pPr>
              <w:jc w:val="left"/>
              <w:rPr>
                <w:rFonts w:cs="Arial"/>
                <w:color w:val="000000"/>
                <w:sz w:val="16"/>
                <w:szCs w:val="16"/>
              </w:rPr>
            </w:pPr>
            <w:r w:rsidRPr="00E66E37">
              <w:rPr>
                <w:rFonts w:cs="Arial"/>
                <w:color w:val="000000"/>
                <w:sz w:val="16"/>
                <w:szCs w:val="16"/>
              </w:rPr>
              <w:t>Vegetable Marrow, Squash</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628D4F67"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Courgette</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14:paraId="622C0C71"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 xml:space="preserve">Gartenkürbis, Zucchini </w:t>
            </w: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14:paraId="4EE625B7"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 xml:space="preserve">Calabacín </w:t>
            </w:r>
          </w:p>
        </w:tc>
        <w:tc>
          <w:tcPr>
            <w:tcW w:w="1310" w:type="dxa"/>
            <w:tcBorders>
              <w:top w:val="single" w:sz="4" w:space="0" w:color="000000"/>
              <w:left w:val="nil"/>
              <w:right w:val="single" w:sz="4" w:space="0" w:color="000000"/>
            </w:tcBorders>
            <w:shd w:val="clear" w:color="auto" w:fill="auto"/>
            <w:hideMark/>
          </w:tcPr>
          <w:p w14:paraId="6E41AF13" w14:textId="77777777" w:rsidR="00E66E37" w:rsidRPr="00E66E37" w:rsidRDefault="00E66E37" w:rsidP="00E66E37">
            <w:pPr>
              <w:jc w:val="left"/>
              <w:rPr>
                <w:rFonts w:cs="Arial"/>
                <w:i/>
                <w:iCs/>
                <w:color w:val="000000"/>
                <w:sz w:val="16"/>
                <w:szCs w:val="16"/>
              </w:rPr>
            </w:pPr>
            <w:r w:rsidRPr="00E66E37">
              <w:rPr>
                <w:rFonts w:cs="Arial"/>
                <w:i/>
                <w:iCs/>
                <w:color w:val="000000"/>
                <w:sz w:val="16"/>
                <w:szCs w:val="16"/>
              </w:rPr>
              <w:t xml:space="preserve">Cucurbita pepo </w:t>
            </w:r>
            <w:r w:rsidRPr="00E66E37">
              <w:rPr>
                <w:rFonts w:cs="Arial"/>
                <w:color w:val="000000"/>
                <w:sz w:val="16"/>
                <w:szCs w:val="16"/>
              </w:rPr>
              <w:t>L.</w:t>
            </w:r>
          </w:p>
        </w:tc>
      </w:tr>
      <w:tr w:rsidR="00E66E37" w:rsidRPr="00E66E37" w14:paraId="6AB013D1" w14:textId="77777777" w:rsidTr="00E66E37">
        <w:trPr>
          <w:trHeight w:val="510"/>
        </w:trPr>
        <w:tc>
          <w:tcPr>
            <w:tcW w:w="456" w:type="dxa"/>
            <w:tcBorders>
              <w:top w:val="single" w:sz="4" w:space="0" w:color="000000"/>
              <w:left w:val="single" w:sz="4" w:space="0" w:color="000000"/>
              <w:bottom w:val="single" w:sz="4" w:space="0" w:color="000000"/>
              <w:right w:val="single" w:sz="4" w:space="0" w:color="000000"/>
            </w:tcBorders>
            <w:shd w:val="clear" w:color="auto" w:fill="auto"/>
            <w:hideMark/>
          </w:tcPr>
          <w:p w14:paraId="69B18648" w14:textId="77777777" w:rsidR="00E66E37" w:rsidRPr="00E66E37" w:rsidRDefault="00E66E37" w:rsidP="00E66E37">
            <w:pPr>
              <w:jc w:val="left"/>
              <w:rPr>
                <w:rFonts w:cs="Arial"/>
                <w:color w:val="000000"/>
                <w:sz w:val="16"/>
                <w:szCs w:val="16"/>
              </w:rPr>
            </w:pPr>
            <w:r w:rsidRPr="00E66E37">
              <w:rPr>
                <w:rFonts w:cs="Arial"/>
                <w:color w:val="000000"/>
                <w:sz w:val="16"/>
                <w:szCs w:val="16"/>
              </w:rPr>
              <w:t>FR</w:t>
            </w:r>
          </w:p>
        </w:tc>
        <w:tc>
          <w:tcPr>
            <w:tcW w:w="678" w:type="dxa"/>
            <w:tcBorders>
              <w:top w:val="single" w:sz="4" w:space="0" w:color="000000"/>
              <w:left w:val="single" w:sz="4" w:space="0" w:color="000000"/>
              <w:bottom w:val="single" w:sz="4" w:space="0" w:color="000000"/>
              <w:right w:val="single" w:sz="4" w:space="0" w:color="000000"/>
            </w:tcBorders>
            <w:shd w:val="clear" w:color="auto" w:fill="auto"/>
            <w:hideMark/>
          </w:tcPr>
          <w:p w14:paraId="5A7969E5" w14:textId="77777777" w:rsidR="00E66E37" w:rsidRPr="00E66E37" w:rsidRDefault="00E66E37" w:rsidP="00E66E37">
            <w:pPr>
              <w:jc w:val="left"/>
              <w:rPr>
                <w:rFonts w:cs="Arial"/>
                <w:color w:val="000000"/>
                <w:sz w:val="16"/>
                <w:szCs w:val="16"/>
              </w:rPr>
            </w:pPr>
            <w:r w:rsidRPr="00E66E37">
              <w:rPr>
                <w:rFonts w:cs="Arial"/>
                <w:color w:val="000000"/>
                <w:sz w:val="16"/>
                <w:szCs w:val="16"/>
              </w:rPr>
              <w:t>TWO</w:t>
            </w:r>
          </w:p>
        </w:tc>
        <w:tc>
          <w:tcPr>
            <w:tcW w:w="795" w:type="dxa"/>
            <w:tcBorders>
              <w:top w:val="single" w:sz="4" w:space="0" w:color="000000"/>
              <w:left w:val="single" w:sz="4" w:space="0" w:color="000000"/>
              <w:bottom w:val="single" w:sz="4" w:space="0" w:color="000000"/>
              <w:right w:val="single" w:sz="4" w:space="0" w:color="000000"/>
            </w:tcBorders>
            <w:shd w:val="clear" w:color="auto" w:fill="auto"/>
            <w:hideMark/>
          </w:tcPr>
          <w:p w14:paraId="7EE06C0D" w14:textId="77777777" w:rsidR="00E66E37" w:rsidRPr="00E66E37" w:rsidRDefault="00E66E37" w:rsidP="00E66E37">
            <w:pPr>
              <w:jc w:val="left"/>
              <w:rPr>
                <w:rFonts w:cs="Arial"/>
                <w:color w:val="000000"/>
                <w:sz w:val="16"/>
                <w:szCs w:val="16"/>
              </w:rPr>
            </w:pPr>
            <w:r w:rsidRPr="00E66E37">
              <w:rPr>
                <w:rFonts w:cs="Arial"/>
                <w:color w:val="000000"/>
                <w:sz w:val="16"/>
                <w:szCs w:val="16"/>
              </w:rPr>
              <w:t>2021</w:t>
            </w:r>
          </w:p>
        </w:tc>
        <w:tc>
          <w:tcPr>
            <w:tcW w:w="1473" w:type="dxa"/>
            <w:tcBorders>
              <w:top w:val="single" w:sz="4" w:space="0" w:color="000000"/>
              <w:left w:val="single" w:sz="4" w:space="0" w:color="000000"/>
              <w:bottom w:val="single" w:sz="4" w:space="0" w:color="000000"/>
              <w:right w:val="single" w:sz="4" w:space="0" w:color="000000"/>
            </w:tcBorders>
            <w:shd w:val="clear" w:color="auto" w:fill="auto"/>
            <w:hideMark/>
          </w:tcPr>
          <w:p w14:paraId="029E2437" w14:textId="77777777" w:rsidR="00E66E37" w:rsidRPr="00E66E37" w:rsidRDefault="00E66E37" w:rsidP="00E66E37">
            <w:pPr>
              <w:jc w:val="left"/>
              <w:rPr>
                <w:rFonts w:cs="Arial"/>
                <w:color w:val="000000"/>
                <w:sz w:val="16"/>
                <w:szCs w:val="16"/>
              </w:rPr>
            </w:pPr>
            <w:r w:rsidRPr="00E66E37">
              <w:rPr>
                <w:rFonts w:cs="Arial"/>
                <w:color w:val="000000"/>
                <w:sz w:val="16"/>
                <w:szCs w:val="16"/>
              </w:rPr>
              <w:t>TG/148/3(proj.1)</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14:paraId="07DFFE44" w14:textId="77777777" w:rsidR="00E66E37" w:rsidRPr="00E66E37" w:rsidRDefault="00E66E37" w:rsidP="00E66E37">
            <w:pPr>
              <w:jc w:val="left"/>
              <w:rPr>
                <w:rFonts w:cs="Arial"/>
                <w:color w:val="000000"/>
                <w:sz w:val="16"/>
                <w:szCs w:val="16"/>
              </w:rPr>
            </w:pPr>
            <w:r w:rsidRPr="00E66E37">
              <w:rPr>
                <w:rFonts w:cs="Arial"/>
                <w:color w:val="000000"/>
                <w:sz w:val="16"/>
                <w:szCs w:val="16"/>
              </w:rPr>
              <w:t>Weigela</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372A3798" w14:textId="77777777" w:rsidR="00E66E37" w:rsidRPr="00E66E37" w:rsidRDefault="00E66E37" w:rsidP="00E66E37">
            <w:pPr>
              <w:jc w:val="left"/>
              <w:rPr>
                <w:rFonts w:cs="Arial"/>
                <w:color w:val="000000"/>
                <w:sz w:val="16"/>
                <w:szCs w:val="16"/>
              </w:rPr>
            </w:pPr>
            <w:r w:rsidRPr="00E66E37">
              <w:rPr>
                <w:rFonts w:cs="Arial"/>
                <w:color w:val="000000"/>
                <w:sz w:val="16"/>
                <w:szCs w:val="16"/>
              </w:rPr>
              <w:t>Weigela</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14:paraId="69A3983A" w14:textId="77777777" w:rsidR="00E66E37" w:rsidRPr="00E66E37" w:rsidRDefault="00E66E37" w:rsidP="00E66E37">
            <w:pPr>
              <w:jc w:val="left"/>
              <w:rPr>
                <w:rFonts w:cs="Arial"/>
                <w:color w:val="000000"/>
                <w:sz w:val="16"/>
                <w:szCs w:val="16"/>
              </w:rPr>
            </w:pPr>
            <w:r w:rsidRPr="00E66E37">
              <w:rPr>
                <w:rFonts w:cs="Arial"/>
                <w:color w:val="000000"/>
                <w:sz w:val="16"/>
                <w:szCs w:val="16"/>
              </w:rPr>
              <w:t>Weigelie</w:t>
            </w: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14:paraId="4413C7B4" w14:textId="77777777" w:rsidR="00E66E37" w:rsidRPr="00E66E37" w:rsidRDefault="00E66E37" w:rsidP="00E66E37">
            <w:pPr>
              <w:jc w:val="left"/>
              <w:rPr>
                <w:rFonts w:cs="Arial"/>
                <w:color w:val="000000"/>
                <w:sz w:val="16"/>
                <w:szCs w:val="16"/>
              </w:rPr>
            </w:pPr>
            <w:r w:rsidRPr="00E66E37">
              <w:rPr>
                <w:rFonts w:cs="Arial"/>
                <w:color w:val="000000"/>
                <w:sz w:val="16"/>
                <w:szCs w:val="16"/>
              </w:rPr>
              <w:t>Weigela</w:t>
            </w:r>
          </w:p>
        </w:tc>
        <w:tc>
          <w:tcPr>
            <w:tcW w:w="1310" w:type="dxa"/>
            <w:tcBorders>
              <w:top w:val="single" w:sz="4" w:space="0" w:color="000000"/>
              <w:left w:val="nil"/>
              <w:right w:val="single" w:sz="4" w:space="0" w:color="000000"/>
            </w:tcBorders>
            <w:shd w:val="clear" w:color="auto" w:fill="auto"/>
            <w:hideMark/>
          </w:tcPr>
          <w:p w14:paraId="45E12E0A" w14:textId="77777777" w:rsidR="00E66E37" w:rsidRPr="00E66E37" w:rsidRDefault="00E66E37" w:rsidP="00E66E37">
            <w:pPr>
              <w:jc w:val="left"/>
              <w:rPr>
                <w:rFonts w:cs="Arial"/>
                <w:i/>
                <w:iCs/>
                <w:color w:val="000000"/>
                <w:sz w:val="16"/>
                <w:szCs w:val="16"/>
              </w:rPr>
            </w:pPr>
            <w:r w:rsidRPr="00E66E37">
              <w:rPr>
                <w:rFonts w:cs="Arial"/>
                <w:i/>
                <w:iCs/>
                <w:color w:val="000000"/>
                <w:sz w:val="16"/>
                <w:szCs w:val="16"/>
              </w:rPr>
              <w:t xml:space="preserve">Weigela </w:t>
            </w:r>
            <w:r w:rsidRPr="00E66E37">
              <w:rPr>
                <w:rFonts w:cs="Arial"/>
                <w:color w:val="000000"/>
                <w:sz w:val="16"/>
                <w:szCs w:val="16"/>
              </w:rPr>
              <w:t>Thunb.</w:t>
            </w:r>
          </w:p>
        </w:tc>
      </w:tr>
      <w:tr w:rsidR="00E66E37" w:rsidRPr="00E66E37" w14:paraId="482A3D5B" w14:textId="77777777" w:rsidTr="00E66E37">
        <w:trPr>
          <w:trHeight w:val="510"/>
        </w:trPr>
        <w:tc>
          <w:tcPr>
            <w:tcW w:w="456" w:type="dxa"/>
            <w:tcBorders>
              <w:top w:val="single" w:sz="4" w:space="0" w:color="000000"/>
              <w:left w:val="single" w:sz="4" w:space="0" w:color="000000"/>
              <w:bottom w:val="single" w:sz="4" w:space="0" w:color="000000"/>
              <w:right w:val="single" w:sz="4" w:space="0" w:color="000000"/>
            </w:tcBorders>
            <w:shd w:val="clear" w:color="auto" w:fill="auto"/>
            <w:hideMark/>
          </w:tcPr>
          <w:p w14:paraId="7FF51F20" w14:textId="77777777" w:rsidR="00E66E37" w:rsidRPr="00E66E37" w:rsidRDefault="00E66E37" w:rsidP="00E66E37">
            <w:pPr>
              <w:jc w:val="left"/>
              <w:rPr>
                <w:rFonts w:cs="Arial"/>
                <w:color w:val="000000"/>
                <w:sz w:val="16"/>
                <w:szCs w:val="16"/>
              </w:rPr>
            </w:pPr>
            <w:r w:rsidRPr="00E66E37">
              <w:rPr>
                <w:rFonts w:cs="Arial"/>
                <w:color w:val="000000"/>
                <w:sz w:val="16"/>
                <w:szCs w:val="16"/>
              </w:rPr>
              <w:t>NL</w:t>
            </w:r>
          </w:p>
        </w:tc>
        <w:tc>
          <w:tcPr>
            <w:tcW w:w="678" w:type="dxa"/>
            <w:tcBorders>
              <w:top w:val="single" w:sz="4" w:space="0" w:color="000000"/>
              <w:left w:val="single" w:sz="4" w:space="0" w:color="000000"/>
              <w:bottom w:val="single" w:sz="4" w:space="0" w:color="000000"/>
              <w:right w:val="single" w:sz="4" w:space="0" w:color="000000"/>
            </w:tcBorders>
            <w:shd w:val="clear" w:color="auto" w:fill="auto"/>
            <w:hideMark/>
          </w:tcPr>
          <w:p w14:paraId="79B80588" w14:textId="77777777" w:rsidR="00E66E37" w:rsidRPr="00E66E37" w:rsidRDefault="00E66E37" w:rsidP="00E66E37">
            <w:pPr>
              <w:jc w:val="left"/>
              <w:rPr>
                <w:rFonts w:cs="Arial"/>
                <w:color w:val="000000"/>
                <w:sz w:val="16"/>
                <w:szCs w:val="16"/>
              </w:rPr>
            </w:pPr>
            <w:r w:rsidRPr="00E66E37">
              <w:rPr>
                <w:rFonts w:cs="Arial"/>
                <w:color w:val="000000"/>
                <w:sz w:val="16"/>
                <w:szCs w:val="16"/>
              </w:rPr>
              <w:t>TWV</w:t>
            </w:r>
          </w:p>
        </w:tc>
        <w:tc>
          <w:tcPr>
            <w:tcW w:w="795" w:type="dxa"/>
            <w:tcBorders>
              <w:top w:val="single" w:sz="4" w:space="0" w:color="000000"/>
              <w:left w:val="single" w:sz="4" w:space="0" w:color="000000"/>
              <w:bottom w:val="single" w:sz="4" w:space="0" w:color="000000"/>
              <w:right w:val="single" w:sz="4" w:space="0" w:color="000000"/>
            </w:tcBorders>
            <w:shd w:val="clear" w:color="auto" w:fill="auto"/>
            <w:hideMark/>
          </w:tcPr>
          <w:p w14:paraId="23B93CCD" w14:textId="77777777" w:rsidR="00E66E37" w:rsidRPr="00E66E37" w:rsidRDefault="00E66E37" w:rsidP="00E66E37">
            <w:pPr>
              <w:jc w:val="left"/>
              <w:rPr>
                <w:rFonts w:cs="Arial"/>
                <w:color w:val="000000"/>
                <w:sz w:val="16"/>
                <w:szCs w:val="16"/>
              </w:rPr>
            </w:pPr>
            <w:r w:rsidRPr="00E66E37">
              <w:rPr>
                <w:rFonts w:cs="Arial"/>
                <w:color w:val="000000"/>
                <w:sz w:val="16"/>
                <w:szCs w:val="16"/>
              </w:rPr>
              <w:t>2021*</w:t>
            </w:r>
          </w:p>
        </w:tc>
        <w:tc>
          <w:tcPr>
            <w:tcW w:w="1473" w:type="dxa"/>
            <w:tcBorders>
              <w:top w:val="single" w:sz="4" w:space="0" w:color="000000"/>
              <w:left w:val="single" w:sz="4" w:space="0" w:color="000000"/>
              <w:bottom w:val="single" w:sz="4" w:space="0" w:color="000000"/>
              <w:right w:val="single" w:sz="4" w:space="0" w:color="000000"/>
            </w:tcBorders>
            <w:shd w:val="clear" w:color="auto" w:fill="auto"/>
            <w:hideMark/>
          </w:tcPr>
          <w:p w14:paraId="145E4AD5" w14:textId="77777777" w:rsidR="00E66E37" w:rsidRPr="00E66E37" w:rsidRDefault="00E66E37" w:rsidP="00E66E37">
            <w:pPr>
              <w:jc w:val="left"/>
              <w:rPr>
                <w:rFonts w:cs="Arial"/>
                <w:color w:val="000000"/>
                <w:sz w:val="16"/>
                <w:szCs w:val="16"/>
              </w:rPr>
            </w:pPr>
            <w:r w:rsidRPr="00E66E37">
              <w:rPr>
                <w:rFonts w:cs="Arial"/>
                <w:color w:val="000000"/>
                <w:sz w:val="16"/>
                <w:szCs w:val="16"/>
              </w:rPr>
              <w:t>TG/162/4 Rev. (proj.1)</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14:paraId="0069965D" w14:textId="77777777" w:rsidR="00E66E37" w:rsidRPr="00E66E37" w:rsidRDefault="00E66E37" w:rsidP="00E66E37">
            <w:pPr>
              <w:jc w:val="left"/>
              <w:rPr>
                <w:rFonts w:cs="Arial"/>
                <w:color w:val="000000"/>
                <w:sz w:val="16"/>
                <w:szCs w:val="16"/>
              </w:rPr>
            </w:pPr>
            <w:r w:rsidRPr="00E66E37">
              <w:rPr>
                <w:rFonts w:cs="Arial"/>
                <w:color w:val="000000"/>
                <w:sz w:val="16"/>
                <w:szCs w:val="16"/>
              </w:rPr>
              <w:t>Garlic</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6DBA1E1D" w14:textId="77777777" w:rsidR="00E66E37" w:rsidRPr="00E66E37" w:rsidRDefault="00E66E37" w:rsidP="00E66E37">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E66E37" w:rsidRPr="00E66E37" w14:paraId="6AA7F88F" w14:textId="77777777" w:rsidTr="00E66E37">
              <w:tc>
                <w:tcPr>
                  <w:tcW w:w="1560" w:type="dxa"/>
                  <w:tcMar>
                    <w:top w:w="0" w:type="dxa"/>
                    <w:left w:w="0" w:type="dxa"/>
                    <w:bottom w:w="0" w:type="dxa"/>
                    <w:right w:w="0" w:type="dxa"/>
                  </w:tcMar>
                </w:tcPr>
                <w:p w14:paraId="18221E73"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Ail</w:t>
                  </w:r>
                </w:p>
                <w:p w14:paraId="6FF6D074" w14:textId="77777777" w:rsidR="00E66E37" w:rsidRPr="00E66E37" w:rsidRDefault="00E66E37" w:rsidP="00E66E37">
                  <w:pPr>
                    <w:spacing w:before="20" w:after="20" w:line="1" w:lineRule="auto"/>
                  </w:pPr>
                </w:p>
              </w:tc>
            </w:tr>
          </w:tbl>
          <w:p w14:paraId="48F7810E" w14:textId="77777777" w:rsidR="00E66E37" w:rsidRPr="00E66E37" w:rsidRDefault="00E66E37" w:rsidP="00E66E37">
            <w:pPr>
              <w:spacing w:before="20" w:after="20" w:line="1" w:lineRule="auto"/>
            </w:pP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14:paraId="5A1EE0A2" w14:textId="77777777" w:rsidR="00E66E37" w:rsidRPr="00E66E37" w:rsidRDefault="00E66E37" w:rsidP="00E66E37">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E66E37" w:rsidRPr="00E66E37" w14:paraId="07095073" w14:textId="77777777" w:rsidTr="00E66E37">
              <w:tc>
                <w:tcPr>
                  <w:tcW w:w="1515" w:type="dxa"/>
                  <w:tcMar>
                    <w:top w:w="0" w:type="dxa"/>
                    <w:left w:w="0" w:type="dxa"/>
                    <w:bottom w:w="0" w:type="dxa"/>
                    <w:right w:w="0" w:type="dxa"/>
                  </w:tcMar>
                </w:tcPr>
                <w:p w14:paraId="6D9C8BED"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Knoblauch</w:t>
                  </w:r>
                </w:p>
                <w:p w14:paraId="29B10493" w14:textId="77777777" w:rsidR="00E66E37" w:rsidRPr="00E66E37" w:rsidRDefault="00E66E37" w:rsidP="00E66E37">
                  <w:pPr>
                    <w:spacing w:before="20" w:after="20" w:line="1" w:lineRule="auto"/>
                  </w:pPr>
                </w:p>
              </w:tc>
            </w:tr>
          </w:tbl>
          <w:p w14:paraId="0B60057A" w14:textId="77777777" w:rsidR="00E66E37" w:rsidRPr="00E66E37" w:rsidRDefault="00E66E37" w:rsidP="00E66E37">
            <w:pPr>
              <w:spacing w:before="20" w:after="20" w:line="1" w:lineRule="auto"/>
            </w:pP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14:paraId="7DBEC78C" w14:textId="77777777" w:rsidR="00E66E37" w:rsidRPr="00E66E37" w:rsidRDefault="00E66E37" w:rsidP="00E66E37">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E66E37" w:rsidRPr="00E66E37" w14:paraId="502CAD64" w14:textId="77777777" w:rsidTr="00E66E37">
              <w:tc>
                <w:tcPr>
                  <w:tcW w:w="1740" w:type="dxa"/>
                  <w:tcMar>
                    <w:top w:w="0" w:type="dxa"/>
                    <w:left w:w="0" w:type="dxa"/>
                    <w:bottom w:w="0" w:type="dxa"/>
                    <w:right w:w="0" w:type="dxa"/>
                  </w:tcMar>
                </w:tcPr>
                <w:p w14:paraId="1AFA48D6"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Ajo</w:t>
                  </w:r>
                </w:p>
                <w:p w14:paraId="0EC900B4" w14:textId="77777777" w:rsidR="00E66E37" w:rsidRPr="00E66E37" w:rsidRDefault="00E66E37" w:rsidP="00E66E37">
                  <w:pPr>
                    <w:spacing w:before="20" w:after="20" w:line="1" w:lineRule="auto"/>
                  </w:pPr>
                </w:p>
              </w:tc>
            </w:tr>
          </w:tbl>
          <w:p w14:paraId="5D04B16A" w14:textId="77777777" w:rsidR="00E66E37" w:rsidRPr="00E66E37" w:rsidRDefault="00E66E37" w:rsidP="00E66E37">
            <w:pPr>
              <w:spacing w:before="20" w:after="20" w:line="1" w:lineRule="auto"/>
            </w:pPr>
          </w:p>
        </w:tc>
        <w:tc>
          <w:tcPr>
            <w:tcW w:w="1310" w:type="dxa"/>
            <w:tcBorders>
              <w:top w:val="single" w:sz="4" w:space="0" w:color="000000"/>
              <w:left w:val="nil"/>
              <w:right w:val="single" w:sz="4" w:space="0" w:color="000000"/>
            </w:tcBorders>
            <w:shd w:val="clear" w:color="auto" w:fill="auto"/>
            <w:hideMark/>
          </w:tcPr>
          <w:p w14:paraId="1817126A" w14:textId="77777777" w:rsidR="00E66E37" w:rsidRPr="00E66E37" w:rsidRDefault="00E66E37" w:rsidP="00E66E37">
            <w:pPr>
              <w:jc w:val="left"/>
              <w:rPr>
                <w:rFonts w:cs="Arial"/>
                <w:i/>
                <w:iCs/>
                <w:color w:val="000000"/>
                <w:sz w:val="16"/>
                <w:szCs w:val="16"/>
              </w:rPr>
            </w:pPr>
            <w:r w:rsidRPr="00E66E37">
              <w:rPr>
                <w:rFonts w:cs="Arial"/>
                <w:i/>
                <w:iCs/>
                <w:color w:val="000000"/>
                <w:sz w:val="16"/>
                <w:szCs w:val="16"/>
              </w:rPr>
              <w:t xml:space="preserve">Allium sativum </w:t>
            </w:r>
            <w:r w:rsidRPr="00E66E37">
              <w:rPr>
                <w:rFonts w:cs="Arial"/>
                <w:color w:val="000000"/>
                <w:sz w:val="16"/>
                <w:szCs w:val="16"/>
              </w:rPr>
              <w:t>L.</w:t>
            </w:r>
          </w:p>
        </w:tc>
      </w:tr>
      <w:tr w:rsidR="00E66E37" w:rsidRPr="00E66E37" w14:paraId="1A86E79B" w14:textId="77777777" w:rsidTr="00E66E37">
        <w:trPr>
          <w:trHeight w:val="1215"/>
        </w:trPr>
        <w:tc>
          <w:tcPr>
            <w:tcW w:w="456" w:type="dxa"/>
            <w:tcBorders>
              <w:top w:val="single" w:sz="4" w:space="0" w:color="000000"/>
              <w:left w:val="single" w:sz="4" w:space="0" w:color="000000"/>
              <w:bottom w:val="single" w:sz="4" w:space="0" w:color="000000"/>
              <w:right w:val="single" w:sz="4" w:space="0" w:color="000000"/>
            </w:tcBorders>
            <w:shd w:val="clear" w:color="auto" w:fill="auto"/>
            <w:hideMark/>
          </w:tcPr>
          <w:p w14:paraId="1780A587" w14:textId="77777777" w:rsidR="00E66E37" w:rsidRPr="00E66E37" w:rsidRDefault="00E66E37" w:rsidP="00E66E37">
            <w:pPr>
              <w:jc w:val="left"/>
              <w:rPr>
                <w:rFonts w:cs="Arial"/>
                <w:color w:val="000000"/>
                <w:sz w:val="16"/>
                <w:szCs w:val="16"/>
              </w:rPr>
            </w:pPr>
            <w:r w:rsidRPr="00E66E37">
              <w:rPr>
                <w:rFonts w:cs="Arial"/>
                <w:color w:val="000000"/>
                <w:sz w:val="16"/>
                <w:szCs w:val="16"/>
              </w:rPr>
              <w:t>NL</w:t>
            </w:r>
          </w:p>
        </w:tc>
        <w:tc>
          <w:tcPr>
            <w:tcW w:w="678" w:type="dxa"/>
            <w:tcBorders>
              <w:top w:val="single" w:sz="4" w:space="0" w:color="000000"/>
              <w:left w:val="single" w:sz="4" w:space="0" w:color="000000"/>
              <w:bottom w:val="single" w:sz="4" w:space="0" w:color="000000"/>
              <w:right w:val="single" w:sz="4" w:space="0" w:color="000000"/>
            </w:tcBorders>
            <w:shd w:val="clear" w:color="auto" w:fill="auto"/>
            <w:hideMark/>
          </w:tcPr>
          <w:p w14:paraId="3D5ADAE0" w14:textId="77777777" w:rsidR="00E66E37" w:rsidRPr="00E66E37" w:rsidRDefault="00E66E37" w:rsidP="00E66E37">
            <w:pPr>
              <w:jc w:val="left"/>
              <w:rPr>
                <w:rFonts w:cs="Arial"/>
                <w:color w:val="000000"/>
                <w:sz w:val="16"/>
                <w:szCs w:val="16"/>
              </w:rPr>
            </w:pPr>
            <w:r w:rsidRPr="00E66E37">
              <w:rPr>
                <w:rFonts w:cs="Arial"/>
                <w:color w:val="000000"/>
                <w:sz w:val="16"/>
                <w:szCs w:val="16"/>
              </w:rPr>
              <w:t>TWO</w:t>
            </w:r>
          </w:p>
        </w:tc>
        <w:tc>
          <w:tcPr>
            <w:tcW w:w="795" w:type="dxa"/>
            <w:tcBorders>
              <w:top w:val="single" w:sz="4" w:space="0" w:color="000000"/>
              <w:left w:val="single" w:sz="4" w:space="0" w:color="000000"/>
              <w:bottom w:val="single" w:sz="4" w:space="0" w:color="000000"/>
              <w:right w:val="single" w:sz="4" w:space="0" w:color="000000"/>
            </w:tcBorders>
            <w:shd w:val="clear" w:color="auto" w:fill="auto"/>
            <w:hideMark/>
          </w:tcPr>
          <w:p w14:paraId="618B8B01" w14:textId="77777777" w:rsidR="00E66E37" w:rsidRPr="00E66E37" w:rsidRDefault="00E66E37" w:rsidP="00E66E37">
            <w:pPr>
              <w:jc w:val="left"/>
              <w:rPr>
                <w:rFonts w:cs="Arial"/>
                <w:color w:val="000000"/>
                <w:sz w:val="16"/>
                <w:szCs w:val="16"/>
              </w:rPr>
            </w:pPr>
            <w:r w:rsidRPr="00E66E37">
              <w:rPr>
                <w:rFonts w:cs="Arial"/>
                <w:color w:val="000000"/>
                <w:sz w:val="16"/>
                <w:szCs w:val="16"/>
              </w:rPr>
              <w:t>2021</w:t>
            </w:r>
          </w:p>
        </w:tc>
        <w:tc>
          <w:tcPr>
            <w:tcW w:w="1473" w:type="dxa"/>
            <w:tcBorders>
              <w:top w:val="single" w:sz="4" w:space="0" w:color="000000"/>
              <w:left w:val="single" w:sz="4" w:space="0" w:color="000000"/>
              <w:bottom w:val="single" w:sz="4" w:space="0" w:color="000000"/>
              <w:right w:val="single" w:sz="4" w:space="0" w:color="000000"/>
            </w:tcBorders>
            <w:shd w:val="clear" w:color="auto" w:fill="auto"/>
            <w:hideMark/>
          </w:tcPr>
          <w:p w14:paraId="41609814" w14:textId="77777777" w:rsidR="00E66E37" w:rsidRPr="00E66E37" w:rsidRDefault="00E66E37" w:rsidP="00E66E37">
            <w:pPr>
              <w:jc w:val="left"/>
              <w:rPr>
                <w:rFonts w:cs="Arial"/>
                <w:color w:val="000000"/>
                <w:sz w:val="16"/>
                <w:szCs w:val="16"/>
              </w:rPr>
            </w:pPr>
            <w:r w:rsidRPr="00E66E37">
              <w:rPr>
                <w:rFonts w:cs="Arial"/>
                <w:color w:val="000000"/>
                <w:sz w:val="16"/>
                <w:szCs w:val="16"/>
              </w:rPr>
              <w:t>TG/168/4(proj.2)</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14:paraId="31B714A1" w14:textId="77777777" w:rsidR="00E66E37" w:rsidRPr="00E66E37" w:rsidRDefault="00E66E37" w:rsidP="00E66E37">
            <w:pPr>
              <w:jc w:val="left"/>
              <w:rPr>
                <w:rFonts w:cs="Arial"/>
                <w:color w:val="000000"/>
                <w:sz w:val="16"/>
                <w:szCs w:val="16"/>
              </w:rPr>
            </w:pPr>
            <w:r w:rsidRPr="00E66E37">
              <w:rPr>
                <w:rFonts w:cs="Arial"/>
                <w:color w:val="000000"/>
                <w:sz w:val="16"/>
                <w:szCs w:val="16"/>
              </w:rPr>
              <w:t>Statice</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579F2467" w14:textId="77777777" w:rsidR="00E66E37" w:rsidRPr="00E66E37" w:rsidRDefault="00E66E37" w:rsidP="00E66E37">
            <w:pPr>
              <w:jc w:val="left"/>
              <w:rPr>
                <w:rFonts w:cs="Arial"/>
                <w:color w:val="000000"/>
                <w:sz w:val="16"/>
                <w:szCs w:val="16"/>
              </w:rPr>
            </w:pPr>
            <w:r w:rsidRPr="00E66E37">
              <w:rPr>
                <w:rFonts w:cs="Arial"/>
                <w:color w:val="000000"/>
                <w:sz w:val="16"/>
                <w:szCs w:val="16"/>
              </w:rPr>
              <w:t>Statice</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14:paraId="0F445AF0" w14:textId="77777777" w:rsidR="00E66E37" w:rsidRPr="00E66E37" w:rsidRDefault="00E66E37" w:rsidP="00E66E37">
            <w:pPr>
              <w:jc w:val="left"/>
              <w:rPr>
                <w:rFonts w:cs="Arial"/>
                <w:color w:val="000000"/>
                <w:sz w:val="16"/>
                <w:szCs w:val="16"/>
              </w:rPr>
            </w:pPr>
            <w:r w:rsidRPr="00E66E37">
              <w:rPr>
                <w:rFonts w:cs="Arial"/>
                <w:color w:val="000000"/>
                <w:sz w:val="16"/>
                <w:szCs w:val="16"/>
              </w:rPr>
              <w:t>Statice</w:t>
            </w: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14:paraId="4C6162A8" w14:textId="77777777" w:rsidR="00E66E37" w:rsidRPr="00E66E37" w:rsidRDefault="00E66E37" w:rsidP="00E66E37">
            <w:pPr>
              <w:jc w:val="left"/>
              <w:rPr>
                <w:rFonts w:cs="Arial"/>
                <w:color w:val="000000"/>
                <w:sz w:val="16"/>
                <w:szCs w:val="16"/>
              </w:rPr>
            </w:pPr>
            <w:r w:rsidRPr="00E66E37">
              <w:rPr>
                <w:rFonts w:cs="Arial"/>
                <w:color w:val="000000"/>
                <w:sz w:val="16"/>
                <w:szCs w:val="16"/>
              </w:rPr>
              <w:t>Limonium</w:t>
            </w:r>
          </w:p>
        </w:tc>
        <w:tc>
          <w:tcPr>
            <w:tcW w:w="1310" w:type="dxa"/>
            <w:tcBorders>
              <w:top w:val="single" w:sz="4" w:space="0" w:color="000000"/>
              <w:left w:val="nil"/>
              <w:right w:val="single" w:sz="4" w:space="0" w:color="000000"/>
            </w:tcBorders>
            <w:shd w:val="clear" w:color="auto" w:fill="auto"/>
            <w:hideMark/>
          </w:tcPr>
          <w:p w14:paraId="4F12AD15" w14:textId="77777777" w:rsidR="00E66E37" w:rsidRPr="00E66E37" w:rsidRDefault="00E66E37" w:rsidP="00E66E37">
            <w:pPr>
              <w:jc w:val="left"/>
              <w:rPr>
                <w:rFonts w:cs="Arial"/>
                <w:i/>
                <w:iCs/>
                <w:color w:val="000000"/>
                <w:sz w:val="16"/>
                <w:szCs w:val="16"/>
              </w:rPr>
            </w:pPr>
            <w:r w:rsidRPr="00E66E37">
              <w:rPr>
                <w:rFonts w:cs="Arial"/>
                <w:i/>
                <w:iCs/>
                <w:color w:val="000000"/>
                <w:sz w:val="16"/>
                <w:szCs w:val="16"/>
              </w:rPr>
              <w:t xml:space="preserve">Limonium </w:t>
            </w:r>
            <w:r w:rsidRPr="00E66E37">
              <w:rPr>
                <w:rFonts w:cs="Arial"/>
                <w:color w:val="000000"/>
                <w:sz w:val="16"/>
                <w:szCs w:val="16"/>
              </w:rPr>
              <w:t xml:space="preserve">Mill., </w:t>
            </w:r>
            <w:r w:rsidRPr="00E66E37">
              <w:rPr>
                <w:rFonts w:cs="Arial"/>
                <w:i/>
                <w:iCs/>
                <w:color w:val="000000"/>
                <w:sz w:val="16"/>
                <w:szCs w:val="16"/>
              </w:rPr>
              <w:t xml:space="preserve">Goniolimon </w:t>
            </w:r>
            <w:r w:rsidRPr="00E66E37">
              <w:rPr>
                <w:rFonts w:cs="Arial"/>
                <w:color w:val="000000"/>
                <w:sz w:val="16"/>
                <w:szCs w:val="16"/>
              </w:rPr>
              <w:t xml:space="preserve">Boiss. </w:t>
            </w:r>
            <w:proofErr w:type="gramStart"/>
            <w:r w:rsidRPr="00E66E37">
              <w:rPr>
                <w:rFonts w:cs="Arial"/>
                <w:color w:val="000000"/>
                <w:sz w:val="16"/>
                <w:szCs w:val="16"/>
              </w:rPr>
              <w:t>and</w:t>
            </w:r>
            <w:proofErr w:type="gramEnd"/>
            <w:r w:rsidRPr="00E66E37">
              <w:rPr>
                <w:rFonts w:cs="Arial"/>
                <w:color w:val="000000"/>
                <w:sz w:val="16"/>
                <w:szCs w:val="16"/>
              </w:rPr>
              <w:t xml:space="preserve"> </w:t>
            </w:r>
            <w:r w:rsidRPr="00E66E37">
              <w:rPr>
                <w:rFonts w:cs="Arial"/>
                <w:i/>
                <w:iCs/>
                <w:color w:val="000000"/>
                <w:sz w:val="16"/>
                <w:szCs w:val="16"/>
              </w:rPr>
              <w:t xml:space="preserve">Psylliostachys </w:t>
            </w:r>
            <w:r w:rsidRPr="00E66E37">
              <w:rPr>
                <w:rFonts w:cs="Arial"/>
                <w:color w:val="000000"/>
                <w:sz w:val="16"/>
                <w:szCs w:val="16"/>
              </w:rPr>
              <w:t>(Jaub. &amp; Spach) Nevski</w:t>
            </w:r>
          </w:p>
        </w:tc>
      </w:tr>
      <w:tr w:rsidR="00E66E37" w:rsidRPr="00E66E37" w14:paraId="7B30374B" w14:textId="77777777" w:rsidTr="00E66E37">
        <w:trPr>
          <w:trHeight w:val="510"/>
        </w:trPr>
        <w:tc>
          <w:tcPr>
            <w:tcW w:w="456" w:type="dxa"/>
            <w:tcBorders>
              <w:top w:val="single" w:sz="4" w:space="0" w:color="000000"/>
              <w:left w:val="single" w:sz="4" w:space="0" w:color="000000"/>
              <w:bottom w:val="single" w:sz="4" w:space="0" w:color="000000"/>
              <w:right w:val="single" w:sz="4" w:space="0" w:color="000000"/>
            </w:tcBorders>
            <w:shd w:val="clear" w:color="auto" w:fill="auto"/>
            <w:hideMark/>
          </w:tcPr>
          <w:p w14:paraId="446FEB24" w14:textId="77777777" w:rsidR="00E66E37" w:rsidRPr="00E66E37" w:rsidRDefault="00E66E37" w:rsidP="00E66E37">
            <w:pPr>
              <w:jc w:val="left"/>
              <w:rPr>
                <w:rFonts w:cs="Arial"/>
                <w:color w:val="000000"/>
                <w:sz w:val="16"/>
                <w:szCs w:val="16"/>
              </w:rPr>
            </w:pPr>
            <w:r w:rsidRPr="00E66E37">
              <w:rPr>
                <w:rFonts w:cs="Arial"/>
                <w:color w:val="000000"/>
                <w:sz w:val="16"/>
                <w:szCs w:val="16"/>
              </w:rPr>
              <w:t>NL</w:t>
            </w:r>
          </w:p>
        </w:tc>
        <w:tc>
          <w:tcPr>
            <w:tcW w:w="678" w:type="dxa"/>
            <w:tcBorders>
              <w:top w:val="single" w:sz="4" w:space="0" w:color="000000"/>
              <w:left w:val="single" w:sz="4" w:space="0" w:color="000000"/>
              <w:bottom w:val="single" w:sz="4" w:space="0" w:color="000000"/>
              <w:right w:val="single" w:sz="4" w:space="0" w:color="000000"/>
            </w:tcBorders>
            <w:shd w:val="clear" w:color="auto" w:fill="auto"/>
            <w:hideMark/>
          </w:tcPr>
          <w:p w14:paraId="149CA902" w14:textId="77777777" w:rsidR="00E66E37" w:rsidRPr="00E66E37" w:rsidRDefault="00E66E37" w:rsidP="00E66E37">
            <w:pPr>
              <w:jc w:val="left"/>
              <w:rPr>
                <w:rFonts w:cs="Arial"/>
                <w:color w:val="000000"/>
                <w:sz w:val="16"/>
                <w:szCs w:val="16"/>
              </w:rPr>
            </w:pPr>
            <w:r w:rsidRPr="00E66E37">
              <w:rPr>
                <w:rFonts w:cs="Arial"/>
                <w:color w:val="000000"/>
                <w:sz w:val="16"/>
                <w:szCs w:val="16"/>
              </w:rPr>
              <w:t>TWO</w:t>
            </w:r>
          </w:p>
        </w:tc>
        <w:tc>
          <w:tcPr>
            <w:tcW w:w="795" w:type="dxa"/>
            <w:tcBorders>
              <w:top w:val="single" w:sz="4" w:space="0" w:color="000000"/>
              <w:left w:val="single" w:sz="4" w:space="0" w:color="000000"/>
              <w:bottom w:val="single" w:sz="4" w:space="0" w:color="000000"/>
              <w:right w:val="single" w:sz="4" w:space="0" w:color="000000"/>
            </w:tcBorders>
            <w:shd w:val="clear" w:color="auto" w:fill="auto"/>
            <w:hideMark/>
          </w:tcPr>
          <w:p w14:paraId="590C7EE7" w14:textId="77777777" w:rsidR="00E66E37" w:rsidRPr="00E66E37" w:rsidRDefault="00E66E37" w:rsidP="00E66E37">
            <w:pPr>
              <w:jc w:val="left"/>
              <w:rPr>
                <w:rFonts w:cs="Arial"/>
                <w:color w:val="000000"/>
                <w:sz w:val="16"/>
                <w:szCs w:val="16"/>
              </w:rPr>
            </w:pPr>
            <w:r w:rsidRPr="00E66E37">
              <w:rPr>
                <w:rFonts w:cs="Arial"/>
                <w:color w:val="000000"/>
                <w:sz w:val="16"/>
                <w:szCs w:val="16"/>
              </w:rPr>
              <w:t>2021</w:t>
            </w:r>
          </w:p>
        </w:tc>
        <w:tc>
          <w:tcPr>
            <w:tcW w:w="1473" w:type="dxa"/>
            <w:tcBorders>
              <w:top w:val="single" w:sz="4" w:space="0" w:color="000000"/>
              <w:left w:val="single" w:sz="4" w:space="0" w:color="000000"/>
              <w:bottom w:val="single" w:sz="4" w:space="0" w:color="000000"/>
              <w:right w:val="single" w:sz="4" w:space="0" w:color="000000"/>
            </w:tcBorders>
            <w:shd w:val="clear" w:color="auto" w:fill="auto"/>
            <w:hideMark/>
          </w:tcPr>
          <w:p w14:paraId="4F6D4134" w14:textId="77777777" w:rsidR="00E66E37" w:rsidRPr="00E66E37" w:rsidRDefault="00E66E37" w:rsidP="00E66E37">
            <w:pPr>
              <w:jc w:val="left"/>
              <w:rPr>
                <w:rFonts w:cs="Arial"/>
                <w:color w:val="000000"/>
                <w:sz w:val="16"/>
                <w:szCs w:val="16"/>
              </w:rPr>
            </w:pPr>
            <w:r w:rsidRPr="00E66E37">
              <w:rPr>
                <w:rFonts w:cs="Arial"/>
                <w:color w:val="000000"/>
                <w:sz w:val="16"/>
                <w:szCs w:val="16"/>
              </w:rPr>
              <w:t>TG/181/4(proj.1)</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14:paraId="2D6B4733" w14:textId="77777777" w:rsidR="00E66E37" w:rsidRPr="00E66E37" w:rsidRDefault="00E66E37" w:rsidP="00E66E37">
            <w:pPr>
              <w:jc w:val="left"/>
              <w:rPr>
                <w:rFonts w:cs="Arial"/>
                <w:color w:val="000000"/>
                <w:sz w:val="16"/>
                <w:szCs w:val="16"/>
              </w:rPr>
            </w:pPr>
            <w:r w:rsidRPr="00E66E37">
              <w:rPr>
                <w:rFonts w:cs="Arial"/>
                <w:color w:val="000000"/>
                <w:sz w:val="16"/>
                <w:szCs w:val="16"/>
              </w:rPr>
              <w:t>Amaryllis</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07974B2B" w14:textId="77777777" w:rsidR="00E66E37" w:rsidRPr="00E66E37" w:rsidRDefault="00E66E37" w:rsidP="00E66E37">
            <w:pPr>
              <w:jc w:val="left"/>
              <w:rPr>
                <w:rFonts w:cs="Arial"/>
                <w:color w:val="000000"/>
                <w:sz w:val="16"/>
                <w:szCs w:val="16"/>
              </w:rPr>
            </w:pPr>
            <w:r w:rsidRPr="00E66E37">
              <w:rPr>
                <w:rFonts w:cs="Arial"/>
                <w:color w:val="000000"/>
                <w:sz w:val="16"/>
                <w:szCs w:val="16"/>
              </w:rPr>
              <w:t>Amaryllis</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14:paraId="522B69B7" w14:textId="77777777" w:rsidR="00E66E37" w:rsidRPr="00E66E37" w:rsidRDefault="00E66E37" w:rsidP="00E66E37">
            <w:pPr>
              <w:jc w:val="left"/>
              <w:rPr>
                <w:rFonts w:cs="Arial"/>
                <w:color w:val="000000"/>
                <w:sz w:val="16"/>
                <w:szCs w:val="16"/>
              </w:rPr>
            </w:pPr>
            <w:r w:rsidRPr="00E66E37">
              <w:rPr>
                <w:rFonts w:cs="Arial"/>
                <w:color w:val="000000"/>
                <w:sz w:val="16"/>
                <w:szCs w:val="16"/>
              </w:rPr>
              <w:t>Amaryllis</w:t>
            </w: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14:paraId="66837B0D" w14:textId="77777777" w:rsidR="00E66E37" w:rsidRPr="00E66E37" w:rsidRDefault="00E66E37" w:rsidP="00E66E37">
            <w:pPr>
              <w:jc w:val="left"/>
              <w:rPr>
                <w:rFonts w:cs="Arial"/>
                <w:color w:val="000000"/>
                <w:sz w:val="16"/>
                <w:szCs w:val="16"/>
              </w:rPr>
            </w:pPr>
            <w:r w:rsidRPr="00E66E37">
              <w:rPr>
                <w:rFonts w:cs="Arial"/>
                <w:color w:val="000000"/>
                <w:sz w:val="16"/>
                <w:szCs w:val="16"/>
              </w:rPr>
              <w:t>Amarilis</w:t>
            </w:r>
          </w:p>
        </w:tc>
        <w:tc>
          <w:tcPr>
            <w:tcW w:w="1310" w:type="dxa"/>
            <w:tcBorders>
              <w:top w:val="single" w:sz="4" w:space="0" w:color="000000"/>
              <w:left w:val="nil"/>
              <w:right w:val="single" w:sz="4" w:space="0" w:color="000000"/>
            </w:tcBorders>
            <w:shd w:val="clear" w:color="auto" w:fill="auto"/>
            <w:hideMark/>
          </w:tcPr>
          <w:p w14:paraId="5D149F4D" w14:textId="77777777" w:rsidR="00E66E37" w:rsidRPr="00E66E37" w:rsidRDefault="00E66E37" w:rsidP="00E66E37">
            <w:pPr>
              <w:jc w:val="left"/>
              <w:rPr>
                <w:rFonts w:cs="Arial"/>
                <w:i/>
                <w:iCs/>
                <w:color w:val="000000"/>
                <w:sz w:val="16"/>
                <w:szCs w:val="16"/>
              </w:rPr>
            </w:pPr>
            <w:r w:rsidRPr="00E66E37">
              <w:rPr>
                <w:rFonts w:cs="Arial"/>
                <w:i/>
                <w:iCs/>
                <w:color w:val="000000"/>
                <w:sz w:val="16"/>
                <w:szCs w:val="16"/>
              </w:rPr>
              <w:t xml:space="preserve">Hippeastrum </w:t>
            </w:r>
            <w:r w:rsidRPr="00E66E37">
              <w:rPr>
                <w:rFonts w:cs="Arial"/>
                <w:color w:val="000000"/>
                <w:sz w:val="16"/>
                <w:szCs w:val="16"/>
              </w:rPr>
              <w:t>Herb.</w:t>
            </w:r>
          </w:p>
        </w:tc>
      </w:tr>
      <w:tr w:rsidR="00E66E37" w:rsidRPr="00E66E37" w14:paraId="7CFB3200" w14:textId="77777777" w:rsidTr="00E66E37">
        <w:trPr>
          <w:trHeight w:val="510"/>
        </w:trPr>
        <w:tc>
          <w:tcPr>
            <w:tcW w:w="456" w:type="dxa"/>
            <w:tcBorders>
              <w:top w:val="single" w:sz="4" w:space="0" w:color="000000"/>
              <w:left w:val="single" w:sz="4" w:space="0" w:color="000000"/>
              <w:bottom w:val="single" w:sz="4" w:space="0" w:color="000000"/>
              <w:right w:val="single" w:sz="4" w:space="0" w:color="000000"/>
            </w:tcBorders>
            <w:shd w:val="clear" w:color="auto" w:fill="auto"/>
            <w:hideMark/>
          </w:tcPr>
          <w:p w14:paraId="03C62EC9" w14:textId="77777777" w:rsidR="00E66E37" w:rsidRPr="00E66E37" w:rsidRDefault="00E66E37" w:rsidP="00E66E37">
            <w:pPr>
              <w:jc w:val="left"/>
              <w:rPr>
                <w:rFonts w:cs="Arial"/>
                <w:color w:val="000000"/>
                <w:sz w:val="16"/>
                <w:szCs w:val="16"/>
              </w:rPr>
            </w:pPr>
            <w:r w:rsidRPr="00E66E37">
              <w:rPr>
                <w:rFonts w:cs="Arial"/>
                <w:color w:val="000000"/>
                <w:sz w:val="16"/>
                <w:szCs w:val="16"/>
              </w:rPr>
              <w:t>AU</w:t>
            </w:r>
          </w:p>
        </w:tc>
        <w:tc>
          <w:tcPr>
            <w:tcW w:w="678" w:type="dxa"/>
            <w:tcBorders>
              <w:top w:val="single" w:sz="4" w:space="0" w:color="000000"/>
              <w:left w:val="single" w:sz="4" w:space="0" w:color="000000"/>
              <w:bottom w:val="single" w:sz="4" w:space="0" w:color="000000"/>
              <w:right w:val="single" w:sz="4" w:space="0" w:color="000000"/>
            </w:tcBorders>
            <w:shd w:val="clear" w:color="auto" w:fill="auto"/>
            <w:hideMark/>
          </w:tcPr>
          <w:p w14:paraId="64FD9648" w14:textId="77777777" w:rsidR="00E66E37" w:rsidRPr="00E66E37" w:rsidRDefault="00E66E37" w:rsidP="00E66E37">
            <w:pPr>
              <w:jc w:val="left"/>
              <w:rPr>
                <w:rFonts w:cs="Arial"/>
                <w:color w:val="000000"/>
                <w:sz w:val="16"/>
                <w:szCs w:val="16"/>
              </w:rPr>
            </w:pPr>
            <w:r w:rsidRPr="00E66E37">
              <w:rPr>
                <w:rFonts w:cs="Arial"/>
                <w:color w:val="000000"/>
                <w:sz w:val="16"/>
                <w:szCs w:val="16"/>
              </w:rPr>
              <w:t>TWA</w:t>
            </w:r>
          </w:p>
        </w:tc>
        <w:tc>
          <w:tcPr>
            <w:tcW w:w="795" w:type="dxa"/>
            <w:tcBorders>
              <w:top w:val="single" w:sz="4" w:space="0" w:color="000000"/>
              <w:left w:val="single" w:sz="4" w:space="0" w:color="000000"/>
              <w:bottom w:val="single" w:sz="4" w:space="0" w:color="000000"/>
              <w:right w:val="single" w:sz="4" w:space="0" w:color="000000"/>
            </w:tcBorders>
            <w:shd w:val="clear" w:color="auto" w:fill="auto"/>
            <w:hideMark/>
          </w:tcPr>
          <w:p w14:paraId="6F7B2A03" w14:textId="77777777" w:rsidR="00E66E37" w:rsidRPr="00E66E37" w:rsidRDefault="00E66E37" w:rsidP="00E66E37">
            <w:pPr>
              <w:jc w:val="left"/>
              <w:rPr>
                <w:rFonts w:cs="Arial"/>
                <w:color w:val="000000"/>
                <w:sz w:val="16"/>
                <w:szCs w:val="16"/>
              </w:rPr>
            </w:pPr>
            <w:r w:rsidRPr="00E66E37">
              <w:rPr>
                <w:rFonts w:cs="Arial"/>
                <w:color w:val="000000"/>
                <w:sz w:val="16"/>
                <w:szCs w:val="16"/>
              </w:rPr>
              <w:t>2021*</w:t>
            </w:r>
          </w:p>
        </w:tc>
        <w:tc>
          <w:tcPr>
            <w:tcW w:w="1473" w:type="dxa"/>
            <w:tcBorders>
              <w:top w:val="single" w:sz="4" w:space="0" w:color="000000"/>
              <w:left w:val="single" w:sz="4" w:space="0" w:color="000000"/>
              <w:bottom w:val="single" w:sz="4" w:space="0" w:color="000000"/>
              <w:right w:val="single" w:sz="4" w:space="0" w:color="000000"/>
            </w:tcBorders>
            <w:shd w:val="clear" w:color="auto" w:fill="auto"/>
            <w:hideMark/>
          </w:tcPr>
          <w:p w14:paraId="63079778" w14:textId="77777777" w:rsidR="00E66E37" w:rsidRPr="00E66E37" w:rsidRDefault="00E66E37" w:rsidP="00E66E37">
            <w:pPr>
              <w:jc w:val="left"/>
              <w:rPr>
                <w:rFonts w:cs="Arial"/>
                <w:color w:val="000000"/>
                <w:sz w:val="16"/>
                <w:szCs w:val="16"/>
              </w:rPr>
            </w:pPr>
            <w:r w:rsidRPr="00E66E37">
              <w:rPr>
                <w:rFonts w:cs="Arial"/>
                <w:color w:val="000000"/>
                <w:sz w:val="16"/>
                <w:szCs w:val="16"/>
              </w:rPr>
              <w:t>TG/186/2(proj.2)</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14:paraId="354AC377" w14:textId="77777777" w:rsidR="00E66E37" w:rsidRPr="00E66E37" w:rsidRDefault="00E66E37" w:rsidP="00E66E37">
            <w:pPr>
              <w:jc w:val="left"/>
              <w:rPr>
                <w:rFonts w:cs="Arial"/>
                <w:color w:val="000000"/>
                <w:sz w:val="16"/>
                <w:szCs w:val="16"/>
              </w:rPr>
            </w:pPr>
            <w:r w:rsidRPr="00E66E37">
              <w:rPr>
                <w:rFonts w:cs="Arial"/>
                <w:color w:val="000000"/>
                <w:sz w:val="16"/>
                <w:szCs w:val="16"/>
              </w:rPr>
              <w:t>Sugarcane</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10398327" w14:textId="77777777" w:rsidR="00E66E37" w:rsidRPr="00E66E37" w:rsidRDefault="00E66E37" w:rsidP="00E66E37">
            <w:pPr>
              <w:jc w:val="left"/>
              <w:rPr>
                <w:rFonts w:cs="Arial"/>
                <w:color w:val="000000"/>
                <w:sz w:val="16"/>
                <w:szCs w:val="16"/>
              </w:rPr>
            </w:pPr>
            <w:r w:rsidRPr="00E66E37">
              <w:rPr>
                <w:rFonts w:cs="Arial"/>
                <w:color w:val="000000"/>
                <w:sz w:val="16"/>
                <w:szCs w:val="16"/>
              </w:rPr>
              <w:t>Canne à sucre</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14:paraId="09691742" w14:textId="77777777" w:rsidR="00E66E37" w:rsidRPr="00E66E37" w:rsidRDefault="00E66E37" w:rsidP="00E66E37">
            <w:pPr>
              <w:jc w:val="left"/>
              <w:rPr>
                <w:rFonts w:cs="Arial"/>
                <w:color w:val="000000"/>
                <w:sz w:val="16"/>
                <w:szCs w:val="16"/>
              </w:rPr>
            </w:pPr>
            <w:r w:rsidRPr="00E66E37">
              <w:rPr>
                <w:rFonts w:cs="Arial"/>
                <w:color w:val="000000"/>
                <w:sz w:val="16"/>
                <w:szCs w:val="16"/>
              </w:rPr>
              <w:t>Zuckerrohr</w:t>
            </w: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14:paraId="1FADF946" w14:textId="77777777" w:rsidR="00E66E37" w:rsidRPr="00E66E37" w:rsidRDefault="00E66E37" w:rsidP="00E66E37">
            <w:pPr>
              <w:jc w:val="left"/>
              <w:rPr>
                <w:rFonts w:cs="Arial"/>
                <w:color w:val="000000"/>
                <w:sz w:val="16"/>
                <w:szCs w:val="16"/>
              </w:rPr>
            </w:pPr>
            <w:r w:rsidRPr="00E66E37">
              <w:rPr>
                <w:rFonts w:cs="Arial"/>
                <w:color w:val="000000"/>
                <w:sz w:val="16"/>
                <w:szCs w:val="16"/>
              </w:rPr>
              <w:t>Caña de Azúcar</w:t>
            </w:r>
          </w:p>
        </w:tc>
        <w:tc>
          <w:tcPr>
            <w:tcW w:w="1310" w:type="dxa"/>
            <w:tcBorders>
              <w:top w:val="single" w:sz="4" w:space="0" w:color="000000"/>
              <w:left w:val="nil"/>
              <w:bottom w:val="single" w:sz="4" w:space="0" w:color="auto"/>
              <w:right w:val="single" w:sz="4" w:space="0" w:color="000000"/>
            </w:tcBorders>
            <w:shd w:val="clear" w:color="auto" w:fill="auto"/>
            <w:hideMark/>
          </w:tcPr>
          <w:p w14:paraId="7040B20B" w14:textId="77777777" w:rsidR="00E66E37" w:rsidRPr="00E66E37" w:rsidRDefault="00E66E37" w:rsidP="00E66E37">
            <w:pPr>
              <w:jc w:val="left"/>
              <w:rPr>
                <w:rFonts w:cs="Arial"/>
                <w:i/>
                <w:iCs/>
                <w:color w:val="000000"/>
                <w:sz w:val="16"/>
                <w:szCs w:val="16"/>
              </w:rPr>
            </w:pPr>
            <w:r w:rsidRPr="00E66E37">
              <w:rPr>
                <w:rFonts w:cs="Arial"/>
                <w:i/>
                <w:iCs/>
                <w:color w:val="000000"/>
                <w:sz w:val="16"/>
                <w:szCs w:val="16"/>
              </w:rPr>
              <w:t xml:space="preserve">Saccharum </w:t>
            </w:r>
            <w:r w:rsidRPr="00E66E37">
              <w:rPr>
                <w:rFonts w:cs="Arial"/>
                <w:color w:val="000000"/>
                <w:sz w:val="16"/>
                <w:szCs w:val="16"/>
              </w:rPr>
              <w:t>L.</w:t>
            </w:r>
          </w:p>
        </w:tc>
      </w:tr>
      <w:tr w:rsidR="00E66E37" w:rsidRPr="00E66E37" w14:paraId="22A76114" w14:textId="77777777" w:rsidTr="00E66E37">
        <w:trPr>
          <w:trHeight w:val="736"/>
        </w:trPr>
        <w:tc>
          <w:tcPr>
            <w:tcW w:w="456" w:type="dxa"/>
            <w:tcBorders>
              <w:top w:val="single" w:sz="4" w:space="0" w:color="000000"/>
              <w:left w:val="single" w:sz="4" w:space="0" w:color="000000"/>
              <w:bottom w:val="single" w:sz="4" w:space="0" w:color="000000"/>
              <w:right w:val="single" w:sz="4" w:space="0" w:color="000000"/>
            </w:tcBorders>
            <w:shd w:val="clear" w:color="auto" w:fill="auto"/>
            <w:hideMark/>
          </w:tcPr>
          <w:p w14:paraId="4BBA1A51" w14:textId="77777777" w:rsidR="00E66E37" w:rsidRPr="00E66E37" w:rsidRDefault="00E66E37" w:rsidP="00E66E37">
            <w:pPr>
              <w:jc w:val="left"/>
              <w:rPr>
                <w:rFonts w:cs="Arial"/>
                <w:color w:val="000000"/>
                <w:sz w:val="16"/>
                <w:szCs w:val="16"/>
              </w:rPr>
            </w:pPr>
            <w:r w:rsidRPr="00E66E37">
              <w:rPr>
                <w:rFonts w:cs="Arial"/>
                <w:color w:val="000000"/>
                <w:sz w:val="16"/>
                <w:szCs w:val="16"/>
              </w:rPr>
              <w:t>QZ</w:t>
            </w:r>
          </w:p>
        </w:tc>
        <w:tc>
          <w:tcPr>
            <w:tcW w:w="678" w:type="dxa"/>
            <w:tcBorders>
              <w:top w:val="single" w:sz="4" w:space="0" w:color="000000"/>
              <w:left w:val="single" w:sz="4" w:space="0" w:color="000000"/>
              <w:bottom w:val="single" w:sz="4" w:space="0" w:color="000000"/>
              <w:right w:val="single" w:sz="4" w:space="0" w:color="000000"/>
            </w:tcBorders>
            <w:shd w:val="clear" w:color="auto" w:fill="auto"/>
            <w:hideMark/>
          </w:tcPr>
          <w:p w14:paraId="3D907A0E" w14:textId="77777777" w:rsidR="00E66E37" w:rsidRPr="00E66E37" w:rsidRDefault="00E66E37" w:rsidP="00E66E37">
            <w:pPr>
              <w:jc w:val="left"/>
              <w:rPr>
                <w:rFonts w:cs="Arial"/>
                <w:color w:val="000000"/>
                <w:sz w:val="16"/>
                <w:szCs w:val="16"/>
              </w:rPr>
            </w:pPr>
            <w:r w:rsidRPr="00E66E37">
              <w:rPr>
                <w:rFonts w:cs="Arial"/>
                <w:color w:val="000000"/>
                <w:sz w:val="16"/>
                <w:szCs w:val="16"/>
              </w:rPr>
              <w:t>TWO</w:t>
            </w:r>
          </w:p>
        </w:tc>
        <w:tc>
          <w:tcPr>
            <w:tcW w:w="795" w:type="dxa"/>
            <w:tcBorders>
              <w:top w:val="single" w:sz="4" w:space="0" w:color="000000"/>
              <w:left w:val="single" w:sz="4" w:space="0" w:color="000000"/>
              <w:bottom w:val="single" w:sz="4" w:space="0" w:color="000000"/>
              <w:right w:val="single" w:sz="4" w:space="0" w:color="000000"/>
            </w:tcBorders>
            <w:shd w:val="clear" w:color="auto" w:fill="auto"/>
            <w:hideMark/>
          </w:tcPr>
          <w:p w14:paraId="6AA742C0" w14:textId="77777777" w:rsidR="00E66E37" w:rsidRPr="00E66E37" w:rsidRDefault="00E66E37" w:rsidP="00E66E37">
            <w:pPr>
              <w:jc w:val="left"/>
              <w:rPr>
                <w:rFonts w:cs="Arial"/>
                <w:color w:val="000000"/>
                <w:sz w:val="16"/>
                <w:szCs w:val="16"/>
              </w:rPr>
            </w:pPr>
            <w:r w:rsidRPr="00E66E37">
              <w:rPr>
                <w:rFonts w:cs="Arial"/>
                <w:color w:val="000000"/>
                <w:sz w:val="16"/>
                <w:szCs w:val="16"/>
              </w:rPr>
              <w:t>2021</w:t>
            </w:r>
          </w:p>
        </w:tc>
        <w:tc>
          <w:tcPr>
            <w:tcW w:w="1473" w:type="dxa"/>
            <w:tcBorders>
              <w:top w:val="single" w:sz="4" w:space="0" w:color="000000"/>
              <w:left w:val="single" w:sz="4" w:space="0" w:color="000000"/>
              <w:bottom w:val="single" w:sz="4" w:space="0" w:color="000000"/>
              <w:right w:val="single" w:sz="4" w:space="0" w:color="000000"/>
            </w:tcBorders>
            <w:shd w:val="clear" w:color="auto" w:fill="auto"/>
            <w:hideMark/>
          </w:tcPr>
          <w:p w14:paraId="2DB8AD85" w14:textId="77777777" w:rsidR="00E66E37" w:rsidRPr="00E66E37" w:rsidRDefault="00E66E37" w:rsidP="00E66E37">
            <w:pPr>
              <w:jc w:val="left"/>
              <w:rPr>
                <w:rFonts w:cs="Arial"/>
                <w:color w:val="000000"/>
                <w:sz w:val="16"/>
                <w:szCs w:val="16"/>
              </w:rPr>
            </w:pPr>
            <w:r w:rsidRPr="00E66E37">
              <w:rPr>
                <w:rFonts w:cs="Arial"/>
                <w:color w:val="000000"/>
                <w:sz w:val="16"/>
                <w:szCs w:val="16"/>
              </w:rPr>
              <w:t>TG/194/2(proj.1)</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14:paraId="20E5A521" w14:textId="77777777" w:rsidR="00E66E37" w:rsidRPr="00E66E37" w:rsidRDefault="00E66E37" w:rsidP="00E66E37">
            <w:pPr>
              <w:jc w:val="left"/>
              <w:rPr>
                <w:rFonts w:cs="Arial"/>
                <w:color w:val="000000"/>
                <w:sz w:val="16"/>
                <w:szCs w:val="16"/>
              </w:rPr>
            </w:pPr>
            <w:r w:rsidRPr="00E66E37">
              <w:rPr>
                <w:rFonts w:cs="Arial"/>
                <w:color w:val="000000"/>
                <w:sz w:val="16"/>
                <w:szCs w:val="16"/>
              </w:rPr>
              <w:t>Lavandula/ Lavender</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24FCA65A" w14:textId="77777777" w:rsidR="00E66E37" w:rsidRPr="00E66E37" w:rsidRDefault="00E66E37" w:rsidP="00E66E37">
            <w:pPr>
              <w:jc w:val="left"/>
              <w:rPr>
                <w:rFonts w:cs="Arial"/>
                <w:color w:val="000000"/>
                <w:sz w:val="16"/>
                <w:szCs w:val="16"/>
              </w:rPr>
            </w:pPr>
            <w:r w:rsidRPr="00E66E37">
              <w:rPr>
                <w:rFonts w:cs="Arial"/>
                <w:color w:val="000000"/>
                <w:sz w:val="16"/>
                <w:szCs w:val="16"/>
              </w:rPr>
              <w:t>Lavande, Lavande vraie / Lavandins</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14:paraId="0B86897D" w14:textId="77777777" w:rsidR="00E66E37" w:rsidRPr="00E66E37" w:rsidRDefault="00E66E37" w:rsidP="00E66E37">
            <w:pPr>
              <w:jc w:val="left"/>
              <w:rPr>
                <w:rFonts w:cs="Arial"/>
                <w:color w:val="000000"/>
                <w:sz w:val="16"/>
                <w:szCs w:val="16"/>
              </w:rPr>
            </w:pPr>
            <w:r w:rsidRPr="00E66E37">
              <w:rPr>
                <w:rFonts w:cs="Arial"/>
                <w:color w:val="000000"/>
                <w:sz w:val="16"/>
                <w:szCs w:val="16"/>
              </w:rPr>
              <w:t>Lavandula, Echter Lavendel/ Lavendel</w:t>
            </w:r>
          </w:p>
        </w:tc>
        <w:tc>
          <w:tcPr>
            <w:tcW w:w="1276" w:type="dxa"/>
            <w:tcBorders>
              <w:top w:val="single" w:sz="4" w:space="0" w:color="000000"/>
              <w:left w:val="single" w:sz="4" w:space="0" w:color="000000"/>
              <w:bottom w:val="single" w:sz="4" w:space="0" w:color="000000"/>
              <w:right w:val="single" w:sz="4" w:space="0" w:color="auto"/>
            </w:tcBorders>
            <w:shd w:val="clear" w:color="auto" w:fill="auto"/>
            <w:hideMark/>
          </w:tcPr>
          <w:p w14:paraId="43553C21" w14:textId="77777777" w:rsidR="00E66E37" w:rsidRPr="00E66E37" w:rsidRDefault="00E66E37" w:rsidP="00E66E37">
            <w:pPr>
              <w:jc w:val="left"/>
              <w:rPr>
                <w:rFonts w:cs="Arial"/>
                <w:color w:val="000000"/>
                <w:sz w:val="16"/>
                <w:szCs w:val="16"/>
              </w:rPr>
            </w:pPr>
            <w:r w:rsidRPr="00E66E37">
              <w:rPr>
                <w:rFonts w:cs="Arial"/>
                <w:color w:val="000000"/>
                <w:sz w:val="16"/>
                <w:szCs w:val="16"/>
              </w:rPr>
              <w:t>Lavándula, Lavanda</w:t>
            </w:r>
          </w:p>
        </w:tc>
        <w:tc>
          <w:tcPr>
            <w:tcW w:w="1310" w:type="dxa"/>
            <w:tcBorders>
              <w:top w:val="single" w:sz="4" w:space="0" w:color="auto"/>
              <w:left w:val="single" w:sz="4" w:space="0" w:color="auto"/>
              <w:bottom w:val="single" w:sz="4" w:space="0" w:color="auto"/>
              <w:right w:val="single" w:sz="4" w:space="0" w:color="auto"/>
            </w:tcBorders>
            <w:shd w:val="clear" w:color="auto" w:fill="auto"/>
            <w:hideMark/>
          </w:tcPr>
          <w:p w14:paraId="37F08EE9" w14:textId="77777777" w:rsidR="00E66E37" w:rsidRPr="00E66E37" w:rsidRDefault="00E66E37" w:rsidP="00E66E37">
            <w:pPr>
              <w:jc w:val="left"/>
              <w:rPr>
                <w:rFonts w:cs="Arial"/>
                <w:i/>
                <w:iCs/>
                <w:color w:val="000000"/>
                <w:sz w:val="16"/>
                <w:szCs w:val="16"/>
              </w:rPr>
            </w:pPr>
            <w:r w:rsidRPr="00E66E37">
              <w:rPr>
                <w:rFonts w:cs="Arial"/>
                <w:i/>
                <w:iCs/>
                <w:color w:val="000000"/>
                <w:sz w:val="16"/>
                <w:szCs w:val="16"/>
              </w:rPr>
              <w:t xml:space="preserve">Lavandula </w:t>
            </w:r>
            <w:r w:rsidRPr="00E66E37">
              <w:rPr>
                <w:rFonts w:cs="Arial"/>
                <w:color w:val="000000"/>
                <w:sz w:val="16"/>
                <w:szCs w:val="16"/>
              </w:rPr>
              <w:t>L.</w:t>
            </w:r>
          </w:p>
        </w:tc>
      </w:tr>
      <w:tr w:rsidR="00E66E37" w:rsidRPr="00E66E37" w14:paraId="4571B43D" w14:textId="77777777" w:rsidTr="00E66E37">
        <w:trPr>
          <w:trHeight w:val="1384"/>
        </w:trPr>
        <w:tc>
          <w:tcPr>
            <w:tcW w:w="456" w:type="dxa"/>
            <w:tcBorders>
              <w:top w:val="single" w:sz="4" w:space="0" w:color="000000"/>
              <w:left w:val="single" w:sz="4" w:space="0" w:color="000000"/>
              <w:bottom w:val="single" w:sz="4" w:space="0" w:color="000000"/>
              <w:right w:val="single" w:sz="4" w:space="0" w:color="000000"/>
            </w:tcBorders>
            <w:shd w:val="clear" w:color="auto" w:fill="auto"/>
            <w:hideMark/>
          </w:tcPr>
          <w:p w14:paraId="0A440D57" w14:textId="77777777" w:rsidR="00E66E37" w:rsidRPr="00E66E37" w:rsidRDefault="00E66E37" w:rsidP="00E66E37">
            <w:pPr>
              <w:jc w:val="left"/>
              <w:rPr>
                <w:rFonts w:cs="Arial"/>
                <w:color w:val="000000"/>
                <w:sz w:val="16"/>
                <w:szCs w:val="16"/>
              </w:rPr>
            </w:pPr>
            <w:r w:rsidRPr="00E66E37">
              <w:rPr>
                <w:rFonts w:cs="Arial"/>
                <w:color w:val="000000"/>
                <w:sz w:val="16"/>
                <w:szCs w:val="16"/>
              </w:rPr>
              <w:t>JP</w:t>
            </w:r>
          </w:p>
        </w:tc>
        <w:tc>
          <w:tcPr>
            <w:tcW w:w="678" w:type="dxa"/>
            <w:tcBorders>
              <w:top w:val="single" w:sz="4" w:space="0" w:color="000000"/>
              <w:left w:val="single" w:sz="4" w:space="0" w:color="000000"/>
              <w:bottom w:val="single" w:sz="4" w:space="0" w:color="000000"/>
              <w:right w:val="single" w:sz="4" w:space="0" w:color="000000"/>
            </w:tcBorders>
            <w:shd w:val="clear" w:color="auto" w:fill="auto"/>
            <w:hideMark/>
          </w:tcPr>
          <w:p w14:paraId="6FC08A9C" w14:textId="77777777" w:rsidR="00E66E37" w:rsidRPr="00E66E37" w:rsidRDefault="00E66E37" w:rsidP="00E66E37">
            <w:pPr>
              <w:jc w:val="left"/>
              <w:rPr>
                <w:rFonts w:cs="Arial"/>
                <w:color w:val="000000"/>
                <w:sz w:val="16"/>
                <w:szCs w:val="16"/>
              </w:rPr>
            </w:pPr>
            <w:r w:rsidRPr="00E66E37">
              <w:rPr>
                <w:rFonts w:cs="Arial"/>
                <w:color w:val="000000"/>
                <w:sz w:val="16"/>
                <w:szCs w:val="16"/>
              </w:rPr>
              <w:t>TWO</w:t>
            </w:r>
          </w:p>
        </w:tc>
        <w:tc>
          <w:tcPr>
            <w:tcW w:w="795" w:type="dxa"/>
            <w:tcBorders>
              <w:top w:val="single" w:sz="4" w:space="0" w:color="000000"/>
              <w:left w:val="single" w:sz="4" w:space="0" w:color="000000"/>
              <w:bottom w:val="single" w:sz="4" w:space="0" w:color="000000"/>
              <w:right w:val="single" w:sz="4" w:space="0" w:color="000000"/>
            </w:tcBorders>
            <w:shd w:val="clear" w:color="auto" w:fill="auto"/>
            <w:hideMark/>
          </w:tcPr>
          <w:p w14:paraId="489271DE" w14:textId="77777777" w:rsidR="00E66E37" w:rsidRPr="00E66E37" w:rsidRDefault="00E66E37" w:rsidP="00E66E37">
            <w:pPr>
              <w:jc w:val="left"/>
              <w:rPr>
                <w:rFonts w:cs="Arial"/>
                <w:color w:val="000000"/>
                <w:sz w:val="16"/>
                <w:szCs w:val="16"/>
              </w:rPr>
            </w:pPr>
            <w:r w:rsidRPr="00E66E37">
              <w:rPr>
                <w:rFonts w:cs="Arial"/>
                <w:color w:val="000000"/>
                <w:sz w:val="16"/>
                <w:szCs w:val="16"/>
              </w:rPr>
              <w:t>2021*</w:t>
            </w:r>
          </w:p>
        </w:tc>
        <w:tc>
          <w:tcPr>
            <w:tcW w:w="1473" w:type="dxa"/>
            <w:tcBorders>
              <w:top w:val="single" w:sz="4" w:space="0" w:color="000000"/>
              <w:left w:val="single" w:sz="4" w:space="0" w:color="000000"/>
              <w:bottom w:val="single" w:sz="4" w:space="0" w:color="000000"/>
              <w:right w:val="single" w:sz="4" w:space="0" w:color="000000"/>
            </w:tcBorders>
            <w:shd w:val="clear" w:color="auto" w:fill="auto"/>
            <w:hideMark/>
          </w:tcPr>
          <w:p w14:paraId="35271A68" w14:textId="77777777" w:rsidR="00E66E37" w:rsidRPr="00E66E37" w:rsidRDefault="00E66E37" w:rsidP="00E66E37">
            <w:pPr>
              <w:jc w:val="left"/>
              <w:rPr>
                <w:rFonts w:cs="Arial"/>
                <w:color w:val="000000"/>
                <w:sz w:val="16"/>
                <w:szCs w:val="16"/>
              </w:rPr>
            </w:pPr>
            <w:r w:rsidRPr="00E66E37">
              <w:rPr>
                <w:rFonts w:cs="Arial"/>
                <w:color w:val="000000"/>
                <w:sz w:val="16"/>
                <w:szCs w:val="16"/>
              </w:rPr>
              <w:t>TG/197/2(proj.3)</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14:paraId="382CC992" w14:textId="77777777" w:rsidR="00E66E37" w:rsidRPr="00E66E37" w:rsidRDefault="00E66E37" w:rsidP="00E66E37">
            <w:pPr>
              <w:jc w:val="left"/>
              <w:rPr>
                <w:rFonts w:cs="Arial"/>
                <w:color w:val="000000"/>
                <w:sz w:val="16"/>
                <w:szCs w:val="16"/>
              </w:rPr>
            </w:pPr>
            <w:r w:rsidRPr="00E66E37">
              <w:rPr>
                <w:rFonts w:cs="Arial"/>
                <w:color w:val="000000"/>
                <w:sz w:val="16"/>
                <w:szCs w:val="16"/>
              </w:rPr>
              <w:t>Eustoma</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293DABF3" w14:textId="77777777" w:rsidR="00E66E37" w:rsidRPr="00E66E37" w:rsidRDefault="00E66E37" w:rsidP="00E66E37">
            <w:pPr>
              <w:jc w:val="left"/>
              <w:rPr>
                <w:rFonts w:cs="Arial"/>
                <w:color w:val="000000"/>
                <w:sz w:val="16"/>
                <w:szCs w:val="16"/>
              </w:rPr>
            </w:pPr>
            <w:r w:rsidRPr="00E66E37">
              <w:rPr>
                <w:rFonts w:cs="Arial"/>
                <w:color w:val="000000"/>
                <w:sz w:val="16"/>
                <w:szCs w:val="16"/>
              </w:rPr>
              <w:t>Eustoma</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14:paraId="3DFA4ED0" w14:textId="77777777" w:rsidR="00E66E37" w:rsidRPr="00E66E37" w:rsidRDefault="00E66E37" w:rsidP="00E66E37">
            <w:pPr>
              <w:jc w:val="left"/>
              <w:rPr>
                <w:rFonts w:cs="Arial"/>
                <w:color w:val="000000"/>
                <w:sz w:val="16"/>
                <w:szCs w:val="16"/>
              </w:rPr>
            </w:pPr>
            <w:r w:rsidRPr="00E66E37">
              <w:rPr>
                <w:rFonts w:cs="Arial"/>
                <w:color w:val="000000"/>
                <w:sz w:val="16"/>
                <w:szCs w:val="16"/>
              </w:rPr>
              <w:t>Eustoma</w:t>
            </w: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14:paraId="46AE4A9E" w14:textId="77777777" w:rsidR="00E66E37" w:rsidRPr="00E66E37" w:rsidRDefault="00E66E37" w:rsidP="00E66E37">
            <w:pPr>
              <w:jc w:val="left"/>
              <w:rPr>
                <w:rFonts w:cs="Arial"/>
                <w:color w:val="000000"/>
                <w:sz w:val="16"/>
                <w:szCs w:val="16"/>
              </w:rPr>
            </w:pPr>
            <w:r w:rsidRPr="00E66E37">
              <w:rPr>
                <w:rFonts w:cs="Arial"/>
                <w:color w:val="000000"/>
                <w:sz w:val="16"/>
                <w:szCs w:val="16"/>
              </w:rPr>
              <w:t>Eustoma</w:t>
            </w:r>
          </w:p>
        </w:tc>
        <w:tc>
          <w:tcPr>
            <w:tcW w:w="1310" w:type="dxa"/>
            <w:tcBorders>
              <w:top w:val="single" w:sz="4" w:space="0" w:color="auto"/>
              <w:left w:val="nil"/>
              <w:bottom w:val="single" w:sz="4" w:space="0" w:color="000000"/>
              <w:right w:val="single" w:sz="4" w:space="0" w:color="000000"/>
            </w:tcBorders>
            <w:shd w:val="clear" w:color="auto" w:fill="auto"/>
            <w:hideMark/>
          </w:tcPr>
          <w:p w14:paraId="27716D10" w14:textId="77777777" w:rsidR="00E66E37" w:rsidRPr="00E66E37" w:rsidRDefault="00E66E37" w:rsidP="00E66E37">
            <w:pPr>
              <w:jc w:val="left"/>
              <w:rPr>
                <w:rFonts w:cs="Arial"/>
                <w:i/>
                <w:iCs/>
                <w:color w:val="000000"/>
                <w:sz w:val="16"/>
                <w:szCs w:val="16"/>
              </w:rPr>
            </w:pPr>
            <w:r w:rsidRPr="00E66E37">
              <w:rPr>
                <w:rFonts w:cs="Arial"/>
                <w:i/>
                <w:iCs/>
                <w:color w:val="000000"/>
                <w:sz w:val="16"/>
                <w:szCs w:val="16"/>
                <w:lang w:val="pt-BR"/>
              </w:rPr>
              <w:t xml:space="preserve">Eustoma exaltatum </w:t>
            </w:r>
            <w:r w:rsidRPr="00E66E37">
              <w:rPr>
                <w:rFonts w:cs="Arial"/>
                <w:color w:val="000000"/>
                <w:sz w:val="16"/>
                <w:szCs w:val="16"/>
                <w:lang w:val="pt-BR"/>
              </w:rPr>
              <w:t xml:space="preserve">(L.) Salisb. ex G. Don subsp. </w:t>
            </w:r>
            <w:r w:rsidRPr="00E66E37">
              <w:rPr>
                <w:rFonts w:cs="Arial"/>
                <w:i/>
                <w:iCs/>
                <w:color w:val="000000"/>
                <w:sz w:val="16"/>
                <w:szCs w:val="16"/>
                <w:lang w:val="pt-BR"/>
              </w:rPr>
              <w:t xml:space="preserve">russellianum </w:t>
            </w:r>
            <w:r w:rsidRPr="00E66E37">
              <w:rPr>
                <w:rFonts w:cs="Arial"/>
                <w:color w:val="000000"/>
                <w:sz w:val="16"/>
                <w:szCs w:val="16"/>
                <w:lang w:val="pt-BR"/>
              </w:rPr>
              <w:t xml:space="preserve">(Hook.) </w:t>
            </w:r>
            <w:r w:rsidRPr="00E66E37">
              <w:rPr>
                <w:rFonts w:cs="Arial"/>
                <w:color w:val="000000"/>
                <w:sz w:val="16"/>
                <w:szCs w:val="16"/>
              </w:rPr>
              <w:t>Kartesz</w:t>
            </w:r>
          </w:p>
        </w:tc>
      </w:tr>
      <w:tr w:rsidR="00E66E37" w:rsidRPr="00E66E37" w14:paraId="7B1E83DB" w14:textId="77777777" w:rsidTr="00E66E37">
        <w:trPr>
          <w:trHeight w:val="628"/>
        </w:trPr>
        <w:tc>
          <w:tcPr>
            <w:tcW w:w="456" w:type="dxa"/>
            <w:tcBorders>
              <w:top w:val="single" w:sz="4" w:space="0" w:color="000000"/>
              <w:left w:val="single" w:sz="4" w:space="0" w:color="000000"/>
              <w:bottom w:val="single" w:sz="4" w:space="0" w:color="000000"/>
              <w:right w:val="single" w:sz="4" w:space="0" w:color="000000"/>
            </w:tcBorders>
            <w:shd w:val="clear" w:color="auto" w:fill="auto"/>
            <w:hideMark/>
          </w:tcPr>
          <w:p w14:paraId="361C4F31" w14:textId="77777777" w:rsidR="00E66E37" w:rsidRPr="00E66E37" w:rsidRDefault="00E66E37" w:rsidP="00E66E37">
            <w:pPr>
              <w:jc w:val="left"/>
              <w:rPr>
                <w:rFonts w:cs="Arial"/>
                <w:color w:val="000000"/>
                <w:sz w:val="16"/>
                <w:szCs w:val="16"/>
              </w:rPr>
            </w:pPr>
            <w:r w:rsidRPr="00E66E37">
              <w:rPr>
                <w:rFonts w:cs="Arial"/>
                <w:color w:val="000000"/>
                <w:sz w:val="16"/>
                <w:szCs w:val="16"/>
              </w:rPr>
              <w:t>ES</w:t>
            </w:r>
          </w:p>
        </w:tc>
        <w:tc>
          <w:tcPr>
            <w:tcW w:w="678" w:type="dxa"/>
            <w:tcBorders>
              <w:top w:val="single" w:sz="4" w:space="0" w:color="000000"/>
              <w:left w:val="single" w:sz="4" w:space="0" w:color="000000"/>
              <w:bottom w:val="single" w:sz="4" w:space="0" w:color="000000"/>
              <w:right w:val="single" w:sz="4" w:space="0" w:color="000000"/>
            </w:tcBorders>
            <w:shd w:val="clear" w:color="auto" w:fill="auto"/>
            <w:hideMark/>
          </w:tcPr>
          <w:p w14:paraId="7716EC21" w14:textId="77777777" w:rsidR="00E66E37" w:rsidRPr="00E66E37" w:rsidRDefault="00E66E37" w:rsidP="00E66E37">
            <w:pPr>
              <w:jc w:val="left"/>
              <w:rPr>
                <w:rFonts w:cs="Arial"/>
                <w:color w:val="000000"/>
                <w:sz w:val="16"/>
                <w:szCs w:val="16"/>
              </w:rPr>
            </w:pPr>
            <w:r w:rsidRPr="00E66E37">
              <w:rPr>
                <w:rFonts w:cs="Arial"/>
                <w:color w:val="000000"/>
                <w:sz w:val="16"/>
                <w:szCs w:val="16"/>
              </w:rPr>
              <w:t>TWF</w:t>
            </w:r>
          </w:p>
        </w:tc>
        <w:tc>
          <w:tcPr>
            <w:tcW w:w="795" w:type="dxa"/>
            <w:tcBorders>
              <w:top w:val="single" w:sz="4" w:space="0" w:color="000000"/>
              <w:left w:val="single" w:sz="4" w:space="0" w:color="000000"/>
              <w:bottom w:val="single" w:sz="4" w:space="0" w:color="000000"/>
              <w:right w:val="single" w:sz="4" w:space="0" w:color="000000"/>
            </w:tcBorders>
            <w:shd w:val="clear" w:color="auto" w:fill="auto"/>
            <w:hideMark/>
          </w:tcPr>
          <w:p w14:paraId="456DAC51" w14:textId="77777777" w:rsidR="00E66E37" w:rsidRPr="00E66E37" w:rsidRDefault="00E66E37" w:rsidP="00E66E37">
            <w:pPr>
              <w:jc w:val="left"/>
              <w:rPr>
                <w:rFonts w:cs="Arial"/>
                <w:color w:val="000000"/>
                <w:sz w:val="16"/>
                <w:szCs w:val="16"/>
              </w:rPr>
            </w:pPr>
            <w:r w:rsidRPr="00E66E37">
              <w:rPr>
                <w:rFonts w:cs="Arial"/>
                <w:color w:val="000000"/>
                <w:sz w:val="16"/>
                <w:szCs w:val="16"/>
              </w:rPr>
              <w:t>2021</w:t>
            </w:r>
          </w:p>
        </w:tc>
        <w:tc>
          <w:tcPr>
            <w:tcW w:w="1473" w:type="dxa"/>
            <w:tcBorders>
              <w:top w:val="single" w:sz="4" w:space="0" w:color="000000"/>
              <w:left w:val="single" w:sz="4" w:space="0" w:color="000000"/>
              <w:bottom w:val="single" w:sz="4" w:space="0" w:color="000000"/>
              <w:right w:val="single" w:sz="4" w:space="0" w:color="000000"/>
            </w:tcBorders>
            <w:shd w:val="clear" w:color="auto" w:fill="auto"/>
            <w:hideMark/>
          </w:tcPr>
          <w:p w14:paraId="1B7882DC" w14:textId="77777777" w:rsidR="00E66E37" w:rsidRPr="00E66E37" w:rsidRDefault="00E66E37" w:rsidP="00E66E37">
            <w:pPr>
              <w:jc w:val="left"/>
              <w:rPr>
                <w:rFonts w:cs="Arial"/>
                <w:color w:val="000000"/>
                <w:sz w:val="16"/>
                <w:szCs w:val="16"/>
              </w:rPr>
            </w:pPr>
            <w:r w:rsidRPr="00E66E37">
              <w:rPr>
                <w:rFonts w:cs="Arial"/>
                <w:color w:val="000000"/>
                <w:sz w:val="16"/>
                <w:szCs w:val="16"/>
              </w:rPr>
              <w:t>TG/201/1 Rev. 2 (proj.1)</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14:paraId="7940E6D1" w14:textId="77777777" w:rsidR="00E66E37" w:rsidRPr="00E66E37" w:rsidRDefault="00E66E37" w:rsidP="00E66E37">
            <w:pPr>
              <w:jc w:val="left"/>
              <w:rPr>
                <w:rFonts w:cs="Arial"/>
                <w:color w:val="000000"/>
                <w:sz w:val="16"/>
                <w:szCs w:val="16"/>
              </w:rPr>
            </w:pPr>
            <w:r w:rsidRPr="00E66E37">
              <w:rPr>
                <w:rFonts w:cs="Arial"/>
                <w:color w:val="000000"/>
                <w:sz w:val="16"/>
                <w:szCs w:val="16"/>
              </w:rPr>
              <w:t xml:space="preserve">Mandarins </w:t>
            </w:r>
            <w:r w:rsidRPr="00E66E37">
              <w:rPr>
                <w:rFonts w:cs="Arial"/>
                <w:color w:val="000000"/>
                <w:sz w:val="16"/>
              </w:rPr>
              <w:t>(</w:t>
            </w:r>
            <w:r w:rsidRPr="00E66E37">
              <w:rPr>
                <w:i/>
                <w:sz w:val="16"/>
              </w:rPr>
              <w:t>Citrus</w:t>
            </w:r>
            <w:r w:rsidRPr="00E66E37">
              <w:rPr>
                <w:sz w:val="16"/>
              </w:rPr>
              <w:t xml:space="preserve"> L. – Group 1)</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49E3E945" w14:textId="77777777" w:rsidR="00E66E37" w:rsidRPr="00E66E37" w:rsidRDefault="00E66E37" w:rsidP="00E66E37">
            <w:pPr>
              <w:jc w:val="left"/>
              <w:rPr>
                <w:rFonts w:cs="Arial"/>
                <w:color w:val="000000"/>
                <w:sz w:val="16"/>
                <w:szCs w:val="16"/>
              </w:rPr>
            </w:pPr>
            <w:r w:rsidRPr="00E66E37">
              <w:rPr>
                <w:rFonts w:cs="Arial"/>
                <w:color w:val="000000"/>
                <w:sz w:val="16"/>
                <w:szCs w:val="16"/>
              </w:rPr>
              <w:t>Mandarinier (Citrus L. - Groupe 1)</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14:paraId="4778D3F5" w14:textId="77777777" w:rsidR="00E66E37" w:rsidRPr="00E66E37" w:rsidRDefault="00E66E37" w:rsidP="00E66E37">
            <w:pPr>
              <w:jc w:val="left"/>
              <w:rPr>
                <w:rFonts w:cs="Arial"/>
                <w:color w:val="000000"/>
                <w:sz w:val="16"/>
                <w:szCs w:val="16"/>
              </w:rPr>
            </w:pPr>
            <w:r w:rsidRPr="00E66E37">
              <w:rPr>
                <w:rFonts w:cs="Arial"/>
                <w:color w:val="000000"/>
                <w:sz w:val="16"/>
                <w:szCs w:val="16"/>
              </w:rPr>
              <w:t>Mandarinen (Citrus L. - Gruppe 1)</w:t>
            </w: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14:paraId="01683A52" w14:textId="77777777" w:rsidR="00E66E37" w:rsidRPr="00E66E37" w:rsidRDefault="00E66E37" w:rsidP="00E66E37">
            <w:pPr>
              <w:jc w:val="left"/>
              <w:rPr>
                <w:rFonts w:cs="Arial"/>
                <w:color w:val="000000"/>
                <w:sz w:val="16"/>
                <w:szCs w:val="16"/>
              </w:rPr>
            </w:pPr>
            <w:r w:rsidRPr="00E66E37">
              <w:rPr>
                <w:rFonts w:cs="Arial"/>
                <w:color w:val="000000"/>
                <w:sz w:val="16"/>
                <w:szCs w:val="16"/>
              </w:rPr>
              <w:t>Mandarino (Citrus L. - Grupo 1)</w:t>
            </w:r>
          </w:p>
        </w:tc>
        <w:tc>
          <w:tcPr>
            <w:tcW w:w="1310" w:type="dxa"/>
            <w:tcBorders>
              <w:top w:val="single" w:sz="4" w:space="0" w:color="000000"/>
              <w:left w:val="nil"/>
              <w:right w:val="single" w:sz="4" w:space="0" w:color="000000"/>
            </w:tcBorders>
            <w:shd w:val="clear" w:color="auto" w:fill="auto"/>
            <w:hideMark/>
          </w:tcPr>
          <w:p w14:paraId="169206E0" w14:textId="77777777" w:rsidR="00E66E37" w:rsidRPr="00E66E37" w:rsidRDefault="00E66E37" w:rsidP="00E66E37">
            <w:pPr>
              <w:jc w:val="left"/>
              <w:rPr>
                <w:rFonts w:cs="Arial"/>
                <w:i/>
                <w:iCs/>
                <w:color w:val="000000"/>
                <w:sz w:val="16"/>
                <w:szCs w:val="16"/>
              </w:rPr>
            </w:pPr>
            <w:r w:rsidRPr="00E66E37">
              <w:rPr>
                <w:i/>
                <w:sz w:val="16"/>
              </w:rPr>
              <w:t>Citrus</w:t>
            </w:r>
            <w:r w:rsidRPr="00E66E37">
              <w:rPr>
                <w:sz w:val="16"/>
              </w:rPr>
              <w:t xml:space="preserve"> L. – Group 1</w:t>
            </w:r>
          </w:p>
        </w:tc>
      </w:tr>
      <w:tr w:rsidR="00E66E37" w:rsidRPr="00E66E37" w14:paraId="3A59F74D" w14:textId="77777777" w:rsidTr="00E66E37">
        <w:trPr>
          <w:trHeight w:val="2424"/>
        </w:trPr>
        <w:tc>
          <w:tcPr>
            <w:tcW w:w="456" w:type="dxa"/>
            <w:tcBorders>
              <w:top w:val="single" w:sz="4" w:space="0" w:color="000000"/>
              <w:left w:val="single" w:sz="4" w:space="0" w:color="000000"/>
              <w:bottom w:val="single" w:sz="4" w:space="0" w:color="000000"/>
              <w:right w:val="single" w:sz="4" w:space="0" w:color="000000"/>
            </w:tcBorders>
            <w:shd w:val="clear" w:color="auto" w:fill="auto"/>
            <w:hideMark/>
          </w:tcPr>
          <w:p w14:paraId="5CB57503" w14:textId="77777777" w:rsidR="00E66E37" w:rsidRPr="00E66E37" w:rsidRDefault="00E66E37" w:rsidP="00E66E37">
            <w:pPr>
              <w:jc w:val="left"/>
              <w:rPr>
                <w:rFonts w:cs="Arial"/>
                <w:color w:val="000000"/>
                <w:sz w:val="16"/>
                <w:szCs w:val="16"/>
              </w:rPr>
            </w:pPr>
            <w:r w:rsidRPr="00E66E37">
              <w:rPr>
                <w:rFonts w:cs="Arial"/>
                <w:color w:val="000000"/>
                <w:sz w:val="16"/>
                <w:szCs w:val="16"/>
              </w:rPr>
              <w:t>ES</w:t>
            </w:r>
          </w:p>
        </w:tc>
        <w:tc>
          <w:tcPr>
            <w:tcW w:w="678" w:type="dxa"/>
            <w:tcBorders>
              <w:top w:val="single" w:sz="4" w:space="0" w:color="000000"/>
              <w:left w:val="single" w:sz="4" w:space="0" w:color="000000"/>
              <w:bottom w:val="single" w:sz="4" w:space="0" w:color="000000"/>
              <w:right w:val="single" w:sz="4" w:space="0" w:color="000000"/>
            </w:tcBorders>
            <w:shd w:val="clear" w:color="auto" w:fill="auto"/>
            <w:hideMark/>
          </w:tcPr>
          <w:p w14:paraId="3856CD7B" w14:textId="77777777" w:rsidR="00E66E37" w:rsidRPr="00E66E37" w:rsidRDefault="00E66E37" w:rsidP="00E66E37">
            <w:pPr>
              <w:jc w:val="left"/>
              <w:rPr>
                <w:rFonts w:cs="Arial"/>
                <w:color w:val="000000"/>
                <w:sz w:val="16"/>
                <w:szCs w:val="16"/>
              </w:rPr>
            </w:pPr>
            <w:r w:rsidRPr="00E66E37">
              <w:rPr>
                <w:rFonts w:cs="Arial"/>
                <w:color w:val="000000"/>
                <w:sz w:val="16"/>
                <w:szCs w:val="16"/>
              </w:rPr>
              <w:t>TWF</w:t>
            </w:r>
          </w:p>
        </w:tc>
        <w:tc>
          <w:tcPr>
            <w:tcW w:w="795" w:type="dxa"/>
            <w:tcBorders>
              <w:top w:val="single" w:sz="4" w:space="0" w:color="000000"/>
              <w:left w:val="single" w:sz="4" w:space="0" w:color="000000"/>
              <w:bottom w:val="single" w:sz="4" w:space="0" w:color="000000"/>
              <w:right w:val="single" w:sz="4" w:space="0" w:color="000000"/>
            </w:tcBorders>
            <w:shd w:val="clear" w:color="auto" w:fill="auto"/>
            <w:hideMark/>
          </w:tcPr>
          <w:p w14:paraId="7515B5E8" w14:textId="77777777" w:rsidR="00E66E37" w:rsidRPr="00E66E37" w:rsidRDefault="00E66E37" w:rsidP="00E66E37">
            <w:pPr>
              <w:jc w:val="left"/>
              <w:rPr>
                <w:rFonts w:cs="Arial"/>
                <w:color w:val="000000"/>
                <w:sz w:val="16"/>
                <w:szCs w:val="16"/>
              </w:rPr>
            </w:pPr>
            <w:r w:rsidRPr="00E66E37">
              <w:rPr>
                <w:rFonts w:cs="Arial"/>
                <w:color w:val="000000"/>
                <w:sz w:val="16"/>
                <w:szCs w:val="16"/>
              </w:rPr>
              <w:t>2021</w:t>
            </w:r>
          </w:p>
        </w:tc>
        <w:tc>
          <w:tcPr>
            <w:tcW w:w="1473" w:type="dxa"/>
            <w:tcBorders>
              <w:top w:val="single" w:sz="4" w:space="0" w:color="000000"/>
              <w:left w:val="single" w:sz="4" w:space="0" w:color="000000"/>
              <w:bottom w:val="single" w:sz="4" w:space="0" w:color="000000"/>
              <w:right w:val="single" w:sz="4" w:space="0" w:color="000000"/>
            </w:tcBorders>
            <w:shd w:val="clear" w:color="auto" w:fill="auto"/>
            <w:hideMark/>
          </w:tcPr>
          <w:p w14:paraId="5CF07765" w14:textId="77777777" w:rsidR="00E66E37" w:rsidRPr="00E66E37" w:rsidRDefault="00E66E37" w:rsidP="00E66E37">
            <w:pPr>
              <w:jc w:val="left"/>
              <w:rPr>
                <w:rFonts w:cs="Arial"/>
                <w:color w:val="000000"/>
                <w:sz w:val="16"/>
                <w:szCs w:val="16"/>
              </w:rPr>
            </w:pPr>
            <w:r w:rsidRPr="00E66E37">
              <w:rPr>
                <w:rFonts w:cs="Arial"/>
                <w:color w:val="000000"/>
                <w:sz w:val="16"/>
                <w:szCs w:val="16"/>
              </w:rPr>
              <w:t>TG/203/1 Rev. 2 (proj.1)</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14:paraId="1021501C" w14:textId="77777777" w:rsidR="00E66E37" w:rsidRPr="00E66E37" w:rsidRDefault="00E66E37" w:rsidP="00E66E37">
            <w:pPr>
              <w:jc w:val="left"/>
              <w:rPr>
                <w:rFonts w:cs="Arial"/>
                <w:color w:val="000000"/>
                <w:sz w:val="16"/>
                <w:szCs w:val="16"/>
              </w:rPr>
            </w:pPr>
            <w:r w:rsidRPr="00E66E37">
              <w:rPr>
                <w:rFonts w:cs="Arial"/>
                <w:color w:val="000000"/>
                <w:sz w:val="16"/>
                <w:szCs w:val="16"/>
              </w:rPr>
              <w:t>Lemon and Limes (</w:t>
            </w:r>
            <w:r w:rsidRPr="00E66E37">
              <w:rPr>
                <w:rFonts w:cs="Arial"/>
                <w:i/>
                <w:color w:val="000000"/>
                <w:sz w:val="16"/>
                <w:szCs w:val="16"/>
              </w:rPr>
              <w:t>Citrus</w:t>
            </w:r>
            <w:r w:rsidRPr="00E66E37">
              <w:rPr>
                <w:rFonts w:cs="Arial"/>
                <w:color w:val="000000"/>
                <w:sz w:val="16"/>
                <w:szCs w:val="16"/>
              </w:rPr>
              <w:t> L. - Group 3)</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690B03A8" w14:textId="77777777" w:rsidR="00E66E37" w:rsidRPr="00E66E37" w:rsidRDefault="00E66E37" w:rsidP="00E66E37">
            <w:pPr>
              <w:jc w:val="left"/>
              <w:rPr>
                <w:rFonts w:cs="Arial"/>
                <w:color w:val="000000"/>
                <w:sz w:val="16"/>
                <w:szCs w:val="16"/>
                <w:lang w:val="fr-CH"/>
              </w:rPr>
            </w:pPr>
            <w:r w:rsidRPr="00E66E37">
              <w:rPr>
                <w:rFonts w:cs="Arial"/>
                <w:color w:val="000000"/>
                <w:sz w:val="16"/>
                <w:szCs w:val="16"/>
                <w:lang w:val="fr-CH"/>
              </w:rPr>
              <w:t>Limettier (Citronnier et) (Citrus L. - Groupe 3)</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14:paraId="66983ACA" w14:textId="77777777" w:rsidR="00E66E37" w:rsidRPr="00E66E37" w:rsidRDefault="00E66E37" w:rsidP="00E66E37">
            <w:pPr>
              <w:jc w:val="left"/>
              <w:rPr>
                <w:rFonts w:cs="Arial"/>
                <w:color w:val="000000"/>
                <w:sz w:val="16"/>
                <w:szCs w:val="16"/>
                <w:lang w:val="de-DE"/>
              </w:rPr>
            </w:pPr>
            <w:r w:rsidRPr="00E66E37">
              <w:rPr>
                <w:rFonts w:cs="Arial"/>
                <w:color w:val="000000"/>
                <w:sz w:val="16"/>
                <w:szCs w:val="16"/>
                <w:lang w:val="de-DE"/>
              </w:rPr>
              <w:t>Zitronen und Limetten (Citrus L. - Gruppe 3)</w:t>
            </w: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14:paraId="791453C3" w14:textId="77777777" w:rsidR="00E66E37" w:rsidRPr="00E66E37" w:rsidRDefault="00E66E37" w:rsidP="00E66E37">
            <w:pPr>
              <w:jc w:val="left"/>
              <w:rPr>
                <w:rFonts w:cs="Arial"/>
                <w:color w:val="000000"/>
                <w:sz w:val="16"/>
                <w:szCs w:val="16"/>
                <w:lang w:val="es-ES_tradnl"/>
              </w:rPr>
            </w:pPr>
            <w:r w:rsidRPr="00E66E37">
              <w:rPr>
                <w:rFonts w:cs="Arial"/>
                <w:color w:val="000000"/>
                <w:sz w:val="16"/>
                <w:szCs w:val="16"/>
                <w:lang w:val="es-ES_tradnl"/>
              </w:rPr>
              <w:t>Limón y Lima (Citrus L. - Grupo 3)</w:t>
            </w:r>
          </w:p>
        </w:tc>
        <w:tc>
          <w:tcPr>
            <w:tcW w:w="1310" w:type="dxa"/>
            <w:tcBorders>
              <w:top w:val="single" w:sz="4" w:space="0" w:color="000000"/>
              <w:left w:val="nil"/>
              <w:right w:val="single" w:sz="4" w:space="0" w:color="000000"/>
            </w:tcBorders>
            <w:shd w:val="clear" w:color="auto" w:fill="auto"/>
            <w:hideMark/>
          </w:tcPr>
          <w:p w14:paraId="1BDE4DC3" w14:textId="77777777" w:rsidR="00E66E37" w:rsidRPr="00E66E37" w:rsidRDefault="00E66E37" w:rsidP="00E66E37">
            <w:pPr>
              <w:jc w:val="left"/>
              <w:rPr>
                <w:rFonts w:cs="Arial"/>
                <w:i/>
                <w:iCs/>
                <w:color w:val="000000"/>
                <w:sz w:val="16"/>
                <w:szCs w:val="16"/>
                <w:lang w:val="es-ES_tradnl"/>
              </w:rPr>
            </w:pPr>
            <w:r w:rsidRPr="00E66E37">
              <w:rPr>
                <w:rFonts w:cs="Arial"/>
                <w:i/>
                <w:color w:val="333333"/>
                <w:sz w:val="18"/>
                <w:szCs w:val="18"/>
                <w:shd w:val="clear" w:color="auto" w:fill="FFFFFF"/>
                <w:lang w:val="es-ES_tradnl"/>
              </w:rPr>
              <w:t>Citrus</w:t>
            </w:r>
            <w:r w:rsidRPr="00E66E37">
              <w:rPr>
                <w:rFonts w:cs="Arial"/>
                <w:color w:val="333333"/>
                <w:sz w:val="18"/>
                <w:szCs w:val="18"/>
                <w:shd w:val="clear" w:color="auto" w:fill="FFFFFF"/>
                <w:lang w:val="es-ES_tradnl"/>
              </w:rPr>
              <w:t xml:space="preserve"> L. - </w:t>
            </w:r>
            <w:r w:rsidRPr="00E66E37">
              <w:rPr>
                <w:rFonts w:cs="Arial"/>
                <w:color w:val="333333"/>
                <w:sz w:val="18"/>
                <w:szCs w:val="18"/>
                <w:shd w:val="clear" w:color="auto" w:fill="FFFFFF"/>
                <w:lang w:val="es-ES_tradnl"/>
              </w:rPr>
              <w:br/>
              <w:t>Gr. 3</w:t>
            </w:r>
          </w:p>
        </w:tc>
      </w:tr>
      <w:tr w:rsidR="00E66E37" w:rsidRPr="00E66E37" w14:paraId="6F69AD88" w14:textId="77777777" w:rsidTr="00E66E37">
        <w:trPr>
          <w:trHeight w:val="746"/>
        </w:trPr>
        <w:tc>
          <w:tcPr>
            <w:tcW w:w="456" w:type="dxa"/>
            <w:tcBorders>
              <w:top w:val="single" w:sz="4" w:space="0" w:color="000000"/>
              <w:left w:val="single" w:sz="4" w:space="0" w:color="000000"/>
              <w:bottom w:val="single" w:sz="4" w:space="0" w:color="000000"/>
              <w:right w:val="single" w:sz="4" w:space="0" w:color="000000"/>
            </w:tcBorders>
            <w:shd w:val="clear" w:color="auto" w:fill="auto"/>
            <w:hideMark/>
          </w:tcPr>
          <w:p w14:paraId="28710710" w14:textId="77777777" w:rsidR="00E66E37" w:rsidRPr="00E66E37" w:rsidRDefault="00E66E37" w:rsidP="00E66E37">
            <w:pPr>
              <w:jc w:val="left"/>
              <w:rPr>
                <w:rFonts w:cs="Arial"/>
                <w:color w:val="000000"/>
                <w:sz w:val="16"/>
                <w:szCs w:val="16"/>
                <w:lang w:val="es-ES_tradnl"/>
              </w:rPr>
            </w:pPr>
            <w:r w:rsidRPr="00E66E37">
              <w:rPr>
                <w:rFonts w:cs="Arial"/>
                <w:color w:val="000000"/>
                <w:sz w:val="16"/>
                <w:szCs w:val="16"/>
                <w:lang w:val="es-ES_tradnl"/>
              </w:rPr>
              <w:t>HU</w:t>
            </w:r>
          </w:p>
        </w:tc>
        <w:tc>
          <w:tcPr>
            <w:tcW w:w="678" w:type="dxa"/>
            <w:tcBorders>
              <w:top w:val="single" w:sz="4" w:space="0" w:color="000000"/>
              <w:left w:val="single" w:sz="4" w:space="0" w:color="000000"/>
              <w:bottom w:val="single" w:sz="4" w:space="0" w:color="000000"/>
              <w:right w:val="single" w:sz="4" w:space="0" w:color="000000"/>
            </w:tcBorders>
            <w:shd w:val="clear" w:color="auto" w:fill="auto"/>
            <w:hideMark/>
          </w:tcPr>
          <w:p w14:paraId="1328AC3C" w14:textId="77777777" w:rsidR="00E66E37" w:rsidRPr="00E66E37" w:rsidRDefault="00E66E37" w:rsidP="00E66E37">
            <w:pPr>
              <w:jc w:val="left"/>
              <w:rPr>
                <w:rFonts w:cs="Arial"/>
                <w:color w:val="000000"/>
                <w:sz w:val="16"/>
                <w:szCs w:val="16"/>
                <w:lang w:val="es-ES_tradnl"/>
              </w:rPr>
            </w:pPr>
            <w:r w:rsidRPr="00E66E37">
              <w:rPr>
                <w:rFonts w:cs="Arial"/>
                <w:color w:val="000000"/>
                <w:sz w:val="16"/>
                <w:szCs w:val="16"/>
                <w:lang w:val="es-ES_tradnl"/>
              </w:rPr>
              <w:t>TWF</w:t>
            </w:r>
          </w:p>
        </w:tc>
        <w:tc>
          <w:tcPr>
            <w:tcW w:w="795" w:type="dxa"/>
            <w:tcBorders>
              <w:top w:val="single" w:sz="4" w:space="0" w:color="000000"/>
              <w:left w:val="single" w:sz="4" w:space="0" w:color="000000"/>
              <w:bottom w:val="single" w:sz="4" w:space="0" w:color="000000"/>
              <w:right w:val="single" w:sz="4" w:space="0" w:color="000000"/>
            </w:tcBorders>
            <w:shd w:val="clear" w:color="auto" w:fill="auto"/>
            <w:hideMark/>
          </w:tcPr>
          <w:p w14:paraId="1A642ED9" w14:textId="77777777" w:rsidR="00E66E37" w:rsidRPr="00E66E37" w:rsidRDefault="00E66E37" w:rsidP="00E66E37">
            <w:pPr>
              <w:jc w:val="left"/>
              <w:rPr>
                <w:rFonts w:cs="Arial"/>
                <w:color w:val="000000"/>
                <w:sz w:val="16"/>
                <w:szCs w:val="16"/>
                <w:lang w:val="es-ES_tradnl"/>
              </w:rPr>
            </w:pPr>
            <w:r w:rsidRPr="00E66E37">
              <w:rPr>
                <w:rFonts w:cs="Arial"/>
                <w:color w:val="000000"/>
                <w:sz w:val="16"/>
                <w:szCs w:val="16"/>
                <w:lang w:val="es-ES_tradnl"/>
              </w:rPr>
              <w:t>2021</w:t>
            </w:r>
          </w:p>
        </w:tc>
        <w:tc>
          <w:tcPr>
            <w:tcW w:w="1473" w:type="dxa"/>
            <w:tcBorders>
              <w:top w:val="single" w:sz="4" w:space="0" w:color="000000"/>
              <w:left w:val="single" w:sz="4" w:space="0" w:color="000000"/>
              <w:bottom w:val="single" w:sz="4" w:space="0" w:color="000000"/>
              <w:right w:val="single" w:sz="4" w:space="0" w:color="000000"/>
            </w:tcBorders>
            <w:shd w:val="clear" w:color="auto" w:fill="auto"/>
            <w:hideMark/>
          </w:tcPr>
          <w:p w14:paraId="10660564" w14:textId="77777777" w:rsidR="00E66E37" w:rsidRPr="00E66E37" w:rsidRDefault="00E66E37" w:rsidP="00E66E37">
            <w:pPr>
              <w:jc w:val="left"/>
              <w:rPr>
                <w:rFonts w:cs="Arial"/>
                <w:color w:val="000000"/>
                <w:sz w:val="16"/>
                <w:szCs w:val="16"/>
                <w:lang w:val="es-ES_tradnl"/>
              </w:rPr>
            </w:pPr>
            <w:r w:rsidRPr="00E66E37">
              <w:rPr>
                <w:rFonts w:cs="Arial"/>
                <w:color w:val="000000"/>
                <w:sz w:val="16"/>
                <w:szCs w:val="16"/>
                <w:lang w:val="es-ES_tradnl"/>
              </w:rPr>
              <w:t>TG/230/2(proj.1)</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14:paraId="34E9768A" w14:textId="77777777" w:rsidR="00E66E37" w:rsidRPr="00E66E37" w:rsidRDefault="00E66E37" w:rsidP="00E66E37">
            <w:pPr>
              <w:jc w:val="left"/>
              <w:rPr>
                <w:rFonts w:cs="Arial"/>
                <w:color w:val="000000"/>
                <w:sz w:val="16"/>
                <w:szCs w:val="16"/>
                <w:lang w:val="es-ES_tradnl"/>
              </w:rPr>
            </w:pPr>
            <w:r w:rsidRPr="00E66E37">
              <w:rPr>
                <w:rFonts w:cs="Arial"/>
                <w:color w:val="000000"/>
                <w:sz w:val="16"/>
                <w:szCs w:val="16"/>
                <w:lang w:val="es-ES_tradnl"/>
              </w:rPr>
              <w:t>Sour Cherry; Duke Cherry</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7B756239" w14:textId="77777777" w:rsidR="00E66E37" w:rsidRPr="00E66E37" w:rsidRDefault="00E66E37" w:rsidP="00E66E37">
            <w:pPr>
              <w:jc w:val="left"/>
              <w:rPr>
                <w:rFonts w:cs="Arial"/>
                <w:color w:val="000000"/>
                <w:sz w:val="16"/>
                <w:szCs w:val="16"/>
                <w:lang w:val="es-ES_tradnl"/>
              </w:rPr>
            </w:pPr>
            <w:r w:rsidRPr="00E66E37">
              <w:rPr>
                <w:rFonts w:cs="Arial"/>
                <w:color w:val="000000"/>
                <w:sz w:val="16"/>
                <w:szCs w:val="16"/>
                <w:lang w:val="es-ES_tradnl"/>
              </w:rPr>
              <w:t>Griotte, Cerisier acide</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14:paraId="61461998" w14:textId="77777777" w:rsidR="00E66E37" w:rsidRPr="00E66E37" w:rsidRDefault="00E66E37" w:rsidP="00E66E37">
            <w:pPr>
              <w:jc w:val="left"/>
              <w:rPr>
                <w:rFonts w:cs="Arial"/>
                <w:color w:val="000000"/>
                <w:sz w:val="16"/>
                <w:szCs w:val="16"/>
                <w:lang w:val="es-ES_tradnl"/>
              </w:rPr>
            </w:pPr>
            <w:r w:rsidRPr="00E66E37">
              <w:rPr>
                <w:rFonts w:cs="Arial"/>
                <w:color w:val="000000"/>
                <w:sz w:val="16"/>
                <w:szCs w:val="16"/>
                <w:lang w:val="es-ES_tradnl"/>
              </w:rPr>
              <w:t>Sauerkirsche</w:t>
            </w: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14:paraId="5950C3D8" w14:textId="77777777" w:rsidR="00E66E37" w:rsidRPr="00E66E37" w:rsidRDefault="00E66E37" w:rsidP="00E66E37">
            <w:pPr>
              <w:jc w:val="left"/>
              <w:rPr>
                <w:rFonts w:cs="Arial"/>
                <w:color w:val="000000"/>
                <w:sz w:val="16"/>
                <w:szCs w:val="16"/>
                <w:lang w:val="pt-BR"/>
              </w:rPr>
            </w:pPr>
            <w:r w:rsidRPr="00E66E37">
              <w:rPr>
                <w:rFonts w:cs="Arial"/>
                <w:color w:val="000000"/>
                <w:sz w:val="16"/>
                <w:szCs w:val="16"/>
                <w:lang w:val="pt-BR"/>
              </w:rPr>
              <w:t>Cerezo ácido, Guindo; Cerezo Duke</w:t>
            </w:r>
          </w:p>
        </w:tc>
        <w:tc>
          <w:tcPr>
            <w:tcW w:w="1310" w:type="dxa"/>
            <w:tcBorders>
              <w:top w:val="single" w:sz="4" w:space="0" w:color="000000"/>
              <w:left w:val="nil"/>
              <w:right w:val="single" w:sz="4" w:space="0" w:color="000000"/>
            </w:tcBorders>
            <w:shd w:val="clear" w:color="auto" w:fill="auto"/>
            <w:hideMark/>
          </w:tcPr>
          <w:p w14:paraId="0A761754" w14:textId="77777777" w:rsidR="00E66E37" w:rsidRPr="00E66E37" w:rsidRDefault="00E66E37" w:rsidP="00E66E37">
            <w:pPr>
              <w:jc w:val="left"/>
              <w:rPr>
                <w:rFonts w:cs="Arial"/>
                <w:i/>
                <w:iCs/>
                <w:color w:val="000000"/>
                <w:sz w:val="16"/>
                <w:szCs w:val="16"/>
                <w:lang w:val="fr-CH"/>
              </w:rPr>
            </w:pPr>
            <w:r w:rsidRPr="00E66E37">
              <w:rPr>
                <w:rFonts w:cs="Arial"/>
                <w:i/>
                <w:iCs/>
                <w:color w:val="000000"/>
                <w:sz w:val="16"/>
                <w:szCs w:val="16"/>
                <w:lang w:val="fr-CH"/>
              </w:rPr>
              <w:t xml:space="preserve">Prunus ×gondouinii </w:t>
            </w:r>
            <w:r w:rsidRPr="00E66E37">
              <w:rPr>
                <w:rFonts w:cs="Arial"/>
                <w:color w:val="000000"/>
                <w:sz w:val="16"/>
                <w:szCs w:val="16"/>
                <w:lang w:val="fr-CH"/>
              </w:rPr>
              <w:t>(Poit. &amp; Turpin) Rehder</w:t>
            </w:r>
          </w:p>
        </w:tc>
      </w:tr>
      <w:tr w:rsidR="00E66E37" w:rsidRPr="00E66E37" w14:paraId="5AFA32F7" w14:textId="77777777" w:rsidTr="00E66E37">
        <w:trPr>
          <w:trHeight w:val="628"/>
        </w:trPr>
        <w:tc>
          <w:tcPr>
            <w:tcW w:w="456" w:type="dxa"/>
            <w:tcBorders>
              <w:top w:val="single" w:sz="4" w:space="0" w:color="000000"/>
              <w:left w:val="single" w:sz="4" w:space="0" w:color="000000"/>
              <w:bottom w:val="single" w:sz="4" w:space="0" w:color="000000"/>
              <w:right w:val="single" w:sz="4" w:space="0" w:color="000000"/>
            </w:tcBorders>
            <w:shd w:val="clear" w:color="auto" w:fill="auto"/>
            <w:hideMark/>
          </w:tcPr>
          <w:p w14:paraId="44332734" w14:textId="77777777" w:rsidR="00E66E37" w:rsidRPr="00E66E37" w:rsidRDefault="00E66E37" w:rsidP="00E66E37">
            <w:pPr>
              <w:jc w:val="left"/>
              <w:rPr>
                <w:rFonts w:cs="Arial"/>
                <w:color w:val="000000"/>
                <w:sz w:val="16"/>
                <w:szCs w:val="16"/>
              </w:rPr>
            </w:pPr>
            <w:r w:rsidRPr="00E66E37">
              <w:rPr>
                <w:rFonts w:cs="Arial"/>
                <w:color w:val="000000"/>
                <w:sz w:val="16"/>
                <w:szCs w:val="16"/>
              </w:rPr>
              <w:t>NL</w:t>
            </w:r>
          </w:p>
        </w:tc>
        <w:tc>
          <w:tcPr>
            <w:tcW w:w="678" w:type="dxa"/>
            <w:tcBorders>
              <w:top w:val="single" w:sz="4" w:space="0" w:color="000000"/>
              <w:left w:val="single" w:sz="4" w:space="0" w:color="000000"/>
              <w:bottom w:val="single" w:sz="4" w:space="0" w:color="000000"/>
              <w:right w:val="single" w:sz="4" w:space="0" w:color="000000"/>
            </w:tcBorders>
            <w:shd w:val="clear" w:color="auto" w:fill="auto"/>
            <w:hideMark/>
          </w:tcPr>
          <w:p w14:paraId="7973C5D6" w14:textId="77777777" w:rsidR="00E66E37" w:rsidRPr="00E66E37" w:rsidRDefault="00E66E37" w:rsidP="00E66E37">
            <w:pPr>
              <w:jc w:val="left"/>
              <w:rPr>
                <w:rFonts w:cs="Arial"/>
                <w:color w:val="000000"/>
                <w:sz w:val="16"/>
                <w:szCs w:val="16"/>
              </w:rPr>
            </w:pPr>
            <w:r w:rsidRPr="00E66E37">
              <w:rPr>
                <w:rFonts w:cs="Arial"/>
                <w:color w:val="000000"/>
                <w:sz w:val="16"/>
                <w:szCs w:val="16"/>
              </w:rPr>
              <w:t>TWV</w:t>
            </w:r>
          </w:p>
        </w:tc>
        <w:tc>
          <w:tcPr>
            <w:tcW w:w="795" w:type="dxa"/>
            <w:tcBorders>
              <w:top w:val="single" w:sz="4" w:space="0" w:color="000000"/>
              <w:left w:val="single" w:sz="4" w:space="0" w:color="000000"/>
              <w:bottom w:val="single" w:sz="4" w:space="0" w:color="000000"/>
              <w:right w:val="single" w:sz="4" w:space="0" w:color="000000"/>
            </w:tcBorders>
            <w:shd w:val="clear" w:color="auto" w:fill="auto"/>
            <w:hideMark/>
          </w:tcPr>
          <w:p w14:paraId="69799BAD" w14:textId="77777777" w:rsidR="00E66E37" w:rsidRPr="00E66E37" w:rsidRDefault="00E66E37" w:rsidP="00E66E37">
            <w:pPr>
              <w:jc w:val="left"/>
              <w:rPr>
                <w:rFonts w:cs="Arial"/>
                <w:color w:val="000000"/>
                <w:sz w:val="16"/>
                <w:szCs w:val="16"/>
              </w:rPr>
            </w:pPr>
            <w:r w:rsidRPr="00E66E37">
              <w:rPr>
                <w:rFonts w:cs="Arial"/>
                <w:color w:val="000000"/>
                <w:sz w:val="16"/>
                <w:szCs w:val="16"/>
              </w:rPr>
              <w:t>2021*</w:t>
            </w:r>
          </w:p>
        </w:tc>
        <w:tc>
          <w:tcPr>
            <w:tcW w:w="1473" w:type="dxa"/>
            <w:tcBorders>
              <w:top w:val="single" w:sz="4" w:space="0" w:color="000000"/>
              <w:left w:val="single" w:sz="4" w:space="0" w:color="000000"/>
              <w:bottom w:val="single" w:sz="4" w:space="0" w:color="000000"/>
              <w:right w:val="single" w:sz="4" w:space="0" w:color="000000"/>
            </w:tcBorders>
            <w:shd w:val="clear" w:color="auto" w:fill="auto"/>
            <w:hideMark/>
          </w:tcPr>
          <w:p w14:paraId="79561C47" w14:textId="77777777" w:rsidR="00E66E37" w:rsidRPr="00E66E37" w:rsidRDefault="00E66E37" w:rsidP="00E66E37">
            <w:pPr>
              <w:jc w:val="left"/>
              <w:rPr>
                <w:rFonts w:cs="Arial"/>
                <w:color w:val="000000"/>
                <w:sz w:val="16"/>
                <w:szCs w:val="16"/>
              </w:rPr>
            </w:pPr>
            <w:r w:rsidRPr="00E66E37">
              <w:rPr>
                <w:rFonts w:cs="Arial"/>
                <w:color w:val="000000"/>
                <w:sz w:val="16"/>
                <w:szCs w:val="16"/>
              </w:rPr>
              <w:t>TG/244/1 Rev. (proj.1)</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14:paraId="7787C73A" w14:textId="77777777" w:rsidR="00E66E37" w:rsidRPr="00E66E37" w:rsidRDefault="00E66E37" w:rsidP="00E66E37">
            <w:pPr>
              <w:jc w:val="left"/>
              <w:rPr>
                <w:rFonts w:cs="Arial"/>
                <w:color w:val="000000"/>
                <w:sz w:val="16"/>
                <w:szCs w:val="16"/>
              </w:rPr>
            </w:pPr>
            <w:r w:rsidRPr="00E66E37">
              <w:rPr>
                <w:rFonts w:cs="Arial"/>
                <w:color w:val="000000"/>
                <w:sz w:val="16"/>
                <w:szCs w:val="16"/>
              </w:rPr>
              <w:t>Wild Rocket</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2EF2EA97" w14:textId="77777777" w:rsidR="00E66E37" w:rsidRPr="00E66E37" w:rsidRDefault="00E66E37" w:rsidP="00E66E37">
            <w:pPr>
              <w:jc w:val="left"/>
              <w:rPr>
                <w:rFonts w:cs="Arial"/>
                <w:color w:val="000000"/>
                <w:sz w:val="16"/>
                <w:szCs w:val="16"/>
              </w:rPr>
            </w:pPr>
            <w:r w:rsidRPr="00E66E37">
              <w:rPr>
                <w:rFonts w:cs="Arial"/>
                <w:color w:val="000000"/>
                <w:sz w:val="16"/>
                <w:szCs w:val="16"/>
              </w:rPr>
              <w:t>Roquette sauvage</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14:paraId="381E79B3"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Rauke (Wilde Rauke)</w:t>
            </w: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14:paraId="042F8F83"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Roqueta silvestre</w:t>
            </w:r>
          </w:p>
        </w:tc>
        <w:tc>
          <w:tcPr>
            <w:tcW w:w="1310" w:type="dxa"/>
            <w:tcBorders>
              <w:top w:val="single" w:sz="4" w:space="0" w:color="000000"/>
              <w:left w:val="nil"/>
              <w:right w:val="single" w:sz="4" w:space="0" w:color="000000"/>
            </w:tcBorders>
            <w:shd w:val="clear" w:color="auto" w:fill="auto"/>
            <w:hideMark/>
          </w:tcPr>
          <w:p w14:paraId="2FA15302" w14:textId="77777777" w:rsidR="00E66E37" w:rsidRPr="00E66E37" w:rsidRDefault="00E66E37" w:rsidP="00E66E37">
            <w:pPr>
              <w:jc w:val="left"/>
              <w:rPr>
                <w:rFonts w:cs="Arial"/>
                <w:i/>
                <w:iCs/>
                <w:color w:val="000000"/>
                <w:sz w:val="16"/>
                <w:szCs w:val="16"/>
              </w:rPr>
            </w:pPr>
            <w:r w:rsidRPr="00E66E37">
              <w:rPr>
                <w:rFonts w:cs="Arial"/>
                <w:i/>
                <w:iCs/>
                <w:color w:val="000000"/>
                <w:sz w:val="16"/>
                <w:szCs w:val="16"/>
              </w:rPr>
              <w:t xml:space="preserve">Diplotaxis tenuifolia </w:t>
            </w:r>
            <w:r w:rsidRPr="00E66E37">
              <w:rPr>
                <w:rFonts w:cs="Arial"/>
                <w:color w:val="000000"/>
                <w:sz w:val="16"/>
                <w:szCs w:val="16"/>
              </w:rPr>
              <w:t>(L.) DC.</w:t>
            </w:r>
          </w:p>
        </w:tc>
      </w:tr>
      <w:tr w:rsidR="00E66E37" w:rsidRPr="00E66E37" w14:paraId="77B8B799" w14:textId="77777777" w:rsidTr="00E66E37">
        <w:trPr>
          <w:trHeight w:val="1030"/>
        </w:trPr>
        <w:tc>
          <w:tcPr>
            <w:tcW w:w="456" w:type="dxa"/>
            <w:tcBorders>
              <w:top w:val="single" w:sz="4" w:space="0" w:color="000000"/>
              <w:left w:val="single" w:sz="4" w:space="0" w:color="000000"/>
              <w:bottom w:val="single" w:sz="4" w:space="0" w:color="000000"/>
              <w:right w:val="single" w:sz="4" w:space="0" w:color="000000"/>
            </w:tcBorders>
            <w:shd w:val="clear" w:color="auto" w:fill="auto"/>
            <w:hideMark/>
          </w:tcPr>
          <w:p w14:paraId="4B821342" w14:textId="77777777" w:rsidR="00E66E37" w:rsidRPr="00E66E37" w:rsidRDefault="00E66E37" w:rsidP="00E66E37">
            <w:pPr>
              <w:jc w:val="left"/>
              <w:rPr>
                <w:rFonts w:cs="Arial"/>
                <w:color w:val="000000"/>
                <w:sz w:val="16"/>
                <w:szCs w:val="16"/>
              </w:rPr>
            </w:pPr>
            <w:r w:rsidRPr="00E66E37">
              <w:rPr>
                <w:rFonts w:cs="Arial"/>
                <w:color w:val="000000"/>
                <w:sz w:val="16"/>
                <w:szCs w:val="16"/>
              </w:rPr>
              <w:t>NL</w:t>
            </w:r>
          </w:p>
        </w:tc>
        <w:tc>
          <w:tcPr>
            <w:tcW w:w="678" w:type="dxa"/>
            <w:tcBorders>
              <w:top w:val="single" w:sz="4" w:space="0" w:color="000000"/>
              <w:left w:val="single" w:sz="4" w:space="0" w:color="000000"/>
              <w:bottom w:val="single" w:sz="4" w:space="0" w:color="000000"/>
              <w:right w:val="single" w:sz="4" w:space="0" w:color="000000"/>
            </w:tcBorders>
            <w:shd w:val="clear" w:color="auto" w:fill="auto"/>
            <w:hideMark/>
          </w:tcPr>
          <w:p w14:paraId="5829A989" w14:textId="77777777" w:rsidR="00E66E37" w:rsidRPr="00E66E37" w:rsidRDefault="00E66E37" w:rsidP="00E66E37">
            <w:pPr>
              <w:jc w:val="left"/>
              <w:rPr>
                <w:rFonts w:cs="Arial"/>
                <w:color w:val="000000"/>
                <w:sz w:val="16"/>
                <w:szCs w:val="16"/>
              </w:rPr>
            </w:pPr>
            <w:r w:rsidRPr="00E66E37">
              <w:rPr>
                <w:rFonts w:cs="Arial"/>
                <w:color w:val="000000"/>
                <w:sz w:val="16"/>
                <w:szCs w:val="16"/>
              </w:rPr>
              <w:t>TWV</w:t>
            </w:r>
          </w:p>
        </w:tc>
        <w:tc>
          <w:tcPr>
            <w:tcW w:w="795" w:type="dxa"/>
            <w:tcBorders>
              <w:top w:val="single" w:sz="4" w:space="0" w:color="000000"/>
              <w:left w:val="single" w:sz="4" w:space="0" w:color="000000"/>
              <w:bottom w:val="single" w:sz="4" w:space="0" w:color="000000"/>
              <w:right w:val="single" w:sz="4" w:space="0" w:color="000000"/>
            </w:tcBorders>
            <w:shd w:val="clear" w:color="auto" w:fill="auto"/>
            <w:hideMark/>
          </w:tcPr>
          <w:p w14:paraId="5159CF73" w14:textId="77777777" w:rsidR="00E66E37" w:rsidRPr="00E66E37" w:rsidRDefault="00E66E37" w:rsidP="00E66E37">
            <w:pPr>
              <w:jc w:val="left"/>
              <w:rPr>
                <w:rFonts w:cs="Arial"/>
                <w:color w:val="000000"/>
                <w:sz w:val="16"/>
                <w:szCs w:val="16"/>
              </w:rPr>
            </w:pPr>
            <w:r w:rsidRPr="00E66E37">
              <w:rPr>
                <w:rFonts w:cs="Arial"/>
                <w:color w:val="000000"/>
                <w:sz w:val="16"/>
                <w:szCs w:val="16"/>
              </w:rPr>
              <w:t>2021*</w:t>
            </w:r>
          </w:p>
        </w:tc>
        <w:tc>
          <w:tcPr>
            <w:tcW w:w="1473" w:type="dxa"/>
            <w:tcBorders>
              <w:top w:val="single" w:sz="4" w:space="0" w:color="000000"/>
              <w:left w:val="single" w:sz="4" w:space="0" w:color="000000"/>
              <w:bottom w:val="single" w:sz="4" w:space="0" w:color="000000"/>
              <w:right w:val="single" w:sz="4" w:space="0" w:color="000000"/>
            </w:tcBorders>
            <w:shd w:val="clear" w:color="auto" w:fill="auto"/>
            <w:hideMark/>
          </w:tcPr>
          <w:p w14:paraId="7D785114" w14:textId="77777777" w:rsidR="00E66E37" w:rsidRPr="00E66E37" w:rsidRDefault="00E66E37" w:rsidP="00E66E37">
            <w:pPr>
              <w:jc w:val="left"/>
              <w:rPr>
                <w:rFonts w:cs="Arial"/>
                <w:color w:val="000000"/>
                <w:sz w:val="16"/>
                <w:szCs w:val="16"/>
              </w:rPr>
            </w:pPr>
            <w:r w:rsidRPr="00E66E37">
              <w:rPr>
                <w:rFonts w:cs="Arial"/>
                <w:color w:val="000000"/>
                <w:sz w:val="16"/>
                <w:szCs w:val="16"/>
              </w:rPr>
              <w:t>TG/245/1 Rev. (proj.1)</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14:paraId="0BCB7876" w14:textId="77777777" w:rsidR="00E66E37" w:rsidRPr="00E66E37" w:rsidRDefault="00E66E37" w:rsidP="00E66E37">
            <w:pPr>
              <w:jc w:val="left"/>
              <w:rPr>
                <w:rFonts w:cs="Arial"/>
                <w:color w:val="000000"/>
                <w:sz w:val="16"/>
                <w:szCs w:val="16"/>
              </w:rPr>
            </w:pPr>
            <w:r w:rsidRPr="00E66E37">
              <w:rPr>
                <w:rFonts w:cs="Arial"/>
                <w:color w:val="000000"/>
                <w:sz w:val="16"/>
                <w:szCs w:val="16"/>
              </w:rPr>
              <w:t>Garden Rocket</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17D8F4A7"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Roquette cultivée</w:t>
            </w:r>
          </w:p>
          <w:p w14:paraId="792E5D77" w14:textId="77777777" w:rsidR="00E66E37" w:rsidRPr="00E66E37" w:rsidRDefault="00E66E37" w:rsidP="00E66E37">
            <w:pPr>
              <w:jc w:val="left"/>
              <w:rPr>
                <w:rFonts w:cs="Arial"/>
                <w:color w:val="000000"/>
                <w:sz w:val="16"/>
                <w:szCs w:val="16"/>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14:paraId="02C4A448"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 Rauke Ölrauke)</w:t>
            </w:r>
          </w:p>
          <w:p w14:paraId="4CDF0FFC" w14:textId="77777777" w:rsidR="00E66E37" w:rsidRPr="00E66E37" w:rsidRDefault="00E66E37" w:rsidP="00E66E37">
            <w:pPr>
              <w:jc w:val="left"/>
              <w:rPr>
                <w:rFonts w:cs="Arial"/>
                <w:color w:val="000000"/>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14:paraId="2475085F"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Roqueta</w:t>
            </w:r>
          </w:p>
        </w:tc>
        <w:tc>
          <w:tcPr>
            <w:tcW w:w="1310" w:type="dxa"/>
            <w:tcBorders>
              <w:top w:val="single" w:sz="4" w:space="0" w:color="000000"/>
              <w:left w:val="nil"/>
              <w:right w:val="single" w:sz="4" w:space="0" w:color="000000"/>
            </w:tcBorders>
            <w:shd w:val="clear" w:color="auto" w:fill="auto"/>
            <w:hideMark/>
          </w:tcPr>
          <w:p w14:paraId="38CEFC7A" w14:textId="77777777" w:rsidR="00E66E37" w:rsidRPr="00E66E37" w:rsidRDefault="00E66E37" w:rsidP="00E66E37">
            <w:pPr>
              <w:jc w:val="left"/>
              <w:rPr>
                <w:rFonts w:cs="Arial"/>
                <w:i/>
                <w:iCs/>
                <w:color w:val="000000"/>
                <w:sz w:val="16"/>
                <w:szCs w:val="16"/>
              </w:rPr>
            </w:pPr>
            <w:r w:rsidRPr="00E66E37">
              <w:rPr>
                <w:rFonts w:cs="Arial"/>
                <w:i/>
                <w:iCs/>
                <w:color w:val="000000"/>
                <w:sz w:val="16"/>
                <w:szCs w:val="16"/>
              </w:rPr>
              <w:t xml:space="preserve">Eruca sativa </w:t>
            </w:r>
            <w:r w:rsidRPr="00E66E37">
              <w:rPr>
                <w:rFonts w:cs="Arial"/>
                <w:color w:val="000000"/>
                <w:sz w:val="16"/>
                <w:szCs w:val="16"/>
              </w:rPr>
              <w:t>Mill.</w:t>
            </w:r>
          </w:p>
        </w:tc>
      </w:tr>
      <w:tr w:rsidR="00E66E37" w:rsidRPr="00E66E37" w14:paraId="4751736D" w14:textId="77777777" w:rsidTr="00E66E37">
        <w:trPr>
          <w:trHeight w:val="510"/>
        </w:trPr>
        <w:tc>
          <w:tcPr>
            <w:tcW w:w="456" w:type="dxa"/>
            <w:tcBorders>
              <w:top w:val="single" w:sz="4" w:space="0" w:color="000000"/>
              <w:left w:val="single" w:sz="4" w:space="0" w:color="000000"/>
              <w:bottom w:val="single" w:sz="4" w:space="0" w:color="000000"/>
              <w:right w:val="single" w:sz="4" w:space="0" w:color="000000"/>
            </w:tcBorders>
            <w:shd w:val="clear" w:color="auto" w:fill="auto"/>
            <w:hideMark/>
          </w:tcPr>
          <w:p w14:paraId="04685C46" w14:textId="77777777" w:rsidR="00E66E37" w:rsidRPr="00E66E37" w:rsidRDefault="00E66E37" w:rsidP="00E66E37">
            <w:pPr>
              <w:jc w:val="left"/>
              <w:rPr>
                <w:rFonts w:cs="Arial"/>
                <w:color w:val="000000"/>
                <w:sz w:val="16"/>
                <w:szCs w:val="16"/>
              </w:rPr>
            </w:pPr>
            <w:r w:rsidRPr="00E66E37">
              <w:rPr>
                <w:rFonts w:cs="Arial"/>
                <w:color w:val="000000"/>
                <w:sz w:val="16"/>
                <w:szCs w:val="16"/>
              </w:rPr>
              <w:t>GB</w:t>
            </w:r>
          </w:p>
        </w:tc>
        <w:tc>
          <w:tcPr>
            <w:tcW w:w="678" w:type="dxa"/>
            <w:tcBorders>
              <w:top w:val="single" w:sz="4" w:space="0" w:color="000000"/>
              <w:left w:val="single" w:sz="4" w:space="0" w:color="000000"/>
              <w:bottom w:val="single" w:sz="4" w:space="0" w:color="000000"/>
              <w:right w:val="single" w:sz="4" w:space="0" w:color="000000"/>
            </w:tcBorders>
            <w:shd w:val="clear" w:color="auto" w:fill="auto"/>
            <w:hideMark/>
          </w:tcPr>
          <w:p w14:paraId="32A8AE4A" w14:textId="77777777" w:rsidR="00E66E37" w:rsidRPr="00E66E37" w:rsidRDefault="00E66E37" w:rsidP="00E66E37">
            <w:pPr>
              <w:jc w:val="left"/>
              <w:rPr>
                <w:rFonts w:cs="Arial"/>
                <w:color w:val="000000"/>
                <w:sz w:val="16"/>
                <w:szCs w:val="16"/>
              </w:rPr>
            </w:pPr>
            <w:r w:rsidRPr="00E66E37">
              <w:rPr>
                <w:rFonts w:cs="Arial"/>
                <w:color w:val="000000"/>
                <w:sz w:val="16"/>
                <w:szCs w:val="16"/>
              </w:rPr>
              <w:t>TWO</w:t>
            </w:r>
          </w:p>
        </w:tc>
        <w:tc>
          <w:tcPr>
            <w:tcW w:w="795" w:type="dxa"/>
            <w:tcBorders>
              <w:top w:val="single" w:sz="4" w:space="0" w:color="000000"/>
              <w:left w:val="single" w:sz="4" w:space="0" w:color="000000"/>
              <w:bottom w:val="single" w:sz="4" w:space="0" w:color="000000"/>
              <w:right w:val="single" w:sz="4" w:space="0" w:color="000000"/>
            </w:tcBorders>
            <w:shd w:val="clear" w:color="auto" w:fill="auto"/>
            <w:hideMark/>
          </w:tcPr>
          <w:p w14:paraId="0C3323F4" w14:textId="77777777" w:rsidR="00E66E37" w:rsidRPr="00E66E37" w:rsidRDefault="00E66E37" w:rsidP="00E66E37">
            <w:pPr>
              <w:jc w:val="left"/>
              <w:rPr>
                <w:rFonts w:cs="Arial"/>
                <w:color w:val="000000"/>
                <w:sz w:val="16"/>
                <w:szCs w:val="16"/>
              </w:rPr>
            </w:pPr>
            <w:r w:rsidRPr="00E66E37">
              <w:rPr>
                <w:rFonts w:cs="Arial"/>
                <w:color w:val="000000"/>
                <w:sz w:val="16"/>
                <w:szCs w:val="16"/>
              </w:rPr>
              <w:t>2021*</w:t>
            </w:r>
          </w:p>
        </w:tc>
        <w:tc>
          <w:tcPr>
            <w:tcW w:w="1473" w:type="dxa"/>
            <w:tcBorders>
              <w:top w:val="single" w:sz="4" w:space="0" w:color="000000"/>
              <w:left w:val="single" w:sz="4" w:space="0" w:color="000000"/>
              <w:bottom w:val="single" w:sz="4" w:space="0" w:color="000000"/>
              <w:right w:val="single" w:sz="4" w:space="0" w:color="000000"/>
            </w:tcBorders>
            <w:shd w:val="clear" w:color="auto" w:fill="auto"/>
            <w:hideMark/>
          </w:tcPr>
          <w:p w14:paraId="20F6FDAB" w14:textId="77777777" w:rsidR="00E66E37" w:rsidRPr="00E66E37" w:rsidRDefault="00E66E37" w:rsidP="00E66E37">
            <w:pPr>
              <w:jc w:val="left"/>
              <w:rPr>
                <w:rFonts w:cs="Arial"/>
                <w:color w:val="000000"/>
                <w:sz w:val="16"/>
                <w:szCs w:val="16"/>
              </w:rPr>
            </w:pPr>
            <w:r w:rsidRPr="00E66E37">
              <w:rPr>
                <w:rFonts w:cs="Arial"/>
                <w:color w:val="000000"/>
                <w:sz w:val="16"/>
                <w:szCs w:val="16"/>
              </w:rPr>
              <w:t>TG/281/2(proj.2)</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14:paraId="3E6E3B2C" w14:textId="77777777" w:rsidR="00E66E37" w:rsidRPr="00E66E37" w:rsidRDefault="00E66E37" w:rsidP="00E66E37">
            <w:pPr>
              <w:jc w:val="left"/>
              <w:rPr>
                <w:rFonts w:cs="Arial"/>
                <w:color w:val="000000"/>
                <w:sz w:val="16"/>
                <w:szCs w:val="16"/>
              </w:rPr>
            </w:pPr>
            <w:r w:rsidRPr="00E66E37">
              <w:rPr>
                <w:rFonts w:cs="Arial"/>
                <w:color w:val="000000"/>
                <w:sz w:val="16"/>
                <w:szCs w:val="16"/>
              </w:rPr>
              <w:t>Echinacea</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25E0EDB7" w14:textId="77777777" w:rsidR="00E66E37" w:rsidRPr="00E66E37" w:rsidRDefault="00E66E37" w:rsidP="00E66E37">
            <w:pPr>
              <w:jc w:val="left"/>
              <w:rPr>
                <w:rFonts w:cs="Arial"/>
                <w:color w:val="000000"/>
                <w:sz w:val="16"/>
                <w:szCs w:val="16"/>
              </w:rPr>
            </w:pPr>
            <w:r w:rsidRPr="00E66E37">
              <w:rPr>
                <w:rFonts w:cs="Arial"/>
                <w:color w:val="000000"/>
                <w:sz w:val="16"/>
                <w:szCs w:val="16"/>
              </w:rPr>
              <w:t>Echinacée</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14:paraId="410C3A15" w14:textId="77777777" w:rsidR="00E66E37" w:rsidRPr="00E66E37" w:rsidRDefault="00E66E37" w:rsidP="00E66E37">
            <w:pPr>
              <w:jc w:val="left"/>
              <w:rPr>
                <w:rFonts w:cs="Arial"/>
                <w:color w:val="000000"/>
                <w:sz w:val="16"/>
                <w:szCs w:val="16"/>
              </w:rPr>
            </w:pPr>
            <w:r w:rsidRPr="00E66E37">
              <w:rPr>
                <w:rFonts w:cs="Arial"/>
                <w:color w:val="000000"/>
                <w:sz w:val="16"/>
                <w:szCs w:val="16"/>
              </w:rPr>
              <w:t>Echinacea, Igelkopf</w:t>
            </w: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14:paraId="0D1CFEBD" w14:textId="77777777" w:rsidR="00E66E37" w:rsidRPr="00E66E37" w:rsidRDefault="00E66E37" w:rsidP="00E66E37">
            <w:pPr>
              <w:jc w:val="left"/>
              <w:rPr>
                <w:rFonts w:cs="Arial"/>
                <w:color w:val="000000"/>
                <w:sz w:val="16"/>
                <w:szCs w:val="16"/>
              </w:rPr>
            </w:pPr>
            <w:r w:rsidRPr="00E66E37">
              <w:rPr>
                <w:rFonts w:cs="Arial"/>
                <w:color w:val="000000"/>
                <w:sz w:val="16"/>
                <w:szCs w:val="16"/>
              </w:rPr>
              <w:t>Equinàcea</w:t>
            </w:r>
          </w:p>
        </w:tc>
        <w:tc>
          <w:tcPr>
            <w:tcW w:w="1310" w:type="dxa"/>
            <w:tcBorders>
              <w:top w:val="single" w:sz="4" w:space="0" w:color="000000"/>
              <w:left w:val="nil"/>
              <w:bottom w:val="single" w:sz="4" w:space="0" w:color="auto"/>
              <w:right w:val="single" w:sz="4" w:space="0" w:color="000000"/>
            </w:tcBorders>
            <w:shd w:val="clear" w:color="auto" w:fill="auto"/>
            <w:hideMark/>
          </w:tcPr>
          <w:p w14:paraId="2C655A99" w14:textId="77777777" w:rsidR="00E66E37" w:rsidRPr="00E66E37" w:rsidRDefault="00E66E37" w:rsidP="00E66E37">
            <w:pPr>
              <w:jc w:val="left"/>
              <w:rPr>
                <w:rFonts w:cs="Arial"/>
                <w:i/>
                <w:iCs/>
                <w:color w:val="000000"/>
                <w:sz w:val="16"/>
                <w:szCs w:val="16"/>
              </w:rPr>
            </w:pPr>
            <w:r w:rsidRPr="00E66E37">
              <w:rPr>
                <w:rFonts w:cs="Arial"/>
                <w:i/>
                <w:iCs/>
                <w:color w:val="000000"/>
                <w:sz w:val="16"/>
                <w:szCs w:val="16"/>
              </w:rPr>
              <w:t xml:space="preserve">Echinacea </w:t>
            </w:r>
            <w:r w:rsidRPr="00E66E37">
              <w:rPr>
                <w:rFonts w:cs="Arial"/>
                <w:color w:val="000000"/>
                <w:sz w:val="16"/>
                <w:szCs w:val="16"/>
              </w:rPr>
              <w:t>Moench.</w:t>
            </w:r>
          </w:p>
        </w:tc>
      </w:tr>
      <w:tr w:rsidR="00E66E37" w:rsidRPr="00E66E37" w14:paraId="48B87F05" w14:textId="77777777" w:rsidTr="00E66E37">
        <w:trPr>
          <w:trHeight w:val="5234"/>
        </w:trPr>
        <w:tc>
          <w:tcPr>
            <w:tcW w:w="456" w:type="dxa"/>
            <w:tcBorders>
              <w:top w:val="single" w:sz="4" w:space="0" w:color="000000"/>
              <w:left w:val="single" w:sz="4" w:space="0" w:color="000000"/>
              <w:bottom w:val="single" w:sz="4" w:space="0" w:color="000000"/>
              <w:right w:val="single" w:sz="4" w:space="0" w:color="000000"/>
            </w:tcBorders>
            <w:shd w:val="clear" w:color="auto" w:fill="auto"/>
            <w:hideMark/>
          </w:tcPr>
          <w:p w14:paraId="1AC60041" w14:textId="77777777" w:rsidR="00E66E37" w:rsidRPr="00E66E37" w:rsidRDefault="00E66E37" w:rsidP="00E66E37">
            <w:pPr>
              <w:jc w:val="left"/>
              <w:rPr>
                <w:rFonts w:cs="Arial"/>
                <w:color w:val="000000"/>
                <w:sz w:val="16"/>
                <w:szCs w:val="16"/>
              </w:rPr>
            </w:pPr>
            <w:r w:rsidRPr="00E66E37">
              <w:rPr>
                <w:rFonts w:cs="Arial"/>
                <w:color w:val="000000"/>
                <w:sz w:val="16"/>
                <w:szCs w:val="16"/>
              </w:rPr>
              <w:t>NL</w:t>
            </w:r>
          </w:p>
        </w:tc>
        <w:tc>
          <w:tcPr>
            <w:tcW w:w="678" w:type="dxa"/>
            <w:tcBorders>
              <w:top w:val="single" w:sz="4" w:space="0" w:color="000000"/>
              <w:left w:val="single" w:sz="4" w:space="0" w:color="000000"/>
              <w:bottom w:val="single" w:sz="4" w:space="0" w:color="000000"/>
              <w:right w:val="single" w:sz="4" w:space="0" w:color="000000"/>
            </w:tcBorders>
            <w:shd w:val="clear" w:color="auto" w:fill="auto"/>
            <w:hideMark/>
          </w:tcPr>
          <w:p w14:paraId="3904876B" w14:textId="77777777" w:rsidR="00E66E37" w:rsidRPr="00E66E37" w:rsidRDefault="00E66E37" w:rsidP="00E66E37">
            <w:pPr>
              <w:jc w:val="left"/>
              <w:rPr>
                <w:rFonts w:cs="Arial"/>
                <w:color w:val="000000"/>
                <w:sz w:val="16"/>
                <w:szCs w:val="16"/>
              </w:rPr>
            </w:pPr>
            <w:r w:rsidRPr="00E66E37">
              <w:rPr>
                <w:rFonts w:cs="Arial"/>
                <w:color w:val="000000"/>
                <w:sz w:val="16"/>
                <w:szCs w:val="16"/>
              </w:rPr>
              <w:t>TWV</w:t>
            </w:r>
          </w:p>
        </w:tc>
        <w:tc>
          <w:tcPr>
            <w:tcW w:w="795" w:type="dxa"/>
            <w:tcBorders>
              <w:top w:val="single" w:sz="4" w:space="0" w:color="000000"/>
              <w:left w:val="single" w:sz="4" w:space="0" w:color="000000"/>
              <w:bottom w:val="single" w:sz="4" w:space="0" w:color="000000"/>
              <w:right w:val="single" w:sz="4" w:space="0" w:color="000000"/>
            </w:tcBorders>
            <w:shd w:val="clear" w:color="auto" w:fill="auto"/>
            <w:hideMark/>
          </w:tcPr>
          <w:p w14:paraId="7DCBEA7C" w14:textId="77777777" w:rsidR="00E66E37" w:rsidRPr="00E66E37" w:rsidRDefault="00E66E37" w:rsidP="00E66E37">
            <w:pPr>
              <w:jc w:val="left"/>
              <w:rPr>
                <w:rFonts w:cs="Arial"/>
                <w:color w:val="000000"/>
                <w:sz w:val="16"/>
                <w:szCs w:val="16"/>
              </w:rPr>
            </w:pPr>
            <w:r w:rsidRPr="00E66E37">
              <w:rPr>
                <w:rFonts w:cs="Arial"/>
                <w:color w:val="000000"/>
                <w:sz w:val="16"/>
                <w:szCs w:val="16"/>
              </w:rPr>
              <w:t>2021*</w:t>
            </w:r>
          </w:p>
        </w:tc>
        <w:tc>
          <w:tcPr>
            <w:tcW w:w="1473" w:type="dxa"/>
            <w:tcBorders>
              <w:top w:val="single" w:sz="4" w:space="0" w:color="000000"/>
              <w:left w:val="single" w:sz="4" w:space="0" w:color="000000"/>
              <w:bottom w:val="single" w:sz="4" w:space="0" w:color="000000"/>
              <w:right w:val="single" w:sz="4" w:space="0" w:color="000000"/>
            </w:tcBorders>
            <w:shd w:val="clear" w:color="auto" w:fill="auto"/>
            <w:hideMark/>
          </w:tcPr>
          <w:p w14:paraId="12EF965A" w14:textId="77777777" w:rsidR="00E66E37" w:rsidRPr="00E66E37" w:rsidRDefault="00E66E37" w:rsidP="00E66E37">
            <w:pPr>
              <w:jc w:val="left"/>
              <w:rPr>
                <w:rFonts w:cs="Arial"/>
                <w:color w:val="000000"/>
                <w:sz w:val="16"/>
                <w:szCs w:val="16"/>
              </w:rPr>
            </w:pPr>
            <w:r w:rsidRPr="00E66E37">
              <w:rPr>
                <w:rFonts w:cs="Arial"/>
                <w:color w:val="000000"/>
                <w:sz w:val="16"/>
                <w:szCs w:val="16"/>
              </w:rPr>
              <w:t>TG/294/1 Corr. Rev. 4(proj.1)</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14:paraId="0C67C58D" w14:textId="77777777" w:rsidR="00E66E37" w:rsidRPr="00E66E37" w:rsidRDefault="00E66E37" w:rsidP="00E66E37">
            <w:pPr>
              <w:jc w:val="left"/>
              <w:rPr>
                <w:rFonts w:cs="Arial"/>
                <w:color w:val="000000"/>
                <w:sz w:val="16"/>
                <w:szCs w:val="16"/>
              </w:rPr>
            </w:pPr>
            <w:r w:rsidRPr="00E66E37">
              <w:rPr>
                <w:rFonts w:cs="Arial"/>
                <w:color w:val="000000"/>
                <w:sz w:val="16"/>
                <w:szCs w:val="16"/>
              </w:rPr>
              <w:t>Tomato Rootstocks</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0412774F"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Porte-greffe de tomate</w:t>
            </w:r>
          </w:p>
          <w:p w14:paraId="5377D74F" w14:textId="77777777" w:rsidR="00E66E37" w:rsidRPr="00E66E37" w:rsidRDefault="00E66E37" w:rsidP="00E66E37">
            <w:pPr>
              <w:jc w:val="left"/>
              <w:rPr>
                <w:rFonts w:cs="Arial"/>
                <w:color w:val="000000"/>
                <w:sz w:val="16"/>
                <w:szCs w:val="16"/>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14:paraId="378BC1B9"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Tomatenunterlagen</w:t>
            </w:r>
          </w:p>
          <w:p w14:paraId="0793AFC0" w14:textId="77777777" w:rsidR="00E66E37" w:rsidRPr="00E66E37" w:rsidRDefault="00E66E37" w:rsidP="00E66E37">
            <w:pPr>
              <w:jc w:val="left"/>
              <w:rPr>
                <w:rFonts w:cs="Arial"/>
                <w:color w:val="000000"/>
                <w:sz w:val="16"/>
                <w:szCs w:val="16"/>
              </w:rPr>
            </w:pPr>
          </w:p>
        </w:tc>
        <w:tc>
          <w:tcPr>
            <w:tcW w:w="1276" w:type="dxa"/>
            <w:tcBorders>
              <w:top w:val="single" w:sz="4" w:space="0" w:color="000000"/>
              <w:left w:val="single" w:sz="4" w:space="0" w:color="000000"/>
              <w:bottom w:val="single" w:sz="4" w:space="0" w:color="000000"/>
              <w:right w:val="single" w:sz="4" w:space="0" w:color="auto"/>
            </w:tcBorders>
            <w:shd w:val="clear" w:color="auto" w:fill="auto"/>
            <w:hideMark/>
          </w:tcPr>
          <w:p w14:paraId="47CA0E8C"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Portainjertos de tomate</w:t>
            </w:r>
          </w:p>
          <w:p w14:paraId="2D9CFABC" w14:textId="77777777" w:rsidR="00E66E37" w:rsidRPr="00E66E37" w:rsidRDefault="00E66E37" w:rsidP="00E66E37">
            <w:pPr>
              <w:jc w:val="left"/>
              <w:rPr>
                <w:rFonts w:cs="Arial"/>
                <w:color w:val="000000"/>
                <w:sz w:val="16"/>
                <w:szCs w:val="16"/>
              </w:rPr>
            </w:pPr>
          </w:p>
        </w:tc>
        <w:tc>
          <w:tcPr>
            <w:tcW w:w="1310" w:type="dxa"/>
            <w:tcBorders>
              <w:top w:val="single" w:sz="4" w:space="0" w:color="auto"/>
              <w:left w:val="single" w:sz="4" w:space="0" w:color="auto"/>
              <w:bottom w:val="single" w:sz="4" w:space="0" w:color="auto"/>
              <w:right w:val="single" w:sz="4" w:space="0" w:color="auto"/>
            </w:tcBorders>
            <w:shd w:val="clear" w:color="auto" w:fill="auto"/>
            <w:hideMark/>
          </w:tcPr>
          <w:p w14:paraId="7A4BCB05" w14:textId="77777777" w:rsidR="00E66E37" w:rsidRPr="00E66E37" w:rsidRDefault="00E66E37" w:rsidP="00E66E37">
            <w:pPr>
              <w:jc w:val="left"/>
              <w:rPr>
                <w:rFonts w:cs="Arial"/>
                <w:i/>
                <w:iCs/>
                <w:color w:val="000000"/>
                <w:sz w:val="16"/>
                <w:szCs w:val="16"/>
                <w:lang w:val="de-DE"/>
              </w:rPr>
            </w:pPr>
            <w:r w:rsidRPr="00E66E37">
              <w:rPr>
                <w:rFonts w:cs="Arial"/>
                <w:i/>
                <w:iCs/>
                <w:color w:val="000000"/>
                <w:sz w:val="16"/>
                <w:szCs w:val="16"/>
              </w:rPr>
              <w:t xml:space="preserve">Solanum habrochaites </w:t>
            </w:r>
            <w:r w:rsidRPr="00E66E37">
              <w:rPr>
                <w:rFonts w:cs="Arial"/>
                <w:color w:val="000000"/>
                <w:sz w:val="16"/>
                <w:szCs w:val="16"/>
              </w:rPr>
              <w:t xml:space="preserve">S. Knapp </w:t>
            </w:r>
            <w:r w:rsidRPr="00E66E37">
              <w:rPr>
                <w:rFonts w:cs="Arial"/>
                <w:i/>
                <w:iCs/>
                <w:color w:val="000000"/>
                <w:sz w:val="16"/>
                <w:szCs w:val="16"/>
              </w:rPr>
              <w:t xml:space="preserve">&amp; </w:t>
            </w:r>
            <w:r w:rsidRPr="00E66E37">
              <w:rPr>
                <w:rFonts w:cs="Arial"/>
                <w:color w:val="000000"/>
                <w:sz w:val="16"/>
                <w:szCs w:val="16"/>
              </w:rPr>
              <w:t xml:space="preserve">D.M. Spooner; </w:t>
            </w:r>
            <w:r w:rsidRPr="00E66E37">
              <w:rPr>
                <w:rFonts w:cs="Arial"/>
                <w:i/>
                <w:iCs/>
                <w:color w:val="000000"/>
                <w:sz w:val="16"/>
                <w:szCs w:val="16"/>
              </w:rPr>
              <w:t xml:space="preserve">Solanum lycopersicum </w:t>
            </w:r>
            <w:r w:rsidRPr="00E66E37">
              <w:rPr>
                <w:rFonts w:cs="Arial"/>
                <w:color w:val="000000"/>
                <w:sz w:val="16"/>
                <w:szCs w:val="16"/>
              </w:rPr>
              <w:t xml:space="preserve">L. var. </w:t>
            </w:r>
            <w:r w:rsidRPr="00E66E37">
              <w:rPr>
                <w:rFonts w:cs="Arial"/>
                <w:i/>
                <w:iCs/>
                <w:color w:val="000000"/>
                <w:sz w:val="16"/>
                <w:szCs w:val="16"/>
              </w:rPr>
              <w:t xml:space="preserve">lycopersicum </w:t>
            </w:r>
            <w:r w:rsidRPr="00E66E37">
              <w:rPr>
                <w:rFonts w:cs="Arial"/>
                <w:color w:val="000000"/>
                <w:sz w:val="16"/>
                <w:szCs w:val="16"/>
              </w:rPr>
              <w:t xml:space="preserve">x </w:t>
            </w:r>
            <w:r w:rsidRPr="00E66E37">
              <w:rPr>
                <w:rFonts w:cs="Arial"/>
                <w:i/>
                <w:iCs/>
                <w:color w:val="000000"/>
                <w:sz w:val="16"/>
                <w:szCs w:val="16"/>
              </w:rPr>
              <w:t xml:space="preserve">Solanum habrochaites </w:t>
            </w:r>
            <w:r w:rsidRPr="00E66E37">
              <w:rPr>
                <w:rFonts w:cs="Arial"/>
                <w:color w:val="000000"/>
                <w:sz w:val="16"/>
                <w:szCs w:val="16"/>
              </w:rPr>
              <w:t xml:space="preserve">S. Knapp &amp; D.M. Spooner; </w:t>
            </w:r>
            <w:r w:rsidRPr="00E66E37">
              <w:rPr>
                <w:rFonts w:cs="Arial"/>
                <w:i/>
                <w:iCs/>
                <w:color w:val="000000"/>
                <w:sz w:val="16"/>
                <w:szCs w:val="16"/>
              </w:rPr>
              <w:t xml:space="preserve">Solanum pimpinellifolium </w:t>
            </w:r>
            <w:r w:rsidRPr="00E66E37">
              <w:rPr>
                <w:rFonts w:cs="Arial"/>
                <w:color w:val="000000"/>
                <w:sz w:val="16"/>
                <w:szCs w:val="16"/>
              </w:rPr>
              <w:t xml:space="preserve">L. x </w:t>
            </w:r>
            <w:r w:rsidRPr="00E66E37">
              <w:rPr>
                <w:rFonts w:cs="Arial"/>
                <w:i/>
                <w:iCs/>
                <w:color w:val="000000"/>
                <w:sz w:val="16"/>
                <w:szCs w:val="16"/>
              </w:rPr>
              <w:t xml:space="preserve">Solanum habrochaites </w:t>
            </w:r>
            <w:r w:rsidRPr="00E66E37">
              <w:rPr>
                <w:rFonts w:cs="Arial"/>
                <w:color w:val="000000"/>
                <w:sz w:val="16"/>
                <w:szCs w:val="16"/>
              </w:rPr>
              <w:t xml:space="preserve">S. Knapp &amp; D.M. Spooner; </w:t>
            </w:r>
            <w:r w:rsidRPr="00E66E37">
              <w:rPr>
                <w:rFonts w:cs="Arial"/>
                <w:i/>
                <w:iCs/>
                <w:color w:val="000000"/>
                <w:sz w:val="16"/>
                <w:szCs w:val="16"/>
              </w:rPr>
              <w:t xml:space="preserve">Solanum lycopersicum </w:t>
            </w:r>
            <w:r w:rsidRPr="00E66E37">
              <w:rPr>
                <w:rFonts w:cs="Arial"/>
                <w:color w:val="000000"/>
                <w:sz w:val="16"/>
                <w:szCs w:val="16"/>
              </w:rPr>
              <w:t xml:space="preserve">L. x </w:t>
            </w:r>
            <w:r w:rsidRPr="00E66E37">
              <w:rPr>
                <w:rFonts w:cs="Arial"/>
                <w:i/>
                <w:iCs/>
                <w:color w:val="000000"/>
                <w:sz w:val="16"/>
                <w:szCs w:val="16"/>
              </w:rPr>
              <w:t xml:space="preserve">Solanum cheesmaniae </w:t>
            </w:r>
            <w:r w:rsidRPr="00E66E37">
              <w:rPr>
                <w:rFonts w:cs="Arial"/>
                <w:color w:val="000000"/>
                <w:sz w:val="16"/>
                <w:szCs w:val="16"/>
              </w:rPr>
              <w:t xml:space="preserve">(L. Ridley) Fosberg; </w:t>
            </w:r>
            <w:r w:rsidRPr="00E66E37">
              <w:rPr>
                <w:rFonts w:cs="Arial"/>
                <w:i/>
                <w:iCs/>
                <w:color w:val="000000"/>
                <w:sz w:val="16"/>
                <w:szCs w:val="16"/>
              </w:rPr>
              <w:t xml:space="preserve">Solanum lycopersicum </w:t>
            </w:r>
            <w:r w:rsidRPr="00E66E37">
              <w:rPr>
                <w:rFonts w:cs="Arial"/>
                <w:color w:val="000000"/>
                <w:sz w:val="16"/>
                <w:szCs w:val="16"/>
              </w:rPr>
              <w:t xml:space="preserve">L. x </w:t>
            </w:r>
            <w:r w:rsidRPr="00E66E37">
              <w:rPr>
                <w:rFonts w:cs="Arial"/>
                <w:i/>
                <w:iCs/>
                <w:color w:val="000000"/>
                <w:sz w:val="16"/>
                <w:szCs w:val="16"/>
              </w:rPr>
              <w:t xml:space="preserve">Solanum peruvianum </w:t>
            </w:r>
            <w:r w:rsidRPr="00E66E37">
              <w:rPr>
                <w:rFonts w:cs="Arial"/>
                <w:color w:val="000000"/>
                <w:sz w:val="16"/>
                <w:szCs w:val="16"/>
              </w:rPr>
              <w:t xml:space="preserve">(L.) </w:t>
            </w:r>
            <w:r w:rsidRPr="00E66E37">
              <w:rPr>
                <w:rFonts w:cs="Arial"/>
                <w:color w:val="000000"/>
                <w:sz w:val="16"/>
                <w:szCs w:val="16"/>
                <w:lang w:val="de-DE"/>
              </w:rPr>
              <w:t>Mill.</w:t>
            </w:r>
          </w:p>
        </w:tc>
      </w:tr>
      <w:tr w:rsidR="00E66E37" w:rsidRPr="00E66E37" w14:paraId="45572BA4" w14:textId="77777777" w:rsidTr="00E66E37">
        <w:trPr>
          <w:trHeight w:val="628"/>
        </w:trPr>
        <w:tc>
          <w:tcPr>
            <w:tcW w:w="456" w:type="dxa"/>
            <w:tcBorders>
              <w:top w:val="single" w:sz="4" w:space="0" w:color="000000"/>
              <w:left w:val="single" w:sz="4" w:space="0" w:color="000000"/>
              <w:bottom w:val="single" w:sz="4" w:space="0" w:color="000000"/>
              <w:right w:val="single" w:sz="4" w:space="0" w:color="000000"/>
            </w:tcBorders>
            <w:shd w:val="clear" w:color="auto" w:fill="auto"/>
            <w:hideMark/>
          </w:tcPr>
          <w:p w14:paraId="68EDB490" w14:textId="77777777" w:rsidR="00E66E37" w:rsidRPr="00E66E37" w:rsidRDefault="00E66E37" w:rsidP="00E66E37">
            <w:pPr>
              <w:jc w:val="left"/>
              <w:rPr>
                <w:rFonts w:cs="Arial"/>
                <w:color w:val="000000"/>
                <w:sz w:val="16"/>
                <w:szCs w:val="16"/>
              </w:rPr>
            </w:pPr>
            <w:r w:rsidRPr="00E66E37">
              <w:rPr>
                <w:rFonts w:cs="Arial"/>
                <w:color w:val="000000"/>
                <w:sz w:val="16"/>
                <w:szCs w:val="16"/>
              </w:rPr>
              <w:t>MA</w:t>
            </w:r>
          </w:p>
        </w:tc>
        <w:tc>
          <w:tcPr>
            <w:tcW w:w="678" w:type="dxa"/>
            <w:tcBorders>
              <w:top w:val="single" w:sz="4" w:space="0" w:color="000000"/>
              <w:left w:val="single" w:sz="4" w:space="0" w:color="000000"/>
              <w:bottom w:val="single" w:sz="4" w:space="0" w:color="000000"/>
              <w:right w:val="single" w:sz="4" w:space="0" w:color="000000"/>
            </w:tcBorders>
            <w:shd w:val="clear" w:color="auto" w:fill="auto"/>
            <w:hideMark/>
          </w:tcPr>
          <w:p w14:paraId="0234D8AD" w14:textId="77777777" w:rsidR="00E66E37" w:rsidRPr="00E66E37" w:rsidRDefault="00E66E37" w:rsidP="00E66E37">
            <w:pPr>
              <w:jc w:val="left"/>
              <w:rPr>
                <w:rFonts w:cs="Arial"/>
                <w:color w:val="000000"/>
                <w:sz w:val="16"/>
                <w:szCs w:val="16"/>
              </w:rPr>
            </w:pPr>
            <w:r w:rsidRPr="00E66E37">
              <w:rPr>
                <w:rFonts w:cs="Arial"/>
                <w:color w:val="000000"/>
                <w:sz w:val="16"/>
                <w:szCs w:val="16"/>
              </w:rPr>
              <w:t>TWF</w:t>
            </w:r>
          </w:p>
        </w:tc>
        <w:tc>
          <w:tcPr>
            <w:tcW w:w="795" w:type="dxa"/>
            <w:tcBorders>
              <w:top w:val="single" w:sz="4" w:space="0" w:color="000000"/>
              <w:left w:val="single" w:sz="4" w:space="0" w:color="000000"/>
              <w:bottom w:val="single" w:sz="4" w:space="0" w:color="000000"/>
              <w:right w:val="single" w:sz="4" w:space="0" w:color="000000"/>
            </w:tcBorders>
            <w:shd w:val="clear" w:color="auto" w:fill="auto"/>
            <w:hideMark/>
          </w:tcPr>
          <w:p w14:paraId="40690897" w14:textId="77777777" w:rsidR="00E66E37" w:rsidRPr="00E66E37" w:rsidRDefault="00E66E37" w:rsidP="00E66E37">
            <w:pPr>
              <w:jc w:val="left"/>
              <w:rPr>
                <w:rFonts w:cs="Arial"/>
                <w:color w:val="000000"/>
                <w:sz w:val="16"/>
                <w:szCs w:val="16"/>
              </w:rPr>
            </w:pPr>
            <w:r w:rsidRPr="00E66E37">
              <w:rPr>
                <w:rFonts w:cs="Arial"/>
                <w:color w:val="000000"/>
                <w:sz w:val="16"/>
                <w:szCs w:val="16"/>
              </w:rPr>
              <w:t>2021</w:t>
            </w:r>
          </w:p>
        </w:tc>
        <w:tc>
          <w:tcPr>
            <w:tcW w:w="1473" w:type="dxa"/>
            <w:tcBorders>
              <w:top w:val="single" w:sz="4" w:space="0" w:color="000000"/>
              <w:left w:val="single" w:sz="4" w:space="0" w:color="000000"/>
              <w:bottom w:val="single" w:sz="4" w:space="0" w:color="000000"/>
              <w:right w:val="single" w:sz="4" w:space="0" w:color="000000"/>
            </w:tcBorders>
            <w:shd w:val="clear" w:color="auto" w:fill="auto"/>
            <w:hideMark/>
          </w:tcPr>
          <w:p w14:paraId="187B54FD" w14:textId="77777777" w:rsidR="00E66E37" w:rsidRPr="00E66E37" w:rsidRDefault="00E66E37" w:rsidP="00E66E37">
            <w:pPr>
              <w:jc w:val="left"/>
              <w:rPr>
                <w:rFonts w:cs="Arial"/>
                <w:color w:val="000000"/>
                <w:sz w:val="16"/>
                <w:szCs w:val="16"/>
              </w:rPr>
            </w:pPr>
            <w:r w:rsidRPr="00E66E37">
              <w:rPr>
                <w:rFonts w:cs="Arial"/>
                <w:color w:val="000000"/>
                <w:sz w:val="16"/>
                <w:szCs w:val="16"/>
              </w:rPr>
              <w:t>TG/ARGAN</w:t>
            </w:r>
            <w:r w:rsidRPr="00E66E37">
              <w:rPr>
                <w:rFonts w:cs="Arial"/>
                <w:color w:val="000000"/>
                <w:sz w:val="16"/>
                <w:szCs w:val="16"/>
              </w:rPr>
              <w:br/>
              <w:t>(proj.5)</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14:paraId="4E782701" w14:textId="77777777" w:rsidR="00E66E37" w:rsidRPr="00E66E37" w:rsidRDefault="00E66E37" w:rsidP="00E66E37">
            <w:pPr>
              <w:jc w:val="left"/>
              <w:rPr>
                <w:rFonts w:cs="Arial"/>
                <w:color w:val="000000"/>
                <w:sz w:val="16"/>
                <w:szCs w:val="16"/>
              </w:rPr>
            </w:pPr>
            <w:r w:rsidRPr="00E66E37">
              <w:rPr>
                <w:rFonts w:cs="Arial"/>
                <w:color w:val="000000"/>
                <w:sz w:val="16"/>
                <w:szCs w:val="16"/>
              </w:rPr>
              <w:t>Argania</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727D3AEF" w14:textId="77777777" w:rsidR="00E66E37" w:rsidRPr="00E66E37" w:rsidRDefault="00E66E37" w:rsidP="00E66E37">
            <w:pPr>
              <w:jc w:val="left"/>
              <w:rPr>
                <w:rFonts w:cs="Arial"/>
                <w:color w:val="000000"/>
                <w:sz w:val="16"/>
                <w:szCs w:val="16"/>
              </w:rPr>
            </w:pPr>
            <w:r w:rsidRPr="00E66E37">
              <w:rPr>
                <w:rFonts w:cs="Arial"/>
                <w:color w:val="000000"/>
                <w:sz w:val="16"/>
                <w:szCs w:val="16"/>
              </w:rPr>
              <w:t> Argania</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14:paraId="494AE067" w14:textId="77777777" w:rsidR="00E66E37" w:rsidRPr="00E66E37" w:rsidRDefault="00E66E37" w:rsidP="00E66E37">
            <w:pPr>
              <w:jc w:val="left"/>
              <w:rPr>
                <w:rFonts w:cs="Arial"/>
                <w:color w:val="000000"/>
                <w:sz w:val="16"/>
                <w:szCs w:val="16"/>
              </w:rPr>
            </w:pPr>
            <w:r w:rsidRPr="00E66E37">
              <w:rPr>
                <w:rFonts w:cs="Arial"/>
                <w:color w:val="000000"/>
                <w:sz w:val="16"/>
                <w:szCs w:val="16"/>
              </w:rPr>
              <w:t> Arganier</w:t>
            </w: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14:paraId="588FB9BD" w14:textId="77777777" w:rsidR="00E66E37" w:rsidRPr="00E66E37" w:rsidRDefault="00E66E37" w:rsidP="00E66E37">
            <w:pPr>
              <w:jc w:val="left"/>
              <w:rPr>
                <w:rFonts w:cs="Arial"/>
                <w:color w:val="000000"/>
                <w:sz w:val="16"/>
                <w:szCs w:val="16"/>
              </w:rPr>
            </w:pPr>
            <w:r w:rsidRPr="00E66E37">
              <w:rPr>
                <w:rFonts w:cs="Arial"/>
                <w:color w:val="000000"/>
                <w:sz w:val="16"/>
                <w:szCs w:val="16"/>
              </w:rPr>
              <w:t> Argán</w:t>
            </w:r>
          </w:p>
        </w:tc>
        <w:tc>
          <w:tcPr>
            <w:tcW w:w="1310" w:type="dxa"/>
            <w:tcBorders>
              <w:top w:val="single" w:sz="4" w:space="0" w:color="auto"/>
              <w:left w:val="nil"/>
              <w:right w:val="single" w:sz="4" w:space="0" w:color="000000"/>
            </w:tcBorders>
            <w:shd w:val="clear" w:color="auto" w:fill="auto"/>
            <w:hideMark/>
          </w:tcPr>
          <w:p w14:paraId="1CD57E33" w14:textId="77777777" w:rsidR="00E66E37" w:rsidRPr="00E66E37" w:rsidRDefault="00E66E37" w:rsidP="00E66E37">
            <w:pPr>
              <w:jc w:val="left"/>
              <w:rPr>
                <w:rFonts w:cs="Arial"/>
                <w:i/>
                <w:iCs/>
                <w:color w:val="000000"/>
                <w:sz w:val="16"/>
                <w:szCs w:val="16"/>
              </w:rPr>
            </w:pPr>
            <w:r w:rsidRPr="00E66E37">
              <w:rPr>
                <w:rFonts w:cs="Arial"/>
                <w:i/>
                <w:iCs/>
                <w:color w:val="000000"/>
                <w:sz w:val="16"/>
                <w:szCs w:val="16"/>
              </w:rPr>
              <w:t xml:space="preserve">Argania spinosa </w:t>
            </w:r>
            <w:r w:rsidRPr="00E66E37">
              <w:rPr>
                <w:rFonts w:cs="Arial"/>
                <w:color w:val="000000"/>
                <w:sz w:val="16"/>
                <w:szCs w:val="16"/>
              </w:rPr>
              <w:t>(L.) Skeels</w:t>
            </w:r>
          </w:p>
        </w:tc>
      </w:tr>
      <w:tr w:rsidR="00E66E37" w:rsidRPr="00E66E37" w14:paraId="64F5B33C" w14:textId="77777777" w:rsidTr="00E66E37">
        <w:trPr>
          <w:trHeight w:val="510"/>
        </w:trPr>
        <w:tc>
          <w:tcPr>
            <w:tcW w:w="456" w:type="dxa"/>
            <w:tcBorders>
              <w:top w:val="single" w:sz="4" w:space="0" w:color="000000"/>
              <w:left w:val="single" w:sz="4" w:space="0" w:color="000000"/>
              <w:bottom w:val="single" w:sz="4" w:space="0" w:color="000000"/>
              <w:right w:val="single" w:sz="4" w:space="0" w:color="000000"/>
            </w:tcBorders>
            <w:shd w:val="clear" w:color="auto" w:fill="auto"/>
            <w:hideMark/>
          </w:tcPr>
          <w:p w14:paraId="3C320680" w14:textId="77777777" w:rsidR="00E66E37" w:rsidRPr="00E66E37" w:rsidRDefault="00E66E37" w:rsidP="00E66E37">
            <w:pPr>
              <w:jc w:val="left"/>
              <w:rPr>
                <w:rFonts w:cs="Arial"/>
                <w:color w:val="000000"/>
                <w:sz w:val="16"/>
                <w:szCs w:val="16"/>
              </w:rPr>
            </w:pPr>
            <w:r w:rsidRPr="00E66E37">
              <w:rPr>
                <w:rFonts w:cs="Arial"/>
                <w:color w:val="000000"/>
                <w:sz w:val="16"/>
                <w:szCs w:val="16"/>
              </w:rPr>
              <w:t>AU</w:t>
            </w:r>
          </w:p>
        </w:tc>
        <w:tc>
          <w:tcPr>
            <w:tcW w:w="678" w:type="dxa"/>
            <w:tcBorders>
              <w:top w:val="single" w:sz="4" w:space="0" w:color="000000"/>
              <w:left w:val="single" w:sz="4" w:space="0" w:color="000000"/>
              <w:bottom w:val="single" w:sz="4" w:space="0" w:color="000000"/>
              <w:right w:val="single" w:sz="4" w:space="0" w:color="000000"/>
            </w:tcBorders>
            <w:shd w:val="clear" w:color="auto" w:fill="auto"/>
            <w:hideMark/>
          </w:tcPr>
          <w:p w14:paraId="663020C2" w14:textId="77777777" w:rsidR="00E66E37" w:rsidRPr="00E66E37" w:rsidRDefault="00E66E37" w:rsidP="00E66E37">
            <w:pPr>
              <w:jc w:val="left"/>
              <w:rPr>
                <w:rFonts w:cs="Arial"/>
                <w:color w:val="000000"/>
                <w:sz w:val="16"/>
                <w:szCs w:val="16"/>
              </w:rPr>
            </w:pPr>
            <w:r w:rsidRPr="00E66E37">
              <w:rPr>
                <w:rFonts w:cs="Arial"/>
                <w:color w:val="000000"/>
                <w:sz w:val="16"/>
                <w:szCs w:val="16"/>
              </w:rPr>
              <w:t>TWA</w:t>
            </w:r>
          </w:p>
        </w:tc>
        <w:tc>
          <w:tcPr>
            <w:tcW w:w="795" w:type="dxa"/>
            <w:tcBorders>
              <w:top w:val="single" w:sz="4" w:space="0" w:color="000000"/>
              <w:left w:val="single" w:sz="4" w:space="0" w:color="000000"/>
              <w:bottom w:val="single" w:sz="4" w:space="0" w:color="000000"/>
              <w:right w:val="single" w:sz="4" w:space="0" w:color="000000"/>
            </w:tcBorders>
            <w:shd w:val="clear" w:color="auto" w:fill="auto"/>
            <w:hideMark/>
          </w:tcPr>
          <w:p w14:paraId="5F659E86" w14:textId="77777777" w:rsidR="00E66E37" w:rsidRPr="00E66E37" w:rsidRDefault="00E66E37" w:rsidP="00E66E37">
            <w:pPr>
              <w:jc w:val="left"/>
              <w:rPr>
                <w:rFonts w:cs="Arial"/>
                <w:color w:val="000000"/>
                <w:sz w:val="16"/>
                <w:szCs w:val="16"/>
              </w:rPr>
            </w:pPr>
            <w:r w:rsidRPr="00E66E37">
              <w:rPr>
                <w:rFonts w:cs="Arial"/>
                <w:color w:val="000000"/>
                <w:sz w:val="16"/>
                <w:szCs w:val="16"/>
              </w:rPr>
              <w:t>2021</w:t>
            </w:r>
          </w:p>
        </w:tc>
        <w:tc>
          <w:tcPr>
            <w:tcW w:w="1473" w:type="dxa"/>
            <w:tcBorders>
              <w:top w:val="single" w:sz="4" w:space="0" w:color="000000"/>
              <w:left w:val="single" w:sz="4" w:space="0" w:color="000000"/>
              <w:bottom w:val="single" w:sz="4" w:space="0" w:color="000000"/>
              <w:right w:val="single" w:sz="4" w:space="0" w:color="000000"/>
            </w:tcBorders>
            <w:shd w:val="clear" w:color="auto" w:fill="auto"/>
            <w:hideMark/>
          </w:tcPr>
          <w:p w14:paraId="587F51AC" w14:textId="77777777" w:rsidR="00E66E37" w:rsidRPr="00E66E37" w:rsidRDefault="00E66E37" w:rsidP="00E66E37">
            <w:pPr>
              <w:jc w:val="left"/>
              <w:rPr>
                <w:rFonts w:cs="Arial"/>
                <w:color w:val="000000"/>
                <w:sz w:val="16"/>
                <w:szCs w:val="16"/>
              </w:rPr>
            </w:pPr>
            <w:r w:rsidRPr="00E66E37">
              <w:rPr>
                <w:rFonts w:cs="Arial"/>
                <w:color w:val="000000"/>
                <w:sz w:val="16"/>
                <w:szCs w:val="16"/>
              </w:rPr>
              <w:t>TG/CYNOD</w:t>
            </w:r>
            <w:r w:rsidRPr="00E66E37">
              <w:rPr>
                <w:rFonts w:cs="Arial"/>
                <w:color w:val="000000"/>
                <w:sz w:val="16"/>
                <w:szCs w:val="16"/>
              </w:rPr>
              <w:br/>
              <w:t>(proj.1)</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14:paraId="276D08E8" w14:textId="77777777" w:rsidR="00E66E37" w:rsidRPr="00E66E37" w:rsidRDefault="00E66E37" w:rsidP="00E66E37">
            <w:pPr>
              <w:jc w:val="left"/>
              <w:rPr>
                <w:rFonts w:cs="Arial"/>
                <w:color w:val="000000"/>
                <w:sz w:val="16"/>
                <w:szCs w:val="16"/>
              </w:rPr>
            </w:pPr>
            <w:r w:rsidRPr="00E66E37">
              <w:rPr>
                <w:rFonts w:cs="Arial"/>
                <w:color w:val="000000"/>
                <w:sz w:val="16"/>
                <w:szCs w:val="16"/>
              </w:rPr>
              <w:t>Couch Grass, Bermuda Grass</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1CFB6275" w14:textId="77777777" w:rsidR="00E66E37" w:rsidRPr="00E66E37" w:rsidRDefault="00E66E37" w:rsidP="00E66E37">
            <w:pPr>
              <w:jc w:val="left"/>
              <w:rPr>
                <w:rFonts w:cs="Arial"/>
                <w:color w:val="000000"/>
                <w:sz w:val="16"/>
                <w:szCs w:val="16"/>
              </w:rPr>
            </w:pPr>
            <w:r w:rsidRPr="00E66E37">
              <w:rPr>
                <w:rFonts w:cs="Arial"/>
                <w:color w:val="000000"/>
                <w:sz w:val="16"/>
                <w:szCs w:val="16"/>
              </w:rPr>
              <w:t> </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14:paraId="72FCE27D" w14:textId="77777777" w:rsidR="00E66E37" w:rsidRPr="00E66E37" w:rsidRDefault="00E66E37" w:rsidP="00E66E37">
            <w:pPr>
              <w:jc w:val="left"/>
              <w:rPr>
                <w:rFonts w:cs="Arial"/>
                <w:color w:val="000000"/>
                <w:sz w:val="16"/>
                <w:szCs w:val="16"/>
              </w:rPr>
            </w:pPr>
            <w:r w:rsidRPr="00E66E37">
              <w:rPr>
                <w:rFonts w:cs="Arial"/>
                <w:color w:val="000000"/>
                <w:sz w:val="16"/>
                <w:szCs w:val="16"/>
              </w:rPr>
              <w:t> </w:t>
            </w: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14:paraId="6A89DA41" w14:textId="77777777" w:rsidR="00E66E37" w:rsidRPr="00E66E37" w:rsidRDefault="00E66E37" w:rsidP="00E66E37">
            <w:pPr>
              <w:jc w:val="left"/>
              <w:rPr>
                <w:rFonts w:cs="Arial"/>
                <w:color w:val="000000"/>
                <w:sz w:val="16"/>
                <w:szCs w:val="16"/>
              </w:rPr>
            </w:pPr>
            <w:r w:rsidRPr="00E66E37">
              <w:rPr>
                <w:rFonts w:cs="Arial"/>
                <w:color w:val="000000"/>
                <w:sz w:val="16"/>
                <w:szCs w:val="16"/>
              </w:rPr>
              <w:t> </w:t>
            </w:r>
          </w:p>
        </w:tc>
        <w:tc>
          <w:tcPr>
            <w:tcW w:w="1310" w:type="dxa"/>
            <w:tcBorders>
              <w:top w:val="single" w:sz="4" w:space="0" w:color="000000"/>
              <w:left w:val="nil"/>
              <w:right w:val="single" w:sz="4" w:space="0" w:color="000000"/>
            </w:tcBorders>
            <w:shd w:val="clear" w:color="auto" w:fill="auto"/>
            <w:hideMark/>
          </w:tcPr>
          <w:p w14:paraId="4586F1C4" w14:textId="77777777" w:rsidR="00E66E37" w:rsidRPr="00E66E37" w:rsidRDefault="00E66E37" w:rsidP="00E66E37">
            <w:pPr>
              <w:jc w:val="left"/>
              <w:rPr>
                <w:rFonts w:cs="Arial"/>
                <w:i/>
                <w:iCs/>
                <w:color w:val="000000"/>
                <w:sz w:val="16"/>
                <w:szCs w:val="16"/>
              </w:rPr>
            </w:pPr>
            <w:r w:rsidRPr="00E66E37">
              <w:rPr>
                <w:rFonts w:cs="Arial"/>
                <w:i/>
                <w:iCs/>
                <w:color w:val="000000"/>
                <w:sz w:val="16"/>
                <w:szCs w:val="16"/>
              </w:rPr>
              <w:t xml:space="preserve">Cynodon </w:t>
            </w:r>
            <w:r w:rsidRPr="00E66E37">
              <w:rPr>
                <w:rFonts w:cs="Arial"/>
                <w:color w:val="000000"/>
                <w:sz w:val="16"/>
                <w:szCs w:val="16"/>
              </w:rPr>
              <w:t>Rich.</w:t>
            </w:r>
          </w:p>
        </w:tc>
      </w:tr>
      <w:tr w:rsidR="00E66E37" w:rsidRPr="00E66E37" w14:paraId="149DB1CF" w14:textId="77777777" w:rsidTr="00E66E37">
        <w:trPr>
          <w:trHeight w:val="693"/>
        </w:trPr>
        <w:tc>
          <w:tcPr>
            <w:tcW w:w="456" w:type="dxa"/>
            <w:tcBorders>
              <w:top w:val="single" w:sz="4" w:space="0" w:color="000000"/>
              <w:left w:val="single" w:sz="4" w:space="0" w:color="000000"/>
              <w:bottom w:val="single" w:sz="4" w:space="0" w:color="000000"/>
              <w:right w:val="single" w:sz="4" w:space="0" w:color="000000"/>
            </w:tcBorders>
            <w:shd w:val="clear" w:color="auto" w:fill="auto"/>
            <w:hideMark/>
          </w:tcPr>
          <w:p w14:paraId="40E9E621" w14:textId="77777777" w:rsidR="00E66E37" w:rsidRPr="00E66E37" w:rsidRDefault="00E66E37" w:rsidP="00E66E37">
            <w:pPr>
              <w:jc w:val="left"/>
              <w:rPr>
                <w:rFonts w:cs="Arial"/>
                <w:color w:val="000000"/>
                <w:sz w:val="16"/>
                <w:szCs w:val="16"/>
              </w:rPr>
            </w:pPr>
            <w:r w:rsidRPr="00E66E37">
              <w:rPr>
                <w:rFonts w:cs="Arial"/>
                <w:color w:val="000000"/>
                <w:sz w:val="16"/>
                <w:szCs w:val="16"/>
              </w:rPr>
              <w:t>CN</w:t>
            </w:r>
          </w:p>
        </w:tc>
        <w:tc>
          <w:tcPr>
            <w:tcW w:w="678" w:type="dxa"/>
            <w:tcBorders>
              <w:top w:val="single" w:sz="4" w:space="0" w:color="000000"/>
              <w:left w:val="single" w:sz="4" w:space="0" w:color="000000"/>
              <w:bottom w:val="single" w:sz="4" w:space="0" w:color="000000"/>
              <w:right w:val="single" w:sz="4" w:space="0" w:color="000000"/>
            </w:tcBorders>
            <w:shd w:val="clear" w:color="auto" w:fill="auto"/>
            <w:hideMark/>
          </w:tcPr>
          <w:p w14:paraId="682E57F4" w14:textId="77777777" w:rsidR="00E66E37" w:rsidRPr="00E66E37" w:rsidRDefault="00E66E37" w:rsidP="00E66E37">
            <w:pPr>
              <w:jc w:val="left"/>
              <w:rPr>
                <w:rFonts w:cs="Arial"/>
                <w:color w:val="000000"/>
                <w:sz w:val="16"/>
                <w:szCs w:val="16"/>
              </w:rPr>
            </w:pPr>
            <w:r w:rsidRPr="00E66E37">
              <w:rPr>
                <w:rFonts w:cs="Arial"/>
                <w:color w:val="000000"/>
                <w:sz w:val="16"/>
                <w:szCs w:val="16"/>
              </w:rPr>
              <w:t>TWF</w:t>
            </w:r>
          </w:p>
        </w:tc>
        <w:tc>
          <w:tcPr>
            <w:tcW w:w="795" w:type="dxa"/>
            <w:tcBorders>
              <w:top w:val="single" w:sz="4" w:space="0" w:color="000000"/>
              <w:left w:val="single" w:sz="4" w:space="0" w:color="000000"/>
              <w:bottom w:val="single" w:sz="4" w:space="0" w:color="000000"/>
              <w:right w:val="single" w:sz="4" w:space="0" w:color="000000"/>
            </w:tcBorders>
            <w:shd w:val="clear" w:color="auto" w:fill="auto"/>
            <w:hideMark/>
          </w:tcPr>
          <w:p w14:paraId="54F10EEB" w14:textId="77777777" w:rsidR="00E66E37" w:rsidRPr="00E66E37" w:rsidRDefault="00E66E37" w:rsidP="00E66E37">
            <w:pPr>
              <w:jc w:val="left"/>
              <w:rPr>
                <w:rFonts w:cs="Arial"/>
                <w:color w:val="000000"/>
                <w:sz w:val="16"/>
                <w:szCs w:val="16"/>
              </w:rPr>
            </w:pPr>
            <w:r w:rsidRPr="00E66E37">
              <w:rPr>
                <w:rFonts w:cs="Arial"/>
                <w:color w:val="000000"/>
                <w:sz w:val="16"/>
                <w:szCs w:val="16"/>
              </w:rPr>
              <w:t>2021</w:t>
            </w:r>
          </w:p>
        </w:tc>
        <w:tc>
          <w:tcPr>
            <w:tcW w:w="1473" w:type="dxa"/>
            <w:tcBorders>
              <w:top w:val="single" w:sz="4" w:space="0" w:color="000000"/>
              <w:left w:val="single" w:sz="4" w:space="0" w:color="000000"/>
              <w:bottom w:val="single" w:sz="4" w:space="0" w:color="000000"/>
              <w:right w:val="single" w:sz="4" w:space="0" w:color="000000"/>
            </w:tcBorders>
            <w:shd w:val="clear" w:color="auto" w:fill="auto"/>
            <w:hideMark/>
          </w:tcPr>
          <w:p w14:paraId="3ED64110" w14:textId="77777777" w:rsidR="00E66E37" w:rsidRPr="00E66E37" w:rsidRDefault="00E66E37" w:rsidP="00E66E37">
            <w:pPr>
              <w:jc w:val="left"/>
              <w:rPr>
                <w:rFonts w:cs="Arial"/>
                <w:color w:val="000000"/>
                <w:sz w:val="16"/>
                <w:szCs w:val="16"/>
              </w:rPr>
            </w:pPr>
            <w:r w:rsidRPr="00E66E37">
              <w:rPr>
                <w:rFonts w:cs="Arial"/>
                <w:color w:val="000000"/>
                <w:sz w:val="16"/>
                <w:szCs w:val="16"/>
              </w:rPr>
              <w:t>TG/LYCIUM_</w:t>
            </w:r>
            <w:r w:rsidRPr="00E66E37">
              <w:rPr>
                <w:rFonts w:cs="Arial"/>
                <w:color w:val="000000"/>
                <w:sz w:val="16"/>
                <w:szCs w:val="16"/>
              </w:rPr>
              <w:br/>
              <w:t>BAR(proj.2)</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14:paraId="3C8AC7AC" w14:textId="77777777" w:rsidR="00E66E37" w:rsidRPr="00E66E37" w:rsidRDefault="00E66E37" w:rsidP="00E66E37">
            <w:pPr>
              <w:jc w:val="left"/>
              <w:rPr>
                <w:rFonts w:cs="Arial"/>
                <w:color w:val="000000"/>
                <w:sz w:val="16"/>
                <w:szCs w:val="16"/>
              </w:rPr>
            </w:pPr>
            <w:r w:rsidRPr="00E66E37">
              <w:rPr>
                <w:rFonts w:cs="Arial"/>
                <w:color w:val="000000"/>
                <w:sz w:val="16"/>
                <w:szCs w:val="16"/>
              </w:rPr>
              <w:t>Goji</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331AE88D" w14:textId="77777777" w:rsidR="00E66E37" w:rsidRPr="00E66E37" w:rsidRDefault="00E66E37" w:rsidP="00E66E37">
            <w:pPr>
              <w:jc w:val="left"/>
              <w:rPr>
                <w:rFonts w:cs="Arial"/>
                <w:color w:val="000000"/>
                <w:sz w:val="16"/>
                <w:szCs w:val="16"/>
              </w:rPr>
            </w:pPr>
            <w:r w:rsidRPr="00E66E37">
              <w:rPr>
                <w:rFonts w:cs="Arial"/>
                <w:color w:val="000000"/>
                <w:sz w:val="16"/>
                <w:szCs w:val="16"/>
              </w:rPr>
              <w:t> </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14:paraId="2A58459C" w14:textId="77777777" w:rsidR="00E66E37" w:rsidRPr="00E66E37" w:rsidRDefault="00E66E37" w:rsidP="00E66E37">
            <w:pPr>
              <w:jc w:val="left"/>
              <w:rPr>
                <w:rFonts w:cs="Arial"/>
                <w:color w:val="000000"/>
                <w:sz w:val="16"/>
                <w:szCs w:val="16"/>
              </w:rPr>
            </w:pPr>
            <w:r w:rsidRPr="00E66E37">
              <w:rPr>
                <w:rFonts w:cs="Arial"/>
                <w:color w:val="000000"/>
                <w:sz w:val="16"/>
                <w:szCs w:val="16"/>
              </w:rPr>
              <w:t> </w:t>
            </w: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14:paraId="17734A17" w14:textId="77777777" w:rsidR="00E66E37" w:rsidRPr="00E66E37" w:rsidRDefault="00E66E37" w:rsidP="00E66E37">
            <w:pPr>
              <w:jc w:val="left"/>
              <w:rPr>
                <w:rFonts w:cs="Arial"/>
                <w:color w:val="000000"/>
                <w:sz w:val="16"/>
                <w:szCs w:val="16"/>
              </w:rPr>
            </w:pPr>
            <w:r w:rsidRPr="00E66E37">
              <w:rPr>
                <w:rFonts w:cs="Arial"/>
                <w:color w:val="000000"/>
                <w:sz w:val="16"/>
                <w:szCs w:val="16"/>
              </w:rPr>
              <w:t> </w:t>
            </w:r>
          </w:p>
        </w:tc>
        <w:tc>
          <w:tcPr>
            <w:tcW w:w="1310" w:type="dxa"/>
            <w:tcBorders>
              <w:top w:val="single" w:sz="4" w:space="0" w:color="000000"/>
              <w:left w:val="nil"/>
              <w:right w:val="single" w:sz="4" w:space="0" w:color="000000"/>
            </w:tcBorders>
            <w:shd w:val="clear" w:color="auto" w:fill="auto"/>
            <w:hideMark/>
          </w:tcPr>
          <w:p w14:paraId="3CEE14B8" w14:textId="77777777" w:rsidR="00E66E37" w:rsidRPr="00E66E37" w:rsidRDefault="00E66E37" w:rsidP="00E66E37">
            <w:pPr>
              <w:jc w:val="left"/>
              <w:rPr>
                <w:rFonts w:cs="Arial"/>
                <w:i/>
                <w:iCs/>
                <w:color w:val="000000"/>
                <w:sz w:val="16"/>
                <w:szCs w:val="16"/>
              </w:rPr>
            </w:pPr>
            <w:r w:rsidRPr="00E66E37">
              <w:rPr>
                <w:i/>
                <w:iCs/>
                <w:sz w:val="16"/>
              </w:rPr>
              <w:t xml:space="preserve">Lycium barbarum </w:t>
            </w:r>
            <w:r w:rsidRPr="00E66E37">
              <w:rPr>
                <w:sz w:val="16"/>
              </w:rPr>
              <w:t xml:space="preserve">L., </w:t>
            </w:r>
            <w:r w:rsidRPr="00E66E37">
              <w:rPr>
                <w:i/>
                <w:iCs/>
                <w:sz w:val="16"/>
              </w:rPr>
              <w:t xml:space="preserve">Lycium halimifolium </w:t>
            </w:r>
            <w:r w:rsidRPr="00E66E37">
              <w:rPr>
                <w:sz w:val="16"/>
              </w:rPr>
              <w:t xml:space="preserve">Mill., </w:t>
            </w:r>
            <w:r w:rsidRPr="00E66E37">
              <w:rPr>
                <w:i/>
                <w:iCs/>
                <w:sz w:val="16"/>
              </w:rPr>
              <w:t xml:space="preserve">Lycium vulgare </w:t>
            </w:r>
            <w:r w:rsidRPr="00E66E37">
              <w:rPr>
                <w:sz w:val="16"/>
              </w:rPr>
              <w:t xml:space="preserve">Dunal; </w:t>
            </w:r>
            <w:r w:rsidRPr="00E66E37">
              <w:rPr>
                <w:i/>
                <w:iCs/>
                <w:sz w:val="16"/>
              </w:rPr>
              <w:t xml:space="preserve">Lycium chinense </w:t>
            </w:r>
            <w:r w:rsidRPr="00E66E37">
              <w:rPr>
                <w:sz w:val="16"/>
              </w:rPr>
              <w:t xml:space="preserve">Mill.; </w:t>
            </w:r>
            <w:r w:rsidRPr="00E66E37">
              <w:rPr>
                <w:i/>
                <w:iCs/>
                <w:sz w:val="16"/>
              </w:rPr>
              <w:t xml:space="preserve">Lycium cylindricum </w:t>
            </w:r>
            <w:r w:rsidRPr="00E66E37">
              <w:rPr>
                <w:sz w:val="16"/>
              </w:rPr>
              <w:t xml:space="preserve">Kuang &amp; A. M. Lu; </w:t>
            </w:r>
            <w:r w:rsidRPr="00E66E37">
              <w:rPr>
                <w:i/>
                <w:iCs/>
                <w:sz w:val="16"/>
              </w:rPr>
              <w:t xml:space="preserve">Lycium dasystemum </w:t>
            </w:r>
            <w:r w:rsidRPr="00E66E37">
              <w:rPr>
                <w:sz w:val="16"/>
              </w:rPr>
              <w:t xml:space="preserve">Pojark.; </w:t>
            </w:r>
            <w:r w:rsidRPr="00E66E37">
              <w:rPr>
                <w:i/>
                <w:iCs/>
                <w:sz w:val="16"/>
              </w:rPr>
              <w:t xml:space="preserve">Lycium ruthenicum </w:t>
            </w:r>
            <w:r w:rsidRPr="00E66E37">
              <w:rPr>
                <w:sz w:val="16"/>
              </w:rPr>
              <w:t xml:space="preserve">Murray; </w:t>
            </w:r>
            <w:r w:rsidRPr="00E66E37">
              <w:rPr>
                <w:i/>
                <w:iCs/>
                <w:sz w:val="16"/>
              </w:rPr>
              <w:t>Lycium truncatum</w:t>
            </w:r>
            <w:r w:rsidRPr="00E66E37">
              <w:rPr>
                <w:sz w:val="16"/>
              </w:rPr>
              <w:t xml:space="preserve"> Y. C. Wang; </w:t>
            </w:r>
            <w:r w:rsidRPr="00E66E37">
              <w:rPr>
                <w:i/>
                <w:iCs/>
                <w:sz w:val="16"/>
              </w:rPr>
              <w:t xml:space="preserve">Lycium yunnanense </w:t>
            </w:r>
            <w:r w:rsidRPr="00E66E37">
              <w:rPr>
                <w:sz w:val="16"/>
              </w:rPr>
              <w:t>Kuang &amp; A. M. Lu</w:t>
            </w:r>
          </w:p>
        </w:tc>
      </w:tr>
      <w:tr w:rsidR="00E66E37" w:rsidRPr="00E66E37" w14:paraId="3E156FDE" w14:textId="77777777" w:rsidTr="00E66E37">
        <w:trPr>
          <w:trHeight w:val="510"/>
        </w:trPr>
        <w:tc>
          <w:tcPr>
            <w:tcW w:w="456" w:type="dxa"/>
            <w:tcBorders>
              <w:top w:val="single" w:sz="4" w:space="0" w:color="000000"/>
              <w:left w:val="single" w:sz="4" w:space="0" w:color="000000"/>
              <w:bottom w:val="single" w:sz="4" w:space="0" w:color="000000"/>
              <w:right w:val="single" w:sz="4" w:space="0" w:color="000000"/>
            </w:tcBorders>
            <w:shd w:val="clear" w:color="auto" w:fill="auto"/>
            <w:hideMark/>
          </w:tcPr>
          <w:p w14:paraId="00BB194F" w14:textId="77777777" w:rsidR="00E66E37" w:rsidRPr="00E66E37" w:rsidRDefault="00E66E37" w:rsidP="00E66E37">
            <w:pPr>
              <w:jc w:val="left"/>
              <w:rPr>
                <w:rFonts w:cs="Arial"/>
                <w:color w:val="000000"/>
                <w:sz w:val="16"/>
                <w:szCs w:val="16"/>
              </w:rPr>
            </w:pPr>
            <w:r w:rsidRPr="00E66E37">
              <w:rPr>
                <w:rFonts w:cs="Arial"/>
                <w:color w:val="000000"/>
                <w:sz w:val="16"/>
                <w:szCs w:val="16"/>
              </w:rPr>
              <w:t>CN</w:t>
            </w:r>
          </w:p>
        </w:tc>
        <w:tc>
          <w:tcPr>
            <w:tcW w:w="678" w:type="dxa"/>
            <w:tcBorders>
              <w:top w:val="single" w:sz="4" w:space="0" w:color="000000"/>
              <w:left w:val="single" w:sz="4" w:space="0" w:color="000000"/>
              <w:bottom w:val="single" w:sz="4" w:space="0" w:color="000000"/>
              <w:right w:val="single" w:sz="4" w:space="0" w:color="000000"/>
            </w:tcBorders>
            <w:shd w:val="clear" w:color="auto" w:fill="auto"/>
            <w:hideMark/>
          </w:tcPr>
          <w:p w14:paraId="24C6ADA3" w14:textId="77777777" w:rsidR="00E66E37" w:rsidRPr="00E66E37" w:rsidRDefault="00E66E37" w:rsidP="00E66E37">
            <w:pPr>
              <w:jc w:val="left"/>
              <w:rPr>
                <w:rFonts w:cs="Arial"/>
                <w:color w:val="000000"/>
                <w:sz w:val="16"/>
                <w:szCs w:val="16"/>
              </w:rPr>
            </w:pPr>
            <w:r w:rsidRPr="00E66E37">
              <w:rPr>
                <w:rFonts w:cs="Arial"/>
                <w:color w:val="000000"/>
                <w:sz w:val="16"/>
                <w:szCs w:val="16"/>
              </w:rPr>
              <w:t>TWO</w:t>
            </w:r>
          </w:p>
        </w:tc>
        <w:tc>
          <w:tcPr>
            <w:tcW w:w="795" w:type="dxa"/>
            <w:tcBorders>
              <w:top w:val="single" w:sz="4" w:space="0" w:color="000000"/>
              <w:left w:val="single" w:sz="4" w:space="0" w:color="000000"/>
              <w:bottom w:val="single" w:sz="4" w:space="0" w:color="000000"/>
              <w:right w:val="single" w:sz="4" w:space="0" w:color="000000"/>
            </w:tcBorders>
            <w:shd w:val="clear" w:color="auto" w:fill="auto"/>
            <w:hideMark/>
          </w:tcPr>
          <w:p w14:paraId="75001A0F" w14:textId="77777777" w:rsidR="00E66E37" w:rsidRPr="00E66E37" w:rsidRDefault="00E66E37" w:rsidP="00E66E37">
            <w:pPr>
              <w:jc w:val="left"/>
              <w:rPr>
                <w:rFonts w:cs="Arial"/>
                <w:color w:val="000000"/>
                <w:sz w:val="16"/>
                <w:szCs w:val="16"/>
              </w:rPr>
            </w:pPr>
            <w:r w:rsidRPr="00E66E37">
              <w:rPr>
                <w:rFonts w:cs="Arial"/>
                <w:color w:val="000000"/>
                <w:sz w:val="16"/>
                <w:szCs w:val="16"/>
              </w:rPr>
              <w:t>2021</w:t>
            </w:r>
          </w:p>
        </w:tc>
        <w:tc>
          <w:tcPr>
            <w:tcW w:w="1473" w:type="dxa"/>
            <w:tcBorders>
              <w:top w:val="single" w:sz="4" w:space="0" w:color="000000"/>
              <w:left w:val="single" w:sz="4" w:space="0" w:color="000000"/>
              <w:bottom w:val="single" w:sz="4" w:space="0" w:color="000000"/>
              <w:right w:val="single" w:sz="4" w:space="0" w:color="000000"/>
            </w:tcBorders>
            <w:shd w:val="clear" w:color="auto" w:fill="auto"/>
            <w:hideMark/>
          </w:tcPr>
          <w:p w14:paraId="1FF4A09C" w14:textId="77777777" w:rsidR="00E66E37" w:rsidRPr="00E66E37" w:rsidRDefault="00E66E37" w:rsidP="00E66E37">
            <w:pPr>
              <w:jc w:val="left"/>
              <w:rPr>
                <w:rFonts w:cs="Arial"/>
                <w:color w:val="000000"/>
                <w:sz w:val="16"/>
                <w:szCs w:val="16"/>
              </w:rPr>
            </w:pPr>
            <w:r w:rsidRPr="00E66E37">
              <w:rPr>
                <w:rFonts w:cs="Arial"/>
                <w:color w:val="000000"/>
                <w:sz w:val="16"/>
                <w:szCs w:val="16"/>
              </w:rPr>
              <w:t>TG/MAGNO</w:t>
            </w:r>
            <w:r w:rsidRPr="00E66E37">
              <w:rPr>
                <w:rFonts w:cs="Arial"/>
                <w:color w:val="000000"/>
                <w:sz w:val="16"/>
                <w:szCs w:val="16"/>
              </w:rPr>
              <w:br/>
              <w:t>(proj.2)</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14:paraId="06C232CD" w14:textId="77777777" w:rsidR="00E66E37" w:rsidRPr="00E66E37" w:rsidRDefault="00E66E37" w:rsidP="00E66E37">
            <w:pPr>
              <w:jc w:val="left"/>
              <w:rPr>
                <w:rFonts w:cs="Arial"/>
                <w:color w:val="000000"/>
                <w:sz w:val="16"/>
                <w:szCs w:val="16"/>
              </w:rPr>
            </w:pPr>
            <w:r w:rsidRPr="00E66E37">
              <w:rPr>
                <w:rFonts w:cs="Arial"/>
                <w:color w:val="000000"/>
                <w:sz w:val="16"/>
                <w:szCs w:val="16"/>
              </w:rPr>
              <w:t>Magnolia</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6323A9CD" w14:textId="77777777" w:rsidR="00E66E37" w:rsidRPr="00E66E37" w:rsidRDefault="00E66E37" w:rsidP="00E66E37">
            <w:pPr>
              <w:jc w:val="left"/>
              <w:rPr>
                <w:rFonts w:cs="Arial"/>
                <w:color w:val="000000"/>
                <w:sz w:val="16"/>
                <w:szCs w:val="16"/>
              </w:rPr>
            </w:pPr>
            <w:r w:rsidRPr="00E66E37">
              <w:rPr>
                <w:rFonts w:cs="Arial"/>
                <w:color w:val="000000"/>
                <w:sz w:val="16"/>
                <w:szCs w:val="16"/>
              </w:rPr>
              <w:t> </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14:paraId="6A361AAD" w14:textId="77777777" w:rsidR="00E66E37" w:rsidRPr="00E66E37" w:rsidRDefault="00E66E37" w:rsidP="00E66E37">
            <w:pPr>
              <w:jc w:val="left"/>
              <w:rPr>
                <w:rFonts w:cs="Arial"/>
                <w:color w:val="000000"/>
                <w:sz w:val="16"/>
                <w:szCs w:val="16"/>
              </w:rPr>
            </w:pPr>
            <w:r w:rsidRPr="00E66E37">
              <w:rPr>
                <w:rFonts w:cs="Arial"/>
                <w:color w:val="000000"/>
                <w:sz w:val="16"/>
                <w:szCs w:val="16"/>
              </w:rPr>
              <w:t> </w:t>
            </w: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14:paraId="38AA4CB1" w14:textId="77777777" w:rsidR="00E66E37" w:rsidRPr="00E66E37" w:rsidRDefault="00E66E37" w:rsidP="00E66E37">
            <w:pPr>
              <w:jc w:val="left"/>
              <w:rPr>
                <w:rFonts w:cs="Arial"/>
                <w:color w:val="000000"/>
                <w:sz w:val="16"/>
                <w:szCs w:val="16"/>
              </w:rPr>
            </w:pPr>
            <w:r w:rsidRPr="00E66E37">
              <w:rPr>
                <w:rFonts w:cs="Arial"/>
                <w:color w:val="000000"/>
                <w:sz w:val="16"/>
                <w:szCs w:val="16"/>
              </w:rPr>
              <w:t> </w:t>
            </w:r>
          </w:p>
        </w:tc>
        <w:tc>
          <w:tcPr>
            <w:tcW w:w="1310" w:type="dxa"/>
            <w:tcBorders>
              <w:top w:val="single" w:sz="4" w:space="0" w:color="000000"/>
              <w:left w:val="nil"/>
              <w:right w:val="single" w:sz="4" w:space="0" w:color="000000"/>
            </w:tcBorders>
            <w:shd w:val="clear" w:color="auto" w:fill="auto"/>
            <w:hideMark/>
          </w:tcPr>
          <w:p w14:paraId="784D0714" w14:textId="77777777" w:rsidR="00E66E37" w:rsidRPr="00E66E37" w:rsidRDefault="00E66E37" w:rsidP="00E66E37">
            <w:pPr>
              <w:jc w:val="left"/>
              <w:rPr>
                <w:rFonts w:cs="Arial"/>
                <w:i/>
                <w:iCs/>
                <w:color w:val="000000"/>
                <w:sz w:val="16"/>
                <w:szCs w:val="16"/>
              </w:rPr>
            </w:pPr>
            <w:r w:rsidRPr="00E66E37">
              <w:rPr>
                <w:rFonts w:cs="Arial"/>
                <w:i/>
                <w:iCs/>
                <w:color w:val="000000"/>
                <w:sz w:val="16"/>
                <w:szCs w:val="16"/>
              </w:rPr>
              <w:t xml:space="preserve">Magnolia </w:t>
            </w:r>
            <w:r w:rsidRPr="00E66E37">
              <w:rPr>
                <w:rFonts w:cs="Arial"/>
                <w:color w:val="000000"/>
                <w:sz w:val="16"/>
                <w:szCs w:val="16"/>
              </w:rPr>
              <w:t>L.</w:t>
            </w:r>
          </w:p>
        </w:tc>
      </w:tr>
      <w:tr w:rsidR="00E66E37" w:rsidRPr="00E66E37" w14:paraId="68F490DF" w14:textId="77777777" w:rsidTr="00E66E37">
        <w:trPr>
          <w:trHeight w:val="510"/>
        </w:trPr>
        <w:tc>
          <w:tcPr>
            <w:tcW w:w="456" w:type="dxa"/>
            <w:tcBorders>
              <w:top w:val="single" w:sz="4" w:space="0" w:color="000000"/>
              <w:left w:val="single" w:sz="4" w:space="0" w:color="000000"/>
              <w:bottom w:val="single" w:sz="4" w:space="0" w:color="000000"/>
              <w:right w:val="single" w:sz="4" w:space="0" w:color="000000"/>
            </w:tcBorders>
            <w:shd w:val="clear" w:color="auto" w:fill="auto"/>
            <w:hideMark/>
          </w:tcPr>
          <w:p w14:paraId="57717D2D" w14:textId="77777777" w:rsidR="00E66E37" w:rsidRPr="00E66E37" w:rsidRDefault="00E66E37" w:rsidP="00E66E37">
            <w:pPr>
              <w:jc w:val="left"/>
              <w:rPr>
                <w:rFonts w:cs="Arial"/>
                <w:color w:val="000000"/>
                <w:sz w:val="16"/>
                <w:szCs w:val="16"/>
              </w:rPr>
            </w:pPr>
            <w:r w:rsidRPr="00E66E37">
              <w:rPr>
                <w:rFonts w:cs="Arial"/>
                <w:color w:val="000000"/>
                <w:sz w:val="16"/>
                <w:szCs w:val="16"/>
              </w:rPr>
              <w:t>JP</w:t>
            </w:r>
          </w:p>
        </w:tc>
        <w:tc>
          <w:tcPr>
            <w:tcW w:w="678" w:type="dxa"/>
            <w:tcBorders>
              <w:top w:val="single" w:sz="4" w:space="0" w:color="000000"/>
              <w:left w:val="single" w:sz="4" w:space="0" w:color="000000"/>
              <w:bottom w:val="single" w:sz="4" w:space="0" w:color="000000"/>
              <w:right w:val="single" w:sz="4" w:space="0" w:color="000000"/>
            </w:tcBorders>
            <w:shd w:val="clear" w:color="auto" w:fill="auto"/>
            <w:hideMark/>
          </w:tcPr>
          <w:p w14:paraId="37DC05E8" w14:textId="77777777" w:rsidR="00E66E37" w:rsidRPr="00E66E37" w:rsidRDefault="00E66E37" w:rsidP="00E66E37">
            <w:pPr>
              <w:jc w:val="left"/>
              <w:rPr>
                <w:rFonts w:cs="Arial"/>
                <w:color w:val="000000"/>
                <w:sz w:val="16"/>
                <w:szCs w:val="16"/>
              </w:rPr>
            </w:pPr>
            <w:r w:rsidRPr="00E66E37">
              <w:rPr>
                <w:rFonts w:cs="Arial"/>
                <w:color w:val="000000"/>
                <w:sz w:val="16"/>
                <w:szCs w:val="16"/>
              </w:rPr>
              <w:t>TWF</w:t>
            </w:r>
          </w:p>
        </w:tc>
        <w:tc>
          <w:tcPr>
            <w:tcW w:w="795" w:type="dxa"/>
            <w:tcBorders>
              <w:top w:val="single" w:sz="4" w:space="0" w:color="000000"/>
              <w:left w:val="single" w:sz="4" w:space="0" w:color="000000"/>
              <w:bottom w:val="single" w:sz="4" w:space="0" w:color="000000"/>
              <w:right w:val="single" w:sz="4" w:space="0" w:color="000000"/>
            </w:tcBorders>
            <w:shd w:val="clear" w:color="auto" w:fill="auto"/>
            <w:hideMark/>
          </w:tcPr>
          <w:p w14:paraId="0EDB77F7" w14:textId="77777777" w:rsidR="00E66E37" w:rsidRPr="00E66E37" w:rsidRDefault="00E66E37" w:rsidP="00E66E37">
            <w:pPr>
              <w:jc w:val="left"/>
              <w:rPr>
                <w:rFonts w:cs="Arial"/>
                <w:color w:val="000000"/>
                <w:sz w:val="16"/>
                <w:szCs w:val="16"/>
              </w:rPr>
            </w:pPr>
            <w:r w:rsidRPr="00E66E37">
              <w:rPr>
                <w:rFonts w:cs="Arial"/>
                <w:color w:val="000000"/>
                <w:sz w:val="16"/>
                <w:szCs w:val="16"/>
              </w:rPr>
              <w:t>2021</w:t>
            </w:r>
          </w:p>
        </w:tc>
        <w:tc>
          <w:tcPr>
            <w:tcW w:w="1473" w:type="dxa"/>
            <w:tcBorders>
              <w:top w:val="single" w:sz="4" w:space="0" w:color="000000"/>
              <w:left w:val="single" w:sz="4" w:space="0" w:color="000000"/>
              <w:bottom w:val="single" w:sz="4" w:space="0" w:color="000000"/>
              <w:right w:val="single" w:sz="4" w:space="0" w:color="000000"/>
            </w:tcBorders>
            <w:shd w:val="clear" w:color="auto" w:fill="auto"/>
            <w:hideMark/>
          </w:tcPr>
          <w:p w14:paraId="1495FAAD" w14:textId="77777777" w:rsidR="00E66E37" w:rsidRPr="00E66E37" w:rsidRDefault="00E66E37" w:rsidP="00E66E37">
            <w:pPr>
              <w:jc w:val="left"/>
              <w:rPr>
                <w:rFonts w:cs="Arial"/>
                <w:color w:val="000000"/>
                <w:sz w:val="16"/>
                <w:szCs w:val="16"/>
              </w:rPr>
            </w:pPr>
            <w:r w:rsidRPr="00E66E37">
              <w:rPr>
                <w:rFonts w:cs="Arial"/>
                <w:color w:val="000000"/>
                <w:sz w:val="16"/>
                <w:szCs w:val="16"/>
              </w:rPr>
              <w:t>TG/MORUS</w:t>
            </w:r>
            <w:r w:rsidRPr="00E66E37">
              <w:rPr>
                <w:rFonts w:cs="Arial"/>
                <w:color w:val="000000"/>
                <w:sz w:val="16"/>
                <w:szCs w:val="16"/>
              </w:rPr>
              <w:br/>
              <w:t>(proj.3)</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14:paraId="58BE7E50" w14:textId="77777777" w:rsidR="00E66E37" w:rsidRPr="00E66E37" w:rsidRDefault="00E66E37" w:rsidP="00E66E37">
            <w:pPr>
              <w:jc w:val="left"/>
              <w:rPr>
                <w:rFonts w:cs="Arial"/>
                <w:color w:val="000000"/>
                <w:sz w:val="16"/>
                <w:szCs w:val="16"/>
              </w:rPr>
            </w:pPr>
            <w:r w:rsidRPr="00E66E37">
              <w:rPr>
                <w:rFonts w:cs="Arial"/>
                <w:color w:val="000000"/>
                <w:sz w:val="16"/>
                <w:szCs w:val="16"/>
              </w:rPr>
              <w:t>Mulberry</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1F009722" w14:textId="77777777" w:rsidR="00E66E37" w:rsidRPr="00E66E37" w:rsidRDefault="00E66E37" w:rsidP="00E66E37">
            <w:pPr>
              <w:jc w:val="left"/>
              <w:rPr>
                <w:rFonts w:cs="Arial"/>
                <w:color w:val="000000"/>
                <w:sz w:val="16"/>
                <w:szCs w:val="16"/>
              </w:rPr>
            </w:pPr>
            <w:r w:rsidRPr="00E66E37">
              <w:rPr>
                <w:rFonts w:cs="Arial"/>
                <w:color w:val="000000"/>
                <w:sz w:val="16"/>
                <w:szCs w:val="16"/>
              </w:rPr>
              <w:t> </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14:paraId="74B2C58C" w14:textId="77777777" w:rsidR="00E66E37" w:rsidRPr="00E66E37" w:rsidRDefault="00E66E37" w:rsidP="00E66E37">
            <w:pPr>
              <w:jc w:val="left"/>
              <w:rPr>
                <w:rFonts w:cs="Arial"/>
                <w:color w:val="000000"/>
                <w:sz w:val="16"/>
                <w:szCs w:val="16"/>
              </w:rPr>
            </w:pPr>
            <w:r w:rsidRPr="00E66E37">
              <w:rPr>
                <w:rFonts w:cs="Arial"/>
                <w:color w:val="000000"/>
                <w:sz w:val="16"/>
                <w:szCs w:val="16"/>
              </w:rPr>
              <w:t> </w:t>
            </w: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14:paraId="09516FAB" w14:textId="77777777" w:rsidR="00E66E37" w:rsidRPr="00E66E37" w:rsidRDefault="00E66E37" w:rsidP="00E66E37">
            <w:pPr>
              <w:jc w:val="left"/>
              <w:rPr>
                <w:rFonts w:cs="Arial"/>
                <w:color w:val="000000"/>
                <w:sz w:val="16"/>
                <w:szCs w:val="16"/>
              </w:rPr>
            </w:pPr>
            <w:r w:rsidRPr="00E66E37">
              <w:rPr>
                <w:rFonts w:cs="Arial"/>
                <w:color w:val="000000"/>
                <w:sz w:val="16"/>
                <w:szCs w:val="16"/>
              </w:rPr>
              <w:t> </w:t>
            </w:r>
          </w:p>
        </w:tc>
        <w:tc>
          <w:tcPr>
            <w:tcW w:w="1310" w:type="dxa"/>
            <w:tcBorders>
              <w:top w:val="single" w:sz="4" w:space="0" w:color="000000"/>
              <w:left w:val="nil"/>
              <w:right w:val="single" w:sz="4" w:space="0" w:color="000000"/>
            </w:tcBorders>
            <w:shd w:val="clear" w:color="auto" w:fill="auto"/>
            <w:hideMark/>
          </w:tcPr>
          <w:p w14:paraId="1435A480" w14:textId="77777777" w:rsidR="00E66E37" w:rsidRPr="00E66E37" w:rsidRDefault="00E66E37" w:rsidP="00E66E37">
            <w:pPr>
              <w:jc w:val="left"/>
              <w:rPr>
                <w:rFonts w:cs="Arial"/>
                <w:i/>
                <w:iCs/>
                <w:color w:val="000000"/>
                <w:sz w:val="16"/>
                <w:szCs w:val="16"/>
              </w:rPr>
            </w:pPr>
            <w:r w:rsidRPr="00E66E37">
              <w:rPr>
                <w:rFonts w:cs="Arial"/>
                <w:i/>
                <w:iCs/>
                <w:color w:val="000000"/>
                <w:sz w:val="16"/>
                <w:szCs w:val="16"/>
              </w:rPr>
              <w:t xml:space="preserve">Morus </w:t>
            </w:r>
            <w:r w:rsidRPr="00E66E37">
              <w:rPr>
                <w:rFonts w:cs="Arial"/>
                <w:color w:val="000000"/>
                <w:sz w:val="16"/>
                <w:szCs w:val="16"/>
              </w:rPr>
              <w:t>L.</w:t>
            </w:r>
          </w:p>
        </w:tc>
      </w:tr>
      <w:tr w:rsidR="00E66E37" w:rsidRPr="00E66E37" w14:paraId="41225365" w14:textId="77777777" w:rsidTr="00E66E37">
        <w:trPr>
          <w:trHeight w:val="746"/>
        </w:trPr>
        <w:tc>
          <w:tcPr>
            <w:tcW w:w="456" w:type="dxa"/>
            <w:tcBorders>
              <w:top w:val="single" w:sz="4" w:space="0" w:color="000000"/>
              <w:left w:val="single" w:sz="4" w:space="0" w:color="000000"/>
              <w:bottom w:val="single" w:sz="4" w:space="0" w:color="000000"/>
              <w:right w:val="single" w:sz="4" w:space="0" w:color="000000"/>
            </w:tcBorders>
            <w:shd w:val="clear" w:color="auto" w:fill="auto"/>
            <w:hideMark/>
          </w:tcPr>
          <w:p w14:paraId="0966BB11" w14:textId="77777777" w:rsidR="00E66E37" w:rsidRPr="00E66E37" w:rsidRDefault="00E66E37" w:rsidP="00E66E37">
            <w:pPr>
              <w:jc w:val="left"/>
              <w:rPr>
                <w:rFonts w:cs="Arial"/>
                <w:color w:val="000000"/>
                <w:sz w:val="16"/>
                <w:szCs w:val="16"/>
              </w:rPr>
            </w:pPr>
            <w:r w:rsidRPr="00E66E37">
              <w:rPr>
                <w:rFonts w:cs="Arial"/>
                <w:color w:val="000000"/>
                <w:sz w:val="16"/>
                <w:szCs w:val="16"/>
              </w:rPr>
              <w:t>JP</w:t>
            </w:r>
          </w:p>
        </w:tc>
        <w:tc>
          <w:tcPr>
            <w:tcW w:w="678" w:type="dxa"/>
            <w:tcBorders>
              <w:top w:val="single" w:sz="4" w:space="0" w:color="000000"/>
              <w:left w:val="single" w:sz="4" w:space="0" w:color="000000"/>
              <w:bottom w:val="single" w:sz="4" w:space="0" w:color="000000"/>
              <w:right w:val="single" w:sz="4" w:space="0" w:color="000000"/>
            </w:tcBorders>
            <w:shd w:val="clear" w:color="auto" w:fill="auto"/>
            <w:hideMark/>
          </w:tcPr>
          <w:p w14:paraId="45233EE9" w14:textId="77777777" w:rsidR="00E66E37" w:rsidRPr="00E66E37" w:rsidRDefault="00E66E37" w:rsidP="00E66E37">
            <w:pPr>
              <w:jc w:val="left"/>
              <w:rPr>
                <w:rFonts w:cs="Arial"/>
                <w:color w:val="000000"/>
                <w:sz w:val="16"/>
                <w:szCs w:val="16"/>
              </w:rPr>
            </w:pPr>
            <w:r w:rsidRPr="00E66E37">
              <w:rPr>
                <w:rFonts w:cs="Arial"/>
                <w:color w:val="000000"/>
                <w:sz w:val="16"/>
                <w:szCs w:val="16"/>
              </w:rPr>
              <w:t>TWO</w:t>
            </w:r>
          </w:p>
        </w:tc>
        <w:tc>
          <w:tcPr>
            <w:tcW w:w="795" w:type="dxa"/>
            <w:tcBorders>
              <w:top w:val="single" w:sz="4" w:space="0" w:color="000000"/>
              <w:left w:val="single" w:sz="4" w:space="0" w:color="000000"/>
              <w:bottom w:val="single" w:sz="4" w:space="0" w:color="000000"/>
              <w:right w:val="single" w:sz="4" w:space="0" w:color="000000"/>
            </w:tcBorders>
            <w:shd w:val="clear" w:color="auto" w:fill="auto"/>
            <w:hideMark/>
          </w:tcPr>
          <w:p w14:paraId="74315246" w14:textId="77777777" w:rsidR="00E66E37" w:rsidRPr="00E66E37" w:rsidRDefault="00E66E37" w:rsidP="00E66E37">
            <w:pPr>
              <w:jc w:val="left"/>
              <w:rPr>
                <w:rFonts w:cs="Arial"/>
                <w:color w:val="000000"/>
                <w:sz w:val="16"/>
                <w:szCs w:val="16"/>
              </w:rPr>
            </w:pPr>
            <w:r w:rsidRPr="00E66E37">
              <w:rPr>
                <w:rFonts w:cs="Arial"/>
                <w:color w:val="000000"/>
                <w:sz w:val="16"/>
                <w:szCs w:val="16"/>
              </w:rPr>
              <w:t>2021</w:t>
            </w:r>
          </w:p>
        </w:tc>
        <w:tc>
          <w:tcPr>
            <w:tcW w:w="1473" w:type="dxa"/>
            <w:tcBorders>
              <w:top w:val="single" w:sz="4" w:space="0" w:color="000000"/>
              <w:left w:val="single" w:sz="4" w:space="0" w:color="000000"/>
              <w:bottom w:val="single" w:sz="4" w:space="0" w:color="000000"/>
              <w:right w:val="single" w:sz="4" w:space="0" w:color="000000"/>
            </w:tcBorders>
            <w:shd w:val="clear" w:color="auto" w:fill="auto"/>
            <w:hideMark/>
          </w:tcPr>
          <w:p w14:paraId="232E3B45" w14:textId="77777777" w:rsidR="00E66E37" w:rsidRPr="00E66E37" w:rsidRDefault="00E66E37" w:rsidP="00E66E37">
            <w:pPr>
              <w:jc w:val="left"/>
              <w:rPr>
                <w:rFonts w:cs="Arial"/>
                <w:color w:val="000000"/>
                <w:sz w:val="16"/>
                <w:szCs w:val="16"/>
              </w:rPr>
            </w:pPr>
            <w:r w:rsidRPr="00E66E37">
              <w:rPr>
                <w:rFonts w:cs="Arial"/>
                <w:color w:val="000000"/>
                <w:sz w:val="16"/>
                <w:szCs w:val="16"/>
              </w:rPr>
              <w:t>TG/OXYPE_CAE(proj.1)</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14:paraId="3FA49903" w14:textId="77777777" w:rsidR="00E66E37" w:rsidRPr="00E66E37" w:rsidRDefault="00E66E37" w:rsidP="00E66E37">
            <w:pPr>
              <w:jc w:val="left"/>
              <w:rPr>
                <w:rFonts w:cs="Arial"/>
                <w:color w:val="000000"/>
                <w:sz w:val="16"/>
                <w:szCs w:val="16"/>
              </w:rPr>
            </w:pPr>
            <w:r w:rsidRPr="00E66E37">
              <w:rPr>
                <w:rFonts w:cs="Arial"/>
                <w:color w:val="000000"/>
                <w:sz w:val="16"/>
                <w:szCs w:val="16"/>
              </w:rPr>
              <w:t>Oxypetalum</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288EE4DA" w14:textId="77777777" w:rsidR="00E66E37" w:rsidRPr="00E66E37" w:rsidRDefault="00E66E37" w:rsidP="00E66E37">
            <w:pPr>
              <w:jc w:val="left"/>
              <w:rPr>
                <w:rFonts w:cs="Arial"/>
                <w:color w:val="000000"/>
                <w:sz w:val="16"/>
                <w:szCs w:val="16"/>
              </w:rPr>
            </w:pPr>
            <w:r w:rsidRPr="00E66E37">
              <w:rPr>
                <w:rFonts w:cs="Arial"/>
                <w:color w:val="000000"/>
                <w:sz w:val="16"/>
                <w:szCs w:val="16"/>
              </w:rPr>
              <w:t> </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14:paraId="0CEE5418" w14:textId="77777777" w:rsidR="00E66E37" w:rsidRPr="00E66E37" w:rsidRDefault="00E66E37" w:rsidP="00E66E37">
            <w:pPr>
              <w:jc w:val="left"/>
              <w:rPr>
                <w:rFonts w:cs="Arial"/>
                <w:color w:val="000000"/>
                <w:sz w:val="16"/>
                <w:szCs w:val="16"/>
              </w:rPr>
            </w:pPr>
            <w:r w:rsidRPr="00E66E37">
              <w:rPr>
                <w:rFonts w:cs="Arial"/>
                <w:color w:val="000000"/>
                <w:sz w:val="16"/>
                <w:szCs w:val="16"/>
              </w:rPr>
              <w:t> </w:t>
            </w: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14:paraId="2E1CC87A" w14:textId="77777777" w:rsidR="00E66E37" w:rsidRPr="00E66E37" w:rsidRDefault="00E66E37" w:rsidP="00E66E37">
            <w:pPr>
              <w:jc w:val="left"/>
              <w:rPr>
                <w:rFonts w:cs="Arial"/>
                <w:color w:val="000000"/>
                <w:sz w:val="16"/>
                <w:szCs w:val="16"/>
              </w:rPr>
            </w:pPr>
            <w:r w:rsidRPr="00E66E37">
              <w:rPr>
                <w:rFonts w:cs="Arial"/>
                <w:color w:val="000000"/>
                <w:sz w:val="16"/>
                <w:szCs w:val="16"/>
              </w:rPr>
              <w:t> </w:t>
            </w:r>
          </w:p>
        </w:tc>
        <w:tc>
          <w:tcPr>
            <w:tcW w:w="1310" w:type="dxa"/>
            <w:tcBorders>
              <w:top w:val="single" w:sz="4" w:space="0" w:color="000000"/>
              <w:left w:val="nil"/>
              <w:right w:val="single" w:sz="4" w:space="0" w:color="000000"/>
            </w:tcBorders>
            <w:shd w:val="clear" w:color="auto" w:fill="auto"/>
            <w:hideMark/>
          </w:tcPr>
          <w:p w14:paraId="2143CD29" w14:textId="77777777" w:rsidR="00E66E37" w:rsidRPr="00E66E37" w:rsidRDefault="00E66E37" w:rsidP="00E66E37">
            <w:pPr>
              <w:jc w:val="left"/>
              <w:rPr>
                <w:rFonts w:cs="Arial"/>
                <w:i/>
                <w:iCs/>
                <w:color w:val="000000"/>
                <w:sz w:val="16"/>
                <w:szCs w:val="16"/>
                <w:lang w:val="pt-BR"/>
              </w:rPr>
            </w:pPr>
            <w:r w:rsidRPr="00E66E37">
              <w:rPr>
                <w:rFonts w:cs="Arial"/>
                <w:i/>
                <w:iCs/>
                <w:color w:val="000000"/>
                <w:sz w:val="16"/>
                <w:szCs w:val="16"/>
                <w:lang w:val="pt-BR"/>
              </w:rPr>
              <w:t xml:space="preserve">Oxypetalum coeruleum </w:t>
            </w:r>
            <w:r w:rsidRPr="00E66E37">
              <w:rPr>
                <w:rFonts w:cs="Arial"/>
                <w:color w:val="000000"/>
                <w:sz w:val="16"/>
                <w:szCs w:val="16"/>
                <w:lang w:val="pt-BR"/>
              </w:rPr>
              <w:t>(D. Don) Decne.</w:t>
            </w:r>
          </w:p>
        </w:tc>
      </w:tr>
      <w:tr w:rsidR="00E66E37" w:rsidRPr="00E66E37" w14:paraId="58B4C772" w14:textId="77777777" w:rsidTr="00E66E37">
        <w:trPr>
          <w:trHeight w:val="628"/>
        </w:trPr>
        <w:tc>
          <w:tcPr>
            <w:tcW w:w="456" w:type="dxa"/>
            <w:tcBorders>
              <w:top w:val="single" w:sz="4" w:space="0" w:color="000000"/>
              <w:left w:val="single" w:sz="4" w:space="0" w:color="000000"/>
              <w:bottom w:val="single" w:sz="4" w:space="0" w:color="000000"/>
              <w:right w:val="single" w:sz="4" w:space="0" w:color="000000"/>
            </w:tcBorders>
            <w:shd w:val="clear" w:color="auto" w:fill="auto"/>
            <w:hideMark/>
          </w:tcPr>
          <w:p w14:paraId="5CE617B1" w14:textId="77777777" w:rsidR="00E66E37" w:rsidRPr="00E66E37" w:rsidRDefault="00E66E37" w:rsidP="00E66E37">
            <w:pPr>
              <w:jc w:val="left"/>
              <w:rPr>
                <w:rFonts w:cs="Arial"/>
                <w:color w:val="000000"/>
                <w:sz w:val="16"/>
                <w:szCs w:val="16"/>
              </w:rPr>
            </w:pPr>
            <w:r w:rsidRPr="00E66E37">
              <w:rPr>
                <w:rFonts w:cs="Arial"/>
                <w:color w:val="000000"/>
                <w:sz w:val="16"/>
                <w:szCs w:val="16"/>
              </w:rPr>
              <w:t>IL</w:t>
            </w:r>
          </w:p>
        </w:tc>
        <w:tc>
          <w:tcPr>
            <w:tcW w:w="678" w:type="dxa"/>
            <w:tcBorders>
              <w:top w:val="single" w:sz="4" w:space="0" w:color="000000"/>
              <w:left w:val="single" w:sz="4" w:space="0" w:color="000000"/>
              <w:bottom w:val="single" w:sz="4" w:space="0" w:color="000000"/>
              <w:right w:val="single" w:sz="4" w:space="0" w:color="000000"/>
            </w:tcBorders>
            <w:shd w:val="clear" w:color="auto" w:fill="auto"/>
            <w:hideMark/>
          </w:tcPr>
          <w:p w14:paraId="0227BE84" w14:textId="77777777" w:rsidR="00E66E37" w:rsidRPr="00E66E37" w:rsidRDefault="00E66E37" w:rsidP="00E66E37">
            <w:pPr>
              <w:jc w:val="left"/>
              <w:rPr>
                <w:rFonts w:cs="Arial"/>
                <w:color w:val="000000"/>
                <w:sz w:val="16"/>
                <w:szCs w:val="16"/>
              </w:rPr>
            </w:pPr>
            <w:r w:rsidRPr="00E66E37">
              <w:rPr>
                <w:rFonts w:cs="Arial"/>
                <w:color w:val="000000"/>
                <w:sz w:val="16"/>
                <w:szCs w:val="16"/>
              </w:rPr>
              <w:t>TWF</w:t>
            </w:r>
          </w:p>
        </w:tc>
        <w:tc>
          <w:tcPr>
            <w:tcW w:w="795" w:type="dxa"/>
            <w:tcBorders>
              <w:top w:val="single" w:sz="4" w:space="0" w:color="000000"/>
              <w:left w:val="single" w:sz="4" w:space="0" w:color="000000"/>
              <w:bottom w:val="single" w:sz="4" w:space="0" w:color="000000"/>
              <w:right w:val="single" w:sz="4" w:space="0" w:color="000000"/>
            </w:tcBorders>
            <w:shd w:val="clear" w:color="auto" w:fill="auto"/>
            <w:hideMark/>
          </w:tcPr>
          <w:p w14:paraId="49C47FEE" w14:textId="77777777" w:rsidR="00E66E37" w:rsidRPr="00E66E37" w:rsidRDefault="00E66E37" w:rsidP="00E66E37">
            <w:pPr>
              <w:jc w:val="left"/>
              <w:rPr>
                <w:rFonts w:cs="Arial"/>
                <w:color w:val="000000"/>
                <w:sz w:val="16"/>
                <w:szCs w:val="16"/>
              </w:rPr>
            </w:pPr>
            <w:r w:rsidRPr="00E66E37">
              <w:rPr>
                <w:rFonts w:cs="Arial"/>
                <w:color w:val="000000"/>
                <w:sz w:val="16"/>
                <w:szCs w:val="16"/>
              </w:rPr>
              <w:t>2021</w:t>
            </w:r>
          </w:p>
        </w:tc>
        <w:tc>
          <w:tcPr>
            <w:tcW w:w="1473" w:type="dxa"/>
            <w:tcBorders>
              <w:top w:val="single" w:sz="4" w:space="0" w:color="000000"/>
              <w:left w:val="single" w:sz="4" w:space="0" w:color="000000"/>
              <w:bottom w:val="single" w:sz="4" w:space="0" w:color="000000"/>
              <w:right w:val="single" w:sz="4" w:space="0" w:color="000000"/>
            </w:tcBorders>
            <w:shd w:val="clear" w:color="auto" w:fill="auto"/>
            <w:hideMark/>
          </w:tcPr>
          <w:p w14:paraId="126CAD3A" w14:textId="77777777" w:rsidR="00E66E37" w:rsidRPr="00E66E37" w:rsidRDefault="00E66E37" w:rsidP="00E66E37">
            <w:pPr>
              <w:jc w:val="left"/>
              <w:rPr>
                <w:rFonts w:cs="Arial"/>
                <w:color w:val="000000"/>
                <w:sz w:val="16"/>
                <w:szCs w:val="16"/>
              </w:rPr>
            </w:pPr>
            <w:r w:rsidRPr="00E66E37">
              <w:rPr>
                <w:rFonts w:cs="Arial"/>
                <w:color w:val="000000"/>
                <w:sz w:val="16"/>
                <w:szCs w:val="16"/>
              </w:rPr>
              <w:t>TG/PHOEN_</w:t>
            </w:r>
            <w:r w:rsidRPr="00E66E37">
              <w:rPr>
                <w:rFonts w:cs="Arial"/>
                <w:color w:val="000000"/>
                <w:sz w:val="16"/>
                <w:szCs w:val="16"/>
              </w:rPr>
              <w:br/>
              <w:t>DAC(proj.2)</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14:paraId="6E3E336E" w14:textId="77777777" w:rsidR="00E66E37" w:rsidRPr="00E66E37" w:rsidRDefault="00E66E37" w:rsidP="00E66E37">
            <w:pPr>
              <w:jc w:val="left"/>
              <w:rPr>
                <w:rFonts w:cs="Arial"/>
                <w:color w:val="000000"/>
                <w:sz w:val="16"/>
                <w:szCs w:val="16"/>
              </w:rPr>
            </w:pPr>
            <w:r w:rsidRPr="00E66E37">
              <w:rPr>
                <w:rFonts w:cs="Arial"/>
                <w:color w:val="000000"/>
                <w:sz w:val="16"/>
                <w:szCs w:val="16"/>
              </w:rPr>
              <w:t>Date Palm</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6347E6FD" w14:textId="77777777" w:rsidR="00E66E37" w:rsidRPr="00E66E37" w:rsidRDefault="00E66E37" w:rsidP="00E66E37">
            <w:pPr>
              <w:jc w:val="left"/>
              <w:rPr>
                <w:rFonts w:cs="Arial"/>
                <w:color w:val="000000"/>
                <w:sz w:val="16"/>
                <w:szCs w:val="16"/>
              </w:rPr>
            </w:pPr>
            <w:r w:rsidRPr="00E66E37">
              <w:rPr>
                <w:rFonts w:cs="Arial"/>
                <w:color w:val="000000"/>
                <w:sz w:val="16"/>
                <w:szCs w:val="16"/>
              </w:rPr>
              <w:t> </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14:paraId="587564A1" w14:textId="77777777" w:rsidR="00E66E37" w:rsidRPr="00E66E37" w:rsidRDefault="00E66E37" w:rsidP="00E66E37">
            <w:pPr>
              <w:jc w:val="left"/>
              <w:rPr>
                <w:rFonts w:cs="Arial"/>
                <w:color w:val="000000"/>
                <w:sz w:val="16"/>
                <w:szCs w:val="16"/>
              </w:rPr>
            </w:pPr>
            <w:r w:rsidRPr="00E66E37">
              <w:rPr>
                <w:rFonts w:cs="Arial"/>
                <w:color w:val="000000"/>
                <w:sz w:val="16"/>
                <w:szCs w:val="16"/>
              </w:rPr>
              <w:t> </w:t>
            </w: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14:paraId="2AA263D5" w14:textId="77777777" w:rsidR="00E66E37" w:rsidRPr="00E66E37" w:rsidRDefault="00E66E37" w:rsidP="00E66E37">
            <w:pPr>
              <w:jc w:val="left"/>
              <w:rPr>
                <w:rFonts w:cs="Arial"/>
                <w:color w:val="000000"/>
                <w:sz w:val="16"/>
                <w:szCs w:val="16"/>
              </w:rPr>
            </w:pPr>
            <w:r w:rsidRPr="00E66E37">
              <w:rPr>
                <w:rFonts w:cs="Arial"/>
                <w:color w:val="000000"/>
                <w:sz w:val="16"/>
                <w:szCs w:val="16"/>
              </w:rPr>
              <w:t> </w:t>
            </w:r>
          </w:p>
        </w:tc>
        <w:tc>
          <w:tcPr>
            <w:tcW w:w="1310" w:type="dxa"/>
            <w:tcBorders>
              <w:top w:val="single" w:sz="4" w:space="0" w:color="000000"/>
              <w:left w:val="nil"/>
              <w:right w:val="single" w:sz="4" w:space="0" w:color="000000"/>
            </w:tcBorders>
            <w:shd w:val="clear" w:color="auto" w:fill="auto"/>
            <w:hideMark/>
          </w:tcPr>
          <w:p w14:paraId="32DCB912" w14:textId="77777777" w:rsidR="00E66E37" w:rsidRPr="00E66E37" w:rsidRDefault="00E66E37" w:rsidP="00E66E37">
            <w:pPr>
              <w:jc w:val="left"/>
              <w:rPr>
                <w:rFonts w:cs="Arial"/>
                <w:i/>
                <w:iCs/>
                <w:color w:val="000000"/>
                <w:sz w:val="16"/>
                <w:szCs w:val="16"/>
              </w:rPr>
            </w:pPr>
            <w:r w:rsidRPr="00E66E37">
              <w:rPr>
                <w:rFonts w:cs="Arial"/>
                <w:i/>
                <w:iCs/>
                <w:color w:val="000000"/>
                <w:sz w:val="16"/>
                <w:szCs w:val="16"/>
              </w:rPr>
              <w:t xml:space="preserve">Phoenix dactylifera </w:t>
            </w:r>
            <w:r w:rsidRPr="00E66E37">
              <w:rPr>
                <w:rFonts w:cs="Arial"/>
                <w:color w:val="000000"/>
                <w:sz w:val="16"/>
                <w:szCs w:val="16"/>
              </w:rPr>
              <w:t>L.</w:t>
            </w:r>
          </w:p>
        </w:tc>
      </w:tr>
      <w:tr w:rsidR="00E66E37" w:rsidRPr="00E66E37" w14:paraId="5D419846" w14:textId="77777777" w:rsidTr="00E66E37">
        <w:trPr>
          <w:trHeight w:val="1906"/>
        </w:trPr>
        <w:tc>
          <w:tcPr>
            <w:tcW w:w="456" w:type="dxa"/>
            <w:tcBorders>
              <w:top w:val="single" w:sz="4" w:space="0" w:color="000000"/>
              <w:left w:val="single" w:sz="4" w:space="0" w:color="000000"/>
              <w:bottom w:val="single" w:sz="4" w:space="0" w:color="000000"/>
              <w:right w:val="single" w:sz="4" w:space="0" w:color="000000"/>
            </w:tcBorders>
            <w:shd w:val="clear" w:color="auto" w:fill="auto"/>
            <w:hideMark/>
          </w:tcPr>
          <w:p w14:paraId="2A544D70" w14:textId="77777777" w:rsidR="00E66E37" w:rsidRPr="00E66E37" w:rsidRDefault="00E66E37" w:rsidP="00E66E37">
            <w:pPr>
              <w:jc w:val="left"/>
              <w:rPr>
                <w:rFonts w:cs="Arial"/>
                <w:color w:val="000000"/>
                <w:sz w:val="16"/>
                <w:szCs w:val="16"/>
              </w:rPr>
            </w:pPr>
            <w:r w:rsidRPr="00E66E37">
              <w:rPr>
                <w:rFonts w:cs="Arial"/>
                <w:color w:val="000000"/>
                <w:sz w:val="16"/>
                <w:szCs w:val="16"/>
              </w:rPr>
              <w:t>MX</w:t>
            </w:r>
          </w:p>
        </w:tc>
        <w:tc>
          <w:tcPr>
            <w:tcW w:w="678" w:type="dxa"/>
            <w:tcBorders>
              <w:top w:val="single" w:sz="4" w:space="0" w:color="000000"/>
              <w:left w:val="single" w:sz="4" w:space="0" w:color="000000"/>
              <w:bottom w:val="single" w:sz="4" w:space="0" w:color="000000"/>
              <w:right w:val="single" w:sz="4" w:space="0" w:color="000000"/>
            </w:tcBorders>
            <w:shd w:val="clear" w:color="auto" w:fill="auto"/>
            <w:hideMark/>
          </w:tcPr>
          <w:p w14:paraId="7F2B802D" w14:textId="77777777" w:rsidR="00E66E37" w:rsidRPr="00E66E37" w:rsidRDefault="00E66E37" w:rsidP="00E66E37">
            <w:pPr>
              <w:jc w:val="left"/>
              <w:rPr>
                <w:rFonts w:cs="Arial"/>
                <w:color w:val="000000"/>
                <w:sz w:val="16"/>
                <w:szCs w:val="16"/>
              </w:rPr>
            </w:pPr>
            <w:r w:rsidRPr="00E66E37">
              <w:rPr>
                <w:rFonts w:cs="Arial"/>
                <w:color w:val="000000"/>
                <w:sz w:val="16"/>
                <w:szCs w:val="16"/>
              </w:rPr>
              <w:t>TWO</w:t>
            </w:r>
          </w:p>
        </w:tc>
        <w:tc>
          <w:tcPr>
            <w:tcW w:w="795" w:type="dxa"/>
            <w:tcBorders>
              <w:top w:val="single" w:sz="4" w:space="0" w:color="000000"/>
              <w:left w:val="single" w:sz="4" w:space="0" w:color="000000"/>
              <w:bottom w:val="single" w:sz="4" w:space="0" w:color="000000"/>
              <w:right w:val="single" w:sz="4" w:space="0" w:color="000000"/>
            </w:tcBorders>
            <w:shd w:val="clear" w:color="auto" w:fill="auto"/>
            <w:hideMark/>
          </w:tcPr>
          <w:p w14:paraId="42E12AEB" w14:textId="77777777" w:rsidR="00E66E37" w:rsidRPr="00E66E37" w:rsidRDefault="00E66E37" w:rsidP="00E66E37">
            <w:pPr>
              <w:jc w:val="left"/>
              <w:rPr>
                <w:rFonts w:cs="Arial"/>
                <w:color w:val="000000"/>
                <w:sz w:val="16"/>
                <w:szCs w:val="16"/>
              </w:rPr>
            </w:pPr>
            <w:r w:rsidRPr="00E66E37">
              <w:rPr>
                <w:rFonts w:cs="Arial"/>
                <w:color w:val="000000"/>
                <w:sz w:val="16"/>
                <w:szCs w:val="16"/>
              </w:rPr>
              <w:t>2021*</w:t>
            </w:r>
          </w:p>
        </w:tc>
        <w:tc>
          <w:tcPr>
            <w:tcW w:w="1473" w:type="dxa"/>
            <w:tcBorders>
              <w:top w:val="single" w:sz="4" w:space="0" w:color="000000"/>
              <w:left w:val="single" w:sz="4" w:space="0" w:color="000000"/>
              <w:bottom w:val="single" w:sz="4" w:space="0" w:color="000000"/>
              <w:right w:val="single" w:sz="4" w:space="0" w:color="000000"/>
            </w:tcBorders>
            <w:shd w:val="clear" w:color="auto" w:fill="auto"/>
            <w:hideMark/>
          </w:tcPr>
          <w:p w14:paraId="53385ADA" w14:textId="77777777" w:rsidR="00E66E37" w:rsidRPr="00E66E37" w:rsidRDefault="00E66E37" w:rsidP="00E66E37">
            <w:pPr>
              <w:jc w:val="left"/>
              <w:rPr>
                <w:rFonts w:cs="Arial"/>
                <w:color w:val="000000"/>
                <w:sz w:val="16"/>
                <w:szCs w:val="16"/>
              </w:rPr>
            </w:pPr>
            <w:r w:rsidRPr="00E66E37">
              <w:rPr>
                <w:rFonts w:cs="Arial"/>
                <w:color w:val="000000"/>
                <w:sz w:val="16"/>
                <w:szCs w:val="16"/>
              </w:rPr>
              <w:t>TG/ZINNIA</w:t>
            </w:r>
            <w:r w:rsidRPr="00E66E37">
              <w:rPr>
                <w:rFonts w:cs="Arial"/>
                <w:color w:val="000000"/>
                <w:sz w:val="16"/>
                <w:szCs w:val="16"/>
              </w:rPr>
              <w:br/>
              <w:t>(proj.9)</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14:paraId="34024319" w14:textId="77777777" w:rsidR="00E66E37" w:rsidRPr="00E66E37" w:rsidRDefault="00E66E37" w:rsidP="00E66E37">
            <w:pPr>
              <w:jc w:val="left"/>
              <w:rPr>
                <w:rFonts w:cs="Arial"/>
                <w:color w:val="000000"/>
                <w:sz w:val="16"/>
                <w:szCs w:val="16"/>
              </w:rPr>
            </w:pPr>
            <w:r w:rsidRPr="00E66E37">
              <w:rPr>
                <w:rFonts w:cs="Arial"/>
                <w:color w:val="000000"/>
                <w:sz w:val="16"/>
                <w:szCs w:val="16"/>
              </w:rPr>
              <w:t>Zinnia</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55D4F11E" w14:textId="77777777" w:rsidR="00E66E37" w:rsidRPr="00E66E37" w:rsidRDefault="00E66E37" w:rsidP="00E66E37">
            <w:pPr>
              <w:jc w:val="left"/>
              <w:rPr>
                <w:rFonts w:cs="Arial"/>
                <w:color w:val="000000"/>
                <w:sz w:val="16"/>
                <w:szCs w:val="16"/>
              </w:rPr>
            </w:pPr>
            <w:r w:rsidRPr="00E66E37">
              <w:rPr>
                <w:rFonts w:cs="Arial"/>
                <w:color w:val="000000"/>
                <w:sz w:val="16"/>
                <w:szCs w:val="16"/>
              </w:rPr>
              <w:t> </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14:paraId="65330056" w14:textId="77777777" w:rsidR="00E66E37" w:rsidRPr="00E66E37" w:rsidRDefault="00E66E37" w:rsidP="00E66E37">
            <w:pPr>
              <w:jc w:val="left"/>
              <w:rPr>
                <w:rFonts w:cs="Arial"/>
                <w:color w:val="000000"/>
                <w:sz w:val="16"/>
                <w:szCs w:val="16"/>
              </w:rPr>
            </w:pPr>
            <w:r w:rsidRPr="00E66E37">
              <w:rPr>
                <w:rFonts w:cs="Arial"/>
                <w:color w:val="000000"/>
                <w:sz w:val="16"/>
                <w:szCs w:val="16"/>
              </w:rPr>
              <w:t> </w:t>
            </w: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14:paraId="70A0C76B" w14:textId="77777777" w:rsidR="00E66E37" w:rsidRPr="00E66E37" w:rsidRDefault="00E66E37" w:rsidP="00E66E37">
            <w:pPr>
              <w:jc w:val="left"/>
              <w:rPr>
                <w:rFonts w:cs="Arial"/>
                <w:color w:val="000000"/>
                <w:sz w:val="16"/>
                <w:szCs w:val="16"/>
              </w:rPr>
            </w:pPr>
            <w:r w:rsidRPr="00E66E37">
              <w:rPr>
                <w:rFonts w:cs="Arial"/>
                <w:color w:val="000000"/>
                <w:sz w:val="16"/>
                <w:szCs w:val="16"/>
              </w:rPr>
              <w:t> </w:t>
            </w:r>
          </w:p>
        </w:tc>
        <w:tc>
          <w:tcPr>
            <w:tcW w:w="1310" w:type="dxa"/>
            <w:tcBorders>
              <w:top w:val="single" w:sz="4" w:space="0" w:color="000000"/>
              <w:left w:val="nil"/>
              <w:right w:val="single" w:sz="4" w:space="0" w:color="000000"/>
            </w:tcBorders>
            <w:shd w:val="clear" w:color="auto" w:fill="auto"/>
            <w:hideMark/>
          </w:tcPr>
          <w:p w14:paraId="630F4E74" w14:textId="77777777" w:rsidR="00E66E37" w:rsidRPr="00E66E37" w:rsidRDefault="00E66E37" w:rsidP="00E66E37">
            <w:pPr>
              <w:jc w:val="left"/>
              <w:rPr>
                <w:rFonts w:cs="Arial"/>
                <w:i/>
                <w:iCs/>
                <w:color w:val="000000"/>
                <w:sz w:val="16"/>
                <w:szCs w:val="16"/>
              </w:rPr>
            </w:pPr>
            <w:r w:rsidRPr="00E66E37">
              <w:rPr>
                <w:rFonts w:cs="Arial"/>
                <w:i/>
                <w:iCs/>
                <w:color w:val="000000"/>
                <w:sz w:val="16"/>
                <w:szCs w:val="16"/>
              </w:rPr>
              <w:t xml:space="preserve">Zinnia peruviana </w:t>
            </w:r>
            <w:r w:rsidRPr="00E66E37">
              <w:rPr>
                <w:rFonts w:cs="Arial"/>
                <w:color w:val="000000"/>
                <w:sz w:val="16"/>
                <w:szCs w:val="16"/>
              </w:rPr>
              <w:t xml:space="preserve">(L.) L.; </w:t>
            </w:r>
            <w:r w:rsidRPr="00E66E37">
              <w:rPr>
                <w:rFonts w:cs="Arial"/>
                <w:i/>
                <w:iCs/>
                <w:color w:val="000000"/>
                <w:sz w:val="16"/>
                <w:szCs w:val="16"/>
              </w:rPr>
              <w:t xml:space="preserve">Zinnia </w:t>
            </w:r>
            <w:r w:rsidRPr="00E66E37">
              <w:rPr>
                <w:rFonts w:cs="Arial"/>
                <w:color w:val="000000"/>
                <w:sz w:val="16"/>
                <w:szCs w:val="16"/>
              </w:rPr>
              <w:t xml:space="preserve">× </w:t>
            </w:r>
            <w:r w:rsidRPr="00E66E37">
              <w:rPr>
                <w:rFonts w:cs="Arial"/>
                <w:i/>
                <w:iCs/>
                <w:color w:val="000000"/>
                <w:sz w:val="16"/>
                <w:szCs w:val="16"/>
              </w:rPr>
              <w:t xml:space="preserve">marylandica </w:t>
            </w:r>
            <w:r w:rsidRPr="00E66E37">
              <w:rPr>
                <w:rFonts w:cs="Arial"/>
                <w:color w:val="000000"/>
                <w:sz w:val="16"/>
                <w:szCs w:val="16"/>
              </w:rPr>
              <w:t xml:space="preserve">D. M. Spooner et al.; </w:t>
            </w:r>
            <w:r w:rsidRPr="00E66E37">
              <w:rPr>
                <w:rFonts w:cs="Arial"/>
                <w:i/>
                <w:iCs/>
                <w:color w:val="000000"/>
                <w:sz w:val="16"/>
                <w:szCs w:val="16"/>
              </w:rPr>
              <w:t xml:space="preserve">Zinnia elegans </w:t>
            </w:r>
            <w:r w:rsidRPr="00E66E37">
              <w:rPr>
                <w:rFonts w:cs="Arial"/>
                <w:color w:val="000000"/>
                <w:sz w:val="16"/>
                <w:szCs w:val="16"/>
              </w:rPr>
              <w:t xml:space="preserve">Jacq.; </w:t>
            </w:r>
            <w:r w:rsidRPr="00E66E37">
              <w:rPr>
                <w:rFonts w:cs="Arial"/>
                <w:i/>
                <w:iCs/>
                <w:color w:val="000000"/>
                <w:sz w:val="16"/>
                <w:szCs w:val="16"/>
              </w:rPr>
              <w:t xml:space="preserve">Zinnia angustifolia </w:t>
            </w:r>
            <w:r w:rsidRPr="00E66E37">
              <w:rPr>
                <w:rFonts w:cs="Arial"/>
                <w:color w:val="000000"/>
                <w:sz w:val="16"/>
                <w:szCs w:val="16"/>
              </w:rPr>
              <w:t>Kunth</w:t>
            </w:r>
          </w:p>
        </w:tc>
      </w:tr>
      <w:tr w:rsidR="00E66E37" w:rsidRPr="00E66E37" w14:paraId="50FAA04D" w14:textId="77777777" w:rsidTr="00E66E37">
        <w:trPr>
          <w:trHeight w:val="250"/>
        </w:trPr>
        <w:tc>
          <w:tcPr>
            <w:tcW w:w="456" w:type="dxa"/>
            <w:tcBorders>
              <w:top w:val="single" w:sz="4" w:space="0" w:color="000000"/>
              <w:left w:val="single" w:sz="4" w:space="0" w:color="000000"/>
              <w:bottom w:val="single" w:sz="4" w:space="0" w:color="000000"/>
              <w:right w:val="single" w:sz="4" w:space="0" w:color="000000"/>
            </w:tcBorders>
            <w:shd w:val="clear" w:color="auto" w:fill="auto"/>
            <w:hideMark/>
          </w:tcPr>
          <w:p w14:paraId="387B90FE" w14:textId="77777777" w:rsidR="00E66E37" w:rsidRPr="00E66E37" w:rsidRDefault="00E66E37" w:rsidP="00E66E37">
            <w:pPr>
              <w:jc w:val="left"/>
              <w:rPr>
                <w:rFonts w:cs="Arial"/>
                <w:color w:val="000000"/>
                <w:sz w:val="16"/>
                <w:szCs w:val="16"/>
              </w:rPr>
            </w:pPr>
            <w:r w:rsidRPr="00E66E37">
              <w:rPr>
                <w:rFonts w:cs="Arial"/>
                <w:color w:val="000000"/>
                <w:sz w:val="16"/>
                <w:szCs w:val="16"/>
              </w:rPr>
              <w:t>JP</w:t>
            </w:r>
          </w:p>
        </w:tc>
        <w:tc>
          <w:tcPr>
            <w:tcW w:w="678" w:type="dxa"/>
            <w:tcBorders>
              <w:top w:val="single" w:sz="4" w:space="0" w:color="000000"/>
              <w:left w:val="nil"/>
              <w:bottom w:val="single" w:sz="4" w:space="0" w:color="000000"/>
              <w:right w:val="single" w:sz="4" w:space="0" w:color="000000"/>
            </w:tcBorders>
            <w:shd w:val="clear" w:color="auto" w:fill="auto"/>
            <w:hideMark/>
          </w:tcPr>
          <w:p w14:paraId="777638C3" w14:textId="77777777" w:rsidR="00E66E37" w:rsidRPr="00E66E37" w:rsidRDefault="00E66E37" w:rsidP="00E66E37">
            <w:pPr>
              <w:jc w:val="left"/>
              <w:rPr>
                <w:rFonts w:cs="Arial"/>
                <w:color w:val="000000"/>
                <w:sz w:val="16"/>
                <w:szCs w:val="16"/>
              </w:rPr>
            </w:pPr>
            <w:r w:rsidRPr="00E66E37">
              <w:rPr>
                <w:rFonts w:cs="Arial"/>
                <w:color w:val="000000"/>
                <w:sz w:val="16"/>
                <w:szCs w:val="16"/>
              </w:rPr>
              <w:t>TWA</w:t>
            </w:r>
          </w:p>
        </w:tc>
        <w:tc>
          <w:tcPr>
            <w:tcW w:w="795" w:type="dxa"/>
            <w:tcBorders>
              <w:top w:val="single" w:sz="4" w:space="0" w:color="000000"/>
              <w:left w:val="nil"/>
              <w:bottom w:val="single" w:sz="4" w:space="0" w:color="000000"/>
              <w:right w:val="single" w:sz="4" w:space="0" w:color="000000"/>
            </w:tcBorders>
            <w:shd w:val="clear" w:color="auto" w:fill="auto"/>
            <w:hideMark/>
          </w:tcPr>
          <w:p w14:paraId="0D6C7E8A" w14:textId="77777777" w:rsidR="00E66E37" w:rsidRPr="00E66E37" w:rsidRDefault="00E66E37" w:rsidP="00E66E37">
            <w:pPr>
              <w:jc w:val="left"/>
              <w:rPr>
                <w:rFonts w:cs="Arial"/>
                <w:color w:val="000000"/>
                <w:sz w:val="16"/>
                <w:szCs w:val="16"/>
              </w:rPr>
            </w:pPr>
            <w:r w:rsidRPr="00E66E37">
              <w:rPr>
                <w:rFonts w:cs="Arial"/>
                <w:color w:val="000000"/>
                <w:sz w:val="16"/>
                <w:szCs w:val="16"/>
              </w:rPr>
              <w:t>2021</w:t>
            </w:r>
          </w:p>
        </w:tc>
        <w:tc>
          <w:tcPr>
            <w:tcW w:w="1473" w:type="dxa"/>
            <w:tcBorders>
              <w:top w:val="single" w:sz="4" w:space="0" w:color="000000"/>
              <w:left w:val="nil"/>
              <w:bottom w:val="single" w:sz="4" w:space="0" w:color="000000"/>
              <w:right w:val="single" w:sz="4" w:space="0" w:color="000000"/>
            </w:tcBorders>
            <w:shd w:val="clear" w:color="auto" w:fill="auto"/>
            <w:hideMark/>
          </w:tcPr>
          <w:p w14:paraId="163F249D" w14:textId="77777777" w:rsidR="00E66E37" w:rsidRPr="00E66E37" w:rsidRDefault="00E66E37" w:rsidP="00E66E37">
            <w:pPr>
              <w:jc w:val="left"/>
              <w:rPr>
                <w:rFonts w:cs="Arial"/>
                <w:color w:val="000000"/>
                <w:sz w:val="16"/>
                <w:szCs w:val="16"/>
              </w:rPr>
            </w:pPr>
            <w:r w:rsidRPr="00E66E37">
              <w:rPr>
                <w:rFonts w:cs="Arial"/>
                <w:color w:val="000000"/>
                <w:sz w:val="16"/>
                <w:szCs w:val="16"/>
              </w:rPr>
              <w:t>TG/ZOYSI(proj.2)</w:t>
            </w:r>
          </w:p>
        </w:tc>
        <w:tc>
          <w:tcPr>
            <w:tcW w:w="1417" w:type="dxa"/>
            <w:tcBorders>
              <w:top w:val="single" w:sz="4" w:space="0" w:color="000000"/>
              <w:left w:val="nil"/>
              <w:bottom w:val="single" w:sz="4" w:space="0" w:color="000000"/>
              <w:right w:val="single" w:sz="4" w:space="0" w:color="000000"/>
            </w:tcBorders>
            <w:shd w:val="clear" w:color="auto" w:fill="auto"/>
            <w:hideMark/>
          </w:tcPr>
          <w:p w14:paraId="0F6C6285" w14:textId="77777777" w:rsidR="00E66E37" w:rsidRPr="00E66E37" w:rsidRDefault="00E66E37" w:rsidP="00E66E37">
            <w:pPr>
              <w:jc w:val="left"/>
              <w:rPr>
                <w:rFonts w:cs="Arial"/>
                <w:color w:val="000000"/>
                <w:sz w:val="16"/>
                <w:szCs w:val="16"/>
              </w:rPr>
            </w:pPr>
            <w:r w:rsidRPr="00E66E37">
              <w:rPr>
                <w:rFonts w:cs="Arial"/>
                <w:color w:val="000000"/>
                <w:sz w:val="16"/>
                <w:szCs w:val="16"/>
              </w:rPr>
              <w:t>Zoysia Grasses</w:t>
            </w:r>
          </w:p>
        </w:tc>
        <w:tc>
          <w:tcPr>
            <w:tcW w:w="1418" w:type="dxa"/>
            <w:tcBorders>
              <w:top w:val="single" w:sz="4" w:space="0" w:color="000000"/>
              <w:left w:val="nil"/>
              <w:bottom w:val="single" w:sz="4" w:space="0" w:color="000000"/>
              <w:right w:val="single" w:sz="4" w:space="0" w:color="000000"/>
            </w:tcBorders>
            <w:shd w:val="clear" w:color="auto" w:fill="auto"/>
            <w:hideMark/>
          </w:tcPr>
          <w:p w14:paraId="4C0C46BB" w14:textId="77777777" w:rsidR="00E66E37" w:rsidRPr="00E66E37" w:rsidRDefault="00E66E37" w:rsidP="00E66E37">
            <w:pPr>
              <w:jc w:val="left"/>
              <w:rPr>
                <w:rFonts w:cs="Arial"/>
                <w:color w:val="000000"/>
                <w:sz w:val="16"/>
                <w:szCs w:val="16"/>
              </w:rPr>
            </w:pPr>
            <w:r w:rsidRPr="00E66E37">
              <w:rPr>
                <w:rFonts w:cs="Arial"/>
                <w:color w:val="000000"/>
                <w:sz w:val="16"/>
                <w:szCs w:val="16"/>
              </w:rPr>
              <w:t> </w:t>
            </w:r>
          </w:p>
        </w:tc>
        <w:tc>
          <w:tcPr>
            <w:tcW w:w="1417" w:type="dxa"/>
            <w:tcBorders>
              <w:top w:val="single" w:sz="4" w:space="0" w:color="000000"/>
              <w:left w:val="nil"/>
              <w:bottom w:val="single" w:sz="4" w:space="0" w:color="000000"/>
              <w:right w:val="single" w:sz="4" w:space="0" w:color="000000"/>
            </w:tcBorders>
            <w:shd w:val="clear" w:color="auto" w:fill="auto"/>
            <w:hideMark/>
          </w:tcPr>
          <w:p w14:paraId="0E02598A" w14:textId="77777777" w:rsidR="00E66E37" w:rsidRPr="00E66E37" w:rsidRDefault="00E66E37" w:rsidP="00E66E37">
            <w:pPr>
              <w:jc w:val="left"/>
              <w:rPr>
                <w:rFonts w:cs="Arial"/>
                <w:color w:val="000000"/>
                <w:sz w:val="16"/>
                <w:szCs w:val="16"/>
              </w:rPr>
            </w:pPr>
            <w:r w:rsidRPr="00E66E37">
              <w:rPr>
                <w:rFonts w:cs="Arial"/>
                <w:color w:val="000000"/>
                <w:sz w:val="16"/>
                <w:szCs w:val="16"/>
              </w:rPr>
              <w:t> </w:t>
            </w:r>
          </w:p>
        </w:tc>
        <w:tc>
          <w:tcPr>
            <w:tcW w:w="1276" w:type="dxa"/>
            <w:tcBorders>
              <w:top w:val="single" w:sz="4" w:space="0" w:color="000000"/>
              <w:left w:val="nil"/>
              <w:bottom w:val="single" w:sz="4" w:space="0" w:color="000000"/>
              <w:right w:val="single" w:sz="4" w:space="0" w:color="000000"/>
            </w:tcBorders>
            <w:shd w:val="clear" w:color="auto" w:fill="auto"/>
            <w:hideMark/>
          </w:tcPr>
          <w:p w14:paraId="0B31C24D" w14:textId="77777777" w:rsidR="00E66E37" w:rsidRPr="00E66E37" w:rsidRDefault="00E66E37" w:rsidP="00E66E37">
            <w:pPr>
              <w:jc w:val="left"/>
              <w:rPr>
                <w:rFonts w:cs="Arial"/>
                <w:color w:val="000000"/>
                <w:sz w:val="16"/>
                <w:szCs w:val="16"/>
              </w:rPr>
            </w:pPr>
            <w:r w:rsidRPr="00E66E37">
              <w:rPr>
                <w:rFonts w:cs="Arial"/>
                <w:color w:val="000000"/>
                <w:sz w:val="16"/>
                <w:szCs w:val="16"/>
              </w:rPr>
              <w:t> </w:t>
            </w:r>
          </w:p>
        </w:tc>
        <w:tc>
          <w:tcPr>
            <w:tcW w:w="1310" w:type="dxa"/>
            <w:tcBorders>
              <w:top w:val="single" w:sz="4" w:space="0" w:color="000000"/>
              <w:left w:val="nil"/>
              <w:bottom w:val="single" w:sz="4" w:space="0" w:color="000000"/>
              <w:right w:val="single" w:sz="4" w:space="0" w:color="000000"/>
            </w:tcBorders>
            <w:shd w:val="clear" w:color="auto" w:fill="auto"/>
            <w:hideMark/>
          </w:tcPr>
          <w:p w14:paraId="0EF7BC2C" w14:textId="77777777" w:rsidR="00E66E37" w:rsidRPr="00E66E37" w:rsidRDefault="00E66E37" w:rsidP="00E66E37">
            <w:pPr>
              <w:jc w:val="left"/>
              <w:rPr>
                <w:rFonts w:cs="Arial"/>
                <w:color w:val="000000"/>
                <w:sz w:val="16"/>
                <w:szCs w:val="16"/>
              </w:rPr>
            </w:pPr>
            <w:r w:rsidRPr="00E66E37">
              <w:rPr>
                <w:rFonts w:cs="Arial"/>
                <w:color w:val="000000"/>
                <w:sz w:val="16"/>
                <w:szCs w:val="16"/>
              </w:rPr>
              <w:t>Zoysia Willd.</w:t>
            </w:r>
          </w:p>
        </w:tc>
      </w:tr>
    </w:tbl>
    <w:p w14:paraId="39E48C47" w14:textId="77777777" w:rsidR="00E66E37" w:rsidRPr="00E66E37" w:rsidRDefault="00E66E37" w:rsidP="00E66E37">
      <w:pPr>
        <w:rPr>
          <w:rFonts w:cs="Arial"/>
          <w:u w:val="single"/>
        </w:rPr>
      </w:pPr>
    </w:p>
    <w:p w14:paraId="0FE665A0" w14:textId="77777777" w:rsidR="00E66E37" w:rsidRPr="00E66E37" w:rsidRDefault="00E66E37" w:rsidP="00E66E37">
      <w:pPr>
        <w:rPr>
          <w:rFonts w:cs="Arial"/>
          <w:u w:val="single"/>
        </w:rPr>
      </w:pPr>
    </w:p>
    <w:p w14:paraId="14D558D6" w14:textId="77777777" w:rsidR="00E66E37" w:rsidRPr="00E66E37" w:rsidRDefault="00E66E37" w:rsidP="00E66E37">
      <w:pPr>
        <w:rPr>
          <w:rFonts w:cs="Arial"/>
          <w:u w:val="single"/>
        </w:rPr>
      </w:pPr>
      <w:r w:rsidRPr="00E66E37">
        <w:rPr>
          <w:rFonts w:cs="Arial"/>
          <w:u w:val="single"/>
        </w:rPr>
        <w:t>Summary/Résumé/Zusammenfassung/Resumen</w:t>
      </w:r>
    </w:p>
    <w:p w14:paraId="57BDB593" w14:textId="77777777" w:rsidR="00E66E37" w:rsidRPr="00E66E37" w:rsidRDefault="00E66E37" w:rsidP="00E66E37">
      <w:pPr>
        <w:rPr>
          <w:rFonts w:cs="Arial"/>
        </w:rPr>
      </w:pPr>
    </w:p>
    <w:p w14:paraId="23EBAC35" w14:textId="77777777" w:rsidR="00E66E37" w:rsidRPr="00E66E37" w:rsidRDefault="00E66E37" w:rsidP="00E66E37">
      <w:pPr>
        <w:ind w:left="567" w:hanging="567"/>
        <w:rPr>
          <w:rFonts w:cs="Arial"/>
          <w:lang w:val="fr-CH"/>
        </w:rPr>
      </w:pPr>
      <w:r w:rsidRPr="00E66E37">
        <w:rPr>
          <w:rFonts w:cs="Arial"/>
          <w:lang w:val="fr-CH"/>
        </w:rPr>
        <w:t>9</w:t>
      </w:r>
      <w:r w:rsidRPr="00E66E37">
        <w:rPr>
          <w:rFonts w:cs="Arial"/>
          <w:lang w:val="fr-CH"/>
        </w:rPr>
        <w:tab/>
        <w:t xml:space="preserve">New Test Guidelines / Nouveaux principes directeurs d’examen / Neue Prüfungsrichtlinien / Nuevas directrices </w:t>
      </w:r>
      <w:proofErr w:type="gramStart"/>
      <w:r w:rsidRPr="00E66E37">
        <w:rPr>
          <w:rFonts w:cs="Arial"/>
          <w:lang w:val="fr-CH"/>
        </w:rPr>
        <w:t>de examen</w:t>
      </w:r>
      <w:proofErr w:type="gramEnd"/>
      <w:r w:rsidRPr="00E66E37">
        <w:rPr>
          <w:rFonts w:cs="Arial"/>
          <w:lang w:val="fr-CH"/>
        </w:rPr>
        <w:t>.</w:t>
      </w:r>
    </w:p>
    <w:p w14:paraId="233A44FF" w14:textId="77777777" w:rsidR="00E66E37" w:rsidRPr="00E66E37" w:rsidRDefault="00E66E37" w:rsidP="00E66E37">
      <w:pPr>
        <w:ind w:left="567" w:hanging="567"/>
        <w:rPr>
          <w:rFonts w:cs="Arial"/>
          <w:sz w:val="18"/>
          <w:lang w:val="fr-CH"/>
        </w:rPr>
      </w:pPr>
    </w:p>
    <w:p w14:paraId="0D75B904" w14:textId="77777777" w:rsidR="00E66E37" w:rsidRPr="00E66E37" w:rsidRDefault="00E66E37" w:rsidP="00E66E37">
      <w:pPr>
        <w:ind w:left="567" w:hanging="567"/>
        <w:rPr>
          <w:rFonts w:cs="Arial"/>
          <w:lang w:val="fr-FR"/>
        </w:rPr>
      </w:pPr>
      <w:r w:rsidRPr="00E66E37">
        <w:rPr>
          <w:rFonts w:cs="Arial"/>
          <w:lang w:val="fr-CH"/>
        </w:rPr>
        <w:t>30</w:t>
      </w:r>
      <w:r w:rsidRPr="00E66E37">
        <w:rPr>
          <w:rFonts w:cs="Arial"/>
          <w:lang w:val="fr-CH"/>
        </w:rPr>
        <w:tab/>
      </w:r>
      <w:r w:rsidRPr="00E66E37">
        <w:rPr>
          <w:rFonts w:cs="Arial"/>
          <w:lang w:val="fr-FR"/>
        </w:rPr>
        <w:t xml:space="preserve">Revisions of adopted Test Guidelines / Révisions de principes directeurs d’examen adoptés / Revisionen angenommener Prüfungsrichtlinien / Revisiones de directrices </w:t>
      </w:r>
      <w:proofErr w:type="gramStart"/>
      <w:r w:rsidRPr="00E66E37">
        <w:rPr>
          <w:rFonts w:cs="Arial"/>
          <w:lang w:val="fr-FR"/>
        </w:rPr>
        <w:t>de examen</w:t>
      </w:r>
      <w:proofErr w:type="gramEnd"/>
      <w:r w:rsidRPr="00E66E37">
        <w:rPr>
          <w:rFonts w:cs="Arial"/>
          <w:lang w:val="fr-FR"/>
        </w:rPr>
        <w:t xml:space="preserve"> adoptadas.</w:t>
      </w:r>
    </w:p>
    <w:p w14:paraId="784781C7" w14:textId="77777777" w:rsidR="00E66E37" w:rsidRPr="00E66E37" w:rsidRDefault="00E66E37" w:rsidP="00E66E37">
      <w:pPr>
        <w:ind w:left="567" w:hanging="567"/>
        <w:rPr>
          <w:rFonts w:cs="Arial"/>
          <w:lang w:val="fr-FR"/>
        </w:rPr>
      </w:pPr>
    </w:p>
    <w:p w14:paraId="6A4A9964" w14:textId="77777777" w:rsidR="00E66E37" w:rsidRPr="00E66E37" w:rsidRDefault="00E66E37" w:rsidP="00E66E37">
      <w:pPr>
        <w:ind w:left="567" w:hanging="567"/>
        <w:rPr>
          <w:rFonts w:cs="Arial"/>
          <w:lang w:val="fr-FR"/>
        </w:rPr>
      </w:pPr>
      <w:r w:rsidRPr="00E66E37">
        <w:rPr>
          <w:rFonts w:cs="Arial"/>
          <w:lang w:val="fr-FR"/>
        </w:rPr>
        <w:t>11</w:t>
      </w:r>
      <w:r w:rsidRPr="00E66E37">
        <w:rPr>
          <w:rFonts w:cs="Arial"/>
          <w:lang w:val="fr-FR"/>
        </w:rPr>
        <w:tab/>
        <w:t xml:space="preserve">Partial revisions of adopted Test Guidelines / Révisions partielles de principes directeurs d’examen adoptés / Teilrevisionen angenommener Prüfungsrichtilinien / Revisiones parciales de directrices </w:t>
      </w:r>
      <w:proofErr w:type="gramStart"/>
      <w:r w:rsidRPr="00E66E37">
        <w:rPr>
          <w:rFonts w:cs="Arial"/>
          <w:lang w:val="fr-FR"/>
        </w:rPr>
        <w:t>de examen</w:t>
      </w:r>
      <w:proofErr w:type="gramEnd"/>
      <w:r w:rsidRPr="00E66E37">
        <w:rPr>
          <w:rFonts w:cs="Arial"/>
          <w:lang w:val="fr-FR"/>
        </w:rPr>
        <w:t xml:space="preserve"> adoptadas.</w:t>
      </w:r>
    </w:p>
    <w:p w14:paraId="4AEB72F6" w14:textId="77777777" w:rsidR="00E66E37" w:rsidRPr="00E66E37" w:rsidRDefault="00E66E37" w:rsidP="00E66E37">
      <w:pPr>
        <w:rPr>
          <w:rFonts w:cs="Arial"/>
          <w:u w:val="single"/>
          <w:lang w:val="fr-FR"/>
        </w:rPr>
      </w:pPr>
    </w:p>
    <w:p w14:paraId="45A614D8" w14:textId="77777777" w:rsidR="00E66E37" w:rsidRPr="00E66E37" w:rsidRDefault="00E66E37" w:rsidP="00E66E37">
      <w:pPr>
        <w:rPr>
          <w:rFonts w:cs="Arial"/>
          <w:lang w:val="de-DE"/>
        </w:rPr>
      </w:pPr>
      <w:r w:rsidRPr="00E66E37">
        <w:rPr>
          <w:rFonts w:cs="Arial"/>
          <w:u w:val="single"/>
          <w:lang w:val="de-DE"/>
        </w:rPr>
        <w:t>Total/Insgesamt</w:t>
      </w:r>
      <w:r w:rsidRPr="00E66E37">
        <w:rPr>
          <w:rFonts w:cs="Arial"/>
          <w:lang w:val="de-DE"/>
        </w:rPr>
        <w:t xml:space="preserve">:  50 </w:t>
      </w:r>
    </w:p>
    <w:p w14:paraId="0F7A7545" w14:textId="77777777" w:rsidR="00E66E37" w:rsidRPr="00E66E37" w:rsidRDefault="00E66E37" w:rsidP="00E66E37">
      <w:pPr>
        <w:rPr>
          <w:rFonts w:cs="Arial"/>
          <w:u w:val="single"/>
          <w:lang w:val="de-DE"/>
        </w:rPr>
      </w:pPr>
    </w:p>
    <w:p w14:paraId="67F18087" w14:textId="77777777" w:rsidR="00E66E37" w:rsidRPr="00E66E37" w:rsidRDefault="00E66E37" w:rsidP="00E66E37">
      <w:pPr>
        <w:rPr>
          <w:rFonts w:cs="Arial"/>
          <w:lang w:val="de-DE"/>
        </w:rPr>
      </w:pPr>
      <w:r w:rsidRPr="00E66E37">
        <w:rPr>
          <w:rFonts w:cs="Arial"/>
          <w:lang w:val="de-DE"/>
        </w:rPr>
        <w:t xml:space="preserve">of which / dont / davon / de las cuales: </w:t>
      </w:r>
    </w:p>
    <w:p w14:paraId="36DC982E" w14:textId="77777777" w:rsidR="00E66E37" w:rsidRPr="00E66E37" w:rsidRDefault="00E66E37" w:rsidP="00E66E37">
      <w:pPr>
        <w:tabs>
          <w:tab w:val="left" w:pos="1049"/>
        </w:tabs>
        <w:ind w:left="567" w:hanging="567"/>
        <w:rPr>
          <w:rFonts w:cs="Arial"/>
          <w:lang w:val="de-DE"/>
        </w:rPr>
      </w:pPr>
    </w:p>
    <w:p w14:paraId="47C6EE15" w14:textId="77777777" w:rsidR="00E66E37" w:rsidRPr="00E66E37" w:rsidRDefault="00E66E37" w:rsidP="00E66E37">
      <w:pPr>
        <w:ind w:left="567"/>
        <w:rPr>
          <w:rFonts w:cs="Arial"/>
          <w:lang w:val="fr-FR"/>
        </w:rPr>
      </w:pPr>
      <w:r w:rsidRPr="00E66E37">
        <w:rPr>
          <w:rFonts w:cs="Arial"/>
          <w:lang w:val="fr-FR"/>
        </w:rPr>
        <w:t xml:space="preserve">19 * — “Final” draft Test Guidelines (1 New, 10 Revisions, 8 Partial Revision) / Versions “finales” de projets de principes directeurs d’examen (1 nouveaux, 10 révisions, 8 révision partielle) / „Endgültige“ Entwürfe von Prüfungsrichtlinien (1 Neue, 10 Revisionen, 8 Teilrevisionen) / Proyectos “finales” de directrices </w:t>
      </w:r>
      <w:proofErr w:type="gramStart"/>
      <w:r w:rsidRPr="00E66E37">
        <w:rPr>
          <w:rFonts w:cs="Arial"/>
          <w:lang w:val="fr-FR"/>
        </w:rPr>
        <w:t>de examen</w:t>
      </w:r>
      <w:proofErr w:type="gramEnd"/>
      <w:r w:rsidRPr="00E66E37">
        <w:rPr>
          <w:rFonts w:cs="Arial"/>
          <w:lang w:val="fr-FR"/>
        </w:rPr>
        <w:t xml:space="preserve"> (1 nuevas, 10 revisiones, 8 revisión parcial). </w:t>
      </w:r>
    </w:p>
    <w:p w14:paraId="35A87F82" w14:textId="77777777" w:rsidR="00E66E37" w:rsidRPr="00E66E37" w:rsidRDefault="00E66E37" w:rsidP="00E66E37">
      <w:pPr>
        <w:rPr>
          <w:sz w:val="22"/>
          <w:lang w:val="fr-FR"/>
        </w:rPr>
      </w:pPr>
    </w:p>
    <w:p w14:paraId="1C307CF0" w14:textId="77777777" w:rsidR="00E66E37" w:rsidRPr="00E66E37" w:rsidRDefault="00E66E37" w:rsidP="00E66E37">
      <w:pPr>
        <w:rPr>
          <w:sz w:val="22"/>
          <w:lang w:val="fr-FR"/>
        </w:rPr>
      </w:pPr>
    </w:p>
    <w:p w14:paraId="0B35CD72" w14:textId="77777777" w:rsidR="00E66E37" w:rsidRPr="00E66E37" w:rsidRDefault="00E66E37" w:rsidP="00E66E37">
      <w:pPr>
        <w:rPr>
          <w:sz w:val="22"/>
          <w:lang w:val="fr-FR"/>
        </w:rPr>
      </w:pPr>
    </w:p>
    <w:p w14:paraId="2A17421E" w14:textId="77777777" w:rsidR="00E66E37" w:rsidRPr="00E66E37" w:rsidRDefault="00E66E37" w:rsidP="00E66E37">
      <w:pPr>
        <w:jc w:val="right"/>
        <w:rPr>
          <w:lang w:val="fr-CH"/>
        </w:rPr>
      </w:pPr>
      <w:r w:rsidRPr="00E66E37">
        <w:rPr>
          <w:szCs w:val="24"/>
          <w:lang w:val="fr-FR"/>
        </w:rPr>
        <w:t xml:space="preserve"> [Annex </w:t>
      </w:r>
      <w:bookmarkStart w:id="31" w:name="OLE_LINK1"/>
      <w:r w:rsidRPr="00E66E37">
        <w:rPr>
          <w:szCs w:val="24"/>
          <w:lang w:val="fr-FR"/>
        </w:rPr>
        <w:t xml:space="preserve">V </w:t>
      </w:r>
      <w:bookmarkEnd w:id="31"/>
      <w:r w:rsidRPr="00E66E37">
        <w:rPr>
          <w:szCs w:val="24"/>
          <w:lang w:val="fr-FR"/>
        </w:rPr>
        <w:t>follows /</w:t>
      </w:r>
      <w:r w:rsidRPr="00E66E37">
        <w:rPr>
          <w:szCs w:val="24"/>
          <w:lang w:val="fr-FR"/>
        </w:rPr>
        <w:br/>
        <w:t>L’annexe V suit /</w:t>
      </w:r>
      <w:r w:rsidRPr="00E66E37">
        <w:rPr>
          <w:szCs w:val="24"/>
          <w:lang w:val="fr-FR"/>
        </w:rPr>
        <w:br/>
        <w:t>Anlage V folgt /</w:t>
      </w:r>
      <w:r w:rsidRPr="00E66E37">
        <w:rPr>
          <w:szCs w:val="24"/>
          <w:lang w:val="fr-FR"/>
        </w:rPr>
        <w:br/>
        <w:t>Sigue el Anexo V]</w:t>
      </w:r>
    </w:p>
    <w:p w14:paraId="5950391C" w14:textId="77777777" w:rsidR="00E66E37" w:rsidRPr="00E66E37" w:rsidRDefault="00E66E37" w:rsidP="00E66E37">
      <w:pPr>
        <w:rPr>
          <w:lang w:val="fr-CH"/>
        </w:rPr>
      </w:pPr>
    </w:p>
    <w:p w14:paraId="75ABDA8F" w14:textId="77777777" w:rsidR="00E66E37" w:rsidRPr="00E66E37" w:rsidRDefault="00E66E37" w:rsidP="00E66E37">
      <w:pPr>
        <w:rPr>
          <w:lang w:val="fr-CH"/>
        </w:rPr>
        <w:sectPr w:rsidR="00E66E37" w:rsidRPr="00E66E37" w:rsidSect="0044555C">
          <w:headerReference w:type="even" r:id="rId22"/>
          <w:headerReference w:type="default" r:id="rId23"/>
          <w:headerReference w:type="first" r:id="rId24"/>
          <w:pgSz w:w="11907" w:h="16840" w:code="9"/>
          <w:pgMar w:top="510" w:right="1134" w:bottom="1134" w:left="1134" w:header="510" w:footer="680" w:gutter="0"/>
          <w:pgNumType w:start="1"/>
          <w:cols w:space="720"/>
          <w:titlePg/>
        </w:sectPr>
      </w:pPr>
    </w:p>
    <w:p w14:paraId="5CEC95A9" w14:textId="77777777" w:rsidR="00E66E37" w:rsidRPr="00E66E37" w:rsidRDefault="00E66E37" w:rsidP="00E66E37">
      <w:pPr>
        <w:rPr>
          <w:lang w:val="fr-CH"/>
        </w:rPr>
      </w:pPr>
    </w:p>
    <w:p w14:paraId="7B365C04" w14:textId="77777777" w:rsidR="00E66E37" w:rsidRPr="00E66E37" w:rsidRDefault="00E66E37" w:rsidP="00E66E37">
      <w:pPr>
        <w:jc w:val="center"/>
      </w:pPr>
      <w:r w:rsidRPr="00E66E37">
        <w:t>STATUS OF EXISTING TEST GUIDELINES OR DRAFT TEST GUIDELINES</w:t>
      </w:r>
    </w:p>
    <w:p w14:paraId="6F750DAC" w14:textId="77777777" w:rsidR="00E66E37" w:rsidRPr="00E66E37" w:rsidRDefault="00E66E37" w:rsidP="00E66E37">
      <w:pPr>
        <w:jc w:val="center"/>
      </w:pPr>
      <w:r w:rsidRPr="00E66E37">
        <w:t>(</w:t>
      </w:r>
      <w:proofErr w:type="gramStart"/>
      <w:r w:rsidRPr="00E66E37">
        <w:t>the</w:t>
      </w:r>
      <w:proofErr w:type="gramEnd"/>
      <w:r w:rsidRPr="00E66E37">
        <w:t xml:space="preserve"> documents in this series are trilingual (English, French and German = Tril.) and/or in separate versions in English (E), French (F), German (G) or Spanish (S))</w:t>
      </w:r>
      <w:r w:rsidRPr="00E66E37">
        <w:br/>
      </w:r>
    </w:p>
    <w:p w14:paraId="789A6203" w14:textId="77777777" w:rsidR="00E66E37" w:rsidRPr="00E66E37" w:rsidRDefault="00E66E37" w:rsidP="00E66E37">
      <w:pPr>
        <w:jc w:val="center"/>
        <w:rPr>
          <w:lang w:val="fr-FR"/>
        </w:rPr>
      </w:pPr>
      <w:r w:rsidRPr="00E66E37">
        <w:rPr>
          <w:lang w:val="fr-FR"/>
        </w:rPr>
        <w:t>SITUATION DES PRINCIPES DIRECTEURS D’EXAMEN EXISTANTS OU DES PROJETS DE PRINCIPES DIRECTEURS D’EXAMEN</w:t>
      </w:r>
      <w:r w:rsidRPr="00E66E37">
        <w:rPr>
          <w:lang w:val="fr-FR"/>
        </w:rPr>
        <w:br/>
        <w:t xml:space="preserve">(les documents de cette série sont trilingues (anglais, français et allemand = Tril.) et/ou en versions séparées en anglais (E), français (F), allemand (G) </w:t>
      </w:r>
      <w:r w:rsidRPr="00E66E37">
        <w:rPr>
          <w:lang w:val="fr-FR"/>
        </w:rPr>
        <w:br/>
        <w:t>ou espagnol (S))</w:t>
      </w:r>
      <w:r w:rsidRPr="00E66E37">
        <w:rPr>
          <w:lang w:val="fr-FR"/>
        </w:rPr>
        <w:br/>
      </w:r>
    </w:p>
    <w:p w14:paraId="55AF07E5" w14:textId="77777777" w:rsidR="00E66E37" w:rsidRPr="00E66E37" w:rsidRDefault="00E66E37" w:rsidP="00E66E37">
      <w:pPr>
        <w:jc w:val="center"/>
        <w:rPr>
          <w:lang w:val="de-DE"/>
        </w:rPr>
      </w:pPr>
      <w:r w:rsidRPr="00E66E37">
        <w:rPr>
          <w:lang w:val="de-DE"/>
        </w:rPr>
        <w:t>STAND VON BESTEHENDEN PRÜFUNGSRICHTLINIEN ODER ENTWÜRFEN VON PRÜFUNGSRICHTLINIEN</w:t>
      </w:r>
      <w:r w:rsidRPr="00E66E37">
        <w:rPr>
          <w:lang w:val="de-DE"/>
        </w:rPr>
        <w:br/>
        <w:t xml:space="preserve">(Die Dokumente dieser Serie sind dreisprachig (englisch,  französisch und deutsch  = Tril.) und/oder in getrennten Fassungen in englischer (E), französischer (F), </w:t>
      </w:r>
      <w:r w:rsidRPr="00E66E37">
        <w:rPr>
          <w:lang w:val="de-DE"/>
        </w:rPr>
        <w:br/>
        <w:t>deutscher (G) oder spanischer (S) Sprache abgefaßt)</w:t>
      </w:r>
    </w:p>
    <w:p w14:paraId="36CED14E" w14:textId="77777777" w:rsidR="00E66E37" w:rsidRPr="00E66E37" w:rsidRDefault="00E66E37" w:rsidP="00E66E37">
      <w:pPr>
        <w:jc w:val="center"/>
        <w:rPr>
          <w:lang w:val="de-DE"/>
        </w:rPr>
      </w:pPr>
    </w:p>
    <w:p w14:paraId="37407381" w14:textId="77777777" w:rsidR="00E66E37" w:rsidRPr="00E66E37" w:rsidRDefault="00E66E37" w:rsidP="00E66E37">
      <w:pPr>
        <w:jc w:val="center"/>
        <w:rPr>
          <w:lang w:val="es-ES"/>
        </w:rPr>
      </w:pPr>
      <w:r w:rsidRPr="00E66E37">
        <w:rPr>
          <w:lang w:val="es-ES"/>
        </w:rPr>
        <w:t>ESTADO DE LAS ACTUALES DIRECTRICES DE EXAMEN O PROYECTOS DE DIRECTRICES DE EXAMEN</w:t>
      </w:r>
    </w:p>
    <w:p w14:paraId="3E9BF15B" w14:textId="77777777" w:rsidR="00E66E37" w:rsidRPr="00E66E37" w:rsidRDefault="00E66E37" w:rsidP="00E66E37">
      <w:pPr>
        <w:rPr>
          <w:lang w:val="es-ES"/>
        </w:rPr>
      </w:pPr>
      <w:r w:rsidRPr="00E66E37">
        <w:rPr>
          <w:lang w:val="es-ES"/>
        </w:rPr>
        <w:t>(los documentos de esta serie existen en versión trilingüe (inglés, francés y alemán = Tril.) y/o en versiones separadas en inglés (E), francés (F), alemán (G) o español (S))</w:t>
      </w:r>
    </w:p>
    <w:p w14:paraId="7F87138F" w14:textId="77777777" w:rsidR="00E66E37" w:rsidRPr="00E66E37" w:rsidRDefault="00E66E37" w:rsidP="00E66E37">
      <w:pPr>
        <w:rPr>
          <w:lang w:val="es-ES"/>
        </w:rPr>
      </w:pPr>
    </w:p>
    <w:tbl>
      <w:tblPr>
        <w:tblW w:w="16125" w:type="dxa"/>
        <w:tblLayout w:type="fixed"/>
        <w:tblLook w:val="01E0" w:firstRow="1" w:lastRow="1" w:firstColumn="1" w:lastColumn="1" w:noHBand="0" w:noVBand="0"/>
      </w:tblPr>
      <w:tblGrid>
        <w:gridCol w:w="16125"/>
      </w:tblGrid>
      <w:tr w:rsidR="00E66E37" w:rsidRPr="00E66E37" w14:paraId="4CEA8D47" w14:textId="77777777" w:rsidTr="00E66E37">
        <w:trPr>
          <w:trHeight w:val="6431"/>
        </w:trPr>
        <w:tc>
          <w:tcPr>
            <w:tcW w:w="16125" w:type="dxa"/>
            <w:tcMar>
              <w:top w:w="0" w:type="dxa"/>
              <w:left w:w="0" w:type="dxa"/>
              <w:bottom w:w="0" w:type="dxa"/>
              <w:right w:w="0" w:type="dxa"/>
            </w:tcMar>
          </w:tcPr>
          <w:tbl>
            <w:tblPr>
              <w:tblW w:w="15743"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615"/>
              <w:gridCol w:w="465"/>
              <w:gridCol w:w="1039"/>
              <w:gridCol w:w="7"/>
              <w:gridCol w:w="1388"/>
              <w:gridCol w:w="7"/>
              <w:gridCol w:w="923"/>
              <w:gridCol w:w="7"/>
              <w:gridCol w:w="1070"/>
              <w:gridCol w:w="7"/>
              <w:gridCol w:w="1463"/>
              <w:gridCol w:w="7"/>
              <w:gridCol w:w="1553"/>
              <w:gridCol w:w="7"/>
              <w:gridCol w:w="1508"/>
              <w:gridCol w:w="7"/>
              <w:gridCol w:w="1733"/>
              <w:gridCol w:w="7"/>
              <w:gridCol w:w="2108"/>
              <w:gridCol w:w="7"/>
              <w:gridCol w:w="1808"/>
              <w:gridCol w:w="7"/>
            </w:tblGrid>
            <w:tr w:rsidR="00E66E37" w:rsidRPr="00E66E37" w14:paraId="71ED2328" w14:textId="77777777" w:rsidTr="00E66E37">
              <w:trPr>
                <w:gridAfter w:val="1"/>
                <w:wAfter w:w="7" w:type="dxa"/>
                <w:trHeight w:hRule="exact" w:val="942"/>
              </w:trPr>
              <w:tc>
                <w:tcPr>
                  <w:tcW w:w="615"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7C065D8A" w14:textId="77777777" w:rsidR="00E66E37" w:rsidRPr="00E66E37" w:rsidRDefault="00E66E37" w:rsidP="00E66E37">
                  <w:pPr>
                    <w:spacing w:before="20" w:after="20"/>
                    <w:jc w:val="left"/>
                  </w:pPr>
                  <w:r w:rsidRPr="00E66E37">
                    <w:rPr>
                      <w:rFonts w:eastAsia="Arial" w:cs="Arial"/>
                      <w:color w:val="000000"/>
                      <w:sz w:val="16"/>
                      <w:szCs w:val="16"/>
                      <w:shd w:val="clear" w:color="auto" w:fill="CACACA"/>
                    </w:rPr>
                    <w:t>**</w:t>
                  </w:r>
                </w:p>
              </w:tc>
              <w:tc>
                <w:tcPr>
                  <w:tcW w:w="465"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1B3F7C6F" w14:textId="77777777" w:rsidR="00E66E37" w:rsidRPr="00E66E37" w:rsidRDefault="00E66E37" w:rsidP="00E66E37">
                  <w:pPr>
                    <w:spacing w:before="20" w:after="20"/>
                    <w:jc w:val="left"/>
                  </w:pPr>
                  <w:r w:rsidRPr="00E66E37">
                    <w:rPr>
                      <w:rFonts w:eastAsia="Arial" w:cs="Arial"/>
                      <w:color w:val="000000"/>
                      <w:sz w:val="16"/>
                      <w:szCs w:val="16"/>
                      <w:shd w:val="clear" w:color="auto" w:fill="CACACA"/>
                    </w:rPr>
                    <w:t>TWP</w:t>
                  </w:r>
                </w:p>
              </w:tc>
              <w:tc>
                <w:tcPr>
                  <w:tcW w:w="1039"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6D956731" w14:textId="77777777" w:rsidR="00E66E37" w:rsidRPr="00E66E37" w:rsidRDefault="00E66E37" w:rsidP="00E66E37">
                  <w:pPr>
                    <w:spacing w:before="20" w:after="20"/>
                    <w:jc w:val="left"/>
                    <w:rPr>
                      <w:rFonts w:eastAsia="Arial" w:cs="Arial"/>
                      <w:color w:val="000000"/>
                      <w:sz w:val="16"/>
                      <w:szCs w:val="16"/>
                    </w:rPr>
                  </w:pPr>
                  <w:r w:rsidRPr="00E66E37">
                    <w:rPr>
                      <w:rFonts w:eastAsia="Arial" w:cs="Arial"/>
                      <w:color w:val="000000"/>
                      <w:sz w:val="16"/>
                      <w:szCs w:val="16"/>
                    </w:rPr>
                    <w:t xml:space="preserve">Status </w:t>
                  </w:r>
                  <w:r w:rsidRPr="00E66E37">
                    <w:rPr>
                      <w:rFonts w:eastAsia="Arial" w:cs="Arial"/>
                      <w:color w:val="000000"/>
                      <w:sz w:val="16"/>
                      <w:szCs w:val="16"/>
                    </w:rPr>
                    <w:br/>
                    <w:t xml:space="preserve">État </w:t>
                  </w:r>
                  <w:r w:rsidRPr="00E66E37">
                    <w:rPr>
                      <w:rFonts w:eastAsia="Arial" w:cs="Arial"/>
                      <w:color w:val="000000"/>
                      <w:sz w:val="16"/>
                      <w:szCs w:val="16"/>
                    </w:rPr>
                    <w:br/>
                    <w:t xml:space="preserve">Zustand </w:t>
                  </w:r>
                  <w:r w:rsidRPr="00E66E37">
                    <w:rPr>
                      <w:rFonts w:eastAsia="Arial" w:cs="Arial"/>
                      <w:color w:val="000000"/>
                      <w:sz w:val="16"/>
                      <w:szCs w:val="16"/>
                    </w:rPr>
                    <w:br/>
                    <w:t>Estado</w:t>
                  </w:r>
                </w:p>
              </w:tc>
              <w:tc>
                <w:tcPr>
                  <w:tcW w:w="1395"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17A4BDD6" w14:textId="77777777" w:rsidR="00E66E37" w:rsidRPr="00E66E37" w:rsidRDefault="00E66E37" w:rsidP="00E66E37">
                  <w:pPr>
                    <w:spacing w:before="20" w:after="20"/>
                    <w:jc w:val="left"/>
                    <w:rPr>
                      <w:rFonts w:eastAsia="Arial" w:cs="Arial"/>
                      <w:color w:val="000000"/>
                      <w:sz w:val="16"/>
                      <w:szCs w:val="16"/>
                    </w:rPr>
                  </w:pPr>
                  <w:r w:rsidRPr="00E66E37">
                    <w:rPr>
                      <w:rFonts w:eastAsia="Arial" w:cs="Arial"/>
                      <w:color w:val="000000"/>
                      <w:sz w:val="16"/>
                      <w:szCs w:val="16"/>
                      <w:lang w:val="fr-CH"/>
                    </w:rPr>
                    <w:t xml:space="preserve">Document No. </w:t>
                  </w:r>
                  <w:r w:rsidRPr="00E66E37">
                    <w:rPr>
                      <w:rFonts w:eastAsia="Arial" w:cs="Arial"/>
                      <w:color w:val="000000"/>
                      <w:sz w:val="16"/>
                      <w:szCs w:val="16"/>
                      <w:lang w:val="fr-CH"/>
                    </w:rPr>
                    <w:br/>
                    <w:t xml:space="preserve">No. du document </w:t>
                  </w:r>
                  <w:r w:rsidRPr="00E66E37">
                    <w:rPr>
                      <w:rFonts w:eastAsia="Arial" w:cs="Arial"/>
                      <w:color w:val="000000"/>
                      <w:sz w:val="16"/>
                      <w:szCs w:val="16"/>
                      <w:lang w:val="fr-CH"/>
                    </w:rPr>
                    <w:br/>
                    <w:t xml:space="preserve">Dokument-Nr. </w:t>
                  </w:r>
                  <w:r w:rsidRPr="00E66E37">
                    <w:rPr>
                      <w:rFonts w:eastAsia="Arial" w:cs="Arial"/>
                      <w:color w:val="000000"/>
                      <w:sz w:val="16"/>
                      <w:szCs w:val="16"/>
                      <w:lang w:val="fr-CH"/>
                    </w:rPr>
                    <w:br/>
                  </w:r>
                  <w:r w:rsidRPr="00E66E37">
                    <w:rPr>
                      <w:rFonts w:eastAsia="Arial" w:cs="Arial"/>
                      <w:color w:val="000000"/>
                      <w:sz w:val="16"/>
                      <w:szCs w:val="16"/>
                    </w:rPr>
                    <w:t>No del documento</w:t>
                  </w:r>
                </w:p>
              </w:tc>
              <w:tc>
                <w:tcPr>
                  <w:tcW w:w="930"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2613781C" w14:textId="77777777" w:rsidR="00E66E37" w:rsidRPr="00E66E37" w:rsidRDefault="00E66E37" w:rsidP="00E66E37">
                  <w:pPr>
                    <w:spacing w:before="20" w:after="20"/>
                    <w:jc w:val="left"/>
                    <w:rPr>
                      <w:rFonts w:eastAsia="Arial" w:cs="Arial"/>
                      <w:color w:val="000000"/>
                      <w:sz w:val="16"/>
                      <w:szCs w:val="16"/>
                    </w:rPr>
                  </w:pPr>
                  <w:r w:rsidRPr="00E66E37">
                    <w:rPr>
                      <w:rFonts w:eastAsia="Arial" w:cs="Arial"/>
                      <w:color w:val="000000"/>
                      <w:sz w:val="16"/>
                      <w:szCs w:val="16"/>
                    </w:rPr>
                    <w:t>Language Langue Sprache Idioma</w:t>
                  </w:r>
                </w:p>
              </w:tc>
              <w:tc>
                <w:tcPr>
                  <w:tcW w:w="1077"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53F39AF2" w14:textId="77777777" w:rsidR="00E66E37" w:rsidRPr="00E66E37" w:rsidRDefault="00E66E37" w:rsidP="00E66E37">
                  <w:pPr>
                    <w:spacing w:before="20" w:after="20"/>
                    <w:jc w:val="left"/>
                    <w:rPr>
                      <w:rFonts w:eastAsia="Arial" w:cs="Arial"/>
                      <w:color w:val="000000"/>
                      <w:sz w:val="16"/>
                      <w:szCs w:val="16"/>
                    </w:rPr>
                  </w:pPr>
                  <w:r w:rsidRPr="00E66E37">
                    <w:rPr>
                      <w:rFonts w:eastAsia="Arial" w:cs="Arial"/>
                      <w:color w:val="000000"/>
                      <w:sz w:val="16"/>
                      <w:szCs w:val="16"/>
                    </w:rPr>
                    <w:t xml:space="preserve">Adopted </w:t>
                  </w:r>
                  <w:r w:rsidRPr="00E66E37">
                    <w:rPr>
                      <w:rFonts w:eastAsia="Arial" w:cs="Arial"/>
                      <w:color w:val="000000"/>
                      <w:sz w:val="16"/>
                      <w:szCs w:val="16"/>
                    </w:rPr>
                    <w:br/>
                    <w:t>Adopté Angenommen Aprobado</w:t>
                  </w:r>
                </w:p>
              </w:tc>
              <w:tc>
                <w:tcPr>
                  <w:tcW w:w="1470"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438C0869" w14:textId="77777777" w:rsidR="00E66E37" w:rsidRPr="00E66E37" w:rsidRDefault="00E66E37" w:rsidP="00E66E37">
                  <w:pPr>
                    <w:spacing w:before="20" w:after="20"/>
                    <w:jc w:val="left"/>
                  </w:pPr>
                  <w:r w:rsidRPr="00E66E37">
                    <w:rPr>
                      <w:rFonts w:eastAsia="Arial" w:cs="Arial"/>
                      <w:color w:val="000000"/>
                      <w:sz w:val="16"/>
                      <w:szCs w:val="16"/>
                      <w:shd w:val="clear" w:color="auto" w:fill="CACACA"/>
                    </w:rPr>
                    <w:t>English</w:t>
                  </w:r>
                </w:p>
              </w:tc>
              <w:tc>
                <w:tcPr>
                  <w:tcW w:w="1560"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6E2B7D75" w14:textId="77777777" w:rsidR="00E66E37" w:rsidRPr="00E66E37" w:rsidRDefault="00E66E37" w:rsidP="00E66E37">
                  <w:pPr>
                    <w:spacing w:before="20" w:after="20"/>
                    <w:jc w:val="left"/>
                  </w:pPr>
                  <w:r w:rsidRPr="00E66E37">
                    <w:rPr>
                      <w:rFonts w:eastAsia="Arial" w:cs="Arial"/>
                      <w:color w:val="000000"/>
                      <w:sz w:val="16"/>
                      <w:szCs w:val="16"/>
                      <w:shd w:val="clear" w:color="auto" w:fill="CACACA"/>
                    </w:rPr>
                    <w:t>Français</w:t>
                  </w:r>
                </w:p>
              </w:tc>
              <w:tc>
                <w:tcPr>
                  <w:tcW w:w="1515"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1578DF20" w14:textId="77777777" w:rsidR="00E66E37" w:rsidRPr="00E66E37" w:rsidRDefault="00E66E37" w:rsidP="00E66E37">
                  <w:pPr>
                    <w:spacing w:before="20" w:after="20"/>
                    <w:jc w:val="left"/>
                  </w:pPr>
                  <w:r w:rsidRPr="00E66E37">
                    <w:rPr>
                      <w:rFonts w:eastAsia="Arial" w:cs="Arial"/>
                      <w:color w:val="000000"/>
                      <w:sz w:val="16"/>
                      <w:szCs w:val="16"/>
                      <w:shd w:val="clear" w:color="auto" w:fill="CACACA"/>
                    </w:rPr>
                    <w:t>Deutsch</w:t>
                  </w:r>
                </w:p>
              </w:tc>
              <w:tc>
                <w:tcPr>
                  <w:tcW w:w="1740"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59149E93" w14:textId="77777777" w:rsidR="00E66E37" w:rsidRPr="00E66E37" w:rsidRDefault="00E66E37" w:rsidP="00E66E37">
                  <w:pPr>
                    <w:spacing w:before="20" w:after="20"/>
                    <w:jc w:val="left"/>
                  </w:pPr>
                  <w:r w:rsidRPr="00E66E37">
                    <w:rPr>
                      <w:rFonts w:eastAsia="Arial" w:cs="Arial"/>
                      <w:color w:val="000000"/>
                      <w:sz w:val="16"/>
                      <w:szCs w:val="16"/>
                      <w:shd w:val="clear" w:color="auto" w:fill="CACACA"/>
                    </w:rPr>
                    <w:t>Español</w:t>
                  </w:r>
                </w:p>
              </w:tc>
              <w:tc>
                <w:tcPr>
                  <w:tcW w:w="2115"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07143FFA" w14:textId="77777777" w:rsidR="00E66E37" w:rsidRPr="00E66E37" w:rsidRDefault="00E66E37" w:rsidP="00E66E37">
                  <w:pPr>
                    <w:spacing w:before="20" w:after="20"/>
                    <w:jc w:val="left"/>
                  </w:pPr>
                  <w:r w:rsidRPr="00E66E37">
                    <w:rPr>
                      <w:rFonts w:eastAsia="Arial" w:cs="Arial"/>
                      <w:color w:val="000000"/>
                      <w:sz w:val="16"/>
                      <w:szCs w:val="16"/>
                      <w:shd w:val="clear" w:color="auto" w:fill="CACACA"/>
                    </w:rPr>
                    <w:t>Botanical name</w:t>
                  </w:r>
                  <w:r w:rsidRPr="00E66E37">
                    <w:rPr>
                      <w:rFonts w:eastAsia="Arial" w:cs="Arial"/>
                      <w:color w:val="000000"/>
                      <w:sz w:val="16"/>
                      <w:szCs w:val="16"/>
                      <w:shd w:val="clear" w:color="auto" w:fill="CACACA"/>
                    </w:rPr>
                    <w:br/>
                    <w:t>Nom botanique</w:t>
                  </w:r>
                  <w:r w:rsidRPr="00E66E37">
                    <w:rPr>
                      <w:rFonts w:eastAsia="Arial" w:cs="Arial"/>
                      <w:color w:val="000000"/>
                      <w:sz w:val="16"/>
                      <w:szCs w:val="16"/>
                      <w:shd w:val="clear" w:color="auto" w:fill="CACACA"/>
                    </w:rPr>
                    <w:br/>
                    <w:t>Botanischer Name</w:t>
                  </w:r>
                  <w:r w:rsidRPr="00E66E37">
                    <w:rPr>
                      <w:rFonts w:eastAsia="Arial" w:cs="Arial"/>
                      <w:color w:val="000000"/>
                      <w:sz w:val="16"/>
                      <w:szCs w:val="16"/>
                      <w:shd w:val="clear" w:color="auto" w:fill="CACACA"/>
                    </w:rPr>
                    <w:br/>
                    <w:t>Nombre botánico</w:t>
                  </w:r>
                </w:p>
              </w:tc>
              <w:tc>
                <w:tcPr>
                  <w:tcW w:w="1815"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2EE713BE" w14:textId="77777777" w:rsidR="00E66E37" w:rsidRPr="00E66E37" w:rsidRDefault="00E66E37" w:rsidP="00E66E37">
                  <w:pPr>
                    <w:spacing w:before="20" w:after="20"/>
                    <w:jc w:val="left"/>
                    <w:rPr>
                      <w:rFonts w:eastAsia="Arial" w:cs="Arial"/>
                      <w:color w:val="000000"/>
                      <w:sz w:val="16"/>
                      <w:szCs w:val="16"/>
                    </w:rPr>
                  </w:pPr>
                  <w:r w:rsidRPr="00E66E37">
                    <w:rPr>
                      <w:rFonts w:eastAsia="Arial" w:cs="Arial"/>
                      <w:color w:val="000000"/>
                      <w:sz w:val="16"/>
                      <w:szCs w:val="16"/>
                    </w:rPr>
                    <w:t>Upov_Code</w:t>
                  </w:r>
                </w:p>
              </w:tc>
            </w:tr>
            <w:tr w:rsidR="00E66E37" w:rsidRPr="00E66E37" w14:paraId="490F43E2" w14:textId="77777777" w:rsidTr="00E66E37">
              <w:trPr>
                <w:gridAfter w:val="1"/>
                <w:wAfter w:w="7" w:type="dxa"/>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16AAC25" w14:textId="77777777" w:rsidR="00E66E37" w:rsidRPr="00E66E37" w:rsidRDefault="00E66E37" w:rsidP="00E66E37">
                  <w:pPr>
                    <w:spacing w:before="20" w:after="20" w:line="1" w:lineRule="auto"/>
                    <w:jc w:val="left"/>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45ACF98" w14:textId="77777777" w:rsidR="00E66E37" w:rsidRPr="00E66E37" w:rsidRDefault="00E66E37" w:rsidP="00E66E37">
                  <w:pPr>
                    <w:spacing w:before="20" w:after="20" w:line="1" w:lineRule="auto"/>
                    <w:jc w:val="left"/>
                  </w:pPr>
                </w:p>
              </w:tc>
              <w:tc>
                <w:tcPr>
                  <w:tcW w:w="10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ADAF75A"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A</w:t>
                  </w:r>
                </w:p>
              </w:tc>
              <w:tc>
                <w:tcPr>
                  <w:tcW w:w="139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D4FF836"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TG/1/3</w:t>
                  </w:r>
                </w:p>
              </w:tc>
              <w:tc>
                <w:tcPr>
                  <w:tcW w:w="93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FF1F227" w14:textId="77777777" w:rsidR="00E66E37" w:rsidRPr="00E66E37" w:rsidRDefault="00E66E37" w:rsidP="00E66E37">
                  <w:pPr>
                    <w:spacing w:before="20" w:after="20"/>
                    <w:jc w:val="left"/>
                    <w:rPr>
                      <w:rFonts w:cs="Arial"/>
                      <w:color w:val="000000"/>
                      <w:sz w:val="16"/>
                      <w:szCs w:val="16"/>
                    </w:rPr>
                  </w:pPr>
                  <w:r w:rsidRPr="00E66E37">
                    <w:rPr>
                      <w:rFonts w:eastAsia="Arial" w:cs="Arial"/>
                      <w:color w:val="000000"/>
                      <w:sz w:val="16"/>
                      <w:szCs w:val="16"/>
                    </w:rPr>
                    <w:t>E, F, G, S</w:t>
                  </w:r>
                </w:p>
              </w:tc>
              <w:tc>
                <w:tcPr>
                  <w:tcW w:w="1077"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FE3A766"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2002</w:t>
                  </w:r>
                </w:p>
              </w:tc>
              <w:tc>
                <w:tcPr>
                  <w:tcW w:w="147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B99B6BE"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General Introduction</w:t>
                  </w:r>
                </w:p>
              </w:tc>
              <w:tc>
                <w:tcPr>
                  <w:tcW w:w="156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30463D3" w14:textId="77777777" w:rsidR="00E66E37" w:rsidRPr="00E66E37" w:rsidRDefault="00E66E37" w:rsidP="00E66E37">
                  <w:pPr>
                    <w:spacing w:before="20" w:after="20"/>
                    <w:jc w:val="left"/>
                    <w:rPr>
                      <w:rFonts w:cs="Arial"/>
                      <w:color w:val="000000"/>
                      <w:sz w:val="16"/>
                      <w:szCs w:val="16"/>
                    </w:rPr>
                  </w:pPr>
                  <w:r w:rsidRPr="00E66E37">
                    <w:rPr>
                      <w:sz w:val="16"/>
                    </w:rPr>
                    <w:t>Introduction générale</w:t>
                  </w:r>
                </w:p>
              </w:tc>
              <w:tc>
                <w:tcPr>
                  <w:tcW w:w="151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A767676" w14:textId="77777777" w:rsidR="00E66E37" w:rsidRPr="00E66E37" w:rsidRDefault="00E66E37" w:rsidP="00E66E37">
                  <w:pPr>
                    <w:spacing w:before="20" w:after="20"/>
                    <w:jc w:val="left"/>
                    <w:rPr>
                      <w:rFonts w:cs="Arial"/>
                      <w:color w:val="000000"/>
                      <w:sz w:val="16"/>
                      <w:szCs w:val="16"/>
                    </w:rPr>
                  </w:pPr>
                  <w:r w:rsidRPr="00E66E37">
                    <w:rPr>
                      <w:sz w:val="16"/>
                    </w:rPr>
                    <w:t>Allgemeine Einführung</w:t>
                  </w:r>
                </w:p>
              </w:tc>
              <w:tc>
                <w:tcPr>
                  <w:tcW w:w="174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DAB5A6B" w14:textId="77777777" w:rsidR="00E66E37" w:rsidRPr="00E66E37" w:rsidRDefault="00E66E37" w:rsidP="00E66E37">
                  <w:pPr>
                    <w:spacing w:before="20" w:after="20"/>
                    <w:jc w:val="left"/>
                    <w:rPr>
                      <w:rFonts w:cs="Arial"/>
                      <w:color w:val="000000"/>
                      <w:sz w:val="16"/>
                      <w:szCs w:val="16"/>
                    </w:rPr>
                  </w:pPr>
                  <w:r w:rsidRPr="00E66E37">
                    <w:rPr>
                      <w:sz w:val="16"/>
                    </w:rPr>
                    <w:t>Introducción general</w:t>
                  </w:r>
                </w:p>
              </w:tc>
              <w:tc>
                <w:tcPr>
                  <w:tcW w:w="211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1B894A3" w14:textId="77777777" w:rsidR="00E66E37" w:rsidRPr="00E66E37" w:rsidRDefault="00E66E37" w:rsidP="00E66E37">
                  <w:pPr>
                    <w:spacing w:before="20" w:after="20" w:line="1" w:lineRule="auto"/>
                    <w:jc w:val="left"/>
                  </w:pPr>
                </w:p>
              </w:tc>
              <w:tc>
                <w:tcPr>
                  <w:tcW w:w="181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12AFBEB" w14:textId="77777777" w:rsidR="00E66E37" w:rsidRPr="00E66E37" w:rsidRDefault="00E66E37" w:rsidP="00E66E37">
                  <w:pPr>
                    <w:spacing w:before="20" w:after="20" w:line="1" w:lineRule="auto"/>
                    <w:jc w:val="left"/>
                  </w:pPr>
                </w:p>
              </w:tc>
            </w:tr>
            <w:tr w:rsidR="00E66E37" w:rsidRPr="00E66E37" w14:paraId="34530877" w14:textId="77777777" w:rsidTr="00E66E37">
              <w:trPr>
                <w:gridAfter w:val="1"/>
                <w:wAfter w:w="7" w:type="dxa"/>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615" w:type="dxa"/>
                    <w:tblLayout w:type="fixed"/>
                    <w:tblCellMar>
                      <w:left w:w="0" w:type="dxa"/>
                      <w:right w:w="0" w:type="dxa"/>
                    </w:tblCellMar>
                    <w:tblLook w:val="01E0" w:firstRow="1" w:lastRow="1" w:firstColumn="1" w:lastColumn="1" w:noHBand="0" w:noVBand="0"/>
                  </w:tblPr>
                  <w:tblGrid>
                    <w:gridCol w:w="615"/>
                  </w:tblGrid>
                  <w:tr w:rsidR="00E66E37" w:rsidRPr="00E66E37" w14:paraId="43C10697" w14:textId="77777777" w:rsidTr="00E66E37">
                    <w:tc>
                      <w:tcPr>
                        <w:tcW w:w="615" w:type="dxa"/>
                        <w:tcMar>
                          <w:top w:w="0" w:type="dxa"/>
                          <w:left w:w="0" w:type="dxa"/>
                          <w:bottom w:w="0" w:type="dxa"/>
                          <w:right w:w="0" w:type="dxa"/>
                        </w:tcMar>
                      </w:tcPr>
                      <w:p w14:paraId="69AC02F3"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FR</w:t>
                        </w:r>
                      </w:p>
                      <w:p w14:paraId="06FA19EB" w14:textId="77777777" w:rsidR="00E66E37" w:rsidRPr="00E66E37" w:rsidRDefault="00E66E37" w:rsidP="00E66E37">
                        <w:pPr>
                          <w:spacing w:before="20" w:after="20" w:line="1" w:lineRule="auto"/>
                          <w:jc w:val="left"/>
                        </w:pPr>
                      </w:p>
                    </w:tc>
                  </w:tr>
                </w:tbl>
                <w:p w14:paraId="5F26ADDD" w14:textId="77777777" w:rsidR="00E66E37" w:rsidRPr="00E66E37" w:rsidRDefault="00E66E37" w:rsidP="00E66E37">
                  <w:pPr>
                    <w:spacing w:before="20" w:after="20" w:line="1" w:lineRule="auto"/>
                    <w:jc w:val="left"/>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9E8DD69" w14:textId="77777777" w:rsidR="00E66E37" w:rsidRPr="00E66E37" w:rsidRDefault="00E66E37" w:rsidP="00E66E37">
                  <w:pPr>
                    <w:spacing w:before="20" w:after="20"/>
                    <w:jc w:val="left"/>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E66E37" w:rsidRPr="00E66E37" w14:paraId="455DB27B" w14:textId="77777777" w:rsidTr="00E66E37">
                    <w:tc>
                      <w:tcPr>
                        <w:tcW w:w="465" w:type="dxa"/>
                        <w:tcMar>
                          <w:top w:w="0" w:type="dxa"/>
                          <w:left w:w="0" w:type="dxa"/>
                          <w:bottom w:w="0" w:type="dxa"/>
                          <w:right w:w="0" w:type="dxa"/>
                        </w:tcMar>
                      </w:tcPr>
                      <w:p w14:paraId="2582F517"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TWA</w:t>
                        </w:r>
                      </w:p>
                      <w:p w14:paraId="2C013512" w14:textId="77777777" w:rsidR="00E66E37" w:rsidRPr="00E66E37" w:rsidRDefault="00E66E37" w:rsidP="00E66E37">
                        <w:pPr>
                          <w:spacing w:before="20" w:after="20" w:line="1" w:lineRule="auto"/>
                          <w:jc w:val="left"/>
                        </w:pPr>
                      </w:p>
                    </w:tc>
                  </w:tr>
                </w:tbl>
                <w:p w14:paraId="3694E257" w14:textId="77777777" w:rsidR="00E66E37" w:rsidRPr="00E66E37" w:rsidRDefault="00E66E37" w:rsidP="00E66E37">
                  <w:pPr>
                    <w:spacing w:before="20" w:after="20" w:line="1" w:lineRule="auto"/>
                    <w:jc w:val="left"/>
                  </w:pPr>
                </w:p>
              </w:tc>
              <w:tc>
                <w:tcPr>
                  <w:tcW w:w="10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8BBEC4A" w14:textId="77777777" w:rsidR="00E66E37" w:rsidRPr="00E66E37" w:rsidRDefault="00E66E37" w:rsidP="00E66E37">
                  <w:pPr>
                    <w:spacing w:before="20" w:after="20"/>
                    <w:jc w:val="left"/>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E66E37" w:rsidRPr="00E66E37" w14:paraId="298C8065" w14:textId="77777777" w:rsidTr="00E66E37">
                    <w:tc>
                      <w:tcPr>
                        <w:tcW w:w="930" w:type="dxa"/>
                        <w:tcMar>
                          <w:top w:w="0" w:type="dxa"/>
                          <w:left w:w="0" w:type="dxa"/>
                          <w:bottom w:w="0" w:type="dxa"/>
                          <w:right w:w="0" w:type="dxa"/>
                        </w:tcMar>
                      </w:tcPr>
                      <w:p w14:paraId="2C648DB4"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A</w:t>
                        </w:r>
                      </w:p>
                      <w:p w14:paraId="289CFC6C" w14:textId="77777777" w:rsidR="00E66E37" w:rsidRPr="00E66E37" w:rsidRDefault="00E66E37" w:rsidP="00E66E37">
                        <w:pPr>
                          <w:spacing w:before="20" w:after="20" w:line="1" w:lineRule="auto"/>
                          <w:jc w:val="left"/>
                        </w:pPr>
                      </w:p>
                    </w:tc>
                  </w:tr>
                </w:tbl>
                <w:p w14:paraId="0E266F46" w14:textId="77777777" w:rsidR="00E66E37" w:rsidRPr="00E66E37" w:rsidRDefault="00E66E37" w:rsidP="00E66E37">
                  <w:pPr>
                    <w:spacing w:before="20" w:after="20" w:line="1" w:lineRule="auto"/>
                    <w:jc w:val="left"/>
                  </w:pPr>
                </w:p>
              </w:tc>
              <w:tc>
                <w:tcPr>
                  <w:tcW w:w="139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38775F7" w14:textId="77777777" w:rsidR="00E66E37" w:rsidRPr="00E66E37" w:rsidRDefault="00E66E37" w:rsidP="00E66E37">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E66E37" w:rsidRPr="00E66E37" w14:paraId="29A5C96B" w14:textId="77777777" w:rsidTr="00E66E37">
                    <w:tc>
                      <w:tcPr>
                        <w:tcW w:w="1395" w:type="dxa"/>
                        <w:tcMar>
                          <w:top w:w="0" w:type="dxa"/>
                          <w:left w:w="0" w:type="dxa"/>
                          <w:bottom w:w="0" w:type="dxa"/>
                          <w:right w:w="0" w:type="dxa"/>
                        </w:tcMar>
                      </w:tcPr>
                      <w:p w14:paraId="2EC58502"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TG/2/7</w:t>
                        </w:r>
                      </w:p>
                      <w:p w14:paraId="6A8C765D" w14:textId="77777777" w:rsidR="00E66E37" w:rsidRPr="00E66E37" w:rsidRDefault="00E66E37" w:rsidP="00E66E37">
                        <w:pPr>
                          <w:spacing w:before="20" w:after="20" w:line="1" w:lineRule="auto"/>
                          <w:jc w:val="left"/>
                        </w:pPr>
                      </w:p>
                    </w:tc>
                  </w:tr>
                </w:tbl>
                <w:p w14:paraId="582CDC78" w14:textId="77777777" w:rsidR="00E66E37" w:rsidRPr="00E66E37" w:rsidRDefault="00E66E37" w:rsidP="00E66E37">
                  <w:pPr>
                    <w:spacing w:before="20" w:after="20" w:line="1" w:lineRule="auto"/>
                    <w:jc w:val="left"/>
                  </w:pPr>
                </w:p>
              </w:tc>
              <w:tc>
                <w:tcPr>
                  <w:tcW w:w="93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C12D630" w14:textId="77777777" w:rsidR="00E66E37" w:rsidRPr="00E66E37" w:rsidRDefault="00E66E37" w:rsidP="00E66E37">
                  <w:pPr>
                    <w:spacing w:before="20" w:after="20"/>
                    <w:jc w:val="left"/>
                    <w:rPr>
                      <w:rFonts w:eastAsia="Arial" w:cs="Arial"/>
                      <w:color w:val="000000"/>
                      <w:sz w:val="16"/>
                      <w:szCs w:val="16"/>
                    </w:rPr>
                  </w:pPr>
                  <w:r w:rsidRPr="00E66E37">
                    <w:rPr>
                      <w:rFonts w:eastAsia="Arial" w:cs="Arial"/>
                      <w:color w:val="000000"/>
                      <w:sz w:val="16"/>
                      <w:szCs w:val="16"/>
                    </w:rPr>
                    <w:t>E, F, G, S</w:t>
                  </w:r>
                </w:p>
              </w:tc>
              <w:tc>
                <w:tcPr>
                  <w:tcW w:w="1077"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E66E37" w:rsidRPr="00E66E37" w14:paraId="2DB982F0" w14:textId="77777777" w:rsidTr="00E66E37">
                    <w:tc>
                      <w:tcPr>
                        <w:tcW w:w="1425" w:type="dxa"/>
                        <w:tcMar>
                          <w:top w:w="0" w:type="dxa"/>
                          <w:left w:w="0" w:type="dxa"/>
                          <w:bottom w:w="0" w:type="dxa"/>
                          <w:right w:w="0" w:type="dxa"/>
                        </w:tcMar>
                      </w:tcPr>
                      <w:p w14:paraId="09AFCD2D"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2009</w:t>
                        </w:r>
                      </w:p>
                      <w:p w14:paraId="385EF3BE" w14:textId="77777777" w:rsidR="00E66E37" w:rsidRPr="00E66E37" w:rsidRDefault="00E66E37" w:rsidP="00E66E37">
                        <w:pPr>
                          <w:spacing w:before="20" w:after="20" w:line="1" w:lineRule="auto"/>
                          <w:jc w:val="left"/>
                        </w:pPr>
                      </w:p>
                    </w:tc>
                  </w:tr>
                </w:tbl>
                <w:p w14:paraId="40E0EC88" w14:textId="77777777" w:rsidR="00E66E37" w:rsidRPr="00E66E37" w:rsidRDefault="00E66E37" w:rsidP="00E66E37">
                  <w:pPr>
                    <w:spacing w:before="20" w:after="20" w:line="1" w:lineRule="auto"/>
                    <w:jc w:val="left"/>
                  </w:pPr>
                </w:p>
              </w:tc>
              <w:tc>
                <w:tcPr>
                  <w:tcW w:w="147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FDEF1DB" w14:textId="77777777" w:rsidR="00E66E37" w:rsidRPr="00E66E37" w:rsidRDefault="00E66E37" w:rsidP="00E66E37">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E66E37" w:rsidRPr="00E66E37" w14:paraId="2627B94F" w14:textId="77777777" w:rsidTr="00E66E37">
                    <w:tc>
                      <w:tcPr>
                        <w:tcW w:w="1470" w:type="dxa"/>
                        <w:tcMar>
                          <w:top w:w="0" w:type="dxa"/>
                          <w:left w:w="0" w:type="dxa"/>
                          <w:bottom w:w="0" w:type="dxa"/>
                          <w:right w:w="0" w:type="dxa"/>
                        </w:tcMar>
                      </w:tcPr>
                      <w:p w14:paraId="76F106DE"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Maize</w:t>
                        </w:r>
                      </w:p>
                      <w:p w14:paraId="17A16837" w14:textId="77777777" w:rsidR="00E66E37" w:rsidRPr="00E66E37" w:rsidRDefault="00E66E37" w:rsidP="00E66E37">
                        <w:pPr>
                          <w:spacing w:before="20" w:after="20" w:line="1" w:lineRule="auto"/>
                          <w:jc w:val="left"/>
                        </w:pPr>
                      </w:p>
                    </w:tc>
                  </w:tr>
                </w:tbl>
                <w:p w14:paraId="5CFCCF6F" w14:textId="77777777" w:rsidR="00E66E37" w:rsidRPr="00E66E37" w:rsidRDefault="00E66E37" w:rsidP="00E66E37">
                  <w:pPr>
                    <w:spacing w:before="20" w:after="20" w:line="1" w:lineRule="auto"/>
                    <w:jc w:val="left"/>
                  </w:pPr>
                </w:p>
              </w:tc>
              <w:tc>
                <w:tcPr>
                  <w:tcW w:w="156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9AEB6F4" w14:textId="77777777" w:rsidR="00E66E37" w:rsidRPr="00E66E37" w:rsidRDefault="00E66E37" w:rsidP="00E66E37">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E66E37" w:rsidRPr="00E66E37" w14:paraId="0E0E0C96" w14:textId="77777777" w:rsidTr="00E66E37">
                    <w:tc>
                      <w:tcPr>
                        <w:tcW w:w="1560" w:type="dxa"/>
                        <w:tcMar>
                          <w:top w:w="0" w:type="dxa"/>
                          <w:left w:w="0" w:type="dxa"/>
                          <w:bottom w:w="0" w:type="dxa"/>
                          <w:right w:w="0" w:type="dxa"/>
                        </w:tcMar>
                      </w:tcPr>
                      <w:p w14:paraId="6EADA27A"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Maïs</w:t>
                        </w:r>
                      </w:p>
                      <w:p w14:paraId="163F1B7B" w14:textId="77777777" w:rsidR="00E66E37" w:rsidRPr="00E66E37" w:rsidRDefault="00E66E37" w:rsidP="00E66E37">
                        <w:pPr>
                          <w:spacing w:before="20" w:after="20" w:line="1" w:lineRule="auto"/>
                          <w:jc w:val="left"/>
                        </w:pPr>
                      </w:p>
                    </w:tc>
                  </w:tr>
                </w:tbl>
                <w:p w14:paraId="4C05943C" w14:textId="77777777" w:rsidR="00E66E37" w:rsidRPr="00E66E37" w:rsidRDefault="00E66E37" w:rsidP="00E66E37">
                  <w:pPr>
                    <w:spacing w:before="20" w:after="20" w:line="1" w:lineRule="auto"/>
                    <w:jc w:val="left"/>
                  </w:pPr>
                </w:p>
              </w:tc>
              <w:tc>
                <w:tcPr>
                  <w:tcW w:w="151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D148F0D" w14:textId="77777777" w:rsidR="00E66E37" w:rsidRPr="00E66E37" w:rsidRDefault="00E66E37" w:rsidP="00E66E37">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E66E37" w:rsidRPr="00E66E37" w14:paraId="726FFBB7" w14:textId="77777777" w:rsidTr="00E66E37">
                    <w:tc>
                      <w:tcPr>
                        <w:tcW w:w="1515" w:type="dxa"/>
                        <w:tcMar>
                          <w:top w:w="0" w:type="dxa"/>
                          <w:left w:w="0" w:type="dxa"/>
                          <w:bottom w:w="0" w:type="dxa"/>
                          <w:right w:w="0" w:type="dxa"/>
                        </w:tcMar>
                      </w:tcPr>
                      <w:p w14:paraId="68C0A39C"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Mais</w:t>
                        </w:r>
                      </w:p>
                      <w:p w14:paraId="41519939" w14:textId="77777777" w:rsidR="00E66E37" w:rsidRPr="00E66E37" w:rsidRDefault="00E66E37" w:rsidP="00E66E37">
                        <w:pPr>
                          <w:spacing w:before="20" w:after="20" w:line="1" w:lineRule="auto"/>
                          <w:jc w:val="left"/>
                        </w:pPr>
                      </w:p>
                    </w:tc>
                  </w:tr>
                </w:tbl>
                <w:p w14:paraId="4D189DC8" w14:textId="77777777" w:rsidR="00E66E37" w:rsidRPr="00E66E37" w:rsidRDefault="00E66E37" w:rsidP="00E66E37">
                  <w:pPr>
                    <w:spacing w:before="20" w:after="20" w:line="1" w:lineRule="auto"/>
                    <w:jc w:val="left"/>
                  </w:pPr>
                </w:p>
              </w:tc>
              <w:tc>
                <w:tcPr>
                  <w:tcW w:w="174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469D6B3" w14:textId="77777777" w:rsidR="00E66E37" w:rsidRPr="00E66E37" w:rsidRDefault="00E66E37" w:rsidP="00E66E37">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E66E37" w:rsidRPr="00E66E37" w14:paraId="6A52B01A" w14:textId="77777777" w:rsidTr="00E66E37">
                    <w:tc>
                      <w:tcPr>
                        <w:tcW w:w="1740" w:type="dxa"/>
                        <w:tcMar>
                          <w:top w:w="0" w:type="dxa"/>
                          <w:left w:w="0" w:type="dxa"/>
                          <w:bottom w:w="0" w:type="dxa"/>
                          <w:right w:w="0" w:type="dxa"/>
                        </w:tcMar>
                      </w:tcPr>
                      <w:p w14:paraId="2B5E7116"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Maíz</w:t>
                        </w:r>
                      </w:p>
                      <w:p w14:paraId="61252D96" w14:textId="77777777" w:rsidR="00E66E37" w:rsidRPr="00E66E37" w:rsidRDefault="00E66E37" w:rsidP="00E66E37">
                        <w:pPr>
                          <w:spacing w:before="20" w:after="20" w:line="1" w:lineRule="auto"/>
                          <w:jc w:val="left"/>
                        </w:pPr>
                      </w:p>
                    </w:tc>
                  </w:tr>
                </w:tbl>
                <w:p w14:paraId="013AC2C5" w14:textId="77777777" w:rsidR="00E66E37" w:rsidRPr="00E66E37" w:rsidRDefault="00E66E37" w:rsidP="00E66E37">
                  <w:pPr>
                    <w:spacing w:before="20" w:after="20" w:line="1" w:lineRule="auto"/>
                    <w:jc w:val="left"/>
                  </w:pPr>
                </w:p>
              </w:tc>
              <w:tc>
                <w:tcPr>
                  <w:tcW w:w="211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64EB391" w14:textId="77777777" w:rsidR="00E66E37" w:rsidRPr="00E66E37" w:rsidRDefault="00E66E37" w:rsidP="00E66E37">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E66E37" w:rsidRPr="00E66E37" w14:paraId="60765072" w14:textId="77777777" w:rsidTr="00E66E37">
                    <w:tc>
                      <w:tcPr>
                        <w:tcW w:w="2115" w:type="dxa"/>
                        <w:tcMar>
                          <w:top w:w="0" w:type="dxa"/>
                          <w:left w:w="0" w:type="dxa"/>
                          <w:bottom w:w="0" w:type="dxa"/>
                          <w:right w:w="0" w:type="dxa"/>
                        </w:tcMar>
                      </w:tcPr>
                      <w:p w14:paraId="544B9DC3" w14:textId="77777777" w:rsidR="00E66E37" w:rsidRPr="00E66E37" w:rsidRDefault="00E66E37" w:rsidP="00E66E37">
                        <w:pPr>
                          <w:spacing w:before="20" w:after="20"/>
                          <w:jc w:val="left"/>
                          <w:rPr>
                            <w:rFonts w:cs="Arial"/>
                            <w:color w:val="000000"/>
                            <w:sz w:val="16"/>
                            <w:szCs w:val="16"/>
                          </w:rPr>
                        </w:pPr>
                        <w:r w:rsidRPr="00E66E37">
                          <w:rPr>
                            <w:rFonts w:cs="Arial"/>
                            <w:i/>
                            <w:iCs/>
                            <w:color w:val="000000"/>
                            <w:sz w:val="16"/>
                            <w:szCs w:val="16"/>
                          </w:rPr>
                          <w:t>Zea mays</w:t>
                        </w:r>
                        <w:r w:rsidRPr="00E66E37">
                          <w:rPr>
                            <w:rFonts w:cs="Arial"/>
                            <w:color w:val="000000"/>
                            <w:sz w:val="16"/>
                            <w:szCs w:val="16"/>
                          </w:rPr>
                          <w:t> L.</w:t>
                        </w:r>
                      </w:p>
                      <w:p w14:paraId="73F03035" w14:textId="77777777" w:rsidR="00E66E37" w:rsidRPr="00E66E37" w:rsidRDefault="00E66E37" w:rsidP="00E66E37">
                        <w:pPr>
                          <w:spacing w:before="20" w:after="20" w:line="1" w:lineRule="auto"/>
                          <w:jc w:val="left"/>
                        </w:pPr>
                      </w:p>
                    </w:tc>
                  </w:tr>
                </w:tbl>
                <w:p w14:paraId="35F91489" w14:textId="77777777" w:rsidR="00E66E37" w:rsidRPr="00E66E37" w:rsidRDefault="00E66E37" w:rsidP="00E66E37">
                  <w:pPr>
                    <w:spacing w:before="20" w:after="20" w:line="1" w:lineRule="auto"/>
                    <w:jc w:val="left"/>
                  </w:pPr>
                </w:p>
              </w:tc>
              <w:tc>
                <w:tcPr>
                  <w:tcW w:w="181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F958D8F" w14:textId="77777777" w:rsidR="00E66E37" w:rsidRPr="00E66E37" w:rsidRDefault="00E66E37" w:rsidP="00E66E37">
                  <w:pPr>
                    <w:spacing w:before="20" w:after="20"/>
                    <w:jc w:val="left"/>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E66E37" w:rsidRPr="00E66E37" w14:paraId="5A5EC68F" w14:textId="77777777" w:rsidTr="00E66E37">
                    <w:tc>
                      <w:tcPr>
                        <w:tcW w:w="1815" w:type="dxa"/>
                        <w:tcMar>
                          <w:top w:w="0" w:type="dxa"/>
                          <w:left w:w="0" w:type="dxa"/>
                          <w:bottom w:w="0" w:type="dxa"/>
                          <w:right w:w="0" w:type="dxa"/>
                        </w:tcMar>
                      </w:tcPr>
                      <w:p w14:paraId="17646CDC"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ZEAAA_MAY</w:t>
                        </w:r>
                      </w:p>
                      <w:p w14:paraId="02B0F976" w14:textId="77777777" w:rsidR="00E66E37" w:rsidRPr="00E66E37" w:rsidRDefault="00E66E37" w:rsidP="00E66E37">
                        <w:pPr>
                          <w:spacing w:before="20" w:after="20" w:line="1" w:lineRule="auto"/>
                          <w:jc w:val="left"/>
                        </w:pPr>
                      </w:p>
                    </w:tc>
                  </w:tr>
                </w:tbl>
                <w:p w14:paraId="00F4399E" w14:textId="77777777" w:rsidR="00E66E37" w:rsidRPr="00E66E37" w:rsidRDefault="00E66E37" w:rsidP="00E66E37">
                  <w:pPr>
                    <w:spacing w:before="20" w:after="20" w:line="1" w:lineRule="auto"/>
                    <w:jc w:val="left"/>
                  </w:pPr>
                </w:p>
              </w:tc>
            </w:tr>
            <w:tr w:rsidR="00E66E37" w:rsidRPr="00E66E37" w14:paraId="70BD3DCA" w14:textId="77777777" w:rsidTr="00E66E37">
              <w:trPr>
                <w:gridAfter w:val="1"/>
                <w:wAfter w:w="7" w:type="dxa"/>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0787B32" w14:textId="77777777" w:rsidR="00E66E37" w:rsidRPr="00E66E37" w:rsidRDefault="00E66E37" w:rsidP="00E66E37">
                  <w:pPr>
                    <w:spacing w:before="20" w:after="20"/>
                    <w:jc w:val="left"/>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E66E37" w:rsidRPr="00E66E37" w14:paraId="6EB9A1AC" w14:textId="77777777" w:rsidTr="00E66E37">
                    <w:tc>
                      <w:tcPr>
                        <w:tcW w:w="615" w:type="dxa"/>
                        <w:tcMar>
                          <w:top w:w="0" w:type="dxa"/>
                          <w:left w:w="0" w:type="dxa"/>
                          <w:bottom w:w="0" w:type="dxa"/>
                          <w:right w:w="0" w:type="dxa"/>
                        </w:tcMar>
                      </w:tcPr>
                      <w:p w14:paraId="591B1AD2"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FR</w:t>
                        </w:r>
                      </w:p>
                      <w:p w14:paraId="7FE0D0DD" w14:textId="77777777" w:rsidR="00E66E37" w:rsidRPr="00E66E37" w:rsidRDefault="00E66E37" w:rsidP="00E66E37">
                        <w:pPr>
                          <w:spacing w:before="20" w:after="20" w:line="1" w:lineRule="auto"/>
                          <w:jc w:val="left"/>
                        </w:pPr>
                      </w:p>
                    </w:tc>
                  </w:tr>
                </w:tbl>
                <w:p w14:paraId="627C3932" w14:textId="77777777" w:rsidR="00E66E37" w:rsidRPr="00E66E37" w:rsidRDefault="00E66E37" w:rsidP="00E66E37">
                  <w:pPr>
                    <w:spacing w:before="20" w:after="20" w:line="1" w:lineRule="auto"/>
                    <w:jc w:val="left"/>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2AB1ACA" w14:textId="77777777" w:rsidR="00E66E37" w:rsidRPr="00E66E37" w:rsidRDefault="00E66E37" w:rsidP="00E66E37">
                  <w:pPr>
                    <w:spacing w:before="20" w:after="20"/>
                    <w:jc w:val="left"/>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E66E37" w:rsidRPr="00E66E37" w14:paraId="3859E9EE" w14:textId="77777777" w:rsidTr="00E66E37">
                    <w:tc>
                      <w:tcPr>
                        <w:tcW w:w="465" w:type="dxa"/>
                        <w:tcMar>
                          <w:top w:w="0" w:type="dxa"/>
                          <w:left w:w="0" w:type="dxa"/>
                          <w:bottom w:w="0" w:type="dxa"/>
                          <w:right w:w="0" w:type="dxa"/>
                        </w:tcMar>
                      </w:tcPr>
                      <w:p w14:paraId="092F993E"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TWA</w:t>
                        </w:r>
                      </w:p>
                      <w:p w14:paraId="02169B8C" w14:textId="77777777" w:rsidR="00E66E37" w:rsidRPr="00E66E37" w:rsidRDefault="00E66E37" w:rsidP="00E66E37">
                        <w:pPr>
                          <w:spacing w:before="20" w:after="20" w:line="1" w:lineRule="auto"/>
                          <w:jc w:val="left"/>
                        </w:pPr>
                      </w:p>
                    </w:tc>
                  </w:tr>
                </w:tbl>
                <w:p w14:paraId="6C701F69" w14:textId="77777777" w:rsidR="00E66E37" w:rsidRPr="00E66E37" w:rsidRDefault="00E66E37" w:rsidP="00E66E37">
                  <w:pPr>
                    <w:spacing w:before="20" w:after="20" w:line="1" w:lineRule="auto"/>
                    <w:jc w:val="left"/>
                  </w:pPr>
                </w:p>
              </w:tc>
              <w:tc>
                <w:tcPr>
                  <w:tcW w:w="10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471E8B8" w14:textId="77777777" w:rsidR="00E66E37" w:rsidRPr="00E66E37" w:rsidRDefault="00E66E37" w:rsidP="00E66E37">
                  <w:pPr>
                    <w:spacing w:before="20" w:after="20"/>
                    <w:jc w:val="left"/>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E66E37" w:rsidRPr="00E66E37" w14:paraId="487F8CFE" w14:textId="77777777" w:rsidTr="00E66E37">
                    <w:tc>
                      <w:tcPr>
                        <w:tcW w:w="930" w:type="dxa"/>
                        <w:tcMar>
                          <w:top w:w="0" w:type="dxa"/>
                          <w:left w:w="0" w:type="dxa"/>
                          <w:bottom w:w="0" w:type="dxa"/>
                          <w:right w:w="0" w:type="dxa"/>
                        </w:tcMar>
                      </w:tcPr>
                      <w:p w14:paraId="40F9B223"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A</w:t>
                        </w:r>
                      </w:p>
                      <w:p w14:paraId="4633B3A5" w14:textId="77777777" w:rsidR="00E66E37" w:rsidRPr="00E66E37" w:rsidRDefault="00E66E37" w:rsidP="00E66E37">
                        <w:pPr>
                          <w:spacing w:before="20" w:after="20" w:line="1" w:lineRule="auto"/>
                          <w:jc w:val="left"/>
                        </w:pPr>
                      </w:p>
                    </w:tc>
                  </w:tr>
                </w:tbl>
                <w:p w14:paraId="6050D41F" w14:textId="77777777" w:rsidR="00E66E37" w:rsidRPr="00E66E37" w:rsidRDefault="00E66E37" w:rsidP="00E66E37">
                  <w:pPr>
                    <w:spacing w:before="20" w:after="20" w:line="1" w:lineRule="auto"/>
                    <w:jc w:val="left"/>
                  </w:pPr>
                </w:p>
              </w:tc>
              <w:tc>
                <w:tcPr>
                  <w:tcW w:w="139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7E6A007" w14:textId="77777777" w:rsidR="00E66E37" w:rsidRPr="00E66E37" w:rsidRDefault="00E66E37" w:rsidP="00E66E37">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E66E37" w:rsidRPr="00E66E37" w14:paraId="23990961" w14:textId="77777777" w:rsidTr="00E66E37">
                    <w:tc>
                      <w:tcPr>
                        <w:tcW w:w="1395" w:type="dxa"/>
                        <w:tcMar>
                          <w:top w:w="0" w:type="dxa"/>
                          <w:left w:w="0" w:type="dxa"/>
                          <w:bottom w:w="0" w:type="dxa"/>
                          <w:right w:w="0" w:type="dxa"/>
                        </w:tcMar>
                      </w:tcPr>
                      <w:p w14:paraId="0595DC34"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TG/3/12</w:t>
                        </w:r>
                      </w:p>
                      <w:p w14:paraId="612D5815" w14:textId="77777777" w:rsidR="00E66E37" w:rsidRPr="00E66E37" w:rsidRDefault="00E66E37" w:rsidP="00E66E37">
                        <w:pPr>
                          <w:spacing w:before="20" w:after="20" w:line="1" w:lineRule="auto"/>
                          <w:jc w:val="left"/>
                        </w:pPr>
                      </w:p>
                    </w:tc>
                  </w:tr>
                </w:tbl>
                <w:p w14:paraId="4109895B" w14:textId="77777777" w:rsidR="00E66E37" w:rsidRPr="00E66E37" w:rsidRDefault="00E66E37" w:rsidP="00E66E37">
                  <w:pPr>
                    <w:spacing w:before="20" w:after="20" w:line="1" w:lineRule="auto"/>
                    <w:jc w:val="left"/>
                  </w:pPr>
                </w:p>
              </w:tc>
              <w:tc>
                <w:tcPr>
                  <w:tcW w:w="93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5E74DF7" w14:textId="77777777" w:rsidR="00E66E37" w:rsidRPr="00E66E37" w:rsidRDefault="00E66E37" w:rsidP="00E66E37">
                  <w:pPr>
                    <w:spacing w:before="20" w:after="20"/>
                    <w:jc w:val="left"/>
                    <w:rPr>
                      <w:rFonts w:eastAsia="Arial" w:cs="Arial"/>
                      <w:color w:val="000000"/>
                      <w:sz w:val="16"/>
                      <w:szCs w:val="16"/>
                    </w:rPr>
                  </w:pPr>
                  <w:r w:rsidRPr="00E66E37">
                    <w:rPr>
                      <w:rFonts w:eastAsia="Arial" w:cs="Arial"/>
                      <w:color w:val="000000"/>
                      <w:sz w:val="16"/>
                      <w:szCs w:val="16"/>
                    </w:rPr>
                    <w:t>E, F, G, S</w:t>
                  </w:r>
                </w:p>
              </w:tc>
              <w:tc>
                <w:tcPr>
                  <w:tcW w:w="1077"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E66E37" w:rsidRPr="00E66E37" w14:paraId="6ABDA5BC" w14:textId="77777777" w:rsidTr="00E66E37">
                    <w:tc>
                      <w:tcPr>
                        <w:tcW w:w="1425" w:type="dxa"/>
                        <w:tcMar>
                          <w:top w:w="0" w:type="dxa"/>
                          <w:left w:w="0" w:type="dxa"/>
                          <w:bottom w:w="0" w:type="dxa"/>
                          <w:right w:w="0" w:type="dxa"/>
                        </w:tcMar>
                      </w:tcPr>
                      <w:p w14:paraId="35A6B168"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2017</w:t>
                        </w:r>
                      </w:p>
                      <w:p w14:paraId="56F0B0DB" w14:textId="77777777" w:rsidR="00E66E37" w:rsidRPr="00E66E37" w:rsidRDefault="00E66E37" w:rsidP="00E66E37">
                        <w:pPr>
                          <w:spacing w:before="20" w:after="20" w:line="1" w:lineRule="auto"/>
                          <w:jc w:val="left"/>
                        </w:pPr>
                      </w:p>
                    </w:tc>
                  </w:tr>
                </w:tbl>
                <w:p w14:paraId="088C17E2" w14:textId="77777777" w:rsidR="00E66E37" w:rsidRPr="00E66E37" w:rsidRDefault="00E66E37" w:rsidP="00E66E37">
                  <w:pPr>
                    <w:spacing w:before="20" w:after="20" w:line="1" w:lineRule="auto"/>
                    <w:jc w:val="left"/>
                  </w:pPr>
                </w:p>
              </w:tc>
              <w:tc>
                <w:tcPr>
                  <w:tcW w:w="147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17CF2E0" w14:textId="77777777" w:rsidR="00E66E37" w:rsidRPr="00E66E37" w:rsidRDefault="00E66E37" w:rsidP="00E66E37">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E66E37" w:rsidRPr="00E66E37" w14:paraId="7977D705" w14:textId="77777777" w:rsidTr="00E66E37">
                    <w:tc>
                      <w:tcPr>
                        <w:tcW w:w="1470" w:type="dxa"/>
                        <w:tcMar>
                          <w:top w:w="0" w:type="dxa"/>
                          <w:left w:w="0" w:type="dxa"/>
                          <w:bottom w:w="0" w:type="dxa"/>
                          <w:right w:w="0" w:type="dxa"/>
                        </w:tcMar>
                      </w:tcPr>
                      <w:p w14:paraId="317E3093"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Wheat</w:t>
                        </w:r>
                      </w:p>
                      <w:p w14:paraId="511A4FE5" w14:textId="77777777" w:rsidR="00E66E37" w:rsidRPr="00E66E37" w:rsidRDefault="00E66E37" w:rsidP="00E66E37">
                        <w:pPr>
                          <w:spacing w:before="20" w:after="20" w:line="1" w:lineRule="auto"/>
                          <w:jc w:val="left"/>
                        </w:pPr>
                      </w:p>
                    </w:tc>
                  </w:tr>
                </w:tbl>
                <w:p w14:paraId="0580E6A3" w14:textId="77777777" w:rsidR="00E66E37" w:rsidRPr="00E66E37" w:rsidRDefault="00E66E37" w:rsidP="00E66E37">
                  <w:pPr>
                    <w:spacing w:before="20" w:after="20" w:line="1" w:lineRule="auto"/>
                    <w:jc w:val="left"/>
                  </w:pPr>
                </w:p>
              </w:tc>
              <w:tc>
                <w:tcPr>
                  <w:tcW w:w="156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D1CAC98" w14:textId="77777777" w:rsidR="00E66E37" w:rsidRPr="00E66E37" w:rsidRDefault="00E66E37" w:rsidP="00E66E37">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E66E37" w:rsidRPr="00E66E37" w14:paraId="5BC12761" w14:textId="77777777" w:rsidTr="00E66E37">
                    <w:tc>
                      <w:tcPr>
                        <w:tcW w:w="1560" w:type="dxa"/>
                        <w:tcMar>
                          <w:top w:w="0" w:type="dxa"/>
                          <w:left w:w="0" w:type="dxa"/>
                          <w:bottom w:w="0" w:type="dxa"/>
                          <w:right w:w="0" w:type="dxa"/>
                        </w:tcMar>
                      </w:tcPr>
                      <w:p w14:paraId="10161199"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Blé</w:t>
                        </w:r>
                      </w:p>
                      <w:p w14:paraId="39ADCDE9" w14:textId="77777777" w:rsidR="00E66E37" w:rsidRPr="00E66E37" w:rsidRDefault="00E66E37" w:rsidP="00E66E37">
                        <w:pPr>
                          <w:spacing w:before="20" w:after="20" w:line="1" w:lineRule="auto"/>
                          <w:jc w:val="left"/>
                        </w:pPr>
                      </w:p>
                    </w:tc>
                  </w:tr>
                </w:tbl>
                <w:p w14:paraId="1C1095DF" w14:textId="77777777" w:rsidR="00E66E37" w:rsidRPr="00E66E37" w:rsidRDefault="00E66E37" w:rsidP="00E66E37">
                  <w:pPr>
                    <w:spacing w:before="20" w:after="20" w:line="1" w:lineRule="auto"/>
                    <w:jc w:val="left"/>
                  </w:pPr>
                </w:p>
              </w:tc>
              <w:tc>
                <w:tcPr>
                  <w:tcW w:w="151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352597D" w14:textId="77777777" w:rsidR="00E66E37" w:rsidRPr="00E66E37" w:rsidRDefault="00E66E37" w:rsidP="00E66E37">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E66E37" w:rsidRPr="00E66E37" w14:paraId="10D9D768" w14:textId="77777777" w:rsidTr="00E66E37">
                    <w:tc>
                      <w:tcPr>
                        <w:tcW w:w="1515" w:type="dxa"/>
                        <w:tcMar>
                          <w:top w:w="0" w:type="dxa"/>
                          <w:left w:w="0" w:type="dxa"/>
                          <w:bottom w:w="0" w:type="dxa"/>
                          <w:right w:w="0" w:type="dxa"/>
                        </w:tcMar>
                      </w:tcPr>
                      <w:p w14:paraId="493FE335"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Weizen</w:t>
                        </w:r>
                      </w:p>
                      <w:p w14:paraId="32FC3714" w14:textId="77777777" w:rsidR="00E66E37" w:rsidRPr="00E66E37" w:rsidRDefault="00E66E37" w:rsidP="00E66E37">
                        <w:pPr>
                          <w:spacing w:before="20" w:after="20" w:line="1" w:lineRule="auto"/>
                          <w:jc w:val="left"/>
                        </w:pPr>
                      </w:p>
                    </w:tc>
                  </w:tr>
                </w:tbl>
                <w:p w14:paraId="10295BCB" w14:textId="77777777" w:rsidR="00E66E37" w:rsidRPr="00E66E37" w:rsidRDefault="00E66E37" w:rsidP="00E66E37">
                  <w:pPr>
                    <w:spacing w:before="20" w:after="20" w:line="1" w:lineRule="auto"/>
                    <w:jc w:val="left"/>
                  </w:pPr>
                </w:p>
              </w:tc>
              <w:tc>
                <w:tcPr>
                  <w:tcW w:w="174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DB33844" w14:textId="77777777" w:rsidR="00E66E37" w:rsidRPr="00E66E37" w:rsidRDefault="00E66E37" w:rsidP="00E66E37">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E66E37" w:rsidRPr="00E66E37" w14:paraId="65B6A5F5" w14:textId="77777777" w:rsidTr="00E66E37">
                    <w:tc>
                      <w:tcPr>
                        <w:tcW w:w="1740" w:type="dxa"/>
                        <w:tcMar>
                          <w:top w:w="0" w:type="dxa"/>
                          <w:left w:w="0" w:type="dxa"/>
                          <w:bottom w:w="0" w:type="dxa"/>
                          <w:right w:w="0" w:type="dxa"/>
                        </w:tcMar>
                      </w:tcPr>
                      <w:p w14:paraId="7F82410C"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Trigo</w:t>
                        </w:r>
                      </w:p>
                      <w:p w14:paraId="430659FA" w14:textId="77777777" w:rsidR="00E66E37" w:rsidRPr="00E66E37" w:rsidRDefault="00E66E37" w:rsidP="00E66E37">
                        <w:pPr>
                          <w:spacing w:before="20" w:after="20" w:line="1" w:lineRule="auto"/>
                          <w:jc w:val="left"/>
                        </w:pPr>
                      </w:p>
                    </w:tc>
                  </w:tr>
                </w:tbl>
                <w:p w14:paraId="2B09958D" w14:textId="77777777" w:rsidR="00E66E37" w:rsidRPr="00E66E37" w:rsidRDefault="00E66E37" w:rsidP="00E66E37">
                  <w:pPr>
                    <w:spacing w:before="20" w:after="20" w:line="1" w:lineRule="auto"/>
                    <w:jc w:val="left"/>
                  </w:pPr>
                </w:p>
              </w:tc>
              <w:tc>
                <w:tcPr>
                  <w:tcW w:w="211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9BB0B21" w14:textId="77777777" w:rsidR="00E66E37" w:rsidRPr="00E66E37" w:rsidRDefault="00E66E37" w:rsidP="00E66E37">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E66E37" w:rsidRPr="00E66E37" w14:paraId="4C927A16" w14:textId="77777777" w:rsidTr="00E66E37">
                    <w:tc>
                      <w:tcPr>
                        <w:tcW w:w="2115" w:type="dxa"/>
                        <w:tcMar>
                          <w:top w:w="0" w:type="dxa"/>
                          <w:left w:w="0" w:type="dxa"/>
                          <w:bottom w:w="0" w:type="dxa"/>
                          <w:right w:w="0" w:type="dxa"/>
                        </w:tcMar>
                      </w:tcPr>
                      <w:p w14:paraId="07A6C0B7" w14:textId="77777777" w:rsidR="00E66E37" w:rsidRPr="00E66E37" w:rsidRDefault="00E66E37" w:rsidP="00E66E37">
                        <w:pPr>
                          <w:spacing w:before="20" w:after="20"/>
                          <w:jc w:val="left"/>
                          <w:rPr>
                            <w:rFonts w:cs="Arial"/>
                            <w:color w:val="000000"/>
                            <w:sz w:val="16"/>
                            <w:szCs w:val="16"/>
                            <w:lang w:val="fr-CH"/>
                          </w:rPr>
                        </w:pPr>
                        <w:r w:rsidRPr="00E66E37">
                          <w:rPr>
                            <w:rFonts w:cs="Arial"/>
                            <w:i/>
                            <w:iCs/>
                            <w:color w:val="000000"/>
                            <w:sz w:val="16"/>
                            <w:szCs w:val="16"/>
                            <w:lang w:val="fr-CH"/>
                          </w:rPr>
                          <w:t>Triticum aestivum</w:t>
                        </w:r>
                        <w:r w:rsidRPr="00E66E37">
                          <w:rPr>
                            <w:rFonts w:cs="Arial"/>
                            <w:color w:val="000000"/>
                            <w:sz w:val="16"/>
                            <w:szCs w:val="16"/>
                            <w:lang w:val="fr-CH"/>
                          </w:rPr>
                          <w:t> L. emend. Fiori et Paol.</w:t>
                        </w:r>
                      </w:p>
                      <w:p w14:paraId="233BEA26" w14:textId="77777777" w:rsidR="00E66E37" w:rsidRPr="00E66E37" w:rsidRDefault="00E66E37" w:rsidP="00E66E37">
                        <w:pPr>
                          <w:spacing w:before="20" w:after="20" w:line="1" w:lineRule="auto"/>
                          <w:jc w:val="left"/>
                          <w:rPr>
                            <w:lang w:val="fr-CH"/>
                          </w:rPr>
                        </w:pPr>
                      </w:p>
                    </w:tc>
                  </w:tr>
                </w:tbl>
                <w:p w14:paraId="2A62865E" w14:textId="77777777" w:rsidR="00E66E37" w:rsidRPr="00E66E37" w:rsidRDefault="00E66E37" w:rsidP="00E66E37">
                  <w:pPr>
                    <w:spacing w:before="20" w:after="20" w:line="1" w:lineRule="auto"/>
                    <w:jc w:val="left"/>
                    <w:rPr>
                      <w:lang w:val="fr-CH"/>
                    </w:rPr>
                  </w:pPr>
                </w:p>
              </w:tc>
              <w:tc>
                <w:tcPr>
                  <w:tcW w:w="181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0C99EF7" w14:textId="77777777" w:rsidR="00E66E37" w:rsidRPr="00E66E37" w:rsidRDefault="00E66E37" w:rsidP="00E66E37">
                  <w:pPr>
                    <w:spacing w:before="20" w:after="20"/>
                    <w:jc w:val="left"/>
                    <w:rPr>
                      <w:vanish/>
                      <w:lang w:val="fr-CH"/>
                    </w:rPr>
                  </w:pPr>
                </w:p>
                <w:tbl>
                  <w:tblPr>
                    <w:tblW w:w="1815" w:type="dxa"/>
                    <w:tblLayout w:type="fixed"/>
                    <w:tblCellMar>
                      <w:left w:w="0" w:type="dxa"/>
                      <w:right w:w="0" w:type="dxa"/>
                    </w:tblCellMar>
                    <w:tblLook w:val="01E0" w:firstRow="1" w:lastRow="1" w:firstColumn="1" w:lastColumn="1" w:noHBand="0" w:noVBand="0"/>
                  </w:tblPr>
                  <w:tblGrid>
                    <w:gridCol w:w="1815"/>
                  </w:tblGrid>
                  <w:tr w:rsidR="00E66E37" w:rsidRPr="00E66E37" w14:paraId="3BF20C54" w14:textId="77777777" w:rsidTr="00E66E37">
                    <w:tc>
                      <w:tcPr>
                        <w:tcW w:w="1815" w:type="dxa"/>
                        <w:tcMar>
                          <w:top w:w="0" w:type="dxa"/>
                          <w:left w:w="0" w:type="dxa"/>
                          <w:bottom w:w="0" w:type="dxa"/>
                          <w:right w:w="0" w:type="dxa"/>
                        </w:tcMar>
                      </w:tcPr>
                      <w:p w14:paraId="71E422E6"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TRITI_AES</w:t>
                        </w:r>
                      </w:p>
                      <w:p w14:paraId="581BC219" w14:textId="77777777" w:rsidR="00E66E37" w:rsidRPr="00E66E37" w:rsidRDefault="00E66E37" w:rsidP="00E66E37">
                        <w:pPr>
                          <w:spacing w:before="20" w:after="20" w:line="1" w:lineRule="auto"/>
                          <w:jc w:val="left"/>
                        </w:pPr>
                      </w:p>
                    </w:tc>
                  </w:tr>
                </w:tbl>
                <w:p w14:paraId="4FCFC4C9" w14:textId="77777777" w:rsidR="00E66E37" w:rsidRPr="00E66E37" w:rsidRDefault="00E66E37" w:rsidP="00E66E37">
                  <w:pPr>
                    <w:spacing w:before="20" w:after="20" w:line="1" w:lineRule="auto"/>
                    <w:jc w:val="left"/>
                  </w:pPr>
                </w:p>
              </w:tc>
            </w:tr>
            <w:tr w:rsidR="00E66E37" w:rsidRPr="00E66E37" w14:paraId="367A6104" w14:textId="77777777" w:rsidTr="00E66E37">
              <w:trPr>
                <w:gridAfter w:val="1"/>
                <w:wAfter w:w="7" w:type="dxa"/>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6F8685E" w14:textId="77777777" w:rsidR="00E66E37" w:rsidRPr="00E66E37" w:rsidRDefault="00E66E37" w:rsidP="00E66E37">
                  <w:pPr>
                    <w:spacing w:before="20" w:after="20"/>
                    <w:jc w:val="left"/>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E66E37" w:rsidRPr="00E66E37" w14:paraId="4B5093B3" w14:textId="77777777" w:rsidTr="00E66E37">
                    <w:tc>
                      <w:tcPr>
                        <w:tcW w:w="615" w:type="dxa"/>
                        <w:tcMar>
                          <w:top w:w="0" w:type="dxa"/>
                          <w:left w:w="0" w:type="dxa"/>
                          <w:bottom w:w="0" w:type="dxa"/>
                          <w:right w:w="0" w:type="dxa"/>
                        </w:tcMar>
                      </w:tcPr>
                      <w:p w14:paraId="22C8ACE6"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GB</w:t>
                        </w:r>
                      </w:p>
                      <w:p w14:paraId="079DC9BA" w14:textId="77777777" w:rsidR="00E66E37" w:rsidRPr="00E66E37" w:rsidRDefault="00E66E37" w:rsidP="00E66E37">
                        <w:pPr>
                          <w:spacing w:before="20" w:after="20" w:line="1" w:lineRule="auto"/>
                          <w:jc w:val="left"/>
                        </w:pPr>
                      </w:p>
                    </w:tc>
                  </w:tr>
                </w:tbl>
                <w:p w14:paraId="6D3F1D88" w14:textId="77777777" w:rsidR="00E66E37" w:rsidRPr="00E66E37" w:rsidRDefault="00E66E37" w:rsidP="00E66E37">
                  <w:pPr>
                    <w:spacing w:before="20" w:after="20" w:line="1" w:lineRule="auto"/>
                    <w:jc w:val="left"/>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95CCCA4" w14:textId="77777777" w:rsidR="00E66E37" w:rsidRPr="00E66E37" w:rsidRDefault="00E66E37" w:rsidP="00E66E37">
                  <w:pPr>
                    <w:spacing w:before="20" w:after="20"/>
                    <w:jc w:val="left"/>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E66E37" w:rsidRPr="00E66E37" w14:paraId="31E4C96F" w14:textId="77777777" w:rsidTr="00E66E37">
                    <w:tc>
                      <w:tcPr>
                        <w:tcW w:w="465" w:type="dxa"/>
                        <w:tcMar>
                          <w:top w:w="0" w:type="dxa"/>
                          <w:left w:w="0" w:type="dxa"/>
                          <w:bottom w:w="0" w:type="dxa"/>
                          <w:right w:w="0" w:type="dxa"/>
                        </w:tcMar>
                      </w:tcPr>
                      <w:p w14:paraId="68236826"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TWA</w:t>
                        </w:r>
                      </w:p>
                      <w:p w14:paraId="315F58F7" w14:textId="77777777" w:rsidR="00E66E37" w:rsidRPr="00E66E37" w:rsidRDefault="00E66E37" w:rsidP="00E66E37">
                        <w:pPr>
                          <w:spacing w:before="20" w:after="20" w:line="1" w:lineRule="auto"/>
                          <w:jc w:val="left"/>
                        </w:pPr>
                      </w:p>
                    </w:tc>
                  </w:tr>
                </w:tbl>
                <w:p w14:paraId="311068AA" w14:textId="77777777" w:rsidR="00E66E37" w:rsidRPr="00E66E37" w:rsidRDefault="00E66E37" w:rsidP="00E66E37">
                  <w:pPr>
                    <w:spacing w:before="20" w:after="20" w:line="1" w:lineRule="auto"/>
                    <w:jc w:val="left"/>
                  </w:pPr>
                </w:p>
              </w:tc>
              <w:tc>
                <w:tcPr>
                  <w:tcW w:w="10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D8C0438" w14:textId="77777777" w:rsidR="00E66E37" w:rsidRPr="00E66E37" w:rsidRDefault="00E66E37" w:rsidP="00E66E37">
                  <w:pPr>
                    <w:spacing w:before="20" w:after="20"/>
                    <w:jc w:val="left"/>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E66E37" w:rsidRPr="00E66E37" w14:paraId="05928E54" w14:textId="77777777" w:rsidTr="00E66E37">
                    <w:tc>
                      <w:tcPr>
                        <w:tcW w:w="930" w:type="dxa"/>
                        <w:tcMar>
                          <w:top w:w="0" w:type="dxa"/>
                          <w:left w:w="0" w:type="dxa"/>
                          <w:bottom w:w="0" w:type="dxa"/>
                          <w:right w:w="0" w:type="dxa"/>
                        </w:tcMar>
                      </w:tcPr>
                      <w:p w14:paraId="5F8AB69A"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A</w:t>
                        </w:r>
                      </w:p>
                      <w:p w14:paraId="678C1F1D" w14:textId="77777777" w:rsidR="00E66E37" w:rsidRPr="00E66E37" w:rsidRDefault="00E66E37" w:rsidP="00E66E37">
                        <w:pPr>
                          <w:spacing w:before="20" w:after="20" w:line="1" w:lineRule="auto"/>
                          <w:jc w:val="left"/>
                        </w:pPr>
                      </w:p>
                    </w:tc>
                  </w:tr>
                </w:tbl>
                <w:p w14:paraId="626AEA7B" w14:textId="77777777" w:rsidR="00E66E37" w:rsidRPr="00E66E37" w:rsidRDefault="00E66E37" w:rsidP="00E66E37">
                  <w:pPr>
                    <w:spacing w:before="20" w:after="20" w:line="1" w:lineRule="auto"/>
                    <w:jc w:val="left"/>
                  </w:pPr>
                </w:p>
              </w:tc>
              <w:tc>
                <w:tcPr>
                  <w:tcW w:w="139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AB252D7" w14:textId="77777777" w:rsidR="00E66E37" w:rsidRPr="00E66E37" w:rsidRDefault="00E66E37" w:rsidP="00E66E37">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E66E37" w:rsidRPr="00E66E37" w14:paraId="686A26B9" w14:textId="77777777" w:rsidTr="00E66E37">
                    <w:tc>
                      <w:tcPr>
                        <w:tcW w:w="1395" w:type="dxa"/>
                        <w:tcMar>
                          <w:top w:w="0" w:type="dxa"/>
                          <w:left w:w="0" w:type="dxa"/>
                          <w:bottom w:w="0" w:type="dxa"/>
                          <w:right w:w="0" w:type="dxa"/>
                        </w:tcMar>
                      </w:tcPr>
                      <w:p w14:paraId="6620D9FF"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TG/4/8</w:t>
                        </w:r>
                      </w:p>
                      <w:p w14:paraId="1557E7F4" w14:textId="77777777" w:rsidR="00E66E37" w:rsidRPr="00E66E37" w:rsidRDefault="00E66E37" w:rsidP="00E66E37">
                        <w:pPr>
                          <w:spacing w:before="20" w:after="20" w:line="1" w:lineRule="auto"/>
                          <w:jc w:val="left"/>
                        </w:pPr>
                      </w:p>
                    </w:tc>
                  </w:tr>
                </w:tbl>
                <w:p w14:paraId="4B5C720E" w14:textId="77777777" w:rsidR="00E66E37" w:rsidRPr="00E66E37" w:rsidRDefault="00E66E37" w:rsidP="00E66E37">
                  <w:pPr>
                    <w:spacing w:before="20" w:after="20" w:line="1" w:lineRule="auto"/>
                    <w:jc w:val="left"/>
                  </w:pPr>
                </w:p>
              </w:tc>
              <w:tc>
                <w:tcPr>
                  <w:tcW w:w="93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4905DAD" w14:textId="77777777" w:rsidR="00E66E37" w:rsidRPr="00E66E37" w:rsidRDefault="00E66E37" w:rsidP="00E66E37">
                  <w:pPr>
                    <w:spacing w:before="20" w:after="20"/>
                    <w:jc w:val="left"/>
                    <w:rPr>
                      <w:rFonts w:eastAsia="Arial" w:cs="Arial"/>
                      <w:color w:val="000000"/>
                      <w:sz w:val="16"/>
                      <w:szCs w:val="16"/>
                    </w:rPr>
                  </w:pPr>
                  <w:r w:rsidRPr="00E66E37">
                    <w:rPr>
                      <w:rFonts w:eastAsia="Arial" w:cs="Arial"/>
                      <w:color w:val="000000"/>
                      <w:sz w:val="16"/>
                      <w:szCs w:val="16"/>
                    </w:rPr>
                    <w:t>E, F, G, S</w:t>
                  </w:r>
                </w:p>
              </w:tc>
              <w:tc>
                <w:tcPr>
                  <w:tcW w:w="1077"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E66E37" w:rsidRPr="00E66E37" w14:paraId="79EA5641" w14:textId="77777777" w:rsidTr="00E66E37">
                    <w:tc>
                      <w:tcPr>
                        <w:tcW w:w="1425" w:type="dxa"/>
                        <w:tcMar>
                          <w:top w:w="0" w:type="dxa"/>
                          <w:left w:w="0" w:type="dxa"/>
                          <w:bottom w:w="0" w:type="dxa"/>
                          <w:right w:w="0" w:type="dxa"/>
                        </w:tcMar>
                      </w:tcPr>
                      <w:p w14:paraId="2166807A"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2006</w:t>
                        </w:r>
                      </w:p>
                      <w:p w14:paraId="745B9EDC" w14:textId="77777777" w:rsidR="00E66E37" w:rsidRPr="00E66E37" w:rsidRDefault="00E66E37" w:rsidP="00E66E37">
                        <w:pPr>
                          <w:spacing w:before="20" w:after="20" w:line="1" w:lineRule="auto"/>
                          <w:jc w:val="left"/>
                        </w:pPr>
                      </w:p>
                    </w:tc>
                  </w:tr>
                </w:tbl>
                <w:p w14:paraId="2DFBF107" w14:textId="77777777" w:rsidR="00E66E37" w:rsidRPr="00E66E37" w:rsidRDefault="00E66E37" w:rsidP="00E66E37">
                  <w:pPr>
                    <w:spacing w:before="20" w:after="20" w:line="1" w:lineRule="auto"/>
                    <w:jc w:val="left"/>
                  </w:pPr>
                </w:p>
              </w:tc>
              <w:tc>
                <w:tcPr>
                  <w:tcW w:w="147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55A654C" w14:textId="77777777" w:rsidR="00E66E37" w:rsidRPr="00E66E37" w:rsidRDefault="00E66E37" w:rsidP="00E66E37">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E66E37" w:rsidRPr="00E66E37" w14:paraId="50D12665" w14:textId="77777777" w:rsidTr="00E66E37">
                    <w:tc>
                      <w:tcPr>
                        <w:tcW w:w="1470" w:type="dxa"/>
                        <w:tcMar>
                          <w:top w:w="0" w:type="dxa"/>
                          <w:left w:w="0" w:type="dxa"/>
                          <w:bottom w:w="0" w:type="dxa"/>
                          <w:right w:w="0" w:type="dxa"/>
                        </w:tcMar>
                      </w:tcPr>
                      <w:p w14:paraId="67ECE096"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Ryegrass</w:t>
                        </w:r>
                      </w:p>
                      <w:p w14:paraId="0570BB61" w14:textId="77777777" w:rsidR="00E66E37" w:rsidRPr="00E66E37" w:rsidRDefault="00E66E37" w:rsidP="00E66E37">
                        <w:pPr>
                          <w:spacing w:before="20" w:after="20" w:line="1" w:lineRule="auto"/>
                          <w:jc w:val="left"/>
                        </w:pPr>
                      </w:p>
                    </w:tc>
                  </w:tr>
                </w:tbl>
                <w:p w14:paraId="02BAC657" w14:textId="77777777" w:rsidR="00E66E37" w:rsidRPr="00E66E37" w:rsidRDefault="00E66E37" w:rsidP="00E66E37">
                  <w:pPr>
                    <w:spacing w:before="20" w:after="20" w:line="1" w:lineRule="auto"/>
                    <w:jc w:val="left"/>
                  </w:pPr>
                </w:p>
              </w:tc>
              <w:tc>
                <w:tcPr>
                  <w:tcW w:w="156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2579C52" w14:textId="77777777" w:rsidR="00E66E37" w:rsidRPr="00E66E37" w:rsidRDefault="00E66E37" w:rsidP="00E66E37">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E66E37" w:rsidRPr="00E66E37" w14:paraId="6793BB5C" w14:textId="77777777" w:rsidTr="00E66E37">
                    <w:tc>
                      <w:tcPr>
                        <w:tcW w:w="1560" w:type="dxa"/>
                        <w:tcMar>
                          <w:top w:w="0" w:type="dxa"/>
                          <w:left w:w="0" w:type="dxa"/>
                          <w:bottom w:w="0" w:type="dxa"/>
                          <w:right w:w="0" w:type="dxa"/>
                        </w:tcMar>
                      </w:tcPr>
                      <w:p w14:paraId="0614CFC9"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Ray-grass</w:t>
                        </w:r>
                      </w:p>
                      <w:p w14:paraId="6773FBE7" w14:textId="77777777" w:rsidR="00E66E37" w:rsidRPr="00E66E37" w:rsidRDefault="00E66E37" w:rsidP="00E66E37">
                        <w:pPr>
                          <w:spacing w:before="20" w:after="20" w:line="1" w:lineRule="auto"/>
                          <w:jc w:val="left"/>
                        </w:pPr>
                      </w:p>
                    </w:tc>
                  </w:tr>
                </w:tbl>
                <w:p w14:paraId="2987AE96" w14:textId="77777777" w:rsidR="00E66E37" w:rsidRPr="00E66E37" w:rsidRDefault="00E66E37" w:rsidP="00E66E37">
                  <w:pPr>
                    <w:spacing w:before="20" w:after="20" w:line="1" w:lineRule="auto"/>
                    <w:jc w:val="left"/>
                  </w:pPr>
                </w:p>
              </w:tc>
              <w:tc>
                <w:tcPr>
                  <w:tcW w:w="151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5417520" w14:textId="77777777" w:rsidR="00E66E37" w:rsidRPr="00E66E37" w:rsidRDefault="00E66E37" w:rsidP="00E66E37">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E66E37" w:rsidRPr="00E66E37" w14:paraId="0F39ADE1" w14:textId="77777777" w:rsidTr="00E66E37">
                    <w:tc>
                      <w:tcPr>
                        <w:tcW w:w="1515" w:type="dxa"/>
                        <w:tcMar>
                          <w:top w:w="0" w:type="dxa"/>
                          <w:left w:w="0" w:type="dxa"/>
                          <w:bottom w:w="0" w:type="dxa"/>
                          <w:right w:w="0" w:type="dxa"/>
                        </w:tcMar>
                      </w:tcPr>
                      <w:p w14:paraId="4B373526"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Weidelgras</w:t>
                        </w:r>
                      </w:p>
                      <w:p w14:paraId="1FFEDB8F" w14:textId="77777777" w:rsidR="00E66E37" w:rsidRPr="00E66E37" w:rsidRDefault="00E66E37" w:rsidP="00E66E37">
                        <w:pPr>
                          <w:spacing w:before="20" w:after="20" w:line="1" w:lineRule="auto"/>
                          <w:jc w:val="left"/>
                        </w:pPr>
                      </w:p>
                    </w:tc>
                  </w:tr>
                </w:tbl>
                <w:p w14:paraId="32D05BAB" w14:textId="77777777" w:rsidR="00E66E37" w:rsidRPr="00E66E37" w:rsidRDefault="00E66E37" w:rsidP="00E66E37">
                  <w:pPr>
                    <w:spacing w:before="20" w:after="20" w:line="1" w:lineRule="auto"/>
                    <w:jc w:val="left"/>
                  </w:pPr>
                </w:p>
              </w:tc>
              <w:tc>
                <w:tcPr>
                  <w:tcW w:w="174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E597B2B" w14:textId="77777777" w:rsidR="00E66E37" w:rsidRPr="00E66E37" w:rsidRDefault="00E66E37" w:rsidP="00E66E37">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E66E37" w:rsidRPr="00E66E37" w14:paraId="4CDB32D6" w14:textId="77777777" w:rsidTr="00E66E37">
                    <w:tc>
                      <w:tcPr>
                        <w:tcW w:w="1740" w:type="dxa"/>
                        <w:tcMar>
                          <w:top w:w="0" w:type="dxa"/>
                          <w:left w:w="0" w:type="dxa"/>
                          <w:bottom w:w="0" w:type="dxa"/>
                          <w:right w:w="0" w:type="dxa"/>
                        </w:tcMar>
                      </w:tcPr>
                      <w:p w14:paraId="49D72ED6"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Raygrás</w:t>
                        </w:r>
                      </w:p>
                      <w:p w14:paraId="5F2C984A" w14:textId="77777777" w:rsidR="00E66E37" w:rsidRPr="00E66E37" w:rsidRDefault="00E66E37" w:rsidP="00E66E37">
                        <w:pPr>
                          <w:spacing w:before="20" w:after="20" w:line="1" w:lineRule="auto"/>
                          <w:jc w:val="left"/>
                        </w:pPr>
                      </w:p>
                    </w:tc>
                  </w:tr>
                </w:tbl>
                <w:p w14:paraId="103A216C" w14:textId="77777777" w:rsidR="00E66E37" w:rsidRPr="00E66E37" w:rsidRDefault="00E66E37" w:rsidP="00E66E37">
                  <w:pPr>
                    <w:spacing w:before="20" w:after="20" w:line="1" w:lineRule="auto"/>
                    <w:jc w:val="left"/>
                  </w:pPr>
                </w:p>
              </w:tc>
              <w:tc>
                <w:tcPr>
                  <w:tcW w:w="211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120F25F" w14:textId="77777777" w:rsidR="00E66E37" w:rsidRPr="00E66E37" w:rsidRDefault="00E66E37" w:rsidP="00E66E37">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E66E37" w:rsidRPr="00E66E37" w14:paraId="4AD3CCA5" w14:textId="77777777" w:rsidTr="00E66E37">
                    <w:tc>
                      <w:tcPr>
                        <w:tcW w:w="2115" w:type="dxa"/>
                        <w:tcMar>
                          <w:top w:w="0" w:type="dxa"/>
                          <w:left w:w="0" w:type="dxa"/>
                          <w:bottom w:w="0" w:type="dxa"/>
                          <w:right w:w="0" w:type="dxa"/>
                        </w:tcMar>
                      </w:tcPr>
                      <w:p w14:paraId="07FEDA97" w14:textId="77777777" w:rsidR="00E66E37" w:rsidRPr="00E66E37" w:rsidRDefault="00E66E37" w:rsidP="00E66E37">
                        <w:pPr>
                          <w:spacing w:before="20" w:after="20"/>
                          <w:jc w:val="left"/>
                          <w:rPr>
                            <w:rFonts w:cs="Arial"/>
                            <w:color w:val="000000"/>
                            <w:sz w:val="16"/>
                            <w:szCs w:val="16"/>
                          </w:rPr>
                        </w:pPr>
                        <w:r w:rsidRPr="00E66E37">
                          <w:rPr>
                            <w:rFonts w:cs="Arial"/>
                            <w:i/>
                            <w:iCs/>
                            <w:color w:val="000000"/>
                            <w:sz w:val="16"/>
                            <w:szCs w:val="16"/>
                          </w:rPr>
                          <w:t>Lolium multiflorum</w:t>
                        </w:r>
                        <w:r w:rsidRPr="00E66E37">
                          <w:rPr>
                            <w:rFonts w:cs="Arial"/>
                            <w:color w:val="000000"/>
                            <w:sz w:val="16"/>
                            <w:szCs w:val="16"/>
                          </w:rPr>
                          <w:t> Lam. var. </w:t>
                        </w:r>
                        <w:r w:rsidRPr="00E66E37">
                          <w:rPr>
                            <w:rFonts w:cs="Arial"/>
                            <w:i/>
                            <w:iCs/>
                            <w:color w:val="000000"/>
                            <w:sz w:val="16"/>
                            <w:szCs w:val="16"/>
                          </w:rPr>
                          <w:t>westerwoldicum</w:t>
                        </w:r>
                        <w:r w:rsidRPr="00E66E37">
                          <w:rPr>
                            <w:rFonts w:cs="Arial"/>
                            <w:color w:val="000000"/>
                            <w:sz w:val="16"/>
                            <w:szCs w:val="16"/>
                          </w:rPr>
                          <w:t xml:space="preserve"> Wittm, </w:t>
                        </w:r>
                        <w:r w:rsidRPr="00E66E37">
                          <w:rPr>
                            <w:rFonts w:cs="Arial"/>
                            <w:i/>
                            <w:iCs/>
                            <w:color w:val="000000"/>
                            <w:sz w:val="16"/>
                            <w:szCs w:val="16"/>
                          </w:rPr>
                          <w:t>Lolium rigidum</w:t>
                        </w:r>
                        <w:r w:rsidRPr="00E66E37">
                          <w:rPr>
                            <w:rFonts w:cs="Arial"/>
                            <w:color w:val="000000"/>
                            <w:sz w:val="16"/>
                            <w:szCs w:val="16"/>
                          </w:rPr>
                          <w:t xml:space="preserve"> Gaudin, </w:t>
                        </w:r>
                        <w:r w:rsidRPr="00E66E37">
                          <w:rPr>
                            <w:rFonts w:cs="Arial"/>
                            <w:i/>
                            <w:iCs/>
                            <w:color w:val="000000"/>
                            <w:sz w:val="16"/>
                            <w:szCs w:val="16"/>
                          </w:rPr>
                          <w:t>Lolium</w:t>
                        </w:r>
                        <w:r w:rsidRPr="00E66E37">
                          <w:rPr>
                            <w:rFonts w:cs="Arial"/>
                            <w:color w:val="000000"/>
                            <w:sz w:val="16"/>
                            <w:szCs w:val="16"/>
                          </w:rPr>
                          <w:t xml:space="preserve"> × </w:t>
                        </w:r>
                        <w:r w:rsidRPr="00E66E37">
                          <w:rPr>
                            <w:rFonts w:cs="Arial"/>
                            <w:i/>
                            <w:iCs/>
                            <w:color w:val="000000"/>
                            <w:sz w:val="16"/>
                            <w:szCs w:val="16"/>
                          </w:rPr>
                          <w:t>boucheanum</w:t>
                        </w:r>
                        <w:r w:rsidRPr="00E66E37">
                          <w:rPr>
                            <w:rFonts w:cs="Arial"/>
                            <w:color w:val="000000"/>
                            <w:sz w:val="16"/>
                            <w:szCs w:val="16"/>
                          </w:rPr>
                          <w:t xml:space="preserve"> Kunth, </w:t>
                        </w:r>
                        <w:r w:rsidRPr="00E66E37">
                          <w:rPr>
                            <w:rFonts w:cs="Arial"/>
                            <w:i/>
                            <w:iCs/>
                            <w:color w:val="000000"/>
                            <w:sz w:val="16"/>
                            <w:szCs w:val="16"/>
                          </w:rPr>
                          <w:t>Lolium perenne</w:t>
                        </w:r>
                        <w:r w:rsidRPr="00E66E37">
                          <w:rPr>
                            <w:rFonts w:cs="Arial"/>
                            <w:color w:val="000000"/>
                            <w:sz w:val="16"/>
                            <w:szCs w:val="16"/>
                          </w:rPr>
                          <w:t xml:space="preserve"> L., </w:t>
                        </w:r>
                        <w:r w:rsidRPr="00E66E37">
                          <w:rPr>
                            <w:rFonts w:cs="Arial"/>
                            <w:i/>
                            <w:iCs/>
                            <w:color w:val="000000"/>
                            <w:sz w:val="16"/>
                            <w:szCs w:val="16"/>
                          </w:rPr>
                          <w:t>Lolium multiflorum</w:t>
                        </w:r>
                        <w:r w:rsidRPr="00E66E37">
                          <w:rPr>
                            <w:rFonts w:cs="Arial"/>
                            <w:color w:val="000000"/>
                            <w:sz w:val="16"/>
                            <w:szCs w:val="16"/>
                          </w:rPr>
                          <w:t xml:space="preserve"> Lam. ssp. </w:t>
                        </w:r>
                        <w:r w:rsidRPr="00E66E37">
                          <w:rPr>
                            <w:rFonts w:cs="Arial"/>
                            <w:i/>
                            <w:iCs/>
                            <w:color w:val="000000"/>
                            <w:sz w:val="16"/>
                            <w:szCs w:val="16"/>
                          </w:rPr>
                          <w:t>italicum</w:t>
                        </w:r>
                        <w:r w:rsidRPr="00E66E37">
                          <w:rPr>
                            <w:rFonts w:cs="Arial"/>
                            <w:color w:val="000000"/>
                            <w:sz w:val="16"/>
                            <w:szCs w:val="16"/>
                          </w:rPr>
                          <w:t> (A. Br.) Volkart</w:t>
                        </w:r>
                      </w:p>
                      <w:p w14:paraId="57148F8C" w14:textId="77777777" w:rsidR="00E66E37" w:rsidRPr="00E66E37" w:rsidRDefault="00E66E37" w:rsidP="00E66E37">
                        <w:pPr>
                          <w:spacing w:before="20" w:after="20" w:line="1" w:lineRule="auto"/>
                          <w:jc w:val="left"/>
                        </w:pPr>
                      </w:p>
                    </w:tc>
                  </w:tr>
                </w:tbl>
                <w:p w14:paraId="3A5EA72A" w14:textId="77777777" w:rsidR="00E66E37" w:rsidRPr="00E66E37" w:rsidRDefault="00E66E37" w:rsidP="00E66E37">
                  <w:pPr>
                    <w:spacing w:before="20" w:after="20" w:line="1" w:lineRule="auto"/>
                    <w:jc w:val="left"/>
                  </w:pPr>
                </w:p>
              </w:tc>
              <w:tc>
                <w:tcPr>
                  <w:tcW w:w="181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C3FCC33" w14:textId="77777777" w:rsidR="00E66E37" w:rsidRPr="00E66E37" w:rsidRDefault="00E66E37" w:rsidP="00E66E37">
                  <w:pPr>
                    <w:spacing w:before="20" w:after="20"/>
                    <w:jc w:val="left"/>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E66E37" w:rsidRPr="00E66E37" w14:paraId="031A898C" w14:textId="77777777" w:rsidTr="00E66E37">
                    <w:tc>
                      <w:tcPr>
                        <w:tcW w:w="1815" w:type="dxa"/>
                        <w:tcMar>
                          <w:top w:w="0" w:type="dxa"/>
                          <w:left w:w="0" w:type="dxa"/>
                          <w:bottom w:w="0" w:type="dxa"/>
                          <w:right w:w="0" w:type="dxa"/>
                        </w:tcMar>
                      </w:tcPr>
                      <w:p w14:paraId="1689A77B"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LOLIU_MUL_WES, LOLIU_RIG,</w:t>
                        </w:r>
                        <w:r w:rsidRPr="00E66E37">
                          <w:rPr>
                            <w:rFonts w:cs="Arial"/>
                            <w:color w:val="000000"/>
                            <w:sz w:val="16"/>
                            <w:szCs w:val="16"/>
                          </w:rPr>
                          <w:br/>
                          <w:t>LOLIU_BOU, LOLIU_PER,</w:t>
                        </w:r>
                        <w:r w:rsidRPr="00E66E37">
                          <w:rPr>
                            <w:rFonts w:cs="Arial"/>
                            <w:color w:val="000000"/>
                            <w:sz w:val="16"/>
                            <w:szCs w:val="16"/>
                          </w:rPr>
                          <w:br/>
                          <w:t>LOLIU_MUL_ITA</w:t>
                        </w:r>
                      </w:p>
                      <w:p w14:paraId="39EAE330" w14:textId="77777777" w:rsidR="00E66E37" w:rsidRPr="00E66E37" w:rsidRDefault="00E66E37" w:rsidP="00E66E37">
                        <w:pPr>
                          <w:spacing w:before="20" w:after="20" w:line="1" w:lineRule="auto"/>
                          <w:jc w:val="left"/>
                        </w:pPr>
                      </w:p>
                    </w:tc>
                  </w:tr>
                </w:tbl>
                <w:p w14:paraId="2C1B82EC" w14:textId="77777777" w:rsidR="00E66E37" w:rsidRPr="00E66E37" w:rsidRDefault="00E66E37" w:rsidP="00E66E37">
                  <w:pPr>
                    <w:spacing w:before="20" w:after="20" w:line="1" w:lineRule="auto"/>
                    <w:jc w:val="left"/>
                  </w:pPr>
                </w:p>
              </w:tc>
            </w:tr>
            <w:tr w:rsidR="00E66E37" w:rsidRPr="00E66E37" w14:paraId="1293BFE9" w14:textId="77777777" w:rsidTr="00E66E37">
              <w:trPr>
                <w:gridAfter w:val="1"/>
                <w:wAfter w:w="7" w:type="dxa"/>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FE8B9A9" w14:textId="77777777" w:rsidR="00E66E37" w:rsidRPr="00E66E37" w:rsidRDefault="00E66E37" w:rsidP="00E66E37">
                  <w:pPr>
                    <w:spacing w:before="20" w:after="20"/>
                    <w:jc w:val="left"/>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E66E37" w:rsidRPr="00E66E37" w14:paraId="5D876E8F" w14:textId="77777777" w:rsidTr="00E66E37">
                    <w:tc>
                      <w:tcPr>
                        <w:tcW w:w="615" w:type="dxa"/>
                        <w:tcMar>
                          <w:top w:w="0" w:type="dxa"/>
                          <w:left w:w="0" w:type="dxa"/>
                          <w:bottom w:w="0" w:type="dxa"/>
                          <w:right w:w="0" w:type="dxa"/>
                        </w:tcMar>
                      </w:tcPr>
                      <w:p w14:paraId="6E274EC0"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DE</w:t>
                        </w:r>
                      </w:p>
                      <w:p w14:paraId="75050B17" w14:textId="77777777" w:rsidR="00E66E37" w:rsidRPr="00E66E37" w:rsidRDefault="00E66E37" w:rsidP="00E66E37">
                        <w:pPr>
                          <w:spacing w:before="20" w:after="20" w:line="1" w:lineRule="auto"/>
                          <w:jc w:val="left"/>
                        </w:pPr>
                      </w:p>
                    </w:tc>
                  </w:tr>
                </w:tbl>
                <w:p w14:paraId="2FA951DF" w14:textId="77777777" w:rsidR="00E66E37" w:rsidRPr="00E66E37" w:rsidRDefault="00E66E37" w:rsidP="00E66E37">
                  <w:pPr>
                    <w:spacing w:before="20" w:after="20" w:line="1" w:lineRule="auto"/>
                    <w:jc w:val="left"/>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DB69D66" w14:textId="77777777" w:rsidR="00E66E37" w:rsidRPr="00E66E37" w:rsidRDefault="00E66E37" w:rsidP="00E66E37">
                  <w:pPr>
                    <w:spacing w:before="20" w:after="20"/>
                    <w:jc w:val="left"/>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E66E37" w:rsidRPr="00E66E37" w14:paraId="1FFD7D81" w14:textId="77777777" w:rsidTr="00E66E37">
                    <w:tc>
                      <w:tcPr>
                        <w:tcW w:w="465" w:type="dxa"/>
                        <w:tcMar>
                          <w:top w:w="0" w:type="dxa"/>
                          <w:left w:w="0" w:type="dxa"/>
                          <w:bottom w:w="0" w:type="dxa"/>
                          <w:right w:w="0" w:type="dxa"/>
                        </w:tcMar>
                      </w:tcPr>
                      <w:p w14:paraId="31C10D2D"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TWA</w:t>
                        </w:r>
                      </w:p>
                      <w:p w14:paraId="562336E3" w14:textId="77777777" w:rsidR="00E66E37" w:rsidRPr="00E66E37" w:rsidRDefault="00E66E37" w:rsidP="00E66E37">
                        <w:pPr>
                          <w:spacing w:before="20" w:after="20" w:line="1" w:lineRule="auto"/>
                          <w:jc w:val="left"/>
                        </w:pPr>
                      </w:p>
                    </w:tc>
                  </w:tr>
                </w:tbl>
                <w:p w14:paraId="5AC48BF0" w14:textId="77777777" w:rsidR="00E66E37" w:rsidRPr="00E66E37" w:rsidRDefault="00E66E37" w:rsidP="00E66E37">
                  <w:pPr>
                    <w:spacing w:before="20" w:after="20" w:line="1" w:lineRule="auto"/>
                    <w:jc w:val="left"/>
                  </w:pPr>
                </w:p>
              </w:tc>
              <w:tc>
                <w:tcPr>
                  <w:tcW w:w="10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1395A5E" w14:textId="77777777" w:rsidR="00E66E37" w:rsidRPr="00E66E37" w:rsidRDefault="00E66E37" w:rsidP="00E66E37">
                  <w:pPr>
                    <w:spacing w:before="20" w:after="20"/>
                    <w:jc w:val="left"/>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E66E37" w:rsidRPr="00E66E37" w14:paraId="73B97FB7" w14:textId="77777777" w:rsidTr="00E66E37">
                    <w:tc>
                      <w:tcPr>
                        <w:tcW w:w="930" w:type="dxa"/>
                        <w:tcMar>
                          <w:top w:w="0" w:type="dxa"/>
                          <w:left w:w="0" w:type="dxa"/>
                          <w:bottom w:w="0" w:type="dxa"/>
                          <w:right w:w="0" w:type="dxa"/>
                        </w:tcMar>
                      </w:tcPr>
                      <w:p w14:paraId="504C9C5E"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A</w:t>
                        </w:r>
                      </w:p>
                      <w:p w14:paraId="2617A249" w14:textId="77777777" w:rsidR="00E66E37" w:rsidRPr="00E66E37" w:rsidRDefault="00E66E37" w:rsidP="00E66E37">
                        <w:pPr>
                          <w:spacing w:before="20" w:after="20" w:line="1" w:lineRule="auto"/>
                          <w:jc w:val="left"/>
                        </w:pPr>
                      </w:p>
                    </w:tc>
                  </w:tr>
                </w:tbl>
                <w:p w14:paraId="2E658E56" w14:textId="77777777" w:rsidR="00E66E37" w:rsidRPr="00E66E37" w:rsidRDefault="00E66E37" w:rsidP="00E66E37">
                  <w:pPr>
                    <w:spacing w:before="20" w:after="20" w:line="1" w:lineRule="auto"/>
                    <w:jc w:val="left"/>
                  </w:pPr>
                </w:p>
              </w:tc>
              <w:tc>
                <w:tcPr>
                  <w:tcW w:w="139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91240A7" w14:textId="77777777" w:rsidR="00E66E37" w:rsidRPr="00E66E37" w:rsidRDefault="00E66E37" w:rsidP="00E66E37">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E66E37" w:rsidRPr="00E66E37" w14:paraId="1F6B3122" w14:textId="77777777" w:rsidTr="00E66E37">
                    <w:tc>
                      <w:tcPr>
                        <w:tcW w:w="1395" w:type="dxa"/>
                        <w:tcMar>
                          <w:top w:w="0" w:type="dxa"/>
                          <w:left w:w="0" w:type="dxa"/>
                          <w:bottom w:w="0" w:type="dxa"/>
                          <w:right w:w="0" w:type="dxa"/>
                        </w:tcMar>
                      </w:tcPr>
                      <w:p w14:paraId="1C46FE1E"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TG/5/7</w:t>
                        </w:r>
                      </w:p>
                      <w:p w14:paraId="6A8F8842" w14:textId="77777777" w:rsidR="00E66E37" w:rsidRPr="00E66E37" w:rsidRDefault="00E66E37" w:rsidP="00E66E37">
                        <w:pPr>
                          <w:spacing w:before="20" w:after="20" w:line="1" w:lineRule="auto"/>
                          <w:jc w:val="left"/>
                        </w:pPr>
                      </w:p>
                    </w:tc>
                  </w:tr>
                </w:tbl>
                <w:p w14:paraId="6E48A111" w14:textId="77777777" w:rsidR="00E66E37" w:rsidRPr="00E66E37" w:rsidRDefault="00E66E37" w:rsidP="00E66E37">
                  <w:pPr>
                    <w:spacing w:before="20" w:after="20" w:line="1" w:lineRule="auto"/>
                    <w:jc w:val="left"/>
                  </w:pPr>
                </w:p>
              </w:tc>
              <w:tc>
                <w:tcPr>
                  <w:tcW w:w="93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3580075" w14:textId="77777777" w:rsidR="00E66E37" w:rsidRPr="00E66E37" w:rsidRDefault="00E66E37" w:rsidP="00E66E37">
                  <w:pPr>
                    <w:spacing w:before="20" w:after="20"/>
                    <w:jc w:val="left"/>
                    <w:rPr>
                      <w:rFonts w:eastAsia="Arial" w:cs="Arial"/>
                      <w:color w:val="000000"/>
                      <w:sz w:val="16"/>
                      <w:szCs w:val="16"/>
                    </w:rPr>
                  </w:pPr>
                  <w:r w:rsidRPr="00E66E37">
                    <w:rPr>
                      <w:rFonts w:eastAsia="Arial" w:cs="Arial"/>
                      <w:color w:val="000000"/>
                      <w:sz w:val="16"/>
                      <w:szCs w:val="16"/>
                    </w:rPr>
                    <w:t>E, F, G, S</w:t>
                  </w:r>
                </w:p>
              </w:tc>
              <w:tc>
                <w:tcPr>
                  <w:tcW w:w="1077"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E66E37" w:rsidRPr="00E66E37" w14:paraId="1CB5CA3D" w14:textId="77777777" w:rsidTr="00E66E37">
                    <w:tc>
                      <w:tcPr>
                        <w:tcW w:w="1425" w:type="dxa"/>
                        <w:tcMar>
                          <w:top w:w="0" w:type="dxa"/>
                          <w:left w:w="0" w:type="dxa"/>
                          <w:bottom w:w="0" w:type="dxa"/>
                          <w:right w:w="0" w:type="dxa"/>
                        </w:tcMar>
                      </w:tcPr>
                      <w:p w14:paraId="12168F4E"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2001</w:t>
                        </w:r>
                      </w:p>
                      <w:p w14:paraId="06844E20" w14:textId="77777777" w:rsidR="00E66E37" w:rsidRPr="00E66E37" w:rsidRDefault="00E66E37" w:rsidP="00E66E37">
                        <w:pPr>
                          <w:spacing w:before="20" w:after="20" w:line="1" w:lineRule="auto"/>
                          <w:jc w:val="left"/>
                        </w:pPr>
                      </w:p>
                    </w:tc>
                  </w:tr>
                </w:tbl>
                <w:p w14:paraId="051C4AE0" w14:textId="77777777" w:rsidR="00E66E37" w:rsidRPr="00E66E37" w:rsidRDefault="00E66E37" w:rsidP="00E66E37">
                  <w:pPr>
                    <w:spacing w:before="20" w:after="20" w:line="1" w:lineRule="auto"/>
                    <w:jc w:val="left"/>
                  </w:pPr>
                </w:p>
              </w:tc>
              <w:tc>
                <w:tcPr>
                  <w:tcW w:w="147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9711625" w14:textId="77777777" w:rsidR="00E66E37" w:rsidRPr="00E66E37" w:rsidRDefault="00E66E37" w:rsidP="00E66E37">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E66E37" w:rsidRPr="00E66E37" w14:paraId="69F170CA" w14:textId="77777777" w:rsidTr="00E66E37">
                    <w:tc>
                      <w:tcPr>
                        <w:tcW w:w="1470" w:type="dxa"/>
                        <w:tcMar>
                          <w:top w:w="0" w:type="dxa"/>
                          <w:left w:w="0" w:type="dxa"/>
                          <w:bottom w:w="0" w:type="dxa"/>
                          <w:right w:w="0" w:type="dxa"/>
                        </w:tcMar>
                      </w:tcPr>
                      <w:p w14:paraId="726B47B4"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Red Clover</w:t>
                        </w:r>
                      </w:p>
                      <w:p w14:paraId="18AAC26C" w14:textId="77777777" w:rsidR="00E66E37" w:rsidRPr="00E66E37" w:rsidRDefault="00E66E37" w:rsidP="00E66E37">
                        <w:pPr>
                          <w:spacing w:before="20" w:after="20" w:line="1" w:lineRule="auto"/>
                          <w:jc w:val="left"/>
                        </w:pPr>
                      </w:p>
                    </w:tc>
                  </w:tr>
                </w:tbl>
                <w:p w14:paraId="6E80E121" w14:textId="77777777" w:rsidR="00E66E37" w:rsidRPr="00E66E37" w:rsidRDefault="00E66E37" w:rsidP="00E66E37">
                  <w:pPr>
                    <w:spacing w:before="20" w:after="20" w:line="1" w:lineRule="auto"/>
                    <w:jc w:val="left"/>
                  </w:pPr>
                </w:p>
              </w:tc>
              <w:tc>
                <w:tcPr>
                  <w:tcW w:w="156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1499078" w14:textId="77777777" w:rsidR="00E66E37" w:rsidRPr="00E66E37" w:rsidRDefault="00E66E37" w:rsidP="00E66E37">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E66E37" w:rsidRPr="00E66E37" w14:paraId="24ECE651" w14:textId="77777777" w:rsidTr="00E66E37">
                    <w:tc>
                      <w:tcPr>
                        <w:tcW w:w="1560" w:type="dxa"/>
                        <w:tcMar>
                          <w:top w:w="0" w:type="dxa"/>
                          <w:left w:w="0" w:type="dxa"/>
                          <w:bottom w:w="0" w:type="dxa"/>
                          <w:right w:w="0" w:type="dxa"/>
                        </w:tcMar>
                      </w:tcPr>
                      <w:p w14:paraId="5E383192"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Trèfle violet</w:t>
                        </w:r>
                      </w:p>
                      <w:p w14:paraId="2CD2900C" w14:textId="77777777" w:rsidR="00E66E37" w:rsidRPr="00E66E37" w:rsidRDefault="00E66E37" w:rsidP="00E66E37">
                        <w:pPr>
                          <w:spacing w:before="20" w:after="20" w:line="1" w:lineRule="auto"/>
                          <w:jc w:val="left"/>
                        </w:pPr>
                      </w:p>
                    </w:tc>
                  </w:tr>
                </w:tbl>
                <w:p w14:paraId="2F4C6F9E" w14:textId="77777777" w:rsidR="00E66E37" w:rsidRPr="00E66E37" w:rsidRDefault="00E66E37" w:rsidP="00E66E37">
                  <w:pPr>
                    <w:spacing w:before="20" w:after="20" w:line="1" w:lineRule="auto"/>
                    <w:jc w:val="left"/>
                  </w:pPr>
                </w:p>
              </w:tc>
              <w:tc>
                <w:tcPr>
                  <w:tcW w:w="151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262D119" w14:textId="77777777" w:rsidR="00E66E37" w:rsidRPr="00E66E37" w:rsidRDefault="00E66E37" w:rsidP="00E66E37">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E66E37" w:rsidRPr="00E66E37" w14:paraId="6683EE0D" w14:textId="77777777" w:rsidTr="00E66E37">
                    <w:tc>
                      <w:tcPr>
                        <w:tcW w:w="1515" w:type="dxa"/>
                        <w:tcMar>
                          <w:top w:w="0" w:type="dxa"/>
                          <w:left w:w="0" w:type="dxa"/>
                          <w:bottom w:w="0" w:type="dxa"/>
                          <w:right w:w="0" w:type="dxa"/>
                        </w:tcMar>
                      </w:tcPr>
                      <w:p w14:paraId="43FC779C"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Rotklee</w:t>
                        </w:r>
                      </w:p>
                      <w:p w14:paraId="4785791B" w14:textId="77777777" w:rsidR="00E66E37" w:rsidRPr="00E66E37" w:rsidRDefault="00E66E37" w:rsidP="00E66E37">
                        <w:pPr>
                          <w:spacing w:before="20" w:after="20" w:line="1" w:lineRule="auto"/>
                          <w:jc w:val="left"/>
                        </w:pPr>
                      </w:p>
                    </w:tc>
                  </w:tr>
                </w:tbl>
                <w:p w14:paraId="6E50627B" w14:textId="77777777" w:rsidR="00E66E37" w:rsidRPr="00E66E37" w:rsidRDefault="00E66E37" w:rsidP="00E66E37">
                  <w:pPr>
                    <w:spacing w:before="20" w:after="20" w:line="1" w:lineRule="auto"/>
                    <w:jc w:val="left"/>
                  </w:pPr>
                </w:p>
              </w:tc>
              <w:tc>
                <w:tcPr>
                  <w:tcW w:w="174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CDEE8E5" w14:textId="77777777" w:rsidR="00E66E37" w:rsidRPr="00E66E37" w:rsidRDefault="00E66E37" w:rsidP="00E66E37">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E66E37" w:rsidRPr="00E66E37" w14:paraId="1C48F974" w14:textId="77777777" w:rsidTr="00E66E37">
                    <w:tc>
                      <w:tcPr>
                        <w:tcW w:w="1740" w:type="dxa"/>
                        <w:tcMar>
                          <w:top w:w="0" w:type="dxa"/>
                          <w:left w:w="0" w:type="dxa"/>
                          <w:bottom w:w="0" w:type="dxa"/>
                          <w:right w:w="0" w:type="dxa"/>
                        </w:tcMar>
                      </w:tcPr>
                      <w:p w14:paraId="2E99555C"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Trébol rojo</w:t>
                        </w:r>
                      </w:p>
                      <w:p w14:paraId="4B6C7ECA" w14:textId="77777777" w:rsidR="00E66E37" w:rsidRPr="00E66E37" w:rsidRDefault="00E66E37" w:rsidP="00E66E37">
                        <w:pPr>
                          <w:spacing w:before="20" w:after="20" w:line="1" w:lineRule="auto"/>
                          <w:jc w:val="left"/>
                        </w:pPr>
                      </w:p>
                    </w:tc>
                  </w:tr>
                </w:tbl>
                <w:p w14:paraId="3696AA76" w14:textId="77777777" w:rsidR="00E66E37" w:rsidRPr="00E66E37" w:rsidRDefault="00E66E37" w:rsidP="00E66E37">
                  <w:pPr>
                    <w:spacing w:before="20" w:after="20" w:line="1" w:lineRule="auto"/>
                    <w:jc w:val="left"/>
                  </w:pPr>
                </w:p>
              </w:tc>
              <w:tc>
                <w:tcPr>
                  <w:tcW w:w="211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D164A1B" w14:textId="77777777" w:rsidR="00E66E37" w:rsidRPr="00E66E37" w:rsidRDefault="00E66E37" w:rsidP="00E66E37">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E66E37" w:rsidRPr="00E66E37" w14:paraId="36C69797" w14:textId="77777777" w:rsidTr="00E66E37">
                    <w:tc>
                      <w:tcPr>
                        <w:tcW w:w="2115" w:type="dxa"/>
                        <w:tcMar>
                          <w:top w:w="0" w:type="dxa"/>
                          <w:left w:w="0" w:type="dxa"/>
                          <w:bottom w:w="0" w:type="dxa"/>
                          <w:right w:w="0" w:type="dxa"/>
                        </w:tcMar>
                      </w:tcPr>
                      <w:p w14:paraId="6B25D475" w14:textId="77777777" w:rsidR="00E66E37" w:rsidRPr="00E66E37" w:rsidRDefault="00E66E37" w:rsidP="00E66E37">
                        <w:pPr>
                          <w:spacing w:before="20" w:after="20"/>
                          <w:jc w:val="left"/>
                          <w:rPr>
                            <w:rFonts w:cs="Arial"/>
                            <w:color w:val="000000"/>
                            <w:sz w:val="16"/>
                            <w:szCs w:val="16"/>
                          </w:rPr>
                        </w:pPr>
                        <w:r w:rsidRPr="00E66E37">
                          <w:rPr>
                            <w:rFonts w:cs="Arial"/>
                            <w:i/>
                            <w:iCs/>
                            <w:color w:val="000000"/>
                            <w:sz w:val="16"/>
                            <w:szCs w:val="16"/>
                          </w:rPr>
                          <w:t>Trifolium pratense</w:t>
                        </w:r>
                        <w:r w:rsidRPr="00E66E37">
                          <w:rPr>
                            <w:rFonts w:cs="Arial"/>
                            <w:color w:val="000000"/>
                            <w:sz w:val="16"/>
                            <w:szCs w:val="16"/>
                          </w:rPr>
                          <w:t> L.</w:t>
                        </w:r>
                      </w:p>
                      <w:p w14:paraId="255486DD" w14:textId="77777777" w:rsidR="00E66E37" w:rsidRPr="00E66E37" w:rsidRDefault="00E66E37" w:rsidP="00E66E37">
                        <w:pPr>
                          <w:spacing w:before="20" w:after="20" w:line="1" w:lineRule="auto"/>
                          <w:jc w:val="left"/>
                        </w:pPr>
                      </w:p>
                    </w:tc>
                  </w:tr>
                </w:tbl>
                <w:p w14:paraId="7BB24462" w14:textId="77777777" w:rsidR="00E66E37" w:rsidRPr="00E66E37" w:rsidRDefault="00E66E37" w:rsidP="00E66E37">
                  <w:pPr>
                    <w:spacing w:before="20" w:after="20" w:line="1" w:lineRule="auto"/>
                    <w:jc w:val="left"/>
                  </w:pPr>
                </w:p>
              </w:tc>
              <w:tc>
                <w:tcPr>
                  <w:tcW w:w="181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0F65D37" w14:textId="77777777" w:rsidR="00E66E37" w:rsidRPr="00E66E37" w:rsidRDefault="00E66E37" w:rsidP="00E66E37">
                  <w:pPr>
                    <w:spacing w:before="20" w:after="20"/>
                    <w:jc w:val="left"/>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E66E37" w:rsidRPr="00E66E37" w14:paraId="0FCB022C" w14:textId="77777777" w:rsidTr="00E66E37">
                    <w:tc>
                      <w:tcPr>
                        <w:tcW w:w="1815" w:type="dxa"/>
                        <w:tcMar>
                          <w:top w:w="0" w:type="dxa"/>
                          <w:left w:w="0" w:type="dxa"/>
                          <w:bottom w:w="0" w:type="dxa"/>
                          <w:right w:w="0" w:type="dxa"/>
                        </w:tcMar>
                      </w:tcPr>
                      <w:p w14:paraId="0662B2F8"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TRFOL_PRA</w:t>
                        </w:r>
                      </w:p>
                      <w:p w14:paraId="1378791D" w14:textId="77777777" w:rsidR="00E66E37" w:rsidRPr="00E66E37" w:rsidRDefault="00E66E37" w:rsidP="00E66E37">
                        <w:pPr>
                          <w:spacing w:before="20" w:after="20" w:line="1" w:lineRule="auto"/>
                          <w:jc w:val="left"/>
                        </w:pPr>
                      </w:p>
                    </w:tc>
                  </w:tr>
                </w:tbl>
                <w:p w14:paraId="7A1F01C4" w14:textId="77777777" w:rsidR="00E66E37" w:rsidRPr="00E66E37" w:rsidRDefault="00E66E37" w:rsidP="00E66E37">
                  <w:pPr>
                    <w:spacing w:before="20" w:after="20" w:line="1" w:lineRule="auto"/>
                    <w:jc w:val="left"/>
                  </w:pPr>
                </w:p>
              </w:tc>
            </w:tr>
            <w:tr w:rsidR="00E66E37" w:rsidRPr="00E66E37" w14:paraId="6527BDA1" w14:textId="77777777" w:rsidTr="00E66E37">
              <w:trPr>
                <w:gridAfter w:val="1"/>
                <w:wAfter w:w="7" w:type="dxa"/>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9361580" w14:textId="77777777" w:rsidR="00E66E37" w:rsidRPr="00E66E37" w:rsidRDefault="00E66E37" w:rsidP="00E66E37">
                  <w:pPr>
                    <w:spacing w:before="20" w:after="20"/>
                    <w:jc w:val="left"/>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E66E37" w:rsidRPr="00E66E37" w14:paraId="56BDB05B" w14:textId="77777777" w:rsidTr="00E66E37">
                    <w:tc>
                      <w:tcPr>
                        <w:tcW w:w="615" w:type="dxa"/>
                        <w:tcMar>
                          <w:top w:w="0" w:type="dxa"/>
                          <w:left w:w="0" w:type="dxa"/>
                          <w:bottom w:w="0" w:type="dxa"/>
                          <w:right w:w="0" w:type="dxa"/>
                        </w:tcMar>
                      </w:tcPr>
                      <w:p w14:paraId="3AE3B0C2"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ZA</w:t>
                        </w:r>
                      </w:p>
                      <w:p w14:paraId="4C00D379" w14:textId="77777777" w:rsidR="00E66E37" w:rsidRPr="00E66E37" w:rsidRDefault="00E66E37" w:rsidP="00E66E37">
                        <w:pPr>
                          <w:spacing w:before="20" w:after="20" w:line="1" w:lineRule="auto"/>
                          <w:jc w:val="left"/>
                        </w:pPr>
                      </w:p>
                    </w:tc>
                  </w:tr>
                </w:tbl>
                <w:p w14:paraId="46238660" w14:textId="77777777" w:rsidR="00E66E37" w:rsidRPr="00E66E37" w:rsidRDefault="00E66E37" w:rsidP="00E66E37">
                  <w:pPr>
                    <w:spacing w:before="20" w:after="20" w:line="1" w:lineRule="auto"/>
                    <w:jc w:val="left"/>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BE6D941" w14:textId="77777777" w:rsidR="00E66E37" w:rsidRPr="00E66E37" w:rsidRDefault="00E66E37" w:rsidP="00E66E37">
                  <w:pPr>
                    <w:spacing w:before="20" w:after="20"/>
                    <w:jc w:val="left"/>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E66E37" w:rsidRPr="00E66E37" w14:paraId="116EC9EF" w14:textId="77777777" w:rsidTr="00E66E37">
                    <w:tc>
                      <w:tcPr>
                        <w:tcW w:w="465" w:type="dxa"/>
                        <w:tcMar>
                          <w:top w:w="0" w:type="dxa"/>
                          <w:left w:w="0" w:type="dxa"/>
                          <w:bottom w:w="0" w:type="dxa"/>
                          <w:right w:w="0" w:type="dxa"/>
                        </w:tcMar>
                      </w:tcPr>
                      <w:p w14:paraId="42297E49"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TWA</w:t>
                        </w:r>
                      </w:p>
                      <w:p w14:paraId="4CDE9108" w14:textId="77777777" w:rsidR="00E66E37" w:rsidRPr="00E66E37" w:rsidRDefault="00E66E37" w:rsidP="00E66E37">
                        <w:pPr>
                          <w:spacing w:before="20" w:after="20" w:line="1" w:lineRule="auto"/>
                          <w:jc w:val="left"/>
                        </w:pPr>
                      </w:p>
                    </w:tc>
                  </w:tr>
                </w:tbl>
                <w:p w14:paraId="62458A1F" w14:textId="77777777" w:rsidR="00E66E37" w:rsidRPr="00E66E37" w:rsidRDefault="00E66E37" w:rsidP="00E66E37">
                  <w:pPr>
                    <w:spacing w:before="20" w:after="20" w:line="1" w:lineRule="auto"/>
                    <w:jc w:val="left"/>
                  </w:pPr>
                </w:p>
              </w:tc>
              <w:tc>
                <w:tcPr>
                  <w:tcW w:w="10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0D0BF39" w14:textId="77777777" w:rsidR="00E66E37" w:rsidRPr="00E66E37" w:rsidRDefault="00E66E37" w:rsidP="00E66E37">
                  <w:pPr>
                    <w:spacing w:before="20" w:after="20"/>
                    <w:jc w:val="left"/>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E66E37" w:rsidRPr="00E66E37" w14:paraId="2660A2A0" w14:textId="77777777" w:rsidTr="00E66E37">
                    <w:tc>
                      <w:tcPr>
                        <w:tcW w:w="930" w:type="dxa"/>
                        <w:tcMar>
                          <w:top w:w="0" w:type="dxa"/>
                          <w:left w:w="0" w:type="dxa"/>
                          <w:bottom w:w="0" w:type="dxa"/>
                          <w:right w:w="0" w:type="dxa"/>
                        </w:tcMar>
                      </w:tcPr>
                      <w:p w14:paraId="0344C022"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TC/56</w:t>
                        </w:r>
                      </w:p>
                      <w:p w14:paraId="7F8B8455" w14:textId="77777777" w:rsidR="00E66E37" w:rsidRPr="00E66E37" w:rsidRDefault="00E66E37" w:rsidP="00E66E37">
                        <w:pPr>
                          <w:spacing w:before="20" w:after="20" w:line="1" w:lineRule="auto"/>
                          <w:jc w:val="left"/>
                        </w:pPr>
                      </w:p>
                    </w:tc>
                  </w:tr>
                </w:tbl>
                <w:p w14:paraId="644B9456" w14:textId="77777777" w:rsidR="00E66E37" w:rsidRPr="00E66E37" w:rsidRDefault="00E66E37" w:rsidP="00E66E37">
                  <w:pPr>
                    <w:spacing w:before="20" w:after="20" w:line="1" w:lineRule="auto"/>
                    <w:jc w:val="left"/>
                  </w:pPr>
                </w:p>
              </w:tc>
              <w:tc>
                <w:tcPr>
                  <w:tcW w:w="139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2869AA2" w14:textId="77777777" w:rsidR="00E66E37" w:rsidRPr="00E66E37" w:rsidRDefault="00E66E37" w:rsidP="00E66E37">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E66E37" w:rsidRPr="00E66E37" w14:paraId="7C9BFE26" w14:textId="77777777" w:rsidTr="00E66E37">
                    <w:tc>
                      <w:tcPr>
                        <w:tcW w:w="1395" w:type="dxa"/>
                        <w:tcMar>
                          <w:top w:w="0" w:type="dxa"/>
                          <w:left w:w="0" w:type="dxa"/>
                          <w:bottom w:w="0" w:type="dxa"/>
                          <w:right w:w="0" w:type="dxa"/>
                        </w:tcMar>
                      </w:tcPr>
                      <w:p w14:paraId="40E70833"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TG/5/8(proj.5), TC/56/21</w:t>
                        </w:r>
                      </w:p>
                      <w:p w14:paraId="7A327413" w14:textId="77777777" w:rsidR="00E66E37" w:rsidRPr="00E66E37" w:rsidRDefault="00E66E37" w:rsidP="00E66E37">
                        <w:pPr>
                          <w:spacing w:before="20" w:after="20" w:line="1" w:lineRule="auto"/>
                          <w:jc w:val="left"/>
                        </w:pPr>
                      </w:p>
                    </w:tc>
                  </w:tr>
                </w:tbl>
                <w:p w14:paraId="077204C0" w14:textId="77777777" w:rsidR="00E66E37" w:rsidRPr="00E66E37" w:rsidRDefault="00E66E37" w:rsidP="00E66E37">
                  <w:pPr>
                    <w:spacing w:before="20" w:after="20" w:line="1" w:lineRule="auto"/>
                    <w:jc w:val="left"/>
                  </w:pPr>
                </w:p>
              </w:tc>
              <w:tc>
                <w:tcPr>
                  <w:tcW w:w="93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C2CE07D" w14:textId="77777777" w:rsidR="00E66E37" w:rsidRPr="00E66E37" w:rsidRDefault="00E66E37" w:rsidP="00E66E37">
                  <w:pPr>
                    <w:spacing w:before="20" w:after="20"/>
                    <w:jc w:val="left"/>
                    <w:rPr>
                      <w:rFonts w:eastAsia="Arial" w:cs="Arial"/>
                      <w:color w:val="000000"/>
                      <w:sz w:val="16"/>
                      <w:szCs w:val="16"/>
                    </w:rPr>
                  </w:pPr>
                </w:p>
              </w:tc>
              <w:tc>
                <w:tcPr>
                  <w:tcW w:w="1077"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0ACF1BB" w14:textId="77777777" w:rsidR="00E66E37" w:rsidRPr="00E66E37" w:rsidRDefault="00E66E37" w:rsidP="00E66E37">
                  <w:pPr>
                    <w:spacing w:before="20" w:after="20" w:line="1" w:lineRule="auto"/>
                    <w:jc w:val="left"/>
                  </w:pPr>
                </w:p>
              </w:tc>
              <w:tc>
                <w:tcPr>
                  <w:tcW w:w="147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5C25001" w14:textId="77777777" w:rsidR="00E66E37" w:rsidRPr="00E66E37" w:rsidRDefault="00E66E37" w:rsidP="00E66E37">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E66E37" w:rsidRPr="00E66E37" w14:paraId="74ADBD9A" w14:textId="77777777" w:rsidTr="00E66E37">
                    <w:tc>
                      <w:tcPr>
                        <w:tcW w:w="1470" w:type="dxa"/>
                        <w:tcMar>
                          <w:top w:w="0" w:type="dxa"/>
                          <w:left w:w="0" w:type="dxa"/>
                          <w:bottom w:w="0" w:type="dxa"/>
                          <w:right w:w="0" w:type="dxa"/>
                        </w:tcMar>
                      </w:tcPr>
                      <w:p w14:paraId="2A83EB44"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Red Clover</w:t>
                        </w:r>
                      </w:p>
                      <w:p w14:paraId="21E54C53" w14:textId="77777777" w:rsidR="00E66E37" w:rsidRPr="00E66E37" w:rsidRDefault="00E66E37" w:rsidP="00E66E37">
                        <w:pPr>
                          <w:spacing w:before="20" w:after="20" w:line="1" w:lineRule="auto"/>
                          <w:jc w:val="left"/>
                        </w:pPr>
                      </w:p>
                    </w:tc>
                  </w:tr>
                </w:tbl>
                <w:p w14:paraId="484FB8A7" w14:textId="77777777" w:rsidR="00E66E37" w:rsidRPr="00E66E37" w:rsidRDefault="00E66E37" w:rsidP="00E66E37">
                  <w:pPr>
                    <w:spacing w:before="20" w:after="20" w:line="1" w:lineRule="auto"/>
                    <w:jc w:val="left"/>
                  </w:pPr>
                </w:p>
              </w:tc>
              <w:tc>
                <w:tcPr>
                  <w:tcW w:w="156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56BB450" w14:textId="77777777" w:rsidR="00E66E37" w:rsidRPr="00E66E37" w:rsidRDefault="00E66E37" w:rsidP="00E66E37">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E66E37" w:rsidRPr="00E66E37" w14:paraId="7BE1DADB" w14:textId="77777777" w:rsidTr="00E66E37">
                    <w:tc>
                      <w:tcPr>
                        <w:tcW w:w="1560" w:type="dxa"/>
                        <w:tcMar>
                          <w:top w:w="0" w:type="dxa"/>
                          <w:left w:w="0" w:type="dxa"/>
                          <w:bottom w:w="0" w:type="dxa"/>
                          <w:right w:w="0" w:type="dxa"/>
                        </w:tcMar>
                      </w:tcPr>
                      <w:p w14:paraId="7FF12C23"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Trèfle violet</w:t>
                        </w:r>
                      </w:p>
                      <w:p w14:paraId="62373B11" w14:textId="77777777" w:rsidR="00E66E37" w:rsidRPr="00E66E37" w:rsidRDefault="00E66E37" w:rsidP="00E66E37">
                        <w:pPr>
                          <w:spacing w:before="20" w:after="20" w:line="1" w:lineRule="auto"/>
                          <w:jc w:val="left"/>
                        </w:pPr>
                      </w:p>
                    </w:tc>
                  </w:tr>
                </w:tbl>
                <w:p w14:paraId="2296020A" w14:textId="77777777" w:rsidR="00E66E37" w:rsidRPr="00E66E37" w:rsidRDefault="00E66E37" w:rsidP="00E66E37">
                  <w:pPr>
                    <w:spacing w:before="20" w:after="20" w:line="1" w:lineRule="auto"/>
                    <w:jc w:val="left"/>
                  </w:pPr>
                </w:p>
              </w:tc>
              <w:tc>
                <w:tcPr>
                  <w:tcW w:w="151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FD9047C" w14:textId="77777777" w:rsidR="00E66E37" w:rsidRPr="00E66E37" w:rsidRDefault="00E66E37" w:rsidP="00E66E37">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E66E37" w:rsidRPr="00E66E37" w14:paraId="41C33C3A" w14:textId="77777777" w:rsidTr="00E66E37">
                    <w:tc>
                      <w:tcPr>
                        <w:tcW w:w="1515" w:type="dxa"/>
                        <w:tcMar>
                          <w:top w:w="0" w:type="dxa"/>
                          <w:left w:w="0" w:type="dxa"/>
                          <w:bottom w:w="0" w:type="dxa"/>
                          <w:right w:w="0" w:type="dxa"/>
                        </w:tcMar>
                      </w:tcPr>
                      <w:p w14:paraId="738DF47E"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Rotklee</w:t>
                        </w:r>
                      </w:p>
                      <w:p w14:paraId="27E971E6" w14:textId="77777777" w:rsidR="00E66E37" w:rsidRPr="00E66E37" w:rsidRDefault="00E66E37" w:rsidP="00E66E37">
                        <w:pPr>
                          <w:spacing w:before="20" w:after="20" w:line="1" w:lineRule="auto"/>
                          <w:jc w:val="left"/>
                        </w:pPr>
                      </w:p>
                    </w:tc>
                  </w:tr>
                </w:tbl>
                <w:p w14:paraId="79EA5555" w14:textId="77777777" w:rsidR="00E66E37" w:rsidRPr="00E66E37" w:rsidRDefault="00E66E37" w:rsidP="00E66E37">
                  <w:pPr>
                    <w:spacing w:before="20" w:after="20" w:line="1" w:lineRule="auto"/>
                    <w:jc w:val="left"/>
                  </w:pPr>
                </w:p>
              </w:tc>
              <w:tc>
                <w:tcPr>
                  <w:tcW w:w="174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DD89D09" w14:textId="77777777" w:rsidR="00E66E37" w:rsidRPr="00E66E37" w:rsidRDefault="00E66E37" w:rsidP="00E66E37">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E66E37" w:rsidRPr="00E66E37" w14:paraId="7E51C10F" w14:textId="77777777" w:rsidTr="00E66E37">
                    <w:tc>
                      <w:tcPr>
                        <w:tcW w:w="1740" w:type="dxa"/>
                        <w:tcMar>
                          <w:top w:w="0" w:type="dxa"/>
                          <w:left w:w="0" w:type="dxa"/>
                          <w:bottom w:w="0" w:type="dxa"/>
                          <w:right w:w="0" w:type="dxa"/>
                        </w:tcMar>
                      </w:tcPr>
                      <w:p w14:paraId="6A0D1F2F"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Trébol rojo</w:t>
                        </w:r>
                      </w:p>
                      <w:p w14:paraId="147241C4" w14:textId="77777777" w:rsidR="00E66E37" w:rsidRPr="00E66E37" w:rsidRDefault="00E66E37" w:rsidP="00E66E37">
                        <w:pPr>
                          <w:spacing w:before="20" w:after="20" w:line="1" w:lineRule="auto"/>
                          <w:jc w:val="left"/>
                        </w:pPr>
                      </w:p>
                    </w:tc>
                  </w:tr>
                </w:tbl>
                <w:p w14:paraId="216859E2" w14:textId="77777777" w:rsidR="00E66E37" w:rsidRPr="00E66E37" w:rsidRDefault="00E66E37" w:rsidP="00E66E37">
                  <w:pPr>
                    <w:spacing w:before="20" w:after="20" w:line="1" w:lineRule="auto"/>
                    <w:jc w:val="left"/>
                  </w:pPr>
                </w:p>
              </w:tc>
              <w:tc>
                <w:tcPr>
                  <w:tcW w:w="211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B4CE946" w14:textId="77777777" w:rsidR="00E66E37" w:rsidRPr="00E66E37" w:rsidRDefault="00E66E37" w:rsidP="00E66E37">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E66E37" w:rsidRPr="00E66E37" w14:paraId="0588A3CB" w14:textId="77777777" w:rsidTr="00E66E37">
                    <w:tc>
                      <w:tcPr>
                        <w:tcW w:w="2115" w:type="dxa"/>
                        <w:tcMar>
                          <w:top w:w="0" w:type="dxa"/>
                          <w:left w:w="0" w:type="dxa"/>
                          <w:bottom w:w="0" w:type="dxa"/>
                          <w:right w:w="0" w:type="dxa"/>
                        </w:tcMar>
                      </w:tcPr>
                      <w:p w14:paraId="109E08C9" w14:textId="77777777" w:rsidR="00E66E37" w:rsidRPr="00E66E37" w:rsidRDefault="00E66E37" w:rsidP="00E66E37">
                        <w:pPr>
                          <w:spacing w:before="20" w:after="20"/>
                          <w:jc w:val="left"/>
                          <w:rPr>
                            <w:rFonts w:cs="Arial"/>
                            <w:color w:val="000000"/>
                            <w:sz w:val="16"/>
                            <w:szCs w:val="16"/>
                          </w:rPr>
                        </w:pPr>
                        <w:r w:rsidRPr="00E66E37">
                          <w:rPr>
                            <w:rFonts w:cs="Arial"/>
                            <w:i/>
                            <w:iCs/>
                            <w:color w:val="000000"/>
                            <w:sz w:val="16"/>
                            <w:szCs w:val="16"/>
                          </w:rPr>
                          <w:t>Trifolium pratense</w:t>
                        </w:r>
                        <w:r w:rsidRPr="00E66E37">
                          <w:rPr>
                            <w:rFonts w:cs="Arial"/>
                            <w:color w:val="000000"/>
                            <w:sz w:val="16"/>
                            <w:szCs w:val="16"/>
                          </w:rPr>
                          <w:t> L.</w:t>
                        </w:r>
                      </w:p>
                      <w:p w14:paraId="19C3BF25" w14:textId="77777777" w:rsidR="00E66E37" w:rsidRPr="00E66E37" w:rsidRDefault="00E66E37" w:rsidP="00E66E37">
                        <w:pPr>
                          <w:spacing w:before="20" w:after="20" w:line="1" w:lineRule="auto"/>
                          <w:jc w:val="left"/>
                        </w:pPr>
                      </w:p>
                    </w:tc>
                  </w:tr>
                </w:tbl>
                <w:p w14:paraId="660062CF" w14:textId="77777777" w:rsidR="00E66E37" w:rsidRPr="00E66E37" w:rsidRDefault="00E66E37" w:rsidP="00E66E37">
                  <w:pPr>
                    <w:spacing w:before="20" w:after="20" w:line="1" w:lineRule="auto"/>
                    <w:jc w:val="left"/>
                  </w:pPr>
                </w:p>
              </w:tc>
              <w:tc>
                <w:tcPr>
                  <w:tcW w:w="181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7DB84A7" w14:textId="77777777" w:rsidR="00E66E37" w:rsidRPr="00E66E37" w:rsidRDefault="00E66E37" w:rsidP="00E66E37">
                  <w:pPr>
                    <w:spacing w:before="20" w:after="20"/>
                    <w:jc w:val="left"/>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E66E37" w:rsidRPr="00E66E37" w14:paraId="1E78F83A" w14:textId="77777777" w:rsidTr="00E66E37">
                    <w:tc>
                      <w:tcPr>
                        <w:tcW w:w="1815" w:type="dxa"/>
                        <w:tcMar>
                          <w:top w:w="0" w:type="dxa"/>
                          <w:left w:w="0" w:type="dxa"/>
                          <w:bottom w:w="0" w:type="dxa"/>
                          <w:right w:w="0" w:type="dxa"/>
                        </w:tcMar>
                      </w:tcPr>
                      <w:p w14:paraId="7B7CD241"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TRFOL_PRA</w:t>
                        </w:r>
                      </w:p>
                      <w:p w14:paraId="7E9B14C6" w14:textId="77777777" w:rsidR="00E66E37" w:rsidRPr="00E66E37" w:rsidRDefault="00E66E37" w:rsidP="00E66E37">
                        <w:pPr>
                          <w:spacing w:before="20" w:after="20" w:line="1" w:lineRule="auto"/>
                          <w:jc w:val="left"/>
                        </w:pPr>
                      </w:p>
                    </w:tc>
                  </w:tr>
                </w:tbl>
                <w:p w14:paraId="21D78C22" w14:textId="77777777" w:rsidR="00E66E37" w:rsidRPr="00E66E37" w:rsidRDefault="00E66E37" w:rsidP="00E66E37">
                  <w:pPr>
                    <w:spacing w:before="20" w:after="20" w:line="1" w:lineRule="auto"/>
                    <w:jc w:val="left"/>
                  </w:pPr>
                </w:p>
              </w:tc>
            </w:tr>
            <w:tr w:rsidR="00E66E37" w:rsidRPr="00E66E37" w14:paraId="2D7DFE4C" w14:textId="77777777" w:rsidTr="00E66E37">
              <w:trPr>
                <w:gridAfter w:val="1"/>
                <w:wAfter w:w="7" w:type="dxa"/>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0A2BC0E" w14:textId="77777777" w:rsidR="00E66E37" w:rsidRPr="00E66E37" w:rsidRDefault="00E66E37" w:rsidP="00E66E37">
                  <w:pPr>
                    <w:spacing w:before="20" w:after="20"/>
                    <w:jc w:val="left"/>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E66E37" w:rsidRPr="00E66E37" w14:paraId="778F6F27" w14:textId="77777777" w:rsidTr="00E66E37">
                    <w:tc>
                      <w:tcPr>
                        <w:tcW w:w="615" w:type="dxa"/>
                        <w:tcMar>
                          <w:top w:w="0" w:type="dxa"/>
                          <w:left w:w="0" w:type="dxa"/>
                          <w:bottom w:w="0" w:type="dxa"/>
                          <w:right w:w="0" w:type="dxa"/>
                        </w:tcMar>
                      </w:tcPr>
                      <w:p w14:paraId="3E153483"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FR</w:t>
                        </w:r>
                      </w:p>
                      <w:p w14:paraId="4E8C4DBF" w14:textId="77777777" w:rsidR="00E66E37" w:rsidRPr="00E66E37" w:rsidRDefault="00E66E37" w:rsidP="00E66E37">
                        <w:pPr>
                          <w:spacing w:before="20" w:after="20" w:line="1" w:lineRule="auto"/>
                          <w:jc w:val="left"/>
                        </w:pPr>
                      </w:p>
                    </w:tc>
                  </w:tr>
                </w:tbl>
                <w:p w14:paraId="54A8120B" w14:textId="77777777" w:rsidR="00E66E37" w:rsidRPr="00E66E37" w:rsidRDefault="00E66E37" w:rsidP="00E66E37">
                  <w:pPr>
                    <w:spacing w:before="20" w:after="20" w:line="1" w:lineRule="auto"/>
                    <w:jc w:val="left"/>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EC918F8" w14:textId="77777777" w:rsidR="00E66E37" w:rsidRPr="00E66E37" w:rsidRDefault="00E66E37" w:rsidP="00E66E37">
                  <w:pPr>
                    <w:spacing w:before="20" w:after="20"/>
                    <w:jc w:val="left"/>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E66E37" w:rsidRPr="00E66E37" w14:paraId="2D62E5BD" w14:textId="77777777" w:rsidTr="00E66E37">
                    <w:tc>
                      <w:tcPr>
                        <w:tcW w:w="465" w:type="dxa"/>
                        <w:tcMar>
                          <w:top w:w="0" w:type="dxa"/>
                          <w:left w:w="0" w:type="dxa"/>
                          <w:bottom w:w="0" w:type="dxa"/>
                          <w:right w:w="0" w:type="dxa"/>
                        </w:tcMar>
                      </w:tcPr>
                      <w:p w14:paraId="13CFCE4B"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TWA</w:t>
                        </w:r>
                      </w:p>
                      <w:p w14:paraId="2629D1D0" w14:textId="77777777" w:rsidR="00E66E37" w:rsidRPr="00E66E37" w:rsidRDefault="00E66E37" w:rsidP="00E66E37">
                        <w:pPr>
                          <w:spacing w:before="20" w:after="20" w:line="1" w:lineRule="auto"/>
                          <w:jc w:val="left"/>
                        </w:pPr>
                      </w:p>
                    </w:tc>
                  </w:tr>
                </w:tbl>
                <w:p w14:paraId="461460F2" w14:textId="77777777" w:rsidR="00E66E37" w:rsidRPr="00E66E37" w:rsidRDefault="00E66E37" w:rsidP="00E66E37">
                  <w:pPr>
                    <w:spacing w:before="20" w:after="20" w:line="1" w:lineRule="auto"/>
                    <w:jc w:val="left"/>
                  </w:pPr>
                </w:p>
              </w:tc>
              <w:tc>
                <w:tcPr>
                  <w:tcW w:w="10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6D8033A" w14:textId="77777777" w:rsidR="00E66E37" w:rsidRPr="00E66E37" w:rsidRDefault="00E66E37" w:rsidP="00E66E37">
                  <w:pPr>
                    <w:spacing w:before="20" w:after="20"/>
                    <w:jc w:val="left"/>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E66E37" w:rsidRPr="00E66E37" w14:paraId="2979D753" w14:textId="77777777" w:rsidTr="00E66E37">
                    <w:tc>
                      <w:tcPr>
                        <w:tcW w:w="930" w:type="dxa"/>
                        <w:tcMar>
                          <w:top w:w="0" w:type="dxa"/>
                          <w:left w:w="0" w:type="dxa"/>
                          <w:bottom w:w="0" w:type="dxa"/>
                          <w:right w:w="0" w:type="dxa"/>
                        </w:tcMar>
                      </w:tcPr>
                      <w:p w14:paraId="78007D57"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A</w:t>
                        </w:r>
                      </w:p>
                      <w:p w14:paraId="45D5786D" w14:textId="77777777" w:rsidR="00E66E37" w:rsidRPr="00E66E37" w:rsidRDefault="00E66E37" w:rsidP="00E66E37">
                        <w:pPr>
                          <w:spacing w:before="20" w:after="20" w:line="1" w:lineRule="auto"/>
                          <w:jc w:val="left"/>
                        </w:pPr>
                      </w:p>
                    </w:tc>
                  </w:tr>
                </w:tbl>
                <w:p w14:paraId="424649F1" w14:textId="77777777" w:rsidR="00E66E37" w:rsidRPr="00E66E37" w:rsidRDefault="00E66E37" w:rsidP="00E66E37">
                  <w:pPr>
                    <w:spacing w:before="20" w:after="20" w:line="1" w:lineRule="auto"/>
                    <w:jc w:val="left"/>
                  </w:pPr>
                </w:p>
              </w:tc>
              <w:tc>
                <w:tcPr>
                  <w:tcW w:w="139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D8F84A2" w14:textId="77777777" w:rsidR="00E66E37" w:rsidRPr="00E66E37" w:rsidRDefault="00E66E37" w:rsidP="00E66E37">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E66E37" w:rsidRPr="00E66E37" w14:paraId="245F3FDC" w14:textId="77777777" w:rsidTr="00E66E37">
                    <w:tc>
                      <w:tcPr>
                        <w:tcW w:w="1395" w:type="dxa"/>
                        <w:tcMar>
                          <w:top w:w="0" w:type="dxa"/>
                          <w:left w:w="0" w:type="dxa"/>
                          <w:bottom w:w="0" w:type="dxa"/>
                          <w:right w:w="0" w:type="dxa"/>
                        </w:tcMar>
                      </w:tcPr>
                      <w:p w14:paraId="25E00BC7"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TG/6/5</w:t>
                        </w:r>
                      </w:p>
                      <w:p w14:paraId="1F308B5D" w14:textId="77777777" w:rsidR="00E66E37" w:rsidRPr="00E66E37" w:rsidRDefault="00E66E37" w:rsidP="00E66E37">
                        <w:pPr>
                          <w:spacing w:before="20" w:after="20" w:line="1" w:lineRule="auto"/>
                          <w:jc w:val="left"/>
                        </w:pPr>
                      </w:p>
                    </w:tc>
                  </w:tr>
                </w:tbl>
                <w:p w14:paraId="7521A2ED" w14:textId="77777777" w:rsidR="00E66E37" w:rsidRPr="00E66E37" w:rsidRDefault="00E66E37" w:rsidP="00E66E37">
                  <w:pPr>
                    <w:spacing w:before="20" w:after="20" w:line="1" w:lineRule="auto"/>
                    <w:jc w:val="left"/>
                  </w:pPr>
                </w:p>
              </w:tc>
              <w:tc>
                <w:tcPr>
                  <w:tcW w:w="93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6744D4B" w14:textId="77777777" w:rsidR="00E66E37" w:rsidRPr="00E66E37" w:rsidRDefault="00E66E37" w:rsidP="00E66E37">
                  <w:pPr>
                    <w:spacing w:before="20" w:after="20"/>
                    <w:jc w:val="left"/>
                    <w:rPr>
                      <w:rFonts w:eastAsia="Arial" w:cs="Arial"/>
                      <w:color w:val="000000"/>
                      <w:sz w:val="16"/>
                      <w:szCs w:val="16"/>
                    </w:rPr>
                  </w:pPr>
                  <w:r w:rsidRPr="00E66E37">
                    <w:rPr>
                      <w:rFonts w:eastAsia="Arial" w:cs="Arial"/>
                      <w:color w:val="000000"/>
                      <w:sz w:val="16"/>
                      <w:szCs w:val="16"/>
                    </w:rPr>
                    <w:t>E, F, G, S</w:t>
                  </w:r>
                </w:p>
              </w:tc>
              <w:tc>
                <w:tcPr>
                  <w:tcW w:w="1077"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E66E37" w:rsidRPr="00E66E37" w14:paraId="68EB1D13" w14:textId="77777777" w:rsidTr="00E66E37">
                    <w:tc>
                      <w:tcPr>
                        <w:tcW w:w="1425" w:type="dxa"/>
                        <w:tcMar>
                          <w:top w:w="0" w:type="dxa"/>
                          <w:left w:w="0" w:type="dxa"/>
                          <w:bottom w:w="0" w:type="dxa"/>
                          <w:right w:w="0" w:type="dxa"/>
                        </w:tcMar>
                      </w:tcPr>
                      <w:p w14:paraId="56C5FF00"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2005</w:t>
                        </w:r>
                      </w:p>
                      <w:p w14:paraId="04D48B27" w14:textId="77777777" w:rsidR="00E66E37" w:rsidRPr="00E66E37" w:rsidRDefault="00E66E37" w:rsidP="00E66E37">
                        <w:pPr>
                          <w:spacing w:before="20" w:after="20" w:line="1" w:lineRule="auto"/>
                          <w:jc w:val="left"/>
                        </w:pPr>
                      </w:p>
                    </w:tc>
                  </w:tr>
                </w:tbl>
                <w:p w14:paraId="1EC74DCD" w14:textId="77777777" w:rsidR="00E66E37" w:rsidRPr="00E66E37" w:rsidRDefault="00E66E37" w:rsidP="00E66E37">
                  <w:pPr>
                    <w:spacing w:before="20" w:after="20" w:line="1" w:lineRule="auto"/>
                    <w:jc w:val="left"/>
                  </w:pPr>
                </w:p>
              </w:tc>
              <w:tc>
                <w:tcPr>
                  <w:tcW w:w="147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F007A87" w14:textId="77777777" w:rsidR="00E66E37" w:rsidRPr="00E66E37" w:rsidRDefault="00E66E37" w:rsidP="00E66E37">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E66E37" w:rsidRPr="00E66E37" w14:paraId="4E3046BE" w14:textId="77777777" w:rsidTr="00E66E37">
                    <w:tc>
                      <w:tcPr>
                        <w:tcW w:w="1470" w:type="dxa"/>
                        <w:tcMar>
                          <w:top w:w="0" w:type="dxa"/>
                          <w:left w:w="0" w:type="dxa"/>
                          <w:bottom w:w="0" w:type="dxa"/>
                          <w:right w:w="0" w:type="dxa"/>
                        </w:tcMar>
                      </w:tcPr>
                      <w:p w14:paraId="30696AB4"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Lucerne</w:t>
                        </w:r>
                      </w:p>
                      <w:p w14:paraId="572F572D" w14:textId="77777777" w:rsidR="00E66E37" w:rsidRPr="00E66E37" w:rsidRDefault="00E66E37" w:rsidP="00E66E37">
                        <w:pPr>
                          <w:spacing w:before="20" w:after="20" w:line="1" w:lineRule="auto"/>
                          <w:jc w:val="left"/>
                        </w:pPr>
                      </w:p>
                    </w:tc>
                  </w:tr>
                </w:tbl>
                <w:p w14:paraId="2D16C85B" w14:textId="77777777" w:rsidR="00E66E37" w:rsidRPr="00E66E37" w:rsidRDefault="00E66E37" w:rsidP="00E66E37">
                  <w:pPr>
                    <w:spacing w:before="20" w:after="20" w:line="1" w:lineRule="auto"/>
                    <w:jc w:val="left"/>
                  </w:pPr>
                </w:p>
              </w:tc>
              <w:tc>
                <w:tcPr>
                  <w:tcW w:w="156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E112306" w14:textId="77777777" w:rsidR="00E66E37" w:rsidRPr="00E66E37" w:rsidRDefault="00E66E37" w:rsidP="00E66E37">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E66E37" w:rsidRPr="00E66E37" w14:paraId="7074CF05" w14:textId="77777777" w:rsidTr="00E66E37">
                    <w:tc>
                      <w:tcPr>
                        <w:tcW w:w="1560" w:type="dxa"/>
                        <w:tcMar>
                          <w:top w:w="0" w:type="dxa"/>
                          <w:left w:w="0" w:type="dxa"/>
                          <w:bottom w:w="0" w:type="dxa"/>
                          <w:right w:w="0" w:type="dxa"/>
                        </w:tcMar>
                      </w:tcPr>
                      <w:p w14:paraId="52798075"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Luzerne</w:t>
                        </w:r>
                      </w:p>
                      <w:p w14:paraId="1A41FC32" w14:textId="77777777" w:rsidR="00E66E37" w:rsidRPr="00E66E37" w:rsidRDefault="00E66E37" w:rsidP="00E66E37">
                        <w:pPr>
                          <w:spacing w:before="20" w:after="20" w:line="1" w:lineRule="auto"/>
                          <w:jc w:val="left"/>
                        </w:pPr>
                      </w:p>
                    </w:tc>
                  </w:tr>
                </w:tbl>
                <w:p w14:paraId="4C36F03F" w14:textId="77777777" w:rsidR="00E66E37" w:rsidRPr="00E66E37" w:rsidRDefault="00E66E37" w:rsidP="00E66E37">
                  <w:pPr>
                    <w:spacing w:before="20" w:after="20" w:line="1" w:lineRule="auto"/>
                    <w:jc w:val="left"/>
                  </w:pPr>
                </w:p>
              </w:tc>
              <w:tc>
                <w:tcPr>
                  <w:tcW w:w="151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2AB7D6C" w14:textId="77777777" w:rsidR="00E66E37" w:rsidRPr="00E66E37" w:rsidRDefault="00E66E37" w:rsidP="00E66E37">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E66E37" w:rsidRPr="00E66E37" w14:paraId="6176F846" w14:textId="77777777" w:rsidTr="00E66E37">
                    <w:tc>
                      <w:tcPr>
                        <w:tcW w:w="1515" w:type="dxa"/>
                        <w:tcMar>
                          <w:top w:w="0" w:type="dxa"/>
                          <w:left w:w="0" w:type="dxa"/>
                          <w:bottom w:w="0" w:type="dxa"/>
                          <w:right w:w="0" w:type="dxa"/>
                        </w:tcMar>
                      </w:tcPr>
                      <w:p w14:paraId="37F77E96"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Luzerne</w:t>
                        </w:r>
                      </w:p>
                      <w:p w14:paraId="2CC01F21" w14:textId="77777777" w:rsidR="00E66E37" w:rsidRPr="00E66E37" w:rsidRDefault="00E66E37" w:rsidP="00E66E37">
                        <w:pPr>
                          <w:spacing w:before="20" w:after="20" w:line="1" w:lineRule="auto"/>
                          <w:jc w:val="left"/>
                        </w:pPr>
                      </w:p>
                    </w:tc>
                  </w:tr>
                </w:tbl>
                <w:p w14:paraId="2C1F739E" w14:textId="77777777" w:rsidR="00E66E37" w:rsidRPr="00E66E37" w:rsidRDefault="00E66E37" w:rsidP="00E66E37">
                  <w:pPr>
                    <w:spacing w:before="20" w:after="20" w:line="1" w:lineRule="auto"/>
                    <w:jc w:val="left"/>
                  </w:pPr>
                </w:p>
              </w:tc>
              <w:tc>
                <w:tcPr>
                  <w:tcW w:w="174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DA3343D" w14:textId="77777777" w:rsidR="00E66E37" w:rsidRPr="00E66E37" w:rsidRDefault="00E66E37" w:rsidP="00E66E37">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E66E37" w:rsidRPr="00E66E37" w14:paraId="4F53B46E" w14:textId="77777777" w:rsidTr="00E66E37">
                    <w:tc>
                      <w:tcPr>
                        <w:tcW w:w="1740" w:type="dxa"/>
                        <w:tcMar>
                          <w:top w:w="0" w:type="dxa"/>
                          <w:left w:w="0" w:type="dxa"/>
                          <w:bottom w:w="0" w:type="dxa"/>
                          <w:right w:w="0" w:type="dxa"/>
                        </w:tcMar>
                      </w:tcPr>
                      <w:p w14:paraId="0917D8B6"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Alfalfa</w:t>
                        </w:r>
                      </w:p>
                      <w:p w14:paraId="72E17BB5" w14:textId="77777777" w:rsidR="00E66E37" w:rsidRPr="00E66E37" w:rsidRDefault="00E66E37" w:rsidP="00E66E37">
                        <w:pPr>
                          <w:spacing w:before="20" w:after="20" w:line="1" w:lineRule="auto"/>
                          <w:jc w:val="left"/>
                        </w:pPr>
                      </w:p>
                    </w:tc>
                  </w:tr>
                </w:tbl>
                <w:p w14:paraId="593DCC88" w14:textId="77777777" w:rsidR="00E66E37" w:rsidRPr="00E66E37" w:rsidRDefault="00E66E37" w:rsidP="00E66E37">
                  <w:pPr>
                    <w:spacing w:before="20" w:after="20" w:line="1" w:lineRule="auto"/>
                    <w:jc w:val="left"/>
                  </w:pPr>
                </w:p>
              </w:tc>
              <w:tc>
                <w:tcPr>
                  <w:tcW w:w="211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2DC5ED0" w14:textId="77777777" w:rsidR="00E66E37" w:rsidRPr="00E66E37" w:rsidRDefault="00E66E37" w:rsidP="00E66E37">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E66E37" w:rsidRPr="00E66E37" w14:paraId="22ACCC50" w14:textId="77777777" w:rsidTr="00E66E37">
                    <w:tc>
                      <w:tcPr>
                        <w:tcW w:w="2115" w:type="dxa"/>
                        <w:tcMar>
                          <w:top w:w="0" w:type="dxa"/>
                          <w:left w:w="0" w:type="dxa"/>
                          <w:bottom w:w="0" w:type="dxa"/>
                          <w:right w:w="0" w:type="dxa"/>
                        </w:tcMar>
                      </w:tcPr>
                      <w:p w14:paraId="4B2E307F" w14:textId="77777777" w:rsidR="00E66E37" w:rsidRPr="00E66E37" w:rsidRDefault="00E66E37" w:rsidP="00E66E37">
                        <w:pPr>
                          <w:spacing w:before="20" w:after="20"/>
                          <w:jc w:val="left"/>
                          <w:rPr>
                            <w:rFonts w:cs="Arial"/>
                            <w:color w:val="000000"/>
                            <w:sz w:val="16"/>
                            <w:szCs w:val="16"/>
                          </w:rPr>
                        </w:pPr>
                        <w:r w:rsidRPr="00E66E37">
                          <w:rPr>
                            <w:rFonts w:cs="Arial"/>
                            <w:i/>
                            <w:iCs/>
                            <w:color w:val="000000"/>
                            <w:sz w:val="16"/>
                            <w:szCs w:val="16"/>
                          </w:rPr>
                          <w:t>Medicago sativa</w:t>
                        </w:r>
                        <w:r w:rsidRPr="00E66E37">
                          <w:rPr>
                            <w:rFonts w:cs="Arial"/>
                            <w:color w:val="000000"/>
                            <w:sz w:val="16"/>
                            <w:szCs w:val="16"/>
                          </w:rPr>
                          <w:t xml:space="preserve"> L., </w:t>
                        </w:r>
                        <w:r w:rsidRPr="00E66E37">
                          <w:rPr>
                            <w:rFonts w:cs="Arial"/>
                            <w:i/>
                            <w:iCs/>
                            <w:color w:val="000000"/>
                            <w:sz w:val="16"/>
                            <w:szCs w:val="16"/>
                          </w:rPr>
                          <w:t>Medicago</w:t>
                        </w:r>
                        <w:r w:rsidRPr="00E66E37">
                          <w:rPr>
                            <w:rFonts w:cs="Arial"/>
                            <w:color w:val="000000"/>
                            <w:sz w:val="16"/>
                            <w:szCs w:val="16"/>
                          </w:rPr>
                          <w:t xml:space="preserve"> x  </w:t>
                        </w:r>
                        <w:r w:rsidRPr="00E66E37">
                          <w:rPr>
                            <w:rFonts w:cs="Arial"/>
                            <w:i/>
                            <w:iCs/>
                            <w:color w:val="000000"/>
                            <w:sz w:val="16"/>
                            <w:szCs w:val="16"/>
                          </w:rPr>
                          <w:t>varia</w:t>
                        </w:r>
                        <w:r w:rsidRPr="00E66E37">
                          <w:rPr>
                            <w:rFonts w:cs="Arial"/>
                            <w:color w:val="000000"/>
                            <w:sz w:val="16"/>
                            <w:szCs w:val="16"/>
                          </w:rPr>
                          <w:t> Martyn</w:t>
                        </w:r>
                      </w:p>
                      <w:p w14:paraId="4607574C" w14:textId="77777777" w:rsidR="00E66E37" w:rsidRPr="00E66E37" w:rsidRDefault="00E66E37" w:rsidP="00E66E37">
                        <w:pPr>
                          <w:spacing w:before="20" w:after="20" w:line="1" w:lineRule="auto"/>
                          <w:jc w:val="left"/>
                        </w:pPr>
                      </w:p>
                    </w:tc>
                  </w:tr>
                </w:tbl>
                <w:p w14:paraId="5A26DA66" w14:textId="77777777" w:rsidR="00E66E37" w:rsidRPr="00E66E37" w:rsidRDefault="00E66E37" w:rsidP="00E66E37">
                  <w:pPr>
                    <w:spacing w:before="20" w:after="20" w:line="1" w:lineRule="auto"/>
                    <w:jc w:val="left"/>
                  </w:pPr>
                </w:p>
              </w:tc>
              <w:tc>
                <w:tcPr>
                  <w:tcW w:w="181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F9563E2" w14:textId="77777777" w:rsidR="00E66E37" w:rsidRPr="00E66E37" w:rsidRDefault="00E66E37" w:rsidP="00E66E37">
                  <w:pPr>
                    <w:spacing w:before="20" w:after="20"/>
                    <w:jc w:val="left"/>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E66E37" w:rsidRPr="00E66E37" w14:paraId="66C874A0" w14:textId="77777777" w:rsidTr="00E66E37">
                    <w:tc>
                      <w:tcPr>
                        <w:tcW w:w="1815" w:type="dxa"/>
                        <w:tcMar>
                          <w:top w:w="0" w:type="dxa"/>
                          <w:left w:w="0" w:type="dxa"/>
                          <w:bottom w:w="0" w:type="dxa"/>
                          <w:right w:w="0" w:type="dxa"/>
                        </w:tcMar>
                      </w:tcPr>
                      <w:p w14:paraId="41258D00"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MEDIC_SAT_SAT, MEDIC_SAT_VAR</w:t>
                        </w:r>
                      </w:p>
                      <w:p w14:paraId="589EFFCE" w14:textId="77777777" w:rsidR="00E66E37" w:rsidRPr="00E66E37" w:rsidRDefault="00E66E37" w:rsidP="00E66E37">
                        <w:pPr>
                          <w:spacing w:before="20" w:after="20" w:line="1" w:lineRule="auto"/>
                          <w:jc w:val="left"/>
                        </w:pPr>
                      </w:p>
                    </w:tc>
                  </w:tr>
                </w:tbl>
                <w:p w14:paraId="332F0275" w14:textId="77777777" w:rsidR="00E66E37" w:rsidRPr="00E66E37" w:rsidRDefault="00E66E37" w:rsidP="00E66E37">
                  <w:pPr>
                    <w:spacing w:before="20" w:after="20" w:line="1" w:lineRule="auto"/>
                    <w:jc w:val="left"/>
                  </w:pPr>
                </w:p>
              </w:tc>
            </w:tr>
            <w:tr w:rsidR="00E66E37" w:rsidRPr="00E66E37" w14:paraId="351EB965" w14:textId="77777777" w:rsidTr="00E66E37">
              <w:trPr>
                <w:gridAfter w:val="1"/>
                <w:wAfter w:w="7" w:type="dxa"/>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5918180"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FR</w:t>
                  </w: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A21E7D0"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TWV</w:t>
                  </w:r>
                </w:p>
              </w:tc>
              <w:tc>
                <w:tcPr>
                  <w:tcW w:w="10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1C6E803"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A</w:t>
                  </w:r>
                </w:p>
              </w:tc>
              <w:tc>
                <w:tcPr>
                  <w:tcW w:w="139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6BF7F94"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TG/7/10 Rev. 2</w:t>
                  </w:r>
                </w:p>
              </w:tc>
              <w:tc>
                <w:tcPr>
                  <w:tcW w:w="93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B8E04FE" w14:textId="77777777" w:rsidR="00E66E37" w:rsidRPr="00E66E37" w:rsidRDefault="00E66E37" w:rsidP="00E66E37">
                  <w:pPr>
                    <w:spacing w:before="20" w:after="20"/>
                    <w:jc w:val="left"/>
                    <w:rPr>
                      <w:rFonts w:cs="Arial"/>
                      <w:color w:val="000000"/>
                      <w:sz w:val="16"/>
                      <w:szCs w:val="16"/>
                    </w:rPr>
                  </w:pPr>
                  <w:r w:rsidRPr="00E66E37">
                    <w:rPr>
                      <w:rFonts w:eastAsia="Arial" w:cs="Arial"/>
                      <w:color w:val="000000"/>
                      <w:sz w:val="16"/>
                      <w:szCs w:val="16"/>
                    </w:rPr>
                    <w:t>E, F, G, S</w:t>
                  </w:r>
                </w:p>
              </w:tc>
              <w:tc>
                <w:tcPr>
                  <w:tcW w:w="1077"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2624EE7"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2019</w:t>
                  </w:r>
                </w:p>
              </w:tc>
              <w:tc>
                <w:tcPr>
                  <w:tcW w:w="1470"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3079CA76" w14:textId="77777777" w:rsidR="00E66E37" w:rsidRPr="00E66E37" w:rsidRDefault="00E66E37" w:rsidP="00E66E37">
                  <w:pPr>
                    <w:spacing w:before="20" w:after="20"/>
                    <w:jc w:val="left"/>
                    <w:rPr>
                      <w:rFonts w:cs="Arial"/>
                      <w:sz w:val="16"/>
                      <w:szCs w:val="16"/>
                    </w:rPr>
                  </w:pPr>
                  <w:r w:rsidRPr="00E66E37">
                    <w:rPr>
                      <w:rFonts w:cs="Arial"/>
                      <w:sz w:val="16"/>
                      <w:szCs w:val="16"/>
                    </w:rPr>
                    <w:t>Pea</w:t>
                  </w:r>
                </w:p>
              </w:tc>
              <w:tc>
                <w:tcPr>
                  <w:tcW w:w="1560" w:type="dxa"/>
                  <w:gridSpan w:val="2"/>
                  <w:tcBorders>
                    <w:top w:val="single" w:sz="4" w:space="0" w:color="auto"/>
                    <w:left w:val="nil"/>
                    <w:bottom w:val="single" w:sz="4" w:space="0" w:color="auto"/>
                    <w:right w:val="single" w:sz="4" w:space="0" w:color="auto"/>
                  </w:tcBorders>
                  <w:shd w:val="clear" w:color="auto" w:fill="auto"/>
                  <w:tcMar>
                    <w:top w:w="0" w:type="dxa"/>
                    <w:left w:w="0" w:type="dxa"/>
                    <w:bottom w:w="0" w:type="dxa"/>
                    <w:right w:w="0" w:type="dxa"/>
                  </w:tcMar>
                </w:tcPr>
                <w:p w14:paraId="4B58E2D7" w14:textId="77777777" w:rsidR="00E66E37" w:rsidRPr="00E66E37" w:rsidRDefault="00E66E37" w:rsidP="00E66E37">
                  <w:pPr>
                    <w:spacing w:before="20" w:after="20"/>
                    <w:rPr>
                      <w:rFonts w:cs="Arial"/>
                      <w:sz w:val="16"/>
                      <w:szCs w:val="16"/>
                    </w:rPr>
                  </w:pPr>
                  <w:r w:rsidRPr="00E66E37">
                    <w:rPr>
                      <w:rFonts w:cs="Arial"/>
                      <w:sz w:val="16"/>
                      <w:szCs w:val="16"/>
                    </w:rPr>
                    <w:t>Pois</w:t>
                  </w:r>
                </w:p>
              </w:tc>
              <w:tc>
                <w:tcPr>
                  <w:tcW w:w="1515" w:type="dxa"/>
                  <w:gridSpan w:val="2"/>
                  <w:tcBorders>
                    <w:top w:val="single" w:sz="4" w:space="0" w:color="auto"/>
                    <w:left w:val="nil"/>
                    <w:bottom w:val="single" w:sz="4" w:space="0" w:color="auto"/>
                    <w:right w:val="single" w:sz="4" w:space="0" w:color="auto"/>
                  </w:tcBorders>
                  <w:shd w:val="clear" w:color="auto" w:fill="auto"/>
                  <w:tcMar>
                    <w:top w:w="0" w:type="dxa"/>
                    <w:left w:w="0" w:type="dxa"/>
                    <w:bottom w:w="0" w:type="dxa"/>
                    <w:right w:w="0" w:type="dxa"/>
                  </w:tcMar>
                </w:tcPr>
                <w:p w14:paraId="2C032102" w14:textId="77777777" w:rsidR="00E66E37" w:rsidRPr="00E66E37" w:rsidRDefault="00E66E37" w:rsidP="00E66E37">
                  <w:pPr>
                    <w:spacing w:before="20" w:after="20"/>
                    <w:rPr>
                      <w:rFonts w:cs="Arial"/>
                      <w:sz w:val="16"/>
                      <w:szCs w:val="16"/>
                    </w:rPr>
                  </w:pPr>
                  <w:r w:rsidRPr="00E66E37">
                    <w:rPr>
                      <w:rFonts w:cs="Arial"/>
                      <w:sz w:val="16"/>
                      <w:szCs w:val="16"/>
                    </w:rPr>
                    <w:t>Erbse</w:t>
                  </w:r>
                </w:p>
              </w:tc>
              <w:tc>
                <w:tcPr>
                  <w:tcW w:w="1740" w:type="dxa"/>
                  <w:gridSpan w:val="2"/>
                  <w:tcBorders>
                    <w:top w:val="single" w:sz="4" w:space="0" w:color="auto"/>
                    <w:left w:val="nil"/>
                    <w:bottom w:val="single" w:sz="4" w:space="0" w:color="auto"/>
                    <w:right w:val="single" w:sz="4" w:space="0" w:color="auto"/>
                  </w:tcBorders>
                  <w:shd w:val="clear" w:color="auto" w:fill="auto"/>
                  <w:tcMar>
                    <w:top w:w="0" w:type="dxa"/>
                    <w:left w:w="0" w:type="dxa"/>
                    <w:bottom w:w="0" w:type="dxa"/>
                    <w:right w:w="0" w:type="dxa"/>
                  </w:tcMar>
                </w:tcPr>
                <w:p w14:paraId="0F160779" w14:textId="77777777" w:rsidR="00E66E37" w:rsidRPr="00E66E37" w:rsidRDefault="00E66E37" w:rsidP="00E66E37">
                  <w:pPr>
                    <w:spacing w:before="20" w:after="20"/>
                    <w:rPr>
                      <w:rFonts w:cs="Arial"/>
                      <w:sz w:val="16"/>
                      <w:szCs w:val="16"/>
                    </w:rPr>
                  </w:pPr>
                  <w:r w:rsidRPr="00E66E37">
                    <w:rPr>
                      <w:rFonts w:cs="Arial"/>
                      <w:sz w:val="16"/>
                      <w:szCs w:val="16"/>
                    </w:rPr>
                    <w:t>Guisante, Arveja</w:t>
                  </w:r>
                </w:p>
              </w:tc>
              <w:tc>
                <w:tcPr>
                  <w:tcW w:w="2115" w:type="dxa"/>
                  <w:gridSpan w:val="2"/>
                  <w:tcBorders>
                    <w:top w:val="single" w:sz="4" w:space="0" w:color="auto"/>
                    <w:left w:val="nil"/>
                    <w:bottom w:val="single" w:sz="4" w:space="0" w:color="auto"/>
                    <w:right w:val="single" w:sz="4" w:space="0" w:color="auto"/>
                  </w:tcBorders>
                  <w:shd w:val="clear" w:color="auto" w:fill="auto"/>
                  <w:tcMar>
                    <w:top w:w="0" w:type="dxa"/>
                    <w:left w:w="0" w:type="dxa"/>
                    <w:bottom w:w="0" w:type="dxa"/>
                    <w:right w:w="0" w:type="dxa"/>
                  </w:tcMar>
                </w:tcPr>
                <w:p w14:paraId="5B2953D8" w14:textId="77777777" w:rsidR="00E66E37" w:rsidRPr="00E66E37" w:rsidRDefault="00E66E37" w:rsidP="00E66E37">
                  <w:pPr>
                    <w:spacing w:before="20" w:after="20"/>
                    <w:rPr>
                      <w:rFonts w:cs="Arial"/>
                      <w:sz w:val="16"/>
                      <w:szCs w:val="16"/>
                    </w:rPr>
                  </w:pPr>
                  <w:r w:rsidRPr="00E66E37">
                    <w:rPr>
                      <w:rFonts w:cs="Arial"/>
                      <w:i/>
                      <w:sz w:val="16"/>
                      <w:szCs w:val="16"/>
                    </w:rPr>
                    <w:t>Pisum sativum</w:t>
                  </w:r>
                  <w:r w:rsidRPr="00E66E37">
                    <w:rPr>
                      <w:rFonts w:cs="Arial"/>
                      <w:sz w:val="16"/>
                      <w:szCs w:val="16"/>
                    </w:rPr>
                    <w:t xml:space="preserve"> L.</w:t>
                  </w:r>
                </w:p>
              </w:tc>
              <w:tc>
                <w:tcPr>
                  <w:tcW w:w="1815" w:type="dxa"/>
                  <w:gridSpan w:val="2"/>
                  <w:tcBorders>
                    <w:top w:val="single" w:sz="6" w:space="0" w:color="000000"/>
                    <w:left w:val="nil"/>
                    <w:bottom w:val="single" w:sz="6" w:space="0" w:color="000000"/>
                    <w:right w:val="single" w:sz="4" w:space="0" w:color="auto"/>
                  </w:tcBorders>
                  <w:shd w:val="clear" w:color="auto" w:fill="auto"/>
                  <w:tcMar>
                    <w:top w:w="0" w:type="dxa"/>
                    <w:left w:w="0" w:type="dxa"/>
                    <w:bottom w:w="0" w:type="dxa"/>
                    <w:right w:w="0" w:type="dxa"/>
                  </w:tcMar>
                </w:tcPr>
                <w:p w14:paraId="5B8269B9" w14:textId="77777777" w:rsidR="00E66E37" w:rsidRPr="00E66E37" w:rsidRDefault="00E66E37" w:rsidP="00E66E37">
                  <w:pPr>
                    <w:spacing w:before="20" w:after="20"/>
                    <w:rPr>
                      <w:rFonts w:cs="Arial"/>
                      <w:sz w:val="16"/>
                      <w:szCs w:val="16"/>
                    </w:rPr>
                  </w:pPr>
                  <w:r w:rsidRPr="00E66E37">
                    <w:rPr>
                      <w:rFonts w:cs="Arial"/>
                      <w:sz w:val="16"/>
                      <w:szCs w:val="16"/>
                    </w:rPr>
                    <w:t>PISUM_SAT</w:t>
                  </w:r>
                </w:p>
              </w:tc>
            </w:tr>
            <w:tr w:rsidR="00E66E37" w:rsidRPr="00E66E37" w14:paraId="575C5D38" w14:textId="77777777" w:rsidTr="00E66E37">
              <w:trPr>
                <w:gridAfter w:val="1"/>
                <w:wAfter w:w="7" w:type="dxa"/>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6BB33B3" w14:textId="77777777" w:rsidR="00E66E37" w:rsidRPr="00E66E37" w:rsidRDefault="00E66E37" w:rsidP="00E66E37">
                  <w:pPr>
                    <w:spacing w:before="20" w:after="20"/>
                    <w:jc w:val="left"/>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E66E37" w:rsidRPr="00E66E37" w14:paraId="79476901" w14:textId="77777777" w:rsidTr="00E66E37">
                    <w:tc>
                      <w:tcPr>
                        <w:tcW w:w="615" w:type="dxa"/>
                        <w:tcMar>
                          <w:top w:w="0" w:type="dxa"/>
                          <w:left w:w="0" w:type="dxa"/>
                          <w:bottom w:w="0" w:type="dxa"/>
                          <w:right w:w="0" w:type="dxa"/>
                        </w:tcMar>
                      </w:tcPr>
                      <w:p w14:paraId="06BB5C55"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GB</w:t>
                        </w:r>
                      </w:p>
                      <w:p w14:paraId="5CD1D78F" w14:textId="77777777" w:rsidR="00E66E37" w:rsidRPr="00E66E37" w:rsidRDefault="00E66E37" w:rsidP="00E66E37">
                        <w:pPr>
                          <w:spacing w:before="20" w:after="20" w:line="1" w:lineRule="auto"/>
                          <w:jc w:val="left"/>
                        </w:pPr>
                      </w:p>
                    </w:tc>
                  </w:tr>
                </w:tbl>
                <w:p w14:paraId="43944652" w14:textId="77777777" w:rsidR="00E66E37" w:rsidRPr="00E66E37" w:rsidRDefault="00E66E37" w:rsidP="00E66E37">
                  <w:pPr>
                    <w:spacing w:before="20" w:after="20" w:line="1" w:lineRule="auto"/>
                    <w:jc w:val="left"/>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A5A947A" w14:textId="77777777" w:rsidR="00E66E37" w:rsidRPr="00E66E37" w:rsidRDefault="00E66E37" w:rsidP="00E66E37">
                  <w:pPr>
                    <w:spacing w:before="20" w:after="20"/>
                    <w:jc w:val="left"/>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E66E37" w:rsidRPr="00E66E37" w14:paraId="7CBEC385" w14:textId="77777777" w:rsidTr="00E66E37">
                    <w:tc>
                      <w:tcPr>
                        <w:tcW w:w="465" w:type="dxa"/>
                        <w:tcMar>
                          <w:top w:w="0" w:type="dxa"/>
                          <w:left w:w="0" w:type="dxa"/>
                          <w:bottom w:w="0" w:type="dxa"/>
                          <w:right w:w="0" w:type="dxa"/>
                        </w:tcMar>
                      </w:tcPr>
                      <w:p w14:paraId="6FFEDA3E"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TWA</w:t>
                        </w:r>
                      </w:p>
                      <w:p w14:paraId="1F077922" w14:textId="77777777" w:rsidR="00E66E37" w:rsidRPr="00E66E37" w:rsidRDefault="00E66E37" w:rsidP="00E66E37">
                        <w:pPr>
                          <w:spacing w:before="20" w:after="20" w:line="1" w:lineRule="auto"/>
                          <w:jc w:val="left"/>
                        </w:pPr>
                      </w:p>
                    </w:tc>
                  </w:tr>
                </w:tbl>
                <w:p w14:paraId="3D5FD208" w14:textId="77777777" w:rsidR="00E66E37" w:rsidRPr="00E66E37" w:rsidRDefault="00E66E37" w:rsidP="00E66E37">
                  <w:pPr>
                    <w:spacing w:before="20" w:after="20" w:line="1" w:lineRule="auto"/>
                    <w:jc w:val="left"/>
                  </w:pPr>
                </w:p>
              </w:tc>
              <w:tc>
                <w:tcPr>
                  <w:tcW w:w="10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0095B8B" w14:textId="77777777" w:rsidR="00E66E37" w:rsidRPr="00E66E37" w:rsidRDefault="00E66E37" w:rsidP="00E66E37">
                  <w:pPr>
                    <w:spacing w:before="20" w:after="20"/>
                    <w:jc w:val="left"/>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E66E37" w:rsidRPr="00E66E37" w14:paraId="08A23250" w14:textId="77777777" w:rsidTr="00E66E37">
                    <w:tc>
                      <w:tcPr>
                        <w:tcW w:w="930" w:type="dxa"/>
                        <w:tcMar>
                          <w:top w:w="0" w:type="dxa"/>
                          <w:left w:w="0" w:type="dxa"/>
                          <w:bottom w:w="0" w:type="dxa"/>
                          <w:right w:w="0" w:type="dxa"/>
                        </w:tcMar>
                      </w:tcPr>
                      <w:p w14:paraId="2209A6C9"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A</w:t>
                        </w:r>
                      </w:p>
                      <w:p w14:paraId="675024D7" w14:textId="77777777" w:rsidR="00E66E37" w:rsidRPr="00E66E37" w:rsidRDefault="00E66E37" w:rsidP="00E66E37">
                        <w:pPr>
                          <w:spacing w:before="20" w:after="20" w:line="1" w:lineRule="auto"/>
                          <w:jc w:val="left"/>
                        </w:pPr>
                      </w:p>
                    </w:tc>
                  </w:tr>
                </w:tbl>
                <w:p w14:paraId="5170D13F" w14:textId="77777777" w:rsidR="00E66E37" w:rsidRPr="00E66E37" w:rsidRDefault="00E66E37" w:rsidP="00E66E37">
                  <w:pPr>
                    <w:spacing w:before="20" w:after="20" w:line="1" w:lineRule="auto"/>
                    <w:jc w:val="left"/>
                  </w:pPr>
                </w:p>
              </w:tc>
              <w:tc>
                <w:tcPr>
                  <w:tcW w:w="139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01841D7" w14:textId="77777777" w:rsidR="00E66E37" w:rsidRPr="00E66E37" w:rsidRDefault="00E66E37" w:rsidP="00E66E37">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E66E37" w:rsidRPr="00E66E37" w14:paraId="55BECD8D" w14:textId="77777777" w:rsidTr="00E66E37">
                    <w:tc>
                      <w:tcPr>
                        <w:tcW w:w="1395" w:type="dxa"/>
                        <w:tcMar>
                          <w:top w:w="0" w:type="dxa"/>
                          <w:left w:w="0" w:type="dxa"/>
                          <w:bottom w:w="0" w:type="dxa"/>
                          <w:right w:w="0" w:type="dxa"/>
                        </w:tcMar>
                      </w:tcPr>
                      <w:p w14:paraId="6DA2BAC8"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TG/8/7</w:t>
                        </w:r>
                      </w:p>
                      <w:p w14:paraId="16E4773B" w14:textId="77777777" w:rsidR="00E66E37" w:rsidRPr="00E66E37" w:rsidRDefault="00E66E37" w:rsidP="00E66E37">
                        <w:pPr>
                          <w:spacing w:before="20" w:after="20" w:line="1" w:lineRule="auto"/>
                          <w:jc w:val="left"/>
                        </w:pPr>
                      </w:p>
                    </w:tc>
                  </w:tr>
                </w:tbl>
                <w:p w14:paraId="13E08021" w14:textId="77777777" w:rsidR="00E66E37" w:rsidRPr="00E66E37" w:rsidRDefault="00E66E37" w:rsidP="00E66E37">
                  <w:pPr>
                    <w:spacing w:before="20" w:after="20" w:line="1" w:lineRule="auto"/>
                    <w:jc w:val="left"/>
                  </w:pPr>
                </w:p>
              </w:tc>
              <w:tc>
                <w:tcPr>
                  <w:tcW w:w="93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6A026AA" w14:textId="77777777" w:rsidR="00E66E37" w:rsidRPr="00E66E37" w:rsidRDefault="00E66E37" w:rsidP="00E66E37">
                  <w:pPr>
                    <w:spacing w:before="20" w:after="20"/>
                    <w:jc w:val="left"/>
                    <w:rPr>
                      <w:rFonts w:eastAsia="Arial" w:cs="Arial"/>
                      <w:color w:val="000000"/>
                      <w:sz w:val="16"/>
                      <w:szCs w:val="16"/>
                    </w:rPr>
                  </w:pPr>
                  <w:r w:rsidRPr="00E66E37">
                    <w:rPr>
                      <w:rFonts w:eastAsia="Arial" w:cs="Arial"/>
                      <w:color w:val="000000"/>
                      <w:sz w:val="16"/>
                      <w:szCs w:val="16"/>
                    </w:rPr>
                    <w:t>E, F, G, S</w:t>
                  </w:r>
                </w:p>
              </w:tc>
              <w:tc>
                <w:tcPr>
                  <w:tcW w:w="1077"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E66E37" w:rsidRPr="00E66E37" w14:paraId="5E6CF22B" w14:textId="77777777" w:rsidTr="00E66E37">
                    <w:tc>
                      <w:tcPr>
                        <w:tcW w:w="1425" w:type="dxa"/>
                        <w:tcMar>
                          <w:top w:w="0" w:type="dxa"/>
                          <w:left w:w="0" w:type="dxa"/>
                          <w:bottom w:w="0" w:type="dxa"/>
                          <w:right w:w="0" w:type="dxa"/>
                        </w:tcMar>
                      </w:tcPr>
                      <w:p w14:paraId="68F815D5"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2018</w:t>
                        </w:r>
                      </w:p>
                      <w:p w14:paraId="106A7090" w14:textId="77777777" w:rsidR="00E66E37" w:rsidRPr="00E66E37" w:rsidRDefault="00E66E37" w:rsidP="00E66E37">
                        <w:pPr>
                          <w:spacing w:before="20" w:after="20" w:line="1" w:lineRule="auto"/>
                          <w:jc w:val="left"/>
                        </w:pPr>
                      </w:p>
                    </w:tc>
                  </w:tr>
                </w:tbl>
                <w:p w14:paraId="14933BC2" w14:textId="77777777" w:rsidR="00E66E37" w:rsidRPr="00E66E37" w:rsidRDefault="00E66E37" w:rsidP="00E66E37">
                  <w:pPr>
                    <w:spacing w:before="20" w:after="20" w:line="1" w:lineRule="auto"/>
                    <w:jc w:val="left"/>
                  </w:pPr>
                </w:p>
              </w:tc>
              <w:tc>
                <w:tcPr>
                  <w:tcW w:w="147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F6836AC" w14:textId="77777777" w:rsidR="00E66E37" w:rsidRPr="00E66E37" w:rsidRDefault="00E66E37" w:rsidP="00E66E37">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E66E37" w:rsidRPr="00E66E37" w14:paraId="4D8EF8E6" w14:textId="77777777" w:rsidTr="00E66E37">
                    <w:tc>
                      <w:tcPr>
                        <w:tcW w:w="1470" w:type="dxa"/>
                        <w:tcMar>
                          <w:top w:w="0" w:type="dxa"/>
                          <w:left w:w="0" w:type="dxa"/>
                          <w:bottom w:w="0" w:type="dxa"/>
                          <w:right w:w="0" w:type="dxa"/>
                        </w:tcMar>
                      </w:tcPr>
                      <w:p w14:paraId="0C066357"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Field bean; Tick bean</w:t>
                        </w:r>
                      </w:p>
                      <w:p w14:paraId="6C1DC803" w14:textId="77777777" w:rsidR="00E66E37" w:rsidRPr="00E66E37" w:rsidRDefault="00E66E37" w:rsidP="00E66E37">
                        <w:pPr>
                          <w:spacing w:before="20" w:after="20" w:line="1" w:lineRule="auto"/>
                          <w:jc w:val="left"/>
                        </w:pPr>
                      </w:p>
                    </w:tc>
                  </w:tr>
                </w:tbl>
                <w:p w14:paraId="00EF7948" w14:textId="77777777" w:rsidR="00E66E37" w:rsidRPr="00E66E37" w:rsidRDefault="00E66E37" w:rsidP="00E66E37">
                  <w:pPr>
                    <w:spacing w:before="20" w:after="20" w:line="1" w:lineRule="auto"/>
                    <w:jc w:val="left"/>
                  </w:pPr>
                </w:p>
              </w:tc>
              <w:tc>
                <w:tcPr>
                  <w:tcW w:w="156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E0C7DF1" w14:textId="77777777" w:rsidR="00E66E37" w:rsidRPr="00E66E37" w:rsidRDefault="00E66E37" w:rsidP="00E66E37">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E66E37" w:rsidRPr="00E66E37" w14:paraId="0D40E357" w14:textId="77777777" w:rsidTr="00E66E37">
                    <w:tc>
                      <w:tcPr>
                        <w:tcW w:w="1560" w:type="dxa"/>
                        <w:tcMar>
                          <w:top w:w="0" w:type="dxa"/>
                          <w:left w:w="0" w:type="dxa"/>
                          <w:bottom w:w="0" w:type="dxa"/>
                          <w:right w:w="0" w:type="dxa"/>
                        </w:tcMar>
                      </w:tcPr>
                      <w:p w14:paraId="40488EFF"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Fève à cheval, Féverole</w:t>
                        </w:r>
                      </w:p>
                      <w:p w14:paraId="3AA2A92C" w14:textId="77777777" w:rsidR="00E66E37" w:rsidRPr="00E66E37" w:rsidRDefault="00E66E37" w:rsidP="00E66E37">
                        <w:pPr>
                          <w:spacing w:before="20" w:after="20" w:line="1" w:lineRule="auto"/>
                          <w:jc w:val="left"/>
                        </w:pPr>
                      </w:p>
                    </w:tc>
                  </w:tr>
                </w:tbl>
                <w:p w14:paraId="0D5E38BB" w14:textId="77777777" w:rsidR="00E66E37" w:rsidRPr="00E66E37" w:rsidRDefault="00E66E37" w:rsidP="00E66E37">
                  <w:pPr>
                    <w:spacing w:before="20" w:after="20" w:line="1" w:lineRule="auto"/>
                    <w:jc w:val="left"/>
                  </w:pPr>
                </w:p>
              </w:tc>
              <w:tc>
                <w:tcPr>
                  <w:tcW w:w="151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2B31348" w14:textId="77777777" w:rsidR="00E66E37" w:rsidRPr="00E66E37" w:rsidRDefault="00E66E37" w:rsidP="00E66E37">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E66E37" w:rsidRPr="00E66E37" w14:paraId="11484F98" w14:textId="77777777" w:rsidTr="00E66E37">
                    <w:tc>
                      <w:tcPr>
                        <w:tcW w:w="1515" w:type="dxa"/>
                        <w:tcMar>
                          <w:top w:w="0" w:type="dxa"/>
                          <w:left w:w="0" w:type="dxa"/>
                          <w:bottom w:w="0" w:type="dxa"/>
                          <w:right w:w="0" w:type="dxa"/>
                        </w:tcMar>
                      </w:tcPr>
                      <w:p w14:paraId="5AF79795"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Pferdebohne; Ackerbohne</w:t>
                        </w:r>
                      </w:p>
                      <w:p w14:paraId="677F14A8" w14:textId="77777777" w:rsidR="00E66E37" w:rsidRPr="00E66E37" w:rsidRDefault="00E66E37" w:rsidP="00E66E37">
                        <w:pPr>
                          <w:spacing w:before="20" w:after="20" w:line="1" w:lineRule="auto"/>
                          <w:jc w:val="left"/>
                        </w:pPr>
                      </w:p>
                    </w:tc>
                  </w:tr>
                </w:tbl>
                <w:p w14:paraId="1E22368A" w14:textId="77777777" w:rsidR="00E66E37" w:rsidRPr="00E66E37" w:rsidRDefault="00E66E37" w:rsidP="00E66E37">
                  <w:pPr>
                    <w:spacing w:before="20" w:after="20" w:line="1" w:lineRule="auto"/>
                    <w:jc w:val="left"/>
                  </w:pPr>
                </w:p>
              </w:tc>
              <w:tc>
                <w:tcPr>
                  <w:tcW w:w="174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1930814" w14:textId="77777777" w:rsidR="00E66E37" w:rsidRPr="00E66E37" w:rsidRDefault="00E66E37" w:rsidP="00E66E37">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E66E37" w:rsidRPr="00E66E37" w14:paraId="4801808F" w14:textId="77777777" w:rsidTr="00E66E37">
                    <w:tc>
                      <w:tcPr>
                        <w:tcW w:w="1740" w:type="dxa"/>
                        <w:tcMar>
                          <w:top w:w="0" w:type="dxa"/>
                          <w:left w:w="0" w:type="dxa"/>
                          <w:bottom w:w="0" w:type="dxa"/>
                          <w:right w:w="0" w:type="dxa"/>
                        </w:tcMar>
                      </w:tcPr>
                      <w:p w14:paraId="20A9A6BB"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Haba cabalar, Haba, Haboncillo</w:t>
                        </w:r>
                      </w:p>
                      <w:p w14:paraId="276E2801" w14:textId="77777777" w:rsidR="00E66E37" w:rsidRPr="00E66E37" w:rsidRDefault="00E66E37" w:rsidP="00E66E37">
                        <w:pPr>
                          <w:spacing w:before="20" w:after="20" w:line="1" w:lineRule="auto"/>
                          <w:jc w:val="left"/>
                        </w:pPr>
                      </w:p>
                    </w:tc>
                  </w:tr>
                </w:tbl>
                <w:p w14:paraId="7CADD1C0" w14:textId="77777777" w:rsidR="00E66E37" w:rsidRPr="00E66E37" w:rsidRDefault="00E66E37" w:rsidP="00E66E37">
                  <w:pPr>
                    <w:spacing w:before="20" w:after="20" w:line="1" w:lineRule="auto"/>
                    <w:jc w:val="left"/>
                  </w:pPr>
                </w:p>
              </w:tc>
              <w:tc>
                <w:tcPr>
                  <w:tcW w:w="211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354B0DB" w14:textId="77777777" w:rsidR="00E66E37" w:rsidRPr="00E66E37" w:rsidRDefault="00E66E37" w:rsidP="00E66E37">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E66E37" w:rsidRPr="00E66E37" w14:paraId="03ACFE95" w14:textId="77777777" w:rsidTr="00E66E37">
                    <w:tc>
                      <w:tcPr>
                        <w:tcW w:w="2115" w:type="dxa"/>
                        <w:tcMar>
                          <w:top w:w="0" w:type="dxa"/>
                          <w:left w:w="0" w:type="dxa"/>
                          <w:bottom w:w="0" w:type="dxa"/>
                          <w:right w:w="0" w:type="dxa"/>
                        </w:tcMar>
                      </w:tcPr>
                      <w:p w14:paraId="53119002" w14:textId="77777777" w:rsidR="00E66E37" w:rsidRPr="00E66E37" w:rsidRDefault="00E66E37" w:rsidP="00E66E37">
                        <w:pPr>
                          <w:spacing w:before="20" w:after="20"/>
                          <w:jc w:val="left"/>
                          <w:rPr>
                            <w:rFonts w:cs="Arial"/>
                            <w:color w:val="000000"/>
                            <w:sz w:val="16"/>
                            <w:szCs w:val="16"/>
                            <w:lang w:val="es-ES_tradnl"/>
                          </w:rPr>
                        </w:pPr>
                        <w:r w:rsidRPr="00E66E37">
                          <w:rPr>
                            <w:rFonts w:cs="Arial"/>
                            <w:i/>
                            <w:iCs/>
                            <w:color w:val="000000"/>
                            <w:sz w:val="16"/>
                            <w:szCs w:val="16"/>
                            <w:lang w:val="es-ES_tradnl"/>
                          </w:rPr>
                          <w:t>Vicia faba</w:t>
                        </w:r>
                        <w:r w:rsidRPr="00E66E37">
                          <w:rPr>
                            <w:rFonts w:cs="Arial"/>
                            <w:color w:val="000000"/>
                            <w:sz w:val="16"/>
                            <w:szCs w:val="16"/>
                            <w:lang w:val="es-ES_tradnl"/>
                          </w:rPr>
                          <w:t xml:space="preserve"> L. var.  </w:t>
                        </w:r>
                        <w:r w:rsidRPr="00E66E37">
                          <w:rPr>
                            <w:rFonts w:cs="Arial"/>
                            <w:i/>
                            <w:iCs/>
                            <w:color w:val="000000"/>
                            <w:sz w:val="16"/>
                            <w:szCs w:val="16"/>
                            <w:lang w:val="es-ES_tradnl"/>
                          </w:rPr>
                          <w:t>equina</w:t>
                        </w:r>
                        <w:r w:rsidRPr="00E66E37">
                          <w:rPr>
                            <w:rFonts w:cs="Arial"/>
                            <w:color w:val="000000"/>
                            <w:sz w:val="16"/>
                            <w:szCs w:val="16"/>
                            <w:lang w:val="es-ES_tradnl"/>
                          </w:rPr>
                          <w:t xml:space="preserve"> St.-Amans, </w:t>
                        </w:r>
                        <w:r w:rsidRPr="00E66E37">
                          <w:rPr>
                            <w:rFonts w:cs="Arial"/>
                            <w:i/>
                            <w:iCs/>
                            <w:color w:val="000000"/>
                            <w:sz w:val="16"/>
                            <w:szCs w:val="16"/>
                            <w:lang w:val="es-ES_tradnl"/>
                          </w:rPr>
                          <w:t>Vicia faba</w:t>
                        </w:r>
                        <w:r w:rsidRPr="00E66E37">
                          <w:rPr>
                            <w:rFonts w:cs="Arial"/>
                            <w:color w:val="000000"/>
                            <w:sz w:val="16"/>
                            <w:szCs w:val="16"/>
                            <w:lang w:val="es-ES_tradnl"/>
                          </w:rPr>
                          <w:t xml:space="preserve"> L. var. </w:t>
                        </w:r>
                        <w:r w:rsidRPr="00E66E37">
                          <w:rPr>
                            <w:rFonts w:cs="Arial"/>
                            <w:i/>
                            <w:iCs/>
                            <w:color w:val="000000"/>
                            <w:sz w:val="16"/>
                            <w:szCs w:val="16"/>
                            <w:lang w:val="es-ES_tradnl"/>
                          </w:rPr>
                          <w:t>minuta</w:t>
                        </w:r>
                        <w:r w:rsidRPr="00E66E37">
                          <w:rPr>
                            <w:rFonts w:cs="Arial"/>
                            <w:color w:val="000000"/>
                            <w:sz w:val="16"/>
                            <w:szCs w:val="16"/>
                            <w:lang w:val="es-ES_tradnl"/>
                          </w:rPr>
                          <w:t> (hort. ex Alef.) Mansf.</w:t>
                        </w:r>
                      </w:p>
                      <w:p w14:paraId="63CE7D62" w14:textId="77777777" w:rsidR="00E66E37" w:rsidRPr="00E66E37" w:rsidRDefault="00E66E37" w:rsidP="00E66E37">
                        <w:pPr>
                          <w:spacing w:before="20" w:after="20" w:line="1" w:lineRule="auto"/>
                          <w:jc w:val="left"/>
                          <w:rPr>
                            <w:lang w:val="es-ES_tradnl"/>
                          </w:rPr>
                        </w:pPr>
                      </w:p>
                    </w:tc>
                  </w:tr>
                </w:tbl>
                <w:p w14:paraId="1EAF55C6" w14:textId="77777777" w:rsidR="00E66E37" w:rsidRPr="00E66E37" w:rsidRDefault="00E66E37" w:rsidP="00E66E37">
                  <w:pPr>
                    <w:spacing w:before="20" w:after="20" w:line="1" w:lineRule="auto"/>
                    <w:jc w:val="left"/>
                    <w:rPr>
                      <w:lang w:val="es-ES_tradnl"/>
                    </w:rPr>
                  </w:pPr>
                </w:p>
              </w:tc>
              <w:tc>
                <w:tcPr>
                  <w:tcW w:w="181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77A56E2" w14:textId="77777777" w:rsidR="00E66E37" w:rsidRPr="00E66E37" w:rsidRDefault="00E66E37" w:rsidP="00E66E37">
                  <w:pPr>
                    <w:spacing w:before="20" w:after="20"/>
                    <w:jc w:val="left"/>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E66E37" w:rsidRPr="00E66E37" w14:paraId="1107BA77" w14:textId="77777777" w:rsidTr="00E66E37">
                    <w:tc>
                      <w:tcPr>
                        <w:tcW w:w="1815" w:type="dxa"/>
                        <w:tcMar>
                          <w:top w:w="0" w:type="dxa"/>
                          <w:left w:w="0" w:type="dxa"/>
                          <w:bottom w:w="0" w:type="dxa"/>
                          <w:right w:w="0" w:type="dxa"/>
                        </w:tcMar>
                      </w:tcPr>
                      <w:p w14:paraId="3B6400A8" w14:textId="77777777" w:rsidR="00E66E37" w:rsidRPr="00E66E37" w:rsidRDefault="00E66E37" w:rsidP="00E66E37">
                        <w:pPr>
                          <w:spacing w:before="20" w:after="20"/>
                          <w:jc w:val="left"/>
                          <w:rPr>
                            <w:rFonts w:cs="Arial"/>
                            <w:color w:val="000000"/>
                            <w:sz w:val="16"/>
                            <w:szCs w:val="16"/>
                            <w:lang w:val="es-ES_tradnl"/>
                          </w:rPr>
                        </w:pPr>
                        <w:r w:rsidRPr="00E66E37">
                          <w:rPr>
                            <w:rFonts w:cs="Arial"/>
                            <w:color w:val="000000"/>
                            <w:sz w:val="16"/>
                            <w:szCs w:val="16"/>
                            <w:lang w:val="es-ES_tradnl"/>
                          </w:rPr>
                          <w:t>VICIA_FAB_EQU, VICIA_FAB_MIN</w:t>
                        </w:r>
                      </w:p>
                      <w:p w14:paraId="0679FDBC" w14:textId="77777777" w:rsidR="00E66E37" w:rsidRPr="00E66E37" w:rsidRDefault="00E66E37" w:rsidP="00E66E37">
                        <w:pPr>
                          <w:spacing w:before="20" w:after="20" w:line="1" w:lineRule="auto"/>
                          <w:jc w:val="left"/>
                          <w:rPr>
                            <w:lang w:val="es-ES_tradnl"/>
                          </w:rPr>
                        </w:pPr>
                      </w:p>
                    </w:tc>
                  </w:tr>
                </w:tbl>
                <w:p w14:paraId="70891E4D" w14:textId="77777777" w:rsidR="00E66E37" w:rsidRPr="00E66E37" w:rsidRDefault="00E66E37" w:rsidP="00E66E37">
                  <w:pPr>
                    <w:spacing w:before="20" w:after="20" w:line="1" w:lineRule="auto"/>
                    <w:jc w:val="left"/>
                    <w:rPr>
                      <w:lang w:val="es-ES_tradnl"/>
                    </w:rPr>
                  </w:pPr>
                </w:p>
              </w:tc>
            </w:tr>
            <w:tr w:rsidR="00E66E37" w:rsidRPr="00E66E37" w14:paraId="40D2C95B" w14:textId="77777777" w:rsidTr="00E66E37">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D7100E4" w14:textId="77777777" w:rsidR="00E66E37" w:rsidRPr="00E66E37" w:rsidRDefault="00E66E37" w:rsidP="00E66E37">
                  <w:pPr>
                    <w:spacing w:before="20" w:after="20"/>
                    <w:jc w:val="left"/>
                    <w:rPr>
                      <w:vanish/>
                      <w:lang w:val="es-ES"/>
                    </w:rPr>
                  </w:pPr>
                </w:p>
                <w:tbl>
                  <w:tblPr>
                    <w:tblW w:w="615" w:type="dxa"/>
                    <w:tblLayout w:type="fixed"/>
                    <w:tblCellMar>
                      <w:left w:w="0" w:type="dxa"/>
                      <w:right w:w="0" w:type="dxa"/>
                    </w:tblCellMar>
                    <w:tblLook w:val="01E0" w:firstRow="1" w:lastRow="1" w:firstColumn="1" w:lastColumn="1" w:noHBand="0" w:noVBand="0"/>
                  </w:tblPr>
                  <w:tblGrid>
                    <w:gridCol w:w="615"/>
                  </w:tblGrid>
                  <w:tr w:rsidR="00E66E37" w:rsidRPr="00E66E37" w14:paraId="71B1C67C" w14:textId="77777777" w:rsidTr="00E66E37">
                    <w:tc>
                      <w:tcPr>
                        <w:tcW w:w="615" w:type="dxa"/>
                        <w:tcMar>
                          <w:top w:w="0" w:type="dxa"/>
                          <w:left w:w="0" w:type="dxa"/>
                          <w:bottom w:w="0" w:type="dxa"/>
                          <w:right w:w="0" w:type="dxa"/>
                        </w:tcMar>
                      </w:tcPr>
                      <w:p w14:paraId="433BF29C"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GB</w:t>
                        </w:r>
                      </w:p>
                      <w:p w14:paraId="6DD724F5" w14:textId="77777777" w:rsidR="00E66E37" w:rsidRPr="00E66E37" w:rsidRDefault="00E66E37" w:rsidP="00E66E37">
                        <w:pPr>
                          <w:spacing w:before="20" w:after="20" w:line="1" w:lineRule="auto"/>
                          <w:jc w:val="left"/>
                        </w:pPr>
                      </w:p>
                    </w:tc>
                  </w:tr>
                </w:tbl>
                <w:p w14:paraId="4C186A13" w14:textId="77777777" w:rsidR="00E66E37" w:rsidRPr="00E66E37" w:rsidRDefault="00E66E37" w:rsidP="00E66E37">
                  <w:pPr>
                    <w:spacing w:before="20" w:after="20" w:line="1" w:lineRule="auto"/>
                    <w:jc w:val="left"/>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FAA2B73" w14:textId="77777777" w:rsidR="00E66E37" w:rsidRPr="00E66E37" w:rsidRDefault="00E66E37" w:rsidP="00E66E37">
                  <w:pPr>
                    <w:spacing w:before="20" w:after="20"/>
                    <w:jc w:val="left"/>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E66E37" w:rsidRPr="00E66E37" w14:paraId="7557DA2A" w14:textId="77777777" w:rsidTr="00E66E37">
                    <w:tc>
                      <w:tcPr>
                        <w:tcW w:w="465" w:type="dxa"/>
                        <w:tcMar>
                          <w:top w:w="0" w:type="dxa"/>
                          <w:left w:w="0" w:type="dxa"/>
                          <w:bottom w:w="0" w:type="dxa"/>
                          <w:right w:w="0" w:type="dxa"/>
                        </w:tcMar>
                      </w:tcPr>
                      <w:p w14:paraId="1E51BEBC"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TWV</w:t>
                        </w:r>
                      </w:p>
                      <w:p w14:paraId="410EF19D" w14:textId="77777777" w:rsidR="00E66E37" w:rsidRPr="00E66E37" w:rsidRDefault="00E66E37" w:rsidP="00E66E37">
                        <w:pPr>
                          <w:spacing w:before="20" w:after="20" w:line="1" w:lineRule="auto"/>
                          <w:jc w:val="left"/>
                        </w:pPr>
                      </w:p>
                    </w:tc>
                  </w:tr>
                </w:tbl>
                <w:p w14:paraId="46597E0F" w14:textId="77777777" w:rsidR="00E66E37" w:rsidRPr="00E66E37" w:rsidRDefault="00E66E37" w:rsidP="00E66E37">
                  <w:pPr>
                    <w:spacing w:before="20" w:after="20" w:line="1" w:lineRule="auto"/>
                    <w:jc w:val="left"/>
                  </w:pPr>
                </w:p>
              </w:tc>
              <w:tc>
                <w:tcPr>
                  <w:tcW w:w="104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245E894" w14:textId="77777777" w:rsidR="00E66E37" w:rsidRPr="00E66E37" w:rsidRDefault="00E66E37" w:rsidP="00E66E37">
                  <w:pPr>
                    <w:spacing w:before="20" w:after="20"/>
                    <w:jc w:val="left"/>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E66E37" w:rsidRPr="00E66E37" w14:paraId="42F70101" w14:textId="77777777" w:rsidTr="00E66E37">
                    <w:tc>
                      <w:tcPr>
                        <w:tcW w:w="930" w:type="dxa"/>
                        <w:tcMar>
                          <w:top w:w="0" w:type="dxa"/>
                          <w:left w:w="0" w:type="dxa"/>
                          <w:bottom w:w="0" w:type="dxa"/>
                          <w:right w:w="0" w:type="dxa"/>
                        </w:tcMar>
                      </w:tcPr>
                      <w:p w14:paraId="7EF85B84"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A</w:t>
                        </w:r>
                      </w:p>
                      <w:p w14:paraId="18DBCA92" w14:textId="77777777" w:rsidR="00E66E37" w:rsidRPr="00E66E37" w:rsidRDefault="00E66E37" w:rsidP="00E66E37">
                        <w:pPr>
                          <w:spacing w:before="20" w:after="20" w:line="1" w:lineRule="auto"/>
                          <w:jc w:val="left"/>
                        </w:pPr>
                      </w:p>
                    </w:tc>
                  </w:tr>
                </w:tbl>
                <w:p w14:paraId="18EE6586" w14:textId="77777777" w:rsidR="00E66E37" w:rsidRPr="00E66E37" w:rsidRDefault="00E66E37" w:rsidP="00E66E37">
                  <w:pPr>
                    <w:spacing w:before="20" w:after="20" w:line="1" w:lineRule="auto"/>
                    <w:jc w:val="left"/>
                  </w:pPr>
                </w:p>
              </w:tc>
              <w:tc>
                <w:tcPr>
                  <w:tcW w:w="139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CB97736" w14:textId="77777777" w:rsidR="00E66E37" w:rsidRPr="00E66E37" w:rsidRDefault="00E66E37" w:rsidP="00E66E37">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E66E37" w:rsidRPr="00E66E37" w14:paraId="62ABB41C" w14:textId="77777777" w:rsidTr="00E66E37">
                    <w:tc>
                      <w:tcPr>
                        <w:tcW w:w="1395" w:type="dxa"/>
                        <w:tcMar>
                          <w:top w:w="0" w:type="dxa"/>
                          <w:left w:w="0" w:type="dxa"/>
                          <w:bottom w:w="0" w:type="dxa"/>
                          <w:right w:w="0" w:type="dxa"/>
                        </w:tcMar>
                      </w:tcPr>
                      <w:p w14:paraId="421F0891"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TG/9/5</w:t>
                        </w:r>
                      </w:p>
                      <w:p w14:paraId="3B987420" w14:textId="77777777" w:rsidR="00E66E37" w:rsidRPr="00E66E37" w:rsidRDefault="00E66E37" w:rsidP="00E66E37">
                        <w:pPr>
                          <w:spacing w:before="20" w:after="20" w:line="1" w:lineRule="auto"/>
                          <w:jc w:val="left"/>
                        </w:pPr>
                      </w:p>
                    </w:tc>
                  </w:tr>
                </w:tbl>
                <w:p w14:paraId="702970C2" w14:textId="77777777" w:rsidR="00E66E37" w:rsidRPr="00E66E37" w:rsidRDefault="00E66E37" w:rsidP="00E66E37">
                  <w:pPr>
                    <w:spacing w:before="20" w:after="20" w:line="1" w:lineRule="auto"/>
                    <w:jc w:val="left"/>
                  </w:pPr>
                </w:p>
              </w:tc>
              <w:tc>
                <w:tcPr>
                  <w:tcW w:w="93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0D7B379" w14:textId="77777777" w:rsidR="00E66E37" w:rsidRPr="00E66E37" w:rsidRDefault="00E66E37" w:rsidP="00E66E37">
                  <w:pPr>
                    <w:spacing w:before="20" w:after="20"/>
                    <w:jc w:val="left"/>
                    <w:rPr>
                      <w:rFonts w:eastAsia="Arial" w:cs="Arial"/>
                      <w:color w:val="000000"/>
                      <w:sz w:val="16"/>
                      <w:szCs w:val="16"/>
                    </w:rPr>
                  </w:pPr>
                  <w:r w:rsidRPr="00E66E37">
                    <w:rPr>
                      <w:rFonts w:eastAsia="Arial" w:cs="Arial"/>
                      <w:color w:val="000000"/>
                      <w:sz w:val="16"/>
                      <w:szCs w:val="16"/>
                    </w:rPr>
                    <w:t>E, F, G, S</w:t>
                  </w:r>
                </w:p>
              </w:tc>
              <w:tc>
                <w:tcPr>
                  <w:tcW w:w="1077"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E66E37" w:rsidRPr="00E66E37" w14:paraId="6A626B60" w14:textId="77777777" w:rsidTr="00E66E37">
                    <w:tc>
                      <w:tcPr>
                        <w:tcW w:w="1425" w:type="dxa"/>
                        <w:tcMar>
                          <w:top w:w="0" w:type="dxa"/>
                          <w:left w:w="0" w:type="dxa"/>
                          <w:bottom w:w="0" w:type="dxa"/>
                          <w:right w:w="0" w:type="dxa"/>
                        </w:tcMar>
                      </w:tcPr>
                      <w:p w14:paraId="6E0CD922"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2003</w:t>
                        </w:r>
                      </w:p>
                      <w:p w14:paraId="7DF2E5AF" w14:textId="77777777" w:rsidR="00E66E37" w:rsidRPr="00E66E37" w:rsidRDefault="00E66E37" w:rsidP="00E66E37">
                        <w:pPr>
                          <w:spacing w:before="20" w:after="20" w:line="1" w:lineRule="auto"/>
                          <w:jc w:val="left"/>
                        </w:pPr>
                      </w:p>
                    </w:tc>
                  </w:tr>
                </w:tbl>
                <w:p w14:paraId="5CBE2501" w14:textId="77777777" w:rsidR="00E66E37" w:rsidRPr="00E66E37" w:rsidRDefault="00E66E37" w:rsidP="00E66E37">
                  <w:pPr>
                    <w:spacing w:before="20" w:after="20" w:line="1" w:lineRule="auto"/>
                    <w:jc w:val="left"/>
                  </w:pPr>
                </w:p>
              </w:tc>
              <w:tc>
                <w:tcPr>
                  <w:tcW w:w="147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59E7D1F" w14:textId="77777777" w:rsidR="00E66E37" w:rsidRPr="00E66E37" w:rsidRDefault="00E66E37" w:rsidP="00E66E37">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E66E37" w:rsidRPr="00E66E37" w14:paraId="04F7E1DC" w14:textId="77777777" w:rsidTr="00E66E37">
                    <w:tc>
                      <w:tcPr>
                        <w:tcW w:w="1470" w:type="dxa"/>
                        <w:tcMar>
                          <w:top w:w="0" w:type="dxa"/>
                          <w:left w:w="0" w:type="dxa"/>
                          <w:bottom w:w="0" w:type="dxa"/>
                          <w:right w:w="0" w:type="dxa"/>
                        </w:tcMar>
                      </w:tcPr>
                      <w:p w14:paraId="2C32B500"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Runner Bean</w:t>
                        </w:r>
                      </w:p>
                      <w:p w14:paraId="30569752" w14:textId="77777777" w:rsidR="00E66E37" w:rsidRPr="00E66E37" w:rsidRDefault="00E66E37" w:rsidP="00E66E37">
                        <w:pPr>
                          <w:spacing w:before="20" w:after="20" w:line="1" w:lineRule="auto"/>
                          <w:jc w:val="left"/>
                        </w:pPr>
                      </w:p>
                    </w:tc>
                  </w:tr>
                </w:tbl>
                <w:p w14:paraId="34A069D3" w14:textId="77777777" w:rsidR="00E66E37" w:rsidRPr="00E66E37" w:rsidRDefault="00E66E37" w:rsidP="00E66E37">
                  <w:pPr>
                    <w:spacing w:before="20" w:after="20" w:line="1" w:lineRule="auto"/>
                    <w:jc w:val="left"/>
                  </w:pPr>
                </w:p>
              </w:tc>
              <w:tc>
                <w:tcPr>
                  <w:tcW w:w="156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9088046" w14:textId="77777777" w:rsidR="00E66E37" w:rsidRPr="00E66E37" w:rsidRDefault="00E66E37" w:rsidP="00E66E37">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E66E37" w:rsidRPr="00E66E37" w14:paraId="6EFA8FFB" w14:textId="77777777" w:rsidTr="00E66E37">
                    <w:tc>
                      <w:tcPr>
                        <w:tcW w:w="1560" w:type="dxa"/>
                        <w:tcMar>
                          <w:top w:w="0" w:type="dxa"/>
                          <w:left w:w="0" w:type="dxa"/>
                          <w:bottom w:w="0" w:type="dxa"/>
                          <w:right w:w="0" w:type="dxa"/>
                        </w:tcMar>
                      </w:tcPr>
                      <w:p w14:paraId="262DAEE2"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Haricot d'Espagne</w:t>
                        </w:r>
                      </w:p>
                      <w:p w14:paraId="419AE972" w14:textId="77777777" w:rsidR="00E66E37" w:rsidRPr="00E66E37" w:rsidRDefault="00E66E37" w:rsidP="00E66E37">
                        <w:pPr>
                          <w:spacing w:before="20" w:after="20" w:line="1" w:lineRule="auto"/>
                          <w:jc w:val="left"/>
                        </w:pPr>
                      </w:p>
                    </w:tc>
                  </w:tr>
                </w:tbl>
                <w:p w14:paraId="1D727AA9" w14:textId="77777777" w:rsidR="00E66E37" w:rsidRPr="00E66E37" w:rsidRDefault="00E66E37" w:rsidP="00E66E37">
                  <w:pPr>
                    <w:spacing w:before="20" w:after="20" w:line="1" w:lineRule="auto"/>
                    <w:jc w:val="left"/>
                  </w:pPr>
                </w:p>
              </w:tc>
              <w:tc>
                <w:tcPr>
                  <w:tcW w:w="151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BD85D37" w14:textId="77777777" w:rsidR="00E66E37" w:rsidRPr="00E66E37" w:rsidRDefault="00E66E37" w:rsidP="00E66E37">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E66E37" w:rsidRPr="00E66E37" w14:paraId="49EC5BB7" w14:textId="77777777" w:rsidTr="00E66E37">
                    <w:tc>
                      <w:tcPr>
                        <w:tcW w:w="1515" w:type="dxa"/>
                        <w:tcMar>
                          <w:top w:w="0" w:type="dxa"/>
                          <w:left w:w="0" w:type="dxa"/>
                          <w:bottom w:w="0" w:type="dxa"/>
                          <w:right w:w="0" w:type="dxa"/>
                        </w:tcMar>
                      </w:tcPr>
                      <w:p w14:paraId="467CED2F"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Prunkbohne</w:t>
                        </w:r>
                      </w:p>
                      <w:p w14:paraId="41A3F49F" w14:textId="77777777" w:rsidR="00E66E37" w:rsidRPr="00E66E37" w:rsidRDefault="00E66E37" w:rsidP="00E66E37">
                        <w:pPr>
                          <w:spacing w:before="20" w:after="20" w:line="1" w:lineRule="auto"/>
                          <w:jc w:val="left"/>
                        </w:pPr>
                      </w:p>
                    </w:tc>
                  </w:tr>
                </w:tbl>
                <w:p w14:paraId="0B876129" w14:textId="77777777" w:rsidR="00E66E37" w:rsidRPr="00E66E37" w:rsidRDefault="00E66E37" w:rsidP="00E66E37">
                  <w:pPr>
                    <w:spacing w:before="20" w:after="20" w:line="1" w:lineRule="auto"/>
                    <w:jc w:val="left"/>
                  </w:pPr>
                </w:p>
              </w:tc>
              <w:tc>
                <w:tcPr>
                  <w:tcW w:w="174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3A72807" w14:textId="77777777" w:rsidR="00E66E37" w:rsidRPr="00E66E37" w:rsidRDefault="00E66E37" w:rsidP="00E66E37">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E66E37" w:rsidRPr="00E66E37" w14:paraId="17A9E0F2" w14:textId="77777777" w:rsidTr="00E66E37">
                    <w:tc>
                      <w:tcPr>
                        <w:tcW w:w="1740" w:type="dxa"/>
                        <w:tcMar>
                          <w:top w:w="0" w:type="dxa"/>
                          <w:left w:w="0" w:type="dxa"/>
                          <w:bottom w:w="0" w:type="dxa"/>
                          <w:right w:w="0" w:type="dxa"/>
                        </w:tcMar>
                      </w:tcPr>
                      <w:p w14:paraId="1EB76EFC"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Judía escarlata, Frijol ayocote</w:t>
                        </w:r>
                      </w:p>
                      <w:p w14:paraId="7E29763C" w14:textId="77777777" w:rsidR="00E66E37" w:rsidRPr="00E66E37" w:rsidRDefault="00E66E37" w:rsidP="00E66E37">
                        <w:pPr>
                          <w:spacing w:before="20" w:after="20" w:line="1" w:lineRule="auto"/>
                          <w:jc w:val="left"/>
                        </w:pPr>
                      </w:p>
                    </w:tc>
                  </w:tr>
                </w:tbl>
                <w:p w14:paraId="6B277535" w14:textId="77777777" w:rsidR="00E66E37" w:rsidRPr="00E66E37" w:rsidRDefault="00E66E37" w:rsidP="00E66E37">
                  <w:pPr>
                    <w:spacing w:before="20" w:after="20" w:line="1" w:lineRule="auto"/>
                    <w:jc w:val="left"/>
                  </w:pPr>
                </w:p>
              </w:tc>
              <w:tc>
                <w:tcPr>
                  <w:tcW w:w="211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3C87587" w14:textId="77777777" w:rsidR="00E66E37" w:rsidRPr="00E66E37" w:rsidRDefault="00E66E37" w:rsidP="00E66E37">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E66E37" w:rsidRPr="00E66E37" w14:paraId="3C2AB833" w14:textId="77777777" w:rsidTr="00E66E37">
                    <w:tc>
                      <w:tcPr>
                        <w:tcW w:w="2115" w:type="dxa"/>
                        <w:tcMar>
                          <w:top w:w="0" w:type="dxa"/>
                          <w:left w:w="0" w:type="dxa"/>
                          <w:bottom w:w="0" w:type="dxa"/>
                          <w:right w:w="0" w:type="dxa"/>
                        </w:tcMar>
                      </w:tcPr>
                      <w:p w14:paraId="1C519EE0" w14:textId="77777777" w:rsidR="00E66E37" w:rsidRPr="00E66E37" w:rsidRDefault="00E66E37" w:rsidP="00E66E37">
                        <w:pPr>
                          <w:spacing w:before="20" w:after="20"/>
                          <w:jc w:val="left"/>
                          <w:rPr>
                            <w:rFonts w:cs="Arial"/>
                            <w:color w:val="000000"/>
                            <w:sz w:val="16"/>
                            <w:szCs w:val="16"/>
                          </w:rPr>
                        </w:pPr>
                        <w:r w:rsidRPr="00E66E37">
                          <w:rPr>
                            <w:rFonts w:cs="Arial"/>
                            <w:i/>
                            <w:iCs/>
                            <w:color w:val="000000"/>
                            <w:sz w:val="16"/>
                            <w:szCs w:val="16"/>
                          </w:rPr>
                          <w:t>Phaseolus coccineus</w:t>
                        </w:r>
                        <w:r w:rsidRPr="00E66E37">
                          <w:rPr>
                            <w:rFonts w:cs="Arial"/>
                            <w:color w:val="000000"/>
                            <w:sz w:val="16"/>
                            <w:szCs w:val="16"/>
                          </w:rPr>
                          <w:t> L.</w:t>
                        </w:r>
                      </w:p>
                      <w:p w14:paraId="0248C142" w14:textId="77777777" w:rsidR="00E66E37" w:rsidRPr="00E66E37" w:rsidRDefault="00E66E37" w:rsidP="00E66E37">
                        <w:pPr>
                          <w:spacing w:before="20" w:after="20" w:line="1" w:lineRule="auto"/>
                          <w:jc w:val="left"/>
                        </w:pPr>
                      </w:p>
                    </w:tc>
                  </w:tr>
                </w:tbl>
                <w:p w14:paraId="4DE95159" w14:textId="77777777" w:rsidR="00E66E37" w:rsidRPr="00E66E37" w:rsidRDefault="00E66E37" w:rsidP="00E66E37">
                  <w:pPr>
                    <w:spacing w:before="20" w:after="20" w:line="1" w:lineRule="auto"/>
                    <w:jc w:val="left"/>
                  </w:pPr>
                </w:p>
              </w:tc>
              <w:tc>
                <w:tcPr>
                  <w:tcW w:w="181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AE2A57E" w14:textId="77777777" w:rsidR="00E66E37" w:rsidRPr="00E66E37" w:rsidRDefault="00E66E37" w:rsidP="00E66E37">
                  <w:pPr>
                    <w:spacing w:before="20" w:after="20"/>
                    <w:jc w:val="left"/>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E66E37" w:rsidRPr="00E66E37" w14:paraId="20BF73F8" w14:textId="77777777" w:rsidTr="00E66E37">
                    <w:tc>
                      <w:tcPr>
                        <w:tcW w:w="1815" w:type="dxa"/>
                        <w:tcMar>
                          <w:top w:w="0" w:type="dxa"/>
                          <w:left w:w="0" w:type="dxa"/>
                          <w:bottom w:w="0" w:type="dxa"/>
                          <w:right w:w="0" w:type="dxa"/>
                        </w:tcMar>
                      </w:tcPr>
                      <w:p w14:paraId="33F3844D"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PHASE_COC</w:t>
                        </w:r>
                      </w:p>
                      <w:p w14:paraId="20275A49" w14:textId="77777777" w:rsidR="00E66E37" w:rsidRPr="00E66E37" w:rsidRDefault="00E66E37" w:rsidP="00E66E37">
                        <w:pPr>
                          <w:spacing w:before="20" w:after="20" w:line="1" w:lineRule="auto"/>
                          <w:jc w:val="left"/>
                        </w:pPr>
                      </w:p>
                    </w:tc>
                  </w:tr>
                </w:tbl>
                <w:p w14:paraId="6BD0B593" w14:textId="77777777" w:rsidR="00E66E37" w:rsidRPr="00E66E37" w:rsidRDefault="00E66E37" w:rsidP="00E66E37">
                  <w:pPr>
                    <w:spacing w:before="20" w:after="20" w:line="1" w:lineRule="auto"/>
                    <w:jc w:val="left"/>
                  </w:pPr>
                </w:p>
              </w:tc>
            </w:tr>
            <w:tr w:rsidR="00E66E37" w:rsidRPr="00E66E37" w14:paraId="1E93A2AA" w14:textId="77777777" w:rsidTr="00E66E37">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18372C2" w14:textId="77777777" w:rsidR="00E66E37" w:rsidRPr="00E66E37" w:rsidRDefault="00E66E37" w:rsidP="00E66E37">
                  <w:pPr>
                    <w:spacing w:before="20" w:after="20"/>
                    <w:jc w:val="left"/>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E66E37" w:rsidRPr="00E66E37" w14:paraId="7206CA8B" w14:textId="77777777" w:rsidTr="00E66E37">
                    <w:tc>
                      <w:tcPr>
                        <w:tcW w:w="615" w:type="dxa"/>
                        <w:tcMar>
                          <w:top w:w="0" w:type="dxa"/>
                          <w:left w:w="0" w:type="dxa"/>
                          <w:bottom w:w="0" w:type="dxa"/>
                          <w:right w:w="0" w:type="dxa"/>
                        </w:tcMar>
                      </w:tcPr>
                      <w:p w14:paraId="5AD68059" w14:textId="77777777" w:rsidR="00E66E37" w:rsidRPr="00E66E37" w:rsidRDefault="00E66E37" w:rsidP="00E66E37">
                        <w:pPr>
                          <w:spacing w:before="20" w:after="20" w:line="1" w:lineRule="auto"/>
                          <w:jc w:val="left"/>
                        </w:pPr>
                      </w:p>
                    </w:tc>
                  </w:tr>
                </w:tbl>
                <w:p w14:paraId="09952C23" w14:textId="77777777" w:rsidR="00E66E37" w:rsidRPr="00E66E37" w:rsidRDefault="00E66E37" w:rsidP="00E66E37">
                  <w:pPr>
                    <w:spacing w:before="20" w:after="20" w:line="1" w:lineRule="auto"/>
                    <w:jc w:val="left"/>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ACAF516" w14:textId="77777777" w:rsidR="00E66E37" w:rsidRPr="00E66E37" w:rsidRDefault="00E66E37" w:rsidP="00E66E37">
                  <w:pPr>
                    <w:spacing w:before="20" w:after="20"/>
                    <w:jc w:val="left"/>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E66E37" w:rsidRPr="00E66E37" w14:paraId="5409FD36" w14:textId="77777777" w:rsidTr="00E66E37">
                    <w:tc>
                      <w:tcPr>
                        <w:tcW w:w="465" w:type="dxa"/>
                        <w:tcMar>
                          <w:top w:w="0" w:type="dxa"/>
                          <w:left w:w="0" w:type="dxa"/>
                          <w:bottom w:w="0" w:type="dxa"/>
                          <w:right w:w="0" w:type="dxa"/>
                        </w:tcMar>
                      </w:tcPr>
                      <w:p w14:paraId="17291394"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TWO</w:t>
                        </w:r>
                      </w:p>
                      <w:p w14:paraId="1DE0CC4A" w14:textId="77777777" w:rsidR="00E66E37" w:rsidRPr="00E66E37" w:rsidRDefault="00E66E37" w:rsidP="00E66E37">
                        <w:pPr>
                          <w:spacing w:before="20" w:after="20" w:line="1" w:lineRule="auto"/>
                          <w:jc w:val="left"/>
                        </w:pPr>
                      </w:p>
                    </w:tc>
                  </w:tr>
                </w:tbl>
                <w:p w14:paraId="1E43E1A7" w14:textId="77777777" w:rsidR="00E66E37" w:rsidRPr="00E66E37" w:rsidRDefault="00E66E37" w:rsidP="00E66E37">
                  <w:pPr>
                    <w:spacing w:before="20" w:after="20" w:line="1" w:lineRule="auto"/>
                    <w:jc w:val="left"/>
                  </w:pPr>
                </w:p>
              </w:tc>
              <w:tc>
                <w:tcPr>
                  <w:tcW w:w="104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D347FC3" w14:textId="77777777" w:rsidR="00E66E37" w:rsidRPr="00E66E37" w:rsidRDefault="00E66E37" w:rsidP="00E66E37">
                  <w:pPr>
                    <w:spacing w:before="20" w:after="20"/>
                    <w:jc w:val="left"/>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E66E37" w:rsidRPr="00E66E37" w14:paraId="200F7EA5" w14:textId="77777777" w:rsidTr="00E66E37">
                    <w:tc>
                      <w:tcPr>
                        <w:tcW w:w="930" w:type="dxa"/>
                        <w:tcMar>
                          <w:top w:w="0" w:type="dxa"/>
                          <w:left w:w="0" w:type="dxa"/>
                          <w:bottom w:w="0" w:type="dxa"/>
                          <w:right w:w="0" w:type="dxa"/>
                        </w:tcMar>
                      </w:tcPr>
                      <w:p w14:paraId="5216293D"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A</w:t>
                        </w:r>
                      </w:p>
                      <w:p w14:paraId="3738FB5A" w14:textId="77777777" w:rsidR="00E66E37" w:rsidRPr="00E66E37" w:rsidRDefault="00E66E37" w:rsidP="00E66E37">
                        <w:pPr>
                          <w:spacing w:before="20" w:after="20" w:line="1" w:lineRule="auto"/>
                          <w:jc w:val="left"/>
                        </w:pPr>
                      </w:p>
                    </w:tc>
                  </w:tr>
                </w:tbl>
                <w:p w14:paraId="0D7A3658" w14:textId="77777777" w:rsidR="00E66E37" w:rsidRPr="00E66E37" w:rsidRDefault="00E66E37" w:rsidP="00E66E37">
                  <w:pPr>
                    <w:spacing w:before="20" w:after="20" w:line="1" w:lineRule="auto"/>
                    <w:jc w:val="left"/>
                  </w:pPr>
                </w:p>
              </w:tc>
              <w:tc>
                <w:tcPr>
                  <w:tcW w:w="139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4837C80" w14:textId="77777777" w:rsidR="00E66E37" w:rsidRPr="00E66E37" w:rsidRDefault="00E66E37" w:rsidP="00E66E37">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E66E37" w:rsidRPr="00E66E37" w14:paraId="79292571" w14:textId="77777777" w:rsidTr="00E66E37">
                    <w:tc>
                      <w:tcPr>
                        <w:tcW w:w="1395" w:type="dxa"/>
                        <w:tcMar>
                          <w:top w:w="0" w:type="dxa"/>
                          <w:left w:w="0" w:type="dxa"/>
                          <w:bottom w:w="0" w:type="dxa"/>
                          <w:right w:w="0" w:type="dxa"/>
                        </w:tcMar>
                      </w:tcPr>
                      <w:p w14:paraId="634C0C9F"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TG/10/7</w:t>
                        </w:r>
                      </w:p>
                      <w:p w14:paraId="778D0C98" w14:textId="77777777" w:rsidR="00E66E37" w:rsidRPr="00E66E37" w:rsidRDefault="00E66E37" w:rsidP="00E66E37">
                        <w:pPr>
                          <w:spacing w:before="20" w:after="20" w:line="1" w:lineRule="auto"/>
                          <w:jc w:val="left"/>
                        </w:pPr>
                      </w:p>
                    </w:tc>
                  </w:tr>
                </w:tbl>
                <w:p w14:paraId="3A8E5491" w14:textId="77777777" w:rsidR="00E66E37" w:rsidRPr="00E66E37" w:rsidRDefault="00E66E37" w:rsidP="00E66E37">
                  <w:pPr>
                    <w:spacing w:before="20" w:after="20" w:line="1" w:lineRule="auto"/>
                    <w:jc w:val="left"/>
                  </w:pPr>
                </w:p>
              </w:tc>
              <w:tc>
                <w:tcPr>
                  <w:tcW w:w="93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14F038A" w14:textId="77777777" w:rsidR="00E66E37" w:rsidRPr="00E66E37" w:rsidRDefault="00E66E37" w:rsidP="00E66E37">
                  <w:pPr>
                    <w:spacing w:before="20" w:after="20"/>
                    <w:jc w:val="left"/>
                    <w:rPr>
                      <w:rFonts w:eastAsia="Arial" w:cs="Arial"/>
                      <w:color w:val="000000"/>
                      <w:sz w:val="16"/>
                      <w:szCs w:val="16"/>
                    </w:rPr>
                  </w:pPr>
                  <w:r w:rsidRPr="00E66E37">
                    <w:rPr>
                      <w:rFonts w:eastAsia="Arial" w:cs="Arial"/>
                      <w:color w:val="000000"/>
                      <w:sz w:val="16"/>
                      <w:szCs w:val="16"/>
                    </w:rPr>
                    <w:t>Tril.</w:t>
                  </w:r>
                </w:p>
              </w:tc>
              <w:tc>
                <w:tcPr>
                  <w:tcW w:w="1077"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E66E37" w:rsidRPr="00E66E37" w14:paraId="713428DD" w14:textId="77777777" w:rsidTr="00E66E37">
                    <w:tc>
                      <w:tcPr>
                        <w:tcW w:w="1425" w:type="dxa"/>
                        <w:tcMar>
                          <w:top w:w="0" w:type="dxa"/>
                          <w:left w:w="0" w:type="dxa"/>
                          <w:bottom w:w="0" w:type="dxa"/>
                          <w:right w:w="0" w:type="dxa"/>
                        </w:tcMar>
                      </w:tcPr>
                      <w:p w14:paraId="4F4775D6" w14:textId="77777777" w:rsidR="00E66E37" w:rsidRPr="00E66E37" w:rsidRDefault="00E66E37" w:rsidP="00E66E37">
                        <w:pPr>
                          <w:spacing w:before="20" w:after="20"/>
                          <w:jc w:val="left"/>
                          <w:rPr>
                            <w:sz w:val="16"/>
                          </w:rPr>
                        </w:pPr>
                        <w:r w:rsidRPr="00E66E37">
                          <w:rPr>
                            <w:sz w:val="16"/>
                          </w:rPr>
                          <w:t>1988</w:t>
                        </w:r>
                      </w:p>
                      <w:p w14:paraId="03806F22" w14:textId="77777777" w:rsidR="00E66E37" w:rsidRPr="00E66E37" w:rsidRDefault="00E66E37" w:rsidP="00E66E37">
                        <w:pPr>
                          <w:spacing w:before="20" w:after="20" w:line="1" w:lineRule="auto"/>
                          <w:jc w:val="left"/>
                        </w:pPr>
                      </w:p>
                    </w:tc>
                  </w:tr>
                </w:tbl>
                <w:p w14:paraId="7910AB5B" w14:textId="77777777" w:rsidR="00E66E37" w:rsidRPr="00E66E37" w:rsidRDefault="00E66E37" w:rsidP="00E66E37">
                  <w:pPr>
                    <w:spacing w:before="20" w:after="20" w:line="1" w:lineRule="auto"/>
                    <w:jc w:val="left"/>
                  </w:pPr>
                </w:p>
              </w:tc>
              <w:tc>
                <w:tcPr>
                  <w:tcW w:w="147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F8AB2AE" w14:textId="77777777" w:rsidR="00E66E37" w:rsidRPr="00E66E37" w:rsidRDefault="00E66E37" w:rsidP="00E66E37">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E66E37" w:rsidRPr="00E66E37" w14:paraId="0D259EA1" w14:textId="77777777" w:rsidTr="00E66E37">
                    <w:tc>
                      <w:tcPr>
                        <w:tcW w:w="1470" w:type="dxa"/>
                        <w:tcMar>
                          <w:top w:w="0" w:type="dxa"/>
                          <w:left w:w="0" w:type="dxa"/>
                          <w:bottom w:w="0" w:type="dxa"/>
                          <w:right w:w="0" w:type="dxa"/>
                        </w:tcMar>
                      </w:tcPr>
                      <w:p w14:paraId="56F570FC"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Euphorbia fulgens</w:t>
                        </w:r>
                      </w:p>
                      <w:p w14:paraId="20FC6118" w14:textId="77777777" w:rsidR="00E66E37" w:rsidRPr="00E66E37" w:rsidRDefault="00E66E37" w:rsidP="00E66E37">
                        <w:pPr>
                          <w:spacing w:before="20" w:after="20" w:line="1" w:lineRule="auto"/>
                          <w:jc w:val="left"/>
                        </w:pPr>
                      </w:p>
                    </w:tc>
                  </w:tr>
                </w:tbl>
                <w:p w14:paraId="77432FD8" w14:textId="77777777" w:rsidR="00E66E37" w:rsidRPr="00E66E37" w:rsidRDefault="00E66E37" w:rsidP="00E66E37">
                  <w:pPr>
                    <w:spacing w:before="20" w:after="20" w:line="1" w:lineRule="auto"/>
                    <w:jc w:val="left"/>
                  </w:pPr>
                </w:p>
              </w:tc>
              <w:tc>
                <w:tcPr>
                  <w:tcW w:w="156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78F7BDC" w14:textId="77777777" w:rsidR="00E66E37" w:rsidRPr="00E66E37" w:rsidRDefault="00E66E37" w:rsidP="00E66E37">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E66E37" w:rsidRPr="00E66E37" w14:paraId="5C5DD96D" w14:textId="77777777" w:rsidTr="00E66E37">
                    <w:tc>
                      <w:tcPr>
                        <w:tcW w:w="1560" w:type="dxa"/>
                        <w:tcMar>
                          <w:top w:w="0" w:type="dxa"/>
                          <w:left w:w="0" w:type="dxa"/>
                          <w:bottom w:w="0" w:type="dxa"/>
                          <w:right w:w="0" w:type="dxa"/>
                        </w:tcMar>
                      </w:tcPr>
                      <w:p w14:paraId="068F93A6"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Euphorbia fulgens</w:t>
                        </w:r>
                      </w:p>
                      <w:p w14:paraId="4D1FE9EC" w14:textId="77777777" w:rsidR="00E66E37" w:rsidRPr="00E66E37" w:rsidRDefault="00E66E37" w:rsidP="00E66E37">
                        <w:pPr>
                          <w:spacing w:before="20" w:after="20" w:line="1" w:lineRule="auto"/>
                          <w:jc w:val="left"/>
                        </w:pPr>
                      </w:p>
                    </w:tc>
                  </w:tr>
                </w:tbl>
                <w:p w14:paraId="176B0A82" w14:textId="77777777" w:rsidR="00E66E37" w:rsidRPr="00E66E37" w:rsidRDefault="00E66E37" w:rsidP="00E66E37">
                  <w:pPr>
                    <w:spacing w:before="20" w:after="20" w:line="1" w:lineRule="auto"/>
                    <w:jc w:val="left"/>
                  </w:pPr>
                </w:p>
              </w:tc>
              <w:tc>
                <w:tcPr>
                  <w:tcW w:w="151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07EE3E3" w14:textId="77777777" w:rsidR="00E66E37" w:rsidRPr="00E66E37" w:rsidRDefault="00E66E37" w:rsidP="00E66E37">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E66E37" w:rsidRPr="00E66E37" w14:paraId="2C602E87" w14:textId="77777777" w:rsidTr="00E66E37">
                    <w:tc>
                      <w:tcPr>
                        <w:tcW w:w="1515" w:type="dxa"/>
                        <w:tcMar>
                          <w:top w:w="0" w:type="dxa"/>
                          <w:left w:w="0" w:type="dxa"/>
                          <w:bottom w:w="0" w:type="dxa"/>
                          <w:right w:w="0" w:type="dxa"/>
                        </w:tcMar>
                      </w:tcPr>
                      <w:p w14:paraId="1EF939F5"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Korallenranke</w:t>
                        </w:r>
                      </w:p>
                      <w:p w14:paraId="5A313236" w14:textId="77777777" w:rsidR="00E66E37" w:rsidRPr="00E66E37" w:rsidRDefault="00E66E37" w:rsidP="00E66E37">
                        <w:pPr>
                          <w:spacing w:before="20" w:after="20" w:line="1" w:lineRule="auto"/>
                          <w:jc w:val="left"/>
                        </w:pPr>
                      </w:p>
                    </w:tc>
                  </w:tr>
                </w:tbl>
                <w:p w14:paraId="00E5B83B" w14:textId="77777777" w:rsidR="00E66E37" w:rsidRPr="00E66E37" w:rsidRDefault="00E66E37" w:rsidP="00E66E37">
                  <w:pPr>
                    <w:spacing w:before="20" w:after="20" w:line="1" w:lineRule="auto"/>
                    <w:jc w:val="left"/>
                  </w:pPr>
                </w:p>
              </w:tc>
              <w:tc>
                <w:tcPr>
                  <w:tcW w:w="174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7D951FB" w14:textId="77777777" w:rsidR="00E66E37" w:rsidRPr="00E66E37" w:rsidRDefault="00E66E37" w:rsidP="00E66E37">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E66E37" w:rsidRPr="00E66E37" w14:paraId="5D17A083" w14:textId="77777777" w:rsidTr="00E66E37">
                    <w:tc>
                      <w:tcPr>
                        <w:tcW w:w="1740" w:type="dxa"/>
                        <w:tcMar>
                          <w:top w:w="0" w:type="dxa"/>
                          <w:left w:w="0" w:type="dxa"/>
                          <w:bottom w:w="0" w:type="dxa"/>
                          <w:right w:w="0" w:type="dxa"/>
                        </w:tcMar>
                      </w:tcPr>
                      <w:p w14:paraId="372AB38C"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Euforbia</w:t>
                        </w:r>
                      </w:p>
                      <w:p w14:paraId="7C36CB06" w14:textId="77777777" w:rsidR="00E66E37" w:rsidRPr="00E66E37" w:rsidRDefault="00E66E37" w:rsidP="00E66E37">
                        <w:pPr>
                          <w:spacing w:before="20" w:after="20" w:line="1" w:lineRule="auto"/>
                          <w:jc w:val="left"/>
                        </w:pPr>
                      </w:p>
                    </w:tc>
                  </w:tr>
                </w:tbl>
                <w:p w14:paraId="6E759AD4" w14:textId="77777777" w:rsidR="00E66E37" w:rsidRPr="00E66E37" w:rsidRDefault="00E66E37" w:rsidP="00E66E37">
                  <w:pPr>
                    <w:spacing w:before="20" w:after="20" w:line="1" w:lineRule="auto"/>
                    <w:jc w:val="left"/>
                  </w:pPr>
                </w:p>
              </w:tc>
              <w:tc>
                <w:tcPr>
                  <w:tcW w:w="211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0C19DAB" w14:textId="77777777" w:rsidR="00E66E37" w:rsidRPr="00E66E37" w:rsidRDefault="00E66E37" w:rsidP="00E66E37">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E66E37" w:rsidRPr="00E66E37" w14:paraId="3C278E55" w14:textId="77777777" w:rsidTr="00E66E37">
                    <w:tc>
                      <w:tcPr>
                        <w:tcW w:w="2115" w:type="dxa"/>
                        <w:tcMar>
                          <w:top w:w="0" w:type="dxa"/>
                          <w:left w:w="0" w:type="dxa"/>
                          <w:bottom w:w="0" w:type="dxa"/>
                          <w:right w:w="0" w:type="dxa"/>
                        </w:tcMar>
                      </w:tcPr>
                      <w:p w14:paraId="0ECA7D45" w14:textId="77777777" w:rsidR="00E66E37" w:rsidRPr="00E66E37" w:rsidRDefault="00E66E37" w:rsidP="00E66E37">
                        <w:pPr>
                          <w:spacing w:before="20" w:after="20"/>
                          <w:jc w:val="left"/>
                          <w:rPr>
                            <w:rFonts w:cs="Arial"/>
                            <w:color w:val="000000"/>
                            <w:sz w:val="16"/>
                            <w:szCs w:val="16"/>
                          </w:rPr>
                        </w:pPr>
                        <w:r w:rsidRPr="00E66E37">
                          <w:rPr>
                            <w:rFonts w:cs="Arial"/>
                            <w:i/>
                            <w:iCs/>
                            <w:color w:val="000000"/>
                            <w:sz w:val="16"/>
                            <w:szCs w:val="16"/>
                          </w:rPr>
                          <w:t>Euphorbia fulgens</w:t>
                        </w:r>
                        <w:r w:rsidRPr="00E66E37">
                          <w:rPr>
                            <w:rFonts w:cs="Arial"/>
                            <w:color w:val="000000"/>
                            <w:sz w:val="16"/>
                            <w:szCs w:val="16"/>
                          </w:rPr>
                          <w:t> Karw. ex Klotzsch</w:t>
                        </w:r>
                      </w:p>
                      <w:p w14:paraId="093472DF" w14:textId="77777777" w:rsidR="00E66E37" w:rsidRPr="00E66E37" w:rsidRDefault="00E66E37" w:rsidP="00E66E37">
                        <w:pPr>
                          <w:spacing w:before="20" w:after="20" w:line="1" w:lineRule="auto"/>
                          <w:jc w:val="left"/>
                        </w:pPr>
                      </w:p>
                    </w:tc>
                  </w:tr>
                </w:tbl>
                <w:p w14:paraId="548C2AFE" w14:textId="77777777" w:rsidR="00E66E37" w:rsidRPr="00E66E37" w:rsidRDefault="00E66E37" w:rsidP="00E66E37">
                  <w:pPr>
                    <w:spacing w:before="20" w:after="20" w:line="1" w:lineRule="auto"/>
                    <w:jc w:val="left"/>
                  </w:pPr>
                </w:p>
              </w:tc>
              <w:tc>
                <w:tcPr>
                  <w:tcW w:w="181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05A437E" w14:textId="77777777" w:rsidR="00E66E37" w:rsidRPr="00E66E37" w:rsidRDefault="00E66E37" w:rsidP="00E66E37">
                  <w:pPr>
                    <w:spacing w:before="20" w:after="20"/>
                    <w:jc w:val="left"/>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E66E37" w:rsidRPr="00E66E37" w14:paraId="274F7F6E" w14:textId="77777777" w:rsidTr="00E66E37">
                    <w:tc>
                      <w:tcPr>
                        <w:tcW w:w="1815" w:type="dxa"/>
                        <w:tcMar>
                          <w:top w:w="0" w:type="dxa"/>
                          <w:left w:w="0" w:type="dxa"/>
                          <w:bottom w:w="0" w:type="dxa"/>
                          <w:right w:w="0" w:type="dxa"/>
                        </w:tcMar>
                      </w:tcPr>
                      <w:p w14:paraId="41DBFDDC"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EUPHO_FUL</w:t>
                        </w:r>
                      </w:p>
                      <w:p w14:paraId="2FA6A688" w14:textId="77777777" w:rsidR="00E66E37" w:rsidRPr="00E66E37" w:rsidRDefault="00E66E37" w:rsidP="00E66E37">
                        <w:pPr>
                          <w:spacing w:before="20" w:after="20" w:line="1" w:lineRule="auto"/>
                          <w:jc w:val="left"/>
                        </w:pPr>
                      </w:p>
                    </w:tc>
                  </w:tr>
                </w:tbl>
                <w:p w14:paraId="2FD87880" w14:textId="77777777" w:rsidR="00E66E37" w:rsidRPr="00E66E37" w:rsidRDefault="00E66E37" w:rsidP="00E66E37">
                  <w:pPr>
                    <w:spacing w:before="20" w:after="20" w:line="1" w:lineRule="auto"/>
                    <w:jc w:val="left"/>
                  </w:pPr>
                </w:p>
              </w:tc>
            </w:tr>
          </w:tbl>
          <w:p w14:paraId="20D41745" w14:textId="77777777" w:rsidR="00E66E37" w:rsidRPr="00E66E37" w:rsidRDefault="00E66E37" w:rsidP="00E66E37">
            <w:pPr>
              <w:rPr>
                <w:lang w:val="es-ES_tradnl"/>
              </w:rPr>
            </w:pPr>
          </w:p>
          <w:p w14:paraId="038D7ECC" w14:textId="77777777" w:rsidR="00E66E37" w:rsidRPr="00E66E37" w:rsidRDefault="00E66E37" w:rsidP="00E66E37">
            <w:pPr>
              <w:rPr>
                <w:lang w:val="es-ES_tradnl"/>
              </w:rPr>
            </w:pPr>
          </w:p>
          <w:tbl>
            <w:tblPr>
              <w:tblW w:w="15743"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615"/>
              <w:gridCol w:w="465"/>
              <w:gridCol w:w="1046"/>
              <w:gridCol w:w="1395"/>
              <w:gridCol w:w="930"/>
              <w:gridCol w:w="1077"/>
              <w:gridCol w:w="1470"/>
              <w:gridCol w:w="1560"/>
              <w:gridCol w:w="1515"/>
              <w:gridCol w:w="1740"/>
              <w:gridCol w:w="2115"/>
              <w:gridCol w:w="1815"/>
            </w:tblGrid>
            <w:tr w:rsidR="00E66E37" w:rsidRPr="00E66E37" w14:paraId="029D40F7" w14:textId="77777777" w:rsidTr="00E66E37">
              <w:trPr>
                <w:trHeight w:hRule="exact" w:val="942"/>
              </w:trPr>
              <w:tc>
                <w:tcPr>
                  <w:tcW w:w="615"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66460B95" w14:textId="77777777" w:rsidR="00E66E37" w:rsidRPr="00E66E37" w:rsidRDefault="00E66E37" w:rsidP="00E66E37">
                  <w:pPr>
                    <w:spacing w:before="20" w:after="20"/>
                    <w:jc w:val="left"/>
                  </w:pPr>
                  <w:r w:rsidRPr="00E66E37">
                    <w:rPr>
                      <w:rFonts w:eastAsia="Arial" w:cs="Arial"/>
                      <w:color w:val="000000"/>
                      <w:sz w:val="16"/>
                      <w:szCs w:val="16"/>
                      <w:shd w:val="clear" w:color="auto" w:fill="CACACA"/>
                    </w:rPr>
                    <w:t>**</w:t>
                  </w:r>
                </w:p>
              </w:tc>
              <w:tc>
                <w:tcPr>
                  <w:tcW w:w="465"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28374B2A" w14:textId="77777777" w:rsidR="00E66E37" w:rsidRPr="00E66E37" w:rsidRDefault="00E66E37" w:rsidP="00E66E37">
                  <w:pPr>
                    <w:spacing w:before="20" w:after="20"/>
                    <w:jc w:val="left"/>
                  </w:pPr>
                  <w:r w:rsidRPr="00E66E37">
                    <w:rPr>
                      <w:rFonts w:eastAsia="Arial" w:cs="Arial"/>
                      <w:color w:val="000000"/>
                      <w:sz w:val="16"/>
                      <w:szCs w:val="16"/>
                      <w:shd w:val="clear" w:color="auto" w:fill="CACACA"/>
                    </w:rPr>
                    <w:t>TWP</w:t>
                  </w:r>
                </w:p>
              </w:tc>
              <w:tc>
                <w:tcPr>
                  <w:tcW w:w="1046"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6C4B63A5" w14:textId="77777777" w:rsidR="00E66E37" w:rsidRPr="00E66E37" w:rsidRDefault="00E66E37" w:rsidP="00E66E37">
                  <w:pPr>
                    <w:spacing w:before="20" w:after="20"/>
                    <w:jc w:val="left"/>
                    <w:rPr>
                      <w:rFonts w:eastAsia="Arial" w:cs="Arial"/>
                      <w:color w:val="000000"/>
                      <w:sz w:val="16"/>
                      <w:szCs w:val="16"/>
                    </w:rPr>
                  </w:pPr>
                  <w:r w:rsidRPr="00E66E37">
                    <w:rPr>
                      <w:rFonts w:eastAsia="Arial" w:cs="Arial"/>
                      <w:color w:val="000000"/>
                      <w:sz w:val="16"/>
                      <w:szCs w:val="16"/>
                    </w:rPr>
                    <w:t xml:space="preserve">Status </w:t>
                  </w:r>
                  <w:r w:rsidRPr="00E66E37">
                    <w:rPr>
                      <w:rFonts w:eastAsia="Arial" w:cs="Arial"/>
                      <w:color w:val="000000"/>
                      <w:sz w:val="16"/>
                      <w:szCs w:val="16"/>
                    </w:rPr>
                    <w:br/>
                    <w:t xml:space="preserve">État </w:t>
                  </w:r>
                  <w:r w:rsidRPr="00E66E37">
                    <w:rPr>
                      <w:rFonts w:eastAsia="Arial" w:cs="Arial"/>
                      <w:color w:val="000000"/>
                      <w:sz w:val="16"/>
                      <w:szCs w:val="16"/>
                    </w:rPr>
                    <w:br/>
                    <w:t xml:space="preserve">Zustand </w:t>
                  </w:r>
                  <w:r w:rsidRPr="00E66E37">
                    <w:rPr>
                      <w:rFonts w:eastAsia="Arial" w:cs="Arial"/>
                      <w:color w:val="000000"/>
                      <w:sz w:val="16"/>
                      <w:szCs w:val="16"/>
                    </w:rPr>
                    <w:br/>
                    <w:t>Estado</w:t>
                  </w:r>
                </w:p>
              </w:tc>
              <w:tc>
                <w:tcPr>
                  <w:tcW w:w="1395"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233AA588" w14:textId="77777777" w:rsidR="00E66E37" w:rsidRPr="00E66E37" w:rsidRDefault="00E66E37" w:rsidP="00E66E37">
                  <w:pPr>
                    <w:spacing w:before="20" w:after="20"/>
                    <w:jc w:val="left"/>
                    <w:rPr>
                      <w:rFonts w:eastAsia="Arial" w:cs="Arial"/>
                      <w:color w:val="000000"/>
                      <w:sz w:val="16"/>
                      <w:szCs w:val="16"/>
                    </w:rPr>
                  </w:pPr>
                  <w:r w:rsidRPr="00E66E37">
                    <w:rPr>
                      <w:rFonts w:eastAsia="Arial" w:cs="Arial"/>
                      <w:color w:val="000000"/>
                      <w:sz w:val="16"/>
                      <w:szCs w:val="16"/>
                      <w:lang w:val="fr-CH"/>
                    </w:rPr>
                    <w:t xml:space="preserve">Document No. </w:t>
                  </w:r>
                  <w:r w:rsidRPr="00E66E37">
                    <w:rPr>
                      <w:rFonts w:eastAsia="Arial" w:cs="Arial"/>
                      <w:color w:val="000000"/>
                      <w:sz w:val="16"/>
                      <w:szCs w:val="16"/>
                      <w:lang w:val="fr-CH"/>
                    </w:rPr>
                    <w:br/>
                    <w:t xml:space="preserve">No. du document </w:t>
                  </w:r>
                  <w:r w:rsidRPr="00E66E37">
                    <w:rPr>
                      <w:rFonts w:eastAsia="Arial" w:cs="Arial"/>
                      <w:color w:val="000000"/>
                      <w:sz w:val="16"/>
                      <w:szCs w:val="16"/>
                      <w:lang w:val="fr-CH"/>
                    </w:rPr>
                    <w:br/>
                    <w:t xml:space="preserve">Dokument-Nr. </w:t>
                  </w:r>
                  <w:r w:rsidRPr="00E66E37">
                    <w:rPr>
                      <w:rFonts w:eastAsia="Arial" w:cs="Arial"/>
                      <w:color w:val="000000"/>
                      <w:sz w:val="16"/>
                      <w:szCs w:val="16"/>
                      <w:lang w:val="fr-CH"/>
                    </w:rPr>
                    <w:br/>
                  </w:r>
                  <w:r w:rsidRPr="00E66E37">
                    <w:rPr>
                      <w:rFonts w:eastAsia="Arial" w:cs="Arial"/>
                      <w:color w:val="000000"/>
                      <w:sz w:val="16"/>
                      <w:szCs w:val="16"/>
                    </w:rPr>
                    <w:t>No del documento</w:t>
                  </w:r>
                </w:p>
              </w:tc>
              <w:tc>
                <w:tcPr>
                  <w:tcW w:w="930"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1BED1E29" w14:textId="77777777" w:rsidR="00E66E37" w:rsidRPr="00E66E37" w:rsidRDefault="00E66E37" w:rsidP="00E66E37">
                  <w:pPr>
                    <w:spacing w:before="20" w:after="20"/>
                    <w:jc w:val="left"/>
                    <w:rPr>
                      <w:rFonts w:eastAsia="Arial" w:cs="Arial"/>
                      <w:color w:val="000000"/>
                      <w:sz w:val="16"/>
                      <w:szCs w:val="16"/>
                    </w:rPr>
                  </w:pPr>
                  <w:r w:rsidRPr="00E66E37">
                    <w:rPr>
                      <w:rFonts w:eastAsia="Arial" w:cs="Arial"/>
                      <w:color w:val="000000"/>
                      <w:sz w:val="16"/>
                      <w:szCs w:val="16"/>
                    </w:rPr>
                    <w:t>Language Langue Sprache Idioma</w:t>
                  </w:r>
                </w:p>
              </w:tc>
              <w:tc>
                <w:tcPr>
                  <w:tcW w:w="1077"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72AAD6DE" w14:textId="77777777" w:rsidR="00E66E37" w:rsidRPr="00E66E37" w:rsidRDefault="00E66E37" w:rsidP="00E66E37">
                  <w:pPr>
                    <w:spacing w:before="20" w:after="20"/>
                    <w:jc w:val="left"/>
                    <w:rPr>
                      <w:rFonts w:eastAsia="Arial" w:cs="Arial"/>
                      <w:color w:val="000000"/>
                      <w:sz w:val="16"/>
                      <w:szCs w:val="16"/>
                    </w:rPr>
                  </w:pPr>
                  <w:r w:rsidRPr="00E66E37">
                    <w:rPr>
                      <w:rFonts w:eastAsia="Arial" w:cs="Arial"/>
                      <w:color w:val="000000"/>
                      <w:sz w:val="16"/>
                      <w:szCs w:val="16"/>
                    </w:rPr>
                    <w:t xml:space="preserve">Adopted </w:t>
                  </w:r>
                  <w:r w:rsidRPr="00E66E37">
                    <w:rPr>
                      <w:rFonts w:eastAsia="Arial" w:cs="Arial"/>
                      <w:color w:val="000000"/>
                      <w:sz w:val="16"/>
                      <w:szCs w:val="16"/>
                    </w:rPr>
                    <w:br/>
                    <w:t>Adopté Angenommen Aprobado</w:t>
                  </w:r>
                </w:p>
              </w:tc>
              <w:tc>
                <w:tcPr>
                  <w:tcW w:w="1470"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1F0209E5" w14:textId="77777777" w:rsidR="00E66E37" w:rsidRPr="00E66E37" w:rsidRDefault="00E66E37" w:rsidP="00E66E37">
                  <w:pPr>
                    <w:spacing w:before="20" w:after="20"/>
                    <w:jc w:val="left"/>
                  </w:pPr>
                  <w:r w:rsidRPr="00E66E37">
                    <w:rPr>
                      <w:rFonts w:eastAsia="Arial" w:cs="Arial"/>
                      <w:color w:val="000000"/>
                      <w:sz w:val="16"/>
                      <w:szCs w:val="16"/>
                      <w:shd w:val="clear" w:color="auto" w:fill="CACACA"/>
                    </w:rPr>
                    <w:t>English</w:t>
                  </w:r>
                </w:p>
              </w:tc>
              <w:tc>
                <w:tcPr>
                  <w:tcW w:w="1560"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2C426AC9" w14:textId="77777777" w:rsidR="00E66E37" w:rsidRPr="00E66E37" w:rsidRDefault="00E66E37" w:rsidP="00E66E37">
                  <w:pPr>
                    <w:spacing w:before="20" w:after="20"/>
                    <w:jc w:val="left"/>
                  </w:pPr>
                  <w:r w:rsidRPr="00E66E37">
                    <w:rPr>
                      <w:rFonts w:eastAsia="Arial" w:cs="Arial"/>
                      <w:color w:val="000000"/>
                      <w:sz w:val="16"/>
                      <w:szCs w:val="16"/>
                      <w:shd w:val="clear" w:color="auto" w:fill="CACACA"/>
                    </w:rPr>
                    <w:t>Français</w:t>
                  </w:r>
                </w:p>
              </w:tc>
              <w:tc>
                <w:tcPr>
                  <w:tcW w:w="1515"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0B077DA2" w14:textId="77777777" w:rsidR="00E66E37" w:rsidRPr="00E66E37" w:rsidRDefault="00E66E37" w:rsidP="00E66E37">
                  <w:pPr>
                    <w:spacing w:before="20" w:after="20"/>
                    <w:jc w:val="left"/>
                  </w:pPr>
                  <w:r w:rsidRPr="00E66E37">
                    <w:rPr>
                      <w:rFonts w:eastAsia="Arial" w:cs="Arial"/>
                      <w:color w:val="000000"/>
                      <w:sz w:val="16"/>
                      <w:szCs w:val="16"/>
                      <w:shd w:val="clear" w:color="auto" w:fill="CACACA"/>
                    </w:rPr>
                    <w:t>Deutsch</w:t>
                  </w:r>
                </w:p>
              </w:tc>
              <w:tc>
                <w:tcPr>
                  <w:tcW w:w="1740"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396B76CF" w14:textId="77777777" w:rsidR="00E66E37" w:rsidRPr="00E66E37" w:rsidRDefault="00E66E37" w:rsidP="00E66E37">
                  <w:pPr>
                    <w:spacing w:before="20" w:after="20"/>
                    <w:jc w:val="left"/>
                  </w:pPr>
                  <w:r w:rsidRPr="00E66E37">
                    <w:rPr>
                      <w:rFonts w:eastAsia="Arial" w:cs="Arial"/>
                      <w:color w:val="000000"/>
                      <w:sz w:val="16"/>
                      <w:szCs w:val="16"/>
                      <w:shd w:val="clear" w:color="auto" w:fill="CACACA"/>
                    </w:rPr>
                    <w:t>Español</w:t>
                  </w:r>
                </w:p>
              </w:tc>
              <w:tc>
                <w:tcPr>
                  <w:tcW w:w="2115"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6AB9BD8F" w14:textId="77777777" w:rsidR="00E66E37" w:rsidRPr="00E66E37" w:rsidRDefault="00E66E37" w:rsidP="00E66E37">
                  <w:pPr>
                    <w:spacing w:before="20" w:after="20"/>
                    <w:jc w:val="left"/>
                  </w:pPr>
                  <w:r w:rsidRPr="00E66E37">
                    <w:rPr>
                      <w:rFonts w:eastAsia="Arial" w:cs="Arial"/>
                      <w:color w:val="000000"/>
                      <w:sz w:val="16"/>
                      <w:szCs w:val="16"/>
                      <w:shd w:val="clear" w:color="auto" w:fill="CACACA"/>
                    </w:rPr>
                    <w:t>Botanical name</w:t>
                  </w:r>
                  <w:r w:rsidRPr="00E66E37">
                    <w:rPr>
                      <w:rFonts w:eastAsia="Arial" w:cs="Arial"/>
                      <w:color w:val="000000"/>
                      <w:sz w:val="16"/>
                      <w:szCs w:val="16"/>
                      <w:shd w:val="clear" w:color="auto" w:fill="CACACA"/>
                    </w:rPr>
                    <w:br/>
                    <w:t>Nom botanique</w:t>
                  </w:r>
                  <w:r w:rsidRPr="00E66E37">
                    <w:rPr>
                      <w:rFonts w:eastAsia="Arial" w:cs="Arial"/>
                      <w:color w:val="000000"/>
                      <w:sz w:val="16"/>
                      <w:szCs w:val="16"/>
                      <w:shd w:val="clear" w:color="auto" w:fill="CACACA"/>
                    </w:rPr>
                    <w:br/>
                    <w:t>Botanischer Name</w:t>
                  </w:r>
                  <w:r w:rsidRPr="00E66E37">
                    <w:rPr>
                      <w:rFonts w:eastAsia="Arial" w:cs="Arial"/>
                      <w:color w:val="000000"/>
                      <w:sz w:val="16"/>
                      <w:szCs w:val="16"/>
                      <w:shd w:val="clear" w:color="auto" w:fill="CACACA"/>
                    </w:rPr>
                    <w:br/>
                    <w:t>Nombre botánico</w:t>
                  </w:r>
                </w:p>
              </w:tc>
              <w:tc>
                <w:tcPr>
                  <w:tcW w:w="1815"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72AA1966" w14:textId="77777777" w:rsidR="00E66E37" w:rsidRPr="00E66E37" w:rsidRDefault="00E66E37" w:rsidP="00E66E37">
                  <w:pPr>
                    <w:spacing w:before="20" w:after="20"/>
                    <w:jc w:val="left"/>
                    <w:rPr>
                      <w:rFonts w:eastAsia="Arial" w:cs="Arial"/>
                      <w:color w:val="000000"/>
                      <w:sz w:val="16"/>
                      <w:szCs w:val="16"/>
                    </w:rPr>
                  </w:pPr>
                  <w:r w:rsidRPr="00E66E37">
                    <w:rPr>
                      <w:rFonts w:eastAsia="Arial" w:cs="Arial"/>
                      <w:color w:val="000000"/>
                      <w:sz w:val="16"/>
                      <w:szCs w:val="16"/>
                    </w:rPr>
                    <w:t>Upov_Code</w:t>
                  </w:r>
                </w:p>
              </w:tc>
            </w:tr>
            <w:tr w:rsidR="00E66E37" w:rsidRPr="00E66E37" w14:paraId="7D58AF13" w14:textId="77777777" w:rsidTr="00E66E37">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5D1EE36" w14:textId="77777777" w:rsidR="00E66E37" w:rsidRPr="00E66E37" w:rsidRDefault="00E66E37" w:rsidP="00E66E37">
                  <w:pPr>
                    <w:spacing w:before="20" w:after="20"/>
                    <w:jc w:val="left"/>
                    <w:rPr>
                      <w:rFonts w:cs="Arial"/>
                      <w:color w:val="000000"/>
                      <w:sz w:val="16"/>
                      <w:szCs w:val="16"/>
                    </w:rPr>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1AC8D73"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TWO</w:t>
                  </w:r>
                </w:p>
              </w:tc>
              <w:tc>
                <w:tcPr>
                  <w:tcW w:w="104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3BB3A9D"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A</w:t>
                  </w: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0C4579A"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TG/11/8 Rev.</w:t>
                  </w: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7617C1F" w14:textId="77777777" w:rsidR="00E66E37" w:rsidRPr="00E66E37" w:rsidRDefault="00E66E37" w:rsidP="00E66E37">
                  <w:pPr>
                    <w:spacing w:before="20" w:after="20"/>
                    <w:jc w:val="left"/>
                    <w:rPr>
                      <w:rFonts w:cs="Arial"/>
                      <w:color w:val="000000"/>
                      <w:sz w:val="16"/>
                      <w:szCs w:val="16"/>
                    </w:rPr>
                  </w:pPr>
                  <w:r w:rsidRPr="00E66E37">
                    <w:rPr>
                      <w:rFonts w:eastAsia="Arial" w:cs="Arial"/>
                      <w:color w:val="000000"/>
                      <w:sz w:val="16"/>
                      <w:szCs w:val="16"/>
                    </w:rPr>
                    <w:t>E, F, G, S</w:t>
                  </w:r>
                </w:p>
              </w:tc>
              <w:tc>
                <w:tcPr>
                  <w:tcW w:w="10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1E38E8C"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2010</w:t>
                  </w:r>
                </w:p>
              </w:tc>
              <w:tc>
                <w:tcPr>
                  <w:tcW w:w="1470"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21E0702C" w14:textId="77777777" w:rsidR="00E66E37" w:rsidRPr="00E66E37" w:rsidRDefault="00E66E37" w:rsidP="00E66E37">
                  <w:pPr>
                    <w:spacing w:before="20" w:after="20"/>
                    <w:jc w:val="left"/>
                    <w:rPr>
                      <w:rFonts w:cs="Arial"/>
                      <w:sz w:val="16"/>
                      <w:szCs w:val="16"/>
                    </w:rPr>
                  </w:pPr>
                  <w:r w:rsidRPr="00E66E37">
                    <w:rPr>
                      <w:rFonts w:cs="Arial"/>
                      <w:sz w:val="16"/>
                      <w:szCs w:val="16"/>
                    </w:rPr>
                    <w:t>Rose</w:t>
                  </w:r>
                </w:p>
              </w:tc>
              <w:tc>
                <w:tcPr>
                  <w:tcW w:w="1560" w:type="dxa"/>
                  <w:tcBorders>
                    <w:top w:val="single" w:sz="4" w:space="0" w:color="auto"/>
                    <w:left w:val="nil"/>
                    <w:bottom w:val="single" w:sz="4" w:space="0" w:color="auto"/>
                    <w:right w:val="single" w:sz="4" w:space="0" w:color="auto"/>
                  </w:tcBorders>
                  <w:shd w:val="clear" w:color="auto" w:fill="auto"/>
                  <w:tcMar>
                    <w:top w:w="0" w:type="dxa"/>
                    <w:left w:w="0" w:type="dxa"/>
                    <w:bottom w:w="0" w:type="dxa"/>
                    <w:right w:w="0" w:type="dxa"/>
                  </w:tcMar>
                </w:tcPr>
                <w:p w14:paraId="3A3BFD42" w14:textId="77777777" w:rsidR="00E66E37" w:rsidRPr="00E66E37" w:rsidRDefault="00E66E37" w:rsidP="00E66E37">
                  <w:pPr>
                    <w:spacing w:before="20" w:after="20"/>
                    <w:rPr>
                      <w:rFonts w:cs="Arial"/>
                      <w:sz w:val="16"/>
                      <w:szCs w:val="16"/>
                    </w:rPr>
                  </w:pPr>
                  <w:r w:rsidRPr="00E66E37">
                    <w:rPr>
                      <w:rFonts w:cs="Arial"/>
                      <w:sz w:val="16"/>
                      <w:szCs w:val="16"/>
                    </w:rPr>
                    <w:t>Rosier</w:t>
                  </w:r>
                </w:p>
              </w:tc>
              <w:tc>
                <w:tcPr>
                  <w:tcW w:w="1515" w:type="dxa"/>
                  <w:tcBorders>
                    <w:top w:val="single" w:sz="4" w:space="0" w:color="auto"/>
                    <w:left w:val="nil"/>
                    <w:bottom w:val="single" w:sz="4" w:space="0" w:color="auto"/>
                    <w:right w:val="single" w:sz="4" w:space="0" w:color="auto"/>
                  </w:tcBorders>
                  <w:shd w:val="clear" w:color="auto" w:fill="auto"/>
                  <w:tcMar>
                    <w:top w:w="0" w:type="dxa"/>
                    <w:left w:w="0" w:type="dxa"/>
                    <w:bottom w:w="0" w:type="dxa"/>
                    <w:right w:w="0" w:type="dxa"/>
                  </w:tcMar>
                </w:tcPr>
                <w:p w14:paraId="2A6FAC70" w14:textId="77777777" w:rsidR="00E66E37" w:rsidRPr="00E66E37" w:rsidRDefault="00E66E37" w:rsidP="00E66E37">
                  <w:pPr>
                    <w:spacing w:before="20" w:after="20"/>
                    <w:rPr>
                      <w:rFonts w:cs="Arial"/>
                      <w:sz w:val="16"/>
                      <w:szCs w:val="16"/>
                    </w:rPr>
                  </w:pPr>
                  <w:r w:rsidRPr="00E66E37">
                    <w:rPr>
                      <w:rFonts w:cs="Arial"/>
                      <w:sz w:val="16"/>
                      <w:szCs w:val="16"/>
                    </w:rPr>
                    <w:t>Rose</w:t>
                  </w:r>
                </w:p>
              </w:tc>
              <w:tc>
                <w:tcPr>
                  <w:tcW w:w="1740" w:type="dxa"/>
                  <w:tcBorders>
                    <w:top w:val="single" w:sz="4" w:space="0" w:color="auto"/>
                    <w:left w:val="nil"/>
                    <w:bottom w:val="single" w:sz="4" w:space="0" w:color="auto"/>
                    <w:right w:val="single" w:sz="4" w:space="0" w:color="auto"/>
                  </w:tcBorders>
                  <w:shd w:val="clear" w:color="auto" w:fill="auto"/>
                  <w:tcMar>
                    <w:top w:w="0" w:type="dxa"/>
                    <w:left w:w="0" w:type="dxa"/>
                    <w:bottom w:w="0" w:type="dxa"/>
                    <w:right w:w="0" w:type="dxa"/>
                  </w:tcMar>
                </w:tcPr>
                <w:p w14:paraId="193707E7" w14:textId="77777777" w:rsidR="00E66E37" w:rsidRPr="00E66E37" w:rsidRDefault="00E66E37" w:rsidP="00E66E37">
                  <w:pPr>
                    <w:spacing w:before="20" w:after="20"/>
                    <w:rPr>
                      <w:rFonts w:cs="Arial"/>
                      <w:sz w:val="16"/>
                      <w:szCs w:val="16"/>
                    </w:rPr>
                  </w:pPr>
                  <w:r w:rsidRPr="00E66E37">
                    <w:rPr>
                      <w:rFonts w:cs="Arial"/>
                      <w:sz w:val="16"/>
                      <w:szCs w:val="16"/>
                    </w:rPr>
                    <w:t>Rosal</w:t>
                  </w:r>
                </w:p>
              </w:tc>
              <w:tc>
                <w:tcPr>
                  <w:tcW w:w="2115" w:type="dxa"/>
                  <w:tcBorders>
                    <w:top w:val="single" w:sz="4" w:space="0" w:color="auto"/>
                    <w:left w:val="nil"/>
                    <w:bottom w:val="single" w:sz="4" w:space="0" w:color="auto"/>
                    <w:right w:val="single" w:sz="4" w:space="0" w:color="auto"/>
                  </w:tcBorders>
                  <w:shd w:val="clear" w:color="auto" w:fill="auto"/>
                  <w:tcMar>
                    <w:top w:w="0" w:type="dxa"/>
                    <w:left w:w="0" w:type="dxa"/>
                    <w:bottom w:w="0" w:type="dxa"/>
                    <w:right w:w="0" w:type="dxa"/>
                  </w:tcMar>
                </w:tcPr>
                <w:p w14:paraId="6F36D9C5" w14:textId="77777777" w:rsidR="00E66E37" w:rsidRPr="00E66E37" w:rsidRDefault="00E66E37" w:rsidP="00E66E37">
                  <w:pPr>
                    <w:spacing w:before="20" w:after="20"/>
                    <w:rPr>
                      <w:rFonts w:cs="Arial"/>
                      <w:sz w:val="16"/>
                      <w:szCs w:val="16"/>
                    </w:rPr>
                  </w:pPr>
                  <w:r w:rsidRPr="00E66E37">
                    <w:rPr>
                      <w:rFonts w:cs="Arial"/>
                      <w:i/>
                      <w:sz w:val="16"/>
                      <w:szCs w:val="16"/>
                    </w:rPr>
                    <w:t>Rosa</w:t>
                  </w:r>
                  <w:r w:rsidRPr="00E66E37">
                    <w:rPr>
                      <w:rFonts w:cs="Arial"/>
                      <w:sz w:val="16"/>
                      <w:szCs w:val="16"/>
                    </w:rPr>
                    <w:t xml:space="preserve"> L.</w:t>
                  </w:r>
                </w:p>
              </w:tc>
              <w:tc>
                <w:tcPr>
                  <w:tcW w:w="1815" w:type="dxa"/>
                  <w:tcBorders>
                    <w:top w:val="single" w:sz="6" w:space="0" w:color="000000"/>
                    <w:left w:val="nil"/>
                    <w:bottom w:val="single" w:sz="6" w:space="0" w:color="000000"/>
                    <w:right w:val="single" w:sz="4" w:space="0" w:color="auto"/>
                  </w:tcBorders>
                  <w:shd w:val="clear" w:color="auto" w:fill="auto"/>
                  <w:tcMar>
                    <w:top w:w="0" w:type="dxa"/>
                    <w:left w:w="0" w:type="dxa"/>
                    <w:bottom w:w="0" w:type="dxa"/>
                    <w:right w:w="0" w:type="dxa"/>
                  </w:tcMar>
                </w:tcPr>
                <w:p w14:paraId="264D44E4" w14:textId="77777777" w:rsidR="00E66E37" w:rsidRPr="00E66E37" w:rsidRDefault="00E66E37" w:rsidP="00E66E37">
                  <w:pPr>
                    <w:spacing w:before="20" w:after="20"/>
                    <w:rPr>
                      <w:rFonts w:cs="Arial"/>
                      <w:sz w:val="16"/>
                      <w:szCs w:val="16"/>
                    </w:rPr>
                  </w:pPr>
                  <w:r w:rsidRPr="00E66E37">
                    <w:rPr>
                      <w:rFonts w:cs="Arial"/>
                      <w:sz w:val="16"/>
                      <w:szCs w:val="16"/>
                    </w:rPr>
                    <w:t>ROSAA</w:t>
                  </w:r>
                </w:p>
              </w:tc>
            </w:tr>
            <w:tr w:rsidR="00E66E37" w:rsidRPr="00E66E37" w14:paraId="39641718" w14:textId="77777777" w:rsidTr="00E66E37">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E415A59" w14:textId="77777777" w:rsidR="00E66E37" w:rsidRPr="00E66E37" w:rsidRDefault="00E66E37" w:rsidP="00E66E37">
                  <w:pPr>
                    <w:spacing w:before="20" w:after="20"/>
                    <w:jc w:val="left"/>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E66E37" w:rsidRPr="00E66E37" w14:paraId="271103DB" w14:textId="77777777" w:rsidTr="00E66E37">
                    <w:tc>
                      <w:tcPr>
                        <w:tcW w:w="615" w:type="dxa"/>
                        <w:tcMar>
                          <w:top w:w="0" w:type="dxa"/>
                          <w:left w:w="0" w:type="dxa"/>
                          <w:bottom w:w="0" w:type="dxa"/>
                          <w:right w:w="0" w:type="dxa"/>
                        </w:tcMar>
                      </w:tcPr>
                      <w:p w14:paraId="3C33D848"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NL</w:t>
                        </w:r>
                      </w:p>
                      <w:p w14:paraId="2BFD14BB" w14:textId="77777777" w:rsidR="00E66E37" w:rsidRPr="00E66E37" w:rsidRDefault="00E66E37" w:rsidP="00E66E37">
                        <w:pPr>
                          <w:spacing w:before="20" w:after="20" w:line="1" w:lineRule="auto"/>
                          <w:jc w:val="left"/>
                        </w:pPr>
                      </w:p>
                    </w:tc>
                  </w:tr>
                </w:tbl>
                <w:p w14:paraId="52CDABB2" w14:textId="77777777" w:rsidR="00E66E37" w:rsidRPr="00E66E37" w:rsidRDefault="00E66E37" w:rsidP="00E66E37">
                  <w:pPr>
                    <w:spacing w:before="20" w:after="20" w:line="1" w:lineRule="auto"/>
                    <w:jc w:val="left"/>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7409BEA" w14:textId="77777777" w:rsidR="00E66E37" w:rsidRPr="00E66E37" w:rsidRDefault="00E66E37" w:rsidP="00E66E37">
                  <w:pPr>
                    <w:spacing w:before="20" w:after="20"/>
                    <w:jc w:val="left"/>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E66E37" w:rsidRPr="00E66E37" w14:paraId="3AE8252B" w14:textId="77777777" w:rsidTr="00E66E37">
                    <w:tc>
                      <w:tcPr>
                        <w:tcW w:w="465" w:type="dxa"/>
                        <w:tcMar>
                          <w:top w:w="0" w:type="dxa"/>
                          <w:left w:w="0" w:type="dxa"/>
                          <w:bottom w:w="0" w:type="dxa"/>
                          <w:right w:w="0" w:type="dxa"/>
                        </w:tcMar>
                      </w:tcPr>
                      <w:p w14:paraId="44AA2817"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TWV</w:t>
                        </w:r>
                      </w:p>
                      <w:p w14:paraId="4ED0CA27" w14:textId="77777777" w:rsidR="00E66E37" w:rsidRPr="00E66E37" w:rsidRDefault="00E66E37" w:rsidP="00E66E37">
                        <w:pPr>
                          <w:spacing w:before="20" w:after="20" w:line="1" w:lineRule="auto"/>
                          <w:jc w:val="left"/>
                        </w:pPr>
                      </w:p>
                    </w:tc>
                  </w:tr>
                </w:tbl>
                <w:p w14:paraId="76E6A4C8" w14:textId="77777777" w:rsidR="00E66E37" w:rsidRPr="00E66E37" w:rsidRDefault="00E66E37" w:rsidP="00E66E37">
                  <w:pPr>
                    <w:spacing w:before="20" w:after="20" w:line="1" w:lineRule="auto"/>
                    <w:jc w:val="left"/>
                  </w:pPr>
                </w:p>
              </w:tc>
              <w:tc>
                <w:tcPr>
                  <w:tcW w:w="104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94C7569" w14:textId="77777777" w:rsidR="00E66E37" w:rsidRPr="00E66E37" w:rsidRDefault="00E66E37" w:rsidP="00E66E37">
                  <w:pPr>
                    <w:spacing w:before="20" w:after="20"/>
                    <w:jc w:val="left"/>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E66E37" w:rsidRPr="00E66E37" w14:paraId="104AA037" w14:textId="77777777" w:rsidTr="00E66E37">
                    <w:tc>
                      <w:tcPr>
                        <w:tcW w:w="930" w:type="dxa"/>
                        <w:tcMar>
                          <w:top w:w="0" w:type="dxa"/>
                          <w:left w:w="0" w:type="dxa"/>
                          <w:bottom w:w="0" w:type="dxa"/>
                          <w:right w:w="0" w:type="dxa"/>
                        </w:tcMar>
                      </w:tcPr>
                      <w:p w14:paraId="5540EE39"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A</w:t>
                        </w:r>
                      </w:p>
                      <w:p w14:paraId="36FFD993" w14:textId="77777777" w:rsidR="00E66E37" w:rsidRPr="00E66E37" w:rsidRDefault="00E66E37" w:rsidP="00E66E37">
                        <w:pPr>
                          <w:spacing w:before="20" w:after="20" w:line="1" w:lineRule="auto"/>
                          <w:jc w:val="left"/>
                        </w:pPr>
                      </w:p>
                    </w:tc>
                  </w:tr>
                </w:tbl>
                <w:p w14:paraId="19F12038" w14:textId="77777777" w:rsidR="00E66E37" w:rsidRPr="00E66E37" w:rsidRDefault="00E66E37" w:rsidP="00E66E37">
                  <w:pPr>
                    <w:spacing w:before="20" w:after="20" w:line="1" w:lineRule="auto"/>
                    <w:jc w:val="left"/>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26DCDB3" w14:textId="77777777" w:rsidR="00E66E37" w:rsidRPr="00E66E37" w:rsidRDefault="00E66E37" w:rsidP="00E66E37">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E66E37" w:rsidRPr="00E66E37" w14:paraId="470F5DE9" w14:textId="77777777" w:rsidTr="00E66E37">
                    <w:tc>
                      <w:tcPr>
                        <w:tcW w:w="1395" w:type="dxa"/>
                        <w:tcMar>
                          <w:top w:w="0" w:type="dxa"/>
                          <w:left w:w="0" w:type="dxa"/>
                          <w:bottom w:w="0" w:type="dxa"/>
                          <w:right w:w="0" w:type="dxa"/>
                        </w:tcMar>
                      </w:tcPr>
                      <w:p w14:paraId="59791F32"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TG/12/9 Rev. 2</w:t>
                        </w:r>
                      </w:p>
                      <w:p w14:paraId="16AEB2D5" w14:textId="77777777" w:rsidR="00E66E37" w:rsidRPr="00E66E37" w:rsidRDefault="00E66E37" w:rsidP="00E66E37">
                        <w:pPr>
                          <w:spacing w:before="20" w:after="20" w:line="1" w:lineRule="auto"/>
                          <w:jc w:val="left"/>
                        </w:pPr>
                      </w:p>
                    </w:tc>
                  </w:tr>
                </w:tbl>
                <w:p w14:paraId="339286E4" w14:textId="77777777" w:rsidR="00E66E37" w:rsidRPr="00E66E37" w:rsidRDefault="00E66E37" w:rsidP="00E66E37">
                  <w:pPr>
                    <w:spacing w:before="20" w:after="20" w:line="1" w:lineRule="auto"/>
                    <w:jc w:val="left"/>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74DAB1A" w14:textId="77777777" w:rsidR="00E66E37" w:rsidRPr="00E66E37" w:rsidRDefault="00E66E37" w:rsidP="00E66E37">
                  <w:pPr>
                    <w:spacing w:before="20" w:after="20"/>
                    <w:jc w:val="left"/>
                    <w:rPr>
                      <w:rFonts w:eastAsia="Arial" w:cs="Arial"/>
                      <w:color w:val="000000"/>
                      <w:sz w:val="16"/>
                      <w:szCs w:val="16"/>
                    </w:rPr>
                  </w:pPr>
                  <w:r w:rsidRPr="00E66E37">
                    <w:rPr>
                      <w:rFonts w:eastAsia="Arial" w:cs="Arial"/>
                      <w:color w:val="000000"/>
                      <w:sz w:val="16"/>
                      <w:szCs w:val="16"/>
                    </w:rPr>
                    <w:t>E, F, G, S</w:t>
                  </w:r>
                </w:p>
              </w:tc>
              <w:tc>
                <w:tcPr>
                  <w:tcW w:w="10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E66E37" w:rsidRPr="00E66E37" w14:paraId="781CAC75" w14:textId="77777777" w:rsidTr="00E66E37">
                    <w:tc>
                      <w:tcPr>
                        <w:tcW w:w="1425" w:type="dxa"/>
                        <w:tcMar>
                          <w:top w:w="0" w:type="dxa"/>
                          <w:left w:w="0" w:type="dxa"/>
                          <w:bottom w:w="0" w:type="dxa"/>
                          <w:right w:w="0" w:type="dxa"/>
                        </w:tcMar>
                      </w:tcPr>
                      <w:p w14:paraId="19A9C8DC"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2015</w:t>
                        </w:r>
                      </w:p>
                      <w:p w14:paraId="218B4D2E" w14:textId="77777777" w:rsidR="00E66E37" w:rsidRPr="00E66E37" w:rsidRDefault="00E66E37" w:rsidP="00E66E37">
                        <w:pPr>
                          <w:spacing w:before="20" w:after="20" w:line="1" w:lineRule="auto"/>
                          <w:jc w:val="left"/>
                        </w:pPr>
                      </w:p>
                    </w:tc>
                  </w:tr>
                </w:tbl>
                <w:p w14:paraId="7F110108" w14:textId="77777777" w:rsidR="00E66E37" w:rsidRPr="00E66E37" w:rsidRDefault="00E66E37" w:rsidP="00E66E37">
                  <w:pPr>
                    <w:spacing w:before="20" w:after="20" w:line="1" w:lineRule="auto"/>
                    <w:jc w:val="left"/>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A618BEA" w14:textId="77777777" w:rsidR="00E66E37" w:rsidRPr="00E66E37" w:rsidRDefault="00E66E37" w:rsidP="00E66E37">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E66E37" w:rsidRPr="00E66E37" w14:paraId="4F53CAAF" w14:textId="77777777" w:rsidTr="00E66E37">
                    <w:tc>
                      <w:tcPr>
                        <w:tcW w:w="1470" w:type="dxa"/>
                        <w:tcMar>
                          <w:top w:w="0" w:type="dxa"/>
                          <w:left w:w="0" w:type="dxa"/>
                          <w:bottom w:w="0" w:type="dxa"/>
                          <w:right w:w="0" w:type="dxa"/>
                        </w:tcMar>
                      </w:tcPr>
                      <w:p w14:paraId="1B415B2A"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French Bean</w:t>
                        </w:r>
                      </w:p>
                      <w:p w14:paraId="355314DA" w14:textId="77777777" w:rsidR="00E66E37" w:rsidRPr="00E66E37" w:rsidRDefault="00E66E37" w:rsidP="00E66E37">
                        <w:pPr>
                          <w:spacing w:before="20" w:after="20" w:line="1" w:lineRule="auto"/>
                          <w:jc w:val="left"/>
                        </w:pPr>
                      </w:p>
                    </w:tc>
                  </w:tr>
                </w:tbl>
                <w:p w14:paraId="5C936D18" w14:textId="77777777" w:rsidR="00E66E37" w:rsidRPr="00E66E37" w:rsidRDefault="00E66E37" w:rsidP="00E66E37">
                  <w:pPr>
                    <w:spacing w:before="20" w:after="20" w:line="1" w:lineRule="auto"/>
                    <w:jc w:val="left"/>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ECD238A" w14:textId="77777777" w:rsidR="00E66E37" w:rsidRPr="00E66E37" w:rsidRDefault="00E66E37" w:rsidP="00E66E37">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E66E37" w:rsidRPr="00E66E37" w14:paraId="7B776E46" w14:textId="77777777" w:rsidTr="00E66E37">
                    <w:tc>
                      <w:tcPr>
                        <w:tcW w:w="1560" w:type="dxa"/>
                        <w:tcMar>
                          <w:top w:w="0" w:type="dxa"/>
                          <w:left w:w="0" w:type="dxa"/>
                          <w:bottom w:w="0" w:type="dxa"/>
                          <w:right w:w="0" w:type="dxa"/>
                        </w:tcMar>
                      </w:tcPr>
                      <w:p w14:paraId="3ED9153D"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Haricot</w:t>
                        </w:r>
                      </w:p>
                      <w:p w14:paraId="2910902A" w14:textId="77777777" w:rsidR="00E66E37" w:rsidRPr="00E66E37" w:rsidRDefault="00E66E37" w:rsidP="00E66E37">
                        <w:pPr>
                          <w:spacing w:before="20" w:after="20" w:line="1" w:lineRule="auto"/>
                          <w:jc w:val="left"/>
                        </w:pPr>
                      </w:p>
                    </w:tc>
                  </w:tr>
                </w:tbl>
                <w:p w14:paraId="2FCE7D86" w14:textId="77777777" w:rsidR="00E66E37" w:rsidRPr="00E66E37" w:rsidRDefault="00E66E37" w:rsidP="00E66E37">
                  <w:pPr>
                    <w:spacing w:before="20" w:after="20" w:line="1" w:lineRule="auto"/>
                    <w:jc w:val="left"/>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FB24E88" w14:textId="77777777" w:rsidR="00E66E37" w:rsidRPr="00E66E37" w:rsidRDefault="00E66E37" w:rsidP="00E66E37">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E66E37" w:rsidRPr="00E66E37" w14:paraId="1BE240DE" w14:textId="77777777" w:rsidTr="00E66E37">
                    <w:tc>
                      <w:tcPr>
                        <w:tcW w:w="1515" w:type="dxa"/>
                        <w:tcMar>
                          <w:top w:w="0" w:type="dxa"/>
                          <w:left w:w="0" w:type="dxa"/>
                          <w:bottom w:w="0" w:type="dxa"/>
                          <w:right w:w="0" w:type="dxa"/>
                        </w:tcMar>
                      </w:tcPr>
                      <w:p w14:paraId="167B6A83"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Bohne</w:t>
                        </w:r>
                      </w:p>
                      <w:p w14:paraId="17B1D26C" w14:textId="77777777" w:rsidR="00E66E37" w:rsidRPr="00E66E37" w:rsidRDefault="00E66E37" w:rsidP="00E66E37">
                        <w:pPr>
                          <w:spacing w:before="20" w:after="20" w:line="1" w:lineRule="auto"/>
                          <w:jc w:val="left"/>
                        </w:pPr>
                      </w:p>
                    </w:tc>
                  </w:tr>
                </w:tbl>
                <w:p w14:paraId="51DF5100" w14:textId="77777777" w:rsidR="00E66E37" w:rsidRPr="00E66E37" w:rsidRDefault="00E66E37" w:rsidP="00E66E37">
                  <w:pPr>
                    <w:spacing w:before="20" w:after="20" w:line="1" w:lineRule="auto"/>
                    <w:jc w:val="left"/>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F334A5B" w14:textId="77777777" w:rsidR="00E66E37" w:rsidRPr="00E66E37" w:rsidRDefault="00E66E37" w:rsidP="00E66E37">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E66E37" w:rsidRPr="00E66E37" w14:paraId="73C02F46" w14:textId="77777777" w:rsidTr="00E66E37">
                    <w:tc>
                      <w:tcPr>
                        <w:tcW w:w="1740" w:type="dxa"/>
                        <w:tcMar>
                          <w:top w:w="0" w:type="dxa"/>
                          <w:left w:w="0" w:type="dxa"/>
                          <w:bottom w:w="0" w:type="dxa"/>
                          <w:right w:w="0" w:type="dxa"/>
                        </w:tcMar>
                      </w:tcPr>
                      <w:p w14:paraId="6DB891B2"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Judía común, Alubia</w:t>
                        </w:r>
                      </w:p>
                      <w:p w14:paraId="5CBA579E" w14:textId="77777777" w:rsidR="00E66E37" w:rsidRPr="00E66E37" w:rsidRDefault="00E66E37" w:rsidP="00E66E37">
                        <w:pPr>
                          <w:spacing w:before="20" w:after="20" w:line="1" w:lineRule="auto"/>
                          <w:jc w:val="left"/>
                        </w:pPr>
                      </w:p>
                    </w:tc>
                  </w:tr>
                </w:tbl>
                <w:p w14:paraId="2EE27955" w14:textId="77777777" w:rsidR="00E66E37" w:rsidRPr="00E66E37" w:rsidRDefault="00E66E37" w:rsidP="00E66E37">
                  <w:pPr>
                    <w:spacing w:before="20" w:after="20" w:line="1" w:lineRule="auto"/>
                    <w:jc w:val="left"/>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15570BE" w14:textId="77777777" w:rsidR="00E66E37" w:rsidRPr="00E66E37" w:rsidRDefault="00E66E37" w:rsidP="00E66E37">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E66E37" w:rsidRPr="00E66E37" w14:paraId="1757ED33" w14:textId="77777777" w:rsidTr="00E66E37">
                    <w:tc>
                      <w:tcPr>
                        <w:tcW w:w="2115" w:type="dxa"/>
                        <w:tcMar>
                          <w:top w:w="0" w:type="dxa"/>
                          <w:left w:w="0" w:type="dxa"/>
                          <w:bottom w:w="0" w:type="dxa"/>
                          <w:right w:w="0" w:type="dxa"/>
                        </w:tcMar>
                      </w:tcPr>
                      <w:p w14:paraId="05D31214" w14:textId="77777777" w:rsidR="00E66E37" w:rsidRPr="00E66E37" w:rsidRDefault="00E66E37" w:rsidP="00E66E37">
                        <w:pPr>
                          <w:spacing w:before="20" w:after="20"/>
                          <w:jc w:val="left"/>
                          <w:rPr>
                            <w:rFonts w:cs="Arial"/>
                            <w:color w:val="000000"/>
                            <w:sz w:val="16"/>
                            <w:szCs w:val="16"/>
                          </w:rPr>
                        </w:pPr>
                        <w:r w:rsidRPr="00E66E37">
                          <w:rPr>
                            <w:rFonts w:cs="Arial"/>
                            <w:i/>
                            <w:iCs/>
                            <w:color w:val="000000"/>
                            <w:sz w:val="16"/>
                            <w:szCs w:val="16"/>
                          </w:rPr>
                          <w:t>Phaseolus vulgaris</w:t>
                        </w:r>
                        <w:r w:rsidRPr="00E66E37">
                          <w:rPr>
                            <w:rFonts w:cs="Arial"/>
                            <w:color w:val="000000"/>
                            <w:sz w:val="16"/>
                            <w:szCs w:val="16"/>
                          </w:rPr>
                          <w:t> L.</w:t>
                        </w:r>
                      </w:p>
                      <w:p w14:paraId="0D692FB5" w14:textId="77777777" w:rsidR="00E66E37" w:rsidRPr="00E66E37" w:rsidRDefault="00E66E37" w:rsidP="00E66E37">
                        <w:pPr>
                          <w:spacing w:before="20" w:after="20" w:line="1" w:lineRule="auto"/>
                          <w:jc w:val="left"/>
                        </w:pPr>
                      </w:p>
                    </w:tc>
                  </w:tr>
                </w:tbl>
                <w:p w14:paraId="23338B15" w14:textId="77777777" w:rsidR="00E66E37" w:rsidRPr="00E66E37" w:rsidRDefault="00E66E37" w:rsidP="00E66E37">
                  <w:pPr>
                    <w:spacing w:before="20" w:after="20" w:line="1" w:lineRule="auto"/>
                    <w:jc w:val="left"/>
                  </w:pPr>
                </w:p>
              </w:tc>
              <w:tc>
                <w:tcPr>
                  <w:tcW w:w="18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B6B5809" w14:textId="77777777" w:rsidR="00E66E37" w:rsidRPr="00E66E37" w:rsidRDefault="00E66E37" w:rsidP="00E66E37">
                  <w:pPr>
                    <w:spacing w:before="20" w:after="20"/>
                    <w:jc w:val="left"/>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E66E37" w:rsidRPr="00E66E37" w14:paraId="4B0FBBED" w14:textId="77777777" w:rsidTr="00E66E37">
                    <w:tc>
                      <w:tcPr>
                        <w:tcW w:w="1815" w:type="dxa"/>
                        <w:tcMar>
                          <w:top w:w="0" w:type="dxa"/>
                          <w:left w:w="0" w:type="dxa"/>
                          <w:bottom w:w="0" w:type="dxa"/>
                          <w:right w:w="0" w:type="dxa"/>
                        </w:tcMar>
                      </w:tcPr>
                      <w:p w14:paraId="301CF59C"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PHASE_VUL</w:t>
                        </w:r>
                      </w:p>
                      <w:p w14:paraId="62073F2E" w14:textId="77777777" w:rsidR="00E66E37" w:rsidRPr="00E66E37" w:rsidRDefault="00E66E37" w:rsidP="00E66E37">
                        <w:pPr>
                          <w:spacing w:before="20" w:after="20" w:line="1" w:lineRule="auto"/>
                          <w:jc w:val="left"/>
                        </w:pPr>
                      </w:p>
                    </w:tc>
                  </w:tr>
                </w:tbl>
                <w:p w14:paraId="35A9425F" w14:textId="77777777" w:rsidR="00E66E37" w:rsidRPr="00E66E37" w:rsidRDefault="00E66E37" w:rsidP="00E66E37">
                  <w:pPr>
                    <w:spacing w:before="20" w:after="20" w:line="1" w:lineRule="auto"/>
                    <w:jc w:val="left"/>
                  </w:pPr>
                </w:p>
              </w:tc>
            </w:tr>
            <w:tr w:rsidR="00E66E37" w:rsidRPr="00E66E37" w14:paraId="1C5AC9BD" w14:textId="77777777" w:rsidTr="00E66E37">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FD6D2BA" w14:textId="77777777" w:rsidR="00E66E37" w:rsidRPr="00E66E37" w:rsidRDefault="00E66E37" w:rsidP="00E66E37">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E66E37" w:rsidRPr="00E66E37" w14:paraId="3A659589" w14:textId="77777777" w:rsidTr="00E66E37">
                    <w:tc>
                      <w:tcPr>
                        <w:tcW w:w="615" w:type="dxa"/>
                        <w:tcMar>
                          <w:top w:w="0" w:type="dxa"/>
                          <w:left w:w="0" w:type="dxa"/>
                          <w:bottom w:w="0" w:type="dxa"/>
                          <w:right w:w="0" w:type="dxa"/>
                        </w:tcMar>
                      </w:tcPr>
                      <w:p w14:paraId="7F5F0FB2"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NL</w:t>
                        </w:r>
                      </w:p>
                      <w:p w14:paraId="7CEA0F9B" w14:textId="77777777" w:rsidR="00E66E37" w:rsidRPr="00E66E37" w:rsidRDefault="00E66E37" w:rsidP="00E66E37">
                        <w:pPr>
                          <w:spacing w:before="20" w:after="20" w:line="1" w:lineRule="auto"/>
                        </w:pPr>
                      </w:p>
                    </w:tc>
                  </w:tr>
                </w:tbl>
                <w:p w14:paraId="662675B8" w14:textId="77777777" w:rsidR="00E66E37" w:rsidRPr="00E66E37" w:rsidRDefault="00E66E37" w:rsidP="00E66E37">
                  <w:pPr>
                    <w:spacing w:before="20" w:after="20" w:line="1" w:lineRule="auto"/>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C7F0296" w14:textId="77777777" w:rsidR="00E66E37" w:rsidRPr="00E66E37" w:rsidRDefault="00E66E37" w:rsidP="00E66E37">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E66E37" w:rsidRPr="00E66E37" w14:paraId="51C3E076" w14:textId="77777777" w:rsidTr="00E66E37">
                    <w:tc>
                      <w:tcPr>
                        <w:tcW w:w="465" w:type="dxa"/>
                        <w:tcMar>
                          <w:top w:w="0" w:type="dxa"/>
                          <w:left w:w="0" w:type="dxa"/>
                          <w:bottom w:w="0" w:type="dxa"/>
                          <w:right w:w="0" w:type="dxa"/>
                        </w:tcMar>
                      </w:tcPr>
                      <w:p w14:paraId="5F93202A"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TWV</w:t>
                        </w:r>
                      </w:p>
                      <w:p w14:paraId="2A45C5D9" w14:textId="77777777" w:rsidR="00E66E37" w:rsidRPr="00E66E37" w:rsidRDefault="00E66E37" w:rsidP="00E66E37">
                        <w:pPr>
                          <w:spacing w:before="20" w:after="20" w:line="1" w:lineRule="auto"/>
                        </w:pPr>
                      </w:p>
                    </w:tc>
                  </w:tr>
                </w:tbl>
                <w:p w14:paraId="6286E568" w14:textId="77777777" w:rsidR="00E66E37" w:rsidRPr="00E66E37" w:rsidRDefault="00E66E37" w:rsidP="00E66E37">
                  <w:pPr>
                    <w:spacing w:before="20" w:after="20" w:line="1" w:lineRule="auto"/>
                  </w:pPr>
                </w:p>
              </w:tc>
              <w:tc>
                <w:tcPr>
                  <w:tcW w:w="104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C1BBF1D" w14:textId="77777777" w:rsidR="00E66E37" w:rsidRPr="00E66E37" w:rsidRDefault="00E66E37" w:rsidP="00E66E37">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E66E37" w:rsidRPr="00E66E37" w14:paraId="1D96F92E" w14:textId="77777777" w:rsidTr="00E66E37">
                    <w:tc>
                      <w:tcPr>
                        <w:tcW w:w="930" w:type="dxa"/>
                        <w:tcMar>
                          <w:top w:w="0" w:type="dxa"/>
                          <w:left w:w="0" w:type="dxa"/>
                          <w:bottom w:w="0" w:type="dxa"/>
                          <w:right w:w="0" w:type="dxa"/>
                        </w:tcMar>
                      </w:tcPr>
                      <w:p w14:paraId="7F7FB0CB"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A</w:t>
                        </w:r>
                      </w:p>
                      <w:p w14:paraId="60AE6649" w14:textId="77777777" w:rsidR="00E66E37" w:rsidRPr="00E66E37" w:rsidRDefault="00E66E37" w:rsidP="00E66E37">
                        <w:pPr>
                          <w:spacing w:before="20" w:after="20" w:line="1" w:lineRule="auto"/>
                        </w:pPr>
                      </w:p>
                    </w:tc>
                  </w:tr>
                </w:tbl>
                <w:p w14:paraId="43E21A73" w14:textId="77777777" w:rsidR="00E66E37" w:rsidRPr="00E66E37" w:rsidRDefault="00E66E37" w:rsidP="00E66E37">
                  <w:pPr>
                    <w:spacing w:before="20" w:after="20" w:line="1"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41D8538" w14:textId="77777777" w:rsidR="00E66E37" w:rsidRPr="00E66E37" w:rsidRDefault="00E66E37" w:rsidP="00E66E37">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E66E37" w:rsidRPr="00E66E37" w14:paraId="52644B32" w14:textId="77777777" w:rsidTr="00E66E37">
                    <w:tc>
                      <w:tcPr>
                        <w:tcW w:w="1395" w:type="dxa"/>
                        <w:tcMar>
                          <w:top w:w="0" w:type="dxa"/>
                          <w:left w:w="0" w:type="dxa"/>
                          <w:bottom w:w="0" w:type="dxa"/>
                          <w:right w:w="0" w:type="dxa"/>
                        </w:tcMar>
                      </w:tcPr>
                      <w:p w14:paraId="0B8C8E36"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TG/13/11 Rev.</w:t>
                        </w:r>
                      </w:p>
                      <w:p w14:paraId="2A38716E" w14:textId="77777777" w:rsidR="00E66E37" w:rsidRPr="00E66E37" w:rsidRDefault="00E66E37" w:rsidP="00E66E37">
                        <w:pPr>
                          <w:spacing w:before="20" w:after="20" w:line="1" w:lineRule="auto"/>
                          <w:jc w:val="left"/>
                        </w:pPr>
                      </w:p>
                    </w:tc>
                  </w:tr>
                </w:tbl>
                <w:p w14:paraId="6CA5ACE1" w14:textId="77777777" w:rsidR="00E66E37" w:rsidRPr="00E66E37" w:rsidRDefault="00E66E37" w:rsidP="00E66E37">
                  <w:pPr>
                    <w:spacing w:before="20" w:after="20" w:line="1" w:lineRule="auto"/>
                    <w:jc w:val="left"/>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AE62D46" w14:textId="77777777" w:rsidR="00E66E37" w:rsidRPr="00E66E37" w:rsidRDefault="00E66E37" w:rsidP="00E66E37">
                  <w:pPr>
                    <w:spacing w:before="20" w:after="20"/>
                    <w:jc w:val="left"/>
                    <w:rPr>
                      <w:rFonts w:eastAsia="Arial" w:cs="Arial"/>
                      <w:color w:val="000000"/>
                      <w:sz w:val="16"/>
                      <w:szCs w:val="16"/>
                    </w:rPr>
                  </w:pPr>
                  <w:r w:rsidRPr="00E66E37">
                    <w:rPr>
                      <w:rFonts w:eastAsia="Arial" w:cs="Arial"/>
                      <w:color w:val="000000"/>
                      <w:sz w:val="16"/>
                      <w:szCs w:val="16"/>
                    </w:rPr>
                    <w:t>E, F, G, S</w:t>
                  </w:r>
                </w:p>
              </w:tc>
              <w:tc>
                <w:tcPr>
                  <w:tcW w:w="10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E66E37" w:rsidRPr="00E66E37" w14:paraId="57E8790B" w14:textId="77777777" w:rsidTr="00E66E37">
                    <w:tc>
                      <w:tcPr>
                        <w:tcW w:w="1425" w:type="dxa"/>
                        <w:tcMar>
                          <w:top w:w="0" w:type="dxa"/>
                          <w:left w:w="0" w:type="dxa"/>
                          <w:bottom w:w="0" w:type="dxa"/>
                          <w:right w:w="0" w:type="dxa"/>
                        </w:tcMar>
                      </w:tcPr>
                      <w:p w14:paraId="5B63A1E2"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2019</w:t>
                        </w:r>
                      </w:p>
                      <w:p w14:paraId="18463192" w14:textId="77777777" w:rsidR="00E66E37" w:rsidRPr="00E66E37" w:rsidRDefault="00E66E37" w:rsidP="00E66E37">
                        <w:pPr>
                          <w:spacing w:before="20" w:after="20" w:line="1" w:lineRule="auto"/>
                          <w:jc w:val="left"/>
                        </w:pPr>
                      </w:p>
                    </w:tc>
                  </w:tr>
                </w:tbl>
                <w:p w14:paraId="0C786E05" w14:textId="77777777" w:rsidR="00E66E37" w:rsidRPr="00E66E37" w:rsidRDefault="00E66E37" w:rsidP="00E66E37">
                  <w:pPr>
                    <w:spacing w:before="20" w:after="20" w:line="1" w:lineRule="auto"/>
                    <w:jc w:val="left"/>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3217330" w14:textId="77777777" w:rsidR="00E66E37" w:rsidRPr="00E66E37" w:rsidRDefault="00E66E37" w:rsidP="00E66E37">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E66E37" w:rsidRPr="00E66E37" w14:paraId="004153D6" w14:textId="77777777" w:rsidTr="00E66E37">
                    <w:tc>
                      <w:tcPr>
                        <w:tcW w:w="1470" w:type="dxa"/>
                        <w:tcMar>
                          <w:top w:w="0" w:type="dxa"/>
                          <w:left w:w="0" w:type="dxa"/>
                          <w:bottom w:w="0" w:type="dxa"/>
                          <w:right w:w="0" w:type="dxa"/>
                        </w:tcMar>
                      </w:tcPr>
                      <w:p w14:paraId="354CA2D9"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Lettuce</w:t>
                        </w:r>
                      </w:p>
                      <w:p w14:paraId="58103154" w14:textId="77777777" w:rsidR="00E66E37" w:rsidRPr="00E66E37" w:rsidRDefault="00E66E37" w:rsidP="00E66E37">
                        <w:pPr>
                          <w:spacing w:before="20" w:after="20" w:line="1" w:lineRule="auto"/>
                          <w:jc w:val="left"/>
                        </w:pPr>
                      </w:p>
                    </w:tc>
                  </w:tr>
                </w:tbl>
                <w:p w14:paraId="6539F6EE" w14:textId="77777777" w:rsidR="00E66E37" w:rsidRPr="00E66E37" w:rsidRDefault="00E66E37" w:rsidP="00E66E37">
                  <w:pPr>
                    <w:spacing w:before="20" w:after="20" w:line="1" w:lineRule="auto"/>
                    <w:jc w:val="left"/>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BC2FF85" w14:textId="77777777" w:rsidR="00E66E37" w:rsidRPr="00E66E37" w:rsidRDefault="00E66E37" w:rsidP="00E66E37">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E66E37" w:rsidRPr="00E66E37" w14:paraId="5E506931" w14:textId="77777777" w:rsidTr="00E66E37">
                    <w:tc>
                      <w:tcPr>
                        <w:tcW w:w="1560" w:type="dxa"/>
                        <w:tcMar>
                          <w:top w:w="0" w:type="dxa"/>
                          <w:left w:w="0" w:type="dxa"/>
                          <w:bottom w:w="0" w:type="dxa"/>
                          <w:right w:w="0" w:type="dxa"/>
                        </w:tcMar>
                      </w:tcPr>
                      <w:p w14:paraId="02D19199"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Laitue</w:t>
                        </w:r>
                      </w:p>
                      <w:p w14:paraId="3CCB4CDC" w14:textId="77777777" w:rsidR="00E66E37" w:rsidRPr="00E66E37" w:rsidRDefault="00E66E37" w:rsidP="00E66E37">
                        <w:pPr>
                          <w:spacing w:before="20" w:after="20" w:line="1" w:lineRule="auto"/>
                          <w:jc w:val="left"/>
                        </w:pPr>
                      </w:p>
                    </w:tc>
                  </w:tr>
                </w:tbl>
                <w:p w14:paraId="4DE06267" w14:textId="77777777" w:rsidR="00E66E37" w:rsidRPr="00E66E37" w:rsidRDefault="00E66E37" w:rsidP="00E66E37">
                  <w:pPr>
                    <w:spacing w:before="20" w:after="20" w:line="1" w:lineRule="auto"/>
                    <w:jc w:val="left"/>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42BEEF2" w14:textId="77777777" w:rsidR="00E66E37" w:rsidRPr="00E66E37" w:rsidRDefault="00E66E37" w:rsidP="00E66E37">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E66E37" w:rsidRPr="00E66E37" w14:paraId="0E7B1B86" w14:textId="77777777" w:rsidTr="00E66E37">
                    <w:tc>
                      <w:tcPr>
                        <w:tcW w:w="1515" w:type="dxa"/>
                        <w:tcMar>
                          <w:top w:w="0" w:type="dxa"/>
                          <w:left w:w="0" w:type="dxa"/>
                          <w:bottom w:w="0" w:type="dxa"/>
                          <w:right w:w="0" w:type="dxa"/>
                        </w:tcMar>
                      </w:tcPr>
                      <w:p w14:paraId="147A987A"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Salat</w:t>
                        </w:r>
                      </w:p>
                      <w:p w14:paraId="3E383CA3" w14:textId="77777777" w:rsidR="00E66E37" w:rsidRPr="00E66E37" w:rsidRDefault="00E66E37" w:rsidP="00E66E37">
                        <w:pPr>
                          <w:spacing w:before="20" w:after="20" w:line="1" w:lineRule="auto"/>
                          <w:jc w:val="left"/>
                        </w:pPr>
                      </w:p>
                    </w:tc>
                  </w:tr>
                </w:tbl>
                <w:p w14:paraId="23DBA325" w14:textId="77777777" w:rsidR="00E66E37" w:rsidRPr="00E66E37" w:rsidRDefault="00E66E37" w:rsidP="00E66E37">
                  <w:pPr>
                    <w:spacing w:before="20" w:after="20" w:line="1" w:lineRule="auto"/>
                    <w:jc w:val="left"/>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C0E9683" w14:textId="77777777" w:rsidR="00E66E37" w:rsidRPr="00E66E37" w:rsidRDefault="00E66E37" w:rsidP="00E66E37">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E66E37" w:rsidRPr="00E66E37" w14:paraId="1DF26965" w14:textId="77777777" w:rsidTr="00E66E37">
                    <w:tc>
                      <w:tcPr>
                        <w:tcW w:w="1740" w:type="dxa"/>
                        <w:tcMar>
                          <w:top w:w="0" w:type="dxa"/>
                          <w:left w:w="0" w:type="dxa"/>
                          <w:bottom w:w="0" w:type="dxa"/>
                          <w:right w:w="0" w:type="dxa"/>
                        </w:tcMar>
                      </w:tcPr>
                      <w:p w14:paraId="16B0F1CA"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Lechuga</w:t>
                        </w:r>
                      </w:p>
                      <w:p w14:paraId="1D388FD4" w14:textId="77777777" w:rsidR="00E66E37" w:rsidRPr="00E66E37" w:rsidRDefault="00E66E37" w:rsidP="00E66E37">
                        <w:pPr>
                          <w:spacing w:before="20" w:after="20" w:line="1" w:lineRule="auto"/>
                          <w:jc w:val="left"/>
                        </w:pPr>
                      </w:p>
                    </w:tc>
                  </w:tr>
                </w:tbl>
                <w:p w14:paraId="77C21610" w14:textId="77777777" w:rsidR="00E66E37" w:rsidRPr="00E66E37" w:rsidRDefault="00E66E37" w:rsidP="00E66E37">
                  <w:pPr>
                    <w:spacing w:before="20" w:after="20" w:line="1" w:lineRule="auto"/>
                    <w:jc w:val="left"/>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BD563DD" w14:textId="77777777" w:rsidR="00E66E37" w:rsidRPr="00E66E37" w:rsidRDefault="00E66E37" w:rsidP="00E66E37">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E66E37" w:rsidRPr="00E66E37" w14:paraId="2E77F91C" w14:textId="77777777" w:rsidTr="00E66E37">
                    <w:tc>
                      <w:tcPr>
                        <w:tcW w:w="2115" w:type="dxa"/>
                        <w:tcMar>
                          <w:top w:w="0" w:type="dxa"/>
                          <w:left w:w="0" w:type="dxa"/>
                          <w:bottom w:w="0" w:type="dxa"/>
                          <w:right w:w="0" w:type="dxa"/>
                        </w:tcMar>
                      </w:tcPr>
                      <w:p w14:paraId="7464FF75" w14:textId="77777777" w:rsidR="00E66E37" w:rsidRPr="00E66E37" w:rsidRDefault="00E66E37" w:rsidP="00E66E37">
                        <w:pPr>
                          <w:spacing w:before="20" w:after="20"/>
                          <w:jc w:val="left"/>
                          <w:rPr>
                            <w:rFonts w:cs="Arial"/>
                            <w:color w:val="000000"/>
                            <w:sz w:val="16"/>
                            <w:szCs w:val="16"/>
                          </w:rPr>
                        </w:pPr>
                        <w:r w:rsidRPr="00E66E37">
                          <w:rPr>
                            <w:rFonts w:cs="Arial"/>
                            <w:i/>
                            <w:iCs/>
                            <w:color w:val="000000"/>
                            <w:sz w:val="16"/>
                            <w:szCs w:val="16"/>
                          </w:rPr>
                          <w:t>Lactuca sativa</w:t>
                        </w:r>
                        <w:r w:rsidRPr="00E66E37">
                          <w:rPr>
                            <w:rFonts w:cs="Arial"/>
                            <w:color w:val="000000"/>
                            <w:sz w:val="16"/>
                            <w:szCs w:val="16"/>
                          </w:rPr>
                          <w:t> L.</w:t>
                        </w:r>
                      </w:p>
                      <w:p w14:paraId="61A9142D" w14:textId="77777777" w:rsidR="00E66E37" w:rsidRPr="00E66E37" w:rsidRDefault="00E66E37" w:rsidP="00E66E37">
                        <w:pPr>
                          <w:spacing w:before="20" w:after="20" w:line="1" w:lineRule="auto"/>
                          <w:jc w:val="left"/>
                        </w:pPr>
                      </w:p>
                    </w:tc>
                  </w:tr>
                </w:tbl>
                <w:p w14:paraId="4B9C7D30" w14:textId="77777777" w:rsidR="00E66E37" w:rsidRPr="00E66E37" w:rsidRDefault="00E66E37" w:rsidP="00E66E37">
                  <w:pPr>
                    <w:spacing w:before="20" w:after="20" w:line="1" w:lineRule="auto"/>
                    <w:jc w:val="left"/>
                  </w:pPr>
                </w:p>
              </w:tc>
              <w:tc>
                <w:tcPr>
                  <w:tcW w:w="18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D7B885B" w14:textId="77777777" w:rsidR="00E66E37" w:rsidRPr="00E66E37" w:rsidRDefault="00E66E37" w:rsidP="00E66E37">
                  <w:pPr>
                    <w:spacing w:before="20" w:after="20"/>
                    <w:jc w:val="left"/>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E66E37" w:rsidRPr="00E66E37" w14:paraId="6AD6EF53" w14:textId="77777777" w:rsidTr="00E66E37">
                    <w:tc>
                      <w:tcPr>
                        <w:tcW w:w="1815" w:type="dxa"/>
                        <w:tcMar>
                          <w:top w:w="0" w:type="dxa"/>
                          <w:left w:w="0" w:type="dxa"/>
                          <w:bottom w:w="0" w:type="dxa"/>
                          <w:right w:w="0" w:type="dxa"/>
                        </w:tcMar>
                      </w:tcPr>
                      <w:p w14:paraId="172AF6CF"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LACTU_SAT</w:t>
                        </w:r>
                      </w:p>
                      <w:p w14:paraId="664B1E51" w14:textId="77777777" w:rsidR="00E66E37" w:rsidRPr="00E66E37" w:rsidRDefault="00E66E37" w:rsidP="00E66E37">
                        <w:pPr>
                          <w:spacing w:before="20" w:after="20" w:line="1" w:lineRule="auto"/>
                          <w:jc w:val="left"/>
                        </w:pPr>
                      </w:p>
                    </w:tc>
                  </w:tr>
                </w:tbl>
                <w:p w14:paraId="52A8448D" w14:textId="77777777" w:rsidR="00E66E37" w:rsidRPr="00E66E37" w:rsidRDefault="00E66E37" w:rsidP="00E66E37">
                  <w:pPr>
                    <w:spacing w:before="20" w:after="20" w:line="1" w:lineRule="auto"/>
                    <w:jc w:val="left"/>
                  </w:pPr>
                </w:p>
              </w:tc>
            </w:tr>
            <w:tr w:rsidR="00E66E37" w:rsidRPr="00E66E37" w14:paraId="5919302C" w14:textId="77777777" w:rsidTr="00E66E37">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1FA1C71" w14:textId="77777777" w:rsidR="00E66E37" w:rsidRPr="00E66E37" w:rsidRDefault="00E66E37" w:rsidP="00E66E37">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E66E37" w:rsidRPr="00E66E37" w14:paraId="64782A1F" w14:textId="77777777" w:rsidTr="00E66E37">
                    <w:tc>
                      <w:tcPr>
                        <w:tcW w:w="615" w:type="dxa"/>
                        <w:tcMar>
                          <w:top w:w="0" w:type="dxa"/>
                          <w:left w:w="0" w:type="dxa"/>
                          <w:bottom w:w="0" w:type="dxa"/>
                          <w:right w:w="0" w:type="dxa"/>
                        </w:tcMar>
                      </w:tcPr>
                      <w:p w14:paraId="53221183"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GB</w:t>
                        </w:r>
                      </w:p>
                      <w:p w14:paraId="5D06AF19" w14:textId="77777777" w:rsidR="00E66E37" w:rsidRPr="00E66E37" w:rsidRDefault="00E66E37" w:rsidP="00E66E37">
                        <w:pPr>
                          <w:spacing w:before="20" w:after="20" w:line="1" w:lineRule="auto"/>
                        </w:pPr>
                      </w:p>
                    </w:tc>
                  </w:tr>
                </w:tbl>
                <w:p w14:paraId="70F4D182" w14:textId="77777777" w:rsidR="00E66E37" w:rsidRPr="00E66E37" w:rsidRDefault="00E66E37" w:rsidP="00E66E37">
                  <w:pPr>
                    <w:spacing w:before="20" w:after="20" w:line="1" w:lineRule="auto"/>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B1657CB" w14:textId="77777777" w:rsidR="00E66E37" w:rsidRPr="00E66E37" w:rsidRDefault="00E66E37" w:rsidP="00E66E37">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E66E37" w:rsidRPr="00E66E37" w14:paraId="0BF8F280" w14:textId="77777777" w:rsidTr="00E66E37">
                    <w:tc>
                      <w:tcPr>
                        <w:tcW w:w="465" w:type="dxa"/>
                        <w:tcMar>
                          <w:top w:w="0" w:type="dxa"/>
                          <w:left w:w="0" w:type="dxa"/>
                          <w:bottom w:w="0" w:type="dxa"/>
                          <w:right w:w="0" w:type="dxa"/>
                        </w:tcMar>
                      </w:tcPr>
                      <w:p w14:paraId="2332F26C"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TWF</w:t>
                        </w:r>
                      </w:p>
                      <w:p w14:paraId="748ACD75" w14:textId="77777777" w:rsidR="00E66E37" w:rsidRPr="00E66E37" w:rsidRDefault="00E66E37" w:rsidP="00E66E37">
                        <w:pPr>
                          <w:spacing w:before="20" w:after="20" w:line="1" w:lineRule="auto"/>
                        </w:pPr>
                      </w:p>
                    </w:tc>
                  </w:tr>
                </w:tbl>
                <w:p w14:paraId="687BC8AD" w14:textId="77777777" w:rsidR="00E66E37" w:rsidRPr="00E66E37" w:rsidRDefault="00E66E37" w:rsidP="00E66E37">
                  <w:pPr>
                    <w:spacing w:before="20" w:after="20" w:line="1" w:lineRule="auto"/>
                  </w:pPr>
                </w:p>
              </w:tc>
              <w:tc>
                <w:tcPr>
                  <w:tcW w:w="104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FCE8D2E" w14:textId="77777777" w:rsidR="00E66E37" w:rsidRPr="00E66E37" w:rsidRDefault="00E66E37" w:rsidP="00E66E37">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E66E37" w:rsidRPr="00E66E37" w14:paraId="05154770" w14:textId="77777777" w:rsidTr="00E66E37">
                    <w:tc>
                      <w:tcPr>
                        <w:tcW w:w="930" w:type="dxa"/>
                        <w:tcMar>
                          <w:top w:w="0" w:type="dxa"/>
                          <w:left w:w="0" w:type="dxa"/>
                          <w:bottom w:w="0" w:type="dxa"/>
                          <w:right w:w="0" w:type="dxa"/>
                        </w:tcMar>
                      </w:tcPr>
                      <w:p w14:paraId="620B12F9"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A</w:t>
                        </w:r>
                      </w:p>
                      <w:p w14:paraId="5DE3BEA2" w14:textId="77777777" w:rsidR="00E66E37" w:rsidRPr="00E66E37" w:rsidRDefault="00E66E37" w:rsidP="00E66E37">
                        <w:pPr>
                          <w:spacing w:before="20" w:after="20" w:line="1" w:lineRule="auto"/>
                        </w:pPr>
                      </w:p>
                    </w:tc>
                  </w:tr>
                </w:tbl>
                <w:p w14:paraId="1C624D76" w14:textId="77777777" w:rsidR="00E66E37" w:rsidRPr="00E66E37" w:rsidRDefault="00E66E37" w:rsidP="00E66E37">
                  <w:pPr>
                    <w:spacing w:before="20" w:after="20" w:line="1"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2425D12" w14:textId="77777777" w:rsidR="00E66E37" w:rsidRPr="00E66E37" w:rsidRDefault="00E66E37" w:rsidP="00E66E37">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E66E37" w:rsidRPr="00E66E37" w14:paraId="6E390FFC" w14:textId="77777777" w:rsidTr="00E66E37">
                    <w:tc>
                      <w:tcPr>
                        <w:tcW w:w="1395" w:type="dxa"/>
                        <w:tcMar>
                          <w:top w:w="0" w:type="dxa"/>
                          <w:left w:w="0" w:type="dxa"/>
                          <w:bottom w:w="0" w:type="dxa"/>
                          <w:right w:w="0" w:type="dxa"/>
                        </w:tcMar>
                      </w:tcPr>
                      <w:p w14:paraId="46F92DAA"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TG/14/9</w:t>
                        </w:r>
                      </w:p>
                      <w:p w14:paraId="6059C074" w14:textId="77777777" w:rsidR="00E66E37" w:rsidRPr="00E66E37" w:rsidRDefault="00E66E37" w:rsidP="00E66E37">
                        <w:pPr>
                          <w:spacing w:before="20" w:after="20" w:line="1" w:lineRule="auto"/>
                          <w:jc w:val="left"/>
                        </w:pPr>
                      </w:p>
                    </w:tc>
                  </w:tr>
                </w:tbl>
                <w:p w14:paraId="1E271B54" w14:textId="77777777" w:rsidR="00E66E37" w:rsidRPr="00E66E37" w:rsidRDefault="00E66E37" w:rsidP="00E66E37">
                  <w:pPr>
                    <w:spacing w:before="20" w:after="20" w:line="1" w:lineRule="auto"/>
                    <w:jc w:val="left"/>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D5024D4" w14:textId="77777777" w:rsidR="00E66E37" w:rsidRPr="00E66E37" w:rsidRDefault="00E66E37" w:rsidP="00E66E37">
                  <w:pPr>
                    <w:spacing w:before="20" w:after="20"/>
                    <w:jc w:val="left"/>
                    <w:rPr>
                      <w:rFonts w:eastAsia="Arial" w:cs="Arial"/>
                      <w:color w:val="000000"/>
                      <w:sz w:val="16"/>
                      <w:szCs w:val="16"/>
                    </w:rPr>
                  </w:pPr>
                  <w:r w:rsidRPr="00E66E37">
                    <w:rPr>
                      <w:rFonts w:eastAsia="Arial" w:cs="Arial"/>
                      <w:color w:val="000000"/>
                      <w:sz w:val="16"/>
                      <w:szCs w:val="16"/>
                    </w:rPr>
                    <w:t>E, F, G, S</w:t>
                  </w:r>
                </w:p>
              </w:tc>
              <w:tc>
                <w:tcPr>
                  <w:tcW w:w="10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E66E37" w:rsidRPr="00E66E37" w14:paraId="46B7A899" w14:textId="77777777" w:rsidTr="00E66E37">
                    <w:tc>
                      <w:tcPr>
                        <w:tcW w:w="1425" w:type="dxa"/>
                        <w:tcMar>
                          <w:top w:w="0" w:type="dxa"/>
                          <w:left w:w="0" w:type="dxa"/>
                          <w:bottom w:w="0" w:type="dxa"/>
                          <w:right w:w="0" w:type="dxa"/>
                        </w:tcMar>
                      </w:tcPr>
                      <w:p w14:paraId="66A1C582"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2005</w:t>
                        </w:r>
                      </w:p>
                      <w:p w14:paraId="67230D07" w14:textId="77777777" w:rsidR="00E66E37" w:rsidRPr="00E66E37" w:rsidRDefault="00E66E37" w:rsidP="00E66E37">
                        <w:pPr>
                          <w:spacing w:before="20" w:after="20" w:line="1" w:lineRule="auto"/>
                          <w:jc w:val="left"/>
                        </w:pPr>
                      </w:p>
                    </w:tc>
                  </w:tr>
                </w:tbl>
                <w:p w14:paraId="0ECBD45F" w14:textId="77777777" w:rsidR="00E66E37" w:rsidRPr="00E66E37" w:rsidRDefault="00E66E37" w:rsidP="00E66E37">
                  <w:pPr>
                    <w:spacing w:before="20" w:after="20" w:line="1" w:lineRule="auto"/>
                    <w:jc w:val="left"/>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C9EEB5F" w14:textId="77777777" w:rsidR="00E66E37" w:rsidRPr="00E66E37" w:rsidRDefault="00E66E37" w:rsidP="00E66E37">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E66E37" w:rsidRPr="00E66E37" w14:paraId="2E24A03A" w14:textId="77777777" w:rsidTr="00E66E37">
                    <w:tc>
                      <w:tcPr>
                        <w:tcW w:w="1470" w:type="dxa"/>
                        <w:tcMar>
                          <w:top w:w="0" w:type="dxa"/>
                          <w:left w:w="0" w:type="dxa"/>
                          <w:bottom w:w="0" w:type="dxa"/>
                          <w:right w:w="0" w:type="dxa"/>
                        </w:tcMar>
                      </w:tcPr>
                      <w:p w14:paraId="37B87175"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Apple</w:t>
                        </w:r>
                      </w:p>
                      <w:p w14:paraId="39E55618" w14:textId="77777777" w:rsidR="00E66E37" w:rsidRPr="00E66E37" w:rsidRDefault="00E66E37" w:rsidP="00E66E37">
                        <w:pPr>
                          <w:spacing w:before="20" w:after="20" w:line="1" w:lineRule="auto"/>
                          <w:jc w:val="left"/>
                        </w:pPr>
                      </w:p>
                    </w:tc>
                  </w:tr>
                </w:tbl>
                <w:p w14:paraId="4E238BD0" w14:textId="77777777" w:rsidR="00E66E37" w:rsidRPr="00E66E37" w:rsidRDefault="00E66E37" w:rsidP="00E66E37">
                  <w:pPr>
                    <w:spacing w:before="20" w:after="20" w:line="1" w:lineRule="auto"/>
                    <w:jc w:val="left"/>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4B793FD" w14:textId="77777777" w:rsidR="00E66E37" w:rsidRPr="00E66E37" w:rsidRDefault="00E66E37" w:rsidP="00E66E37">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E66E37" w:rsidRPr="00E66E37" w14:paraId="301973CA" w14:textId="77777777" w:rsidTr="00E66E37">
                    <w:tc>
                      <w:tcPr>
                        <w:tcW w:w="1560" w:type="dxa"/>
                        <w:tcMar>
                          <w:top w:w="0" w:type="dxa"/>
                          <w:left w:w="0" w:type="dxa"/>
                          <w:bottom w:w="0" w:type="dxa"/>
                          <w:right w:w="0" w:type="dxa"/>
                        </w:tcMar>
                      </w:tcPr>
                      <w:p w14:paraId="51B51A30"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Pommier (variétés fruitières)</w:t>
                        </w:r>
                      </w:p>
                      <w:p w14:paraId="2BBA9601" w14:textId="77777777" w:rsidR="00E66E37" w:rsidRPr="00E66E37" w:rsidRDefault="00E66E37" w:rsidP="00E66E37">
                        <w:pPr>
                          <w:spacing w:before="20" w:after="20" w:line="1" w:lineRule="auto"/>
                          <w:jc w:val="left"/>
                        </w:pPr>
                      </w:p>
                    </w:tc>
                  </w:tr>
                </w:tbl>
                <w:p w14:paraId="5B7BD48A" w14:textId="77777777" w:rsidR="00E66E37" w:rsidRPr="00E66E37" w:rsidRDefault="00E66E37" w:rsidP="00E66E37">
                  <w:pPr>
                    <w:spacing w:before="20" w:after="20" w:line="1" w:lineRule="auto"/>
                    <w:jc w:val="left"/>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89588E7" w14:textId="77777777" w:rsidR="00E66E37" w:rsidRPr="00E66E37" w:rsidRDefault="00E66E37" w:rsidP="00E66E37">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E66E37" w:rsidRPr="00E66E37" w14:paraId="4975A726" w14:textId="77777777" w:rsidTr="00E66E37">
                    <w:tc>
                      <w:tcPr>
                        <w:tcW w:w="1515" w:type="dxa"/>
                        <w:tcMar>
                          <w:top w:w="0" w:type="dxa"/>
                          <w:left w:w="0" w:type="dxa"/>
                          <w:bottom w:w="0" w:type="dxa"/>
                          <w:right w:w="0" w:type="dxa"/>
                        </w:tcMar>
                      </w:tcPr>
                      <w:p w14:paraId="5BB1C66E"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Apfel (Fruchtsorten)</w:t>
                        </w:r>
                      </w:p>
                      <w:p w14:paraId="4E1652DC" w14:textId="77777777" w:rsidR="00E66E37" w:rsidRPr="00E66E37" w:rsidRDefault="00E66E37" w:rsidP="00E66E37">
                        <w:pPr>
                          <w:spacing w:before="20" w:after="20" w:line="1" w:lineRule="auto"/>
                          <w:jc w:val="left"/>
                        </w:pPr>
                      </w:p>
                    </w:tc>
                  </w:tr>
                </w:tbl>
                <w:p w14:paraId="419A45DB" w14:textId="77777777" w:rsidR="00E66E37" w:rsidRPr="00E66E37" w:rsidRDefault="00E66E37" w:rsidP="00E66E37">
                  <w:pPr>
                    <w:spacing w:before="20" w:after="20" w:line="1" w:lineRule="auto"/>
                    <w:jc w:val="left"/>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676AF5C" w14:textId="77777777" w:rsidR="00E66E37" w:rsidRPr="00E66E37" w:rsidRDefault="00E66E37" w:rsidP="00E66E37">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E66E37" w:rsidRPr="00E66E37" w14:paraId="1BE21650" w14:textId="77777777" w:rsidTr="00E66E37">
                    <w:tc>
                      <w:tcPr>
                        <w:tcW w:w="1740" w:type="dxa"/>
                        <w:tcMar>
                          <w:top w:w="0" w:type="dxa"/>
                          <w:left w:w="0" w:type="dxa"/>
                          <w:bottom w:w="0" w:type="dxa"/>
                          <w:right w:w="0" w:type="dxa"/>
                        </w:tcMar>
                      </w:tcPr>
                      <w:p w14:paraId="22323D3B"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Manzano (variedades frutales)</w:t>
                        </w:r>
                      </w:p>
                      <w:p w14:paraId="7C63CDFB" w14:textId="77777777" w:rsidR="00E66E37" w:rsidRPr="00E66E37" w:rsidRDefault="00E66E37" w:rsidP="00E66E37">
                        <w:pPr>
                          <w:spacing w:before="20" w:after="20" w:line="1" w:lineRule="auto"/>
                          <w:jc w:val="left"/>
                        </w:pPr>
                      </w:p>
                    </w:tc>
                  </w:tr>
                </w:tbl>
                <w:p w14:paraId="4B7EC5EA" w14:textId="77777777" w:rsidR="00E66E37" w:rsidRPr="00E66E37" w:rsidRDefault="00E66E37" w:rsidP="00E66E37">
                  <w:pPr>
                    <w:spacing w:before="20" w:after="20" w:line="1" w:lineRule="auto"/>
                    <w:jc w:val="left"/>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97B8D74" w14:textId="77777777" w:rsidR="00E66E37" w:rsidRPr="00E66E37" w:rsidRDefault="00E66E37" w:rsidP="00E66E37">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E66E37" w:rsidRPr="00E66E37" w14:paraId="5540CE7D" w14:textId="77777777" w:rsidTr="00E66E37">
                    <w:tc>
                      <w:tcPr>
                        <w:tcW w:w="2115" w:type="dxa"/>
                        <w:tcMar>
                          <w:top w:w="0" w:type="dxa"/>
                          <w:left w:w="0" w:type="dxa"/>
                          <w:bottom w:w="0" w:type="dxa"/>
                          <w:right w:w="0" w:type="dxa"/>
                        </w:tcMar>
                      </w:tcPr>
                      <w:p w14:paraId="73EE871C" w14:textId="77777777" w:rsidR="00E66E37" w:rsidRPr="00E66E37" w:rsidRDefault="00E66E37" w:rsidP="00E66E37">
                        <w:pPr>
                          <w:spacing w:before="20" w:after="20"/>
                          <w:jc w:val="left"/>
                          <w:rPr>
                            <w:rFonts w:cs="Arial"/>
                            <w:color w:val="000000"/>
                            <w:sz w:val="16"/>
                            <w:szCs w:val="16"/>
                          </w:rPr>
                        </w:pPr>
                        <w:r w:rsidRPr="00E66E37">
                          <w:rPr>
                            <w:rFonts w:cs="Arial"/>
                            <w:i/>
                            <w:iCs/>
                            <w:color w:val="000000"/>
                            <w:sz w:val="16"/>
                            <w:szCs w:val="16"/>
                          </w:rPr>
                          <w:t>Malus domestica</w:t>
                        </w:r>
                        <w:r w:rsidRPr="00E66E37">
                          <w:rPr>
                            <w:rFonts w:cs="Arial"/>
                            <w:color w:val="000000"/>
                            <w:sz w:val="16"/>
                            <w:szCs w:val="16"/>
                          </w:rPr>
                          <w:t> Borkh.</w:t>
                        </w:r>
                      </w:p>
                      <w:p w14:paraId="20C23390" w14:textId="77777777" w:rsidR="00E66E37" w:rsidRPr="00E66E37" w:rsidRDefault="00E66E37" w:rsidP="00E66E37">
                        <w:pPr>
                          <w:spacing w:before="20" w:after="20" w:line="1" w:lineRule="auto"/>
                          <w:jc w:val="left"/>
                        </w:pPr>
                      </w:p>
                    </w:tc>
                  </w:tr>
                </w:tbl>
                <w:p w14:paraId="323E6D93" w14:textId="77777777" w:rsidR="00E66E37" w:rsidRPr="00E66E37" w:rsidRDefault="00E66E37" w:rsidP="00E66E37">
                  <w:pPr>
                    <w:spacing w:before="20" w:after="20" w:line="1" w:lineRule="auto"/>
                    <w:jc w:val="left"/>
                  </w:pPr>
                </w:p>
              </w:tc>
              <w:tc>
                <w:tcPr>
                  <w:tcW w:w="18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FFE63EA" w14:textId="77777777" w:rsidR="00E66E37" w:rsidRPr="00E66E37" w:rsidRDefault="00E66E37" w:rsidP="00E66E37">
                  <w:pPr>
                    <w:spacing w:before="20" w:after="20"/>
                    <w:jc w:val="left"/>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E66E37" w:rsidRPr="00E66E37" w14:paraId="17EAB277" w14:textId="77777777" w:rsidTr="00E66E37">
                    <w:tc>
                      <w:tcPr>
                        <w:tcW w:w="1815" w:type="dxa"/>
                        <w:tcMar>
                          <w:top w:w="0" w:type="dxa"/>
                          <w:left w:w="0" w:type="dxa"/>
                          <w:bottom w:w="0" w:type="dxa"/>
                          <w:right w:w="0" w:type="dxa"/>
                        </w:tcMar>
                      </w:tcPr>
                      <w:p w14:paraId="7D4BD4BB"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MALUS_DOM</w:t>
                        </w:r>
                      </w:p>
                      <w:p w14:paraId="612D0A22" w14:textId="77777777" w:rsidR="00E66E37" w:rsidRPr="00E66E37" w:rsidRDefault="00E66E37" w:rsidP="00E66E37">
                        <w:pPr>
                          <w:spacing w:before="20" w:after="20" w:line="1" w:lineRule="auto"/>
                          <w:jc w:val="left"/>
                        </w:pPr>
                      </w:p>
                    </w:tc>
                  </w:tr>
                </w:tbl>
                <w:p w14:paraId="21CD393A" w14:textId="77777777" w:rsidR="00E66E37" w:rsidRPr="00E66E37" w:rsidRDefault="00E66E37" w:rsidP="00E66E37">
                  <w:pPr>
                    <w:spacing w:before="20" w:after="20" w:line="1" w:lineRule="auto"/>
                    <w:jc w:val="left"/>
                  </w:pPr>
                </w:p>
              </w:tc>
            </w:tr>
            <w:tr w:rsidR="00E66E37" w:rsidRPr="00E66E37" w14:paraId="3FABD9EE" w14:textId="77777777" w:rsidTr="00E66E37">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659FA7A" w14:textId="77777777" w:rsidR="00E66E37" w:rsidRPr="00E66E37" w:rsidRDefault="00E66E37" w:rsidP="00E66E37">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E66E37" w:rsidRPr="00E66E37" w14:paraId="60578F6E" w14:textId="77777777" w:rsidTr="00E66E37">
                    <w:tc>
                      <w:tcPr>
                        <w:tcW w:w="615" w:type="dxa"/>
                        <w:tcMar>
                          <w:top w:w="0" w:type="dxa"/>
                          <w:left w:w="0" w:type="dxa"/>
                          <w:bottom w:w="0" w:type="dxa"/>
                          <w:right w:w="0" w:type="dxa"/>
                        </w:tcMar>
                      </w:tcPr>
                      <w:p w14:paraId="34EAE2C7"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DE</w:t>
                        </w:r>
                      </w:p>
                      <w:p w14:paraId="320AB892" w14:textId="77777777" w:rsidR="00E66E37" w:rsidRPr="00E66E37" w:rsidRDefault="00E66E37" w:rsidP="00E66E37">
                        <w:pPr>
                          <w:spacing w:before="20" w:after="20" w:line="1" w:lineRule="auto"/>
                        </w:pPr>
                      </w:p>
                    </w:tc>
                  </w:tr>
                </w:tbl>
                <w:p w14:paraId="1A26595D" w14:textId="77777777" w:rsidR="00E66E37" w:rsidRPr="00E66E37" w:rsidRDefault="00E66E37" w:rsidP="00E66E37">
                  <w:pPr>
                    <w:spacing w:before="20" w:after="20" w:line="1" w:lineRule="auto"/>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C3EF590" w14:textId="77777777" w:rsidR="00E66E37" w:rsidRPr="00E66E37" w:rsidRDefault="00E66E37" w:rsidP="00E66E37">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E66E37" w:rsidRPr="00E66E37" w14:paraId="51DA259C" w14:textId="77777777" w:rsidTr="00E66E37">
                    <w:tc>
                      <w:tcPr>
                        <w:tcW w:w="465" w:type="dxa"/>
                        <w:tcMar>
                          <w:top w:w="0" w:type="dxa"/>
                          <w:left w:w="0" w:type="dxa"/>
                          <w:bottom w:w="0" w:type="dxa"/>
                          <w:right w:w="0" w:type="dxa"/>
                        </w:tcMar>
                      </w:tcPr>
                      <w:p w14:paraId="265F78AB"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TWF</w:t>
                        </w:r>
                      </w:p>
                      <w:p w14:paraId="37A50C6B" w14:textId="77777777" w:rsidR="00E66E37" w:rsidRPr="00E66E37" w:rsidRDefault="00E66E37" w:rsidP="00E66E37">
                        <w:pPr>
                          <w:spacing w:before="20" w:after="20" w:line="1" w:lineRule="auto"/>
                        </w:pPr>
                      </w:p>
                    </w:tc>
                  </w:tr>
                </w:tbl>
                <w:p w14:paraId="38E1A91D" w14:textId="77777777" w:rsidR="00E66E37" w:rsidRPr="00E66E37" w:rsidRDefault="00E66E37" w:rsidP="00E66E37">
                  <w:pPr>
                    <w:spacing w:before="20" w:after="20" w:line="1" w:lineRule="auto"/>
                  </w:pPr>
                </w:p>
              </w:tc>
              <w:tc>
                <w:tcPr>
                  <w:tcW w:w="104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4219666" w14:textId="77777777" w:rsidR="00E66E37" w:rsidRPr="00E66E37" w:rsidRDefault="00E66E37" w:rsidP="00E66E37">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E66E37" w:rsidRPr="00E66E37" w14:paraId="02581DD8" w14:textId="77777777" w:rsidTr="00E66E37">
                    <w:tc>
                      <w:tcPr>
                        <w:tcW w:w="930" w:type="dxa"/>
                        <w:tcMar>
                          <w:top w:w="0" w:type="dxa"/>
                          <w:left w:w="0" w:type="dxa"/>
                          <w:bottom w:w="0" w:type="dxa"/>
                          <w:right w:w="0" w:type="dxa"/>
                        </w:tcMar>
                      </w:tcPr>
                      <w:p w14:paraId="5793B13A"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2020</w:t>
                        </w:r>
                      </w:p>
                      <w:p w14:paraId="5802E6AB" w14:textId="77777777" w:rsidR="00E66E37" w:rsidRPr="00E66E37" w:rsidRDefault="00E66E37" w:rsidP="00E66E37">
                        <w:pPr>
                          <w:spacing w:before="20" w:after="20" w:line="1" w:lineRule="auto"/>
                        </w:pPr>
                      </w:p>
                    </w:tc>
                  </w:tr>
                </w:tbl>
                <w:p w14:paraId="097D9448" w14:textId="77777777" w:rsidR="00E66E37" w:rsidRPr="00E66E37" w:rsidRDefault="00E66E37" w:rsidP="00E66E37">
                  <w:pPr>
                    <w:spacing w:before="20" w:after="20" w:line="1"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1AE3319" w14:textId="77777777" w:rsidR="00E66E37" w:rsidRPr="00E66E37" w:rsidRDefault="00E66E37" w:rsidP="00E66E37">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E66E37" w:rsidRPr="00E66E37" w14:paraId="5334D79C" w14:textId="77777777" w:rsidTr="00E66E37">
                    <w:tc>
                      <w:tcPr>
                        <w:tcW w:w="1395" w:type="dxa"/>
                        <w:tcMar>
                          <w:top w:w="0" w:type="dxa"/>
                          <w:left w:w="0" w:type="dxa"/>
                          <w:bottom w:w="0" w:type="dxa"/>
                          <w:right w:w="0" w:type="dxa"/>
                        </w:tcMar>
                      </w:tcPr>
                      <w:p w14:paraId="02EB259C"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TG/14/10(proj.3)</w:t>
                        </w:r>
                      </w:p>
                      <w:p w14:paraId="120E8C9B" w14:textId="77777777" w:rsidR="00E66E37" w:rsidRPr="00E66E37" w:rsidRDefault="00E66E37" w:rsidP="00E66E37">
                        <w:pPr>
                          <w:spacing w:before="20" w:after="20" w:line="1" w:lineRule="auto"/>
                          <w:jc w:val="left"/>
                        </w:pPr>
                      </w:p>
                    </w:tc>
                  </w:tr>
                </w:tbl>
                <w:p w14:paraId="2D4064D6" w14:textId="77777777" w:rsidR="00E66E37" w:rsidRPr="00E66E37" w:rsidRDefault="00E66E37" w:rsidP="00E66E37">
                  <w:pPr>
                    <w:spacing w:before="20" w:after="20" w:line="1" w:lineRule="auto"/>
                    <w:jc w:val="left"/>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A6929C8" w14:textId="77777777" w:rsidR="00E66E37" w:rsidRPr="00E66E37" w:rsidRDefault="00E66E37" w:rsidP="00E66E37">
                  <w:pPr>
                    <w:spacing w:before="20" w:after="20"/>
                    <w:jc w:val="left"/>
                    <w:rPr>
                      <w:rFonts w:eastAsia="Arial" w:cs="Arial"/>
                      <w:color w:val="000000"/>
                      <w:sz w:val="16"/>
                      <w:szCs w:val="16"/>
                    </w:rPr>
                  </w:pPr>
                </w:p>
              </w:tc>
              <w:tc>
                <w:tcPr>
                  <w:tcW w:w="10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F748E6F" w14:textId="77777777" w:rsidR="00E66E37" w:rsidRPr="00E66E37" w:rsidRDefault="00E66E37" w:rsidP="00E66E37">
                  <w:pPr>
                    <w:spacing w:before="20" w:after="20" w:line="1" w:lineRule="auto"/>
                    <w:jc w:val="left"/>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5891BAE" w14:textId="77777777" w:rsidR="00E66E37" w:rsidRPr="00E66E37" w:rsidRDefault="00E66E37" w:rsidP="00E66E37">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E66E37" w:rsidRPr="00E66E37" w14:paraId="5B85302C" w14:textId="77777777" w:rsidTr="00E66E37">
                    <w:tc>
                      <w:tcPr>
                        <w:tcW w:w="1470" w:type="dxa"/>
                        <w:tcMar>
                          <w:top w:w="0" w:type="dxa"/>
                          <w:left w:w="0" w:type="dxa"/>
                          <w:bottom w:w="0" w:type="dxa"/>
                          <w:right w:w="0" w:type="dxa"/>
                        </w:tcMar>
                      </w:tcPr>
                      <w:p w14:paraId="37F7B682"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Apple</w:t>
                        </w:r>
                      </w:p>
                      <w:p w14:paraId="352159F7" w14:textId="77777777" w:rsidR="00E66E37" w:rsidRPr="00E66E37" w:rsidRDefault="00E66E37" w:rsidP="00E66E37">
                        <w:pPr>
                          <w:spacing w:before="20" w:after="20" w:line="1" w:lineRule="auto"/>
                          <w:jc w:val="left"/>
                        </w:pPr>
                      </w:p>
                    </w:tc>
                  </w:tr>
                </w:tbl>
                <w:p w14:paraId="1F95E0DA" w14:textId="77777777" w:rsidR="00E66E37" w:rsidRPr="00E66E37" w:rsidRDefault="00E66E37" w:rsidP="00E66E37">
                  <w:pPr>
                    <w:spacing w:before="20" w:after="20" w:line="1" w:lineRule="auto"/>
                    <w:jc w:val="left"/>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3DFCF01" w14:textId="77777777" w:rsidR="00E66E37" w:rsidRPr="00E66E37" w:rsidRDefault="00E66E37" w:rsidP="00E66E37">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E66E37" w:rsidRPr="00E66E37" w14:paraId="4D42A129" w14:textId="77777777" w:rsidTr="00E66E37">
                    <w:tc>
                      <w:tcPr>
                        <w:tcW w:w="1560" w:type="dxa"/>
                        <w:tcMar>
                          <w:top w:w="0" w:type="dxa"/>
                          <w:left w:w="0" w:type="dxa"/>
                          <w:bottom w:w="0" w:type="dxa"/>
                          <w:right w:w="0" w:type="dxa"/>
                        </w:tcMar>
                      </w:tcPr>
                      <w:p w14:paraId="4C1541F6"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Pommier (variétés fruitières)</w:t>
                        </w:r>
                      </w:p>
                      <w:p w14:paraId="66906A15" w14:textId="77777777" w:rsidR="00E66E37" w:rsidRPr="00E66E37" w:rsidRDefault="00E66E37" w:rsidP="00E66E37">
                        <w:pPr>
                          <w:spacing w:before="20" w:after="20" w:line="1" w:lineRule="auto"/>
                          <w:jc w:val="left"/>
                        </w:pPr>
                      </w:p>
                    </w:tc>
                  </w:tr>
                </w:tbl>
                <w:p w14:paraId="102D9390" w14:textId="77777777" w:rsidR="00E66E37" w:rsidRPr="00E66E37" w:rsidRDefault="00E66E37" w:rsidP="00E66E37">
                  <w:pPr>
                    <w:spacing w:before="20" w:after="20" w:line="1" w:lineRule="auto"/>
                    <w:jc w:val="left"/>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F82C3D8" w14:textId="77777777" w:rsidR="00E66E37" w:rsidRPr="00E66E37" w:rsidRDefault="00E66E37" w:rsidP="00E66E37">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E66E37" w:rsidRPr="00E66E37" w14:paraId="538A7E86" w14:textId="77777777" w:rsidTr="00E66E37">
                    <w:tc>
                      <w:tcPr>
                        <w:tcW w:w="1515" w:type="dxa"/>
                        <w:tcMar>
                          <w:top w:w="0" w:type="dxa"/>
                          <w:left w:w="0" w:type="dxa"/>
                          <w:bottom w:w="0" w:type="dxa"/>
                          <w:right w:w="0" w:type="dxa"/>
                        </w:tcMar>
                      </w:tcPr>
                      <w:p w14:paraId="16A008B8"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Apfel (Fruchtsorten)</w:t>
                        </w:r>
                      </w:p>
                      <w:p w14:paraId="147B26C1" w14:textId="77777777" w:rsidR="00E66E37" w:rsidRPr="00E66E37" w:rsidRDefault="00E66E37" w:rsidP="00E66E37">
                        <w:pPr>
                          <w:spacing w:before="20" w:after="20" w:line="1" w:lineRule="auto"/>
                          <w:jc w:val="left"/>
                        </w:pPr>
                      </w:p>
                    </w:tc>
                  </w:tr>
                </w:tbl>
                <w:p w14:paraId="0324AE4E" w14:textId="77777777" w:rsidR="00E66E37" w:rsidRPr="00E66E37" w:rsidRDefault="00E66E37" w:rsidP="00E66E37">
                  <w:pPr>
                    <w:spacing w:before="20" w:after="20" w:line="1" w:lineRule="auto"/>
                    <w:jc w:val="left"/>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13F8EB9" w14:textId="77777777" w:rsidR="00E66E37" w:rsidRPr="00E66E37" w:rsidRDefault="00E66E37" w:rsidP="00E66E37">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E66E37" w:rsidRPr="00E66E37" w14:paraId="1E59D6F4" w14:textId="77777777" w:rsidTr="00E66E37">
                    <w:tc>
                      <w:tcPr>
                        <w:tcW w:w="1740" w:type="dxa"/>
                        <w:tcMar>
                          <w:top w:w="0" w:type="dxa"/>
                          <w:left w:w="0" w:type="dxa"/>
                          <w:bottom w:w="0" w:type="dxa"/>
                          <w:right w:w="0" w:type="dxa"/>
                        </w:tcMar>
                      </w:tcPr>
                      <w:p w14:paraId="6E532560"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Manzano (variedades frutales)</w:t>
                        </w:r>
                      </w:p>
                      <w:p w14:paraId="06CDC060" w14:textId="77777777" w:rsidR="00E66E37" w:rsidRPr="00E66E37" w:rsidRDefault="00E66E37" w:rsidP="00E66E37">
                        <w:pPr>
                          <w:spacing w:before="20" w:after="20" w:line="1" w:lineRule="auto"/>
                          <w:jc w:val="left"/>
                        </w:pPr>
                      </w:p>
                    </w:tc>
                  </w:tr>
                </w:tbl>
                <w:p w14:paraId="77980B54" w14:textId="77777777" w:rsidR="00E66E37" w:rsidRPr="00E66E37" w:rsidRDefault="00E66E37" w:rsidP="00E66E37">
                  <w:pPr>
                    <w:spacing w:before="20" w:after="20" w:line="1" w:lineRule="auto"/>
                    <w:jc w:val="left"/>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EF79AAA" w14:textId="77777777" w:rsidR="00E66E37" w:rsidRPr="00E66E37" w:rsidRDefault="00E66E37" w:rsidP="00E66E37">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E66E37" w:rsidRPr="00E66E37" w14:paraId="2C95FF78" w14:textId="77777777" w:rsidTr="00E66E37">
                    <w:tc>
                      <w:tcPr>
                        <w:tcW w:w="2115" w:type="dxa"/>
                        <w:tcMar>
                          <w:top w:w="0" w:type="dxa"/>
                          <w:left w:w="0" w:type="dxa"/>
                          <w:bottom w:w="0" w:type="dxa"/>
                          <w:right w:w="0" w:type="dxa"/>
                        </w:tcMar>
                      </w:tcPr>
                      <w:p w14:paraId="1BF53D0F" w14:textId="77777777" w:rsidR="00E66E37" w:rsidRPr="00E66E37" w:rsidRDefault="00E66E37" w:rsidP="00E66E37">
                        <w:pPr>
                          <w:spacing w:before="20" w:after="20"/>
                          <w:jc w:val="left"/>
                          <w:rPr>
                            <w:rFonts w:cs="Arial"/>
                            <w:color w:val="000000"/>
                            <w:sz w:val="16"/>
                            <w:szCs w:val="16"/>
                          </w:rPr>
                        </w:pPr>
                        <w:r w:rsidRPr="00E66E37">
                          <w:rPr>
                            <w:rFonts w:cs="Arial"/>
                            <w:i/>
                            <w:iCs/>
                            <w:color w:val="000000"/>
                            <w:sz w:val="16"/>
                            <w:szCs w:val="16"/>
                          </w:rPr>
                          <w:t>Malus domestica</w:t>
                        </w:r>
                        <w:r w:rsidRPr="00E66E37">
                          <w:rPr>
                            <w:rFonts w:cs="Arial"/>
                            <w:color w:val="000000"/>
                            <w:sz w:val="16"/>
                            <w:szCs w:val="16"/>
                          </w:rPr>
                          <w:t> Borkh.</w:t>
                        </w:r>
                      </w:p>
                      <w:p w14:paraId="2A341F00" w14:textId="77777777" w:rsidR="00E66E37" w:rsidRPr="00E66E37" w:rsidRDefault="00E66E37" w:rsidP="00E66E37">
                        <w:pPr>
                          <w:spacing w:before="20" w:after="20" w:line="1" w:lineRule="auto"/>
                          <w:jc w:val="left"/>
                        </w:pPr>
                      </w:p>
                    </w:tc>
                  </w:tr>
                </w:tbl>
                <w:p w14:paraId="1176687A" w14:textId="77777777" w:rsidR="00E66E37" w:rsidRPr="00E66E37" w:rsidRDefault="00E66E37" w:rsidP="00E66E37">
                  <w:pPr>
                    <w:spacing w:before="20" w:after="20" w:line="1" w:lineRule="auto"/>
                    <w:jc w:val="left"/>
                  </w:pPr>
                </w:p>
              </w:tc>
              <w:tc>
                <w:tcPr>
                  <w:tcW w:w="18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692C78C" w14:textId="77777777" w:rsidR="00E66E37" w:rsidRPr="00E66E37" w:rsidRDefault="00E66E37" w:rsidP="00E66E37">
                  <w:pPr>
                    <w:spacing w:before="20" w:after="20"/>
                    <w:jc w:val="left"/>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E66E37" w:rsidRPr="00E66E37" w14:paraId="360E18B9" w14:textId="77777777" w:rsidTr="00E66E37">
                    <w:tc>
                      <w:tcPr>
                        <w:tcW w:w="1815" w:type="dxa"/>
                        <w:tcMar>
                          <w:top w:w="0" w:type="dxa"/>
                          <w:left w:w="0" w:type="dxa"/>
                          <w:bottom w:w="0" w:type="dxa"/>
                          <w:right w:w="0" w:type="dxa"/>
                        </w:tcMar>
                      </w:tcPr>
                      <w:p w14:paraId="47FDF451"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MALUS_DOM</w:t>
                        </w:r>
                      </w:p>
                      <w:p w14:paraId="74929293" w14:textId="77777777" w:rsidR="00E66E37" w:rsidRPr="00E66E37" w:rsidRDefault="00E66E37" w:rsidP="00E66E37">
                        <w:pPr>
                          <w:spacing w:before="20" w:after="20" w:line="1" w:lineRule="auto"/>
                          <w:jc w:val="left"/>
                        </w:pPr>
                      </w:p>
                    </w:tc>
                  </w:tr>
                </w:tbl>
                <w:p w14:paraId="55D74CD8" w14:textId="77777777" w:rsidR="00E66E37" w:rsidRPr="00E66E37" w:rsidRDefault="00E66E37" w:rsidP="00E66E37">
                  <w:pPr>
                    <w:spacing w:before="20" w:after="20" w:line="1" w:lineRule="auto"/>
                    <w:jc w:val="left"/>
                  </w:pPr>
                </w:p>
              </w:tc>
            </w:tr>
            <w:tr w:rsidR="00E66E37" w:rsidRPr="00E66E37" w14:paraId="74EE349A" w14:textId="77777777" w:rsidTr="00E66E37">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ED442AC" w14:textId="77777777" w:rsidR="00E66E37" w:rsidRPr="00E66E37" w:rsidRDefault="00E66E37" w:rsidP="00E66E37">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E66E37" w:rsidRPr="00E66E37" w14:paraId="488784F1" w14:textId="77777777" w:rsidTr="00E66E37">
                    <w:tc>
                      <w:tcPr>
                        <w:tcW w:w="615" w:type="dxa"/>
                        <w:tcMar>
                          <w:top w:w="0" w:type="dxa"/>
                          <w:left w:w="0" w:type="dxa"/>
                          <w:bottom w:w="0" w:type="dxa"/>
                          <w:right w:w="0" w:type="dxa"/>
                        </w:tcMar>
                      </w:tcPr>
                      <w:p w14:paraId="700E97B3"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DE</w:t>
                        </w:r>
                      </w:p>
                      <w:p w14:paraId="7ADE9859" w14:textId="77777777" w:rsidR="00E66E37" w:rsidRPr="00E66E37" w:rsidRDefault="00E66E37" w:rsidP="00E66E37">
                        <w:pPr>
                          <w:spacing w:before="20" w:after="20" w:line="1" w:lineRule="auto"/>
                        </w:pPr>
                      </w:p>
                    </w:tc>
                  </w:tr>
                </w:tbl>
                <w:p w14:paraId="12040013" w14:textId="77777777" w:rsidR="00E66E37" w:rsidRPr="00E66E37" w:rsidRDefault="00E66E37" w:rsidP="00E66E37">
                  <w:pPr>
                    <w:spacing w:before="20" w:after="20" w:line="1" w:lineRule="auto"/>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E83894E" w14:textId="77777777" w:rsidR="00E66E37" w:rsidRPr="00E66E37" w:rsidRDefault="00E66E37" w:rsidP="00E66E37">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E66E37" w:rsidRPr="00E66E37" w14:paraId="0D24E92F" w14:textId="77777777" w:rsidTr="00E66E37">
                    <w:tc>
                      <w:tcPr>
                        <w:tcW w:w="465" w:type="dxa"/>
                        <w:tcMar>
                          <w:top w:w="0" w:type="dxa"/>
                          <w:left w:w="0" w:type="dxa"/>
                          <w:bottom w:w="0" w:type="dxa"/>
                          <w:right w:w="0" w:type="dxa"/>
                        </w:tcMar>
                      </w:tcPr>
                      <w:p w14:paraId="57375C36"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TWF</w:t>
                        </w:r>
                      </w:p>
                      <w:p w14:paraId="01D96C85" w14:textId="77777777" w:rsidR="00E66E37" w:rsidRPr="00E66E37" w:rsidRDefault="00E66E37" w:rsidP="00E66E37">
                        <w:pPr>
                          <w:spacing w:before="20" w:after="20" w:line="1" w:lineRule="auto"/>
                        </w:pPr>
                      </w:p>
                    </w:tc>
                  </w:tr>
                </w:tbl>
                <w:p w14:paraId="5C1272C3" w14:textId="77777777" w:rsidR="00E66E37" w:rsidRPr="00E66E37" w:rsidRDefault="00E66E37" w:rsidP="00E66E37">
                  <w:pPr>
                    <w:spacing w:before="20" w:after="20" w:line="1" w:lineRule="auto"/>
                  </w:pPr>
                </w:p>
              </w:tc>
              <w:tc>
                <w:tcPr>
                  <w:tcW w:w="104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AC986A2" w14:textId="77777777" w:rsidR="00E66E37" w:rsidRPr="00E66E37" w:rsidRDefault="00E66E37" w:rsidP="00E66E37">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E66E37" w:rsidRPr="00E66E37" w14:paraId="5DD0543B" w14:textId="77777777" w:rsidTr="00E66E37">
                    <w:tc>
                      <w:tcPr>
                        <w:tcW w:w="930" w:type="dxa"/>
                        <w:tcMar>
                          <w:top w:w="0" w:type="dxa"/>
                          <w:left w:w="0" w:type="dxa"/>
                          <w:bottom w:w="0" w:type="dxa"/>
                          <w:right w:w="0" w:type="dxa"/>
                        </w:tcMar>
                      </w:tcPr>
                      <w:p w14:paraId="303EE3AC"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A</w:t>
                        </w:r>
                      </w:p>
                      <w:p w14:paraId="77B109C2" w14:textId="77777777" w:rsidR="00E66E37" w:rsidRPr="00E66E37" w:rsidRDefault="00E66E37" w:rsidP="00E66E37">
                        <w:pPr>
                          <w:spacing w:before="20" w:after="20" w:line="1" w:lineRule="auto"/>
                        </w:pPr>
                      </w:p>
                    </w:tc>
                  </w:tr>
                </w:tbl>
                <w:p w14:paraId="1C3C45E9" w14:textId="77777777" w:rsidR="00E66E37" w:rsidRPr="00E66E37" w:rsidRDefault="00E66E37" w:rsidP="00E66E37">
                  <w:pPr>
                    <w:spacing w:before="20" w:after="20" w:line="1"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F52B364" w14:textId="77777777" w:rsidR="00E66E37" w:rsidRPr="00E66E37" w:rsidRDefault="00E66E37" w:rsidP="00E66E37">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E66E37" w:rsidRPr="00E66E37" w14:paraId="0225BAC4" w14:textId="77777777" w:rsidTr="00E66E37">
                    <w:tc>
                      <w:tcPr>
                        <w:tcW w:w="1395" w:type="dxa"/>
                        <w:tcMar>
                          <w:top w:w="0" w:type="dxa"/>
                          <w:left w:w="0" w:type="dxa"/>
                          <w:bottom w:w="0" w:type="dxa"/>
                          <w:right w:w="0" w:type="dxa"/>
                        </w:tcMar>
                      </w:tcPr>
                      <w:p w14:paraId="32B8E290"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TG/15/3</w:t>
                        </w:r>
                      </w:p>
                      <w:p w14:paraId="79D882FA" w14:textId="77777777" w:rsidR="00E66E37" w:rsidRPr="00E66E37" w:rsidRDefault="00E66E37" w:rsidP="00E66E37">
                        <w:pPr>
                          <w:spacing w:before="20" w:after="20" w:line="1" w:lineRule="auto"/>
                          <w:jc w:val="left"/>
                        </w:pPr>
                      </w:p>
                    </w:tc>
                  </w:tr>
                </w:tbl>
                <w:p w14:paraId="7C7AB41C" w14:textId="77777777" w:rsidR="00E66E37" w:rsidRPr="00E66E37" w:rsidRDefault="00E66E37" w:rsidP="00E66E37">
                  <w:pPr>
                    <w:spacing w:before="20" w:after="20" w:line="1" w:lineRule="auto"/>
                    <w:jc w:val="left"/>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A5C9E3F" w14:textId="77777777" w:rsidR="00E66E37" w:rsidRPr="00E66E37" w:rsidRDefault="00E66E37" w:rsidP="00E66E37">
                  <w:pPr>
                    <w:spacing w:before="20" w:after="20"/>
                    <w:jc w:val="left"/>
                    <w:rPr>
                      <w:rFonts w:eastAsia="Arial" w:cs="Arial"/>
                      <w:color w:val="000000"/>
                      <w:sz w:val="16"/>
                      <w:szCs w:val="16"/>
                    </w:rPr>
                  </w:pPr>
                  <w:r w:rsidRPr="00E66E37">
                    <w:rPr>
                      <w:rFonts w:eastAsia="Arial" w:cs="Arial"/>
                      <w:color w:val="000000"/>
                      <w:sz w:val="16"/>
                      <w:szCs w:val="16"/>
                    </w:rPr>
                    <w:t>E, F, G, S</w:t>
                  </w:r>
                </w:p>
              </w:tc>
              <w:tc>
                <w:tcPr>
                  <w:tcW w:w="10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E66E37" w:rsidRPr="00E66E37" w14:paraId="579B7717" w14:textId="77777777" w:rsidTr="00E66E37">
                    <w:tc>
                      <w:tcPr>
                        <w:tcW w:w="1425" w:type="dxa"/>
                        <w:tcMar>
                          <w:top w:w="0" w:type="dxa"/>
                          <w:left w:w="0" w:type="dxa"/>
                          <w:bottom w:w="0" w:type="dxa"/>
                          <w:right w:w="0" w:type="dxa"/>
                        </w:tcMar>
                      </w:tcPr>
                      <w:p w14:paraId="1E2F9C0C"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2000</w:t>
                        </w:r>
                      </w:p>
                      <w:p w14:paraId="238244F0" w14:textId="77777777" w:rsidR="00E66E37" w:rsidRPr="00E66E37" w:rsidRDefault="00E66E37" w:rsidP="00E66E37">
                        <w:pPr>
                          <w:spacing w:before="20" w:after="20" w:line="1" w:lineRule="auto"/>
                          <w:jc w:val="left"/>
                          <w:rPr>
                            <w:sz w:val="16"/>
                            <w:szCs w:val="16"/>
                          </w:rPr>
                        </w:pPr>
                      </w:p>
                    </w:tc>
                  </w:tr>
                </w:tbl>
                <w:p w14:paraId="02348746" w14:textId="77777777" w:rsidR="00E66E37" w:rsidRPr="00E66E37" w:rsidRDefault="00E66E37" w:rsidP="00E66E37">
                  <w:pPr>
                    <w:spacing w:before="20" w:after="20" w:line="1" w:lineRule="auto"/>
                    <w:jc w:val="left"/>
                    <w:rPr>
                      <w:sz w:val="16"/>
                      <w:szCs w:val="16"/>
                    </w:rPr>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4363AB5" w14:textId="77777777" w:rsidR="00E66E37" w:rsidRPr="00E66E37" w:rsidRDefault="00E66E37" w:rsidP="00E66E37">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E66E37" w:rsidRPr="00E66E37" w14:paraId="48EF1C2F" w14:textId="77777777" w:rsidTr="00E66E37">
                    <w:tc>
                      <w:tcPr>
                        <w:tcW w:w="1470" w:type="dxa"/>
                        <w:tcMar>
                          <w:top w:w="0" w:type="dxa"/>
                          <w:left w:w="0" w:type="dxa"/>
                          <w:bottom w:w="0" w:type="dxa"/>
                          <w:right w:w="0" w:type="dxa"/>
                        </w:tcMar>
                      </w:tcPr>
                      <w:p w14:paraId="1F770707"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Pear</w:t>
                        </w:r>
                      </w:p>
                      <w:p w14:paraId="345556C9" w14:textId="77777777" w:rsidR="00E66E37" w:rsidRPr="00E66E37" w:rsidRDefault="00E66E37" w:rsidP="00E66E37">
                        <w:pPr>
                          <w:spacing w:before="20" w:after="20" w:line="1" w:lineRule="auto"/>
                          <w:jc w:val="left"/>
                        </w:pPr>
                      </w:p>
                    </w:tc>
                  </w:tr>
                </w:tbl>
                <w:p w14:paraId="181915A3" w14:textId="77777777" w:rsidR="00E66E37" w:rsidRPr="00E66E37" w:rsidRDefault="00E66E37" w:rsidP="00E66E37">
                  <w:pPr>
                    <w:spacing w:before="20" w:after="20" w:line="1" w:lineRule="auto"/>
                    <w:jc w:val="left"/>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55FCA89" w14:textId="77777777" w:rsidR="00E66E37" w:rsidRPr="00E66E37" w:rsidRDefault="00E66E37" w:rsidP="00E66E37">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E66E37" w:rsidRPr="00E66E37" w14:paraId="066E43FD" w14:textId="77777777" w:rsidTr="00E66E37">
                    <w:tc>
                      <w:tcPr>
                        <w:tcW w:w="1560" w:type="dxa"/>
                        <w:tcMar>
                          <w:top w:w="0" w:type="dxa"/>
                          <w:left w:w="0" w:type="dxa"/>
                          <w:bottom w:w="0" w:type="dxa"/>
                          <w:right w:w="0" w:type="dxa"/>
                        </w:tcMar>
                      </w:tcPr>
                      <w:p w14:paraId="16E9A5B7"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Poirier</w:t>
                        </w:r>
                      </w:p>
                      <w:p w14:paraId="1C871CF2" w14:textId="77777777" w:rsidR="00E66E37" w:rsidRPr="00E66E37" w:rsidRDefault="00E66E37" w:rsidP="00E66E37">
                        <w:pPr>
                          <w:spacing w:before="20" w:after="20" w:line="1" w:lineRule="auto"/>
                          <w:jc w:val="left"/>
                        </w:pPr>
                      </w:p>
                    </w:tc>
                  </w:tr>
                </w:tbl>
                <w:p w14:paraId="4F32ECBE" w14:textId="77777777" w:rsidR="00E66E37" w:rsidRPr="00E66E37" w:rsidRDefault="00E66E37" w:rsidP="00E66E37">
                  <w:pPr>
                    <w:spacing w:before="20" w:after="20" w:line="1" w:lineRule="auto"/>
                    <w:jc w:val="left"/>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FB118D3" w14:textId="77777777" w:rsidR="00E66E37" w:rsidRPr="00E66E37" w:rsidRDefault="00E66E37" w:rsidP="00E66E37">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E66E37" w:rsidRPr="00E66E37" w14:paraId="2B0EB8D5" w14:textId="77777777" w:rsidTr="00E66E37">
                    <w:tc>
                      <w:tcPr>
                        <w:tcW w:w="1515" w:type="dxa"/>
                        <w:tcMar>
                          <w:top w:w="0" w:type="dxa"/>
                          <w:left w:w="0" w:type="dxa"/>
                          <w:bottom w:w="0" w:type="dxa"/>
                          <w:right w:w="0" w:type="dxa"/>
                        </w:tcMar>
                      </w:tcPr>
                      <w:p w14:paraId="781254C1"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Birne</w:t>
                        </w:r>
                      </w:p>
                      <w:p w14:paraId="724A64EC" w14:textId="77777777" w:rsidR="00E66E37" w:rsidRPr="00E66E37" w:rsidRDefault="00E66E37" w:rsidP="00E66E37">
                        <w:pPr>
                          <w:spacing w:before="20" w:after="20" w:line="1" w:lineRule="auto"/>
                          <w:jc w:val="left"/>
                        </w:pPr>
                      </w:p>
                    </w:tc>
                  </w:tr>
                </w:tbl>
                <w:p w14:paraId="6ED58A09" w14:textId="77777777" w:rsidR="00E66E37" w:rsidRPr="00E66E37" w:rsidRDefault="00E66E37" w:rsidP="00E66E37">
                  <w:pPr>
                    <w:spacing w:before="20" w:after="20" w:line="1" w:lineRule="auto"/>
                    <w:jc w:val="left"/>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11D6020" w14:textId="77777777" w:rsidR="00E66E37" w:rsidRPr="00E66E37" w:rsidRDefault="00E66E37" w:rsidP="00E66E37">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E66E37" w:rsidRPr="00E66E37" w14:paraId="4DB0A6BC" w14:textId="77777777" w:rsidTr="00E66E37">
                    <w:tc>
                      <w:tcPr>
                        <w:tcW w:w="1740" w:type="dxa"/>
                        <w:tcMar>
                          <w:top w:w="0" w:type="dxa"/>
                          <w:left w:w="0" w:type="dxa"/>
                          <w:bottom w:w="0" w:type="dxa"/>
                          <w:right w:w="0" w:type="dxa"/>
                        </w:tcMar>
                      </w:tcPr>
                      <w:p w14:paraId="2EFD71FC"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Peral</w:t>
                        </w:r>
                      </w:p>
                      <w:p w14:paraId="4C0A9987" w14:textId="77777777" w:rsidR="00E66E37" w:rsidRPr="00E66E37" w:rsidRDefault="00E66E37" w:rsidP="00E66E37">
                        <w:pPr>
                          <w:spacing w:before="20" w:after="20" w:line="1" w:lineRule="auto"/>
                          <w:jc w:val="left"/>
                        </w:pPr>
                      </w:p>
                    </w:tc>
                  </w:tr>
                </w:tbl>
                <w:p w14:paraId="0CF95A35" w14:textId="77777777" w:rsidR="00E66E37" w:rsidRPr="00E66E37" w:rsidRDefault="00E66E37" w:rsidP="00E66E37">
                  <w:pPr>
                    <w:spacing w:before="20" w:after="20" w:line="1" w:lineRule="auto"/>
                    <w:jc w:val="left"/>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50669E9" w14:textId="77777777" w:rsidR="00E66E37" w:rsidRPr="00E66E37" w:rsidRDefault="00E66E37" w:rsidP="00E66E37">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E66E37" w:rsidRPr="00E66E37" w14:paraId="7F80393B" w14:textId="77777777" w:rsidTr="00E66E37">
                    <w:tc>
                      <w:tcPr>
                        <w:tcW w:w="2115" w:type="dxa"/>
                        <w:tcMar>
                          <w:top w:w="0" w:type="dxa"/>
                          <w:left w:w="0" w:type="dxa"/>
                          <w:bottom w:w="0" w:type="dxa"/>
                          <w:right w:w="0" w:type="dxa"/>
                        </w:tcMar>
                      </w:tcPr>
                      <w:p w14:paraId="7219F47F" w14:textId="77777777" w:rsidR="00E66E37" w:rsidRPr="00E66E37" w:rsidRDefault="00E66E37" w:rsidP="00E66E37">
                        <w:pPr>
                          <w:spacing w:before="20" w:after="20"/>
                          <w:jc w:val="left"/>
                          <w:rPr>
                            <w:rFonts w:cs="Arial"/>
                            <w:color w:val="000000"/>
                            <w:sz w:val="16"/>
                            <w:szCs w:val="16"/>
                          </w:rPr>
                        </w:pPr>
                        <w:r w:rsidRPr="00E66E37">
                          <w:rPr>
                            <w:rFonts w:cs="Arial"/>
                            <w:i/>
                            <w:iCs/>
                            <w:color w:val="000000"/>
                            <w:sz w:val="16"/>
                            <w:szCs w:val="16"/>
                          </w:rPr>
                          <w:t>Pyrus communis</w:t>
                        </w:r>
                        <w:r w:rsidRPr="00E66E37">
                          <w:rPr>
                            <w:rFonts w:cs="Arial"/>
                            <w:color w:val="000000"/>
                            <w:sz w:val="16"/>
                            <w:szCs w:val="16"/>
                          </w:rPr>
                          <w:t> L.</w:t>
                        </w:r>
                      </w:p>
                      <w:p w14:paraId="68C598B5" w14:textId="77777777" w:rsidR="00E66E37" w:rsidRPr="00E66E37" w:rsidRDefault="00E66E37" w:rsidP="00E66E37">
                        <w:pPr>
                          <w:spacing w:before="20" w:after="20" w:line="1" w:lineRule="auto"/>
                          <w:jc w:val="left"/>
                        </w:pPr>
                      </w:p>
                    </w:tc>
                  </w:tr>
                </w:tbl>
                <w:p w14:paraId="752098B2" w14:textId="77777777" w:rsidR="00E66E37" w:rsidRPr="00E66E37" w:rsidRDefault="00E66E37" w:rsidP="00E66E37">
                  <w:pPr>
                    <w:spacing w:before="20" w:after="20" w:line="1" w:lineRule="auto"/>
                    <w:jc w:val="left"/>
                  </w:pPr>
                </w:p>
              </w:tc>
              <w:tc>
                <w:tcPr>
                  <w:tcW w:w="18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E8EE610" w14:textId="77777777" w:rsidR="00E66E37" w:rsidRPr="00E66E37" w:rsidRDefault="00E66E37" w:rsidP="00E66E37">
                  <w:pPr>
                    <w:spacing w:before="20" w:after="20"/>
                    <w:jc w:val="left"/>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E66E37" w:rsidRPr="00E66E37" w14:paraId="1FCD70F2" w14:textId="77777777" w:rsidTr="00E66E37">
                    <w:tc>
                      <w:tcPr>
                        <w:tcW w:w="1815" w:type="dxa"/>
                        <w:tcMar>
                          <w:top w:w="0" w:type="dxa"/>
                          <w:left w:w="0" w:type="dxa"/>
                          <w:bottom w:w="0" w:type="dxa"/>
                          <w:right w:w="0" w:type="dxa"/>
                        </w:tcMar>
                      </w:tcPr>
                      <w:p w14:paraId="4B1CE853"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PYRUS_COM</w:t>
                        </w:r>
                      </w:p>
                      <w:p w14:paraId="2F09A360" w14:textId="77777777" w:rsidR="00E66E37" w:rsidRPr="00E66E37" w:rsidRDefault="00E66E37" w:rsidP="00E66E37">
                        <w:pPr>
                          <w:spacing w:before="20" w:after="20" w:line="1" w:lineRule="auto"/>
                          <w:jc w:val="left"/>
                        </w:pPr>
                      </w:p>
                    </w:tc>
                  </w:tr>
                </w:tbl>
                <w:p w14:paraId="2772A9F0" w14:textId="77777777" w:rsidR="00E66E37" w:rsidRPr="00E66E37" w:rsidRDefault="00E66E37" w:rsidP="00E66E37">
                  <w:pPr>
                    <w:spacing w:before="20" w:after="20" w:line="1" w:lineRule="auto"/>
                    <w:jc w:val="left"/>
                  </w:pPr>
                </w:p>
              </w:tc>
            </w:tr>
            <w:tr w:rsidR="00E66E37" w:rsidRPr="00E66E37" w14:paraId="2A25094A" w14:textId="77777777" w:rsidTr="00E66E37">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164DEAB" w14:textId="77777777" w:rsidR="00E66E37" w:rsidRPr="00E66E37" w:rsidRDefault="00E66E37" w:rsidP="00E66E37">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E66E37" w:rsidRPr="00E66E37" w14:paraId="4B44892A" w14:textId="77777777" w:rsidTr="00E66E37">
                    <w:tc>
                      <w:tcPr>
                        <w:tcW w:w="615" w:type="dxa"/>
                        <w:tcMar>
                          <w:top w:w="0" w:type="dxa"/>
                          <w:left w:w="0" w:type="dxa"/>
                          <w:bottom w:w="0" w:type="dxa"/>
                          <w:right w:w="0" w:type="dxa"/>
                        </w:tcMar>
                      </w:tcPr>
                      <w:p w14:paraId="45BF4786"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ES</w:t>
                        </w:r>
                      </w:p>
                      <w:p w14:paraId="5627ADD4" w14:textId="77777777" w:rsidR="00E66E37" w:rsidRPr="00E66E37" w:rsidRDefault="00E66E37" w:rsidP="00E66E37">
                        <w:pPr>
                          <w:spacing w:before="20" w:after="20" w:line="1" w:lineRule="auto"/>
                        </w:pPr>
                      </w:p>
                    </w:tc>
                  </w:tr>
                </w:tbl>
                <w:p w14:paraId="1F4EE05C" w14:textId="77777777" w:rsidR="00E66E37" w:rsidRPr="00E66E37" w:rsidRDefault="00E66E37" w:rsidP="00E66E37">
                  <w:pPr>
                    <w:spacing w:before="20" w:after="20" w:line="1" w:lineRule="auto"/>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001E391" w14:textId="77777777" w:rsidR="00E66E37" w:rsidRPr="00E66E37" w:rsidRDefault="00E66E37" w:rsidP="00E66E37">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E66E37" w:rsidRPr="00E66E37" w14:paraId="39E41E24" w14:textId="77777777" w:rsidTr="00E66E37">
                    <w:tc>
                      <w:tcPr>
                        <w:tcW w:w="465" w:type="dxa"/>
                        <w:tcMar>
                          <w:top w:w="0" w:type="dxa"/>
                          <w:left w:w="0" w:type="dxa"/>
                          <w:bottom w:w="0" w:type="dxa"/>
                          <w:right w:w="0" w:type="dxa"/>
                        </w:tcMar>
                      </w:tcPr>
                      <w:p w14:paraId="538409B7"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TWA</w:t>
                        </w:r>
                      </w:p>
                      <w:p w14:paraId="0B759BBB" w14:textId="77777777" w:rsidR="00E66E37" w:rsidRPr="00E66E37" w:rsidRDefault="00E66E37" w:rsidP="00E66E37">
                        <w:pPr>
                          <w:spacing w:before="20" w:after="20" w:line="1" w:lineRule="auto"/>
                        </w:pPr>
                      </w:p>
                    </w:tc>
                  </w:tr>
                </w:tbl>
                <w:p w14:paraId="7F65104F" w14:textId="77777777" w:rsidR="00E66E37" w:rsidRPr="00E66E37" w:rsidRDefault="00E66E37" w:rsidP="00E66E37">
                  <w:pPr>
                    <w:spacing w:before="20" w:after="20" w:line="1" w:lineRule="auto"/>
                  </w:pPr>
                </w:p>
              </w:tc>
              <w:tc>
                <w:tcPr>
                  <w:tcW w:w="104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32FA09B" w14:textId="77777777" w:rsidR="00E66E37" w:rsidRPr="00E66E37" w:rsidRDefault="00E66E37" w:rsidP="00E66E37">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E66E37" w:rsidRPr="00E66E37" w14:paraId="3E210EF8" w14:textId="77777777" w:rsidTr="00E66E37">
                    <w:tc>
                      <w:tcPr>
                        <w:tcW w:w="930" w:type="dxa"/>
                        <w:tcMar>
                          <w:top w:w="0" w:type="dxa"/>
                          <w:left w:w="0" w:type="dxa"/>
                          <w:bottom w:w="0" w:type="dxa"/>
                          <w:right w:w="0" w:type="dxa"/>
                        </w:tcMar>
                      </w:tcPr>
                      <w:p w14:paraId="35314887"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A</w:t>
                        </w:r>
                      </w:p>
                      <w:p w14:paraId="3EB8444D" w14:textId="77777777" w:rsidR="00E66E37" w:rsidRPr="00E66E37" w:rsidRDefault="00E66E37" w:rsidP="00E66E37">
                        <w:pPr>
                          <w:spacing w:before="20" w:after="20" w:line="1" w:lineRule="auto"/>
                        </w:pPr>
                      </w:p>
                    </w:tc>
                  </w:tr>
                </w:tbl>
                <w:p w14:paraId="1548277F" w14:textId="77777777" w:rsidR="00E66E37" w:rsidRPr="00E66E37" w:rsidRDefault="00E66E37" w:rsidP="00E66E37">
                  <w:pPr>
                    <w:spacing w:before="20" w:after="20" w:line="1"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C200017" w14:textId="77777777" w:rsidR="00E66E37" w:rsidRPr="00E66E37" w:rsidRDefault="00E66E37" w:rsidP="00E66E37">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E66E37" w:rsidRPr="00E66E37" w14:paraId="4FB8E99B" w14:textId="77777777" w:rsidTr="00E66E37">
                    <w:tc>
                      <w:tcPr>
                        <w:tcW w:w="1395" w:type="dxa"/>
                        <w:tcMar>
                          <w:top w:w="0" w:type="dxa"/>
                          <w:left w:w="0" w:type="dxa"/>
                          <w:bottom w:w="0" w:type="dxa"/>
                          <w:right w:w="0" w:type="dxa"/>
                        </w:tcMar>
                      </w:tcPr>
                      <w:p w14:paraId="42B03ABD"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TG/16/8</w:t>
                        </w:r>
                      </w:p>
                      <w:p w14:paraId="7DCA29F7" w14:textId="77777777" w:rsidR="00E66E37" w:rsidRPr="00E66E37" w:rsidRDefault="00E66E37" w:rsidP="00E66E37">
                        <w:pPr>
                          <w:spacing w:before="20" w:after="20" w:line="1" w:lineRule="auto"/>
                          <w:jc w:val="left"/>
                        </w:pPr>
                      </w:p>
                    </w:tc>
                  </w:tr>
                </w:tbl>
                <w:p w14:paraId="03E6C956" w14:textId="77777777" w:rsidR="00E66E37" w:rsidRPr="00E66E37" w:rsidRDefault="00E66E37" w:rsidP="00E66E37">
                  <w:pPr>
                    <w:spacing w:before="20" w:after="20" w:line="1" w:lineRule="auto"/>
                    <w:jc w:val="left"/>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7C69C8B" w14:textId="77777777" w:rsidR="00E66E37" w:rsidRPr="00E66E37" w:rsidRDefault="00E66E37" w:rsidP="00E66E37">
                  <w:pPr>
                    <w:spacing w:before="20" w:after="20"/>
                    <w:jc w:val="left"/>
                    <w:rPr>
                      <w:rFonts w:eastAsia="Arial" w:cs="Arial"/>
                      <w:color w:val="000000"/>
                      <w:sz w:val="16"/>
                      <w:szCs w:val="16"/>
                    </w:rPr>
                  </w:pPr>
                  <w:r w:rsidRPr="00E66E37">
                    <w:rPr>
                      <w:rFonts w:eastAsia="Arial" w:cs="Arial"/>
                      <w:color w:val="000000"/>
                      <w:sz w:val="16"/>
                      <w:szCs w:val="16"/>
                    </w:rPr>
                    <w:t>E, F, G, S</w:t>
                  </w:r>
                </w:p>
              </w:tc>
              <w:tc>
                <w:tcPr>
                  <w:tcW w:w="10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E66E37" w:rsidRPr="00E66E37" w14:paraId="03A5786E" w14:textId="77777777" w:rsidTr="00E66E37">
                    <w:tc>
                      <w:tcPr>
                        <w:tcW w:w="1425" w:type="dxa"/>
                        <w:tcMar>
                          <w:top w:w="0" w:type="dxa"/>
                          <w:left w:w="0" w:type="dxa"/>
                          <w:bottom w:w="0" w:type="dxa"/>
                          <w:right w:w="0" w:type="dxa"/>
                        </w:tcMar>
                      </w:tcPr>
                      <w:p w14:paraId="29705218"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2004</w:t>
                        </w:r>
                      </w:p>
                      <w:p w14:paraId="550A3524" w14:textId="77777777" w:rsidR="00E66E37" w:rsidRPr="00E66E37" w:rsidRDefault="00E66E37" w:rsidP="00E66E37">
                        <w:pPr>
                          <w:spacing w:before="20" w:after="20" w:line="1" w:lineRule="auto"/>
                          <w:jc w:val="left"/>
                          <w:rPr>
                            <w:sz w:val="16"/>
                            <w:szCs w:val="16"/>
                          </w:rPr>
                        </w:pPr>
                      </w:p>
                    </w:tc>
                  </w:tr>
                </w:tbl>
                <w:p w14:paraId="7E09B8F9" w14:textId="77777777" w:rsidR="00E66E37" w:rsidRPr="00E66E37" w:rsidRDefault="00E66E37" w:rsidP="00E66E37">
                  <w:pPr>
                    <w:spacing w:before="20" w:after="20" w:line="1" w:lineRule="auto"/>
                    <w:jc w:val="left"/>
                    <w:rPr>
                      <w:sz w:val="16"/>
                      <w:szCs w:val="16"/>
                    </w:rPr>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60A1E51" w14:textId="77777777" w:rsidR="00E66E37" w:rsidRPr="00E66E37" w:rsidRDefault="00E66E37" w:rsidP="00E66E37">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E66E37" w:rsidRPr="00E66E37" w14:paraId="0A923CD0" w14:textId="77777777" w:rsidTr="00E66E37">
                    <w:tc>
                      <w:tcPr>
                        <w:tcW w:w="1470" w:type="dxa"/>
                        <w:tcMar>
                          <w:top w:w="0" w:type="dxa"/>
                          <w:left w:w="0" w:type="dxa"/>
                          <w:bottom w:w="0" w:type="dxa"/>
                          <w:right w:w="0" w:type="dxa"/>
                        </w:tcMar>
                      </w:tcPr>
                      <w:p w14:paraId="5D39FEFD"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Rice</w:t>
                        </w:r>
                      </w:p>
                      <w:p w14:paraId="14F80987" w14:textId="77777777" w:rsidR="00E66E37" w:rsidRPr="00E66E37" w:rsidRDefault="00E66E37" w:rsidP="00E66E37">
                        <w:pPr>
                          <w:spacing w:before="20" w:after="20" w:line="1" w:lineRule="auto"/>
                          <w:jc w:val="left"/>
                        </w:pPr>
                      </w:p>
                    </w:tc>
                  </w:tr>
                </w:tbl>
                <w:p w14:paraId="2733B6F4" w14:textId="77777777" w:rsidR="00E66E37" w:rsidRPr="00E66E37" w:rsidRDefault="00E66E37" w:rsidP="00E66E37">
                  <w:pPr>
                    <w:spacing w:before="20" w:after="20" w:line="1" w:lineRule="auto"/>
                    <w:jc w:val="left"/>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5FE7BBF" w14:textId="77777777" w:rsidR="00E66E37" w:rsidRPr="00E66E37" w:rsidRDefault="00E66E37" w:rsidP="00E66E37">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E66E37" w:rsidRPr="00E66E37" w14:paraId="5F79BB88" w14:textId="77777777" w:rsidTr="00E66E37">
                    <w:tc>
                      <w:tcPr>
                        <w:tcW w:w="1560" w:type="dxa"/>
                        <w:tcMar>
                          <w:top w:w="0" w:type="dxa"/>
                          <w:left w:w="0" w:type="dxa"/>
                          <w:bottom w:w="0" w:type="dxa"/>
                          <w:right w:w="0" w:type="dxa"/>
                        </w:tcMar>
                      </w:tcPr>
                      <w:p w14:paraId="0EDDFE58"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Riz</w:t>
                        </w:r>
                      </w:p>
                      <w:p w14:paraId="75733308" w14:textId="77777777" w:rsidR="00E66E37" w:rsidRPr="00E66E37" w:rsidRDefault="00E66E37" w:rsidP="00E66E37">
                        <w:pPr>
                          <w:spacing w:before="20" w:after="20" w:line="1" w:lineRule="auto"/>
                          <w:jc w:val="left"/>
                        </w:pPr>
                      </w:p>
                    </w:tc>
                  </w:tr>
                </w:tbl>
                <w:p w14:paraId="5C1C3389" w14:textId="77777777" w:rsidR="00E66E37" w:rsidRPr="00E66E37" w:rsidRDefault="00E66E37" w:rsidP="00E66E37">
                  <w:pPr>
                    <w:spacing w:before="20" w:after="20" w:line="1" w:lineRule="auto"/>
                    <w:jc w:val="left"/>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0F1F486" w14:textId="77777777" w:rsidR="00E66E37" w:rsidRPr="00E66E37" w:rsidRDefault="00E66E37" w:rsidP="00E66E37">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E66E37" w:rsidRPr="00E66E37" w14:paraId="2D9A76E3" w14:textId="77777777" w:rsidTr="00E66E37">
                    <w:tc>
                      <w:tcPr>
                        <w:tcW w:w="1515" w:type="dxa"/>
                        <w:tcMar>
                          <w:top w:w="0" w:type="dxa"/>
                          <w:left w:w="0" w:type="dxa"/>
                          <w:bottom w:w="0" w:type="dxa"/>
                          <w:right w:w="0" w:type="dxa"/>
                        </w:tcMar>
                      </w:tcPr>
                      <w:p w14:paraId="1D3E85C9"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Reis</w:t>
                        </w:r>
                      </w:p>
                      <w:p w14:paraId="029F1FFA" w14:textId="77777777" w:rsidR="00E66E37" w:rsidRPr="00E66E37" w:rsidRDefault="00E66E37" w:rsidP="00E66E37">
                        <w:pPr>
                          <w:spacing w:before="20" w:after="20" w:line="1" w:lineRule="auto"/>
                          <w:jc w:val="left"/>
                        </w:pPr>
                      </w:p>
                    </w:tc>
                  </w:tr>
                </w:tbl>
                <w:p w14:paraId="19CFBDBC" w14:textId="77777777" w:rsidR="00E66E37" w:rsidRPr="00E66E37" w:rsidRDefault="00E66E37" w:rsidP="00E66E37">
                  <w:pPr>
                    <w:spacing w:before="20" w:after="20" w:line="1" w:lineRule="auto"/>
                    <w:jc w:val="left"/>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1AE828E" w14:textId="77777777" w:rsidR="00E66E37" w:rsidRPr="00E66E37" w:rsidRDefault="00E66E37" w:rsidP="00E66E37">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E66E37" w:rsidRPr="00E66E37" w14:paraId="3AE496A3" w14:textId="77777777" w:rsidTr="00E66E37">
                    <w:tc>
                      <w:tcPr>
                        <w:tcW w:w="1740" w:type="dxa"/>
                        <w:tcMar>
                          <w:top w:w="0" w:type="dxa"/>
                          <w:left w:w="0" w:type="dxa"/>
                          <w:bottom w:w="0" w:type="dxa"/>
                          <w:right w:w="0" w:type="dxa"/>
                        </w:tcMar>
                      </w:tcPr>
                      <w:p w14:paraId="2ED35056"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Arroz</w:t>
                        </w:r>
                      </w:p>
                      <w:p w14:paraId="7BBDC968" w14:textId="77777777" w:rsidR="00E66E37" w:rsidRPr="00E66E37" w:rsidRDefault="00E66E37" w:rsidP="00E66E37">
                        <w:pPr>
                          <w:spacing w:before="20" w:after="20" w:line="1" w:lineRule="auto"/>
                          <w:jc w:val="left"/>
                        </w:pPr>
                      </w:p>
                    </w:tc>
                  </w:tr>
                </w:tbl>
                <w:p w14:paraId="6E73CECB" w14:textId="77777777" w:rsidR="00E66E37" w:rsidRPr="00E66E37" w:rsidRDefault="00E66E37" w:rsidP="00E66E37">
                  <w:pPr>
                    <w:spacing w:before="20" w:after="20" w:line="1" w:lineRule="auto"/>
                    <w:jc w:val="left"/>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BD12AF1" w14:textId="77777777" w:rsidR="00E66E37" w:rsidRPr="00E66E37" w:rsidRDefault="00E66E37" w:rsidP="00E66E37">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E66E37" w:rsidRPr="00E66E37" w14:paraId="37910EF8" w14:textId="77777777" w:rsidTr="00E66E37">
                    <w:tc>
                      <w:tcPr>
                        <w:tcW w:w="2115" w:type="dxa"/>
                        <w:tcMar>
                          <w:top w:w="0" w:type="dxa"/>
                          <w:left w:w="0" w:type="dxa"/>
                          <w:bottom w:w="0" w:type="dxa"/>
                          <w:right w:w="0" w:type="dxa"/>
                        </w:tcMar>
                      </w:tcPr>
                      <w:p w14:paraId="526960A7" w14:textId="77777777" w:rsidR="00E66E37" w:rsidRPr="00E66E37" w:rsidRDefault="00E66E37" w:rsidP="00E66E37">
                        <w:pPr>
                          <w:spacing w:before="20" w:after="20"/>
                          <w:jc w:val="left"/>
                          <w:rPr>
                            <w:rFonts w:cs="Arial"/>
                            <w:color w:val="000000"/>
                            <w:sz w:val="16"/>
                            <w:szCs w:val="16"/>
                          </w:rPr>
                        </w:pPr>
                        <w:r w:rsidRPr="00E66E37">
                          <w:rPr>
                            <w:rFonts w:cs="Arial"/>
                            <w:i/>
                            <w:iCs/>
                            <w:color w:val="000000"/>
                            <w:sz w:val="16"/>
                            <w:szCs w:val="16"/>
                          </w:rPr>
                          <w:t>Oryza sativa</w:t>
                        </w:r>
                        <w:r w:rsidRPr="00E66E37">
                          <w:rPr>
                            <w:rFonts w:cs="Arial"/>
                            <w:color w:val="000000"/>
                            <w:sz w:val="16"/>
                            <w:szCs w:val="16"/>
                          </w:rPr>
                          <w:t> L.</w:t>
                        </w:r>
                      </w:p>
                      <w:p w14:paraId="2FADBF4F" w14:textId="77777777" w:rsidR="00E66E37" w:rsidRPr="00E66E37" w:rsidRDefault="00E66E37" w:rsidP="00E66E37">
                        <w:pPr>
                          <w:spacing w:before="20" w:after="20" w:line="1" w:lineRule="auto"/>
                          <w:jc w:val="left"/>
                        </w:pPr>
                      </w:p>
                    </w:tc>
                  </w:tr>
                </w:tbl>
                <w:p w14:paraId="52F80EB1" w14:textId="77777777" w:rsidR="00E66E37" w:rsidRPr="00E66E37" w:rsidRDefault="00E66E37" w:rsidP="00E66E37">
                  <w:pPr>
                    <w:spacing w:before="20" w:after="20" w:line="1" w:lineRule="auto"/>
                    <w:jc w:val="left"/>
                  </w:pPr>
                </w:p>
              </w:tc>
              <w:tc>
                <w:tcPr>
                  <w:tcW w:w="18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1588AE6" w14:textId="77777777" w:rsidR="00E66E37" w:rsidRPr="00E66E37" w:rsidRDefault="00E66E37" w:rsidP="00E66E37">
                  <w:pPr>
                    <w:spacing w:before="20" w:after="20"/>
                    <w:jc w:val="left"/>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E66E37" w:rsidRPr="00E66E37" w14:paraId="6A727278" w14:textId="77777777" w:rsidTr="00E66E37">
                    <w:tc>
                      <w:tcPr>
                        <w:tcW w:w="1815" w:type="dxa"/>
                        <w:tcMar>
                          <w:top w:w="0" w:type="dxa"/>
                          <w:left w:w="0" w:type="dxa"/>
                          <w:bottom w:w="0" w:type="dxa"/>
                          <w:right w:w="0" w:type="dxa"/>
                        </w:tcMar>
                      </w:tcPr>
                      <w:p w14:paraId="0CD550EE"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ORYZA_SAT</w:t>
                        </w:r>
                      </w:p>
                      <w:p w14:paraId="6E8E76DA" w14:textId="77777777" w:rsidR="00E66E37" w:rsidRPr="00E66E37" w:rsidRDefault="00E66E37" w:rsidP="00E66E37">
                        <w:pPr>
                          <w:spacing w:before="20" w:after="20" w:line="1" w:lineRule="auto"/>
                          <w:jc w:val="left"/>
                        </w:pPr>
                      </w:p>
                    </w:tc>
                  </w:tr>
                </w:tbl>
                <w:p w14:paraId="439E4760" w14:textId="77777777" w:rsidR="00E66E37" w:rsidRPr="00E66E37" w:rsidRDefault="00E66E37" w:rsidP="00E66E37">
                  <w:pPr>
                    <w:spacing w:before="20" w:after="20" w:line="1" w:lineRule="auto"/>
                    <w:jc w:val="left"/>
                  </w:pPr>
                </w:p>
              </w:tc>
            </w:tr>
            <w:tr w:rsidR="00E66E37" w:rsidRPr="00E66E37" w14:paraId="7286664B" w14:textId="77777777" w:rsidTr="00E66E37">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9E2266F" w14:textId="77777777" w:rsidR="00E66E37" w:rsidRPr="00E66E37" w:rsidRDefault="00E66E37" w:rsidP="00E66E37">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E66E37" w:rsidRPr="00E66E37" w14:paraId="743BE6D9" w14:textId="77777777" w:rsidTr="00E66E37">
                    <w:tc>
                      <w:tcPr>
                        <w:tcW w:w="615" w:type="dxa"/>
                        <w:tcMar>
                          <w:top w:w="0" w:type="dxa"/>
                          <w:left w:w="0" w:type="dxa"/>
                          <w:bottom w:w="0" w:type="dxa"/>
                          <w:right w:w="0" w:type="dxa"/>
                        </w:tcMar>
                      </w:tcPr>
                      <w:p w14:paraId="23E96643"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JP</w:t>
                        </w:r>
                      </w:p>
                      <w:p w14:paraId="4C04EE6F" w14:textId="77777777" w:rsidR="00E66E37" w:rsidRPr="00E66E37" w:rsidRDefault="00E66E37" w:rsidP="00E66E37">
                        <w:pPr>
                          <w:spacing w:before="20" w:after="20" w:line="1" w:lineRule="auto"/>
                        </w:pPr>
                      </w:p>
                    </w:tc>
                  </w:tr>
                </w:tbl>
                <w:p w14:paraId="3913FA75" w14:textId="77777777" w:rsidR="00E66E37" w:rsidRPr="00E66E37" w:rsidRDefault="00E66E37" w:rsidP="00E66E37">
                  <w:pPr>
                    <w:spacing w:before="20" w:after="20" w:line="1" w:lineRule="auto"/>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E7C3C6F" w14:textId="77777777" w:rsidR="00E66E37" w:rsidRPr="00E66E37" w:rsidRDefault="00E66E37" w:rsidP="00E66E37">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E66E37" w:rsidRPr="00E66E37" w14:paraId="1038D739" w14:textId="77777777" w:rsidTr="00E66E37">
                    <w:tc>
                      <w:tcPr>
                        <w:tcW w:w="465" w:type="dxa"/>
                        <w:tcMar>
                          <w:top w:w="0" w:type="dxa"/>
                          <w:left w:w="0" w:type="dxa"/>
                          <w:bottom w:w="0" w:type="dxa"/>
                          <w:right w:w="0" w:type="dxa"/>
                        </w:tcMar>
                      </w:tcPr>
                      <w:p w14:paraId="0F2757AD"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TWA</w:t>
                        </w:r>
                      </w:p>
                      <w:p w14:paraId="735B4A28" w14:textId="77777777" w:rsidR="00E66E37" w:rsidRPr="00E66E37" w:rsidRDefault="00E66E37" w:rsidP="00E66E37">
                        <w:pPr>
                          <w:spacing w:before="20" w:after="20" w:line="1" w:lineRule="auto"/>
                        </w:pPr>
                      </w:p>
                    </w:tc>
                  </w:tr>
                </w:tbl>
                <w:p w14:paraId="6FA54E64" w14:textId="77777777" w:rsidR="00E66E37" w:rsidRPr="00E66E37" w:rsidRDefault="00E66E37" w:rsidP="00E66E37">
                  <w:pPr>
                    <w:spacing w:before="20" w:after="20" w:line="1" w:lineRule="auto"/>
                  </w:pPr>
                </w:p>
              </w:tc>
              <w:tc>
                <w:tcPr>
                  <w:tcW w:w="104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3BD445F" w14:textId="77777777" w:rsidR="00E66E37" w:rsidRPr="00E66E37" w:rsidRDefault="00E66E37" w:rsidP="00E66E37">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E66E37" w:rsidRPr="00E66E37" w14:paraId="14A7B5DE" w14:textId="77777777" w:rsidTr="00E66E37">
                    <w:tc>
                      <w:tcPr>
                        <w:tcW w:w="930" w:type="dxa"/>
                        <w:tcMar>
                          <w:top w:w="0" w:type="dxa"/>
                          <w:left w:w="0" w:type="dxa"/>
                          <w:bottom w:w="0" w:type="dxa"/>
                          <w:right w:w="0" w:type="dxa"/>
                        </w:tcMar>
                      </w:tcPr>
                      <w:p w14:paraId="7EF4B5AB"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TC/56</w:t>
                        </w:r>
                      </w:p>
                      <w:p w14:paraId="0CEA5411" w14:textId="77777777" w:rsidR="00E66E37" w:rsidRPr="00E66E37" w:rsidRDefault="00E66E37" w:rsidP="00E66E37">
                        <w:pPr>
                          <w:spacing w:before="20" w:after="20" w:line="1" w:lineRule="auto"/>
                        </w:pPr>
                      </w:p>
                    </w:tc>
                  </w:tr>
                </w:tbl>
                <w:p w14:paraId="00F8C724" w14:textId="77777777" w:rsidR="00E66E37" w:rsidRPr="00E66E37" w:rsidRDefault="00E66E37" w:rsidP="00E66E37">
                  <w:pPr>
                    <w:spacing w:before="20" w:after="20" w:line="1"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2FC5A1C" w14:textId="77777777" w:rsidR="00E66E37" w:rsidRPr="00E66E37" w:rsidRDefault="00E66E37" w:rsidP="00E66E37">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E66E37" w:rsidRPr="00E66E37" w14:paraId="0B14700B" w14:textId="77777777" w:rsidTr="00E66E37">
                    <w:tc>
                      <w:tcPr>
                        <w:tcW w:w="1395" w:type="dxa"/>
                        <w:tcMar>
                          <w:top w:w="0" w:type="dxa"/>
                          <w:left w:w="0" w:type="dxa"/>
                          <w:bottom w:w="0" w:type="dxa"/>
                          <w:right w:w="0" w:type="dxa"/>
                        </w:tcMar>
                      </w:tcPr>
                      <w:p w14:paraId="0619E08F"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TG/16/9(proj.5)</w:t>
                        </w:r>
                      </w:p>
                      <w:p w14:paraId="29C87A9C" w14:textId="77777777" w:rsidR="00E66E37" w:rsidRPr="00E66E37" w:rsidRDefault="00E66E37" w:rsidP="00E66E37">
                        <w:pPr>
                          <w:spacing w:before="20" w:after="20" w:line="1" w:lineRule="auto"/>
                          <w:jc w:val="left"/>
                        </w:pPr>
                      </w:p>
                    </w:tc>
                  </w:tr>
                </w:tbl>
                <w:p w14:paraId="2A1B0068" w14:textId="77777777" w:rsidR="00E66E37" w:rsidRPr="00E66E37" w:rsidRDefault="00E66E37" w:rsidP="00E66E37">
                  <w:pPr>
                    <w:spacing w:before="20" w:after="20" w:line="1" w:lineRule="auto"/>
                    <w:jc w:val="left"/>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8EB6846" w14:textId="77777777" w:rsidR="00E66E37" w:rsidRPr="00E66E37" w:rsidRDefault="00E66E37" w:rsidP="00E66E37">
                  <w:pPr>
                    <w:spacing w:before="20" w:after="20"/>
                    <w:jc w:val="left"/>
                    <w:rPr>
                      <w:rFonts w:eastAsia="Arial" w:cs="Arial"/>
                      <w:color w:val="000000"/>
                      <w:sz w:val="16"/>
                      <w:szCs w:val="16"/>
                    </w:rPr>
                  </w:pPr>
                </w:p>
              </w:tc>
              <w:tc>
                <w:tcPr>
                  <w:tcW w:w="10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E66E37" w:rsidRPr="00E66E37" w14:paraId="02D0EDD7" w14:textId="77777777" w:rsidTr="00E66E37">
                    <w:tc>
                      <w:tcPr>
                        <w:tcW w:w="1425" w:type="dxa"/>
                        <w:tcMar>
                          <w:top w:w="0" w:type="dxa"/>
                          <w:left w:w="0" w:type="dxa"/>
                          <w:bottom w:w="0" w:type="dxa"/>
                          <w:right w:w="0" w:type="dxa"/>
                        </w:tcMar>
                      </w:tcPr>
                      <w:p w14:paraId="2A0C451C" w14:textId="77777777" w:rsidR="00E66E37" w:rsidRPr="00E66E37" w:rsidRDefault="00E66E37" w:rsidP="00E66E37">
                        <w:pPr>
                          <w:spacing w:before="20" w:after="20"/>
                          <w:jc w:val="left"/>
                          <w:rPr>
                            <w:sz w:val="16"/>
                            <w:szCs w:val="16"/>
                          </w:rPr>
                        </w:pPr>
                      </w:p>
                      <w:p w14:paraId="33C40A6E" w14:textId="77777777" w:rsidR="00E66E37" w:rsidRPr="00E66E37" w:rsidRDefault="00E66E37" w:rsidP="00E66E37">
                        <w:pPr>
                          <w:spacing w:before="20" w:after="20" w:line="1" w:lineRule="auto"/>
                          <w:jc w:val="left"/>
                          <w:rPr>
                            <w:sz w:val="16"/>
                            <w:szCs w:val="16"/>
                          </w:rPr>
                        </w:pPr>
                      </w:p>
                    </w:tc>
                  </w:tr>
                </w:tbl>
                <w:p w14:paraId="2440F659" w14:textId="77777777" w:rsidR="00E66E37" w:rsidRPr="00E66E37" w:rsidRDefault="00E66E37" w:rsidP="00E66E37">
                  <w:pPr>
                    <w:spacing w:before="20" w:after="20" w:line="1" w:lineRule="auto"/>
                    <w:jc w:val="left"/>
                    <w:rPr>
                      <w:sz w:val="16"/>
                      <w:szCs w:val="16"/>
                    </w:rPr>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B37725F" w14:textId="77777777" w:rsidR="00E66E37" w:rsidRPr="00E66E37" w:rsidRDefault="00E66E37" w:rsidP="00E66E37">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E66E37" w:rsidRPr="00E66E37" w14:paraId="0A77E369" w14:textId="77777777" w:rsidTr="00E66E37">
                    <w:tc>
                      <w:tcPr>
                        <w:tcW w:w="1470" w:type="dxa"/>
                        <w:tcMar>
                          <w:top w:w="0" w:type="dxa"/>
                          <w:left w:w="0" w:type="dxa"/>
                          <w:bottom w:w="0" w:type="dxa"/>
                          <w:right w:w="0" w:type="dxa"/>
                        </w:tcMar>
                      </w:tcPr>
                      <w:p w14:paraId="492BA6A4"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Rice</w:t>
                        </w:r>
                      </w:p>
                      <w:p w14:paraId="2AA4AC6F" w14:textId="77777777" w:rsidR="00E66E37" w:rsidRPr="00E66E37" w:rsidRDefault="00E66E37" w:rsidP="00E66E37">
                        <w:pPr>
                          <w:spacing w:before="20" w:after="20" w:line="1" w:lineRule="auto"/>
                          <w:jc w:val="left"/>
                        </w:pPr>
                      </w:p>
                    </w:tc>
                  </w:tr>
                </w:tbl>
                <w:p w14:paraId="345BF8C1" w14:textId="77777777" w:rsidR="00E66E37" w:rsidRPr="00E66E37" w:rsidRDefault="00E66E37" w:rsidP="00E66E37">
                  <w:pPr>
                    <w:spacing w:before="20" w:after="20" w:line="1" w:lineRule="auto"/>
                    <w:jc w:val="left"/>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762D423" w14:textId="77777777" w:rsidR="00E66E37" w:rsidRPr="00E66E37" w:rsidRDefault="00E66E37" w:rsidP="00E66E37">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E66E37" w:rsidRPr="00E66E37" w14:paraId="289126CE" w14:textId="77777777" w:rsidTr="00E66E37">
                    <w:tc>
                      <w:tcPr>
                        <w:tcW w:w="1560" w:type="dxa"/>
                        <w:tcMar>
                          <w:top w:w="0" w:type="dxa"/>
                          <w:left w:w="0" w:type="dxa"/>
                          <w:bottom w:w="0" w:type="dxa"/>
                          <w:right w:w="0" w:type="dxa"/>
                        </w:tcMar>
                      </w:tcPr>
                      <w:p w14:paraId="35711C41"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Riz</w:t>
                        </w:r>
                      </w:p>
                      <w:p w14:paraId="4F55C5C6" w14:textId="77777777" w:rsidR="00E66E37" w:rsidRPr="00E66E37" w:rsidRDefault="00E66E37" w:rsidP="00E66E37">
                        <w:pPr>
                          <w:spacing w:before="20" w:after="20" w:line="1" w:lineRule="auto"/>
                          <w:jc w:val="left"/>
                        </w:pPr>
                      </w:p>
                    </w:tc>
                  </w:tr>
                </w:tbl>
                <w:p w14:paraId="638A7990" w14:textId="77777777" w:rsidR="00E66E37" w:rsidRPr="00E66E37" w:rsidRDefault="00E66E37" w:rsidP="00E66E37">
                  <w:pPr>
                    <w:spacing w:before="20" w:after="20" w:line="1" w:lineRule="auto"/>
                    <w:jc w:val="left"/>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2666327" w14:textId="77777777" w:rsidR="00E66E37" w:rsidRPr="00E66E37" w:rsidRDefault="00E66E37" w:rsidP="00E66E37">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E66E37" w:rsidRPr="00E66E37" w14:paraId="7CC8A35C" w14:textId="77777777" w:rsidTr="00E66E37">
                    <w:tc>
                      <w:tcPr>
                        <w:tcW w:w="1515" w:type="dxa"/>
                        <w:tcMar>
                          <w:top w:w="0" w:type="dxa"/>
                          <w:left w:w="0" w:type="dxa"/>
                          <w:bottom w:w="0" w:type="dxa"/>
                          <w:right w:w="0" w:type="dxa"/>
                        </w:tcMar>
                      </w:tcPr>
                      <w:p w14:paraId="3CF6A0D7"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Reis</w:t>
                        </w:r>
                      </w:p>
                      <w:p w14:paraId="5C85317E" w14:textId="77777777" w:rsidR="00E66E37" w:rsidRPr="00E66E37" w:rsidRDefault="00E66E37" w:rsidP="00E66E37">
                        <w:pPr>
                          <w:spacing w:before="20" w:after="20" w:line="1" w:lineRule="auto"/>
                          <w:jc w:val="left"/>
                        </w:pPr>
                      </w:p>
                    </w:tc>
                  </w:tr>
                </w:tbl>
                <w:p w14:paraId="382FF28A" w14:textId="77777777" w:rsidR="00E66E37" w:rsidRPr="00E66E37" w:rsidRDefault="00E66E37" w:rsidP="00E66E37">
                  <w:pPr>
                    <w:spacing w:before="20" w:after="20" w:line="1" w:lineRule="auto"/>
                    <w:jc w:val="left"/>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2786430" w14:textId="77777777" w:rsidR="00E66E37" w:rsidRPr="00E66E37" w:rsidRDefault="00E66E37" w:rsidP="00E66E37">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E66E37" w:rsidRPr="00E66E37" w14:paraId="58F3583A" w14:textId="77777777" w:rsidTr="00E66E37">
                    <w:tc>
                      <w:tcPr>
                        <w:tcW w:w="1740" w:type="dxa"/>
                        <w:tcMar>
                          <w:top w:w="0" w:type="dxa"/>
                          <w:left w:w="0" w:type="dxa"/>
                          <w:bottom w:w="0" w:type="dxa"/>
                          <w:right w:w="0" w:type="dxa"/>
                        </w:tcMar>
                      </w:tcPr>
                      <w:p w14:paraId="7FA846EC"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Arroz</w:t>
                        </w:r>
                      </w:p>
                      <w:p w14:paraId="75B5C27E" w14:textId="77777777" w:rsidR="00E66E37" w:rsidRPr="00E66E37" w:rsidRDefault="00E66E37" w:rsidP="00E66E37">
                        <w:pPr>
                          <w:spacing w:before="20" w:after="20" w:line="1" w:lineRule="auto"/>
                          <w:jc w:val="left"/>
                        </w:pPr>
                      </w:p>
                    </w:tc>
                  </w:tr>
                </w:tbl>
                <w:p w14:paraId="0A8C9E09" w14:textId="77777777" w:rsidR="00E66E37" w:rsidRPr="00E66E37" w:rsidRDefault="00E66E37" w:rsidP="00E66E37">
                  <w:pPr>
                    <w:spacing w:before="20" w:after="20" w:line="1" w:lineRule="auto"/>
                    <w:jc w:val="left"/>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F978780" w14:textId="77777777" w:rsidR="00E66E37" w:rsidRPr="00E66E37" w:rsidRDefault="00E66E37" w:rsidP="00E66E37">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E66E37" w:rsidRPr="00E66E37" w14:paraId="4EC77980" w14:textId="77777777" w:rsidTr="00E66E37">
                    <w:tc>
                      <w:tcPr>
                        <w:tcW w:w="2115" w:type="dxa"/>
                        <w:tcMar>
                          <w:top w:w="0" w:type="dxa"/>
                          <w:left w:w="0" w:type="dxa"/>
                          <w:bottom w:w="0" w:type="dxa"/>
                          <w:right w:w="0" w:type="dxa"/>
                        </w:tcMar>
                      </w:tcPr>
                      <w:p w14:paraId="0336173D" w14:textId="77777777" w:rsidR="00E66E37" w:rsidRPr="00E66E37" w:rsidRDefault="00E66E37" w:rsidP="00E66E37">
                        <w:pPr>
                          <w:spacing w:before="20" w:after="20"/>
                          <w:jc w:val="left"/>
                          <w:rPr>
                            <w:rFonts w:cs="Arial"/>
                            <w:color w:val="000000"/>
                            <w:sz w:val="16"/>
                            <w:szCs w:val="16"/>
                          </w:rPr>
                        </w:pPr>
                        <w:r w:rsidRPr="00E66E37">
                          <w:rPr>
                            <w:rFonts w:cs="Arial"/>
                            <w:i/>
                            <w:iCs/>
                            <w:color w:val="000000"/>
                            <w:sz w:val="16"/>
                            <w:szCs w:val="16"/>
                          </w:rPr>
                          <w:t>Oryza sativa</w:t>
                        </w:r>
                        <w:r w:rsidRPr="00E66E37">
                          <w:rPr>
                            <w:rFonts w:cs="Arial"/>
                            <w:color w:val="000000"/>
                            <w:sz w:val="16"/>
                            <w:szCs w:val="16"/>
                          </w:rPr>
                          <w:t> L.</w:t>
                        </w:r>
                      </w:p>
                      <w:p w14:paraId="4D263B8D" w14:textId="77777777" w:rsidR="00E66E37" w:rsidRPr="00E66E37" w:rsidRDefault="00E66E37" w:rsidP="00E66E37">
                        <w:pPr>
                          <w:spacing w:before="20" w:after="20" w:line="1" w:lineRule="auto"/>
                          <w:jc w:val="left"/>
                        </w:pPr>
                      </w:p>
                    </w:tc>
                  </w:tr>
                </w:tbl>
                <w:p w14:paraId="558CF5D8" w14:textId="77777777" w:rsidR="00E66E37" w:rsidRPr="00E66E37" w:rsidRDefault="00E66E37" w:rsidP="00E66E37">
                  <w:pPr>
                    <w:spacing w:before="20" w:after="20" w:line="1" w:lineRule="auto"/>
                    <w:jc w:val="left"/>
                  </w:pPr>
                </w:p>
              </w:tc>
              <w:tc>
                <w:tcPr>
                  <w:tcW w:w="18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BC05136" w14:textId="77777777" w:rsidR="00E66E37" w:rsidRPr="00E66E37" w:rsidRDefault="00E66E37" w:rsidP="00E66E37">
                  <w:pPr>
                    <w:spacing w:before="20" w:after="20"/>
                    <w:jc w:val="left"/>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E66E37" w:rsidRPr="00E66E37" w14:paraId="19E902D4" w14:textId="77777777" w:rsidTr="00E66E37">
                    <w:tc>
                      <w:tcPr>
                        <w:tcW w:w="1815" w:type="dxa"/>
                        <w:tcMar>
                          <w:top w:w="0" w:type="dxa"/>
                          <w:left w:w="0" w:type="dxa"/>
                          <w:bottom w:w="0" w:type="dxa"/>
                          <w:right w:w="0" w:type="dxa"/>
                        </w:tcMar>
                      </w:tcPr>
                      <w:p w14:paraId="3BF8541E"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ORYZA_SAT</w:t>
                        </w:r>
                      </w:p>
                      <w:p w14:paraId="40BFD206" w14:textId="77777777" w:rsidR="00E66E37" w:rsidRPr="00E66E37" w:rsidRDefault="00E66E37" w:rsidP="00E66E37">
                        <w:pPr>
                          <w:spacing w:before="20" w:after="20" w:line="1" w:lineRule="auto"/>
                          <w:jc w:val="left"/>
                        </w:pPr>
                      </w:p>
                    </w:tc>
                  </w:tr>
                </w:tbl>
                <w:p w14:paraId="1B1E3FE8" w14:textId="77777777" w:rsidR="00E66E37" w:rsidRPr="00E66E37" w:rsidRDefault="00E66E37" w:rsidP="00E66E37">
                  <w:pPr>
                    <w:spacing w:before="20" w:after="20" w:line="1" w:lineRule="auto"/>
                    <w:jc w:val="left"/>
                  </w:pPr>
                </w:p>
              </w:tc>
            </w:tr>
            <w:tr w:rsidR="00E66E37" w:rsidRPr="00E66E37" w14:paraId="22A73B03" w14:textId="77777777" w:rsidTr="00E66E37">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90F423C" w14:textId="77777777" w:rsidR="00E66E37" w:rsidRPr="00E66E37" w:rsidRDefault="00E66E37" w:rsidP="00E66E37">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E66E37" w:rsidRPr="00E66E37" w14:paraId="148A03E9" w14:textId="77777777" w:rsidTr="00E66E37">
                    <w:tc>
                      <w:tcPr>
                        <w:tcW w:w="615" w:type="dxa"/>
                        <w:tcMar>
                          <w:top w:w="0" w:type="dxa"/>
                          <w:left w:w="0" w:type="dxa"/>
                          <w:bottom w:w="0" w:type="dxa"/>
                          <w:right w:w="0" w:type="dxa"/>
                        </w:tcMar>
                      </w:tcPr>
                      <w:p w14:paraId="496CBC5B"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DE</w:t>
                        </w:r>
                      </w:p>
                      <w:p w14:paraId="6B82D09D" w14:textId="77777777" w:rsidR="00E66E37" w:rsidRPr="00E66E37" w:rsidRDefault="00E66E37" w:rsidP="00E66E37">
                        <w:pPr>
                          <w:spacing w:before="20" w:after="20" w:line="1" w:lineRule="auto"/>
                        </w:pPr>
                      </w:p>
                    </w:tc>
                  </w:tr>
                </w:tbl>
                <w:p w14:paraId="0DC4B247" w14:textId="77777777" w:rsidR="00E66E37" w:rsidRPr="00E66E37" w:rsidRDefault="00E66E37" w:rsidP="00E66E37">
                  <w:pPr>
                    <w:spacing w:before="20" w:after="20" w:line="1" w:lineRule="auto"/>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DF7FCD9" w14:textId="77777777" w:rsidR="00E66E37" w:rsidRPr="00E66E37" w:rsidRDefault="00E66E37" w:rsidP="00E66E37">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E66E37" w:rsidRPr="00E66E37" w14:paraId="224BADFD" w14:textId="77777777" w:rsidTr="00E66E37">
                    <w:tc>
                      <w:tcPr>
                        <w:tcW w:w="465" w:type="dxa"/>
                        <w:tcMar>
                          <w:top w:w="0" w:type="dxa"/>
                          <w:left w:w="0" w:type="dxa"/>
                          <w:bottom w:w="0" w:type="dxa"/>
                          <w:right w:w="0" w:type="dxa"/>
                        </w:tcMar>
                      </w:tcPr>
                      <w:p w14:paraId="3DABED5E"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TWO</w:t>
                        </w:r>
                      </w:p>
                      <w:p w14:paraId="07BE1581" w14:textId="77777777" w:rsidR="00E66E37" w:rsidRPr="00E66E37" w:rsidRDefault="00E66E37" w:rsidP="00E66E37">
                        <w:pPr>
                          <w:spacing w:before="20" w:after="20" w:line="1" w:lineRule="auto"/>
                        </w:pPr>
                      </w:p>
                    </w:tc>
                  </w:tr>
                </w:tbl>
                <w:p w14:paraId="4C5E7842" w14:textId="77777777" w:rsidR="00E66E37" w:rsidRPr="00E66E37" w:rsidRDefault="00E66E37" w:rsidP="00E66E37">
                  <w:pPr>
                    <w:spacing w:before="20" w:after="20" w:line="1" w:lineRule="auto"/>
                  </w:pPr>
                </w:p>
              </w:tc>
              <w:tc>
                <w:tcPr>
                  <w:tcW w:w="104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F386267" w14:textId="77777777" w:rsidR="00E66E37" w:rsidRPr="00E66E37" w:rsidRDefault="00E66E37" w:rsidP="00E66E37">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E66E37" w:rsidRPr="00E66E37" w14:paraId="66A9D2BF" w14:textId="77777777" w:rsidTr="00E66E37">
                    <w:tc>
                      <w:tcPr>
                        <w:tcW w:w="930" w:type="dxa"/>
                        <w:tcMar>
                          <w:top w:w="0" w:type="dxa"/>
                          <w:left w:w="0" w:type="dxa"/>
                          <w:bottom w:w="0" w:type="dxa"/>
                          <w:right w:w="0" w:type="dxa"/>
                        </w:tcMar>
                      </w:tcPr>
                      <w:p w14:paraId="1123EEE0"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A</w:t>
                        </w:r>
                      </w:p>
                      <w:p w14:paraId="2A8FB89B" w14:textId="77777777" w:rsidR="00E66E37" w:rsidRPr="00E66E37" w:rsidRDefault="00E66E37" w:rsidP="00E66E37">
                        <w:pPr>
                          <w:spacing w:before="20" w:after="20" w:line="1" w:lineRule="auto"/>
                        </w:pPr>
                      </w:p>
                    </w:tc>
                  </w:tr>
                </w:tbl>
                <w:p w14:paraId="1C06CB52" w14:textId="77777777" w:rsidR="00E66E37" w:rsidRPr="00E66E37" w:rsidRDefault="00E66E37" w:rsidP="00E66E37">
                  <w:pPr>
                    <w:spacing w:before="20" w:after="20" w:line="1"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BB2CBC6" w14:textId="77777777" w:rsidR="00E66E37" w:rsidRPr="00E66E37" w:rsidRDefault="00E66E37" w:rsidP="00E66E37">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E66E37" w:rsidRPr="00E66E37" w14:paraId="7A80E2E6" w14:textId="77777777" w:rsidTr="00E66E37">
                    <w:tc>
                      <w:tcPr>
                        <w:tcW w:w="1395" w:type="dxa"/>
                        <w:tcMar>
                          <w:top w:w="0" w:type="dxa"/>
                          <w:left w:w="0" w:type="dxa"/>
                          <w:bottom w:w="0" w:type="dxa"/>
                          <w:right w:w="0" w:type="dxa"/>
                        </w:tcMar>
                      </w:tcPr>
                      <w:p w14:paraId="2540539B"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TG/17/5 + Corr.</w:t>
                        </w:r>
                      </w:p>
                      <w:p w14:paraId="2FD431A2" w14:textId="77777777" w:rsidR="00E66E37" w:rsidRPr="00E66E37" w:rsidRDefault="00E66E37" w:rsidP="00E66E37">
                        <w:pPr>
                          <w:spacing w:before="20" w:after="20" w:line="1" w:lineRule="auto"/>
                          <w:jc w:val="left"/>
                        </w:pPr>
                      </w:p>
                    </w:tc>
                  </w:tr>
                </w:tbl>
                <w:p w14:paraId="3D8D8399" w14:textId="77777777" w:rsidR="00E66E37" w:rsidRPr="00E66E37" w:rsidRDefault="00E66E37" w:rsidP="00E66E37">
                  <w:pPr>
                    <w:spacing w:before="20" w:after="20" w:line="1" w:lineRule="auto"/>
                    <w:jc w:val="left"/>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8FE49BD" w14:textId="77777777" w:rsidR="00E66E37" w:rsidRPr="00E66E37" w:rsidRDefault="00E66E37" w:rsidP="00E66E37">
                  <w:pPr>
                    <w:spacing w:before="20" w:after="20"/>
                    <w:jc w:val="left"/>
                    <w:rPr>
                      <w:rFonts w:eastAsia="Arial" w:cs="Arial"/>
                      <w:color w:val="000000"/>
                      <w:sz w:val="16"/>
                      <w:szCs w:val="16"/>
                    </w:rPr>
                  </w:pPr>
                  <w:r w:rsidRPr="00E66E37">
                    <w:rPr>
                      <w:rFonts w:eastAsia="Arial" w:cs="Arial"/>
                      <w:color w:val="000000"/>
                      <w:sz w:val="16"/>
                      <w:szCs w:val="16"/>
                    </w:rPr>
                    <w:t>Tril.</w:t>
                  </w:r>
                </w:p>
              </w:tc>
              <w:tc>
                <w:tcPr>
                  <w:tcW w:w="10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E66E37" w:rsidRPr="00E66E37" w14:paraId="41ACBB7D" w14:textId="77777777" w:rsidTr="00E66E37">
                    <w:tc>
                      <w:tcPr>
                        <w:tcW w:w="1425" w:type="dxa"/>
                        <w:tcMar>
                          <w:top w:w="0" w:type="dxa"/>
                          <w:left w:w="0" w:type="dxa"/>
                          <w:bottom w:w="0" w:type="dxa"/>
                          <w:right w:w="0" w:type="dxa"/>
                        </w:tcMar>
                      </w:tcPr>
                      <w:p w14:paraId="4E5FCA9A" w14:textId="77777777" w:rsidR="00E66E37" w:rsidRPr="00E66E37" w:rsidRDefault="00E66E37" w:rsidP="00E66E37">
                        <w:pPr>
                          <w:spacing w:before="20" w:after="20"/>
                          <w:jc w:val="left"/>
                          <w:rPr>
                            <w:sz w:val="16"/>
                            <w:szCs w:val="16"/>
                          </w:rPr>
                        </w:pPr>
                        <w:r w:rsidRPr="00E66E37">
                          <w:rPr>
                            <w:sz w:val="16"/>
                            <w:szCs w:val="16"/>
                          </w:rPr>
                          <w:t>1994, 1996</w:t>
                        </w:r>
                      </w:p>
                      <w:p w14:paraId="4BEC41FF" w14:textId="77777777" w:rsidR="00E66E37" w:rsidRPr="00E66E37" w:rsidRDefault="00E66E37" w:rsidP="00E66E37">
                        <w:pPr>
                          <w:spacing w:before="20" w:after="20" w:line="1" w:lineRule="auto"/>
                          <w:jc w:val="left"/>
                          <w:rPr>
                            <w:sz w:val="16"/>
                            <w:szCs w:val="16"/>
                          </w:rPr>
                        </w:pPr>
                      </w:p>
                    </w:tc>
                  </w:tr>
                </w:tbl>
                <w:p w14:paraId="1AA17AD0" w14:textId="77777777" w:rsidR="00E66E37" w:rsidRPr="00E66E37" w:rsidRDefault="00E66E37" w:rsidP="00E66E37">
                  <w:pPr>
                    <w:spacing w:before="20" w:after="20" w:line="1" w:lineRule="auto"/>
                    <w:jc w:val="left"/>
                    <w:rPr>
                      <w:sz w:val="16"/>
                      <w:szCs w:val="16"/>
                    </w:rPr>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FF12D38" w14:textId="77777777" w:rsidR="00E66E37" w:rsidRPr="00E66E37" w:rsidRDefault="00E66E37" w:rsidP="00E66E37">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E66E37" w:rsidRPr="00E66E37" w14:paraId="3F3D0674" w14:textId="77777777" w:rsidTr="00E66E37">
                    <w:tc>
                      <w:tcPr>
                        <w:tcW w:w="1470" w:type="dxa"/>
                        <w:tcMar>
                          <w:top w:w="0" w:type="dxa"/>
                          <w:left w:w="0" w:type="dxa"/>
                          <w:bottom w:w="0" w:type="dxa"/>
                          <w:right w:w="0" w:type="dxa"/>
                        </w:tcMar>
                      </w:tcPr>
                      <w:p w14:paraId="226084E7"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African Violet</w:t>
                        </w:r>
                      </w:p>
                      <w:p w14:paraId="6BD7574D" w14:textId="77777777" w:rsidR="00E66E37" w:rsidRPr="00E66E37" w:rsidRDefault="00E66E37" w:rsidP="00E66E37">
                        <w:pPr>
                          <w:spacing w:before="20" w:after="20" w:line="1" w:lineRule="auto"/>
                          <w:jc w:val="left"/>
                        </w:pPr>
                      </w:p>
                    </w:tc>
                  </w:tr>
                </w:tbl>
                <w:p w14:paraId="232D761F" w14:textId="77777777" w:rsidR="00E66E37" w:rsidRPr="00E66E37" w:rsidRDefault="00E66E37" w:rsidP="00E66E37">
                  <w:pPr>
                    <w:spacing w:before="20" w:after="20" w:line="1" w:lineRule="auto"/>
                    <w:jc w:val="left"/>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2193EE8" w14:textId="77777777" w:rsidR="00E66E37" w:rsidRPr="00E66E37" w:rsidRDefault="00E66E37" w:rsidP="00E66E37">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E66E37" w:rsidRPr="00E66E37" w14:paraId="14B41B65" w14:textId="77777777" w:rsidTr="00E66E37">
                    <w:tc>
                      <w:tcPr>
                        <w:tcW w:w="1560" w:type="dxa"/>
                        <w:tcMar>
                          <w:top w:w="0" w:type="dxa"/>
                          <w:left w:w="0" w:type="dxa"/>
                          <w:bottom w:w="0" w:type="dxa"/>
                          <w:right w:w="0" w:type="dxa"/>
                        </w:tcMar>
                      </w:tcPr>
                      <w:p w14:paraId="3D8F143C"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Saintpaulia</w:t>
                        </w:r>
                      </w:p>
                      <w:p w14:paraId="3508265A" w14:textId="77777777" w:rsidR="00E66E37" w:rsidRPr="00E66E37" w:rsidRDefault="00E66E37" w:rsidP="00E66E37">
                        <w:pPr>
                          <w:spacing w:before="20" w:after="20" w:line="1" w:lineRule="auto"/>
                          <w:jc w:val="left"/>
                        </w:pPr>
                      </w:p>
                    </w:tc>
                  </w:tr>
                </w:tbl>
                <w:p w14:paraId="5C8BBD38" w14:textId="77777777" w:rsidR="00E66E37" w:rsidRPr="00E66E37" w:rsidRDefault="00E66E37" w:rsidP="00E66E37">
                  <w:pPr>
                    <w:spacing w:before="20" w:after="20" w:line="1" w:lineRule="auto"/>
                    <w:jc w:val="left"/>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7E6EAC7" w14:textId="77777777" w:rsidR="00E66E37" w:rsidRPr="00E66E37" w:rsidRDefault="00E66E37" w:rsidP="00E66E37">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E66E37" w:rsidRPr="00E66E37" w14:paraId="705E4111" w14:textId="77777777" w:rsidTr="00E66E37">
                    <w:tc>
                      <w:tcPr>
                        <w:tcW w:w="1515" w:type="dxa"/>
                        <w:tcMar>
                          <w:top w:w="0" w:type="dxa"/>
                          <w:left w:w="0" w:type="dxa"/>
                          <w:bottom w:w="0" w:type="dxa"/>
                          <w:right w:w="0" w:type="dxa"/>
                        </w:tcMar>
                      </w:tcPr>
                      <w:p w14:paraId="70C9C189"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Usambaraveilchen</w:t>
                        </w:r>
                      </w:p>
                      <w:p w14:paraId="07129EAF" w14:textId="77777777" w:rsidR="00E66E37" w:rsidRPr="00E66E37" w:rsidRDefault="00E66E37" w:rsidP="00E66E37">
                        <w:pPr>
                          <w:spacing w:before="20" w:after="20" w:line="1" w:lineRule="auto"/>
                          <w:jc w:val="left"/>
                        </w:pPr>
                      </w:p>
                    </w:tc>
                  </w:tr>
                </w:tbl>
                <w:p w14:paraId="6AF30A6E" w14:textId="77777777" w:rsidR="00E66E37" w:rsidRPr="00E66E37" w:rsidRDefault="00E66E37" w:rsidP="00E66E37">
                  <w:pPr>
                    <w:spacing w:before="20" w:after="20" w:line="1" w:lineRule="auto"/>
                    <w:jc w:val="left"/>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8E4157A" w14:textId="77777777" w:rsidR="00E66E37" w:rsidRPr="00E66E37" w:rsidRDefault="00E66E37" w:rsidP="00E66E37">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E66E37" w:rsidRPr="00E66E37" w14:paraId="7E82B4C9" w14:textId="77777777" w:rsidTr="00E66E37">
                    <w:tc>
                      <w:tcPr>
                        <w:tcW w:w="1740" w:type="dxa"/>
                        <w:tcMar>
                          <w:top w:w="0" w:type="dxa"/>
                          <w:left w:w="0" w:type="dxa"/>
                          <w:bottom w:w="0" w:type="dxa"/>
                          <w:right w:w="0" w:type="dxa"/>
                        </w:tcMar>
                      </w:tcPr>
                      <w:p w14:paraId="31189202"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Saintpaulia</w:t>
                        </w:r>
                      </w:p>
                      <w:p w14:paraId="16A62268" w14:textId="77777777" w:rsidR="00E66E37" w:rsidRPr="00E66E37" w:rsidRDefault="00E66E37" w:rsidP="00E66E37">
                        <w:pPr>
                          <w:spacing w:before="20" w:after="20" w:line="1" w:lineRule="auto"/>
                          <w:jc w:val="left"/>
                        </w:pPr>
                      </w:p>
                    </w:tc>
                  </w:tr>
                </w:tbl>
                <w:p w14:paraId="775E8E62" w14:textId="77777777" w:rsidR="00E66E37" w:rsidRPr="00E66E37" w:rsidRDefault="00E66E37" w:rsidP="00E66E37">
                  <w:pPr>
                    <w:spacing w:before="20" w:after="20" w:line="1" w:lineRule="auto"/>
                    <w:jc w:val="left"/>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189401D" w14:textId="77777777" w:rsidR="00E66E37" w:rsidRPr="00E66E37" w:rsidRDefault="00E66E37" w:rsidP="00E66E37">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E66E37" w:rsidRPr="00E66E37" w14:paraId="40CD2E9B" w14:textId="77777777" w:rsidTr="00E66E37">
                    <w:tc>
                      <w:tcPr>
                        <w:tcW w:w="2115" w:type="dxa"/>
                        <w:tcMar>
                          <w:top w:w="0" w:type="dxa"/>
                          <w:left w:w="0" w:type="dxa"/>
                          <w:bottom w:w="0" w:type="dxa"/>
                          <w:right w:w="0" w:type="dxa"/>
                        </w:tcMar>
                      </w:tcPr>
                      <w:p w14:paraId="096D4B6A"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Saintpaulia H. Wendl.</w:t>
                        </w:r>
                      </w:p>
                      <w:p w14:paraId="40F2E1CC" w14:textId="77777777" w:rsidR="00E66E37" w:rsidRPr="00E66E37" w:rsidRDefault="00E66E37" w:rsidP="00E66E37">
                        <w:pPr>
                          <w:spacing w:before="20" w:after="20" w:line="1" w:lineRule="auto"/>
                          <w:jc w:val="left"/>
                        </w:pPr>
                      </w:p>
                    </w:tc>
                  </w:tr>
                </w:tbl>
                <w:p w14:paraId="1A81CA3A" w14:textId="77777777" w:rsidR="00E66E37" w:rsidRPr="00E66E37" w:rsidRDefault="00E66E37" w:rsidP="00E66E37">
                  <w:pPr>
                    <w:spacing w:before="20" w:after="20" w:line="1" w:lineRule="auto"/>
                    <w:jc w:val="left"/>
                  </w:pPr>
                </w:p>
              </w:tc>
              <w:tc>
                <w:tcPr>
                  <w:tcW w:w="18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037C55A" w14:textId="77777777" w:rsidR="00E66E37" w:rsidRPr="00E66E37" w:rsidRDefault="00E66E37" w:rsidP="00E66E37">
                  <w:pPr>
                    <w:spacing w:before="20" w:after="20"/>
                    <w:jc w:val="left"/>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E66E37" w:rsidRPr="00E66E37" w14:paraId="6B00878D" w14:textId="77777777" w:rsidTr="00E66E37">
                    <w:tc>
                      <w:tcPr>
                        <w:tcW w:w="1815" w:type="dxa"/>
                        <w:tcMar>
                          <w:top w:w="0" w:type="dxa"/>
                          <w:left w:w="0" w:type="dxa"/>
                          <w:bottom w:w="0" w:type="dxa"/>
                          <w:right w:w="0" w:type="dxa"/>
                        </w:tcMar>
                      </w:tcPr>
                      <w:p w14:paraId="769ABC99"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SAINT</w:t>
                        </w:r>
                      </w:p>
                      <w:p w14:paraId="29422E8C" w14:textId="77777777" w:rsidR="00E66E37" w:rsidRPr="00E66E37" w:rsidRDefault="00E66E37" w:rsidP="00E66E37">
                        <w:pPr>
                          <w:spacing w:before="20" w:after="20" w:line="1" w:lineRule="auto"/>
                          <w:jc w:val="left"/>
                        </w:pPr>
                      </w:p>
                    </w:tc>
                  </w:tr>
                </w:tbl>
                <w:p w14:paraId="0E5D0C22" w14:textId="77777777" w:rsidR="00E66E37" w:rsidRPr="00E66E37" w:rsidRDefault="00E66E37" w:rsidP="00E66E37">
                  <w:pPr>
                    <w:spacing w:before="20" w:after="20" w:line="1" w:lineRule="auto"/>
                    <w:jc w:val="left"/>
                  </w:pPr>
                </w:p>
              </w:tc>
            </w:tr>
            <w:tr w:rsidR="00E66E37" w:rsidRPr="00E66E37" w14:paraId="4BACC803" w14:textId="77777777" w:rsidTr="00E66E37">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48FA096" w14:textId="77777777" w:rsidR="00E66E37" w:rsidRPr="00E66E37" w:rsidRDefault="00E66E37" w:rsidP="00E66E37">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E66E37" w:rsidRPr="00E66E37" w14:paraId="11297D3E" w14:textId="77777777" w:rsidTr="00E66E37">
                    <w:tc>
                      <w:tcPr>
                        <w:tcW w:w="615" w:type="dxa"/>
                        <w:tcMar>
                          <w:top w:w="0" w:type="dxa"/>
                          <w:left w:w="0" w:type="dxa"/>
                          <w:bottom w:w="0" w:type="dxa"/>
                          <w:right w:w="0" w:type="dxa"/>
                        </w:tcMar>
                      </w:tcPr>
                      <w:p w14:paraId="15103A57"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DE</w:t>
                        </w:r>
                      </w:p>
                      <w:p w14:paraId="2A9AD6A7" w14:textId="77777777" w:rsidR="00E66E37" w:rsidRPr="00E66E37" w:rsidRDefault="00E66E37" w:rsidP="00E66E37">
                        <w:pPr>
                          <w:spacing w:before="20" w:after="20" w:line="1" w:lineRule="auto"/>
                        </w:pPr>
                      </w:p>
                    </w:tc>
                  </w:tr>
                </w:tbl>
                <w:p w14:paraId="7FB66C51" w14:textId="77777777" w:rsidR="00E66E37" w:rsidRPr="00E66E37" w:rsidRDefault="00E66E37" w:rsidP="00E66E37">
                  <w:pPr>
                    <w:spacing w:before="20" w:after="20" w:line="1" w:lineRule="auto"/>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466537E" w14:textId="77777777" w:rsidR="00E66E37" w:rsidRPr="00E66E37" w:rsidRDefault="00E66E37" w:rsidP="00E66E37">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E66E37" w:rsidRPr="00E66E37" w14:paraId="6C918AC9" w14:textId="77777777" w:rsidTr="00E66E37">
                    <w:tc>
                      <w:tcPr>
                        <w:tcW w:w="465" w:type="dxa"/>
                        <w:tcMar>
                          <w:top w:w="0" w:type="dxa"/>
                          <w:left w:w="0" w:type="dxa"/>
                          <w:bottom w:w="0" w:type="dxa"/>
                          <w:right w:w="0" w:type="dxa"/>
                        </w:tcMar>
                      </w:tcPr>
                      <w:p w14:paraId="349DCA30"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TWO</w:t>
                        </w:r>
                      </w:p>
                      <w:p w14:paraId="24625CDF" w14:textId="77777777" w:rsidR="00E66E37" w:rsidRPr="00E66E37" w:rsidRDefault="00E66E37" w:rsidP="00E66E37">
                        <w:pPr>
                          <w:spacing w:before="20" w:after="20" w:line="1" w:lineRule="auto"/>
                        </w:pPr>
                      </w:p>
                    </w:tc>
                  </w:tr>
                </w:tbl>
                <w:p w14:paraId="26862E91" w14:textId="77777777" w:rsidR="00E66E37" w:rsidRPr="00E66E37" w:rsidRDefault="00E66E37" w:rsidP="00E66E37">
                  <w:pPr>
                    <w:spacing w:before="20" w:after="20" w:line="1" w:lineRule="auto"/>
                  </w:pPr>
                </w:p>
              </w:tc>
              <w:tc>
                <w:tcPr>
                  <w:tcW w:w="104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4B539BC" w14:textId="77777777" w:rsidR="00E66E37" w:rsidRPr="00E66E37" w:rsidRDefault="00E66E37" w:rsidP="00E66E37">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E66E37" w:rsidRPr="00E66E37" w14:paraId="47F4A2C2" w14:textId="77777777" w:rsidTr="00E66E37">
                    <w:tc>
                      <w:tcPr>
                        <w:tcW w:w="930" w:type="dxa"/>
                        <w:tcMar>
                          <w:top w:w="0" w:type="dxa"/>
                          <w:left w:w="0" w:type="dxa"/>
                          <w:bottom w:w="0" w:type="dxa"/>
                          <w:right w:w="0" w:type="dxa"/>
                        </w:tcMar>
                      </w:tcPr>
                      <w:p w14:paraId="37749898"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A</w:t>
                        </w:r>
                      </w:p>
                      <w:p w14:paraId="0F0EDB02" w14:textId="77777777" w:rsidR="00E66E37" w:rsidRPr="00E66E37" w:rsidRDefault="00E66E37" w:rsidP="00E66E37">
                        <w:pPr>
                          <w:spacing w:before="20" w:after="20" w:line="1" w:lineRule="auto"/>
                        </w:pPr>
                      </w:p>
                    </w:tc>
                  </w:tr>
                </w:tbl>
                <w:p w14:paraId="0F14CDD0" w14:textId="77777777" w:rsidR="00E66E37" w:rsidRPr="00E66E37" w:rsidRDefault="00E66E37" w:rsidP="00E66E37">
                  <w:pPr>
                    <w:spacing w:before="20" w:after="20" w:line="1"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C28562B" w14:textId="77777777" w:rsidR="00E66E37" w:rsidRPr="00E66E37" w:rsidRDefault="00E66E37" w:rsidP="00E66E37">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E66E37" w:rsidRPr="00E66E37" w14:paraId="6D88EEB9" w14:textId="77777777" w:rsidTr="00E66E37">
                    <w:tc>
                      <w:tcPr>
                        <w:tcW w:w="1395" w:type="dxa"/>
                        <w:tcMar>
                          <w:top w:w="0" w:type="dxa"/>
                          <w:left w:w="0" w:type="dxa"/>
                          <w:bottom w:w="0" w:type="dxa"/>
                          <w:right w:w="0" w:type="dxa"/>
                        </w:tcMar>
                      </w:tcPr>
                      <w:p w14:paraId="227E6C8A"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TG/18/5</w:t>
                        </w:r>
                      </w:p>
                      <w:p w14:paraId="6716B775" w14:textId="77777777" w:rsidR="00E66E37" w:rsidRPr="00E66E37" w:rsidRDefault="00E66E37" w:rsidP="00E66E37">
                        <w:pPr>
                          <w:spacing w:before="20" w:after="20" w:line="1" w:lineRule="auto"/>
                          <w:jc w:val="left"/>
                        </w:pPr>
                      </w:p>
                    </w:tc>
                  </w:tr>
                </w:tbl>
                <w:p w14:paraId="393B2CA3" w14:textId="77777777" w:rsidR="00E66E37" w:rsidRPr="00E66E37" w:rsidRDefault="00E66E37" w:rsidP="00E66E37">
                  <w:pPr>
                    <w:spacing w:before="20" w:after="20" w:line="1" w:lineRule="auto"/>
                    <w:jc w:val="left"/>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E2C45C1" w14:textId="77777777" w:rsidR="00E66E37" w:rsidRPr="00E66E37" w:rsidRDefault="00E66E37" w:rsidP="00E66E37">
                  <w:pPr>
                    <w:spacing w:before="20" w:after="20"/>
                    <w:jc w:val="left"/>
                    <w:rPr>
                      <w:rFonts w:eastAsia="Arial" w:cs="Arial"/>
                      <w:color w:val="000000"/>
                      <w:sz w:val="16"/>
                      <w:szCs w:val="16"/>
                    </w:rPr>
                  </w:pPr>
                  <w:r w:rsidRPr="00E66E37">
                    <w:rPr>
                      <w:rFonts w:eastAsia="Arial" w:cs="Arial"/>
                      <w:color w:val="000000"/>
                      <w:sz w:val="16"/>
                      <w:szCs w:val="16"/>
                    </w:rPr>
                    <w:t>E, F, G, S</w:t>
                  </w:r>
                </w:p>
              </w:tc>
              <w:tc>
                <w:tcPr>
                  <w:tcW w:w="10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E66E37" w:rsidRPr="00E66E37" w14:paraId="34B2C240" w14:textId="77777777" w:rsidTr="00E66E37">
                    <w:tc>
                      <w:tcPr>
                        <w:tcW w:w="1425" w:type="dxa"/>
                        <w:tcMar>
                          <w:top w:w="0" w:type="dxa"/>
                          <w:left w:w="0" w:type="dxa"/>
                          <w:bottom w:w="0" w:type="dxa"/>
                          <w:right w:w="0" w:type="dxa"/>
                        </w:tcMar>
                      </w:tcPr>
                      <w:p w14:paraId="737CBD19"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2007</w:t>
                        </w:r>
                      </w:p>
                      <w:p w14:paraId="136F6CEF" w14:textId="77777777" w:rsidR="00E66E37" w:rsidRPr="00E66E37" w:rsidRDefault="00E66E37" w:rsidP="00E66E37">
                        <w:pPr>
                          <w:spacing w:before="20" w:after="20" w:line="1" w:lineRule="auto"/>
                          <w:jc w:val="left"/>
                          <w:rPr>
                            <w:sz w:val="16"/>
                            <w:szCs w:val="16"/>
                          </w:rPr>
                        </w:pPr>
                      </w:p>
                    </w:tc>
                  </w:tr>
                </w:tbl>
                <w:p w14:paraId="48D2D848" w14:textId="77777777" w:rsidR="00E66E37" w:rsidRPr="00E66E37" w:rsidRDefault="00E66E37" w:rsidP="00E66E37">
                  <w:pPr>
                    <w:spacing w:before="20" w:after="20" w:line="1" w:lineRule="auto"/>
                    <w:jc w:val="left"/>
                    <w:rPr>
                      <w:sz w:val="16"/>
                      <w:szCs w:val="16"/>
                    </w:rPr>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BC0237D" w14:textId="77777777" w:rsidR="00E66E37" w:rsidRPr="00E66E37" w:rsidRDefault="00E66E37" w:rsidP="00E66E37">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E66E37" w:rsidRPr="00E66E37" w14:paraId="07C953F0" w14:textId="77777777" w:rsidTr="00E66E37">
                    <w:tc>
                      <w:tcPr>
                        <w:tcW w:w="1470" w:type="dxa"/>
                        <w:tcMar>
                          <w:top w:w="0" w:type="dxa"/>
                          <w:left w:w="0" w:type="dxa"/>
                          <w:bottom w:w="0" w:type="dxa"/>
                          <w:right w:w="0" w:type="dxa"/>
                        </w:tcMar>
                      </w:tcPr>
                      <w:p w14:paraId="751E4A60"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Elatior Begonia</w:t>
                        </w:r>
                      </w:p>
                      <w:p w14:paraId="26182828" w14:textId="77777777" w:rsidR="00E66E37" w:rsidRPr="00E66E37" w:rsidRDefault="00E66E37" w:rsidP="00E66E37">
                        <w:pPr>
                          <w:spacing w:before="20" w:after="20" w:line="1" w:lineRule="auto"/>
                          <w:jc w:val="left"/>
                        </w:pPr>
                      </w:p>
                    </w:tc>
                  </w:tr>
                </w:tbl>
                <w:p w14:paraId="51A5C3A7" w14:textId="77777777" w:rsidR="00E66E37" w:rsidRPr="00E66E37" w:rsidRDefault="00E66E37" w:rsidP="00E66E37">
                  <w:pPr>
                    <w:spacing w:before="20" w:after="20" w:line="1" w:lineRule="auto"/>
                    <w:jc w:val="left"/>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F4FB09D" w14:textId="77777777" w:rsidR="00E66E37" w:rsidRPr="00E66E37" w:rsidRDefault="00E66E37" w:rsidP="00E66E37">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E66E37" w:rsidRPr="00E66E37" w14:paraId="22D28E7D" w14:textId="77777777" w:rsidTr="00E66E37">
                    <w:tc>
                      <w:tcPr>
                        <w:tcW w:w="1560" w:type="dxa"/>
                        <w:tcMar>
                          <w:top w:w="0" w:type="dxa"/>
                          <w:left w:w="0" w:type="dxa"/>
                          <w:bottom w:w="0" w:type="dxa"/>
                          <w:right w:w="0" w:type="dxa"/>
                        </w:tcMar>
                      </w:tcPr>
                      <w:p w14:paraId="0F3753CD"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Bégonia elatior</w:t>
                        </w:r>
                      </w:p>
                      <w:p w14:paraId="58968E01" w14:textId="77777777" w:rsidR="00E66E37" w:rsidRPr="00E66E37" w:rsidRDefault="00E66E37" w:rsidP="00E66E37">
                        <w:pPr>
                          <w:spacing w:before="20" w:after="20" w:line="1" w:lineRule="auto"/>
                          <w:jc w:val="left"/>
                        </w:pPr>
                      </w:p>
                    </w:tc>
                  </w:tr>
                </w:tbl>
                <w:p w14:paraId="02B107E3" w14:textId="77777777" w:rsidR="00E66E37" w:rsidRPr="00E66E37" w:rsidRDefault="00E66E37" w:rsidP="00E66E37">
                  <w:pPr>
                    <w:spacing w:before="20" w:after="20" w:line="1" w:lineRule="auto"/>
                    <w:jc w:val="left"/>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C8844F6" w14:textId="77777777" w:rsidR="00E66E37" w:rsidRPr="00E66E37" w:rsidRDefault="00E66E37" w:rsidP="00E66E37">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E66E37" w:rsidRPr="00E66E37" w14:paraId="6E44C027" w14:textId="77777777" w:rsidTr="00E66E37">
                    <w:tc>
                      <w:tcPr>
                        <w:tcW w:w="1515" w:type="dxa"/>
                        <w:tcMar>
                          <w:top w:w="0" w:type="dxa"/>
                          <w:left w:w="0" w:type="dxa"/>
                          <w:bottom w:w="0" w:type="dxa"/>
                          <w:right w:w="0" w:type="dxa"/>
                        </w:tcMar>
                      </w:tcPr>
                      <w:p w14:paraId="72CA85BB"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Elatior-Begonie</w:t>
                        </w:r>
                      </w:p>
                      <w:p w14:paraId="5E794B25" w14:textId="77777777" w:rsidR="00E66E37" w:rsidRPr="00E66E37" w:rsidRDefault="00E66E37" w:rsidP="00E66E37">
                        <w:pPr>
                          <w:spacing w:before="20" w:after="20" w:line="1" w:lineRule="auto"/>
                          <w:jc w:val="left"/>
                        </w:pPr>
                      </w:p>
                    </w:tc>
                  </w:tr>
                </w:tbl>
                <w:p w14:paraId="5E8C7FB8" w14:textId="77777777" w:rsidR="00E66E37" w:rsidRPr="00E66E37" w:rsidRDefault="00E66E37" w:rsidP="00E66E37">
                  <w:pPr>
                    <w:spacing w:before="20" w:after="20" w:line="1" w:lineRule="auto"/>
                    <w:jc w:val="left"/>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F0C90E2" w14:textId="77777777" w:rsidR="00E66E37" w:rsidRPr="00E66E37" w:rsidRDefault="00E66E37" w:rsidP="00E66E37">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E66E37" w:rsidRPr="00E66E37" w14:paraId="07AEC544" w14:textId="77777777" w:rsidTr="00E66E37">
                    <w:tc>
                      <w:tcPr>
                        <w:tcW w:w="1740" w:type="dxa"/>
                        <w:tcMar>
                          <w:top w:w="0" w:type="dxa"/>
                          <w:left w:w="0" w:type="dxa"/>
                          <w:bottom w:w="0" w:type="dxa"/>
                          <w:right w:w="0" w:type="dxa"/>
                        </w:tcMar>
                      </w:tcPr>
                      <w:p w14:paraId="301EFC2E"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Begonia elatior</w:t>
                        </w:r>
                      </w:p>
                      <w:p w14:paraId="2FBD2E87" w14:textId="77777777" w:rsidR="00E66E37" w:rsidRPr="00E66E37" w:rsidRDefault="00E66E37" w:rsidP="00E66E37">
                        <w:pPr>
                          <w:spacing w:before="20" w:after="20" w:line="1" w:lineRule="auto"/>
                          <w:jc w:val="left"/>
                        </w:pPr>
                      </w:p>
                    </w:tc>
                  </w:tr>
                </w:tbl>
                <w:p w14:paraId="56D27B79" w14:textId="77777777" w:rsidR="00E66E37" w:rsidRPr="00E66E37" w:rsidRDefault="00E66E37" w:rsidP="00E66E37">
                  <w:pPr>
                    <w:spacing w:before="20" w:after="20" w:line="1" w:lineRule="auto"/>
                    <w:jc w:val="left"/>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3D7AC84" w14:textId="77777777" w:rsidR="00E66E37" w:rsidRPr="00E66E37" w:rsidRDefault="00E66E37" w:rsidP="00E66E37">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E66E37" w:rsidRPr="00E66E37" w14:paraId="68D2263F" w14:textId="77777777" w:rsidTr="00E66E37">
                    <w:tc>
                      <w:tcPr>
                        <w:tcW w:w="2115" w:type="dxa"/>
                        <w:tcMar>
                          <w:top w:w="0" w:type="dxa"/>
                          <w:left w:w="0" w:type="dxa"/>
                          <w:bottom w:w="0" w:type="dxa"/>
                          <w:right w:w="0" w:type="dxa"/>
                        </w:tcMar>
                      </w:tcPr>
                      <w:p w14:paraId="640242CE" w14:textId="77777777" w:rsidR="00E66E37" w:rsidRPr="00E66E37" w:rsidRDefault="00E66E37" w:rsidP="00E66E37">
                        <w:pPr>
                          <w:spacing w:before="20" w:after="20"/>
                          <w:jc w:val="left"/>
                          <w:rPr>
                            <w:rFonts w:cs="Arial"/>
                            <w:color w:val="000000"/>
                            <w:sz w:val="16"/>
                            <w:szCs w:val="16"/>
                          </w:rPr>
                        </w:pPr>
                        <w:r w:rsidRPr="00E66E37">
                          <w:rPr>
                            <w:rFonts w:cs="Arial"/>
                            <w:i/>
                            <w:iCs/>
                            <w:color w:val="000000"/>
                            <w:sz w:val="16"/>
                            <w:szCs w:val="16"/>
                          </w:rPr>
                          <w:t>Begonia ×hiemalis</w:t>
                        </w:r>
                        <w:r w:rsidRPr="00E66E37">
                          <w:rPr>
                            <w:rFonts w:cs="Arial"/>
                            <w:color w:val="000000"/>
                            <w:sz w:val="16"/>
                            <w:szCs w:val="16"/>
                          </w:rPr>
                          <w:t> Fotsch</w:t>
                        </w:r>
                      </w:p>
                      <w:p w14:paraId="45C9C688" w14:textId="77777777" w:rsidR="00E66E37" w:rsidRPr="00E66E37" w:rsidRDefault="00E66E37" w:rsidP="00E66E37">
                        <w:pPr>
                          <w:spacing w:before="20" w:after="20" w:line="1" w:lineRule="auto"/>
                          <w:jc w:val="left"/>
                        </w:pPr>
                      </w:p>
                    </w:tc>
                  </w:tr>
                </w:tbl>
                <w:p w14:paraId="61122CBB" w14:textId="77777777" w:rsidR="00E66E37" w:rsidRPr="00E66E37" w:rsidRDefault="00E66E37" w:rsidP="00E66E37">
                  <w:pPr>
                    <w:spacing w:before="20" w:after="20" w:line="1" w:lineRule="auto"/>
                    <w:jc w:val="left"/>
                  </w:pPr>
                </w:p>
              </w:tc>
              <w:tc>
                <w:tcPr>
                  <w:tcW w:w="18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14AE6B7" w14:textId="77777777" w:rsidR="00E66E37" w:rsidRPr="00E66E37" w:rsidRDefault="00E66E37" w:rsidP="00E66E37">
                  <w:pPr>
                    <w:spacing w:before="20" w:after="20"/>
                    <w:jc w:val="left"/>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E66E37" w:rsidRPr="00E66E37" w14:paraId="760DF412" w14:textId="77777777" w:rsidTr="00E66E37">
                    <w:tc>
                      <w:tcPr>
                        <w:tcW w:w="1815" w:type="dxa"/>
                        <w:tcMar>
                          <w:top w:w="0" w:type="dxa"/>
                          <w:left w:w="0" w:type="dxa"/>
                          <w:bottom w:w="0" w:type="dxa"/>
                          <w:right w:w="0" w:type="dxa"/>
                        </w:tcMar>
                      </w:tcPr>
                      <w:p w14:paraId="0181B9B9"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BEGON_HIE</w:t>
                        </w:r>
                      </w:p>
                      <w:p w14:paraId="68BEAD5F" w14:textId="77777777" w:rsidR="00E66E37" w:rsidRPr="00E66E37" w:rsidRDefault="00E66E37" w:rsidP="00E66E37">
                        <w:pPr>
                          <w:spacing w:before="20" w:after="20" w:line="1" w:lineRule="auto"/>
                          <w:jc w:val="left"/>
                        </w:pPr>
                      </w:p>
                    </w:tc>
                  </w:tr>
                </w:tbl>
                <w:p w14:paraId="105944B0" w14:textId="77777777" w:rsidR="00E66E37" w:rsidRPr="00E66E37" w:rsidRDefault="00E66E37" w:rsidP="00E66E37">
                  <w:pPr>
                    <w:spacing w:before="20" w:after="20" w:line="1" w:lineRule="auto"/>
                    <w:jc w:val="left"/>
                  </w:pPr>
                </w:p>
              </w:tc>
            </w:tr>
            <w:tr w:rsidR="00E66E37" w:rsidRPr="00E66E37" w14:paraId="7136A875" w14:textId="77777777" w:rsidTr="00E66E37">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E81FE25" w14:textId="77777777" w:rsidR="00E66E37" w:rsidRPr="00E66E37" w:rsidRDefault="00E66E37" w:rsidP="00E66E37">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E66E37" w:rsidRPr="00E66E37" w14:paraId="33E57D31" w14:textId="77777777" w:rsidTr="00E66E37">
                    <w:tc>
                      <w:tcPr>
                        <w:tcW w:w="615" w:type="dxa"/>
                        <w:tcMar>
                          <w:top w:w="0" w:type="dxa"/>
                          <w:left w:w="0" w:type="dxa"/>
                          <w:bottom w:w="0" w:type="dxa"/>
                          <w:right w:w="0" w:type="dxa"/>
                        </w:tcMar>
                      </w:tcPr>
                      <w:p w14:paraId="1BFFB03A"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DE</w:t>
                        </w:r>
                      </w:p>
                      <w:p w14:paraId="3B18724B" w14:textId="77777777" w:rsidR="00E66E37" w:rsidRPr="00E66E37" w:rsidRDefault="00E66E37" w:rsidP="00E66E37">
                        <w:pPr>
                          <w:spacing w:before="20" w:after="20" w:line="1" w:lineRule="auto"/>
                        </w:pPr>
                      </w:p>
                    </w:tc>
                  </w:tr>
                </w:tbl>
                <w:p w14:paraId="06008165" w14:textId="77777777" w:rsidR="00E66E37" w:rsidRPr="00E66E37" w:rsidRDefault="00E66E37" w:rsidP="00E66E37">
                  <w:pPr>
                    <w:spacing w:before="20" w:after="20" w:line="1" w:lineRule="auto"/>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C70A2D5" w14:textId="77777777" w:rsidR="00E66E37" w:rsidRPr="00E66E37" w:rsidRDefault="00E66E37" w:rsidP="00E66E37">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E66E37" w:rsidRPr="00E66E37" w14:paraId="11CF073D" w14:textId="77777777" w:rsidTr="00E66E37">
                    <w:tc>
                      <w:tcPr>
                        <w:tcW w:w="465" w:type="dxa"/>
                        <w:tcMar>
                          <w:top w:w="0" w:type="dxa"/>
                          <w:left w:w="0" w:type="dxa"/>
                          <w:bottom w:w="0" w:type="dxa"/>
                          <w:right w:w="0" w:type="dxa"/>
                        </w:tcMar>
                      </w:tcPr>
                      <w:p w14:paraId="6823A67C"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TWA</w:t>
                        </w:r>
                      </w:p>
                      <w:p w14:paraId="3AB6CC79" w14:textId="77777777" w:rsidR="00E66E37" w:rsidRPr="00E66E37" w:rsidRDefault="00E66E37" w:rsidP="00E66E37">
                        <w:pPr>
                          <w:spacing w:before="20" w:after="20" w:line="1" w:lineRule="auto"/>
                        </w:pPr>
                      </w:p>
                    </w:tc>
                  </w:tr>
                </w:tbl>
                <w:p w14:paraId="4E557B5D" w14:textId="77777777" w:rsidR="00E66E37" w:rsidRPr="00E66E37" w:rsidRDefault="00E66E37" w:rsidP="00E66E37">
                  <w:pPr>
                    <w:spacing w:before="20" w:after="20" w:line="1" w:lineRule="auto"/>
                  </w:pPr>
                </w:p>
              </w:tc>
              <w:tc>
                <w:tcPr>
                  <w:tcW w:w="104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06A6E36" w14:textId="77777777" w:rsidR="00E66E37" w:rsidRPr="00E66E37" w:rsidRDefault="00E66E37" w:rsidP="00E66E37">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E66E37" w:rsidRPr="00E66E37" w14:paraId="67EF0A8A" w14:textId="77777777" w:rsidTr="00E66E37">
                    <w:tc>
                      <w:tcPr>
                        <w:tcW w:w="930" w:type="dxa"/>
                        <w:tcMar>
                          <w:top w:w="0" w:type="dxa"/>
                          <w:left w:w="0" w:type="dxa"/>
                          <w:bottom w:w="0" w:type="dxa"/>
                          <w:right w:w="0" w:type="dxa"/>
                        </w:tcMar>
                      </w:tcPr>
                      <w:p w14:paraId="4E12D5C6"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A</w:t>
                        </w:r>
                      </w:p>
                      <w:p w14:paraId="439FE3B2" w14:textId="77777777" w:rsidR="00E66E37" w:rsidRPr="00E66E37" w:rsidRDefault="00E66E37" w:rsidP="00E66E37">
                        <w:pPr>
                          <w:spacing w:before="20" w:after="20" w:line="1" w:lineRule="auto"/>
                        </w:pPr>
                      </w:p>
                    </w:tc>
                  </w:tr>
                </w:tbl>
                <w:p w14:paraId="58743908" w14:textId="77777777" w:rsidR="00E66E37" w:rsidRPr="00E66E37" w:rsidRDefault="00E66E37" w:rsidP="00E66E37">
                  <w:pPr>
                    <w:spacing w:before="20" w:after="20" w:line="1"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DBCCD22" w14:textId="77777777" w:rsidR="00E66E37" w:rsidRPr="00E66E37" w:rsidRDefault="00E66E37" w:rsidP="00E66E37">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E66E37" w:rsidRPr="00E66E37" w14:paraId="5BFC9AE4" w14:textId="77777777" w:rsidTr="00E66E37">
                    <w:tc>
                      <w:tcPr>
                        <w:tcW w:w="1395" w:type="dxa"/>
                        <w:tcMar>
                          <w:top w:w="0" w:type="dxa"/>
                          <w:left w:w="0" w:type="dxa"/>
                          <w:bottom w:w="0" w:type="dxa"/>
                          <w:right w:w="0" w:type="dxa"/>
                        </w:tcMar>
                      </w:tcPr>
                      <w:p w14:paraId="4F167A67"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TG/19/11</w:t>
                        </w:r>
                      </w:p>
                      <w:p w14:paraId="2C628E5F" w14:textId="77777777" w:rsidR="00E66E37" w:rsidRPr="00E66E37" w:rsidRDefault="00E66E37" w:rsidP="00E66E37">
                        <w:pPr>
                          <w:spacing w:before="20" w:after="20" w:line="1" w:lineRule="auto"/>
                          <w:jc w:val="left"/>
                        </w:pPr>
                      </w:p>
                    </w:tc>
                  </w:tr>
                </w:tbl>
                <w:p w14:paraId="04CF0881" w14:textId="77777777" w:rsidR="00E66E37" w:rsidRPr="00E66E37" w:rsidRDefault="00E66E37" w:rsidP="00E66E37">
                  <w:pPr>
                    <w:spacing w:before="20" w:after="20" w:line="1" w:lineRule="auto"/>
                    <w:jc w:val="left"/>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585F104" w14:textId="77777777" w:rsidR="00E66E37" w:rsidRPr="00E66E37" w:rsidRDefault="00E66E37" w:rsidP="00E66E37">
                  <w:pPr>
                    <w:spacing w:before="20" w:after="20"/>
                    <w:jc w:val="left"/>
                    <w:rPr>
                      <w:rFonts w:eastAsia="Arial" w:cs="Arial"/>
                      <w:color w:val="000000"/>
                      <w:sz w:val="16"/>
                      <w:szCs w:val="16"/>
                    </w:rPr>
                  </w:pPr>
                  <w:r w:rsidRPr="00E66E37">
                    <w:rPr>
                      <w:rFonts w:eastAsia="Arial" w:cs="Arial"/>
                      <w:color w:val="000000"/>
                      <w:sz w:val="16"/>
                      <w:szCs w:val="16"/>
                    </w:rPr>
                    <w:t>E, F, G, S</w:t>
                  </w:r>
                </w:p>
              </w:tc>
              <w:tc>
                <w:tcPr>
                  <w:tcW w:w="10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E66E37" w:rsidRPr="00E66E37" w14:paraId="2EF2B720" w14:textId="77777777" w:rsidTr="00E66E37">
                    <w:tc>
                      <w:tcPr>
                        <w:tcW w:w="1425" w:type="dxa"/>
                        <w:tcMar>
                          <w:top w:w="0" w:type="dxa"/>
                          <w:left w:w="0" w:type="dxa"/>
                          <w:bottom w:w="0" w:type="dxa"/>
                          <w:right w:w="0" w:type="dxa"/>
                        </w:tcMar>
                      </w:tcPr>
                      <w:p w14:paraId="4E7BEA1D"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2018</w:t>
                        </w:r>
                      </w:p>
                      <w:p w14:paraId="02D13534" w14:textId="77777777" w:rsidR="00E66E37" w:rsidRPr="00E66E37" w:rsidRDefault="00E66E37" w:rsidP="00E66E37">
                        <w:pPr>
                          <w:spacing w:before="20" w:after="20" w:line="1" w:lineRule="auto"/>
                          <w:jc w:val="left"/>
                          <w:rPr>
                            <w:sz w:val="16"/>
                            <w:szCs w:val="16"/>
                          </w:rPr>
                        </w:pPr>
                      </w:p>
                    </w:tc>
                  </w:tr>
                </w:tbl>
                <w:p w14:paraId="3068190D" w14:textId="77777777" w:rsidR="00E66E37" w:rsidRPr="00E66E37" w:rsidRDefault="00E66E37" w:rsidP="00E66E37">
                  <w:pPr>
                    <w:spacing w:before="20" w:after="20" w:line="1" w:lineRule="auto"/>
                    <w:jc w:val="left"/>
                    <w:rPr>
                      <w:sz w:val="16"/>
                      <w:szCs w:val="16"/>
                    </w:rPr>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495CAB6" w14:textId="77777777" w:rsidR="00E66E37" w:rsidRPr="00E66E37" w:rsidRDefault="00E66E37" w:rsidP="00E66E37">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E66E37" w:rsidRPr="00E66E37" w14:paraId="61179591" w14:textId="77777777" w:rsidTr="00E66E37">
                    <w:tc>
                      <w:tcPr>
                        <w:tcW w:w="1470" w:type="dxa"/>
                        <w:tcMar>
                          <w:top w:w="0" w:type="dxa"/>
                          <w:left w:w="0" w:type="dxa"/>
                          <w:bottom w:w="0" w:type="dxa"/>
                          <w:right w:w="0" w:type="dxa"/>
                        </w:tcMar>
                      </w:tcPr>
                      <w:p w14:paraId="218E6A6E"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Barley</w:t>
                        </w:r>
                      </w:p>
                      <w:p w14:paraId="6F95CE48" w14:textId="77777777" w:rsidR="00E66E37" w:rsidRPr="00E66E37" w:rsidRDefault="00E66E37" w:rsidP="00E66E37">
                        <w:pPr>
                          <w:spacing w:before="20" w:after="20" w:line="1" w:lineRule="auto"/>
                          <w:jc w:val="left"/>
                        </w:pPr>
                      </w:p>
                    </w:tc>
                  </w:tr>
                </w:tbl>
                <w:p w14:paraId="60D1CDCA" w14:textId="77777777" w:rsidR="00E66E37" w:rsidRPr="00E66E37" w:rsidRDefault="00E66E37" w:rsidP="00E66E37">
                  <w:pPr>
                    <w:spacing w:before="20" w:after="20" w:line="1" w:lineRule="auto"/>
                    <w:jc w:val="left"/>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BD0B0B9" w14:textId="77777777" w:rsidR="00E66E37" w:rsidRPr="00E66E37" w:rsidRDefault="00E66E37" w:rsidP="00E66E37">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E66E37" w:rsidRPr="00E66E37" w14:paraId="41A50EE4" w14:textId="77777777" w:rsidTr="00E66E37">
                    <w:tc>
                      <w:tcPr>
                        <w:tcW w:w="1560" w:type="dxa"/>
                        <w:tcMar>
                          <w:top w:w="0" w:type="dxa"/>
                          <w:left w:w="0" w:type="dxa"/>
                          <w:bottom w:w="0" w:type="dxa"/>
                          <w:right w:w="0" w:type="dxa"/>
                        </w:tcMar>
                      </w:tcPr>
                      <w:p w14:paraId="40188A17"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Orge</w:t>
                        </w:r>
                      </w:p>
                      <w:p w14:paraId="087668F4" w14:textId="77777777" w:rsidR="00E66E37" w:rsidRPr="00E66E37" w:rsidRDefault="00E66E37" w:rsidP="00E66E37">
                        <w:pPr>
                          <w:spacing w:before="20" w:after="20" w:line="1" w:lineRule="auto"/>
                          <w:jc w:val="left"/>
                        </w:pPr>
                      </w:p>
                    </w:tc>
                  </w:tr>
                </w:tbl>
                <w:p w14:paraId="743907C8" w14:textId="77777777" w:rsidR="00E66E37" w:rsidRPr="00E66E37" w:rsidRDefault="00E66E37" w:rsidP="00E66E37">
                  <w:pPr>
                    <w:spacing w:before="20" w:after="20" w:line="1" w:lineRule="auto"/>
                    <w:jc w:val="left"/>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AEC8462" w14:textId="77777777" w:rsidR="00E66E37" w:rsidRPr="00E66E37" w:rsidRDefault="00E66E37" w:rsidP="00E66E37">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E66E37" w:rsidRPr="00E66E37" w14:paraId="05C6B440" w14:textId="77777777" w:rsidTr="00E66E37">
                    <w:tc>
                      <w:tcPr>
                        <w:tcW w:w="1515" w:type="dxa"/>
                        <w:tcMar>
                          <w:top w:w="0" w:type="dxa"/>
                          <w:left w:w="0" w:type="dxa"/>
                          <w:bottom w:w="0" w:type="dxa"/>
                          <w:right w:w="0" w:type="dxa"/>
                        </w:tcMar>
                      </w:tcPr>
                      <w:p w14:paraId="6E9F7FD6"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Gerste</w:t>
                        </w:r>
                      </w:p>
                      <w:p w14:paraId="77F82595" w14:textId="77777777" w:rsidR="00E66E37" w:rsidRPr="00E66E37" w:rsidRDefault="00E66E37" w:rsidP="00E66E37">
                        <w:pPr>
                          <w:spacing w:before="20" w:after="20" w:line="1" w:lineRule="auto"/>
                          <w:jc w:val="left"/>
                        </w:pPr>
                      </w:p>
                    </w:tc>
                  </w:tr>
                </w:tbl>
                <w:p w14:paraId="32FDBD1D" w14:textId="77777777" w:rsidR="00E66E37" w:rsidRPr="00E66E37" w:rsidRDefault="00E66E37" w:rsidP="00E66E37">
                  <w:pPr>
                    <w:spacing w:before="20" w:after="20" w:line="1" w:lineRule="auto"/>
                    <w:jc w:val="left"/>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B4CCE69" w14:textId="77777777" w:rsidR="00E66E37" w:rsidRPr="00E66E37" w:rsidRDefault="00E66E37" w:rsidP="00E66E37">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E66E37" w:rsidRPr="00E66E37" w14:paraId="6F9E5165" w14:textId="77777777" w:rsidTr="00E66E37">
                    <w:tc>
                      <w:tcPr>
                        <w:tcW w:w="1740" w:type="dxa"/>
                        <w:tcMar>
                          <w:top w:w="0" w:type="dxa"/>
                          <w:left w:w="0" w:type="dxa"/>
                          <w:bottom w:w="0" w:type="dxa"/>
                          <w:right w:w="0" w:type="dxa"/>
                        </w:tcMar>
                      </w:tcPr>
                      <w:p w14:paraId="5C9779EB"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Cebada</w:t>
                        </w:r>
                      </w:p>
                      <w:p w14:paraId="3A2D1C2A" w14:textId="77777777" w:rsidR="00E66E37" w:rsidRPr="00E66E37" w:rsidRDefault="00E66E37" w:rsidP="00E66E37">
                        <w:pPr>
                          <w:spacing w:before="20" w:after="20" w:line="1" w:lineRule="auto"/>
                          <w:jc w:val="left"/>
                        </w:pPr>
                      </w:p>
                    </w:tc>
                  </w:tr>
                </w:tbl>
                <w:p w14:paraId="27A57D3D" w14:textId="77777777" w:rsidR="00E66E37" w:rsidRPr="00E66E37" w:rsidRDefault="00E66E37" w:rsidP="00E66E37">
                  <w:pPr>
                    <w:spacing w:before="20" w:after="20" w:line="1" w:lineRule="auto"/>
                    <w:jc w:val="left"/>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2C25638" w14:textId="77777777" w:rsidR="00E66E37" w:rsidRPr="00E66E37" w:rsidRDefault="00E66E37" w:rsidP="00E66E37">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E66E37" w:rsidRPr="00E66E37" w14:paraId="16AB112F" w14:textId="77777777" w:rsidTr="00E66E37">
                    <w:tc>
                      <w:tcPr>
                        <w:tcW w:w="2115" w:type="dxa"/>
                        <w:tcMar>
                          <w:top w:w="0" w:type="dxa"/>
                          <w:left w:w="0" w:type="dxa"/>
                          <w:bottom w:w="0" w:type="dxa"/>
                          <w:right w:w="0" w:type="dxa"/>
                        </w:tcMar>
                      </w:tcPr>
                      <w:p w14:paraId="447259A4" w14:textId="77777777" w:rsidR="00E66E37" w:rsidRPr="00E66E37" w:rsidRDefault="00E66E37" w:rsidP="00E66E37">
                        <w:pPr>
                          <w:spacing w:before="20" w:after="20"/>
                          <w:jc w:val="left"/>
                          <w:rPr>
                            <w:rFonts w:cs="Arial"/>
                            <w:color w:val="000000"/>
                            <w:sz w:val="16"/>
                            <w:szCs w:val="16"/>
                          </w:rPr>
                        </w:pPr>
                        <w:r w:rsidRPr="00E66E37">
                          <w:rPr>
                            <w:rFonts w:cs="Arial"/>
                            <w:i/>
                            <w:iCs/>
                            <w:color w:val="000000"/>
                            <w:sz w:val="16"/>
                            <w:szCs w:val="16"/>
                          </w:rPr>
                          <w:t>Hordeum vulgare</w:t>
                        </w:r>
                        <w:r w:rsidRPr="00E66E37">
                          <w:rPr>
                            <w:rFonts w:cs="Arial"/>
                            <w:color w:val="000000"/>
                            <w:sz w:val="16"/>
                            <w:szCs w:val="16"/>
                          </w:rPr>
                          <w:t> L.</w:t>
                        </w:r>
                      </w:p>
                      <w:p w14:paraId="71E5C45D" w14:textId="77777777" w:rsidR="00E66E37" w:rsidRPr="00E66E37" w:rsidRDefault="00E66E37" w:rsidP="00E66E37">
                        <w:pPr>
                          <w:spacing w:before="20" w:after="20" w:line="1" w:lineRule="auto"/>
                          <w:jc w:val="left"/>
                        </w:pPr>
                      </w:p>
                    </w:tc>
                  </w:tr>
                </w:tbl>
                <w:p w14:paraId="3BBEF30B" w14:textId="77777777" w:rsidR="00E66E37" w:rsidRPr="00E66E37" w:rsidRDefault="00E66E37" w:rsidP="00E66E37">
                  <w:pPr>
                    <w:spacing w:before="20" w:after="20" w:line="1" w:lineRule="auto"/>
                    <w:jc w:val="left"/>
                  </w:pPr>
                </w:p>
              </w:tc>
              <w:tc>
                <w:tcPr>
                  <w:tcW w:w="18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77EC4F7" w14:textId="77777777" w:rsidR="00E66E37" w:rsidRPr="00E66E37" w:rsidRDefault="00E66E37" w:rsidP="00E66E37">
                  <w:pPr>
                    <w:spacing w:before="20" w:after="20"/>
                    <w:jc w:val="left"/>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E66E37" w:rsidRPr="00E66E37" w14:paraId="3EEC78B6" w14:textId="77777777" w:rsidTr="00E66E37">
                    <w:tc>
                      <w:tcPr>
                        <w:tcW w:w="1815" w:type="dxa"/>
                        <w:tcMar>
                          <w:top w:w="0" w:type="dxa"/>
                          <w:left w:w="0" w:type="dxa"/>
                          <w:bottom w:w="0" w:type="dxa"/>
                          <w:right w:w="0" w:type="dxa"/>
                        </w:tcMar>
                      </w:tcPr>
                      <w:p w14:paraId="4556F4A6"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HORDE_VUL</w:t>
                        </w:r>
                      </w:p>
                      <w:p w14:paraId="33F451A2" w14:textId="77777777" w:rsidR="00E66E37" w:rsidRPr="00E66E37" w:rsidRDefault="00E66E37" w:rsidP="00E66E37">
                        <w:pPr>
                          <w:spacing w:before="20" w:after="20" w:line="1" w:lineRule="auto"/>
                          <w:jc w:val="left"/>
                        </w:pPr>
                      </w:p>
                    </w:tc>
                  </w:tr>
                </w:tbl>
                <w:p w14:paraId="10DFB530" w14:textId="77777777" w:rsidR="00E66E37" w:rsidRPr="00E66E37" w:rsidRDefault="00E66E37" w:rsidP="00E66E37">
                  <w:pPr>
                    <w:spacing w:before="20" w:after="20" w:line="1" w:lineRule="auto"/>
                    <w:jc w:val="left"/>
                  </w:pPr>
                </w:p>
              </w:tc>
            </w:tr>
            <w:tr w:rsidR="00E66E37" w:rsidRPr="00E66E37" w14:paraId="42BB11D0" w14:textId="77777777" w:rsidTr="00E66E37">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8E98F48" w14:textId="77777777" w:rsidR="00E66E37" w:rsidRPr="00E66E37" w:rsidRDefault="00E66E37" w:rsidP="00E66E37">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E66E37" w:rsidRPr="00E66E37" w14:paraId="0E4F8349" w14:textId="77777777" w:rsidTr="00E66E37">
                    <w:tc>
                      <w:tcPr>
                        <w:tcW w:w="615" w:type="dxa"/>
                        <w:tcMar>
                          <w:top w:w="0" w:type="dxa"/>
                          <w:left w:w="0" w:type="dxa"/>
                          <w:bottom w:w="0" w:type="dxa"/>
                          <w:right w:w="0" w:type="dxa"/>
                        </w:tcMar>
                      </w:tcPr>
                      <w:p w14:paraId="132AA3E3"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ES</w:t>
                        </w:r>
                      </w:p>
                      <w:p w14:paraId="65DDF010" w14:textId="77777777" w:rsidR="00E66E37" w:rsidRPr="00E66E37" w:rsidRDefault="00E66E37" w:rsidP="00E66E37">
                        <w:pPr>
                          <w:spacing w:before="20" w:after="20" w:line="1" w:lineRule="auto"/>
                        </w:pPr>
                      </w:p>
                    </w:tc>
                  </w:tr>
                </w:tbl>
                <w:p w14:paraId="1B6C4976" w14:textId="77777777" w:rsidR="00E66E37" w:rsidRPr="00E66E37" w:rsidRDefault="00E66E37" w:rsidP="00E66E37">
                  <w:pPr>
                    <w:spacing w:before="20" w:after="20" w:line="1" w:lineRule="auto"/>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44AE15A" w14:textId="77777777" w:rsidR="00E66E37" w:rsidRPr="00E66E37" w:rsidRDefault="00E66E37" w:rsidP="00E66E37">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E66E37" w:rsidRPr="00E66E37" w14:paraId="560F7019" w14:textId="77777777" w:rsidTr="00E66E37">
                    <w:tc>
                      <w:tcPr>
                        <w:tcW w:w="465" w:type="dxa"/>
                        <w:tcMar>
                          <w:top w:w="0" w:type="dxa"/>
                          <w:left w:w="0" w:type="dxa"/>
                          <w:bottom w:w="0" w:type="dxa"/>
                          <w:right w:w="0" w:type="dxa"/>
                        </w:tcMar>
                      </w:tcPr>
                      <w:p w14:paraId="67B3F6FC"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TWA</w:t>
                        </w:r>
                      </w:p>
                      <w:p w14:paraId="7E1711B6" w14:textId="77777777" w:rsidR="00E66E37" w:rsidRPr="00E66E37" w:rsidRDefault="00E66E37" w:rsidP="00E66E37">
                        <w:pPr>
                          <w:spacing w:before="20" w:after="20" w:line="1" w:lineRule="auto"/>
                        </w:pPr>
                      </w:p>
                    </w:tc>
                  </w:tr>
                </w:tbl>
                <w:p w14:paraId="294C4806" w14:textId="77777777" w:rsidR="00E66E37" w:rsidRPr="00E66E37" w:rsidRDefault="00E66E37" w:rsidP="00E66E37">
                  <w:pPr>
                    <w:spacing w:before="20" w:after="20" w:line="1" w:lineRule="auto"/>
                  </w:pPr>
                </w:p>
              </w:tc>
              <w:tc>
                <w:tcPr>
                  <w:tcW w:w="104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E73D8F5" w14:textId="77777777" w:rsidR="00E66E37" w:rsidRPr="00E66E37" w:rsidRDefault="00E66E37" w:rsidP="00E66E37">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E66E37" w:rsidRPr="00E66E37" w14:paraId="6CEB92E3" w14:textId="77777777" w:rsidTr="00E66E37">
                    <w:tc>
                      <w:tcPr>
                        <w:tcW w:w="930" w:type="dxa"/>
                        <w:tcMar>
                          <w:top w:w="0" w:type="dxa"/>
                          <w:left w:w="0" w:type="dxa"/>
                          <w:bottom w:w="0" w:type="dxa"/>
                          <w:right w:w="0" w:type="dxa"/>
                        </w:tcMar>
                      </w:tcPr>
                      <w:p w14:paraId="6D57137B"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A</w:t>
                        </w:r>
                      </w:p>
                      <w:p w14:paraId="409345DA" w14:textId="77777777" w:rsidR="00E66E37" w:rsidRPr="00E66E37" w:rsidRDefault="00E66E37" w:rsidP="00E66E37">
                        <w:pPr>
                          <w:spacing w:before="20" w:after="20" w:line="1" w:lineRule="auto"/>
                        </w:pPr>
                      </w:p>
                    </w:tc>
                  </w:tr>
                </w:tbl>
                <w:p w14:paraId="246EEE60" w14:textId="77777777" w:rsidR="00E66E37" w:rsidRPr="00E66E37" w:rsidRDefault="00E66E37" w:rsidP="00E66E37">
                  <w:pPr>
                    <w:spacing w:before="20" w:after="20" w:line="1"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EBB9F88" w14:textId="77777777" w:rsidR="00E66E37" w:rsidRPr="00E66E37" w:rsidRDefault="00E66E37" w:rsidP="00E66E37">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E66E37" w:rsidRPr="00E66E37" w14:paraId="17FB7D45" w14:textId="77777777" w:rsidTr="00E66E37">
                    <w:tc>
                      <w:tcPr>
                        <w:tcW w:w="1395" w:type="dxa"/>
                        <w:tcMar>
                          <w:top w:w="0" w:type="dxa"/>
                          <w:left w:w="0" w:type="dxa"/>
                          <w:bottom w:w="0" w:type="dxa"/>
                          <w:right w:w="0" w:type="dxa"/>
                        </w:tcMar>
                      </w:tcPr>
                      <w:p w14:paraId="0EE40943"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TG/20/11</w:t>
                        </w:r>
                      </w:p>
                      <w:p w14:paraId="5D44158C" w14:textId="77777777" w:rsidR="00E66E37" w:rsidRPr="00E66E37" w:rsidRDefault="00E66E37" w:rsidP="00E66E37">
                        <w:pPr>
                          <w:spacing w:before="20" w:after="20" w:line="1" w:lineRule="auto"/>
                          <w:jc w:val="left"/>
                        </w:pPr>
                      </w:p>
                    </w:tc>
                  </w:tr>
                </w:tbl>
                <w:p w14:paraId="260178A4" w14:textId="77777777" w:rsidR="00E66E37" w:rsidRPr="00E66E37" w:rsidRDefault="00E66E37" w:rsidP="00E66E37">
                  <w:pPr>
                    <w:spacing w:before="20" w:after="20" w:line="1" w:lineRule="auto"/>
                    <w:jc w:val="left"/>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17DE460" w14:textId="77777777" w:rsidR="00E66E37" w:rsidRPr="00E66E37" w:rsidRDefault="00E66E37" w:rsidP="00E66E37">
                  <w:pPr>
                    <w:spacing w:before="20" w:after="20"/>
                    <w:jc w:val="left"/>
                    <w:rPr>
                      <w:rFonts w:eastAsia="Arial" w:cs="Arial"/>
                      <w:color w:val="000000"/>
                      <w:sz w:val="16"/>
                      <w:szCs w:val="16"/>
                    </w:rPr>
                  </w:pPr>
                  <w:r w:rsidRPr="00E66E37">
                    <w:rPr>
                      <w:rFonts w:eastAsia="Arial" w:cs="Arial"/>
                      <w:color w:val="000000"/>
                      <w:sz w:val="16"/>
                      <w:szCs w:val="16"/>
                    </w:rPr>
                    <w:t>E, F, G, S</w:t>
                  </w:r>
                </w:p>
              </w:tc>
              <w:tc>
                <w:tcPr>
                  <w:tcW w:w="10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E66E37" w:rsidRPr="00E66E37" w14:paraId="3E99C545" w14:textId="77777777" w:rsidTr="00E66E37">
                    <w:tc>
                      <w:tcPr>
                        <w:tcW w:w="1425" w:type="dxa"/>
                        <w:tcMar>
                          <w:top w:w="0" w:type="dxa"/>
                          <w:left w:w="0" w:type="dxa"/>
                          <w:bottom w:w="0" w:type="dxa"/>
                          <w:right w:w="0" w:type="dxa"/>
                        </w:tcMar>
                      </w:tcPr>
                      <w:p w14:paraId="75AF0493"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2018</w:t>
                        </w:r>
                      </w:p>
                      <w:p w14:paraId="564F631A" w14:textId="77777777" w:rsidR="00E66E37" w:rsidRPr="00E66E37" w:rsidRDefault="00E66E37" w:rsidP="00E66E37">
                        <w:pPr>
                          <w:spacing w:before="20" w:after="20" w:line="1" w:lineRule="auto"/>
                          <w:jc w:val="left"/>
                          <w:rPr>
                            <w:sz w:val="16"/>
                            <w:szCs w:val="16"/>
                          </w:rPr>
                        </w:pPr>
                      </w:p>
                    </w:tc>
                  </w:tr>
                </w:tbl>
                <w:p w14:paraId="2C31C654" w14:textId="77777777" w:rsidR="00E66E37" w:rsidRPr="00E66E37" w:rsidRDefault="00E66E37" w:rsidP="00E66E37">
                  <w:pPr>
                    <w:spacing w:before="20" w:after="20" w:line="1" w:lineRule="auto"/>
                    <w:jc w:val="left"/>
                    <w:rPr>
                      <w:sz w:val="16"/>
                      <w:szCs w:val="16"/>
                    </w:rPr>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C924B54" w14:textId="77777777" w:rsidR="00E66E37" w:rsidRPr="00E66E37" w:rsidRDefault="00E66E37" w:rsidP="00E66E37">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E66E37" w:rsidRPr="00E66E37" w14:paraId="320997E0" w14:textId="77777777" w:rsidTr="00E66E37">
                    <w:tc>
                      <w:tcPr>
                        <w:tcW w:w="1470" w:type="dxa"/>
                        <w:tcMar>
                          <w:top w:w="0" w:type="dxa"/>
                          <w:left w:w="0" w:type="dxa"/>
                          <w:bottom w:w="0" w:type="dxa"/>
                          <w:right w:w="0" w:type="dxa"/>
                        </w:tcMar>
                      </w:tcPr>
                      <w:p w14:paraId="63607B94"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Oats</w:t>
                        </w:r>
                      </w:p>
                      <w:p w14:paraId="0771C119" w14:textId="77777777" w:rsidR="00E66E37" w:rsidRPr="00E66E37" w:rsidRDefault="00E66E37" w:rsidP="00E66E37">
                        <w:pPr>
                          <w:spacing w:before="20" w:after="20" w:line="1" w:lineRule="auto"/>
                          <w:jc w:val="left"/>
                        </w:pPr>
                      </w:p>
                    </w:tc>
                  </w:tr>
                </w:tbl>
                <w:p w14:paraId="35144444" w14:textId="77777777" w:rsidR="00E66E37" w:rsidRPr="00E66E37" w:rsidRDefault="00E66E37" w:rsidP="00E66E37">
                  <w:pPr>
                    <w:spacing w:before="20" w:after="20" w:line="1" w:lineRule="auto"/>
                    <w:jc w:val="left"/>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58BC103" w14:textId="77777777" w:rsidR="00E66E37" w:rsidRPr="00E66E37" w:rsidRDefault="00E66E37" w:rsidP="00E66E37">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E66E37" w:rsidRPr="00E66E37" w14:paraId="7C2BE301" w14:textId="77777777" w:rsidTr="00E66E37">
                    <w:tc>
                      <w:tcPr>
                        <w:tcW w:w="1560" w:type="dxa"/>
                        <w:tcMar>
                          <w:top w:w="0" w:type="dxa"/>
                          <w:left w:w="0" w:type="dxa"/>
                          <w:bottom w:w="0" w:type="dxa"/>
                          <w:right w:w="0" w:type="dxa"/>
                        </w:tcMar>
                      </w:tcPr>
                      <w:p w14:paraId="3D7887E7"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Avoine</w:t>
                        </w:r>
                      </w:p>
                      <w:p w14:paraId="54026D67" w14:textId="77777777" w:rsidR="00E66E37" w:rsidRPr="00E66E37" w:rsidRDefault="00E66E37" w:rsidP="00E66E37">
                        <w:pPr>
                          <w:spacing w:before="20" w:after="20" w:line="1" w:lineRule="auto"/>
                          <w:jc w:val="left"/>
                        </w:pPr>
                      </w:p>
                    </w:tc>
                  </w:tr>
                </w:tbl>
                <w:p w14:paraId="3AB08E5B" w14:textId="77777777" w:rsidR="00E66E37" w:rsidRPr="00E66E37" w:rsidRDefault="00E66E37" w:rsidP="00E66E37">
                  <w:pPr>
                    <w:spacing w:before="20" w:after="20" w:line="1" w:lineRule="auto"/>
                    <w:jc w:val="left"/>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2520F9A" w14:textId="77777777" w:rsidR="00E66E37" w:rsidRPr="00E66E37" w:rsidRDefault="00E66E37" w:rsidP="00E66E37">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E66E37" w:rsidRPr="00E66E37" w14:paraId="6AFF812B" w14:textId="77777777" w:rsidTr="00E66E37">
                    <w:tc>
                      <w:tcPr>
                        <w:tcW w:w="1515" w:type="dxa"/>
                        <w:tcMar>
                          <w:top w:w="0" w:type="dxa"/>
                          <w:left w:w="0" w:type="dxa"/>
                          <w:bottom w:w="0" w:type="dxa"/>
                          <w:right w:w="0" w:type="dxa"/>
                        </w:tcMar>
                      </w:tcPr>
                      <w:p w14:paraId="412D58EB"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Hafer</w:t>
                        </w:r>
                      </w:p>
                      <w:p w14:paraId="03B8FE46" w14:textId="77777777" w:rsidR="00E66E37" w:rsidRPr="00E66E37" w:rsidRDefault="00E66E37" w:rsidP="00E66E37">
                        <w:pPr>
                          <w:spacing w:before="20" w:after="20" w:line="1" w:lineRule="auto"/>
                          <w:jc w:val="left"/>
                        </w:pPr>
                      </w:p>
                    </w:tc>
                  </w:tr>
                </w:tbl>
                <w:p w14:paraId="670B423C" w14:textId="77777777" w:rsidR="00E66E37" w:rsidRPr="00E66E37" w:rsidRDefault="00E66E37" w:rsidP="00E66E37">
                  <w:pPr>
                    <w:spacing w:before="20" w:after="20" w:line="1" w:lineRule="auto"/>
                    <w:jc w:val="left"/>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5F8DC20" w14:textId="77777777" w:rsidR="00E66E37" w:rsidRPr="00E66E37" w:rsidRDefault="00E66E37" w:rsidP="00E66E37">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E66E37" w:rsidRPr="00E66E37" w14:paraId="02E5882D" w14:textId="77777777" w:rsidTr="00E66E37">
                    <w:tc>
                      <w:tcPr>
                        <w:tcW w:w="1740" w:type="dxa"/>
                        <w:tcMar>
                          <w:top w:w="0" w:type="dxa"/>
                          <w:left w:w="0" w:type="dxa"/>
                          <w:bottom w:w="0" w:type="dxa"/>
                          <w:right w:w="0" w:type="dxa"/>
                        </w:tcMar>
                      </w:tcPr>
                      <w:p w14:paraId="272199C8"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Avena</w:t>
                        </w:r>
                      </w:p>
                      <w:p w14:paraId="4F15658C" w14:textId="77777777" w:rsidR="00E66E37" w:rsidRPr="00E66E37" w:rsidRDefault="00E66E37" w:rsidP="00E66E37">
                        <w:pPr>
                          <w:spacing w:before="20" w:after="20" w:line="1" w:lineRule="auto"/>
                          <w:jc w:val="left"/>
                        </w:pPr>
                      </w:p>
                    </w:tc>
                  </w:tr>
                </w:tbl>
                <w:p w14:paraId="3AA5D16F" w14:textId="77777777" w:rsidR="00E66E37" w:rsidRPr="00E66E37" w:rsidRDefault="00E66E37" w:rsidP="00E66E37">
                  <w:pPr>
                    <w:spacing w:before="20" w:after="20" w:line="1" w:lineRule="auto"/>
                    <w:jc w:val="left"/>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66053D1" w14:textId="77777777" w:rsidR="00E66E37" w:rsidRPr="00E66E37" w:rsidRDefault="00E66E37" w:rsidP="00E66E37">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E66E37" w:rsidRPr="00E66E37" w14:paraId="0051CC12" w14:textId="77777777" w:rsidTr="00E66E37">
                    <w:tc>
                      <w:tcPr>
                        <w:tcW w:w="2115" w:type="dxa"/>
                        <w:tcMar>
                          <w:top w:w="0" w:type="dxa"/>
                          <w:left w:w="0" w:type="dxa"/>
                          <w:bottom w:w="0" w:type="dxa"/>
                          <w:right w:w="0" w:type="dxa"/>
                        </w:tcMar>
                      </w:tcPr>
                      <w:p w14:paraId="387C1DCB" w14:textId="77777777" w:rsidR="00E66E37" w:rsidRPr="00E66E37" w:rsidRDefault="00E66E37" w:rsidP="00E66E37">
                        <w:pPr>
                          <w:spacing w:before="20" w:after="20"/>
                          <w:jc w:val="left"/>
                          <w:rPr>
                            <w:rFonts w:cs="Arial"/>
                            <w:color w:val="000000"/>
                            <w:sz w:val="16"/>
                            <w:szCs w:val="16"/>
                            <w:lang w:val="es-ES_tradnl"/>
                          </w:rPr>
                        </w:pPr>
                        <w:r w:rsidRPr="00E66E37">
                          <w:rPr>
                            <w:rFonts w:cs="Arial"/>
                            <w:i/>
                            <w:iCs/>
                            <w:color w:val="000000"/>
                            <w:sz w:val="16"/>
                            <w:szCs w:val="16"/>
                            <w:lang w:val="es-ES_tradnl"/>
                          </w:rPr>
                          <w:t>Avena sativa</w:t>
                        </w:r>
                        <w:r w:rsidRPr="00E66E37">
                          <w:rPr>
                            <w:rFonts w:cs="Arial"/>
                            <w:color w:val="000000"/>
                            <w:sz w:val="16"/>
                            <w:szCs w:val="16"/>
                            <w:lang w:val="es-ES_tradnl"/>
                          </w:rPr>
                          <w:t xml:space="preserve"> L., </w:t>
                        </w:r>
                        <w:r w:rsidRPr="00E66E37">
                          <w:rPr>
                            <w:rFonts w:cs="Arial"/>
                            <w:color w:val="000000"/>
                            <w:sz w:val="16"/>
                            <w:szCs w:val="16"/>
                            <w:lang w:val="es-ES_tradnl"/>
                          </w:rPr>
                          <w:br/>
                        </w:r>
                        <w:r w:rsidRPr="00E66E37">
                          <w:rPr>
                            <w:rFonts w:cs="Arial"/>
                            <w:i/>
                            <w:iCs/>
                            <w:color w:val="000000"/>
                            <w:sz w:val="16"/>
                            <w:szCs w:val="16"/>
                            <w:lang w:val="es-ES_tradnl"/>
                          </w:rPr>
                          <w:t>Avena nuda</w:t>
                        </w:r>
                        <w:r w:rsidRPr="00E66E37">
                          <w:rPr>
                            <w:rFonts w:cs="Arial"/>
                            <w:color w:val="000000"/>
                            <w:sz w:val="16"/>
                            <w:szCs w:val="16"/>
                            <w:lang w:val="es-ES_tradnl"/>
                          </w:rPr>
                          <w:t> L.</w:t>
                        </w:r>
                      </w:p>
                      <w:p w14:paraId="0C8FB650" w14:textId="77777777" w:rsidR="00E66E37" w:rsidRPr="00E66E37" w:rsidRDefault="00E66E37" w:rsidP="00E66E37">
                        <w:pPr>
                          <w:spacing w:before="20" w:after="20" w:line="1" w:lineRule="auto"/>
                          <w:jc w:val="left"/>
                          <w:rPr>
                            <w:lang w:val="es-ES_tradnl"/>
                          </w:rPr>
                        </w:pPr>
                      </w:p>
                    </w:tc>
                  </w:tr>
                </w:tbl>
                <w:p w14:paraId="5D0E7A12" w14:textId="77777777" w:rsidR="00E66E37" w:rsidRPr="00E66E37" w:rsidRDefault="00E66E37" w:rsidP="00E66E37">
                  <w:pPr>
                    <w:spacing w:before="20" w:after="20" w:line="1" w:lineRule="auto"/>
                    <w:jc w:val="left"/>
                    <w:rPr>
                      <w:lang w:val="es-ES_tradnl"/>
                    </w:rPr>
                  </w:pPr>
                </w:p>
              </w:tc>
              <w:tc>
                <w:tcPr>
                  <w:tcW w:w="18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F6DF2D7" w14:textId="77777777" w:rsidR="00E66E37" w:rsidRPr="00E66E37" w:rsidRDefault="00E66E37" w:rsidP="00E66E37">
                  <w:pPr>
                    <w:spacing w:before="20" w:after="20"/>
                    <w:jc w:val="left"/>
                    <w:rPr>
                      <w:vanish/>
                      <w:lang w:val="es-ES"/>
                    </w:rPr>
                  </w:pPr>
                </w:p>
                <w:tbl>
                  <w:tblPr>
                    <w:tblW w:w="1815" w:type="dxa"/>
                    <w:tblLayout w:type="fixed"/>
                    <w:tblCellMar>
                      <w:left w:w="0" w:type="dxa"/>
                      <w:right w:w="0" w:type="dxa"/>
                    </w:tblCellMar>
                    <w:tblLook w:val="01E0" w:firstRow="1" w:lastRow="1" w:firstColumn="1" w:lastColumn="1" w:noHBand="0" w:noVBand="0"/>
                  </w:tblPr>
                  <w:tblGrid>
                    <w:gridCol w:w="1815"/>
                  </w:tblGrid>
                  <w:tr w:rsidR="00E66E37" w:rsidRPr="00E66E37" w14:paraId="0CE1B5A2" w14:textId="77777777" w:rsidTr="00E66E37">
                    <w:tc>
                      <w:tcPr>
                        <w:tcW w:w="1815" w:type="dxa"/>
                        <w:tcMar>
                          <w:top w:w="0" w:type="dxa"/>
                          <w:left w:w="0" w:type="dxa"/>
                          <w:bottom w:w="0" w:type="dxa"/>
                          <w:right w:w="0" w:type="dxa"/>
                        </w:tcMar>
                      </w:tcPr>
                      <w:p w14:paraId="0809CBFE"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AVENA_SAT,</w:t>
                        </w:r>
                      </w:p>
                      <w:p w14:paraId="7AE3975A"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AVENA_NUD</w:t>
                        </w:r>
                      </w:p>
                      <w:p w14:paraId="08324DDC" w14:textId="77777777" w:rsidR="00E66E37" w:rsidRPr="00E66E37" w:rsidRDefault="00E66E37" w:rsidP="00E66E37">
                        <w:pPr>
                          <w:spacing w:before="20" w:after="20" w:line="1" w:lineRule="auto"/>
                          <w:jc w:val="left"/>
                        </w:pPr>
                      </w:p>
                    </w:tc>
                  </w:tr>
                </w:tbl>
                <w:p w14:paraId="4A01D0FB" w14:textId="77777777" w:rsidR="00E66E37" w:rsidRPr="00E66E37" w:rsidRDefault="00E66E37" w:rsidP="00E66E37">
                  <w:pPr>
                    <w:spacing w:before="20" w:after="20" w:line="1" w:lineRule="auto"/>
                    <w:jc w:val="left"/>
                  </w:pPr>
                </w:p>
              </w:tc>
            </w:tr>
            <w:tr w:rsidR="00E66E37" w:rsidRPr="00E66E37" w14:paraId="30FBF18D" w14:textId="77777777" w:rsidTr="00E66E37">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DA7303B" w14:textId="77777777" w:rsidR="00E66E37" w:rsidRPr="00E66E37" w:rsidRDefault="00E66E37" w:rsidP="00E66E37">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E66E37" w:rsidRPr="00E66E37" w14:paraId="2E302BEB" w14:textId="77777777" w:rsidTr="00E66E37">
                    <w:tc>
                      <w:tcPr>
                        <w:tcW w:w="615" w:type="dxa"/>
                        <w:tcMar>
                          <w:top w:w="0" w:type="dxa"/>
                          <w:left w:w="0" w:type="dxa"/>
                          <w:bottom w:w="0" w:type="dxa"/>
                          <w:right w:w="0" w:type="dxa"/>
                        </w:tcMar>
                      </w:tcPr>
                      <w:p w14:paraId="31F20ED7" w14:textId="77777777" w:rsidR="00E66E37" w:rsidRPr="00E66E37" w:rsidRDefault="00E66E37" w:rsidP="00E66E37">
                        <w:pPr>
                          <w:spacing w:before="20" w:after="20" w:line="1" w:lineRule="auto"/>
                        </w:pPr>
                      </w:p>
                    </w:tc>
                  </w:tr>
                </w:tbl>
                <w:p w14:paraId="091199BC" w14:textId="77777777" w:rsidR="00E66E37" w:rsidRPr="00E66E37" w:rsidRDefault="00E66E37" w:rsidP="00E66E37">
                  <w:pPr>
                    <w:spacing w:before="20" w:after="20" w:line="1" w:lineRule="auto"/>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3438017" w14:textId="77777777" w:rsidR="00E66E37" w:rsidRPr="00E66E37" w:rsidRDefault="00E66E37" w:rsidP="00E66E37">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E66E37" w:rsidRPr="00E66E37" w14:paraId="12EE9917" w14:textId="77777777" w:rsidTr="00E66E37">
                    <w:tc>
                      <w:tcPr>
                        <w:tcW w:w="465" w:type="dxa"/>
                        <w:tcMar>
                          <w:top w:w="0" w:type="dxa"/>
                          <w:left w:w="0" w:type="dxa"/>
                          <w:bottom w:w="0" w:type="dxa"/>
                          <w:right w:w="0" w:type="dxa"/>
                        </w:tcMar>
                      </w:tcPr>
                      <w:p w14:paraId="4F95AE13"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TWO</w:t>
                        </w:r>
                      </w:p>
                      <w:p w14:paraId="3C43DFD4" w14:textId="77777777" w:rsidR="00E66E37" w:rsidRPr="00E66E37" w:rsidRDefault="00E66E37" w:rsidP="00E66E37">
                        <w:pPr>
                          <w:spacing w:before="20" w:after="20" w:line="1" w:lineRule="auto"/>
                        </w:pPr>
                      </w:p>
                    </w:tc>
                  </w:tr>
                </w:tbl>
                <w:p w14:paraId="6673CF5C" w14:textId="77777777" w:rsidR="00E66E37" w:rsidRPr="00E66E37" w:rsidRDefault="00E66E37" w:rsidP="00E66E37">
                  <w:pPr>
                    <w:spacing w:before="20" w:after="20" w:line="1" w:lineRule="auto"/>
                  </w:pPr>
                </w:p>
              </w:tc>
              <w:tc>
                <w:tcPr>
                  <w:tcW w:w="104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3E6EB9F" w14:textId="77777777" w:rsidR="00E66E37" w:rsidRPr="00E66E37" w:rsidRDefault="00E66E37" w:rsidP="00E66E37">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E66E37" w:rsidRPr="00E66E37" w14:paraId="2A420CB3" w14:textId="77777777" w:rsidTr="00E66E37">
                    <w:tc>
                      <w:tcPr>
                        <w:tcW w:w="930" w:type="dxa"/>
                        <w:tcMar>
                          <w:top w:w="0" w:type="dxa"/>
                          <w:left w:w="0" w:type="dxa"/>
                          <w:bottom w:w="0" w:type="dxa"/>
                          <w:right w:w="0" w:type="dxa"/>
                        </w:tcMar>
                      </w:tcPr>
                      <w:p w14:paraId="4CE9D527"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A</w:t>
                        </w:r>
                      </w:p>
                      <w:p w14:paraId="41A32152" w14:textId="77777777" w:rsidR="00E66E37" w:rsidRPr="00E66E37" w:rsidRDefault="00E66E37" w:rsidP="00E66E37">
                        <w:pPr>
                          <w:spacing w:before="20" w:after="20" w:line="1" w:lineRule="auto"/>
                        </w:pPr>
                      </w:p>
                    </w:tc>
                  </w:tr>
                </w:tbl>
                <w:p w14:paraId="42EDF490" w14:textId="77777777" w:rsidR="00E66E37" w:rsidRPr="00E66E37" w:rsidRDefault="00E66E37" w:rsidP="00E66E37">
                  <w:pPr>
                    <w:spacing w:before="20" w:after="20" w:line="1"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DCC015E" w14:textId="77777777" w:rsidR="00E66E37" w:rsidRPr="00E66E37" w:rsidRDefault="00E66E37" w:rsidP="00E66E37">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E66E37" w:rsidRPr="00E66E37" w14:paraId="60B6E0F1" w14:textId="77777777" w:rsidTr="00E66E37">
                    <w:tc>
                      <w:tcPr>
                        <w:tcW w:w="1395" w:type="dxa"/>
                        <w:tcMar>
                          <w:top w:w="0" w:type="dxa"/>
                          <w:left w:w="0" w:type="dxa"/>
                          <w:bottom w:w="0" w:type="dxa"/>
                          <w:right w:w="0" w:type="dxa"/>
                        </w:tcMar>
                      </w:tcPr>
                      <w:p w14:paraId="565D50CF"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TG/21/7</w:t>
                        </w:r>
                      </w:p>
                      <w:p w14:paraId="54F1F0FC" w14:textId="77777777" w:rsidR="00E66E37" w:rsidRPr="00E66E37" w:rsidRDefault="00E66E37" w:rsidP="00E66E37">
                        <w:pPr>
                          <w:spacing w:before="20" w:after="20" w:line="1" w:lineRule="auto"/>
                          <w:jc w:val="left"/>
                        </w:pPr>
                      </w:p>
                    </w:tc>
                  </w:tr>
                </w:tbl>
                <w:p w14:paraId="62E05EE1" w14:textId="77777777" w:rsidR="00E66E37" w:rsidRPr="00E66E37" w:rsidRDefault="00E66E37" w:rsidP="00E66E37">
                  <w:pPr>
                    <w:spacing w:before="20" w:after="20" w:line="1" w:lineRule="auto"/>
                    <w:jc w:val="left"/>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4A4DC11" w14:textId="77777777" w:rsidR="00E66E37" w:rsidRPr="00E66E37" w:rsidRDefault="00E66E37" w:rsidP="00E66E37">
                  <w:pPr>
                    <w:spacing w:before="20" w:after="20"/>
                    <w:jc w:val="left"/>
                    <w:rPr>
                      <w:rFonts w:eastAsia="Arial" w:cs="Arial"/>
                      <w:color w:val="000000"/>
                      <w:sz w:val="16"/>
                      <w:szCs w:val="16"/>
                    </w:rPr>
                  </w:pPr>
                  <w:r w:rsidRPr="00E66E37">
                    <w:rPr>
                      <w:rFonts w:eastAsia="Arial" w:cs="Arial"/>
                      <w:color w:val="000000"/>
                      <w:sz w:val="16"/>
                      <w:szCs w:val="16"/>
                    </w:rPr>
                    <w:t>Tril.</w:t>
                  </w:r>
                </w:p>
              </w:tc>
              <w:tc>
                <w:tcPr>
                  <w:tcW w:w="10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E66E37" w:rsidRPr="00E66E37" w14:paraId="31F9043D" w14:textId="77777777" w:rsidTr="00E66E37">
                    <w:tc>
                      <w:tcPr>
                        <w:tcW w:w="1425" w:type="dxa"/>
                        <w:tcMar>
                          <w:top w:w="0" w:type="dxa"/>
                          <w:left w:w="0" w:type="dxa"/>
                          <w:bottom w:w="0" w:type="dxa"/>
                          <w:right w:w="0" w:type="dxa"/>
                        </w:tcMar>
                      </w:tcPr>
                      <w:p w14:paraId="539B5B74" w14:textId="77777777" w:rsidR="00E66E37" w:rsidRPr="00E66E37" w:rsidRDefault="00E66E37" w:rsidP="00E66E37">
                        <w:pPr>
                          <w:spacing w:before="20" w:after="20"/>
                          <w:jc w:val="left"/>
                          <w:rPr>
                            <w:sz w:val="16"/>
                            <w:szCs w:val="16"/>
                          </w:rPr>
                        </w:pPr>
                        <w:r w:rsidRPr="00E66E37">
                          <w:rPr>
                            <w:sz w:val="16"/>
                            <w:szCs w:val="16"/>
                          </w:rPr>
                          <w:t>1981</w:t>
                        </w:r>
                      </w:p>
                      <w:p w14:paraId="0A1064D5" w14:textId="77777777" w:rsidR="00E66E37" w:rsidRPr="00E66E37" w:rsidRDefault="00E66E37" w:rsidP="00E66E37">
                        <w:pPr>
                          <w:spacing w:before="20" w:after="20" w:line="1" w:lineRule="auto"/>
                          <w:jc w:val="left"/>
                          <w:rPr>
                            <w:sz w:val="16"/>
                            <w:szCs w:val="16"/>
                          </w:rPr>
                        </w:pPr>
                      </w:p>
                    </w:tc>
                  </w:tr>
                </w:tbl>
                <w:p w14:paraId="39246F3A" w14:textId="77777777" w:rsidR="00E66E37" w:rsidRPr="00E66E37" w:rsidRDefault="00E66E37" w:rsidP="00E66E37">
                  <w:pPr>
                    <w:spacing w:before="20" w:after="20" w:line="1" w:lineRule="auto"/>
                    <w:jc w:val="left"/>
                    <w:rPr>
                      <w:sz w:val="16"/>
                      <w:szCs w:val="16"/>
                    </w:rPr>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5CBE075" w14:textId="77777777" w:rsidR="00E66E37" w:rsidRPr="00E66E37" w:rsidRDefault="00E66E37" w:rsidP="00E66E37">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E66E37" w:rsidRPr="00E66E37" w14:paraId="3BB4400C" w14:textId="77777777" w:rsidTr="00E66E37">
                    <w:tc>
                      <w:tcPr>
                        <w:tcW w:w="1470" w:type="dxa"/>
                        <w:tcMar>
                          <w:top w:w="0" w:type="dxa"/>
                          <w:left w:w="0" w:type="dxa"/>
                          <w:bottom w:w="0" w:type="dxa"/>
                          <w:right w:w="0" w:type="dxa"/>
                        </w:tcMar>
                      </w:tcPr>
                      <w:p w14:paraId="396EC0EC"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Poplar</w:t>
                        </w:r>
                      </w:p>
                      <w:p w14:paraId="68EBDE18" w14:textId="77777777" w:rsidR="00E66E37" w:rsidRPr="00E66E37" w:rsidRDefault="00E66E37" w:rsidP="00E66E37">
                        <w:pPr>
                          <w:spacing w:before="20" w:after="20" w:line="1" w:lineRule="auto"/>
                          <w:jc w:val="left"/>
                        </w:pPr>
                      </w:p>
                    </w:tc>
                  </w:tr>
                </w:tbl>
                <w:p w14:paraId="0D09D378" w14:textId="77777777" w:rsidR="00E66E37" w:rsidRPr="00E66E37" w:rsidRDefault="00E66E37" w:rsidP="00E66E37">
                  <w:pPr>
                    <w:spacing w:before="20" w:after="20" w:line="1" w:lineRule="auto"/>
                    <w:jc w:val="left"/>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D026488" w14:textId="77777777" w:rsidR="00E66E37" w:rsidRPr="00E66E37" w:rsidRDefault="00E66E37" w:rsidP="00E66E37">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E66E37" w:rsidRPr="00E66E37" w14:paraId="6FD5713C" w14:textId="77777777" w:rsidTr="00E66E37">
                    <w:tc>
                      <w:tcPr>
                        <w:tcW w:w="1560" w:type="dxa"/>
                        <w:tcMar>
                          <w:top w:w="0" w:type="dxa"/>
                          <w:left w:w="0" w:type="dxa"/>
                          <w:bottom w:w="0" w:type="dxa"/>
                          <w:right w:w="0" w:type="dxa"/>
                        </w:tcMar>
                      </w:tcPr>
                      <w:p w14:paraId="6FD78940"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Peuplier</w:t>
                        </w:r>
                      </w:p>
                      <w:p w14:paraId="3AB93FE8" w14:textId="77777777" w:rsidR="00E66E37" w:rsidRPr="00E66E37" w:rsidRDefault="00E66E37" w:rsidP="00E66E37">
                        <w:pPr>
                          <w:spacing w:before="20" w:after="20" w:line="1" w:lineRule="auto"/>
                          <w:jc w:val="left"/>
                        </w:pPr>
                      </w:p>
                    </w:tc>
                  </w:tr>
                </w:tbl>
                <w:p w14:paraId="6A65EF59" w14:textId="77777777" w:rsidR="00E66E37" w:rsidRPr="00E66E37" w:rsidRDefault="00E66E37" w:rsidP="00E66E37">
                  <w:pPr>
                    <w:spacing w:before="20" w:after="20" w:line="1" w:lineRule="auto"/>
                    <w:jc w:val="left"/>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39C208B" w14:textId="77777777" w:rsidR="00E66E37" w:rsidRPr="00E66E37" w:rsidRDefault="00E66E37" w:rsidP="00E66E37">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E66E37" w:rsidRPr="00E66E37" w14:paraId="64D27B04" w14:textId="77777777" w:rsidTr="00E66E37">
                    <w:tc>
                      <w:tcPr>
                        <w:tcW w:w="1515" w:type="dxa"/>
                        <w:tcMar>
                          <w:top w:w="0" w:type="dxa"/>
                          <w:left w:w="0" w:type="dxa"/>
                          <w:bottom w:w="0" w:type="dxa"/>
                          <w:right w:w="0" w:type="dxa"/>
                        </w:tcMar>
                      </w:tcPr>
                      <w:p w14:paraId="77994DF5"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Pappel</w:t>
                        </w:r>
                      </w:p>
                      <w:p w14:paraId="4F50AB8F" w14:textId="77777777" w:rsidR="00E66E37" w:rsidRPr="00E66E37" w:rsidRDefault="00E66E37" w:rsidP="00E66E37">
                        <w:pPr>
                          <w:spacing w:before="20" w:after="20" w:line="1" w:lineRule="auto"/>
                          <w:jc w:val="left"/>
                        </w:pPr>
                      </w:p>
                    </w:tc>
                  </w:tr>
                </w:tbl>
                <w:p w14:paraId="79C64222" w14:textId="77777777" w:rsidR="00E66E37" w:rsidRPr="00E66E37" w:rsidRDefault="00E66E37" w:rsidP="00E66E37">
                  <w:pPr>
                    <w:spacing w:before="20" w:after="20" w:line="1" w:lineRule="auto"/>
                    <w:jc w:val="left"/>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5E411F4" w14:textId="77777777" w:rsidR="00E66E37" w:rsidRPr="00E66E37" w:rsidRDefault="00E66E37" w:rsidP="00E66E37">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E66E37" w:rsidRPr="00E66E37" w14:paraId="290E70A5" w14:textId="77777777" w:rsidTr="00E66E37">
                    <w:tc>
                      <w:tcPr>
                        <w:tcW w:w="1740" w:type="dxa"/>
                        <w:tcMar>
                          <w:top w:w="0" w:type="dxa"/>
                          <w:left w:w="0" w:type="dxa"/>
                          <w:bottom w:w="0" w:type="dxa"/>
                          <w:right w:w="0" w:type="dxa"/>
                        </w:tcMar>
                      </w:tcPr>
                      <w:p w14:paraId="5991A45E"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Álamo</w:t>
                        </w:r>
                      </w:p>
                      <w:p w14:paraId="435B851D" w14:textId="77777777" w:rsidR="00E66E37" w:rsidRPr="00E66E37" w:rsidRDefault="00E66E37" w:rsidP="00E66E37">
                        <w:pPr>
                          <w:spacing w:before="20" w:after="20" w:line="1" w:lineRule="auto"/>
                          <w:jc w:val="left"/>
                        </w:pPr>
                      </w:p>
                    </w:tc>
                  </w:tr>
                </w:tbl>
                <w:p w14:paraId="2A042BE1" w14:textId="77777777" w:rsidR="00E66E37" w:rsidRPr="00E66E37" w:rsidRDefault="00E66E37" w:rsidP="00E66E37">
                  <w:pPr>
                    <w:spacing w:before="20" w:after="20" w:line="1" w:lineRule="auto"/>
                    <w:jc w:val="left"/>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D142A94" w14:textId="77777777" w:rsidR="00E66E37" w:rsidRPr="00E66E37" w:rsidRDefault="00E66E37" w:rsidP="00E66E37">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E66E37" w:rsidRPr="00E66E37" w14:paraId="7FAE7E02" w14:textId="77777777" w:rsidTr="00E66E37">
                    <w:tc>
                      <w:tcPr>
                        <w:tcW w:w="2115" w:type="dxa"/>
                        <w:tcMar>
                          <w:top w:w="0" w:type="dxa"/>
                          <w:left w:w="0" w:type="dxa"/>
                          <w:bottom w:w="0" w:type="dxa"/>
                          <w:right w:w="0" w:type="dxa"/>
                        </w:tcMar>
                      </w:tcPr>
                      <w:p w14:paraId="09B279CA" w14:textId="77777777" w:rsidR="00E66E37" w:rsidRPr="00E66E37" w:rsidRDefault="00E66E37" w:rsidP="00E66E37">
                        <w:pPr>
                          <w:spacing w:before="20" w:after="20"/>
                          <w:jc w:val="left"/>
                          <w:rPr>
                            <w:rFonts w:cs="Arial"/>
                            <w:color w:val="000000"/>
                            <w:sz w:val="16"/>
                            <w:szCs w:val="16"/>
                          </w:rPr>
                        </w:pPr>
                        <w:r w:rsidRPr="00E66E37">
                          <w:rPr>
                            <w:rFonts w:cs="Arial"/>
                            <w:i/>
                            <w:color w:val="000000"/>
                            <w:sz w:val="16"/>
                            <w:szCs w:val="16"/>
                          </w:rPr>
                          <w:t>Populus</w:t>
                        </w:r>
                        <w:r w:rsidRPr="00E66E37">
                          <w:rPr>
                            <w:rFonts w:cs="Arial"/>
                            <w:color w:val="000000"/>
                            <w:sz w:val="16"/>
                            <w:szCs w:val="16"/>
                          </w:rPr>
                          <w:t xml:space="preserve"> L.</w:t>
                        </w:r>
                      </w:p>
                      <w:p w14:paraId="1EF6DDFA" w14:textId="77777777" w:rsidR="00E66E37" w:rsidRPr="00E66E37" w:rsidRDefault="00E66E37" w:rsidP="00E66E37">
                        <w:pPr>
                          <w:spacing w:before="20" w:after="20" w:line="1" w:lineRule="auto"/>
                          <w:jc w:val="left"/>
                        </w:pPr>
                      </w:p>
                    </w:tc>
                  </w:tr>
                </w:tbl>
                <w:p w14:paraId="642509C9" w14:textId="77777777" w:rsidR="00E66E37" w:rsidRPr="00E66E37" w:rsidRDefault="00E66E37" w:rsidP="00E66E37">
                  <w:pPr>
                    <w:spacing w:before="20" w:after="20" w:line="1" w:lineRule="auto"/>
                    <w:jc w:val="left"/>
                  </w:pPr>
                </w:p>
              </w:tc>
              <w:tc>
                <w:tcPr>
                  <w:tcW w:w="18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BF555FB" w14:textId="77777777" w:rsidR="00E66E37" w:rsidRPr="00E66E37" w:rsidRDefault="00E66E37" w:rsidP="00E66E37">
                  <w:pPr>
                    <w:spacing w:before="20" w:after="20"/>
                    <w:jc w:val="left"/>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E66E37" w:rsidRPr="00E66E37" w14:paraId="4C9C3230" w14:textId="77777777" w:rsidTr="00E66E37">
                    <w:tc>
                      <w:tcPr>
                        <w:tcW w:w="1815" w:type="dxa"/>
                        <w:tcMar>
                          <w:top w:w="0" w:type="dxa"/>
                          <w:left w:w="0" w:type="dxa"/>
                          <w:bottom w:w="0" w:type="dxa"/>
                          <w:right w:w="0" w:type="dxa"/>
                        </w:tcMar>
                      </w:tcPr>
                      <w:p w14:paraId="0DF088F4"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POPUL</w:t>
                        </w:r>
                      </w:p>
                      <w:p w14:paraId="5FC2BB66" w14:textId="77777777" w:rsidR="00E66E37" w:rsidRPr="00E66E37" w:rsidRDefault="00E66E37" w:rsidP="00E66E37">
                        <w:pPr>
                          <w:spacing w:before="20" w:after="20" w:line="1" w:lineRule="auto"/>
                          <w:jc w:val="left"/>
                        </w:pPr>
                      </w:p>
                    </w:tc>
                  </w:tr>
                </w:tbl>
                <w:p w14:paraId="1F3E3820" w14:textId="77777777" w:rsidR="00E66E37" w:rsidRPr="00E66E37" w:rsidRDefault="00E66E37" w:rsidP="00E66E37">
                  <w:pPr>
                    <w:spacing w:before="20" w:after="20" w:line="1" w:lineRule="auto"/>
                    <w:jc w:val="left"/>
                  </w:pPr>
                </w:p>
              </w:tc>
            </w:tr>
            <w:tr w:rsidR="00E66E37" w:rsidRPr="00E66E37" w14:paraId="476D0A3D" w14:textId="77777777" w:rsidTr="00E66E37">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615" w:type="dxa"/>
                    <w:tblLayout w:type="fixed"/>
                    <w:tblCellMar>
                      <w:left w:w="0" w:type="dxa"/>
                      <w:right w:w="0" w:type="dxa"/>
                    </w:tblCellMar>
                    <w:tblLook w:val="01E0" w:firstRow="1" w:lastRow="1" w:firstColumn="1" w:lastColumn="1" w:noHBand="0" w:noVBand="0"/>
                  </w:tblPr>
                  <w:tblGrid>
                    <w:gridCol w:w="615"/>
                  </w:tblGrid>
                  <w:tr w:rsidR="00E66E37" w:rsidRPr="00E66E37" w14:paraId="19CD56B0" w14:textId="77777777" w:rsidTr="00E66E37">
                    <w:trPr>
                      <w:trHeight w:val="49"/>
                    </w:trPr>
                    <w:tc>
                      <w:tcPr>
                        <w:tcW w:w="615" w:type="dxa"/>
                        <w:tcMar>
                          <w:top w:w="0" w:type="dxa"/>
                          <w:left w:w="0" w:type="dxa"/>
                          <w:bottom w:w="0" w:type="dxa"/>
                          <w:right w:w="0" w:type="dxa"/>
                        </w:tcMar>
                      </w:tcPr>
                      <w:p w14:paraId="4C6E8477"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JP</w:t>
                        </w:r>
                      </w:p>
                      <w:p w14:paraId="46DCA5B1" w14:textId="77777777" w:rsidR="00E66E37" w:rsidRPr="00E66E37" w:rsidRDefault="00E66E37" w:rsidP="00E66E37">
                        <w:pPr>
                          <w:spacing w:before="20" w:after="20" w:line="1" w:lineRule="auto"/>
                        </w:pPr>
                      </w:p>
                    </w:tc>
                  </w:tr>
                </w:tbl>
                <w:p w14:paraId="75835A2D" w14:textId="77777777" w:rsidR="00E66E37" w:rsidRPr="00E66E37" w:rsidRDefault="00E66E37" w:rsidP="00E66E37">
                  <w:pPr>
                    <w:spacing w:before="20" w:after="20" w:line="1" w:lineRule="auto"/>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B27720C" w14:textId="77777777" w:rsidR="00E66E37" w:rsidRPr="00E66E37" w:rsidRDefault="00E66E37" w:rsidP="00E66E37">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E66E37" w:rsidRPr="00E66E37" w14:paraId="2E54444D" w14:textId="77777777" w:rsidTr="00E66E37">
                    <w:tc>
                      <w:tcPr>
                        <w:tcW w:w="465" w:type="dxa"/>
                        <w:tcMar>
                          <w:top w:w="0" w:type="dxa"/>
                          <w:left w:w="0" w:type="dxa"/>
                          <w:bottom w:w="0" w:type="dxa"/>
                          <w:right w:w="0" w:type="dxa"/>
                        </w:tcMar>
                      </w:tcPr>
                      <w:p w14:paraId="434F2062"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TWF</w:t>
                        </w:r>
                      </w:p>
                      <w:p w14:paraId="4D9A2A44" w14:textId="77777777" w:rsidR="00E66E37" w:rsidRPr="00E66E37" w:rsidRDefault="00E66E37" w:rsidP="00E66E37">
                        <w:pPr>
                          <w:spacing w:before="20" w:after="20" w:line="1" w:lineRule="auto"/>
                        </w:pPr>
                      </w:p>
                    </w:tc>
                  </w:tr>
                </w:tbl>
                <w:p w14:paraId="71CD1064" w14:textId="77777777" w:rsidR="00E66E37" w:rsidRPr="00E66E37" w:rsidRDefault="00E66E37" w:rsidP="00E66E37">
                  <w:pPr>
                    <w:spacing w:before="20" w:after="20" w:line="1" w:lineRule="auto"/>
                  </w:pPr>
                </w:p>
              </w:tc>
              <w:tc>
                <w:tcPr>
                  <w:tcW w:w="104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2FAC509" w14:textId="77777777" w:rsidR="00E66E37" w:rsidRPr="00E66E37" w:rsidRDefault="00E66E37" w:rsidP="00E66E37">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E66E37" w:rsidRPr="00E66E37" w14:paraId="4D6C8FDF" w14:textId="77777777" w:rsidTr="00E66E37">
                    <w:tc>
                      <w:tcPr>
                        <w:tcW w:w="930" w:type="dxa"/>
                        <w:tcMar>
                          <w:top w:w="0" w:type="dxa"/>
                          <w:left w:w="0" w:type="dxa"/>
                          <w:bottom w:w="0" w:type="dxa"/>
                          <w:right w:w="0" w:type="dxa"/>
                        </w:tcMar>
                      </w:tcPr>
                      <w:p w14:paraId="4965DC16"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A</w:t>
                        </w:r>
                      </w:p>
                      <w:p w14:paraId="63B90E75" w14:textId="77777777" w:rsidR="00E66E37" w:rsidRPr="00E66E37" w:rsidRDefault="00E66E37" w:rsidP="00E66E37">
                        <w:pPr>
                          <w:spacing w:before="20" w:after="20" w:line="1" w:lineRule="auto"/>
                        </w:pPr>
                      </w:p>
                    </w:tc>
                  </w:tr>
                </w:tbl>
                <w:p w14:paraId="58D83108" w14:textId="77777777" w:rsidR="00E66E37" w:rsidRPr="00E66E37" w:rsidRDefault="00E66E37" w:rsidP="00E66E37">
                  <w:pPr>
                    <w:spacing w:before="20" w:after="20" w:line="1"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8DDE3A2" w14:textId="77777777" w:rsidR="00E66E37" w:rsidRPr="00E66E37" w:rsidRDefault="00E66E37" w:rsidP="00E66E37">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E66E37" w:rsidRPr="00E66E37" w14:paraId="246BCEEA" w14:textId="77777777" w:rsidTr="00E66E37">
                    <w:tc>
                      <w:tcPr>
                        <w:tcW w:w="1395" w:type="dxa"/>
                        <w:tcMar>
                          <w:top w:w="0" w:type="dxa"/>
                          <w:left w:w="0" w:type="dxa"/>
                          <w:bottom w:w="0" w:type="dxa"/>
                          <w:right w:w="0" w:type="dxa"/>
                        </w:tcMar>
                      </w:tcPr>
                      <w:p w14:paraId="7372B4FC"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TG/22/10 Rev.</w:t>
                        </w:r>
                      </w:p>
                      <w:p w14:paraId="1296208F" w14:textId="77777777" w:rsidR="00E66E37" w:rsidRPr="00E66E37" w:rsidRDefault="00E66E37" w:rsidP="00E66E37">
                        <w:pPr>
                          <w:spacing w:before="20" w:after="20" w:line="1" w:lineRule="auto"/>
                        </w:pPr>
                      </w:p>
                    </w:tc>
                  </w:tr>
                </w:tbl>
                <w:p w14:paraId="56EDACFD" w14:textId="77777777" w:rsidR="00E66E37" w:rsidRPr="00E66E37" w:rsidRDefault="00E66E37" w:rsidP="00E66E37">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71258C6" w14:textId="77777777" w:rsidR="00E66E37" w:rsidRPr="00E66E37" w:rsidRDefault="00E66E37" w:rsidP="00E66E37">
                  <w:pPr>
                    <w:spacing w:before="20" w:after="20"/>
                    <w:rPr>
                      <w:rFonts w:eastAsia="Arial" w:cs="Arial"/>
                      <w:color w:val="000000"/>
                      <w:sz w:val="16"/>
                      <w:szCs w:val="16"/>
                    </w:rPr>
                  </w:pPr>
                  <w:r w:rsidRPr="00E66E37">
                    <w:rPr>
                      <w:rFonts w:eastAsia="Arial" w:cs="Arial"/>
                      <w:color w:val="000000"/>
                      <w:sz w:val="16"/>
                      <w:szCs w:val="16"/>
                    </w:rPr>
                    <w:t>E, F, G, S</w:t>
                  </w:r>
                </w:p>
              </w:tc>
              <w:tc>
                <w:tcPr>
                  <w:tcW w:w="10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E66E37" w:rsidRPr="00E66E37" w14:paraId="44271E13" w14:textId="77777777" w:rsidTr="00E66E37">
                    <w:tc>
                      <w:tcPr>
                        <w:tcW w:w="1425" w:type="dxa"/>
                        <w:tcMar>
                          <w:top w:w="0" w:type="dxa"/>
                          <w:left w:w="0" w:type="dxa"/>
                          <w:bottom w:w="0" w:type="dxa"/>
                          <w:right w:w="0" w:type="dxa"/>
                        </w:tcMar>
                      </w:tcPr>
                      <w:p w14:paraId="15E48F3B"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2012</w:t>
                        </w:r>
                      </w:p>
                      <w:p w14:paraId="7C57821A" w14:textId="77777777" w:rsidR="00E66E37" w:rsidRPr="00E66E37" w:rsidRDefault="00E66E37" w:rsidP="00E66E37">
                        <w:pPr>
                          <w:spacing w:before="20" w:after="20" w:line="1" w:lineRule="auto"/>
                        </w:pPr>
                      </w:p>
                    </w:tc>
                  </w:tr>
                </w:tbl>
                <w:p w14:paraId="2BB997D8" w14:textId="77777777" w:rsidR="00E66E37" w:rsidRPr="00E66E37" w:rsidRDefault="00E66E37" w:rsidP="00E66E37">
                  <w:pPr>
                    <w:spacing w:before="20" w:after="20" w:line="1" w:lineRule="auto"/>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A030440" w14:textId="77777777" w:rsidR="00E66E37" w:rsidRPr="00E66E37" w:rsidRDefault="00E66E37" w:rsidP="00E66E37">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E66E37" w:rsidRPr="00E66E37" w14:paraId="76845B62" w14:textId="77777777" w:rsidTr="00E66E37">
                    <w:tc>
                      <w:tcPr>
                        <w:tcW w:w="1470" w:type="dxa"/>
                        <w:tcMar>
                          <w:top w:w="0" w:type="dxa"/>
                          <w:left w:w="0" w:type="dxa"/>
                          <w:bottom w:w="0" w:type="dxa"/>
                          <w:right w:w="0" w:type="dxa"/>
                        </w:tcMar>
                      </w:tcPr>
                      <w:p w14:paraId="30C6C95E"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Strawberry</w:t>
                        </w:r>
                      </w:p>
                      <w:p w14:paraId="5527E4E0" w14:textId="77777777" w:rsidR="00E66E37" w:rsidRPr="00E66E37" w:rsidRDefault="00E66E37" w:rsidP="00E66E37">
                        <w:pPr>
                          <w:spacing w:before="20" w:after="20" w:line="1" w:lineRule="auto"/>
                          <w:jc w:val="left"/>
                        </w:pPr>
                      </w:p>
                    </w:tc>
                  </w:tr>
                </w:tbl>
                <w:p w14:paraId="4EB2C206" w14:textId="77777777" w:rsidR="00E66E37" w:rsidRPr="00E66E37" w:rsidRDefault="00E66E37" w:rsidP="00E66E37">
                  <w:pPr>
                    <w:spacing w:before="20" w:after="20" w:line="1" w:lineRule="auto"/>
                    <w:jc w:val="left"/>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ACA5119" w14:textId="77777777" w:rsidR="00E66E37" w:rsidRPr="00E66E37" w:rsidRDefault="00E66E37" w:rsidP="00E66E37">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E66E37" w:rsidRPr="00E66E37" w14:paraId="7F63C439" w14:textId="77777777" w:rsidTr="00E66E37">
                    <w:tc>
                      <w:tcPr>
                        <w:tcW w:w="1560" w:type="dxa"/>
                        <w:tcMar>
                          <w:top w:w="0" w:type="dxa"/>
                          <w:left w:w="0" w:type="dxa"/>
                          <w:bottom w:w="0" w:type="dxa"/>
                          <w:right w:w="0" w:type="dxa"/>
                        </w:tcMar>
                      </w:tcPr>
                      <w:p w14:paraId="7E95FBA7"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Fraisier</w:t>
                        </w:r>
                      </w:p>
                      <w:p w14:paraId="5AE4321F" w14:textId="77777777" w:rsidR="00E66E37" w:rsidRPr="00E66E37" w:rsidRDefault="00E66E37" w:rsidP="00E66E37">
                        <w:pPr>
                          <w:spacing w:before="20" w:after="20" w:line="1" w:lineRule="auto"/>
                          <w:jc w:val="left"/>
                        </w:pPr>
                      </w:p>
                    </w:tc>
                  </w:tr>
                </w:tbl>
                <w:p w14:paraId="316BAD4D" w14:textId="77777777" w:rsidR="00E66E37" w:rsidRPr="00E66E37" w:rsidRDefault="00E66E37" w:rsidP="00E66E37">
                  <w:pPr>
                    <w:spacing w:before="20" w:after="20" w:line="1" w:lineRule="auto"/>
                    <w:jc w:val="left"/>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AE440B6" w14:textId="77777777" w:rsidR="00E66E37" w:rsidRPr="00E66E37" w:rsidRDefault="00E66E37" w:rsidP="00E66E37">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E66E37" w:rsidRPr="00E66E37" w14:paraId="67153648" w14:textId="77777777" w:rsidTr="00E66E37">
                    <w:tc>
                      <w:tcPr>
                        <w:tcW w:w="1515" w:type="dxa"/>
                        <w:tcMar>
                          <w:top w:w="0" w:type="dxa"/>
                          <w:left w:w="0" w:type="dxa"/>
                          <w:bottom w:w="0" w:type="dxa"/>
                          <w:right w:w="0" w:type="dxa"/>
                        </w:tcMar>
                      </w:tcPr>
                      <w:p w14:paraId="71934282"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Erdbeere</w:t>
                        </w:r>
                      </w:p>
                      <w:p w14:paraId="396B5E80" w14:textId="77777777" w:rsidR="00E66E37" w:rsidRPr="00E66E37" w:rsidRDefault="00E66E37" w:rsidP="00E66E37">
                        <w:pPr>
                          <w:spacing w:before="20" w:after="20" w:line="1" w:lineRule="auto"/>
                          <w:jc w:val="left"/>
                        </w:pPr>
                      </w:p>
                    </w:tc>
                  </w:tr>
                </w:tbl>
                <w:p w14:paraId="33D04392" w14:textId="77777777" w:rsidR="00E66E37" w:rsidRPr="00E66E37" w:rsidRDefault="00E66E37" w:rsidP="00E66E37">
                  <w:pPr>
                    <w:spacing w:before="20" w:after="20" w:line="1" w:lineRule="auto"/>
                    <w:jc w:val="left"/>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7BD0297" w14:textId="77777777" w:rsidR="00E66E37" w:rsidRPr="00E66E37" w:rsidRDefault="00E66E37" w:rsidP="00E66E37">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E66E37" w:rsidRPr="00E66E37" w14:paraId="6A7973A1" w14:textId="77777777" w:rsidTr="00E66E37">
                    <w:tc>
                      <w:tcPr>
                        <w:tcW w:w="1740" w:type="dxa"/>
                        <w:tcMar>
                          <w:top w:w="0" w:type="dxa"/>
                          <w:left w:w="0" w:type="dxa"/>
                          <w:bottom w:w="0" w:type="dxa"/>
                          <w:right w:w="0" w:type="dxa"/>
                        </w:tcMar>
                      </w:tcPr>
                      <w:p w14:paraId="091950CC"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Fresa, Frutilla</w:t>
                        </w:r>
                      </w:p>
                      <w:p w14:paraId="2B3D51D7" w14:textId="77777777" w:rsidR="00E66E37" w:rsidRPr="00E66E37" w:rsidRDefault="00E66E37" w:rsidP="00E66E37">
                        <w:pPr>
                          <w:spacing w:before="20" w:after="20" w:line="1" w:lineRule="auto"/>
                          <w:jc w:val="left"/>
                        </w:pPr>
                      </w:p>
                    </w:tc>
                  </w:tr>
                </w:tbl>
                <w:p w14:paraId="5055CF1D" w14:textId="77777777" w:rsidR="00E66E37" w:rsidRPr="00E66E37" w:rsidRDefault="00E66E37" w:rsidP="00E66E37">
                  <w:pPr>
                    <w:spacing w:before="20" w:after="20" w:line="1" w:lineRule="auto"/>
                    <w:jc w:val="left"/>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6F76D65" w14:textId="77777777" w:rsidR="00E66E37" w:rsidRPr="00E66E37" w:rsidRDefault="00E66E37" w:rsidP="00E66E37">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E66E37" w:rsidRPr="00E66E37" w14:paraId="2F3ABC2C" w14:textId="77777777" w:rsidTr="00E66E37">
                    <w:tc>
                      <w:tcPr>
                        <w:tcW w:w="2115" w:type="dxa"/>
                        <w:tcMar>
                          <w:top w:w="0" w:type="dxa"/>
                          <w:left w:w="0" w:type="dxa"/>
                          <w:bottom w:w="0" w:type="dxa"/>
                          <w:right w:w="0" w:type="dxa"/>
                        </w:tcMar>
                      </w:tcPr>
                      <w:p w14:paraId="5D2C77B5" w14:textId="77777777" w:rsidR="00E66E37" w:rsidRPr="00E66E37" w:rsidRDefault="00E66E37" w:rsidP="00E66E37">
                        <w:pPr>
                          <w:spacing w:before="20" w:after="20"/>
                          <w:jc w:val="left"/>
                          <w:rPr>
                            <w:rFonts w:cs="Arial"/>
                            <w:color w:val="000000"/>
                            <w:sz w:val="16"/>
                            <w:szCs w:val="16"/>
                          </w:rPr>
                        </w:pPr>
                        <w:r w:rsidRPr="00E66E37">
                          <w:rPr>
                            <w:rFonts w:cs="Arial"/>
                            <w:i/>
                            <w:iCs/>
                            <w:color w:val="000000"/>
                            <w:sz w:val="16"/>
                            <w:szCs w:val="16"/>
                          </w:rPr>
                          <w:t>Fragaria</w:t>
                        </w:r>
                        <w:r w:rsidRPr="00E66E37">
                          <w:rPr>
                            <w:rFonts w:cs="Arial"/>
                            <w:color w:val="000000"/>
                            <w:sz w:val="16"/>
                            <w:szCs w:val="16"/>
                          </w:rPr>
                          <w:t> L.</w:t>
                        </w:r>
                      </w:p>
                      <w:p w14:paraId="0DF9478E" w14:textId="77777777" w:rsidR="00E66E37" w:rsidRPr="00E66E37" w:rsidRDefault="00E66E37" w:rsidP="00E66E37">
                        <w:pPr>
                          <w:spacing w:before="20" w:after="20" w:line="1" w:lineRule="auto"/>
                          <w:jc w:val="left"/>
                        </w:pPr>
                      </w:p>
                    </w:tc>
                  </w:tr>
                </w:tbl>
                <w:p w14:paraId="7B51B68D" w14:textId="77777777" w:rsidR="00E66E37" w:rsidRPr="00E66E37" w:rsidRDefault="00E66E37" w:rsidP="00E66E37">
                  <w:pPr>
                    <w:spacing w:before="20" w:after="20" w:line="1" w:lineRule="auto"/>
                    <w:jc w:val="left"/>
                  </w:pPr>
                </w:p>
              </w:tc>
              <w:tc>
                <w:tcPr>
                  <w:tcW w:w="18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8D545DF" w14:textId="77777777" w:rsidR="00E66E37" w:rsidRPr="00E66E37" w:rsidRDefault="00E66E37" w:rsidP="00E66E37">
                  <w:pPr>
                    <w:spacing w:before="20" w:after="20"/>
                    <w:ind w:firstLine="55"/>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E66E37" w:rsidRPr="00E66E37" w14:paraId="08A4FC10" w14:textId="77777777" w:rsidTr="00E66E37">
                    <w:tc>
                      <w:tcPr>
                        <w:tcW w:w="1815" w:type="dxa"/>
                        <w:tcMar>
                          <w:top w:w="0" w:type="dxa"/>
                          <w:left w:w="0" w:type="dxa"/>
                          <w:bottom w:w="0" w:type="dxa"/>
                          <w:right w:w="0" w:type="dxa"/>
                        </w:tcMar>
                      </w:tcPr>
                      <w:p w14:paraId="78E63F38" w14:textId="77777777" w:rsidR="00E66E37" w:rsidRPr="00E66E37" w:rsidRDefault="00E66E37" w:rsidP="00E66E37">
                        <w:pPr>
                          <w:spacing w:before="20" w:after="20"/>
                          <w:ind w:firstLine="55"/>
                          <w:rPr>
                            <w:rFonts w:cs="Arial"/>
                            <w:color w:val="000000"/>
                            <w:sz w:val="16"/>
                            <w:szCs w:val="16"/>
                          </w:rPr>
                        </w:pPr>
                        <w:r w:rsidRPr="00E66E37">
                          <w:rPr>
                            <w:rFonts w:cs="Arial"/>
                            <w:color w:val="000000"/>
                            <w:sz w:val="16"/>
                            <w:szCs w:val="16"/>
                          </w:rPr>
                          <w:t>FRAGA</w:t>
                        </w:r>
                      </w:p>
                      <w:p w14:paraId="341444ED" w14:textId="77777777" w:rsidR="00E66E37" w:rsidRPr="00E66E37" w:rsidRDefault="00E66E37" w:rsidP="00E66E37">
                        <w:pPr>
                          <w:spacing w:before="20" w:after="20" w:line="1" w:lineRule="auto"/>
                          <w:ind w:firstLine="55"/>
                        </w:pPr>
                      </w:p>
                    </w:tc>
                  </w:tr>
                </w:tbl>
                <w:p w14:paraId="3C669B9F" w14:textId="77777777" w:rsidR="00E66E37" w:rsidRPr="00E66E37" w:rsidRDefault="00E66E37" w:rsidP="00E66E37">
                  <w:pPr>
                    <w:spacing w:before="20" w:after="20" w:line="1" w:lineRule="auto"/>
                    <w:ind w:firstLine="55"/>
                  </w:pPr>
                </w:p>
              </w:tc>
            </w:tr>
            <w:tr w:rsidR="00E66E37" w:rsidRPr="00E66E37" w14:paraId="3C8B97F8" w14:textId="77777777" w:rsidTr="00E66E37">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D2E9A15" w14:textId="77777777" w:rsidR="00E66E37" w:rsidRPr="00E66E37" w:rsidRDefault="00E66E37" w:rsidP="00E66E37">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E66E37" w:rsidRPr="00E66E37" w14:paraId="50899B95" w14:textId="77777777" w:rsidTr="00E66E37">
                    <w:tc>
                      <w:tcPr>
                        <w:tcW w:w="615" w:type="dxa"/>
                        <w:tcMar>
                          <w:top w:w="0" w:type="dxa"/>
                          <w:left w:w="0" w:type="dxa"/>
                          <w:bottom w:w="0" w:type="dxa"/>
                          <w:right w:w="0" w:type="dxa"/>
                        </w:tcMar>
                      </w:tcPr>
                      <w:p w14:paraId="3FD9DBE4"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DE</w:t>
                        </w:r>
                      </w:p>
                      <w:p w14:paraId="23D57F83" w14:textId="77777777" w:rsidR="00E66E37" w:rsidRPr="00E66E37" w:rsidRDefault="00E66E37" w:rsidP="00E66E37">
                        <w:pPr>
                          <w:spacing w:before="20" w:after="20" w:line="1" w:lineRule="auto"/>
                        </w:pPr>
                      </w:p>
                    </w:tc>
                  </w:tr>
                </w:tbl>
                <w:p w14:paraId="4A22788C" w14:textId="77777777" w:rsidR="00E66E37" w:rsidRPr="00E66E37" w:rsidRDefault="00E66E37" w:rsidP="00E66E37">
                  <w:pPr>
                    <w:spacing w:before="20" w:after="20" w:line="1" w:lineRule="auto"/>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7776F66" w14:textId="77777777" w:rsidR="00E66E37" w:rsidRPr="00E66E37" w:rsidRDefault="00E66E37" w:rsidP="00E66E37">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E66E37" w:rsidRPr="00E66E37" w14:paraId="5AB27A65" w14:textId="77777777" w:rsidTr="00E66E37">
                    <w:tc>
                      <w:tcPr>
                        <w:tcW w:w="465" w:type="dxa"/>
                        <w:tcMar>
                          <w:top w:w="0" w:type="dxa"/>
                          <w:left w:w="0" w:type="dxa"/>
                          <w:bottom w:w="0" w:type="dxa"/>
                          <w:right w:w="0" w:type="dxa"/>
                        </w:tcMar>
                      </w:tcPr>
                      <w:p w14:paraId="2BF95C0C"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TWF</w:t>
                        </w:r>
                      </w:p>
                      <w:p w14:paraId="184CF07C" w14:textId="77777777" w:rsidR="00E66E37" w:rsidRPr="00E66E37" w:rsidRDefault="00E66E37" w:rsidP="00E66E37">
                        <w:pPr>
                          <w:spacing w:before="20" w:after="20" w:line="1" w:lineRule="auto"/>
                        </w:pPr>
                      </w:p>
                    </w:tc>
                  </w:tr>
                </w:tbl>
                <w:p w14:paraId="0C0E5B1F" w14:textId="77777777" w:rsidR="00E66E37" w:rsidRPr="00E66E37" w:rsidRDefault="00E66E37" w:rsidP="00E66E37">
                  <w:pPr>
                    <w:spacing w:before="20" w:after="20" w:line="1" w:lineRule="auto"/>
                  </w:pPr>
                </w:p>
              </w:tc>
              <w:tc>
                <w:tcPr>
                  <w:tcW w:w="104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DCA735B" w14:textId="77777777" w:rsidR="00E66E37" w:rsidRPr="00E66E37" w:rsidRDefault="00E66E37" w:rsidP="00E66E37">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E66E37" w:rsidRPr="00E66E37" w14:paraId="682879B8" w14:textId="77777777" w:rsidTr="00E66E37">
                    <w:tc>
                      <w:tcPr>
                        <w:tcW w:w="930" w:type="dxa"/>
                        <w:tcMar>
                          <w:top w:w="0" w:type="dxa"/>
                          <w:left w:w="0" w:type="dxa"/>
                          <w:bottom w:w="0" w:type="dxa"/>
                          <w:right w:w="0" w:type="dxa"/>
                        </w:tcMar>
                      </w:tcPr>
                      <w:p w14:paraId="7AB81B49"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2020</w:t>
                        </w:r>
                      </w:p>
                      <w:p w14:paraId="03FBA653" w14:textId="77777777" w:rsidR="00E66E37" w:rsidRPr="00E66E37" w:rsidRDefault="00E66E37" w:rsidP="00E66E37">
                        <w:pPr>
                          <w:spacing w:before="20" w:after="20" w:line="1" w:lineRule="auto"/>
                        </w:pPr>
                      </w:p>
                    </w:tc>
                  </w:tr>
                </w:tbl>
                <w:p w14:paraId="73D27131" w14:textId="77777777" w:rsidR="00E66E37" w:rsidRPr="00E66E37" w:rsidRDefault="00E66E37" w:rsidP="00E66E37">
                  <w:pPr>
                    <w:spacing w:before="20" w:after="20" w:line="1"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B4D4D79" w14:textId="77777777" w:rsidR="00E66E37" w:rsidRPr="00E66E37" w:rsidRDefault="00E66E37" w:rsidP="00E66E37">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E66E37" w:rsidRPr="00E66E37" w14:paraId="141AE6B7" w14:textId="77777777" w:rsidTr="00E66E37">
                    <w:tc>
                      <w:tcPr>
                        <w:tcW w:w="1395" w:type="dxa"/>
                        <w:tcMar>
                          <w:top w:w="0" w:type="dxa"/>
                          <w:left w:w="0" w:type="dxa"/>
                          <w:bottom w:w="0" w:type="dxa"/>
                          <w:right w:w="0" w:type="dxa"/>
                        </w:tcMar>
                      </w:tcPr>
                      <w:p w14:paraId="0FA211B9"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TG/22/11(proj.2)</w:t>
                        </w:r>
                      </w:p>
                      <w:p w14:paraId="578E95EF" w14:textId="77777777" w:rsidR="00E66E37" w:rsidRPr="00E66E37" w:rsidRDefault="00E66E37" w:rsidP="00E66E37">
                        <w:pPr>
                          <w:spacing w:before="20" w:after="20" w:line="1" w:lineRule="auto"/>
                        </w:pPr>
                      </w:p>
                    </w:tc>
                  </w:tr>
                </w:tbl>
                <w:p w14:paraId="6711BBBE" w14:textId="77777777" w:rsidR="00E66E37" w:rsidRPr="00E66E37" w:rsidRDefault="00E66E37" w:rsidP="00E66E37">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E5C49E2" w14:textId="77777777" w:rsidR="00E66E37" w:rsidRPr="00E66E37" w:rsidRDefault="00E66E37" w:rsidP="00E66E37">
                  <w:pPr>
                    <w:spacing w:before="20" w:after="20"/>
                    <w:rPr>
                      <w:rFonts w:eastAsia="Arial" w:cs="Arial"/>
                      <w:color w:val="000000"/>
                      <w:sz w:val="16"/>
                      <w:szCs w:val="16"/>
                    </w:rPr>
                  </w:pPr>
                </w:p>
              </w:tc>
              <w:tc>
                <w:tcPr>
                  <w:tcW w:w="10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E66E37" w:rsidRPr="00E66E37" w14:paraId="577BB29D" w14:textId="77777777" w:rsidTr="00E66E37">
                    <w:tc>
                      <w:tcPr>
                        <w:tcW w:w="1425" w:type="dxa"/>
                        <w:tcMar>
                          <w:top w:w="0" w:type="dxa"/>
                          <w:left w:w="0" w:type="dxa"/>
                          <w:bottom w:w="0" w:type="dxa"/>
                          <w:right w:w="0" w:type="dxa"/>
                        </w:tcMar>
                      </w:tcPr>
                      <w:p w14:paraId="258B1F1F" w14:textId="77777777" w:rsidR="00E66E37" w:rsidRPr="00E66E37" w:rsidRDefault="00E66E37" w:rsidP="00E66E37">
                        <w:pPr>
                          <w:spacing w:before="20" w:after="20"/>
                        </w:pPr>
                      </w:p>
                      <w:p w14:paraId="6535AEB1" w14:textId="77777777" w:rsidR="00E66E37" w:rsidRPr="00E66E37" w:rsidRDefault="00E66E37" w:rsidP="00E66E37">
                        <w:pPr>
                          <w:spacing w:before="20" w:after="20" w:line="1" w:lineRule="auto"/>
                        </w:pPr>
                      </w:p>
                    </w:tc>
                  </w:tr>
                </w:tbl>
                <w:p w14:paraId="3F80039B" w14:textId="77777777" w:rsidR="00E66E37" w:rsidRPr="00E66E37" w:rsidRDefault="00E66E37" w:rsidP="00E66E37">
                  <w:pPr>
                    <w:spacing w:before="20" w:after="20" w:line="1" w:lineRule="auto"/>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D173198" w14:textId="77777777" w:rsidR="00E66E37" w:rsidRPr="00E66E37" w:rsidRDefault="00E66E37" w:rsidP="00E66E37">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E66E37" w:rsidRPr="00E66E37" w14:paraId="454BB4DB" w14:textId="77777777" w:rsidTr="00E66E37">
                    <w:tc>
                      <w:tcPr>
                        <w:tcW w:w="1470" w:type="dxa"/>
                        <w:tcMar>
                          <w:top w:w="0" w:type="dxa"/>
                          <w:left w:w="0" w:type="dxa"/>
                          <w:bottom w:w="0" w:type="dxa"/>
                          <w:right w:w="0" w:type="dxa"/>
                        </w:tcMar>
                      </w:tcPr>
                      <w:p w14:paraId="6DD6575A"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Strawberry</w:t>
                        </w:r>
                      </w:p>
                      <w:p w14:paraId="52E20E4E" w14:textId="77777777" w:rsidR="00E66E37" w:rsidRPr="00E66E37" w:rsidRDefault="00E66E37" w:rsidP="00E66E37">
                        <w:pPr>
                          <w:spacing w:before="20" w:after="20" w:line="1" w:lineRule="auto"/>
                          <w:jc w:val="left"/>
                        </w:pPr>
                      </w:p>
                    </w:tc>
                  </w:tr>
                </w:tbl>
                <w:p w14:paraId="04660C54" w14:textId="77777777" w:rsidR="00E66E37" w:rsidRPr="00E66E37" w:rsidRDefault="00E66E37" w:rsidP="00E66E37">
                  <w:pPr>
                    <w:spacing w:before="20" w:after="20" w:line="1" w:lineRule="auto"/>
                    <w:jc w:val="left"/>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9F3B307" w14:textId="77777777" w:rsidR="00E66E37" w:rsidRPr="00E66E37" w:rsidRDefault="00E66E37" w:rsidP="00E66E37">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E66E37" w:rsidRPr="00E66E37" w14:paraId="67D66CEA" w14:textId="77777777" w:rsidTr="00E66E37">
                    <w:tc>
                      <w:tcPr>
                        <w:tcW w:w="1560" w:type="dxa"/>
                        <w:tcMar>
                          <w:top w:w="0" w:type="dxa"/>
                          <w:left w:w="0" w:type="dxa"/>
                          <w:bottom w:w="0" w:type="dxa"/>
                          <w:right w:w="0" w:type="dxa"/>
                        </w:tcMar>
                      </w:tcPr>
                      <w:p w14:paraId="7527FC71"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Fraisier</w:t>
                        </w:r>
                      </w:p>
                      <w:p w14:paraId="1A0C6048" w14:textId="77777777" w:rsidR="00E66E37" w:rsidRPr="00E66E37" w:rsidRDefault="00E66E37" w:rsidP="00E66E37">
                        <w:pPr>
                          <w:spacing w:before="20" w:after="20" w:line="1" w:lineRule="auto"/>
                          <w:jc w:val="left"/>
                        </w:pPr>
                      </w:p>
                    </w:tc>
                  </w:tr>
                </w:tbl>
                <w:p w14:paraId="281D4725" w14:textId="77777777" w:rsidR="00E66E37" w:rsidRPr="00E66E37" w:rsidRDefault="00E66E37" w:rsidP="00E66E37">
                  <w:pPr>
                    <w:spacing w:before="20" w:after="20" w:line="1" w:lineRule="auto"/>
                    <w:jc w:val="left"/>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63F0CC5" w14:textId="77777777" w:rsidR="00E66E37" w:rsidRPr="00E66E37" w:rsidRDefault="00E66E37" w:rsidP="00E66E37">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E66E37" w:rsidRPr="00E66E37" w14:paraId="632CECE5" w14:textId="77777777" w:rsidTr="00E66E37">
                    <w:tc>
                      <w:tcPr>
                        <w:tcW w:w="1515" w:type="dxa"/>
                        <w:tcMar>
                          <w:top w:w="0" w:type="dxa"/>
                          <w:left w:w="0" w:type="dxa"/>
                          <w:bottom w:w="0" w:type="dxa"/>
                          <w:right w:w="0" w:type="dxa"/>
                        </w:tcMar>
                      </w:tcPr>
                      <w:p w14:paraId="3BD98921"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Erdbeere</w:t>
                        </w:r>
                      </w:p>
                      <w:p w14:paraId="236E8D3C" w14:textId="77777777" w:rsidR="00E66E37" w:rsidRPr="00E66E37" w:rsidRDefault="00E66E37" w:rsidP="00E66E37">
                        <w:pPr>
                          <w:spacing w:before="20" w:after="20" w:line="1" w:lineRule="auto"/>
                          <w:jc w:val="left"/>
                        </w:pPr>
                      </w:p>
                    </w:tc>
                  </w:tr>
                </w:tbl>
                <w:p w14:paraId="4D88EC93" w14:textId="77777777" w:rsidR="00E66E37" w:rsidRPr="00E66E37" w:rsidRDefault="00E66E37" w:rsidP="00E66E37">
                  <w:pPr>
                    <w:spacing w:before="20" w:after="20" w:line="1" w:lineRule="auto"/>
                    <w:jc w:val="left"/>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8E8A603" w14:textId="77777777" w:rsidR="00E66E37" w:rsidRPr="00E66E37" w:rsidRDefault="00E66E37" w:rsidP="00E66E37">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E66E37" w:rsidRPr="00E66E37" w14:paraId="118B658A" w14:textId="77777777" w:rsidTr="00E66E37">
                    <w:tc>
                      <w:tcPr>
                        <w:tcW w:w="1740" w:type="dxa"/>
                        <w:tcMar>
                          <w:top w:w="0" w:type="dxa"/>
                          <w:left w:w="0" w:type="dxa"/>
                          <w:bottom w:w="0" w:type="dxa"/>
                          <w:right w:w="0" w:type="dxa"/>
                        </w:tcMar>
                      </w:tcPr>
                      <w:p w14:paraId="30357611"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Fresa, Frutilla</w:t>
                        </w:r>
                      </w:p>
                      <w:p w14:paraId="0DFF2DC4" w14:textId="77777777" w:rsidR="00E66E37" w:rsidRPr="00E66E37" w:rsidRDefault="00E66E37" w:rsidP="00E66E37">
                        <w:pPr>
                          <w:spacing w:before="20" w:after="20" w:line="1" w:lineRule="auto"/>
                          <w:jc w:val="left"/>
                        </w:pPr>
                      </w:p>
                    </w:tc>
                  </w:tr>
                </w:tbl>
                <w:p w14:paraId="2BC30E7D" w14:textId="77777777" w:rsidR="00E66E37" w:rsidRPr="00E66E37" w:rsidRDefault="00E66E37" w:rsidP="00E66E37">
                  <w:pPr>
                    <w:spacing w:before="20" w:after="20" w:line="1" w:lineRule="auto"/>
                    <w:jc w:val="left"/>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50FA374" w14:textId="77777777" w:rsidR="00E66E37" w:rsidRPr="00E66E37" w:rsidRDefault="00E66E37" w:rsidP="00E66E37">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E66E37" w:rsidRPr="00E66E37" w14:paraId="2C0ABE95" w14:textId="77777777" w:rsidTr="00E66E37">
                    <w:tc>
                      <w:tcPr>
                        <w:tcW w:w="2115" w:type="dxa"/>
                        <w:tcMar>
                          <w:top w:w="0" w:type="dxa"/>
                          <w:left w:w="0" w:type="dxa"/>
                          <w:bottom w:w="0" w:type="dxa"/>
                          <w:right w:w="0" w:type="dxa"/>
                        </w:tcMar>
                      </w:tcPr>
                      <w:p w14:paraId="73FE955E" w14:textId="77777777" w:rsidR="00E66E37" w:rsidRPr="00E66E37" w:rsidRDefault="00E66E37" w:rsidP="00E66E37">
                        <w:pPr>
                          <w:spacing w:before="20" w:after="20"/>
                          <w:jc w:val="left"/>
                          <w:rPr>
                            <w:rFonts w:cs="Arial"/>
                            <w:color w:val="000000"/>
                            <w:sz w:val="16"/>
                            <w:szCs w:val="16"/>
                          </w:rPr>
                        </w:pPr>
                        <w:r w:rsidRPr="00E66E37">
                          <w:rPr>
                            <w:rFonts w:cs="Arial"/>
                            <w:i/>
                            <w:iCs/>
                            <w:color w:val="000000"/>
                            <w:sz w:val="16"/>
                            <w:szCs w:val="16"/>
                          </w:rPr>
                          <w:t>Fragaria</w:t>
                        </w:r>
                        <w:r w:rsidRPr="00E66E37">
                          <w:rPr>
                            <w:rFonts w:cs="Arial"/>
                            <w:color w:val="000000"/>
                            <w:sz w:val="16"/>
                            <w:szCs w:val="16"/>
                          </w:rPr>
                          <w:t> L.</w:t>
                        </w:r>
                      </w:p>
                      <w:p w14:paraId="08B53DA6" w14:textId="77777777" w:rsidR="00E66E37" w:rsidRPr="00E66E37" w:rsidRDefault="00E66E37" w:rsidP="00E66E37">
                        <w:pPr>
                          <w:spacing w:before="20" w:after="20" w:line="1" w:lineRule="auto"/>
                          <w:jc w:val="left"/>
                        </w:pPr>
                      </w:p>
                    </w:tc>
                  </w:tr>
                </w:tbl>
                <w:p w14:paraId="333E133A" w14:textId="77777777" w:rsidR="00E66E37" w:rsidRPr="00E66E37" w:rsidRDefault="00E66E37" w:rsidP="00E66E37">
                  <w:pPr>
                    <w:spacing w:before="20" w:after="20" w:line="1" w:lineRule="auto"/>
                    <w:jc w:val="left"/>
                  </w:pPr>
                </w:p>
              </w:tc>
              <w:tc>
                <w:tcPr>
                  <w:tcW w:w="18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F745B47" w14:textId="77777777" w:rsidR="00E66E37" w:rsidRPr="00E66E37" w:rsidRDefault="00E66E37" w:rsidP="00E66E37">
                  <w:pPr>
                    <w:spacing w:before="20" w:after="20"/>
                    <w:ind w:firstLine="55"/>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E66E37" w:rsidRPr="00E66E37" w14:paraId="6775DFEA" w14:textId="77777777" w:rsidTr="00E66E37">
                    <w:tc>
                      <w:tcPr>
                        <w:tcW w:w="1815" w:type="dxa"/>
                        <w:tcMar>
                          <w:top w:w="0" w:type="dxa"/>
                          <w:left w:w="0" w:type="dxa"/>
                          <w:bottom w:w="0" w:type="dxa"/>
                          <w:right w:w="0" w:type="dxa"/>
                        </w:tcMar>
                      </w:tcPr>
                      <w:p w14:paraId="5DDEB05F" w14:textId="77777777" w:rsidR="00E66E37" w:rsidRPr="00E66E37" w:rsidRDefault="00E66E37" w:rsidP="00E66E37">
                        <w:pPr>
                          <w:spacing w:before="20" w:after="20"/>
                          <w:ind w:firstLine="55"/>
                          <w:rPr>
                            <w:rFonts w:cs="Arial"/>
                            <w:color w:val="000000"/>
                            <w:sz w:val="16"/>
                            <w:szCs w:val="16"/>
                          </w:rPr>
                        </w:pPr>
                        <w:r w:rsidRPr="00E66E37">
                          <w:rPr>
                            <w:rFonts w:cs="Arial"/>
                            <w:color w:val="000000"/>
                            <w:sz w:val="16"/>
                            <w:szCs w:val="16"/>
                          </w:rPr>
                          <w:t>FRAGA</w:t>
                        </w:r>
                      </w:p>
                      <w:p w14:paraId="432116D6" w14:textId="77777777" w:rsidR="00E66E37" w:rsidRPr="00E66E37" w:rsidRDefault="00E66E37" w:rsidP="00E66E37">
                        <w:pPr>
                          <w:spacing w:before="20" w:after="20" w:line="1" w:lineRule="auto"/>
                          <w:ind w:firstLine="55"/>
                        </w:pPr>
                      </w:p>
                    </w:tc>
                  </w:tr>
                </w:tbl>
                <w:p w14:paraId="301BFB7C" w14:textId="77777777" w:rsidR="00E66E37" w:rsidRPr="00E66E37" w:rsidRDefault="00E66E37" w:rsidP="00E66E37">
                  <w:pPr>
                    <w:spacing w:before="20" w:after="20" w:line="1" w:lineRule="auto"/>
                    <w:ind w:firstLine="55"/>
                  </w:pPr>
                </w:p>
              </w:tc>
            </w:tr>
            <w:tr w:rsidR="00E66E37" w:rsidRPr="00E66E37" w14:paraId="54586ECA" w14:textId="77777777" w:rsidTr="00E66E37">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251C95A" w14:textId="77777777" w:rsidR="00E66E37" w:rsidRPr="00E66E37" w:rsidRDefault="00E66E37" w:rsidP="00E66E37">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E66E37" w:rsidRPr="00E66E37" w14:paraId="251413E0" w14:textId="77777777" w:rsidTr="00E66E37">
                    <w:tc>
                      <w:tcPr>
                        <w:tcW w:w="615" w:type="dxa"/>
                        <w:tcMar>
                          <w:top w:w="0" w:type="dxa"/>
                          <w:left w:w="0" w:type="dxa"/>
                          <w:bottom w:w="0" w:type="dxa"/>
                          <w:right w:w="0" w:type="dxa"/>
                        </w:tcMar>
                      </w:tcPr>
                      <w:p w14:paraId="26A66DBE"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DE</w:t>
                        </w:r>
                      </w:p>
                      <w:p w14:paraId="59CCE904" w14:textId="77777777" w:rsidR="00E66E37" w:rsidRPr="00E66E37" w:rsidRDefault="00E66E37" w:rsidP="00E66E37">
                        <w:pPr>
                          <w:spacing w:before="20" w:after="20" w:line="1" w:lineRule="auto"/>
                        </w:pPr>
                      </w:p>
                    </w:tc>
                  </w:tr>
                </w:tbl>
                <w:p w14:paraId="0E4B2E8D" w14:textId="77777777" w:rsidR="00E66E37" w:rsidRPr="00E66E37" w:rsidRDefault="00E66E37" w:rsidP="00E66E37">
                  <w:pPr>
                    <w:spacing w:before="20" w:after="20" w:line="1" w:lineRule="auto"/>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5459735" w14:textId="77777777" w:rsidR="00E66E37" w:rsidRPr="00E66E37" w:rsidRDefault="00E66E37" w:rsidP="00E66E37">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E66E37" w:rsidRPr="00E66E37" w14:paraId="5138FAD4" w14:textId="77777777" w:rsidTr="00E66E37">
                    <w:tc>
                      <w:tcPr>
                        <w:tcW w:w="465" w:type="dxa"/>
                        <w:tcMar>
                          <w:top w:w="0" w:type="dxa"/>
                          <w:left w:w="0" w:type="dxa"/>
                          <w:bottom w:w="0" w:type="dxa"/>
                          <w:right w:w="0" w:type="dxa"/>
                        </w:tcMar>
                      </w:tcPr>
                      <w:p w14:paraId="09C6D11B"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TWA</w:t>
                        </w:r>
                      </w:p>
                      <w:p w14:paraId="2B50AE3C" w14:textId="77777777" w:rsidR="00E66E37" w:rsidRPr="00E66E37" w:rsidRDefault="00E66E37" w:rsidP="00E66E37">
                        <w:pPr>
                          <w:spacing w:before="20" w:after="20" w:line="1" w:lineRule="auto"/>
                        </w:pPr>
                      </w:p>
                    </w:tc>
                  </w:tr>
                </w:tbl>
                <w:p w14:paraId="11FB785A" w14:textId="77777777" w:rsidR="00E66E37" w:rsidRPr="00E66E37" w:rsidRDefault="00E66E37" w:rsidP="00E66E37">
                  <w:pPr>
                    <w:spacing w:before="20" w:after="20" w:line="1" w:lineRule="auto"/>
                  </w:pPr>
                </w:p>
              </w:tc>
              <w:tc>
                <w:tcPr>
                  <w:tcW w:w="104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744C64B" w14:textId="77777777" w:rsidR="00E66E37" w:rsidRPr="00E66E37" w:rsidRDefault="00E66E37" w:rsidP="00E66E37">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E66E37" w:rsidRPr="00E66E37" w14:paraId="20BA8F43" w14:textId="77777777" w:rsidTr="00E66E37">
                    <w:tc>
                      <w:tcPr>
                        <w:tcW w:w="930" w:type="dxa"/>
                        <w:tcMar>
                          <w:top w:w="0" w:type="dxa"/>
                          <w:left w:w="0" w:type="dxa"/>
                          <w:bottom w:w="0" w:type="dxa"/>
                          <w:right w:w="0" w:type="dxa"/>
                        </w:tcMar>
                      </w:tcPr>
                      <w:p w14:paraId="247834E4"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A</w:t>
                        </w:r>
                      </w:p>
                      <w:p w14:paraId="3291DC3B" w14:textId="77777777" w:rsidR="00E66E37" w:rsidRPr="00E66E37" w:rsidRDefault="00E66E37" w:rsidP="00E66E37">
                        <w:pPr>
                          <w:spacing w:before="20" w:after="20" w:line="1" w:lineRule="auto"/>
                        </w:pPr>
                      </w:p>
                    </w:tc>
                  </w:tr>
                </w:tbl>
                <w:p w14:paraId="3016D049" w14:textId="77777777" w:rsidR="00E66E37" w:rsidRPr="00E66E37" w:rsidRDefault="00E66E37" w:rsidP="00E66E37">
                  <w:pPr>
                    <w:spacing w:before="20" w:after="20" w:line="1"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6415D47" w14:textId="77777777" w:rsidR="00E66E37" w:rsidRPr="00E66E37" w:rsidRDefault="00E66E37" w:rsidP="00E66E37">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E66E37" w:rsidRPr="00E66E37" w14:paraId="7E82F72C" w14:textId="77777777" w:rsidTr="00E66E37">
                    <w:tc>
                      <w:tcPr>
                        <w:tcW w:w="1395" w:type="dxa"/>
                        <w:tcMar>
                          <w:top w:w="0" w:type="dxa"/>
                          <w:left w:w="0" w:type="dxa"/>
                          <w:bottom w:w="0" w:type="dxa"/>
                          <w:right w:w="0" w:type="dxa"/>
                        </w:tcMar>
                      </w:tcPr>
                      <w:p w14:paraId="44A4680D"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TG/23/6</w:t>
                        </w:r>
                      </w:p>
                      <w:p w14:paraId="72388CEB" w14:textId="77777777" w:rsidR="00E66E37" w:rsidRPr="00E66E37" w:rsidRDefault="00E66E37" w:rsidP="00E66E37">
                        <w:pPr>
                          <w:spacing w:before="20" w:after="20" w:line="1" w:lineRule="auto"/>
                        </w:pPr>
                      </w:p>
                    </w:tc>
                  </w:tr>
                </w:tbl>
                <w:p w14:paraId="01515118" w14:textId="77777777" w:rsidR="00E66E37" w:rsidRPr="00E66E37" w:rsidRDefault="00E66E37" w:rsidP="00E66E37">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7A0ADCF" w14:textId="77777777" w:rsidR="00E66E37" w:rsidRPr="00E66E37" w:rsidRDefault="00E66E37" w:rsidP="00E66E37">
                  <w:pPr>
                    <w:spacing w:before="20" w:after="20"/>
                    <w:rPr>
                      <w:rFonts w:eastAsia="Arial" w:cs="Arial"/>
                      <w:color w:val="000000"/>
                      <w:sz w:val="16"/>
                      <w:szCs w:val="16"/>
                    </w:rPr>
                  </w:pPr>
                  <w:r w:rsidRPr="00E66E37">
                    <w:rPr>
                      <w:rFonts w:eastAsia="Arial" w:cs="Arial"/>
                      <w:color w:val="000000"/>
                      <w:sz w:val="16"/>
                      <w:szCs w:val="16"/>
                    </w:rPr>
                    <w:t>E, F, G, S</w:t>
                  </w:r>
                </w:p>
              </w:tc>
              <w:tc>
                <w:tcPr>
                  <w:tcW w:w="10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E66E37" w:rsidRPr="00E66E37" w14:paraId="359F86F1" w14:textId="77777777" w:rsidTr="00E66E37">
                    <w:tc>
                      <w:tcPr>
                        <w:tcW w:w="1425" w:type="dxa"/>
                        <w:tcMar>
                          <w:top w:w="0" w:type="dxa"/>
                          <w:left w:w="0" w:type="dxa"/>
                          <w:bottom w:w="0" w:type="dxa"/>
                          <w:right w:w="0" w:type="dxa"/>
                        </w:tcMar>
                      </w:tcPr>
                      <w:p w14:paraId="5A38987E"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2004</w:t>
                        </w:r>
                      </w:p>
                      <w:p w14:paraId="483F0B41" w14:textId="77777777" w:rsidR="00E66E37" w:rsidRPr="00E66E37" w:rsidRDefault="00E66E37" w:rsidP="00E66E37">
                        <w:pPr>
                          <w:spacing w:before="20" w:after="20" w:line="1" w:lineRule="auto"/>
                        </w:pPr>
                      </w:p>
                    </w:tc>
                  </w:tr>
                </w:tbl>
                <w:p w14:paraId="4408AC95" w14:textId="77777777" w:rsidR="00E66E37" w:rsidRPr="00E66E37" w:rsidRDefault="00E66E37" w:rsidP="00E66E37">
                  <w:pPr>
                    <w:spacing w:before="20" w:after="20" w:line="1" w:lineRule="auto"/>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BD1B296" w14:textId="77777777" w:rsidR="00E66E37" w:rsidRPr="00E66E37" w:rsidRDefault="00E66E37" w:rsidP="00E66E37">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E66E37" w:rsidRPr="00E66E37" w14:paraId="60BF54C3" w14:textId="77777777" w:rsidTr="00E66E37">
                    <w:tc>
                      <w:tcPr>
                        <w:tcW w:w="1470" w:type="dxa"/>
                        <w:tcMar>
                          <w:top w:w="0" w:type="dxa"/>
                          <w:left w:w="0" w:type="dxa"/>
                          <w:bottom w:w="0" w:type="dxa"/>
                          <w:right w:w="0" w:type="dxa"/>
                        </w:tcMar>
                      </w:tcPr>
                      <w:p w14:paraId="56BCF1E4"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Potato</w:t>
                        </w:r>
                      </w:p>
                      <w:p w14:paraId="2998AA05" w14:textId="77777777" w:rsidR="00E66E37" w:rsidRPr="00E66E37" w:rsidRDefault="00E66E37" w:rsidP="00E66E37">
                        <w:pPr>
                          <w:spacing w:before="20" w:after="20" w:line="1" w:lineRule="auto"/>
                          <w:jc w:val="left"/>
                        </w:pPr>
                      </w:p>
                    </w:tc>
                  </w:tr>
                </w:tbl>
                <w:p w14:paraId="2723999A" w14:textId="77777777" w:rsidR="00E66E37" w:rsidRPr="00E66E37" w:rsidRDefault="00E66E37" w:rsidP="00E66E37">
                  <w:pPr>
                    <w:spacing w:before="20" w:after="20" w:line="1" w:lineRule="auto"/>
                    <w:jc w:val="left"/>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BC87DD7" w14:textId="77777777" w:rsidR="00E66E37" w:rsidRPr="00E66E37" w:rsidRDefault="00E66E37" w:rsidP="00E66E37">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E66E37" w:rsidRPr="00E66E37" w14:paraId="65432437" w14:textId="77777777" w:rsidTr="00E66E37">
                    <w:tc>
                      <w:tcPr>
                        <w:tcW w:w="1560" w:type="dxa"/>
                        <w:tcMar>
                          <w:top w:w="0" w:type="dxa"/>
                          <w:left w:w="0" w:type="dxa"/>
                          <w:bottom w:w="0" w:type="dxa"/>
                          <w:right w:w="0" w:type="dxa"/>
                        </w:tcMar>
                      </w:tcPr>
                      <w:p w14:paraId="75907339"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Pomme de terre</w:t>
                        </w:r>
                      </w:p>
                      <w:p w14:paraId="41A154E8" w14:textId="77777777" w:rsidR="00E66E37" w:rsidRPr="00E66E37" w:rsidRDefault="00E66E37" w:rsidP="00E66E37">
                        <w:pPr>
                          <w:spacing w:before="20" w:after="20" w:line="1" w:lineRule="auto"/>
                          <w:jc w:val="left"/>
                        </w:pPr>
                      </w:p>
                    </w:tc>
                  </w:tr>
                </w:tbl>
                <w:p w14:paraId="5BD14D50" w14:textId="77777777" w:rsidR="00E66E37" w:rsidRPr="00E66E37" w:rsidRDefault="00E66E37" w:rsidP="00E66E37">
                  <w:pPr>
                    <w:spacing w:before="20" w:after="20" w:line="1" w:lineRule="auto"/>
                    <w:jc w:val="left"/>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78FCF28" w14:textId="77777777" w:rsidR="00E66E37" w:rsidRPr="00E66E37" w:rsidRDefault="00E66E37" w:rsidP="00E66E37">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E66E37" w:rsidRPr="00E66E37" w14:paraId="64D2A115" w14:textId="77777777" w:rsidTr="00E66E37">
                    <w:tc>
                      <w:tcPr>
                        <w:tcW w:w="1515" w:type="dxa"/>
                        <w:tcMar>
                          <w:top w:w="0" w:type="dxa"/>
                          <w:left w:w="0" w:type="dxa"/>
                          <w:bottom w:w="0" w:type="dxa"/>
                          <w:right w:w="0" w:type="dxa"/>
                        </w:tcMar>
                      </w:tcPr>
                      <w:p w14:paraId="330AE3E2"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Kartoffel</w:t>
                        </w:r>
                      </w:p>
                      <w:p w14:paraId="43D53157" w14:textId="77777777" w:rsidR="00E66E37" w:rsidRPr="00E66E37" w:rsidRDefault="00E66E37" w:rsidP="00E66E37">
                        <w:pPr>
                          <w:spacing w:before="20" w:after="20" w:line="1" w:lineRule="auto"/>
                          <w:jc w:val="left"/>
                        </w:pPr>
                      </w:p>
                    </w:tc>
                  </w:tr>
                </w:tbl>
                <w:p w14:paraId="7F7A9198" w14:textId="77777777" w:rsidR="00E66E37" w:rsidRPr="00E66E37" w:rsidRDefault="00E66E37" w:rsidP="00E66E37">
                  <w:pPr>
                    <w:spacing w:before="20" w:after="20" w:line="1" w:lineRule="auto"/>
                    <w:jc w:val="left"/>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C3074CC" w14:textId="77777777" w:rsidR="00E66E37" w:rsidRPr="00E66E37" w:rsidRDefault="00E66E37" w:rsidP="00E66E37">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E66E37" w:rsidRPr="00E66E37" w14:paraId="539572B9" w14:textId="77777777" w:rsidTr="00E66E37">
                    <w:tc>
                      <w:tcPr>
                        <w:tcW w:w="1740" w:type="dxa"/>
                        <w:tcMar>
                          <w:top w:w="0" w:type="dxa"/>
                          <w:left w:w="0" w:type="dxa"/>
                          <w:bottom w:w="0" w:type="dxa"/>
                          <w:right w:w="0" w:type="dxa"/>
                        </w:tcMar>
                      </w:tcPr>
                      <w:p w14:paraId="09FD8443"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Papa, Patata</w:t>
                        </w:r>
                      </w:p>
                      <w:p w14:paraId="5DC7C31F" w14:textId="77777777" w:rsidR="00E66E37" w:rsidRPr="00E66E37" w:rsidRDefault="00E66E37" w:rsidP="00E66E37">
                        <w:pPr>
                          <w:spacing w:before="20" w:after="20" w:line="1" w:lineRule="auto"/>
                          <w:jc w:val="left"/>
                        </w:pPr>
                      </w:p>
                    </w:tc>
                  </w:tr>
                </w:tbl>
                <w:p w14:paraId="275F03B7" w14:textId="77777777" w:rsidR="00E66E37" w:rsidRPr="00E66E37" w:rsidRDefault="00E66E37" w:rsidP="00E66E37">
                  <w:pPr>
                    <w:spacing w:before="20" w:after="20" w:line="1" w:lineRule="auto"/>
                    <w:jc w:val="left"/>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31E5B86" w14:textId="77777777" w:rsidR="00E66E37" w:rsidRPr="00E66E37" w:rsidRDefault="00E66E37" w:rsidP="00E66E37">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E66E37" w:rsidRPr="00E66E37" w14:paraId="121BB057" w14:textId="77777777" w:rsidTr="00E66E37">
                    <w:tc>
                      <w:tcPr>
                        <w:tcW w:w="2115" w:type="dxa"/>
                        <w:tcMar>
                          <w:top w:w="0" w:type="dxa"/>
                          <w:left w:w="0" w:type="dxa"/>
                          <w:bottom w:w="0" w:type="dxa"/>
                          <w:right w:w="0" w:type="dxa"/>
                        </w:tcMar>
                      </w:tcPr>
                      <w:p w14:paraId="3EA9E791" w14:textId="77777777" w:rsidR="00E66E37" w:rsidRPr="00E66E37" w:rsidRDefault="00E66E37" w:rsidP="00E66E37">
                        <w:pPr>
                          <w:spacing w:before="20" w:after="20"/>
                          <w:jc w:val="left"/>
                          <w:rPr>
                            <w:rFonts w:cs="Arial"/>
                            <w:color w:val="000000"/>
                            <w:sz w:val="16"/>
                            <w:szCs w:val="16"/>
                          </w:rPr>
                        </w:pPr>
                        <w:r w:rsidRPr="00E66E37">
                          <w:rPr>
                            <w:rFonts w:cs="Arial"/>
                            <w:i/>
                            <w:iCs/>
                            <w:color w:val="000000"/>
                            <w:sz w:val="16"/>
                            <w:szCs w:val="16"/>
                          </w:rPr>
                          <w:t>Solanum tuberosum</w:t>
                        </w:r>
                        <w:r w:rsidRPr="00E66E37">
                          <w:rPr>
                            <w:rFonts w:cs="Arial"/>
                            <w:color w:val="000000"/>
                            <w:sz w:val="16"/>
                            <w:szCs w:val="16"/>
                          </w:rPr>
                          <w:t> L.</w:t>
                        </w:r>
                      </w:p>
                      <w:p w14:paraId="17256EE3" w14:textId="77777777" w:rsidR="00E66E37" w:rsidRPr="00E66E37" w:rsidRDefault="00E66E37" w:rsidP="00E66E37">
                        <w:pPr>
                          <w:spacing w:before="20" w:after="20" w:line="1" w:lineRule="auto"/>
                          <w:jc w:val="left"/>
                        </w:pPr>
                      </w:p>
                    </w:tc>
                  </w:tr>
                </w:tbl>
                <w:p w14:paraId="4B48C415" w14:textId="77777777" w:rsidR="00E66E37" w:rsidRPr="00E66E37" w:rsidRDefault="00E66E37" w:rsidP="00E66E37">
                  <w:pPr>
                    <w:spacing w:before="20" w:after="20" w:line="1" w:lineRule="auto"/>
                    <w:jc w:val="left"/>
                  </w:pPr>
                </w:p>
              </w:tc>
              <w:tc>
                <w:tcPr>
                  <w:tcW w:w="18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1974899" w14:textId="77777777" w:rsidR="00E66E37" w:rsidRPr="00E66E37" w:rsidRDefault="00E66E37" w:rsidP="00E66E37">
                  <w:pPr>
                    <w:spacing w:before="20" w:after="20"/>
                    <w:ind w:firstLine="55"/>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E66E37" w:rsidRPr="00E66E37" w14:paraId="6C4F561F" w14:textId="77777777" w:rsidTr="00E66E37">
                    <w:tc>
                      <w:tcPr>
                        <w:tcW w:w="1815" w:type="dxa"/>
                        <w:tcMar>
                          <w:top w:w="0" w:type="dxa"/>
                          <w:left w:w="0" w:type="dxa"/>
                          <w:bottom w:w="0" w:type="dxa"/>
                          <w:right w:w="0" w:type="dxa"/>
                        </w:tcMar>
                      </w:tcPr>
                      <w:p w14:paraId="63C8EFCB" w14:textId="77777777" w:rsidR="00E66E37" w:rsidRPr="00E66E37" w:rsidRDefault="00E66E37" w:rsidP="00E66E37">
                        <w:pPr>
                          <w:spacing w:before="20" w:after="20"/>
                          <w:ind w:firstLine="55"/>
                          <w:rPr>
                            <w:rFonts w:cs="Arial"/>
                            <w:color w:val="000000"/>
                            <w:sz w:val="16"/>
                            <w:szCs w:val="16"/>
                          </w:rPr>
                        </w:pPr>
                        <w:r w:rsidRPr="00E66E37">
                          <w:rPr>
                            <w:rFonts w:cs="Arial"/>
                            <w:color w:val="000000"/>
                            <w:sz w:val="16"/>
                            <w:szCs w:val="16"/>
                          </w:rPr>
                          <w:t>SOLAN_TUB</w:t>
                        </w:r>
                      </w:p>
                      <w:p w14:paraId="2EA43343" w14:textId="77777777" w:rsidR="00E66E37" w:rsidRPr="00E66E37" w:rsidRDefault="00E66E37" w:rsidP="00E66E37">
                        <w:pPr>
                          <w:spacing w:before="20" w:after="20" w:line="1" w:lineRule="auto"/>
                          <w:ind w:firstLine="55"/>
                        </w:pPr>
                      </w:p>
                    </w:tc>
                  </w:tr>
                </w:tbl>
                <w:p w14:paraId="3AA7D9B9" w14:textId="77777777" w:rsidR="00E66E37" w:rsidRPr="00E66E37" w:rsidRDefault="00E66E37" w:rsidP="00E66E37">
                  <w:pPr>
                    <w:spacing w:before="20" w:after="20" w:line="1" w:lineRule="auto"/>
                    <w:ind w:firstLine="55"/>
                  </w:pPr>
                </w:p>
              </w:tc>
            </w:tr>
            <w:tr w:rsidR="00E66E37" w:rsidRPr="00E66E37" w14:paraId="7C719024" w14:textId="77777777" w:rsidTr="00E66E37">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F9F1A64" w14:textId="77777777" w:rsidR="00E66E37" w:rsidRPr="00E66E37" w:rsidRDefault="00E66E37" w:rsidP="00E66E37">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E66E37" w:rsidRPr="00E66E37" w14:paraId="0A69CBDC" w14:textId="77777777" w:rsidTr="00E66E37">
                    <w:tc>
                      <w:tcPr>
                        <w:tcW w:w="615" w:type="dxa"/>
                        <w:tcMar>
                          <w:top w:w="0" w:type="dxa"/>
                          <w:left w:w="0" w:type="dxa"/>
                          <w:bottom w:w="0" w:type="dxa"/>
                          <w:right w:w="0" w:type="dxa"/>
                        </w:tcMar>
                      </w:tcPr>
                      <w:p w14:paraId="75C45474"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DE</w:t>
                        </w:r>
                      </w:p>
                      <w:p w14:paraId="07E8D616" w14:textId="77777777" w:rsidR="00E66E37" w:rsidRPr="00E66E37" w:rsidRDefault="00E66E37" w:rsidP="00E66E37">
                        <w:pPr>
                          <w:spacing w:before="20" w:after="20" w:line="1" w:lineRule="auto"/>
                        </w:pPr>
                      </w:p>
                    </w:tc>
                  </w:tr>
                </w:tbl>
                <w:p w14:paraId="17BE5D70" w14:textId="77777777" w:rsidR="00E66E37" w:rsidRPr="00E66E37" w:rsidRDefault="00E66E37" w:rsidP="00E66E37">
                  <w:pPr>
                    <w:spacing w:before="20" w:after="20" w:line="1" w:lineRule="auto"/>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D135319" w14:textId="77777777" w:rsidR="00E66E37" w:rsidRPr="00E66E37" w:rsidRDefault="00E66E37" w:rsidP="00E66E37">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E66E37" w:rsidRPr="00E66E37" w14:paraId="34A6AB23" w14:textId="77777777" w:rsidTr="00E66E37">
                    <w:tc>
                      <w:tcPr>
                        <w:tcW w:w="465" w:type="dxa"/>
                        <w:tcMar>
                          <w:top w:w="0" w:type="dxa"/>
                          <w:left w:w="0" w:type="dxa"/>
                          <w:bottom w:w="0" w:type="dxa"/>
                          <w:right w:w="0" w:type="dxa"/>
                        </w:tcMar>
                      </w:tcPr>
                      <w:p w14:paraId="6967D5DF"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TWA</w:t>
                        </w:r>
                      </w:p>
                      <w:p w14:paraId="4F84CC83" w14:textId="77777777" w:rsidR="00E66E37" w:rsidRPr="00E66E37" w:rsidRDefault="00E66E37" w:rsidP="00E66E37">
                        <w:pPr>
                          <w:spacing w:before="20" w:after="20" w:line="1" w:lineRule="auto"/>
                        </w:pPr>
                      </w:p>
                    </w:tc>
                  </w:tr>
                </w:tbl>
                <w:p w14:paraId="7900269E" w14:textId="77777777" w:rsidR="00E66E37" w:rsidRPr="00E66E37" w:rsidRDefault="00E66E37" w:rsidP="00E66E37">
                  <w:pPr>
                    <w:spacing w:before="20" w:after="20" w:line="1" w:lineRule="auto"/>
                  </w:pPr>
                </w:p>
              </w:tc>
              <w:tc>
                <w:tcPr>
                  <w:tcW w:w="104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5D6717D" w14:textId="77777777" w:rsidR="00E66E37" w:rsidRPr="00E66E37" w:rsidRDefault="00E66E37" w:rsidP="00E66E37">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E66E37" w:rsidRPr="00E66E37" w14:paraId="2E9DAA3C" w14:textId="77777777" w:rsidTr="00E66E37">
                    <w:tc>
                      <w:tcPr>
                        <w:tcW w:w="930" w:type="dxa"/>
                        <w:tcMar>
                          <w:top w:w="0" w:type="dxa"/>
                          <w:left w:w="0" w:type="dxa"/>
                          <w:bottom w:w="0" w:type="dxa"/>
                          <w:right w:w="0" w:type="dxa"/>
                        </w:tcMar>
                      </w:tcPr>
                      <w:p w14:paraId="5ECC8613"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2020</w:t>
                        </w:r>
                      </w:p>
                      <w:p w14:paraId="6740738C" w14:textId="77777777" w:rsidR="00E66E37" w:rsidRPr="00E66E37" w:rsidRDefault="00E66E37" w:rsidP="00E66E37">
                        <w:pPr>
                          <w:spacing w:before="20" w:after="20" w:line="1" w:lineRule="auto"/>
                        </w:pPr>
                      </w:p>
                    </w:tc>
                  </w:tr>
                </w:tbl>
                <w:p w14:paraId="71989A9B" w14:textId="77777777" w:rsidR="00E66E37" w:rsidRPr="00E66E37" w:rsidRDefault="00E66E37" w:rsidP="00E66E37">
                  <w:pPr>
                    <w:spacing w:before="20" w:after="20" w:line="1"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6703236" w14:textId="77777777" w:rsidR="00E66E37" w:rsidRPr="00E66E37" w:rsidRDefault="00E66E37" w:rsidP="00E66E37">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E66E37" w:rsidRPr="00E66E37" w14:paraId="560BAB75" w14:textId="77777777" w:rsidTr="00E66E37">
                    <w:tc>
                      <w:tcPr>
                        <w:tcW w:w="1395" w:type="dxa"/>
                        <w:tcMar>
                          <w:top w:w="0" w:type="dxa"/>
                          <w:left w:w="0" w:type="dxa"/>
                          <w:bottom w:w="0" w:type="dxa"/>
                          <w:right w:w="0" w:type="dxa"/>
                        </w:tcMar>
                      </w:tcPr>
                      <w:p w14:paraId="1942E583"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TG/23/7(proj.1)</w:t>
                        </w:r>
                      </w:p>
                      <w:p w14:paraId="366B864B" w14:textId="77777777" w:rsidR="00E66E37" w:rsidRPr="00E66E37" w:rsidRDefault="00E66E37" w:rsidP="00E66E37">
                        <w:pPr>
                          <w:spacing w:before="20" w:after="20" w:line="1" w:lineRule="auto"/>
                        </w:pPr>
                      </w:p>
                    </w:tc>
                  </w:tr>
                </w:tbl>
                <w:p w14:paraId="18BD9AE5" w14:textId="77777777" w:rsidR="00E66E37" w:rsidRPr="00E66E37" w:rsidRDefault="00E66E37" w:rsidP="00E66E37">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CEC128A" w14:textId="77777777" w:rsidR="00E66E37" w:rsidRPr="00E66E37" w:rsidRDefault="00E66E37" w:rsidP="00E66E37">
                  <w:pPr>
                    <w:spacing w:before="20" w:after="20"/>
                    <w:rPr>
                      <w:rFonts w:eastAsia="Arial" w:cs="Arial"/>
                      <w:color w:val="000000"/>
                      <w:sz w:val="16"/>
                      <w:szCs w:val="16"/>
                    </w:rPr>
                  </w:pPr>
                </w:p>
              </w:tc>
              <w:tc>
                <w:tcPr>
                  <w:tcW w:w="10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7901FAF" w14:textId="77777777" w:rsidR="00E66E37" w:rsidRPr="00E66E37" w:rsidRDefault="00E66E37" w:rsidP="00E66E37">
                  <w:pPr>
                    <w:spacing w:before="20" w:after="20" w:line="1" w:lineRule="auto"/>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F1C5775" w14:textId="77777777" w:rsidR="00E66E37" w:rsidRPr="00E66E37" w:rsidRDefault="00E66E37" w:rsidP="00E66E37">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E66E37" w:rsidRPr="00E66E37" w14:paraId="54C81E95" w14:textId="77777777" w:rsidTr="00E66E37">
                    <w:tc>
                      <w:tcPr>
                        <w:tcW w:w="1470" w:type="dxa"/>
                        <w:tcMar>
                          <w:top w:w="0" w:type="dxa"/>
                          <w:left w:w="0" w:type="dxa"/>
                          <w:bottom w:w="0" w:type="dxa"/>
                          <w:right w:w="0" w:type="dxa"/>
                        </w:tcMar>
                      </w:tcPr>
                      <w:p w14:paraId="7D54305E"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Potato</w:t>
                        </w:r>
                      </w:p>
                      <w:p w14:paraId="21D07292" w14:textId="77777777" w:rsidR="00E66E37" w:rsidRPr="00E66E37" w:rsidRDefault="00E66E37" w:rsidP="00E66E37">
                        <w:pPr>
                          <w:spacing w:before="20" w:after="20" w:line="1" w:lineRule="auto"/>
                          <w:jc w:val="left"/>
                        </w:pPr>
                      </w:p>
                    </w:tc>
                  </w:tr>
                </w:tbl>
                <w:p w14:paraId="1C4A2847" w14:textId="77777777" w:rsidR="00E66E37" w:rsidRPr="00E66E37" w:rsidRDefault="00E66E37" w:rsidP="00E66E37">
                  <w:pPr>
                    <w:spacing w:before="20" w:after="20" w:line="1" w:lineRule="auto"/>
                    <w:jc w:val="left"/>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3F7DFB7" w14:textId="77777777" w:rsidR="00E66E37" w:rsidRPr="00E66E37" w:rsidRDefault="00E66E37" w:rsidP="00E66E37">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E66E37" w:rsidRPr="00E66E37" w14:paraId="461B612A" w14:textId="77777777" w:rsidTr="00E66E37">
                    <w:tc>
                      <w:tcPr>
                        <w:tcW w:w="1560" w:type="dxa"/>
                        <w:tcMar>
                          <w:top w:w="0" w:type="dxa"/>
                          <w:left w:w="0" w:type="dxa"/>
                          <w:bottom w:w="0" w:type="dxa"/>
                          <w:right w:w="0" w:type="dxa"/>
                        </w:tcMar>
                      </w:tcPr>
                      <w:p w14:paraId="374E6AF7"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Pomme de terre</w:t>
                        </w:r>
                      </w:p>
                      <w:p w14:paraId="566A4664" w14:textId="77777777" w:rsidR="00E66E37" w:rsidRPr="00E66E37" w:rsidRDefault="00E66E37" w:rsidP="00E66E37">
                        <w:pPr>
                          <w:spacing w:before="20" w:after="20" w:line="1" w:lineRule="auto"/>
                          <w:jc w:val="left"/>
                        </w:pPr>
                      </w:p>
                    </w:tc>
                  </w:tr>
                </w:tbl>
                <w:p w14:paraId="236B653F" w14:textId="77777777" w:rsidR="00E66E37" w:rsidRPr="00E66E37" w:rsidRDefault="00E66E37" w:rsidP="00E66E37">
                  <w:pPr>
                    <w:spacing w:before="20" w:after="20" w:line="1" w:lineRule="auto"/>
                    <w:jc w:val="left"/>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A17E552" w14:textId="77777777" w:rsidR="00E66E37" w:rsidRPr="00E66E37" w:rsidRDefault="00E66E37" w:rsidP="00E66E37">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E66E37" w:rsidRPr="00E66E37" w14:paraId="7D7AC99A" w14:textId="77777777" w:rsidTr="00E66E37">
                    <w:tc>
                      <w:tcPr>
                        <w:tcW w:w="1515" w:type="dxa"/>
                        <w:tcMar>
                          <w:top w:w="0" w:type="dxa"/>
                          <w:left w:w="0" w:type="dxa"/>
                          <w:bottom w:w="0" w:type="dxa"/>
                          <w:right w:w="0" w:type="dxa"/>
                        </w:tcMar>
                      </w:tcPr>
                      <w:p w14:paraId="31C566E9"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Kartoffel</w:t>
                        </w:r>
                      </w:p>
                      <w:p w14:paraId="7D09D69A" w14:textId="77777777" w:rsidR="00E66E37" w:rsidRPr="00E66E37" w:rsidRDefault="00E66E37" w:rsidP="00E66E37">
                        <w:pPr>
                          <w:spacing w:before="20" w:after="20" w:line="1" w:lineRule="auto"/>
                          <w:jc w:val="left"/>
                        </w:pPr>
                      </w:p>
                    </w:tc>
                  </w:tr>
                </w:tbl>
                <w:p w14:paraId="6A951C4B" w14:textId="77777777" w:rsidR="00E66E37" w:rsidRPr="00E66E37" w:rsidRDefault="00E66E37" w:rsidP="00E66E37">
                  <w:pPr>
                    <w:spacing w:before="20" w:after="20" w:line="1" w:lineRule="auto"/>
                    <w:jc w:val="left"/>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56B531E" w14:textId="77777777" w:rsidR="00E66E37" w:rsidRPr="00E66E37" w:rsidRDefault="00E66E37" w:rsidP="00E66E37">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E66E37" w:rsidRPr="00E66E37" w14:paraId="029BC66D" w14:textId="77777777" w:rsidTr="00E66E37">
                    <w:tc>
                      <w:tcPr>
                        <w:tcW w:w="1740" w:type="dxa"/>
                        <w:tcMar>
                          <w:top w:w="0" w:type="dxa"/>
                          <w:left w:w="0" w:type="dxa"/>
                          <w:bottom w:w="0" w:type="dxa"/>
                          <w:right w:w="0" w:type="dxa"/>
                        </w:tcMar>
                      </w:tcPr>
                      <w:p w14:paraId="316098FD"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Papa, Patata</w:t>
                        </w:r>
                      </w:p>
                      <w:p w14:paraId="61D9FBBF" w14:textId="77777777" w:rsidR="00E66E37" w:rsidRPr="00E66E37" w:rsidRDefault="00E66E37" w:rsidP="00E66E37">
                        <w:pPr>
                          <w:spacing w:before="20" w:after="20" w:line="1" w:lineRule="auto"/>
                          <w:jc w:val="left"/>
                        </w:pPr>
                      </w:p>
                    </w:tc>
                  </w:tr>
                </w:tbl>
                <w:p w14:paraId="2D17F6A0" w14:textId="77777777" w:rsidR="00E66E37" w:rsidRPr="00E66E37" w:rsidRDefault="00E66E37" w:rsidP="00E66E37">
                  <w:pPr>
                    <w:spacing w:before="20" w:after="20" w:line="1" w:lineRule="auto"/>
                    <w:jc w:val="left"/>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B5D265B" w14:textId="77777777" w:rsidR="00E66E37" w:rsidRPr="00E66E37" w:rsidRDefault="00E66E37" w:rsidP="00E66E37">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E66E37" w:rsidRPr="00E66E37" w14:paraId="5FD99A6D" w14:textId="77777777" w:rsidTr="00E66E37">
                    <w:tc>
                      <w:tcPr>
                        <w:tcW w:w="2115" w:type="dxa"/>
                        <w:tcMar>
                          <w:top w:w="0" w:type="dxa"/>
                          <w:left w:w="0" w:type="dxa"/>
                          <w:bottom w:w="0" w:type="dxa"/>
                          <w:right w:w="0" w:type="dxa"/>
                        </w:tcMar>
                      </w:tcPr>
                      <w:p w14:paraId="0F952D74" w14:textId="77777777" w:rsidR="00E66E37" w:rsidRPr="00E66E37" w:rsidRDefault="00E66E37" w:rsidP="00E66E37">
                        <w:pPr>
                          <w:spacing w:before="20" w:after="20"/>
                          <w:jc w:val="left"/>
                          <w:rPr>
                            <w:rFonts w:cs="Arial"/>
                            <w:color w:val="000000"/>
                            <w:sz w:val="16"/>
                            <w:szCs w:val="16"/>
                          </w:rPr>
                        </w:pPr>
                        <w:r w:rsidRPr="00E66E37">
                          <w:rPr>
                            <w:rFonts w:cs="Arial"/>
                            <w:i/>
                            <w:iCs/>
                            <w:color w:val="000000"/>
                            <w:sz w:val="16"/>
                            <w:szCs w:val="16"/>
                          </w:rPr>
                          <w:t>Solanum tuberosum</w:t>
                        </w:r>
                        <w:r w:rsidRPr="00E66E37">
                          <w:rPr>
                            <w:rFonts w:cs="Arial"/>
                            <w:color w:val="000000"/>
                            <w:sz w:val="16"/>
                            <w:szCs w:val="16"/>
                          </w:rPr>
                          <w:t> L.</w:t>
                        </w:r>
                      </w:p>
                      <w:p w14:paraId="68FD7E0D" w14:textId="77777777" w:rsidR="00E66E37" w:rsidRPr="00E66E37" w:rsidRDefault="00E66E37" w:rsidP="00E66E37">
                        <w:pPr>
                          <w:spacing w:before="20" w:after="20" w:line="1" w:lineRule="auto"/>
                          <w:jc w:val="left"/>
                        </w:pPr>
                      </w:p>
                    </w:tc>
                  </w:tr>
                </w:tbl>
                <w:p w14:paraId="3A064268" w14:textId="77777777" w:rsidR="00E66E37" w:rsidRPr="00E66E37" w:rsidRDefault="00E66E37" w:rsidP="00E66E37">
                  <w:pPr>
                    <w:spacing w:before="20" w:after="20" w:line="1" w:lineRule="auto"/>
                    <w:jc w:val="left"/>
                  </w:pPr>
                </w:p>
              </w:tc>
              <w:tc>
                <w:tcPr>
                  <w:tcW w:w="18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D2E5E75" w14:textId="77777777" w:rsidR="00E66E37" w:rsidRPr="00E66E37" w:rsidRDefault="00E66E37" w:rsidP="00E66E37">
                  <w:pPr>
                    <w:spacing w:before="20" w:after="20"/>
                    <w:ind w:firstLine="55"/>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E66E37" w:rsidRPr="00E66E37" w14:paraId="413BD57E" w14:textId="77777777" w:rsidTr="00E66E37">
                    <w:tc>
                      <w:tcPr>
                        <w:tcW w:w="1815" w:type="dxa"/>
                        <w:tcMar>
                          <w:top w:w="0" w:type="dxa"/>
                          <w:left w:w="0" w:type="dxa"/>
                          <w:bottom w:w="0" w:type="dxa"/>
                          <w:right w:w="0" w:type="dxa"/>
                        </w:tcMar>
                      </w:tcPr>
                      <w:p w14:paraId="16EA7DB5" w14:textId="77777777" w:rsidR="00E66E37" w:rsidRPr="00E66E37" w:rsidRDefault="00E66E37" w:rsidP="00E66E37">
                        <w:pPr>
                          <w:spacing w:before="20" w:after="20"/>
                          <w:ind w:firstLine="55"/>
                          <w:rPr>
                            <w:rFonts w:cs="Arial"/>
                            <w:color w:val="000000"/>
                            <w:sz w:val="16"/>
                            <w:szCs w:val="16"/>
                          </w:rPr>
                        </w:pPr>
                        <w:r w:rsidRPr="00E66E37">
                          <w:rPr>
                            <w:rFonts w:cs="Arial"/>
                            <w:color w:val="000000"/>
                            <w:sz w:val="16"/>
                            <w:szCs w:val="16"/>
                          </w:rPr>
                          <w:t>SOLAN_TUB</w:t>
                        </w:r>
                      </w:p>
                      <w:p w14:paraId="3CE53C01" w14:textId="77777777" w:rsidR="00E66E37" w:rsidRPr="00E66E37" w:rsidRDefault="00E66E37" w:rsidP="00E66E37">
                        <w:pPr>
                          <w:spacing w:before="20" w:after="20" w:line="1" w:lineRule="auto"/>
                          <w:ind w:firstLine="55"/>
                        </w:pPr>
                      </w:p>
                    </w:tc>
                  </w:tr>
                </w:tbl>
                <w:p w14:paraId="2F7A2887" w14:textId="77777777" w:rsidR="00E66E37" w:rsidRPr="00E66E37" w:rsidRDefault="00E66E37" w:rsidP="00E66E37">
                  <w:pPr>
                    <w:spacing w:before="20" w:after="20" w:line="1" w:lineRule="auto"/>
                    <w:ind w:firstLine="55"/>
                  </w:pPr>
                </w:p>
              </w:tc>
            </w:tr>
            <w:tr w:rsidR="00E66E37" w:rsidRPr="00E66E37" w14:paraId="57586688" w14:textId="77777777" w:rsidTr="00E66E37">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BB3B1C3" w14:textId="77777777" w:rsidR="00E66E37" w:rsidRPr="00E66E37" w:rsidRDefault="00E66E37" w:rsidP="00E66E37">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E66E37" w:rsidRPr="00E66E37" w14:paraId="45A54C7A" w14:textId="77777777" w:rsidTr="00E66E37">
                    <w:tc>
                      <w:tcPr>
                        <w:tcW w:w="615" w:type="dxa"/>
                        <w:tcMar>
                          <w:top w:w="0" w:type="dxa"/>
                          <w:left w:w="0" w:type="dxa"/>
                          <w:bottom w:w="0" w:type="dxa"/>
                          <w:right w:w="0" w:type="dxa"/>
                        </w:tcMar>
                      </w:tcPr>
                      <w:p w14:paraId="27B742E9"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DK</w:t>
                        </w:r>
                      </w:p>
                      <w:p w14:paraId="3C8E998B" w14:textId="77777777" w:rsidR="00E66E37" w:rsidRPr="00E66E37" w:rsidRDefault="00E66E37" w:rsidP="00E66E37">
                        <w:pPr>
                          <w:spacing w:before="20" w:after="20" w:line="1" w:lineRule="auto"/>
                        </w:pPr>
                      </w:p>
                    </w:tc>
                  </w:tr>
                </w:tbl>
                <w:p w14:paraId="7173BC22" w14:textId="77777777" w:rsidR="00E66E37" w:rsidRPr="00E66E37" w:rsidRDefault="00E66E37" w:rsidP="00E66E37">
                  <w:pPr>
                    <w:spacing w:before="20" w:after="20" w:line="1" w:lineRule="auto"/>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0056010" w14:textId="77777777" w:rsidR="00E66E37" w:rsidRPr="00E66E37" w:rsidRDefault="00E66E37" w:rsidP="00E66E37">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E66E37" w:rsidRPr="00E66E37" w14:paraId="3E44CDF6" w14:textId="77777777" w:rsidTr="00E66E37">
                    <w:tc>
                      <w:tcPr>
                        <w:tcW w:w="465" w:type="dxa"/>
                        <w:tcMar>
                          <w:top w:w="0" w:type="dxa"/>
                          <w:left w:w="0" w:type="dxa"/>
                          <w:bottom w:w="0" w:type="dxa"/>
                          <w:right w:w="0" w:type="dxa"/>
                        </w:tcMar>
                      </w:tcPr>
                      <w:p w14:paraId="6942F517"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TWO</w:t>
                        </w:r>
                      </w:p>
                      <w:p w14:paraId="48C164CC" w14:textId="77777777" w:rsidR="00E66E37" w:rsidRPr="00E66E37" w:rsidRDefault="00E66E37" w:rsidP="00E66E37">
                        <w:pPr>
                          <w:spacing w:before="20" w:after="20" w:line="1" w:lineRule="auto"/>
                        </w:pPr>
                      </w:p>
                    </w:tc>
                  </w:tr>
                </w:tbl>
                <w:p w14:paraId="709E26C3" w14:textId="77777777" w:rsidR="00E66E37" w:rsidRPr="00E66E37" w:rsidRDefault="00E66E37" w:rsidP="00E66E37">
                  <w:pPr>
                    <w:spacing w:before="20" w:after="20" w:line="1" w:lineRule="auto"/>
                  </w:pPr>
                </w:p>
              </w:tc>
              <w:tc>
                <w:tcPr>
                  <w:tcW w:w="104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E420338" w14:textId="77777777" w:rsidR="00E66E37" w:rsidRPr="00E66E37" w:rsidRDefault="00E66E37" w:rsidP="00E66E37">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E66E37" w:rsidRPr="00E66E37" w14:paraId="0CD7DC59" w14:textId="77777777" w:rsidTr="00E66E37">
                    <w:tc>
                      <w:tcPr>
                        <w:tcW w:w="930" w:type="dxa"/>
                        <w:tcMar>
                          <w:top w:w="0" w:type="dxa"/>
                          <w:left w:w="0" w:type="dxa"/>
                          <w:bottom w:w="0" w:type="dxa"/>
                          <w:right w:w="0" w:type="dxa"/>
                        </w:tcMar>
                      </w:tcPr>
                      <w:p w14:paraId="45826943"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A</w:t>
                        </w:r>
                      </w:p>
                      <w:p w14:paraId="370D1B2A" w14:textId="77777777" w:rsidR="00E66E37" w:rsidRPr="00E66E37" w:rsidRDefault="00E66E37" w:rsidP="00E66E37">
                        <w:pPr>
                          <w:spacing w:before="20" w:after="20" w:line="1" w:lineRule="auto"/>
                        </w:pPr>
                      </w:p>
                    </w:tc>
                  </w:tr>
                </w:tbl>
                <w:p w14:paraId="502CFDC0" w14:textId="77777777" w:rsidR="00E66E37" w:rsidRPr="00E66E37" w:rsidRDefault="00E66E37" w:rsidP="00E66E37">
                  <w:pPr>
                    <w:spacing w:before="20" w:after="20" w:line="1"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90F8A29" w14:textId="77777777" w:rsidR="00E66E37" w:rsidRPr="00E66E37" w:rsidRDefault="00E66E37" w:rsidP="00E66E37">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E66E37" w:rsidRPr="00E66E37" w14:paraId="73E872CE" w14:textId="77777777" w:rsidTr="00E66E37">
                    <w:tc>
                      <w:tcPr>
                        <w:tcW w:w="1395" w:type="dxa"/>
                        <w:tcMar>
                          <w:top w:w="0" w:type="dxa"/>
                          <w:left w:w="0" w:type="dxa"/>
                          <w:bottom w:w="0" w:type="dxa"/>
                          <w:right w:w="0" w:type="dxa"/>
                        </w:tcMar>
                      </w:tcPr>
                      <w:p w14:paraId="143437D1"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TG/24/6</w:t>
                        </w:r>
                      </w:p>
                      <w:p w14:paraId="324DF623" w14:textId="77777777" w:rsidR="00E66E37" w:rsidRPr="00E66E37" w:rsidRDefault="00E66E37" w:rsidP="00E66E37">
                        <w:pPr>
                          <w:spacing w:before="20" w:after="20" w:line="1" w:lineRule="auto"/>
                        </w:pPr>
                      </w:p>
                    </w:tc>
                  </w:tr>
                </w:tbl>
                <w:p w14:paraId="37893DBA" w14:textId="77777777" w:rsidR="00E66E37" w:rsidRPr="00E66E37" w:rsidRDefault="00E66E37" w:rsidP="00E66E37">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711C9D6" w14:textId="77777777" w:rsidR="00E66E37" w:rsidRPr="00E66E37" w:rsidRDefault="00E66E37" w:rsidP="00E66E37">
                  <w:pPr>
                    <w:spacing w:before="20" w:after="20"/>
                    <w:rPr>
                      <w:rFonts w:eastAsia="Arial" w:cs="Arial"/>
                      <w:color w:val="000000"/>
                      <w:sz w:val="16"/>
                      <w:szCs w:val="16"/>
                    </w:rPr>
                  </w:pPr>
                  <w:r w:rsidRPr="00E66E37">
                    <w:rPr>
                      <w:rFonts w:eastAsia="Arial" w:cs="Arial"/>
                      <w:color w:val="000000"/>
                      <w:sz w:val="16"/>
                      <w:szCs w:val="16"/>
                    </w:rPr>
                    <w:t>E, F, G, S</w:t>
                  </w:r>
                </w:p>
              </w:tc>
              <w:tc>
                <w:tcPr>
                  <w:tcW w:w="10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E66E37" w:rsidRPr="00E66E37" w14:paraId="612CED37" w14:textId="77777777" w:rsidTr="00E66E37">
                    <w:tc>
                      <w:tcPr>
                        <w:tcW w:w="1425" w:type="dxa"/>
                        <w:tcMar>
                          <w:top w:w="0" w:type="dxa"/>
                          <w:left w:w="0" w:type="dxa"/>
                          <w:bottom w:w="0" w:type="dxa"/>
                          <w:right w:w="0" w:type="dxa"/>
                        </w:tcMar>
                      </w:tcPr>
                      <w:p w14:paraId="7078D23C"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2008</w:t>
                        </w:r>
                      </w:p>
                      <w:p w14:paraId="66262A2D" w14:textId="77777777" w:rsidR="00E66E37" w:rsidRPr="00E66E37" w:rsidRDefault="00E66E37" w:rsidP="00E66E37">
                        <w:pPr>
                          <w:spacing w:before="20" w:after="20" w:line="1" w:lineRule="auto"/>
                        </w:pPr>
                      </w:p>
                    </w:tc>
                  </w:tr>
                </w:tbl>
                <w:p w14:paraId="13955443" w14:textId="77777777" w:rsidR="00E66E37" w:rsidRPr="00E66E37" w:rsidRDefault="00E66E37" w:rsidP="00E66E37">
                  <w:pPr>
                    <w:spacing w:before="20" w:after="20" w:line="1" w:lineRule="auto"/>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2CE5CCA" w14:textId="77777777" w:rsidR="00E66E37" w:rsidRPr="00E66E37" w:rsidRDefault="00E66E37" w:rsidP="00E66E37">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E66E37" w:rsidRPr="00E66E37" w14:paraId="163395AE" w14:textId="77777777" w:rsidTr="00E66E37">
                    <w:tc>
                      <w:tcPr>
                        <w:tcW w:w="1470" w:type="dxa"/>
                        <w:tcMar>
                          <w:top w:w="0" w:type="dxa"/>
                          <w:left w:w="0" w:type="dxa"/>
                          <w:bottom w:w="0" w:type="dxa"/>
                          <w:right w:w="0" w:type="dxa"/>
                        </w:tcMar>
                      </w:tcPr>
                      <w:p w14:paraId="21CA920B"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Poinsettia</w:t>
                        </w:r>
                      </w:p>
                      <w:p w14:paraId="73516F9B" w14:textId="77777777" w:rsidR="00E66E37" w:rsidRPr="00E66E37" w:rsidRDefault="00E66E37" w:rsidP="00E66E37">
                        <w:pPr>
                          <w:spacing w:before="20" w:after="20" w:line="1" w:lineRule="auto"/>
                          <w:jc w:val="left"/>
                        </w:pPr>
                      </w:p>
                    </w:tc>
                  </w:tr>
                </w:tbl>
                <w:p w14:paraId="5401FE2A" w14:textId="77777777" w:rsidR="00E66E37" w:rsidRPr="00E66E37" w:rsidRDefault="00E66E37" w:rsidP="00E66E37">
                  <w:pPr>
                    <w:spacing w:before="20" w:after="20" w:line="1" w:lineRule="auto"/>
                    <w:jc w:val="left"/>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B8075CF" w14:textId="77777777" w:rsidR="00E66E37" w:rsidRPr="00E66E37" w:rsidRDefault="00E66E37" w:rsidP="00E66E37">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E66E37" w:rsidRPr="00E66E37" w14:paraId="0C9987F5" w14:textId="77777777" w:rsidTr="00E66E37">
                    <w:tc>
                      <w:tcPr>
                        <w:tcW w:w="1560" w:type="dxa"/>
                        <w:tcMar>
                          <w:top w:w="0" w:type="dxa"/>
                          <w:left w:w="0" w:type="dxa"/>
                          <w:bottom w:w="0" w:type="dxa"/>
                          <w:right w:w="0" w:type="dxa"/>
                        </w:tcMar>
                      </w:tcPr>
                      <w:p w14:paraId="3A347D43"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Poinsettia</w:t>
                        </w:r>
                      </w:p>
                      <w:p w14:paraId="0AB63EF2" w14:textId="77777777" w:rsidR="00E66E37" w:rsidRPr="00E66E37" w:rsidRDefault="00E66E37" w:rsidP="00E66E37">
                        <w:pPr>
                          <w:spacing w:before="20" w:after="20" w:line="1" w:lineRule="auto"/>
                          <w:jc w:val="left"/>
                        </w:pPr>
                      </w:p>
                    </w:tc>
                  </w:tr>
                </w:tbl>
                <w:p w14:paraId="790184C3" w14:textId="77777777" w:rsidR="00E66E37" w:rsidRPr="00E66E37" w:rsidRDefault="00E66E37" w:rsidP="00E66E37">
                  <w:pPr>
                    <w:spacing w:before="20" w:after="20" w:line="1" w:lineRule="auto"/>
                    <w:jc w:val="left"/>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A4F26F9" w14:textId="77777777" w:rsidR="00E66E37" w:rsidRPr="00E66E37" w:rsidRDefault="00E66E37" w:rsidP="00E66E37">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E66E37" w:rsidRPr="00E66E37" w14:paraId="1A62282D" w14:textId="77777777" w:rsidTr="00E66E37">
                    <w:tc>
                      <w:tcPr>
                        <w:tcW w:w="1515" w:type="dxa"/>
                        <w:tcMar>
                          <w:top w:w="0" w:type="dxa"/>
                          <w:left w:w="0" w:type="dxa"/>
                          <w:bottom w:w="0" w:type="dxa"/>
                          <w:right w:w="0" w:type="dxa"/>
                        </w:tcMar>
                      </w:tcPr>
                      <w:p w14:paraId="5996FB4B"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Poinsettie, Weihnachtsstern</w:t>
                        </w:r>
                      </w:p>
                      <w:p w14:paraId="1033481D" w14:textId="77777777" w:rsidR="00E66E37" w:rsidRPr="00E66E37" w:rsidRDefault="00E66E37" w:rsidP="00E66E37">
                        <w:pPr>
                          <w:spacing w:before="20" w:after="20" w:line="1" w:lineRule="auto"/>
                          <w:jc w:val="left"/>
                        </w:pPr>
                      </w:p>
                    </w:tc>
                  </w:tr>
                </w:tbl>
                <w:p w14:paraId="42ABFD32" w14:textId="77777777" w:rsidR="00E66E37" w:rsidRPr="00E66E37" w:rsidRDefault="00E66E37" w:rsidP="00E66E37">
                  <w:pPr>
                    <w:spacing w:before="20" w:after="20" w:line="1" w:lineRule="auto"/>
                    <w:jc w:val="left"/>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B1D3F81" w14:textId="77777777" w:rsidR="00E66E37" w:rsidRPr="00E66E37" w:rsidRDefault="00E66E37" w:rsidP="00E66E37">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E66E37" w:rsidRPr="00E66E37" w14:paraId="56650490" w14:textId="77777777" w:rsidTr="00E66E37">
                    <w:tc>
                      <w:tcPr>
                        <w:tcW w:w="1740" w:type="dxa"/>
                        <w:tcMar>
                          <w:top w:w="0" w:type="dxa"/>
                          <w:left w:w="0" w:type="dxa"/>
                          <w:bottom w:w="0" w:type="dxa"/>
                          <w:right w:w="0" w:type="dxa"/>
                        </w:tcMar>
                      </w:tcPr>
                      <w:p w14:paraId="0C1A17A0"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Flor de Pascua</w:t>
                        </w:r>
                      </w:p>
                      <w:p w14:paraId="60090DD8" w14:textId="77777777" w:rsidR="00E66E37" w:rsidRPr="00E66E37" w:rsidRDefault="00E66E37" w:rsidP="00E66E37">
                        <w:pPr>
                          <w:spacing w:before="20" w:after="20" w:line="1" w:lineRule="auto"/>
                          <w:jc w:val="left"/>
                        </w:pPr>
                      </w:p>
                    </w:tc>
                  </w:tr>
                </w:tbl>
                <w:p w14:paraId="7C6CF422" w14:textId="77777777" w:rsidR="00E66E37" w:rsidRPr="00E66E37" w:rsidRDefault="00E66E37" w:rsidP="00E66E37">
                  <w:pPr>
                    <w:spacing w:before="20" w:after="20" w:line="1" w:lineRule="auto"/>
                    <w:jc w:val="left"/>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ADEA4CC" w14:textId="77777777" w:rsidR="00E66E37" w:rsidRPr="00E66E37" w:rsidRDefault="00E66E37" w:rsidP="00E66E37">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E66E37" w:rsidRPr="00E66E37" w14:paraId="17F03DC0" w14:textId="77777777" w:rsidTr="00E66E37">
                    <w:tc>
                      <w:tcPr>
                        <w:tcW w:w="2115" w:type="dxa"/>
                        <w:tcMar>
                          <w:top w:w="0" w:type="dxa"/>
                          <w:left w:w="0" w:type="dxa"/>
                          <w:bottom w:w="0" w:type="dxa"/>
                          <w:right w:w="0" w:type="dxa"/>
                        </w:tcMar>
                      </w:tcPr>
                      <w:p w14:paraId="4A652E67" w14:textId="77777777" w:rsidR="00E66E37" w:rsidRPr="00E66E37" w:rsidRDefault="00E66E37" w:rsidP="00E66E37">
                        <w:pPr>
                          <w:spacing w:before="20" w:after="20"/>
                          <w:jc w:val="left"/>
                          <w:rPr>
                            <w:rFonts w:cs="Arial"/>
                            <w:color w:val="000000"/>
                            <w:sz w:val="16"/>
                            <w:szCs w:val="16"/>
                          </w:rPr>
                        </w:pPr>
                        <w:r w:rsidRPr="00E66E37">
                          <w:rPr>
                            <w:rFonts w:cs="Arial"/>
                            <w:i/>
                            <w:iCs/>
                            <w:color w:val="000000"/>
                            <w:sz w:val="16"/>
                            <w:szCs w:val="16"/>
                          </w:rPr>
                          <w:t>Euphorbia fulgens</w:t>
                        </w:r>
                        <w:r w:rsidRPr="00E66E37">
                          <w:rPr>
                            <w:rFonts w:cs="Arial"/>
                            <w:color w:val="000000"/>
                            <w:sz w:val="16"/>
                            <w:szCs w:val="16"/>
                          </w:rPr>
                          <w:t> Karw. ex Klotzsch</w:t>
                        </w:r>
                      </w:p>
                      <w:p w14:paraId="26B20ED8" w14:textId="77777777" w:rsidR="00E66E37" w:rsidRPr="00E66E37" w:rsidRDefault="00E66E37" w:rsidP="00E66E37">
                        <w:pPr>
                          <w:spacing w:before="20" w:after="20" w:line="1" w:lineRule="auto"/>
                          <w:jc w:val="left"/>
                        </w:pPr>
                      </w:p>
                    </w:tc>
                  </w:tr>
                </w:tbl>
                <w:p w14:paraId="767DBAF3" w14:textId="77777777" w:rsidR="00E66E37" w:rsidRPr="00E66E37" w:rsidRDefault="00E66E37" w:rsidP="00E66E37">
                  <w:pPr>
                    <w:spacing w:before="20" w:after="20" w:line="1" w:lineRule="auto"/>
                    <w:jc w:val="left"/>
                  </w:pPr>
                </w:p>
              </w:tc>
              <w:tc>
                <w:tcPr>
                  <w:tcW w:w="18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079F210" w14:textId="77777777" w:rsidR="00E66E37" w:rsidRPr="00E66E37" w:rsidRDefault="00E66E37" w:rsidP="00E66E37">
                  <w:pPr>
                    <w:spacing w:before="20" w:after="20"/>
                    <w:ind w:firstLine="55"/>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E66E37" w:rsidRPr="00E66E37" w14:paraId="48C0B5F8" w14:textId="77777777" w:rsidTr="00E66E37">
                    <w:tc>
                      <w:tcPr>
                        <w:tcW w:w="1815" w:type="dxa"/>
                        <w:tcMar>
                          <w:top w:w="0" w:type="dxa"/>
                          <w:left w:w="0" w:type="dxa"/>
                          <w:bottom w:w="0" w:type="dxa"/>
                          <w:right w:w="0" w:type="dxa"/>
                        </w:tcMar>
                      </w:tcPr>
                      <w:p w14:paraId="71483E54" w14:textId="77777777" w:rsidR="00E66E37" w:rsidRPr="00E66E37" w:rsidRDefault="00E66E37" w:rsidP="00E66E37">
                        <w:pPr>
                          <w:spacing w:before="20" w:after="20"/>
                          <w:ind w:firstLine="55"/>
                          <w:rPr>
                            <w:rFonts w:cs="Arial"/>
                            <w:color w:val="000000"/>
                            <w:sz w:val="16"/>
                            <w:szCs w:val="16"/>
                          </w:rPr>
                        </w:pPr>
                        <w:r w:rsidRPr="00E66E37">
                          <w:rPr>
                            <w:rFonts w:cs="Arial"/>
                            <w:color w:val="000000"/>
                            <w:sz w:val="16"/>
                            <w:szCs w:val="16"/>
                          </w:rPr>
                          <w:t>EUPHO_FUL</w:t>
                        </w:r>
                      </w:p>
                      <w:p w14:paraId="7B8C19A4" w14:textId="77777777" w:rsidR="00E66E37" w:rsidRPr="00E66E37" w:rsidRDefault="00E66E37" w:rsidP="00E66E37">
                        <w:pPr>
                          <w:spacing w:before="20" w:after="20" w:line="1" w:lineRule="auto"/>
                          <w:ind w:firstLine="55"/>
                        </w:pPr>
                      </w:p>
                    </w:tc>
                  </w:tr>
                </w:tbl>
                <w:p w14:paraId="2411BBA5" w14:textId="77777777" w:rsidR="00E66E37" w:rsidRPr="00E66E37" w:rsidRDefault="00E66E37" w:rsidP="00E66E37">
                  <w:pPr>
                    <w:spacing w:before="20" w:after="20" w:line="1" w:lineRule="auto"/>
                    <w:ind w:firstLine="55"/>
                  </w:pPr>
                </w:p>
              </w:tc>
            </w:tr>
            <w:tr w:rsidR="00E66E37" w:rsidRPr="00E66E37" w14:paraId="489D92BA" w14:textId="77777777" w:rsidTr="00E66E37">
              <w:trPr>
                <w:hidden/>
              </w:trPr>
              <w:tc>
                <w:tcPr>
                  <w:tcW w:w="615" w:type="dxa"/>
                  <w:tcBorders>
                    <w:top w:val="single" w:sz="6" w:space="0" w:color="000000"/>
                    <w:left w:val="single" w:sz="6" w:space="0" w:color="000000"/>
                    <w:bottom w:val="nil"/>
                    <w:right w:val="single" w:sz="6" w:space="0" w:color="000000"/>
                  </w:tcBorders>
                  <w:tcMar>
                    <w:top w:w="0" w:type="dxa"/>
                    <w:left w:w="0" w:type="dxa"/>
                    <w:bottom w:w="0" w:type="dxa"/>
                    <w:right w:w="0" w:type="dxa"/>
                  </w:tcMar>
                </w:tcPr>
                <w:p w14:paraId="75625515" w14:textId="77777777" w:rsidR="00E66E37" w:rsidRPr="00E66E37" w:rsidRDefault="00E66E37" w:rsidP="00E66E37">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E66E37" w:rsidRPr="00E66E37" w14:paraId="465861DE" w14:textId="77777777" w:rsidTr="00E66E37">
                    <w:tc>
                      <w:tcPr>
                        <w:tcW w:w="615" w:type="dxa"/>
                        <w:tcMar>
                          <w:top w:w="0" w:type="dxa"/>
                          <w:left w:w="0" w:type="dxa"/>
                          <w:bottom w:w="0" w:type="dxa"/>
                          <w:right w:w="0" w:type="dxa"/>
                        </w:tcMar>
                      </w:tcPr>
                      <w:p w14:paraId="5866F320"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NL</w:t>
                        </w:r>
                      </w:p>
                      <w:p w14:paraId="0089ED11" w14:textId="77777777" w:rsidR="00E66E37" w:rsidRPr="00E66E37" w:rsidRDefault="00E66E37" w:rsidP="00E66E37">
                        <w:pPr>
                          <w:spacing w:before="20" w:after="20" w:line="1" w:lineRule="auto"/>
                        </w:pPr>
                      </w:p>
                    </w:tc>
                  </w:tr>
                </w:tbl>
                <w:p w14:paraId="47AF606F" w14:textId="77777777" w:rsidR="00E66E37" w:rsidRPr="00E66E37" w:rsidRDefault="00E66E37" w:rsidP="00E66E37">
                  <w:pPr>
                    <w:spacing w:before="20" w:after="20" w:line="1" w:lineRule="auto"/>
                  </w:pPr>
                </w:p>
              </w:tc>
              <w:tc>
                <w:tcPr>
                  <w:tcW w:w="465" w:type="dxa"/>
                  <w:tcBorders>
                    <w:top w:val="single" w:sz="6" w:space="0" w:color="000000"/>
                    <w:left w:val="single" w:sz="6" w:space="0" w:color="000000"/>
                    <w:bottom w:val="nil"/>
                    <w:right w:val="single" w:sz="6" w:space="0" w:color="000000"/>
                  </w:tcBorders>
                  <w:tcMar>
                    <w:top w:w="0" w:type="dxa"/>
                    <w:left w:w="0" w:type="dxa"/>
                    <w:bottom w:w="0" w:type="dxa"/>
                    <w:right w:w="0" w:type="dxa"/>
                  </w:tcMar>
                </w:tcPr>
                <w:p w14:paraId="2E135F03" w14:textId="77777777" w:rsidR="00E66E37" w:rsidRPr="00E66E37" w:rsidRDefault="00E66E37" w:rsidP="00E66E37">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E66E37" w:rsidRPr="00E66E37" w14:paraId="4880C020" w14:textId="77777777" w:rsidTr="00E66E37">
                    <w:tc>
                      <w:tcPr>
                        <w:tcW w:w="465" w:type="dxa"/>
                        <w:tcMar>
                          <w:top w:w="0" w:type="dxa"/>
                          <w:left w:w="0" w:type="dxa"/>
                          <w:bottom w:w="0" w:type="dxa"/>
                          <w:right w:w="0" w:type="dxa"/>
                        </w:tcMar>
                      </w:tcPr>
                      <w:p w14:paraId="3830C404"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TWO</w:t>
                        </w:r>
                      </w:p>
                      <w:p w14:paraId="41DCA3B2" w14:textId="77777777" w:rsidR="00E66E37" w:rsidRPr="00E66E37" w:rsidRDefault="00E66E37" w:rsidP="00E66E37">
                        <w:pPr>
                          <w:spacing w:before="20" w:after="20" w:line="1" w:lineRule="auto"/>
                        </w:pPr>
                      </w:p>
                    </w:tc>
                  </w:tr>
                </w:tbl>
                <w:p w14:paraId="0E576B03" w14:textId="77777777" w:rsidR="00E66E37" w:rsidRPr="00E66E37" w:rsidRDefault="00E66E37" w:rsidP="00E66E37">
                  <w:pPr>
                    <w:spacing w:before="20" w:after="20" w:line="1" w:lineRule="auto"/>
                  </w:pPr>
                </w:p>
              </w:tc>
              <w:tc>
                <w:tcPr>
                  <w:tcW w:w="1046" w:type="dxa"/>
                  <w:tcBorders>
                    <w:top w:val="single" w:sz="6" w:space="0" w:color="000000"/>
                    <w:left w:val="single" w:sz="6" w:space="0" w:color="000000"/>
                    <w:bottom w:val="nil"/>
                    <w:right w:val="single" w:sz="6" w:space="0" w:color="000000"/>
                  </w:tcBorders>
                  <w:tcMar>
                    <w:top w:w="0" w:type="dxa"/>
                    <w:left w:w="0" w:type="dxa"/>
                    <w:bottom w:w="0" w:type="dxa"/>
                    <w:right w:w="0" w:type="dxa"/>
                  </w:tcMar>
                </w:tcPr>
                <w:p w14:paraId="4AB10E55" w14:textId="77777777" w:rsidR="00E66E37" w:rsidRPr="00E66E37" w:rsidRDefault="00E66E37" w:rsidP="00E66E37">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E66E37" w:rsidRPr="00E66E37" w14:paraId="7C5F4727" w14:textId="77777777" w:rsidTr="00E66E37">
                    <w:tc>
                      <w:tcPr>
                        <w:tcW w:w="930" w:type="dxa"/>
                        <w:tcMar>
                          <w:top w:w="0" w:type="dxa"/>
                          <w:left w:w="0" w:type="dxa"/>
                          <w:bottom w:w="0" w:type="dxa"/>
                          <w:right w:w="0" w:type="dxa"/>
                        </w:tcMar>
                      </w:tcPr>
                      <w:p w14:paraId="057FAE38"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A</w:t>
                        </w:r>
                      </w:p>
                      <w:p w14:paraId="0E4B5DEF" w14:textId="77777777" w:rsidR="00E66E37" w:rsidRPr="00E66E37" w:rsidRDefault="00E66E37" w:rsidP="00E66E37">
                        <w:pPr>
                          <w:spacing w:before="20" w:after="20" w:line="1" w:lineRule="auto"/>
                        </w:pPr>
                      </w:p>
                    </w:tc>
                  </w:tr>
                </w:tbl>
                <w:p w14:paraId="6E399F3F" w14:textId="77777777" w:rsidR="00E66E37" w:rsidRPr="00E66E37" w:rsidRDefault="00E66E37" w:rsidP="00E66E37">
                  <w:pPr>
                    <w:spacing w:before="20" w:after="20" w:line="1" w:lineRule="auto"/>
                  </w:pPr>
                </w:p>
              </w:tc>
              <w:tc>
                <w:tcPr>
                  <w:tcW w:w="1395" w:type="dxa"/>
                  <w:tcBorders>
                    <w:top w:val="single" w:sz="6" w:space="0" w:color="000000"/>
                    <w:left w:val="single" w:sz="6" w:space="0" w:color="000000"/>
                    <w:bottom w:val="nil"/>
                    <w:right w:val="single" w:sz="6" w:space="0" w:color="000000"/>
                  </w:tcBorders>
                  <w:tcMar>
                    <w:top w:w="0" w:type="dxa"/>
                    <w:left w:w="0" w:type="dxa"/>
                    <w:bottom w:w="0" w:type="dxa"/>
                    <w:right w:w="0" w:type="dxa"/>
                  </w:tcMar>
                </w:tcPr>
                <w:p w14:paraId="339F2C4C" w14:textId="77777777" w:rsidR="00E66E37" w:rsidRPr="00E66E37" w:rsidRDefault="00E66E37" w:rsidP="00E66E37">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E66E37" w:rsidRPr="00E66E37" w14:paraId="53360D00" w14:textId="77777777" w:rsidTr="00E66E37">
                    <w:tc>
                      <w:tcPr>
                        <w:tcW w:w="1395" w:type="dxa"/>
                        <w:tcMar>
                          <w:top w:w="0" w:type="dxa"/>
                          <w:left w:w="0" w:type="dxa"/>
                          <w:bottom w:w="0" w:type="dxa"/>
                          <w:right w:w="0" w:type="dxa"/>
                        </w:tcMar>
                      </w:tcPr>
                      <w:p w14:paraId="7C73358C"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TG/25/9</w:t>
                        </w:r>
                      </w:p>
                      <w:p w14:paraId="6ADA492C" w14:textId="77777777" w:rsidR="00E66E37" w:rsidRPr="00E66E37" w:rsidRDefault="00E66E37" w:rsidP="00E66E37">
                        <w:pPr>
                          <w:spacing w:before="20" w:after="20" w:line="1" w:lineRule="auto"/>
                        </w:pPr>
                      </w:p>
                    </w:tc>
                  </w:tr>
                </w:tbl>
                <w:p w14:paraId="5B9DA81E" w14:textId="77777777" w:rsidR="00E66E37" w:rsidRPr="00E66E37" w:rsidRDefault="00E66E37" w:rsidP="00E66E37">
                  <w:pPr>
                    <w:spacing w:before="20" w:after="20" w:line="1" w:lineRule="auto"/>
                  </w:pPr>
                </w:p>
              </w:tc>
              <w:tc>
                <w:tcPr>
                  <w:tcW w:w="930" w:type="dxa"/>
                  <w:tcBorders>
                    <w:top w:val="single" w:sz="6" w:space="0" w:color="000000"/>
                    <w:left w:val="single" w:sz="6" w:space="0" w:color="000000"/>
                    <w:bottom w:val="nil"/>
                    <w:right w:val="single" w:sz="6" w:space="0" w:color="000000"/>
                  </w:tcBorders>
                  <w:tcMar>
                    <w:top w:w="0" w:type="dxa"/>
                    <w:left w:w="0" w:type="dxa"/>
                    <w:bottom w:w="0" w:type="dxa"/>
                    <w:right w:w="0" w:type="dxa"/>
                  </w:tcMar>
                </w:tcPr>
                <w:p w14:paraId="4A476F0C" w14:textId="77777777" w:rsidR="00E66E37" w:rsidRPr="00E66E37" w:rsidRDefault="00E66E37" w:rsidP="00E66E37">
                  <w:pPr>
                    <w:spacing w:before="20" w:after="20"/>
                    <w:rPr>
                      <w:rFonts w:eastAsia="Arial" w:cs="Arial"/>
                      <w:color w:val="000000"/>
                      <w:sz w:val="16"/>
                      <w:szCs w:val="16"/>
                    </w:rPr>
                  </w:pPr>
                  <w:r w:rsidRPr="00E66E37">
                    <w:rPr>
                      <w:rFonts w:eastAsia="Arial" w:cs="Arial"/>
                      <w:color w:val="000000"/>
                      <w:sz w:val="16"/>
                      <w:szCs w:val="16"/>
                    </w:rPr>
                    <w:t>E, F, G, S</w:t>
                  </w:r>
                </w:p>
              </w:tc>
              <w:tc>
                <w:tcPr>
                  <w:tcW w:w="1077" w:type="dxa"/>
                  <w:tcBorders>
                    <w:top w:val="single" w:sz="6" w:space="0" w:color="000000"/>
                    <w:left w:val="single" w:sz="6" w:space="0" w:color="000000"/>
                    <w:bottom w:val="nil"/>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E66E37" w:rsidRPr="00E66E37" w14:paraId="1ADC9E06" w14:textId="77777777" w:rsidTr="00E66E37">
                    <w:tc>
                      <w:tcPr>
                        <w:tcW w:w="1425" w:type="dxa"/>
                        <w:tcMar>
                          <w:top w:w="0" w:type="dxa"/>
                          <w:left w:w="0" w:type="dxa"/>
                          <w:bottom w:w="0" w:type="dxa"/>
                          <w:right w:w="0" w:type="dxa"/>
                        </w:tcMar>
                      </w:tcPr>
                      <w:p w14:paraId="317C0BA2"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2015</w:t>
                        </w:r>
                      </w:p>
                      <w:p w14:paraId="7ED70B62" w14:textId="77777777" w:rsidR="00E66E37" w:rsidRPr="00E66E37" w:rsidRDefault="00E66E37" w:rsidP="00E66E37">
                        <w:pPr>
                          <w:spacing w:before="20" w:after="20" w:line="1" w:lineRule="auto"/>
                        </w:pPr>
                      </w:p>
                    </w:tc>
                  </w:tr>
                </w:tbl>
                <w:p w14:paraId="1CA7038E" w14:textId="77777777" w:rsidR="00E66E37" w:rsidRPr="00E66E37" w:rsidRDefault="00E66E37" w:rsidP="00E66E37">
                  <w:pPr>
                    <w:spacing w:before="20" w:after="20" w:line="1" w:lineRule="auto"/>
                  </w:pPr>
                </w:p>
              </w:tc>
              <w:tc>
                <w:tcPr>
                  <w:tcW w:w="1470" w:type="dxa"/>
                  <w:tcBorders>
                    <w:top w:val="single" w:sz="6" w:space="0" w:color="000000"/>
                    <w:left w:val="single" w:sz="6" w:space="0" w:color="000000"/>
                    <w:bottom w:val="nil"/>
                    <w:right w:val="single" w:sz="6" w:space="0" w:color="000000"/>
                  </w:tcBorders>
                  <w:tcMar>
                    <w:top w:w="0" w:type="dxa"/>
                    <w:left w:w="0" w:type="dxa"/>
                    <w:bottom w:w="0" w:type="dxa"/>
                    <w:right w:w="0" w:type="dxa"/>
                  </w:tcMar>
                </w:tcPr>
                <w:p w14:paraId="4E401AFA" w14:textId="77777777" w:rsidR="00E66E37" w:rsidRPr="00E66E37" w:rsidRDefault="00E66E37" w:rsidP="00E66E37">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E66E37" w:rsidRPr="00E66E37" w14:paraId="17335E0B" w14:textId="77777777" w:rsidTr="00E66E37">
                    <w:tc>
                      <w:tcPr>
                        <w:tcW w:w="1470" w:type="dxa"/>
                        <w:tcMar>
                          <w:top w:w="0" w:type="dxa"/>
                          <w:left w:w="0" w:type="dxa"/>
                          <w:bottom w:w="0" w:type="dxa"/>
                          <w:right w:w="0" w:type="dxa"/>
                        </w:tcMar>
                      </w:tcPr>
                      <w:p w14:paraId="0C57D219"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Dianthus</w:t>
                        </w:r>
                      </w:p>
                      <w:p w14:paraId="2023C46D" w14:textId="77777777" w:rsidR="00E66E37" w:rsidRPr="00E66E37" w:rsidRDefault="00E66E37" w:rsidP="00E66E37">
                        <w:pPr>
                          <w:spacing w:before="20" w:after="20" w:line="1" w:lineRule="auto"/>
                          <w:jc w:val="left"/>
                        </w:pPr>
                      </w:p>
                    </w:tc>
                  </w:tr>
                </w:tbl>
                <w:p w14:paraId="28AB9AAC" w14:textId="77777777" w:rsidR="00E66E37" w:rsidRPr="00E66E37" w:rsidRDefault="00E66E37" w:rsidP="00E66E37">
                  <w:pPr>
                    <w:spacing w:before="20" w:after="20" w:line="1" w:lineRule="auto"/>
                    <w:jc w:val="left"/>
                  </w:pPr>
                </w:p>
              </w:tc>
              <w:tc>
                <w:tcPr>
                  <w:tcW w:w="1560" w:type="dxa"/>
                  <w:tcBorders>
                    <w:top w:val="single" w:sz="6" w:space="0" w:color="000000"/>
                    <w:left w:val="single" w:sz="6" w:space="0" w:color="000000"/>
                    <w:bottom w:val="nil"/>
                    <w:right w:val="single" w:sz="6" w:space="0" w:color="000000"/>
                  </w:tcBorders>
                  <w:tcMar>
                    <w:top w:w="0" w:type="dxa"/>
                    <w:left w:w="0" w:type="dxa"/>
                    <w:bottom w:w="0" w:type="dxa"/>
                    <w:right w:w="0" w:type="dxa"/>
                  </w:tcMar>
                </w:tcPr>
                <w:p w14:paraId="5A5987AF" w14:textId="77777777" w:rsidR="00E66E37" w:rsidRPr="00E66E37" w:rsidRDefault="00E66E37" w:rsidP="00E66E37">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E66E37" w:rsidRPr="00E66E37" w14:paraId="3E52726E" w14:textId="77777777" w:rsidTr="00E66E37">
                    <w:tc>
                      <w:tcPr>
                        <w:tcW w:w="1560" w:type="dxa"/>
                        <w:tcMar>
                          <w:top w:w="0" w:type="dxa"/>
                          <w:left w:w="0" w:type="dxa"/>
                          <w:bottom w:w="0" w:type="dxa"/>
                          <w:right w:w="0" w:type="dxa"/>
                        </w:tcMar>
                      </w:tcPr>
                      <w:p w14:paraId="37B71E30"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Oeillet</w:t>
                        </w:r>
                      </w:p>
                      <w:p w14:paraId="070DFA92" w14:textId="77777777" w:rsidR="00E66E37" w:rsidRPr="00E66E37" w:rsidRDefault="00E66E37" w:rsidP="00E66E37">
                        <w:pPr>
                          <w:spacing w:before="20" w:after="20" w:line="1" w:lineRule="auto"/>
                          <w:jc w:val="left"/>
                        </w:pPr>
                      </w:p>
                    </w:tc>
                  </w:tr>
                </w:tbl>
                <w:p w14:paraId="7BFCB30F" w14:textId="77777777" w:rsidR="00E66E37" w:rsidRPr="00E66E37" w:rsidRDefault="00E66E37" w:rsidP="00E66E37">
                  <w:pPr>
                    <w:spacing w:before="20" w:after="20" w:line="1" w:lineRule="auto"/>
                    <w:jc w:val="left"/>
                  </w:pPr>
                </w:p>
              </w:tc>
              <w:tc>
                <w:tcPr>
                  <w:tcW w:w="1515" w:type="dxa"/>
                  <w:tcBorders>
                    <w:top w:val="single" w:sz="6" w:space="0" w:color="000000"/>
                    <w:left w:val="single" w:sz="6" w:space="0" w:color="000000"/>
                    <w:bottom w:val="nil"/>
                    <w:right w:val="single" w:sz="6" w:space="0" w:color="000000"/>
                  </w:tcBorders>
                  <w:tcMar>
                    <w:top w:w="0" w:type="dxa"/>
                    <w:left w:w="0" w:type="dxa"/>
                    <w:bottom w:w="0" w:type="dxa"/>
                    <w:right w:w="0" w:type="dxa"/>
                  </w:tcMar>
                </w:tcPr>
                <w:p w14:paraId="286E4322" w14:textId="77777777" w:rsidR="00E66E37" w:rsidRPr="00E66E37" w:rsidRDefault="00E66E37" w:rsidP="00E66E37">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E66E37" w:rsidRPr="00E66E37" w14:paraId="3C295B55" w14:textId="77777777" w:rsidTr="00E66E37">
                    <w:tc>
                      <w:tcPr>
                        <w:tcW w:w="1515" w:type="dxa"/>
                        <w:tcMar>
                          <w:top w:w="0" w:type="dxa"/>
                          <w:left w:w="0" w:type="dxa"/>
                          <w:bottom w:w="0" w:type="dxa"/>
                          <w:right w:w="0" w:type="dxa"/>
                        </w:tcMar>
                      </w:tcPr>
                      <w:p w14:paraId="29122C6B"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Nelke</w:t>
                        </w:r>
                      </w:p>
                      <w:p w14:paraId="393EE022" w14:textId="77777777" w:rsidR="00E66E37" w:rsidRPr="00E66E37" w:rsidRDefault="00E66E37" w:rsidP="00E66E37">
                        <w:pPr>
                          <w:spacing w:before="20" w:after="20" w:line="1" w:lineRule="auto"/>
                          <w:jc w:val="left"/>
                        </w:pPr>
                      </w:p>
                    </w:tc>
                  </w:tr>
                </w:tbl>
                <w:p w14:paraId="19A1A3B3" w14:textId="77777777" w:rsidR="00E66E37" w:rsidRPr="00E66E37" w:rsidRDefault="00E66E37" w:rsidP="00E66E37">
                  <w:pPr>
                    <w:spacing w:before="20" w:after="20" w:line="1" w:lineRule="auto"/>
                    <w:jc w:val="left"/>
                  </w:pPr>
                </w:p>
              </w:tc>
              <w:tc>
                <w:tcPr>
                  <w:tcW w:w="1740" w:type="dxa"/>
                  <w:tcBorders>
                    <w:top w:val="single" w:sz="6" w:space="0" w:color="000000"/>
                    <w:left w:val="single" w:sz="6" w:space="0" w:color="000000"/>
                    <w:bottom w:val="nil"/>
                    <w:right w:val="single" w:sz="6" w:space="0" w:color="000000"/>
                  </w:tcBorders>
                  <w:tcMar>
                    <w:top w:w="0" w:type="dxa"/>
                    <w:left w:w="0" w:type="dxa"/>
                    <w:bottom w:w="0" w:type="dxa"/>
                    <w:right w:w="0" w:type="dxa"/>
                  </w:tcMar>
                </w:tcPr>
                <w:p w14:paraId="6911B901" w14:textId="77777777" w:rsidR="00E66E37" w:rsidRPr="00E66E37" w:rsidRDefault="00E66E37" w:rsidP="00E66E37">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E66E37" w:rsidRPr="00E66E37" w14:paraId="3702EAF4" w14:textId="77777777" w:rsidTr="00E66E37">
                    <w:tc>
                      <w:tcPr>
                        <w:tcW w:w="1740" w:type="dxa"/>
                        <w:tcMar>
                          <w:top w:w="0" w:type="dxa"/>
                          <w:left w:w="0" w:type="dxa"/>
                          <w:bottom w:w="0" w:type="dxa"/>
                          <w:right w:w="0" w:type="dxa"/>
                        </w:tcMar>
                      </w:tcPr>
                      <w:p w14:paraId="67F3574B"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Clavel</w:t>
                        </w:r>
                      </w:p>
                      <w:p w14:paraId="7D68C2B7" w14:textId="77777777" w:rsidR="00E66E37" w:rsidRPr="00E66E37" w:rsidRDefault="00E66E37" w:rsidP="00E66E37">
                        <w:pPr>
                          <w:spacing w:before="20" w:after="20" w:line="1" w:lineRule="auto"/>
                          <w:jc w:val="left"/>
                        </w:pPr>
                      </w:p>
                    </w:tc>
                  </w:tr>
                </w:tbl>
                <w:p w14:paraId="05FC71E1" w14:textId="77777777" w:rsidR="00E66E37" w:rsidRPr="00E66E37" w:rsidRDefault="00E66E37" w:rsidP="00E66E37">
                  <w:pPr>
                    <w:spacing w:before="20" w:after="20" w:line="1" w:lineRule="auto"/>
                    <w:jc w:val="left"/>
                  </w:pPr>
                </w:p>
              </w:tc>
              <w:tc>
                <w:tcPr>
                  <w:tcW w:w="2115" w:type="dxa"/>
                  <w:tcBorders>
                    <w:top w:val="single" w:sz="6" w:space="0" w:color="000000"/>
                    <w:left w:val="single" w:sz="6" w:space="0" w:color="000000"/>
                    <w:bottom w:val="nil"/>
                    <w:right w:val="single" w:sz="6" w:space="0" w:color="000000"/>
                  </w:tcBorders>
                  <w:tcMar>
                    <w:top w:w="0" w:type="dxa"/>
                    <w:left w:w="0" w:type="dxa"/>
                    <w:bottom w:w="0" w:type="dxa"/>
                    <w:right w:w="0" w:type="dxa"/>
                  </w:tcMar>
                </w:tcPr>
                <w:p w14:paraId="40A9730B" w14:textId="77777777" w:rsidR="00E66E37" w:rsidRPr="00E66E37" w:rsidRDefault="00E66E37" w:rsidP="00E66E37">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E66E37" w:rsidRPr="00E66E37" w14:paraId="43B3009A" w14:textId="77777777" w:rsidTr="00E66E37">
                    <w:tc>
                      <w:tcPr>
                        <w:tcW w:w="2115" w:type="dxa"/>
                        <w:tcMar>
                          <w:top w:w="0" w:type="dxa"/>
                          <w:left w:w="0" w:type="dxa"/>
                          <w:bottom w:w="0" w:type="dxa"/>
                          <w:right w:w="0" w:type="dxa"/>
                        </w:tcMar>
                      </w:tcPr>
                      <w:p w14:paraId="3FAF5093" w14:textId="77777777" w:rsidR="00E66E37" w:rsidRPr="00E66E37" w:rsidRDefault="00E66E37" w:rsidP="00E66E37">
                        <w:pPr>
                          <w:spacing w:before="20" w:after="20"/>
                          <w:jc w:val="left"/>
                        </w:pPr>
                        <w:r w:rsidRPr="00E66E37">
                          <w:rPr>
                            <w:rFonts w:cs="Arial"/>
                            <w:i/>
                            <w:iCs/>
                            <w:color w:val="000000"/>
                            <w:sz w:val="16"/>
                            <w:szCs w:val="16"/>
                          </w:rPr>
                          <w:t>Dianthus</w:t>
                        </w:r>
                        <w:r w:rsidRPr="00E66E37">
                          <w:rPr>
                            <w:rFonts w:cs="Arial"/>
                            <w:color w:val="000000"/>
                            <w:sz w:val="16"/>
                            <w:szCs w:val="16"/>
                          </w:rPr>
                          <w:t> L.</w:t>
                        </w:r>
                      </w:p>
                    </w:tc>
                  </w:tr>
                </w:tbl>
                <w:p w14:paraId="452AEEAF" w14:textId="77777777" w:rsidR="00E66E37" w:rsidRPr="00E66E37" w:rsidRDefault="00E66E37" w:rsidP="00E66E37">
                  <w:pPr>
                    <w:spacing w:before="20" w:after="20" w:line="1" w:lineRule="auto"/>
                    <w:jc w:val="left"/>
                  </w:pPr>
                </w:p>
              </w:tc>
              <w:tc>
                <w:tcPr>
                  <w:tcW w:w="1815" w:type="dxa"/>
                  <w:tcBorders>
                    <w:top w:val="single" w:sz="6" w:space="0" w:color="000000"/>
                    <w:left w:val="single" w:sz="6" w:space="0" w:color="000000"/>
                    <w:bottom w:val="nil"/>
                    <w:right w:val="single" w:sz="6" w:space="0" w:color="000000"/>
                  </w:tcBorders>
                  <w:tcMar>
                    <w:top w:w="0" w:type="dxa"/>
                    <w:left w:w="0" w:type="dxa"/>
                    <w:bottom w:w="0" w:type="dxa"/>
                    <w:right w:w="0" w:type="dxa"/>
                  </w:tcMar>
                </w:tcPr>
                <w:p w14:paraId="1B138824" w14:textId="77777777" w:rsidR="00E66E37" w:rsidRPr="00E66E37" w:rsidRDefault="00E66E37" w:rsidP="00E66E37">
                  <w:pPr>
                    <w:spacing w:before="20" w:after="20"/>
                    <w:ind w:firstLine="55"/>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E66E37" w:rsidRPr="00E66E37" w14:paraId="2336673A" w14:textId="77777777" w:rsidTr="00E66E37">
                    <w:tc>
                      <w:tcPr>
                        <w:tcW w:w="1815" w:type="dxa"/>
                        <w:tcMar>
                          <w:top w:w="0" w:type="dxa"/>
                          <w:left w:w="0" w:type="dxa"/>
                          <w:bottom w:w="0" w:type="dxa"/>
                          <w:right w:w="0" w:type="dxa"/>
                        </w:tcMar>
                      </w:tcPr>
                      <w:p w14:paraId="575A9B61" w14:textId="77777777" w:rsidR="00E66E37" w:rsidRPr="00E66E37" w:rsidRDefault="00E66E37" w:rsidP="00E66E37">
                        <w:pPr>
                          <w:spacing w:before="20" w:after="20"/>
                          <w:ind w:firstLine="55"/>
                          <w:rPr>
                            <w:rFonts w:cs="Arial"/>
                            <w:color w:val="000000"/>
                            <w:sz w:val="16"/>
                            <w:szCs w:val="16"/>
                          </w:rPr>
                        </w:pPr>
                        <w:r w:rsidRPr="00E66E37">
                          <w:rPr>
                            <w:rFonts w:cs="Arial"/>
                            <w:color w:val="000000"/>
                            <w:sz w:val="16"/>
                            <w:szCs w:val="16"/>
                          </w:rPr>
                          <w:t>DIANT</w:t>
                        </w:r>
                      </w:p>
                      <w:p w14:paraId="4A07AAF5" w14:textId="77777777" w:rsidR="00E66E37" w:rsidRPr="00E66E37" w:rsidRDefault="00E66E37" w:rsidP="00E66E37">
                        <w:pPr>
                          <w:spacing w:before="20" w:after="20" w:line="1" w:lineRule="auto"/>
                          <w:ind w:firstLine="55"/>
                        </w:pPr>
                      </w:p>
                    </w:tc>
                  </w:tr>
                </w:tbl>
                <w:p w14:paraId="7922D6F6" w14:textId="77777777" w:rsidR="00E66E37" w:rsidRPr="00E66E37" w:rsidRDefault="00E66E37" w:rsidP="00E66E37">
                  <w:pPr>
                    <w:spacing w:before="20" w:after="20" w:line="1" w:lineRule="auto"/>
                    <w:ind w:firstLine="55"/>
                  </w:pPr>
                </w:p>
              </w:tc>
            </w:tr>
          </w:tbl>
          <w:p w14:paraId="6012D10B" w14:textId="77777777" w:rsidR="00E66E37" w:rsidRPr="00E66E37" w:rsidRDefault="00E66E37" w:rsidP="00E66E37"/>
        </w:tc>
      </w:tr>
      <w:tr w:rsidR="00E66E37" w:rsidRPr="00E66E37" w14:paraId="4B734211" w14:textId="77777777" w:rsidTr="00E66E37">
        <w:trPr>
          <w:hidden/>
        </w:trPr>
        <w:tc>
          <w:tcPr>
            <w:tcW w:w="16125" w:type="dxa"/>
            <w:tcMar>
              <w:top w:w="0" w:type="dxa"/>
              <w:left w:w="0" w:type="dxa"/>
              <w:bottom w:w="0" w:type="dxa"/>
              <w:right w:w="0" w:type="dxa"/>
            </w:tcMar>
          </w:tcPr>
          <w:tbl>
            <w:tblPr>
              <w:tblW w:w="1601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610"/>
              <w:gridCol w:w="425"/>
              <w:gridCol w:w="31"/>
              <w:gridCol w:w="1053"/>
              <w:gridCol w:w="1417"/>
              <w:gridCol w:w="908"/>
              <w:gridCol w:w="1077"/>
              <w:gridCol w:w="29"/>
              <w:gridCol w:w="1455"/>
              <w:gridCol w:w="1568"/>
              <w:gridCol w:w="1498"/>
              <w:gridCol w:w="14"/>
              <w:gridCol w:w="1735"/>
              <w:gridCol w:w="2114"/>
              <w:gridCol w:w="1793"/>
              <w:gridCol w:w="13"/>
              <w:gridCol w:w="270"/>
            </w:tblGrid>
            <w:tr w:rsidR="00E66E37" w:rsidRPr="00E66E37" w14:paraId="5A2CA815" w14:textId="77777777" w:rsidTr="00E66E37">
              <w:trPr>
                <w:gridAfter w:val="1"/>
                <w:wAfter w:w="270" w:type="dxa"/>
                <w:hidden/>
              </w:trPr>
              <w:tc>
                <w:tcPr>
                  <w:tcW w:w="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D3AC76A" w14:textId="77777777" w:rsidR="00E66E37" w:rsidRPr="00E66E37" w:rsidRDefault="00E66E37" w:rsidP="00E66E37">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E66E37" w:rsidRPr="00E66E37" w14:paraId="094D8A30" w14:textId="77777777" w:rsidTr="00E66E37">
                    <w:tc>
                      <w:tcPr>
                        <w:tcW w:w="615" w:type="dxa"/>
                        <w:tcMar>
                          <w:top w:w="0" w:type="dxa"/>
                          <w:left w:w="0" w:type="dxa"/>
                          <w:bottom w:w="0" w:type="dxa"/>
                          <w:right w:w="0" w:type="dxa"/>
                        </w:tcMar>
                      </w:tcPr>
                      <w:p w14:paraId="3301198E"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GB</w:t>
                        </w:r>
                      </w:p>
                      <w:p w14:paraId="4C3E3394" w14:textId="77777777" w:rsidR="00E66E37" w:rsidRPr="00E66E37" w:rsidRDefault="00E66E37" w:rsidP="00E66E37">
                        <w:pPr>
                          <w:spacing w:before="20" w:after="20" w:line="1" w:lineRule="auto"/>
                        </w:pPr>
                      </w:p>
                    </w:tc>
                  </w:tr>
                </w:tbl>
                <w:p w14:paraId="7EBB099B" w14:textId="77777777" w:rsidR="00E66E37" w:rsidRPr="00E66E37" w:rsidRDefault="00E66E37" w:rsidP="00E66E37">
                  <w:pPr>
                    <w:spacing w:before="20" w:after="20" w:line="1" w:lineRule="auto"/>
                  </w:pPr>
                </w:p>
              </w:tc>
              <w:tc>
                <w:tcPr>
                  <w:tcW w:w="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86C8C06" w14:textId="77777777" w:rsidR="00E66E37" w:rsidRPr="00E66E37" w:rsidRDefault="00E66E37" w:rsidP="00E66E37">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E66E37" w:rsidRPr="00E66E37" w14:paraId="643836CD" w14:textId="77777777" w:rsidTr="00E66E37">
                    <w:tc>
                      <w:tcPr>
                        <w:tcW w:w="465" w:type="dxa"/>
                        <w:tcMar>
                          <w:top w:w="0" w:type="dxa"/>
                          <w:left w:w="0" w:type="dxa"/>
                          <w:bottom w:w="0" w:type="dxa"/>
                          <w:right w:w="0" w:type="dxa"/>
                        </w:tcMar>
                      </w:tcPr>
                      <w:p w14:paraId="2744A0D1"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TWO</w:t>
                        </w:r>
                      </w:p>
                      <w:p w14:paraId="0EDA3537" w14:textId="77777777" w:rsidR="00E66E37" w:rsidRPr="00E66E37" w:rsidRDefault="00E66E37" w:rsidP="00E66E37">
                        <w:pPr>
                          <w:spacing w:before="20" w:after="20" w:line="1" w:lineRule="auto"/>
                        </w:pPr>
                      </w:p>
                    </w:tc>
                  </w:tr>
                </w:tbl>
                <w:p w14:paraId="5B9B3CAC" w14:textId="77777777" w:rsidR="00E66E37" w:rsidRPr="00E66E37" w:rsidRDefault="00E66E37" w:rsidP="00E66E37">
                  <w:pPr>
                    <w:spacing w:before="20" w:after="20" w:line="1" w:lineRule="auto"/>
                  </w:pPr>
                </w:p>
              </w:tc>
              <w:tc>
                <w:tcPr>
                  <w:tcW w:w="1084"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D738965" w14:textId="77777777" w:rsidR="00E66E37" w:rsidRPr="00E66E37" w:rsidRDefault="00E66E37" w:rsidP="00E66E37">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E66E37" w:rsidRPr="00E66E37" w14:paraId="52277FA3" w14:textId="77777777" w:rsidTr="00E66E37">
                    <w:tc>
                      <w:tcPr>
                        <w:tcW w:w="930" w:type="dxa"/>
                        <w:tcMar>
                          <w:top w:w="0" w:type="dxa"/>
                          <w:left w:w="0" w:type="dxa"/>
                          <w:bottom w:w="0" w:type="dxa"/>
                          <w:right w:w="0" w:type="dxa"/>
                        </w:tcMar>
                      </w:tcPr>
                      <w:p w14:paraId="046ACBA6"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A</w:t>
                        </w:r>
                      </w:p>
                      <w:p w14:paraId="10135EC6" w14:textId="77777777" w:rsidR="00E66E37" w:rsidRPr="00E66E37" w:rsidRDefault="00E66E37" w:rsidP="00E66E37">
                        <w:pPr>
                          <w:spacing w:before="20" w:after="20" w:line="1" w:lineRule="auto"/>
                        </w:pPr>
                      </w:p>
                    </w:tc>
                  </w:tr>
                </w:tbl>
                <w:p w14:paraId="50586269" w14:textId="77777777" w:rsidR="00E66E37" w:rsidRPr="00E66E37" w:rsidRDefault="00E66E37" w:rsidP="00E66E37">
                  <w:pPr>
                    <w:spacing w:before="20" w:after="20" w:line="1" w:lineRule="auto"/>
                  </w:pP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9C439F2" w14:textId="77777777" w:rsidR="00E66E37" w:rsidRPr="00E66E37" w:rsidRDefault="00E66E37" w:rsidP="00E66E37">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E66E37" w:rsidRPr="00E66E37" w14:paraId="3FD8B67E" w14:textId="77777777" w:rsidTr="00E66E37">
                    <w:tc>
                      <w:tcPr>
                        <w:tcW w:w="1395" w:type="dxa"/>
                        <w:tcMar>
                          <w:top w:w="0" w:type="dxa"/>
                          <w:left w:w="0" w:type="dxa"/>
                          <w:bottom w:w="0" w:type="dxa"/>
                          <w:right w:w="0" w:type="dxa"/>
                        </w:tcMar>
                      </w:tcPr>
                      <w:p w14:paraId="27EFF705"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TG/26/5 Corr. 2</w:t>
                        </w:r>
                      </w:p>
                      <w:p w14:paraId="3BE44931" w14:textId="77777777" w:rsidR="00E66E37" w:rsidRPr="00E66E37" w:rsidRDefault="00E66E37" w:rsidP="00E66E37">
                        <w:pPr>
                          <w:spacing w:before="20" w:after="20" w:line="1" w:lineRule="auto"/>
                        </w:pPr>
                      </w:p>
                    </w:tc>
                  </w:tr>
                </w:tbl>
                <w:p w14:paraId="77DDC381" w14:textId="77777777" w:rsidR="00E66E37" w:rsidRPr="00E66E37" w:rsidRDefault="00E66E37" w:rsidP="00E66E37">
                  <w:pPr>
                    <w:spacing w:before="20" w:after="20" w:line="1" w:lineRule="auto"/>
                  </w:pPr>
                </w:p>
              </w:tc>
              <w:tc>
                <w:tcPr>
                  <w:tcW w:w="9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1A233DC" w14:textId="77777777" w:rsidR="00E66E37" w:rsidRPr="00E66E37" w:rsidRDefault="00E66E37" w:rsidP="00E66E37">
                  <w:pPr>
                    <w:spacing w:before="20" w:after="20"/>
                    <w:rPr>
                      <w:rFonts w:eastAsia="Arial" w:cs="Arial"/>
                      <w:color w:val="000000"/>
                      <w:sz w:val="16"/>
                      <w:szCs w:val="16"/>
                    </w:rPr>
                  </w:pPr>
                  <w:r w:rsidRPr="00E66E37">
                    <w:rPr>
                      <w:rFonts w:eastAsia="Arial" w:cs="Arial"/>
                      <w:color w:val="000000"/>
                      <w:sz w:val="16"/>
                      <w:szCs w:val="16"/>
                    </w:rPr>
                    <w:t>E, F, G, S</w:t>
                  </w:r>
                </w:p>
              </w:tc>
              <w:tc>
                <w:tcPr>
                  <w:tcW w:w="10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E66E37" w:rsidRPr="00E66E37" w14:paraId="440F5EE9" w14:textId="77777777" w:rsidTr="00E66E37">
                    <w:tc>
                      <w:tcPr>
                        <w:tcW w:w="1425" w:type="dxa"/>
                        <w:tcMar>
                          <w:top w:w="0" w:type="dxa"/>
                          <w:left w:w="0" w:type="dxa"/>
                          <w:bottom w:w="0" w:type="dxa"/>
                          <w:right w:w="0" w:type="dxa"/>
                        </w:tcMar>
                      </w:tcPr>
                      <w:p w14:paraId="16AC4C7A"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2010</w:t>
                        </w:r>
                      </w:p>
                      <w:p w14:paraId="6AFE97B8" w14:textId="77777777" w:rsidR="00E66E37" w:rsidRPr="00E66E37" w:rsidRDefault="00E66E37" w:rsidP="00E66E37">
                        <w:pPr>
                          <w:spacing w:before="20" w:after="20" w:line="1" w:lineRule="auto"/>
                        </w:pPr>
                      </w:p>
                    </w:tc>
                  </w:tr>
                </w:tbl>
                <w:p w14:paraId="1CB8EE3C" w14:textId="77777777" w:rsidR="00E66E37" w:rsidRPr="00E66E37" w:rsidRDefault="00E66E37" w:rsidP="00E66E37">
                  <w:pPr>
                    <w:spacing w:before="20" w:after="20" w:line="1" w:lineRule="auto"/>
                  </w:pPr>
                </w:p>
              </w:tc>
              <w:tc>
                <w:tcPr>
                  <w:tcW w:w="1484"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D982240" w14:textId="77777777" w:rsidR="00E66E37" w:rsidRPr="00E66E37" w:rsidRDefault="00E66E37" w:rsidP="00E66E37">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E66E37" w:rsidRPr="00E66E37" w14:paraId="72909240" w14:textId="77777777" w:rsidTr="00E66E37">
                    <w:tc>
                      <w:tcPr>
                        <w:tcW w:w="1470" w:type="dxa"/>
                        <w:tcMar>
                          <w:top w:w="0" w:type="dxa"/>
                          <w:left w:w="0" w:type="dxa"/>
                          <w:bottom w:w="0" w:type="dxa"/>
                          <w:right w:w="0" w:type="dxa"/>
                        </w:tcMar>
                      </w:tcPr>
                      <w:p w14:paraId="5066E2C4"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Chrysanthemum</w:t>
                        </w:r>
                      </w:p>
                      <w:p w14:paraId="16165A3D" w14:textId="77777777" w:rsidR="00E66E37" w:rsidRPr="00E66E37" w:rsidRDefault="00E66E37" w:rsidP="00E66E37">
                        <w:pPr>
                          <w:spacing w:before="20" w:after="20" w:line="1" w:lineRule="auto"/>
                          <w:jc w:val="left"/>
                        </w:pPr>
                      </w:p>
                    </w:tc>
                  </w:tr>
                </w:tbl>
                <w:p w14:paraId="2F479504" w14:textId="77777777" w:rsidR="00E66E37" w:rsidRPr="00E66E37" w:rsidRDefault="00E66E37" w:rsidP="00E66E37">
                  <w:pPr>
                    <w:spacing w:before="20" w:after="20" w:line="1" w:lineRule="auto"/>
                    <w:jc w:val="left"/>
                  </w:pPr>
                </w:p>
              </w:tc>
              <w:tc>
                <w:tcPr>
                  <w:tcW w:w="156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82C865A" w14:textId="77777777" w:rsidR="00E66E37" w:rsidRPr="00E66E37" w:rsidRDefault="00E66E37" w:rsidP="00E66E37">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E66E37" w:rsidRPr="00E66E37" w14:paraId="0B45735B" w14:textId="77777777" w:rsidTr="00E66E37">
                    <w:tc>
                      <w:tcPr>
                        <w:tcW w:w="1560" w:type="dxa"/>
                        <w:tcMar>
                          <w:top w:w="0" w:type="dxa"/>
                          <w:left w:w="0" w:type="dxa"/>
                          <w:bottom w:w="0" w:type="dxa"/>
                          <w:right w:w="0" w:type="dxa"/>
                        </w:tcMar>
                      </w:tcPr>
                      <w:p w14:paraId="0F2B2AFA"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Chrysanthème</w:t>
                        </w:r>
                      </w:p>
                      <w:p w14:paraId="061C6B1A" w14:textId="77777777" w:rsidR="00E66E37" w:rsidRPr="00E66E37" w:rsidRDefault="00E66E37" w:rsidP="00E66E37">
                        <w:pPr>
                          <w:spacing w:before="20" w:after="20" w:line="1" w:lineRule="auto"/>
                          <w:jc w:val="left"/>
                        </w:pPr>
                      </w:p>
                    </w:tc>
                  </w:tr>
                </w:tbl>
                <w:p w14:paraId="0267124D" w14:textId="77777777" w:rsidR="00E66E37" w:rsidRPr="00E66E37" w:rsidRDefault="00E66E37" w:rsidP="00E66E37">
                  <w:pPr>
                    <w:spacing w:before="20" w:after="20" w:line="1" w:lineRule="auto"/>
                    <w:jc w:val="left"/>
                  </w:pPr>
                </w:p>
              </w:tc>
              <w:tc>
                <w:tcPr>
                  <w:tcW w:w="149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735B5D7" w14:textId="77777777" w:rsidR="00E66E37" w:rsidRPr="00E66E37" w:rsidRDefault="00E66E37" w:rsidP="00E66E37">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E66E37" w:rsidRPr="00E66E37" w14:paraId="0239D192" w14:textId="77777777" w:rsidTr="00E66E37">
                    <w:tc>
                      <w:tcPr>
                        <w:tcW w:w="1515" w:type="dxa"/>
                        <w:tcMar>
                          <w:top w:w="0" w:type="dxa"/>
                          <w:left w:w="0" w:type="dxa"/>
                          <w:bottom w:w="0" w:type="dxa"/>
                          <w:right w:w="0" w:type="dxa"/>
                        </w:tcMar>
                      </w:tcPr>
                      <w:p w14:paraId="728DD6D7"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Chrysantheme</w:t>
                        </w:r>
                      </w:p>
                      <w:p w14:paraId="4677EFDD" w14:textId="77777777" w:rsidR="00E66E37" w:rsidRPr="00E66E37" w:rsidRDefault="00E66E37" w:rsidP="00E66E37">
                        <w:pPr>
                          <w:spacing w:before="20" w:after="20" w:line="1" w:lineRule="auto"/>
                          <w:jc w:val="left"/>
                        </w:pPr>
                      </w:p>
                    </w:tc>
                  </w:tr>
                </w:tbl>
                <w:p w14:paraId="7F29912C" w14:textId="77777777" w:rsidR="00E66E37" w:rsidRPr="00E66E37" w:rsidRDefault="00E66E37" w:rsidP="00E66E37">
                  <w:pPr>
                    <w:spacing w:before="20" w:after="20" w:line="1" w:lineRule="auto"/>
                    <w:jc w:val="left"/>
                  </w:pPr>
                </w:p>
              </w:tc>
              <w:tc>
                <w:tcPr>
                  <w:tcW w:w="174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8B33B98" w14:textId="77777777" w:rsidR="00E66E37" w:rsidRPr="00E66E37" w:rsidRDefault="00E66E37" w:rsidP="00E66E37">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E66E37" w:rsidRPr="00E66E37" w14:paraId="1E96D7E4" w14:textId="77777777" w:rsidTr="00E66E37">
                    <w:tc>
                      <w:tcPr>
                        <w:tcW w:w="1740" w:type="dxa"/>
                        <w:tcMar>
                          <w:top w:w="0" w:type="dxa"/>
                          <w:left w:w="0" w:type="dxa"/>
                          <w:bottom w:w="0" w:type="dxa"/>
                          <w:right w:w="0" w:type="dxa"/>
                        </w:tcMar>
                      </w:tcPr>
                      <w:p w14:paraId="0F023BAB"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Crisantemo</w:t>
                        </w:r>
                      </w:p>
                      <w:p w14:paraId="63B7D5ED" w14:textId="77777777" w:rsidR="00E66E37" w:rsidRPr="00E66E37" w:rsidRDefault="00E66E37" w:rsidP="00E66E37">
                        <w:pPr>
                          <w:spacing w:before="20" w:after="20" w:line="1" w:lineRule="auto"/>
                          <w:jc w:val="left"/>
                        </w:pPr>
                      </w:p>
                    </w:tc>
                  </w:tr>
                </w:tbl>
                <w:p w14:paraId="1BE503CC" w14:textId="77777777" w:rsidR="00E66E37" w:rsidRPr="00E66E37" w:rsidRDefault="00E66E37" w:rsidP="00E66E37">
                  <w:pPr>
                    <w:spacing w:before="20" w:after="20" w:line="1" w:lineRule="auto"/>
                    <w:jc w:val="left"/>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BCF64E7" w14:textId="77777777" w:rsidR="00E66E37" w:rsidRPr="00E66E37" w:rsidRDefault="00E66E37" w:rsidP="00E66E37">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E66E37" w:rsidRPr="00E66E37" w14:paraId="47480109" w14:textId="77777777" w:rsidTr="00E66E37">
                    <w:tc>
                      <w:tcPr>
                        <w:tcW w:w="2115" w:type="dxa"/>
                        <w:tcMar>
                          <w:top w:w="0" w:type="dxa"/>
                          <w:left w:w="0" w:type="dxa"/>
                          <w:bottom w:w="0" w:type="dxa"/>
                          <w:right w:w="0" w:type="dxa"/>
                        </w:tcMar>
                      </w:tcPr>
                      <w:p w14:paraId="1E5EC9D0" w14:textId="77777777" w:rsidR="00E66E37" w:rsidRPr="00E66E37" w:rsidRDefault="00E66E37" w:rsidP="00E66E37">
                        <w:pPr>
                          <w:spacing w:before="20" w:after="20"/>
                          <w:jc w:val="left"/>
                          <w:rPr>
                            <w:rFonts w:cs="Arial"/>
                            <w:color w:val="000000"/>
                            <w:sz w:val="16"/>
                            <w:szCs w:val="16"/>
                          </w:rPr>
                        </w:pPr>
                        <w:r w:rsidRPr="00E66E37">
                          <w:rPr>
                            <w:rFonts w:cs="Arial"/>
                            <w:i/>
                            <w:iCs/>
                            <w:color w:val="000000"/>
                            <w:sz w:val="16"/>
                            <w:szCs w:val="16"/>
                          </w:rPr>
                          <w:t>Chrysanthemum ×morifolium</w:t>
                        </w:r>
                        <w:r w:rsidRPr="00E66E37">
                          <w:rPr>
                            <w:rFonts w:cs="Arial"/>
                            <w:color w:val="000000"/>
                            <w:sz w:val="16"/>
                            <w:szCs w:val="16"/>
                          </w:rPr>
                          <w:t xml:space="preserve"> Ramat., </w:t>
                        </w:r>
                        <w:r w:rsidRPr="00E66E37">
                          <w:rPr>
                            <w:rFonts w:cs="Arial"/>
                            <w:i/>
                            <w:iCs/>
                            <w:color w:val="000000"/>
                            <w:sz w:val="16"/>
                            <w:szCs w:val="16"/>
                          </w:rPr>
                          <w:t>Chrysanthemum pacificum</w:t>
                        </w:r>
                        <w:r w:rsidRPr="00E66E37">
                          <w:rPr>
                            <w:rFonts w:cs="Arial"/>
                            <w:color w:val="000000"/>
                            <w:sz w:val="16"/>
                            <w:szCs w:val="16"/>
                          </w:rPr>
                          <w:t> Nakai</w:t>
                        </w:r>
                      </w:p>
                      <w:p w14:paraId="3570E683" w14:textId="77777777" w:rsidR="00E66E37" w:rsidRPr="00E66E37" w:rsidRDefault="00E66E37" w:rsidP="00E66E37">
                        <w:pPr>
                          <w:spacing w:before="20" w:after="20" w:line="1" w:lineRule="auto"/>
                          <w:jc w:val="left"/>
                        </w:pPr>
                      </w:p>
                    </w:tc>
                  </w:tr>
                </w:tbl>
                <w:p w14:paraId="305CA11E" w14:textId="77777777" w:rsidR="00E66E37" w:rsidRPr="00E66E37" w:rsidRDefault="00E66E37" w:rsidP="00E66E37">
                  <w:pPr>
                    <w:spacing w:before="20" w:after="20" w:line="1" w:lineRule="auto"/>
                    <w:jc w:val="left"/>
                  </w:pPr>
                </w:p>
              </w:tc>
              <w:tc>
                <w:tcPr>
                  <w:tcW w:w="180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C9DD67C" w14:textId="77777777" w:rsidR="00E66E37" w:rsidRPr="00E66E37" w:rsidRDefault="00E66E37" w:rsidP="00E66E37">
                  <w:pPr>
                    <w:spacing w:before="20" w:after="20"/>
                    <w:ind w:firstLine="55"/>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E66E37" w:rsidRPr="00E66E37" w14:paraId="6C003264" w14:textId="77777777" w:rsidTr="00E66E37">
                    <w:tc>
                      <w:tcPr>
                        <w:tcW w:w="1815" w:type="dxa"/>
                        <w:tcMar>
                          <w:top w:w="0" w:type="dxa"/>
                          <w:left w:w="0" w:type="dxa"/>
                          <w:bottom w:w="0" w:type="dxa"/>
                          <w:right w:w="0" w:type="dxa"/>
                        </w:tcMar>
                      </w:tcPr>
                      <w:p w14:paraId="7E3A4409"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CHRYS_MOR, CHRYS_PAC</w:t>
                        </w:r>
                      </w:p>
                      <w:p w14:paraId="1C510A2D" w14:textId="77777777" w:rsidR="00E66E37" w:rsidRPr="00E66E37" w:rsidRDefault="00E66E37" w:rsidP="00E66E37">
                        <w:pPr>
                          <w:spacing w:before="20" w:after="20" w:line="1" w:lineRule="auto"/>
                          <w:ind w:firstLine="55"/>
                        </w:pPr>
                      </w:p>
                    </w:tc>
                  </w:tr>
                </w:tbl>
                <w:p w14:paraId="5E9A228F" w14:textId="77777777" w:rsidR="00E66E37" w:rsidRPr="00E66E37" w:rsidRDefault="00E66E37" w:rsidP="00E66E37">
                  <w:pPr>
                    <w:spacing w:before="20" w:after="20" w:line="1" w:lineRule="auto"/>
                    <w:ind w:firstLine="55"/>
                  </w:pPr>
                </w:p>
              </w:tc>
            </w:tr>
            <w:tr w:rsidR="00E66E37" w:rsidRPr="00E66E37" w14:paraId="71C5A540" w14:textId="77777777" w:rsidTr="00E66E37">
              <w:trPr>
                <w:gridAfter w:val="1"/>
                <w:wAfter w:w="270" w:type="dxa"/>
                <w:hidden/>
              </w:trPr>
              <w:tc>
                <w:tcPr>
                  <w:tcW w:w="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E390930" w14:textId="77777777" w:rsidR="00E66E37" w:rsidRPr="00E66E37" w:rsidRDefault="00E66E37" w:rsidP="00E66E37">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E66E37" w:rsidRPr="00E66E37" w14:paraId="6EE6358D" w14:textId="77777777" w:rsidTr="00E66E37">
                    <w:tc>
                      <w:tcPr>
                        <w:tcW w:w="615" w:type="dxa"/>
                        <w:tcMar>
                          <w:top w:w="0" w:type="dxa"/>
                          <w:left w:w="0" w:type="dxa"/>
                          <w:bottom w:w="0" w:type="dxa"/>
                          <w:right w:w="0" w:type="dxa"/>
                        </w:tcMar>
                      </w:tcPr>
                      <w:p w14:paraId="6D22754A"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GB</w:t>
                        </w:r>
                      </w:p>
                      <w:p w14:paraId="5DFA85A7" w14:textId="77777777" w:rsidR="00E66E37" w:rsidRPr="00E66E37" w:rsidRDefault="00E66E37" w:rsidP="00E66E37">
                        <w:pPr>
                          <w:spacing w:before="20" w:after="20" w:line="1" w:lineRule="auto"/>
                        </w:pPr>
                      </w:p>
                    </w:tc>
                  </w:tr>
                </w:tbl>
                <w:p w14:paraId="10A152EB" w14:textId="77777777" w:rsidR="00E66E37" w:rsidRPr="00E66E37" w:rsidRDefault="00E66E37" w:rsidP="00E66E37">
                  <w:pPr>
                    <w:spacing w:before="20" w:after="20" w:line="1" w:lineRule="auto"/>
                  </w:pPr>
                </w:p>
              </w:tc>
              <w:tc>
                <w:tcPr>
                  <w:tcW w:w="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7F6BC0B" w14:textId="77777777" w:rsidR="00E66E37" w:rsidRPr="00E66E37" w:rsidRDefault="00E66E37" w:rsidP="00E66E37">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E66E37" w:rsidRPr="00E66E37" w14:paraId="02C15F62" w14:textId="77777777" w:rsidTr="00E66E37">
                    <w:tc>
                      <w:tcPr>
                        <w:tcW w:w="465" w:type="dxa"/>
                        <w:tcMar>
                          <w:top w:w="0" w:type="dxa"/>
                          <w:left w:w="0" w:type="dxa"/>
                          <w:bottom w:w="0" w:type="dxa"/>
                          <w:right w:w="0" w:type="dxa"/>
                        </w:tcMar>
                      </w:tcPr>
                      <w:p w14:paraId="6F98AE16"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TWO</w:t>
                        </w:r>
                      </w:p>
                      <w:p w14:paraId="4F5B75C1" w14:textId="77777777" w:rsidR="00E66E37" w:rsidRPr="00E66E37" w:rsidRDefault="00E66E37" w:rsidP="00E66E37">
                        <w:pPr>
                          <w:spacing w:before="20" w:after="20" w:line="1" w:lineRule="auto"/>
                        </w:pPr>
                      </w:p>
                    </w:tc>
                  </w:tr>
                </w:tbl>
                <w:p w14:paraId="4F74E627" w14:textId="77777777" w:rsidR="00E66E37" w:rsidRPr="00E66E37" w:rsidRDefault="00E66E37" w:rsidP="00E66E37">
                  <w:pPr>
                    <w:spacing w:before="20" w:after="20" w:line="1" w:lineRule="auto"/>
                  </w:pPr>
                </w:p>
              </w:tc>
              <w:tc>
                <w:tcPr>
                  <w:tcW w:w="1084"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2AE3ECF" w14:textId="77777777" w:rsidR="00E66E37" w:rsidRPr="00E66E37" w:rsidRDefault="00E66E37" w:rsidP="00E66E37">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E66E37" w:rsidRPr="00E66E37" w14:paraId="78E804D4" w14:textId="77777777" w:rsidTr="00E66E37">
                    <w:tc>
                      <w:tcPr>
                        <w:tcW w:w="930" w:type="dxa"/>
                        <w:tcMar>
                          <w:top w:w="0" w:type="dxa"/>
                          <w:left w:w="0" w:type="dxa"/>
                          <w:bottom w:w="0" w:type="dxa"/>
                          <w:right w:w="0" w:type="dxa"/>
                        </w:tcMar>
                      </w:tcPr>
                      <w:p w14:paraId="01AC777A"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TC/56</w:t>
                        </w:r>
                      </w:p>
                      <w:p w14:paraId="5070227D" w14:textId="77777777" w:rsidR="00E66E37" w:rsidRPr="00E66E37" w:rsidRDefault="00E66E37" w:rsidP="00E66E37">
                        <w:pPr>
                          <w:spacing w:before="20" w:after="20" w:line="1" w:lineRule="auto"/>
                        </w:pPr>
                      </w:p>
                    </w:tc>
                  </w:tr>
                </w:tbl>
                <w:p w14:paraId="780E2DAD" w14:textId="77777777" w:rsidR="00E66E37" w:rsidRPr="00E66E37" w:rsidRDefault="00E66E37" w:rsidP="00E66E37">
                  <w:pPr>
                    <w:spacing w:before="20" w:after="20" w:line="1" w:lineRule="auto"/>
                  </w:pP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2FB3F02" w14:textId="77777777" w:rsidR="00E66E37" w:rsidRPr="00E66E37" w:rsidRDefault="00E66E37" w:rsidP="00E66E37">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E66E37" w:rsidRPr="00E66E37" w14:paraId="54C7B8AF" w14:textId="77777777" w:rsidTr="00E66E37">
                    <w:tc>
                      <w:tcPr>
                        <w:tcW w:w="1395" w:type="dxa"/>
                        <w:tcMar>
                          <w:top w:w="0" w:type="dxa"/>
                          <w:left w:w="0" w:type="dxa"/>
                          <w:bottom w:w="0" w:type="dxa"/>
                          <w:right w:w="0" w:type="dxa"/>
                        </w:tcMar>
                      </w:tcPr>
                      <w:p w14:paraId="0BACFEA1"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TG/26/5 Corr. 2 Rev. (proj.2)</w:t>
                        </w:r>
                      </w:p>
                      <w:p w14:paraId="06B1243C" w14:textId="77777777" w:rsidR="00E66E37" w:rsidRPr="00E66E37" w:rsidRDefault="00E66E37" w:rsidP="00E66E37">
                        <w:pPr>
                          <w:spacing w:before="20" w:after="20" w:line="1" w:lineRule="auto"/>
                        </w:pPr>
                      </w:p>
                    </w:tc>
                  </w:tr>
                </w:tbl>
                <w:p w14:paraId="0D04F5D5" w14:textId="77777777" w:rsidR="00E66E37" w:rsidRPr="00E66E37" w:rsidRDefault="00E66E37" w:rsidP="00E66E37">
                  <w:pPr>
                    <w:spacing w:before="20" w:after="20" w:line="1" w:lineRule="auto"/>
                  </w:pPr>
                </w:p>
              </w:tc>
              <w:tc>
                <w:tcPr>
                  <w:tcW w:w="9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257A135" w14:textId="77777777" w:rsidR="00E66E37" w:rsidRPr="00E66E37" w:rsidRDefault="00E66E37" w:rsidP="00E66E37">
                  <w:pPr>
                    <w:spacing w:before="20" w:after="20"/>
                    <w:rPr>
                      <w:rFonts w:eastAsia="Arial" w:cs="Arial"/>
                      <w:color w:val="000000"/>
                      <w:sz w:val="16"/>
                      <w:szCs w:val="16"/>
                    </w:rPr>
                  </w:pPr>
                </w:p>
              </w:tc>
              <w:tc>
                <w:tcPr>
                  <w:tcW w:w="10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6D023E7" w14:textId="77777777" w:rsidR="00E66E37" w:rsidRPr="00E66E37" w:rsidRDefault="00E66E37" w:rsidP="00E66E37">
                  <w:pPr>
                    <w:spacing w:before="20" w:after="20" w:line="1" w:lineRule="auto"/>
                  </w:pPr>
                </w:p>
              </w:tc>
              <w:tc>
                <w:tcPr>
                  <w:tcW w:w="1484"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9FE30DB" w14:textId="77777777" w:rsidR="00E66E37" w:rsidRPr="00E66E37" w:rsidRDefault="00E66E37" w:rsidP="00E66E37">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E66E37" w:rsidRPr="00E66E37" w14:paraId="0AEA7B12" w14:textId="77777777" w:rsidTr="00E66E37">
                    <w:tc>
                      <w:tcPr>
                        <w:tcW w:w="1470" w:type="dxa"/>
                        <w:tcMar>
                          <w:top w:w="0" w:type="dxa"/>
                          <w:left w:w="0" w:type="dxa"/>
                          <w:bottom w:w="0" w:type="dxa"/>
                          <w:right w:w="0" w:type="dxa"/>
                        </w:tcMar>
                      </w:tcPr>
                      <w:p w14:paraId="67A51686"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Chrysanthemum</w:t>
                        </w:r>
                      </w:p>
                      <w:p w14:paraId="435E1222" w14:textId="77777777" w:rsidR="00E66E37" w:rsidRPr="00E66E37" w:rsidRDefault="00E66E37" w:rsidP="00E66E37">
                        <w:pPr>
                          <w:spacing w:before="20" w:after="20" w:line="1" w:lineRule="auto"/>
                          <w:jc w:val="left"/>
                        </w:pPr>
                      </w:p>
                    </w:tc>
                  </w:tr>
                </w:tbl>
                <w:p w14:paraId="60801769" w14:textId="77777777" w:rsidR="00E66E37" w:rsidRPr="00E66E37" w:rsidRDefault="00E66E37" w:rsidP="00E66E37">
                  <w:pPr>
                    <w:spacing w:before="20" w:after="20" w:line="1" w:lineRule="auto"/>
                    <w:jc w:val="left"/>
                  </w:pPr>
                </w:p>
              </w:tc>
              <w:tc>
                <w:tcPr>
                  <w:tcW w:w="156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D0F07FD" w14:textId="77777777" w:rsidR="00E66E37" w:rsidRPr="00E66E37" w:rsidRDefault="00E66E37" w:rsidP="00E66E37">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E66E37" w:rsidRPr="00E66E37" w14:paraId="47F4FEC5" w14:textId="77777777" w:rsidTr="00E66E37">
                    <w:tc>
                      <w:tcPr>
                        <w:tcW w:w="1560" w:type="dxa"/>
                        <w:tcMar>
                          <w:top w:w="0" w:type="dxa"/>
                          <w:left w:w="0" w:type="dxa"/>
                          <w:bottom w:w="0" w:type="dxa"/>
                          <w:right w:w="0" w:type="dxa"/>
                        </w:tcMar>
                      </w:tcPr>
                      <w:p w14:paraId="34B23D84"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Chrysanthème</w:t>
                        </w:r>
                      </w:p>
                      <w:p w14:paraId="34EECB2B" w14:textId="77777777" w:rsidR="00E66E37" w:rsidRPr="00E66E37" w:rsidRDefault="00E66E37" w:rsidP="00E66E37">
                        <w:pPr>
                          <w:spacing w:before="20" w:after="20" w:line="1" w:lineRule="auto"/>
                          <w:jc w:val="left"/>
                        </w:pPr>
                      </w:p>
                    </w:tc>
                  </w:tr>
                </w:tbl>
                <w:p w14:paraId="1CDEB6B7" w14:textId="77777777" w:rsidR="00E66E37" w:rsidRPr="00E66E37" w:rsidRDefault="00E66E37" w:rsidP="00E66E37">
                  <w:pPr>
                    <w:spacing w:before="20" w:after="20" w:line="1" w:lineRule="auto"/>
                    <w:jc w:val="left"/>
                  </w:pPr>
                </w:p>
              </w:tc>
              <w:tc>
                <w:tcPr>
                  <w:tcW w:w="149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7145A95" w14:textId="77777777" w:rsidR="00E66E37" w:rsidRPr="00E66E37" w:rsidRDefault="00E66E37" w:rsidP="00E66E37">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E66E37" w:rsidRPr="00E66E37" w14:paraId="62C886D7" w14:textId="77777777" w:rsidTr="00E66E37">
                    <w:tc>
                      <w:tcPr>
                        <w:tcW w:w="1515" w:type="dxa"/>
                        <w:tcMar>
                          <w:top w:w="0" w:type="dxa"/>
                          <w:left w:w="0" w:type="dxa"/>
                          <w:bottom w:w="0" w:type="dxa"/>
                          <w:right w:w="0" w:type="dxa"/>
                        </w:tcMar>
                      </w:tcPr>
                      <w:p w14:paraId="52E3C046"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Chrysantheme</w:t>
                        </w:r>
                      </w:p>
                      <w:p w14:paraId="06541579" w14:textId="77777777" w:rsidR="00E66E37" w:rsidRPr="00E66E37" w:rsidRDefault="00E66E37" w:rsidP="00E66E37">
                        <w:pPr>
                          <w:spacing w:before="20" w:after="20" w:line="1" w:lineRule="auto"/>
                          <w:jc w:val="left"/>
                        </w:pPr>
                      </w:p>
                    </w:tc>
                  </w:tr>
                </w:tbl>
                <w:p w14:paraId="41E9D5AD" w14:textId="77777777" w:rsidR="00E66E37" w:rsidRPr="00E66E37" w:rsidRDefault="00E66E37" w:rsidP="00E66E37">
                  <w:pPr>
                    <w:spacing w:before="20" w:after="20" w:line="1" w:lineRule="auto"/>
                    <w:jc w:val="left"/>
                  </w:pPr>
                </w:p>
              </w:tc>
              <w:tc>
                <w:tcPr>
                  <w:tcW w:w="174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2B71315" w14:textId="77777777" w:rsidR="00E66E37" w:rsidRPr="00E66E37" w:rsidRDefault="00E66E37" w:rsidP="00E66E37">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E66E37" w:rsidRPr="00E66E37" w14:paraId="25D85A47" w14:textId="77777777" w:rsidTr="00E66E37">
                    <w:tc>
                      <w:tcPr>
                        <w:tcW w:w="1740" w:type="dxa"/>
                        <w:tcMar>
                          <w:top w:w="0" w:type="dxa"/>
                          <w:left w:w="0" w:type="dxa"/>
                          <w:bottom w:w="0" w:type="dxa"/>
                          <w:right w:w="0" w:type="dxa"/>
                        </w:tcMar>
                      </w:tcPr>
                      <w:p w14:paraId="0463E02E"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Crisantemo</w:t>
                        </w:r>
                      </w:p>
                      <w:p w14:paraId="069BE622" w14:textId="77777777" w:rsidR="00E66E37" w:rsidRPr="00E66E37" w:rsidRDefault="00E66E37" w:rsidP="00E66E37">
                        <w:pPr>
                          <w:spacing w:before="20" w:after="20" w:line="1" w:lineRule="auto"/>
                          <w:jc w:val="left"/>
                        </w:pPr>
                      </w:p>
                    </w:tc>
                  </w:tr>
                </w:tbl>
                <w:p w14:paraId="780C2AE9" w14:textId="77777777" w:rsidR="00E66E37" w:rsidRPr="00E66E37" w:rsidRDefault="00E66E37" w:rsidP="00E66E37">
                  <w:pPr>
                    <w:spacing w:before="20" w:after="20" w:line="1" w:lineRule="auto"/>
                    <w:jc w:val="left"/>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5D713AD" w14:textId="77777777" w:rsidR="00E66E37" w:rsidRPr="00E66E37" w:rsidRDefault="00E66E37" w:rsidP="00E66E37">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E66E37" w:rsidRPr="00E66E37" w14:paraId="4B62C999" w14:textId="77777777" w:rsidTr="00E66E37">
                    <w:tc>
                      <w:tcPr>
                        <w:tcW w:w="2115" w:type="dxa"/>
                        <w:tcMar>
                          <w:top w:w="0" w:type="dxa"/>
                          <w:left w:w="0" w:type="dxa"/>
                          <w:bottom w:w="0" w:type="dxa"/>
                          <w:right w:w="0" w:type="dxa"/>
                        </w:tcMar>
                      </w:tcPr>
                      <w:p w14:paraId="271A7E09" w14:textId="77777777" w:rsidR="00E66E37" w:rsidRPr="00E66E37" w:rsidRDefault="00E66E37" w:rsidP="00E66E37">
                        <w:pPr>
                          <w:spacing w:before="20" w:after="20"/>
                          <w:jc w:val="left"/>
                          <w:rPr>
                            <w:rFonts w:cs="Arial"/>
                            <w:color w:val="000000"/>
                            <w:sz w:val="16"/>
                            <w:szCs w:val="16"/>
                          </w:rPr>
                        </w:pPr>
                        <w:r w:rsidRPr="00E66E37">
                          <w:rPr>
                            <w:rFonts w:cs="Arial"/>
                            <w:i/>
                            <w:iCs/>
                            <w:color w:val="000000"/>
                            <w:sz w:val="16"/>
                            <w:szCs w:val="16"/>
                          </w:rPr>
                          <w:t>Chrysanthemum L.</w:t>
                        </w:r>
                      </w:p>
                      <w:p w14:paraId="3E61DCDC" w14:textId="77777777" w:rsidR="00E66E37" w:rsidRPr="00E66E37" w:rsidRDefault="00E66E37" w:rsidP="00E66E37">
                        <w:pPr>
                          <w:spacing w:before="20" w:after="20" w:line="1" w:lineRule="auto"/>
                          <w:jc w:val="left"/>
                        </w:pPr>
                      </w:p>
                    </w:tc>
                  </w:tr>
                </w:tbl>
                <w:p w14:paraId="27DCDF14" w14:textId="77777777" w:rsidR="00E66E37" w:rsidRPr="00E66E37" w:rsidRDefault="00E66E37" w:rsidP="00E66E37">
                  <w:pPr>
                    <w:spacing w:before="20" w:after="20" w:line="1" w:lineRule="auto"/>
                    <w:jc w:val="left"/>
                  </w:pPr>
                </w:p>
              </w:tc>
              <w:tc>
                <w:tcPr>
                  <w:tcW w:w="180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F66DCB4" w14:textId="77777777" w:rsidR="00E66E37" w:rsidRPr="00E66E37" w:rsidRDefault="00E66E37" w:rsidP="00E66E37">
                  <w:pPr>
                    <w:spacing w:before="20" w:after="20"/>
                    <w:ind w:firstLine="55"/>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E66E37" w:rsidRPr="00E66E37" w14:paraId="57C821C0" w14:textId="77777777" w:rsidTr="00E66E37">
                    <w:tc>
                      <w:tcPr>
                        <w:tcW w:w="1815" w:type="dxa"/>
                        <w:tcMar>
                          <w:top w:w="0" w:type="dxa"/>
                          <w:left w:w="0" w:type="dxa"/>
                          <w:bottom w:w="0" w:type="dxa"/>
                          <w:right w:w="0" w:type="dxa"/>
                        </w:tcMar>
                      </w:tcPr>
                      <w:p w14:paraId="082DC873"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CHRYS</w:t>
                        </w:r>
                      </w:p>
                      <w:p w14:paraId="5F6F9C32" w14:textId="77777777" w:rsidR="00E66E37" w:rsidRPr="00E66E37" w:rsidRDefault="00E66E37" w:rsidP="00E66E37">
                        <w:pPr>
                          <w:spacing w:before="20" w:after="20" w:line="1" w:lineRule="auto"/>
                          <w:ind w:firstLine="55"/>
                        </w:pPr>
                      </w:p>
                    </w:tc>
                  </w:tr>
                </w:tbl>
                <w:p w14:paraId="33C398B2" w14:textId="77777777" w:rsidR="00E66E37" w:rsidRPr="00E66E37" w:rsidRDefault="00E66E37" w:rsidP="00E66E37">
                  <w:pPr>
                    <w:spacing w:before="20" w:after="20" w:line="1" w:lineRule="auto"/>
                    <w:ind w:firstLine="55"/>
                  </w:pPr>
                </w:p>
              </w:tc>
            </w:tr>
            <w:tr w:rsidR="00E66E37" w:rsidRPr="00E66E37" w14:paraId="6527C918" w14:textId="77777777" w:rsidTr="00E66E37">
              <w:trPr>
                <w:gridAfter w:val="1"/>
                <w:wAfter w:w="270" w:type="dxa"/>
                <w:hidden/>
              </w:trPr>
              <w:tc>
                <w:tcPr>
                  <w:tcW w:w="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661781E" w14:textId="77777777" w:rsidR="00E66E37" w:rsidRPr="00E66E37" w:rsidRDefault="00E66E37" w:rsidP="00E66E37">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E66E37" w:rsidRPr="00E66E37" w14:paraId="6F95A38D" w14:textId="77777777" w:rsidTr="00E66E37">
                    <w:tc>
                      <w:tcPr>
                        <w:tcW w:w="615" w:type="dxa"/>
                        <w:tcMar>
                          <w:top w:w="0" w:type="dxa"/>
                          <w:left w:w="0" w:type="dxa"/>
                          <w:bottom w:w="0" w:type="dxa"/>
                          <w:right w:w="0" w:type="dxa"/>
                        </w:tcMar>
                      </w:tcPr>
                      <w:p w14:paraId="2449F815"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NL</w:t>
                        </w:r>
                      </w:p>
                      <w:p w14:paraId="44BF07A8" w14:textId="77777777" w:rsidR="00E66E37" w:rsidRPr="00E66E37" w:rsidRDefault="00E66E37" w:rsidP="00E66E37">
                        <w:pPr>
                          <w:spacing w:before="20" w:after="20" w:line="1" w:lineRule="auto"/>
                        </w:pPr>
                      </w:p>
                    </w:tc>
                  </w:tr>
                </w:tbl>
                <w:p w14:paraId="5AB04B29" w14:textId="77777777" w:rsidR="00E66E37" w:rsidRPr="00E66E37" w:rsidRDefault="00E66E37" w:rsidP="00E66E37">
                  <w:pPr>
                    <w:spacing w:before="20" w:after="20" w:line="1" w:lineRule="auto"/>
                  </w:pPr>
                </w:p>
              </w:tc>
              <w:tc>
                <w:tcPr>
                  <w:tcW w:w="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8405650" w14:textId="77777777" w:rsidR="00E66E37" w:rsidRPr="00E66E37" w:rsidRDefault="00E66E37" w:rsidP="00E66E37">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E66E37" w:rsidRPr="00E66E37" w14:paraId="0B6412C8" w14:textId="77777777" w:rsidTr="00E66E37">
                    <w:tc>
                      <w:tcPr>
                        <w:tcW w:w="465" w:type="dxa"/>
                        <w:tcMar>
                          <w:top w:w="0" w:type="dxa"/>
                          <w:left w:w="0" w:type="dxa"/>
                          <w:bottom w:w="0" w:type="dxa"/>
                          <w:right w:w="0" w:type="dxa"/>
                        </w:tcMar>
                      </w:tcPr>
                      <w:p w14:paraId="173BFC8D"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TWO</w:t>
                        </w:r>
                      </w:p>
                      <w:p w14:paraId="73547D9E" w14:textId="77777777" w:rsidR="00E66E37" w:rsidRPr="00E66E37" w:rsidRDefault="00E66E37" w:rsidP="00E66E37">
                        <w:pPr>
                          <w:spacing w:before="20" w:after="20" w:line="1" w:lineRule="auto"/>
                        </w:pPr>
                      </w:p>
                    </w:tc>
                  </w:tr>
                </w:tbl>
                <w:p w14:paraId="19314A37" w14:textId="77777777" w:rsidR="00E66E37" w:rsidRPr="00E66E37" w:rsidRDefault="00E66E37" w:rsidP="00E66E37">
                  <w:pPr>
                    <w:spacing w:before="20" w:after="20" w:line="1" w:lineRule="auto"/>
                  </w:pPr>
                </w:p>
              </w:tc>
              <w:tc>
                <w:tcPr>
                  <w:tcW w:w="1084"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2F8E55E" w14:textId="77777777" w:rsidR="00E66E37" w:rsidRPr="00E66E37" w:rsidRDefault="00E66E37" w:rsidP="00E66E37">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E66E37" w:rsidRPr="00E66E37" w14:paraId="73EAA558" w14:textId="77777777" w:rsidTr="00E66E37">
                    <w:tc>
                      <w:tcPr>
                        <w:tcW w:w="930" w:type="dxa"/>
                        <w:tcMar>
                          <w:top w:w="0" w:type="dxa"/>
                          <w:left w:w="0" w:type="dxa"/>
                          <w:bottom w:w="0" w:type="dxa"/>
                          <w:right w:w="0" w:type="dxa"/>
                        </w:tcMar>
                      </w:tcPr>
                      <w:p w14:paraId="71840244"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A</w:t>
                        </w:r>
                      </w:p>
                      <w:p w14:paraId="7057D09A" w14:textId="77777777" w:rsidR="00E66E37" w:rsidRPr="00E66E37" w:rsidRDefault="00E66E37" w:rsidP="00E66E37">
                        <w:pPr>
                          <w:spacing w:before="20" w:after="20" w:line="1" w:lineRule="auto"/>
                        </w:pPr>
                      </w:p>
                    </w:tc>
                  </w:tr>
                </w:tbl>
                <w:p w14:paraId="0BD6157C" w14:textId="77777777" w:rsidR="00E66E37" w:rsidRPr="00E66E37" w:rsidRDefault="00E66E37" w:rsidP="00E66E37">
                  <w:pPr>
                    <w:spacing w:before="20" w:after="20" w:line="1" w:lineRule="auto"/>
                  </w:pP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F02FAE8" w14:textId="77777777" w:rsidR="00E66E37" w:rsidRPr="00E66E37" w:rsidRDefault="00E66E37" w:rsidP="00E66E37">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E66E37" w:rsidRPr="00E66E37" w14:paraId="46472A42" w14:textId="77777777" w:rsidTr="00E66E37">
                    <w:tc>
                      <w:tcPr>
                        <w:tcW w:w="1395" w:type="dxa"/>
                        <w:tcMar>
                          <w:top w:w="0" w:type="dxa"/>
                          <w:left w:w="0" w:type="dxa"/>
                          <w:bottom w:w="0" w:type="dxa"/>
                          <w:right w:w="0" w:type="dxa"/>
                        </w:tcMar>
                      </w:tcPr>
                      <w:p w14:paraId="20606D5A"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TG/27/7</w:t>
                        </w:r>
                      </w:p>
                      <w:p w14:paraId="2E4FCBB8" w14:textId="77777777" w:rsidR="00E66E37" w:rsidRPr="00E66E37" w:rsidRDefault="00E66E37" w:rsidP="00E66E37">
                        <w:pPr>
                          <w:spacing w:before="20" w:after="20" w:line="1" w:lineRule="auto"/>
                        </w:pPr>
                      </w:p>
                    </w:tc>
                  </w:tr>
                </w:tbl>
                <w:p w14:paraId="332D0CB4" w14:textId="77777777" w:rsidR="00E66E37" w:rsidRPr="00E66E37" w:rsidRDefault="00E66E37" w:rsidP="00E66E37">
                  <w:pPr>
                    <w:spacing w:before="20" w:after="20" w:line="1" w:lineRule="auto"/>
                  </w:pPr>
                </w:p>
              </w:tc>
              <w:tc>
                <w:tcPr>
                  <w:tcW w:w="9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24D305A" w14:textId="77777777" w:rsidR="00E66E37" w:rsidRPr="00E66E37" w:rsidRDefault="00E66E37" w:rsidP="00E66E37">
                  <w:pPr>
                    <w:spacing w:before="20" w:after="20"/>
                    <w:rPr>
                      <w:rFonts w:eastAsia="Arial" w:cs="Arial"/>
                      <w:color w:val="000000"/>
                      <w:sz w:val="16"/>
                      <w:szCs w:val="16"/>
                    </w:rPr>
                  </w:pPr>
                  <w:r w:rsidRPr="00E66E37">
                    <w:rPr>
                      <w:rFonts w:eastAsia="Arial" w:cs="Arial"/>
                      <w:color w:val="000000"/>
                      <w:sz w:val="16"/>
                      <w:szCs w:val="16"/>
                    </w:rPr>
                    <w:t>E, F, G, S</w:t>
                  </w:r>
                </w:p>
              </w:tc>
              <w:tc>
                <w:tcPr>
                  <w:tcW w:w="10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E66E37" w:rsidRPr="00E66E37" w14:paraId="71AEF2CB" w14:textId="77777777" w:rsidTr="00E66E37">
                    <w:tc>
                      <w:tcPr>
                        <w:tcW w:w="1425" w:type="dxa"/>
                        <w:tcMar>
                          <w:top w:w="0" w:type="dxa"/>
                          <w:left w:w="0" w:type="dxa"/>
                          <w:bottom w:w="0" w:type="dxa"/>
                          <w:right w:w="0" w:type="dxa"/>
                        </w:tcMar>
                      </w:tcPr>
                      <w:p w14:paraId="4644DA2A"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2017</w:t>
                        </w:r>
                      </w:p>
                      <w:p w14:paraId="5A72658F" w14:textId="77777777" w:rsidR="00E66E37" w:rsidRPr="00E66E37" w:rsidRDefault="00E66E37" w:rsidP="00E66E37">
                        <w:pPr>
                          <w:spacing w:before="20" w:after="20" w:line="1" w:lineRule="auto"/>
                        </w:pPr>
                      </w:p>
                    </w:tc>
                  </w:tr>
                </w:tbl>
                <w:p w14:paraId="5FA53966" w14:textId="77777777" w:rsidR="00E66E37" w:rsidRPr="00E66E37" w:rsidRDefault="00E66E37" w:rsidP="00E66E37">
                  <w:pPr>
                    <w:spacing w:before="20" w:after="20" w:line="1" w:lineRule="auto"/>
                  </w:pPr>
                </w:p>
              </w:tc>
              <w:tc>
                <w:tcPr>
                  <w:tcW w:w="1484"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097EE5F" w14:textId="77777777" w:rsidR="00E66E37" w:rsidRPr="00E66E37" w:rsidRDefault="00E66E37" w:rsidP="00E66E37">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E66E37" w:rsidRPr="00E66E37" w14:paraId="64FC57E7" w14:textId="77777777" w:rsidTr="00E66E37">
                    <w:tc>
                      <w:tcPr>
                        <w:tcW w:w="1470" w:type="dxa"/>
                        <w:tcMar>
                          <w:top w:w="0" w:type="dxa"/>
                          <w:left w:w="0" w:type="dxa"/>
                          <w:bottom w:w="0" w:type="dxa"/>
                          <w:right w:w="0" w:type="dxa"/>
                        </w:tcMar>
                      </w:tcPr>
                      <w:p w14:paraId="3FA09711"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Freesia</w:t>
                        </w:r>
                      </w:p>
                      <w:p w14:paraId="0ED037E0" w14:textId="77777777" w:rsidR="00E66E37" w:rsidRPr="00E66E37" w:rsidRDefault="00E66E37" w:rsidP="00E66E37">
                        <w:pPr>
                          <w:spacing w:before="20" w:after="20" w:line="1" w:lineRule="auto"/>
                          <w:jc w:val="left"/>
                        </w:pPr>
                      </w:p>
                    </w:tc>
                  </w:tr>
                </w:tbl>
                <w:p w14:paraId="3FC5165B" w14:textId="77777777" w:rsidR="00E66E37" w:rsidRPr="00E66E37" w:rsidRDefault="00E66E37" w:rsidP="00E66E37">
                  <w:pPr>
                    <w:spacing w:before="20" w:after="20" w:line="1" w:lineRule="auto"/>
                    <w:jc w:val="left"/>
                  </w:pPr>
                </w:p>
              </w:tc>
              <w:tc>
                <w:tcPr>
                  <w:tcW w:w="156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6F767F2" w14:textId="77777777" w:rsidR="00E66E37" w:rsidRPr="00E66E37" w:rsidRDefault="00E66E37" w:rsidP="00E66E37">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E66E37" w:rsidRPr="00E66E37" w14:paraId="222D0ECB" w14:textId="77777777" w:rsidTr="00E66E37">
                    <w:tc>
                      <w:tcPr>
                        <w:tcW w:w="1560" w:type="dxa"/>
                        <w:tcMar>
                          <w:top w:w="0" w:type="dxa"/>
                          <w:left w:w="0" w:type="dxa"/>
                          <w:bottom w:w="0" w:type="dxa"/>
                          <w:right w:w="0" w:type="dxa"/>
                        </w:tcMar>
                      </w:tcPr>
                      <w:p w14:paraId="5C5B5BF2"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Freesia</w:t>
                        </w:r>
                      </w:p>
                      <w:p w14:paraId="37E3331F" w14:textId="77777777" w:rsidR="00E66E37" w:rsidRPr="00E66E37" w:rsidRDefault="00E66E37" w:rsidP="00E66E37">
                        <w:pPr>
                          <w:spacing w:before="20" w:after="20" w:line="1" w:lineRule="auto"/>
                          <w:jc w:val="left"/>
                        </w:pPr>
                      </w:p>
                    </w:tc>
                  </w:tr>
                </w:tbl>
                <w:p w14:paraId="359D561E" w14:textId="77777777" w:rsidR="00E66E37" w:rsidRPr="00E66E37" w:rsidRDefault="00E66E37" w:rsidP="00E66E37">
                  <w:pPr>
                    <w:spacing w:before="20" w:after="20" w:line="1" w:lineRule="auto"/>
                    <w:jc w:val="left"/>
                  </w:pPr>
                </w:p>
              </w:tc>
              <w:tc>
                <w:tcPr>
                  <w:tcW w:w="149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FFD849A" w14:textId="77777777" w:rsidR="00E66E37" w:rsidRPr="00E66E37" w:rsidRDefault="00E66E37" w:rsidP="00E66E37">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E66E37" w:rsidRPr="00E66E37" w14:paraId="1F88044D" w14:textId="77777777" w:rsidTr="00E66E37">
                    <w:tc>
                      <w:tcPr>
                        <w:tcW w:w="1515" w:type="dxa"/>
                        <w:tcMar>
                          <w:top w:w="0" w:type="dxa"/>
                          <w:left w:w="0" w:type="dxa"/>
                          <w:bottom w:w="0" w:type="dxa"/>
                          <w:right w:w="0" w:type="dxa"/>
                        </w:tcMar>
                      </w:tcPr>
                      <w:p w14:paraId="6BD501A0"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Freesie</w:t>
                        </w:r>
                      </w:p>
                      <w:p w14:paraId="65AC56BA" w14:textId="77777777" w:rsidR="00E66E37" w:rsidRPr="00E66E37" w:rsidRDefault="00E66E37" w:rsidP="00E66E37">
                        <w:pPr>
                          <w:spacing w:before="20" w:after="20" w:line="1" w:lineRule="auto"/>
                          <w:jc w:val="left"/>
                        </w:pPr>
                      </w:p>
                    </w:tc>
                  </w:tr>
                </w:tbl>
                <w:p w14:paraId="4019B293" w14:textId="77777777" w:rsidR="00E66E37" w:rsidRPr="00E66E37" w:rsidRDefault="00E66E37" w:rsidP="00E66E37">
                  <w:pPr>
                    <w:spacing w:before="20" w:after="20" w:line="1" w:lineRule="auto"/>
                    <w:jc w:val="left"/>
                  </w:pPr>
                </w:p>
              </w:tc>
              <w:tc>
                <w:tcPr>
                  <w:tcW w:w="174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4E47883" w14:textId="77777777" w:rsidR="00E66E37" w:rsidRPr="00E66E37" w:rsidRDefault="00E66E37" w:rsidP="00E66E37">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E66E37" w:rsidRPr="00E66E37" w14:paraId="5F00111E" w14:textId="77777777" w:rsidTr="00E66E37">
                    <w:tc>
                      <w:tcPr>
                        <w:tcW w:w="1740" w:type="dxa"/>
                        <w:tcMar>
                          <w:top w:w="0" w:type="dxa"/>
                          <w:left w:w="0" w:type="dxa"/>
                          <w:bottom w:w="0" w:type="dxa"/>
                          <w:right w:w="0" w:type="dxa"/>
                        </w:tcMar>
                      </w:tcPr>
                      <w:p w14:paraId="3BEFFB87"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Fresia</w:t>
                        </w:r>
                      </w:p>
                      <w:p w14:paraId="00913DE4" w14:textId="77777777" w:rsidR="00E66E37" w:rsidRPr="00E66E37" w:rsidRDefault="00E66E37" w:rsidP="00E66E37">
                        <w:pPr>
                          <w:spacing w:before="20" w:after="20" w:line="1" w:lineRule="auto"/>
                          <w:jc w:val="left"/>
                        </w:pPr>
                      </w:p>
                    </w:tc>
                  </w:tr>
                </w:tbl>
                <w:p w14:paraId="209D9C12" w14:textId="77777777" w:rsidR="00E66E37" w:rsidRPr="00E66E37" w:rsidRDefault="00E66E37" w:rsidP="00E66E37">
                  <w:pPr>
                    <w:spacing w:before="20" w:after="20" w:line="1" w:lineRule="auto"/>
                    <w:jc w:val="left"/>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9791A41" w14:textId="77777777" w:rsidR="00E66E37" w:rsidRPr="00E66E37" w:rsidRDefault="00E66E37" w:rsidP="00E66E37">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E66E37" w:rsidRPr="00E66E37" w14:paraId="1FB42BFC" w14:textId="77777777" w:rsidTr="00E66E37">
                    <w:tc>
                      <w:tcPr>
                        <w:tcW w:w="2115" w:type="dxa"/>
                        <w:tcMar>
                          <w:top w:w="0" w:type="dxa"/>
                          <w:left w:w="0" w:type="dxa"/>
                          <w:bottom w:w="0" w:type="dxa"/>
                          <w:right w:w="0" w:type="dxa"/>
                        </w:tcMar>
                      </w:tcPr>
                      <w:p w14:paraId="15F126E7" w14:textId="77777777" w:rsidR="00E66E37" w:rsidRPr="00E66E37" w:rsidRDefault="00E66E37" w:rsidP="00E66E37">
                        <w:pPr>
                          <w:spacing w:before="20" w:after="20"/>
                          <w:jc w:val="left"/>
                          <w:rPr>
                            <w:rFonts w:cs="Arial"/>
                            <w:color w:val="000000"/>
                            <w:sz w:val="16"/>
                            <w:szCs w:val="16"/>
                          </w:rPr>
                        </w:pPr>
                        <w:r w:rsidRPr="00E66E37">
                          <w:rPr>
                            <w:rFonts w:cs="Arial"/>
                            <w:i/>
                            <w:iCs/>
                            <w:color w:val="000000"/>
                            <w:sz w:val="16"/>
                            <w:szCs w:val="16"/>
                          </w:rPr>
                          <w:t>Freesia</w:t>
                        </w:r>
                        <w:r w:rsidRPr="00E66E37">
                          <w:rPr>
                            <w:rFonts w:cs="Arial"/>
                            <w:color w:val="000000"/>
                            <w:sz w:val="16"/>
                            <w:szCs w:val="16"/>
                          </w:rPr>
                          <w:t> Eckl. ex Klatt</w:t>
                        </w:r>
                      </w:p>
                      <w:p w14:paraId="5F6E25FC" w14:textId="77777777" w:rsidR="00E66E37" w:rsidRPr="00E66E37" w:rsidRDefault="00E66E37" w:rsidP="00E66E37">
                        <w:pPr>
                          <w:spacing w:before="20" w:after="20" w:line="1" w:lineRule="auto"/>
                          <w:jc w:val="left"/>
                        </w:pPr>
                      </w:p>
                    </w:tc>
                  </w:tr>
                </w:tbl>
                <w:p w14:paraId="5E082A8D" w14:textId="77777777" w:rsidR="00E66E37" w:rsidRPr="00E66E37" w:rsidRDefault="00E66E37" w:rsidP="00E66E37">
                  <w:pPr>
                    <w:spacing w:before="20" w:after="20" w:line="1" w:lineRule="auto"/>
                    <w:jc w:val="left"/>
                  </w:pPr>
                </w:p>
              </w:tc>
              <w:tc>
                <w:tcPr>
                  <w:tcW w:w="180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A55526A" w14:textId="77777777" w:rsidR="00E66E37" w:rsidRPr="00E66E37" w:rsidRDefault="00E66E37" w:rsidP="00E66E37">
                  <w:pPr>
                    <w:spacing w:before="20" w:after="20"/>
                    <w:ind w:firstLine="55"/>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E66E37" w:rsidRPr="00E66E37" w14:paraId="11B41693" w14:textId="77777777" w:rsidTr="00E66E37">
                    <w:tc>
                      <w:tcPr>
                        <w:tcW w:w="1815" w:type="dxa"/>
                        <w:tcMar>
                          <w:top w:w="0" w:type="dxa"/>
                          <w:left w:w="0" w:type="dxa"/>
                          <w:bottom w:w="0" w:type="dxa"/>
                          <w:right w:w="0" w:type="dxa"/>
                        </w:tcMar>
                      </w:tcPr>
                      <w:p w14:paraId="36479BA1" w14:textId="77777777" w:rsidR="00E66E37" w:rsidRPr="00E66E37" w:rsidRDefault="00E66E37" w:rsidP="00E66E37">
                        <w:pPr>
                          <w:spacing w:before="20" w:after="20"/>
                          <w:ind w:firstLine="55"/>
                          <w:rPr>
                            <w:rFonts w:cs="Arial"/>
                            <w:color w:val="000000"/>
                            <w:sz w:val="16"/>
                            <w:szCs w:val="16"/>
                          </w:rPr>
                        </w:pPr>
                        <w:r w:rsidRPr="00E66E37">
                          <w:rPr>
                            <w:rFonts w:cs="Arial"/>
                            <w:color w:val="000000"/>
                            <w:sz w:val="16"/>
                            <w:szCs w:val="16"/>
                          </w:rPr>
                          <w:t>FREES</w:t>
                        </w:r>
                      </w:p>
                      <w:p w14:paraId="742A3159" w14:textId="77777777" w:rsidR="00E66E37" w:rsidRPr="00E66E37" w:rsidRDefault="00E66E37" w:rsidP="00E66E37">
                        <w:pPr>
                          <w:spacing w:before="20" w:after="20" w:line="1" w:lineRule="auto"/>
                          <w:ind w:firstLine="55"/>
                        </w:pPr>
                      </w:p>
                    </w:tc>
                  </w:tr>
                </w:tbl>
                <w:p w14:paraId="44D2C6F7" w14:textId="77777777" w:rsidR="00E66E37" w:rsidRPr="00E66E37" w:rsidRDefault="00E66E37" w:rsidP="00E66E37">
                  <w:pPr>
                    <w:spacing w:before="20" w:after="20" w:line="1" w:lineRule="auto"/>
                    <w:ind w:firstLine="55"/>
                  </w:pPr>
                </w:p>
              </w:tc>
            </w:tr>
            <w:tr w:rsidR="00E66E37" w:rsidRPr="00E66E37" w14:paraId="31DC5381" w14:textId="77777777" w:rsidTr="00E66E37">
              <w:trPr>
                <w:gridAfter w:val="2"/>
                <w:wAfter w:w="283" w:type="dxa"/>
                <w:hidden/>
              </w:trPr>
              <w:tc>
                <w:tcPr>
                  <w:tcW w:w="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25A95FB" w14:textId="77777777" w:rsidR="00E66E37" w:rsidRPr="00E66E37" w:rsidRDefault="00E66E37" w:rsidP="00E66E37">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E66E37" w:rsidRPr="00E66E37" w14:paraId="493D7BB7" w14:textId="77777777" w:rsidTr="00E66E37">
                    <w:tc>
                      <w:tcPr>
                        <w:tcW w:w="615" w:type="dxa"/>
                        <w:tcMar>
                          <w:top w:w="0" w:type="dxa"/>
                          <w:left w:w="0" w:type="dxa"/>
                          <w:bottom w:w="0" w:type="dxa"/>
                          <w:right w:w="0" w:type="dxa"/>
                        </w:tcMar>
                      </w:tcPr>
                      <w:p w14:paraId="2838861E"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DE</w:t>
                        </w:r>
                      </w:p>
                      <w:p w14:paraId="1B7DEEC3" w14:textId="77777777" w:rsidR="00E66E37" w:rsidRPr="00E66E37" w:rsidRDefault="00E66E37" w:rsidP="00E66E37">
                        <w:pPr>
                          <w:spacing w:before="20" w:after="20" w:line="1" w:lineRule="auto"/>
                        </w:pPr>
                      </w:p>
                    </w:tc>
                  </w:tr>
                </w:tbl>
                <w:p w14:paraId="56C00341" w14:textId="77777777" w:rsidR="00E66E37" w:rsidRPr="00E66E37" w:rsidRDefault="00E66E37" w:rsidP="00E66E37">
                  <w:pPr>
                    <w:spacing w:before="20" w:after="20" w:line="1" w:lineRule="auto"/>
                  </w:pPr>
                </w:p>
              </w:tc>
              <w:tc>
                <w:tcPr>
                  <w:tcW w:w="45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F49C469" w14:textId="77777777" w:rsidR="00E66E37" w:rsidRPr="00E66E37" w:rsidRDefault="00E66E37" w:rsidP="00E66E37">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E66E37" w:rsidRPr="00E66E37" w14:paraId="02DC0F6E" w14:textId="77777777" w:rsidTr="00E66E37">
                    <w:tc>
                      <w:tcPr>
                        <w:tcW w:w="465" w:type="dxa"/>
                        <w:tcMar>
                          <w:top w:w="0" w:type="dxa"/>
                          <w:left w:w="0" w:type="dxa"/>
                          <w:bottom w:w="0" w:type="dxa"/>
                          <w:right w:w="0" w:type="dxa"/>
                        </w:tcMar>
                      </w:tcPr>
                      <w:p w14:paraId="6C00A3EB"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TWO</w:t>
                        </w:r>
                      </w:p>
                      <w:p w14:paraId="6F9D5BEA" w14:textId="77777777" w:rsidR="00E66E37" w:rsidRPr="00E66E37" w:rsidRDefault="00E66E37" w:rsidP="00E66E37">
                        <w:pPr>
                          <w:spacing w:before="20" w:after="20" w:line="1" w:lineRule="auto"/>
                        </w:pPr>
                      </w:p>
                    </w:tc>
                  </w:tr>
                </w:tbl>
                <w:p w14:paraId="4F48A655" w14:textId="77777777" w:rsidR="00E66E37" w:rsidRPr="00E66E37" w:rsidRDefault="00E66E37" w:rsidP="00E66E37">
                  <w:pPr>
                    <w:spacing w:before="20" w:after="20" w:line="1" w:lineRule="auto"/>
                  </w:pPr>
                </w:p>
              </w:tc>
              <w:tc>
                <w:tcPr>
                  <w:tcW w:w="10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121EDA3" w14:textId="77777777" w:rsidR="00E66E37" w:rsidRPr="00E66E37" w:rsidRDefault="00E66E37" w:rsidP="00E66E37">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E66E37" w:rsidRPr="00E66E37" w14:paraId="3118B7D5" w14:textId="77777777" w:rsidTr="00E66E37">
                    <w:tc>
                      <w:tcPr>
                        <w:tcW w:w="930" w:type="dxa"/>
                        <w:tcMar>
                          <w:top w:w="0" w:type="dxa"/>
                          <w:left w:w="0" w:type="dxa"/>
                          <w:bottom w:w="0" w:type="dxa"/>
                          <w:right w:w="0" w:type="dxa"/>
                        </w:tcMar>
                      </w:tcPr>
                      <w:p w14:paraId="7DA66020"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A</w:t>
                        </w:r>
                      </w:p>
                      <w:p w14:paraId="72C2AAA0" w14:textId="77777777" w:rsidR="00E66E37" w:rsidRPr="00E66E37" w:rsidRDefault="00E66E37" w:rsidP="00E66E37">
                        <w:pPr>
                          <w:spacing w:before="20" w:after="20" w:line="1" w:lineRule="auto"/>
                        </w:pPr>
                      </w:p>
                    </w:tc>
                  </w:tr>
                </w:tbl>
                <w:p w14:paraId="1C513C06" w14:textId="77777777" w:rsidR="00E66E37" w:rsidRPr="00E66E37" w:rsidRDefault="00E66E37" w:rsidP="00E66E37">
                  <w:pPr>
                    <w:spacing w:before="20" w:after="20" w:line="1" w:lineRule="auto"/>
                  </w:pP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3787D41" w14:textId="77777777" w:rsidR="00E66E37" w:rsidRPr="00E66E37" w:rsidRDefault="00E66E37" w:rsidP="00E66E37">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E66E37" w:rsidRPr="00E66E37" w14:paraId="5F5407B2" w14:textId="77777777" w:rsidTr="00E66E37">
                    <w:tc>
                      <w:tcPr>
                        <w:tcW w:w="1395" w:type="dxa"/>
                        <w:tcMar>
                          <w:top w:w="0" w:type="dxa"/>
                          <w:left w:w="0" w:type="dxa"/>
                          <w:bottom w:w="0" w:type="dxa"/>
                          <w:right w:w="0" w:type="dxa"/>
                        </w:tcMar>
                      </w:tcPr>
                      <w:p w14:paraId="706A26F6"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TG/28/9 Corr.</w:t>
                        </w:r>
                      </w:p>
                      <w:p w14:paraId="3365B16A" w14:textId="77777777" w:rsidR="00E66E37" w:rsidRPr="00E66E37" w:rsidRDefault="00E66E37" w:rsidP="00E66E37">
                        <w:pPr>
                          <w:spacing w:before="20" w:after="20" w:line="1" w:lineRule="auto"/>
                        </w:pPr>
                      </w:p>
                    </w:tc>
                  </w:tr>
                </w:tbl>
                <w:p w14:paraId="35B82FDA" w14:textId="77777777" w:rsidR="00E66E37" w:rsidRPr="00E66E37" w:rsidRDefault="00E66E37" w:rsidP="00E66E37">
                  <w:pPr>
                    <w:spacing w:before="20" w:after="20" w:line="1" w:lineRule="auto"/>
                  </w:pPr>
                </w:p>
              </w:tc>
              <w:tc>
                <w:tcPr>
                  <w:tcW w:w="9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6107F28" w14:textId="77777777" w:rsidR="00E66E37" w:rsidRPr="00E66E37" w:rsidRDefault="00E66E37" w:rsidP="00E66E37">
                  <w:pPr>
                    <w:spacing w:before="20" w:after="20"/>
                    <w:rPr>
                      <w:rFonts w:eastAsia="Arial" w:cs="Arial"/>
                      <w:color w:val="000000"/>
                      <w:sz w:val="16"/>
                      <w:szCs w:val="16"/>
                    </w:rPr>
                  </w:pPr>
                  <w:r w:rsidRPr="00E66E37">
                    <w:rPr>
                      <w:rFonts w:eastAsia="Arial" w:cs="Arial"/>
                      <w:color w:val="000000"/>
                      <w:sz w:val="16"/>
                      <w:szCs w:val="16"/>
                    </w:rPr>
                    <w:t>E, F, G, S</w:t>
                  </w:r>
                </w:p>
              </w:tc>
              <w:tc>
                <w:tcPr>
                  <w:tcW w:w="110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E66E37" w:rsidRPr="00E66E37" w14:paraId="0FBFF847" w14:textId="77777777" w:rsidTr="00E66E37">
                    <w:tc>
                      <w:tcPr>
                        <w:tcW w:w="1425" w:type="dxa"/>
                        <w:tcMar>
                          <w:top w:w="0" w:type="dxa"/>
                          <w:left w:w="0" w:type="dxa"/>
                          <w:bottom w:w="0" w:type="dxa"/>
                          <w:right w:w="0" w:type="dxa"/>
                        </w:tcMar>
                      </w:tcPr>
                      <w:p w14:paraId="71EB0DE0"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2009</w:t>
                        </w:r>
                      </w:p>
                      <w:p w14:paraId="61803D63" w14:textId="77777777" w:rsidR="00E66E37" w:rsidRPr="00E66E37" w:rsidRDefault="00E66E37" w:rsidP="00E66E37">
                        <w:pPr>
                          <w:spacing w:before="20" w:after="20" w:line="1" w:lineRule="auto"/>
                        </w:pPr>
                      </w:p>
                    </w:tc>
                  </w:tr>
                </w:tbl>
                <w:p w14:paraId="52A47231" w14:textId="77777777" w:rsidR="00E66E37" w:rsidRPr="00E66E37" w:rsidRDefault="00E66E37" w:rsidP="00E66E37">
                  <w:pPr>
                    <w:spacing w:before="20" w:after="20" w:line="1" w:lineRule="auto"/>
                  </w:pPr>
                </w:p>
              </w:tc>
              <w:tc>
                <w:tcPr>
                  <w:tcW w:w="14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9BD96B3" w14:textId="77777777" w:rsidR="00E66E37" w:rsidRPr="00E66E37" w:rsidRDefault="00E66E37" w:rsidP="00E66E37">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E66E37" w:rsidRPr="00E66E37" w14:paraId="46F8B86C" w14:textId="77777777" w:rsidTr="00E66E37">
                    <w:tc>
                      <w:tcPr>
                        <w:tcW w:w="1470" w:type="dxa"/>
                        <w:tcMar>
                          <w:top w:w="0" w:type="dxa"/>
                          <w:left w:w="0" w:type="dxa"/>
                          <w:bottom w:w="0" w:type="dxa"/>
                          <w:right w:w="0" w:type="dxa"/>
                        </w:tcMar>
                      </w:tcPr>
                      <w:p w14:paraId="494AFCC9" w14:textId="77777777" w:rsidR="00E66E37" w:rsidRPr="00E66E37" w:rsidRDefault="00E66E37" w:rsidP="00E66E37">
                        <w:pPr>
                          <w:spacing w:before="20" w:after="20"/>
                          <w:jc w:val="left"/>
                          <w:rPr>
                            <w:rFonts w:cs="Arial"/>
                            <w:color w:val="000000"/>
                            <w:sz w:val="16"/>
                            <w:szCs w:val="16"/>
                            <w:lang w:val="es-ES_tradnl"/>
                          </w:rPr>
                        </w:pPr>
                        <w:r w:rsidRPr="00E66E37">
                          <w:rPr>
                            <w:rFonts w:cs="Arial"/>
                            <w:color w:val="000000"/>
                            <w:sz w:val="16"/>
                            <w:szCs w:val="16"/>
                            <w:lang w:val="es-ES_tradnl"/>
                          </w:rPr>
                          <w:t>Zonal Pelargonium, Ivy-Leaved Pelargonium</w:t>
                        </w:r>
                      </w:p>
                      <w:p w14:paraId="5CD087DB" w14:textId="77777777" w:rsidR="00E66E37" w:rsidRPr="00E66E37" w:rsidRDefault="00E66E37" w:rsidP="00E66E37">
                        <w:pPr>
                          <w:spacing w:before="20" w:after="20" w:line="1" w:lineRule="auto"/>
                          <w:jc w:val="left"/>
                          <w:rPr>
                            <w:lang w:val="es-ES_tradnl"/>
                          </w:rPr>
                        </w:pPr>
                      </w:p>
                    </w:tc>
                  </w:tr>
                </w:tbl>
                <w:p w14:paraId="4EC7D53C" w14:textId="77777777" w:rsidR="00E66E37" w:rsidRPr="00E66E37" w:rsidRDefault="00E66E37" w:rsidP="00E66E37">
                  <w:pPr>
                    <w:spacing w:before="20" w:after="20" w:line="1" w:lineRule="auto"/>
                    <w:jc w:val="left"/>
                    <w:rPr>
                      <w:lang w:val="es-ES_tradnl"/>
                    </w:rPr>
                  </w:pPr>
                </w:p>
              </w:tc>
              <w:tc>
                <w:tcPr>
                  <w:tcW w:w="156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34C3C01" w14:textId="77777777" w:rsidR="00E66E37" w:rsidRPr="00E66E37" w:rsidRDefault="00E66E37" w:rsidP="00E66E37">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E66E37" w:rsidRPr="00E66E37" w14:paraId="39ACC80F" w14:textId="77777777" w:rsidTr="00E66E37">
                    <w:tc>
                      <w:tcPr>
                        <w:tcW w:w="1560" w:type="dxa"/>
                        <w:tcMar>
                          <w:top w:w="0" w:type="dxa"/>
                          <w:left w:w="0" w:type="dxa"/>
                          <w:bottom w:w="0" w:type="dxa"/>
                          <w:right w:w="0" w:type="dxa"/>
                        </w:tcMar>
                      </w:tcPr>
                      <w:p w14:paraId="7EA6F110"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Pelargonium zonale, Géranium-lierre</w:t>
                        </w:r>
                      </w:p>
                      <w:p w14:paraId="657AF8EF" w14:textId="77777777" w:rsidR="00E66E37" w:rsidRPr="00E66E37" w:rsidRDefault="00E66E37" w:rsidP="00E66E37">
                        <w:pPr>
                          <w:spacing w:before="20" w:after="20" w:line="1" w:lineRule="auto"/>
                          <w:jc w:val="left"/>
                        </w:pPr>
                      </w:p>
                    </w:tc>
                  </w:tr>
                </w:tbl>
                <w:p w14:paraId="3483BC1F" w14:textId="77777777" w:rsidR="00E66E37" w:rsidRPr="00E66E37" w:rsidRDefault="00E66E37" w:rsidP="00E66E37">
                  <w:pPr>
                    <w:spacing w:before="20" w:after="20" w:line="1" w:lineRule="auto"/>
                    <w:jc w:val="left"/>
                  </w:pPr>
                </w:p>
              </w:tc>
              <w:tc>
                <w:tcPr>
                  <w:tcW w:w="151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CD4AE7B" w14:textId="77777777" w:rsidR="00E66E37" w:rsidRPr="00E66E37" w:rsidRDefault="00E66E37" w:rsidP="00E66E37">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E66E37" w:rsidRPr="00E66E37" w14:paraId="778FD5A6" w14:textId="77777777" w:rsidTr="00E66E37">
                    <w:tc>
                      <w:tcPr>
                        <w:tcW w:w="1515" w:type="dxa"/>
                        <w:tcMar>
                          <w:top w:w="0" w:type="dxa"/>
                          <w:left w:w="0" w:type="dxa"/>
                          <w:bottom w:w="0" w:type="dxa"/>
                          <w:right w:w="0" w:type="dxa"/>
                        </w:tcMar>
                      </w:tcPr>
                      <w:p w14:paraId="46366785"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Zonal-Pelargonie, Efeupelargonie, Efeublättrige Pelargonie</w:t>
                        </w:r>
                      </w:p>
                      <w:p w14:paraId="302E340E" w14:textId="77777777" w:rsidR="00E66E37" w:rsidRPr="00E66E37" w:rsidRDefault="00E66E37" w:rsidP="00E66E37">
                        <w:pPr>
                          <w:spacing w:before="20" w:after="20" w:line="1" w:lineRule="auto"/>
                          <w:jc w:val="left"/>
                        </w:pPr>
                      </w:p>
                    </w:tc>
                  </w:tr>
                </w:tbl>
                <w:p w14:paraId="640435F7" w14:textId="77777777" w:rsidR="00E66E37" w:rsidRPr="00E66E37" w:rsidRDefault="00E66E37" w:rsidP="00E66E37">
                  <w:pPr>
                    <w:spacing w:before="20" w:after="20" w:line="1" w:lineRule="auto"/>
                    <w:jc w:val="left"/>
                  </w:pPr>
                </w:p>
              </w:tc>
              <w:tc>
                <w:tcPr>
                  <w:tcW w:w="17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0973DE5" w14:textId="77777777" w:rsidR="00E66E37" w:rsidRPr="00E66E37" w:rsidRDefault="00E66E37" w:rsidP="00E66E37">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E66E37" w:rsidRPr="00E66E37" w14:paraId="25F3D936" w14:textId="77777777" w:rsidTr="00E66E37">
                    <w:tc>
                      <w:tcPr>
                        <w:tcW w:w="1740" w:type="dxa"/>
                        <w:tcMar>
                          <w:top w:w="0" w:type="dxa"/>
                          <w:left w:w="0" w:type="dxa"/>
                          <w:bottom w:w="0" w:type="dxa"/>
                          <w:right w:w="0" w:type="dxa"/>
                        </w:tcMar>
                      </w:tcPr>
                      <w:p w14:paraId="152E22A8"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Geranio</w:t>
                        </w:r>
                      </w:p>
                      <w:p w14:paraId="25F43DCE" w14:textId="77777777" w:rsidR="00E66E37" w:rsidRPr="00E66E37" w:rsidRDefault="00E66E37" w:rsidP="00E66E37">
                        <w:pPr>
                          <w:spacing w:before="20" w:after="20" w:line="1" w:lineRule="auto"/>
                          <w:jc w:val="left"/>
                        </w:pPr>
                      </w:p>
                    </w:tc>
                  </w:tr>
                </w:tbl>
                <w:p w14:paraId="16E0AA23" w14:textId="77777777" w:rsidR="00E66E37" w:rsidRPr="00E66E37" w:rsidRDefault="00E66E37" w:rsidP="00E66E37">
                  <w:pPr>
                    <w:spacing w:before="20" w:after="20" w:line="1" w:lineRule="auto"/>
                    <w:jc w:val="left"/>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3EBB910" w14:textId="77777777" w:rsidR="00E66E37" w:rsidRPr="00E66E37" w:rsidRDefault="00E66E37" w:rsidP="00E66E37">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E66E37" w:rsidRPr="00E66E37" w14:paraId="135D173E" w14:textId="77777777" w:rsidTr="00E66E37">
                    <w:tc>
                      <w:tcPr>
                        <w:tcW w:w="2115" w:type="dxa"/>
                        <w:tcMar>
                          <w:top w:w="0" w:type="dxa"/>
                          <w:left w:w="0" w:type="dxa"/>
                          <w:bottom w:w="0" w:type="dxa"/>
                          <w:right w:w="0" w:type="dxa"/>
                        </w:tcMar>
                      </w:tcPr>
                      <w:p w14:paraId="45276511" w14:textId="77777777" w:rsidR="00E66E37" w:rsidRPr="00E66E37" w:rsidRDefault="00E66E37" w:rsidP="00E66E37">
                        <w:pPr>
                          <w:spacing w:before="20" w:after="20"/>
                          <w:ind w:left="-11" w:firstLine="11"/>
                          <w:jc w:val="left"/>
                        </w:pPr>
                        <w:proofErr w:type="gramStart"/>
                        <w:r w:rsidRPr="00E66E37">
                          <w:rPr>
                            <w:rFonts w:cs="Arial"/>
                            <w:color w:val="000000"/>
                            <w:sz w:val="16"/>
                            <w:szCs w:val="16"/>
                          </w:rPr>
                          <w:t>hybrids</w:t>
                        </w:r>
                        <w:proofErr w:type="gramEnd"/>
                        <w:r w:rsidRPr="00E66E37">
                          <w:rPr>
                            <w:rFonts w:cs="Arial"/>
                            <w:color w:val="000000"/>
                            <w:sz w:val="16"/>
                            <w:szCs w:val="16"/>
                          </w:rPr>
                          <w:t xml:space="preserve"> between </w:t>
                        </w:r>
                        <w:r w:rsidRPr="00E66E37">
                          <w:rPr>
                            <w:rFonts w:cs="Arial"/>
                            <w:i/>
                            <w:iCs/>
                            <w:color w:val="000000"/>
                            <w:sz w:val="16"/>
                            <w:szCs w:val="16"/>
                          </w:rPr>
                          <w:t>Pelargonium peltatum</w:t>
                        </w:r>
                        <w:r w:rsidRPr="00E66E37">
                          <w:rPr>
                            <w:rFonts w:cs="Arial"/>
                            <w:color w:val="000000"/>
                            <w:sz w:val="16"/>
                            <w:szCs w:val="16"/>
                          </w:rPr>
                          <w:t> and </w:t>
                        </w:r>
                        <w:r w:rsidRPr="00E66E37">
                          <w:rPr>
                            <w:rFonts w:cs="Arial"/>
                            <w:i/>
                            <w:iCs/>
                            <w:color w:val="000000"/>
                            <w:sz w:val="16"/>
                            <w:szCs w:val="16"/>
                          </w:rPr>
                          <w:t>Pelargonium</w:t>
                        </w:r>
                        <w:r w:rsidRPr="00E66E37">
                          <w:rPr>
                            <w:rFonts w:cs="Arial"/>
                            <w:color w:val="000000"/>
                            <w:sz w:val="16"/>
                            <w:szCs w:val="16"/>
                          </w:rPr>
                          <w:t xml:space="preserve"> zonale, </w:t>
                        </w:r>
                        <w:r w:rsidRPr="00E66E37">
                          <w:rPr>
                            <w:rFonts w:cs="Arial"/>
                            <w:i/>
                            <w:iCs/>
                            <w:color w:val="000000"/>
                            <w:sz w:val="16"/>
                            <w:szCs w:val="16"/>
                          </w:rPr>
                          <w:t>Pelargonium</w:t>
                        </w:r>
                        <w:r w:rsidRPr="00E66E37">
                          <w:rPr>
                            <w:rFonts w:cs="Arial"/>
                            <w:color w:val="000000"/>
                            <w:sz w:val="16"/>
                            <w:szCs w:val="16"/>
                          </w:rPr>
                          <w:t xml:space="preserve"> zonale (L.) L'Her. </w:t>
                        </w:r>
                        <w:proofErr w:type="gramStart"/>
                        <w:r w:rsidRPr="00E66E37">
                          <w:rPr>
                            <w:rFonts w:cs="Arial"/>
                            <w:color w:val="000000"/>
                            <w:sz w:val="16"/>
                            <w:szCs w:val="16"/>
                          </w:rPr>
                          <w:t>ex</w:t>
                        </w:r>
                        <w:proofErr w:type="gramEnd"/>
                        <w:r w:rsidRPr="00E66E37">
                          <w:rPr>
                            <w:rFonts w:cs="Arial"/>
                            <w:color w:val="000000"/>
                            <w:sz w:val="16"/>
                            <w:szCs w:val="16"/>
                          </w:rPr>
                          <w:t xml:space="preserve"> Aiton x P. </w:t>
                        </w:r>
                        <w:r w:rsidRPr="00E66E37">
                          <w:rPr>
                            <w:rFonts w:cs="Arial"/>
                            <w:i/>
                            <w:color w:val="000000"/>
                            <w:sz w:val="16"/>
                            <w:szCs w:val="16"/>
                          </w:rPr>
                          <w:t>tongaense</w:t>
                        </w:r>
                        <w:r w:rsidRPr="00E66E37">
                          <w:rPr>
                            <w:rFonts w:cs="Arial"/>
                            <w:color w:val="000000"/>
                            <w:sz w:val="16"/>
                            <w:szCs w:val="16"/>
                          </w:rPr>
                          <w:t xml:space="preserve"> Vorster, </w:t>
                        </w:r>
                        <w:r w:rsidRPr="00E66E37">
                          <w:rPr>
                            <w:rFonts w:cs="Arial"/>
                            <w:i/>
                            <w:iCs/>
                            <w:color w:val="000000"/>
                            <w:sz w:val="16"/>
                            <w:szCs w:val="16"/>
                          </w:rPr>
                          <w:t>Pelargonium</w:t>
                        </w:r>
                        <w:r w:rsidRPr="00E66E37">
                          <w:rPr>
                            <w:rFonts w:cs="Arial"/>
                            <w:color w:val="000000"/>
                            <w:sz w:val="16"/>
                            <w:szCs w:val="16"/>
                          </w:rPr>
                          <w:t xml:space="preserve"> Zonale Group, </w:t>
                        </w:r>
                        <w:r w:rsidRPr="00E66E37">
                          <w:rPr>
                            <w:rFonts w:cs="Arial"/>
                            <w:i/>
                            <w:iCs/>
                            <w:color w:val="000000"/>
                            <w:sz w:val="16"/>
                            <w:szCs w:val="16"/>
                          </w:rPr>
                          <w:t>Pelargonium peltatum</w:t>
                        </w:r>
                        <w:r w:rsidRPr="00E66E37">
                          <w:rPr>
                            <w:rFonts w:cs="Arial"/>
                            <w:color w:val="000000"/>
                            <w:sz w:val="16"/>
                            <w:szCs w:val="16"/>
                          </w:rPr>
                          <w:t> (L.) Hér.</w:t>
                        </w:r>
                      </w:p>
                    </w:tc>
                  </w:tr>
                </w:tbl>
                <w:p w14:paraId="755165BC" w14:textId="77777777" w:rsidR="00E66E37" w:rsidRPr="00E66E37" w:rsidRDefault="00E66E37" w:rsidP="00E66E37">
                  <w:pPr>
                    <w:spacing w:before="20" w:after="20" w:line="1" w:lineRule="auto"/>
                    <w:jc w:val="left"/>
                  </w:pPr>
                </w:p>
              </w:tc>
              <w:tc>
                <w:tcPr>
                  <w:tcW w:w="17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EB8D0B0" w14:textId="77777777" w:rsidR="00E66E37" w:rsidRPr="00E66E37" w:rsidRDefault="00E66E37" w:rsidP="00E66E37">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E66E37" w:rsidRPr="00E66E37" w14:paraId="295BFC6E" w14:textId="77777777" w:rsidTr="00E66E37">
                    <w:tc>
                      <w:tcPr>
                        <w:tcW w:w="1815" w:type="dxa"/>
                        <w:tcMar>
                          <w:top w:w="0" w:type="dxa"/>
                          <w:left w:w="0" w:type="dxa"/>
                          <w:bottom w:w="0" w:type="dxa"/>
                          <w:right w:w="0" w:type="dxa"/>
                        </w:tcMar>
                      </w:tcPr>
                      <w:p w14:paraId="232ABF4A" w14:textId="77777777" w:rsidR="00E66E37" w:rsidRPr="00E66E37" w:rsidRDefault="00E66E37" w:rsidP="00E66E37">
                        <w:pPr>
                          <w:spacing w:before="20" w:after="20"/>
                          <w:rPr>
                            <w:rFonts w:cs="Arial"/>
                            <w:color w:val="000000"/>
                            <w:sz w:val="16"/>
                            <w:szCs w:val="16"/>
                            <w:lang w:val="pt-BR"/>
                          </w:rPr>
                        </w:pPr>
                        <w:r w:rsidRPr="00E66E37">
                          <w:rPr>
                            <w:rFonts w:cs="Arial"/>
                            <w:color w:val="000000"/>
                            <w:sz w:val="16"/>
                            <w:szCs w:val="16"/>
                            <w:lang w:val="pt-BR"/>
                          </w:rPr>
                          <w:t>PELAR_PZO, PELAR_ZTO, PELAR_ZON, PELAR_PEL</w:t>
                        </w:r>
                      </w:p>
                      <w:p w14:paraId="39F93B12" w14:textId="77777777" w:rsidR="00E66E37" w:rsidRPr="00E66E37" w:rsidRDefault="00E66E37" w:rsidP="00E66E37">
                        <w:pPr>
                          <w:spacing w:before="20" w:after="20" w:line="1" w:lineRule="auto"/>
                          <w:rPr>
                            <w:lang w:val="pt-BR"/>
                          </w:rPr>
                        </w:pPr>
                      </w:p>
                    </w:tc>
                  </w:tr>
                </w:tbl>
                <w:p w14:paraId="48EFC819" w14:textId="77777777" w:rsidR="00E66E37" w:rsidRPr="00E66E37" w:rsidRDefault="00E66E37" w:rsidP="00E66E37">
                  <w:pPr>
                    <w:spacing w:before="20" w:after="20" w:line="1" w:lineRule="auto"/>
                    <w:rPr>
                      <w:lang w:val="pt-BR"/>
                    </w:rPr>
                  </w:pPr>
                </w:p>
              </w:tc>
            </w:tr>
            <w:tr w:rsidR="00E66E37" w:rsidRPr="00E66E37" w14:paraId="524A3015" w14:textId="77777777" w:rsidTr="00E66E37">
              <w:trPr>
                <w:trHeight w:hRule="exact" w:val="942"/>
              </w:trPr>
              <w:tc>
                <w:tcPr>
                  <w:tcW w:w="610"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6C7C4F55" w14:textId="77777777" w:rsidR="00E66E37" w:rsidRPr="00E66E37" w:rsidRDefault="00E66E37" w:rsidP="00E66E37">
                  <w:pPr>
                    <w:spacing w:before="20" w:after="20"/>
                    <w:jc w:val="left"/>
                  </w:pPr>
                  <w:r w:rsidRPr="00E66E37">
                    <w:rPr>
                      <w:rFonts w:eastAsia="Arial" w:cs="Arial"/>
                      <w:color w:val="000000"/>
                      <w:sz w:val="16"/>
                      <w:szCs w:val="16"/>
                      <w:shd w:val="clear" w:color="auto" w:fill="CACACA"/>
                    </w:rPr>
                    <w:t>**</w:t>
                  </w:r>
                </w:p>
              </w:tc>
              <w:tc>
                <w:tcPr>
                  <w:tcW w:w="456"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77FC570D" w14:textId="77777777" w:rsidR="00E66E37" w:rsidRPr="00E66E37" w:rsidRDefault="00E66E37" w:rsidP="00E66E37">
                  <w:pPr>
                    <w:spacing w:before="20" w:after="20"/>
                    <w:jc w:val="left"/>
                  </w:pPr>
                  <w:r w:rsidRPr="00E66E37">
                    <w:rPr>
                      <w:rFonts w:eastAsia="Arial" w:cs="Arial"/>
                      <w:color w:val="000000"/>
                      <w:sz w:val="16"/>
                      <w:szCs w:val="16"/>
                      <w:shd w:val="clear" w:color="auto" w:fill="CACACA"/>
                    </w:rPr>
                    <w:t>TWP</w:t>
                  </w:r>
                </w:p>
              </w:tc>
              <w:tc>
                <w:tcPr>
                  <w:tcW w:w="1053"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26A49293" w14:textId="77777777" w:rsidR="00E66E37" w:rsidRPr="00E66E37" w:rsidRDefault="00E66E37" w:rsidP="00E66E37">
                  <w:pPr>
                    <w:spacing w:before="20" w:after="20"/>
                    <w:jc w:val="left"/>
                    <w:rPr>
                      <w:rFonts w:eastAsia="Arial" w:cs="Arial"/>
                      <w:color w:val="000000"/>
                      <w:sz w:val="16"/>
                      <w:szCs w:val="16"/>
                    </w:rPr>
                  </w:pPr>
                  <w:r w:rsidRPr="00E66E37">
                    <w:rPr>
                      <w:rFonts w:eastAsia="Arial" w:cs="Arial"/>
                      <w:color w:val="000000"/>
                      <w:sz w:val="16"/>
                      <w:szCs w:val="16"/>
                    </w:rPr>
                    <w:t xml:space="preserve">Status </w:t>
                  </w:r>
                  <w:r w:rsidRPr="00E66E37">
                    <w:rPr>
                      <w:rFonts w:eastAsia="Arial" w:cs="Arial"/>
                      <w:color w:val="000000"/>
                      <w:sz w:val="16"/>
                      <w:szCs w:val="16"/>
                    </w:rPr>
                    <w:br/>
                    <w:t xml:space="preserve">État </w:t>
                  </w:r>
                  <w:r w:rsidRPr="00E66E37">
                    <w:rPr>
                      <w:rFonts w:eastAsia="Arial" w:cs="Arial"/>
                      <w:color w:val="000000"/>
                      <w:sz w:val="16"/>
                      <w:szCs w:val="16"/>
                    </w:rPr>
                    <w:br/>
                    <w:t xml:space="preserve">Zustand </w:t>
                  </w:r>
                  <w:r w:rsidRPr="00E66E37">
                    <w:rPr>
                      <w:rFonts w:eastAsia="Arial" w:cs="Arial"/>
                      <w:color w:val="000000"/>
                      <w:sz w:val="16"/>
                      <w:szCs w:val="16"/>
                    </w:rPr>
                    <w:br/>
                    <w:t>Estado</w:t>
                  </w:r>
                </w:p>
              </w:tc>
              <w:tc>
                <w:tcPr>
                  <w:tcW w:w="1417"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1297C6D4" w14:textId="77777777" w:rsidR="00E66E37" w:rsidRPr="00E66E37" w:rsidRDefault="00E66E37" w:rsidP="00E66E37">
                  <w:pPr>
                    <w:spacing w:before="20" w:after="20"/>
                    <w:jc w:val="left"/>
                    <w:rPr>
                      <w:rFonts w:eastAsia="Arial" w:cs="Arial"/>
                      <w:color w:val="000000"/>
                      <w:sz w:val="16"/>
                      <w:szCs w:val="16"/>
                    </w:rPr>
                  </w:pPr>
                  <w:r w:rsidRPr="00E66E37">
                    <w:rPr>
                      <w:rFonts w:eastAsia="Arial" w:cs="Arial"/>
                      <w:color w:val="000000"/>
                      <w:sz w:val="16"/>
                      <w:szCs w:val="16"/>
                      <w:lang w:val="fr-CH"/>
                    </w:rPr>
                    <w:t xml:space="preserve">Document No. </w:t>
                  </w:r>
                  <w:r w:rsidRPr="00E66E37">
                    <w:rPr>
                      <w:rFonts w:eastAsia="Arial" w:cs="Arial"/>
                      <w:color w:val="000000"/>
                      <w:sz w:val="16"/>
                      <w:szCs w:val="16"/>
                      <w:lang w:val="fr-CH"/>
                    </w:rPr>
                    <w:br/>
                    <w:t xml:space="preserve">No. du document </w:t>
                  </w:r>
                  <w:r w:rsidRPr="00E66E37">
                    <w:rPr>
                      <w:rFonts w:eastAsia="Arial" w:cs="Arial"/>
                      <w:color w:val="000000"/>
                      <w:sz w:val="16"/>
                      <w:szCs w:val="16"/>
                      <w:lang w:val="fr-CH"/>
                    </w:rPr>
                    <w:br/>
                    <w:t xml:space="preserve">Dokument-Nr. </w:t>
                  </w:r>
                  <w:r w:rsidRPr="00E66E37">
                    <w:rPr>
                      <w:rFonts w:eastAsia="Arial" w:cs="Arial"/>
                      <w:color w:val="000000"/>
                      <w:sz w:val="16"/>
                      <w:szCs w:val="16"/>
                      <w:lang w:val="fr-CH"/>
                    </w:rPr>
                    <w:br/>
                  </w:r>
                  <w:r w:rsidRPr="00E66E37">
                    <w:rPr>
                      <w:rFonts w:eastAsia="Arial" w:cs="Arial"/>
                      <w:color w:val="000000"/>
                      <w:sz w:val="16"/>
                      <w:szCs w:val="16"/>
                    </w:rPr>
                    <w:t>No del documento</w:t>
                  </w:r>
                </w:p>
              </w:tc>
              <w:tc>
                <w:tcPr>
                  <w:tcW w:w="908"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63B37A0C" w14:textId="77777777" w:rsidR="00E66E37" w:rsidRPr="00E66E37" w:rsidRDefault="00E66E37" w:rsidP="00E66E37">
                  <w:pPr>
                    <w:spacing w:before="20" w:after="20"/>
                    <w:jc w:val="left"/>
                    <w:rPr>
                      <w:rFonts w:eastAsia="Arial" w:cs="Arial"/>
                      <w:color w:val="000000"/>
                      <w:sz w:val="16"/>
                      <w:szCs w:val="16"/>
                    </w:rPr>
                  </w:pPr>
                  <w:r w:rsidRPr="00E66E37">
                    <w:rPr>
                      <w:rFonts w:eastAsia="Arial" w:cs="Arial"/>
                      <w:color w:val="000000"/>
                      <w:sz w:val="16"/>
                      <w:szCs w:val="16"/>
                    </w:rPr>
                    <w:t>Language Langue Sprache Idioma</w:t>
                  </w:r>
                </w:p>
              </w:tc>
              <w:tc>
                <w:tcPr>
                  <w:tcW w:w="1106"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775DFFB0" w14:textId="77777777" w:rsidR="00E66E37" w:rsidRPr="00E66E37" w:rsidRDefault="00E66E37" w:rsidP="00E66E37">
                  <w:pPr>
                    <w:spacing w:before="20" w:after="20"/>
                    <w:jc w:val="left"/>
                    <w:rPr>
                      <w:rFonts w:eastAsia="Arial" w:cs="Arial"/>
                      <w:color w:val="000000"/>
                      <w:sz w:val="16"/>
                      <w:szCs w:val="16"/>
                    </w:rPr>
                  </w:pPr>
                  <w:r w:rsidRPr="00E66E37">
                    <w:rPr>
                      <w:rFonts w:eastAsia="Arial" w:cs="Arial"/>
                      <w:color w:val="000000"/>
                      <w:sz w:val="16"/>
                      <w:szCs w:val="16"/>
                    </w:rPr>
                    <w:t xml:space="preserve">Adopted </w:t>
                  </w:r>
                  <w:r w:rsidRPr="00E66E37">
                    <w:rPr>
                      <w:rFonts w:eastAsia="Arial" w:cs="Arial"/>
                      <w:color w:val="000000"/>
                      <w:sz w:val="16"/>
                      <w:szCs w:val="16"/>
                    </w:rPr>
                    <w:br/>
                    <w:t>Adopté Angenommen Aprobado</w:t>
                  </w:r>
                </w:p>
              </w:tc>
              <w:tc>
                <w:tcPr>
                  <w:tcW w:w="1455"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6C270144" w14:textId="77777777" w:rsidR="00E66E37" w:rsidRPr="00E66E37" w:rsidRDefault="00E66E37" w:rsidP="00E66E37">
                  <w:pPr>
                    <w:spacing w:before="20" w:after="20"/>
                    <w:jc w:val="left"/>
                  </w:pPr>
                  <w:r w:rsidRPr="00E66E37">
                    <w:rPr>
                      <w:rFonts w:eastAsia="Arial" w:cs="Arial"/>
                      <w:color w:val="000000"/>
                      <w:sz w:val="16"/>
                      <w:szCs w:val="16"/>
                      <w:shd w:val="clear" w:color="auto" w:fill="CACACA"/>
                    </w:rPr>
                    <w:t>English</w:t>
                  </w:r>
                </w:p>
              </w:tc>
              <w:tc>
                <w:tcPr>
                  <w:tcW w:w="1568"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2F687122" w14:textId="77777777" w:rsidR="00E66E37" w:rsidRPr="00E66E37" w:rsidRDefault="00E66E37" w:rsidP="00E66E37">
                  <w:pPr>
                    <w:spacing w:before="20" w:after="20"/>
                    <w:jc w:val="left"/>
                  </w:pPr>
                  <w:r w:rsidRPr="00E66E37">
                    <w:rPr>
                      <w:rFonts w:eastAsia="Arial" w:cs="Arial"/>
                      <w:color w:val="000000"/>
                      <w:sz w:val="16"/>
                      <w:szCs w:val="16"/>
                      <w:shd w:val="clear" w:color="auto" w:fill="CACACA"/>
                    </w:rPr>
                    <w:t>Français</w:t>
                  </w:r>
                </w:p>
              </w:tc>
              <w:tc>
                <w:tcPr>
                  <w:tcW w:w="1512"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54C900B0" w14:textId="77777777" w:rsidR="00E66E37" w:rsidRPr="00E66E37" w:rsidRDefault="00E66E37" w:rsidP="00E66E37">
                  <w:pPr>
                    <w:spacing w:before="20" w:after="20"/>
                    <w:jc w:val="left"/>
                  </w:pPr>
                  <w:r w:rsidRPr="00E66E37">
                    <w:rPr>
                      <w:rFonts w:eastAsia="Arial" w:cs="Arial"/>
                      <w:color w:val="000000"/>
                      <w:sz w:val="16"/>
                      <w:szCs w:val="16"/>
                      <w:shd w:val="clear" w:color="auto" w:fill="CACACA"/>
                    </w:rPr>
                    <w:t>Deutsch</w:t>
                  </w:r>
                </w:p>
              </w:tc>
              <w:tc>
                <w:tcPr>
                  <w:tcW w:w="1735"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3E2C49E3" w14:textId="77777777" w:rsidR="00E66E37" w:rsidRPr="00E66E37" w:rsidRDefault="00E66E37" w:rsidP="00E66E37">
                  <w:pPr>
                    <w:spacing w:before="20" w:after="20"/>
                    <w:jc w:val="left"/>
                  </w:pPr>
                  <w:r w:rsidRPr="00E66E37">
                    <w:rPr>
                      <w:rFonts w:eastAsia="Arial" w:cs="Arial"/>
                      <w:color w:val="000000"/>
                      <w:sz w:val="16"/>
                      <w:szCs w:val="16"/>
                      <w:shd w:val="clear" w:color="auto" w:fill="CACACA"/>
                    </w:rPr>
                    <w:t>Español</w:t>
                  </w:r>
                </w:p>
              </w:tc>
              <w:tc>
                <w:tcPr>
                  <w:tcW w:w="2114"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441B5D29" w14:textId="77777777" w:rsidR="00E66E37" w:rsidRPr="00E66E37" w:rsidRDefault="00E66E37" w:rsidP="00E66E37">
                  <w:pPr>
                    <w:spacing w:before="20" w:after="20"/>
                    <w:jc w:val="left"/>
                  </w:pPr>
                  <w:r w:rsidRPr="00E66E37">
                    <w:rPr>
                      <w:rFonts w:eastAsia="Arial" w:cs="Arial"/>
                      <w:color w:val="000000"/>
                      <w:sz w:val="16"/>
                      <w:szCs w:val="16"/>
                      <w:shd w:val="clear" w:color="auto" w:fill="CACACA"/>
                    </w:rPr>
                    <w:t>Botanical name</w:t>
                  </w:r>
                  <w:r w:rsidRPr="00E66E37">
                    <w:rPr>
                      <w:rFonts w:eastAsia="Arial" w:cs="Arial"/>
                      <w:color w:val="000000"/>
                      <w:sz w:val="16"/>
                      <w:szCs w:val="16"/>
                      <w:shd w:val="clear" w:color="auto" w:fill="CACACA"/>
                    </w:rPr>
                    <w:br/>
                    <w:t>Nom botanique</w:t>
                  </w:r>
                  <w:r w:rsidRPr="00E66E37">
                    <w:rPr>
                      <w:rFonts w:eastAsia="Arial" w:cs="Arial"/>
                      <w:color w:val="000000"/>
                      <w:sz w:val="16"/>
                      <w:szCs w:val="16"/>
                      <w:shd w:val="clear" w:color="auto" w:fill="CACACA"/>
                    </w:rPr>
                    <w:br/>
                    <w:t>Botanischer Name</w:t>
                  </w:r>
                  <w:r w:rsidRPr="00E66E37">
                    <w:rPr>
                      <w:rFonts w:eastAsia="Arial" w:cs="Arial"/>
                      <w:color w:val="000000"/>
                      <w:sz w:val="16"/>
                      <w:szCs w:val="16"/>
                      <w:shd w:val="clear" w:color="auto" w:fill="CACACA"/>
                    </w:rPr>
                    <w:br/>
                    <w:t>Nombre botánico</w:t>
                  </w:r>
                </w:p>
              </w:tc>
              <w:tc>
                <w:tcPr>
                  <w:tcW w:w="2076" w:type="dxa"/>
                  <w:gridSpan w:val="3"/>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68D1C39C" w14:textId="77777777" w:rsidR="00E66E37" w:rsidRPr="00E66E37" w:rsidRDefault="00E66E37" w:rsidP="00E66E37">
                  <w:pPr>
                    <w:spacing w:before="20" w:after="20"/>
                    <w:jc w:val="left"/>
                    <w:rPr>
                      <w:rFonts w:eastAsia="Arial" w:cs="Arial"/>
                      <w:color w:val="000000"/>
                      <w:sz w:val="16"/>
                      <w:szCs w:val="16"/>
                    </w:rPr>
                  </w:pPr>
                  <w:r w:rsidRPr="00E66E37">
                    <w:rPr>
                      <w:rFonts w:eastAsia="Arial" w:cs="Arial"/>
                      <w:color w:val="000000"/>
                      <w:sz w:val="16"/>
                      <w:szCs w:val="16"/>
                    </w:rPr>
                    <w:t>Upov_Code</w:t>
                  </w:r>
                </w:p>
              </w:tc>
            </w:tr>
            <w:tr w:rsidR="00E66E37" w:rsidRPr="00E66E37" w14:paraId="33DCA61C" w14:textId="77777777" w:rsidTr="00E66E37">
              <w:trPr>
                <w:hidden/>
              </w:trPr>
              <w:tc>
                <w:tcPr>
                  <w:tcW w:w="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3236B80" w14:textId="77777777" w:rsidR="00E66E37" w:rsidRPr="00E66E37" w:rsidRDefault="00E66E37" w:rsidP="00E66E37">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E66E37" w:rsidRPr="00E66E37" w14:paraId="660FA531" w14:textId="77777777" w:rsidTr="00E66E37">
                    <w:tc>
                      <w:tcPr>
                        <w:tcW w:w="615" w:type="dxa"/>
                        <w:tcMar>
                          <w:top w:w="0" w:type="dxa"/>
                          <w:left w:w="0" w:type="dxa"/>
                          <w:bottom w:w="0" w:type="dxa"/>
                          <w:right w:w="0" w:type="dxa"/>
                        </w:tcMar>
                      </w:tcPr>
                      <w:p w14:paraId="00DFC720"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NL</w:t>
                        </w:r>
                      </w:p>
                      <w:p w14:paraId="23E6BDE4" w14:textId="77777777" w:rsidR="00E66E37" w:rsidRPr="00E66E37" w:rsidRDefault="00E66E37" w:rsidP="00E66E37">
                        <w:pPr>
                          <w:spacing w:before="20" w:after="20" w:line="1" w:lineRule="auto"/>
                        </w:pPr>
                      </w:p>
                    </w:tc>
                  </w:tr>
                </w:tbl>
                <w:p w14:paraId="01413FE7" w14:textId="77777777" w:rsidR="00E66E37" w:rsidRPr="00E66E37" w:rsidRDefault="00E66E37" w:rsidP="00E66E37">
                  <w:pPr>
                    <w:spacing w:before="20" w:after="20" w:line="1" w:lineRule="auto"/>
                  </w:pPr>
                </w:p>
              </w:tc>
              <w:tc>
                <w:tcPr>
                  <w:tcW w:w="45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F3D3CB6" w14:textId="77777777" w:rsidR="00E66E37" w:rsidRPr="00E66E37" w:rsidRDefault="00E66E37" w:rsidP="00E66E37">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E66E37" w:rsidRPr="00E66E37" w14:paraId="3E5BBC4B" w14:textId="77777777" w:rsidTr="00E66E37">
                    <w:tc>
                      <w:tcPr>
                        <w:tcW w:w="465" w:type="dxa"/>
                        <w:tcMar>
                          <w:top w:w="0" w:type="dxa"/>
                          <w:left w:w="0" w:type="dxa"/>
                          <w:bottom w:w="0" w:type="dxa"/>
                          <w:right w:w="0" w:type="dxa"/>
                        </w:tcMar>
                      </w:tcPr>
                      <w:p w14:paraId="2B4EEA03"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TWO</w:t>
                        </w:r>
                      </w:p>
                      <w:p w14:paraId="0D743681" w14:textId="77777777" w:rsidR="00E66E37" w:rsidRPr="00E66E37" w:rsidRDefault="00E66E37" w:rsidP="00E66E37">
                        <w:pPr>
                          <w:spacing w:before="20" w:after="20" w:line="1" w:lineRule="auto"/>
                        </w:pPr>
                      </w:p>
                    </w:tc>
                  </w:tr>
                </w:tbl>
                <w:p w14:paraId="60536362" w14:textId="77777777" w:rsidR="00E66E37" w:rsidRPr="00E66E37" w:rsidRDefault="00E66E37" w:rsidP="00E66E37">
                  <w:pPr>
                    <w:spacing w:before="20" w:after="20" w:line="1" w:lineRule="auto"/>
                  </w:pPr>
                </w:p>
              </w:tc>
              <w:tc>
                <w:tcPr>
                  <w:tcW w:w="10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A189425" w14:textId="77777777" w:rsidR="00E66E37" w:rsidRPr="00E66E37" w:rsidRDefault="00E66E37" w:rsidP="00E66E37">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E66E37" w:rsidRPr="00E66E37" w14:paraId="698C4B01" w14:textId="77777777" w:rsidTr="00E66E37">
                    <w:tc>
                      <w:tcPr>
                        <w:tcW w:w="930" w:type="dxa"/>
                        <w:tcMar>
                          <w:top w:w="0" w:type="dxa"/>
                          <w:left w:w="0" w:type="dxa"/>
                          <w:bottom w:w="0" w:type="dxa"/>
                          <w:right w:w="0" w:type="dxa"/>
                        </w:tcMar>
                      </w:tcPr>
                      <w:p w14:paraId="1BF83EB6"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A</w:t>
                        </w:r>
                      </w:p>
                      <w:p w14:paraId="1D8A9BEB" w14:textId="77777777" w:rsidR="00E66E37" w:rsidRPr="00E66E37" w:rsidRDefault="00E66E37" w:rsidP="00E66E37">
                        <w:pPr>
                          <w:spacing w:before="20" w:after="20" w:line="1" w:lineRule="auto"/>
                        </w:pPr>
                      </w:p>
                    </w:tc>
                  </w:tr>
                </w:tbl>
                <w:p w14:paraId="46264DE3" w14:textId="77777777" w:rsidR="00E66E37" w:rsidRPr="00E66E37" w:rsidRDefault="00E66E37" w:rsidP="00E66E37">
                  <w:pPr>
                    <w:spacing w:before="20" w:after="20" w:line="1" w:lineRule="auto"/>
                  </w:pP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686E637" w14:textId="77777777" w:rsidR="00E66E37" w:rsidRPr="00E66E37" w:rsidRDefault="00E66E37" w:rsidP="00E66E37">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E66E37" w:rsidRPr="00E66E37" w14:paraId="3CA0B87A" w14:textId="77777777" w:rsidTr="00E66E37">
                    <w:tc>
                      <w:tcPr>
                        <w:tcW w:w="1395" w:type="dxa"/>
                        <w:tcMar>
                          <w:top w:w="0" w:type="dxa"/>
                          <w:left w:w="0" w:type="dxa"/>
                          <w:bottom w:w="0" w:type="dxa"/>
                          <w:right w:w="0" w:type="dxa"/>
                        </w:tcMar>
                      </w:tcPr>
                      <w:p w14:paraId="403AA346"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TG/29/8</w:t>
                        </w:r>
                      </w:p>
                      <w:p w14:paraId="24967F5C" w14:textId="77777777" w:rsidR="00E66E37" w:rsidRPr="00E66E37" w:rsidRDefault="00E66E37" w:rsidP="00E66E37">
                        <w:pPr>
                          <w:spacing w:before="20" w:after="20" w:line="1" w:lineRule="auto"/>
                        </w:pPr>
                      </w:p>
                    </w:tc>
                  </w:tr>
                </w:tbl>
                <w:p w14:paraId="7CD1E1CE" w14:textId="77777777" w:rsidR="00E66E37" w:rsidRPr="00E66E37" w:rsidRDefault="00E66E37" w:rsidP="00E66E37">
                  <w:pPr>
                    <w:spacing w:before="20" w:after="20" w:line="1" w:lineRule="auto"/>
                  </w:pPr>
                </w:p>
              </w:tc>
              <w:tc>
                <w:tcPr>
                  <w:tcW w:w="9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AD0929A" w14:textId="77777777" w:rsidR="00E66E37" w:rsidRPr="00E66E37" w:rsidRDefault="00E66E37" w:rsidP="00E66E37">
                  <w:pPr>
                    <w:spacing w:before="20" w:after="20"/>
                    <w:rPr>
                      <w:rFonts w:eastAsia="Arial" w:cs="Arial"/>
                      <w:color w:val="000000"/>
                      <w:sz w:val="16"/>
                      <w:szCs w:val="16"/>
                    </w:rPr>
                  </w:pPr>
                  <w:r w:rsidRPr="00E66E37">
                    <w:rPr>
                      <w:rFonts w:eastAsia="Arial" w:cs="Arial"/>
                      <w:color w:val="000000"/>
                      <w:sz w:val="16"/>
                      <w:szCs w:val="16"/>
                    </w:rPr>
                    <w:t>E, F, G, S</w:t>
                  </w:r>
                </w:p>
              </w:tc>
              <w:tc>
                <w:tcPr>
                  <w:tcW w:w="110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E66E37" w:rsidRPr="00E66E37" w14:paraId="391D0823" w14:textId="77777777" w:rsidTr="00E66E37">
                    <w:tc>
                      <w:tcPr>
                        <w:tcW w:w="1425" w:type="dxa"/>
                        <w:tcMar>
                          <w:top w:w="0" w:type="dxa"/>
                          <w:left w:w="0" w:type="dxa"/>
                          <w:bottom w:w="0" w:type="dxa"/>
                          <w:right w:w="0" w:type="dxa"/>
                        </w:tcMar>
                      </w:tcPr>
                      <w:p w14:paraId="4E94CDAD"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2019</w:t>
                        </w:r>
                      </w:p>
                      <w:p w14:paraId="3DA3345F" w14:textId="77777777" w:rsidR="00E66E37" w:rsidRPr="00E66E37" w:rsidRDefault="00E66E37" w:rsidP="00E66E37">
                        <w:pPr>
                          <w:spacing w:before="20" w:after="20" w:line="1" w:lineRule="auto"/>
                        </w:pPr>
                      </w:p>
                    </w:tc>
                  </w:tr>
                </w:tbl>
                <w:p w14:paraId="29CE0893" w14:textId="77777777" w:rsidR="00E66E37" w:rsidRPr="00E66E37" w:rsidRDefault="00E66E37" w:rsidP="00E66E37">
                  <w:pPr>
                    <w:spacing w:before="20" w:after="20" w:line="1" w:lineRule="auto"/>
                  </w:pPr>
                </w:p>
              </w:tc>
              <w:tc>
                <w:tcPr>
                  <w:tcW w:w="14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02BAB6B" w14:textId="77777777" w:rsidR="00E66E37" w:rsidRPr="00E66E37" w:rsidRDefault="00E66E37" w:rsidP="00E66E37">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E66E37" w:rsidRPr="00E66E37" w14:paraId="11B5E91D" w14:textId="77777777" w:rsidTr="00E66E37">
                    <w:tc>
                      <w:tcPr>
                        <w:tcW w:w="1470" w:type="dxa"/>
                        <w:tcMar>
                          <w:top w:w="0" w:type="dxa"/>
                          <w:left w:w="0" w:type="dxa"/>
                          <w:bottom w:w="0" w:type="dxa"/>
                          <w:right w:w="0" w:type="dxa"/>
                        </w:tcMar>
                      </w:tcPr>
                      <w:p w14:paraId="065C14AC"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Alstroemeria</w:t>
                        </w:r>
                      </w:p>
                      <w:p w14:paraId="1591B413" w14:textId="77777777" w:rsidR="00E66E37" w:rsidRPr="00E66E37" w:rsidRDefault="00E66E37" w:rsidP="00E66E37">
                        <w:pPr>
                          <w:spacing w:before="20" w:after="20" w:line="1" w:lineRule="auto"/>
                          <w:jc w:val="left"/>
                        </w:pPr>
                      </w:p>
                    </w:tc>
                  </w:tr>
                </w:tbl>
                <w:p w14:paraId="0ABCB775" w14:textId="77777777" w:rsidR="00E66E37" w:rsidRPr="00E66E37" w:rsidRDefault="00E66E37" w:rsidP="00E66E37">
                  <w:pPr>
                    <w:spacing w:before="20" w:after="20" w:line="1" w:lineRule="auto"/>
                    <w:jc w:val="left"/>
                  </w:pPr>
                </w:p>
              </w:tc>
              <w:tc>
                <w:tcPr>
                  <w:tcW w:w="156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4D6C6A5" w14:textId="77777777" w:rsidR="00E66E37" w:rsidRPr="00E66E37" w:rsidRDefault="00E66E37" w:rsidP="00E66E37">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E66E37" w:rsidRPr="00E66E37" w14:paraId="738160E1" w14:textId="77777777" w:rsidTr="00E66E37">
                    <w:tc>
                      <w:tcPr>
                        <w:tcW w:w="1560" w:type="dxa"/>
                        <w:tcMar>
                          <w:top w:w="0" w:type="dxa"/>
                          <w:left w:w="0" w:type="dxa"/>
                          <w:bottom w:w="0" w:type="dxa"/>
                          <w:right w:w="0" w:type="dxa"/>
                        </w:tcMar>
                      </w:tcPr>
                      <w:p w14:paraId="3E8F51D4"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Alstroemère</w:t>
                        </w:r>
                      </w:p>
                      <w:p w14:paraId="1B42FA19" w14:textId="77777777" w:rsidR="00E66E37" w:rsidRPr="00E66E37" w:rsidRDefault="00E66E37" w:rsidP="00E66E37">
                        <w:pPr>
                          <w:spacing w:before="20" w:after="20" w:line="1" w:lineRule="auto"/>
                          <w:jc w:val="left"/>
                        </w:pPr>
                      </w:p>
                    </w:tc>
                  </w:tr>
                </w:tbl>
                <w:p w14:paraId="456E82BC" w14:textId="77777777" w:rsidR="00E66E37" w:rsidRPr="00E66E37" w:rsidRDefault="00E66E37" w:rsidP="00E66E37">
                  <w:pPr>
                    <w:spacing w:before="20" w:after="20" w:line="1" w:lineRule="auto"/>
                    <w:jc w:val="left"/>
                  </w:pPr>
                </w:p>
              </w:tc>
              <w:tc>
                <w:tcPr>
                  <w:tcW w:w="151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B9A4ED3" w14:textId="77777777" w:rsidR="00E66E37" w:rsidRPr="00E66E37" w:rsidRDefault="00E66E37" w:rsidP="00E66E37">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E66E37" w:rsidRPr="00E66E37" w14:paraId="09923C08" w14:textId="77777777" w:rsidTr="00E66E37">
                    <w:tc>
                      <w:tcPr>
                        <w:tcW w:w="1515" w:type="dxa"/>
                        <w:tcMar>
                          <w:top w:w="0" w:type="dxa"/>
                          <w:left w:w="0" w:type="dxa"/>
                          <w:bottom w:w="0" w:type="dxa"/>
                          <w:right w:w="0" w:type="dxa"/>
                        </w:tcMar>
                      </w:tcPr>
                      <w:p w14:paraId="29CEB70A"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Inkalilie</w:t>
                        </w:r>
                      </w:p>
                      <w:p w14:paraId="7A50D1EC" w14:textId="77777777" w:rsidR="00E66E37" w:rsidRPr="00E66E37" w:rsidRDefault="00E66E37" w:rsidP="00E66E37">
                        <w:pPr>
                          <w:spacing w:before="20" w:after="20" w:line="1" w:lineRule="auto"/>
                          <w:jc w:val="left"/>
                        </w:pPr>
                      </w:p>
                    </w:tc>
                  </w:tr>
                </w:tbl>
                <w:p w14:paraId="4A15A498" w14:textId="77777777" w:rsidR="00E66E37" w:rsidRPr="00E66E37" w:rsidRDefault="00E66E37" w:rsidP="00E66E37">
                  <w:pPr>
                    <w:spacing w:before="20" w:after="20" w:line="1" w:lineRule="auto"/>
                    <w:jc w:val="left"/>
                  </w:pPr>
                </w:p>
              </w:tc>
              <w:tc>
                <w:tcPr>
                  <w:tcW w:w="17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B584312" w14:textId="77777777" w:rsidR="00E66E37" w:rsidRPr="00E66E37" w:rsidRDefault="00E66E37" w:rsidP="00E66E37">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E66E37" w:rsidRPr="00E66E37" w14:paraId="407592D0" w14:textId="77777777" w:rsidTr="00E66E37">
                    <w:tc>
                      <w:tcPr>
                        <w:tcW w:w="1740" w:type="dxa"/>
                        <w:tcMar>
                          <w:top w:w="0" w:type="dxa"/>
                          <w:left w:w="0" w:type="dxa"/>
                          <w:bottom w:w="0" w:type="dxa"/>
                          <w:right w:w="0" w:type="dxa"/>
                        </w:tcMar>
                      </w:tcPr>
                      <w:p w14:paraId="4411D9F0"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Alstroemeria</w:t>
                        </w:r>
                      </w:p>
                      <w:p w14:paraId="7BE2A234" w14:textId="77777777" w:rsidR="00E66E37" w:rsidRPr="00E66E37" w:rsidRDefault="00E66E37" w:rsidP="00E66E37">
                        <w:pPr>
                          <w:spacing w:before="20" w:after="20" w:line="1" w:lineRule="auto"/>
                          <w:jc w:val="left"/>
                        </w:pPr>
                      </w:p>
                    </w:tc>
                  </w:tr>
                </w:tbl>
                <w:p w14:paraId="798DFB05" w14:textId="77777777" w:rsidR="00E66E37" w:rsidRPr="00E66E37" w:rsidRDefault="00E66E37" w:rsidP="00E66E37">
                  <w:pPr>
                    <w:spacing w:before="20" w:after="20" w:line="1" w:lineRule="auto"/>
                    <w:jc w:val="left"/>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6E3D744" w14:textId="77777777" w:rsidR="00E66E37" w:rsidRPr="00E66E37" w:rsidRDefault="00E66E37" w:rsidP="00E66E37">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E66E37" w:rsidRPr="00E66E37" w14:paraId="1F89525B" w14:textId="77777777" w:rsidTr="00E66E37">
                    <w:tc>
                      <w:tcPr>
                        <w:tcW w:w="2115" w:type="dxa"/>
                        <w:tcMar>
                          <w:top w:w="0" w:type="dxa"/>
                          <w:left w:w="0" w:type="dxa"/>
                          <w:bottom w:w="0" w:type="dxa"/>
                          <w:right w:w="0" w:type="dxa"/>
                        </w:tcMar>
                      </w:tcPr>
                      <w:p w14:paraId="7DC62DA2" w14:textId="77777777" w:rsidR="00E66E37" w:rsidRPr="00E66E37" w:rsidRDefault="00E66E37" w:rsidP="00E66E37">
                        <w:pPr>
                          <w:spacing w:before="20" w:after="20"/>
                          <w:jc w:val="left"/>
                          <w:rPr>
                            <w:rFonts w:cs="Arial"/>
                            <w:color w:val="000000"/>
                            <w:sz w:val="16"/>
                            <w:szCs w:val="16"/>
                          </w:rPr>
                        </w:pPr>
                        <w:r w:rsidRPr="00E66E37">
                          <w:rPr>
                            <w:rFonts w:cs="Arial"/>
                            <w:i/>
                            <w:iCs/>
                            <w:color w:val="000000"/>
                            <w:sz w:val="16"/>
                            <w:szCs w:val="16"/>
                          </w:rPr>
                          <w:t>Alstroemeria</w:t>
                        </w:r>
                        <w:r w:rsidRPr="00E66E37">
                          <w:rPr>
                            <w:rFonts w:cs="Arial"/>
                            <w:color w:val="000000"/>
                            <w:sz w:val="16"/>
                            <w:szCs w:val="16"/>
                          </w:rPr>
                          <w:t> L.</w:t>
                        </w:r>
                      </w:p>
                      <w:p w14:paraId="36D18934" w14:textId="77777777" w:rsidR="00E66E37" w:rsidRPr="00E66E37" w:rsidRDefault="00E66E37" w:rsidP="00E66E37">
                        <w:pPr>
                          <w:spacing w:before="20" w:after="20" w:line="1" w:lineRule="auto"/>
                          <w:jc w:val="left"/>
                        </w:pPr>
                      </w:p>
                    </w:tc>
                  </w:tr>
                </w:tbl>
                <w:p w14:paraId="722924F4" w14:textId="77777777" w:rsidR="00E66E37" w:rsidRPr="00E66E37" w:rsidRDefault="00E66E37" w:rsidP="00E66E37">
                  <w:pPr>
                    <w:spacing w:before="20" w:after="20" w:line="1" w:lineRule="auto"/>
                    <w:jc w:val="left"/>
                  </w:pPr>
                </w:p>
              </w:tc>
              <w:tc>
                <w:tcPr>
                  <w:tcW w:w="2076"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F7B91D0" w14:textId="77777777" w:rsidR="00E66E37" w:rsidRPr="00E66E37" w:rsidRDefault="00E66E37" w:rsidP="00E66E37">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E66E37" w:rsidRPr="00E66E37" w14:paraId="02F70A36" w14:textId="77777777" w:rsidTr="00E66E37">
                    <w:tc>
                      <w:tcPr>
                        <w:tcW w:w="1815" w:type="dxa"/>
                        <w:tcMar>
                          <w:top w:w="0" w:type="dxa"/>
                          <w:left w:w="0" w:type="dxa"/>
                          <w:bottom w:w="0" w:type="dxa"/>
                          <w:right w:w="0" w:type="dxa"/>
                        </w:tcMar>
                      </w:tcPr>
                      <w:p w14:paraId="3295A511"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ALSTR</w:t>
                        </w:r>
                      </w:p>
                      <w:p w14:paraId="31EA421C" w14:textId="77777777" w:rsidR="00E66E37" w:rsidRPr="00E66E37" w:rsidRDefault="00E66E37" w:rsidP="00E66E37">
                        <w:pPr>
                          <w:spacing w:before="20" w:after="20" w:line="1" w:lineRule="auto"/>
                        </w:pPr>
                      </w:p>
                    </w:tc>
                  </w:tr>
                </w:tbl>
                <w:p w14:paraId="5A4F6B85" w14:textId="77777777" w:rsidR="00E66E37" w:rsidRPr="00E66E37" w:rsidRDefault="00E66E37" w:rsidP="00E66E37">
                  <w:pPr>
                    <w:spacing w:before="20" w:after="20" w:line="1" w:lineRule="auto"/>
                  </w:pPr>
                </w:p>
              </w:tc>
            </w:tr>
            <w:tr w:rsidR="00E66E37" w:rsidRPr="00E66E37" w14:paraId="0381FB70" w14:textId="77777777" w:rsidTr="00E66E37">
              <w:trPr>
                <w:hidden/>
              </w:trPr>
              <w:tc>
                <w:tcPr>
                  <w:tcW w:w="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2DD5405" w14:textId="77777777" w:rsidR="00E66E37" w:rsidRPr="00E66E37" w:rsidRDefault="00E66E37" w:rsidP="00E66E37">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E66E37" w:rsidRPr="00E66E37" w14:paraId="725058F9" w14:textId="77777777" w:rsidTr="00E66E37">
                    <w:tc>
                      <w:tcPr>
                        <w:tcW w:w="615" w:type="dxa"/>
                        <w:tcMar>
                          <w:top w:w="0" w:type="dxa"/>
                          <w:left w:w="0" w:type="dxa"/>
                          <w:bottom w:w="0" w:type="dxa"/>
                          <w:right w:w="0" w:type="dxa"/>
                        </w:tcMar>
                      </w:tcPr>
                      <w:p w14:paraId="6FED011B" w14:textId="77777777" w:rsidR="00E66E37" w:rsidRPr="00E66E37" w:rsidRDefault="00E66E37" w:rsidP="00E66E37">
                        <w:pPr>
                          <w:spacing w:before="20" w:after="20" w:line="1" w:lineRule="auto"/>
                        </w:pPr>
                      </w:p>
                    </w:tc>
                  </w:tr>
                </w:tbl>
                <w:p w14:paraId="0F724584" w14:textId="77777777" w:rsidR="00E66E37" w:rsidRPr="00E66E37" w:rsidRDefault="00E66E37" w:rsidP="00E66E37">
                  <w:pPr>
                    <w:spacing w:before="20" w:after="20" w:line="1" w:lineRule="auto"/>
                  </w:pPr>
                </w:p>
              </w:tc>
              <w:tc>
                <w:tcPr>
                  <w:tcW w:w="45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DE19293" w14:textId="77777777" w:rsidR="00E66E37" w:rsidRPr="00E66E37" w:rsidRDefault="00E66E37" w:rsidP="00E66E37">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E66E37" w:rsidRPr="00E66E37" w14:paraId="66669A60" w14:textId="77777777" w:rsidTr="00E66E37">
                    <w:tc>
                      <w:tcPr>
                        <w:tcW w:w="465" w:type="dxa"/>
                        <w:tcMar>
                          <w:top w:w="0" w:type="dxa"/>
                          <w:left w:w="0" w:type="dxa"/>
                          <w:bottom w:w="0" w:type="dxa"/>
                          <w:right w:w="0" w:type="dxa"/>
                        </w:tcMar>
                      </w:tcPr>
                      <w:p w14:paraId="41C0DF07"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TWA</w:t>
                        </w:r>
                      </w:p>
                      <w:p w14:paraId="1F38F047" w14:textId="77777777" w:rsidR="00E66E37" w:rsidRPr="00E66E37" w:rsidRDefault="00E66E37" w:rsidP="00E66E37">
                        <w:pPr>
                          <w:spacing w:before="20" w:after="20" w:line="1" w:lineRule="auto"/>
                        </w:pPr>
                      </w:p>
                    </w:tc>
                  </w:tr>
                </w:tbl>
                <w:p w14:paraId="093D32C4" w14:textId="77777777" w:rsidR="00E66E37" w:rsidRPr="00E66E37" w:rsidRDefault="00E66E37" w:rsidP="00E66E37">
                  <w:pPr>
                    <w:spacing w:before="20" w:after="20" w:line="1" w:lineRule="auto"/>
                  </w:pPr>
                </w:p>
              </w:tc>
              <w:tc>
                <w:tcPr>
                  <w:tcW w:w="10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BD12D2C" w14:textId="77777777" w:rsidR="00E66E37" w:rsidRPr="00E66E37" w:rsidRDefault="00E66E37" w:rsidP="00E66E37">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E66E37" w:rsidRPr="00E66E37" w14:paraId="0960812E" w14:textId="77777777" w:rsidTr="00E66E37">
                    <w:tc>
                      <w:tcPr>
                        <w:tcW w:w="930" w:type="dxa"/>
                        <w:tcMar>
                          <w:top w:w="0" w:type="dxa"/>
                          <w:left w:w="0" w:type="dxa"/>
                          <w:bottom w:w="0" w:type="dxa"/>
                          <w:right w:w="0" w:type="dxa"/>
                        </w:tcMar>
                      </w:tcPr>
                      <w:p w14:paraId="72BEABA7"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A</w:t>
                        </w:r>
                      </w:p>
                      <w:p w14:paraId="17CC0820" w14:textId="77777777" w:rsidR="00E66E37" w:rsidRPr="00E66E37" w:rsidRDefault="00E66E37" w:rsidP="00E66E37">
                        <w:pPr>
                          <w:spacing w:before="20" w:after="20" w:line="1" w:lineRule="auto"/>
                        </w:pPr>
                      </w:p>
                    </w:tc>
                  </w:tr>
                </w:tbl>
                <w:p w14:paraId="5648751C" w14:textId="77777777" w:rsidR="00E66E37" w:rsidRPr="00E66E37" w:rsidRDefault="00E66E37" w:rsidP="00E66E37">
                  <w:pPr>
                    <w:spacing w:before="20" w:after="20" w:line="1" w:lineRule="auto"/>
                  </w:pP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4C1A43D" w14:textId="77777777" w:rsidR="00E66E37" w:rsidRPr="00E66E37" w:rsidRDefault="00E66E37" w:rsidP="00E66E37">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E66E37" w:rsidRPr="00E66E37" w14:paraId="70017384" w14:textId="77777777" w:rsidTr="00E66E37">
                    <w:tc>
                      <w:tcPr>
                        <w:tcW w:w="1395" w:type="dxa"/>
                        <w:tcMar>
                          <w:top w:w="0" w:type="dxa"/>
                          <w:left w:w="0" w:type="dxa"/>
                          <w:bottom w:w="0" w:type="dxa"/>
                          <w:right w:w="0" w:type="dxa"/>
                        </w:tcMar>
                      </w:tcPr>
                      <w:p w14:paraId="03C695AD"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TG/30/6</w:t>
                        </w:r>
                      </w:p>
                      <w:p w14:paraId="7468B555" w14:textId="77777777" w:rsidR="00E66E37" w:rsidRPr="00E66E37" w:rsidRDefault="00E66E37" w:rsidP="00E66E37">
                        <w:pPr>
                          <w:spacing w:before="20" w:after="20" w:line="1" w:lineRule="auto"/>
                        </w:pPr>
                      </w:p>
                    </w:tc>
                  </w:tr>
                </w:tbl>
                <w:p w14:paraId="02B96FB1" w14:textId="77777777" w:rsidR="00E66E37" w:rsidRPr="00E66E37" w:rsidRDefault="00E66E37" w:rsidP="00E66E37">
                  <w:pPr>
                    <w:spacing w:before="20" w:after="20" w:line="1" w:lineRule="auto"/>
                  </w:pPr>
                </w:p>
              </w:tc>
              <w:tc>
                <w:tcPr>
                  <w:tcW w:w="9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EFE7999" w14:textId="77777777" w:rsidR="00E66E37" w:rsidRPr="00E66E37" w:rsidRDefault="00E66E37" w:rsidP="00E66E37">
                  <w:pPr>
                    <w:spacing w:before="20" w:after="20"/>
                    <w:rPr>
                      <w:rFonts w:eastAsia="Arial" w:cs="Arial"/>
                      <w:color w:val="000000"/>
                      <w:sz w:val="16"/>
                      <w:szCs w:val="16"/>
                    </w:rPr>
                  </w:pPr>
                  <w:r w:rsidRPr="00E66E37">
                    <w:rPr>
                      <w:rFonts w:eastAsia="Arial" w:cs="Arial"/>
                      <w:color w:val="000000"/>
                      <w:sz w:val="16"/>
                      <w:szCs w:val="16"/>
                    </w:rPr>
                    <w:t>Tril.</w:t>
                  </w:r>
                </w:p>
              </w:tc>
              <w:tc>
                <w:tcPr>
                  <w:tcW w:w="110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E66E37" w:rsidRPr="00E66E37" w14:paraId="6248B7E0" w14:textId="77777777" w:rsidTr="00E66E37">
                    <w:tc>
                      <w:tcPr>
                        <w:tcW w:w="1425" w:type="dxa"/>
                        <w:tcMar>
                          <w:top w:w="0" w:type="dxa"/>
                          <w:left w:w="0" w:type="dxa"/>
                          <w:bottom w:w="0" w:type="dxa"/>
                          <w:right w:w="0" w:type="dxa"/>
                        </w:tcMar>
                      </w:tcPr>
                      <w:p w14:paraId="238BA114" w14:textId="77777777" w:rsidR="00E66E37" w:rsidRPr="00E66E37" w:rsidRDefault="00E66E37" w:rsidP="00E66E37">
                        <w:pPr>
                          <w:spacing w:before="20" w:after="20"/>
                        </w:pPr>
                      </w:p>
                      <w:p w14:paraId="3EAF331D" w14:textId="77777777" w:rsidR="00E66E37" w:rsidRPr="00E66E37" w:rsidRDefault="00E66E37" w:rsidP="00E66E37">
                        <w:pPr>
                          <w:spacing w:before="20" w:after="20" w:line="1" w:lineRule="auto"/>
                        </w:pPr>
                      </w:p>
                    </w:tc>
                  </w:tr>
                </w:tbl>
                <w:p w14:paraId="1AC2EC23" w14:textId="77777777" w:rsidR="00E66E37" w:rsidRPr="00E66E37" w:rsidRDefault="00E66E37" w:rsidP="00E66E37">
                  <w:pPr>
                    <w:spacing w:before="20" w:after="20" w:line="1" w:lineRule="auto"/>
                  </w:pPr>
                </w:p>
              </w:tc>
              <w:tc>
                <w:tcPr>
                  <w:tcW w:w="14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2E9B370" w14:textId="77777777" w:rsidR="00E66E37" w:rsidRPr="00E66E37" w:rsidRDefault="00E66E37" w:rsidP="00E66E37">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E66E37" w:rsidRPr="00E66E37" w14:paraId="7A14D8BF" w14:textId="77777777" w:rsidTr="00E66E37">
                    <w:tc>
                      <w:tcPr>
                        <w:tcW w:w="1470" w:type="dxa"/>
                        <w:tcMar>
                          <w:top w:w="0" w:type="dxa"/>
                          <w:left w:w="0" w:type="dxa"/>
                          <w:bottom w:w="0" w:type="dxa"/>
                          <w:right w:w="0" w:type="dxa"/>
                        </w:tcMar>
                      </w:tcPr>
                      <w:p w14:paraId="1A95966C"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Bent</w:t>
                        </w:r>
                      </w:p>
                      <w:p w14:paraId="77B872B1" w14:textId="77777777" w:rsidR="00E66E37" w:rsidRPr="00E66E37" w:rsidRDefault="00E66E37" w:rsidP="00E66E37">
                        <w:pPr>
                          <w:spacing w:before="20" w:after="20" w:line="1" w:lineRule="auto"/>
                          <w:jc w:val="left"/>
                        </w:pPr>
                      </w:p>
                    </w:tc>
                  </w:tr>
                </w:tbl>
                <w:p w14:paraId="0CCC1FAF" w14:textId="77777777" w:rsidR="00E66E37" w:rsidRPr="00E66E37" w:rsidRDefault="00E66E37" w:rsidP="00E66E37">
                  <w:pPr>
                    <w:spacing w:before="20" w:after="20" w:line="1" w:lineRule="auto"/>
                    <w:jc w:val="left"/>
                  </w:pPr>
                </w:p>
              </w:tc>
              <w:tc>
                <w:tcPr>
                  <w:tcW w:w="156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DE83FA3" w14:textId="77777777" w:rsidR="00E66E37" w:rsidRPr="00E66E37" w:rsidRDefault="00E66E37" w:rsidP="00E66E37">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E66E37" w:rsidRPr="00E66E37" w14:paraId="65F87E07" w14:textId="77777777" w:rsidTr="00E66E37">
                    <w:tc>
                      <w:tcPr>
                        <w:tcW w:w="1560" w:type="dxa"/>
                        <w:tcMar>
                          <w:top w:w="0" w:type="dxa"/>
                          <w:left w:w="0" w:type="dxa"/>
                          <w:bottom w:w="0" w:type="dxa"/>
                          <w:right w:w="0" w:type="dxa"/>
                        </w:tcMar>
                      </w:tcPr>
                      <w:p w14:paraId="21DE197F"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Agrostide</w:t>
                        </w:r>
                      </w:p>
                      <w:p w14:paraId="6084E956" w14:textId="77777777" w:rsidR="00E66E37" w:rsidRPr="00E66E37" w:rsidRDefault="00E66E37" w:rsidP="00E66E37">
                        <w:pPr>
                          <w:spacing w:before="20" w:after="20" w:line="1" w:lineRule="auto"/>
                          <w:jc w:val="left"/>
                        </w:pPr>
                      </w:p>
                    </w:tc>
                  </w:tr>
                </w:tbl>
                <w:p w14:paraId="0907C111" w14:textId="77777777" w:rsidR="00E66E37" w:rsidRPr="00E66E37" w:rsidRDefault="00E66E37" w:rsidP="00E66E37">
                  <w:pPr>
                    <w:spacing w:before="20" w:after="20" w:line="1" w:lineRule="auto"/>
                    <w:jc w:val="left"/>
                  </w:pPr>
                </w:p>
              </w:tc>
              <w:tc>
                <w:tcPr>
                  <w:tcW w:w="151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9865995" w14:textId="77777777" w:rsidR="00E66E37" w:rsidRPr="00E66E37" w:rsidRDefault="00E66E37" w:rsidP="00E66E37">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E66E37" w:rsidRPr="00E66E37" w14:paraId="289BAA8D" w14:textId="77777777" w:rsidTr="00E66E37">
                    <w:tc>
                      <w:tcPr>
                        <w:tcW w:w="1515" w:type="dxa"/>
                        <w:tcMar>
                          <w:top w:w="0" w:type="dxa"/>
                          <w:left w:w="0" w:type="dxa"/>
                          <w:bottom w:w="0" w:type="dxa"/>
                          <w:right w:w="0" w:type="dxa"/>
                        </w:tcMar>
                      </w:tcPr>
                      <w:p w14:paraId="022769A5"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Straussgras</w:t>
                        </w:r>
                      </w:p>
                      <w:p w14:paraId="3D0CA17A" w14:textId="77777777" w:rsidR="00E66E37" w:rsidRPr="00E66E37" w:rsidRDefault="00E66E37" w:rsidP="00E66E37">
                        <w:pPr>
                          <w:spacing w:before="20" w:after="20" w:line="1" w:lineRule="auto"/>
                          <w:jc w:val="left"/>
                        </w:pPr>
                      </w:p>
                    </w:tc>
                  </w:tr>
                </w:tbl>
                <w:p w14:paraId="76EABCE9" w14:textId="77777777" w:rsidR="00E66E37" w:rsidRPr="00E66E37" w:rsidRDefault="00E66E37" w:rsidP="00E66E37">
                  <w:pPr>
                    <w:spacing w:before="20" w:after="20" w:line="1" w:lineRule="auto"/>
                    <w:jc w:val="left"/>
                  </w:pPr>
                </w:p>
              </w:tc>
              <w:tc>
                <w:tcPr>
                  <w:tcW w:w="17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65E20BF" w14:textId="77777777" w:rsidR="00E66E37" w:rsidRPr="00E66E37" w:rsidRDefault="00E66E37" w:rsidP="00E66E37">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E66E37" w:rsidRPr="00E66E37" w14:paraId="44C86A06" w14:textId="77777777" w:rsidTr="00E66E37">
                    <w:tc>
                      <w:tcPr>
                        <w:tcW w:w="1740" w:type="dxa"/>
                        <w:tcMar>
                          <w:top w:w="0" w:type="dxa"/>
                          <w:left w:w="0" w:type="dxa"/>
                          <w:bottom w:w="0" w:type="dxa"/>
                          <w:right w:w="0" w:type="dxa"/>
                        </w:tcMar>
                      </w:tcPr>
                      <w:p w14:paraId="041AFAA9"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Agrostis</w:t>
                        </w:r>
                      </w:p>
                      <w:p w14:paraId="1A0ECC82" w14:textId="77777777" w:rsidR="00E66E37" w:rsidRPr="00E66E37" w:rsidRDefault="00E66E37" w:rsidP="00E66E37">
                        <w:pPr>
                          <w:spacing w:before="20" w:after="20" w:line="1" w:lineRule="auto"/>
                          <w:jc w:val="left"/>
                        </w:pPr>
                      </w:p>
                    </w:tc>
                  </w:tr>
                </w:tbl>
                <w:p w14:paraId="57983701" w14:textId="77777777" w:rsidR="00E66E37" w:rsidRPr="00E66E37" w:rsidRDefault="00E66E37" w:rsidP="00E66E37">
                  <w:pPr>
                    <w:spacing w:before="20" w:after="20" w:line="1" w:lineRule="auto"/>
                    <w:jc w:val="left"/>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582FE81" w14:textId="77777777" w:rsidR="00E66E37" w:rsidRPr="00E66E37" w:rsidRDefault="00E66E37" w:rsidP="00E66E37">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E66E37" w:rsidRPr="00E66E37" w14:paraId="52F68C89" w14:textId="77777777" w:rsidTr="00E66E37">
                    <w:tc>
                      <w:tcPr>
                        <w:tcW w:w="2115" w:type="dxa"/>
                        <w:tcMar>
                          <w:top w:w="0" w:type="dxa"/>
                          <w:left w:w="0" w:type="dxa"/>
                          <w:bottom w:w="0" w:type="dxa"/>
                          <w:right w:w="0" w:type="dxa"/>
                        </w:tcMar>
                      </w:tcPr>
                      <w:p w14:paraId="0D6A45E0" w14:textId="77777777" w:rsidR="00E66E37" w:rsidRPr="00E66E37" w:rsidRDefault="00E66E37" w:rsidP="00E66E37">
                        <w:pPr>
                          <w:spacing w:before="20" w:after="20"/>
                          <w:jc w:val="left"/>
                          <w:rPr>
                            <w:rFonts w:cs="Arial"/>
                            <w:color w:val="000000"/>
                            <w:sz w:val="16"/>
                            <w:szCs w:val="16"/>
                          </w:rPr>
                        </w:pPr>
                        <w:r w:rsidRPr="00E66E37">
                          <w:rPr>
                            <w:rFonts w:cs="Arial"/>
                            <w:i/>
                            <w:iCs/>
                            <w:color w:val="000000"/>
                            <w:sz w:val="16"/>
                            <w:szCs w:val="16"/>
                          </w:rPr>
                          <w:t>Agrostis</w:t>
                        </w:r>
                        <w:r w:rsidRPr="00E66E37">
                          <w:rPr>
                            <w:rFonts w:cs="Arial"/>
                            <w:color w:val="000000"/>
                            <w:sz w:val="16"/>
                            <w:szCs w:val="16"/>
                          </w:rPr>
                          <w:t> spp.</w:t>
                        </w:r>
                      </w:p>
                      <w:p w14:paraId="41075FE4" w14:textId="77777777" w:rsidR="00E66E37" w:rsidRPr="00E66E37" w:rsidRDefault="00E66E37" w:rsidP="00E66E37">
                        <w:pPr>
                          <w:spacing w:before="20" w:after="20" w:line="1" w:lineRule="auto"/>
                          <w:jc w:val="left"/>
                        </w:pPr>
                      </w:p>
                    </w:tc>
                  </w:tr>
                </w:tbl>
                <w:p w14:paraId="577A5463" w14:textId="77777777" w:rsidR="00E66E37" w:rsidRPr="00E66E37" w:rsidRDefault="00E66E37" w:rsidP="00E66E37">
                  <w:pPr>
                    <w:spacing w:before="20" w:after="20" w:line="1" w:lineRule="auto"/>
                    <w:jc w:val="left"/>
                  </w:pPr>
                </w:p>
              </w:tc>
              <w:tc>
                <w:tcPr>
                  <w:tcW w:w="2076"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B043408" w14:textId="77777777" w:rsidR="00E66E37" w:rsidRPr="00E66E37" w:rsidRDefault="00E66E37" w:rsidP="00E66E37">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E66E37" w:rsidRPr="00E66E37" w14:paraId="3A6A1F3C" w14:textId="77777777" w:rsidTr="00E66E37">
                    <w:tc>
                      <w:tcPr>
                        <w:tcW w:w="1815" w:type="dxa"/>
                        <w:tcMar>
                          <w:top w:w="0" w:type="dxa"/>
                          <w:left w:w="0" w:type="dxa"/>
                          <w:bottom w:w="0" w:type="dxa"/>
                          <w:right w:w="0" w:type="dxa"/>
                        </w:tcMar>
                      </w:tcPr>
                      <w:p w14:paraId="3B4CD71F"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AGROS</w:t>
                        </w:r>
                      </w:p>
                      <w:p w14:paraId="0DE58D4B" w14:textId="77777777" w:rsidR="00E66E37" w:rsidRPr="00E66E37" w:rsidRDefault="00E66E37" w:rsidP="00E66E37">
                        <w:pPr>
                          <w:spacing w:before="20" w:after="20" w:line="1" w:lineRule="auto"/>
                        </w:pPr>
                      </w:p>
                    </w:tc>
                  </w:tr>
                </w:tbl>
                <w:p w14:paraId="143D01FD" w14:textId="77777777" w:rsidR="00E66E37" w:rsidRPr="00E66E37" w:rsidRDefault="00E66E37" w:rsidP="00E66E37">
                  <w:pPr>
                    <w:spacing w:before="20" w:after="20" w:line="1" w:lineRule="auto"/>
                  </w:pPr>
                </w:p>
              </w:tc>
            </w:tr>
            <w:tr w:rsidR="00E66E37" w:rsidRPr="00E66E37" w14:paraId="6358453E" w14:textId="77777777" w:rsidTr="00E66E37">
              <w:tc>
                <w:tcPr>
                  <w:tcW w:w="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C97B7D4" w14:textId="77777777" w:rsidR="00E66E37" w:rsidRPr="00E66E37" w:rsidRDefault="00E66E37" w:rsidP="00E66E37">
                  <w:pPr>
                    <w:spacing w:before="20" w:after="20"/>
                    <w:rPr>
                      <w:rFonts w:cs="Arial"/>
                      <w:color w:val="000000"/>
                      <w:sz w:val="16"/>
                      <w:szCs w:val="16"/>
                    </w:rPr>
                  </w:pPr>
                </w:p>
              </w:tc>
              <w:tc>
                <w:tcPr>
                  <w:tcW w:w="45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3740613"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TWA</w:t>
                  </w:r>
                </w:p>
              </w:tc>
              <w:tc>
                <w:tcPr>
                  <w:tcW w:w="10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519DA60"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A</w:t>
                  </w: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BDB55B0"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TG/31/8</w:t>
                  </w:r>
                </w:p>
              </w:tc>
              <w:tc>
                <w:tcPr>
                  <w:tcW w:w="9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8731F59" w14:textId="77777777" w:rsidR="00E66E37" w:rsidRPr="00E66E37" w:rsidRDefault="00E66E37" w:rsidP="00E66E37">
                  <w:pPr>
                    <w:spacing w:before="20" w:after="20"/>
                    <w:rPr>
                      <w:rFonts w:cs="Arial"/>
                      <w:color w:val="000000"/>
                      <w:sz w:val="16"/>
                      <w:szCs w:val="16"/>
                    </w:rPr>
                  </w:pPr>
                  <w:r w:rsidRPr="00E66E37">
                    <w:rPr>
                      <w:rFonts w:eastAsia="Arial" w:cs="Arial"/>
                      <w:color w:val="000000"/>
                      <w:sz w:val="16"/>
                      <w:szCs w:val="16"/>
                    </w:rPr>
                    <w:t>E, F, G, S</w:t>
                  </w:r>
                </w:p>
              </w:tc>
              <w:tc>
                <w:tcPr>
                  <w:tcW w:w="110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3866E13"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2002</w:t>
                  </w:r>
                </w:p>
              </w:tc>
              <w:tc>
                <w:tcPr>
                  <w:tcW w:w="14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739B973"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Cocksfoot</w:t>
                  </w:r>
                  <w:r w:rsidRPr="00E66E37">
                    <w:rPr>
                      <w:rFonts w:cs="Arial"/>
                      <w:color w:val="000000"/>
                      <w:sz w:val="16"/>
                      <w:szCs w:val="16"/>
                    </w:rPr>
                    <w:tab/>
                  </w:r>
                </w:p>
              </w:tc>
              <w:tc>
                <w:tcPr>
                  <w:tcW w:w="156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C8C55DB"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Dactyle</w:t>
                  </w:r>
                </w:p>
              </w:tc>
              <w:tc>
                <w:tcPr>
                  <w:tcW w:w="151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EC68DAC"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Knaulgras</w:t>
                  </w:r>
                </w:p>
              </w:tc>
              <w:tc>
                <w:tcPr>
                  <w:tcW w:w="17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235D487"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Dactilo</w:t>
                  </w: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6271F1A" w14:textId="77777777" w:rsidR="00E66E37" w:rsidRPr="00E66E37" w:rsidRDefault="00E66E37" w:rsidP="00E66E37">
                  <w:pPr>
                    <w:spacing w:before="20" w:after="20"/>
                    <w:jc w:val="left"/>
                    <w:rPr>
                      <w:rFonts w:cs="Arial"/>
                      <w:color w:val="000000"/>
                      <w:sz w:val="16"/>
                      <w:szCs w:val="16"/>
                    </w:rPr>
                  </w:pPr>
                  <w:r w:rsidRPr="00E66E37">
                    <w:rPr>
                      <w:rFonts w:cs="Arial"/>
                      <w:i/>
                      <w:color w:val="000000"/>
                      <w:sz w:val="16"/>
                      <w:szCs w:val="16"/>
                    </w:rPr>
                    <w:t>Dactylis glomerata</w:t>
                  </w:r>
                  <w:r w:rsidRPr="00E66E37">
                    <w:rPr>
                      <w:rFonts w:cs="Arial"/>
                      <w:color w:val="000000"/>
                      <w:sz w:val="16"/>
                      <w:szCs w:val="16"/>
                    </w:rPr>
                    <w:t xml:space="preserve"> L.</w:t>
                  </w:r>
                </w:p>
              </w:tc>
              <w:tc>
                <w:tcPr>
                  <w:tcW w:w="2076"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5E0FD0A"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DCTLS_GLO</w:t>
                  </w:r>
                </w:p>
              </w:tc>
            </w:tr>
            <w:tr w:rsidR="00E66E37" w:rsidRPr="00E66E37" w14:paraId="51B717E9" w14:textId="77777777" w:rsidTr="00E66E37">
              <w:trPr>
                <w:hidden/>
              </w:trPr>
              <w:tc>
                <w:tcPr>
                  <w:tcW w:w="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C6548D8" w14:textId="77777777" w:rsidR="00E66E37" w:rsidRPr="00E66E37" w:rsidRDefault="00E66E37" w:rsidP="00E66E37">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E66E37" w:rsidRPr="00E66E37" w14:paraId="17006323" w14:textId="77777777" w:rsidTr="00E66E37">
                    <w:tc>
                      <w:tcPr>
                        <w:tcW w:w="615" w:type="dxa"/>
                        <w:tcMar>
                          <w:top w:w="0" w:type="dxa"/>
                          <w:left w:w="0" w:type="dxa"/>
                          <w:bottom w:w="0" w:type="dxa"/>
                          <w:right w:w="0" w:type="dxa"/>
                        </w:tcMar>
                      </w:tcPr>
                      <w:p w14:paraId="64A860D5"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ES</w:t>
                        </w:r>
                      </w:p>
                      <w:p w14:paraId="2A97A778" w14:textId="77777777" w:rsidR="00E66E37" w:rsidRPr="00E66E37" w:rsidRDefault="00E66E37" w:rsidP="00E66E37">
                        <w:pPr>
                          <w:spacing w:before="20" w:after="20" w:line="1" w:lineRule="auto"/>
                        </w:pPr>
                      </w:p>
                    </w:tc>
                  </w:tr>
                </w:tbl>
                <w:p w14:paraId="04E80691" w14:textId="77777777" w:rsidR="00E66E37" w:rsidRPr="00E66E37" w:rsidRDefault="00E66E37" w:rsidP="00E66E37">
                  <w:pPr>
                    <w:spacing w:before="20" w:after="20" w:line="1" w:lineRule="auto"/>
                  </w:pPr>
                </w:p>
              </w:tc>
              <w:tc>
                <w:tcPr>
                  <w:tcW w:w="45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4509BC7" w14:textId="77777777" w:rsidR="00E66E37" w:rsidRPr="00E66E37" w:rsidRDefault="00E66E37" w:rsidP="00E66E37">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E66E37" w:rsidRPr="00E66E37" w14:paraId="6D662F58" w14:textId="77777777" w:rsidTr="00E66E37">
                    <w:tc>
                      <w:tcPr>
                        <w:tcW w:w="465" w:type="dxa"/>
                        <w:tcMar>
                          <w:top w:w="0" w:type="dxa"/>
                          <w:left w:w="0" w:type="dxa"/>
                          <w:bottom w:w="0" w:type="dxa"/>
                          <w:right w:w="0" w:type="dxa"/>
                        </w:tcMar>
                      </w:tcPr>
                      <w:p w14:paraId="3374F67D"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TWA</w:t>
                        </w:r>
                      </w:p>
                      <w:p w14:paraId="2920E10B" w14:textId="77777777" w:rsidR="00E66E37" w:rsidRPr="00E66E37" w:rsidRDefault="00E66E37" w:rsidP="00E66E37">
                        <w:pPr>
                          <w:spacing w:before="20" w:after="20" w:line="1" w:lineRule="auto"/>
                        </w:pPr>
                      </w:p>
                    </w:tc>
                  </w:tr>
                </w:tbl>
                <w:p w14:paraId="043346B2" w14:textId="77777777" w:rsidR="00E66E37" w:rsidRPr="00E66E37" w:rsidRDefault="00E66E37" w:rsidP="00E66E37">
                  <w:pPr>
                    <w:spacing w:before="20" w:after="20" w:line="1" w:lineRule="auto"/>
                  </w:pPr>
                </w:p>
              </w:tc>
              <w:tc>
                <w:tcPr>
                  <w:tcW w:w="10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E2BDABA" w14:textId="77777777" w:rsidR="00E66E37" w:rsidRPr="00E66E37" w:rsidRDefault="00E66E37" w:rsidP="00E66E37">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E66E37" w:rsidRPr="00E66E37" w14:paraId="07D5045F" w14:textId="77777777" w:rsidTr="00E66E37">
                    <w:tc>
                      <w:tcPr>
                        <w:tcW w:w="930" w:type="dxa"/>
                        <w:tcMar>
                          <w:top w:w="0" w:type="dxa"/>
                          <w:left w:w="0" w:type="dxa"/>
                          <w:bottom w:w="0" w:type="dxa"/>
                          <w:right w:w="0" w:type="dxa"/>
                        </w:tcMar>
                      </w:tcPr>
                      <w:p w14:paraId="3372F706"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A</w:t>
                        </w:r>
                      </w:p>
                      <w:p w14:paraId="5C7B78C5" w14:textId="77777777" w:rsidR="00E66E37" w:rsidRPr="00E66E37" w:rsidRDefault="00E66E37" w:rsidP="00E66E37">
                        <w:pPr>
                          <w:spacing w:before="20" w:after="20" w:line="1" w:lineRule="auto"/>
                        </w:pPr>
                      </w:p>
                    </w:tc>
                  </w:tr>
                </w:tbl>
                <w:p w14:paraId="12156C15" w14:textId="77777777" w:rsidR="00E66E37" w:rsidRPr="00E66E37" w:rsidRDefault="00E66E37" w:rsidP="00E66E37">
                  <w:pPr>
                    <w:spacing w:before="20" w:after="20" w:line="1" w:lineRule="auto"/>
                  </w:pP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AE0249D" w14:textId="77777777" w:rsidR="00E66E37" w:rsidRPr="00E66E37" w:rsidRDefault="00E66E37" w:rsidP="00E66E37">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E66E37" w:rsidRPr="00E66E37" w14:paraId="0100971B" w14:textId="77777777" w:rsidTr="00E66E37">
                    <w:tc>
                      <w:tcPr>
                        <w:tcW w:w="1395" w:type="dxa"/>
                        <w:tcMar>
                          <w:top w:w="0" w:type="dxa"/>
                          <w:left w:w="0" w:type="dxa"/>
                          <w:bottom w:w="0" w:type="dxa"/>
                          <w:right w:w="0" w:type="dxa"/>
                        </w:tcMar>
                      </w:tcPr>
                      <w:p w14:paraId="63E983B5"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TG/32/7</w:t>
                        </w:r>
                      </w:p>
                      <w:p w14:paraId="106EAD72" w14:textId="77777777" w:rsidR="00E66E37" w:rsidRPr="00E66E37" w:rsidRDefault="00E66E37" w:rsidP="00E66E37">
                        <w:pPr>
                          <w:spacing w:before="20" w:after="20" w:line="1" w:lineRule="auto"/>
                        </w:pPr>
                      </w:p>
                    </w:tc>
                  </w:tr>
                </w:tbl>
                <w:p w14:paraId="0EB18C20" w14:textId="77777777" w:rsidR="00E66E37" w:rsidRPr="00E66E37" w:rsidRDefault="00E66E37" w:rsidP="00E66E37">
                  <w:pPr>
                    <w:spacing w:before="20" w:after="20" w:line="1" w:lineRule="auto"/>
                  </w:pPr>
                </w:p>
              </w:tc>
              <w:tc>
                <w:tcPr>
                  <w:tcW w:w="9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C596CA2" w14:textId="77777777" w:rsidR="00E66E37" w:rsidRPr="00E66E37" w:rsidRDefault="00E66E37" w:rsidP="00E66E37">
                  <w:pPr>
                    <w:spacing w:before="20" w:after="20"/>
                    <w:rPr>
                      <w:rFonts w:eastAsia="Arial" w:cs="Arial"/>
                      <w:color w:val="000000"/>
                      <w:sz w:val="16"/>
                      <w:szCs w:val="16"/>
                    </w:rPr>
                  </w:pPr>
                  <w:r w:rsidRPr="00E66E37">
                    <w:rPr>
                      <w:rFonts w:eastAsia="Arial" w:cs="Arial"/>
                      <w:color w:val="000000"/>
                      <w:sz w:val="16"/>
                      <w:szCs w:val="16"/>
                    </w:rPr>
                    <w:t>E, F, G, S</w:t>
                  </w:r>
                </w:p>
              </w:tc>
              <w:tc>
                <w:tcPr>
                  <w:tcW w:w="110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E66E37" w:rsidRPr="00E66E37" w14:paraId="147EB0D7" w14:textId="77777777" w:rsidTr="00E66E37">
                    <w:tc>
                      <w:tcPr>
                        <w:tcW w:w="1425" w:type="dxa"/>
                        <w:tcMar>
                          <w:top w:w="0" w:type="dxa"/>
                          <w:left w:w="0" w:type="dxa"/>
                          <w:bottom w:w="0" w:type="dxa"/>
                          <w:right w:w="0" w:type="dxa"/>
                        </w:tcMar>
                      </w:tcPr>
                      <w:p w14:paraId="1DA9735C"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2013</w:t>
                        </w:r>
                      </w:p>
                      <w:p w14:paraId="08BB4CD1" w14:textId="77777777" w:rsidR="00E66E37" w:rsidRPr="00E66E37" w:rsidRDefault="00E66E37" w:rsidP="00E66E37">
                        <w:pPr>
                          <w:spacing w:before="20" w:after="20" w:line="1" w:lineRule="auto"/>
                        </w:pPr>
                      </w:p>
                    </w:tc>
                  </w:tr>
                </w:tbl>
                <w:p w14:paraId="5B52E373" w14:textId="77777777" w:rsidR="00E66E37" w:rsidRPr="00E66E37" w:rsidRDefault="00E66E37" w:rsidP="00E66E37">
                  <w:pPr>
                    <w:spacing w:before="20" w:after="20" w:line="1" w:lineRule="auto"/>
                  </w:pPr>
                </w:p>
              </w:tc>
              <w:tc>
                <w:tcPr>
                  <w:tcW w:w="14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5EC8739" w14:textId="77777777" w:rsidR="00E66E37" w:rsidRPr="00E66E37" w:rsidRDefault="00E66E37" w:rsidP="00E66E37">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E66E37" w:rsidRPr="00E66E37" w14:paraId="726ADC16" w14:textId="77777777" w:rsidTr="00E66E37">
                    <w:tc>
                      <w:tcPr>
                        <w:tcW w:w="1470" w:type="dxa"/>
                        <w:tcMar>
                          <w:top w:w="0" w:type="dxa"/>
                          <w:left w:w="0" w:type="dxa"/>
                          <w:bottom w:w="0" w:type="dxa"/>
                          <w:right w:w="0" w:type="dxa"/>
                        </w:tcMar>
                      </w:tcPr>
                      <w:p w14:paraId="2E0C6462"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Common Vetch</w:t>
                        </w:r>
                      </w:p>
                      <w:p w14:paraId="2C73D2CD" w14:textId="77777777" w:rsidR="00E66E37" w:rsidRPr="00E66E37" w:rsidRDefault="00E66E37" w:rsidP="00E66E37">
                        <w:pPr>
                          <w:spacing w:before="20" w:after="20" w:line="1" w:lineRule="auto"/>
                          <w:jc w:val="left"/>
                        </w:pPr>
                      </w:p>
                    </w:tc>
                  </w:tr>
                </w:tbl>
                <w:p w14:paraId="088A1B20" w14:textId="77777777" w:rsidR="00E66E37" w:rsidRPr="00E66E37" w:rsidRDefault="00E66E37" w:rsidP="00E66E37">
                  <w:pPr>
                    <w:spacing w:before="20" w:after="20" w:line="1" w:lineRule="auto"/>
                    <w:jc w:val="left"/>
                  </w:pPr>
                </w:p>
              </w:tc>
              <w:tc>
                <w:tcPr>
                  <w:tcW w:w="156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53F5A17" w14:textId="77777777" w:rsidR="00E66E37" w:rsidRPr="00E66E37" w:rsidRDefault="00E66E37" w:rsidP="00E66E37">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E66E37" w:rsidRPr="00E66E37" w14:paraId="7C8E328C" w14:textId="77777777" w:rsidTr="00E66E37">
                    <w:tc>
                      <w:tcPr>
                        <w:tcW w:w="1560" w:type="dxa"/>
                        <w:tcMar>
                          <w:top w:w="0" w:type="dxa"/>
                          <w:left w:w="0" w:type="dxa"/>
                          <w:bottom w:w="0" w:type="dxa"/>
                          <w:right w:w="0" w:type="dxa"/>
                        </w:tcMar>
                      </w:tcPr>
                      <w:p w14:paraId="5A6FF86C"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Vesce commune</w:t>
                        </w:r>
                      </w:p>
                      <w:p w14:paraId="149A3FCC" w14:textId="77777777" w:rsidR="00E66E37" w:rsidRPr="00E66E37" w:rsidRDefault="00E66E37" w:rsidP="00E66E37">
                        <w:pPr>
                          <w:spacing w:before="20" w:after="20" w:line="1" w:lineRule="auto"/>
                          <w:jc w:val="left"/>
                        </w:pPr>
                      </w:p>
                    </w:tc>
                  </w:tr>
                </w:tbl>
                <w:p w14:paraId="763622F6" w14:textId="77777777" w:rsidR="00E66E37" w:rsidRPr="00E66E37" w:rsidRDefault="00E66E37" w:rsidP="00E66E37">
                  <w:pPr>
                    <w:spacing w:before="20" w:after="20" w:line="1" w:lineRule="auto"/>
                    <w:jc w:val="left"/>
                  </w:pPr>
                </w:p>
              </w:tc>
              <w:tc>
                <w:tcPr>
                  <w:tcW w:w="151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5E82C2F" w14:textId="77777777" w:rsidR="00E66E37" w:rsidRPr="00E66E37" w:rsidRDefault="00E66E37" w:rsidP="00E66E37">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E66E37" w:rsidRPr="00E66E37" w14:paraId="4D6D2C85" w14:textId="77777777" w:rsidTr="00E66E37">
                    <w:tc>
                      <w:tcPr>
                        <w:tcW w:w="1515" w:type="dxa"/>
                        <w:tcMar>
                          <w:top w:w="0" w:type="dxa"/>
                          <w:left w:w="0" w:type="dxa"/>
                          <w:bottom w:w="0" w:type="dxa"/>
                          <w:right w:w="0" w:type="dxa"/>
                        </w:tcMar>
                      </w:tcPr>
                      <w:p w14:paraId="06F3C172"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Saatwicke</w:t>
                        </w:r>
                      </w:p>
                      <w:p w14:paraId="5050F8FF" w14:textId="77777777" w:rsidR="00E66E37" w:rsidRPr="00E66E37" w:rsidRDefault="00E66E37" w:rsidP="00E66E37">
                        <w:pPr>
                          <w:spacing w:before="20" w:after="20" w:line="1" w:lineRule="auto"/>
                          <w:jc w:val="left"/>
                        </w:pPr>
                      </w:p>
                    </w:tc>
                  </w:tr>
                </w:tbl>
                <w:p w14:paraId="7051DB02" w14:textId="77777777" w:rsidR="00E66E37" w:rsidRPr="00E66E37" w:rsidRDefault="00E66E37" w:rsidP="00E66E37">
                  <w:pPr>
                    <w:spacing w:before="20" w:after="20" w:line="1" w:lineRule="auto"/>
                    <w:jc w:val="left"/>
                  </w:pPr>
                </w:p>
              </w:tc>
              <w:tc>
                <w:tcPr>
                  <w:tcW w:w="17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F4BBCC3" w14:textId="77777777" w:rsidR="00E66E37" w:rsidRPr="00E66E37" w:rsidRDefault="00E66E37" w:rsidP="00E66E37">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E66E37" w:rsidRPr="00E66E37" w14:paraId="65E88CC9" w14:textId="77777777" w:rsidTr="00E66E37">
                    <w:tc>
                      <w:tcPr>
                        <w:tcW w:w="1740" w:type="dxa"/>
                        <w:tcMar>
                          <w:top w:w="0" w:type="dxa"/>
                          <w:left w:w="0" w:type="dxa"/>
                          <w:bottom w:w="0" w:type="dxa"/>
                          <w:right w:w="0" w:type="dxa"/>
                        </w:tcMar>
                      </w:tcPr>
                      <w:p w14:paraId="67954101"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Veza común</w:t>
                        </w:r>
                      </w:p>
                      <w:p w14:paraId="63EBBE18" w14:textId="77777777" w:rsidR="00E66E37" w:rsidRPr="00E66E37" w:rsidRDefault="00E66E37" w:rsidP="00E66E37">
                        <w:pPr>
                          <w:spacing w:before="20" w:after="20" w:line="1" w:lineRule="auto"/>
                          <w:jc w:val="left"/>
                        </w:pPr>
                      </w:p>
                    </w:tc>
                  </w:tr>
                </w:tbl>
                <w:p w14:paraId="256DF4B4" w14:textId="77777777" w:rsidR="00E66E37" w:rsidRPr="00E66E37" w:rsidRDefault="00E66E37" w:rsidP="00E66E37">
                  <w:pPr>
                    <w:spacing w:before="20" w:after="20" w:line="1" w:lineRule="auto"/>
                    <w:jc w:val="left"/>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65176A2" w14:textId="77777777" w:rsidR="00E66E37" w:rsidRPr="00E66E37" w:rsidRDefault="00E66E37" w:rsidP="00E66E37">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E66E37" w:rsidRPr="00E66E37" w14:paraId="0A292635" w14:textId="77777777" w:rsidTr="00E66E37">
                    <w:tc>
                      <w:tcPr>
                        <w:tcW w:w="2115" w:type="dxa"/>
                        <w:tcMar>
                          <w:top w:w="0" w:type="dxa"/>
                          <w:left w:w="0" w:type="dxa"/>
                          <w:bottom w:w="0" w:type="dxa"/>
                          <w:right w:w="0" w:type="dxa"/>
                        </w:tcMar>
                      </w:tcPr>
                      <w:p w14:paraId="7E40E523" w14:textId="77777777" w:rsidR="00E66E37" w:rsidRPr="00E66E37" w:rsidRDefault="00E66E37" w:rsidP="00E66E37">
                        <w:pPr>
                          <w:spacing w:before="20" w:after="20"/>
                          <w:jc w:val="left"/>
                          <w:rPr>
                            <w:rFonts w:cs="Arial"/>
                            <w:color w:val="000000"/>
                            <w:sz w:val="16"/>
                            <w:szCs w:val="16"/>
                          </w:rPr>
                        </w:pPr>
                        <w:r w:rsidRPr="00E66E37">
                          <w:rPr>
                            <w:rFonts w:cs="Arial"/>
                            <w:i/>
                            <w:iCs/>
                            <w:color w:val="000000"/>
                            <w:sz w:val="16"/>
                            <w:szCs w:val="16"/>
                          </w:rPr>
                          <w:t>Vicia sativa</w:t>
                        </w:r>
                        <w:r w:rsidRPr="00E66E37">
                          <w:rPr>
                            <w:rFonts w:cs="Arial"/>
                            <w:color w:val="000000"/>
                            <w:sz w:val="16"/>
                            <w:szCs w:val="16"/>
                          </w:rPr>
                          <w:t> L.</w:t>
                        </w:r>
                      </w:p>
                      <w:p w14:paraId="1AA36A13" w14:textId="77777777" w:rsidR="00E66E37" w:rsidRPr="00E66E37" w:rsidRDefault="00E66E37" w:rsidP="00E66E37">
                        <w:pPr>
                          <w:spacing w:before="20" w:after="20" w:line="1" w:lineRule="auto"/>
                          <w:jc w:val="left"/>
                        </w:pPr>
                      </w:p>
                    </w:tc>
                  </w:tr>
                </w:tbl>
                <w:p w14:paraId="67AB87C8" w14:textId="77777777" w:rsidR="00E66E37" w:rsidRPr="00E66E37" w:rsidRDefault="00E66E37" w:rsidP="00E66E37">
                  <w:pPr>
                    <w:spacing w:before="20" w:after="20" w:line="1" w:lineRule="auto"/>
                    <w:jc w:val="left"/>
                  </w:pPr>
                </w:p>
              </w:tc>
              <w:tc>
                <w:tcPr>
                  <w:tcW w:w="2076"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A84FD44" w14:textId="77777777" w:rsidR="00E66E37" w:rsidRPr="00E66E37" w:rsidRDefault="00E66E37" w:rsidP="00E66E37">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E66E37" w:rsidRPr="00E66E37" w14:paraId="41E29D0E" w14:textId="77777777" w:rsidTr="00E66E37">
                    <w:tc>
                      <w:tcPr>
                        <w:tcW w:w="1815" w:type="dxa"/>
                        <w:tcMar>
                          <w:top w:w="0" w:type="dxa"/>
                          <w:left w:w="0" w:type="dxa"/>
                          <w:bottom w:w="0" w:type="dxa"/>
                          <w:right w:w="0" w:type="dxa"/>
                        </w:tcMar>
                      </w:tcPr>
                      <w:p w14:paraId="1AF4EBFA"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VICIA_SAT</w:t>
                        </w:r>
                      </w:p>
                      <w:p w14:paraId="410D9A3B" w14:textId="77777777" w:rsidR="00E66E37" w:rsidRPr="00E66E37" w:rsidRDefault="00E66E37" w:rsidP="00E66E37">
                        <w:pPr>
                          <w:spacing w:before="20" w:after="20" w:line="1" w:lineRule="auto"/>
                        </w:pPr>
                      </w:p>
                    </w:tc>
                  </w:tr>
                </w:tbl>
                <w:p w14:paraId="2DAFF0D6" w14:textId="77777777" w:rsidR="00E66E37" w:rsidRPr="00E66E37" w:rsidRDefault="00E66E37" w:rsidP="00E66E37">
                  <w:pPr>
                    <w:spacing w:before="20" w:after="20" w:line="1" w:lineRule="auto"/>
                  </w:pPr>
                </w:p>
              </w:tc>
            </w:tr>
            <w:tr w:rsidR="00E66E37" w:rsidRPr="00E66E37" w14:paraId="0CF88053" w14:textId="77777777" w:rsidTr="00E66E37">
              <w:trPr>
                <w:hidden/>
              </w:trPr>
              <w:tc>
                <w:tcPr>
                  <w:tcW w:w="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81D1B22" w14:textId="77777777" w:rsidR="00E66E37" w:rsidRPr="00E66E37" w:rsidRDefault="00E66E37" w:rsidP="00E66E37">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E66E37" w:rsidRPr="00E66E37" w14:paraId="73418D42" w14:textId="77777777" w:rsidTr="00E66E37">
                    <w:tc>
                      <w:tcPr>
                        <w:tcW w:w="615" w:type="dxa"/>
                        <w:tcMar>
                          <w:top w:w="0" w:type="dxa"/>
                          <w:left w:w="0" w:type="dxa"/>
                          <w:bottom w:w="0" w:type="dxa"/>
                          <w:right w:w="0" w:type="dxa"/>
                        </w:tcMar>
                      </w:tcPr>
                      <w:p w14:paraId="0FA6F139"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DE</w:t>
                        </w:r>
                      </w:p>
                      <w:p w14:paraId="1280D394" w14:textId="77777777" w:rsidR="00E66E37" w:rsidRPr="00E66E37" w:rsidRDefault="00E66E37" w:rsidP="00E66E37">
                        <w:pPr>
                          <w:spacing w:before="20" w:after="20" w:line="1" w:lineRule="auto"/>
                        </w:pPr>
                      </w:p>
                    </w:tc>
                  </w:tr>
                </w:tbl>
                <w:p w14:paraId="34D51B88" w14:textId="77777777" w:rsidR="00E66E37" w:rsidRPr="00E66E37" w:rsidRDefault="00E66E37" w:rsidP="00E66E37">
                  <w:pPr>
                    <w:spacing w:before="20" w:after="20" w:line="1" w:lineRule="auto"/>
                  </w:pPr>
                </w:p>
              </w:tc>
              <w:tc>
                <w:tcPr>
                  <w:tcW w:w="45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E8E024D" w14:textId="77777777" w:rsidR="00E66E37" w:rsidRPr="00E66E37" w:rsidRDefault="00E66E37" w:rsidP="00E66E37">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E66E37" w:rsidRPr="00E66E37" w14:paraId="7F487155" w14:textId="77777777" w:rsidTr="00E66E37">
                    <w:tc>
                      <w:tcPr>
                        <w:tcW w:w="465" w:type="dxa"/>
                        <w:tcMar>
                          <w:top w:w="0" w:type="dxa"/>
                          <w:left w:w="0" w:type="dxa"/>
                          <w:bottom w:w="0" w:type="dxa"/>
                          <w:right w:w="0" w:type="dxa"/>
                        </w:tcMar>
                      </w:tcPr>
                      <w:p w14:paraId="58FB3244"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TWA</w:t>
                        </w:r>
                      </w:p>
                      <w:p w14:paraId="37C442EE" w14:textId="77777777" w:rsidR="00E66E37" w:rsidRPr="00E66E37" w:rsidRDefault="00E66E37" w:rsidP="00E66E37">
                        <w:pPr>
                          <w:spacing w:before="20" w:after="20" w:line="1" w:lineRule="auto"/>
                        </w:pPr>
                      </w:p>
                    </w:tc>
                  </w:tr>
                </w:tbl>
                <w:p w14:paraId="1930D805" w14:textId="77777777" w:rsidR="00E66E37" w:rsidRPr="00E66E37" w:rsidRDefault="00E66E37" w:rsidP="00E66E37">
                  <w:pPr>
                    <w:spacing w:before="20" w:after="20" w:line="1" w:lineRule="auto"/>
                  </w:pPr>
                </w:p>
              </w:tc>
              <w:tc>
                <w:tcPr>
                  <w:tcW w:w="10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1DC0153" w14:textId="77777777" w:rsidR="00E66E37" w:rsidRPr="00E66E37" w:rsidRDefault="00E66E37" w:rsidP="00E66E37">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E66E37" w:rsidRPr="00E66E37" w14:paraId="6BC09EAE" w14:textId="77777777" w:rsidTr="00E66E37">
                    <w:tc>
                      <w:tcPr>
                        <w:tcW w:w="930" w:type="dxa"/>
                        <w:tcMar>
                          <w:top w:w="0" w:type="dxa"/>
                          <w:left w:w="0" w:type="dxa"/>
                          <w:bottom w:w="0" w:type="dxa"/>
                          <w:right w:w="0" w:type="dxa"/>
                        </w:tcMar>
                      </w:tcPr>
                      <w:p w14:paraId="702B87E5"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A</w:t>
                        </w:r>
                      </w:p>
                      <w:p w14:paraId="5109459E" w14:textId="77777777" w:rsidR="00E66E37" w:rsidRPr="00E66E37" w:rsidRDefault="00E66E37" w:rsidP="00E66E37">
                        <w:pPr>
                          <w:spacing w:before="20" w:after="20" w:line="1" w:lineRule="auto"/>
                        </w:pPr>
                      </w:p>
                    </w:tc>
                  </w:tr>
                </w:tbl>
                <w:p w14:paraId="579462B5" w14:textId="77777777" w:rsidR="00E66E37" w:rsidRPr="00E66E37" w:rsidRDefault="00E66E37" w:rsidP="00E66E37">
                  <w:pPr>
                    <w:spacing w:before="20" w:after="20" w:line="1" w:lineRule="auto"/>
                  </w:pP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29BB05D" w14:textId="77777777" w:rsidR="00E66E37" w:rsidRPr="00E66E37" w:rsidRDefault="00E66E37" w:rsidP="00E66E37">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E66E37" w:rsidRPr="00E66E37" w14:paraId="574BEB2C" w14:textId="77777777" w:rsidTr="00E66E37">
                    <w:tc>
                      <w:tcPr>
                        <w:tcW w:w="1395" w:type="dxa"/>
                        <w:tcMar>
                          <w:top w:w="0" w:type="dxa"/>
                          <w:left w:w="0" w:type="dxa"/>
                          <w:bottom w:w="0" w:type="dxa"/>
                          <w:right w:w="0" w:type="dxa"/>
                        </w:tcMar>
                      </w:tcPr>
                      <w:p w14:paraId="59C9CE3A"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TG/33/7</w:t>
                        </w:r>
                      </w:p>
                      <w:p w14:paraId="2DF97D62" w14:textId="77777777" w:rsidR="00E66E37" w:rsidRPr="00E66E37" w:rsidRDefault="00E66E37" w:rsidP="00E66E37">
                        <w:pPr>
                          <w:spacing w:before="20" w:after="20" w:line="1" w:lineRule="auto"/>
                        </w:pPr>
                      </w:p>
                    </w:tc>
                  </w:tr>
                </w:tbl>
                <w:p w14:paraId="1689D745" w14:textId="77777777" w:rsidR="00E66E37" w:rsidRPr="00E66E37" w:rsidRDefault="00E66E37" w:rsidP="00E66E37">
                  <w:pPr>
                    <w:spacing w:before="20" w:after="20" w:line="1" w:lineRule="auto"/>
                  </w:pPr>
                </w:p>
              </w:tc>
              <w:tc>
                <w:tcPr>
                  <w:tcW w:w="9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1143534" w14:textId="77777777" w:rsidR="00E66E37" w:rsidRPr="00E66E37" w:rsidRDefault="00E66E37" w:rsidP="00E66E37">
                  <w:pPr>
                    <w:spacing w:before="20" w:after="20"/>
                    <w:rPr>
                      <w:rFonts w:eastAsia="Arial" w:cs="Arial"/>
                      <w:color w:val="000000"/>
                      <w:sz w:val="16"/>
                      <w:szCs w:val="16"/>
                    </w:rPr>
                  </w:pPr>
                  <w:r w:rsidRPr="00E66E37">
                    <w:rPr>
                      <w:rFonts w:eastAsia="Arial" w:cs="Arial"/>
                      <w:color w:val="000000"/>
                      <w:sz w:val="16"/>
                      <w:szCs w:val="16"/>
                    </w:rPr>
                    <w:t>E, F, G, S</w:t>
                  </w:r>
                </w:p>
              </w:tc>
              <w:tc>
                <w:tcPr>
                  <w:tcW w:w="110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E66E37" w:rsidRPr="00E66E37" w14:paraId="7FC509B1" w14:textId="77777777" w:rsidTr="00E66E37">
                    <w:tc>
                      <w:tcPr>
                        <w:tcW w:w="1425" w:type="dxa"/>
                        <w:tcMar>
                          <w:top w:w="0" w:type="dxa"/>
                          <w:left w:w="0" w:type="dxa"/>
                          <w:bottom w:w="0" w:type="dxa"/>
                          <w:right w:w="0" w:type="dxa"/>
                        </w:tcMar>
                      </w:tcPr>
                      <w:p w14:paraId="3F49DC24"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2014</w:t>
                        </w:r>
                      </w:p>
                      <w:p w14:paraId="0F8F192A" w14:textId="77777777" w:rsidR="00E66E37" w:rsidRPr="00E66E37" w:rsidRDefault="00E66E37" w:rsidP="00E66E37">
                        <w:pPr>
                          <w:spacing w:before="20" w:after="20" w:line="1" w:lineRule="auto"/>
                        </w:pPr>
                      </w:p>
                    </w:tc>
                  </w:tr>
                </w:tbl>
                <w:p w14:paraId="4511B64C" w14:textId="77777777" w:rsidR="00E66E37" w:rsidRPr="00E66E37" w:rsidRDefault="00E66E37" w:rsidP="00E66E37">
                  <w:pPr>
                    <w:spacing w:before="20" w:after="20" w:line="1" w:lineRule="auto"/>
                  </w:pPr>
                </w:p>
              </w:tc>
              <w:tc>
                <w:tcPr>
                  <w:tcW w:w="14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38B6A22" w14:textId="77777777" w:rsidR="00E66E37" w:rsidRPr="00E66E37" w:rsidRDefault="00E66E37" w:rsidP="00E66E37">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E66E37" w:rsidRPr="00E66E37" w14:paraId="218E4497" w14:textId="77777777" w:rsidTr="00E66E37">
                    <w:tc>
                      <w:tcPr>
                        <w:tcW w:w="1470" w:type="dxa"/>
                        <w:tcMar>
                          <w:top w:w="0" w:type="dxa"/>
                          <w:left w:w="0" w:type="dxa"/>
                          <w:bottom w:w="0" w:type="dxa"/>
                          <w:right w:w="0" w:type="dxa"/>
                        </w:tcMar>
                      </w:tcPr>
                      <w:p w14:paraId="2673831A"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Kentucky Bluegrass</w:t>
                        </w:r>
                      </w:p>
                      <w:p w14:paraId="387953BD" w14:textId="77777777" w:rsidR="00E66E37" w:rsidRPr="00E66E37" w:rsidRDefault="00E66E37" w:rsidP="00E66E37">
                        <w:pPr>
                          <w:spacing w:before="20" w:after="20" w:line="1" w:lineRule="auto"/>
                          <w:jc w:val="left"/>
                        </w:pPr>
                      </w:p>
                    </w:tc>
                  </w:tr>
                </w:tbl>
                <w:p w14:paraId="69EA20E8" w14:textId="77777777" w:rsidR="00E66E37" w:rsidRPr="00E66E37" w:rsidRDefault="00E66E37" w:rsidP="00E66E37">
                  <w:pPr>
                    <w:spacing w:before="20" w:after="20" w:line="1" w:lineRule="auto"/>
                    <w:jc w:val="left"/>
                  </w:pPr>
                </w:p>
              </w:tc>
              <w:tc>
                <w:tcPr>
                  <w:tcW w:w="156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5FD4C21" w14:textId="77777777" w:rsidR="00E66E37" w:rsidRPr="00E66E37" w:rsidRDefault="00E66E37" w:rsidP="00E66E37">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E66E37" w:rsidRPr="00E66E37" w14:paraId="6CF3401F" w14:textId="77777777" w:rsidTr="00E66E37">
                    <w:tc>
                      <w:tcPr>
                        <w:tcW w:w="1560" w:type="dxa"/>
                        <w:tcMar>
                          <w:top w:w="0" w:type="dxa"/>
                          <w:left w:w="0" w:type="dxa"/>
                          <w:bottom w:w="0" w:type="dxa"/>
                          <w:right w:w="0" w:type="dxa"/>
                        </w:tcMar>
                      </w:tcPr>
                      <w:p w14:paraId="715E84BF"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Pâturin des prés</w:t>
                        </w:r>
                      </w:p>
                      <w:p w14:paraId="52178FC4" w14:textId="77777777" w:rsidR="00E66E37" w:rsidRPr="00E66E37" w:rsidRDefault="00E66E37" w:rsidP="00E66E37">
                        <w:pPr>
                          <w:spacing w:before="20" w:after="20" w:line="1" w:lineRule="auto"/>
                          <w:jc w:val="left"/>
                        </w:pPr>
                      </w:p>
                    </w:tc>
                  </w:tr>
                </w:tbl>
                <w:p w14:paraId="4AEFD102" w14:textId="77777777" w:rsidR="00E66E37" w:rsidRPr="00E66E37" w:rsidRDefault="00E66E37" w:rsidP="00E66E37">
                  <w:pPr>
                    <w:spacing w:before="20" w:after="20" w:line="1" w:lineRule="auto"/>
                    <w:jc w:val="left"/>
                  </w:pPr>
                </w:p>
              </w:tc>
              <w:tc>
                <w:tcPr>
                  <w:tcW w:w="151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D321B5B" w14:textId="77777777" w:rsidR="00E66E37" w:rsidRPr="00E66E37" w:rsidRDefault="00E66E37" w:rsidP="00E66E37">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E66E37" w:rsidRPr="00E66E37" w14:paraId="5AFA3A43" w14:textId="77777777" w:rsidTr="00E66E37">
                    <w:tc>
                      <w:tcPr>
                        <w:tcW w:w="1515" w:type="dxa"/>
                        <w:tcMar>
                          <w:top w:w="0" w:type="dxa"/>
                          <w:left w:w="0" w:type="dxa"/>
                          <w:bottom w:w="0" w:type="dxa"/>
                          <w:right w:w="0" w:type="dxa"/>
                        </w:tcMar>
                      </w:tcPr>
                      <w:p w14:paraId="365065E6"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Wiesenrispe</w:t>
                        </w:r>
                      </w:p>
                      <w:p w14:paraId="4561FB80" w14:textId="77777777" w:rsidR="00E66E37" w:rsidRPr="00E66E37" w:rsidRDefault="00E66E37" w:rsidP="00E66E37">
                        <w:pPr>
                          <w:spacing w:before="20" w:after="20" w:line="1" w:lineRule="auto"/>
                          <w:jc w:val="left"/>
                        </w:pPr>
                      </w:p>
                    </w:tc>
                  </w:tr>
                </w:tbl>
                <w:p w14:paraId="4C99F13C" w14:textId="77777777" w:rsidR="00E66E37" w:rsidRPr="00E66E37" w:rsidRDefault="00E66E37" w:rsidP="00E66E37">
                  <w:pPr>
                    <w:spacing w:before="20" w:after="20" w:line="1" w:lineRule="auto"/>
                    <w:jc w:val="left"/>
                  </w:pPr>
                </w:p>
              </w:tc>
              <w:tc>
                <w:tcPr>
                  <w:tcW w:w="17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8C85CEB" w14:textId="77777777" w:rsidR="00E66E37" w:rsidRPr="00E66E37" w:rsidRDefault="00E66E37" w:rsidP="00E66E37">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E66E37" w:rsidRPr="00E66E37" w14:paraId="135B45E7" w14:textId="77777777" w:rsidTr="00E66E37">
                    <w:tc>
                      <w:tcPr>
                        <w:tcW w:w="1740" w:type="dxa"/>
                        <w:tcMar>
                          <w:top w:w="0" w:type="dxa"/>
                          <w:left w:w="0" w:type="dxa"/>
                          <w:bottom w:w="0" w:type="dxa"/>
                          <w:right w:w="0" w:type="dxa"/>
                        </w:tcMar>
                      </w:tcPr>
                      <w:p w14:paraId="49A18035" w14:textId="77777777" w:rsidR="00E66E37" w:rsidRPr="00E66E37" w:rsidRDefault="00E66E37" w:rsidP="00E66E37">
                        <w:pPr>
                          <w:spacing w:before="20" w:after="20"/>
                          <w:jc w:val="left"/>
                          <w:rPr>
                            <w:rFonts w:cs="Arial"/>
                            <w:color w:val="000000"/>
                            <w:sz w:val="16"/>
                            <w:szCs w:val="16"/>
                            <w:lang w:val="es-ES_tradnl"/>
                          </w:rPr>
                        </w:pPr>
                        <w:r w:rsidRPr="00E66E37">
                          <w:rPr>
                            <w:rFonts w:cs="Arial"/>
                            <w:color w:val="000000"/>
                            <w:sz w:val="16"/>
                            <w:szCs w:val="16"/>
                            <w:lang w:val="es-ES_tradnl"/>
                          </w:rPr>
                          <w:t>Pasto azul de Kentucky, Poa de los prados</w:t>
                        </w:r>
                      </w:p>
                      <w:p w14:paraId="53C04D1D" w14:textId="77777777" w:rsidR="00E66E37" w:rsidRPr="00E66E37" w:rsidRDefault="00E66E37" w:rsidP="00E66E37">
                        <w:pPr>
                          <w:spacing w:before="20" w:after="20" w:line="1" w:lineRule="auto"/>
                          <w:jc w:val="left"/>
                          <w:rPr>
                            <w:lang w:val="es-ES_tradnl"/>
                          </w:rPr>
                        </w:pPr>
                      </w:p>
                    </w:tc>
                  </w:tr>
                </w:tbl>
                <w:p w14:paraId="2F9565C4" w14:textId="77777777" w:rsidR="00E66E37" w:rsidRPr="00E66E37" w:rsidRDefault="00E66E37" w:rsidP="00E66E37">
                  <w:pPr>
                    <w:spacing w:before="20" w:after="20" w:line="1" w:lineRule="auto"/>
                    <w:jc w:val="left"/>
                    <w:rPr>
                      <w:lang w:val="es-ES_tradnl"/>
                    </w:rPr>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16DE88C" w14:textId="77777777" w:rsidR="00E66E37" w:rsidRPr="00E66E37" w:rsidRDefault="00E66E37" w:rsidP="00E66E37">
                  <w:pPr>
                    <w:spacing w:before="20" w:after="20"/>
                    <w:jc w:val="left"/>
                    <w:rPr>
                      <w:vanish/>
                      <w:lang w:val="es-ES"/>
                    </w:rPr>
                  </w:pPr>
                </w:p>
                <w:tbl>
                  <w:tblPr>
                    <w:tblW w:w="2115" w:type="dxa"/>
                    <w:tblLayout w:type="fixed"/>
                    <w:tblCellMar>
                      <w:left w:w="0" w:type="dxa"/>
                      <w:right w:w="0" w:type="dxa"/>
                    </w:tblCellMar>
                    <w:tblLook w:val="01E0" w:firstRow="1" w:lastRow="1" w:firstColumn="1" w:lastColumn="1" w:noHBand="0" w:noVBand="0"/>
                  </w:tblPr>
                  <w:tblGrid>
                    <w:gridCol w:w="2115"/>
                  </w:tblGrid>
                  <w:tr w:rsidR="00E66E37" w:rsidRPr="00E66E37" w14:paraId="354621C3" w14:textId="77777777" w:rsidTr="00E66E37">
                    <w:tc>
                      <w:tcPr>
                        <w:tcW w:w="2115" w:type="dxa"/>
                        <w:tcMar>
                          <w:top w:w="0" w:type="dxa"/>
                          <w:left w:w="0" w:type="dxa"/>
                          <w:bottom w:w="0" w:type="dxa"/>
                          <w:right w:w="0" w:type="dxa"/>
                        </w:tcMar>
                      </w:tcPr>
                      <w:p w14:paraId="407EFC41" w14:textId="77777777" w:rsidR="00E66E37" w:rsidRPr="00E66E37" w:rsidRDefault="00E66E37" w:rsidP="00E66E37">
                        <w:pPr>
                          <w:spacing w:before="20" w:after="20"/>
                          <w:jc w:val="left"/>
                          <w:rPr>
                            <w:rFonts w:cs="Arial"/>
                            <w:color w:val="000000"/>
                            <w:sz w:val="16"/>
                            <w:szCs w:val="16"/>
                          </w:rPr>
                        </w:pPr>
                        <w:r w:rsidRPr="00E66E37">
                          <w:rPr>
                            <w:rFonts w:cs="Arial"/>
                            <w:i/>
                            <w:iCs/>
                            <w:color w:val="000000"/>
                            <w:sz w:val="16"/>
                            <w:szCs w:val="16"/>
                          </w:rPr>
                          <w:t>Poa pratensis</w:t>
                        </w:r>
                        <w:r w:rsidRPr="00E66E37">
                          <w:rPr>
                            <w:rFonts w:cs="Arial"/>
                            <w:color w:val="000000"/>
                            <w:sz w:val="16"/>
                            <w:szCs w:val="16"/>
                          </w:rPr>
                          <w:t> L.</w:t>
                        </w:r>
                      </w:p>
                      <w:p w14:paraId="62A028B2" w14:textId="77777777" w:rsidR="00E66E37" w:rsidRPr="00E66E37" w:rsidRDefault="00E66E37" w:rsidP="00E66E37">
                        <w:pPr>
                          <w:spacing w:before="20" w:after="20" w:line="1" w:lineRule="auto"/>
                          <w:jc w:val="left"/>
                        </w:pPr>
                      </w:p>
                    </w:tc>
                  </w:tr>
                </w:tbl>
                <w:p w14:paraId="5E89FB4C" w14:textId="77777777" w:rsidR="00E66E37" w:rsidRPr="00E66E37" w:rsidRDefault="00E66E37" w:rsidP="00E66E37">
                  <w:pPr>
                    <w:spacing w:before="20" w:after="20" w:line="1" w:lineRule="auto"/>
                    <w:jc w:val="left"/>
                  </w:pPr>
                </w:p>
              </w:tc>
              <w:tc>
                <w:tcPr>
                  <w:tcW w:w="2076"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E7A7B0F" w14:textId="77777777" w:rsidR="00E66E37" w:rsidRPr="00E66E37" w:rsidRDefault="00E66E37" w:rsidP="00E66E37">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E66E37" w:rsidRPr="00E66E37" w14:paraId="6D382954" w14:textId="77777777" w:rsidTr="00E66E37">
                    <w:tc>
                      <w:tcPr>
                        <w:tcW w:w="1815" w:type="dxa"/>
                        <w:tcMar>
                          <w:top w:w="0" w:type="dxa"/>
                          <w:left w:w="0" w:type="dxa"/>
                          <w:bottom w:w="0" w:type="dxa"/>
                          <w:right w:w="0" w:type="dxa"/>
                        </w:tcMar>
                      </w:tcPr>
                      <w:p w14:paraId="6BCFD03A"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POAAA_PRA</w:t>
                        </w:r>
                      </w:p>
                      <w:p w14:paraId="1E7442EC" w14:textId="77777777" w:rsidR="00E66E37" w:rsidRPr="00E66E37" w:rsidRDefault="00E66E37" w:rsidP="00E66E37">
                        <w:pPr>
                          <w:spacing w:before="20" w:after="20" w:line="1" w:lineRule="auto"/>
                        </w:pPr>
                      </w:p>
                    </w:tc>
                  </w:tr>
                </w:tbl>
                <w:p w14:paraId="1E96744D" w14:textId="77777777" w:rsidR="00E66E37" w:rsidRPr="00E66E37" w:rsidRDefault="00E66E37" w:rsidP="00E66E37">
                  <w:pPr>
                    <w:spacing w:before="20" w:after="20" w:line="1" w:lineRule="auto"/>
                  </w:pPr>
                </w:p>
              </w:tc>
            </w:tr>
            <w:tr w:rsidR="00E66E37" w:rsidRPr="00E66E37" w14:paraId="139F3DE1" w14:textId="77777777" w:rsidTr="00E66E37">
              <w:trPr>
                <w:hidden/>
              </w:trPr>
              <w:tc>
                <w:tcPr>
                  <w:tcW w:w="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45F952B" w14:textId="77777777" w:rsidR="00E66E37" w:rsidRPr="00E66E37" w:rsidRDefault="00E66E37" w:rsidP="00E66E37">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E66E37" w:rsidRPr="00E66E37" w14:paraId="010BBE9D" w14:textId="77777777" w:rsidTr="00E66E37">
                    <w:tc>
                      <w:tcPr>
                        <w:tcW w:w="615" w:type="dxa"/>
                        <w:tcMar>
                          <w:top w:w="0" w:type="dxa"/>
                          <w:left w:w="0" w:type="dxa"/>
                          <w:bottom w:w="0" w:type="dxa"/>
                          <w:right w:w="0" w:type="dxa"/>
                        </w:tcMar>
                      </w:tcPr>
                      <w:p w14:paraId="51EA621F"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GB</w:t>
                        </w:r>
                      </w:p>
                      <w:p w14:paraId="27C30E63" w14:textId="77777777" w:rsidR="00E66E37" w:rsidRPr="00E66E37" w:rsidRDefault="00E66E37" w:rsidP="00E66E37">
                        <w:pPr>
                          <w:spacing w:before="20" w:after="20" w:line="1" w:lineRule="auto"/>
                        </w:pPr>
                      </w:p>
                    </w:tc>
                  </w:tr>
                </w:tbl>
                <w:p w14:paraId="3A9C4DEC" w14:textId="77777777" w:rsidR="00E66E37" w:rsidRPr="00E66E37" w:rsidRDefault="00E66E37" w:rsidP="00E66E37">
                  <w:pPr>
                    <w:spacing w:before="20" w:after="20" w:line="1" w:lineRule="auto"/>
                  </w:pPr>
                </w:p>
              </w:tc>
              <w:tc>
                <w:tcPr>
                  <w:tcW w:w="45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9663C1E" w14:textId="77777777" w:rsidR="00E66E37" w:rsidRPr="00E66E37" w:rsidRDefault="00E66E37" w:rsidP="00E66E37">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E66E37" w:rsidRPr="00E66E37" w14:paraId="7C458EF8" w14:textId="77777777" w:rsidTr="00E66E37">
                    <w:tc>
                      <w:tcPr>
                        <w:tcW w:w="465" w:type="dxa"/>
                        <w:tcMar>
                          <w:top w:w="0" w:type="dxa"/>
                          <w:left w:w="0" w:type="dxa"/>
                          <w:bottom w:w="0" w:type="dxa"/>
                          <w:right w:w="0" w:type="dxa"/>
                        </w:tcMar>
                      </w:tcPr>
                      <w:p w14:paraId="021D00A0"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TWA</w:t>
                        </w:r>
                      </w:p>
                      <w:p w14:paraId="2DADB6AB" w14:textId="77777777" w:rsidR="00E66E37" w:rsidRPr="00E66E37" w:rsidRDefault="00E66E37" w:rsidP="00E66E37">
                        <w:pPr>
                          <w:spacing w:before="20" w:after="20" w:line="1" w:lineRule="auto"/>
                        </w:pPr>
                      </w:p>
                    </w:tc>
                  </w:tr>
                </w:tbl>
                <w:p w14:paraId="138AB090" w14:textId="77777777" w:rsidR="00E66E37" w:rsidRPr="00E66E37" w:rsidRDefault="00E66E37" w:rsidP="00E66E37">
                  <w:pPr>
                    <w:spacing w:before="20" w:after="20" w:line="1" w:lineRule="auto"/>
                  </w:pPr>
                </w:p>
              </w:tc>
              <w:tc>
                <w:tcPr>
                  <w:tcW w:w="10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AA45084" w14:textId="77777777" w:rsidR="00E66E37" w:rsidRPr="00E66E37" w:rsidRDefault="00E66E37" w:rsidP="00E66E37">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E66E37" w:rsidRPr="00E66E37" w14:paraId="4AD58575" w14:textId="77777777" w:rsidTr="00E66E37">
                    <w:tc>
                      <w:tcPr>
                        <w:tcW w:w="930" w:type="dxa"/>
                        <w:tcMar>
                          <w:top w:w="0" w:type="dxa"/>
                          <w:left w:w="0" w:type="dxa"/>
                          <w:bottom w:w="0" w:type="dxa"/>
                          <w:right w:w="0" w:type="dxa"/>
                        </w:tcMar>
                      </w:tcPr>
                      <w:p w14:paraId="1CB1A761"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A</w:t>
                        </w:r>
                      </w:p>
                      <w:p w14:paraId="666EFC64" w14:textId="77777777" w:rsidR="00E66E37" w:rsidRPr="00E66E37" w:rsidRDefault="00E66E37" w:rsidP="00E66E37">
                        <w:pPr>
                          <w:spacing w:before="20" w:after="20" w:line="1" w:lineRule="auto"/>
                        </w:pPr>
                      </w:p>
                    </w:tc>
                  </w:tr>
                </w:tbl>
                <w:p w14:paraId="7C6DC061" w14:textId="77777777" w:rsidR="00E66E37" w:rsidRPr="00E66E37" w:rsidRDefault="00E66E37" w:rsidP="00E66E37">
                  <w:pPr>
                    <w:spacing w:before="20" w:after="20" w:line="1" w:lineRule="auto"/>
                  </w:pP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97A3224" w14:textId="77777777" w:rsidR="00E66E37" w:rsidRPr="00E66E37" w:rsidRDefault="00E66E37" w:rsidP="00E66E37">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E66E37" w:rsidRPr="00E66E37" w14:paraId="315E83E6" w14:textId="77777777" w:rsidTr="00E66E37">
                    <w:tc>
                      <w:tcPr>
                        <w:tcW w:w="1395" w:type="dxa"/>
                        <w:tcMar>
                          <w:top w:w="0" w:type="dxa"/>
                          <w:left w:w="0" w:type="dxa"/>
                          <w:bottom w:w="0" w:type="dxa"/>
                          <w:right w:w="0" w:type="dxa"/>
                        </w:tcMar>
                      </w:tcPr>
                      <w:p w14:paraId="7FE24DF0"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TG/34/6</w:t>
                        </w:r>
                      </w:p>
                      <w:p w14:paraId="27D4FF9A" w14:textId="77777777" w:rsidR="00E66E37" w:rsidRPr="00E66E37" w:rsidRDefault="00E66E37" w:rsidP="00E66E37">
                        <w:pPr>
                          <w:spacing w:before="20" w:after="20" w:line="1" w:lineRule="auto"/>
                        </w:pPr>
                      </w:p>
                    </w:tc>
                  </w:tr>
                </w:tbl>
                <w:p w14:paraId="11F6D6F0" w14:textId="77777777" w:rsidR="00E66E37" w:rsidRPr="00E66E37" w:rsidRDefault="00E66E37" w:rsidP="00E66E37">
                  <w:pPr>
                    <w:spacing w:before="20" w:after="20" w:line="1" w:lineRule="auto"/>
                  </w:pPr>
                </w:p>
              </w:tc>
              <w:tc>
                <w:tcPr>
                  <w:tcW w:w="9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5A07A7F" w14:textId="77777777" w:rsidR="00E66E37" w:rsidRPr="00E66E37" w:rsidRDefault="00E66E37" w:rsidP="00E66E37">
                  <w:pPr>
                    <w:spacing w:before="20" w:after="20"/>
                    <w:rPr>
                      <w:rFonts w:eastAsia="Arial" w:cs="Arial"/>
                      <w:color w:val="000000"/>
                      <w:sz w:val="16"/>
                      <w:szCs w:val="16"/>
                    </w:rPr>
                  </w:pPr>
                  <w:r w:rsidRPr="00E66E37">
                    <w:rPr>
                      <w:rFonts w:eastAsia="Arial" w:cs="Arial"/>
                      <w:color w:val="000000"/>
                      <w:sz w:val="16"/>
                      <w:szCs w:val="16"/>
                    </w:rPr>
                    <w:t>Tril.</w:t>
                  </w:r>
                </w:p>
              </w:tc>
              <w:tc>
                <w:tcPr>
                  <w:tcW w:w="110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E66E37" w:rsidRPr="00E66E37" w14:paraId="5124A72E" w14:textId="77777777" w:rsidTr="00E66E37">
                    <w:tc>
                      <w:tcPr>
                        <w:tcW w:w="1425" w:type="dxa"/>
                        <w:tcMar>
                          <w:top w:w="0" w:type="dxa"/>
                          <w:left w:w="0" w:type="dxa"/>
                          <w:bottom w:w="0" w:type="dxa"/>
                          <w:right w:w="0" w:type="dxa"/>
                        </w:tcMar>
                      </w:tcPr>
                      <w:p w14:paraId="388834A7" w14:textId="77777777" w:rsidR="00E66E37" w:rsidRPr="00E66E37" w:rsidRDefault="00E66E37" w:rsidP="00E66E37">
                        <w:pPr>
                          <w:spacing w:before="20" w:after="20"/>
                        </w:pPr>
                      </w:p>
                      <w:p w14:paraId="5C58AE54" w14:textId="77777777" w:rsidR="00E66E37" w:rsidRPr="00E66E37" w:rsidRDefault="00E66E37" w:rsidP="00E66E37">
                        <w:pPr>
                          <w:spacing w:before="20" w:after="20" w:line="1" w:lineRule="auto"/>
                        </w:pPr>
                      </w:p>
                    </w:tc>
                  </w:tr>
                </w:tbl>
                <w:p w14:paraId="062E6150" w14:textId="77777777" w:rsidR="00E66E37" w:rsidRPr="00E66E37" w:rsidRDefault="00E66E37" w:rsidP="00E66E37">
                  <w:pPr>
                    <w:spacing w:before="20" w:after="20" w:line="1" w:lineRule="auto"/>
                  </w:pPr>
                </w:p>
              </w:tc>
              <w:tc>
                <w:tcPr>
                  <w:tcW w:w="14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C57E61F" w14:textId="77777777" w:rsidR="00E66E37" w:rsidRPr="00E66E37" w:rsidRDefault="00E66E37" w:rsidP="00E66E37">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E66E37" w:rsidRPr="00E66E37" w14:paraId="2FB3AB39" w14:textId="77777777" w:rsidTr="00E66E37">
                    <w:tc>
                      <w:tcPr>
                        <w:tcW w:w="1470" w:type="dxa"/>
                        <w:tcMar>
                          <w:top w:w="0" w:type="dxa"/>
                          <w:left w:w="0" w:type="dxa"/>
                          <w:bottom w:w="0" w:type="dxa"/>
                          <w:right w:w="0" w:type="dxa"/>
                        </w:tcMar>
                      </w:tcPr>
                      <w:p w14:paraId="1324059C"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Timothy</w:t>
                        </w:r>
                      </w:p>
                      <w:p w14:paraId="67F7FD0C" w14:textId="77777777" w:rsidR="00E66E37" w:rsidRPr="00E66E37" w:rsidRDefault="00E66E37" w:rsidP="00E66E37">
                        <w:pPr>
                          <w:spacing w:before="20" w:after="20" w:line="1" w:lineRule="auto"/>
                          <w:jc w:val="left"/>
                        </w:pPr>
                      </w:p>
                    </w:tc>
                  </w:tr>
                </w:tbl>
                <w:p w14:paraId="1ABC78D5" w14:textId="77777777" w:rsidR="00E66E37" w:rsidRPr="00E66E37" w:rsidRDefault="00E66E37" w:rsidP="00E66E37">
                  <w:pPr>
                    <w:spacing w:before="20" w:after="20" w:line="1" w:lineRule="auto"/>
                    <w:jc w:val="left"/>
                  </w:pPr>
                </w:p>
              </w:tc>
              <w:tc>
                <w:tcPr>
                  <w:tcW w:w="156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B745606" w14:textId="77777777" w:rsidR="00E66E37" w:rsidRPr="00E66E37" w:rsidRDefault="00E66E37" w:rsidP="00E66E37">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E66E37" w:rsidRPr="00E66E37" w14:paraId="70D0BA3A" w14:textId="77777777" w:rsidTr="00E66E37">
                    <w:tc>
                      <w:tcPr>
                        <w:tcW w:w="1560" w:type="dxa"/>
                        <w:tcMar>
                          <w:top w:w="0" w:type="dxa"/>
                          <w:left w:w="0" w:type="dxa"/>
                          <w:bottom w:w="0" w:type="dxa"/>
                          <w:right w:w="0" w:type="dxa"/>
                        </w:tcMar>
                      </w:tcPr>
                      <w:p w14:paraId="49150B6E"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Fléole</w:t>
                        </w:r>
                      </w:p>
                      <w:p w14:paraId="47646057" w14:textId="77777777" w:rsidR="00E66E37" w:rsidRPr="00E66E37" w:rsidRDefault="00E66E37" w:rsidP="00E66E37">
                        <w:pPr>
                          <w:spacing w:before="20" w:after="20" w:line="1" w:lineRule="auto"/>
                          <w:jc w:val="left"/>
                        </w:pPr>
                      </w:p>
                    </w:tc>
                  </w:tr>
                </w:tbl>
                <w:p w14:paraId="12852DFF" w14:textId="77777777" w:rsidR="00E66E37" w:rsidRPr="00E66E37" w:rsidRDefault="00E66E37" w:rsidP="00E66E37">
                  <w:pPr>
                    <w:spacing w:before="20" w:after="20" w:line="1" w:lineRule="auto"/>
                    <w:jc w:val="left"/>
                  </w:pPr>
                </w:p>
              </w:tc>
              <w:tc>
                <w:tcPr>
                  <w:tcW w:w="151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A424AE8" w14:textId="77777777" w:rsidR="00E66E37" w:rsidRPr="00E66E37" w:rsidRDefault="00E66E37" w:rsidP="00E66E37">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E66E37" w:rsidRPr="00E66E37" w14:paraId="21CEC855" w14:textId="77777777" w:rsidTr="00E66E37">
                    <w:tc>
                      <w:tcPr>
                        <w:tcW w:w="1515" w:type="dxa"/>
                        <w:tcMar>
                          <w:top w:w="0" w:type="dxa"/>
                          <w:left w:w="0" w:type="dxa"/>
                          <w:bottom w:w="0" w:type="dxa"/>
                          <w:right w:w="0" w:type="dxa"/>
                        </w:tcMar>
                      </w:tcPr>
                      <w:p w14:paraId="7C4073C1"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Lieschgras</w:t>
                        </w:r>
                      </w:p>
                      <w:p w14:paraId="4FA5AC46" w14:textId="77777777" w:rsidR="00E66E37" w:rsidRPr="00E66E37" w:rsidRDefault="00E66E37" w:rsidP="00E66E37">
                        <w:pPr>
                          <w:spacing w:before="20" w:after="20" w:line="1" w:lineRule="auto"/>
                          <w:jc w:val="left"/>
                        </w:pPr>
                      </w:p>
                    </w:tc>
                  </w:tr>
                </w:tbl>
                <w:p w14:paraId="14E8229F" w14:textId="77777777" w:rsidR="00E66E37" w:rsidRPr="00E66E37" w:rsidRDefault="00E66E37" w:rsidP="00E66E37">
                  <w:pPr>
                    <w:spacing w:before="20" w:after="20" w:line="1" w:lineRule="auto"/>
                    <w:jc w:val="left"/>
                  </w:pPr>
                </w:p>
              </w:tc>
              <w:tc>
                <w:tcPr>
                  <w:tcW w:w="17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884FB04" w14:textId="77777777" w:rsidR="00E66E37" w:rsidRPr="00E66E37" w:rsidRDefault="00E66E37" w:rsidP="00E66E37">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E66E37" w:rsidRPr="00E66E37" w14:paraId="60900F8B" w14:textId="77777777" w:rsidTr="00E66E37">
                    <w:tc>
                      <w:tcPr>
                        <w:tcW w:w="1740" w:type="dxa"/>
                        <w:tcMar>
                          <w:top w:w="0" w:type="dxa"/>
                          <w:left w:w="0" w:type="dxa"/>
                          <w:bottom w:w="0" w:type="dxa"/>
                          <w:right w:w="0" w:type="dxa"/>
                        </w:tcMar>
                      </w:tcPr>
                      <w:p w14:paraId="109E8659"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Fleo</w:t>
                        </w:r>
                      </w:p>
                      <w:p w14:paraId="2C94B928" w14:textId="77777777" w:rsidR="00E66E37" w:rsidRPr="00E66E37" w:rsidRDefault="00E66E37" w:rsidP="00E66E37">
                        <w:pPr>
                          <w:spacing w:before="20" w:after="20" w:line="1" w:lineRule="auto"/>
                          <w:jc w:val="left"/>
                        </w:pPr>
                      </w:p>
                    </w:tc>
                  </w:tr>
                </w:tbl>
                <w:p w14:paraId="11B12370" w14:textId="77777777" w:rsidR="00E66E37" w:rsidRPr="00E66E37" w:rsidRDefault="00E66E37" w:rsidP="00E66E37">
                  <w:pPr>
                    <w:spacing w:before="20" w:after="20" w:line="1" w:lineRule="auto"/>
                    <w:jc w:val="left"/>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3A92E4B" w14:textId="77777777" w:rsidR="00E66E37" w:rsidRPr="00E66E37" w:rsidRDefault="00E66E37" w:rsidP="00E66E37">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E66E37" w:rsidRPr="00E66E37" w14:paraId="3C764B14" w14:textId="77777777" w:rsidTr="00E66E37">
                    <w:tc>
                      <w:tcPr>
                        <w:tcW w:w="2115" w:type="dxa"/>
                        <w:tcMar>
                          <w:top w:w="0" w:type="dxa"/>
                          <w:left w:w="0" w:type="dxa"/>
                          <w:bottom w:w="0" w:type="dxa"/>
                          <w:right w:w="0" w:type="dxa"/>
                        </w:tcMar>
                      </w:tcPr>
                      <w:p w14:paraId="1C61CC57" w14:textId="77777777" w:rsidR="00E66E37" w:rsidRPr="00E66E37" w:rsidRDefault="00E66E37" w:rsidP="00E66E37">
                        <w:pPr>
                          <w:spacing w:before="20" w:after="20"/>
                          <w:jc w:val="left"/>
                          <w:rPr>
                            <w:rFonts w:cs="Arial"/>
                            <w:color w:val="000000"/>
                            <w:sz w:val="16"/>
                            <w:szCs w:val="16"/>
                            <w:lang w:val="de-DE"/>
                          </w:rPr>
                        </w:pPr>
                        <w:r w:rsidRPr="00E66E37">
                          <w:rPr>
                            <w:rFonts w:cs="Arial"/>
                            <w:i/>
                            <w:iCs/>
                            <w:color w:val="000000"/>
                            <w:sz w:val="16"/>
                            <w:szCs w:val="16"/>
                            <w:lang w:val="de-DE"/>
                          </w:rPr>
                          <w:t>Phleum pratense</w:t>
                        </w:r>
                        <w:r w:rsidRPr="00E66E37">
                          <w:rPr>
                            <w:rFonts w:cs="Arial"/>
                            <w:color w:val="000000"/>
                            <w:sz w:val="16"/>
                            <w:szCs w:val="16"/>
                            <w:lang w:val="de-DE"/>
                          </w:rPr>
                          <w:t> L., </w:t>
                        </w:r>
                      </w:p>
                      <w:p w14:paraId="6EE8D7F4" w14:textId="77777777" w:rsidR="00E66E37" w:rsidRPr="00E66E37" w:rsidRDefault="00E66E37" w:rsidP="00E66E37">
                        <w:pPr>
                          <w:spacing w:before="20" w:after="20"/>
                          <w:jc w:val="left"/>
                          <w:rPr>
                            <w:rFonts w:cs="Arial"/>
                            <w:color w:val="000000"/>
                            <w:sz w:val="16"/>
                            <w:szCs w:val="16"/>
                            <w:lang w:val="de-DE"/>
                          </w:rPr>
                        </w:pPr>
                        <w:r w:rsidRPr="00E66E37">
                          <w:rPr>
                            <w:rFonts w:cs="Arial"/>
                            <w:i/>
                            <w:iCs/>
                            <w:color w:val="000000"/>
                            <w:sz w:val="16"/>
                            <w:szCs w:val="16"/>
                            <w:lang w:val="de-DE"/>
                          </w:rPr>
                          <w:t>Phleum bertolonii</w:t>
                        </w:r>
                        <w:r w:rsidRPr="00E66E37">
                          <w:rPr>
                            <w:rFonts w:cs="Arial"/>
                            <w:color w:val="000000"/>
                            <w:sz w:val="16"/>
                            <w:szCs w:val="16"/>
                            <w:lang w:val="de-DE"/>
                          </w:rPr>
                          <w:t> DC.</w:t>
                        </w:r>
                      </w:p>
                      <w:p w14:paraId="75B1AE3D" w14:textId="77777777" w:rsidR="00E66E37" w:rsidRPr="00E66E37" w:rsidRDefault="00E66E37" w:rsidP="00E66E37">
                        <w:pPr>
                          <w:spacing w:before="20" w:after="20" w:line="1" w:lineRule="auto"/>
                          <w:jc w:val="left"/>
                          <w:rPr>
                            <w:lang w:val="de-DE"/>
                          </w:rPr>
                        </w:pPr>
                      </w:p>
                    </w:tc>
                  </w:tr>
                </w:tbl>
                <w:p w14:paraId="212B0DEB" w14:textId="77777777" w:rsidR="00E66E37" w:rsidRPr="00E66E37" w:rsidRDefault="00E66E37" w:rsidP="00E66E37">
                  <w:pPr>
                    <w:spacing w:before="20" w:after="20" w:line="1" w:lineRule="auto"/>
                    <w:jc w:val="left"/>
                    <w:rPr>
                      <w:lang w:val="de-DE"/>
                    </w:rPr>
                  </w:pPr>
                </w:p>
              </w:tc>
              <w:tc>
                <w:tcPr>
                  <w:tcW w:w="2076"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BC1A712" w14:textId="77777777" w:rsidR="00E66E37" w:rsidRPr="00E66E37" w:rsidRDefault="00E66E37" w:rsidP="00E66E37">
                  <w:pPr>
                    <w:spacing w:before="20" w:after="20"/>
                    <w:rPr>
                      <w:vanish/>
                      <w:lang w:val="de-DE"/>
                    </w:rPr>
                  </w:pPr>
                </w:p>
                <w:tbl>
                  <w:tblPr>
                    <w:tblW w:w="1815" w:type="dxa"/>
                    <w:tblLayout w:type="fixed"/>
                    <w:tblCellMar>
                      <w:left w:w="0" w:type="dxa"/>
                      <w:right w:w="0" w:type="dxa"/>
                    </w:tblCellMar>
                    <w:tblLook w:val="01E0" w:firstRow="1" w:lastRow="1" w:firstColumn="1" w:lastColumn="1" w:noHBand="0" w:noVBand="0"/>
                  </w:tblPr>
                  <w:tblGrid>
                    <w:gridCol w:w="1815"/>
                  </w:tblGrid>
                  <w:tr w:rsidR="00E66E37" w:rsidRPr="00E66E37" w14:paraId="1EA36F8F" w14:textId="77777777" w:rsidTr="00E66E37">
                    <w:tc>
                      <w:tcPr>
                        <w:tcW w:w="1815" w:type="dxa"/>
                        <w:tcMar>
                          <w:top w:w="0" w:type="dxa"/>
                          <w:left w:w="0" w:type="dxa"/>
                          <w:bottom w:w="0" w:type="dxa"/>
                          <w:right w:w="0" w:type="dxa"/>
                        </w:tcMar>
                      </w:tcPr>
                      <w:p w14:paraId="1F3327F2"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PHLEU_PRA, PHLEU_BER</w:t>
                        </w:r>
                      </w:p>
                      <w:p w14:paraId="0890308E" w14:textId="77777777" w:rsidR="00E66E37" w:rsidRPr="00E66E37" w:rsidRDefault="00E66E37" w:rsidP="00E66E37">
                        <w:pPr>
                          <w:spacing w:before="20" w:after="20" w:line="1" w:lineRule="auto"/>
                        </w:pPr>
                      </w:p>
                    </w:tc>
                  </w:tr>
                </w:tbl>
                <w:p w14:paraId="7EFB8EB9" w14:textId="77777777" w:rsidR="00E66E37" w:rsidRPr="00E66E37" w:rsidRDefault="00E66E37" w:rsidP="00E66E37">
                  <w:pPr>
                    <w:spacing w:before="20" w:after="20" w:line="1" w:lineRule="auto"/>
                  </w:pPr>
                </w:p>
              </w:tc>
            </w:tr>
            <w:tr w:rsidR="00E66E37" w:rsidRPr="00E66E37" w14:paraId="70746E0A" w14:textId="77777777" w:rsidTr="00E66E37">
              <w:trPr>
                <w:hidden/>
              </w:trPr>
              <w:tc>
                <w:tcPr>
                  <w:tcW w:w="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F159F27" w14:textId="77777777" w:rsidR="00E66E37" w:rsidRPr="00E66E37" w:rsidRDefault="00E66E37" w:rsidP="00E66E37">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E66E37" w:rsidRPr="00E66E37" w14:paraId="2C3ED648" w14:textId="77777777" w:rsidTr="00E66E37">
                    <w:tc>
                      <w:tcPr>
                        <w:tcW w:w="615" w:type="dxa"/>
                        <w:tcMar>
                          <w:top w:w="0" w:type="dxa"/>
                          <w:left w:w="0" w:type="dxa"/>
                          <w:bottom w:w="0" w:type="dxa"/>
                          <w:right w:w="0" w:type="dxa"/>
                        </w:tcMar>
                      </w:tcPr>
                      <w:p w14:paraId="5B8780C5"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SK</w:t>
                        </w:r>
                      </w:p>
                      <w:p w14:paraId="7863EB17" w14:textId="77777777" w:rsidR="00E66E37" w:rsidRPr="00E66E37" w:rsidRDefault="00E66E37" w:rsidP="00E66E37">
                        <w:pPr>
                          <w:spacing w:before="20" w:after="20" w:line="1" w:lineRule="auto"/>
                        </w:pPr>
                      </w:p>
                    </w:tc>
                  </w:tr>
                </w:tbl>
                <w:p w14:paraId="01AF44A1" w14:textId="77777777" w:rsidR="00E66E37" w:rsidRPr="00E66E37" w:rsidRDefault="00E66E37" w:rsidP="00E66E37">
                  <w:pPr>
                    <w:spacing w:before="20" w:after="20" w:line="1" w:lineRule="auto"/>
                  </w:pPr>
                </w:p>
              </w:tc>
              <w:tc>
                <w:tcPr>
                  <w:tcW w:w="45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BE87801" w14:textId="77777777" w:rsidR="00E66E37" w:rsidRPr="00E66E37" w:rsidRDefault="00E66E37" w:rsidP="00E66E37">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E66E37" w:rsidRPr="00E66E37" w14:paraId="15799889" w14:textId="77777777" w:rsidTr="00E66E37">
                    <w:tc>
                      <w:tcPr>
                        <w:tcW w:w="465" w:type="dxa"/>
                        <w:tcMar>
                          <w:top w:w="0" w:type="dxa"/>
                          <w:left w:w="0" w:type="dxa"/>
                          <w:bottom w:w="0" w:type="dxa"/>
                          <w:right w:w="0" w:type="dxa"/>
                        </w:tcMar>
                      </w:tcPr>
                      <w:p w14:paraId="60509BF3"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TWA</w:t>
                        </w:r>
                      </w:p>
                      <w:p w14:paraId="0F7BA51A" w14:textId="77777777" w:rsidR="00E66E37" w:rsidRPr="00E66E37" w:rsidRDefault="00E66E37" w:rsidP="00E66E37">
                        <w:pPr>
                          <w:spacing w:before="20" w:after="20" w:line="1" w:lineRule="auto"/>
                        </w:pPr>
                      </w:p>
                    </w:tc>
                  </w:tr>
                </w:tbl>
                <w:p w14:paraId="74DD7B2F" w14:textId="77777777" w:rsidR="00E66E37" w:rsidRPr="00E66E37" w:rsidRDefault="00E66E37" w:rsidP="00E66E37">
                  <w:pPr>
                    <w:spacing w:before="20" w:after="20" w:line="1" w:lineRule="auto"/>
                  </w:pPr>
                </w:p>
              </w:tc>
              <w:tc>
                <w:tcPr>
                  <w:tcW w:w="10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FCBBBD9" w14:textId="77777777" w:rsidR="00E66E37" w:rsidRPr="00E66E37" w:rsidRDefault="00E66E37" w:rsidP="00E66E37">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E66E37" w:rsidRPr="00E66E37" w14:paraId="5079CB31" w14:textId="77777777" w:rsidTr="00E66E37">
                    <w:tc>
                      <w:tcPr>
                        <w:tcW w:w="930" w:type="dxa"/>
                        <w:tcMar>
                          <w:top w:w="0" w:type="dxa"/>
                          <w:left w:w="0" w:type="dxa"/>
                          <w:bottom w:w="0" w:type="dxa"/>
                          <w:right w:w="0" w:type="dxa"/>
                        </w:tcMar>
                      </w:tcPr>
                      <w:p w14:paraId="75F264BF"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TC/56</w:t>
                        </w:r>
                      </w:p>
                      <w:p w14:paraId="6F0FE965" w14:textId="77777777" w:rsidR="00E66E37" w:rsidRPr="00E66E37" w:rsidRDefault="00E66E37" w:rsidP="00E66E37">
                        <w:pPr>
                          <w:spacing w:before="20" w:after="20" w:line="1" w:lineRule="auto"/>
                        </w:pPr>
                      </w:p>
                    </w:tc>
                  </w:tr>
                </w:tbl>
                <w:p w14:paraId="6B74E83F" w14:textId="77777777" w:rsidR="00E66E37" w:rsidRPr="00E66E37" w:rsidRDefault="00E66E37" w:rsidP="00E66E37">
                  <w:pPr>
                    <w:spacing w:before="20" w:after="20" w:line="1" w:lineRule="auto"/>
                  </w:pP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EFEA3BB" w14:textId="77777777" w:rsidR="00E66E37" w:rsidRPr="00E66E37" w:rsidRDefault="00E66E37" w:rsidP="00E66E37">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E66E37" w:rsidRPr="00E66E37" w14:paraId="24503AEA" w14:textId="77777777" w:rsidTr="00E66E37">
                    <w:tc>
                      <w:tcPr>
                        <w:tcW w:w="1395" w:type="dxa"/>
                        <w:tcMar>
                          <w:top w:w="0" w:type="dxa"/>
                          <w:left w:w="0" w:type="dxa"/>
                          <w:bottom w:w="0" w:type="dxa"/>
                          <w:right w:w="0" w:type="dxa"/>
                        </w:tcMar>
                      </w:tcPr>
                      <w:p w14:paraId="09DC3E0A"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TG/34/7(proj.3)</w:t>
                        </w:r>
                      </w:p>
                      <w:p w14:paraId="6144B7E8" w14:textId="77777777" w:rsidR="00E66E37" w:rsidRPr="00E66E37" w:rsidRDefault="00E66E37" w:rsidP="00E66E37">
                        <w:pPr>
                          <w:spacing w:before="20" w:after="20" w:line="1" w:lineRule="auto"/>
                        </w:pPr>
                      </w:p>
                    </w:tc>
                  </w:tr>
                </w:tbl>
                <w:p w14:paraId="34F0F19C" w14:textId="77777777" w:rsidR="00E66E37" w:rsidRPr="00E66E37" w:rsidRDefault="00E66E37" w:rsidP="00E66E37">
                  <w:pPr>
                    <w:spacing w:before="20" w:after="20" w:line="1" w:lineRule="auto"/>
                  </w:pPr>
                </w:p>
              </w:tc>
              <w:tc>
                <w:tcPr>
                  <w:tcW w:w="9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A71B5E8" w14:textId="77777777" w:rsidR="00E66E37" w:rsidRPr="00E66E37" w:rsidRDefault="00E66E37" w:rsidP="00E66E37">
                  <w:pPr>
                    <w:spacing w:before="20" w:after="20"/>
                    <w:rPr>
                      <w:rFonts w:eastAsia="Arial" w:cs="Arial"/>
                      <w:color w:val="000000"/>
                      <w:sz w:val="16"/>
                      <w:szCs w:val="16"/>
                    </w:rPr>
                  </w:pPr>
                </w:p>
              </w:tc>
              <w:tc>
                <w:tcPr>
                  <w:tcW w:w="110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E66E37" w:rsidRPr="00E66E37" w14:paraId="4C2FD982" w14:textId="77777777" w:rsidTr="00E66E37">
                    <w:tc>
                      <w:tcPr>
                        <w:tcW w:w="1425" w:type="dxa"/>
                        <w:tcMar>
                          <w:top w:w="0" w:type="dxa"/>
                          <w:left w:w="0" w:type="dxa"/>
                          <w:bottom w:w="0" w:type="dxa"/>
                          <w:right w:w="0" w:type="dxa"/>
                        </w:tcMar>
                      </w:tcPr>
                      <w:p w14:paraId="175C3CA8" w14:textId="77777777" w:rsidR="00E66E37" w:rsidRPr="00E66E37" w:rsidRDefault="00E66E37" w:rsidP="00E66E37">
                        <w:pPr>
                          <w:spacing w:before="20" w:after="20"/>
                        </w:pPr>
                      </w:p>
                      <w:p w14:paraId="488FB56C" w14:textId="77777777" w:rsidR="00E66E37" w:rsidRPr="00E66E37" w:rsidRDefault="00E66E37" w:rsidP="00E66E37">
                        <w:pPr>
                          <w:spacing w:before="20" w:after="20" w:line="1" w:lineRule="auto"/>
                        </w:pPr>
                      </w:p>
                    </w:tc>
                  </w:tr>
                </w:tbl>
                <w:p w14:paraId="62B831EE" w14:textId="77777777" w:rsidR="00E66E37" w:rsidRPr="00E66E37" w:rsidRDefault="00E66E37" w:rsidP="00E66E37">
                  <w:pPr>
                    <w:spacing w:before="20" w:after="20" w:line="1" w:lineRule="auto"/>
                  </w:pPr>
                </w:p>
              </w:tc>
              <w:tc>
                <w:tcPr>
                  <w:tcW w:w="14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F607245" w14:textId="77777777" w:rsidR="00E66E37" w:rsidRPr="00E66E37" w:rsidRDefault="00E66E37" w:rsidP="00E66E37">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E66E37" w:rsidRPr="00E66E37" w14:paraId="6C33D352" w14:textId="77777777" w:rsidTr="00E66E37">
                    <w:tc>
                      <w:tcPr>
                        <w:tcW w:w="1470" w:type="dxa"/>
                        <w:tcMar>
                          <w:top w:w="0" w:type="dxa"/>
                          <w:left w:w="0" w:type="dxa"/>
                          <w:bottom w:w="0" w:type="dxa"/>
                          <w:right w:w="0" w:type="dxa"/>
                        </w:tcMar>
                      </w:tcPr>
                      <w:p w14:paraId="420C8FBE"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Timothy</w:t>
                        </w:r>
                      </w:p>
                      <w:p w14:paraId="76F33B38" w14:textId="77777777" w:rsidR="00E66E37" w:rsidRPr="00E66E37" w:rsidRDefault="00E66E37" w:rsidP="00E66E37">
                        <w:pPr>
                          <w:spacing w:before="20" w:after="20" w:line="1" w:lineRule="auto"/>
                          <w:jc w:val="left"/>
                        </w:pPr>
                      </w:p>
                    </w:tc>
                  </w:tr>
                </w:tbl>
                <w:p w14:paraId="1B3ED3EC" w14:textId="77777777" w:rsidR="00E66E37" w:rsidRPr="00E66E37" w:rsidRDefault="00E66E37" w:rsidP="00E66E37">
                  <w:pPr>
                    <w:spacing w:before="20" w:after="20" w:line="1" w:lineRule="auto"/>
                    <w:jc w:val="left"/>
                  </w:pPr>
                </w:p>
              </w:tc>
              <w:tc>
                <w:tcPr>
                  <w:tcW w:w="156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454C433" w14:textId="77777777" w:rsidR="00E66E37" w:rsidRPr="00E66E37" w:rsidRDefault="00E66E37" w:rsidP="00E66E37">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E66E37" w:rsidRPr="00E66E37" w14:paraId="17F3251A" w14:textId="77777777" w:rsidTr="00E66E37">
                    <w:tc>
                      <w:tcPr>
                        <w:tcW w:w="1560" w:type="dxa"/>
                        <w:tcMar>
                          <w:top w:w="0" w:type="dxa"/>
                          <w:left w:w="0" w:type="dxa"/>
                          <w:bottom w:w="0" w:type="dxa"/>
                          <w:right w:w="0" w:type="dxa"/>
                        </w:tcMar>
                      </w:tcPr>
                      <w:p w14:paraId="52F7AC99"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Fléole</w:t>
                        </w:r>
                      </w:p>
                      <w:p w14:paraId="02A53BC8" w14:textId="77777777" w:rsidR="00E66E37" w:rsidRPr="00E66E37" w:rsidRDefault="00E66E37" w:rsidP="00E66E37">
                        <w:pPr>
                          <w:spacing w:before="20" w:after="20" w:line="1" w:lineRule="auto"/>
                          <w:jc w:val="left"/>
                        </w:pPr>
                      </w:p>
                    </w:tc>
                  </w:tr>
                </w:tbl>
                <w:p w14:paraId="65E307D3" w14:textId="77777777" w:rsidR="00E66E37" w:rsidRPr="00E66E37" w:rsidRDefault="00E66E37" w:rsidP="00E66E37">
                  <w:pPr>
                    <w:spacing w:before="20" w:after="20" w:line="1" w:lineRule="auto"/>
                    <w:jc w:val="left"/>
                  </w:pPr>
                </w:p>
              </w:tc>
              <w:tc>
                <w:tcPr>
                  <w:tcW w:w="151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1B00F08" w14:textId="77777777" w:rsidR="00E66E37" w:rsidRPr="00E66E37" w:rsidRDefault="00E66E37" w:rsidP="00E66E37">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E66E37" w:rsidRPr="00E66E37" w14:paraId="3619FC4A" w14:textId="77777777" w:rsidTr="00E66E37">
                    <w:tc>
                      <w:tcPr>
                        <w:tcW w:w="1515" w:type="dxa"/>
                        <w:tcMar>
                          <w:top w:w="0" w:type="dxa"/>
                          <w:left w:w="0" w:type="dxa"/>
                          <w:bottom w:w="0" w:type="dxa"/>
                          <w:right w:w="0" w:type="dxa"/>
                        </w:tcMar>
                      </w:tcPr>
                      <w:p w14:paraId="6A3D7687"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Lieschgras</w:t>
                        </w:r>
                      </w:p>
                      <w:p w14:paraId="52F903F7" w14:textId="77777777" w:rsidR="00E66E37" w:rsidRPr="00E66E37" w:rsidRDefault="00E66E37" w:rsidP="00E66E37">
                        <w:pPr>
                          <w:spacing w:before="20" w:after="20" w:line="1" w:lineRule="auto"/>
                          <w:jc w:val="left"/>
                        </w:pPr>
                      </w:p>
                    </w:tc>
                  </w:tr>
                </w:tbl>
                <w:p w14:paraId="1DF06965" w14:textId="77777777" w:rsidR="00E66E37" w:rsidRPr="00E66E37" w:rsidRDefault="00E66E37" w:rsidP="00E66E37">
                  <w:pPr>
                    <w:spacing w:before="20" w:after="20" w:line="1" w:lineRule="auto"/>
                    <w:jc w:val="left"/>
                  </w:pPr>
                </w:p>
              </w:tc>
              <w:tc>
                <w:tcPr>
                  <w:tcW w:w="17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B07F83F" w14:textId="77777777" w:rsidR="00E66E37" w:rsidRPr="00E66E37" w:rsidRDefault="00E66E37" w:rsidP="00E66E37">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E66E37" w:rsidRPr="00E66E37" w14:paraId="715F83AE" w14:textId="77777777" w:rsidTr="00E66E37">
                    <w:tc>
                      <w:tcPr>
                        <w:tcW w:w="1740" w:type="dxa"/>
                        <w:tcMar>
                          <w:top w:w="0" w:type="dxa"/>
                          <w:left w:w="0" w:type="dxa"/>
                          <w:bottom w:w="0" w:type="dxa"/>
                          <w:right w:w="0" w:type="dxa"/>
                        </w:tcMar>
                      </w:tcPr>
                      <w:p w14:paraId="6BCB5756"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Fleo</w:t>
                        </w:r>
                      </w:p>
                      <w:p w14:paraId="72E25EE6" w14:textId="77777777" w:rsidR="00E66E37" w:rsidRPr="00E66E37" w:rsidRDefault="00E66E37" w:rsidP="00E66E37">
                        <w:pPr>
                          <w:spacing w:before="20" w:after="20" w:line="1" w:lineRule="auto"/>
                          <w:jc w:val="left"/>
                        </w:pPr>
                      </w:p>
                    </w:tc>
                  </w:tr>
                </w:tbl>
                <w:p w14:paraId="784B9A3A" w14:textId="77777777" w:rsidR="00E66E37" w:rsidRPr="00E66E37" w:rsidRDefault="00E66E37" w:rsidP="00E66E37">
                  <w:pPr>
                    <w:spacing w:before="20" w:after="20" w:line="1" w:lineRule="auto"/>
                    <w:jc w:val="left"/>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7689231" w14:textId="77777777" w:rsidR="00E66E37" w:rsidRPr="00E66E37" w:rsidRDefault="00E66E37" w:rsidP="00E66E37">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E66E37" w:rsidRPr="00E66E37" w14:paraId="7E3F44EA" w14:textId="77777777" w:rsidTr="00E66E37">
                    <w:tc>
                      <w:tcPr>
                        <w:tcW w:w="2115" w:type="dxa"/>
                        <w:tcMar>
                          <w:top w:w="0" w:type="dxa"/>
                          <w:left w:w="0" w:type="dxa"/>
                          <w:bottom w:w="0" w:type="dxa"/>
                          <w:right w:w="0" w:type="dxa"/>
                        </w:tcMar>
                      </w:tcPr>
                      <w:p w14:paraId="51BD23A9" w14:textId="77777777" w:rsidR="00E66E37" w:rsidRPr="00E66E37" w:rsidRDefault="00E66E37" w:rsidP="00E66E37">
                        <w:pPr>
                          <w:spacing w:before="20" w:after="20"/>
                          <w:jc w:val="left"/>
                          <w:rPr>
                            <w:rFonts w:cs="Arial"/>
                            <w:color w:val="000000"/>
                            <w:sz w:val="16"/>
                            <w:szCs w:val="16"/>
                            <w:lang w:val="de-DE"/>
                          </w:rPr>
                        </w:pPr>
                        <w:r w:rsidRPr="00E66E37">
                          <w:rPr>
                            <w:rFonts w:cs="Arial"/>
                            <w:i/>
                            <w:iCs/>
                            <w:color w:val="000000"/>
                            <w:sz w:val="16"/>
                            <w:szCs w:val="16"/>
                            <w:lang w:val="de-DE"/>
                          </w:rPr>
                          <w:t>Phleum bertolonii</w:t>
                        </w:r>
                        <w:r w:rsidRPr="00E66E37">
                          <w:rPr>
                            <w:rFonts w:cs="Arial"/>
                            <w:color w:val="000000"/>
                            <w:sz w:val="16"/>
                            <w:szCs w:val="16"/>
                            <w:lang w:val="de-DE"/>
                          </w:rPr>
                          <w:t xml:space="preserve"> DC.,  </w:t>
                        </w:r>
                      </w:p>
                      <w:p w14:paraId="600DFDA2" w14:textId="77777777" w:rsidR="00E66E37" w:rsidRPr="00E66E37" w:rsidRDefault="00E66E37" w:rsidP="00E66E37">
                        <w:pPr>
                          <w:spacing w:before="20" w:after="20"/>
                          <w:jc w:val="left"/>
                          <w:rPr>
                            <w:rFonts w:cs="Arial"/>
                            <w:color w:val="000000"/>
                            <w:sz w:val="16"/>
                            <w:szCs w:val="16"/>
                            <w:lang w:val="de-DE"/>
                          </w:rPr>
                        </w:pPr>
                        <w:r w:rsidRPr="00E66E37">
                          <w:rPr>
                            <w:rFonts w:cs="Arial"/>
                            <w:i/>
                            <w:iCs/>
                            <w:color w:val="000000"/>
                            <w:sz w:val="16"/>
                            <w:szCs w:val="16"/>
                            <w:lang w:val="de-DE"/>
                          </w:rPr>
                          <w:t>Phleum pratense</w:t>
                        </w:r>
                        <w:r w:rsidRPr="00E66E37">
                          <w:rPr>
                            <w:rFonts w:cs="Arial"/>
                            <w:color w:val="000000"/>
                            <w:sz w:val="16"/>
                            <w:szCs w:val="16"/>
                            <w:lang w:val="de-DE"/>
                          </w:rPr>
                          <w:t> L.</w:t>
                        </w:r>
                      </w:p>
                      <w:p w14:paraId="13C817A1" w14:textId="77777777" w:rsidR="00E66E37" w:rsidRPr="00E66E37" w:rsidRDefault="00E66E37" w:rsidP="00E66E37">
                        <w:pPr>
                          <w:spacing w:before="20" w:after="20" w:line="1" w:lineRule="auto"/>
                          <w:jc w:val="left"/>
                          <w:rPr>
                            <w:lang w:val="de-DE"/>
                          </w:rPr>
                        </w:pPr>
                      </w:p>
                    </w:tc>
                  </w:tr>
                </w:tbl>
                <w:p w14:paraId="5C43C582" w14:textId="77777777" w:rsidR="00E66E37" w:rsidRPr="00E66E37" w:rsidRDefault="00E66E37" w:rsidP="00E66E37">
                  <w:pPr>
                    <w:spacing w:before="20" w:after="20" w:line="1" w:lineRule="auto"/>
                    <w:jc w:val="left"/>
                    <w:rPr>
                      <w:lang w:val="de-DE"/>
                    </w:rPr>
                  </w:pPr>
                </w:p>
              </w:tc>
              <w:tc>
                <w:tcPr>
                  <w:tcW w:w="2076"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EFCF9D9" w14:textId="77777777" w:rsidR="00E66E37" w:rsidRPr="00E66E37" w:rsidRDefault="00E66E37" w:rsidP="00E66E37">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E66E37" w:rsidRPr="00E66E37" w14:paraId="2790B777" w14:textId="77777777" w:rsidTr="00E66E37">
                    <w:tc>
                      <w:tcPr>
                        <w:tcW w:w="1815" w:type="dxa"/>
                        <w:tcMar>
                          <w:top w:w="0" w:type="dxa"/>
                          <w:left w:w="0" w:type="dxa"/>
                          <w:bottom w:w="0" w:type="dxa"/>
                          <w:right w:w="0" w:type="dxa"/>
                        </w:tcMar>
                      </w:tcPr>
                      <w:p w14:paraId="3A09C9B5"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PHLEU_NOD, PHLEU_PRA</w:t>
                        </w:r>
                      </w:p>
                      <w:p w14:paraId="248BF05C" w14:textId="77777777" w:rsidR="00E66E37" w:rsidRPr="00E66E37" w:rsidRDefault="00E66E37" w:rsidP="00E66E37">
                        <w:pPr>
                          <w:spacing w:before="20" w:after="20" w:line="1" w:lineRule="auto"/>
                        </w:pPr>
                      </w:p>
                    </w:tc>
                  </w:tr>
                </w:tbl>
                <w:p w14:paraId="75DB12FD" w14:textId="77777777" w:rsidR="00E66E37" w:rsidRPr="00E66E37" w:rsidRDefault="00E66E37" w:rsidP="00E66E37">
                  <w:pPr>
                    <w:spacing w:before="20" w:after="20" w:line="1" w:lineRule="auto"/>
                  </w:pPr>
                </w:p>
              </w:tc>
            </w:tr>
            <w:tr w:rsidR="00E66E37" w:rsidRPr="00E66E37" w14:paraId="5C8F7767" w14:textId="77777777" w:rsidTr="00E66E37">
              <w:trPr>
                <w:hidden/>
              </w:trPr>
              <w:tc>
                <w:tcPr>
                  <w:tcW w:w="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DAE78D5" w14:textId="77777777" w:rsidR="00E66E37" w:rsidRPr="00E66E37" w:rsidRDefault="00E66E37" w:rsidP="00E66E37">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E66E37" w:rsidRPr="00E66E37" w14:paraId="7039AAC7" w14:textId="77777777" w:rsidTr="00E66E37">
                    <w:tc>
                      <w:tcPr>
                        <w:tcW w:w="615" w:type="dxa"/>
                        <w:tcMar>
                          <w:top w:w="0" w:type="dxa"/>
                          <w:left w:w="0" w:type="dxa"/>
                          <w:bottom w:w="0" w:type="dxa"/>
                          <w:right w:w="0" w:type="dxa"/>
                        </w:tcMar>
                      </w:tcPr>
                      <w:p w14:paraId="695E5F50"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HU</w:t>
                        </w:r>
                      </w:p>
                      <w:p w14:paraId="647B7B64" w14:textId="77777777" w:rsidR="00E66E37" w:rsidRPr="00E66E37" w:rsidRDefault="00E66E37" w:rsidP="00E66E37">
                        <w:pPr>
                          <w:spacing w:before="20" w:after="20" w:line="1" w:lineRule="auto"/>
                        </w:pPr>
                      </w:p>
                    </w:tc>
                  </w:tr>
                </w:tbl>
                <w:p w14:paraId="6F59935E" w14:textId="77777777" w:rsidR="00E66E37" w:rsidRPr="00E66E37" w:rsidRDefault="00E66E37" w:rsidP="00E66E37">
                  <w:pPr>
                    <w:spacing w:before="20" w:after="20" w:line="1" w:lineRule="auto"/>
                  </w:pPr>
                </w:p>
              </w:tc>
              <w:tc>
                <w:tcPr>
                  <w:tcW w:w="45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A777FBF" w14:textId="77777777" w:rsidR="00E66E37" w:rsidRPr="00E66E37" w:rsidRDefault="00E66E37" w:rsidP="00E66E37">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E66E37" w:rsidRPr="00E66E37" w14:paraId="556F6EBC" w14:textId="77777777" w:rsidTr="00E66E37">
                    <w:tc>
                      <w:tcPr>
                        <w:tcW w:w="465" w:type="dxa"/>
                        <w:tcMar>
                          <w:top w:w="0" w:type="dxa"/>
                          <w:left w:w="0" w:type="dxa"/>
                          <w:bottom w:w="0" w:type="dxa"/>
                          <w:right w:w="0" w:type="dxa"/>
                        </w:tcMar>
                      </w:tcPr>
                      <w:p w14:paraId="356CB34E"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TWF</w:t>
                        </w:r>
                      </w:p>
                      <w:p w14:paraId="262786E9" w14:textId="77777777" w:rsidR="00E66E37" w:rsidRPr="00E66E37" w:rsidRDefault="00E66E37" w:rsidP="00E66E37">
                        <w:pPr>
                          <w:spacing w:before="20" w:after="20" w:line="1" w:lineRule="auto"/>
                        </w:pPr>
                      </w:p>
                    </w:tc>
                  </w:tr>
                </w:tbl>
                <w:p w14:paraId="2EF81730" w14:textId="77777777" w:rsidR="00E66E37" w:rsidRPr="00E66E37" w:rsidRDefault="00E66E37" w:rsidP="00E66E37">
                  <w:pPr>
                    <w:spacing w:before="20" w:after="20" w:line="1" w:lineRule="auto"/>
                  </w:pPr>
                </w:p>
              </w:tc>
              <w:tc>
                <w:tcPr>
                  <w:tcW w:w="10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E9E4DB2" w14:textId="77777777" w:rsidR="00E66E37" w:rsidRPr="00E66E37" w:rsidRDefault="00E66E37" w:rsidP="00E66E37">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E66E37" w:rsidRPr="00E66E37" w14:paraId="75F0B038" w14:textId="77777777" w:rsidTr="00E66E37">
                    <w:tc>
                      <w:tcPr>
                        <w:tcW w:w="930" w:type="dxa"/>
                        <w:tcMar>
                          <w:top w:w="0" w:type="dxa"/>
                          <w:left w:w="0" w:type="dxa"/>
                          <w:bottom w:w="0" w:type="dxa"/>
                          <w:right w:w="0" w:type="dxa"/>
                        </w:tcMar>
                      </w:tcPr>
                      <w:p w14:paraId="1A17ADE3"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A</w:t>
                        </w:r>
                      </w:p>
                      <w:p w14:paraId="197699A3" w14:textId="77777777" w:rsidR="00E66E37" w:rsidRPr="00E66E37" w:rsidRDefault="00E66E37" w:rsidP="00E66E37">
                        <w:pPr>
                          <w:spacing w:before="20" w:after="20" w:line="1" w:lineRule="auto"/>
                        </w:pPr>
                      </w:p>
                    </w:tc>
                  </w:tr>
                </w:tbl>
                <w:p w14:paraId="2DA5426A" w14:textId="77777777" w:rsidR="00E66E37" w:rsidRPr="00E66E37" w:rsidRDefault="00E66E37" w:rsidP="00E66E37">
                  <w:pPr>
                    <w:spacing w:before="20" w:after="20" w:line="1" w:lineRule="auto"/>
                  </w:pP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7F1AFE7" w14:textId="77777777" w:rsidR="00E66E37" w:rsidRPr="00E66E37" w:rsidRDefault="00E66E37" w:rsidP="00E66E37">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E66E37" w:rsidRPr="00E66E37" w14:paraId="201361E7" w14:textId="77777777" w:rsidTr="00E66E37">
                    <w:tc>
                      <w:tcPr>
                        <w:tcW w:w="1395" w:type="dxa"/>
                        <w:tcMar>
                          <w:top w:w="0" w:type="dxa"/>
                          <w:left w:w="0" w:type="dxa"/>
                          <w:bottom w:w="0" w:type="dxa"/>
                          <w:right w:w="0" w:type="dxa"/>
                        </w:tcMar>
                      </w:tcPr>
                      <w:p w14:paraId="4DF61120"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TG/35/7</w:t>
                        </w:r>
                      </w:p>
                      <w:p w14:paraId="73FBDB27" w14:textId="77777777" w:rsidR="00E66E37" w:rsidRPr="00E66E37" w:rsidRDefault="00E66E37" w:rsidP="00E66E37">
                        <w:pPr>
                          <w:spacing w:before="20" w:after="20" w:line="1" w:lineRule="auto"/>
                        </w:pPr>
                      </w:p>
                    </w:tc>
                  </w:tr>
                </w:tbl>
                <w:p w14:paraId="229FA2C7" w14:textId="77777777" w:rsidR="00E66E37" w:rsidRPr="00E66E37" w:rsidRDefault="00E66E37" w:rsidP="00E66E37">
                  <w:pPr>
                    <w:spacing w:before="20" w:after="20" w:line="1" w:lineRule="auto"/>
                  </w:pPr>
                </w:p>
              </w:tc>
              <w:tc>
                <w:tcPr>
                  <w:tcW w:w="9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134672F" w14:textId="77777777" w:rsidR="00E66E37" w:rsidRPr="00E66E37" w:rsidRDefault="00E66E37" w:rsidP="00E66E37">
                  <w:pPr>
                    <w:spacing w:before="20" w:after="20"/>
                    <w:rPr>
                      <w:rFonts w:eastAsia="Arial" w:cs="Arial"/>
                      <w:color w:val="000000"/>
                      <w:sz w:val="16"/>
                      <w:szCs w:val="16"/>
                    </w:rPr>
                  </w:pPr>
                  <w:r w:rsidRPr="00E66E37">
                    <w:rPr>
                      <w:rFonts w:eastAsia="Arial" w:cs="Arial"/>
                      <w:color w:val="000000"/>
                      <w:sz w:val="16"/>
                      <w:szCs w:val="16"/>
                    </w:rPr>
                    <w:t>E, F, G, S</w:t>
                  </w:r>
                </w:p>
              </w:tc>
              <w:tc>
                <w:tcPr>
                  <w:tcW w:w="110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E66E37" w:rsidRPr="00E66E37" w14:paraId="18E70686" w14:textId="77777777" w:rsidTr="00E66E37">
                    <w:tc>
                      <w:tcPr>
                        <w:tcW w:w="1425" w:type="dxa"/>
                        <w:tcMar>
                          <w:top w:w="0" w:type="dxa"/>
                          <w:left w:w="0" w:type="dxa"/>
                          <w:bottom w:w="0" w:type="dxa"/>
                          <w:right w:w="0" w:type="dxa"/>
                        </w:tcMar>
                      </w:tcPr>
                      <w:p w14:paraId="32676D70"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2006</w:t>
                        </w:r>
                      </w:p>
                      <w:p w14:paraId="44DE22BA" w14:textId="77777777" w:rsidR="00E66E37" w:rsidRPr="00E66E37" w:rsidRDefault="00E66E37" w:rsidP="00E66E37">
                        <w:pPr>
                          <w:spacing w:before="20" w:after="20" w:line="1" w:lineRule="auto"/>
                        </w:pPr>
                      </w:p>
                    </w:tc>
                  </w:tr>
                </w:tbl>
                <w:p w14:paraId="71F20B0F" w14:textId="77777777" w:rsidR="00E66E37" w:rsidRPr="00E66E37" w:rsidRDefault="00E66E37" w:rsidP="00E66E37">
                  <w:pPr>
                    <w:spacing w:before="20" w:after="20" w:line="1" w:lineRule="auto"/>
                  </w:pPr>
                </w:p>
              </w:tc>
              <w:tc>
                <w:tcPr>
                  <w:tcW w:w="14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D9F2A1E" w14:textId="77777777" w:rsidR="00E66E37" w:rsidRPr="00E66E37" w:rsidRDefault="00E66E37" w:rsidP="00E66E37">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E66E37" w:rsidRPr="00E66E37" w14:paraId="417C5F11" w14:textId="77777777" w:rsidTr="00E66E37">
                    <w:tc>
                      <w:tcPr>
                        <w:tcW w:w="1470" w:type="dxa"/>
                        <w:tcMar>
                          <w:top w:w="0" w:type="dxa"/>
                          <w:left w:w="0" w:type="dxa"/>
                          <w:bottom w:w="0" w:type="dxa"/>
                          <w:right w:w="0" w:type="dxa"/>
                        </w:tcMar>
                      </w:tcPr>
                      <w:p w14:paraId="0E1FC1DA"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Sweet Cherry</w:t>
                        </w:r>
                      </w:p>
                      <w:p w14:paraId="735C92E5" w14:textId="77777777" w:rsidR="00E66E37" w:rsidRPr="00E66E37" w:rsidRDefault="00E66E37" w:rsidP="00E66E37">
                        <w:pPr>
                          <w:spacing w:before="20" w:after="20" w:line="1" w:lineRule="auto"/>
                          <w:jc w:val="left"/>
                        </w:pPr>
                      </w:p>
                    </w:tc>
                  </w:tr>
                </w:tbl>
                <w:p w14:paraId="5B57DD06" w14:textId="77777777" w:rsidR="00E66E37" w:rsidRPr="00E66E37" w:rsidRDefault="00E66E37" w:rsidP="00E66E37">
                  <w:pPr>
                    <w:spacing w:before="20" w:after="20" w:line="1" w:lineRule="auto"/>
                    <w:jc w:val="left"/>
                  </w:pPr>
                </w:p>
              </w:tc>
              <w:tc>
                <w:tcPr>
                  <w:tcW w:w="156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4C724D1" w14:textId="77777777" w:rsidR="00E66E37" w:rsidRPr="00E66E37" w:rsidRDefault="00E66E37" w:rsidP="00E66E37">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E66E37" w:rsidRPr="00E66E37" w14:paraId="6FD38BEC" w14:textId="77777777" w:rsidTr="00E66E37">
                    <w:tc>
                      <w:tcPr>
                        <w:tcW w:w="1560" w:type="dxa"/>
                        <w:tcMar>
                          <w:top w:w="0" w:type="dxa"/>
                          <w:left w:w="0" w:type="dxa"/>
                          <w:bottom w:w="0" w:type="dxa"/>
                          <w:right w:w="0" w:type="dxa"/>
                        </w:tcMar>
                      </w:tcPr>
                      <w:p w14:paraId="76DC4681"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Cerisier doux</w:t>
                        </w:r>
                      </w:p>
                      <w:p w14:paraId="7B89C83B" w14:textId="77777777" w:rsidR="00E66E37" w:rsidRPr="00E66E37" w:rsidRDefault="00E66E37" w:rsidP="00E66E37">
                        <w:pPr>
                          <w:spacing w:before="20" w:after="20" w:line="1" w:lineRule="auto"/>
                          <w:jc w:val="left"/>
                        </w:pPr>
                      </w:p>
                    </w:tc>
                  </w:tr>
                </w:tbl>
                <w:p w14:paraId="21ABCCC1" w14:textId="77777777" w:rsidR="00E66E37" w:rsidRPr="00E66E37" w:rsidRDefault="00E66E37" w:rsidP="00E66E37">
                  <w:pPr>
                    <w:spacing w:before="20" w:after="20" w:line="1" w:lineRule="auto"/>
                    <w:jc w:val="left"/>
                  </w:pPr>
                </w:p>
              </w:tc>
              <w:tc>
                <w:tcPr>
                  <w:tcW w:w="151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6DAD0DE" w14:textId="77777777" w:rsidR="00E66E37" w:rsidRPr="00E66E37" w:rsidRDefault="00E66E37" w:rsidP="00E66E37">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E66E37" w:rsidRPr="00E66E37" w14:paraId="451ED723" w14:textId="77777777" w:rsidTr="00E66E37">
                    <w:tc>
                      <w:tcPr>
                        <w:tcW w:w="1515" w:type="dxa"/>
                        <w:tcMar>
                          <w:top w:w="0" w:type="dxa"/>
                          <w:left w:w="0" w:type="dxa"/>
                          <w:bottom w:w="0" w:type="dxa"/>
                          <w:right w:w="0" w:type="dxa"/>
                        </w:tcMar>
                      </w:tcPr>
                      <w:p w14:paraId="238BBCCD"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Süsskirsche</w:t>
                        </w:r>
                      </w:p>
                      <w:p w14:paraId="42D6CA62" w14:textId="77777777" w:rsidR="00E66E37" w:rsidRPr="00E66E37" w:rsidRDefault="00E66E37" w:rsidP="00E66E37">
                        <w:pPr>
                          <w:spacing w:before="20" w:after="20" w:line="1" w:lineRule="auto"/>
                          <w:jc w:val="left"/>
                        </w:pPr>
                      </w:p>
                    </w:tc>
                  </w:tr>
                </w:tbl>
                <w:p w14:paraId="4B3022C5" w14:textId="77777777" w:rsidR="00E66E37" w:rsidRPr="00E66E37" w:rsidRDefault="00E66E37" w:rsidP="00E66E37">
                  <w:pPr>
                    <w:spacing w:before="20" w:after="20" w:line="1" w:lineRule="auto"/>
                    <w:jc w:val="left"/>
                  </w:pPr>
                </w:p>
              </w:tc>
              <w:tc>
                <w:tcPr>
                  <w:tcW w:w="17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0B2BD3B" w14:textId="77777777" w:rsidR="00E66E37" w:rsidRPr="00E66E37" w:rsidRDefault="00E66E37" w:rsidP="00E66E37">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E66E37" w:rsidRPr="00E66E37" w14:paraId="237014F9" w14:textId="77777777" w:rsidTr="00E66E37">
                    <w:tc>
                      <w:tcPr>
                        <w:tcW w:w="1740" w:type="dxa"/>
                        <w:tcMar>
                          <w:top w:w="0" w:type="dxa"/>
                          <w:left w:w="0" w:type="dxa"/>
                          <w:bottom w:w="0" w:type="dxa"/>
                          <w:right w:w="0" w:type="dxa"/>
                        </w:tcMar>
                      </w:tcPr>
                      <w:p w14:paraId="341235DC"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Cerezo dulce</w:t>
                        </w:r>
                      </w:p>
                      <w:p w14:paraId="39A8FFF4" w14:textId="77777777" w:rsidR="00E66E37" w:rsidRPr="00E66E37" w:rsidRDefault="00E66E37" w:rsidP="00E66E37">
                        <w:pPr>
                          <w:spacing w:before="20" w:after="20" w:line="1" w:lineRule="auto"/>
                          <w:jc w:val="left"/>
                        </w:pPr>
                      </w:p>
                    </w:tc>
                  </w:tr>
                </w:tbl>
                <w:p w14:paraId="1DE16C6D" w14:textId="77777777" w:rsidR="00E66E37" w:rsidRPr="00E66E37" w:rsidRDefault="00E66E37" w:rsidP="00E66E37">
                  <w:pPr>
                    <w:spacing w:before="20" w:after="20" w:line="1" w:lineRule="auto"/>
                    <w:jc w:val="left"/>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C094E83" w14:textId="77777777" w:rsidR="00E66E37" w:rsidRPr="00E66E37" w:rsidRDefault="00E66E37" w:rsidP="00E66E37">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E66E37" w:rsidRPr="00E66E37" w14:paraId="228AE686" w14:textId="77777777" w:rsidTr="00E66E37">
                    <w:tc>
                      <w:tcPr>
                        <w:tcW w:w="2115" w:type="dxa"/>
                        <w:tcMar>
                          <w:top w:w="0" w:type="dxa"/>
                          <w:left w:w="0" w:type="dxa"/>
                          <w:bottom w:w="0" w:type="dxa"/>
                          <w:right w:w="0" w:type="dxa"/>
                        </w:tcMar>
                      </w:tcPr>
                      <w:p w14:paraId="3C15EB48" w14:textId="77777777" w:rsidR="00E66E37" w:rsidRPr="00E66E37" w:rsidRDefault="00E66E37" w:rsidP="00E66E37">
                        <w:pPr>
                          <w:spacing w:before="20" w:after="20"/>
                          <w:jc w:val="left"/>
                          <w:rPr>
                            <w:rFonts w:cs="Arial"/>
                            <w:color w:val="000000"/>
                            <w:sz w:val="16"/>
                            <w:szCs w:val="16"/>
                          </w:rPr>
                        </w:pPr>
                        <w:r w:rsidRPr="00E66E37">
                          <w:rPr>
                            <w:rFonts w:cs="Arial"/>
                            <w:i/>
                            <w:iCs/>
                            <w:color w:val="000000"/>
                            <w:sz w:val="16"/>
                            <w:szCs w:val="16"/>
                          </w:rPr>
                          <w:t>Prunus avium</w:t>
                        </w:r>
                        <w:r w:rsidRPr="00E66E37">
                          <w:rPr>
                            <w:rFonts w:cs="Arial"/>
                            <w:color w:val="000000"/>
                            <w:sz w:val="16"/>
                            <w:szCs w:val="16"/>
                          </w:rPr>
                          <w:t> (L.) L.</w:t>
                        </w:r>
                      </w:p>
                      <w:p w14:paraId="2FEFEE04" w14:textId="77777777" w:rsidR="00E66E37" w:rsidRPr="00E66E37" w:rsidRDefault="00E66E37" w:rsidP="00E66E37">
                        <w:pPr>
                          <w:spacing w:before="20" w:after="20" w:line="1" w:lineRule="auto"/>
                          <w:jc w:val="left"/>
                        </w:pPr>
                      </w:p>
                    </w:tc>
                  </w:tr>
                </w:tbl>
                <w:p w14:paraId="45BA58B4" w14:textId="77777777" w:rsidR="00E66E37" w:rsidRPr="00E66E37" w:rsidRDefault="00E66E37" w:rsidP="00E66E37">
                  <w:pPr>
                    <w:spacing w:before="20" w:after="20" w:line="1" w:lineRule="auto"/>
                    <w:jc w:val="left"/>
                  </w:pPr>
                </w:p>
              </w:tc>
              <w:tc>
                <w:tcPr>
                  <w:tcW w:w="2076"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8E9C9CF" w14:textId="77777777" w:rsidR="00E66E37" w:rsidRPr="00E66E37" w:rsidRDefault="00E66E37" w:rsidP="00E66E37">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E66E37" w:rsidRPr="00E66E37" w14:paraId="007B57E7" w14:textId="77777777" w:rsidTr="00E66E37">
                    <w:tc>
                      <w:tcPr>
                        <w:tcW w:w="1815" w:type="dxa"/>
                        <w:tcMar>
                          <w:top w:w="0" w:type="dxa"/>
                          <w:left w:w="0" w:type="dxa"/>
                          <w:bottom w:w="0" w:type="dxa"/>
                          <w:right w:w="0" w:type="dxa"/>
                        </w:tcMar>
                      </w:tcPr>
                      <w:p w14:paraId="5BEFCA90"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PRUNU_AVI</w:t>
                        </w:r>
                      </w:p>
                      <w:p w14:paraId="193AD147" w14:textId="77777777" w:rsidR="00E66E37" w:rsidRPr="00E66E37" w:rsidRDefault="00E66E37" w:rsidP="00E66E37">
                        <w:pPr>
                          <w:spacing w:before="20" w:after="20" w:line="1" w:lineRule="auto"/>
                        </w:pPr>
                      </w:p>
                    </w:tc>
                  </w:tr>
                </w:tbl>
                <w:p w14:paraId="16E7FADC" w14:textId="77777777" w:rsidR="00E66E37" w:rsidRPr="00E66E37" w:rsidRDefault="00E66E37" w:rsidP="00E66E37">
                  <w:pPr>
                    <w:spacing w:before="20" w:after="20" w:line="1" w:lineRule="auto"/>
                  </w:pPr>
                </w:p>
              </w:tc>
            </w:tr>
            <w:tr w:rsidR="00E66E37" w:rsidRPr="00E66E37" w14:paraId="4A68E01D" w14:textId="77777777" w:rsidTr="00E66E37">
              <w:trPr>
                <w:hidden/>
              </w:trPr>
              <w:tc>
                <w:tcPr>
                  <w:tcW w:w="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6E49994" w14:textId="77777777" w:rsidR="00E66E37" w:rsidRPr="00E66E37" w:rsidRDefault="00E66E37" w:rsidP="00E66E37">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E66E37" w:rsidRPr="00E66E37" w14:paraId="4D894DA1" w14:textId="77777777" w:rsidTr="00E66E37">
                    <w:tc>
                      <w:tcPr>
                        <w:tcW w:w="615" w:type="dxa"/>
                        <w:tcMar>
                          <w:top w:w="0" w:type="dxa"/>
                          <w:left w:w="0" w:type="dxa"/>
                          <w:bottom w:w="0" w:type="dxa"/>
                          <w:right w:w="0" w:type="dxa"/>
                        </w:tcMar>
                      </w:tcPr>
                      <w:p w14:paraId="0AE474D2"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FR</w:t>
                        </w:r>
                      </w:p>
                      <w:p w14:paraId="79625CA6" w14:textId="77777777" w:rsidR="00E66E37" w:rsidRPr="00E66E37" w:rsidRDefault="00E66E37" w:rsidP="00E66E37">
                        <w:pPr>
                          <w:spacing w:before="20" w:after="20" w:line="1" w:lineRule="auto"/>
                        </w:pPr>
                      </w:p>
                    </w:tc>
                  </w:tr>
                </w:tbl>
                <w:p w14:paraId="2774071C" w14:textId="77777777" w:rsidR="00E66E37" w:rsidRPr="00E66E37" w:rsidRDefault="00E66E37" w:rsidP="00E66E37">
                  <w:pPr>
                    <w:spacing w:before="20" w:after="20" w:line="1" w:lineRule="auto"/>
                  </w:pPr>
                </w:p>
              </w:tc>
              <w:tc>
                <w:tcPr>
                  <w:tcW w:w="45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9418D0C" w14:textId="77777777" w:rsidR="00E66E37" w:rsidRPr="00E66E37" w:rsidRDefault="00E66E37" w:rsidP="00E66E37">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E66E37" w:rsidRPr="00E66E37" w14:paraId="4742DBB1" w14:textId="77777777" w:rsidTr="00E66E37">
                    <w:tc>
                      <w:tcPr>
                        <w:tcW w:w="465" w:type="dxa"/>
                        <w:tcMar>
                          <w:top w:w="0" w:type="dxa"/>
                          <w:left w:w="0" w:type="dxa"/>
                          <w:bottom w:w="0" w:type="dxa"/>
                          <w:right w:w="0" w:type="dxa"/>
                        </w:tcMar>
                      </w:tcPr>
                      <w:p w14:paraId="52CCD0F6"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TWF</w:t>
                        </w:r>
                      </w:p>
                      <w:p w14:paraId="167951C6" w14:textId="77777777" w:rsidR="00E66E37" w:rsidRPr="00E66E37" w:rsidRDefault="00E66E37" w:rsidP="00E66E37">
                        <w:pPr>
                          <w:spacing w:before="20" w:after="20" w:line="1" w:lineRule="auto"/>
                        </w:pPr>
                      </w:p>
                    </w:tc>
                  </w:tr>
                </w:tbl>
                <w:p w14:paraId="6AF2E911" w14:textId="77777777" w:rsidR="00E66E37" w:rsidRPr="00E66E37" w:rsidRDefault="00E66E37" w:rsidP="00E66E37">
                  <w:pPr>
                    <w:spacing w:before="20" w:after="20" w:line="1" w:lineRule="auto"/>
                  </w:pPr>
                </w:p>
              </w:tc>
              <w:tc>
                <w:tcPr>
                  <w:tcW w:w="10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3E4343B" w14:textId="77777777" w:rsidR="00E66E37" w:rsidRPr="00E66E37" w:rsidRDefault="00E66E37" w:rsidP="00E66E37">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E66E37" w:rsidRPr="00E66E37" w14:paraId="5AC34C17" w14:textId="77777777" w:rsidTr="00E66E37">
                    <w:tc>
                      <w:tcPr>
                        <w:tcW w:w="930" w:type="dxa"/>
                        <w:tcMar>
                          <w:top w:w="0" w:type="dxa"/>
                          <w:left w:w="0" w:type="dxa"/>
                          <w:bottom w:w="0" w:type="dxa"/>
                          <w:right w:w="0" w:type="dxa"/>
                        </w:tcMar>
                      </w:tcPr>
                      <w:p w14:paraId="64B46312"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2019</w:t>
                        </w:r>
                      </w:p>
                      <w:p w14:paraId="774986BF" w14:textId="77777777" w:rsidR="00E66E37" w:rsidRPr="00E66E37" w:rsidRDefault="00E66E37" w:rsidP="00E66E37">
                        <w:pPr>
                          <w:spacing w:before="20" w:after="20" w:line="1" w:lineRule="auto"/>
                        </w:pPr>
                      </w:p>
                    </w:tc>
                  </w:tr>
                </w:tbl>
                <w:p w14:paraId="114AEE31" w14:textId="77777777" w:rsidR="00E66E37" w:rsidRPr="00E66E37" w:rsidRDefault="00E66E37" w:rsidP="00E66E37">
                  <w:pPr>
                    <w:spacing w:before="20" w:after="20" w:line="1" w:lineRule="auto"/>
                  </w:pP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2A08D7E" w14:textId="77777777" w:rsidR="00E66E37" w:rsidRPr="00E66E37" w:rsidRDefault="00E66E37" w:rsidP="00E66E37">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E66E37" w:rsidRPr="00E66E37" w14:paraId="436B620A" w14:textId="77777777" w:rsidTr="00E66E37">
                    <w:tc>
                      <w:tcPr>
                        <w:tcW w:w="1395" w:type="dxa"/>
                        <w:tcMar>
                          <w:top w:w="0" w:type="dxa"/>
                          <w:left w:w="0" w:type="dxa"/>
                          <w:bottom w:w="0" w:type="dxa"/>
                          <w:right w:w="0" w:type="dxa"/>
                        </w:tcMar>
                      </w:tcPr>
                      <w:p w14:paraId="6460DD62"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TG/35/8(proj.1)</w:t>
                        </w:r>
                      </w:p>
                      <w:p w14:paraId="7319E4CC" w14:textId="77777777" w:rsidR="00E66E37" w:rsidRPr="00E66E37" w:rsidRDefault="00E66E37" w:rsidP="00E66E37">
                        <w:pPr>
                          <w:spacing w:before="20" w:after="20" w:line="1" w:lineRule="auto"/>
                        </w:pPr>
                      </w:p>
                    </w:tc>
                  </w:tr>
                </w:tbl>
                <w:p w14:paraId="099D0442" w14:textId="77777777" w:rsidR="00E66E37" w:rsidRPr="00E66E37" w:rsidRDefault="00E66E37" w:rsidP="00E66E37">
                  <w:pPr>
                    <w:spacing w:before="20" w:after="20" w:line="1" w:lineRule="auto"/>
                  </w:pPr>
                </w:p>
              </w:tc>
              <w:tc>
                <w:tcPr>
                  <w:tcW w:w="9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7B91DA8" w14:textId="77777777" w:rsidR="00E66E37" w:rsidRPr="00E66E37" w:rsidRDefault="00E66E37" w:rsidP="00E66E37">
                  <w:pPr>
                    <w:spacing w:before="20" w:after="20"/>
                    <w:rPr>
                      <w:rFonts w:eastAsia="Arial" w:cs="Arial"/>
                      <w:color w:val="000000"/>
                      <w:sz w:val="16"/>
                      <w:szCs w:val="16"/>
                    </w:rPr>
                  </w:pPr>
                </w:p>
              </w:tc>
              <w:tc>
                <w:tcPr>
                  <w:tcW w:w="110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E66E37" w:rsidRPr="00E66E37" w14:paraId="6FC93623" w14:textId="77777777" w:rsidTr="00E66E37">
                    <w:tc>
                      <w:tcPr>
                        <w:tcW w:w="1425" w:type="dxa"/>
                        <w:tcMar>
                          <w:top w:w="0" w:type="dxa"/>
                          <w:left w:w="0" w:type="dxa"/>
                          <w:bottom w:w="0" w:type="dxa"/>
                          <w:right w:w="0" w:type="dxa"/>
                        </w:tcMar>
                      </w:tcPr>
                      <w:p w14:paraId="43B3B363" w14:textId="77777777" w:rsidR="00E66E37" w:rsidRPr="00E66E37" w:rsidRDefault="00E66E37" w:rsidP="00E66E37">
                        <w:pPr>
                          <w:spacing w:before="20" w:after="20"/>
                        </w:pPr>
                      </w:p>
                      <w:p w14:paraId="5FF5B262" w14:textId="77777777" w:rsidR="00E66E37" w:rsidRPr="00E66E37" w:rsidRDefault="00E66E37" w:rsidP="00E66E37">
                        <w:pPr>
                          <w:spacing w:before="20" w:after="20" w:line="1" w:lineRule="auto"/>
                        </w:pPr>
                      </w:p>
                    </w:tc>
                  </w:tr>
                </w:tbl>
                <w:p w14:paraId="152EC312" w14:textId="77777777" w:rsidR="00E66E37" w:rsidRPr="00E66E37" w:rsidRDefault="00E66E37" w:rsidP="00E66E37">
                  <w:pPr>
                    <w:spacing w:before="20" w:after="20" w:line="1" w:lineRule="auto"/>
                  </w:pPr>
                </w:p>
              </w:tc>
              <w:tc>
                <w:tcPr>
                  <w:tcW w:w="14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DFE41D0" w14:textId="77777777" w:rsidR="00E66E37" w:rsidRPr="00E66E37" w:rsidRDefault="00E66E37" w:rsidP="00E66E37">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E66E37" w:rsidRPr="00E66E37" w14:paraId="792F99A7" w14:textId="77777777" w:rsidTr="00E66E37">
                    <w:tc>
                      <w:tcPr>
                        <w:tcW w:w="1470" w:type="dxa"/>
                        <w:tcMar>
                          <w:top w:w="0" w:type="dxa"/>
                          <w:left w:w="0" w:type="dxa"/>
                          <w:bottom w:w="0" w:type="dxa"/>
                          <w:right w:w="0" w:type="dxa"/>
                        </w:tcMar>
                      </w:tcPr>
                      <w:p w14:paraId="5E2F8BD9"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Sweet Cherry</w:t>
                        </w:r>
                      </w:p>
                      <w:p w14:paraId="6114E204" w14:textId="77777777" w:rsidR="00E66E37" w:rsidRPr="00E66E37" w:rsidRDefault="00E66E37" w:rsidP="00E66E37">
                        <w:pPr>
                          <w:spacing w:before="20" w:after="20" w:line="1" w:lineRule="auto"/>
                          <w:jc w:val="left"/>
                        </w:pPr>
                      </w:p>
                    </w:tc>
                  </w:tr>
                </w:tbl>
                <w:p w14:paraId="32269295" w14:textId="77777777" w:rsidR="00E66E37" w:rsidRPr="00E66E37" w:rsidRDefault="00E66E37" w:rsidP="00E66E37">
                  <w:pPr>
                    <w:spacing w:before="20" w:after="20" w:line="1" w:lineRule="auto"/>
                    <w:jc w:val="left"/>
                  </w:pPr>
                </w:p>
              </w:tc>
              <w:tc>
                <w:tcPr>
                  <w:tcW w:w="156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CD21BCC" w14:textId="77777777" w:rsidR="00E66E37" w:rsidRPr="00E66E37" w:rsidRDefault="00E66E37" w:rsidP="00E66E37">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E66E37" w:rsidRPr="00E66E37" w14:paraId="3B544747" w14:textId="77777777" w:rsidTr="00E66E37">
                    <w:tc>
                      <w:tcPr>
                        <w:tcW w:w="1560" w:type="dxa"/>
                        <w:tcMar>
                          <w:top w:w="0" w:type="dxa"/>
                          <w:left w:w="0" w:type="dxa"/>
                          <w:bottom w:w="0" w:type="dxa"/>
                          <w:right w:w="0" w:type="dxa"/>
                        </w:tcMar>
                      </w:tcPr>
                      <w:p w14:paraId="73812764"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Cerisier doux</w:t>
                        </w:r>
                      </w:p>
                      <w:p w14:paraId="3CD10FB4" w14:textId="77777777" w:rsidR="00E66E37" w:rsidRPr="00E66E37" w:rsidRDefault="00E66E37" w:rsidP="00E66E37">
                        <w:pPr>
                          <w:spacing w:before="20" w:after="20" w:line="1" w:lineRule="auto"/>
                          <w:jc w:val="left"/>
                        </w:pPr>
                      </w:p>
                    </w:tc>
                  </w:tr>
                </w:tbl>
                <w:p w14:paraId="2B3F554C" w14:textId="77777777" w:rsidR="00E66E37" w:rsidRPr="00E66E37" w:rsidRDefault="00E66E37" w:rsidP="00E66E37">
                  <w:pPr>
                    <w:spacing w:before="20" w:after="20" w:line="1" w:lineRule="auto"/>
                    <w:jc w:val="left"/>
                  </w:pPr>
                </w:p>
              </w:tc>
              <w:tc>
                <w:tcPr>
                  <w:tcW w:w="151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7B80AAB" w14:textId="77777777" w:rsidR="00E66E37" w:rsidRPr="00E66E37" w:rsidRDefault="00E66E37" w:rsidP="00E66E37">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E66E37" w:rsidRPr="00E66E37" w14:paraId="5AA5F651" w14:textId="77777777" w:rsidTr="00E66E37">
                    <w:tc>
                      <w:tcPr>
                        <w:tcW w:w="1515" w:type="dxa"/>
                        <w:tcMar>
                          <w:top w:w="0" w:type="dxa"/>
                          <w:left w:w="0" w:type="dxa"/>
                          <w:bottom w:w="0" w:type="dxa"/>
                          <w:right w:w="0" w:type="dxa"/>
                        </w:tcMar>
                      </w:tcPr>
                      <w:p w14:paraId="2A7E1598"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Süsskirsche</w:t>
                        </w:r>
                      </w:p>
                      <w:p w14:paraId="420F2908" w14:textId="77777777" w:rsidR="00E66E37" w:rsidRPr="00E66E37" w:rsidRDefault="00E66E37" w:rsidP="00E66E37">
                        <w:pPr>
                          <w:spacing w:before="20" w:after="20" w:line="1" w:lineRule="auto"/>
                          <w:jc w:val="left"/>
                        </w:pPr>
                      </w:p>
                    </w:tc>
                  </w:tr>
                </w:tbl>
                <w:p w14:paraId="2BE7562C" w14:textId="77777777" w:rsidR="00E66E37" w:rsidRPr="00E66E37" w:rsidRDefault="00E66E37" w:rsidP="00E66E37">
                  <w:pPr>
                    <w:spacing w:before="20" w:after="20" w:line="1" w:lineRule="auto"/>
                    <w:jc w:val="left"/>
                  </w:pPr>
                </w:p>
              </w:tc>
              <w:tc>
                <w:tcPr>
                  <w:tcW w:w="17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4E19A2B" w14:textId="77777777" w:rsidR="00E66E37" w:rsidRPr="00E66E37" w:rsidRDefault="00E66E37" w:rsidP="00E66E37">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E66E37" w:rsidRPr="00E66E37" w14:paraId="35B4F81F" w14:textId="77777777" w:rsidTr="00E66E37">
                    <w:tc>
                      <w:tcPr>
                        <w:tcW w:w="1740" w:type="dxa"/>
                        <w:tcMar>
                          <w:top w:w="0" w:type="dxa"/>
                          <w:left w:w="0" w:type="dxa"/>
                          <w:bottom w:w="0" w:type="dxa"/>
                          <w:right w:w="0" w:type="dxa"/>
                        </w:tcMar>
                      </w:tcPr>
                      <w:p w14:paraId="3DE448B3"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Cerezo dulce</w:t>
                        </w:r>
                      </w:p>
                      <w:p w14:paraId="79C5D623" w14:textId="77777777" w:rsidR="00E66E37" w:rsidRPr="00E66E37" w:rsidRDefault="00E66E37" w:rsidP="00E66E37">
                        <w:pPr>
                          <w:spacing w:before="20" w:after="20" w:line="1" w:lineRule="auto"/>
                          <w:jc w:val="left"/>
                        </w:pPr>
                      </w:p>
                    </w:tc>
                  </w:tr>
                </w:tbl>
                <w:p w14:paraId="7A9F9D64" w14:textId="77777777" w:rsidR="00E66E37" w:rsidRPr="00E66E37" w:rsidRDefault="00E66E37" w:rsidP="00E66E37">
                  <w:pPr>
                    <w:spacing w:before="20" w:after="20" w:line="1" w:lineRule="auto"/>
                    <w:jc w:val="left"/>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8660741" w14:textId="77777777" w:rsidR="00E66E37" w:rsidRPr="00E66E37" w:rsidRDefault="00E66E37" w:rsidP="00E66E37">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E66E37" w:rsidRPr="00E66E37" w14:paraId="5BFD9FB3" w14:textId="77777777" w:rsidTr="00E66E37">
                    <w:tc>
                      <w:tcPr>
                        <w:tcW w:w="2115" w:type="dxa"/>
                        <w:tcMar>
                          <w:top w:w="0" w:type="dxa"/>
                          <w:left w:w="0" w:type="dxa"/>
                          <w:bottom w:w="0" w:type="dxa"/>
                          <w:right w:w="0" w:type="dxa"/>
                        </w:tcMar>
                      </w:tcPr>
                      <w:p w14:paraId="5D312141" w14:textId="77777777" w:rsidR="00E66E37" w:rsidRPr="00E66E37" w:rsidRDefault="00E66E37" w:rsidP="00E66E37">
                        <w:pPr>
                          <w:spacing w:before="20" w:after="20"/>
                          <w:jc w:val="left"/>
                          <w:rPr>
                            <w:rFonts w:cs="Arial"/>
                            <w:color w:val="000000"/>
                            <w:sz w:val="16"/>
                            <w:szCs w:val="16"/>
                          </w:rPr>
                        </w:pPr>
                        <w:r w:rsidRPr="00E66E37">
                          <w:rPr>
                            <w:rFonts w:cs="Arial"/>
                            <w:i/>
                            <w:iCs/>
                            <w:color w:val="000000"/>
                            <w:sz w:val="16"/>
                            <w:szCs w:val="16"/>
                          </w:rPr>
                          <w:t>Prunus avium</w:t>
                        </w:r>
                        <w:r w:rsidRPr="00E66E37">
                          <w:rPr>
                            <w:rFonts w:cs="Arial"/>
                            <w:color w:val="000000"/>
                            <w:sz w:val="16"/>
                            <w:szCs w:val="16"/>
                          </w:rPr>
                          <w:t> (L.) L.</w:t>
                        </w:r>
                      </w:p>
                      <w:p w14:paraId="40D58FE2" w14:textId="77777777" w:rsidR="00E66E37" w:rsidRPr="00E66E37" w:rsidRDefault="00E66E37" w:rsidP="00E66E37">
                        <w:pPr>
                          <w:spacing w:before="20" w:after="20" w:line="1" w:lineRule="auto"/>
                          <w:jc w:val="left"/>
                        </w:pPr>
                      </w:p>
                    </w:tc>
                  </w:tr>
                </w:tbl>
                <w:p w14:paraId="2BE484A0" w14:textId="77777777" w:rsidR="00E66E37" w:rsidRPr="00E66E37" w:rsidRDefault="00E66E37" w:rsidP="00E66E37">
                  <w:pPr>
                    <w:spacing w:before="20" w:after="20" w:line="1" w:lineRule="auto"/>
                    <w:jc w:val="left"/>
                  </w:pPr>
                </w:p>
              </w:tc>
              <w:tc>
                <w:tcPr>
                  <w:tcW w:w="2076"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8C0A57E" w14:textId="77777777" w:rsidR="00E66E37" w:rsidRPr="00E66E37" w:rsidRDefault="00E66E37" w:rsidP="00E66E37">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E66E37" w:rsidRPr="00E66E37" w14:paraId="45A4BDE5" w14:textId="77777777" w:rsidTr="00E66E37">
                    <w:tc>
                      <w:tcPr>
                        <w:tcW w:w="1815" w:type="dxa"/>
                        <w:tcMar>
                          <w:top w:w="0" w:type="dxa"/>
                          <w:left w:w="0" w:type="dxa"/>
                          <w:bottom w:w="0" w:type="dxa"/>
                          <w:right w:w="0" w:type="dxa"/>
                        </w:tcMar>
                      </w:tcPr>
                      <w:p w14:paraId="1199DBE5"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PRUNU_AVI</w:t>
                        </w:r>
                      </w:p>
                      <w:p w14:paraId="5695A340" w14:textId="77777777" w:rsidR="00E66E37" w:rsidRPr="00E66E37" w:rsidRDefault="00E66E37" w:rsidP="00E66E37">
                        <w:pPr>
                          <w:spacing w:before="20" w:after="20" w:line="1" w:lineRule="auto"/>
                        </w:pPr>
                      </w:p>
                    </w:tc>
                  </w:tr>
                </w:tbl>
                <w:p w14:paraId="5C15C664" w14:textId="77777777" w:rsidR="00E66E37" w:rsidRPr="00E66E37" w:rsidRDefault="00E66E37" w:rsidP="00E66E37">
                  <w:pPr>
                    <w:spacing w:before="20" w:after="20" w:line="1" w:lineRule="auto"/>
                  </w:pPr>
                </w:p>
              </w:tc>
            </w:tr>
            <w:tr w:rsidR="00E66E37" w:rsidRPr="00E66E37" w14:paraId="5DBF0160" w14:textId="77777777" w:rsidTr="00E66E37">
              <w:trPr>
                <w:hidden/>
              </w:trPr>
              <w:tc>
                <w:tcPr>
                  <w:tcW w:w="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46AA70E" w14:textId="77777777" w:rsidR="00E66E37" w:rsidRPr="00E66E37" w:rsidRDefault="00E66E37" w:rsidP="00E66E37">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E66E37" w:rsidRPr="00E66E37" w14:paraId="52038F83" w14:textId="77777777" w:rsidTr="00E66E37">
                    <w:tc>
                      <w:tcPr>
                        <w:tcW w:w="615" w:type="dxa"/>
                        <w:tcMar>
                          <w:top w:w="0" w:type="dxa"/>
                          <w:left w:w="0" w:type="dxa"/>
                          <w:bottom w:w="0" w:type="dxa"/>
                          <w:right w:w="0" w:type="dxa"/>
                        </w:tcMar>
                      </w:tcPr>
                      <w:p w14:paraId="7A979ADA"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DE</w:t>
                        </w:r>
                      </w:p>
                      <w:p w14:paraId="251C8413" w14:textId="77777777" w:rsidR="00E66E37" w:rsidRPr="00E66E37" w:rsidRDefault="00E66E37" w:rsidP="00E66E37">
                        <w:pPr>
                          <w:spacing w:before="20" w:after="20" w:line="1" w:lineRule="auto"/>
                        </w:pPr>
                      </w:p>
                    </w:tc>
                  </w:tr>
                </w:tbl>
                <w:p w14:paraId="6DA580C9" w14:textId="77777777" w:rsidR="00E66E37" w:rsidRPr="00E66E37" w:rsidRDefault="00E66E37" w:rsidP="00E66E37">
                  <w:pPr>
                    <w:spacing w:before="20" w:after="20" w:line="1" w:lineRule="auto"/>
                  </w:pPr>
                </w:p>
              </w:tc>
              <w:tc>
                <w:tcPr>
                  <w:tcW w:w="45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14A83F4" w14:textId="77777777" w:rsidR="00E66E37" w:rsidRPr="00E66E37" w:rsidRDefault="00E66E37" w:rsidP="00E66E37">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E66E37" w:rsidRPr="00E66E37" w14:paraId="4EC64B4C" w14:textId="77777777" w:rsidTr="00E66E37">
                    <w:tc>
                      <w:tcPr>
                        <w:tcW w:w="465" w:type="dxa"/>
                        <w:tcMar>
                          <w:top w:w="0" w:type="dxa"/>
                          <w:left w:w="0" w:type="dxa"/>
                          <w:bottom w:w="0" w:type="dxa"/>
                          <w:right w:w="0" w:type="dxa"/>
                        </w:tcMar>
                      </w:tcPr>
                      <w:p w14:paraId="22B4CE88"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TWA</w:t>
                        </w:r>
                      </w:p>
                      <w:p w14:paraId="0D63F54D" w14:textId="77777777" w:rsidR="00E66E37" w:rsidRPr="00E66E37" w:rsidRDefault="00E66E37" w:rsidP="00E66E37">
                        <w:pPr>
                          <w:spacing w:before="20" w:after="20" w:line="1" w:lineRule="auto"/>
                        </w:pPr>
                      </w:p>
                    </w:tc>
                  </w:tr>
                </w:tbl>
                <w:p w14:paraId="28438D46" w14:textId="77777777" w:rsidR="00E66E37" w:rsidRPr="00E66E37" w:rsidRDefault="00E66E37" w:rsidP="00E66E37">
                  <w:pPr>
                    <w:spacing w:before="20" w:after="20" w:line="1" w:lineRule="auto"/>
                  </w:pPr>
                </w:p>
              </w:tc>
              <w:tc>
                <w:tcPr>
                  <w:tcW w:w="10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28F6C61" w14:textId="77777777" w:rsidR="00E66E37" w:rsidRPr="00E66E37" w:rsidRDefault="00E66E37" w:rsidP="00E66E37">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E66E37" w:rsidRPr="00E66E37" w14:paraId="44C5E3D3" w14:textId="77777777" w:rsidTr="00E66E37">
                    <w:tc>
                      <w:tcPr>
                        <w:tcW w:w="930" w:type="dxa"/>
                        <w:tcMar>
                          <w:top w:w="0" w:type="dxa"/>
                          <w:left w:w="0" w:type="dxa"/>
                          <w:bottom w:w="0" w:type="dxa"/>
                          <w:right w:w="0" w:type="dxa"/>
                        </w:tcMar>
                      </w:tcPr>
                      <w:p w14:paraId="133D96B0"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A</w:t>
                        </w:r>
                      </w:p>
                      <w:p w14:paraId="3CCAA26C" w14:textId="77777777" w:rsidR="00E66E37" w:rsidRPr="00E66E37" w:rsidRDefault="00E66E37" w:rsidP="00E66E37">
                        <w:pPr>
                          <w:spacing w:before="20" w:after="20" w:line="1" w:lineRule="auto"/>
                        </w:pPr>
                      </w:p>
                    </w:tc>
                  </w:tr>
                </w:tbl>
                <w:p w14:paraId="76C1E047" w14:textId="77777777" w:rsidR="00E66E37" w:rsidRPr="00E66E37" w:rsidRDefault="00E66E37" w:rsidP="00E66E37">
                  <w:pPr>
                    <w:spacing w:before="20" w:after="20" w:line="1" w:lineRule="auto"/>
                  </w:pP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6C600B4" w14:textId="77777777" w:rsidR="00E66E37" w:rsidRPr="00E66E37" w:rsidRDefault="00E66E37" w:rsidP="00E66E37">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E66E37" w:rsidRPr="00E66E37" w14:paraId="478028B3" w14:textId="77777777" w:rsidTr="00E66E37">
                    <w:tc>
                      <w:tcPr>
                        <w:tcW w:w="1395" w:type="dxa"/>
                        <w:tcMar>
                          <w:top w:w="0" w:type="dxa"/>
                          <w:left w:w="0" w:type="dxa"/>
                          <w:bottom w:w="0" w:type="dxa"/>
                          <w:right w:w="0" w:type="dxa"/>
                        </w:tcMar>
                      </w:tcPr>
                      <w:p w14:paraId="7515A512"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TG/36/6 Corr.</w:t>
                        </w:r>
                      </w:p>
                      <w:p w14:paraId="5A6A9FC5" w14:textId="77777777" w:rsidR="00E66E37" w:rsidRPr="00E66E37" w:rsidRDefault="00E66E37" w:rsidP="00E66E37">
                        <w:pPr>
                          <w:spacing w:before="20" w:after="20" w:line="1" w:lineRule="auto"/>
                        </w:pPr>
                      </w:p>
                    </w:tc>
                  </w:tr>
                </w:tbl>
                <w:p w14:paraId="1AA63698" w14:textId="77777777" w:rsidR="00E66E37" w:rsidRPr="00E66E37" w:rsidRDefault="00E66E37" w:rsidP="00E66E37">
                  <w:pPr>
                    <w:spacing w:before="20" w:after="20" w:line="1" w:lineRule="auto"/>
                  </w:pPr>
                </w:p>
              </w:tc>
              <w:tc>
                <w:tcPr>
                  <w:tcW w:w="9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5891758" w14:textId="77777777" w:rsidR="00E66E37" w:rsidRPr="00E66E37" w:rsidRDefault="00E66E37" w:rsidP="00E66E37">
                  <w:pPr>
                    <w:spacing w:before="20" w:after="20"/>
                    <w:rPr>
                      <w:rFonts w:eastAsia="Arial" w:cs="Arial"/>
                      <w:color w:val="000000"/>
                      <w:sz w:val="16"/>
                      <w:szCs w:val="16"/>
                    </w:rPr>
                  </w:pPr>
                  <w:r w:rsidRPr="00E66E37">
                    <w:rPr>
                      <w:rFonts w:eastAsia="Arial" w:cs="Arial"/>
                      <w:color w:val="000000"/>
                      <w:sz w:val="16"/>
                      <w:szCs w:val="16"/>
                    </w:rPr>
                    <w:t>E, F, G, S</w:t>
                  </w:r>
                </w:p>
              </w:tc>
              <w:tc>
                <w:tcPr>
                  <w:tcW w:w="110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E66E37" w:rsidRPr="00E66E37" w14:paraId="347E236E" w14:textId="77777777" w:rsidTr="00E66E37">
                    <w:tc>
                      <w:tcPr>
                        <w:tcW w:w="1425" w:type="dxa"/>
                        <w:tcMar>
                          <w:top w:w="0" w:type="dxa"/>
                          <w:left w:w="0" w:type="dxa"/>
                          <w:bottom w:w="0" w:type="dxa"/>
                          <w:right w:w="0" w:type="dxa"/>
                        </w:tcMar>
                      </w:tcPr>
                      <w:p w14:paraId="275178AA"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2002</w:t>
                        </w:r>
                      </w:p>
                      <w:p w14:paraId="7B8EE899" w14:textId="77777777" w:rsidR="00E66E37" w:rsidRPr="00E66E37" w:rsidRDefault="00E66E37" w:rsidP="00E66E37">
                        <w:pPr>
                          <w:spacing w:before="20" w:after="20" w:line="1" w:lineRule="auto"/>
                        </w:pPr>
                      </w:p>
                    </w:tc>
                  </w:tr>
                </w:tbl>
                <w:p w14:paraId="6621F186" w14:textId="77777777" w:rsidR="00E66E37" w:rsidRPr="00E66E37" w:rsidRDefault="00E66E37" w:rsidP="00E66E37">
                  <w:pPr>
                    <w:spacing w:before="20" w:after="20" w:line="1" w:lineRule="auto"/>
                  </w:pPr>
                </w:p>
              </w:tc>
              <w:tc>
                <w:tcPr>
                  <w:tcW w:w="14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F3B9538" w14:textId="77777777" w:rsidR="00E66E37" w:rsidRPr="00E66E37" w:rsidRDefault="00E66E37" w:rsidP="00E66E37">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E66E37" w:rsidRPr="00E66E37" w14:paraId="00B502C0" w14:textId="77777777" w:rsidTr="00E66E37">
                    <w:tc>
                      <w:tcPr>
                        <w:tcW w:w="1470" w:type="dxa"/>
                        <w:tcMar>
                          <w:top w:w="0" w:type="dxa"/>
                          <w:left w:w="0" w:type="dxa"/>
                          <w:bottom w:w="0" w:type="dxa"/>
                          <w:right w:w="0" w:type="dxa"/>
                        </w:tcMar>
                      </w:tcPr>
                      <w:p w14:paraId="6BD862A1"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Rape Seed</w:t>
                        </w:r>
                      </w:p>
                      <w:p w14:paraId="674C99CC" w14:textId="77777777" w:rsidR="00E66E37" w:rsidRPr="00E66E37" w:rsidRDefault="00E66E37" w:rsidP="00E66E37">
                        <w:pPr>
                          <w:spacing w:before="20" w:after="20" w:line="1" w:lineRule="auto"/>
                          <w:jc w:val="left"/>
                        </w:pPr>
                      </w:p>
                    </w:tc>
                  </w:tr>
                </w:tbl>
                <w:p w14:paraId="3B3738D9" w14:textId="77777777" w:rsidR="00E66E37" w:rsidRPr="00E66E37" w:rsidRDefault="00E66E37" w:rsidP="00E66E37">
                  <w:pPr>
                    <w:spacing w:before="20" w:after="20" w:line="1" w:lineRule="auto"/>
                    <w:jc w:val="left"/>
                  </w:pPr>
                </w:p>
              </w:tc>
              <w:tc>
                <w:tcPr>
                  <w:tcW w:w="156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08CA00B" w14:textId="77777777" w:rsidR="00E66E37" w:rsidRPr="00E66E37" w:rsidRDefault="00E66E37" w:rsidP="00E66E37">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E66E37" w:rsidRPr="00E66E37" w14:paraId="7B75D8FE" w14:textId="77777777" w:rsidTr="00E66E37">
                    <w:tc>
                      <w:tcPr>
                        <w:tcW w:w="1560" w:type="dxa"/>
                        <w:tcMar>
                          <w:top w:w="0" w:type="dxa"/>
                          <w:left w:w="0" w:type="dxa"/>
                          <w:bottom w:w="0" w:type="dxa"/>
                          <w:right w:w="0" w:type="dxa"/>
                        </w:tcMar>
                      </w:tcPr>
                      <w:p w14:paraId="3DE4A8AD"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Colza</w:t>
                        </w:r>
                      </w:p>
                      <w:p w14:paraId="0827D728" w14:textId="77777777" w:rsidR="00E66E37" w:rsidRPr="00E66E37" w:rsidRDefault="00E66E37" w:rsidP="00E66E37">
                        <w:pPr>
                          <w:spacing w:before="20" w:after="20" w:line="1" w:lineRule="auto"/>
                          <w:jc w:val="left"/>
                        </w:pPr>
                      </w:p>
                    </w:tc>
                  </w:tr>
                </w:tbl>
                <w:p w14:paraId="731282B4" w14:textId="77777777" w:rsidR="00E66E37" w:rsidRPr="00E66E37" w:rsidRDefault="00E66E37" w:rsidP="00E66E37">
                  <w:pPr>
                    <w:spacing w:before="20" w:after="20" w:line="1" w:lineRule="auto"/>
                    <w:jc w:val="left"/>
                  </w:pPr>
                </w:p>
              </w:tc>
              <w:tc>
                <w:tcPr>
                  <w:tcW w:w="151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82D2C1A" w14:textId="77777777" w:rsidR="00E66E37" w:rsidRPr="00E66E37" w:rsidRDefault="00E66E37" w:rsidP="00E66E37">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E66E37" w:rsidRPr="00E66E37" w14:paraId="3A1D132F" w14:textId="77777777" w:rsidTr="00E66E37">
                    <w:tc>
                      <w:tcPr>
                        <w:tcW w:w="1515" w:type="dxa"/>
                        <w:tcMar>
                          <w:top w:w="0" w:type="dxa"/>
                          <w:left w:w="0" w:type="dxa"/>
                          <w:bottom w:w="0" w:type="dxa"/>
                          <w:right w:w="0" w:type="dxa"/>
                        </w:tcMar>
                      </w:tcPr>
                      <w:p w14:paraId="6801ACE5"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Raps</w:t>
                        </w:r>
                      </w:p>
                      <w:p w14:paraId="2352CA06" w14:textId="77777777" w:rsidR="00E66E37" w:rsidRPr="00E66E37" w:rsidRDefault="00E66E37" w:rsidP="00E66E37">
                        <w:pPr>
                          <w:spacing w:before="20" w:after="20" w:line="1" w:lineRule="auto"/>
                          <w:jc w:val="left"/>
                        </w:pPr>
                      </w:p>
                    </w:tc>
                  </w:tr>
                </w:tbl>
                <w:p w14:paraId="0875C519" w14:textId="77777777" w:rsidR="00E66E37" w:rsidRPr="00E66E37" w:rsidRDefault="00E66E37" w:rsidP="00E66E37">
                  <w:pPr>
                    <w:spacing w:before="20" w:after="20" w:line="1" w:lineRule="auto"/>
                    <w:jc w:val="left"/>
                  </w:pPr>
                </w:p>
              </w:tc>
              <w:tc>
                <w:tcPr>
                  <w:tcW w:w="17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9170D73" w14:textId="77777777" w:rsidR="00E66E37" w:rsidRPr="00E66E37" w:rsidRDefault="00E66E37" w:rsidP="00E66E37">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E66E37" w:rsidRPr="00E66E37" w14:paraId="749E603B" w14:textId="77777777" w:rsidTr="00E66E37">
                    <w:tc>
                      <w:tcPr>
                        <w:tcW w:w="1740" w:type="dxa"/>
                        <w:tcMar>
                          <w:top w:w="0" w:type="dxa"/>
                          <w:left w:w="0" w:type="dxa"/>
                          <w:bottom w:w="0" w:type="dxa"/>
                          <w:right w:w="0" w:type="dxa"/>
                        </w:tcMar>
                      </w:tcPr>
                      <w:p w14:paraId="746BC58C"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Colza</w:t>
                        </w:r>
                      </w:p>
                      <w:p w14:paraId="658684B7" w14:textId="77777777" w:rsidR="00E66E37" w:rsidRPr="00E66E37" w:rsidRDefault="00E66E37" w:rsidP="00E66E37">
                        <w:pPr>
                          <w:spacing w:before="20" w:after="20" w:line="1" w:lineRule="auto"/>
                          <w:jc w:val="left"/>
                        </w:pPr>
                      </w:p>
                    </w:tc>
                  </w:tr>
                </w:tbl>
                <w:p w14:paraId="7ADEAC05" w14:textId="77777777" w:rsidR="00E66E37" w:rsidRPr="00E66E37" w:rsidRDefault="00E66E37" w:rsidP="00E66E37">
                  <w:pPr>
                    <w:spacing w:before="20" w:after="20" w:line="1" w:lineRule="auto"/>
                    <w:jc w:val="left"/>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B7A2DEF" w14:textId="77777777" w:rsidR="00E66E37" w:rsidRPr="00E66E37" w:rsidRDefault="00E66E37" w:rsidP="00E66E37">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E66E37" w:rsidRPr="00E66E37" w14:paraId="04CED379" w14:textId="77777777" w:rsidTr="00E66E37">
                    <w:tc>
                      <w:tcPr>
                        <w:tcW w:w="2115" w:type="dxa"/>
                        <w:tcMar>
                          <w:top w:w="0" w:type="dxa"/>
                          <w:left w:w="0" w:type="dxa"/>
                          <w:bottom w:w="0" w:type="dxa"/>
                          <w:right w:w="0" w:type="dxa"/>
                        </w:tcMar>
                      </w:tcPr>
                      <w:p w14:paraId="2940F5E1" w14:textId="77777777" w:rsidR="00E66E37" w:rsidRPr="00E66E37" w:rsidRDefault="00E66E37" w:rsidP="00E66E37">
                        <w:pPr>
                          <w:spacing w:before="20" w:after="20"/>
                          <w:jc w:val="left"/>
                          <w:rPr>
                            <w:rFonts w:cs="Arial"/>
                            <w:color w:val="000000"/>
                            <w:sz w:val="16"/>
                            <w:szCs w:val="16"/>
                          </w:rPr>
                        </w:pPr>
                        <w:r w:rsidRPr="00E66E37">
                          <w:rPr>
                            <w:rFonts w:cs="Arial"/>
                            <w:i/>
                            <w:iCs/>
                            <w:color w:val="000000"/>
                            <w:sz w:val="16"/>
                            <w:szCs w:val="16"/>
                          </w:rPr>
                          <w:t>Brassica napus</w:t>
                        </w:r>
                        <w:r w:rsidRPr="00E66E37">
                          <w:rPr>
                            <w:rFonts w:cs="Arial"/>
                            <w:color w:val="000000"/>
                            <w:sz w:val="16"/>
                            <w:szCs w:val="16"/>
                          </w:rPr>
                          <w:t> L. </w:t>
                        </w:r>
                        <w:r w:rsidRPr="00E66E37">
                          <w:rPr>
                            <w:rFonts w:cs="Arial"/>
                            <w:i/>
                            <w:iCs/>
                            <w:color w:val="000000"/>
                            <w:sz w:val="16"/>
                            <w:szCs w:val="16"/>
                          </w:rPr>
                          <w:t>oleifera</w:t>
                        </w:r>
                      </w:p>
                      <w:p w14:paraId="3C257A3A" w14:textId="77777777" w:rsidR="00E66E37" w:rsidRPr="00E66E37" w:rsidRDefault="00E66E37" w:rsidP="00E66E37">
                        <w:pPr>
                          <w:spacing w:before="20" w:after="20" w:line="1" w:lineRule="auto"/>
                          <w:jc w:val="left"/>
                        </w:pPr>
                      </w:p>
                    </w:tc>
                  </w:tr>
                </w:tbl>
                <w:p w14:paraId="0D93789D" w14:textId="77777777" w:rsidR="00E66E37" w:rsidRPr="00E66E37" w:rsidRDefault="00E66E37" w:rsidP="00E66E37">
                  <w:pPr>
                    <w:spacing w:before="20" w:after="20" w:line="1" w:lineRule="auto"/>
                    <w:jc w:val="left"/>
                  </w:pPr>
                </w:p>
              </w:tc>
              <w:tc>
                <w:tcPr>
                  <w:tcW w:w="2076"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D86E697" w14:textId="77777777" w:rsidR="00E66E37" w:rsidRPr="00E66E37" w:rsidRDefault="00E66E37" w:rsidP="00E66E37">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E66E37" w:rsidRPr="00E66E37" w14:paraId="68286650" w14:textId="77777777" w:rsidTr="00E66E37">
                    <w:tc>
                      <w:tcPr>
                        <w:tcW w:w="1815" w:type="dxa"/>
                        <w:tcMar>
                          <w:top w:w="0" w:type="dxa"/>
                          <w:left w:w="0" w:type="dxa"/>
                          <w:bottom w:w="0" w:type="dxa"/>
                          <w:right w:w="0" w:type="dxa"/>
                        </w:tcMar>
                      </w:tcPr>
                      <w:p w14:paraId="6B491A9A"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BRASS_NAP_NUS</w:t>
                        </w:r>
                      </w:p>
                      <w:p w14:paraId="6E8E6793" w14:textId="77777777" w:rsidR="00E66E37" w:rsidRPr="00E66E37" w:rsidRDefault="00E66E37" w:rsidP="00E66E37">
                        <w:pPr>
                          <w:spacing w:before="20" w:after="20" w:line="1" w:lineRule="auto"/>
                        </w:pPr>
                      </w:p>
                    </w:tc>
                  </w:tr>
                </w:tbl>
                <w:p w14:paraId="70EA0B43" w14:textId="77777777" w:rsidR="00E66E37" w:rsidRPr="00E66E37" w:rsidRDefault="00E66E37" w:rsidP="00E66E37">
                  <w:pPr>
                    <w:spacing w:before="20" w:after="20" w:line="1" w:lineRule="auto"/>
                  </w:pPr>
                </w:p>
              </w:tc>
            </w:tr>
            <w:tr w:rsidR="00E66E37" w:rsidRPr="00E66E37" w14:paraId="2936AE5F" w14:textId="77777777" w:rsidTr="00E66E37">
              <w:trPr>
                <w:hidden/>
              </w:trPr>
              <w:tc>
                <w:tcPr>
                  <w:tcW w:w="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3A4996B" w14:textId="77777777" w:rsidR="00E66E37" w:rsidRPr="00E66E37" w:rsidRDefault="00E66E37" w:rsidP="00E66E37">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E66E37" w:rsidRPr="00E66E37" w14:paraId="391EF35D" w14:textId="77777777" w:rsidTr="00E66E37">
                    <w:tc>
                      <w:tcPr>
                        <w:tcW w:w="615" w:type="dxa"/>
                        <w:tcMar>
                          <w:top w:w="0" w:type="dxa"/>
                          <w:left w:w="0" w:type="dxa"/>
                          <w:bottom w:w="0" w:type="dxa"/>
                          <w:right w:w="0" w:type="dxa"/>
                        </w:tcMar>
                      </w:tcPr>
                      <w:p w14:paraId="5C9E53AB"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GB</w:t>
                        </w:r>
                      </w:p>
                      <w:p w14:paraId="40FCB0FF" w14:textId="77777777" w:rsidR="00E66E37" w:rsidRPr="00E66E37" w:rsidRDefault="00E66E37" w:rsidP="00E66E37">
                        <w:pPr>
                          <w:spacing w:before="20" w:after="20" w:line="1" w:lineRule="auto"/>
                        </w:pPr>
                      </w:p>
                    </w:tc>
                  </w:tr>
                </w:tbl>
                <w:p w14:paraId="736B109F" w14:textId="77777777" w:rsidR="00E66E37" w:rsidRPr="00E66E37" w:rsidRDefault="00E66E37" w:rsidP="00E66E37">
                  <w:pPr>
                    <w:spacing w:before="20" w:after="20" w:line="1" w:lineRule="auto"/>
                  </w:pPr>
                </w:p>
              </w:tc>
              <w:tc>
                <w:tcPr>
                  <w:tcW w:w="45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D699BCB" w14:textId="77777777" w:rsidR="00E66E37" w:rsidRPr="00E66E37" w:rsidRDefault="00E66E37" w:rsidP="00E66E37">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E66E37" w:rsidRPr="00E66E37" w14:paraId="2EFCF4FA" w14:textId="77777777" w:rsidTr="00E66E37">
                    <w:tc>
                      <w:tcPr>
                        <w:tcW w:w="465" w:type="dxa"/>
                        <w:tcMar>
                          <w:top w:w="0" w:type="dxa"/>
                          <w:left w:w="0" w:type="dxa"/>
                          <w:bottom w:w="0" w:type="dxa"/>
                          <w:right w:w="0" w:type="dxa"/>
                        </w:tcMar>
                      </w:tcPr>
                      <w:p w14:paraId="078ABAA7"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TWA</w:t>
                        </w:r>
                      </w:p>
                      <w:p w14:paraId="70274E8A" w14:textId="77777777" w:rsidR="00E66E37" w:rsidRPr="00E66E37" w:rsidRDefault="00E66E37" w:rsidP="00E66E37">
                        <w:pPr>
                          <w:spacing w:before="20" w:after="20" w:line="1" w:lineRule="auto"/>
                        </w:pPr>
                      </w:p>
                    </w:tc>
                  </w:tr>
                </w:tbl>
                <w:p w14:paraId="394EE394" w14:textId="77777777" w:rsidR="00E66E37" w:rsidRPr="00E66E37" w:rsidRDefault="00E66E37" w:rsidP="00E66E37">
                  <w:pPr>
                    <w:spacing w:before="20" w:after="20" w:line="1" w:lineRule="auto"/>
                  </w:pPr>
                </w:p>
              </w:tc>
              <w:tc>
                <w:tcPr>
                  <w:tcW w:w="10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27D668E" w14:textId="77777777" w:rsidR="00E66E37" w:rsidRPr="00E66E37" w:rsidRDefault="00E66E37" w:rsidP="00E66E37">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E66E37" w:rsidRPr="00E66E37" w14:paraId="089A3B8B" w14:textId="77777777" w:rsidTr="00E66E37">
                    <w:tc>
                      <w:tcPr>
                        <w:tcW w:w="930" w:type="dxa"/>
                        <w:tcMar>
                          <w:top w:w="0" w:type="dxa"/>
                          <w:left w:w="0" w:type="dxa"/>
                          <w:bottom w:w="0" w:type="dxa"/>
                          <w:right w:w="0" w:type="dxa"/>
                        </w:tcMar>
                      </w:tcPr>
                      <w:p w14:paraId="3FD41B7F"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2020</w:t>
                        </w:r>
                      </w:p>
                      <w:p w14:paraId="472F9CAC" w14:textId="77777777" w:rsidR="00E66E37" w:rsidRPr="00E66E37" w:rsidRDefault="00E66E37" w:rsidP="00E66E37">
                        <w:pPr>
                          <w:spacing w:before="20" w:after="20" w:line="1" w:lineRule="auto"/>
                        </w:pPr>
                      </w:p>
                    </w:tc>
                  </w:tr>
                </w:tbl>
                <w:p w14:paraId="1FEAFACC" w14:textId="77777777" w:rsidR="00E66E37" w:rsidRPr="00E66E37" w:rsidRDefault="00E66E37" w:rsidP="00E66E37">
                  <w:pPr>
                    <w:spacing w:before="20" w:after="20" w:line="1" w:lineRule="auto"/>
                  </w:pP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4A41989" w14:textId="77777777" w:rsidR="00E66E37" w:rsidRPr="00E66E37" w:rsidRDefault="00E66E37" w:rsidP="00E66E37">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E66E37" w:rsidRPr="00E66E37" w14:paraId="3E3106E1" w14:textId="77777777" w:rsidTr="00E66E37">
                    <w:tc>
                      <w:tcPr>
                        <w:tcW w:w="1395" w:type="dxa"/>
                        <w:tcMar>
                          <w:top w:w="0" w:type="dxa"/>
                          <w:left w:w="0" w:type="dxa"/>
                          <w:bottom w:w="0" w:type="dxa"/>
                          <w:right w:w="0" w:type="dxa"/>
                        </w:tcMar>
                      </w:tcPr>
                      <w:p w14:paraId="767463CC"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TG/36/7(proj.1)</w:t>
                        </w:r>
                      </w:p>
                      <w:p w14:paraId="6A2590CD" w14:textId="77777777" w:rsidR="00E66E37" w:rsidRPr="00E66E37" w:rsidRDefault="00E66E37" w:rsidP="00E66E37">
                        <w:pPr>
                          <w:spacing w:before="20" w:after="20" w:line="1" w:lineRule="auto"/>
                        </w:pPr>
                      </w:p>
                    </w:tc>
                  </w:tr>
                </w:tbl>
                <w:p w14:paraId="79E1A99F" w14:textId="77777777" w:rsidR="00E66E37" w:rsidRPr="00E66E37" w:rsidRDefault="00E66E37" w:rsidP="00E66E37">
                  <w:pPr>
                    <w:spacing w:before="20" w:after="20" w:line="1" w:lineRule="auto"/>
                  </w:pPr>
                </w:p>
              </w:tc>
              <w:tc>
                <w:tcPr>
                  <w:tcW w:w="9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1352854" w14:textId="77777777" w:rsidR="00E66E37" w:rsidRPr="00E66E37" w:rsidRDefault="00E66E37" w:rsidP="00E66E37">
                  <w:pPr>
                    <w:spacing w:before="20" w:after="20"/>
                    <w:rPr>
                      <w:rFonts w:eastAsia="Arial" w:cs="Arial"/>
                      <w:color w:val="000000"/>
                      <w:sz w:val="16"/>
                      <w:szCs w:val="16"/>
                    </w:rPr>
                  </w:pPr>
                </w:p>
              </w:tc>
              <w:tc>
                <w:tcPr>
                  <w:tcW w:w="110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F590A30" w14:textId="77777777" w:rsidR="00E66E37" w:rsidRPr="00E66E37" w:rsidRDefault="00E66E37" w:rsidP="00E66E37">
                  <w:pPr>
                    <w:spacing w:before="20" w:after="20" w:line="1" w:lineRule="auto"/>
                  </w:pPr>
                </w:p>
              </w:tc>
              <w:tc>
                <w:tcPr>
                  <w:tcW w:w="14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5E8ADF4" w14:textId="77777777" w:rsidR="00E66E37" w:rsidRPr="00E66E37" w:rsidRDefault="00E66E37" w:rsidP="00E66E37">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E66E37" w:rsidRPr="00E66E37" w14:paraId="1E4BE7D0" w14:textId="77777777" w:rsidTr="00E66E37">
                    <w:tc>
                      <w:tcPr>
                        <w:tcW w:w="1470" w:type="dxa"/>
                        <w:tcMar>
                          <w:top w:w="0" w:type="dxa"/>
                          <w:left w:w="0" w:type="dxa"/>
                          <w:bottom w:w="0" w:type="dxa"/>
                          <w:right w:w="0" w:type="dxa"/>
                        </w:tcMar>
                      </w:tcPr>
                      <w:p w14:paraId="6A662D4C"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Rape Seed</w:t>
                        </w:r>
                      </w:p>
                      <w:p w14:paraId="6CE4BDA2" w14:textId="77777777" w:rsidR="00E66E37" w:rsidRPr="00E66E37" w:rsidRDefault="00E66E37" w:rsidP="00E66E37">
                        <w:pPr>
                          <w:spacing w:before="20" w:after="20" w:line="1" w:lineRule="auto"/>
                          <w:jc w:val="left"/>
                        </w:pPr>
                      </w:p>
                    </w:tc>
                  </w:tr>
                </w:tbl>
                <w:p w14:paraId="6108E90F" w14:textId="77777777" w:rsidR="00E66E37" w:rsidRPr="00E66E37" w:rsidRDefault="00E66E37" w:rsidP="00E66E37">
                  <w:pPr>
                    <w:spacing w:before="20" w:after="20" w:line="1" w:lineRule="auto"/>
                    <w:jc w:val="left"/>
                  </w:pPr>
                </w:p>
              </w:tc>
              <w:tc>
                <w:tcPr>
                  <w:tcW w:w="156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DE1BDC4" w14:textId="77777777" w:rsidR="00E66E37" w:rsidRPr="00E66E37" w:rsidRDefault="00E66E37" w:rsidP="00E66E37">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E66E37" w:rsidRPr="00E66E37" w14:paraId="502791A0" w14:textId="77777777" w:rsidTr="00E66E37">
                    <w:tc>
                      <w:tcPr>
                        <w:tcW w:w="1560" w:type="dxa"/>
                        <w:tcMar>
                          <w:top w:w="0" w:type="dxa"/>
                          <w:left w:w="0" w:type="dxa"/>
                          <w:bottom w:w="0" w:type="dxa"/>
                          <w:right w:w="0" w:type="dxa"/>
                        </w:tcMar>
                      </w:tcPr>
                      <w:p w14:paraId="4839CF76"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Colza</w:t>
                        </w:r>
                      </w:p>
                      <w:p w14:paraId="6CD8B1BD" w14:textId="77777777" w:rsidR="00E66E37" w:rsidRPr="00E66E37" w:rsidRDefault="00E66E37" w:rsidP="00E66E37">
                        <w:pPr>
                          <w:spacing w:before="20" w:after="20" w:line="1" w:lineRule="auto"/>
                          <w:jc w:val="left"/>
                        </w:pPr>
                      </w:p>
                    </w:tc>
                  </w:tr>
                </w:tbl>
                <w:p w14:paraId="190A8B9B" w14:textId="77777777" w:rsidR="00E66E37" w:rsidRPr="00E66E37" w:rsidRDefault="00E66E37" w:rsidP="00E66E37">
                  <w:pPr>
                    <w:spacing w:before="20" w:after="20" w:line="1" w:lineRule="auto"/>
                    <w:jc w:val="left"/>
                  </w:pPr>
                </w:p>
              </w:tc>
              <w:tc>
                <w:tcPr>
                  <w:tcW w:w="151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49A830A" w14:textId="77777777" w:rsidR="00E66E37" w:rsidRPr="00E66E37" w:rsidRDefault="00E66E37" w:rsidP="00E66E37">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E66E37" w:rsidRPr="00E66E37" w14:paraId="3B626FE6" w14:textId="77777777" w:rsidTr="00E66E37">
                    <w:tc>
                      <w:tcPr>
                        <w:tcW w:w="1515" w:type="dxa"/>
                        <w:tcMar>
                          <w:top w:w="0" w:type="dxa"/>
                          <w:left w:w="0" w:type="dxa"/>
                          <w:bottom w:w="0" w:type="dxa"/>
                          <w:right w:w="0" w:type="dxa"/>
                        </w:tcMar>
                      </w:tcPr>
                      <w:p w14:paraId="76A1E647"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Raps</w:t>
                        </w:r>
                      </w:p>
                      <w:p w14:paraId="3C0C3538" w14:textId="77777777" w:rsidR="00E66E37" w:rsidRPr="00E66E37" w:rsidRDefault="00E66E37" w:rsidP="00E66E37">
                        <w:pPr>
                          <w:spacing w:before="20" w:after="20" w:line="1" w:lineRule="auto"/>
                          <w:jc w:val="left"/>
                        </w:pPr>
                      </w:p>
                    </w:tc>
                  </w:tr>
                </w:tbl>
                <w:p w14:paraId="4A6B9A21" w14:textId="77777777" w:rsidR="00E66E37" w:rsidRPr="00E66E37" w:rsidRDefault="00E66E37" w:rsidP="00E66E37">
                  <w:pPr>
                    <w:spacing w:before="20" w:after="20" w:line="1" w:lineRule="auto"/>
                    <w:jc w:val="left"/>
                  </w:pPr>
                </w:p>
              </w:tc>
              <w:tc>
                <w:tcPr>
                  <w:tcW w:w="17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D04BA15" w14:textId="77777777" w:rsidR="00E66E37" w:rsidRPr="00E66E37" w:rsidRDefault="00E66E37" w:rsidP="00E66E37">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E66E37" w:rsidRPr="00E66E37" w14:paraId="5C66E69A" w14:textId="77777777" w:rsidTr="00E66E37">
                    <w:tc>
                      <w:tcPr>
                        <w:tcW w:w="1740" w:type="dxa"/>
                        <w:tcMar>
                          <w:top w:w="0" w:type="dxa"/>
                          <w:left w:w="0" w:type="dxa"/>
                          <w:bottom w:w="0" w:type="dxa"/>
                          <w:right w:w="0" w:type="dxa"/>
                        </w:tcMar>
                      </w:tcPr>
                      <w:p w14:paraId="59638627"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Colza</w:t>
                        </w:r>
                      </w:p>
                      <w:p w14:paraId="5A1E6DCB" w14:textId="77777777" w:rsidR="00E66E37" w:rsidRPr="00E66E37" w:rsidRDefault="00E66E37" w:rsidP="00E66E37">
                        <w:pPr>
                          <w:spacing w:before="20" w:after="20" w:line="1" w:lineRule="auto"/>
                          <w:jc w:val="left"/>
                        </w:pPr>
                      </w:p>
                    </w:tc>
                  </w:tr>
                </w:tbl>
                <w:p w14:paraId="72A98453" w14:textId="77777777" w:rsidR="00E66E37" w:rsidRPr="00E66E37" w:rsidRDefault="00E66E37" w:rsidP="00E66E37">
                  <w:pPr>
                    <w:spacing w:before="20" w:after="20" w:line="1" w:lineRule="auto"/>
                    <w:jc w:val="left"/>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C4650F2" w14:textId="77777777" w:rsidR="00E66E37" w:rsidRPr="00E66E37" w:rsidRDefault="00E66E37" w:rsidP="00E66E37">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E66E37" w:rsidRPr="00E66E37" w14:paraId="16C304BC" w14:textId="77777777" w:rsidTr="00E66E37">
                    <w:tc>
                      <w:tcPr>
                        <w:tcW w:w="2115" w:type="dxa"/>
                        <w:tcMar>
                          <w:top w:w="0" w:type="dxa"/>
                          <w:left w:w="0" w:type="dxa"/>
                          <w:bottom w:w="0" w:type="dxa"/>
                          <w:right w:w="0" w:type="dxa"/>
                        </w:tcMar>
                      </w:tcPr>
                      <w:p w14:paraId="609C4A39" w14:textId="77777777" w:rsidR="00E66E37" w:rsidRPr="00E66E37" w:rsidRDefault="00E66E37" w:rsidP="00E66E37">
                        <w:pPr>
                          <w:spacing w:before="20" w:after="20"/>
                          <w:jc w:val="left"/>
                          <w:rPr>
                            <w:rFonts w:cs="Arial"/>
                            <w:color w:val="000000"/>
                            <w:sz w:val="16"/>
                            <w:szCs w:val="16"/>
                          </w:rPr>
                        </w:pPr>
                        <w:r w:rsidRPr="00E66E37">
                          <w:rPr>
                            <w:rFonts w:cs="Arial"/>
                            <w:i/>
                            <w:iCs/>
                            <w:color w:val="000000"/>
                            <w:sz w:val="16"/>
                            <w:szCs w:val="16"/>
                          </w:rPr>
                          <w:t>Brassica napus</w:t>
                        </w:r>
                        <w:r w:rsidRPr="00E66E37">
                          <w:rPr>
                            <w:rFonts w:cs="Arial"/>
                            <w:color w:val="000000"/>
                            <w:sz w:val="16"/>
                            <w:szCs w:val="16"/>
                          </w:rPr>
                          <w:t> L. </w:t>
                        </w:r>
                        <w:r w:rsidRPr="00E66E37">
                          <w:rPr>
                            <w:rFonts w:cs="Arial"/>
                            <w:i/>
                            <w:iCs/>
                            <w:color w:val="000000"/>
                            <w:sz w:val="16"/>
                            <w:szCs w:val="16"/>
                          </w:rPr>
                          <w:t>oleifera</w:t>
                        </w:r>
                      </w:p>
                      <w:p w14:paraId="66D865B7" w14:textId="77777777" w:rsidR="00E66E37" w:rsidRPr="00E66E37" w:rsidRDefault="00E66E37" w:rsidP="00E66E37">
                        <w:pPr>
                          <w:spacing w:before="20" w:after="20" w:line="1" w:lineRule="auto"/>
                          <w:jc w:val="left"/>
                        </w:pPr>
                      </w:p>
                    </w:tc>
                  </w:tr>
                </w:tbl>
                <w:p w14:paraId="52995F50" w14:textId="77777777" w:rsidR="00E66E37" w:rsidRPr="00E66E37" w:rsidRDefault="00E66E37" w:rsidP="00E66E37">
                  <w:pPr>
                    <w:spacing w:before="20" w:after="20" w:line="1" w:lineRule="auto"/>
                    <w:jc w:val="left"/>
                  </w:pPr>
                </w:p>
              </w:tc>
              <w:tc>
                <w:tcPr>
                  <w:tcW w:w="2076"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0EA50AF" w14:textId="77777777" w:rsidR="00E66E37" w:rsidRPr="00E66E37" w:rsidRDefault="00E66E37" w:rsidP="00E66E37">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E66E37" w:rsidRPr="00E66E37" w14:paraId="28B7EC2C" w14:textId="77777777" w:rsidTr="00E66E37">
                    <w:tc>
                      <w:tcPr>
                        <w:tcW w:w="1815" w:type="dxa"/>
                        <w:tcMar>
                          <w:top w:w="0" w:type="dxa"/>
                          <w:left w:w="0" w:type="dxa"/>
                          <w:bottom w:w="0" w:type="dxa"/>
                          <w:right w:w="0" w:type="dxa"/>
                        </w:tcMar>
                      </w:tcPr>
                      <w:p w14:paraId="18263480"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BRASS_NAP_NUS</w:t>
                        </w:r>
                      </w:p>
                      <w:p w14:paraId="0CB8CDB2" w14:textId="77777777" w:rsidR="00E66E37" w:rsidRPr="00E66E37" w:rsidRDefault="00E66E37" w:rsidP="00E66E37">
                        <w:pPr>
                          <w:spacing w:before="20" w:after="20" w:line="1" w:lineRule="auto"/>
                        </w:pPr>
                      </w:p>
                    </w:tc>
                  </w:tr>
                </w:tbl>
                <w:p w14:paraId="32EC2AE7" w14:textId="77777777" w:rsidR="00E66E37" w:rsidRPr="00E66E37" w:rsidRDefault="00E66E37" w:rsidP="00E66E37">
                  <w:pPr>
                    <w:spacing w:before="20" w:after="20" w:line="1" w:lineRule="auto"/>
                  </w:pPr>
                </w:p>
              </w:tc>
            </w:tr>
            <w:tr w:rsidR="00E66E37" w:rsidRPr="00E66E37" w14:paraId="45E1BFA3" w14:textId="77777777" w:rsidTr="00E66E37">
              <w:trPr>
                <w:hidden/>
              </w:trPr>
              <w:tc>
                <w:tcPr>
                  <w:tcW w:w="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1CC2CCF" w14:textId="77777777" w:rsidR="00E66E37" w:rsidRPr="00E66E37" w:rsidRDefault="00E66E37" w:rsidP="00E66E37">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E66E37" w:rsidRPr="00E66E37" w14:paraId="247F23FF" w14:textId="77777777" w:rsidTr="00E66E37">
                    <w:tc>
                      <w:tcPr>
                        <w:tcW w:w="615" w:type="dxa"/>
                        <w:tcMar>
                          <w:top w:w="0" w:type="dxa"/>
                          <w:left w:w="0" w:type="dxa"/>
                          <w:bottom w:w="0" w:type="dxa"/>
                          <w:right w:w="0" w:type="dxa"/>
                        </w:tcMar>
                      </w:tcPr>
                      <w:p w14:paraId="00DFC0D1"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GB</w:t>
                        </w:r>
                      </w:p>
                      <w:p w14:paraId="22F4CD92" w14:textId="77777777" w:rsidR="00E66E37" w:rsidRPr="00E66E37" w:rsidRDefault="00E66E37" w:rsidP="00E66E37">
                        <w:pPr>
                          <w:spacing w:before="20" w:after="20" w:line="1" w:lineRule="auto"/>
                        </w:pPr>
                      </w:p>
                    </w:tc>
                  </w:tr>
                </w:tbl>
                <w:p w14:paraId="3C94B754" w14:textId="77777777" w:rsidR="00E66E37" w:rsidRPr="00E66E37" w:rsidRDefault="00E66E37" w:rsidP="00E66E37">
                  <w:pPr>
                    <w:spacing w:before="20" w:after="20" w:line="1" w:lineRule="auto"/>
                  </w:pPr>
                </w:p>
              </w:tc>
              <w:tc>
                <w:tcPr>
                  <w:tcW w:w="45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049F0DD" w14:textId="77777777" w:rsidR="00E66E37" w:rsidRPr="00E66E37" w:rsidRDefault="00E66E37" w:rsidP="00E66E37">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E66E37" w:rsidRPr="00E66E37" w14:paraId="310B283A" w14:textId="77777777" w:rsidTr="00E66E37">
                    <w:tc>
                      <w:tcPr>
                        <w:tcW w:w="465" w:type="dxa"/>
                        <w:tcMar>
                          <w:top w:w="0" w:type="dxa"/>
                          <w:left w:w="0" w:type="dxa"/>
                          <w:bottom w:w="0" w:type="dxa"/>
                          <w:right w:w="0" w:type="dxa"/>
                        </w:tcMar>
                      </w:tcPr>
                      <w:p w14:paraId="1FAA1A44"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TWV</w:t>
                        </w:r>
                      </w:p>
                      <w:p w14:paraId="5BBE5D39" w14:textId="77777777" w:rsidR="00E66E37" w:rsidRPr="00E66E37" w:rsidRDefault="00E66E37" w:rsidP="00E66E37">
                        <w:pPr>
                          <w:spacing w:before="20" w:after="20" w:line="1" w:lineRule="auto"/>
                        </w:pPr>
                      </w:p>
                    </w:tc>
                  </w:tr>
                </w:tbl>
                <w:p w14:paraId="14130EB7" w14:textId="77777777" w:rsidR="00E66E37" w:rsidRPr="00E66E37" w:rsidRDefault="00E66E37" w:rsidP="00E66E37">
                  <w:pPr>
                    <w:spacing w:before="20" w:after="20" w:line="1" w:lineRule="auto"/>
                  </w:pPr>
                </w:p>
              </w:tc>
              <w:tc>
                <w:tcPr>
                  <w:tcW w:w="10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A284D8F" w14:textId="77777777" w:rsidR="00E66E37" w:rsidRPr="00E66E37" w:rsidRDefault="00E66E37" w:rsidP="00E66E37">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E66E37" w:rsidRPr="00E66E37" w14:paraId="66F36141" w14:textId="77777777" w:rsidTr="00E66E37">
                    <w:tc>
                      <w:tcPr>
                        <w:tcW w:w="930" w:type="dxa"/>
                        <w:tcMar>
                          <w:top w:w="0" w:type="dxa"/>
                          <w:left w:w="0" w:type="dxa"/>
                          <w:bottom w:w="0" w:type="dxa"/>
                          <w:right w:w="0" w:type="dxa"/>
                        </w:tcMar>
                      </w:tcPr>
                      <w:p w14:paraId="373440F0"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A</w:t>
                        </w:r>
                      </w:p>
                      <w:p w14:paraId="6AAC16CB" w14:textId="77777777" w:rsidR="00E66E37" w:rsidRPr="00E66E37" w:rsidRDefault="00E66E37" w:rsidP="00E66E37">
                        <w:pPr>
                          <w:spacing w:before="20" w:after="20" w:line="1" w:lineRule="auto"/>
                        </w:pPr>
                      </w:p>
                    </w:tc>
                  </w:tr>
                </w:tbl>
                <w:p w14:paraId="21E6EFF4" w14:textId="77777777" w:rsidR="00E66E37" w:rsidRPr="00E66E37" w:rsidRDefault="00E66E37" w:rsidP="00E66E37">
                  <w:pPr>
                    <w:spacing w:before="20" w:after="20" w:line="1" w:lineRule="auto"/>
                  </w:pP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390285A" w14:textId="77777777" w:rsidR="00E66E37" w:rsidRPr="00E66E37" w:rsidRDefault="00E66E37" w:rsidP="00E66E37">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E66E37" w:rsidRPr="00E66E37" w14:paraId="56572DD2" w14:textId="77777777" w:rsidTr="00E66E37">
                    <w:tc>
                      <w:tcPr>
                        <w:tcW w:w="1395" w:type="dxa"/>
                        <w:tcMar>
                          <w:top w:w="0" w:type="dxa"/>
                          <w:left w:w="0" w:type="dxa"/>
                          <w:bottom w:w="0" w:type="dxa"/>
                          <w:right w:w="0" w:type="dxa"/>
                        </w:tcMar>
                      </w:tcPr>
                      <w:p w14:paraId="3C68CDD3"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TG/37/10</w:t>
                        </w:r>
                      </w:p>
                      <w:p w14:paraId="1BACFC49" w14:textId="77777777" w:rsidR="00E66E37" w:rsidRPr="00E66E37" w:rsidRDefault="00E66E37" w:rsidP="00E66E37">
                        <w:pPr>
                          <w:spacing w:before="20" w:after="20" w:line="1" w:lineRule="auto"/>
                        </w:pPr>
                      </w:p>
                    </w:tc>
                  </w:tr>
                </w:tbl>
                <w:p w14:paraId="6985BF0F" w14:textId="77777777" w:rsidR="00E66E37" w:rsidRPr="00E66E37" w:rsidRDefault="00E66E37" w:rsidP="00E66E37">
                  <w:pPr>
                    <w:spacing w:before="20" w:after="20" w:line="1" w:lineRule="auto"/>
                  </w:pPr>
                </w:p>
              </w:tc>
              <w:tc>
                <w:tcPr>
                  <w:tcW w:w="9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AFF8042" w14:textId="77777777" w:rsidR="00E66E37" w:rsidRPr="00E66E37" w:rsidRDefault="00E66E37" w:rsidP="00E66E37">
                  <w:pPr>
                    <w:spacing w:before="20" w:after="20"/>
                    <w:rPr>
                      <w:rFonts w:eastAsia="Arial" w:cs="Arial"/>
                      <w:color w:val="000000"/>
                      <w:sz w:val="16"/>
                      <w:szCs w:val="16"/>
                    </w:rPr>
                  </w:pPr>
                  <w:r w:rsidRPr="00E66E37">
                    <w:rPr>
                      <w:rFonts w:eastAsia="Arial" w:cs="Arial"/>
                      <w:color w:val="000000"/>
                      <w:sz w:val="16"/>
                      <w:szCs w:val="16"/>
                    </w:rPr>
                    <w:t>E, F, G, S</w:t>
                  </w:r>
                </w:p>
              </w:tc>
              <w:tc>
                <w:tcPr>
                  <w:tcW w:w="110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E66E37" w:rsidRPr="00E66E37" w14:paraId="7E0F13CA" w14:textId="77777777" w:rsidTr="00E66E37">
                    <w:tc>
                      <w:tcPr>
                        <w:tcW w:w="1425" w:type="dxa"/>
                        <w:tcMar>
                          <w:top w:w="0" w:type="dxa"/>
                          <w:left w:w="0" w:type="dxa"/>
                          <w:bottom w:w="0" w:type="dxa"/>
                          <w:right w:w="0" w:type="dxa"/>
                        </w:tcMar>
                      </w:tcPr>
                      <w:p w14:paraId="46E84DB3"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2001</w:t>
                        </w:r>
                      </w:p>
                      <w:p w14:paraId="58F9B12E" w14:textId="77777777" w:rsidR="00E66E37" w:rsidRPr="00E66E37" w:rsidRDefault="00E66E37" w:rsidP="00E66E37">
                        <w:pPr>
                          <w:spacing w:before="20" w:after="20" w:line="1" w:lineRule="auto"/>
                        </w:pPr>
                      </w:p>
                    </w:tc>
                  </w:tr>
                </w:tbl>
                <w:p w14:paraId="237723AC" w14:textId="77777777" w:rsidR="00E66E37" w:rsidRPr="00E66E37" w:rsidRDefault="00E66E37" w:rsidP="00E66E37">
                  <w:pPr>
                    <w:spacing w:before="20" w:after="20" w:line="1" w:lineRule="auto"/>
                  </w:pPr>
                </w:p>
              </w:tc>
              <w:tc>
                <w:tcPr>
                  <w:tcW w:w="14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CA0378E" w14:textId="77777777" w:rsidR="00E66E37" w:rsidRPr="00E66E37" w:rsidRDefault="00E66E37" w:rsidP="00E66E37">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E66E37" w:rsidRPr="00E66E37" w14:paraId="608BF23F" w14:textId="77777777" w:rsidTr="00E66E37">
                    <w:tc>
                      <w:tcPr>
                        <w:tcW w:w="1470" w:type="dxa"/>
                        <w:tcMar>
                          <w:top w:w="0" w:type="dxa"/>
                          <w:left w:w="0" w:type="dxa"/>
                          <w:bottom w:w="0" w:type="dxa"/>
                          <w:right w:w="0" w:type="dxa"/>
                        </w:tcMar>
                      </w:tcPr>
                      <w:p w14:paraId="198013A9"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Turnip</w:t>
                        </w:r>
                      </w:p>
                      <w:p w14:paraId="617F0266" w14:textId="77777777" w:rsidR="00E66E37" w:rsidRPr="00E66E37" w:rsidRDefault="00E66E37" w:rsidP="00E66E37">
                        <w:pPr>
                          <w:spacing w:before="20" w:after="20" w:line="1" w:lineRule="auto"/>
                          <w:jc w:val="left"/>
                        </w:pPr>
                      </w:p>
                    </w:tc>
                  </w:tr>
                </w:tbl>
                <w:p w14:paraId="73D94A01" w14:textId="77777777" w:rsidR="00E66E37" w:rsidRPr="00E66E37" w:rsidRDefault="00E66E37" w:rsidP="00E66E37">
                  <w:pPr>
                    <w:spacing w:before="20" w:after="20" w:line="1" w:lineRule="auto"/>
                    <w:jc w:val="left"/>
                  </w:pPr>
                </w:p>
              </w:tc>
              <w:tc>
                <w:tcPr>
                  <w:tcW w:w="156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1F8F083" w14:textId="77777777" w:rsidR="00E66E37" w:rsidRPr="00E66E37" w:rsidRDefault="00E66E37" w:rsidP="00E66E37">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E66E37" w:rsidRPr="00E66E37" w14:paraId="341DD112" w14:textId="77777777" w:rsidTr="00E66E37">
                    <w:tc>
                      <w:tcPr>
                        <w:tcW w:w="1560" w:type="dxa"/>
                        <w:tcMar>
                          <w:top w:w="0" w:type="dxa"/>
                          <w:left w:w="0" w:type="dxa"/>
                          <w:bottom w:w="0" w:type="dxa"/>
                          <w:right w:w="0" w:type="dxa"/>
                        </w:tcMar>
                      </w:tcPr>
                      <w:p w14:paraId="762FBE02"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Navet</w:t>
                        </w:r>
                      </w:p>
                      <w:p w14:paraId="20994CA3" w14:textId="77777777" w:rsidR="00E66E37" w:rsidRPr="00E66E37" w:rsidRDefault="00E66E37" w:rsidP="00E66E37">
                        <w:pPr>
                          <w:spacing w:before="20" w:after="20" w:line="1" w:lineRule="auto"/>
                          <w:jc w:val="left"/>
                        </w:pPr>
                      </w:p>
                    </w:tc>
                  </w:tr>
                </w:tbl>
                <w:p w14:paraId="76EA80CB" w14:textId="77777777" w:rsidR="00E66E37" w:rsidRPr="00E66E37" w:rsidRDefault="00E66E37" w:rsidP="00E66E37">
                  <w:pPr>
                    <w:spacing w:before="20" w:after="20" w:line="1" w:lineRule="auto"/>
                    <w:jc w:val="left"/>
                  </w:pPr>
                </w:p>
              </w:tc>
              <w:tc>
                <w:tcPr>
                  <w:tcW w:w="151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D5BE31C" w14:textId="77777777" w:rsidR="00E66E37" w:rsidRPr="00E66E37" w:rsidRDefault="00E66E37" w:rsidP="00E66E37">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E66E37" w:rsidRPr="00E66E37" w14:paraId="7FB1214F" w14:textId="77777777" w:rsidTr="00E66E37">
                    <w:tc>
                      <w:tcPr>
                        <w:tcW w:w="1515" w:type="dxa"/>
                        <w:tcMar>
                          <w:top w:w="0" w:type="dxa"/>
                          <w:left w:w="0" w:type="dxa"/>
                          <w:bottom w:w="0" w:type="dxa"/>
                          <w:right w:w="0" w:type="dxa"/>
                        </w:tcMar>
                      </w:tcPr>
                      <w:p w14:paraId="69246A48"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Mairübe</w:t>
                        </w:r>
                      </w:p>
                      <w:p w14:paraId="350E4671" w14:textId="77777777" w:rsidR="00E66E37" w:rsidRPr="00E66E37" w:rsidRDefault="00E66E37" w:rsidP="00E66E37">
                        <w:pPr>
                          <w:spacing w:before="20" w:after="20" w:line="1" w:lineRule="auto"/>
                          <w:jc w:val="left"/>
                        </w:pPr>
                      </w:p>
                    </w:tc>
                  </w:tr>
                </w:tbl>
                <w:p w14:paraId="4957BFBF" w14:textId="77777777" w:rsidR="00E66E37" w:rsidRPr="00E66E37" w:rsidRDefault="00E66E37" w:rsidP="00E66E37">
                  <w:pPr>
                    <w:spacing w:before="20" w:after="20" w:line="1" w:lineRule="auto"/>
                    <w:jc w:val="left"/>
                  </w:pPr>
                </w:p>
              </w:tc>
              <w:tc>
                <w:tcPr>
                  <w:tcW w:w="17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663D987" w14:textId="77777777" w:rsidR="00E66E37" w:rsidRPr="00E66E37" w:rsidRDefault="00E66E37" w:rsidP="00E66E37">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E66E37" w:rsidRPr="00E66E37" w14:paraId="7F409181" w14:textId="77777777" w:rsidTr="00E66E37">
                    <w:tc>
                      <w:tcPr>
                        <w:tcW w:w="1740" w:type="dxa"/>
                        <w:tcMar>
                          <w:top w:w="0" w:type="dxa"/>
                          <w:left w:w="0" w:type="dxa"/>
                          <w:bottom w:w="0" w:type="dxa"/>
                          <w:right w:w="0" w:type="dxa"/>
                        </w:tcMar>
                      </w:tcPr>
                      <w:p w14:paraId="7F9CF365"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Nabo</w:t>
                        </w:r>
                      </w:p>
                      <w:p w14:paraId="43326459" w14:textId="77777777" w:rsidR="00E66E37" w:rsidRPr="00E66E37" w:rsidRDefault="00E66E37" w:rsidP="00E66E37">
                        <w:pPr>
                          <w:spacing w:before="20" w:after="20" w:line="1" w:lineRule="auto"/>
                          <w:jc w:val="left"/>
                        </w:pPr>
                      </w:p>
                    </w:tc>
                  </w:tr>
                </w:tbl>
                <w:p w14:paraId="6B1B06A2" w14:textId="77777777" w:rsidR="00E66E37" w:rsidRPr="00E66E37" w:rsidRDefault="00E66E37" w:rsidP="00E66E37">
                  <w:pPr>
                    <w:spacing w:before="20" w:after="20" w:line="1" w:lineRule="auto"/>
                    <w:jc w:val="left"/>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6DA6FF6" w14:textId="77777777" w:rsidR="00E66E37" w:rsidRPr="00E66E37" w:rsidRDefault="00E66E37" w:rsidP="00E66E37">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E66E37" w:rsidRPr="00E66E37" w14:paraId="546F90FA" w14:textId="77777777" w:rsidTr="00E66E37">
                    <w:tc>
                      <w:tcPr>
                        <w:tcW w:w="2115" w:type="dxa"/>
                        <w:tcMar>
                          <w:top w:w="0" w:type="dxa"/>
                          <w:left w:w="0" w:type="dxa"/>
                          <w:bottom w:w="0" w:type="dxa"/>
                          <w:right w:w="0" w:type="dxa"/>
                        </w:tcMar>
                      </w:tcPr>
                      <w:p w14:paraId="0505F4A1" w14:textId="77777777" w:rsidR="00E66E37" w:rsidRPr="00E66E37" w:rsidRDefault="00E66E37" w:rsidP="00E66E37">
                        <w:pPr>
                          <w:spacing w:before="20" w:after="20"/>
                          <w:jc w:val="left"/>
                          <w:rPr>
                            <w:rFonts w:cs="Arial"/>
                            <w:color w:val="000000"/>
                            <w:sz w:val="16"/>
                            <w:szCs w:val="16"/>
                          </w:rPr>
                        </w:pPr>
                        <w:r w:rsidRPr="00E66E37">
                          <w:rPr>
                            <w:rFonts w:cs="Arial"/>
                            <w:i/>
                            <w:iCs/>
                            <w:color w:val="000000"/>
                            <w:sz w:val="16"/>
                            <w:szCs w:val="16"/>
                          </w:rPr>
                          <w:t>Brassica rapa</w:t>
                        </w:r>
                        <w:r w:rsidRPr="00E66E37">
                          <w:rPr>
                            <w:rFonts w:cs="Arial"/>
                            <w:color w:val="000000"/>
                            <w:sz w:val="16"/>
                            <w:szCs w:val="16"/>
                          </w:rPr>
                          <w:t> L. subsp. </w:t>
                        </w:r>
                        <w:r w:rsidRPr="00E66E37">
                          <w:rPr>
                            <w:rFonts w:cs="Arial"/>
                            <w:i/>
                            <w:iCs/>
                            <w:color w:val="000000"/>
                            <w:sz w:val="16"/>
                            <w:szCs w:val="16"/>
                          </w:rPr>
                          <w:t>rapa</w:t>
                        </w:r>
                        <w:r w:rsidRPr="00E66E37">
                          <w:rPr>
                            <w:rFonts w:cs="Arial"/>
                            <w:color w:val="000000"/>
                            <w:sz w:val="16"/>
                            <w:szCs w:val="16"/>
                          </w:rPr>
                          <w:t> </w:t>
                        </w:r>
                      </w:p>
                      <w:p w14:paraId="50868A2C" w14:textId="77777777" w:rsidR="00E66E37" w:rsidRPr="00E66E37" w:rsidRDefault="00E66E37" w:rsidP="00E66E37">
                        <w:pPr>
                          <w:spacing w:before="20" w:after="20" w:line="1" w:lineRule="auto"/>
                          <w:jc w:val="left"/>
                        </w:pPr>
                      </w:p>
                    </w:tc>
                  </w:tr>
                </w:tbl>
                <w:p w14:paraId="57199C3D" w14:textId="77777777" w:rsidR="00E66E37" w:rsidRPr="00E66E37" w:rsidRDefault="00E66E37" w:rsidP="00E66E37">
                  <w:pPr>
                    <w:spacing w:before="20" w:after="20" w:line="1" w:lineRule="auto"/>
                    <w:jc w:val="left"/>
                  </w:pPr>
                </w:p>
              </w:tc>
              <w:tc>
                <w:tcPr>
                  <w:tcW w:w="2076"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C8BACB3" w14:textId="77777777" w:rsidR="00E66E37" w:rsidRPr="00E66E37" w:rsidRDefault="00E66E37" w:rsidP="00E66E37">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E66E37" w:rsidRPr="00E66E37" w14:paraId="4672D4E6" w14:textId="77777777" w:rsidTr="00E66E37">
                    <w:tc>
                      <w:tcPr>
                        <w:tcW w:w="1815" w:type="dxa"/>
                        <w:tcMar>
                          <w:top w:w="0" w:type="dxa"/>
                          <w:left w:w="0" w:type="dxa"/>
                          <w:bottom w:w="0" w:type="dxa"/>
                          <w:right w:w="0" w:type="dxa"/>
                        </w:tcMar>
                      </w:tcPr>
                      <w:p w14:paraId="656D0F04"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BRASS_RAP_RAP</w:t>
                        </w:r>
                      </w:p>
                      <w:p w14:paraId="23E5EAF1" w14:textId="77777777" w:rsidR="00E66E37" w:rsidRPr="00E66E37" w:rsidRDefault="00E66E37" w:rsidP="00E66E37">
                        <w:pPr>
                          <w:spacing w:before="20" w:after="20" w:line="1" w:lineRule="auto"/>
                        </w:pPr>
                      </w:p>
                    </w:tc>
                  </w:tr>
                </w:tbl>
                <w:p w14:paraId="3E5E61FB" w14:textId="77777777" w:rsidR="00E66E37" w:rsidRPr="00E66E37" w:rsidRDefault="00E66E37" w:rsidP="00E66E37">
                  <w:pPr>
                    <w:spacing w:before="20" w:after="20" w:line="1" w:lineRule="auto"/>
                  </w:pPr>
                </w:p>
              </w:tc>
            </w:tr>
            <w:tr w:rsidR="00E66E37" w:rsidRPr="00E66E37" w14:paraId="4C28A89A" w14:textId="77777777" w:rsidTr="00E66E37">
              <w:trPr>
                <w:hidden/>
              </w:trPr>
              <w:tc>
                <w:tcPr>
                  <w:tcW w:w="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081A7CF" w14:textId="77777777" w:rsidR="00E66E37" w:rsidRPr="00E66E37" w:rsidRDefault="00E66E37" w:rsidP="00E66E37">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E66E37" w:rsidRPr="00E66E37" w14:paraId="1429234C" w14:textId="77777777" w:rsidTr="00E66E37">
                    <w:tc>
                      <w:tcPr>
                        <w:tcW w:w="615" w:type="dxa"/>
                        <w:tcMar>
                          <w:top w:w="0" w:type="dxa"/>
                          <w:left w:w="0" w:type="dxa"/>
                          <w:bottom w:w="0" w:type="dxa"/>
                          <w:right w:w="0" w:type="dxa"/>
                        </w:tcMar>
                      </w:tcPr>
                      <w:p w14:paraId="090F70A4"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FR</w:t>
                        </w:r>
                      </w:p>
                      <w:p w14:paraId="3060FF26" w14:textId="77777777" w:rsidR="00E66E37" w:rsidRPr="00E66E37" w:rsidRDefault="00E66E37" w:rsidP="00E66E37">
                        <w:pPr>
                          <w:spacing w:before="20" w:after="20" w:line="1" w:lineRule="auto"/>
                        </w:pPr>
                      </w:p>
                    </w:tc>
                  </w:tr>
                </w:tbl>
                <w:p w14:paraId="093BC536" w14:textId="77777777" w:rsidR="00E66E37" w:rsidRPr="00E66E37" w:rsidRDefault="00E66E37" w:rsidP="00E66E37">
                  <w:pPr>
                    <w:spacing w:before="20" w:after="20" w:line="1" w:lineRule="auto"/>
                  </w:pPr>
                </w:p>
              </w:tc>
              <w:tc>
                <w:tcPr>
                  <w:tcW w:w="45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50952FD" w14:textId="77777777" w:rsidR="00E66E37" w:rsidRPr="00E66E37" w:rsidRDefault="00E66E37" w:rsidP="00E66E37">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E66E37" w:rsidRPr="00E66E37" w14:paraId="0660275F" w14:textId="77777777" w:rsidTr="00E66E37">
                    <w:tc>
                      <w:tcPr>
                        <w:tcW w:w="465" w:type="dxa"/>
                        <w:tcMar>
                          <w:top w:w="0" w:type="dxa"/>
                          <w:left w:w="0" w:type="dxa"/>
                          <w:bottom w:w="0" w:type="dxa"/>
                          <w:right w:w="0" w:type="dxa"/>
                        </w:tcMar>
                      </w:tcPr>
                      <w:p w14:paraId="61C1961A"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TWV</w:t>
                        </w:r>
                      </w:p>
                      <w:p w14:paraId="5AA8520A" w14:textId="77777777" w:rsidR="00E66E37" w:rsidRPr="00E66E37" w:rsidRDefault="00E66E37" w:rsidP="00E66E37">
                        <w:pPr>
                          <w:spacing w:before="20" w:after="20" w:line="1" w:lineRule="auto"/>
                        </w:pPr>
                      </w:p>
                    </w:tc>
                  </w:tr>
                </w:tbl>
                <w:p w14:paraId="31D323E8" w14:textId="77777777" w:rsidR="00E66E37" w:rsidRPr="00E66E37" w:rsidRDefault="00E66E37" w:rsidP="00E66E37">
                  <w:pPr>
                    <w:spacing w:before="20" w:after="20" w:line="1" w:lineRule="auto"/>
                  </w:pPr>
                </w:p>
              </w:tc>
              <w:tc>
                <w:tcPr>
                  <w:tcW w:w="10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C153E32" w14:textId="77777777" w:rsidR="00E66E37" w:rsidRPr="00E66E37" w:rsidRDefault="00E66E37" w:rsidP="00E66E37">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E66E37" w:rsidRPr="00E66E37" w14:paraId="686D3F28" w14:textId="77777777" w:rsidTr="00E66E37">
                    <w:tc>
                      <w:tcPr>
                        <w:tcW w:w="930" w:type="dxa"/>
                        <w:tcMar>
                          <w:top w:w="0" w:type="dxa"/>
                          <w:left w:w="0" w:type="dxa"/>
                          <w:bottom w:w="0" w:type="dxa"/>
                          <w:right w:w="0" w:type="dxa"/>
                        </w:tcMar>
                      </w:tcPr>
                      <w:p w14:paraId="25FFBF82"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2020*</w:t>
                        </w:r>
                      </w:p>
                      <w:p w14:paraId="5F62B2AB" w14:textId="77777777" w:rsidR="00E66E37" w:rsidRPr="00E66E37" w:rsidRDefault="00E66E37" w:rsidP="00E66E37">
                        <w:pPr>
                          <w:spacing w:before="20" w:after="20" w:line="1" w:lineRule="auto"/>
                        </w:pPr>
                      </w:p>
                    </w:tc>
                  </w:tr>
                </w:tbl>
                <w:p w14:paraId="421CD718" w14:textId="77777777" w:rsidR="00E66E37" w:rsidRPr="00E66E37" w:rsidRDefault="00E66E37" w:rsidP="00E66E37">
                  <w:pPr>
                    <w:spacing w:before="20" w:after="20" w:line="1" w:lineRule="auto"/>
                  </w:pP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7748D55" w14:textId="77777777" w:rsidR="00E66E37" w:rsidRPr="00E66E37" w:rsidRDefault="00E66E37" w:rsidP="00E66E37">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E66E37" w:rsidRPr="00E66E37" w14:paraId="4103C6EF" w14:textId="77777777" w:rsidTr="00E66E37">
                    <w:tc>
                      <w:tcPr>
                        <w:tcW w:w="1395" w:type="dxa"/>
                        <w:tcMar>
                          <w:top w:w="0" w:type="dxa"/>
                          <w:left w:w="0" w:type="dxa"/>
                          <w:bottom w:w="0" w:type="dxa"/>
                          <w:right w:w="0" w:type="dxa"/>
                        </w:tcMar>
                      </w:tcPr>
                      <w:p w14:paraId="7D5ED901"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TG/37/11(proj.6)</w:t>
                        </w:r>
                      </w:p>
                      <w:p w14:paraId="3AB8077B" w14:textId="77777777" w:rsidR="00E66E37" w:rsidRPr="00E66E37" w:rsidRDefault="00E66E37" w:rsidP="00E66E37">
                        <w:pPr>
                          <w:spacing w:before="20" w:after="20" w:line="1" w:lineRule="auto"/>
                        </w:pPr>
                      </w:p>
                    </w:tc>
                  </w:tr>
                </w:tbl>
                <w:p w14:paraId="48F3A314" w14:textId="77777777" w:rsidR="00E66E37" w:rsidRPr="00E66E37" w:rsidRDefault="00E66E37" w:rsidP="00E66E37">
                  <w:pPr>
                    <w:spacing w:before="20" w:after="20" w:line="1" w:lineRule="auto"/>
                  </w:pPr>
                </w:p>
              </w:tc>
              <w:tc>
                <w:tcPr>
                  <w:tcW w:w="9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5C41174" w14:textId="77777777" w:rsidR="00E66E37" w:rsidRPr="00E66E37" w:rsidRDefault="00E66E37" w:rsidP="00E66E37">
                  <w:pPr>
                    <w:spacing w:before="20" w:after="20"/>
                    <w:rPr>
                      <w:rFonts w:eastAsia="Arial" w:cs="Arial"/>
                      <w:color w:val="000000"/>
                      <w:sz w:val="16"/>
                      <w:szCs w:val="16"/>
                    </w:rPr>
                  </w:pPr>
                </w:p>
              </w:tc>
              <w:tc>
                <w:tcPr>
                  <w:tcW w:w="110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E66E37" w:rsidRPr="00E66E37" w14:paraId="253547C7" w14:textId="77777777" w:rsidTr="00E66E37">
                    <w:tc>
                      <w:tcPr>
                        <w:tcW w:w="1425" w:type="dxa"/>
                        <w:tcMar>
                          <w:top w:w="0" w:type="dxa"/>
                          <w:left w:w="0" w:type="dxa"/>
                          <w:bottom w:w="0" w:type="dxa"/>
                          <w:right w:w="0" w:type="dxa"/>
                        </w:tcMar>
                      </w:tcPr>
                      <w:p w14:paraId="0DDE6B28" w14:textId="77777777" w:rsidR="00E66E37" w:rsidRPr="00E66E37" w:rsidRDefault="00E66E37" w:rsidP="00E66E37">
                        <w:pPr>
                          <w:spacing w:before="20" w:after="20"/>
                        </w:pPr>
                      </w:p>
                      <w:p w14:paraId="28C1931B" w14:textId="77777777" w:rsidR="00E66E37" w:rsidRPr="00E66E37" w:rsidRDefault="00E66E37" w:rsidP="00E66E37">
                        <w:pPr>
                          <w:spacing w:before="20" w:after="20" w:line="1" w:lineRule="auto"/>
                        </w:pPr>
                      </w:p>
                    </w:tc>
                  </w:tr>
                </w:tbl>
                <w:p w14:paraId="080F7663" w14:textId="77777777" w:rsidR="00E66E37" w:rsidRPr="00E66E37" w:rsidRDefault="00E66E37" w:rsidP="00E66E37">
                  <w:pPr>
                    <w:spacing w:before="20" w:after="20" w:line="1" w:lineRule="auto"/>
                  </w:pPr>
                </w:p>
              </w:tc>
              <w:tc>
                <w:tcPr>
                  <w:tcW w:w="14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43D6651" w14:textId="77777777" w:rsidR="00E66E37" w:rsidRPr="00E66E37" w:rsidRDefault="00E66E37" w:rsidP="00E66E37">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E66E37" w:rsidRPr="00E66E37" w14:paraId="50DAD5C4" w14:textId="77777777" w:rsidTr="00E66E37">
                    <w:tc>
                      <w:tcPr>
                        <w:tcW w:w="1470" w:type="dxa"/>
                        <w:tcMar>
                          <w:top w:w="0" w:type="dxa"/>
                          <w:left w:w="0" w:type="dxa"/>
                          <w:bottom w:w="0" w:type="dxa"/>
                          <w:right w:w="0" w:type="dxa"/>
                        </w:tcMar>
                      </w:tcPr>
                      <w:p w14:paraId="528B0DA9"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Turnip</w:t>
                        </w:r>
                      </w:p>
                      <w:p w14:paraId="3B97FD3D" w14:textId="77777777" w:rsidR="00E66E37" w:rsidRPr="00E66E37" w:rsidRDefault="00E66E37" w:rsidP="00E66E37">
                        <w:pPr>
                          <w:spacing w:before="20" w:after="20" w:line="1" w:lineRule="auto"/>
                          <w:jc w:val="left"/>
                        </w:pPr>
                      </w:p>
                    </w:tc>
                  </w:tr>
                </w:tbl>
                <w:p w14:paraId="76479A6A" w14:textId="77777777" w:rsidR="00E66E37" w:rsidRPr="00E66E37" w:rsidRDefault="00E66E37" w:rsidP="00E66E37">
                  <w:pPr>
                    <w:spacing w:before="20" w:after="20" w:line="1" w:lineRule="auto"/>
                    <w:jc w:val="left"/>
                  </w:pPr>
                </w:p>
              </w:tc>
              <w:tc>
                <w:tcPr>
                  <w:tcW w:w="156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3FBC906" w14:textId="77777777" w:rsidR="00E66E37" w:rsidRPr="00E66E37" w:rsidRDefault="00E66E37" w:rsidP="00E66E37">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E66E37" w:rsidRPr="00E66E37" w14:paraId="5E0E1D6A" w14:textId="77777777" w:rsidTr="00E66E37">
                    <w:tc>
                      <w:tcPr>
                        <w:tcW w:w="1560" w:type="dxa"/>
                        <w:tcMar>
                          <w:top w:w="0" w:type="dxa"/>
                          <w:left w:w="0" w:type="dxa"/>
                          <w:bottom w:w="0" w:type="dxa"/>
                          <w:right w:w="0" w:type="dxa"/>
                        </w:tcMar>
                      </w:tcPr>
                      <w:p w14:paraId="5D5BB00A"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Navet</w:t>
                        </w:r>
                      </w:p>
                      <w:p w14:paraId="217D46B4" w14:textId="77777777" w:rsidR="00E66E37" w:rsidRPr="00E66E37" w:rsidRDefault="00E66E37" w:rsidP="00E66E37">
                        <w:pPr>
                          <w:spacing w:before="20" w:after="20" w:line="1" w:lineRule="auto"/>
                          <w:jc w:val="left"/>
                        </w:pPr>
                      </w:p>
                    </w:tc>
                  </w:tr>
                </w:tbl>
                <w:p w14:paraId="5E8B43EC" w14:textId="77777777" w:rsidR="00E66E37" w:rsidRPr="00E66E37" w:rsidRDefault="00E66E37" w:rsidP="00E66E37">
                  <w:pPr>
                    <w:spacing w:before="20" w:after="20" w:line="1" w:lineRule="auto"/>
                    <w:jc w:val="left"/>
                  </w:pPr>
                </w:p>
              </w:tc>
              <w:tc>
                <w:tcPr>
                  <w:tcW w:w="151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FB99B77" w14:textId="77777777" w:rsidR="00E66E37" w:rsidRPr="00E66E37" w:rsidRDefault="00E66E37" w:rsidP="00E66E37">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E66E37" w:rsidRPr="00E66E37" w14:paraId="0A9EBF5A" w14:textId="77777777" w:rsidTr="00E66E37">
                    <w:tc>
                      <w:tcPr>
                        <w:tcW w:w="1515" w:type="dxa"/>
                        <w:tcMar>
                          <w:top w:w="0" w:type="dxa"/>
                          <w:left w:w="0" w:type="dxa"/>
                          <w:bottom w:w="0" w:type="dxa"/>
                          <w:right w:w="0" w:type="dxa"/>
                        </w:tcMar>
                      </w:tcPr>
                      <w:p w14:paraId="2E8DD8D5"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Mairübe</w:t>
                        </w:r>
                      </w:p>
                      <w:p w14:paraId="12C42A7D" w14:textId="77777777" w:rsidR="00E66E37" w:rsidRPr="00E66E37" w:rsidRDefault="00E66E37" w:rsidP="00E66E37">
                        <w:pPr>
                          <w:spacing w:before="20" w:after="20" w:line="1" w:lineRule="auto"/>
                          <w:jc w:val="left"/>
                        </w:pPr>
                      </w:p>
                    </w:tc>
                  </w:tr>
                </w:tbl>
                <w:p w14:paraId="071F8D2E" w14:textId="77777777" w:rsidR="00E66E37" w:rsidRPr="00E66E37" w:rsidRDefault="00E66E37" w:rsidP="00E66E37">
                  <w:pPr>
                    <w:spacing w:before="20" w:after="20" w:line="1" w:lineRule="auto"/>
                    <w:jc w:val="left"/>
                  </w:pPr>
                </w:p>
              </w:tc>
              <w:tc>
                <w:tcPr>
                  <w:tcW w:w="17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077DB00" w14:textId="77777777" w:rsidR="00E66E37" w:rsidRPr="00E66E37" w:rsidRDefault="00E66E37" w:rsidP="00E66E37">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E66E37" w:rsidRPr="00E66E37" w14:paraId="2E8EDC1A" w14:textId="77777777" w:rsidTr="00E66E37">
                    <w:tc>
                      <w:tcPr>
                        <w:tcW w:w="1740" w:type="dxa"/>
                        <w:tcMar>
                          <w:top w:w="0" w:type="dxa"/>
                          <w:left w:w="0" w:type="dxa"/>
                          <w:bottom w:w="0" w:type="dxa"/>
                          <w:right w:w="0" w:type="dxa"/>
                        </w:tcMar>
                      </w:tcPr>
                      <w:p w14:paraId="71197F2A"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Nabo</w:t>
                        </w:r>
                      </w:p>
                      <w:p w14:paraId="7A306B3C" w14:textId="77777777" w:rsidR="00E66E37" w:rsidRPr="00E66E37" w:rsidRDefault="00E66E37" w:rsidP="00E66E37">
                        <w:pPr>
                          <w:spacing w:before="20" w:after="20" w:line="1" w:lineRule="auto"/>
                          <w:jc w:val="left"/>
                        </w:pPr>
                      </w:p>
                    </w:tc>
                  </w:tr>
                </w:tbl>
                <w:p w14:paraId="399E9C4D" w14:textId="77777777" w:rsidR="00E66E37" w:rsidRPr="00E66E37" w:rsidRDefault="00E66E37" w:rsidP="00E66E37">
                  <w:pPr>
                    <w:spacing w:before="20" w:after="20" w:line="1" w:lineRule="auto"/>
                    <w:jc w:val="left"/>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4DEFB0F" w14:textId="77777777" w:rsidR="00E66E37" w:rsidRPr="00E66E37" w:rsidRDefault="00E66E37" w:rsidP="00E66E37">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E66E37" w:rsidRPr="00E66E37" w14:paraId="39C0427F" w14:textId="77777777" w:rsidTr="00E66E37">
                    <w:tc>
                      <w:tcPr>
                        <w:tcW w:w="2115" w:type="dxa"/>
                        <w:tcMar>
                          <w:top w:w="0" w:type="dxa"/>
                          <w:left w:w="0" w:type="dxa"/>
                          <w:bottom w:w="0" w:type="dxa"/>
                          <w:right w:w="0" w:type="dxa"/>
                        </w:tcMar>
                      </w:tcPr>
                      <w:p w14:paraId="4952340F" w14:textId="77777777" w:rsidR="00E66E37" w:rsidRPr="00E66E37" w:rsidRDefault="00E66E37" w:rsidP="00E66E37">
                        <w:pPr>
                          <w:spacing w:before="20" w:after="20"/>
                          <w:jc w:val="left"/>
                          <w:rPr>
                            <w:rFonts w:cs="Arial"/>
                            <w:color w:val="000000"/>
                            <w:sz w:val="16"/>
                            <w:szCs w:val="16"/>
                          </w:rPr>
                        </w:pPr>
                        <w:r w:rsidRPr="00E66E37">
                          <w:rPr>
                            <w:rFonts w:cs="Arial"/>
                            <w:i/>
                            <w:iCs/>
                            <w:color w:val="000000"/>
                            <w:sz w:val="16"/>
                            <w:szCs w:val="16"/>
                          </w:rPr>
                          <w:t>Brassica rapa</w:t>
                        </w:r>
                        <w:r w:rsidRPr="00E66E37">
                          <w:rPr>
                            <w:rFonts w:cs="Arial"/>
                            <w:color w:val="000000"/>
                            <w:sz w:val="16"/>
                            <w:szCs w:val="16"/>
                          </w:rPr>
                          <w:t> L. subsp. </w:t>
                        </w:r>
                        <w:r w:rsidRPr="00E66E37">
                          <w:rPr>
                            <w:rFonts w:cs="Arial"/>
                            <w:i/>
                            <w:iCs/>
                            <w:color w:val="000000"/>
                            <w:sz w:val="16"/>
                            <w:szCs w:val="16"/>
                          </w:rPr>
                          <w:t>rapa</w:t>
                        </w:r>
                        <w:r w:rsidRPr="00E66E37">
                          <w:rPr>
                            <w:rFonts w:cs="Arial"/>
                            <w:color w:val="000000"/>
                            <w:sz w:val="16"/>
                            <w:szCs w:val="16"/>
                          </w:rPr>
                          <w:t> </w:t>
                        </w:r>
                      </w:p>
                      <w:p w14:paraId="71A3F378" w14:textId="77777777" w:rsidR="00E66E37" w:rsidRPr="00E66E37" w:rsidRDefault="00E66E37" w:rsidP="00E66E37">
                        <w:pPr>
                          <w:spacing w:before="20" w:after="20" w:line="1" w:lineRule="auto"/>
                          <w:jc w:val="left"/>
                        </w:pPr>
                      </w:p>
                    </w:tc>
                  </w:tr>
                </w:tbl>
                <w:p w14:paraId="1FC3DE60" w14:textId="77777777" w:rsidR="00E66E37" w:rsidRPr="00E66E37" w:rsidRDefault="00E66E37" w:rsidP="00E66E37">
                  <w:pPr>
                    <w:spacing w:before="20" w:after="20" w:line="1" w:lineRule="auto"/>
                    <w:jc w:val="left"/>
                  </w:pPr>
                </w:p>
              </w:tc>
              <w:tc>
                <w:tcPr>
                  <w:tcW w:w="2076"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836D35B" w14:textId="77777777" w:rsidR="00E66E37" w:rsidRPr="00E66E37" w:rsidRDefault="00E66E37" w:rsidP="00E66E37">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E66E37" w:rsidRPr="00E66E37" w14:paraId="1D17679C" w14:textId="77777777" w:rsidTr="00E66E37">
                    <w:tc>
                      <w:tcPr>
                        <w:tcW w:w="1815" w:type="dxa"/>
                        <w:tcMar>
                          <w:top w:w="0" w:type="dxa"/>
                          <w:left w:w="0" w:type="dxa"/>
                          <w:bottom w:w="0" w:type="dxa"/>
                          <w:right w:w="0" w:type="dxa"/>
                        </w:tcMar>
                      </w:tcPr>
                      <w:p w14:paraId="2A5712AA"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BRASS_RAP_RAP</w:t>
                        </w:r>
                      </w:p>
                      <w:p w14:paraId="6973DDF8" w14:textId="77777777" w:rsidR="00E66E37" w:rsidRPr="00E66E37" w:rsidRDefault="00E66E37" w:rsidP="00E66E37">
                        <w:pPr>
                          <w:spacing w:before="20" w:after="20" w:line="1" w:lineRule="auto"/>
                        </w:pPr>
                      </w:p>
                    </w:tc>
                  </w:tr>
                </w:tbl>
                <w:p w14:paraId="25EE9075" w14:textId="77777777" w:rsidR="00E66E37" w:rsidRPr="00E66E37" w:rsidRDefault="00E66E37" w:rsidP="00E66E37">
                  <w:pPr>
                    <w:spacing w:before="20" w:after="20" w:line="1" w:lineRule="auto"/>
                  </w:pPr>
                </w:p>
              </w:tc>
            </w:tr>
            <w:tr w:rsidR="00E66E37" w:rsidRPr="00E66E37" w14:paraId="0C59EE3D" w14:textId="77777777" w:rsidTr="00E66E37">
              <w:tc>
                <w:tcPr>
                  <w:tcW w:w="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ED8FC74" w14:textId="77777777" w:rsidR="00E66E37" w:rsidRPr="00E66E37" w:rsidRDefault="00E66E37" w:rsidP="00E66E37">
                  <w:pPr>
                    <w:spacing w:before="20" w:after="20"/>
                    <w:rPr>
                      <w:rFonts w:cs="Arial"/>
                      <w:color w:val="000000"/>
                      <w:sz w:val="16"/>
                      <w:szCs w:val="16"/>
                    </w:rPr>
                  </w:pPr>
                </w:p>
              </w:tc>
              <w:tc>
                <w:tcPr>
                  <w:tcW w:w="45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559C62E"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TWA</w:t>
                  </w:r>
                </w:p>
              </w:tc>
              <w:tc>
                <w:tcPr>
                  <w:tcW w:w="10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014BCF6"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A</w:t>
                  </w: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6A1F2BA"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TG/38/7</w:t>
                  </w:r>
                </w:p>
              </w:tc>
              <w:tc>
                <w:tcPr>
                  <w:tcW w:w="9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DE97661" w14:textId="77777777" w:rsidR="00E66E37" w:rsidRPr="00E66E37" w:rsidRDefault="00E66E37" w:rsidP="00E66E37">
                  <w:pPr>
                    <w:spacing w:before="20" w:after="20"/>
                    <w:rPr>
                      <w:rFonts w:eastAsia="Arial" w:cs="Arial"/>
                      <w:color w:val="000000"/>
                      <w:sz w:val="16"/>
                      <w:szCs w:val="16"/>
                    </w:rPr>
                  </w:pPr>
                  <w:r w:rsidRPr="00E66E37">
                    <w:rPr>
                      <w:rFonts w:eastAsia="Arial" w:cs="Arial"/>
                      <w:color w:val="000000"/>
                      <w:sz w:val="16"/>
                      <w:szCs w:val="16"/>
                    </w:rPr>
                    <w:t>E, F, G, S</w:t>
                  </w:r>
                </w:p>
              </w:tc>
              <w:tc>
                <w:tcPr>
                  <w:tcW w:w="110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06F328A"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2003</w:t>
                  </w:r>
                </w:p>
              </w:tc>
              <w:tc>
                <w:tcPr>
                  <w:tcW w:w="1455"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54F2C707" w14:textId="77777777" w:rsidR="00E66E37" w:rsidRPr="00E66E37" w:rsidRDefault="00E66E37" w:rsidP="00E66E37">
                  <w:pPr>
                    <w:spacing w:before="20" w:after="20"/>
                    <w:jc w:val="left"/>
                    <w:rPr>
                      <w:rFonts w:cs="Arial"/>
                      <w:sz w:val="16"/>
                      <w:szCs w:val="16"/>
                    </w:rPr>
                  </w:pPr>
                  <w:r w:rsidRPr="00E66E37">
                    <w:rPr>
                      <w:rFonts w:cs="Arial"/>
                      <w:sz w:val="16"/>
                      <w:szCs w:val="16"/>
                    </w:rPr>
                    <w:t>White Clover</w:t>
                  </w:r>
                </w:p>
              </w:tc>
              <w:tc>
                <w:tcPr>
                  <w:tcW w:w="1568" w:type="dxa"/>
                  <w:tcBorders>
                    <w:top w:val="single" w:sz="4" w:space="0" w:color="auto"/>
                    <w:left w:val="nil"/>
                    <w:bottom w:val="single" w:sz="4" w:space="0" w:color="auto"/>
                    <w:right w:val="single" w:sz="4" w:space="0" w:color="auto"/>
                  </w:tcBorders>
                  <w:shd w:val="clear" w:color="auto" w:fill="auto"/>
                  <w:tcMar>
                    <w:top w:w="0" w:type="dxa"/>
                    <w:left w:w="0" w:type="dxa"/>
                    <w:bottom w:w="0" w:type="dxa"/>
                    <w:right w:w="0" w:type="dxa"/>
                  </w:tcMar>
                </w:tcPr>
                <w:p w14:paraId="00CA2ACB" w14:textId="77777777" w:rsidR="00E66E37" w:rsidRPr="00E66E37" w:rsidRDefault="00E66E37" w:rsidP="00E66E37">
                  <w:pPr>
                    <w:spacing w:before="20" w:after="20"/>
                    <w:jc w:val="left"/>
                    <w:rPr>
                      <w:rFonts w:cs="Arial"/>
                      <w:sz w:val="16"/>
                      <w:szCs w:val="16"/>
                    </w:rPr>
                  </w:pPr>
                  <w:r w:rsidRPr="00E66E37">
                    <w:rPr>
                      <w:rFonts w:cs="Arial"/>
                      <w:sz w:val="16"/>
                      <w:szCs w:val="16"/>
                    </w:rPr>
                    <w:t>Trèfle blanc</w:t>
                  </w:r>
                </w:p>
              </w:tc>
              <w:tc>
                <w:tcPr>
                  <w:tcW w:w="1512" w:type="dxa"/>
                  <w:gridSpan w:val="2"/>
                  <w:tcBorders>
                    <w:top w:val="single" w:sz="4" w:space="0" w:color="auto"/>
                    <w:left w:val="nil"/>
                    <w:bottom w:val="single" w:sz="4" w:space="0" w:color="auto"/>
                    <w:right w:val="single" w:sz="4" w:space="0" w:color="auto"/>
                  </w:tcBorders>
                  <w:shd w:val="clear" w:color="auto" w:fill="auto"/>
                  <w:tcMar>
                    <w:top w:w="0" w:type="dxa"/>
                    <w:left w:w="0" w:type="dxa"/>
                    <w:bottom w:w="0" w:type="dxa"/>
                    <w:right w:w="0" w:type="dxa"/>
                  </w:tcMar>
                </w:tcPr>
                <w:p w14:paraId="66D859A7" w14:textId="77777777" w:rsidR="00E66E37" w:rsidRPr="00E66E37" w:rsidRDefault="00E66E37" w:rsidP="00E66E37">
                  <w:pPr>
                    <w:spacing w:before="20" w:after="20"/>
                    <w:jc w:val="left"/>
                    <w:rPr>
                      <w:rFonts w:cs="Arial"/>
                      <w:sz w:val="16"/>
                      <w:szCs w:val="16"/>
                    </w:rPr>
                  </w:pPr>
                  <w:r w:rsidRPr="00E66E37">
                    <w:rPr>
                      <w:rFonts w:cs="Arial"/>
                      <w:sz w:val="16"/>
                      <w:szCs w:val="16"/>
                    </w:rPr>
                    <w:t>Weißklee</w:t>
                  </w:r>
                </w:p>
              </w:tc>
              <w:tc>
                <w:tcPr>
                  <w:tcW w:w="1735" w:type="dxa"/>
                  <w:tcBorders>
                    <w:top w:val="single" w:sz="4" w:space="0" w:color="auto"/>
                    <w:left w:val="nil"/>
                    <w:bottom w:val="single" w:sz="4" w:space="0" w:color="auto"/>
                    <w:right w:val="single" w:sz="4" w:space="0" w:color="auto"/>
                  </w:tcBorders>
                  <w:shd w:val="clear" w:color="auto" w:fill="auto"/>
                  <w:tcMar>
                    <w:top w:w="0" w:type="dxa"/>
                    <w:left w:w="0" w:type="dxa"/>
                    <w:bottom w:w="0" w:type="dxa"/>
                    <w:right w:w="0" w:type="dxa"/>
                  </w:tcMar>
                </w:tcPr>
                <w:p w14:paraId="14F44672" w14:textId="77777777" w:rsidR="00E66E37" w:rsidRPr="00E66E37" w:rsidRDefault="00E66E37" w:rsidP="00E66E37">
                  <w:pPr>
                    <w:spacing w:before="20" w:after="20"/>
                    <w:jc w:val="left"/>
                    <w:rPr>
                      <w:rFonts w:cs="Arial"/>
                      <w:sz w:val="16"/>
                      <w:szCs w:val="16"/>
                    </w:rPr>
                  </w:pPr>
                  <w:r w:rsidRPr="00E66E37">
                    <w:rPr>
                      <w:rFonts w:cs="Arial"/>
                      <w:sz w:val="16"/>
                      <w:szCs w:val="16"/>
                    </w:rPr>
                    <w:t>Trébol blanco</w:t>
                  </w:r>
                </w:p>
              </w:tc>
              <w:tc>
                <w:tcPr>
                  <w:tcW w:w="2114" w:type="dxa"/>
                  <w:tcBorders>
                    <w:top w:val="single" w:sz="4" w:space="0" w:color="auto"/>
                    <w:left w:val="nil"/>
                    <w:bottom w:val="single" w:sz="4" w:space="0" w:color="auto"/>
                    <w:right w:val="single" w:sz="4" w:space="0" w:color="auto"/>
                  </w:tcBorders>
                  <w:shd w:val="clear" w:color="auto" w:fill="auto"/>
                  <w:tcMar>
                    <w:top w:w="0" w:type="dxa"/>
                    <w:left w:w="0" w:type="dxa"/>
                    <w:bottom w:w="0" w:type="dxa"/>
                    <w:right w:w="0" w:type="dxa"/>
                  </w:tcMar>
                </w:tcPr>
                <w:p w14:paraId="7A3F3C22" w14:textId="77777777" w:rsidR="00E66E37" w:rsidRPr="00E66E37" w:rsidRDefault="00E66E37" w:rsidP="00E66E37">
                  <w:pPr>
                    <w:spacing w:before="20" w:after="20"/>
                    <w:jc w:val="left"/>
                    <w:rPr>
                      <w:rFonts w:cs="Arial"/>
                      <w:sz w:val="16"/>
                      <w:szCs w:val="16"/>
                    </w:rPr>
                  </w:pPr>
                  <w:r w:rsidRPr="00E66E37">
                    <w:rPr>
                      <w:rFonts w:cs="Arial"/>
                      <w:i/>
                      <w:sz w:val="16"/>
                      <w:szCs w:val="16"/>
                    </w:rPr>
                    <w:t>Trifolium repens</w:t>
                  </w:r>
                  <w:r w:rsidRPr="00E66E37">
                    <w:rPr>
                      <w:rFonts w:cs="Arial"/>
                      <w:sz w:val="16"/>
                      <w:szCs w:val="16"/>
                    </w:rPr>
                    <w:t xml:space="preserve"> L. </w:t>
                  </w:r>
                </w:p>
              </w:tc>
              <w:tc>
                <w:tcPr>
                  <w:tcW w:w="2076" w:type="dxa"/>
                  <w:gridSpan w:val="3"/>
                  <w:tcBorders>
                    <w:top w:val="single" w:sz="4" w:space="0" w:color="auto"/>
                    <w:left w:val="nil"/>
                    <w:bottom w:val="single" w:sz="4" w:space="0" w:color="auto"/>
                    <w:right w:val="nil"/>
                  </w:tcBorders>
                  <w:shd w:val="clear" w:color="auto" w:fill="auto"/>
                  <w:tcMar>
                    <w:top w:w="0" w:type="dxa"/>
                    <w:left w:w="0" w:type="dxa"/>
                    <w:bottom w:w="0" w:type="dxa"/>
                    <w:right w:w="0" w:type="dxa"/>
                  </w:tcMar>
                </w:tcPr>
                <w:p w14:paraId="66F2D172" w14:textId="77777777" w:rsidR="00E66E37" w:rsidRPr="00E66E37" w:rsidRDefault="00E66E37" w:rsidP="00E66E37">
                  <w:pPr>
                    <w:spacing w:before="20" w:after="20"/>
                    <w:jc w:val="left"/>
                    <w:rPr>
                      <w:rFonts w:cs="Arial"/>
                      <w:sz w:val="16"/>
                      <w:szCs w:val="16"/>
                    </w:rPr>
                  </w:pPr>
                  <w:r w:rsidRPr="00E66E37">
                    <w:rPr>
                      <w:rFonts w:cs="Arial"/>
                      <w:sz w:val="16"/>
                      <w:szCs w:val="16"/>
                    </w:rPr>
                    <w:t>TRFOL_REP</w:t>
                  </w:r>
                </w:p>
              </w:tc>
            </w:tr>
            <w:tr w:rsidR="00E66E37" w:rsidRPr="00E66E37" w14:paraId="7F7F05DC" w14:textId="77777777" w:rsidTr="00E66E37">
              <w:tc>
                <w:tcPr>
                  <w:tcW w:w="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1155C3F"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FR</w:t>
                  </w:r>
                </w:p>
              </w:tc>
              <w:tc>
                <w:tcPr>
                  <w:tcW w:w="45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B80BEAB"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TWA</w:t>
                  </w:r>
                </w:p>
              </w:tc>
              <w:tc>
                <w:tcPr>
                  <w:tcW w:w="10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51F819B"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A</w:t>
                  </w: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4BC0F31"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TG/39/8</w:t>
                  </w:r>
                </w:p>
              </w:tc>
              <w:tc>
                <w:tcPr>
                  <w:tcW w:w="9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D9FBC9E" w14:textId="77777777" w:rsidR="00E66E37" w:rsidRPr="00E66E37" w:rsidRDefault="00E66E37" w:rsidP="00E66E37">
                  <w:pPr>
                    <w:spacing w:before="20" w:after="20"/>
                    <w:rPr>
                      <w:rFonts w:eastAsia="Arial" w:cs="Arial"/>
                      <w:color w:val="000000"/>
                      <w:sz w:val="16"/>
                      <w:szCs w:val="16"/>
                    </w:rPr>
                  </w:pPr>
                  <w:r w:rsidRPr="00E66E37">
                    <w:rPr>
                      <w:rFonts w:eastAsia="Arial" w:cs="Arial"/>
                      <w:color w:val="000000"/>
                      <w:sz w:val="16"/>
                      <w:szCs w:val="16"/>
                    </w:rPr>
                    <w:t>E, F, G, S</w:t>
                  </w:r>
                </w:p>
              </w:tc>
              <w:tc>
                <w:tcPr>
                  <w:tcW w:w="110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413CFDF"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2002</w:t>
                  </w:r>
                </w:p>
              </w:tc>
              <w:tc>
                <w:tcPr>
                  <w:tcW w:w="1455" w:type="dxa"/>
                  <w:tcBorders>
                    <w:top w:val="nil"/>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071A42A8" w14:textId="77777777" w:rsidR="00E66E37" w:rsidRPr="00E66E37" w:rsidRDefault="00E66E37" w:rsidP="00E66E37">
                  <w:pPr>
                    <w:spacing w:before="20" w:after="20"/>
                    <w:jc w:val="left"/>
                    <w:rPr>
                      <w:rFonts w:cs="Arial"/>
                      <w:sz w:val="16"/>
                      <w:szCs w:val="16"/>
                    </w:rPr>
                  </w:pPr>
                  <w:r w:rsidRPr="00E66E37">
                    <w:rPr>
                      <w:rFonts w:cs="Arial"/>
                      <w:sz w:val="16"/>
                      <w:szCs w:val="16"/>
                    </w:rPr>
                    <w:t>Meadow Fescue, Tall Fescue</w:t>
                  </w:r>
                </w:p>
              </w:tc>
              <w:tc>
                <w:tcPr>
                  <w:tcW w:w="1568" w:type="dxa"/>
                  <w:tcBorders>
                    <w:top w:val="nil"/>
                    <w:left w:val="nil"/>
                    <w:bottom w:val="single" w:sz="4" w:space="0" w:color="auto"/>
                    <w:right w:val="single" w:sz="4" w:space="0" w:color="auto"/>
                  </w:tcBorders>
                  <w:shd w:val="clear" w:color="auto" w:fill="auto"/>
                  <w:tcMar>
                    <w:top w:w="0" w:type="dxa"/>
                    <w:left w:w="0" w:type="dxa"/>
                    <w:bottom w:w="0" w:type="dxa"/>
                    <w:right w:w="0" w:type="dxa"/>
                  </w:tcMar>
                </w:tcPr>
                <w:p w14:paraId="157BD3B1" w14:textId="77777777" w:rsidR="00E66E37" w:rsidRPr="00E66E37" w:rsidRDefault="00E66E37" w:rsidP="00E66E37">
                  <w:pPr>
                    <w:spacing w:before="20" w:after="20"/>
                    <w:jc w:val="left"/>
                    <w:rPr>
                      <w:rFonts w:cs="Arial"/>
                      <w:sz w:val="16"/>
                      <w:szCs w:val="16"/>
                      <w:lang w:val="fr-CH"/>
                    </w:rPr>
                  </w:pPr>
                  <w:r w:rsidRPr="00E66E37">
                    <w:rPr>
                      <w:rFonts w:cs="Arial"/>
                      <w:sz w:val="16"/>
                      <w:szCs w:val="16"/>
                      <w:lang w:val="fr-CH"/>
                    </w:rPr>
                    <w:t>Fétuque des prés, Fétuque élevée</w:t>
                  </w:r>
                </w:p>
              </w:tc>
              <w:tc>
                <w:tcPr>
                  <w:tcW w:w="1512" w:type="dxa"/>
                  <w:gridSpan w:val="2"/>
                  <w:tcBorders>
                    <w:top w:val="nil"/>
                    <w:left w:val="nil"/>
                    <w:bottom w:val="single" w:sz="4" w:space="0" w:color="auto"/>
                    <w:right w:val="single" w:sz="4" w:space="0" w:color="auto"/>
                  </w:tcBorders>
                  <w:shd w:val="clear" w:color="auto" w:fill="auto"/>
                  <w:tcMar>
                    <w:top w:w="0" w:type="dxa"/>
                    <w:left w:w="0" w:type="dxa"/>
                    <w:bottom w:w="0" w:type="dxa"/>
                    <w:right w:w="0" w:type="dxa"/>
                  </w:tcMar>
                </w:tcPr>
                <w:p w14:paraId="4A74EAAB" w14:textId="77777777" w:rsidR="00E66E37" w:rsidRPr="00E66E37" w:rsidRDefault="00E66E37" w:rsidP="00E66E37">
                  <w:pPr>
                    <w:spacing w:before="20" w:after="20"/>
                    <w:jc w:val="left"/>
                    <w:rPr>
                      <w:rFonts w:cs="Arial"/>
                      <w:sz w:val="16"/>
                      <w:szCs w:val="16"/>
                    </w:rPr>
                  </w:pPr>
                  <w:r w:rsidRPr="00E66E37">
                    <w:rPr>
                      <w:rFonts w:cs="Arial"/>
                      <w:sz w:val="16"/>
                      <w:szCs w:val="16"/>
                    </w:rPr>
                    <w:t xml:space="preserve">Wiesen-, Rohrschwingel </w:t>
                  </w:r>
                </w:p>
              </w:tc>
              <w:tc>
                <w:tcPr>
                  <w:tcW w:w="1735" w:type="dxa"/>
                  <w:tcBorders>
                    <w:top w:val="nil"/>
                    <w:left w:val="nil"/>
                    <w:bottom w:val="single" w:sz="4" w:space="0" w:color="auto"/>
                    <w:right w:val="single" w:sz="4" w:space="0" w:color="auto"/>
                  </w:tcBorders>
                  <w:shd w:val="clear" w:color="auto" w:fill="auto"/>
                  <w:tcMar>
                    <w:top w:w="0" w:type="dxa"/>
                    <w:left w:w="0" w:type="dxa"/>
                    <w:bottom w:w="0" w:type="dxa"/>
                    <w:right w:w="0" w:type="dxa"/>
                  </w:tcMar>
                </w:tcPr>
                <w:p w14:paraId="025B72E6" w14:textId="77777777" w:rsidR="00E66E37" w:rsidRPr="00E66E37" w:rsidRDefault="00E66E37" w:rsidP="00E66E37">
                  <w:pPr>
                    <w:spacing w:before="20" w:after="20"/>
                    <w:jc w:val="left"/>
                    <w:rPr>
                      <w:rFonts w:cs="Arial"/>
                      <w:sz w:val="16"/>
                      <w:szCs w:val="16"/>
                      <w:lang w:val="es-ES_tradnl"/>
                    </w:rPr>
                  </w:pPr>
                  <w:r w:rsidRPr="00E66E37">
                    <w:rPr>
                      <w:rFonts w:cs="Arial"/>
                      <w:sz w:val="16"/>
                      <w:szCs w:val="16"/>
                      <w:lang w:val="es-ES_tradnl"/>
                    </w:rPr>
                    <w:t>Festuca de los prados, Festuca alta</w:t>
                  </w:r>
                </w:p>
              </w:tc>
              <w:tc>
                <w:tcPr>
                  <w:tcW w:w="2114" w:type="dxa"/>
                  <w:tcBorders>
                    <w:top w:val="nil"/>
                    <w:left w:val="nil"/>
                    <w:bottom w:val="single" w:sz="4" w:space="0" w:color="auto"/>
                    <w:right w:val="single" w:sz="4" w:space="0" w:color="auto"/>
                  </w:tcBorders>
                  <w:shd w:val="clear" w:color="auto" w:fill="auto"/>
                  <w:tcMar>
                    <w:top w:w="0" w:type="dxa"/>
                    <w:left w:w="0" w:type="dxa"/>
                    <w:bottom w:w="0" w:type="dxa"/>
                    <w:right w:w="0" w:type="dxa"/>
                  </w:tcMar>
                </w:tcPr>
                <w:p w14:paraId="09538DB1" w14:textId="77777777" w:rsidR="00E66E37" w:rsidRPr="00E66E37" w:rsidRDefault="00E66E37" w:rsidP="00E66E37">
                  <w:pPr>
                    <w:spacing w:before="20" w:after="20"/>
                    <w:jc w:val="left"/>
                    <w:rPr>
                      <w:rFonts w:cs="Arial"/>
                      <w:sz w:val="16"/>
                      <w:szCs w:val="16"/>
                    </w:rPr>
                  </w:pPr>
                  <w:r w:rsidRPr="00E66E37">
                    <w:rPr>
                      <w:rFonts w:cs="Arial"/>
                      <w:i/>
                      <w:sz w:val="16"/>
                      <w:szCs w:val="16"/>
                    </w:rPr>
                    <w:t>Festuca pratensis Huds</w:t>
                  </w:r>
                  <w:r w:rsidRPr="00E66E37">
                    <w:rPr>
                      <w:rFonts w:cs="Arial"/>
                      <w:sz w:val="16"/>
                      <w:szCs w:val="16"/>
                    </w:rPr>
                    <w:t xml:space="preserve">. &amp; </w:t>
                  </w:r>
                  <w:r w:rsidRPr="00E66E37">
                    <w:rPr>
                      <w:rFonts w:cs="Arial"/>
                      <w:i/>
                      <w:sz w:val="16"/>
                      <w:szCs w:val="16"/>
                    </w:rPr>
                    <w:t>Festuca arundinacea</w:t>
                  </w:r>
                  <w:r w:rsidRPr="00E66E37">
                    <w:rPr>
                      <w:rFonts w:cs="Arial"/>
                      <w:sz w:val="16"/>
                      <w:szCs w:val="16"/>
                    </w:rPr>
                    <w:t xml:space="preserve"> Schreb.</w:t>
                  </w:r>
                </w:p>
              </w:tc>
              <w:tc>
                <w:tcPr>
                  <w:tcW w:w="2076" w:type="dxa"/>
                  <w:gridSpan w:val="3"/>
                  <w:tcBorders>
                    <w:top w:val="nil"/>
                    <w:left w:val="nil"/>
                    <w:bottom w:val="single" w:sz="4" w:space="0" w:color="auto"/>
                    <w:right w:val="nil"/>
                  </w:tcBorders>
                  <w:shd w:val="clear" w:color="auto" w:fill="auto"/>
                  <w:tcMar>
                    <w:top w:w="0" w:type="dxa"/>
                    <w:left w:w="0" w:type="dxa"/>
                    <w:bottom w:w="0" w:type="dxa"/>
                    <w:right w:w="0" w:type="dxa"/>
                  </w:tcMar>
                </w:tcPr>
                <w:p w14:paraId="656F7241" w14:textId="77777777" w:rsidR="00E66E37" w:rsidRPr="00E66E37" w:rsidRDefault="00E66E37" w:rsidP="00E66E37">
                  <w:pPr>
                    <w:spacing w:before="20" w:after="20"/>
                    <w:jc w:val="left"/>
                    <w:rPr>
                      <w:rFonts w:cs="Arial"/>
                      <w:sz w:val="16"/>
                      <w:szCs w:val="16"/>
                    </w:rPr>
                  </w:pPr>
                  <w:r w:rsidRPr="00E66E37">
                    <w:rPr>
                      <w:rFonts w:cs="Arial"/>
                      <w:sz w:val="16"/>
                      <w:szCs w:val="16"/>
                    </w:rPr>
                    <w:t>FESTU_PRA; FESTU_ARU</w:t>
                  </w:r>
                </w:p>
              </w:tc>
            </w:tr>
            <w:tr w:rsidR="00E66E37" w:rsidRPr="00E66E37" w14:paraId="1778DE80" w14:textId="77777777" w:rsidTr="00E66E37">
              <w:trPr>
                <w:hidden/>
              </w:trPr>
              <w:tc>
                <w:tcPr>
                  <w:tcW w:w="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710CD2C" w14:textId="77777777" w:rsidR="00E66E37" w:rsidRPr="00E66E37" w:rsidRDefault="00E66E37" w:rsidP="00E66E37">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E66E37" w:rsidRPr="00E66E37" w14:paraId="3C617E11" w14:textId="77777777" w:rsidTr="00E66E37">
                    <w:tc>
                      <w:tcPr>
                        <w:tcW w:w="615" w:type="dxa"/>
                        <w:tcMar>
                          <w:top w:w="0" w:type="dxa"/>
                          <w:left w:w="0" w:type="dxa"/>
                          <w:bottom w:w="0" w:type="dxa"/>
                          <w:right w:w="0" w:type="dxa"/>
                        </w:tcMar>
                      </w:tcPr>
                      <w:p w14:paraId="6A9BDB63"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NZ</w:t>
                        </w:r>
                      </w:p>
                      <w:p w14:paraId="783C4CF6" w14:textId="77777777" w:rsidR="00E66E37" w:rsidRPr="00E66E37" w:rsidRDefault="00E66E37" w:rsidP="00E66E37">
                        <w:pPr>
                          <w:spacing w:before="20" w:after="20" w:line="1" w:lineRule="auto"/>
                        </w:pPr>
                      </w:p>
                    </w:tc>
                  </w:tr>
                </w:tbl>
                <w:p w14:paraId="032E2008" w14:textId="77777777" w:rsidR="00E66E37" w:rsidRPr="00E66E37" w:rsidRDefault="00E66E37" w:rsidP="00E66E37">
                  <w:pPr>
                    <w:spacing w:before="20" w:after="20" w:line="1" w:lineRule="auto"/>
                  </w:pPr>
                </w:p>
              </w:tc>
              <w:tc>
                <w:tcPr>
                  <w:tcW w:w="45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B8F7BD2" w14:textId="77777777" w:rsidR="00E66E37" w:rsidRPr="00E66E37" w:rsidRDefault="00E66E37" w:rsidP="00E66E37">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E66E37" w:rsidRPr="00E66E37" w14:paraId="0E27B739" w14:textId="77777777" w:rsidTr="00E66E37">
                    <w:tc>
                      <w:tcPr>
                        <w:tcW w:w="465" w:type="dxa"/>
                        <w:tcMar>
                          <w:top w:w="0" w:type="dxa"/>
                          <w:left w:w="0" w:type="dxa"/>
                          <w:bottom w:w="0" w:type="dxa"/>
                          <w:right w:w="0" w:type="dxa"/>
                        </w:tcMar>
                      </w:tcPr>
                      <w:p w14:paraId="6A8DE182"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TWF</w:t>
                        </w:r>
                      </w:p>
                      <w:p w14:paraId="60112E3D" w14:textId="77777777" w:rsidR="00E66E37" w:rsidRPr="00E66E37" w:rsidRDefault="00E66E37" w:rsidP="00E66E37">
                        <w:pPr>
                          <w:spacing w:before="20" w:after="20" w:line="1" w:lineRule="auto"/>
                        </w:pPr>
                      </w:p>
                    </w:tc>
                  </w:tr>
                </w:tbl>
                <w:p w14:paraId="24ACD01D" w14:textId="77777777" w:rsidR="00E66E37" w:rsidRPr="00E66E37" w:rsidRDefault="00E66E37" w:rsidP="00E66E37">
                  <w:pPr>
                    <w:spacing w:before="20" w:after="20" w:line="1" w:lineRule="auto"/>
                  </w:pPr>
                </w:p>
              </w:tc>
              <w:tc>
                <w:tcPr>
                  <w:tcW w:w="10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4B8AA2D" w14:textId="77777777" w:rsidR="00E66E37" w:rsidRPr="00E66E37" w:rsidRDefault="00E66E37" w:rsidP="00E66E37">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E66E37" w:rsidRPr="00E66E37" w14:paraId="217AD5FC" w14:textId="77777777" w:rsidTr="00E66E37">
                    <w:tc>
                      <w:tcPr>
                        <w:tcW w:w="930" w:type="dxa"/>
                        <w:tcMar>
                          <w:top w:w="0" w:type="dxa"/>
                          <w:left w:w="0" w:type="dxa"/>
                          <w:bottom w:w="0" w:type="dxa"/>
                          <w:right w:w="0" w:type="dxa"/>
                        </w:tcMar>
                      </w:tcPr>
                      <w:p w14:paraId="0B653853"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A</w:t>
                        </w:r>
                      </w:p>
                      <w:p w14:paraId="452E6F91" w14:textId="77777777" w:rsidR="00E66E37" w:rsidRPr="00E66E37" w:rsidRDefault="00E66E37" w:rsidP="00E66E37">
                        <w:pPr>
                          <w:spacing w:before="20" w:after="20" w:line="1" w:lineRule="auto"/>
                        </w:pPr>
                      </w:p>
                    </w:tc>
                  </w:tr>
                </w:tbl>
                <w:p w14:paraId="006FE2E4" w14:textId="77777777" w:rsidR="00E66E37" w:rsidRPr="00E66E37" w:rsidRDefault="00E66E37" w:rsidP="00E66E37">
                  <w:pPr>
                    <w:spacing w:before="20" w:after="20" w:line="1" w:lineRule="auto"/>
                  </w:pP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F5FFD19" w14:textId="77777777" w:rsidR="00E66E37" w:rsidRPr="00E66E37" w:rsidRDefault="00E66E37" w:rsidP="00E66E37">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E66E37" w:rsidRPr="00E66E37" w14:paraId="521FDE50" w14:textId="77777777" w:rsidTr="00E66E37">
                    <w:tc>
                      <w:tcPr>
                        <w:tcW w:w="1395" w:type="dxa"/>
                        <w:tcMar>
                          <w:top w:w="0" w:type="dxa"/>
                          <w:left w:w="0" w:type="dxa"/>
                          <w:bottom w:w="0" w:type="dxa"/>
                          <w:right w:w="0" w:type="dxa"/>
                        </w:tcMar>
                      </w:tcPr>
                      <w:p w14:paraId="007D91BC"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TG/40/7</w:t>
                        </w:r>
                      </w:p>
                      <w:p w14:paraId="6C4C9C95" w14:textId="77777777" w:rsidR="00E66E37" w:rsidRPr="00E66E37" w:rsidRDefault="00E66E37" w:rsidP="00E66E37">
                        <w:pPr>
                          <w:spacing w:before="20" w:after="20" w:line="1" w:lineRule="auto"/>
                        </w:pPr>
                      </w:p>
                    </w:tc>
                  </w:tr>
                </w:tbl>
                <w:p w14:paraId="2BA094E1" w14:textId="77777777" w:rsidR="00E66E37" w:rsidRPr="00E66E37" w:rsidRDefault="00E66E37" w:rsidP="00E66E37">
                  <w:pPr>
                    <w:spacing w:before="20" w:after="20" w:line="1" w:lineRule="auto"/>
                  </w:pPr>
                </w:p>
              </w:tc>
              <w:tc>
                <w:tcPr>
                  <w:tcW w:w="9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A7C5235" w14:textId="77777777" w:rsidR="00E66E37" w:rsidRPr="00E66E37" w:rsidRDefault="00E66E37" w:rsidP="00E66E37">
                  <w:pPr>
                    <w:spacing w:before="20" w:after="20"/>
                    <w:rPr>
                      <w:rFonts w:eastAsia="Arial" w:cs="Arial"/>
                      <w:color w:val="000000"/>
                      <w:sz w:val="16"/>
                      <w:szCs w:val="16"/>
                    </w:rPr>
                  </w:pPr>
                  <w:r w:rsidRPr="00E66E37">
                    <w:rPr>
                      <w:rFonts w:eastAsia="Arial" w:cs="Arial"/>
                      <w:color w:val="000000"/>
                      <w:sz w:val="16"/>
                      <w:szCs w:val="16"/>
                    </w:rPr>
                    <w:t>E, F, G, S</w:t>
                  </w:r>
                </w:p>
              </w:tc>
              <w:tc>
                <w:tcPr>
                  <w:tcW w:w="110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E66E37" w:rsidRPr="00E66E37" w14:paraId="52086E5E" w14:textId="77777777" w:rsidTr="00E66E37">
                    <w:tc>
                      <w:tcPr>
                        <w:tcW w:w="1425" w:type="dxa"/>
                        <w:tcMar>
                          <w:top w:w="0" w:type="dxa"/>
                          <w:left w:w="0" w:type="dxa"/>
                          <w:bottom w:w="0" w:type="dxa"/>
                          <w:right w:w="0" w:type="dxa"/>
                        </w:tcMar>
                      </w:tcPr>
                      <w:p w14:paraId="1E6A8642"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2008</w:t>
                        </w:r>
                      </w:p>
                      <w:p w14:paraId="77AD64FE" w14:textId="77777777" w:rsidR="00E66E37" w:rsidRPr="00E66E37" w:rsidRDefault="00E66E37" w:rsidP="00E66E37">
                        <w:pPr>
                          <w:spacing w:before="20" w:after="20" w:line="1" w:lineRule="auto"/>
                        </w:pPr>
                      </w:p>
                    </w:tc>
                  </w:tr>
                </w:tbl>
                <w:p w14:paraId="287EDCFF" w14:textId="77777777" w:rsidR="00E66E37" w:rsidRPr="00E66E37" w:rsidRDefault="00E66E37" w:rsidP="00E66E37">
                  <w:pPr>
                    <w:spacing w:before="20" w:after="20" w:line="1" w:lineRule="auto"/>
                  </w:pPr>
                </w:p>
              </w:tc>
              <w:tc>
                <w:tcPr>
                  <w:tcW w:w="14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5F0FC1A" w14:textId="77777777" w:rsidR="00E66E37" w:rsidRPr="00E66E37" w:rsidRDefault="00E66E37" w:rsidP="00E66E37">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E66E37" w:rsidRPr="00E66E37" w14:paraId="1931E8F9" w14:textId="77777777" w:rsidTr="00E66E37">
                    <w:tc>
                      <w:tcPr>
                        <w:tcW w:w="1470" w:type="dxa"/>
                        <w:tcMar>
                          <w:top w:w="0" w:type="dxa"/>
                          <w:left w:w="0" w:type="dxa"/>
                          <w:bottom w:w="0" w:type="dxa"/>
                          <w:right w:w="0" w:type="dxa"/>
                        </w:tcMar>
                      </w:tcPr>
                      <w:p w14:paraId="290446A4"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Blackcurrant</w:t>
                        </w:r>
                      </w:p>
                      <w:p w14:paraId="2416C936" w14:textId="77777777" w:rsidR="00E66E37" w:rsidRPr="00E66E37" w:rsidRDefault="00E66E37" w:rsidP="00E66E37">
                        <w:pPr>
                          <w:spacing w:before="20" w:after="20" w:line="1" w:lineRule="auto"/>
                          <w:jc w:val="left"/>
                        </w:pPr>
                      </w:p>
                    </w:tc>
                  </w:tr>
                </w:tbl>
                <w:p w14:paraId="2AC34F75" w14:textId="77777777" w:rsidR="00E66E37" w:rsidRPr="00E66E37" w:rsidRDefault="00E66E37" w:rsidP="00E66E37">
                  <w:pPr>
                    <w:spacing w:before="20" w:after="20" w:line="1" w:lineRule="auto"/>
                    <w:jc w:val="left"/>
                  </w:pPr>
                </w:p>
              </w:tc>
              <w:tc>
                <w:tcPr>
                  <w:tcW w:w="156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1CBFB6B" w14:textId="77777777" w:rsidR="00E66E37" w:rsidRPr="00E66E37" w:rsidRDefault="00E66E37" w:rsidP="00E66E37">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E66E37" w:rsidRPr="00E66E37" w14:paraId="323A002A" w14:textId="77777777" w:rsidTr="00E66E37">
                    <w:tc>
                      <w:tcPr>
                        <w:tcW w:w="1560" w:type="dxa"/>
                        <w:tcMar>
                          <w:top w:w="0" w:type="dxa"/>
                          <w:left w:w="0" w:type="dxa"/>
                          <w:bottom w:w="0" w:type="dxa"/>
                          <w:right w:w="0" w:type="dxa"/>
                        </w:tcMar>
                      </w:tcPr>
                      <w:p w14:paraId="29790F64"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Cassis</w:t>
                        </w:r>
                      </w:p>
                      <w:p w14:paraId="245028CD" w14:textId="77777777" w:rsidR="00E66E37" w:rsidRPr="00E66E37" w:rsidRDefault="00E66E37" w:rsidP="00E66E37">
                        <w:pPr>
                          <w:spacing w:before="20" w:after="20" w:line="1" w:lineRule="auto"/>
                          <w:jc w:val="left"/>
                        </w:pPr>
                      </w:p>
                    </w:tc>
                  </w:tr>
                </w:tbl>
                <w:p w14:paraId="76250DDE" w14:textId="77777777" w:rsidR="00E66E37" w:rsidRPr="00E66E37" w:rsidRDefault="00E66E37" w:rsidP="00E66E37">
                  <w:pPr>
                    <w:spacing w:before="20" w:after="20" w:line="1" w:lineRule="auto"/>
                    <w:jc w:val="left"/>
                  </w:pPr>
                </w:p>
              </w:tc>
              <w:tc>
                <w:tcPr>
                  <w:tcW w:w="151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691E9D9" w14:textId="77777777" w:rsidR="00E66E37" w:rsidRPr="00E66E37" w:rsidRDefault="00E66E37" w:rsidP="00E66E37">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E66E37" w:rsidRPr="00E66E37" w14:paraId="076FDAB9" w14:textId="77777777" w:rsidTr="00E66E37">
                    <w:tc>
                      <w:tcPr>
                        <w:tcW w:w="1515" w:type="dxa"/>
                        <w:tcMar>
                          <w:top w:w="0" w:type="dxa"/>
                          <w:left w:w="0" w:type="dxa"/>
                          <w:bottom w:w="0" w:type="dxa"/>
                          <w:right w:w="0" w:type="dxa"/>
                        </w:tcMar>
                      </w:tcPr>
                      <w:p w14:paraId="26C4E866"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Schwarze Johannisbeere</w:t>
                        </w:r>
                      </w:p>
                      <w:p w14:paraId="6B145E3B" w14:textId="77777777" w:rsidR="00E66E37" w:rsidRPr="00E66E37" w:rsidRDefault="00E66E37" w:rsidP="00E66E37">
                        <w:pPr>
                          <w:spacing w:before="20" w:after="20" w:line="1" w:lineRule="auto"/>
                          <w:jc w:val="left"/>
                        </w:pPr>
                      </w:p>
                    </w:tc>
                  </w:tr>
                </w:tbl>
                <w:p w14:paraId="6926A43A" w14:textId="77777777" w:rsidR="00E66E37" w:rsidRPr="00E66E37" w:rsidRDefault="00E66E37" w:rsidP="00E66E37">
                  <w:pPr>
                    <w:spacing w:before="20" w:after="20" w:line="1" w:lineRule="auto"/>
                    <w:jc w:val="left"/>
                  </w:pPr>
                </w:p>
              </w:tc>
              <w:tc>
                <w:tcPr>
                  <w:tcW w:w="17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A7727AE" w14:textId="77777777" w:rsidR="00E66E37" w:rsidRPr="00E66E37" w:rsidRDefault="00E66E37" w:rsidP="00E66E37">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E66E37" w:rsidRPr="00E66E37" w14:paraId="029285E1" w14:textId="77777777" w:rsidTr="00E66E37">
                    <w:tc>
                      <w:tcPr>
                        <w:tcW w:w="1740" w:type="dxa"/>
                        <w:tcMar>
                          <w:top w:w="0" w:type="dxa"/>
                          <w:left w:w="0" w:type="dxa"/>
                          <w:bottom w:w="0" w:type="dxa"/>
                          <w:right w:w="0" w:type="dxa"/>
                        </w:tcMar>
                      </w:tcPr>
                      <w:p w14:paraId="1839F330"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Grosellero negro</w:t>
                        </w:r>
                      </w:p>
                      <w:p w14:paraId="02333C07" w14:textId="77777777" w:rsidR="00E66E37" w:rsidRPr="00E66E37" w:rsidRDefault="00E66E37" w:rsidP="00E66E37">
                        <w:pPr>
                          <w:spacing w:before="20" w:after="20" w:line="1" w:lineRule="auto"/>
                          <w:jc w:val="left"/>
                        </w:pPr>
                      </w:p>
                    </w:tc>
                  </w:tr>
                </w:tbl>
                <w:p w14:paraId="4A26B818" w14:textId="77777777" w:rsidR="00E66E37" w:rsidRPr="00E66E37" w:rsidRDefault="00E66E37" w:rsidP="00E66E37">
                  <w:pPr>
                    <w:spacing w:before="20" w:after="20" w:line="1" w:lineRule="auto"/>
                    <w:jc w:val="left"/>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A7159C3" w14:textId="77777777" w:rsidR="00E66E37" w:rsidRPr="00E66E37" w:rsidRDefault="00E66E37" w:rsidP="00E66E37">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E66E37" w:rsidRPr="00E66E37" w14:paraId="152208D7" w14:textId="77777777" w:rsidTr="00E66E37">
                    <w:tc>
                      <w:tcPr>
                        <w:tcW w:w="2115" w:type="dxa"/>
                        <w:tcMar>
                          <w:top w:w="0" w:type="dxa"/>
                          <w:left w:w="0" w:type="dxa"/>
                          <w:bottom w:w="0" w:type="dxa"/>
                          <w:right w:w="0" w:type="dxa"/>
                        </w:tcMar>
                      </w:tcPr>
                      <w:p w14:paraId="798D795C" w14:textId="77777777" w:rsidR="00E66E37" w:rsidRPr="00E66E37" w:rsidRDefault="00E66E37" w:rsidP="00E66E37">
                        <w:pPr>
                          <w:spacing w:before="20" w:after="20"/>
                          <w:jc w:val="left"/>
                          <w:rPr>
                            <w:rFonts w:cs="Arial"/>
                            <w:color w:val="000000"/>
                            <w:sz w:val="16"/>
                            <w:szCs w:val="16"/>
                          </w:rPr>
                        </w:pPr>
                        <w:r w:rsidRPr="00E66E37">
                          <w:rPr>
                            <w:rFonts w:cs="Arial"/>
                            <w:i/>
                            <w:iCs/>
                            <w:color w:val="000000"/>
                            <w:sz w:val="16"/>
                            <w:szCs w:val="16"/>
                          </w:rPr>
                          <w:t>Ribes nigrum</w:t>
                        </w:r>
                        <w:r w:rsidRPr="00E66E37">
                          <w:rPr>
                            <w:rFonts w:cs="Arial"/>
                            <w:color w:val="000000"/>
                            <w:sz w:val="16"/>
                            <w:szCs w:val="16"/>
                          </w:rPr>
                          <w:t> L.</w:t>
                        </w:r>
                      </w:p>
                      <w:p w14:paraId="4375B15D" w14:textId="77777777" w:rsidR="00E66E37" w:rsidRPr="00E66E37" w:rsidRDefault="00E66E37" w:rsidP="00E66E37">
                        <w:pPr>
                          <w:spacing w:before="20" w:after="20" w:line="1" w:lineRule="auto"/>
                          <w:jc w:val="left"/>
                        </w:pPr>
                      </w:p>
                    </w:tc>
                  </w:tr>
                </w:tbl>
                <w:p w14:paraId="55B9E198" w14:textId="77777777" w:rsidR="00E66E37" w:rsidRPr="00E66E37" w:rsidRDefault="00E66E37" w:rsidP="00E66E37">
                  <w:pPr>
                    <w:spacing w:before="20" w:after="20" w:line="1" w:lineRule="auto"/>
                    <w:jc w:val="left"/>
                  </w:pPr>
                </w:p>
              </w:tc>
              <w:tc>
                <w:tcPr>
                  <w:tcW w:w="2076"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710549E" w14:textId="77777777" w:rsidR="00E66E37" w:rsidRPr="00E66E37" w:rsidRDefault="00E66E37" w:rsidP="00E66E37">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E66E37" w:rsidRPr="00E66E37" w14:paraId="6DC85058" w14:textId="77777777" w:rsidTr="00E66E37">
                    <w:tc>
                      <w:tcPr>
                        <w:tcW w:w="1815" w:type="dxa"/>
                        <w:tcMar>
                          <w:top w:w="0" w:type="dxa"/>
                          <w:left w:w="0" w:type="dxa"/>
                          <w:bottom w:w="0" w:type="dxa"/>
                          <w:right w:w="0" w:type="dxa"/>
                        </w:tcMar>
                      </w:tcPr>
                      <w:p w14:paraId="288B076B"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RIBES_NIG</w:t>
                        </w:r>
                      </w:p>
                      <w:p w14:paraId="78A85B6D" w14:textId="77777777" w:rsidR="00E66E37" w:rsidRPr="00E66E37" w:rsidRDefault="00E66E37" w:rsidP="00E66E37">
                        <w:pPr>
                          <w:spacing w:before="20" w:after="20" w:line="1" w:lineRule="auto"/>
                        </w:pPr>
                      </w:p>
                    </w:tc>
                  </w:tr>
                </w:tbl>
                <w:p w14:paraId="38BF219A" w14:textId="77777777" w:rsidR="00E66E37" w:rsidRPr="00E66E37" w:rsidRDefault="00E66E37" w:rsidP="00E66E37">
                  <w:pPr>
                    <w:spacing w:before="20" w:after="20" w:line="1" w:lineRule="auto"/>
                  </w:pPr>
                </w:p>
              </w:tc>
            </w:tr>
            <w:tr w:rsidR="00E66E37" w:rsidRPr="00E66E37" w14:paraId="4F940F8F" w14:textId="77777777" w:rsidTr="00E66E37">
              <w:trPr>
                <w:hidden/>
              </w:trPr>
              <w:tc>
                <w:tcPr>
                  <w:tcW w:w="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2FC87E7" w14:textId="77777777" w:rsidR="00E66E37" w:rsidRPr="00E66E37" w:rsidRDefault="00E66E37" w:rsidP="00E66E37">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E66E37" w:rsidRPr="00E66E37" w14:paraId="4718E348" w14:textId="77777777" w:rsidTr="00E66E37">
                    <w:tc>
                      <w:tcPr>
                        <w:tcW w:w="615" w:type="dxa"/>
                        <w:tcMar>
                          <w:top w:w="0" w:type="dxa"/>
                          <w:left w:w="0" w:type="dxa"/>
                          <w:bottom w:w="0" w:type="dxa"/>
                          <w:right w:w="0" w:type="dxa"/>
                        </w:tcMar>
                      </w:tcPr>
                      <w:p w14:paraId="7CF6739E"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DE</w:t>
                        </w:r>
                      </w:p>
                      <w:p w14:paraId="15BE7846" w14:textId="77777777" w:rsidR="00E66E37" w:rsidRPr="00E66E37" w:rsidRDefault="00E66E37" w:rsidP="00E66E37">
                        <w:pPr>
                          <w:spacing w:before="20" w:after="20" w:line="1" w:lineRule="auto"/>
                        </w:pPr>
                      </w:p>
                    </w:tc>
                  </w:tr>
                </w:tbl>
                <w:p w14:paraId="20D4106F" w14:textId="77777777" w:rsidR="00E66E37" w:rsidRPr="00E66E37" w:rsidRDefault="00E66E37" w:rsidP="00E66E37">
                  <w:pPr>
                    <w:spacing w:before="20" w:after="20" w:line="1" w:lineRule="auto"/>
                  </w:pPr>
                </w:p>
              </w:tc>
              <w:tc>
                <w:tcPr>
                  <w:tcW w:w="45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2872C8C" w14:textId="77777777" w:rsidR="00E66E37" w:rsidRPr="00E66E37" w:rsidRDefault="00E66E37" w:rsidP="00E66E37">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E66E37" w:rsidRPr="00E66E37" w14:paraId="652469DB" w14:textId="77777777" w:rsidTr="00E66E37">
                    <w:tc>
                      <w:tcPr>
                        <w:tcW w:w="465" w:type="dxa"/>
                        <w:tcMar>
                          <w:top w:w="0" w:type="dxa"/>
                          <w:left w:w="0" w:type="dxa"/>
                          <w:bottom w:w="0" w:type="dxa"/>
                          <w:right w:w="0" w:type="dxa"/>
                        </w:tcMar>
                      </w:tcPr>
                      <w:p w14:paraId="16C4AF82"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TWF</w:t>
                        </w:r>
                      </w:p>
                      <w:p w14:paraId="128DCDFF" w14:textId="77777777" w:rsidR="00E66E37" w:rsidRPr="00E66E37" w:rsidRDefault="00E66E37" w:rsidP="00E66E37">
                        <w:pPr>
                          <w:spacing w:before="20" w:after="20" w:line="1" w:lineRule="auto"/>
                        </w:pPr>
                      </w:p>
                    </w:tc>
                  </w:tr>
                </w:tbl>
                <w:p w14:paraId="40FDD591" w14:textId="77777777" w:rsidR="00E66E37" w:rsidRPr="00E66E37" w:rsidRDefault="00E66E37" w:rsidP="00E66E37">
                  <w:pPr>
                    <w:spacing w:before="20" w:after="20" w:line="1" w:lineRule="auto"/>
                  </w:pPr>
                </w:p>
              </w:tc>
              <w:tc>
                <w:tcPr>
                  <w:tcW w:w="10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4F701CD" w14:textId="77777777" w:rsidR="00E66E37" w:rsidRPr="00E66E37" w:rsidRDefault="00E66E37" w:rsidP="00E66E37">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E66E37" w:rsidRPr="00E66E37" w14:paraId="677E8881" w14:textId="77777777" w:rsidTr="00E66E37">
                    <w:tc>
                      <w:tcPr>
                        <w:tcW w:w="930" w:type="dxa"/>
                        <w:tcMar>
                          <w:top w:w="0" w:type="dxa"/>
                          <w:left w:w="0" w:type="dxa"/>
                          <w:bottom w:w="0" w:type="dxa"/>
                          <w:right w:w="0" w:type="dxa"/>
                        </w:tcMar>
                      </w:tcPr>
                      <w:p w14:paraId="730D056A"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A</w:t>
                        </w:r>
                      </w:p>
                      <w:p w14:paraId="55959B95" w14:textId="77777777" w:rsidR="00E66E37" w:rsidRPr="00E66E37" w:rsidRDefault="00E66E37" w:rsidP="00E66E37">
                        <w:pPr>
                          <w:spacing w:before="20" w:after="20" w:line="1" w:lineRule="auto"/>
                        </w:pPr>
                      </w:p>
                    </w:tc>
                  </w:tr>
                </w:tbl>
                <w:p w14:paraId="7C47B3D9" w14:textId="77777777" w:rsidR="00E66E37" w:rsidRPr="00E66E37" w:rsidRDefault="00E66E37" w:rsidP="00E66E37">
                  <w:pPr>
                    <w:spacing w:before="20" w:after="20" w:line="1" w:lineRule="auto"/>
                  </w:pP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5CB76C1" w14:textId="77777777" w:rsidR="00E66E37" w:rsidRPr="00E66E37" w:rsidRDefault="00E66E37" w:rsidP="00E66E37">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E66E37" w:rsidRPr="00E66E37" w14:paraId="75967014" w14:textId="77777777" w:rsidTr="00E66E37">
                    <w:tc>
                      <w:tcPr>
                        <w:tcW w:w="1395" w:type="dxa"/>
                        <w:tcMar>
                          <w:top w:w="0" w:type="dxa"/>
                          <w:left w:w="0" w:type="dxa"/>
                          <w:bottom w:w="0" w:type="dxa"/>
                          <w:right w:w="0" w:type="dxa"/>
                        </w:tcMar>
                      </w:tcPr>
                      <w:p w14:paraId="4997ABBF"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TG/41/5</w:t>
                        </w:r>
                      </w:p>
                      <w:p w14:paraId="5AA48BDC" w14:textId="77777777" w:rsidR="00E66E37" w:rsidRPr="00E66E37" w:rsidRDefault="00E66E37" w:rsidP="00E66E37">
                        <w:pPr>
                          <w:spacing w:before="20" w:after="20" w:line="1" w:lineRule="auto"/>
                        </w:pPr>
                      </w:p>
                    </w:tc>
                  </w:tr>
                </w:tbl>
                <w:p w14:paraId="2756A475" w14:textId="77777777" w:rsidR="00E66E37" w:rsidRPr="00E66E37" w:rsidRDefault="00E66E37" w:rsidP="00E66E37">
                  <w:pPr>
                    <w:spacing w:before="20" w:after="20" w:line="1" w:lineRule="auto"/>
                  </w:pPr>
                </w:p>
              </w:tc>
              <w:tc>
                <w:tcPr>
                  <w:tcW w:w="9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1EFD347" w14:textId="77777777" w:rsidR="00E66E37" w:rsidRPr="00E66E37" w:rsidRDefault="00E66E37" w:rsidP="00E66E37">
                  <w:pPr>
                    <w:spacing w:before="20" w:after="20"/>
                    <w:rPr>
                      <w:rFonts w:eastAsia="Arial" w:cs="Arial"/>
                      <w:color w:val="000000"/>
                      <w:sz w:val="16"/>
                      <w:szCs w:val="16"/>
                    </w:rPr>
                  </w:pPr>
                  <w:r w:rsidRPr="00E66E37">
                    <w:rPr>
                      <w:rFonts w:eastAsia="Arial" w:cs="Arial"/>
                      <w:color w:val="000000"/>
                      <w:sz w:val="16"/>
                      <w:szCs w:val="16"/>
                    </w:rPr>
                    <w:t>E, F, G, S</w:t>
                  </w:r>
                </w:p>
              </w:tc>
              <w:tc>
                <w:tcPr>
                  <w:tcW w:w="110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E66E37" w:rsidRPr="00E66E37" w14:paraId="3B572C6D" w14:textId="77777777" w:rsidTr="00E66E37">
                    <w:tc>
                      <w:tcPr>
                        <w:tcW w:w="1425" w:type="dxa"/>
                        <w:tcMar>
                          <w:top w:w="0" w:type="dxa"/>
                          <w:left w:w="0" w:type="dxa"/>
                          <w:bottom w:w="0" w:type="dxa"/>
                          <w:right w:w="0" w:type="dxa"/>
                        </w:tcMar>
                      </w:tcPr>
                      <w:p w14:paraId="28891C2B"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2002</w:t>
                        </w:r>
                      </w:p>
                      <w:p w14:paraId="2F0A5B23" w14:textId="77777777" w:rsidR="00E66E37" w:rsidRPr="00E66E37" w:rsidRDefault="00E66E37" w:rsidP="00E66E37">
                        <w:pPr>
                          <w:spacing w:before="20" w:after="20" w:line="1" w:lineRule="auto"/>
                        </w:pPr>
                      </w:p>
                    </w:tc>
                  </w:tr>
                </w:tbl>
                <w:p w14:paraId="1A501BDB" w14:textId="77777777" w:rsidR="00E66E37" w:rsidRPr="00E66E37" w:rsidRDefault="00E66E37" w:rsidP="00E66E37">
                  <w:pPr>
                    <w:spacing w:before="20" w:after="20" w:line="1" w:lineRule="auto"/>
                  </w:pPr>
                </w:p>
              </w:tc>
              <w:tc>
                <w:tcPr>
                  <w:tcW w:w="14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E495443" w14:textId="77777777" w:rsidR="00E66E37" w:rsidRPr="00E66E37" w:rsidRDefault="00E66E37" w:rsidP="00E66E37">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E66E37" w:rsidRPr="00E66E37" w14:paraId="2092D863" w14:textId="77777777" w:rsidTr="00E66E37">
                    <w:tc>
                      <w:tcPr>
                        <w:tcW w:w="1470" w:type="dxa"/>
                        <w:tcMar>
                          <w:top w:w="0" w:type="dxa"/>
                          <w:left w:w="0" w:type="dxa"/>
                          <w:bottom w:w="0" w:type="dxa"/>
                          <w:right w:w="0" w:type="dxa"/>
                        </w:tcMar>
                      </w:tcPr>
                      <w:p w14:paraId="2E324E8E"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European Plum</w:t>
                        </w:r>
                      </w:p>
                      <w:p w14:paraId="5AFC6A9C" w14:textId="77777777" w:rsidR="00E66E37" w:rsidRPr="00E66E37" w:rsidRDefault="00E66E37" w:rsidP="00E66E37">
                        <w:pPr>
                          <w:spacing w:before="20" w:after="20" w:line="1" w:lineRule="auto"/>
                          <w:jc w:val="left"/>
                        </w:pPr>
                      </w:p>
                    </w:tc>
                  </w:tr>
                </w:tbl>
                <w:p w14:paraId="3C840F27" w14:textId="77777777" w:rsidR="00E66E37" w:rsidRPr="00E66E37" w:rsidRDefault="00E66E37" w:rsidP="00E66E37">
                  <w:pPr>
                    <w:spacing w:before="20" w:after="20" w:line="1" w:lineRule="auto"/>
                    <w:jc w:val="left"/>
                  </w:pPr>
                </w:p>
              </w:tc>
              <w:tc>
                <w:tcPr>
                  <w:tcW w:w="156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146260F" w14:textId="77777777" w:rsidR="00E66E37" w:rsidRPr="00E66E37" w:rsidRDefault="00E66E37" w:rsidP="00E66E37">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E66E37" w:rsidRPr="00E66E37" w14:paraId="6047E78D" w14:textId="77777777" w:rsidTr="00E66E37">
                    <w:tc>
                      <w:tcPr>
                        <w:tcW w:w="1560" w:type="dxa"/>
                        <w:tcMar>
                          <w:top w:w="0" w:type="dxa"/>
                          <w:left w:w="0" w:type="dxa"/>
                          <w:bottom w:w="0" w:type="dxa"/>
                          <w:right w:w="0" w:type="dxa"/>
                        </w:tcMar>
                      </w:tcPr>
                      <w:p w14:paraId="6B2ECD96"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Prunier européen</w:t>
                        </w:r>
                      </w:p>
                      <w:p w14:paraId="7D91DFE9" w14:textId="77777777" w:rsidR="00E66E37" w:rsidRPr="00E66E37" w:rsidRDefault="00E66E37" w:rsidP="00E66E37">
                        <w:pPr>
                          <w:spacing w:before="20" w:after="20" w:line="1" w:lineRule="auto"/>
                          <w:jc w:val="left"/>
                        </w:pPr>
                      </w:p>
                    </w:tc>
                  </w:tr>
                </w:tbl>
                <w:p w14:paraId="418AFA71" w14:textId="77777777" w:rsidR="00E66E37" w:rsidRPr="00E66E37" w:rsidRDefault="00E66E37" w:rsidP="00E66E37">
                  <w:pPr>
                    <w:spacing w:before="20" w:after="20" w:line="1" w:lineRule="auto"/>
                    <w:jc w:val="left"/>
                  </w:pPr>
                </w:p>
              </w:tc>
              <w:tc>
                <w:tcPr>
                  <w:tcW w:w="151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BB6A250" w14:textId="77777777" w:rsidR="00E66E37" w:rsidRPr="00E66E37" w:rsidRDefault="00E66E37" w:rsidP="00E66E37">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E66E37" w:rsidRPr="00E66E37" w14:paraId="5A2F6620" w14:textId="77777777" w:rsidTr="00E66E37">
                    <w:tc>
                      <w:tcPr>
                        <w:tcW w:w="1515" w:type="dxa"/>
                        <w:tcMar>
                          <w:top w:w="0" w:type="dxa"/>
                          <w:left w:w="0" w:type="dxa"/>
                          <w:bottom w:w="0" w:type="dxa"/>
                          <w:right w:w="0" w:type="dxa"/>
                        </w:tcMar>
                      </w:tcPr>
                      <w:p w14:paraId="787D81B2"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Pflaume</w:t>
                        </w:r>
                      </w:p>
                      <w:p w14:paraId="01E57112" w14:textId="77777777" w:rsidR="00E66E37" w:rsidRPr="00E66E37" w:rsidRDefault="00E66E37" w:rsidP="00E66E37">
                        <w:pPr>
                          <w:spacing w:before="20" w:after="20" w:line="1" w:lineRule="auto"/>
                          <w:jc w:val="left"/>
                        </w:pPr>
                      </w:p>
                    </w:tc>
                  </w:tr>
                </w:tbl>
                <w:p w14:paraId="676DC85F" w14:textId="77777777" w:rsidR="00E66E37" w:rsidRPr="00E66E37" w:rsidRDefault="00E66E37" w:rsidP="00E66E37">
                  <w:pPr>
                    <w:spacing w:before="20" w:after="20" w:line="1" w:lineRule="auto"/>
                    <w:jc w:val="left"/>
                  </w:pPr>
                </w:p>
              </w:tc>
              <w:tc>
                <w:tcPr>
                  <w:tcW w:w="17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9ACC0D2" w14:textId="77777777" w:rsidR="00E66E37" w:rsidRPr="00E66E37" w:rsidRDefault="00E66E37" w:rsidP="00E66E37">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E66E37" w:rsidRPr="00E66E37" w14:paraId="344A79FF" w14:textId="77777777" w:rsidTr="00E66E37">
                    <w:tc>
                      <w:tcPr>
                        <w:tcW w:w="1740" w:type="dxa"/>
                        <w:tcMar>
                          <w:top w:w="0" w:type="dxa"/>
                          <w:left w:w="0" w:type="dxa"/>
                          <w:bottom w:w="0" w:type="dxa"/>
                          <w:right w:w="0" w:type="dxa"/>
                        </w:tcMar>
                      </w:tcPr>
                      <w:p w14:paraId="736E3019"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Ciruelo europeo</w:t>
                        </w:r>
                      </w:p>
                      <w:p w14:paraId="65381A01" w14:textId="77777777" w:rsidR="00E66E37" w:rsidRPr="00E66E37" w:rsidRDefault="00E66E37" w:rsidP="00E66E37">
                        <w:pPr>
                          <w:spacing w:before="20" w:after="20" w:line="1" w:lineRule="auto"/>
                          <w:jc w:val="left"/>
                        </w:pPr>
                      </w:p>
                    </w:tc>
                  </w:tr>
                </w:tbl>
                <w:p w14:paraId="2836F91D" w14:textId="77777777" w:rsidR="00E66E37" w:rsidRPr="00E66E37" w:rsidRDefault="00E66E37" w:rsidP="00E66E37">
                  <w:pPr>
                    <w:spacing w:before="20" w:after="20" w:line="1" w:lineRule="auto"/>
                    <w:jc w:val="left"/>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FFFA054" w14:textId="77777777" w:rsidR="00E66E37" w:rsidRPr="00E66E37" w:rsidRDefault="00E66E37" w:rsidP="00E66E37">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E66E37" w:rsidRPr="00E66E37" w14:paraId="2F090D7E" w14:textId="77777777" w:rsidTr="00E66E37">
                    <w:tc>
                      <w:tcPr>
                        <w:tcW w:w="2115" w:type="dxa"/>
                        <w:tcMar>
                          <w:top w:w="0" w:type="dxa"/>
                          <w:left w:w="0" w:type="dxa"/>
                          <w:bottom w:w="0" w:type="dxa"/>
                          <w:right w:w="0" w:type="dxa"/>
                        </w:tcMar>
                      </w:tcPr>
                      <w:p w14:paraId="6CB6ABB3" w14:textId="77777777" w:rsidR="00E66E37" w:rsidRPr="00E66E37" w:rsidRDefault="00E66E37" w:rsidP="00E66E37">
                        <w:pPr>
                          <w:spacing w:before="20" w:after="20"/>
                          <w:jc w:val="left"/>
                          <w:rPr>
                            <w:rFonts w:cs="Arial"/>
                            <w:color w:val="000000"/>
                            <w:sz w:val="16"/>
                            <w:szCs w:val="16"/>
                          </w:rPr>
                        </w:pPr>
                        <w:r w:rsidRPr="00E66E37">
                          <w:rPr>
                            <w:rFonts w:cs="Arial"/>
                            <w:i/>
                            <w:iCs/>
                            <w:color w:val="000000"/>
                            <w:sz w:val="16"/>
                            <w:szCs w:val="16"/>
                          </w:rPr>
                          <w:t>Prunus domestica</w:t>
                        </w:r>
                        <w:r w:rsidRPr="00E66E37">
                          <w:rPr>
                            <w:rFonts w:cs="Arial"/>
                            <w:color w:val="000000"/>
                            <w:sz w:val="16"/>
                            <w:szCs w:val="16"/>
                          </w:rPr>
                          <w:t> L.</w:t>
                        </w:r>
                      </w:p>
                      <w:p w14:paraId="36E5F587" w14:textId="77777777" w:rsidR="00E66E37" w:rsidRPr="00E66E37" w:rsidRDefault="00E66E37" w:rsidP="00E66E37">
                        <w:pPr>
                          <w:spacing w:before="20" w:after="20" w:line="1" w:lineRule="auto"/>
                          <w:jc w:val="left"/>
                        </w:pPr>
                      </w:p>
                    </w:tc>
                  </w:tr>
                </w:tbl>
                <w:p w14:paraId="09575F43" w14:textId="77777777" w:rsidR="00E66E37" w:rsidRPr="00E66E37" w:rsidRDefault="00E66E37" w:rsidP="00E66E37">
                  <w:pPr>
                    <w:spacing w:before="20" w:after="20" w:line="1" w:lineRule="auto"/>
                    <w:jc w:val="left"/>
                  </w:pPr>
                </w:p>
              </w:tc>
              <w:tc>
                <w:tcPr>
                  <w:tcW w:w="2076"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7EE4190" w14:textId="77777777" w:rsidR="00E66E37" w:rsidRPr="00E66E37" w:rsidRDefault="00E66E37" w:rsidP="00E66E37">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E66E37" w:rsidRPr="00E66E37" w14:paraId="29B5E9B6" w14:textId="77777777" w:rsidTr="00E66E37">
                    <w:tc>
                      <w:tcPr>
                        <w:tcW w:w="1815" w:type="dxa"/>
                        <w:tcMar>
                          <w:top w:w="0" w:type="dxa"/>
                          <w:left w:w="0" w:type="dxa"/>
                          <w:bottom w:w="0" w:type="dxa"/>
                          <w:right w:w="0" w:type="dxa"/>
                        </w:tcMar>
                      </w:tcPr>
                      <w:p w14:paraId="0A56224F"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PRUNU_DOM_DOM</w:t>
                        </w:r>
                      </w:p>
                      <w:p w14:paraId="256EE0E1" w14:textId="77777777" w:rsidR="00E66E37" w:rsidRPr="00E66E37" w:rsidRDefault="00E66E37" w:rsidP="00E66E37">
                        <w:pPr>
                          <w:spacing w:before="20" w:after="20" w:line="1" w:lineRule="auto"/>
                        </w:pPr>
                      </w:p>
                    </w:tc>
                  </w:tr>
                </w:tbl>
                <w:p w14:paraId="42D3BA04" w14:textId="77777777" w:rsidR="00E66E37" w:rsidRPr="00E66E37" w:rsidRDefault="00E66E37" w:rsidP="00E66E37">
                  <w:pPr>
                    <w:spacing w:before="20" w:after="20" w:line="1" w:lineRule="auto"/>
                  </w:pPr>
                </w:p>
              </w:tc>
            </w:tr>
            <w:tr w:rsidR="00E66E37" w:rsidRPr="00E66E37" w14:paraId="293E314C" w14:textId="77777777" w:rsidTr="00E66E37">
              <w:trPr>
                <w:hidden/>
              </w:trPr>
              <w:tc>
                <w:tcPr>
                  <w:tcW w:w="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E25AE32" w14:textId="77777777" w:rsidR="00E66E37" w:rsidRPr="00E66E37" w:rsidRDefault="00E66E37" w:rsidP="00E66E37">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E66E37" w:rsidRPr="00E66E37" w14:paraId="2CDBD9FF" w14:textId="77777777" w:rsidTr="00E66E37">
                    <w:tc>
                      <w:tcPr>
                        <w:tcW w:w="615" w:type="dxa"/>
                        <w:tcMar>
                          <w:top w:w="0" w:type="dxa"/>
                          <w:left w:w="0" w:type="dxa"/>
                          <w:bottom w:w="0" w:type="dxa"/>
                          <w:right w:w="0" w:type="dxa"/>
                        </w:tcMar>
                      </w:tcPr>
                      <w:p w14:paraId="0698BEC9" w14:textId="77777777" w:rsidR="00E66E37" w:rsidRPr="00E66E37" w:rsidRDefault="00E66E37" w:rsidP="00E66E37">
                        <w:pPr>
                          <w:spacing w:before="20" w:after="20" w:line="1" w:lineRule="auto"/>
                        </w:pPr>
                      </w:p>
                    </w:tc>
                  </w:tr>
                </w:tbl>
                <w:p w14:paraId="0946CF3A" w14:textId="77777777" w:rsidR="00E66E37" w:rsidRPr="00E66E37" w:rsidRDefault="00E66E37" w:rsidP="00E66E37">
                  <w:pPr>
                    <w:spacing w:before="20" w:after="20" w:line="1" w:lineRule="auto"/>
                  </w:pPr>
                </w:p>
              </w:tc>
              <w:tc>
                <w:tcPr>
                  <w:tcW w:w="45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C889166" w14:textId="77777777" w:rsidR="00E66E37" w:rsidRPr="00E66E37" w:rsidRDefault="00E66E37" w:rsidP="00E66E37">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E66E37" w:rsidRPr="00E66E37" w14:paraId="652FE0B5" w14:textId="77777777" w:rsidTr="00E66E37">
                    <w:tc>
                      <w:tcPr>
                        <w:tcW w:w="465" w:type="dxa"/>
                        <w:tcMar>
                          <w:top w:w="0" w:type="dxa"/>
                          <w:left w:w="0" w:type="dxa"/>
                          <w:bottom w:w="0" w:type="dxa"/>
                          <w:right w:w="0" w:type="dxa"/>
                        </w:tcMar>
                      </w:tcPr>
                      <w:p w14:paraId="1E3EF223"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TWO</w:t>
                        </w:r>
                      </w:p>
                      <w:p w14:paraId="6FDBFAC2" w14:textId="77777777" w:rsidR="00E66E37" w:rsidRPr="00E66E37" w:rsidRDefault="00E66E37" w:rsidP="00E66E37">
                        <w:pPr>
                          <w:spacing w:before="20" w:after="20" w:line="1" w:lineRule="auto"/>
                        </w:pPr>
                      </w:p>
                    </w:tc>
                  </w:tr>
                </w:tbl>
                <w:p w14:paraId="78CC5FE2" w14:textId="77777777" w:rsidR="00E66E37" w:rsidRPr="00E66E37" w:rsidRDefault="00E66E37" w:rsidP="00E66E37">
                  <w:pPr>
                    <w:spacing w:before="20" w:after="20" w:line="1" w:lineRule="auto"/>
                  </w:pPr>
                </w:p>
              </w:tc>
              <w:tc>
                <w:tcPr>
                  <w:tcW w:w="10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3876307" w14:textId="77777777" w:rsidR="00E66E37" w:rsidRPr="00E66E37" w:rsidRDefault="00E66E37" w:rsidP="00E66E37">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E66E37" w:rsidRPr="00E66E37" w14:paraId="3F891A92" w14:textId="77777777" w:rsidTr="00E66E37">
                    <w:tc>
                      <w:tcPr>
                        <w:tcW w:w="930" w:type="dxa"/>
                        <w:tcMar>
                          <w:top w:w="0" w:type="dxa"/>
                          <w:left w:w="0" w:type="dxa"/>
                          <w:bottom w:w="0" w:type="dxa"/>
                          <w:right w:w="0" w:type="dxa"/>
                        </w:tcMar>
                      </w:tcPr>
                      <w:p w14:paraId="0BEEDC30"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A</w:t>
                        </w:r>
                      </w:p>
                      <w:p w14:paraId="6581CC57" w14:textId="77777777" w:rsidR="00E66E37" w:rsidRPr="00E66E37" w:rsidRDefault="00E66E37" w:rsidP="00E66E37">
                        <w:pPr>
                          <w:spacing w:before="20" w:after="20" w:line="1" w:lineRule="auto"/>
                        </w:pPr>
                      </w:p>
                    </w:tc>
                  </w:tr>
                </w:tbl>
                <w:p w14:paraId="09CD1B46" w14:textId="77777777" w:rsidR="00E66E37" w:rsidRPr="00E66E37" w:rsidRDefault="00E66E37" w:rsidP="00E66E37">
                  <w:pPr>
                    <w:spacing w:before="20" w:after="20" w:line="1" w:lineRule="auto"/>
                  </w:pP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C9C03CE" w14:textId="77777777" w:rsidR="00E66E37" w:rsidRPr="00E66E37" w:rsidRDefault="00E66E37" w:rsidP="00E66E37">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E66E37" w:rsidRPr="00E66E37" w14:paraId="3CDEC5AD" w14:textId="77777777" w:rsidTr="00E66E37">
                    <w:tc>
                      <w:tcPr>
                        <w:tcW w:w="1395" w:type="dxa"/>
                        <w:tcMar>
                          <w:top w:w="0" w:type="dxa"/>
                          <w:left w:w="0" w:type="dxa"/>
                          <w:bottom w:w="0" w:type="dxa"/>
                          <w:right w:w="0" w:type="dxa"/>
                        </w:tcMar>
                      </w:tcPr>
                      <w:p w14:paraId="284AB23B"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TG/42/6</w:t>
                        </w:r>
                      </w:p>
                      <w:p w14:paraId="54A44458" w14:textId="77777777" w:rsidR="00E66E37" w:rsidRPr="00E66E37" w:rsidRDefault="00E66E37" w:rsidP="00E66E37">
                        <w:pPr>
                          <w:spacing w:before="20" w:after="20" w:line="1" w:lineRule="auto"/>
                        </w:pPr>
                      </w:p>
                    </w:tc>
                  </w:tr>
                </w:tbl>
                <w:p w14:paraId="4952524B" w14:textId="77777777" w:rsidR="00E66E37" w:rsidRPr="00E66E37" w:rsidRDefault="00E66E37" w:rsidP="00E66E37">
                  <w:pPr>
                    <w:spacing w:before="20" w:after="20" w:line="1" w:lineRule="auto"/>
                  </w:pPr>
                </w:p>
              </w:tc>
              <w:tc>
                <w:tcPr>
                  <w:tcW w:w="9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62BD5EB" w14:textId="77777777" w:rsidR="00E66E37" w:rsidRPr="00E66E37" w:rsidRDefault="00E66E37" w:rsidP="00E66E37">
                  <w:pPr>
                    <w:spacing w:before="20" w:after="20"/>
                    <w:rPr>
                      <w:rFonts w:eastAsia="Arial" w:cs="Arial"/>
                      <w:color w:val="000000"/>
                      <w:sz w:val="16"/>
                      <w:szCs w:val="16"/>
                    </w:rPr>
                  </w:pPr>
                  <w:r w:rsidRPr="00E66E37">
                    <w:rPr>
                      <w:rFonts w:eastAsia="Arial" w:cs="Arial"/>
                      <w:color w:val="000000"/>
                      <w:sz w:val="16"/>
                      <w:szCs w:val="16"/>
                    </w:rPr>
                    <w:t>Tril.</w:t>
                  </w:r>
                </w:p>
              </w:tc>
              <w:tc>
                <w:tcPr>
                  <w:tcW w:w="110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E66E37" w:rsidRPr="00E66E37" w14:paraId="0E9C02B1" w14:textId="77777777" w:rsidTr="00E66E37">
                    <w:tc>
                      <w:tcPr>
                        <w:tcW w:w="1425" w:type="dxa"/>
                        <w:tcMar>
                          <w:top w:w="0" w:type="dxa"/>
                          <w:left w:w="0" w:type="dxa"/>
                          <w:bottom w:w="0" w:type="dxa"/>
                          <w:right w:w="0" w:type="dxa"/>
                        </w:tcMar>
                      </w:tcPr>
                      <w:p w14:paraId="0ABA8DF0" w14:textId="77777777" w:rsidR="00E66E37" w:rsidRPr="00E66E37" w:rsidRDefault="00E66E37" w:rsidP="00E66E37">
                        <w:pPr>
                          <w:spacing w:before="20" w:after="20"/>
                          <w:rPr>
                            <w:sz w:val="16"/>
                            <w:szCs w:val="16"/>
                          </w:rPr>
                        </w:pPr>
                        <w:r w:rsidRPr="00E66E37">
                          <w:rPr>
                            <w:sz w:val="16"/>
                          </w:rPr>
                          <w:t>1995</w:t>
                        </w:r>
                      </w:p>
                      <w:p w14:paraId="31E3E384" w14:textId="77777777" w:rsidR="00E66E37" w:rsidRPr="00E66E37" w:rsidRDefault="00E66E37" w:rsidP="00E66E37">
                        <w:pPr>
                          <w:spacing w:before="20" w:after="20" w:line="1" w:lineRule="auto"/>
                          <w:rPr>
                            <w:sz w:val="16"/>
                          </w:rPr>
                        </w:pPr>
                      </w:p>
                    </w:tc>
                  </w:tr>
                </w:tbl>
                <w:p w14:paraId="121FFB92" w14:textId="77777777" w:rsidR="00E66E37" w:rsidRPr="00E66E37" w:rsidRDefault="00E66E37" w:rsidP="00E66E37">
                  <w:pPr>
                    <w:spacing w:before="20" w:after="20" w:line="1" w:lineRule="auto"/>
                    <w:rPr>
                      <w:sz w:val="16"/>
                    </w:rPr>
                  </w:pPr>
                </w:p>
              </w:tc>
              <w:tc>
                <w:tcPr>
                  <w:tcW w:w="14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002DD83" w14:textId="77777777" w:rsidR="00E66E37" w:rsidRPr="00E66E37" w:rsidRDefault="00E66E37" w:rsidP="00E66E37">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E66E37" w:rsidRPr="00E66E37" w14:paraId="7D39C368" w14:textId="77777777" w:rsidTr="00E66E37">
                    <w:tc>
                      <w:tcPr>
                        <w:tcW w:w="1470" w:type="dxa"/>
                        <w:tcMar>
                          <w:top w:w="0" w:type="dxa"/>
                          <w:left w:w="0" w:type="dxa"/>
                          <w:bottom w:w="0" w:type="dxa"/>
                          <w:right w:w="0" w:type="dxa"/>
                        </w:tcMar>
                      </w:tcPr>
                      <w:p w14:paraId="38F8E3C0"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Rhododendron</w:t>
                        </w:r>
                      </w:p>
                      <w:p w14:paraId="3F460BA6" w14:textId="77777777" w:rsidR="00E66E37" w:rsidRPr="00E66E37" w:rsidRDefault="00E66E37" w:rsidP="00E66E37">
                        <w:pPr>
                          <w:spacing w:before="20" w:after="20" w:line="1" w:lineRule="auto"/>
                          <w:jc w:val="left"/>
                        </w:pPr>
                      </w:p>
                    </w:tc>
                  </w:tr>
                </w:tbl>
                <w:p w14:paraId="2C0A6066" w14:textId="77777777" w:rsidR="00E66E37" w:rsidRPr="00E66E37" w:rsidRDefault="00E66E37" w:rsidP="00E66E37">
                  <w:pPr>
                    <w:spacing w:before="20" w:after="20" w:line="1" w:lineRule="auto"/>
                    <w:jc w:val="left"/>
                  </w:pPr>
                </w:p>
              </w:tc>
              <w:tc>
                <w:tcPr>
                  <w:tcW w:w="156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520E706" w14:textId="77777777" w:rsidR="00E66E37" w:rsidRPr="00E66E37" w:rsidRDefault="00E66E37" w:rsidP="00E66E37">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E66E37" w:rsidRPr="00E66E37" w14:paraId="2DEFA6B8" w14:textId="77777777" w:rsidTr="00E66E37">
                    <w:tc>
                      <w:tcPr>
                        <w:tcW w:w="1560" w:type="dxa"/>
                        <w:tcMar>
                          <w:top w:w="0" w:type="dxa"/>
                          <w:left w:w="0" w:type="dxa"/>
                          <w:bottom w:w="0" w:type="dxa"/>
                          <w:right w:w="0" w:type="dxa"/>
                        </w:tcMar>
                      </w:tcPr>
                      <w:p w14:paraId="7A4B8CF8"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Rhododendron</w:t>
                        </w:r>
                      </w:p>
                      <w:p w14:paraId="3F6C0459" w14:textId="77777777" w:rsidR="00E66E37" w:rsidRPr="00E66E37" w:rsidRDefault="00E66E37" w:rsidP="00E66E37">
                        <w:pPr>
                          <w:spacing w:before="20" w:after="20" w:line="1" w:lineRule="auto"/>
                          <w:jc w:val="left"/>
                        </w:pPr>
                      </w:p>
                    </w:tc>
                  </w:tr>
                </w:tbl>
                <w:p w14:paraId="5DDBB942" w14:textId="77777777" w:rsidR="00E66E37" w:rsidRPr="00E66E37" w:rsidRDefault="00E66E37" w:rsidP="00E66E37">
                  <w:pPr>
                    <w:spacing w:before="20" w:after="20" w:line="1" w:lineRule="auto"/>
                    <w:jc w:val="left"/>
                  </w:pPr>
                </w:p>
              </w:tc>
              <w:tc>
                <w:tcPr>
                  <w:tcW w:w="151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15EFFB4" w14:textId="77777777" w:rsidR="00E66E37" w:rsidRPr="00E66E37" w:rsidRDefault="00E66E37" w:rsidP="00E66E37">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E66E37" w:rsidRPr="00E66E37" w14:paraId="4044248F" w14:textId="77777777" w:rsidTr="00E66E37">
                    <w:tc>
                      <w:tcPr>
                        <w:tcW w:w="1515" w:type="dxa"/>
                        <w:tcMar>
                          <w:top w:w="0" w:type="dxa"/>
                          <w:left w:w="0" w:type="dxa"/>
                          <w:bottom w:w="0" w:type="dxa"/>
                          <w:right w:w="0" w:type="dxa"/>
                        </w:tcMar>
                      </w:tcPr>
                      <w:p w14:paraId="4484775B"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Rhododendron</w:t>
                        </w:r>
                      </w:p>
                      <w:p w14:paraId="28E3A52B" w14:textId="77777777" w:rsidR="00E66E37" w:rsidRPr="00E66E37" w:rsidRDefault="00E66E37" w:rsidP="00E66E37">
                        <w:pPr>
                          <w:spacing w:before="20" w:after="20" w:line="1" w:lineRule="auto"/>
                          <w:jc w:val="left"/>
                        </w:pPr>
                      </w:p>
                    </w:tc>
                  </w:tr>
                </w:tbl>
                <w:p w14:paraId="113B55CC" w14:textId="77777777" w:rsidR="00E66E37" w:rsidRPr="00E66E37" w:rsidRDefault="00E66E37" w:rsidP="00E66E37">
                  <w:pPr>
                    <w:spacing w:before="20" w:after="20" w:line="1" w:lineRule="auto"/>
                    <w:jc w:val="left"/>
                  </w:pPr>
                </w:p>
              </w:tc>
              <w:tc>
                <w:tcPr>
                  <w:tcW w:w="17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C573067" w14:textId="77777777" w:rsidR="00E66E37" w:rsidRPr="00E66E37" w:rsidRDefault="00E66E37" w:rsidP="00E66E37">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E66E37" w:rsidRPr="00E66E37" w14:paraId="4FB53717" w14:textId="77777777" w:rsidTr="00E66E37">
                    <w:tc>
                      <w:tcPr>
                        <w:tcW w:w="1740" w:type="dxa"/>
                        <w:tcMar>
                          <w:top w:w="0" w:type="dxa"/>
                          <w:left w:w="0" w:type="dxa"/>
                          <w:bottom w:w="0" w:type="dxa"/>
                          <w:right w:w="0" w:type="dxa"/>
                        </w:tcMar>
                      </w:tcPr>
                      <w:p w14:paraId="27E8A939"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Rododendro</w:t>
                        </w:r>
                      </w:p>
                      <w:p w14:paraId="23B0C654" w14:textId="77777777" w:rsidR="00E66E37" w:rsidRPr="00E66E37" w:rsidRDefault="00E66E37" w:rsidP="00E66E37">
                        <w:pPr>
                          <w:spacing w:before="20" w:after="20" w:line="1" w:lineRule="auto"/>
                          <w:jc w:val="left"/>
                        </w:pPr>
                      </w:p>
                    </w:tc>
                  </w:tr>
                </w:tbl>
                <w:p w14:paraId="760F5E7F" w14:textId="77777777" w:rsidR="00E66E37" w:rsidRPr="00E66E37" w:rsidRDefault="00E66E37" w:rsidP="00E66E37">
                  <w:pPr>
                    <w:spacing w:before="20" w:after="20" w:line="1" w:lineRule="auto"/>
                    <w:jc w:val="left"/>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6A9129E" w14:textId="77777777" w:rsidR="00E66E37" w:rsidRPr="00E66E37" w:rsidRDefault="00E66E37" w:rsidP="00E66E37">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E66E37" w:rsidRPr="00E66E37" w14:paraId="535E9A2A" w14:textId="77777777" w:rsidTr="00E66E37">
                    <w:tc>
                      <w:tcPr>
                        <w:tcW w:w="2115" w:type="dxa"/>
                        <w:tcMar>
                          <w:top w:w="0" w:type="dxa"/>
                          <w:left w:w="0" w:type="dxa"/>
                          <w:bottom w:w="0" w:type="dxa"/>
                          <w:right w:w="0" w:type="dxa"/>
                        </w:tcMar>
                      </w:tcPr>
                      <w:p w14:paraId="5F3C0134" w14:textId="77777777" w:rsidR="00E66E37" w:rsidRPr="00E66E37" w:rsidRDefault="00E66E37" w:rsidP="00E66E37">
                        <w:pPr>
                          <w:spacing w:before="20" w:after="20"/>
                          <w:jc w:val="left"/>
                          <w:rPr>
                            <w:rFonts w:cs="Arial"/>
                            <w:color w:val="000000"/>
                            <w:sz w:val="16"/>
                            <w:szCs w:val="16"/>
                          </w:rPr>
                        </w:pPr>
                        <w:r w:rsidRPr="00E66E37">
                          <w:rPr>
                            <w:rFonts w:cs="Arial"/>
                            <w:i/>
                            <w:color w:val="000000"/>
                            <w:sz w:val="16"/>
                            <w:szCs w:val="16"/>
                          </w:rPr>
                          <w:t>Rhododendron</w:t>
                        </w:r>
                        <w:r w:rsidRPr="00E66E37">
                          <w:rPr>
                            <w:rFonts w:cs="Arial"/>
                            <w:color w:val="000000"/>
                            <w:sz w:val="16"/>
                            <w:szCs w:val="16"/>
                          </w:rPr>
                          <w:t xml:space="preserve"> L.</w:t>
                        </w:r>
                      </w:p>
                      <w:p w14:paraId="1C06FE83" w14:textId="77777777" w:rsidR="00E66E37" w:rsidRPr="00E66E37" w:rsidRDefault="00E66E37" w:rsidP="00E66E37">
                        <w:pPr>
                          <w:spacing w:before="20" w:after="20" w:line="1" w:lineRule="auto"/>
                          <w:jc w:val="left"/>
                        </w:pPr>
                      </w:p>
                    </w:tc>
                  </w:tr>
                </w:tbl>
                <w:p w14:paraId="6F4D2E66" w14:textId="77777777" w:rsidR="00E66E37" w:rsidRPr="00E66E37" w:rsidRDefault="00E66E37" w:rsidP="00E66E37">
                  <w:pPr>
                    <w:spacing w:before="20" w:after="20" w:line="1" w:lineRule="auto"/>
                    <w:jc w:val="left"/>
                  </w:pPr>
                </w:p>
              </w:tc>
              <w:tc>
                <w:tcPr>
                  <w:tcW w:w="2076"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EF9E388" w14:textId="77777777" w:rsidR="00E66E37" w:rsidRPr="00E66E37" w:rsidRDefault="00E66E37" w:rsidP="00E66E37">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E66E37" w:rsidRPr="00E66E37" w14:paraId="45DE26A0" w14:textId="77777777" w:rsidTr="00E66E37">
                    <w:tc>
                      <w:tcPr>
                        <w:tcW w:w="1815" w:type="dxa"/>
                        <w:tcMar>
                          <w:top w:w="0" w:type="dxa"/>
                          <w:left w:w="0" w:type="dxa"/>
                          <w:bottom w:w="0" w:type="dxa"/>
                          <w:right w:w="0" w:type="dxa"/>
                        </w:tcMar>
                      </w:tcPr>
                      <w:p w14:paraId="539AC893"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RHODD</w:t>
                        </w:r>
                      </w:p>
                      <w:p w14:paraId="740D8617" w14:textId="77777777" w:rsidR="00E66E37" w:rsidRPr="00E66E37" w:rsidRDefault="00E66E37" w:rsidP="00E66E37">
                        <w:pPr>
                          <w:spacing w:before="20" w:after="20" w:line="1" w:lineRule="auto"/>
                        </w:pPr>
                      </w:p>
                    </w:tc>
                  </w:tr>
                </w:tbl>
                <w:p w14:paraId="767CB525" w14:textId="77777777" w:rsidR="00E66E37" w:rsidRPr="00E66E37" w:rsidRDefault="00E66E37" w:rsidP="00E66E37">
                  <w:pPr>
                    <w:spacing w:before="20" w:after="20" w:line="1" w:lineRule="auto"/>
                  </w:pPr>
                </w:p>
              </w:tc>
            </w:tr>
            <w:tr w:rsidR="00E66E37" w:rsidRPr="00E66E37" w14:paraId="611FCC34" w14:textId="77777777" w:rsidTr="00E66E37">
              <w:trPr>
                <w:hidden/>
              </w:trPr>
              <w:tc>
                <w:tcPr>
                  <w:tcW w:w="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1F5F6F7" w14:textId="77777777" w:rsidR="00E66E37" w:rsidRPr="00E66E37" w:rsidRDefault="00E66E37" w:rsidP="00E66E37">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E66E37" w:rsidRPr="00E66E37" w14:paraId="4F6CD320" w14:textId="77777777" w:rsidTr="00E66E37">
                    <w:tc>
                      <w:tcPr>
                        <w:tcW w:w="615" w:type="dxa"/>
                        <w:tcMar>
                          <w:top w:w="0" w:type="dxa"/>
                          <w:left w:w="0" w:type="dxa"/>
                          <w:bottom w:w="0" w:type="dxa"/>
                          <w:right w:w="0" w:type="dxa"/>
                        </w:tcMar>
                      </w:tcPr>
                      <w:p w14:paraId="64105112"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DE</w:t>
                        </w:r>
                      </w:p>
                      <w:p w14:paraId="61031C98" w14:textId="77777777" w:rsidR="00E66E37" w:rsidRPr="00E66E37" w:rsidRDefault="00E66E37" w:rsidP="00E66E37">
                        <w:pPr>
                          <w:spacing w:before="20" w:after="20" w:line="1" w:lineRule="auto"/>
                        </w:pPr>
                      </w:p>
                    </w:tc>
                  </w:tr>
                </w:tbl>
                <w:p w14:paraId="1CEC5FA6" w14:textId="77777777" w:rsidR="00E66E37" w:rsidRPr="00E66E37" w:rsidRDefault="00E66E37" w:rsidP="00E66E37">
                  <w:pPr>
                    <w:spacing w:before="20" w:after="20" w:line="1" w:lineRule="auto"/>
                  </w:pPr>
                </w:p>
              </w:tc>
              <w:tc>
                <w:tcPr>
                  <w:tcW w:w="45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31E21CC" w14:textId="77777777" w:rsidR="00E66E37" w:rsidRPr="00E66E37" w:rsidRDefault="00E66E37" w:rsidP="00E66E37">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E66E37" w:rsidRPr="00E66E37" w14:paraId="6339FB50" w14:textId="77777777" w:rsidTr="00E66E37">
                    <w:tc>
                      <w:tcPr>
                        <w:tcW w:w="465" w:type="dxa"/>
                        <w:tcMar>
                          <w:top w:w="0" w:type="dxa"/>
                          <w:left w:w="0" w:type="dxa"/>
                          <w:bottom w:w="0" w:type="dxa"/>
                          <w:right w:w="0" w:type="dxa"/>
                        </w:tcMar>
                      </w:tcPr>
                      <w:p w14:paraId="26035552"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TWF</w:t>
                        </w:r>
                      </w:p>
                      <w:p w14:paraId="68ECE5D5" w14:textId="77777777" w:rsidR="00E66E37" w:rsidRPr="00E66E37" w:rsidRDefault="00E66E37" w:rsidP="00E66E37">
                        <w:pPr>
                          <w:spacing w:before="20" w:after="20" w:line="1" w:lineRule="auto"/>
                        </w:pPr>
                      </w:p>
                    </w:tc>
                  </w:tr>
                </w:tbl>
                <w:p w14:paraId="426B0B39" w14:textId="77777777" w:rsidR="00E66E37" w:rsidRPr="00E66E37" w:rsidRDefault="00E66E37" w:rsidP="00E66E37">
                  <w:pPr>
                    <w:spacing w:before="20" w:after="20" w:line="1" w:lineRule="auto"/>
                  </w:pPr>
                </w:p>
              </w:tc>
              <w:tc>
                <w:tcPr>
                  <w:tcW w:w="10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F9A5769" w14:textId="77777777" w:rsidR="00E66E37" w:rsidRPr="00E66E37" w:rsidRDefault="00E66E37" w:rsidP="00E66E37">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E66E37" w:rsidRPr="00E66E37" w14:paraId="180FCC90" w14:textId="77777777" w:rsidTr="00E66E37">
                    <w:tc>
                      <w:tcPr>
                        <w:tcW w:w="930" w:type="dxa"/>
                        <w:tcMar>
                          <w:top w:w="0" w:type="dxa"/>
                          <w:left w:w="0" w:type="dxa"/>
                          <w:bottom w:w="0" w:type="dxa"/>
                          <w:right w:w="0" w:type="dxa"/>
                        </w:tcMar>
                      </w:tcPr>
                      <w:p w14:paraId="7F18187A"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A</w:t>
                        </w:r>
                      </w:p>
                      <w:p w14:paraId="5A700F82" w14:textId="77777777" w:rsidR="00E66E37" w:rsidRPr="00E66E37" w:rsidRDefault="00E66E37" w:rsidP="00E66E37">
                        <w:pPr>
                          <w:spacing w:before="20" w:after="20" w:line="1" w:lineRule="auto"/>
                        </w:pPr>
                      </w:p>
                    </w:tc>
                  </w:tr>
                </w:tbl>
                <w:p w14:paraId="31277E17" w14:textId="77777777" w:rsidR="00E66E37" w:rsidRPr="00E66E37" w:rsidRDefault="00E66E37" w:rsidP="00E66E37">
                  <w:pPr>
                    <w:spacing w:before="20" w:after="20" w:line="1" w:lineRule="auto"/>
                  </w:pP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31D00A9" w14:textId="77777777" w:rsidR="00E66E37" w:rsidRPr="00E66E37" w:rsidRDefault="00E66E37" w:rsidP="00E66E37">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E66E37" w:rsidRPr="00E66E37" w14:paraId="7F6A5720" w14:textId="77777777" w:rsidTr="00E66E37">
                    <w:tc>
                      <w:tcPr>
                        <w:tcW w:w="1395" w:type="dxa"/>
                        <w:tcMar>
                          <w:top w:w="0" w:type="dxa"/>
                          <w:left w:w="0" w:type="dxa"/>
                          <w:bottom w:w="0" w:type="dxa"/>
                          <w:right w:w="0" w:type="dxa"/>
                        </w:tcMar>
                      </w:tcPr>
                      <w:p w14:paraId="1AAF381A"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TG/43/7</w:t>
                        </w:r>
                      </w:p>
                      <w:p w14:paraId="4F07F5B7" w14:textId="77777777" w:rsidR="00E66E37" w:rsidRPr="00E66E37" w:rsidRDefault="00E66E37" w:rsidP="00E66E37">
                        <w:pPr>
                          <w:spacing w:before="20" w:after="20" w:line="1" w:lineRule="auto"/>
                        </w:pPr>
                      </w:p>
                    </w:tc>
                  </w:tr>
                </w:tbl>
                <w:p w14:paraId="2D9D6B2D" w14:textId="77777777" w:rsidR="00E66E37" w:rsidRPr="00E66E37" w:rsidRDefault="00E66E37" w:rsidP="00E66E37">
                  <w:pPr>
                    <w:spacing w:before="20" w:after="20" w:line="1" w:lineRule="auto"/>
                  </w:pPr>
                </w:p>
              </w:tc>
              <w:tc>
                <w:tcPr>
                  <w:tcW w:w="9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B255D44" w14:textId="77777777" w:rsidR="00E66E37" w:rsidRPr="00E66E37" w:rsidRDefault="00E66E37" w:rsidP="00E66E37">
                  <w:pPr>
                    <w:spacing w:before="20" w:after="20"/>
                    <w:rPr>
                      <w:rFonts w:eastAsia="Arial" w:cs="Arial"/>
                      <w:color w:val="000000"/>
                      <w:sz w:val="16"/>
                      <w:szCs w:val="16"/>
                    </w:rPr>
                  </w:pPr>
                  <w:r w:rsidRPr="00E66E37">
                    <w:rPr>
                      <w:rFonts w:eastAsia="Arial" w:cs="Arial"/>
                      <w:color w:val="000000"/>
                      <w:sz w:val="16"/>
                      <w:szCs w:val="16"/>
                    </w:rPr>
                    <w:t>E, F, G, S</w:t>
                  </w:r>
                </w:p>
              </w:tc>
              <w:tc>
                <w:tcPr>
                  <w:tcW w:w="110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E66E37" w:rsidRPr="00E66E37" w14:paraId="5A71A961" w14:textId="77777777" w:rsidTr="00E66E37">
                    <w:tc>
                      <w:tcPr>
                        <w:tcW w:w="1425" w:type="dxa"/>
                        <w:tcMar>
                          <w:top w:w="0" w:type="dxa"/>
                          <w:left w:w="0" w:type="dxa"/>
                          <w:bottom w:w="0" w:type="dxa"/>
                          <w:right w:w="0" w:type="dxa"/>
                        </w:tcMar>
                      </w:tcPr>
                      <w:p w14:paraId="3377AADB"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2003</w:t>
                        </w:r>
                      </w:p>
                      <w:p w14:paraId="10E27365" w14:textId="77777777" w:rsidR="00E66E37" w:rsidRPr="00E66E37" w:rsidRDefault="00E66E37" w:rsidP="00E66E37">
                        <w:pPr>
                          <w:spacing w:before="20" w:after="20" w:line="1" w:lineRule="auto"/>
                        </w:pPr>
                      </w:p>
                    </w:tc>
                  </w:tr>
                </w:tbl>
                <w:p w14:paraId="557BD736" w14:textId="77777777" w:rsidR="00E66E37" w:rsidRPr="00E66E37" w:rsidRDefault="00E66E37" w:rsidP="00E66E37">
                  <w:pPr>
                    <w:spacing w:before="20" w:after="20" w:line="1" w:lineRule="auto"/>
                  </w:pPr>
                </w:p>
              </w:tc>
              <w:tc>
                <w:tcPr>
                  <w:tcW w:w="14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AFC1ED1" w14:textId="77777777" w:rsidR="00E66E37" w:rsidRPr="00E66E37" w:rsidRDefault="00E66E37" w:rsidP="00E66E37">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E66E37" w:rsidRPr="00E66E37" w14:paraId="5F4CA390" w14:textId="77777777" w:rsidTr="00E66E37">
                    <w:tc>
                      <w:tcPr>
                        <w:tcW w:w="1470" w:type="dxa"/>
                        <w:tcMar>
                          <w:top w:w="0" w:type="dxa"/>
                          <w:left w:w="0" w:type="dxa"/>
                          <w:bottom w:w="0" w:type="dxa"/>
                          <w:right w:w="0" w:type="dxa"/>
                        </w:tcMar>
                      </w:tcPr>
                      <w:p w14:paraId="0536F67F"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Raspberry</w:t>
                        </w:r>
                      </w:p>
                      <w:p w14:paraId="289B0CF4" w14:textId="77777777" w:rsidR="00E66E37" w:rsidRPr="00E66E37" w:rsidRDefault="00E66E37" w:rsidP="00E66E37">
                        <w:pPr>
                          <w:spacing w:before="20" w:after="20" w:line="1" w:lineRule="auto"/>
                          <w:jc w:val="left"/>
                        </w:pPr>
                      </w:p>
                    </w:tc>
                  </w:tr>
                </w:tbl>
                <w:p w14:paraId="1A2BAAA0" w14:textId="77777777" w:rsidR="00E66E37" w:rsidRPr="00E66E37" w:rsidRDefault="00E66E37" w:rsidP="00E66E37">
                  <w:pPr>
                    <w:spacing w:before="20" w:after="20" w:line="1" w:lineRule="auto"/>
                    <w:jc w:val="left"/>
                  </w:pPr>
                </w:p>
              </w:tc>
              <w:tc>
                <w:tcPr>
                  <w:tcW w:w="156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83D7167" w14:textId="77777777" w:rsidR="00E66E37" w:rsidRPr="00E66E37" w:rsidRDefault="00E66E37" w:rsidP="00E66E37">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E66E37" w:rsidRPr="00E66E37" w14:paraId="51A63E79" w14:textId="77777777" w:rsidTr="00E66E37">
                    <w:tc>
                      <w:tcPr>
                        <w:tcW w:w="1560" w:type="dxa"/>
                        <w:tcMar>
                          <w:top w:w="0" w:type="dxa"/>
                          <w:left w:w="0" w:type="dxa"/>
                          <w:bottom w:w="0" w:type="dxa"/>
                          <w:right w:w="0" w:type="dxa"/>
                        </w:tcMar>
                      </w:tcPr>
                      <w:p w14:paraId="08343584"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Framboisier</w:t>
                        </w:r>
                      </w:p>
                      <w:p w14:paraId="55F5CC2A" w14:textId="77777777" w:rsidR="00E66E37" w:rsidRPr="00E66E37" w:rsidRDefault="00E66E37" w:rsidP="00E66E37">
                        <w:pPr>
                          <w:spacing w:before="20" w:after="20" w:line="1" w:lineRule="auto"/>
                          <w:jc w:val="left"/>
                        </w:pPr>
                      </w:p>
                    </w:tc>
                  </w:tr>
                </w:tbl>
                <w:p w14:paraId="71B79247" w14:textId="77777777" w:rsidR="00E66E37" w:rsidRPr="00E66E37" w:rsidRDefault="00E66E37" w:rsidP="00E66E37">
                  <w:pPr>
                    <w:spacing w:before="20" w:after="20" w:line="1" w:lineRule="auto"/>
                    <w:jc w:val="left"/>
                  </w:pPr>
                </w:p>
              </w:tc>
              <w:tc>
                <w:tcPr>
                  <w:tcW w:w="151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A73A455" w14:textId="77777777" w:rsidR="00E66E37" w:rsidRPr="00E66E37" w:rsidRDefault="00E66E37" w:rsidP="00E66E37">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E66E37" w:rsidRPr="00E66E37" w14:paraId="1AA44335" w14:textId="77777777" w:rsidTr="00E66E37">
                    <w:tc>
                      <w:tcPr>
                        <w:tcW w:w="1515" w:type="dxa"/>
                        <w:tcMar>
                          <w:top w:w="0" w:type="dxa"/>
                          <w:left w:w="0" w:type="dxa"/>
                          <w:bottom w:w="0" w:type="dxa"/>
                          <w:right w:w="0" w:type="dxa"/>
                        </w:tcMar>
                      </w:tcPr>
                      <w:p w14:paraId="31741225"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Himbeere</w:t>
                        </w:r>
                      </w:p>
                      <w:p w14:paraId="4CE8D0EF" w14:textId="77777777" w:rsidR="00E66E37" w:rsidRPr="00E66E37" w:rsidRDefault="00E66E37" w:rsidP="00E66E37">
                        <w:pPr>
                          <w:spacing w:before="20" w:after="20" w:line="1" w:lineRule="auto"/>
                          <w:jc w:val="left"/>
                        </w:pPr>
                      </w:p>
                    </w:tc>
                  </w:tr>
                </w:tbl>
                <w:p w14:paraId="2AB30EB0" w14:textId="77777777" w:rsidR="00E66E37" w:rsidRPr="00E66E37" w:rsidRDefault="00E66E37" w:rsidP="00E66E37">
                  <w:pPr>
                    <w:spacing w:before="20" w:after="20" w:line="1" w:lineRule="auto"/>
                    <w:jc w:val="left"/>
                  </w:pPr>
                </w:p>
              </w:tc>
              <w:tc>
                <w:tcPr>
                  <w:tcW w:w="17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24745E3" w14:textId="77777777" w:rsidR="00E66E37" w:rsidRPr="00E66E37" w:rsidRDefault="00E66E37" w:rsidP="00E66E37">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E66E37" w:rsidRPr="00E66E37" w14:paraId="6990E7CB" w14:textId="77777777" w:rsidTr="00E66E37">
                    <w:tc>
                      <w:tcPr>
                        <w:tcW w:w="1740" w:type="dxa"/>
                        <w:tcMar>
                          <w:top w:w="0" w:type="dxa"/>
                          <w:left w:w="0" w:type="dxa"/>
                          <w:bottom w:w="0" w:type="dxa"/>
                          <w:right w:w="0" w:type="dxa"/>
                        </w:tcMar>
                      </w:tcPr>
                      <w:p w14:paraId="7350E808"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Frambueso</w:t>
                        </w:r>
                      </w:p>
                      <w:p w14:paraId="01E2818E" w14:textId="77777777" w:rsidR="00E66E37" w:rsidRPr="00E66E37" w:rsidRDefault="00E66E37" w:rsidP="00E66E37">
                        <w:pPr>
                          <w:spacing w:before="20" w:after="20" w:line="1" w:lineRule="auto"/>
                          <w:jc w:val="left"/>
                        </w:pPr>
                      </w:p>
                    </w:tc>
                  </w:tr>
                </w:tbl>
                <w:p w14:paraId="77195453" w14:textId="77777777" w:rsidR="00E66E37" w:rsidRPr="00E66E37" w:rsidRDefault="00E66E37" w:rsidP="00E66E37">
                  <w:pPr>
                    <w:spacing w:before="20" w:after="20" w:line="1" w:lineRule="auto"/>
                    <w:jc w:val="left"/>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1C4F57B" w14:textId="77777777" w:rsidR="00E66E37" w:rsidRPr="00E66E37" w:rsidRDefault="00E66E37" w:rsidP="00E66E37">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E66E37" w:rsidRPr="00E66E37" w14:paraId="16F3A034" w14:textId="77777777" w:rsidTr="00E66E37">
                    <w:tc>
                      <w:tcPr>
                        <w:tcW w:w="2115" w:type="dxa"/>
                        <w:tcMar>
                          <w:top w:w="0" w:type="dxa"/>
                          <w:left w:w="0" w:type="dxa"/>
                          <w:bottom w:w="0" w:type="dxa"/>
                          <w:right w:w="0" w:type="dxa"/>
                        </w:tcMar>
                      </w:tcPr>
                      <w:p w14:paraId="1C0A36F1" w14:textId="77777777" w:rsidR="00E66E37" w:rsidRPr="00E66E37" w:rsidRDefault="00E66E37" w:rsidP="00E66E37">
                        <w:pPr>
                          <w:spacing w:before="20" w:after="20"/>
                          <w:jc w:val="left"/>
                          <w:rPr>
                            <w:rFonts w:cs="Arial"/>
                            <w:color w:val="000000"/>
                            <w:sz w:val="16"/>
                            <w:szCs w:val="16"/>
                          </w:rPr>
                        </w:pPr>
                        <w:r w:rsidRPr="00E66E37">
                          <w:rPr>
                            <w:rFonts w:cs="Arial"/>
                            <w:i/>
                            <w:color w:val="000000"/>
                            <w:sz w:val="16"/>
                            <w:szCs w:val="16"/>
                          </w:rPr>
                          <w:t>Rubus idaeus</w:t>
                        </w:r>
                        <w:r w:rsidRPr="00E66E37">
                          <w:rPr>
                            <w:rFonts w:cs="Arial"/>
                            <w:color w:val="000000"/>
                            <w:sz w:val="16"/>
                            <w:szCs w:val="16"/>
                          </w:rPr>
                          <w:t xml:space="preserve"> L.</w:t>
                        </w:r>
                      </w:p>
                      <w:p w14:paraId="4EEA8B6C" w14:textId="77777777" w:rsidR="00E66E37" w:rsidRPr="00E66E37" w:rsidRDefault="00E66E37" w:rsidP="00E66E37">
                        <w:pPr>
                          <w:spacing w:before="20" w:after="20" w:line="1" w:lineRule="auto"/>
                          <w:jc w:val="left"/>
                        </w:pPr>
                      </w:p>
                    </w:tc>
                  </w:tr>
                </w:tbl>
                <w:p w14:paraId="1B55A8EF" w14:textId="77777777" w:rsidR="00E66E37" w:rsidRPr="00E66E37" w:rsidRDefault="00E66E37" w:rsidP="00E66E37">
                  <w:pPr>
                    <w:spacing w:before="20" w:after="20" w:line="1" w:lineRule="auto"/>
                    <w:jc w:val="left"/>
                  </w:pPr>
                </w:p>
              </w:tc>
              <w:tc>
                <w:tcPr>
                  <w:tcW w:w="2076"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03E9B96" w14:textId="77777777" w:rsidR="00E66E37" w:rsidRPr="00E66E37" w:rsidRDefault="00E66E37" w:rsidP="00E66E37">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E66E37" w:rsidRPr="00E66E37" w14:paraId="55490A78" w14:textId="77777777" w:rsidTr="00E66E37">
                    <w:tc>
                      <w:tcPr>
                        <w:tcW w:w="1815" w:type="dxa"/>
                        <w:tcMar>
                          <w:top w:w="0" w:type="dxa"/>
                          <w:left w:w="0" w:type="dxa"/>
                          <w:bottom w:w="0" w:type="dxa"/>
                          <w:right w:w="0" w:type="dxa"/>
                        </w:tcMar>
                      </w:tcPr>
                      <w:p w14:paraId="3CE39D43"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RUBUS_IDA</w:t>
                        </w:r>
                      </w:p>
                      <w:p w14:paraId="0314F008" w14:textId="77777777" w:rsidR="00E66E37" w:rsidRPr="00E66E37" w:rsidRDefault="00E66E37" w:rsidP="00E66E37">
                        <w:pPr>
                          <w:spacing w:before="20" w:after="20" w:line="1" w:lineRule="auto"/>
                        </w:pPr>
                      </w:p>
                    </w:tc>
                  </w:tr>
                </w:tbl>
                <w:p w14:paraId="6E2373D6" w14:textId="77777777" w:rsidR="00E66E37" w:rsidRPr="00E66E37" w:rsidRDefault="00E66E37" w:rsidP="00E66E37">
                  <w:pPr>
                    <w:spacing w:before="20" w:after="20" w:line="1" w:lineRule="auto"/>
                  </w:pPr>
                </w:p>
              </w:tc>
            </w:tr>
            <w:tr w:rsidR="00E66E37" w:rsidRPr="00E66E37" w14:paraId="7F15A8ED" w14:textId="77777777" w:rsidTr="00E66E37">
              <w:trPr>
                <w:hidden/>
              </w:trPr>
              <w:tc>
                <w:tcPr>
                  <w:tcW w:w="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BE9E3A6" w14:textId="77777777" w:rsidR="00E66E37" w:rsidRPr="00E66E37" w:rsidRDefault="00E66E37" w:rsidP="00E66E37">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E66E37" w:rsidRPr="00E66E37" w14:paraId="1F5B15D2" w14:textId="77777777" w:rsidTr="00E66E37">
                    <w:tc>
                      <w:tcPr>
                        <w:tcW w:w="615" w:type="dxa"/>
                        <w:tcMar>
                          <w:top w:w="0" w:type="dxa"/>
                          <w:left w:w="0" w:type="dxa"/>
                          <w:bottom w:w="0" w:type="dxa"/>
                          <w:right w:w="0" w:type="dxa"/>
                        </w:tcMar>
                      </w:tcPr>
                      <w:p w14:paraId="76CF1B56"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NL</w:t>
                        </w:r>
                      </w:p>
                      <w:p w14:paraId="0258AFC0" w14:textId="77777777" w:rsidR="00E66E37" w:rsidRPr="00E66E37" w:rsidRDefault="00E66E37" w:rsidP="00E66E37">
                        <w:pPr>
                          <w:spacing w:before="20" w:after="20" w:line="1" w:lineRule="auto"/>
                        </w:pPr>
                      </w:p>
                    </w:tc>
                  </w:tr>
                </w:tbl>
                <w:p w14:paraId="0460CE32" w14:textId="77777777" w:rsidR="00E66E37" w:rsidRPr="00E66E37" w:rsidRDefault="00E66E37" w:rsidP="00E66E37">
                  <w:pPr>
                    <w:spacing w:before="20" w:after="20" w:line="1" w:lineRule="auto"/>
                  </w:pPr>
                </w:p>
              </w:tc>
              <w:tc>
                <w:tcPr>
                  <w:tcW w:w="45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0D3016D" w14:textId="77777777" w:rsidR="00E66E37" w:rsidRPr="00E66E37" w:rsidRDefault="00E66E37" w:rsidP="00E66E37">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E66E37" w:rsidRPr="00E66E37" w14:paraId="72B280F9" w14:textId="77777777" w:rsidTr="00E66E37">
                    <w:tc>
                      <w:tcPr>
                        <w:tcW w:w="465" w:type="dxa"/>
                        <w:tcMar>
                          <w:top w:w="0" w:type="dxa"/>
                          <w:left w:w="0" w:type="dxa"/>
                          <w:bottom w:w="0" w:type="dxa"/>
                          <w:right w:w="0" w:type="dxa"/>
                        </w:tcMar>
                      </w:tcPr>
                      <w:p w14:paraId="09EA5AFD"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TWV</w:t>
                        </w:r>
                      </w:p>
                      <w:p w14:paraId="7EB14BB6" w14:textId="77777777" w:rsidR="00E66E37" w:rsidRPr="00E66E37" w:rsidRDefault="00E66E37" w:rsidP="00E66E37">
                        <w:pPr>
                          <w:spacing w:before="20" w:after="20" w:line="1" w:lineRule="auto"/>
                        </w:pPr>
                      </w:p>
                    </w:tc>
                  </w:tr>
                </w:tbl>
                <w:p w14:paraId="450AB409" w14:textId="77777777" w:rsidR="00E66E37" w:rsidRPr="00E66E37" w:rsidRDefault="00E66E37" w:rsidP="00E66E37">
                  <w:pPr>
                    <w:spacing w:before="20" w:after="20" w:line="1" w:lineRule="auto"/>
                  </w:pPr>
                </w:p>
              </w:tc>
              <w:tc>
                <w:tcPr>
                  <w:tcW w:w="10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6A9A68B" w14:textId="77777777" w:rsidR="00E66E37" w:rsidRPr="00E66E37" w:rsidRDefault="00E66E37" w:rsidP="00E66E37">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E66E37" w:rsidRPr="00E66E37" w14:paraId="390798FE" w14:textId="77777777" w:rsidTr="00E66E37">
                    <w:tc>
                      <w:tcPr>
                        <w:tcW w:w="930" w:type="dxa"/>
                        <w:tcMar>
                          <w:top w:w="0" w:type="dxa"/>
                          <w:left w:w="0" w:type="dxa"/>
                          <w:bottom w:w="0" w:type="dxa"/>
                          <w:right w:w="0" w:type="dxa"/>
                        </w:tcMar>
                      </w:tcPr>
                      <w:p w14:paraId="75670433"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A</w:t>
                        </w:r>
                      </w:p>
                      <w:p w14:paraId="0C191357" w14:textId="77777777" w:rsidR="00E66E37" w:rsidRPr="00E66E37" w:rsidRDefault="00E66E37" w:rsidP="00E66E37">
                        <w:pPr>
                          <w:spacing w:before="20" w:after="20" w:line="1" w:lineRule="auto"/>
                        </w:pPr>
                      </w:p>
                    </w:tc>
                  </w:tr>
                </w:tbl>
                <w:p w14:paraId="73851E70" w14:textId="77777777" w:rsidR="00E66E37" w:rsidRPr="00E66E37" w:rsidRDefault="00E66E37" w:rsidP="00E66E37">
                  <w:pPr>
                    <w:spacing w:before="20" w:after="20" w:line="1" w:lineRule="auto"/>
                  </w:pP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4EDAA8B" w14:textId="77777777" w:rsidR="00E66E37" w:rsidRPr="00E66E37" w:rsidRDefault="00E66E37" w:rsidP="00E66E37">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E66E37" w:rsidRPr="00E66E37" w14:paraId="345C042F" w14:textId="77777777" w:rsidTr="00E66E37">
                    <w:tc>
                      <w:tcPr>
                        <w:tcW w:w="1395" w:type="dxa"/>
                        <w:tcMar>
                          <w:top w:w="0" w:type="dxa"/>
                          <w:left w:w="0" w:type="dxa"/>
                          <w:bottom w:w="0" w:type="dxa"/>
                          <w:right w:w="0" w:type="dxa"/>
                        </w:tcMar>
                      </w:tcPr>
                      <w:p w14:paraId="3CB47A14"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TG/44/11 Rev. 3</w:t>
                        </w:r>
                      </w:p>
                      <w:p w14:paraId="72BC1419" w14:textId="77777777" w:rsidR="00E66E37" w:rsidRPr="00E66E37" w:rsidRDefault="00E66E37" w:rsidP="00E66E37">
                        <w:pPr>
                          <w:spacing w:before="20" w:after="20" w:line="1" w:lineRule="auto"/>
                        </w:pPr>
                      </w:p>
                    </w:tc>
                  </w:tr>
                </w:tbl>
                <w:p w14:paraId="491957B7" w14:textId="77777777" w:rsidR="00E66E37" w:rsidRPr="00E66E37" w:rsidRDefault="00E66E37" w:rsidP="00E66E37">
                  <w:pPr>
                    <w:spacing w:before="20" w:after="20" w:line="1" w:lineRule="auto"/>
                  </w:pPr>
                </w:p>
              </w:tc>
              <w:tc>
                <w:tcPr>
                  <w:tcW w:w="9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C46DCBF" w14:textId="77777777" w:rsidR="00E66E37" w:rsidRPr="00E66E37" w:rsidRDefault="00E66E37" w:rsidP="00E66E37">
                  <w:pPr>
                    <w:spacing w:before="20" w:after="20"/>
                    <w:rPr>
                      <w:rFonts w:eastAsia="Arial" w:cs="Arial"/>
                      <w:color w:val="000000"/>
                      <w:sz w:val="16"/>
                      <w:szCs w:val="16"/>
                    </w:rPr>
                  </w:pPr>
                  <w:r w:rsidRPr="00E66E37">
                    <w:rPr>
                      <w:rFonts w:eastAsia="Arial" w:cs="Arial"/>
                      <w:color w:val="000000"/>
                      <w:sz w:val="16"/>
                      <w:szCs w:val="16"/>
                    </w:rPr>
                    <w:t>E, F, G, S</w:t>
                  </w:r>
                </w:p>
              </w:tc>
              <w:tc>
                <w:tcPr>
                  <w:tcW w:w="110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E66E37" w:rsidRPr="00E66E37" w14:paraId="190175C8" w14:textId="77777777" w:rsidTr="00E66E37">
                    <w:tc>
                      <w:tcPr>
                        <w:tcW w:w="1425" w:type="dxa"/>
                        <w:tcMar>
                          <w:top w:w="0" w:type="dxa"/>
                          <w:left w:w="0" w:type="dxa"/>
                          <w:bottom w:w="0" w:type="dxa"/>
                          <w:right w:w="0" w:type="dxa"/>
                        </w:tcMar>
                      </w:tcPr>
                      <w:p w14:paraId="758F8059"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2019</w:t>
                        </w:r>
                      </w:p>
                      <w:p w14:paraId="1D3BC501" w14:textId="77777777" w:rsidR="00E66E37" w:rsidRPr="00E66E37" w:rsidRDefault="00E66E37" w:rsidP="00E66E37">
                        <w:pPr>
                          <w:spacing w:before="20" w:after="20" w:line="1" w:lineRule="auto"/>
                        </w:pPr>
                      </w:p>
                    </w:tc>
                  </w:tr>
                </w:tbl>
                <w:p w14:paraId="681038E5" w14:textId="77777777" w:rsidR="00E66E37" w:rsidRPr="00E66E37" w:rsidRDefault="00E66E37" w:rsidP="00E66E37">
                  <w:pPr>
                    <w:spacing w:before="20" w:after="20" w:line="1" w:lineRule="auto"/>
                  </w:pPr>
                </w:p>
              </w:tc>
              <w:tc>
                <w:tcPr>
                  <w:tcW w:w="14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1638EB8" w14:textId="77777777" w:rsidR="00E66E37" w:rsidRPr="00E66E37" w:rsidRDefault="00E66E37" w:rsidP="00E66E37">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E66E37" w:rsidRPr="00E66E37" w14:paraId="0D95EA77" w14:textId="77777777" w:rsidTr="00E66E37">
                    <w:tc>
                      <w:tcPr>
                        <w:tcW w:w="1470" w:type="dxa"/>
                        <w:tcMar>
                          <w:top w:w="0" w:type="dxa"/>
                          <w:left w:w="0" w:type="dxa"/>
                          <w:bottom w:w="0" w:type="dxa"/>
                          <w:right w:w="0" w:type="dxa"/>
                        </w:tcMar>
                      </w:tcPr>
                      <w:p w14:paraId="73670767"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Tomato</w:t>
                        </w:r>
                      </w:p>
                      <w:p w14:paraId="5293DD19" w14:textId="77777777" w:rsidR="00E66E37" w:rsidRPr="00E66E37" w:rsidRDefault="00E66E37" w:rsidP="00E66E37">
                        <w:pPr>
                          <w:spacing w:before="20" w:after="20" w:line="1" w:lineRule="auto"/>
                          <w:jc w:val="left"/>
                        </w:pPr>
                      </w:p>
                    </w:tc>
                  </w:tr>
                </w:tbl>
                <w:p w14:paraId="4B509DAA" w14:textId="77777777" w:rsidR="00E66E37" w:rsidRPr="00E66E37" w:rsidRDefault="00E66E37" w:rsidP="00E66E37">
                  <w:pPr>
                    <w:spacing w:before="20" w:after="20" w:line="1" w:lineRule="auto"/>
                    <w:jc w:val="left"/>
                  </w:pPr>
                </w:p>
              </w:tc>
              <w:tc>
                <w:tcPr>
                  <w:tcW w:w="156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EBD52B4" w14:textId="77777777" w:rsidR="00E66E37" w:rsidRPr="00E66E37" w:rsidRDefault="00E66E37" w:rsidP="00E66E37">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E66E37" w:rsidRPr="00E66E37" w14:paraId="3AFEF7A4" w14:textId="77777777" w:rsidTr="00E66E37">
                    <w:tc>
                      <w:tcPr>
                        <w:tcW w:w="1560" w:type="dxa"/>
                        <w:tcMar>
                          <w:top w:w="0" w:type="dxa"/>
                          <w:left w:w="0" w:type="dxa"/>
                          <w:bottom w:w="0" w:type="dxa"/>
                          <w:right w:w="0" w:type="dxa"/>
                        </w:tcMar>
                      </w:tcPr>
                      <w:p w14:paraId="701ABC53"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Tomate</w:t>
                        </w:r>
                      </w:p>
                      <w:p w14:paraId="4CB79C96" w14:textId="77777777" w:rsidR="00E66E37" w:rsidRPr="00E66E37" w:rsidRDefault="00E66E37" w:rsidP="00E66E37">
                        <w:pPr>
                          <w:spacing w:before="20" w:after="20" w:line="1" w:lineRule="auto"/>
                          <w:jc w:val="left"/>
                        </w:pPr>
                      </w:p>
                    </w:tc>
                  </w:tr>
                </w:tbl>
                <w:p w14:paraId="626F1D8D" w14:textId="77777777" w:rsidR="00E66E37" w:rsidRPr="00E66E37" w:rsidRDefault="00E66E37" w:rsidP="00E66E37">
                  <w:pPr>
                    <w:spacing w:before="20" w:after="20" w:line="1" w:lineRule="auto"/>
                    <w:jc w:val="left"/>
                  </w:pPr>
                </w:p>
              </w:tc>
              <w:tc>
                <w:tcPr>
                  <w:tcW w:w="151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BCD954B" w14:textId="77777777" w:rsidR="00E66E37" w:rsidRPr="00E66E37" w:rsidRDefault="00E66E37" w:rsidP="00E66E37">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E66E37" w:rsidRPr="00E66E37" w14:paraId="401D5EA0" w14:textId="77777777" w:rsidTr="00E66E37">
                    <w:tc>
                      <w:tcPr>
                        <w:tcW w:w="1515" w:type="dxa"/>
                        <w:tcMar>
                          <w:top w:w="0" w:type="dxa"/>
                          <w:left w:w="0" w:type="dxa"/>
                          <w:bottom w:w="0" w:type="dxa"/>
                          <w:right w:w="0" w:type="dxa"/>
                        </w:tcMar>
                      </w:tcPr>
                      <w:p w14:paraId="78E54DBC"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Tomate</w:t>
                        </w:r>
                      </w:p>
                      <w:p w14:paraId="0FE4304B" w14:textId="77777777" w:rsidR="00E66E37" w:rsidRPr="00E66E37" w:rsidRDefault="00E66E37" w:rsidP="00E66E37">
                        <w:pPr>
                          <w:spacing w:before="20" w:after="20" w:line="1" w:lineRule="auto"/>
                          <w:jc w:val="left"/>
                        </w:pPr>
                      </w:p>
                    </w:tc>
                  </w:tr>
                </w:tbl>
                <w:p w14:paraId="41C3EE80" w14:textId="77777777" w:rsidR="00E66E37" w:rsidRPr="00E66E37" w:rsidRDefault="00E66E37" w:rsidP="00E66E37">
                  <w:pPr>
                    <w:spacing w:before="20" w:after="20" w:line="1" w:lineRule="auto"/>
                    <w:jc w:val="left"/>
                  </w:pPr>
                </w:p>
              </w:tc>
              <w:tc>
                <w:tcPr>
                  <w:tcW w:w="17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4A17E31" w14:textId="77777777" w:rsidR="00E66E37" w:rsidRPr="00E66E37" w:rsidRDefault="00E66E37" w:rsidP="00E66E37">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E66E37" w:rsidRPr="00E66E37" w14:paraId="17250AE6" w14:textId="77777777" w:rsidTr="00E66E37">
                    <w:tc>
                      <w:tcPr>
                        <w:tcW w:w="1740" w:type="dxa"/>
                        <w:tcMar>
                          <w:top w:w="0" w:type="dxa"/>
                          <w:left w:w="0" w:type="dxa"/>
                          <w:bottom w:w="0" w:type="dxa"/>
                          <w:right w:w="0" w:type="dxa"/>
                        </w:tcMar>
                      </w:tcPr>
                      <w:p w14:paraId="1272E18A"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Tomate</w:t>
                        </w:r>
                      </w:p>
                      <w:p w14:paraId="5C432666" w14:textId="77777777" w:rsidR="00E66E37" w:rsidRPr="00E66E37" w:rsidRDefault="00E66E37" w:rsidP="00E66E37">
                        <w:pPr>
                          <w:spacing w:before="20" w:after="20" w:line="1" w:lineRule="auto"/>
                          <w:jc w:val="left"/>
                        </w:pPr>
                      </w:p>
                    </w:tc>
                  </w:tr>
                </w:tbl>
                <w:p w14:paraId="031FC5FE" w14:textId="77777777" w:rsidR="00E66E37" w:rsidRPr="00E66E37" w:rsidRDefault="00E66E37" w:rsidP="00E66E37">
                  <w:pPr>
                    <w:spacing w:before="20" w:after="20" w:line="1" w:lineRule="auto"/>
                    <w:jc w:val="left"/>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4FB49BB" w14:textId="77777777" w:rsidR="00E66E37" w:rsidRPr="00E66E37" w:rsidRDefault="00E66E37" w:rsidP="00E66E37">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E66E37" w:rsidRPr="00E66E37" w14:paraId="722C4DD6" w14:textId="77777777" w:rsidTr="00E66E37">
                    <w:tc>
                      <w:tcPr>
                        <w:tcW w:w="2115" w:type="dxa"/>
                        <w:tcMar>
                          <w:top w:w="0" w:type="dxa"/>
                          <w:left w:w="0" w:type="dxa"/>
                          <w:bottom w:w="0" w:type="dxa"/>
                          <w:right w:w="0" w:type="dxa"/>
                        </w:tcMar>
                      </w:tcPr>
                      <w:p w14:paraId="67488E6F" w14:textId="77777777" w:rsidR="00E66E37" w:rsidRPr="00E66E37" w:rsidRDefault="00E66E37" w:rsidP="00E66E37">
                        <w:pPr>
                          <w:spacing w:before="20" w:after="20"/>
                          <w:jc w:val="left"/>
                          <w:rPr>
                            <w:rFonts w:cs="Arial"/>
                            <w:color w:val="000000"/>
                            <w:sz w:val="16"/>
                            <w:szCs w:val="16"/>
                          </w:rPr>
                        </w:pPr>
                        <w:r w:rsidRPr="00E66E37">
                          <w:rPr>
                            <w:rFonts w:cs="Arial"/>
                            <w:i/>
                            <w:iCs/>
                            <w:color w:val="000000"/>
                            <w:sz w:val="16"/>
                            <w:szCs w:val="16"/>
                          </w:rPr>
                          <w:t>Solanum lycopersicum</w:t>
                        </w:r>
                        <w:r w:rsidRPr="00E66E37">
                          <w:rPr>
                            <w:rFonts w:cs="Arial"/>
                            <w:color w:val="000000"/>
                            <w:sz w:val="16"/>
                            <w:szCs w:val="16"/>
                          </w:rPr>
                          <w:t> L.</w:t>
                        </w:r>
                      </w:p>
                      <w:p w14:paraId="658D20B3" w14:textId="77777777" w:rsidR="00E66E37" w:rsidRPr="00E66E37" w:rsidRDefault="00E66E37" w:rsidP="00E66E37">
                        <w:pPr>
                          <w:spacing w:before="20" w:after="20" w:line="1" w:lineRule="auto"/>
                          <w:jc w:val="left"/>
                        </w:pPr>
                      </w:p>
                    </w:tc>
                  </w:tr>
                </w:tbl>
                <w:p w14:paraId="28B310A4" w14:textId="77777777" w:rsidR="00E66E37" w:rsidRPr="00E66E37" w:rsidRDefault="00E66E37" w:rsidP="00E66E37">
                  <w:pPr>
                    <w:spacing w:before="20" w:after="20" w:line="1" w:lineRule="auto"/>
                    <w:jc w:val="left"/>
                  </w:pPr>
                </w:p>
              </w:tc>
              <w:tc>
                <w:tcPr>
                  <w:tcW w:w="2076"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8922DD4" w14:textId="77777777" w:rsidR="00E66E37" w:rsidRPr="00E66E37" w:rsidRDefault="00E66E37" w:rsidP="00E66E37">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E66E37" w:rsidRPr="00E66E37" w14:paraId="66399C41" w14:textId="77777777" w:rsidTr="00E66E37">
                    <w:tc>
                      <w:tcPr>
                        <w:tcW w:w="1815" w:type="dxa"/>
                        <w:tcMar>
                          <w:top w:w="0" w:type="dxa"/>
                          <w:left w:w="0" w:type="dxa"/>
                          <w:bottom w:w="0" w:type="dxa"/>
                          <w:right w:w="0" w:type="dxa"/>
                        </w:tcMar>
                      </w:tcPr>
                      <w:p w14:paraId="1AF51E72"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SOLAN_LYC</w:t>
                        </w:r>
                      </w:p>
                      <w:p w14:paraId="489DBBC7" w14:textId="77777777" w:rsidR="00E66E37" w:rsidRPr="00E66E37" w:rsidRDefault="00E66E37" w:rsidP="00E66E37">
                        <w:pPr>
                          <w:spacing w:before="20" w:after="20" w:line="1" w:lineRule="auto"/>
                        </w:pPr>
                      </w:p>
                    </w:tc>
                  </w:tr>
                </w:tbl>
                <w:p w14:paraId="4B2C5715" w14:textId="77777777" w:rsidR="00E66E37" w:rsidRPr="00E66E37" w:rsidRDefault="00E66E37" w:rsidP="00E66E37">
                  <w:pPr>
                    <w:spacing w:before="20" w:after="20" w:line="1" w:lineRule="auto"/>
                  </w:pPr>
                </w:p>
              </w:tc>
            </w:tr>
          </w:tbl>
          <w:p w14:paraId="7CFE864D" w14:textId="77777777" w:rsidR="00E66E37" w:rsidRPr="00E66E37" w:rsidRDefault="00E66E37" w:rsidP="00E66E37">
            <w:pPr>
              <w:spacing w:before="20" w:after="20" w:line="1" w:lineRule="auto"/>
            </w:pPr>
          </w:p>
        </w:tc>
      </w:tr>
    </w:tbl>
    <w:p w14:paraId="1FBA5707" w14:textId="77777777" w:rsidR="00E66E37" w:rsidRPr="00E66E37" w:rsidRDefault="00E66E37" w:rsidP="00E66E37">
      <w:pPr>
        <w:spacing w:before="20" w:after="20"/>
        <w:rPr>
          <w:vanish/>
        </w:rPr>
      </w:pPr>
    </w:p>
    <w:tbl>
      <w:tblPr>
        <w:tblW w:w="16125" w:type="dxa"/>
        <w:tblLayout w:type="fixed"/>
        <w:tblLook w:val="01E0" w:firstRow="1" w:lastRow="1" w:firstColumn="1" w:lastColumn="1" w:noHBand="0" w:noVBand="0"/>
      </w:tblPr>
      <w:tblGrid>
        <w:gridCol w:w="16125"/>
      </w:tblGrid>
      <w:tr w:rsidR="00E66E37" w:rsidRPr="00E66E37" w14:paraId="39B53013" w14:textId="77777777" w:rsidTr="00E66E37">
        <w:tc>
          <w:tcPr>
            <w:tcW w:w="16125" w:type="dxa"/>
            <w:tcMar>
              <w:top w:w="0" w:type="dxa"/>
              <w:left w:w="0" w:type="dxa"/>
              <w:bottom w:w="0" w:type="dxa"/>
              <w:right w:w="0" w:type="dxa"/>
            </w:tcMar>
          </w:tcPr>
          <w:p w14:paraId="4AA95AA5" w14:textId="77777777" w:rsidR="00E66E37" w:rsidRPr="00E66E37" w:rsidRDefault="00E66E37" w:rsidP="00E66E37"/>
          <w:p w14:paraId="5E074122" w14:textId="77777777" w:rsidR="00E66E37" w:rsidRPr="00E66E37" w:rsidRDefault="00E66E37" w:rsidP="00E66E37"/>
          <w:p w14:paraId="575AA358" w14:textId="77777777" w:rsidR="00E66E37" w:rsidRPr="00E66E37" w:rsidRDefault="00E66E37" w:rsidP="00E66E37"/>
          <w:p w14:paraId="4B3959AF" w14:textId="77777777" w:rsidR="00E66E37" w:rsidRPr="00E66E37" w:rsidRDefault="00E66E37" w:rsidP="00E66E37"/>
          <w:p w14:paraId="72326BEF" w14:textId="77777777" w:rsidR="00E66E37" w:rsidRPr="00E66E37" w:rsidRDefault="00E66E37" w:rsidP="00E66E37"/>
          <w:p w14:paraId="1363961B" w14:textId="77777777" w:rsidR="00E66E37" w:rsidRPr="00E66E37" w:rsidRDefault="00E66E37" w:rsidP="00E66E37"/>
          <w:p w14:paraId="6E823B09" w14:textId="77777777" w:rsidR="00E66E37" w:rsidRPr="00E66E37" w:rsidRDefault="00E66E37" w:rsidP="00E66E37"/>
          <w:p w14:paraId="151FAF13" w14:textId="77777777" w:rsidR="00E66E37" w:rsidRPr="00E66E37" w:rsidRDefault="00E66E37" w:rsidP="00E66E37"/>
          <w:tbl>
            <w:tblPr>
              <w:tblW w:w="1601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616"/>
              <w:gridCol w:w="456"/>
              <w:gridCol w:w="9"/>
              <w:gridCol w:w="920"/>
              <w:gridCol w:w="9"/>
              <w:gridCol w:w="1394"/>
              <w:gridCol w:w="933"/>
              <w:gridCol w:w="1426"/>
              <w:gridCol w:w="1469"/>
              <w:gridCol w:w="1546"/>
              <w:gridCol w:w="12"/>
              <w:gridCol w:w="1520"/>
              <w:gridCol w:w="1738"/>
              <w:gridCol w:w="2112"/>
              <w:gridCol w:w="1813"/>
              <w:gridCol w:w="37"/>
            </w:tblGrid>
            <w:tr w:rsidR="00E66E37" w:rsidRPr="00E66E37" w14:paraId="35B86315" w14:textId="77777777" w:rsidTr="00E66E37">
              <w:trPr>
                <w:trHeight w:hRule="exact" w:val="942"/>
              </w:trPr>
              <w:tc>
                <w:tcPr>
                  <w:tcW w:w="616"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7B8C2778" w14:textId="77777777" w:rsidR="00E66E37" w:rsidRPr="00E66E37" w:rsidRDefault="00E66E37" w:rsidP="00E66E37">
                  <w:pPr>
                    <w:spacing w:before="20" w:after="20"/>
                    <w:jc w:val="left"/>
                  </w:pPr>
                  <w:r w:rsidRPr="00E66E37">
                    <w:rPr>
                      <w:rFonts w:eastAsia="Arial" w:cs="Arial"/>
                      <w:color w:val="000000"/>
                      <w:sz w:val="16"/>
                      <w:szCs w:val="16"/>
                      <w:shd w:val="clear" w:color="auto" w:fill="CACACA"/>
                    </w:rPr>
                    <w:t>**</w:t>
                  </w:r>
                </w:p>
              </w:tc>
              <w:tc>
                <w:tcPr>
                  <w:tcW w:w="456"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4AD30FF1" w14:textId="77777777" w:rsidR="00E66E37" w:rsidRPr="00E66E37" w:rsidRDefault="00E66E37" w:rsidP="00E66E37">
                  <w:pPr>
                    <w:spacing w:before="20" w:after="20"/>
                    <w:jc w:val="left"/>
                  </w:pPr>
                  <w:r w:rsidRPr="00E66E37">
                    <w:rPr>
                      <w:rFonts w:eastAsia="Arial" w:cs="Arial"/>
                      <w:color w:val="000000"/>
                      <w:sz w:val="16"/>
                      <w:szCs w:val="16"/>
                      <w:shd w:val="clear" w:color="auto" w:fill="CACACA"/>
                    </w:rPr>
                    <w:t>TWP</w:t>
                  </w:r>
                </w:p>
              </w:tc>
              <w:tc>
                <w:tcPr>
                  <w:tcW w:w="929"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1E177961" w14:textId="77777777" w:rsidR="00E66E37" w:rsidRPr="00E66E37" w:rsidRDefault="00E66E37" w:rsidP="00E66E37">
                  <w:pPr>
                    <w:spacing w:before="20" w:after="20"/>
                    <w:jc w:val="left"/>
                    <w:rPr>
                      <w:rFonts w:eastAsia="Arial" w:cs="Arial"/>
                      <w:color w:val="000000"/>
                      <w:sz w:val="16"/>
                      <w:szCs w:val="16"/>
                    </w:rPr>
                  </w:pPr>
                  <w:r w:rsidRPr="00E66E37">
                    <w:rPr>
                      <w:rFonts w:eastAsia="Arial" w:cs="Arial"/>
                      <w:color w:val="000000"/>
                      <w:sz w:val="16"/>
                      <w:szCs w:val="16"/>
                    </w:rPr>
                    <w:t xml:space="preserve">Status </w:t>
                  </w:r>
                  <w:r w:rsidRPr="00E66E37">
                    <w:rPr>
                      <w:rFonts w:eastAsia="Arial" w:cs="Arial"/>
                      <w:color w:val="000000"/>
                      <w:sz w:val="16"/>
                      <w:szCs w:val="16"/>
                    </w:rPr>
                    <w:br/>
                    <w:t xml:space="preserve">État </w:t>
                  </w:r>
                  <w:r w:rsidRPr="00E66E37">
                    <w:rPr>
                      <w:rFonts w:eastAsia="Arial" w:cs="Arial"/>
                      <w:color w:val="000000"/>
                      <w:sz w:val="16"/>
                      <w:szCs w:val="16"/>
                    </w:rPr>
                    <w:br/>
                    <w:t xml:space="preserve">Zustand </w:t>
                  </w:r>
                  <w:r w:rsidRPr="00E66E37">
                    <w:rPr>
                      <w:rFonts w:eastAsia="Arial" w:cs="Arial"/>
                      <w:color w:val="000000"/>
                      <w:sz w:val="16"/>
                      <w:szCs w:val="16"/>
                    </w:rPr>
                    <w:br/>
                    <w:t>Estado</w:t>
                  </w:r>
                </w:p>
              </w:tc>
              <w:tc>
                <w:tcPr>
                  <w:tcW w:w="1403"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05983624" w14:textId="77777777" w:rsidR="00E66E37" w:rsidRPr="00E66E37" w:rsidRDefault="00E66E37" w:rsidP="00E66E37">
                  <w:pPr>
                    <w:spacing w:before="20" w:after="20"/>
                    <w:jc w:val="left"/>
                    <w:rPr>
                      <w:rFonts w:eastAsia="Arial" w:cs="Arial"/>
                      <w:color w:val="000000"/>
                      <w:sz w:val="16"/>
                      <w:szCs w:val="16"/>
                    </w:rPr>
                  </w:pPr>
                  <w:r w:rsidRPr="00E66E37">
                    <w:rPr>
                      <w:rFonts w:eastAsia="Arial" w:cs="Arial"/>
                      <w:color w:val="000000"/>
                      <w:sz w:val="16"/>
                      <w:szCs w:val="16"/>
                      <w:lang w:val="fr-CH"/>
                    </w:rPr>
                    <w:t xml:space="preserve">Document No. </w:t>
                  </w:r>
                  <w:r w:rsidRPr="00E66E37">
                    <w:rPr>
                      <w:rFonts w:eastAsia="Arial" w:cs="Arial"/>
                      <w:color w:val="000000"/>
                      <w:sz w:val="16"/>
                      <w:szCs w:val="16"/>
                      <w:lang w:val="fr-CH"/>
                    </w:rPr>
                    <w:br/>
                    <w:t xml:space="preserve">No. du document </w:t>
                  </w:r>
                  <w:r w:rsidRPr="00E66E37">
                    <w:rPr>
                      <w:rFonts w:eastAsia="Arial" w:cs="Arial"/>
                      <w:color w:val="000000"/>
                      <w:sz w:val="16"/>
                      <w:szCs w:val="16"/>
                      <w:lang w:val="fr-CH"/>
                    </w:rPr>
                    <w:br/>
                    <w:t xml:space="preserve">Dokument-Nr. </w:t>
                  </w:r>
                  <w:r w:rsidRPr="00E66E37">
                    <w:rPr>
                      <w:rFonts w:eastAsia="Arial" w:cs="Arial"/>
                      <w:color w:val="000000"/>
                      <w:sz w:val="16"/>
                      <w:szCs w:val="16"/>
                      <w:lang w:val="fr-CH"/>
                    </w:rPr>
                    <w:br/>
                  </w:r>
                  <w:r w:rsidRPr="00E66E37">
                    <w:rPr>
                      <w:rFonts w:eastAsia="Arial" w:cs="Arial"/>
                      <w:color w:val="000000"/>
                      <w:sz w:val="16"/>
                      <w:szCs w:val="16"/>
                    </w:rPr>
                    <w:t>No del documento</w:t>
                  </w:r>
                </w:p>
              </w:tc>
              <w:tc>
                <w:tcPr>
                  <w:tcW w:w="933"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3B61A386" w14:textId="77777777" w:rsidR="00E66E37" w:rsidRPr="00E66E37" w:rsidRDefault="00E66E37" w:rsidP="00E66E37">
                  <w:pPr>
                    <w:spacing w:before="20" w:after="20"/>
                    <w:jc w:val="left"/>
                    <w:rPr>
                      <w:rFonts w:eastAsia="Arial" w:cs="Arial"/>
                      <w:color w:val="000000"/>
                      <w:sz w:val="16"/>
                      <w:szCs w:val="16"/>
                    </w:rPr>
                  </w:pPr>
                  <w:r w:rsidRPr="00E66E37">
                    <w:rPr>
                      <w:rFonts w:eastAsia="Arial" w:cs="Arial"/>
                      <w:color w:val="000000"/>
                      <w:sz w:val="16"/>
                      <w:szCs w:val="16"/>
                    </w:rPr>
                    <w:t>Language Langue Sprache Idioma</w:t>
                  </w:r>
                </w:p>
              </w:tc>
              <w:tc>
                <w:tcPr>
                  <w:tcW w:w="1426"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2BCB181C" w14:textId="77777777" w:rsidR="00E66E37" w:rsidRPr="00E66E37" w:rsidRDefault="00E66E37" w:rsidP="00E66E37">
                  <w:pPr>
                    <w:spacing w:before="20" w:after="20"/>
                    <w:jc w:val="left"/>
                    <w:rPr>
                      <w:rFonts w:eastAsia="Arial" w:cs="Arial"/>
                      <w:color w:val="000000"/>
                      <w:sz w:val="16"/>
                      <w:szCs w:val="16"/>
                    </w:rPr>
                  </w:pPr>
                  <w:r w:rsidRPr="00E66E37">
                    <w:rPr>
                      <w:rFonts w:eastAsia="Arial" w:cs="Arial"/>
                      <w:color w:val="000000"/>
                      <w:sz w:val="16"/>
                      <w:szCs w:val="16"/>
                    </w:rPr>
                    <w:t xml:space="preserve">Adopted </w:t>
                  </w:r>
                  <w:r w:rsidRPr="00E66E37">
                    <w:rPr>
                      <w:rFonts w:eastAsia="Arial" w:cs="Arial"/>
                      <w:color w:val="000000"/>
                      <w:sz w:val="16"/>
                      <w:szCs w:val="16"/>
                    </w:rPr>
                    <w:br/>
                    <w:t>Adopté Angenommen Aprobado</w:t>
                  </w:r>
                </w:p>
              </w:tc>
              <w:tc>
                <w:tcPr>
                  <w:tcW w:w="1469"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2968A824" w14:textId="77777777" w:rsidR="00E66E37" w:rsidRPr="00E66E37" w:rsidRDefault="00E66E37" w:rsidP="00E66E37">
                  <w:pPr>
                    <w:spacing w:before="20" w:after="20"/>
                    <w:jc w:val="left"/>
                  </w:pPr>
                  <w:r w:rsidRPr="00E66E37">
                    <w:rPr>
                      <w:rFonts w:eastAsia="Arial" w:cs="Arial"/>
                      <w:color w:val="000000"/>
                      <w:sz w:val="16"/>
                      <w:szCs w:val="16"/>
                      <w:shd w:val="clear" w:color="auto" w:fill="CACACA"/>
                    </w:rPr>
                    <w:t>English</w:t>
                  </w:r>
                </w:p>
              </w:tc>
              <w:tc>
                <w:tcPr>
                  <w:tcW w:w="1546"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2F0728DF" w14:textId="77777777" w:rsidR="00E66E37" w:rsidRPr="00E66E37" w:rsidRDefault="00E66E37" w:rsidP="00E66E37">
                  <w:pPr>
                    <w:spacing w:before="20" w:after="20"/>
                    <w:jc w:val="left"/>
                  </w:pPr>
                  <w:r w:rsidRPr="00E66E37">
                    <w:rPr>
                      <w:rFonts w:eastAsia="Arial" w:cs="Arial"/>
                      <w:color w:val="000000"/>
                      <w:sz w:val="16"/>
                      <w:szCs w:val="16"/>
                      <w:shd w:val="clear" w:color="auto" w:fill="CACACA"/>
                    </w:rPr>
                    <w:t>Français</w:t>
                  </w:r>
                </w:p>
              </w:tc>
              <w:tc>
                <w:tcPr>
                  <w:tcW w:w="1532"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40B7CAE7" w14:textId="77777777" w:rsidR="00E66E37" w:rsidRPr="00E66E37" w:rsidRDefault="00E66E37" w:rsidP="00E66E37">
                  <w:pPr>
                    <w:spacing w:before="20" w:after="20"/>
                    <w:jc w:val="left"/>
                  </w:pPr>
                  <w:r w:rsidRPr="00E66E37">
                    <w:rPr>
                      <w:rFonts w:eastAsia="Arial" w:cs="Arial"/>
                      <w:color w:val="000000"/>
                      <w:sz w:val="16"/>
                      <w:szCs w:val="16"/>
                      <w:shd w:val="clear" w:color="auto" w:fill="CACACA"/>
                    </w:rPr>
                    <w:t>Deutsch</w:t>
                  </w:r>
                </w:p>
              </w:tc>
              <w:tc>
                <w:tcPr>
                  <w:tcW w:w="1738"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65EFDC3A" w14:textId="77777777" w:rsidR="00E66E37" w:rsidRPr="00E66E37" w:rsidRDefault="00E66E37" w:rsidP="00E66E37">
                  <w:pPr>
                    <w:spacing w:before="20" w:after="20"/>
                    <w:jc w:val="left"/>
                  </w:pPr>
                  <w:r w:rsidRPr="00E66E37">
                    <w:rPr>
                      <w:rFonts w:eastAsia="Arial" w:cs="Arial"/>
                      <w:color w:val="000000"/>
                      <w:sz w:val="16"/>
                      <w:szCs w:val="16"/>
                      <w:shd w:val="clear" w:color="auto" w:fill="CACACA"/>
                    </w:rPr>
                    <w:t>Español</w:t>
                  </w:r>
                </w:p>
              </w:tc>
              <w:tc>
                <w:tcPr>
                  <w:tcW w:w="2112"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3DE094E2" w14:textId="77777777" w:rsidR="00E66E37" w:rsidRPr="00E66E37" w:rsidRDefault="00E66E37" w:rsidP="00E66E37">
                  <w:pPr>
                    <w:spacing w:before="20" w:after="20"/>
                    <w:jc w:val="left"/>
                  </w:pPr>
                  <w:r w:rsidRPr="00E66E37">
                    <w:rPr>
                      <w:rFonts w:eastAsia="Arial" w:cs="Arial"/>
                      <w:color w:val="000000"/>
                      <w:sz w:val="16"/>
                      <w:szCs w:val="16"/>
                      <w:shd w:val="clear" w:color="auto" w:fill="CACACA"/>
                    </w:rPr>
                    <w:t>Botanical name</w:t>
                  </w:r>
                  <w:r w:rsidRPr="00E66E37">
                    <w:rPr>
                      <w:rFonts w:eastAsia="Arial" w:cs="Arial"/>
                      <w:color w:val="000000"/>
                      <w:sz w:val="16"/>
                      <w:szCs w:val="16"/>
                      <w:shd w:val="clear" w:color="auto" w:fill="CACACA"/>
                    </w:rPr>
                    <w:br/>
                    <w:t>Nom botanique</w:t>
                  </w:r>
                  <w:r w:rsidRPr="00E66E37">
                    <w:rPr>
                      <w:rFonts w:eastAsia="Arial" w:cs="Arial"/>
                      <w:color w:val="000000"/>
                      <w:sz w:val="16"/>
                      <w:szCs w:val="16"/>
                      <w:shd w:val="clear" w:color="auto" w:fill="CACACA"/>
                    </w:rPr>
                    <w:br/>
                    <w:t>Botanischer Name</w:t>
                  </w:r>
                  <w:r w:rsidRPr="00E66E37">
                    <w:rPr>
                      <w:rFonts w:eastAsia="Arial" w:cs="Arial"/>
                      <w:color w:val="000000"/>
                      <w:sz w:val="16"/>
                      <w:szCs w:val="16"/>
                      <w:shd w:val="clear" w:color="auto" w:fill="CACACA"/>
                    </w:rPr>
                    <w:br/>
                    <w:t>Nombre botánico</w:t>
                  </w:r>
                </w:p>
              </w:tc>
              <w:tc>
                <w:tcPr>
                  <w:tcW w:w="1850"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6BBC6695" w14:textId="77777777" w:rsidR="00E66E37" w:rsidRPr="00E66E37" w:rsidRDefault="00E66E37" w:rsidP="00E66E37">
                  <w:pPr>
                    <w:spacing w:before="20" w:after="20"/>
                    <w:jc w:val="left"/>
                    <w:rPr>
                      <w:rFonts w:eastAsia="Arial" w:cs="Arial"/>
                      <w:color w:val="000000"/>
                      <w:sz w:val="16"/>
                      <w:szCs w:val="16"/>
                    </w:rPr>
                  </w:pPr>
                  <w:r w:rsidRPr="00E66E37">
                    <w:rPr>
                      <w:rFonts w:eastAsia="Arial" w:cs="Arial"/>
                      <w:color w:val="000000"/>
                      <w:sz w:val="16"/>
                      <w:szCs w:val="16"/>
                    </w:rPr>
                    <w:t>Upov_Code</w:t>
                  </w:r>
                </w:p>
              </w:tc>
            </w:tr>
            <w:tr w:rsidR="00E66E37" w:rsidRPr="00E66E37" w14:paraId="7FE2FA2F" w14:textId="77777777" w:rsidTr="00E66E37">
              <w:trPr>
                <w:gridAfter w:val="1"/>
                <w:wAfter w:w="37" w:type="dxa"/>
              </w:trPr>
              <w:tc>
                <w:tcPr>
                  <w:tcW w:w="6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615" w:type="dxa"/>
                    <w:tblLayout w:type="fixed"/>
                    <w:tblCellMar>
                      <w:left w:w="0" w:type="dxa"/>
                      <w:right w:w="0" w:type="dxa"/>
                    </w:tblCellMar>
                    <w:tblLook w:val="01E0" w:firstRow="1" w:lastRow="1" w:firstColumn="1" w:lastColumn="1" w:noHBand="0" w:noVBand="0"/>
                  </w:tblPr>
                  <w:tblGrid>
                    <w:gridCol w:w="615"/>
                  </w:tblGrid>
                  <w:tr w:rsidR="00E66E37" w:rsidRPr="00E66E37" w14:paraId="06EA1B2F" w14:textId="77777777" w:rsidTr="00E66E37">
                    <w:tc>
                      <w:tcPr>
                        <w:tcW w:w="615" w:type="dxa"/>
                        <w:tcMar>
                          <w:top w:w="0" w:type="dxa"/>
                          <w:left w:w="0" w:type="dxa"/>
                          <w:bottom w:w="0" w:type="dxa"/>
                          <w:right w:w="0" w:type="dxa"/>
                        </w:tcMar>
                      </w:tcPr>
                      <w:p w14:paraId="7DBDE754"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NL</w:t>
                        </w:r>
                      </w:p>
                      <w:p w14:paraId="79608563" w14:textId="77777777" w:rsidR="00E66E37" w:rsidRPr="00E66E37" w:rsidRDefault="00E66E37" w:rsidP="00E66E37">
                        <w:pPr>
                          <w:spacing w:before="20" w:after="20" w:line="1" w:lineRule="auto"/>
                        </w:pPr>
                      </w:p>
                    </w:tc>
                  </w:tr>
                </w:tbl>
                <w:p w14:paraId="5E21830F" w14:textId="77777777" w:rsidR="00E66E37" w:rsidRPr="00E66E37" w:rsidRDefault="00E66E37" w:rsidP="00E66E37">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6ADBE00" w14:textId="77777777" w:rsidR="00E66E37" w:rsidRPr="00E66E37" w:rsidRDefault="00E66E37" w:rsidP="00E66E37">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E66E37" w:rsidRPr="00E66E37" w14:paraId="09D6D228" w14:textId="77777777" w:rsidTr="00E66E37">
                    <w:tc>
                      <w:tcPr>
                        <w:tcW w:w="465" w:type="dxa"/>
                        <w:tcMar>
                          <w:top w:w="0" w:type="dxa"/>
                          <w:left w:w="0" w:type="dxa"/>
                          <w:bottom w:w="0" w:type="dxa"/>
                          <w:right w:w="0" w:type="dxa"/>
                        </w:tcMar>
                      </w:tcPr>
                      <w:p w14:paraId="125EE0E4"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TWV</w:t>
                        </w:r>
                      </w:p>
                      <w:p w14:paraId="5CE64AF7" w14:textId="77777777" w:rsidR="00E66E37" w:rsidRPr="00E66E37" w:rsidRDefault="00E66E37" w:rsidP="00E66E37">
                        <w:pPr>
                          <w:spacing w:before="20" w:after="20" w:line="1" w:lineRule="auto"/>
                        </w:pPr>
                      </w:p>
                    </w:tc>
                  </w:tr>
                </w:tbl>
                <w:p w14:paraId="1148F5A4" w14:textId="77777777" w:rsidR="00E66E37" w:rsidRPr="00E66E37" w:rsidRDefault="00E66E37" w:rsidP="00E66E37">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7045564" w14:textId="77777777" w:rsidR="00E66E37" w:rsidRPr="00E66E37" w:rsidRDefault="00E66E37" w:rsidP="00E66E37">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E66E37" w:rsidRPr="00E66E37" w14:paraId="182757F8" w14:textId="77777777" w:rsidTr="00E66E37">
                    <w:tc>
                      <w:tcPr>
                        <w:tcW w:w="930" w:type="dxa"/>
                        <w:tcMar>
                          <w:top w:w="0" w:type="dxa"/>
                          <w:left w:w="0" w:type="dxa"/>
                          <w:bottom w:w="0" w:type="dxa"/>
                          <w:right w:w="0" w:type="dxa"/>
                        </w:tcMar>
                      </w:tcPr>
                      <w:p w14:paraId="3C4CBBBD"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A</w:t>
                        </w:r>
                      </w:p>
                      <w:p w14:paraId="66CB1667" w14:textId="77777777" w:rsidR="00E66E37" w:rsidRPr="00E66E37" w:rsidRDefault="00E66E37" w:rsidP="00E66E37">
                        <w:pPr>
                          <w:spacing w:before="20" w:after="20" w:line="1" w:lineRule="auto"/>
                        </w:pPr>
                      </w:p>
                    </w:tc>
                  </w:tr>
                </w:tbl>
                <w:p w14:paraId="386683CF" w14:textId="77777777" w:rsidR="00E66E37" w:rsidRPr="00E66E37" w:rsidRDefault="00E66E37" w:rsidP="00E66E37">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FDB7750" w14:textId="77777777" w:rsidR="00E66E37" w:rsidRPr="00E66E37" w:rsidRDefault="00E66E37" w:rsidP="00E66E37">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E66E37" w:rsidRPr="00E66E37" w14:paraId="53FDAD3E" w14:textId="77777777" w:rsidTr="00E66E37">
                    <w:tc>
                      <w:tcPr>
                        <w:tcW w:w="1395" w:type="dxa"/>
                        <w:tcMar>
                          <w:top w:w="0" w:type="dxa"/>
                          <w:left w:w="0" w:type="dxa"/>
                          <w:bottom w:w="0" w:type="dxa"/>
                          <w:right w:w="0" w:type="dxa"/>
                        </w:tcMar>
                      </w:tcPr>
                      <w:p w14:paraId="317D0D1B"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TG/45/7 Rev.</w:t>
                        </w:r>
                      </w:p>
                      <w:p w14:paraId="256CA4DE" w14:textId="77777777" w:rsidR="00E66E37" w:rsidRPr="00E66E37" w:rsidRDefault="00E66E37" w:rsidP="00E66E37">
                        <w:pPr>
                          <w:spacing w:before="20" w:after="20" w:line="1" w:lineRule="auto"/>
                        </w:pPr>
                      </w:p>
                    </w:tc>
                  </w:tr>
                </w:tbl>
                <w:p w14:paraId="45EC0023" w14:textId="77777777" w:rsidR="00E66E37" w:rsidRPr="00E66E37" w:rsidRDefault="00E66E37" w:rsidP="00E66E37">
                  <w:pPr>
                    <w:spacing w:before="20" w:after="20" w:line="1" w:lineRule="auto"/>
                  </w:pPr>
                </w:p>
              </w:tc>
              <w:tc>
                <w:tcPr>
                  <w:tcW w:w="9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9CE05AD" w14:textId="77777777" w:rsidR="00E66E37" w:rsidRPr="00E66E37" w:rsidRDefault="00E66E37" w:rsidP="00E66E37">
                  <w:pPr>
                    <w:spacing w:before="20" w:after="20"/>
                    <w:rPr>
                      <w:rFonts w:eastAsia="Arial" w:cs="Arial"/>
                      <w:color w:val="000000"/>
                      <w:sz w:val="16"/>
                      <w:szCs w:val="16"/>
                    </w:rPr>
                  </w:pPr>
                  <w:r w:rsidRPr="00E66E37">
                    <w:rPr>
                      <w:rFonts w:eastAsia="Arial" w:cs="Arial"/>
                      <w:color w:val="000000"/>
                      <w:sz w:val="16"/>
                      <w:szCs w:val="16"/>
                    </w:rPr>
                    <w:t>E, F, G, S</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E66E37" w:rsidRPr="00E66E37" w14:paraId="304DB347" w14:textId="77777777" w:rsidTr="00E66E37">
                    <w:tc>
                      <w:tcPr>
                        <w:tcW w:w="1425" w:type="dxa"/>
                        <w:tcMar>
                          <w:top w:w="0" w:type="dxa"/>
                          <w:left w:w="0" w:type="dxa"/>
                          <w:bottom w:w="0" w:type="dxa"/>
                          <w:right w:w="0" w:type="dxa"/>
                        </w:tcMar>
                      </w:tcPr>
                      <w:p w14:paraId="3FBC71D9"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2016</w:t>
                        </w:r>
                      </w:p>
                      <w:p w14:paraId="3B686DEB" w14:textId="77777777" w:rsidR="00E66E37" w:rsidRPr="00E66E37" w:rsidRDefault="00E66E37" w:rsidP="00E66E37">
                        <w:pPr>
                          <w:spacing w:before="20" w:after="20" w:line="1" w:lineRule="auto"/>
                          <w:rPr>
                            <w:sz w:val="16"/>
                            <w:szCs w:val="16"/>
                          </w:rPr>
                        </w:pPr>
                      </w:p>
                    </w:tc>
                  </w:tr>
                </w:tbl>
                <w:p w14:paraId="2FE37BA4" w14:textId="77777777" w:rsidR="00E66E37" w:rsidRPr="00E66E37" w:rsidRDefault="00E66E37" w:rsidP="00E66E37">
                  <w:pPr>
                    <w:spacing w:before="20" w:after="20" w:line="1" w:lineRule="auto"/>
                    <w:rPr>
                      <w:sz w:val="16"/>
                      <w:szCs w:val="16"/>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50B1C0B" w14:textId="77777777" w:rsidR="00E66E37" w:rsidRPr="00E66E37" w:rsidRDefault="00E66E37" w:rsidP="00E66E37">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E66E37" w:rsidRPr="00E66E37" w14:paraId="3D4BD0AD" w14:textId="77777777" w:rsidTr="00E66E37">
                    <w:tc>
                      <w:tcPr>
                        <w:tcW w:w="1470" w:type="dxa"/>
                        <w:tcMar>
                          <w:top w:w="0" w:type="dxa"/>
                          <w:left w:w="0" w:type="dxa"/>
                          <w:bottom w:w="0" w:type="dxa"/>
                          <w:right w:w="0" w:type="dxa"/>
                        </w:tcMar>
                      </w:tcPr>
                      <w:p w14:paraId="563FA730"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Cauliflower</w:t>
                        </w:r>
                      </w:p>
                      <w:p w14:paraId="62FDCA6E" w14:textId="77777777" w:rsidR="00E66E37" w:rsidRPr="00E66E37" w:rsidRDefault="00E66E37" w:rsidP="00E66E37">
                        <w:pPr>
                          <w:spacing w:before="20" w:after="20" w:line="1" w:lineRule="auto"/>
                        </w:pPr>
                      </w:p>
                    </w:tc>
                  </w:tr>
                </w:tbl>
                <w:p w14:paraId="20915A36" w14:textId="77777777" w:rsidR="00E66E37" w:rsidRPr="00E66E37" w:rsidRDefault="00E66E37" w:rsidP="00E66E37">
                  <w:pPr>
                    <w:spacing w:before="20" w:after="20" w:line="1" w:lineRule="auto"/>
                  </w:pPr>
                </w:p>
              </w:tc>
              <w:tc>
                <w:tcPr>
                  <w:tcW w:w="1558"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33E8989" w14:textId="77777777" w:rsidR="00E66E37" w:rsidRPr="00E66E37" w:rsidRDefault="00E66E37" w:rsidP="00E66E37">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E66E37" w:rsidRPr="00E66E37" w14:paraId="166485BC" w14:textId="77777777" w:rsidTr="00E66E37">
                    <w:tc>
                      <w:tcPr>
                        <w:tcW w:w="1560" w:type="dxa"/>
                        <w:tcMar>
                          <w:top w:w="0" w:type="dxa"/>
                          <w:left w:w="0" w:type="dxa"/>
                          <w:bottom w:w="0" w:type="dxa"/>
                          <w:right w:w="0" w:type="dxa"/>
                        </w:tcMar>
                      </w:tcPr>
                      <w:p w14:paraId="112EFDED"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Chou-fleur</w:t>
                        </w:r>
                      </w:p>
                      <w:p w14:paraId="52D02692" w14:textId="77777777" w:rsidR="00E66E37" w:rsidRPr="00E66E37" w:rsidRDefault="00E66E37" w:rsidP="00E66E37">
                        <w:pPr>
                          <w:spacing w:before="20" w:after="20" w:line="1" w:lineRule="auto"/>
                        </w:pPr>
                      </w:p>
                    </w:tc>
                  </w:tr>
                </w:tbl>
                <w:p w14:paraId="296B36D8" w14:textId="77777777" w:rsidR="00E66E37" w:rsidRPr="00E66E37" w:rsidRDefault="00E66E37" w:rsidP="00E66E37">
                  <w:pPr>
                    <w:spacing w:before="20" w:after="20" w:line="1" w:lineRule="auto"/>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123C321" w14:textId="77777777" w:rsidR="00E66E37" w:rsidRPr="00E66E37" w:rsidRDefault="00E66E37" w:rsidP="00E66E37">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E66E37" w:rsidRPr="00E66E37" w14:paraId="361AEF3C" w14:textId="77777777" w:rsidTr="00E66E37">
                    <w:tc>
                      <w:tcPr>
                        <w:tcW w:w="1515" w:type="dxa"/>
                        <w:tcMar>
                          <w:top w:w="0" w:type="dxa"/>
                          <w:left w:w="0" w:type="dxa"/>
                          <w:bottom w:w="0" w:type="dxa"/>
                          <w:right w:w="0" w:type="dxa"/>
                        </w:tcMar>
                      </w:tcPr>
                      <w:p w14:paraId="2401877B"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Blumenkohl</w:t>
                        </w:r>
                      </w:p>
                      <w:p w14:paraId="69B73FE4" w14:textId="77777777" w:rsidR="00E66E37" w:rsidRPr="00E66E37" w:rsidRDefault="00E66E37" w:rsidP="00E66E37">
                        <w:pPr>
                          <w:spacing w:before="20" w:after="20" w:line="1" w:lineRule="auto"/>
                        </w:pPr>
                      </w:p>
                    </w:tc>
                  </w:tr>
                </w:tbl>
                <w:p w14:paraId="4258AFBB" w14:textId="77777777" w:rsidR="00E66E37" w:rsidRPr="00E66E37" w:rsidRDefault="00E66E37" w:rsidP="00E66E37">
                  <w:pPr>
                    <w:spacing w:before="20" w:after="20" w:line="1" w:lineRule="auto"/>
                  </w:pPr>
                </w:p>
              </w:tc>
              <w:tc>
                <w:tcPr>
                  <w:tcW w:w="17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F5A7817" w14:textId="77777777" w:rsidR="00E66E37" w:rsidRPr="00E66E37" w:rsidRDefault="00E66E37" w:rsidP="00E66E37">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E66E37" w:rsidRPr="00E66E37" w14:paraId="27F867DE" w14:textId="77777777" w:rsidTr="00E66E37">
                    <w:tc>
                      <w:tcPr>
                        <w:tcW w:w="1740" w:type="dxa"/>
                        <w:tcMar>
                          <w:top w:w="0" w:type="dxa"/>
                          <w:left w:w="0" w:type="dxa"/>
                          <w:bottom w:w="0" w:type="dxa"/>
                          <w:right w:w="0" w:type="dxa"/>
                        </w:tcMar>
                      </w:tcPr>
                      <w:p w14:paraId="2CBDFE6C"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Coliflor</w:t>
                        </w:r>
                      </w:p>
                      <w:p w14:paraId="0FD63693" w14:textId="77777777" w:rsidR="00E66E37" w:rsidRPr="00E66E37" w:rsidRDefault="00E66E37" w:rsidP="00E66E37">
                        <w:pPr>
                          <w:spacing w:before="20" w:after="20" w:line="1" w:lineRule="auto"/>
                        </w:pPr>
                      </w:p>
                    </w:tc>
                  </w:tr>
                </w:tbl>
                <w:p w14:paraId="7FB5678B" w14:textId="77777777" w:rsidR="00E66E37" w:rsidRPr="00E66E37" w:rsidRDefault="00E66E37" w:rsidP="00E66E37">
                  <w:pPr>
                    <w:spacing w:before="20" w:after="20" w:line="1" w:lineRule="auto"/>
                  </w:pPr>
                </w:p>
              </w:tc>
              <w:tc>
                <w:tcPr>
                  <w:tcW w:w="211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D522CAA" w14:textId="77777777" w:rsidR="00E66E37" w:rsidRPr="00E66E37" w:rsidRDefault="00E66E37" w:rsidP="00E66E37">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E66E37" w:rsidRPr="00E66E37" w14:paraId="00228723" w14:textId="77777777" w:rsidTr="00E66E37">
                    <w:tc>
                      <w:tcPr>
                        <w:tcW w:w="2115" w:type="dxa"/>
                        <w:tcMar>
                          <w:top w:w="0" w:type="dxa"/>
                          <w:left w:w="0" w:type="dxa"/>
                          <w:bottom w:w="0" w:type="dxa"/>
                          <w:right w:w="0" w:type="dxa"/>
                        </w:tcMar>
                      </w:tcPr>
                      <w:p w14:paraId="048868A0" w14:textId="77777777" w:rsidR="00E66E37" w:rsidRPr="00E66E37" w:rsidRDefault="00E66E37" w:rsidP="00E66E37">
                        <w:pPr>
                          <w:spacing w:before="20" w:after="20"/>
                          <w:jc w:val="left"/>
                        </w:pPr>
                        <w:r w:rsidRPr="00E66E37">
                          <w:rPr>
                            <w:rFonts w:cs="Arial"/>
                            <w:i/>
                            <w:iCs/>
                            <w:color w:val="000000"/>
                            <w:sz w:val="16"/>
                            <w:szCs w:val="16"/>
                            <w:lang w:val="pt-BR"/>
                          </w:rPr>
                          <w:t>Brassica oleracea</w:t>
                        </w:r>
                        <w:r w:rsidRPr="00E66E37">
                          <w:rPr>
                            <w:rFonts w:cs="Arial"/>
                            <w:color w:val="000000"/>
                            <w:sz w:val="16"/>
                            <w:szCs w:val="16"/>
                            <w:lang w:val="pt-BR"/>
                          </w:rPr>
                          <w:t xml:space="preserve"> L. </w:t>
                        </w:r>
                        <w:r w:rsidRPr="00E66E37">
                          <w:rPr>
                            <w:rFonts w:cs="Arial"/>
                            <w:i/>
                            <w:iCs/>
                            <w:color w:val="000000"/>
                            <w:sz w:val="16"/>
                            <w:szCs w:val="16"/>
                            <w:lang w:val="pt-BR"/>
                          </w:rPr>
                          <w:t>convar botrytis</w:t>
                        </w:r>
                        <w:r w:rsidRPr="00E66E37">
                          <w:rPr>
                            <w:rFonts w:cs="Arial"/>
                            <w:color w:val="000000"/>
                            <w:sz w:val="16"/>
                            <w:szCs w:val="16"/>
                            <w:lang w:val="pt-BR"/>
                          </w:rPr>
                          <w:t xml:space="preserve"> (L.) </w:t>
                        </w:r>
                        <w:r w:rsidRPr="00E66E37">
                          <w:rPr>
                            <w:rFonts w:cs="Arial"/>
                            <w:color w:val="000000"/>
                            <w:sz w:val="16"/>
                            <w:szCs w:val="16"/>
                            <w:lang w:val="es-ES_tradnl"/>
                          </w:rPr>
                          <w:t xml:space="preserve">Alef. var.  </w:t>
                        </w:r>
                        <w:r w:rsidRPr="00E66E37">
                          <w:rPr>
                            <w:rFonts w:cs="Arial"/>
                            <w:i/>
                            <w:iCs/>
                            <w:color w:val="000000"/>
                            <w:sz w:val="16"/>
                            <w:szCs w:val="16"/>
                          </w:rPr>
                          <w:t xml:space="preserve">botrytis </w:t>
                        </w:r>
                        <w:r w:rsidRPr="00E66E37">
                          <w:rPr>
                            <w:rFonts w:cs="Arial"/>
                            <w:color w:val="000000"/>
                            <w:sz w:val="16"/>
                            <w:szCs w:val="16"/>
                          </w:rPr>
                          <w:t xml:space="preserve">L. </w:t>
                        </w:r>
                      </w:p>
                    </w:tc>
                  </w:tr>
                </w:tbl>
                <w:p w14:paraId="47A7085B" w14:textId="77777777" w:rsidR="00E66E37" w:rsidRPr="00E66E37" w:rsidRDefault="00E66E37" w:rsidP="00E66E37">
                  <w:pPr>
                    <w:spacing w:before="20" w:after="20" w:line="1" w:lineRule="auto"/>
                    <w:jc w:val="left"/>
                  </w:pPr>
                </w:p>
              </w:tc>
              <w:tc>
                <w:tcPr>
                  <w:tcW w:w="18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DF85F34" w14:textId="77777777" w:rsidR="00E66E37" w:rsidRPr="00E66E37" w:rsidRDefault="00E66E37" w:rsidP="00E66E37">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E66E37" w:rsidRPr="00E66E37" w14:paraId="369A3F82" w14:textId="77777777" w:rsidTr="00E66E37">
                    <w:tc>
                      <w:tcPr>
                        <w:tcW w:w="1815" w:type="dxa"/>
                        <w:tcMar>
                          <w:top w:w="0" w:type="dxa"/>
                          <w:left w:w="0" w:type="dxa"/>
                          <w:bottom w:w="0" w:type="dxa"/>
                          <w:right w:w="0" w:type="dxa"/>
                        </w:tcMar>
                      </w:tcPr>
                      <w:p w14:paraId="6C693570"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BRASS_OLE_GBB</w:t>
                        </w:r>
                      </w:p>
                      <w:p w14:paraId="1B340B17" w14:textId="77777777" w:rsidR="00E66E37" w:rsidRPr="00E66E37" w:rsidRDefault="00E66E37" w:rsidP="00E66E37">
                        <w:pPr>
                          <w:spacing w:before="20" w:after="20" w:line="1" w:lineRule="auto"/>
                        </w:pPr>
                      </w:p>
                    </w:tc>
                  </w:tr>
                </w:tbl>
                <w:p w14:paraId="56832302" w14:textId="77777777" w:rsidR="00E66E37" w:rsidRPr="00E66E37" w:rsidRDefault="00E66E37" w:rsidP="00E66E37">
                  <w:pPr>
                    <w:spacing w:before="20" w:after="20" w:line="1" w:lineRule="auto"/>
                  </w:pPr>
                </w:p>
              </w:tc>
            </w:tr>
            <w:tr w:rsidR="00E66E37" w:rsidRPr="00E66E37" w14:paraId="25631BC4" w14:textId="77777777" w:rsidTr="00E66E37">
              <w:trPr>
                <w:gridAfter w:val="1"/>
                <w:wAfter w:w="37" w:type="dxa"/>
                <w:hidden/>
              </w:trPr>
              <w:tc>
                <w:tcPr>
                  <w:tcW w:w="6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1A4E3F2" w14:textId="77777777" w:rsidR="00E66E37" w:rsidRPr="00E66E37" w:rsidRDefault="00E66E37" w:rsidP="00E66E37">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E66E37" w:rsidRPr="00E66E37" w14:paraId="4651E82F" w14:textId="77777777" w:rsidTr="00E66E37">
                    <w:tc>
                      <w:tcPr>
                        <w:tcW w:w="615" w:type="dxa"/>
                        <w:tcMar>
                          <w:top w:w="0" w:type="dxa"/>
                          <w:left w:w="0" w:type="dxa"/>
                          <w:bottom w:w="0" w:type="dxa"/>
                          <w:right w:w="0" w:type="dxa"/>
                        </w:tcMar>
                      </w:tcPr>
                      <w:p w14:paraId="6DC992F4"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NL</w:t>
                        </w:r>
                      </w:p>
                      <w:p w14:paraId="691784E3" w14:textId="77777777" w:rsidR="00E66E37" w:rsidRPr="00E66E37" w:rsidRDefault="00E66E37" w:rsidP="00E66E37">
                        <w:pPr>
                          <w:spacing w:before="20" w:after="20" w:line="1" w:lineRule="auto"/>
                        </w:pPr>
                      </w:p>
                    </w:tc>
                  </w:tr>
                </w:tbl>
                <w:p w14:paraId="4F45263E" w14:textId="77777777" w:rsidR="00E66E37" w:rsidRPr="00E66E37" w:rsidRDefault="00E66E37" w:rsidP="00E66E37">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AD90A31" w14:textId="77777777" w:rsidR="00E66E37" w:rsidRPr="00E66E37" w:rsidRDefault="00E66E37" w:rsidP="00E66E37">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E66E37" w:rsidRPr="00E66E37" w14:paraId="61353FE5" w14:textId="77777777" w:rsidTr="00E66E37">
                    <w:tc>
                      <w:tcPr>
                        <w:tcW w:w="465" w:type="dxa"/>
                        <w:tcMar>
                          <w:top w:w="0" w:type="dxa"/>
                          <w:left w:w="0" w:type="dxa"/>
                          <w:bottom w:w="0" w:type="dxa"/>
                          <w:right w:w="0" w:type="dxa"/>
                        </w:tcMar>
                      </w:tcPr>
                      <w:p w14:paraId="6368C254"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TWV</w:t>
                        </w:r>
                      </w:p>
                      <w:p w14:paraId="44F40A20" w14:textId="77777777" w:rsidR="00E66E37" w:rsidRPr="00E66E37" w:rsidRDefault="00E66E37" w:rsidP="00E66E37">
                        <w:pPr>
                          <w:spacing w:before="20" w:after="20" w:line="1" w:lineRule="auto"/>
                        </w:pPr>
                      </w:p>
                    </w:tc>
                  </w:tr>
                </w:tbl>
                <w:p w14:paraId="52E11EF7" w14:textId="77777777" w:rsidR="00E66E37" w:rsidRPr="00E66E37" w:rsidRDefault="00E66E37" w:rsidP="00E66E37">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16DBD5A" w14:textId="77777777" w:rsidR="00E66E37" w:rsidRPr="00E66E37" w:rsidRDefault="00E66E37" w:rsidP="00E66E37">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E66E37" w:rsidRPr="00E66E37" w14:paraId="35B41C9F" w14:textId="77777777" w:rsidTr="00E66E37">
                    <w:tc>
                      <w:tcPr>
                        <w:tcW w:w="930" w:type="dxa"/>
                        <w:tcMar>
                          <w:top w:w="0" w:type="dxa"/>
                          <w:left w:w="0" w:type="dxa"/>
                          <w:bottom w:w="0" w:type="dxa"/>
                          <w:right w:w="0" w:type="dxa"/>
                        </w:tcMar>
                      </w:tcPr>
                      <w:p w14:paraId="0A05F473"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A</w:t>
                        </w:r>
                      </w:p>
                      <w:p w14:paraId="217F8F95" w14:textId="77777777" w:rsidR="00E66E37" w:rsidRPr="00E66E37" w:rsidRDefault="00E66E37" w:rsidP="00E66E37">
                        <w:pPr>
                          <w:spacing w:before="20" w:after="20" w:line="1" w:lineRule="auto"/>
                        </w:pPr>
                      </w:p>
                    </w:tc>
                  </w:tr>
                </w:tbl>
                <w:p w14:paraId="59BAE344" w14:textId="77777777" w:rsidR="00E66E37" w:rsidRPr="00E66E37" w:rsidRDefault="00E66E37" w:rsidP="00E66E37">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1AD89EE" w14:textId="77777777" w:rsidR="00E66E37" w:rsidRPr="00E66E37" w:rsidRDefault="00E66E37" w:rsidP="00E66E37">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E66E37" w:rsidRPr="00E66E37" w14:paraId="56BF31C4" w14:textId="77777777" w:rsidTr="00E66E37">
                    <w:tc>
                      <w:tcPr>
                        <w:tcW w:w="1395" w:type="dxa"/>
                        <w:tcMar>
                          <w:top w:w="0" w:type="dxa"/>
                          <w:left w:w="0" w:type="dxa"/>
                          <w:bottom w:w="0" w:type="dxa"/>
                          <w:right w:w="0" w:type="dxa"/>
                        </w:tcMar>
                      </w:tcPr>
                      <w:p w14:paraId="299174AF"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TG/46/7</w:t>
                        </w:r>
                      </w:p>
                      <w:p w14:paraId="4C3635EA" w14:textId="77777777" w:rsidR="00E66E37" w:rsidRPr="00E66E37" w:rsidRDefault="00E66E37" w:rsidP="00E66E37">
                        <w:pPr>
                          <w:spacing w:before="20" w:after="20" w:line="1" w:lineRule="auto"/>
                        </w:pPr>
                      </w:p>
                    </w:tc>
                  </w:tr>
                </w:tbl>
                <w:p w14:paraId="7FE50B49" w14:textId="77777777" w:rsidR="00E66E37" w:rsidRPr="00E66E37" w:rsidRDefault="00E66E37" w:rsidP="00E66E37">
                  <w:pPr>
                    <w:spacing w:before="20" w:after="20" w:line="1" w:lineRule="auto"/>
                  </w:pPr>
                </w:p>
              </w:tc>
              <w:tc>
                <w:tcPr>
                  <w:tcW w:w="9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0EEDC9E" w14:textId="77777777" w:rsidR="00E66E37" w:rsidRPr="00E66E37" w:rsidRDefault="00E66E37" w:rsidP="00E66E37">
                  <w:pPr>
                    <w:spacing w:before="20" w:after="20"/>
                    <w:rPr>
                      <w:rFonts w:eastAsia="Arial" w:cs="Arial"/>
                      <w:color w:val="000000"/>
                      <w:sz w:val="16"/>
                      <w:szCs w:val="16"/>
                    </w:rPr>
                  </w:pPr>
                  <w:r w:rsidRPr="00E66E37">
                    <w:rPr>
                      <w:rFonts w:eastAsia="Arial" w:cs="Arial"/>
                      <w:color w:val="000000"/>
                      <w:sz w:val="16"/>
                      <w:szCs w:val="16"/>
                    </w:rPr>
                    <w:t>E, F, G, S</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E66E37" w:rsidRPr="00E66E37" w14:paraId="4E978E82" w14:textId="77777777" w:rsidTr="00E66E37">
                    <w:tc>
                      <w:tcPr>
                        <w:tcW w:w="1425" w:type="dxa"/>
                        <w:tcMar>
                          <w:top w:w="0" w:type="dxa"/>
                          <w:left w:w="0" w:type="dxa"/>
                          <w:bottom w:w="0" w:type="dxa"/>
                          <w:right w:w="0" w:type="dxa"/>
                        </w:tcMar>
                      </w:tcPr>
                      <w:p w14:paraId="36925EDC"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2008</w:t>
                        </w:r>
                      </w:p>
                      <w:p w14:paraId="284DE003" w14:textId="77777777" w:rsidR="00E66E37" w:rsidRPr="00E66E37" w:rsidRDefault="00E66E37" w:rsidP="00E66E37">
                        <w:pPr>
                          <w:spacing w:before="20" w:after="20" w:line="1" w:lineRule="auto"/>
                          <w:rPr>
                            <w:sz w:val="16"/>
                            <w:szCs w:val="16"/>
                          </w:rPr>
                        </w:pPr>
                      </w:p>
                    </w:tc>
                  </w:tr>
                </w:tbl>
                <w:p w14:paraId="2742ECA4" w14:textId="77777777" w:rsidR="00E66E37" w:rsidRPr="00E66E37" w:rsidRDefault="00E66E37" w:rsidP="00E66E37">
                  <w:pPr>
                    <w:spacing w:before="20" w:after="20" w:line="1" w:lineRule="auto"/>
                    <w:rPr>
                      <w:sz w:val="16"/>
                      <w:szCs w:val="16"/>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D7D1A22" w14:textId="77777777" w:rsidR="00E66E37" w:rsidRPr="00E66E37" w:rsidRDefault="00E66E37" w:rsidP="00E66E37">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E66E37" w:rsidRPr="00E66E37" w14:paraId="285BB954" w14:textId="77777777" w:rsidTr="00E66E37">
                    <w:tc>
                      <w:tcPr>
                        <w:tcW w:w="1470" w:type="dxa"/>
                        <w:tcMar>
                          <w:top w:w="0" w:type="dxa"/>
                          <w:left w:w="0" w:type="dxa"/>
                          <w:bottom w:w="0" w:type="dxa"/>
                          <w:right w:w="0" w:type="dxa"/>
                        </w:tcMar>
                      </w:tcPr>
                      <w:p w14:paraId="536059ED"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Onion, Echalion, Shallot, Grey Shallot</w:t>
                        </w:r>
                      </w:p>
                      <w:p w14:paraId="3266AF31" w14:textId="77777777" w:rsidR="00E66E37" w:rsidRPr="00E66E37" w:rsidRDefault="00E66E37" w:rsidP="00E66E37">
                        <w:pPr>
                          <w:spacing w:before="20" w:after="20" w:line="1" w:lineRule="auto"/>
                        </w:pPr>
                      </w:p>
                    </w:tc>
                  </w:tr>
                </w:tbl>
                <w:p w14:paraId="61E18CC7" w14:textId="77777777" w:rsidR="00E66E37" w:rsidRPr="00E66E37" w:rsidRDefault="00E66E37" w:rsidP="00E66E37">
                  <w:pPr>
                    <w:spacing w:before="20" w:after="20" w:line="1" w:lineRule="auto"/>
                  </w:pPr>
                </w:p>
              </w:tc>
              <w:tc>
                <w:tcPr>
                  <w:tcW w:w="1558"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4E29027" w14:textId="77777777" w:rsidR="00E66E37" w:rsidRPr="00E66E37" w:rsidRDefault="00E66E37" w:rsidP="00E66E37">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E66E37" w:rsidRPr="00E66E37" w14:paraId="35DFF9F6" w14:textId="77777777" w:rsidTr="00E66E37">
                    <w:tc>
                      <w:tcPr>
                        <w:tcW w:w="1560" w:type="dxa"/>
                        <w:tcMar>
                          <w:top w:w="0" w:type="dxa"/>
                          <w:left w:w="0" w:type="dxa"/>
                          <w:bottom w:w="0" w:type="dxa"/>
                          <w:right w:w="0" w:type="dxa"/>
                        </w:tcMar>
                      </w:tcPr>
                      <w:p w14:paraId="22C0E430"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Oignon, Échalion; Échalote; Échalote grise</w:t>
                        </w:r>
                      </w:p>
                      <w:p w14:paraId="5CFECBDE" w14:textId="77777777" w:rsidR="00E66E37" w:rsidRPr="00E66E37" w:rsidRDefault="00E66E37" w:rsidP="00E66E37">
                        <w:pPr>
                          <w:spacing w:before="20" w:after="20" w:line="1" w:lineRule="auto"/>
                        </w:pPr>
                      </w:p>
                    </w:tc>
                  </w:tr>
                </w:tbl>
                <w:p w14:paraId="6C8524F0" w14:textId="77777777" w:rsidR="00E66E37" w:rsidRPr="00E66E37" w:rsidRDefault="00E66E37" w:rsidP="00E66E37">
                  <w:pPr>
                    <w:spacing w:before="20" w:after="20" w:line="1" w:lineRule="auto"/>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AE6EB78" w14:textId="77777777" w:rsidR="00E66E37" w:rsidRPr="00E66E37" w:rsidRDefault="00E66E37" w:rsidP="00E66E37">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E66E37" w:rsidRPr="00E66E37" w14:paraId="524B8811" w14:textId="77777777" w:rsidTr="00E66E37">
                    <w:tc>
                      <w:tcPr>
                        <w:tcW w:w="1515" w:type="dxa"/>
                        <w:tcMar>
                          <w:top w:w="0" w:type="dxa"/>
                          <w:left w:w="0" w:type="dxa"/>
                          <w:bottom w:w="0" w:type="dxa"/>
                          <w:right w:w="0" w:type="dxa"/>
                        </w:tcMar>
                      </w:tcPr>
                      <w:p w14:paraId="17E4442C"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Zwiebel, Echalion; Schalotte; Graue Schalotte</w:t>
                        </w:r>
                      </w:p>
                      <w:p w14:paraId="2B17FCD7" w14:textId="77777777" w:rsidR="00E66E37" w:rsidRPr="00E66E37" w:rsidRDefault="00E66E37" w:rsidP="00E66E37">
                        <w:pPr>
                          <w:spacing w:before="20" w:after="20" w:line="1" w:lineRule="auto"/>
                        </w:pPr>
                      </w:p>
                    </w:tc>
                  </w:tr>
                </w:tbl>
                <w:p w14:paraId="36AFC45A" w14:textId="77777777" w:rsidR="00E66E37" w:rsidRPr="00E66E37" w:rsidRDefault="00E66E37" w:rsidP="00E66E37">
                  <w:pPr>
                    <w:spacing w:before="20" w:after="20" w:line="1" w:lineRule="auto"/>
                  </w:pPr>
                </w:p>
              </w:tc>
              <w:tc>
                <w:tcPr>
                  <w:tcW w:w="17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00C71D0" w14:textId="77777777" w:rsidR="00E66E37" w:rsidRPr="00E66E37" w:rsidRDefault="00E66E37" w:rsidP="00E66E37">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E66E37" w:rsidRPr="00E66E37" w14:paraId="4D32955D" w14:textId="77777777" w:rsidTr="00E66E37">
                    <w:tc>
                      <w:tcPr>
                        <w:tcW w:w="1740" w:type="dxa"/>
                        <w:tcMar>
                          <w:top w:w="0" w:type="dxa"/>
                          <w:left w:w="0" w:type="dxa"/>
                          <w:bottom w:w="0" w:type="dxa"/>
                          <w:right w:w="0" w:type="dxa"/>
                        </w:tcMar>
                      </w:tcPr>
                      <w:p w14:paraId="4876E61E"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Chalota; Chalota gris; Cebolla, Echalion</w:t>
                        </w:r>
                      </w:p>
                      <w:p w14:paraId="1466F786" w14:textId="77777777" w:rsidR="00E66E37" w:rsidRPr="00E66E37" w:rsidRDefault="00E66E37" w:rsidP="00E66E37">
                        <w:pPr>
                          <w:spacing w:before="20" w:after="20" w:line="1" w:lineRule="auto"/>
                        </w:pPr>
                      </w:p>
                    </w:tc>
                  </w:tr>
                </w:tbl>
                <w:p w14:paraId="2898E7C7" w14:textId="77777777" w:rsidR="00E66E37" w:rsidRPr="00E66E37" w:rsidRDefault="00E66E37" w:rsidP="00E66E37">
                  <w:pPr>
                    <w:spacing w:before="20" w:after="20" w:line="1" w:lineRule="auto"/>
                  </w:pPr>
                </w:p>
              </w:tc>
              <w:tc>
                <w:tcPr>
                  <w:tcW w:w="211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D0092B7" w14:textId="77777777" w:rsidR="00E66E37" w:rsidRPr="00E66E37" w:rsidRDefault="00E66E37" w:rsidP="00E66E37">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E66E37" w:rsidRPr="00E66E37" w14:paraId="73B2434C" w14:textId="77777777" w:rsidTr="00E66E37">
                    <w:tc>
                      <w:tcPr>
                        <w:tcW w:w="2115" w:type="dxa"/>
                        <w:tcMar>
                          <w:top w:w="0" w:type="dxa"/>
                          <w:left w:w="0" w:type="dxa"/>
                          <w:bottom w:w="0" w:type="dxa"/>
                          <w:right w:w="0" w:type="dxa"/>
                        </w:tcMar>
                      </w:tcPr>
                      <w:p w14:paraId="6A092CA7" w14:textId="77777777" w:rsidR="00E66E37" w:rsidRPr="00E66E37" w:rsidRDefault="00E66E37" w:rsidP="00E66E37">
                        <w:pPr>
                          <w:spacing w:before="20" w:after="20"/>
                          <w:jc w:val="left"/>
                          <w:rPr>
                            <w:rFonts w:cs="Arial"/>
                            <w:color w:val="000000"/>
                            <w:sz w:val="16"/>
                            <w:szCs w:val="16"/>
                          </w:rPr>
                        </w:pPr>
                        <w:r w:rsidRPr="00E66E37">
                          <w:rPr>
                            <w:rFonts w:cs="Arial"/>
                            <w:i/>
                            <w:iCs/>
                            <w:color w:val="000000"/>
                            <w:sz w:val="16"/>
                            <w:szCs w:val="16"/>
                          </w:rPr>
                          <w:t>Allium cepa</w:t>
                        </w:r>
                        <w:r w:rsidRPr="00E66E37">
                          <w:rPr>
                            <w:rFonts w:cs="Arial"/>
                            <w:color w:val="000000"/>
                            <w:sz w:val="16"/>
                            <w:szCs w:val="16"/>
                          </w:rPr>
                          <w:t xml:space="preserve"> L. var.  </w:t>
                        </w:r>
                        <w:r w:rsidRPr="00E66E37">
                          <w:rPr>
                            <w:rFonts w:cs="Arial"/>
                            <w:i/>
                            <w:iCs/>
                            <w:color w:val="000000"/>
                            <w:sz w:val="16"/>
                            <w:szCs w:val="16"/>
                          </w:rPr>
                          <w:t>cepa</w:t>
                        </w:r>
                        <w:r w:rsidRPr="00E66E37">
                          <w:rPr>
                            <w:rFonts w:cs="Arial"/>
                            <w:color w:val="000000"/>
                            <w:sz w:val="16"/>
                            <w:szCs w:val="16"/>
                          </w:rPr>
                          <w:t xml:space="preserve">, </w:t>
                        </w:r>
                        <w:r w:rsidRPr="00E66E37">
                          <w:rPr>
                            <w:rFonts w:cs="Arial"/>
                            <w:i/>
                            <w:iCs/>
                            <w:color w:val="000000"/>
                            <w:sz w:val="16"/>
                            <w:szCs w:val="16"/>
                          </w:rPr>
                          <w:t>Allium oschaninii</w:t>
                        </w:r>
                        <w:r w:rsidRPr="00E66E37">
                          <w:rPr>
                            <w:rFonts w:cs="Arial"/>
                            <w:color w:val="000000"/>
                            <w:sz w:val="16"/>
                            <w:szCs w:val="16"/>
                          </w:rPr>
                          <w:t xml:space="preserve"> O. Fedtsch., </w:t>
                        </w:r>
                        <w:r w:rsidRPr="00E66E37">
                          <w:rPr>
                            <w:rFonts w:cs="Arial"/>
                            <w:i/>
                            <w:iCs/>
                            <w:color w:val="000000"/>
                            <w:sz w:val="16"/>
                            <w:szCs w:val="16"/>
                          </w:rPr>
                          <w:t>Allium cepa</w:t>
                        </w:r>
                        <w:r w:rsidRPr="00E66E37">
                          <w:rPr>
                            <w:rFonts w:cs="Arial"/>
                            <w:color w:val="000000"/>
                            <w:sz w:val="16"/>
                            <w:szCs w:val="16"/>
                          </w:rPr>
                          <w:t xml:space="preserve"> L. var. </w:t>
                        </w:r>
                        <w:r w:rsidRPr="00E66E37">
                          <w:rPr>
                            <w:rFonts w:cs="Arial"/>
                            <w:i/>
                            <w:iCs/>
                            <w:color w:val="000000"/>
                            <w:sz w:val="16"/>
                            <w:szCs w:val="16"/>
                          </w:rPr>
                          <w:t>aggregatum</w:t>
                        </w:r>
                        <w:r w:rsidRPr="00E66E37">
                          <w:rPr>
                            <w:rFonts w:cs="Arial"/>
                            <w:color w:val="000000"/>
                            <w:sz w:val="16"/>
                            <w:szCs w:val="16"/>
                          </w:rPr>
                          <w:t xml:space="preserve"> G. Don</w:t>
                        </w:r>
                      </w:p>
                      <w:p w14:paraId="7D02E904" w14:textId="77777777" w:rsidR="00E66E37" w:rsidRPr="00E66E37" w:rsidRDefault="00E66E37" w:rsidP="00E66E37">
                        <w:pPr>
                          <w:spacing w:before="20" w:after="20" w:line="1" w:lineRule="auto"/>
                          <w:jc w:val="left"/>
                        </w:pPr>
                      </w:p>
                    </w:tc>
                  </w:tr>
                </w:tbl>
                <w:p w14:paraId="18CCBCC3" w14:textId="77777777" w:rsidR="00E66E37" w:rsidRPr="00E66E37" w:rsidRDefault="00E66E37" w:rsidP="00E66E37">
                  <w:pPr>
                    <w:spacing w:before="20" w:after="20" w:line="1" w:lineRule="auto"/>
                    <w:jc w:val="left"/>
                  </w:pPr>
                </w:p>
              </w:tc>
              <w:tc>
                <w:tcPr>
                  <w:tcW w:w="18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1724BF3" w14:textId="77777777" w:rsidR="00E66E37" w:rsidRPr="00E66E37" w:rsidRDefault="00E66E37" w:rsidP="00E66E37">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E66E37" w:rsidRPr="00E66E37" w14:paraId="3044BDCF" w14:textId="77777777" w:rsidTr="00E66E37">
                    <w:tc>
                      <w:tcPr>
                        <w:tcW w:w="1815" w:type="dxa"/>
                        <w:tcMar>
                          <w:top w:w="0" w:type="dxa"/>
                          <w:left w:w="0" w:type="dxa"/>
                          <w:bottom w:w="0" w:type="dxa"/>
                          <w:right w:w="0" w:type="dxa"/>
                        </w:tcMar>
                      </w:tcPr>
                      <w:p w14:paraId="18D86B38"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 xml:space="preserve">ALLIU_CEP_CEP, </w:t>
                        </w:r>
                        <w:r w:rsidRPr="00E66E37">
                          <w:rPr>
                            <w:rFonts w:cs="Arial"/>
                            <w:color w:val="000000"/>
                            <w:sz w:val="16"/>
                            <w:szCs w:val="16"/>
                          </w:rPr>
                          <w:br/>
                          <w:t>ALLIU_OSC,</w:t>
                        </w:r>
                        <w:r w:rsidRPr="00E66E37">
                          <w:rPr>
                            <w:rFonts w:cs="Arial"/>
                            <w:color w:val="000000"/>
                            <w:sz w:val="16"/>
                            <w:szCs w:val="16"/>
                          </w:rPr>
                          <w:br/>
                          <w:t>ALLIU_CEP_AGG</w:t>
                        </w:r>
                      </w:p>
                      <w:p w14:paraId="4195F0D4" w14:textId="77777777" w:rsidR="00E66E37" w:rsidRPr="00E66E37" w:rsidRDefault="00E66E37" w:rsidP="00E66E37">
                        <w:pPr>
                          <w:spacing w:before="20" w:after="20" w:line="1" w:lineRule="auto"/>
                        </w:pPr>
                      </w:p>
                    </w:tc>
                  </w:tr>
                </w:tbl>
                <w:p w14:paraId="5832869D" w14:textId="77777777" w:rsidR="00E66E37" w:rsidRPr="00E66E37" w:rsidRDefault="00E66E37" w:rsidP="00E66E37">
                  <w:pPr>
                    <w:spacing w:before="20" w:after="20" w:line="1" w:lineRule="auto"/>
                  </w:pPr>
                </w:p>
              </w:tc>
            </w:tr>
            <w:tr w:rsidR="00E66E37" w:rsidRPr="00E66E37" w14:paraId="4BC97E13" w14:textId="77777777" w:rsidTr="00E66E37">
              <w:trPr>
                <w:gridAfter w:val="1"/>
                <w:wAfter w:w="37" w:type="dxa"/>
                <w:hidden/>
              </w:trPr>
              <w:tc>
                <w:tcPr>
                  <w:tcW w:w="6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62CE2CD" w14:textId="77777777" w:rsidR="00E66E37" w:rsidRPr="00E66E37" w:rsidRDefault="00E66E37" w:rsidP="00E66E37">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E66E37" w:rsidRPr="00E66E37" w14:paraId="6EA168D9" w14:textId="77777777" w:rsidTr="00E66E37">
                    <w:tc>
                      <w:tcPr>
                        <w:tcW w:w="615" w:type="dxa"/>
                        <w:tcMar>
                          <w:top w:w="0" w:type="dxa"/>
                          <w:left w:w="0" w:type="dxa"/>
                          <w:bottom w:w="0" w:type="dxa"/>
                          <w:right w:w="0" w:type="dxa"/>
                        </w:tcMar>
                      </w:tcPr>
                      <w:p w14:paraId="6305BFF1" w14:textId="77777777" w:rsidR="00E66E37" w:rsidRPr="00E66E37" w:rsidRDefault="00E66E37" w:rsidP="00E66E37">
                        <w:pPr>
                          <w:spacing w:before="20" w:after="20" w:line="1" w:lineRule="auto"/>
                        </w:pPr>
                      </w:p>
                    </w:tc>
                  </w:tr>
                </w:tbl>
                <w:p w14:paraId="4140470A" w14:textId="77777777" w:rsidR="00E66E37" w:rsidRPr="00E66E37" w:rsidRDefault="00E66E37" w:rsidP="00E66E37">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9F22E5C" w14:textId="77777777" w:rsidR="00E66E37" w:rsidRPr="00E66E37" w:rsidRDefault="00E66E37" w:rsidP="00E66E37">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E66E37" w:rsidRPr="00E66E37" w14:paraId="337AD4BB" w14:textId="77777777" w:rsidTr="00E66E37">
                    <w:tc>
                      <w:tcPr>
                        <w:tcW w:w="465" w:type="dxa"/>
                        <w:tcMar>
                          <w:top w:w="0" w:type="dxa"/>
                          <w:left w:w="0" w:type="dxa"/>
                          <w:bottom w:w="0" w:type="dxa"/>
                          <w:right w:w="0" w:type="dxa"/>
                        </w:tcMar>
                      </w:tcPr>
                      <w:p w14:paraId="3AE9768F"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TWO</w:t>
                        </w:r>
                      </w:p>
                      <w:p w14:paraId="29761E72" w14:textId="77777777" w:rsidR="00E66E37" w:rsidRPr="00E66E37" w:rsidRDefault="00E66E37" w:rsidP="00E66E37">
                        <w:pPr>
                          <w:spacing w:before="20" w:after="20" w:line="1" w:lineRule="auto"/>
                        </w:pPr>
                      </w:p>
                    </w:tc>
                  </w:tr>
                </w:tbl>
                <w:p w14:paraId="0A3FD132" w14:textId="77777777" w:rsidR="00E66E37" w:rsidRPr="00E66E37" w:rsidRDefault="00E66E37" w:rsidP="00E66E37">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D4914AD" w14:textId="77777777" w:rsidR="00E66E37" w:rsidRPr="00E66E37" w:rsidRDefault="00E66E37" w:rsidP="00E66E37">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E66E37" w:rsidRPr="00E66E37" w14:paraId="331149D6" w14:textId="77777777" w:rsidTr="00E66E37">
                    <w:tc>
                      <w:tcPr>
                        <w:tcW w:w="930" w:type="dxa"/>
                        <w:tcMar>
                          <w:top w:w="0" w:type="dxa"/>
                          <w:left w:w="0" w:type="dxa"/>
                          <w:bottom w:w="0" w:type="dxa"/>
                          <w:right w:w="0" w:type="dxa"/>
                        </w:tcMar>
                      </w:tcPr>
                      <w:p w14:paraId="07AAFC74"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A</w:t>
                        </w:r>
                      </w:p>
                      <w:p w14:paraId="45A3AC2E" w14:textId="77777777" w:rsidR="00E66E37" w:rsidRPr="00E66E37" w:rsidRDefault="00E66E37" w:rsidP="00E66E37">
                        <w:pPr>
                          <w:spacing w:before="20" w:after="20" w:line="1" w:lineRule="auto"/>
                        </w:pPr>
                      </w:p>
                    </w:tc>
                  </w:tr>
                </w:tbl>
                <w:p w14:paraId="394A6A83" w14:textId="77777777" w:rsidR="00E66E37" w:rsidRPr="00E66E37" w:rsidRDefault="00E66E37" w:rsidP="00E66E37">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6E50046" w14:textId="77777777" w:rsidR="00E66E37" w:rsidRPr="00E66E37" w:rsidRDefault="00E66E37" w:rsidP="00E66E37">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E66E37" w:rsidRPr="00E66E37" w14:paraId="15A20675" w14:textId="77777777" w:rsidTr="00E66E37">
                    <w:tc>
                      <w:tcPr>
                        <w:tcW w:w="1395" w:type="dxa"/>
                        <w:tcMar>
                          <w:top w:w="0" w:type="dxa"/>
                          <w:left w:w="0" w:type="dxa"/>
                          <w:bottom w:w="0" w:type="dxa"/>
                          <w:right w:w="0" w:type="dxa"/>
                        </w:tcMar>
                      </w:tcPr>
                      <w:p w14:paraId="4A4871B8"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TG/47/5</w:t>
                        </w:r>
                      </w:p>
                      <w:p w14:paraId="583F7616" w14:textId="77777777" w:rsidR="00E66E37" w:rsidRPr="00E66E37" w:rsidRDefault="00E66E37" w:rsidP="00E66E37">
                        <w:pPr>
                          <w:spacing w:before="20" w:after="20" w:line="1" w:lineRule="auto"/>
                        </w:pPr>
                      </w:p>
                    </w:tc>
                  </w:tr>
                </w:tbl>
                <w:p w14:paraId="03DE6F87" w14:textId="77777777" w:rsidR="00E66E37" w:rsidRPr="00E66E37" w:rsidRDefault="00E66E37" w:rsidP="00E66E37">
                  <w:pPr>
                    <w:spacing w:before="20" w:after="20" w:line="1" w:lineRule="auto"/>
                  </w:pPr>
                </w:p>
              </w:tc>
              <w:tc>
                <w:tcPr>
                  <w:tcW w:w="9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7694A4A" w14:textId="77777777" w:rsidR="00E66E37" w:rsidRPr="00E66E37" w:rsidRDefault="00E66E37" w:rsidP="00E66E37">
                  <w:pPr>
                    <w:spacing w:before="20" w:after="20"/>
                    <w:rPr>
                      <w:rFonts w:eastAsia="Arial" w:cs="Arial"/>
                      <w:color w:val="000000"/>
                      <w:sz w:val="16"/>
                      <w:szCs w:val="16"/>
                    </w:rPr>
                  </w:pPr>
                  <w:r w:rsidRPr="00E66E37">
                    <w:rPr>
                      <w:rFonts w:eastAsia="Arial" w:cs="Arial"/>
                      <w:color w:val="000000"/>
                      <w:sz w:val="16"/>
                      <w:szCs w:val="16"/>
                    </w:rPr>
                    <w:t>Tril.</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E66E37" w:rsidRPr="00E66E37" w14:paraId="74EB1312" w14:textId="77777777" w:rsidTr="00E66E37">
                    <w:tc>
                      <w:tcPr>
                        <w:tcW w:w="1425" w:type="dxa"/>
                        <w:tcMar>
                          <w:top w:w="0" w:type="dxa"/>
                          <w:left w:w="0" w:type="dxa"/>
                          <w:bottom w:w="0" w:type="dxa"/>
                          <w:right w:w="0" w:type="dxa"/>
                        </w:tcMar>
                      </w:tcPr>
                      <w:p w14:paraId="6D53ADDB" w14:textId="77777777" w:rsidR="00E66E37" w:rsidRPr="00E66E37" w:rsidRDefault="00E66E37" w:rsidP="00E66E37">
                        <w:pPr>
                          <w:spacing w:before="20" w:after="20"/>
                          <w:rPr>
                            <w:sz w:val="16"/>
                            <w:szCs w:val="16"/>
                          </w:rPr>
                        </w:pPr>
                        <w:r w:rsidRPr="00E66E37">
                          <w:rPr>
                            <w:sz w:val="16"/>
                            <w:szCs w:val="16"/>
                          </w:rPr>
                          <w:t>1995</w:t>
                        </w:r>
                      </w:p>
                      <w:p w14:paraId="3E419482" w14:textId="77777777" w:rsidR="00E66E37" w:rsidRPr="00E66E37" w:rsidRDefault="00E66E37" w:rsidP="00E66E37">
                        <w:pPr>
                          <w:spacing w:before="20" w:after="20" w:line="1" w:lineRule="auto"/>
                          <w:rPr>
                            <w:sz w:val="16"/>
                            <w:szCs w:val="16"/>
                          </w:rPr>
                        </w:pPr>
                      </w:p>
                    </w:tc>
                  </w:tr>
                </w:tbl>
                <w:p w14:paraId="79477D31" w14:textId="77777777" w:rsidR="00E66E37" w:rsidRPr="00E66E37" w:rsidRDefault="00E66E37" w:rsidP="00E66E37">
                  <w:pPr>
                    <w:spacing w:before="20" w:after="20" w:line="1" w:lineRule="auto"/>
                    <w:rPr>
                      <w:sz w:val="16"/>
                      <w:szCs w:val="16"/>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69AB11E" w14:textId="77777777" w:rsidR="00E66E37" w:rsidRPr="00E66E37" w:rsidRDefault="00E66E37" w:rsidP="00E66E37">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E66E37" w:rsidRPr="00E66E37" w14:paraId="70E2C785" w14:textId="77777777" w:rsidTr="00E66E37">
                    <w:tc>
                      <w:tcPr>
                        <w:tcW w:w="1470" w:type="dxa"/>
                        <w:tcMar>
                          <w:top w:w="0" w:type="dxa"/>
                          <w:left w:w="0" w:type="dxa"/>
                          <w:bottom w:w="0" w:type="dxa"/>
                          <w:right w:w="0" w:type="dxa"/>
                        </w:tcMar>
                      </w:tcPr>
                      <w:p w14:paraId="3789B087"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Streptocarpus</w:t>
                        </w:r>
                      </w:p>
                      <w:p w14:paraId="384602B6" w14:textId="77777777" w:rsidR="00E66E37" w:rsidRPr="00E66E37" w:rsidRDefault="00E66E37" w:rsidP="00E66E37">
                        <w:pPr>
                          <w:spacing w:before="20" w:after="20" w:line="1" w:lineRule="auto"/>
                        </w:pPr>
                      </w:p>
                    </w:tc>
                  </w:tr>
                </w:tbl>
                <w:p w14:paraId="470D3D7D" w14:textId="77777777" w:rsidR="00E66E37" w:rsidRPr="00E66E37" w:rsidRDefault="00E66E37" w:rsidP="00E66E37">
                  <w:pPr>
                    <w:spacing w:before="20" w:after="20" w:line="1" w:lineRule="auto"/>
                  </w:pPr>
                </w:p>
              </w:tc>
              <w:tc>
                <w:tcPr>
                  <w:tcW w:w="1558"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1FCCE22" w14:textId="77777777" w:rsidR="00E66E37" w:rsidRPr="00E66E37" w:rsidRDefault="00E66E37" w:rsidP="00E66E37">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E66E37" w:rsidRPr="00E66E37" w14:paraId="3EB15DD6" w14:textId="77777777" w:rsidTr="00E66E37">
                    <w:tc>
                      <w:tcPr>
                        <w:tcW w:w="1560" w:type="dxa"/>
                        <w:tcMar>
                          <w:top w:w="0" w:type="dxa"/>
                          <w:left w:w="0" w:type="dxa"/>
                          <w:bottom w:w="0" w:type="dxa"/>
                          <w:right w:w="0" w:type="dxa"/>
                        </w:tcMar>
                      </w:tcPr>
                      <w:p w14:paraId="3A7CD381"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Streptocarpus</w:t>
                        </w:r>
                      </w:p>
                      <w:p w14:paraId="61CADDF1" w14:textId="77777777" w:rsidR="00E66E37" w:rsidRPr="00E66E37" w:rsidRDefault="00E66E37" w:rsidP="00E66E37">
                        <w:pPr>
                          <w:spacing w:before="20" w:after="20" w:line="1" w:lineRule="auto"/>
                        </w:pPr>
                      </w:p>
                    </w:tc>
                  </w:tr>
                </w:tbl>
                <w:p w14:paraId="3569BB2D" w14:textId="77777777" w:rsidR="00E66E37" w:rsidRPr="00E66E37" w:rsidRDefault="00E66E37" w:rsidP="00E66E37">
                  <w:pPr>
                    <w:spacing w:before="20" w:after="20" w:line="1" w:lineRule="auto"/>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43E7E6C" w14:textId="77777777" w:rsidR="00E66E37" w:rsidRPr="00E66E37" w:rsidRDefault="00E66E37" w:rsidP="00E66E37">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E66E37" w:rsidRPr="00E66E37" w14:paraId="5FB2B7D0" w14:textId="77777777" w:rsidTr="00E66E37">
                    <w:tc>
                      <w:tcPr>
                        <w:tcW w:w="1515" w:type="dxa"/>
                        <w:tcMar>
                          <w:top w:w="0" w:type="dxa"/>
                          <w:left w:w="0" w:type="dxa"/>
                          <w:bottom w:w="0" w:type="dxa"/>
                          <w:right w:w="0" w:type="dxa"/>
                        </w:tcMar>
                      </w:tcPr>
                      <w:p w14:paraId="5C84BD3D"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Drehfrucht</w:t>
                        </w:r>
                      </w:p>
                      <w:p w14:paraId="6B5CBC5A" w14:textId="77777777" w:rsidR="00E66E37" w:rsidRPr="00E66E37" w:rsidRDefault="00E66E37" w:rsidP="00E66E37">
                        <w:pPr>
                          <w:spacing w:before="20" w:after="20" w:line="1" w:lineRule="auto"/>
                        </w:pPr>
                      </w:p>
                    </w:tc>
                  </w:tr>
                </w:tbl>
                <w:p w14:paraId="66428EC9" w14:textId="77777777" w:rsidR="00E66E37" w:rsidRPr="00E66E37" w:rsidRDefault="00E66E37" w:rsidP="00E66E37">
                  <w:pPr>
                    <w:spacing w:before="20" w:after="20" w:line="1" w:lineRule="auto"/>
                  </w:pPr>
                </w:p>
              </w:tc>
              <w:tc>
                <w:tcPr>
                  <w:tcW w:w="17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26CA843" w14:textId="77777777" w:rsidR="00E66E37" w:rsidRPr="00E66E37" w:rsidRDefault="00E66E37" w:rsidP="00E66E37">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E66E37" w:rsidRPr="00E66E37" w14:paraId="3F4A1AA3" w14:textId="77777777" w:rsidTr="00E66E37">
                    <w:tc>
                      <w:tcPr>
                        <w:tcW w:w="1740" w:type="dxa"/>
                        <w:tcMar>
                          <w:top w:w="0" w:type="dxa"/>
                          <w:left w:w="0" w:type="dxa"/>
                          <w:bottom w:w="0" w:type="dxa"/>
                          <w:right w:w="0" w:type="dxa"/>
                        </w:tcMar>
                      </w:tcPr>
                      <w:p w14:paraId="3D7FD3C1"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Streptocarpus</w:t>
                        </w:r>
                      </w:p>
                      <w:p w14:paraId="6BEB5C8A" w14:textId="77777777" w:rsidR="00E66E37" w:rsidRPr="00E66E37" w:rsidRDefault="00E66E37" w:rsidP="00E66E37">
                        <w:pPr>
                          <w:spacing w:before="20" w:after="20" w:line="1" w:lineRule="auto"/>
                        </w:pPr>
                      </w:p>
                    </w:tc>
                  </w:tr>
                </w:tbl>
                <w:p w14:paraId="18ECA679" w14:textId="77777777" w:rsidR="00E66E37" w:rsidRPr="00E66E37" w:rsidRDefault="00E66E37" w:rsidP="00E66E37">
                  <w:pPr>
                    <w:spacing w:before="20" w:after="20" w:line="1" w:lineRule="auto"/>
                  </w:pPr>
                </w:p>
              </w:tc>
              <w:tc>
                <w:tcPr>
                  <w:tcW w:w="211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9BB3FD5" w14:textId="77777777" w:rsidR="00E66E37" w:rsidRPr="00E66E37" w:rsidRDefault="00E66E37" w:rsidP="00E66E37">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E66E37" w:rsidRPr="00E66E37" w14:paraId="44FB619E" w14:textId="77777777" w:rsidTr="00E66E37">
                    <w:tc>
                      <w:tcPr>
                        <w:tcW w:w="2115" w:type="dxa"/>
                        <w:tcMar>
                          <w:top w:w="0" w:type="dxa"/>
                          <w:left w:w="0" w:type="dxa"/>
                          <w:bottom w:w="0" w:type="dxa"/>
                          <w:right w:w="0" w:type="dxa"/>
                        </w:tcMar>
                      </w:tcPr>
                      <w:p w14:paraId="2F8C99FC" w14:textId="77777777" w:rsidR="00E66E37" w:rsidRPr="00E66E37" w:rsidRDefault="00E66E37" w:rsidP="00E66E37">
                        <w:pPr>
                          <w:spacing w:before="20" w:after="20"/>
                          <w:jc w:val="left"/>
                          <w:rPr>
                            <w:rFonts w:cs="Arial"/>
                            <w:color w:val="000000"/>
                            <w:sz w:val="16"/>
                            <w:szCs w:val="16"/>
                          </w:rPr>
                        </w:pPr>
                        <w:r w:rsidRPr="00E66E37">
                          <w:rPr>
                            <w:rFonts w:cs="Arial"/>
                            <w:i/>
                            <w:color w:val="000000"/>
                            <w:sz w:val="16"/>
                            <w:szCs w:val="16"/>
                          </w:rPr>
                          <w:t>Streptocarpus</w:t>
                        </w:r>
                        <w:r w:rsidRPr="00E66E37">
                          <w:rPr>
                            <w:rFonts w:cs="Arial"/>
                            <w:color w:val="000000"/>
                            <w:sz w:val="16"/>
                            <w:szCs w:val="16"/>
                          </w:rPr>
                          <w:t xml:space="preserve"> x  </w:t>
                        </w:r>
                        <w:r w:rsidRPr="00E66E37">
                          <w:rPr>
                            <w:rFonts w:cs="Arial"/>
                            <w:i/>
                            <w:color w:val="000000"/>
                            <w:sz w:val="16"/>
                            <w:szCs w:val="16"/>
                          </w:rPr>
                          <w:t>hybridus</w:t>
                        </w:r>
                        <w:r w:rsidRPr="00E66E37">
                          <w:rPr>
                            <w:rFonts w:cs="Arial"/>
                            <w:color w:val="000000"/>
                            <w:sz w:val="16"/>
                            <w:szCs w:val="16"/>
                          </w:rPr>
                          <w:t> </w:t>
                        </w:r>
                        <w:r w:rsidRPr="00E66E37">
                          <w:rPr>
                            <w:rFonts w:cs="Arial"/>
                            <w:color w:val="000000"/>
                            <w:sz w:val="16"/>
                            <w:szCs w:val="16"/>
                          </w:rPr>
                          <w:br/>
                          <w:t>Voss</w:t>
                        </w:r>
                      </w:p>
                      <w:p w14:paraId="3FFC1696" w14:textId="77777777" w:rsidR="00E66E37" w:rsidRPr="00E66E37" w:rsidRDefault="00E66E37" w:rsidP="00E66E37">
                        <w:pPr>
                          <w:spacing w:before="20" w:after="20" w:line="1" w:lineRule="auto"/>
                          <w:jc w:val="left"/>
                        </w:pPr>
                      </w:p>
                    </w:tc>
                  </w:tr>
                </w:tbl>
                <w:p w14:paraId="7ADCBE2A" w14:textId="77777777" w:rsidR="00E66E37" w:rsidRPr="00E66E37" w:rsidRDefault="00E66E37" w:rsidP="00E66E37">
                  <w:pPr>
                    <w:spacing w:before="20" w:after="20" w:line="1" w:lineRule="auto"/>
                    <w:jc w:val="left"/>
                  </w:pPr>
                </w:p>
              </w:tc>
              <w:tc>
                <w:tcPr>
                  <w:tcW w:w="18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1785450" w14:textId="77777777" w:rsidR="00E66E37" w:rsidRPr="00E66E37" w:rsidRDefault="00E66E37" w:rsidP="00E66E37">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E66E37" w:rsidRPr="00E66E37" w14:paraId="75075FFF" w14:textId="77777777" w:rsidTr="00E66E37">
                    <w:tc>
                      <w:tcPr>
                        <w:tcW w:w="1815" w:type="dxa"/>
                        <w:tcMar>
                          <w:top w:w="0" w:type="dxa"/>
                          <w:left w:w="0" w:type="dxa"/>
                          <w:bottom w:w="0" w:type="dxa"/>
                          <w:right w:w="0" w:type="dxa"/>
                        </w:tcMar>
                      </w:tcPr>
                      <w:p w14:paraId="004728B4"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STRPC_HYB</w:t>
                        </w:r>
                      </w:p>
                      <w:p w14:paraId="44F1383D" w14:textId="77777777" w:rsidR="00E66E37" w:rsidRPr="00E66E37" w:rsidRDefault="00E66E37" w:rsidP="00E66E37">
                        <w:pPr>
                          <w:spacing w:before="20" w:after="20" w:line="1" w:lineRule="auto"/>
                        </w:pPr>
                      </w:p>
                    </w:tc>
                  </w:tr>
                </w:tbl>
                <w:p w14:paraId="36FABA4A" w14:textId="77777777" w:rsidR="00E66E37" w:rsidRPr="00E66E37" w:rsidRDefault="00E66E37" w:rsidP="00E66E37">
                  <w:pPr>
                    <w:spacing w:before="20" w:after="20" w:line="1" w:lineRule="auto"/>
                  </w:pPr>
                </w:p>
              </w:tc>
            </w:tr>
            <w:tr w:rsidR="00E66E37" w:rsidRPr="00E66E37" w14:paraId="4C26CFC8" w14:textId="77777777" w:rsidTr="00E66E37">
              <w:trPr>
                <w:gridAfter w:val="1"/>
                <w:wAfter w:w="37" w:type="dxa"/>
                <w:hidden/>
              </w:trPr>
              <w:tc>
                <w:tcPr>
                  <w:tcW w:w="6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BF68CE7" w14:textId="77777777" w:rsidR="00E66E37" w:rsidRPr="00E66E37" w:rsidRDefault="00E66E37" w:rsidP="00E66E37">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E66E37" w:rsidRPr="00E66E37" w14:paraId="041C4DDC" w14:textId="77777777" w:rsidTr="00E66E37">
                    <w:tc>
                      <w:tcPr>
                        <w:tcW w:w="615" w:type="dxa"/>
                        <w:tcMar>
                          <w:top w:w="0" w:type="dxa"/>
                          <w:left w:w="0" w:type="dxa"/>
                          <w:bottom w:w="0" w:type="dxa"/>
                          <w:right w:w="0" w:type="dxa"/>
                        </w:tcMar>
                      </w:tcPr>
                      <w:p w14:paraId="0C881FE9"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NL</w:t>
                        </w:r>
                      </w:p>
                      <w:p w14:paraId="5D3CE4A4" w14:textId="77777777" w:rsidR="00E66E37" w:rsidRPr="00E66E37" w:rsidRDefault="00E66E37" w:rsidP="00E66E37">
                        <w:pPr>
                          <w:spacing w:before="20" w:after="20" w:line="1" w:lineRule="auto"/>
                        </w:pPr>
                      </w:p>
                    </w:tc>
                  </w:tr>
                </w:tbl>
                <w:p w14:paraId="4CE3A213" w14:textId="77777777" w:rsidR="00E66E37" w:rsidRPr="00E66E37" w:rsidRDefault="00E66E37" w:rsidP="00E66E37">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3CD92BC" w14:textId="77777777" w:rsidR="00E66E37" w:rsidRPr="00E66E37" w:rsidRDefault="00E66E37" w:rsidP="00E66E37">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E66E37" w:rsidRPr="00E66E37" w14:paraId="7F987B87" w14:textId="77777777" w:rsidTr="00E66E37">
                    <w:tc>
                      <w:tcPr>
                        <w:tcW w:w="465" w:type="dxa"/>
                        <w:tcMar>
                          <w:top w:w="0" w:type="dxa"/>
                          <w:left w:w="0" w:type="dxa"/>
                          <w:bottom w:w="0" w:type="dxa"/>
                          <w:right w:w="0" w:type="dxa"/>
                        </w:tcMar>
                      </w:tcPr>
                      <w:p w14:paraId="10831C5A"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TWV</w:t>
                        </w:r>
                      </w:p>
                      <w:p w14:paraId="10E36B4F" w14:textId="77777777" w:rsidR="00E66E37" w:rsidRPr="00E66E37" w:rsidRDefault="00E66E37" w:rsidP="00E66E37">
                        <w:pPr>
                          <w:spacing w:before="20" w:after="20" w:line="1" w:lineRule="auto"/>
                        </w:pPr>
                      </w:p>
                    </w:tc>
                  </w:tr>
                </w:tbl>
                <w:p w14:paraId="17C7F556" w14:textId="77777777" w:rsidR="00E66E37" w:rsidRPr="00E66E37" w:rsidRDefault="00E66E37" w:rsidP="00E66E37">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D1BB17E" w14:textId="77777777" w:rsidR="00E66E37" w:rsidRPr="00E66E37" w:rsidRDefault="00E66E37" w:rsidP="00E66E37">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E66E37" w:rsidRPr="00E66E37" w14:paraId="217877B0" w14:textId="77777777" w:rsidTr="00E66E37">
                    <w:tc>
                      <w:tcPr>
                        <w:tcW w:w="930" w:type="dxa"/>
                        <w:tcMar>
                          <w:top w:w="0" w:type="dxa"/>
                          <w:left w:w="0" w:type="dxa"/>
                          <w:bottom w:w="0" w:type="dxa"/>
                          <w:right w:w="0" w:type="dxa"/>
                        </w:tcMar>
                      </w:tcPr>
                      <w:p w14:paraId="5A751307"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A</w:t>
                        </w:r>
                      </w:p>
                      <w:p w14:paraId="5867CEE1" w14:textId="77777777" w:rsidR="00E66E37" w:rsidRPr="00E66E37" w:rsidRDefault="00E66E37" w:rsidP="00E66E37">
                        <w:pPr>
                          <w:spacing w:before="20" w:after="20" w:line="1" w:lineRule="auto"/>
                        </w:pPr>
                      </w:p>
                    </w:tc>
                  </w:tr>
                </w:tbl>
                <w:p w14:paraId="25946EA2" w14:textId="77777777" w:rsidR="00E66E37" w:rsidRPr="00E66E37" w:rsidRDefault="00E66E37" w:rsidP="00E66E37">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A651292" w14:textId="77777777" w:rsidR="00E66E37" w:rsidRPr="00E66E37" w:rsidRDefault="00E66E37" w:rsidP="00E66E37">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E66E37" w:rsidRPr="00E66E37" w14:paraId="0E5EB9E9" w14:textId="77777777" w:rsidTr="00E66E37">
                    <w:tc>
                      <w:tcPr>
                        <w:tcW w:w="1395" w:type="dxa"/>
                        <w:tcMar>
                          <w:top w:w="0" w:type="dxa"/>
                          <w:left w:w="0" w:type="dxa"/>
                          <w:bottom w:w="0" w:type="dxa"/>
                          <w:right w:w="0" w:type="dxa"/>
                        </w:tcMar>
                      </w:tcPr>
                      <w:p w14:paraId="22863D16"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TG/48/7 Rev.</w:t>
                        </w:r>
                      </w:p>
                      <w:p w14:paraId="12E24ADD" w14:textId="77777777" w:rsidR="00E66E37" w:rsidRPr="00E66E37" w:rsidRDefault="00E66E37" w:rsidP="00E66E37">
                        <w:pPr>
                          <w:spacing w:before="20" w:after="20" w:line="1" w:lineRule="auto"/>
                        </w:pPr>
                      </w:p>
                    </w:tc>
                  </w:tr>
                </w:tbl>
                <w:p w14:paraId="630EC6E8" w14:textId="77777777" w:rsidR="00E66E37" w:rsidRPr="00E66E37" w:rsidRDefault="00E66E37" w:rsidP="00E66E37">
                  <w:pPr>
                    <w:spacing w:before="20" w:after="20" w:line="1" w:lineRule="auto"/>
                  </w:pPr>
                </w:p>
              </w:tc>
              <w:tc>
                <w:tcPr>
                  <w:tcW w:w="9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8F19303" w14:textId="77777777" w:rsidR="00E66E37" w:rsidRPr="00E66E37" w:rsidRDefault="00E66E37" w:rsidP="00E66E37">
                  <w:pPr>
                    <w:spacing w:before="20" w:after="20"/>
                    <w:rPr>
                      <w:rFonts w:eastAsia="Arial" w:cs="Arial"/>
                      <w:color w:val="000000"/>
                      <w:sz w:val="16"/>
                      <w:szCs w:val="16"/>
                    </w:rPr>
                  </w:pPr>
                  <w:r w:rsidRPr="00E66E37">
                    <w:rPr>
                      <w:rFonts w:eastAsia="Arial" w:cs="Arial"/>
                      <w:color w:val="000000"/>
                      <w:sz w:val="16"/>
                      <w:szCs w:val="16"/>
                    </w:rPr>
                    <w:t>E, F, G, S</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E66E37" w:rsidRPr="00E66E37" w14:paraId="195702F0" w14:textId="77777777" w:rsidTr="00E66E37">
                    <w:tc>
                      <w:tcPr>
                        <w:tcW w:w="1425" w:type="dxa"/>
                        <w:tcMar>
                          <w:top w:w="0" w:type="dxa"/>
                          <w:left w:w="0" w:type="dxa"/>
                          <w:bottom w:w="0" w:type="dxa"/>
                          <w:right w:w="0" w:type="dxa"/>
                        </w:tcMar>
                      </w:tcPr>
                      <w:p w14:paraId="76A1C708"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2016</w:t>
                        </w:r>
                      </w:p>
                      <w:p w14:paraId="375D8228" w14:textId="77777777" w:rsidR="00E66E37" w:rsidRPr="00E66E37" w:rsidRDefault="00E66E37" w:rsidP="00E66E37">
                        <w:pPr>
                          <w:spacing w:before="20" w:after="20" w:line="1" w:lineRule="auto"/>
                          <w:rPr>
                            <w:sz w:val="16"/>
                            <w:szCs w:val="16"/>
                          </w:rPr>
                        </w:pPr>
                      </w:p>
                    </w:tc>
                  </w:tr>
                </w:tbl>
                <w:p w14:paraId="3A1872D3" w14:textId="77777777" w:rsidR="00E66E37" w:rsidRPr="00E66E37" w:rsidRDefault="00E66E37" w:rsidP="00E66E37">
                  <w:pPr>
                    <w:spacing w:before="20" w:after="20" w:line="1" w:lineRule="auto"/>
                    <w:rPr>
                      <w:sz w:val="16"/>
                      <w:szCs w:val="16"/>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6F9E6FC" w14:textId="77777777" w:rsidR="00E66E37" w:rsidRPr="00E66E37" w:rsidRDefault="00E66E37" w:rsidP="00E66E37">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E66E37" w:rsidRPr="00E66E37" w14:paraId="1DBDE43B" w14:textId="77777777" w:rsidTr="00E66E37">
                    <w:tc>
                      <w:tcPr>
                        <w:tcW w:w="1470" w:type="dxa"/>
                        <w:tcMar>
                          <w:top w:w="0" w:type="dxa"/>
                          <w:left w:w="0" w:type="dxa"/>
                          <w:bottom w:w="0" w:type="dxa"/>
                          <w:right w:w="0" w:type="dxa"/>
                        </w:tcMar>
                      </w:tcPr>
                      <w:p w14:paraId="4C1F45AF"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Cabbage</w:t>
                        </w:r>
                      </w:p>
                      <w:p w14:paraId="66C1393E" w14:textId="77777777" w:rsidR="00E66E37" w:rsidRPr="00E66E37" w:rsidRDefault="00E66E37" w:rsidP="00E66E37">
                        <w:pPr>
                          <w:spacing w:before="20" w:after="20" w:line="1" w:lineRule="auto"/>
                        </w:pPr>
                      </w:p>
                    </w:tc>
                  </w:tr>
                </w:tbl>
                <w:p w14:paraId="18E963B5" w14:textId="77777777" w:rsidR="00E66E37" w:rsidRPr="00E66E37" w:rsidRDefault="00E66E37" w:rsidP="00E66E37">
                  <w:pPr>
                    <w:spacing w:before="20" w:after="20" w:line="1" w:lineRule="auto"/>
                  </w:pPr>
                </w:p>
              </w:tc>
              <w:tc>
                <w:tcPr>
                  <w:tcW w:w="1558"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CA2DA0A" w14:textId="77777777" w:rsidR="00E66E37" w:rsidRPr="00E66E37" w:rsidRDefault="00E66E37" w:rsidP="00E66E37">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E66E37" w:rsidRPr="00E66E37" w14:paraId="2DE0618A" w14:textId="77777777" w:rsidTr="00E66E37">
                    <w:tc>
                      <w:tcPr>
                        <w:tcW w:w="1560" w:type="dxa"/>
                        <w:tcMar>
                          <w:top w:w="0" w:type="dxa"/>
                          <w:left w:w="0" w:type="dxa"/>
                          <w:bottom w:w="0" w:type="dxa"/>
                          <w:right w:w="0" w:type="dxa"/>
                        </w:tcMar>
                      </w:tcPr>
                      <w:p w14:paraId="1E938FD2"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Chou pommé</w:t>
                        </w:r>
                      </w:p>
                      <w:p w14:paraId="1E012B21" w14:textId="77777777" w:rsidR="00E66E37" w:rsidRPr="00E66E37" w:rsidRDefault="00E66E37" w:rsidP="00E66E37">
                        <w:pPr>
                          <w:spacing w:before="20" w:after="20" w:line="1" w:lineRule="auto"/>
                        </w:pPr>
                      </w:p>
                    </w:tc>
                  </w:tr>
                </w:tbl>
                <w:p w14:paraId="140AA8BA" w14:textId="77777777" w:rsidR="00E66E37" w:rsidRPr="00E66E37" w:rsidRDefault="00E66E37" w:rsidP="00E66E37">
                  <w:pPr>
                    <w:spacing w:before="20" w:after="20" w:line="1" w:lineRule="auto"/>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7F7A6E2" w14:textId="77777777" w:rsidR="00E66E37" w:rsidRPr="00E66E37" w:rsidRDefault="00E66E37" w:rsidP="00E66E37">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E66E37" w:rsidRPr="00E66E37" w14:paraId="032222F3" w14:textId="77777777" w:rsidTr="00E66E37">
                    <w:tc>
                      <w:tcPr>
                        <w:tcW w:w="1515" w:type="dxa"/>
                        <w:tcMar>
                          <w:top w:w="0" w:type="dxa"/>
                          <w:left w:w="0" w:type="dxa"/>
                          <w:bottom w:w="0" w:type="dxa"/>
                          <w:right w:w="0" w:type="dxa"/>
                        </w:tcMar>
                      </w:tcPr>
                      <w:p w14:paraId="72CA1898"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Wirsing</w:t>
                        </w:r>
                      </w:p>
                      <w:p w14:paraId="4E1E8005" w14:textId="77777777" w:rsidR="00E66E37" w:rsidRPr="00E66E37" w:rsidRDefault="00E66E37" w:rsidP="00E66E37">
                        <w:pPr>
                          <w:spacing w:before="20" w:after="20" w:line="1" w:lineRule="auto"/>
                        </w:pPr>
                      </w:p>
                    </w:tc>
                  </w:tr>
                </w:tbl>
                <w:p w14:paraId="4FA383AB" w14:textId="77777777" w:rsidR="00E66E37" w:rsidRPr="00E66E37" w:rsidRDefault="00E66E37" w:rsidP="00E66E37">
                  <w:pPr>
                    <w:spacing w:before="20" w:after="20" w:line="1" w:lineRule="auto"/>
                  </w:pPr>
                </w:p>
              </w:tc>
              <w:tc>
                <w:tcPr>
                  <w:tcW w:w="17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EFF0439" w14:textId="77777777" w:rsidR="00E66E37" w:rsidRPr="00E66E37" w:rsidRDefault="00E66E37" w:rsidP="00E66E37">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E66E37" w:rsidRPr="00E66E37" w14:paraId="36EE7A5E" w14:textId="77777777" w:rsidTr="00E66E37">
                    <w:tc>
                      <w:tcPr>
                        <w:tcW w:w="1740" w:type="dxa"/>
                        <w:tcMar>
                          <w:top w:w="0" w:type="dxa"/>
                          <w:left w:w="0" w:type="dxa"/>
                          <w:bottom w:w="0" w:type="dxa"/>
                          <w:right w:w="0" w:type="dxa"/>
                        </w:tcMar>
                      </w:tcPr>
                      <w:p w14:paraId="2851EC07"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Col repollo</w:t>
                        </w:r>
                      </w:p>
                      <w:p w14:paraId="69D8A2E7" w14:textId="77777777" w:rsidR="00E66E37" w:rsidRPr="00E66E37" w:rsidRDefault="00E66E37" w:rsidP="00E66E37">
                        <w:pPr>
                          <w:spacing w:before="20" w:after="20" w:line="1" w:lineRule="auto"/>
                        </w:pPr>
                      </w:p>
                    </w:tc>
                  </w:tr>
                </w:tbl>
                <w:p w14:paraId="75D94B0D" w14:textId="77777777" w:rsidR="00E66E37" w:rsidRPr="00E66E37" w:rsidRDefault="00E66E37" w:rsidP="00E66E37">
                  <w:pPr>
                    <w:spacing w:before="20" w:after="20" w:line="1" w:lineRule="auto"/>
                  </w:pPr>
                </w:p>
              </w:tc>
              <w:tc>
                <w:tcPr>
                  <w:tcW w:w="211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C2128EF" w14:textId="77777777" w:rsidR="00E66E37" w:rsidRPr="00E66E37" w:rsidRDefault="00E66E37" w:rsidP="00E66E37">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E66E37" w:rsidRPr="00E66E37" w14:paraId="46AC2ECA" w14:textId="77777777" w:rsidTr="00E66E37">
                    <w:tc>
                      <w:tcPr>
                        <w:tcW w:w="2115" w:type="dxa"/>
                        <w:tcMar>
                          <w:top w:w="0" w:type="dxa"/>
                          <w:left w:w="0" w:type="dxa"/>
                          <w:bottom w:w="0" w:type="dxa"/>
                          <w:right w:w="0" w:type="dxa"/>
                        </w:tcMar>
                      </w:tcPr>
                      <w:p w14:paraId="0F2C325E" w14:textId="77777777" w:rsidR="00E66E37" w:rsidRPr="00E66E37" w:rsidRDefault="00E66E37" w:rsidP="00E66E37">
                        <w:pPr>
                          <w:spacing w:before="20" w:after="20"/>
                          <w:jc w:val="left"/>
                          <w:rPr>
                            <w:rFonts w:cs="Arial"/>
                            <w:color w:val="000000"/>
                            <w:sz w:val="16"/>
                            <w:szCs w:val="16"/>
                          </w:rPr>
                        </w:pPr>
                        <w:r w:rsidRPr="00E66E37">
                          <w:rPr>
                            <w:rFonts w:cs="Arial"/>
                            <w:i/>
                            <w:iCs/>
                            <w:color w:val="000000"/>
                            <w:sz w:val="16"/>
                            <w:szCs w:val="16"/>
                          </w:rPr>
                          <w:t>Brassica</w:t>
                        </w:r>
                        <w:r w:rsidRPr="00E66E37">
                          <w:rPr>
                            <w:rFonts w:cs="Arial"/>
                            <w:color w:val="000000"/>
                            <w:sz w:val="16"/>
                            <w:szCs w:val="16"/>
                          </w:rPr>
                          <w:t xml:space="preserve"> (Savoy Cabbage Group), </w:t>
                        </w:r>
                        <w:r w:rsidRPr="00E66E37">
                          <w:rPr>
                            <w:rFonts w:cs="Arial"/>
                            <w:i/>
                            <w:iCs/>
                            <w:color w:val="000000"/>
                            <w:sz w:val="16"/>
                            <w:szCs w:val="16"/>
                          </w:rPr>
                          <w:t>Brassica</w:t>
                        </w:r>
                        <w:r w:rsidRPr="00E66E37">
                          <w:rPr>
                            <w:rFonts w:cs="Arial"/>
                            <w:color w:val="000000"/>
                            <w:sz w:val="16"/>
                            <w:szCs w:val="16"/>
                          </w:rPr>
                          <w:t> (Red Cabbage Group)</w:t>
                        </w:r>
                      </w:p>
                      <w:p w14:paraId="2D94F5F3" w14:textId="77777777" w:rsidR="00E66E37" w:rsidRPr="00E66E37" w:rsidRDefault="00E66E37" w:rsidP="00E66E37">
                        <w:pPr>
                          <w:spacing w:before="20" w:after="20" w:line="1" w:lineRule="auto"/>
                          <w:jc w:val="left"/>
                        </w:pPr>
                      </w:p>
                    </w:tc>
                  </w:tr>
                </w:tbl>
                <w:p w14:paraId="568BC81C" w14:textId="77777777" w:rsidR="00E66E37" w:rsidRPr="00E66E37" w:rsidRDefault="00E66E37" w:rsidP="00E66E37">
                  <w:pPr>
                    <w:spacing w:before="20" w:after="20" w:line="1" w:lineRule="auto"/>
                    <w:jc w:val="left"/>
                  </w:pPr>
                </w:p>
              </w:tc>
              <w:tc>
                <w:tcPr>
                  <w:tcW w:w="18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B88B403" w14:textId="77777777" w:rsidR="00E66E37" w:rsidRPr="00E66E37" w:rsidRDefault="00E66E37" w:rsidP="00E66E37">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E66E37" w:rsidRPr="00E66E37" w14:paraId="1EF417A9" w14:textId="77777777" w:rsidTr="00E66E37">
                    <w:tc>
                      <w:tcPr>
                        <w:tcW w:w="1815" w:type="dxa"/>
                        <w:tcMar>
                          <w:top w:w="0" w:type="dxa"/>
                          <w:left w:w="0" w:type="dxa"/>
                          <w:bottom w:w="0" w:type="dxa"/>
                          <w:right w:w="0" w:type="dxa"/>
                        </w:tcMar>
                      </w:tcPr>
                      <w:p w14:paraId="566EA8C3"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BRASS_OLE_GCA, BRASS_OLE_GCS, BRASS_OLE_GCR</w:t>
                        </w:r>
                      </w:p>
                      <w:p w14:paraId="6E4D1A3A" w14:textId="77777777" w:rsidR="00E66E37" w:rsidRPr="00E66E37" w:rsidRDefault="00E66E37" w:rsidP="00E66E37">
                        <w:pPr>
                          <w:spacing w:before="20" w:after="20" w:line="1" w:lineRule="auto"/>
                        </w:pPr>
                      </w:p>
                    </w:tc>
                  </w:tr>
                </w:tbl>
                <w:p w14:paraId="153C7A26" w14:textId="77777777" w:rsidR="00E66E37" w:rsidRPr="00E66E37" w:rsidRDefault="00E66E37" w:rsidP="00E66E37">
                  <w:pPr>
                    <w:spacing w:before="20" w:after="20" w:line="1" w:lineRule="auto"/>
                  </w:pPr>
                </w:p>
              </w:tc>
            </w:tr>
            <w:tr w:rsidR="00E66E37" w:rsidRPr="00E66E37" w14:paraId="098BE9E5" w14:textId="77777777" w:rsidTr="00E66E37">
              <w:trPr>
                <w:gridAfter w:val="1"/>
                <w:wAfter w:w="37" w:type="dxa"/>
                <w:hidden/>
              </w:trPr>
              <w:tc>
                <w:tcPr>
                  <w:tcW w:w="6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7FE0C8B" w14:textId="77777777" w:rsidR="00E66E37" w:rsidRPr="00E66E37" w:rsidRDefault="00E66E37" w:rsidP="00E66E37">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E66E37" w:rsidRPr="00E66E37" w14:paraId="24210225" w14:textId="77777777" w:rsidTr="00E66E37">
                    <w:tc>
                      <w:tcPr>
                        <w:tcW w:w="615" w:type="dxa"/>
                        <w:tcMar>
                          <w:top w:w="0" w:type="dxa"/>
                          <w:left w:w="0" w:type="dxa"/>
                          <w:bottom w:w="0" w:type="dxa"/>
                          <w:right w:w="0" w:type="dxa"/>
                        </w:tcMar>
                      </w:tcPr>
                      <w:p w14:paraId="3833DEA7"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FR</w:t>
                        </w:r>
                      </w:p>
                      <w:p w14:paraId="38F18250" w14:textId="77777777" w:rsidR="00E66E37" w:rsidRPr="00E66E37" w:rsidRDefault="00E66E37" w:rsidP="00E66E37">
                        <w:pPr>
                          <w:spacing w:before="20" w:after="20" w:line="1" w:lineRule="auto"/>
                        </w:pPr>
                      </w:p>
                    </w:tc>
                  </w:tr>
                </w:tbl>
                <w:p w14:paraId="215BF912" w14:textId="77777777" w:rsidR="00E66E37" w:rsidRPr="00E66E37" w:rsidRDefault="00E66E37" w:rsidP="00E66E37">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06EE0C8" w14:textId="77777777" w:rsidR="00E66E37" w:rsidRPr="00E66E37" w:rsidRDefault="00E66E37" w:rsidP="00E66E37">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E66E37" w:rsidRPr="00E66E37" w14:paraId="05B2C24C" w14:textId="77777777" w:rsidTr="00E66E37">
                    <w:tc>
                      <w:tcPr>
                        <w:tcW w:w="465" w:type="dxa"/>
                        <w:tcMar>
                          <w:top w:w="0" w:type="dxa"/>
                          <w:left w:w="0" w:type="dxa"/>
                          <w:bottom w:w="0" w:type="dxa"/>
                          <w:right w:w="0" w:type="dxa"/>
                        </w:tcMar>
                      </w:tcPr>
                      <w:p w14:paraId="18B2502B"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TWV</w:t>
                        </w:r>
                      </w:p>
                      <w:p w14:paraId="0BBA5099" w14:textId="77777777" w:rsidR="00E66E37" w:rsidRPr="00E66E37" w:rsidRDefault="00E66E37" w:rsidP="00E66E37">
                        <w:pPr>
                          <w:spacing w:before="20" w:after="20" w:line="1" w:lineRule="auto"/>
                        </w:pPr>
                      </w:p>
                    </w:tc>
                  </w:tr>
                </w:tbl>
                <w:p w14:paraId="35D48061" w14:textId="77777777" w:rsidR="00E66E37" w:rsidRPr="00E66E37" w:rsidRDefault="00E66E37" w:rsidP="00E66E37">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44DC781" w14:textId="77777777" w:rsidR="00E66E37" w:rsidRPr="00E66E37" w:rsidRDefault="00E66E37" w:rsidP="00E66E37">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E66E37" w:rsidRPr="00E66E37" w14:paraId="10E30060" w14:textId="77777777" w:rsidTr="00E66E37">
                    <w:tc>
                      <w:tcPr>
                        <w:tcW w:w="930" w:type="dxa"/>
                        <w:tcMar>
                          <w:top w:w="0" w:type="dxa"/>
                          <w:left w:w="0" w:type="dxa"/>
                          <w:bottom w:w="0" w:type="dxa"/>
                          <w:right w:w="0" w:type="dxa"/>
                        </w:tcMar>
                      </w:tcPr>
                      <w:p w14:paraId="26EB7788"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A</w:t>
                        </w:r>
                      </w:p>
                      <w:p w14:paraId="325563D0" w14:textId="77777777" w:rsidR="00E66E37" w:rsidRPr="00E66E37" w:rsidRDefault="00E66E37" w:rsidP="00E66E37">
                        <w:pPr>
                          <w:spacing w:before="20" w:after="20" w:line="1" w:lineRule="auto"/>
                        </w:pPr>
                      </w:p>
                    </w:tc>
                  </w:tr>
                </w:tbl>
                <w:p w14:paraId="6F92263C" w14:textId="77777777" w:rsidR="00E66E37" w:rsidRPr="00E66E37" w:rsidRDefault="00E66E37" w:rsidP="00E66E37">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4D1B0F3" w14:textId="77777777" w:rsidR="00E66E37" w:rsidRPr="00E66E37" w:rsidRDefault="00E66E37" w:rsidP="00E66E37">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E66E37" w:rsidRPr="00E66E37" w14:paraId="3F95F22F" w14:textId="77777777" w:rsidTr="00E66E37">
                    <w:tc>
                      <w:tcPr>
                        <w:tcW w:w="1395" w:type="dxa"/>
                        <w:tcMar>
                          <w:top w:w="0" w:type="dxa"/>
                          <w:left w:w="0" w:type="dxa"/>
                          <w:bottom w:w="0" w:type="dxa"/>
                          <w:right w:w="0" w:type="dxa"/>
                        </w:tcMar>
                      </w:tcPr>
                      <w:p w14:paraId="0B7E3C83"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TG/49/8 Corr.</w:t>
                        </w:r>
                      </w:p>
                      <w:p w14:paraId="04E42617" w14:textId="77777777" w:rsidR="00E66E37" w:rsidRPr="00E66E37" w:rsidRDefault="00E66E37" w:rsidP="00E66E37">
                        <w:pPr>
                          <w:spacing w:before="20" w:after="20" w:line="1" w:lineRule="auto"/>
                        </w:pPr>
                      </w:p>
                    </w:tc>
                  </w:tr>
                </w:tbl>
                <w:p w14:paraId="7678C6E5" w14:textId="77777777" w:rsidR="00E66E37" w:rsidRPr="00E66E37" w:rsidRDefault="00E66E37" w:rsidP="00E66E37">
                  <w:pPr>
                    <w:spacing w:before="20" w:after="20" w:line="1" w:lineRule="auto"/>
                  </w:pPr>
                </w:p>
              </w:tc>
              <w:tc>
                <w:tcPr>
                  <w:tcW w:w="9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2732685" w14:textId="77777777" w:rsidR="00E66E37" w:rsidRPr="00E66E37" w:rsidRDefault="00E66E37" w:rsidP="00E66E37">
                  <w:pPr>
                    <w:spacing w:before="20" w:after="20"/>
                    <w:rPr>
                      <w:rFonts w:eastAsia="Arial" w:cs="Arial"/>
                      <w:color w:val="000000"/>
                      <w:sz w:val="16"/>
                      <w:szCs w:val="16"/>
                    </w:rPr>
                  </w:pPr>
                  <w:r w:rsidRPr="00E66E37">
                    <w:rPr>
                      <w:rFonts w:eastAsia="Arial" w:cs="Arial"/>
                      <w:color w:val="000000"/>
                      <w:sz w:val="16"/>
                      <w:szCs w:val="16"/>
                    </w:rPr>
                    <w:t>E, F, G, S</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E66E37" w:rsidRPr="00E66E37" w14:paraId="5F81C725" w14:textId="77777777" w:rsidTr="00E66E37">
                    <w:tc>
                      <w:tcPr>
                        <w:tcW w:w="1425" w:type="dxa"/>
                        <w:tcMar>
                          <w:top w:w="0" w:type="dxa"/>
                          <w:left w:w="0" w:type="dxa"/>
                          <w:bottom w:w="0" w:type="dxa"/>
                          <w:right w:w="0" w:type="dxa"/>
                        </w:tcMar>
                      </w:tcPr>
                      <w:p w14:paraId="6699825F"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2015</w:t>
                        </w:r>
                      </w:p>
                      <w:p w14:paraId="2A2B7059" w14:textId="77777777" w:rsidR="00E66E37" w:rsidRPr="00E66E37" w:rsidRDefault="00E66E37" w:rsidP="00E66E37">
                        <w:pPr>
                          <w:spacing w:before="20" w:after="20" w:line="1" w:lineRule="auto"/>
                          <w:rPr>
                            <w:sz w:val="16"/>
                            <w:szCs w:val="16"/>
                          </w:rPr>
                        </w:pPr>
                      </w:p>
                    </w:tc>
                  </w:tr>
                </w:tbl>
                <w:p w14:paraId="10C1B4DB" w14:textId="77777777" w:rsidR="00E66E37" w:rsidRPr="00E66E37" w:rsidRDefault="00E66E37" w:rsidP="00E66E37">
                  <w:pPr>
                    <w:spacing w:before="20" w:after="20" w:line="1" w:lineRule="auto"/>
                    <w:rPr>
                      <w:sz w:val="16"/>
                      <w:szCs w:val="16"/>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243E3F0" w14:textId="77777777" w:rsidR="00E66E37" w:rsidRPr="00E66E37" w:rsidRDefault="00E66E37" w:rsidP="00E66E37">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E66E37" w:rsidRPr="00E66E37" w14:paraId="3DBB42BB" w14:textId="77777777" w:rsidTr="00E66E37">
                    <w:tc>
                      <w:tcPr>
                        <w:tcW w:w="1470" w:type="dxa"/>
                        <w:tcMar>
                          <w:top w:w="0" w:type="dxa"/>
                          <w:left w:w="0" w:type="dxa"/>
                          <w:bottom w:w="0" w:type="dxa"/>
                          <w:right w:w="0" w:type="dxa"/>
                        </w:tcMar>
                      </w:tcPr>
                      <w:p w14:paraId="318C58BD"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Carrot</w:t>
                        </w:r>
                      </w:p>
                      <w:p w14:paraId="70350986" w14:textId="77777777" w:rsidR="00E66E37" w:rsidRPr="00E66E37" w:rsidRDefault="00E66E37" w:rsidP="00E66E37">
                        <w:pPr>
                          <w:spacing w:before="20" w:after="20" w:line="1" w:lineRule="auto"/>
                        </w:pPr>
                      </w:p>
                    </w:tc>
                  </w:tr>
                </w:tbl>
                <w:p w14:paraId="53FBCCE2" w14:textId="77777777" w:rsidR="00E66E37" w:rsidRPr="00E66E37" w:rsidRDefault="00E66E37" w:rsidP="00E66E37">
                  <w:pPr>
                    <w:spacing w:before="20" w:after="20" w:line="1" w:lineRule="auto"/>
                  </w:pPr>
                </w:p>
              </w:tc>
              <w:tc>
                <w:tcPr>
                  <w:tcW w:w="1558"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DEFE8D8" w14:textId="77777777" w:rsidR="00E66E37" w:rsidRPr="00E66E37" w:rsidRDefault="00E66E37" w:rsidP="00E66E37">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E66E37" w:rsidRPr="00E66E37" w14:paraId="3D41EFD3" w14:textId="77777777" w:rsidTr="00E66E37">
                    <w:tc>
                      <w:tcPr>
                        <w:tcW w:w="1560" w:type="dxa"/>
                        <w:tcMar>
                          <w:top w:w="0" w:type="dxa"/>
                          <w:left w:w="0" w:type="dxa"/>
                          <w:bottom w:w="0" w:type="dxa"/>
                          <w:right w:w="0" w:type="dxa"/>
                        </w:tcMar>
                      </w:tcPr>
                      <w:p w14:paraId="77C49223"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Carotte</w:t>
                        </w:r>
                      </w:p>
                      <w:p w14:paraId="4B2749AB" w14:textId="77777777" w:rsidR="00E66E37" w:rsidRPr="00E66E37" w:rsidRDefault="00E66E37" w:rsidP="00E66E37">
                        <w:pPr>
                          <w:spacing w:before="20" w:after="20" w:line="1" w:lineRule="auto"/>
                        </w:pPr>
                      </w:p>
                    </w:tc>
                  </w:tr>
                </w:tbl>
                <w:p w14:paraId="259A4F2A" w14:textId="77777777" w:rsidR="00E66E37" w:rsidRPr="00E66E37" w:rsidRDefault="00E66E37" w:rsidP="00E66E37">
                  <w:pPr>
                    <w:spacing w:before="20" w:after="20" w:line="1" w:lineRule="auto"/>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BDBCC1C" w14:textId="77777777" w:rsidR="00E66E37" w:rsidRPr="00E66E37" w:rsidRDefault="00E66E37" w:rsidP="00E66E37">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E66E37" w:rsidRPr="00E66E37" w14:paraId="2B34DBA6" w14:textId="77777777" w:rsidTr="00E66E37">
                    <w:tc>
                      <w:tcPr>
                        <w:tcW w:w="1515" w:type="dxa"/>
                        <w:tcMar>
                          <w:top w:w="0" w:type="dxa"/>
                          <w:left w:w="0" w:type="dxa"/>
                          <w:bottom w:w="0" w:type="dxa"/>
                          <w:right w:w="0" w:type="dxa"/>
                        </w:tcMar>
                      </w:tcPr>
                      <w:p w14:paraId="2A321D73"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Möhre</w:t>
                        </w:r>
                      </w:p>
                      <w:p w14:paraId="5FA07EFF" w14:textId="77777777" w:rsidR="00E66E37" w:rsidRPr="00E66E37" w:rsidRDefault="00E66E37" w:rsidP="00E66E37">
                        <w:pPr>
                          <w:spacing w:before="20" w:after="20" w:line="1" w:lineRule="auto"/>
                        </w:pPr>
                      </w:p>
                    </w:tc>
                  </w:tr>
                </w:tbl>
                <w:p w14:paraId="25DB2F12" w14:textId="77777777" w:rsidR="00E66E37" w:rsidRPr="00E66E37" w:rsidRDefault="00E66E37" w:rsidP="00E66E37">
                  <w:pPr>
                    <w:spacing w:before="20" w:after="20" w:line="1" w:lineRule="auto"/>
                  </w:pPr>
                </w:p>
              </w:tc>
              <w:tc>
                <w:tcPr>
                  <w:tcW w:w="17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4A98F1E" w14:textId="77777777" w:rsidR="00E66E37" w:rsidRPr="00E66E37" w:rsidRDefault="00E66E37" w:rsidP="00E66E37">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E66E37" w:rsidRPr="00E66E37" w14:paraId="6F44247E" w14:textId="77777777" w:rsidTr="00E66E37">
                    <w:tc>
                      <w:tcPr>
                        <w:tcW w:w="1740" w:type="dxa"/>
                        <w:tcMar>
                          <w:top w:w="0" w:type="dxa"/>
                          <w:left w:w="0" w:type="dxa"/>
                          <w:bottom w:w="0" w:type="dxa"/>
                          <w:right w:w="0" w:type="dxa"/>
                        </w:tcMar>
                      </w:tcPr>
                      <w:p w14:paraId="57E459F9"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Zanahoria</w:t>
                        </w:r>
                      </w:p>
                      <w:p w14:paraId="6E5C8AC2" w14:textId="77777777" w:rsidR="00E66E37" w:rsidRPr="00E66E37" w:rsidRDefault="00E66E37" w:rsidP="00E66E37">
                        <w:pPr>
                          <w:spacing w:before="20" w:after="20" w:line="1" w:lineRule="auto"/>
                        </w:pPr>
                      </w:p>
                    </w:tc>
                  </w:tr>
                </w:tbl>
                <w:p w14:paraId="2438E4E5" w14:textId="77777777" w:rsidR="00E66E37" w:rsidRPr="00E66E37" w:rsidRDefault="00E66E37" w:rsidP="00E66E37">
                  <w:pPr>
                    <w:spacing w:before="20" w:after="20" w:line="1" w:lineRule="auto"/>
                  </w:pPr>
                </w:p>
              </w:tc>
              <w:tc>
                <w:tcPr>
                  <w:tcW w:w="211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5B1E70E" w14:textId="77777777" w:rsidR="00E66E37" w:rsidRPr="00E66E37" w:rsidRDefault="00E66E37" w:rsidP="00E66E37">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E66E37" w:rsidRPr="00E66E37" w14:paraId="661935DE" w14:textId="77777777" w:rsidTr="00E66E37">
                    <w:tc>
                      <w:tcPr>
                        <w:tcW w:w="2115" w:type="dxa"/>
                        <w:tcMar>
                          <w:top w:w="0" w:type="dxa"/>
                          <w:left w:w="0" w:type="dxa"/>
                          <w:bottom w:w="0" w:type="dxa"/>
                          <w:right w:w="0" w:type="dxa"/>
                        </w:tcMar>
                      </w:tcPr>
                      <w:p w14:paraId="04F9D0F7" w14:textId="77777777" w:rsidR="00E66E37" w:rsidRPr="00E66E37" w:rsidRDefault="00E66E37" w:rsidP="00E66E37">
                        <w:pPr>
                          <w:spacing w:before="20" w:after="20"/>
                          <w:jc w:val="left"/>
                          <w:rPr>
                            <w:rFonts w:cs="Arial"/>
                            <w:color w:val="000000"/>
                            <w:sz w:val="16"/>
                            <w:szCs w:val="16"/>
                          </w:rPr>
                        </w:pPr>
                        <w:r w:rsidRPr="00E66E37">
                          <w:rPr>
                            <w:rFonts w:cs="Arial"/>
                            <w:i/>
                            <w:iCs/>
                            <w:color w:val="000000"/>
                            <w:sz w:val="16"/>
                            <w:szCs w:val="16"/>
                          </w:rPr>
                          <w:t>Daucus carota</w:t>
                        </w:r>
                        <w:r w:rsidRPr="00E66E37">
                          <w:rPr>
                            <w:rFonts w:cs="Arial"/>
                            <w:color w:val="000000"/>
                            <w:sz w:val="16"/>
                            <w:szCs w:val="16"/>
                          </w:rPr>
                          <w:t> L.</w:t>
                        </w:r>
                      </w:p>
                      <w:p w14:paraId="7ED25524" w14:textId="77777777" w:rsidR="00E66E37" w:rsidRPr="00E66E37" w:rsidRDefault="00E66E37" w:rsidP="00E66E37">
                        <w:pPr>
                          <w:spacing w:before="20" w:after="20" w:line="1" w:lineRule="auto"/>
                          <w:jc w:val="left"/>
                        </w:pPr>
                      </w:p>
                    </w:tc>
                  </w:tr>
                </w:tbl>
                <w:p w14:paraId="70348626" w14:textId="77777777" w:rsidR="00E66E37" w:rsidRPr="00E66E37" w:rsidRDefault="00E66E37" w:rsidP="00E66E37">
                  <w:pPr>
                    <w:spacing w:before="20" w:after="20" w:line="1" w:lineRule="auto"/>
                    <w:jc w:val="left"/>
                  </w:pPr>
                </w:p>
              </w:tc>
              <w:tc>
                <w:tcPr>
                  <w:tcW w:w="18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A0B4D5A" w14:textId="77777777" w:rsidR="00E66E37" w:rsidRPr="00E66E37" w:rsidRDefault="00E66E37" w:rsidP="00E66E37">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E66E37" w:rsidRPr="00E66E37" w14:paraId="6C607CEE" w14:textId="77777777" w:rsidTr="00E66E37">
                    <w:tc>
                      <w:tcPr>
                        <w:tcW w:w="1815" w:type="dxa"/>
                        <w:tcMar>
                          <w:top w:w="0" w:type="dxa"/>
                          <w:left w:w="0" w:type="dxa"/>
                          <w:bottom w:w="0" w:type="dxa"/>
                          <w:right w:w="0" w:type="dxa"/>
                        </w:tcMar>
                      </w:tcPr>
                      <w:p w14:paraId="0EA33EC1"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DAUCU_CAR</w:t>
                        </w:r>
                      </w:p>
                      <w:p w14:paraId="27AB296A" w14:textId="77777777" w:rsidR="00E66E37" w:rsidRPr="00E66E37" w:rsidRDefault="00E66E37" w:rsidP="00E66E37">
                        <w:pPr>
                          <w:spacing w:before="20" w:after="20" w:line="1" w:lineRule="auto"/>
                        </w:pPr>
                      </w:p>
                    </w:tc>
                  </w:tr>
                </w:tbl>
                <w:p w14:paraId="4CA5A3DB" w14:textId="77777777" w:rsidR="00E66E37" w:rsidRPr="00E66E37" w:rsidRDefault="00E66E37" w:rsidP="00E66E37">
                  <w:pPr>
                    <w:spacing w:before="20" w:after="20" w:line="1" w:lineRule="auto"/>
                  </w:pPr>
                </w:p>
              </w:tc>
            </w:tr>
            <w:tr w:rsidR="00E66E37" w:rsidRPr="00E66E37" w14:paraId="5F8DBA11" w14:textId="77777777" w:rsidTr="00E66E37">
              <w:trPr>
                <w:gridAfter w:val="1"/>
                <w:wAfter w:w="37" w:type="dxa"/>
                <w:hidden/>
              </w:trPr>
              <w:tc>
                <w:tcPr>
                  <w:tcW w:w="6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798A7CB" w14:textId="77777777" w:rsidR="00E66E37" w:rsidRPr="00E66E37" w:rsidRDefault="00E66E37" w:rsidP="00E66E37">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E66E37" w:rsidRPr="00E66E37" w14:paraId="5A334EDF" w14:textId="77777777" w:rsidTr="00E66E37">
                    <w:tc>
                      <w:tcPr>
                        <w:tcW w:w="615" w:type="dxa"/>
                        <w:tcMar>
                          <w:top w:w="0" w:type="dxa"/>
                          <w:left w:w="0" w:type="dxa"/>
                          <w:bottom w:w="0" w:type="dxa"/>
                          <w:right w:w="0" w:type="dxa"/>
                        </w:tcMar>
                      </w:tcPr>
                      <w:p w14:paraId="1669FA07"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ES</w:t>
                        </w:r>
                      </w:p>
                      <w:p w14:paraId="7AA9ABDE" w14:textId="77777777" w:rsidR="00E66E37" w:rsidRPr="00E66E37" w:rsidRDefault="00E66E37" w:rsidP="00E66E37">
                        <w:pPr>
                          <w:spacing w:before="20" w:after="20" w:line="1" w:lineRule="auto"/>
                        </w:pPr>
                      </w:p>
                    </w:tc>
                  </w:tr>
                </w:tbl>
                <w:p w14:paraId="7D659826" w14:textId="77777777" w:rsidR="00E66E37" w:rsidRPr="00E66E37" w:rsidRDefault="00E66E37" w:rsidP="00E66E37">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D8AF386" w14:textId="77777777" w:rsidR="00E66E37" w:rsidRPr="00E66E37" w:rsidRDefault="00E66E37" w:rsidP="00E66E37">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E66E37" w:rsidRPr="00E66E37" w14:paraId="0D1C0A4E" w14:textId="77777777" w:rsidTr="00E66E37">
                    <w:tc>
                      <w:tcPr>
                        <w:tcW w:w="465" w:type="dxa"/>
                        <w:tcMar>
                          <w:top w:w="0" w:type="dxa"/>
                          <w:left w:w="0" w:type="dxa"/>
                          <w:bottom w:w="0" w:type="dxa"/>
                          <w:right w:w="0" w:type="dxa"/>
                        </w:tcMar>
                      </w:tcPr>
                      <w:p w14:paraId="16AD3020" w14:textId="77777777" w:rsidR="00E66E37" w:rsidRPr="00E66E37" w:rsidRDefault="00E66E37" w:rsidP="00E66E37">
                        <w:pPr>
                          <w:spacing w:before="20" w:after="20"/>
                        </w:pPr>
                        <w:r w:rsidRPr="00E66E37">
                          <w:rPr>
                            <w:rFonts w:cs="Arial"/>
                            <w:color w:val="000000"/>
                            <w:sz w:val="16"/>
                            <w:szCs w:val="16"/>
                          </w:rPr>
                          <w:t>TWF</w:t>
                        </w:r>
                      </w:p>
                    </w:tc>
                  </w:tr>
                </w:tbl>
                <w:p w14:paraId="07C3FB2D" w14:textId="77777777" w:rsidR="00E66E37" w:rsidRPr="00E66E37" w:rsidRDefault="00E66E37" w:rsidP="00E66E37">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487A09A" w14:textId="77777777" w:rsidR="00E66E37" w:rsidRPr="00E66E37" w:rsidRDefault="00E66E37" w:rsidP="00E66E37">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E66E37" w:rsidRPr="00E66E37" w14:paraId="4A7C471D" w14:textId="77777777" w:rsidTr="00E66E37">
                    <w:tc>
                      <w:tcPr>
                        <w:tcW w:w="930" w:type="dxa"/>
                        <w:tcMar>
                          <w:top w:w="0" w:type="dxa"/>
                          <w:left w:w="0" w:type="dxa"/>
                          <w:bottom w:w="0" w:type="dxa"/>
                          <w:right w:w="0" w:type="dxa"/>
                        </w:tcMar>
                      </w:tcPr>
                      <w:p w14:paraId="6228F0B6"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A</w:t>
                        </w:r>
                      </w:p>
                      <w:p w14:paraId="57A75BDE" w14:textId="77777777" w:rsidR="00E66E37" w:rsidRPr="00E66E37" w:rsidRDefault="00E66E37" w:rsidP="00E66E37">
                        <w:pPr>
                          <w:spacing w:before="20" w:after="20" w:line="1" w:lineRule="auto"/>
                        </w:pPr>
                      </w:p>
                    </w:tc>
                  </w:tr>
                </w:tbl>
                <w:p w14:paraId="1CC0F9DB" w14:textId="77777777" w:rsidR="00E66E37" w:rsidRPr="00E66E37" w:rsidRDefault="00E66E37" w:rsidP="00E66E37">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23E03A0" w14:textId="77777777" w:rsidR="00E66E37" w:rsidRPr="00E66E37" w:rsidRDefault="00E66E37" w:rsidP="00E66E37">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E66E37" w:rsidRPr="00E66E37" w14:paraId="644D3FBA" w14:textId="77777777" w:rsidTr="00E66E37">
                    <w:tc>
                      <w:tcPr>
                        <w:tcW w:w="1395" w:type="dxa"/>
                        <w:tcMar>
                          <w:top w:w="0" w:type="dxa"/>
                          <w:left w:w="0" w:type="dxa"/>
                          <w:bottom w:w="0" w:type="dxa"/>
                          <w:right w:w="0" w:type="dxa"/>
                        </w:tcMar>
                      </w:tcPr>
                      <w:p w14:paraId="101DEC64"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TG/50/9</w:t>
                        </w:r>
                      </w:p>
                      <w:p w14:paraId="670274F1" w14:textId="77777777" w:rsidR="00E66E37" w:rsidRPr="00E66E37" w:rsidRDefault="00E66E37" w:rsidP="00E66E37">
                        <w:pPr>
                          <w:spacing w:before="20" w:after="20" w:line="1" w:lineRule="auto"/>
                        </w:pPr>
                      </w:p>
                    </w:tc>
                  </w:tr>
                </w:tbl>
                <w:p w14:paraId="0292BE48" w14:textId="77777777" w:rsidR="00E66E37" w:rsidRPr="00E66E37" w:rsidRDefault="00E66E37" w:rsidP="00E66E37">
                  <w:pPr>
                    <w:spacing w:before="20" w:after="20" w:line="1" w:lineRule="auto"/>
                  </w:pPr>
                </w:p>
              </w:tc>
              <w:tc>
                <w:tcPr>
                  <w:tcW w:w="9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29A7F5C" w14:textId="77777777" w:rsidR="00E66E37" w:rsidRPr="00E66E37" w:rsidRDefault="00E66E37" w:rsidP="00E66E37">
                  <w:pPr>
                    <w:spacing w:before="20" w:after="20"/>
                    <w:rPr>
                      <w:rFonts w:eastAsia="Arial" w:cs="Arial"/>
                      <w:color w:val="000000"/>
                      <w:sz w:val="16"/>
                      <w:szCs w:val="16"/>
                    </w:rPr>
                  </w:pPr>
                  <w:r w:rsidRPr="00E66E37">
                    <w:rPr>
                      <w:rFonts w:eastAsia="Arial" w:cs="Arial"/>
                      <w:color w:val="000000"/>
                      <w:sz w:val="16"/>
                      <w:szCs w:val="16"/>
                    </w:rPr>
                    <w:t>E, F, G, S</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E66E37" w:rsidRPr="00E66E37" w14:paraId="0802FA82" w14:textId="77777777" w:rsidTr="00E66E37">
                    <w:tc>
                      <w:tcPr>
                        <w:tcW w:w="1425" w:type="dxa"/>
                        <w:tcMar>
                          <w:top w:w="0" w:type="dxa"/>
                          <w:left w:w="0" w:type="dxa"/>
                          <w:bottom w:w="0" w:type="dxa"/>
                          <w:right w:w="0" w:type="dxa"/>
                        </w:tcMar>
                      </w:tcPr>
                      <w:p w14:paraId="0C14D6E7"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2008</w:t>
                        </w:r>
                      </w:p>
                      <w:p w14:paraId="1685044F" w14:textId="77777777" w:rsidR="00E66E37" w:rsidRPr="00E66E37" w:rsidRDefault="00E66E37" w:rsidP="00E66E37">
                        <w:pPr>
                          <w:spacing w:before="20" w:after="20" w:line="1" w:lineRule="auto"/>
                          <w:rPr>
                            <w:sz w:val="16"/>
                            <w:szCs w:val="16"/>
                          </w:rPr>
                        </w:pPr>
                      </w:p>
                    </w:tc>
                  </w:tr>
                </w:tbl>
                <w:p w14:paraId="7550FC5B" w14:textId="77777777" w:rsidR="00E66E37" w:rsidRPr="00E66E37" w:rsidRDefault="00E66E37" w:rsidP="00E66E37">
                  <w:pPr>
                    <w:spacing w:before="20" w:after="20" w:line="1" w:lineRule="auto"/>
                    <w:rPr>
                      <w:sz w:val="16"/>
                      <w:szCs w:val="16"/>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EEE1290" w14:textId="77777777" w:rsidR="00E66E37" w:rsidRPr="00E66E37" w:rsidRDefault="00E66E37" w:rsidP="00E66E37">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E66E37" w:rsidRPr="00E66E37" w14:paraId="4ECD8240" w14:textId="77777777" w:rsidTr="00E66E37">
                    <w:tc>
                      <w:tcPr>
                        <w:tcW w:w="1470" w:type="dxa"/>
                        <w:tcMar>
                          <w:top w:w="0" w:type="dxa"/>
                          <w:left w:w="0" w:type="dxa"/>
                          <w:bottom w:w="0" w:type="dxa"/>
                          <w:right w:w="0" w:type="dxa"/>
                        </w:tcMar>
                      </w:tcPr>
                      <w:p w14:paraId="4E4B008B"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Grapevine</w:t>
                        </w:r>
                      </w:p>
                      <w:p w14:paraId="2E60B35B" w14:textId="77777777" w:rsidR="00E66E37" w:rsidRPr="00E66E37" w:rsidRDefault="00E66E37" w:rsidP="00E66E37">
                        <w:pPr>
                          <w:spacing w:before="20" w:after="20" w:line="1" w:lineRule="auto"/>
                        </w:pPr>
                      </w:p>
                    </w:tc>
                  </w:tr>
                </w:tbl>
                <w:p w14:paraId="3D0AA312" w14:textId="77777777" w:rsidR="00E66E37" w:rsidRPr="00E66E37" w:rsidRDefault="00E66E37" w:rsidP="00E66E37">
                  <w:pPr>
                    <w:spacing w:before="20" w:after="20" w:line="1" w:lineRule="auto"/>
                  </w:pPr>
                </w:p>
              </w:tc>
              <w:tc>
                <w:tcPr>
                  <w:tcW w:w="1558"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C1ED0DD" w14:textId="77777777" w:rsidR="00E66E37" w:rsidRPr="00E66E37" w:rsidRDefault="00E66E37" w:rsidP="00E66E37">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E66E37" w:rsidRPr="00E66E37" w14:paraId="120638FF" w14:textId="77777777" w:rsidTr="00E66E37">
                    <w:tc>
                      <w:tcPr>
                        <w:tcW w:w="1560" w:type="dxa"/>
                        <w:tcMar>
                          <w:top w:w="0" w:type="dxa"/>
                          <w:left w:w="0" w:type="dxa"/>
                          <w:bottom w:w="0" w:type="dxa"/>
                          <w:right w:w="0" w:type="dxa"/>
                        </w:tcMar>
                      </w:tcPr>
                      <w:p w14:paraId="253F9AA2"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Vigne</w:t>
                        </w:r>
                      </w:p>
                      <w:p w14:paraId="141C055B" w14:textId="77777777" w:rsidR="00E66E37" w:rsidRPr="00E66E37" w:rsidRDefault="00E66E37" w:rsidP="00E66E37">
                        <w:pPr>
                          <w:spacing w:before="20" w:after="20" w:line="1" w:lineRule="auto"/>
                        </w:pPr>
                      </w:p>
                    </w:tc>
                  </w:tr>
                </w:tbl>
                <w:p w14:paraId="13C54650" w14:textId="77777777" w:rsidR="00E66E37" w:rsidRPr="00E66E37" w:rsidRDefault="00E66E37" w:rsidP="00E66E37">
                  <w:pPr>
                    <w:spacing w:before="20" w:after="20" w:line="1" w:lineRule="auto"/>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2271CF8" w14:textId="77777777" w:rsidR="00E66E37" w:rsidRPr="00E66E37" w:rsidRDefault="00E66E37" w:rsidP="00E66E37">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E66E37" w:rsidRPr="00E66E37" w14:paraId="1F48100A" w14:textId="77777777" w:rsidTr="00E66E37">
                    <w:tc>
                      <w:tcPr>
                        <w:tcW w:w="1515" w:type="dxa"/>
                        <w:tcMar>
                          <w:top w:w="0" w:type="dxa"/>
                          <w:left w:w="0" w:type="dxa"/>
                          <w:bottom w:w="0" w:type="dxa"/>
                          <w:right w:w="0" w:type="dxa"/>
                        </w:tcMar>
                      </w:tcPr>
                      <w:p w14:paraId="018F0886"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Rebe</w:t>
                        </w:r>
                      </w:p>
                      <w:p w14:paraId="6746B985" w14:textId="77777777" w:rsidR="00E66E37" w:rsidRPr="00E66E37" w:rsidRDefault="00E66E37" w:rsidP="00E66E37">
                        <w:pPr>
                          <w:spacing w:before="20" w:after="20" w:line="1" w:lineRule="auto"/>
                        </w:pPr>
                      </w:p>
                    </w:tc>
                  </w:tr>
                </w:tbl>
                <w:p w14:paraId="2A9C2414" w14:textId="77777777" w:rsidR="00E66E37" w:rsidRPr="00E66E37" w:rsidRDefault="00E66E37" w:rsidP="00E66E37">
                  <w:pPr>
                    <w:spacing w:before="20" w:after="20" w:line="1" w:lineRule="auto"/>
                  </w:pPr>
                </w:p>
              </w:tc>
              <w:tc>
                <w:tcPr>
                  <w:tcW w:w="17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320E1F1" w14:textId="77777777" w:rsidR="00E66E37" w:rsidRPr="00E66E37" w:rsidRDefault="00E66E37" w:rsidP="00E66E37">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E66E37" w:rsidRPr="00E66E37" w14:paraId="24E546EB" w14:textId="77777777" w:rsidTr="00E66E37">
                    <w:tc>
                      <w:tcPr>
                        <w:tcW w:w="1740" w:type="dxa"/>
                        <w:tcMar>
                          <w:top w:w="0" w:type="dxa"/>
                          <w:left w:w="0" w:type="dxa"/>
                          <w:bottom w:w="0" w:type="dxa"/>
                          <w:right w:w="0" w:type="dxa"/>
                        </w:tcMar>
                      </w:tcPr>
                      <w:p w14:paraId="5F88A9C0"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Vid</w:t>
                        </w:r>
                      </w:p>
                      <w:p w14:paraId="18E5045E" w14:textId="77777777" w:rsidR="00E66E37" w:rsidRPr="00E66E37" w:rsidRDefault="00E66E37" w:rsidP="00E66E37">
                        <w:pPr>
                          <w:spacing w:before="20" w:after="20" w:line="1" w:lineRule="auto"/>
                        </w:pPr>
                      </w:p>
                    </w:tc>
                  </w:tr>
                </w:tbl>
                <w:p w14:paraId="0ADE64C4" w14:textId="77777777" w:rsidR="00E66E37" w:rsidRPr="00E66E37" w:rsidRDefault="00E66E37" w:rsidP="00E66E37">
                  <w:pPr>
                    <w:spacing w:before="20" w:after="20" w:line="1" w:lineRule="auto"/>
                  </w:pPr>
                </w:p>
              </w:tc>
              <w:tc>
                <w:tcPr>
                  <w:tcW w:w="211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0CC59F2" w14:textId="77777777" w:rsidR="00E66E37" w:rsidRPr="00E66E37" w:rsidRDefault="00E66E37" w:rsidP="00E66E37">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E66E37" w:rsidRPr="00E66E37" w14:paraId="731FEA87" w14:textId="77777777" w:rsidTr="00E66E37">
                    <w:tc>
                      <w:tcPr>
                        <w:tcW w:w="2115" w:type="dxa"/>
                        <w:tcMar>
                          <w:top w:w="0" w:type="dxa"/>
                          <w:left w:w="0" w:type="dxa"/>
                          <w:bottom w:w="0" w:type="dxa"/>
                          <w:right w:w="0" w:type="dxa"/>
                        </w:tcMar>
                      </w:tcPr>
                      <w:p w14:paraId="0AA348DF" w14:textId="77777777" w:rsidR="00E66E37" w:rsidRPr="00E66E37" w:rsidRDefault="00E66E37" w:rsidP="00E66E37">
                        <w:pPr>
                          <w:spacing w:before="20" w:after="20"/>
                          <w:jc w:val="left"/>
                          <w:rPr>
                            <w:rFonts w:cs="Arial"/>
                            <w:color w:val="000000"/>
                            <w:sz w:val="16"/>
                            <w:szCs w:val="16"/>
                          </w:rPr>
                        </w:pPr>
                        <w:r w:rsidRPr="00E66E37">
                          <w:rPr>
                            <w:rFonts w:cs="Arial"/>
                            <w:i/>
                            <w:iCs/>
                            <w:color w:val="000000"/>
                            <w:sz w:val="16"/>
                            <w:szCs w:val="16"/>
                          </w:rPr>
                          <w:t>Vitis</w:t>
                        </w:r>
                        <w:r w:rsidRPr="00E66E37">
                          <w:rPr>
                            <w:rFonts w:cs="Arial"/>
                            <w:color w:val="000000"/>
                            <w:sz w:val="16"/>
                            <w:szCs w:val="16"/>
                          </w:rPr>
                          <w:t> L.</w:t>
                        </w:r>
                      </w:p>
                      <w:p w14:paraId="352F5014" w14:textId="77777777" w:rsidR="00E66E37" w:rsidRPr="00E66E37" w:rsidRDefault="00E66E37" w:rsidP="00E66E37">
                        <w:pPr>
                          <w:spacing w:before="20" w:after="20" w:line="1" w:lineRule="auto"/>
                          <w:jc w:val="left"/>
                        </w:pPr>
                      </w:p>
                    </w:tc>
                  </w:tr>
                </w:tbl>
                <w:p w14:paraId="2A752006" w14:textId="77777777" w:rsidR="00E66E37" w:rsidRPr="00E66E37" w:rsidRDefault="00E66E37" w:rsidP="00E66E37">
                  <w:pPr>
                    <w:spacing w:before="20" w:after="20" w:line="1" w:lineRule="auto"/>
                    <w:jc w:val="left"/>
                  </w:pPr>
                </w:p>
              </w:tc>
              <w:tc>
                <w:tcPr>
                  <w:tcW w:w="18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A5A5E11" w14:textId="77777777" w:rsidR="00E66E37" w:rsidRPr="00E66E37" w:rsidRDefault="00E66E37" w:rsidP="00E66E37">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E66E37" w:rsidRPr="00E66E37" w14:paraId="0F53DE6E" w14:textId="77777777" w:rsidTr="00E66E37">
                    <w:tc>
                      <w:tcPr>
                        <w:tcW w:w="1815" w:type="dxa"/>
                        <w:tcMar>
                          <w:top w:w="0" w:type="dxa"/>
                          <w:left w:w="0" w:type="dxa"/>
                          <w:bottom w:w="0" w:type="dxa"/>
                          <w:right w:w="0" w:type="dxa"/>
                        </w:tcMar>
                      </w:tcPr>
                      <w:p w14:paraId="27D7B4DA"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VITIS</w:t>
                        </w:r>
                      </w:p>
                      <w:p w14:paraId="1941E0A5" w14:textId="77777777" w:rsidR="00E66E37" w:rsidRPr="00E66E37" w:rsidRDefault="00E66E37" w:rsidP="00E66E37">
                        <w:pPr>
                          <w:spacing w:before="20" w:after="20" w:line="1" w:lineRule="auto"/>
                        </w:pPr>
                      </w:p>
                    </w:tc>
                  </w:tr>
                </w:tbl>
                <w:p w14:paraId="1F88D630" w14:textId="77777777" w:rsidR="00E66E37" w:rsidRPr="00E66E37" w:rsidRDefault="00E66E37" w:rsidP="00E66E37">
                  <w:pPr>
                    <w:spacing w:before="20" w:after="20" w:line="1" w:lineRule="auto"/>
                  </w:pPr>
                </w:p>
              </w:tc>
            </w:tr>
            <w:tr w:rsidR="00E66E37" w:rsidRPr="00E66E37" w14:paraId="75967CF6" w14:textId="77777777" w:rsidTr="00E66E37">
              <w:trPr>
                <w:gridAfter w:val="1"/>
                <w:wAfter w:w="37" w:type="dxa"/>
                <w:hidden/>
              </w:trPr>
              <w:tc>
                <w:tcPr>
                  <w:tcW w:w="6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B27F4B7" w14:textId="77777777" w:rsidR="00E66E37" w:rsidRPr="00E66E37" w:rsidRDefault="00E66E37" w:rsidP="00E66E37">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E66E37" w:rsidRPr="00E66E37" w14:paraId="61E66AC1" w14:textId="77777777" w:rsidTr="00E66E37">
                    <w:tc>
                      <w:tcPr>
                        <w:tcW w:w="615" w:type="dxa"/>
                        <w:tcMar>
                          <w:top w:w="0" w:type="dxa"/>
                          <w:left w:w="0" w:type="dxa"/>
                          <w:bottom w:w="0" w:type="dxa"/>
                          <w:right w:w="0" w:type="dxa"/>
                        </w:tcMar>
                      </w:tcPr>
                      <w:p w14:paraId="26E408D1"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IT</w:t>
                        </w:r>
                      </w:p>
                      <w:p w14:paraId="153308D4" w14:textId="77777777" w:rsidR="00E66E37" w:rsidRPr="00E66E37" w:rsidRDefault="00E66E37" w:rsidP="00E66E37">
                        <w:pPr>
                          <w:spacing w:before="20" w:after="20" w:line="1" w:lineRule="auto"/>
                        </w:pPr>
                      </w:p>
                    </w:tc>
                  </w:tr>
                </w:tbl>
                <w:p w14:paraId="5F9A61BA" w14:textId="77777777" w:rsidR="00E66E37" w:rsidRPr="00E66E37" w:rsidRDefault="00E66E37" w:rsidP="00E66E37">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0A400D3" w14:textId="77777777" w:rsidR="00E66E37" w:rsidRPr="00E66E37" w:rsidRDefault="00E66E37" w:rsidP="00E66E37">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E66E37" w:rsidRPr="00E66E37" w14:paraId="00DD9FD7" w14:textId="77777777" w:rsidTr="00E66E37">
                    <w:tc>
                      <w:tcPr>
                        <w:tcW w:w="465" w:type="dxa"/>
                        <w:tcMar>
                          <w:top w:w="0" w:type="dxa"/>
                          <w:left w:w="0" w:type="dxa"/>
                          <w:bottom w:w="0" w:type="dxa"/>
                          <w:right w:w="0" w:type="dxa"/>
                        </w:tcMar>
                      </w:tcPr>
                      <w:p w14:paraId="6EC079D6"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TWF</w:t>
                        </w:r>
                      </w:p>
                      <w:p w14:paraId="690F091D" w14:textId="77777777" w:rsidR="00E66E37" w:rsidRPr="00E66E37" w:rsidRDefault="00E66E37" w:rsidP="00E66E37">
                        <w:pPr>
                          <w:spacing w:before="20" w:after="20" w:line="1" w:lineRule="auto"/>
                        </w:pPr>
                      </w:p>
                    </w:tc>
                  </w:tr>
                </w:tbl>
                <w:p w14:paraId="5149A9B6" w14:textId="77777777" w:rsidR="00E66E37" w:rsidRPr="00E66E37" w:rsidRDefault="00E66E37" w:rsidP="00E66E37">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2008436" w14:textId="77777777" w:rsidR="00E66E37" w:rsidRPr="00E66E37" w:rsidRDefault="00E66E37" w:rsidP="00E66E37">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E66E37" w:rsidRPr="00E66E37" w14:paraId="711863A0" w14:textId="77777777" w:rsidTr="00E66E37">
                    <w:tc>
                      <w:tcPr>
                        <w:tcW w:w="930" w:type="dxa"/>
                        <w:tcMar>
                          <w:top w:w="0" w:type="dxa"/>
                          <w:left w:w="0" w:type="dxa"/>
                          <w:bottom w:w="0" w:type="dxa"/>
                          <w:right w:w="0" w:type="dxa"/>
                        </w:tcMar>
                      </w:tcPr>
                      <w:p w14:paraId="38DCC96F"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2020</w:t>
                        </w:r>
                      </w:p>
                      <w:p w14:paraId="09287B8C" w14:textId="77777777" w:rsidR="00E66E37" w:rsidRPr="00E66E37" w:rsidRDefault="00E66E37" w:rsidP="00E66E37">
                        <w:pPr>
                          <w:spacing w:before="20" w:after="20" w:line="1" w:lineRule="auto"/>
                        </w:pPr>
                      </w:p>
                    </w:tc>
                  </w:tr>
                </w:tbl>
                <w:p w14:paraId="4FB2F30D" w14:textId="77777777" w:rsidR="00E66E37" w:rsidRPr="00E66E37" w:rsidRDefault="00E66E37" w:rsidP="00E66E37">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F23125D" w14:textId="77777777" w:rsidR="00E66E37" w:rsidRPr="00E66E37" w:rsidRDefault="00E66E37" w:rsidP="00E66E37">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E66E37" w:rsidRPr="00E66E37" w14:paraId="04101A2C" w14:textId="77777777" w:rsidTr="00E66E37">
                    <w:tc>
                      <w:tcPr>
                        <w:tcW w:w="1395" w:type="dxa"/>
                        <w:tcMar>
                          <w:top w:w="0" w:type="dxa"/>
                          <w:left w:w="0" w:type="dxa"/>
                          <w:bottom w:w="0" w:type="dxa"/>
                          <w:right w:w="0" w:type="dxa"/>
                        </w:tcMar>
                      </w:tcPr>
                      <w:p w14:paraId="1F844F0E"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TG/50/10(proj.3)</w:t>
                        </w:r>
                      </w:p>
                      <w:p w14:paraId="31D99AB0" w14:textId="77777777" w:rsidR="00E66E37" w:rsidRPr="00E66E37" w:rsidRDefault="00E66E37" w:rsidP="00E66E37">
                        <w:pPr>
                          <w:spacing w:before="20" w:after="20" w:line="1" w:lineRule="auto"/>
                        </w:pPr>
                      </w:p>
                    </w:tc>
                  </w:tr>
                </w:tbl>
                <w:p w14:paraId="78C8C15A" w14:textId="77777777" w:rsidR="00E66E37" w:rsidRPr="00E66E37" w:rsidRDefault="00E66E37" w:rsidP="00E66E37">
                  <w:pPr>
                    <w:spacing w:before="20" w:after="20" w:line="1" w:lineRule="auto"/>
                  </w:pPr>
                </w:p>
              </w:tc>
              <w:tc>
                <w:tcPr>
                  <w:tcW w:w="9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8AEA2D0" w14:textId="77777777" w:rsidR="00E66E37" w:rsidRPr="00E66E37" w:rsidRDefault="00E66E37" w:rsidP="00E66E37">
                  <w:pPr>
                    <w:spacing w:before="20" w:after="20"/>
                    <w:rPr>
                      <w:rFonts w:eastAsia="Arial" w:cs="Arial"/>
                      <w:color w:val="000000"/>
                      <w:sz w:val="16"/>
                      <w:szCs w:val="16"/>
                    </w:rPr>
                  </w:pP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E66E37" w:rsidRPr="00E66E37" w14:paraId="2F6A0927" w14:textId="77777777" w:rsidTr="00E66E37">
                    <w:tc>
                      <w:tcPr>
                        <w:tcW w:w="1425" w:type="dxa"/>
                        <w:tcMar>
                          <w:top w:w="0" w:type="dxa"/>
                          <w:left w:w="0" w:type="dxa"/>
                          <w:bottom w:w="0" w:type="dxa"/>
                          <w:right w:w="0" w:type="dxa"/>
                        </w:tcMar>
                      </w:tcPr>
                      <w:p w14:paraId="6EA8EEFC" w14:textId="77777777" w:rsidR="00E66E37" w:rsidRPr="00E66E37" w:rsidRDefault="00E66E37" w:rsidP="00E66E37">
                        <w:pPr>
                          <w:spacing w:before="20" w:after="20"/>
                          <w:rPr>
                            <w:sz w:val="16"/>
                            <w:szCs w:val="16"/>
                          </w:rPr>
                        </w:pPr>
                      </w:p>
                      <w:p w14:paraId="61E52930" w14:textId="77777777" w:rsidR="00E66E37" w:rsidRPr="00E66E37" w:rsidRDefault="00E66E37" w:rsidP="00E66E37">
                        <w:pPr>
                          <w:spacing w:before="20" w:after="20" w:line="1" w:lineRule="auto"/>
                          <w:rPr>
                            <w:sz w:val="16"/>
                            <w:szCs w:val="16"/>
                          </w:rPr>
                        </w:pPr>
                      </w:p>
                    </w:tc>
                  </w:tr>
                </w:tbl>
                <w:p w14:paraId="11EDFA88" w14:textId="77777777" w:rsidR="00E66E37" w:rsidRPr="00E66E37" w:rsidRDefault="00E66E37" w:rsidP="00E66E37">
                  <w:pPr>
                    <w:spacing w:before="20" w:after="20" w:line="1" w:lineRule="auto"/>
                    <w:rPr>
                      <w:sz w:val="16"/>
                      <w:szCs w:val="16"/>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1B0F351" w14:textId="77777777" w:rsidR="00E66E37" w:rsidRPr="00E66E37" w:rsidRDefault="00E66E37" w:rsidP="00E66E37">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E66E37" w:rsidRPr="00E66E37" w14:paraId="4AC44FAC" w14:textId="77777777" w:rsidTr="00E66E37">
                    <w:tc>
                      <w:tcPr>
                        <w:tcW w:w="1470" w:type="dxa"/>
                        <w:tcMar>
                          <w:top w:w="0" w:type="dxa"/>
                          <w:left w:w="0" w:type="dxa"/>
                          <w:bottom w:w="0" w:type="dxa"/>
                          <w:right w:w="0" w:type="dxa"/>
                        </w:tcMar>
                      </w:tcPr>
                      <w:p w14:paraId="2C73684F"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Grapevine</w:t>
                        </w:r>
                      </w:p>
                      <w:p w14:paraId="6275582B" w14:textId="77777777" w:rsidR="00E66E37" w:rsidRPr="00E66E37" w:rsidRDefault="00E66E37" w:rsidP="00E66E37">
                        <w:pPr>
                          <w:spacing w:before="20" w:after="20" w:line="1" w:lineRule="auto"/>
                        </w:pPr>
                      </w:p>
                    </w:tc>
                  </w:tr>
                </w:tbl>
                <w:p w14:paraId="68316275" w14:textId="77777777" w:rsidR="00E66E37" w:rsidRPr="00E66E37" w:rsidRDefault="00E66E37" w:rsidP="00E66E37">
                  <w:pPr>
                    <w:spacing w:before="20" w:after="20" w:line="1" w:lineRule="auto"/>
                  </w:pPr>
                </w:p>
              </w:tc>
              <w:tc>
                <w:tcPr>
                  <w:tcW w:w="1558"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99B0EB3" w14:textId="77777777" w:rsidR="00E66E37" w:rsidRPr="00E66E37" w:rsidRDefault="00E66E37" w:rsidP="00E66E37">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E66E37" w:rsidRPr="00E66E37" w14:paraId="1FE9AB00" w14:textId="77777777" w:rsidTr="00E66E37">
                    <w:tc>
                      <w:tcPr>
                        <w:tcW w:w="1560" w:type="dxa"/>
                        <w:tcMar>
                          <w:top w:w="0" w:type="dxa"/>
                          <w:left w:w="0" w:type="dxa"/>
                          <w:bottom w:w="0" w:type="dxa"/>
                          <w:right w:w="0" w:type="dxa"/>
                        </w:tcMar>
                      </w:tcPr>
                      <w:p w14:paraId="5C8FCDF4"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Vigne</w:t>
                        </w:r>
                      </w:p>
                      <w:p w14:paraId="13DCFD2F" w14:textId="77777777" w:rsidR="00E66E37" w:rsidRPr="00E66E37" w:rsidRDefault="00E66E37" w:rsidP="00E66E37">
                        <w:pPr>
                          <w:spacing w:before="20" w:after="20" w:line="1" w:lineRule="auto"/>
                        </w:pPr>
                      </w:p>
                    </w:tc>
                  </w:tr>
                </w:tbl>
                <w:p w14:paraId="6251D7F2" w14:textId="77777777" w:rsidR="00E66E37" w:rsidRPr="00E66E37" w:rsidRDefault="00E66E37" w:rsidP="00E66E37">
                  <w:pPr>
                    <w:spacing w:before="20" w:after="20" w:line="1" w:lineRule="auto"/>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8D63A8C" w14:textId="77777777" w:rsidR="00E66E37" w:rsidRPr="00E66E37" w:rsidRDefault="00E66E37" w:rsidP="00E66E37">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E66E37" w:rsidRPr="00E66E37" w14:paraId="30F363FB" w14:textId="77777777" w:rsidTr="00E66E37">
                    <w:tc>
                      <w:tcPr>
                        <w:tcW w:w="1515" w:type="dxa"/>
                        <w:tcMar>
                          <w:top w:w="0" w:type="dxa"/>
                          <w:left w:w="0" w:type="dxa"/>
                          <w:bottom w:w="0" w:type="dxa"/>
                          <w:right w:w="0" w:type="dxa"/>
                        </w:tcMar>
                      </w:tcPr>
                      <w:p w14:paraId="4D9112AE"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Rebe</w:t>
                        </w:r>
                      </w:p>
                      <w:p w14:paraId="518686EF" w14:textId="77777777" w:rsidR="00E66E37" w:rsidRPr="00E66E37" w:rsidRDefault="00E66E37" w:rsidP="00E66E37">
                        <w:pPr>
                          <w:spacing w:before="20" w:after="20" w:line="1" w:lineRule="auto"/>
                        </w:pPr>
                      </w:p>
                    </w:tc>
                  </w:tr>
                </w:tbl>
                <w:p w14:paraId="044F4FE8" w14:textId="77777777" w:rsidR="00E66E37" w:rsidRPr="00E66E37" w:rsidRDefault="00E66E37" w:rsidP="00E66E37">
                  <w:pPr>
                    <w:spacing w:before="20" w:after="20" w:line="1" w:lineRule="auto"/>
                  </w:pPr>
                </w:p>
              </w:tc>
              <w:tc>
                <w:tcPr>
                  <w:tcW w:w="17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1B921D6" w14:textId="77777777" w:rsidR="00E66E37" w:rsidRPr="00E66E37" w:rsidRDefault="00E66E37" w:rsidP="00E66E37">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E66E37" w:rsidRPr="00E66E37" w14:paraId="05A23922" w14:textId="77777777" w:rsidTr="00E66E37">
                    <w:tc>
                      <w:tcPr>
                        <w:tcW w:w="1740" w:type="dxa"/>
                        <w:tcMar>
                          <w:top w:w="0" w:type="dxa"/>
                          <w:left w:w="0" w:type="dxa"/>
                          <w:bottom w:w="0" w:type="dxa"/>
                          <w:right w:w="0" w:type="dxa"/>
                        </w:tcMar>
                      </w:tcPr>
                      <w:p w14:paraId="66541589"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Vid</w:t>
                        </w:r>
                      </w:p>
                      <w:p w14:paraId="42CB2048" w14:textId="77777777" w:rsidR="00E66E37" w:rsidRPr="00E66E37" w:rsidRDefault="00E66E37" w:rsidP="00E66E37">
                        <w:pPr>
                          <w:spacing w:before="20" w:after="20" w:line="1" w:lineRule="auto"/>
                        </w:pPr>
                      </w:p>
                    </w:tc>
                  </w:tr>
                </w:tbl>
                <w:p w14:paraId="3B769210" w14:textId="77777777" w:rsidR="00E66E37" w:rsidRPr="00E66E37" w:rsidRDefault="00E66E37" w:rsidP="00E66E37">
                  <w:pPr>
                    <w:spacing w:before="20" w:after="20" w:line="1" w:lineRule="auto"/>
                  </w:pPr>
                </w:p>
              </w:tc>
              <w:tc>
                <w:tcPr>
                  <w:tcW w:w="211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ECE38F1" w14:textId="77777777" w:rsidR="00E66E37" w:rsidRPr="00E66E37" w:rsidRDefault="00E66E37" w:rsidP="00E66E37">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E66E37" w:rsidRPr="00E66E37" w14:paraId="32EA46A5" w14:textId="77777777" w:rsidTr="00E66E37">
                    <w:tc>
                      <w:tcPr>
                        <w:tcW w:w="2115" w:type="dxa"/>
                        <w:tcMar>
                          <w:top w:w="0" w:type="dxa"/>
                          <w:left w:w="0" w:type="dxa"/>
                          <w:bottom w:w="0" w:type="dxa"/>
                          <w:right w:w="0" w:type="dxa"/>
                        </w:tcMar>
                      </w:tcPr>
                      <w:p w14:paraId="586B5A2E" w14:textId="77777777" w:rsidR="00E66E37" w:rsidRPr="00E66E37" w:rsidRDefault="00E66E37" w:rsidP="00E66E37">
                        <w:pPr>
                          <w:spacing w:before="20" w:after="20"/>
                          <w:jc w:val="left"/>
                          <w:rPr>
                            <w:rFonts w:cs="Arial"/>
                            <w:color w:val="000000"/>
                            <w:sz w:val="16"/>
                            <w:szCs w:val="16"/>
                          </w:rPr>
                        </w:pPr>
                        <w:r w:rsidRPr="00E66E37">
                          <w:rPr>
                            <w:rFonts w:cs="Arial"/>
                            <w:i/>
                            <w:iCs/>
                            <w:color w:val="000000"/>
                            <w:sz w:val="16"/>
                            <w:szCs w:val="16"/>
                          </w:rPr>
                          <w:t>Vitis</w:t>
                        </w:r>
                        <w:r w:rsidRPr="00E66E37">
                          <w:rPr>
                            <w:rFonts w:cs="Arial"/>
                            <w:color w:val="000000"/>
                            <w:sz w:val="16"/>
                            <w:szCs w:val="16"/>
                          </w:rPr>
                          <w:t> L.</w:t>
                        </w:r>
                      </w:p>
                      <w:p w14:paraId="296F6E61" w14:textId="77777777" w:rsidR="00E66E37" w:rsidRPr="00E66E37" w:rsidRDefault="00E66E37" w:rsidP="00E66E37">
                        <w:pPr>
                          <w:spacing w:before="20" w:after="20" w:line="1" w:lineRule="auto"/>
                          <w:jc w:val="left"/>
                        </w:pPr>
                      </w:p>
                    </w:tc>
                  </w:tr>
                </w:tbl>
                <w:p w14:paraId="60A505C0" w14:textId="77777777" w:rsidR="00E66E37" w:rsidRPr="00E66E37" w:rsidRDefault="00E66E37" w:rsidP="00E66E37">
                  <w:pPr>
                    <w:spacing w:before="20" w:after="20" w:line="1" w:lineRule="auto"/>
                    <w:jc w:val="left"/>
                  </w:pPr>
                </w:p>
              </w:tc>
              <w:tc>
                <w:tcPr>
                  <w:tcW w:w="18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5DA807A" w14:textId="77777777" w:rsidR="00E66E37" w:rsidRPr="00E66E37" w:rsidRDefault="00E66E37" w:rsidP="00E66E37">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E66E37" w:rsidRPr="00E66E37" w14:paraId="270ED18A" w14:textId="77777777" w:rsidTr="00E66E37">
                    <w:tc>
                      <w:tcPr>
                        <w:tcW w:w="1815" w:type="dxa"/>
                        <w:tcMar>
                          <w:top w:w="0" w:type="dxa"/>
                          <w:left w:w="0" w:type="dxa"/>
                          <w:bottom w:w="0" w:type="dxa"/>
                          <w:right w:w="0" w:type="dxa"/>
                        </w:tcMar>
                      </w:tcPr>
                      <w:p w14:paraId="1A7F871D"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VITIS</w:t>
                        </w:r>
                      </w:p>
                      <w:p w14:paraId="296F1F41" w14:textId="77777777" w:rsidR="00E66E37" w:rsidRPr="00E66E37" w:rsidRDefault="00E66E37" w:rsidP="00E66E37">
                        <w:pPr>
                          <w:spacing w:before="20" w:after="20" w:line="1" w:lineRule="auto"/>
                        </w:pPr>
                      </w:p>
                    </w:tc>
                  </w:tr>
                </w:tbl>
                <w:p w14:paraId="7E895533" w14:textId="77777777" w:rsidR="00E66E37" w:rsidRPr="00E66E37" w:rsidRDefault="00E66E37" w:rsidP="00E66E37">
                  <w:pPr>
                    <w:spacing w:before="20" w:after="20" w:line="1" w:lineRule="auto"/>
                  </w:pPr>
                </w:p>
              </w:tc>
            </w:tr>
            <w:tr w:rsidR="00E66E37" w:rsidRPr="00E66E37" w14:paraId="0CAA7519" w14:textId="77777777" w:rsidTr="00E66E37">
              <w:trPr>
                <w:gridAfter w:val="1"/>
                <w:wAfter w:w="37" w:type="dxa"/>
                <w:hidden/>
              </w:trPr>
              <w:tc>
                <w:tcPr>
                  <w:tcW w:w="6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944D7E3" w14:textId="77777777" w:rsidR="00E66E37" w:rsidRPr="00E66E37" w:rsidRDefault="00E66E37" w:rsidP="00E66E37">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E66E37" w:rsidRPr="00E66E37" w14:paraId="3A42557D" w14:textId="77777777" w:rsidTr="00E66E37">
                    <w:tc>
                      <w:tcPr>
                        <w:tcW w:w="615" w:type="dxa"/>
                        <w:tcMar>
                          <w:top w:w="0" w:type="dxa"/>
                          <w:left w:w="0" w:type="dxa"/>
                          <w:bottom w:w="0" w:type="dxa"/>
                          <w:right w:w="0" w:type="dxa"/>
                        </w:tcMar>
                      </w:tcPr>
                      <w:p w14:paraId="511AF64E"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DE</w:t>
                        </w:r>
                      </w:p>
                      <w:p w14:paraId="1267FC2F" w14:textId="77777777" w:rsidR="00E66E37" w:rsidRPr="00E66E37" w:rsidRDefault="00E66E37" w:rsidP="00E66E37">
                        <w:pPr>
                          <w:spacing w:before="20" w:after="20" w:line="1" w:lineRule="auto"/>
                        </w:pPr>
                      </w:p>
                    </w:tc>
                  </w:tr>
                </w:tbl>
                <w:p w14:paraId="1DD68204" w14:textId="77777777" w:rsidR="00E66E37" w:rsidRPr="00E66E37" w:rsidRDefault="00E66E37" w:rsidP="00E66E37">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946929E" w14:textId="77777777" w:rsidR="00E66E37" w:rsidRPr="00E66E37" w:rsidRDefault="00E66E37" w:rsidP="00E66E37">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E66E37" w:rsidRPr="00E66E37" w14:paraId="3EA2ADE1" w14:textId="77777777" w:rsidTr="00E66E37">
                    <w:tc>
                      <w:tcPr>
                        <w:tcW w:w="465" w:type="dxa"/>
                        <w:tcMar>
                          <w:top w:w="0" w:type="dxa"/>
                          <w:left w:w="0" w:type="dxa"/>
                          <w:bottom w:w="0" w:type="dxa"/>
                          <w:right w:w="0" w:type="dxa"/>
                        </w:tcMar>
                      </w:tcPr>
                      <w:p w14:paraId="337395F6"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TWF</w:t>
                        </w:r>
                      </w:p>
                      <w:p w14:paraId="744CBAAE" w14:textId="77777777" w:rsidR="00E66E37" w:rsidRPr="00E66E37" w:rsidRDefault="00E66E37" w:rsidP="00E66E37">
                        <w:pPr>
                          <w:spacing w:before="20" w:after="20" w:line="1" w:lineRule="auto"/>
                        </w:pPr>
                      </w:p>
                    </w:tc>
                  </w:tr>
                </w:tbl>
                <w:p w14:paraId="01F57692" w14:textId="77777777" w:rsidR="00E66E37" w:rsidRPr="00E66E37" w:rsidRDefault="00E66E37" w:rsidP="00E66E37">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0D26CBF" w14:textId="77777777" w:rsidR="00E66E37" w:rsidRPr="00E66E37" w:rsidRDefault="00E66E37" w:rsidP="00E66E37">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E66E37" w:rsidRPr="00E66E37" w14:paraId="1C0AF0DD" w14:textId="77777777" w:rsidTr="00E66E37">
                    <w:tc>
                      <w:tcPr>
                        <w:tcW w:w="930" w:type="dxa"/>
                        <w:tcMar>
                          <w:top w:w="0" w:type="dxa"/>
                          <w:left w:w="0" w:type="dxa"/>
                          <w:bottom w:w="0" w:type="dxa"/>
                          <w:right w:w="0" w:type="dxa"/>
                        </w:tcMar>
                      </w:tcPr>
                      <w:p w14:paraId="63A2AD95"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A</w:t>
                        </w:r>
                      </w:p>
                      <w:p w14:paraId="72EA27EF" w14:textId="77777777" w:rsidR="00E66E37" w:rsidRPr="00E66E37" w:rsidRDefault="00E66E37" w:rsidP="00E66E37">
                        <w:pPr>
                          <w:spacing w:before="20" w:after="20" w:line="1" w:lineRule="auto"/>
                        </w:pPr>
                      </w:p>
                    </w:tc>
                  </w:tr>
                </w:tbl>
                <w:p w14:paraId="6AC71DA2" w14:textId="77777777" w:rsidR="00E66E37" w:rsidRPr="00E66E37" w:rsidRDefault="00E66E37" w:rsidP="00E66E37">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3C8B766" w14:textId="77777777" w:rsidR="00E66E37" w:rsidRPr="00E66E37" w:rsidRDefault="00E66E37" w:rsidP="00E66E37">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E66E37" w:rsidRPr="00E66E37" w14:paraId="3EAADCE4" w14:textId="77777777" w:rsidTr="00E66E37">
                    <w:tc>
                      <w:tcPr>
                        <w:tcW w:w="1395" w:type="dxa"/>
                        <w:tcMar>
                          <w:top w:w="0" w:type="dxa"/>
                          <w:left w:w="0" w:type="dxa"/>
                          <w:bottom w:w="0" w:type="dxa"/>
                          <w:right w:w="0" w:type="dxa"/>
                        </w:tcMar>
                      </w:tcPr>
                      <w:p w14:paraId="7630C574"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TG/51/7</w:t>
                        </w:r>
                      </w:p>
                      <w:p w14:paraId="4813E7A7" w14:textId="77777777" w:rsidR="00E66E37" w:rsidRPr="00E66E37" w:rsidRDefault="00E66E37" w:rsidP="00E66E37">
                        <w:pPr>
                          <w:spacing w:before="20" w:after="20" w:line="1" w:lineRule="auto"/>
                        </w:pPr>
                      </w:p>
                    </w:tc>
                  </w:tr>
                </w:tbl>
                <w:p w14:paraId="3BE8EDE5" w14:textId="77777777" w:rsidR="00E66E37" w:rsidRPr="00E66E37" w:rsidRDefault="00E66E37" w:rsidP="00E66E37">
                  <w:pPr>
                    <w:spacing w:before="20" w:after="20" w:line="1" w:lineRule="auto"/>
                  </w:pPr>
                </w:p>
              </w:tc>
              <w:tc>
                <w:tcPr>
                  <w:tcW w:w="9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1FB4693" w14:textId="77777777" w:rsidR="00E66E37" w:rsidRPr="00E66E37" w:rsidRDefault="00E66E37" w:rsidP="00E66E37">
                  <w:pPr>
                    <w:spacing w:before="20" w:after="20"/>
                    <w:rPr>
                      <w:rFonts w:eastAsia="Arial" w:cs="Arial"/>
                      <w:color w:val="000000"/>
                      <w:sz w:val="16"/>
                      <w:szCs w:val="16"/>
                    </w:rPr>
                  </w:pPr>
                  <w:r w:rsidRPr="00E66E37">
                    <w:rPr>
                      <w:rFonts w:eastAsia="Arial" w:cs="Arial"/>
                      <w:color w:val="000000"/>
                      <w:sz w:val="16"/>
                      <w:szCs w:val="16"/>
                    </w:rPr>
                    <w:t>E, F, G, S</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E66E37" w:rsidRPr="00E66E37" w14:paraId="3FF676A7" w14:textId="77777777" w:rsidTr="00E66E37">
                    <w:tc>
                      <w:tcPr>
                        <w:tcW w:w="1425" w:type="dxa"/>
                        <w:tcMar>
                          <w:top w:w="0" w:type="dxa"/>
                          <w:left w:w="0" w:type="dxa"/>
                          <w:bottom w:w="0" w:type="dxa"/>
                          <w:right w:w="0" w:type="dxa"/>
                        </w:tcMar>
                      </w:tcPr>
                      <w:p w14:paraId="4FCF742E" w14:textId="77777777" w:rsidR="00E66E37" w:rsidRPr="00E66E37" w:rsidRDefault="00E66E37" w:rsidP="00E66E37">
                        <w:pPr>
                          <w:spacing w:before="20" w:after="20"/>
                          <w:rPr>
                            <w:sz w:val="16"/>
                            <w:szCs w:val="16"/>
                          </w:rPr>
                        </w:pPr>
                      </w:p>
                      <w:p w14:paraId="64A8EF70" w14:textId="77777777" w:rsidR="00E66E37" w:rsidRPr="00E66E37" w:rsidRDefault="00E66E37" w:rsidP="00E66E37">
                        <w:pPr>
                          <w:spacing w:before="20" w:after="20" w:line="1" w:lineRule="auto"/>
                          <w:rPr>
                            <w:sz w:val="16"/>
                            <w:szCs w:val="16"/>
                          </w:rPr>
                        </w:pPr>
                      </w:p>
                    </w:tc>
                  </w:tr>
                </w:tbl>
                <w:p w14:paraId="6D32ABC6" w14:textId="77777777" w:rsidR="00E66E37" w:rsidRPr="00E66E37" w:rsidRDefault="00E66E37" w:rsidP="00E66E37">
                  <w:pPr>
                    <w:spacing w:before="20" w:after="20" w:line="1" w:lineRule="auto"/>
                    <w:rPr>
                      <w:sz w:val="16"/>
                      <w:szCs w:val="16"/>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BF4B33B" w14:textId="77777777" w:rsidR="00E66E37" w:rsidRPr="00E66E37" w:rsidRDefault="00E66E37" w:rsidP="00E66E37">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E66E37" w:rsidRPr="00E66E37" w14:paraId="7995D294" w14:textId="77777777" w:rsidTr="00E66E37">
                    <w:tc>
                      <w:tcPr>
                        <w:tcW w:w="1470" w:type="dxa"/>
                        <w:tcMar>
                          <w:top w:w="0" w:type="dxa"/>
                          <w:left w:w="0" w:type="dxa"/>
                          <w:bottom w:w="0" w:type="dxa"/>
                          <w:right w:w="0" w:type="dxa"/>
                        </w:tcMar>
                      </w:tcPr>
                      <w:p w14:paraId="058CB248"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Gooseberry</w:t>
                        </w:r>
                      </w:p>
                      <w:p w14:paraId="01A03174" w14:textId="77777777" w:rsidR="00E66E37" w:rsidRPr="00E66E37" w:rsidRDefault="00E66E37" w:rsidP="00E66E37">
                        <w:pPr>
                          <w:spacing w:before="20" w:after="20" w:line="1" w:lineRule="auto"/>
                        </w:pPr>
                      </w:p>
                    </w:tc>
                  </w:tr>
                </w:tbl>
                <w:p w14:paraId="03BC74C0" w14:textId="77777777" w:rsidR="00E66E37" w:rsidRPr="00E66E37" w:rsidRDefault="00E66E37" w:rsidP="00E66E37">
                  <w:pPr>
                    <w:spacing w:before="20" w:after="20" w:line="1" w:lineRule="auto"/>
                  </w:pPr>
                </w:p>
              </w:tc>
              <w:tc>
                <w:tcPr>
                  <w:tcW w:w="1558"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FD7A7DD" w14:textId="77777777" w:rsidR="00E66E37" w:rsidRPr="00E66E37" w:rsidRDefault="00E66E37" w:rsidP="00E66E37">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E66E37" w:rsidRPr="00E66E37" w14:paraId="1B5B1A87" w14:textId="77777777" w:rsidTr="00E66E37">
                    <w:tc>
                      <w:tcPr>
                        <w:tcW w:w="1560" w:type="dxa"/>
                        <w:tcMar>
                          <w:top w:w="0" w:type="dxa"/>
                          <w:left w:w="0" w:type="dxa"/>
                          <w:bottom w:w="0" w:type="dxa"/>
                          <w:right w:w="0" w:type="dxa"/>
                        </w:tcMar>
                      </w:tcPr>
                      <w:p w14:paraId="3F4FB961"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Groseillier à maquereau</w:t>
                        </w:r>
                      </w:p>
                      <w:p w14:paraId="70878DE2" w14:textId="77777777" w:rsidR="00E66E37" w:rsidRPr="00E66E37" w:rsidRDefault="00E66E37" w:rsidP="00E66E37">
                        <w:pPr>
                          <w:spacing w:before="20" w:after="20" w:line="1" w:lineRule="auto"/>
                        </w:pPr>
                      </w:p>
                    </w:tc>
                  </w:tr>
                </w:tbl>
                <w:p w14:paraId="1115779A" w14:textId="77777777" w:rsidR="00E66E37" w:rsidRPr="00E66E37" w:rsidRDefault="00E66E37" w:rsidP="00E66E37">
                  <w:pPr>
                    <w:spacing w:before="20" w:after="20" w:line="1" w:lineRule="auto"/>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F99F827" w14:textId="77777777" w:rsidR="00E66E37" w:rsidRPr="00E66E37" w:rsidRDefault="00E66E37" w:rsidP="00E66E37">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E66E37" w:rsidRPr="00E66E37" w14:paraId="71439BCC" w14:textId="77777777" w:rsidTr="00E66E37">
                    <w:tc>
                      <w:tcPr>
                        <w:tcW w:w="1515" w:type="dxa"/>
                        <w:tcMar>
                          <w:top w:w="0" w:type="dxa"/>
                          <w:left w:w="0" w:type="dxa"/>
                          <w:bottom w:w="0" w:type="dxa"/>
                          <w:right w:w="0" w:type="dxa"/>
                        </w:tcMar>
                      </w:tcPr>
                      <w:p w14:paraId="50D1ECA0"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Stachelbeere</w:t>
                        </w:r>
                      </w:p>
                      <w:p w14:paraId="206F84BA" w14:textId="77777777" w:rsidR="00E66E37" w:rsidRPr="00E66E37" w:rsidRDefault="00E66E37" w:rsidP="00E66E37">
                        <w:pPr>
                          <w:spacing w:before="20" w:after="20" w:line="1" w:lineRule="auto"/>
                        </w:pPr>
                      </w:p>
                    </w:tc>
                  </w:tr>
                </w:tbl>
                <w:p w14:paraId="49BCE535" w14:textId="77777777" w:rsidR="00E66E37" w:rsidRPr="00E66E37" w:rsidRDefault="00E66E37" w:rsidP="00E66E37">
                  <w:pPr>
                    <w:spacing w:before="20" w:after="20" w:line="1" w:lineRule="auto"/>
                  </w:pPr>
                </w:p>
              </w:tc>
              <w:tc>
                <w:tcPr>
                  <w:tcW w:w="17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EB20515" w14:textId="77777777" w:rsidR="00E66E37" w:rsidRPr="00E66E37" w:rsidRDefault="00E66E37" w:rsidP="00E66E37">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E66E37" w:rsidRPr="00E66E37" w14:paraId="002D4025" w14:textId="77777777" w:rsidTr="00E66E37">
                    <w:tc>
                      <w:tcPr>
                        <w:tcW w:w="1740" w:type="dxa"/>
                        <w:tcMar>
                          <w:top w:w="0" w:type="dxa"/>
                          <w:left w:w="0" w:type="dxa"/>
                          <w:bottom w:w="0" w:type="dxa"/>
                          <w:right w:w="0" w:type="dxa"/>
                        </w:tcMar>
                      </w:tcPr>
                      <w:p w14:paraId="3E79E6DF"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Grosellero espinoso</w:t>
                        </w:r>
                      </w:p>
                      <w:p w14:paraId="659AD6BF" w14:textId="77777777" w:rsidR="00E66E37" w:rsidRPr="00E66E37" w:rsidRDefault="00E66E37" w:rsidP="00E66E37">
                        <w:pPr>
                          <w:spacing w:before="20" w:after="20" w:line="1" w:lineRule="auto"/>
                        </w:pPr>
                      </w:p>
                    </w:tc>
                  </w:tr>
                </w:tbl>
                <w:p w14:paraId="63028E5A" w14:textId="77777777" w:rsidR="00E66E37" w:rsidRPr="00E66E37" w:rsidRDefault="00E66E37" w:rsidP="00E66E37">
                  <w:pPr>
                    <w:spacing w:before="20" w:after="20" w:line="1" w:lineRule="auto"/>
                  </w:pPr>
                </w:p>
              </w:tc>
              <w:tc>
                <w:tcPr>
                  <w:tcW w:w="211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41BF467" w14:textId="77777777" w:rsidR="00E66E37" w:rsidRPr="00E66E37" w:rsidRDefault="00E66E37" w:rsidP="00E66E37">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E66E37" w:rsidRPr="00E66E37" w14:paraId="5B8E1285" w14:textId="77777777" w:rsidTr="00E66E37">
                    <w:tc>
                      <w:tcPr>
                        <w:tcW w:w="2115" w:type="dxa"/>
                        <w:tcMar>
                          <w:top w:w="0" w:type="dxa"/>
                          <w:left w:w="0" w:type="dxa"/>
                          <w:bottom w:w="0" w:type="dxa"/>
                          <w:right w:w="0" w:type="dxa"/>
                        </w:tcMar>
                      </w:tcPr>
                      <w:p w14:paraId="6F7BF63F" w14:textId="77777777" w:rsidR="00E66E37" w:rsidRPr="00E66E37" w:rsidRDefault="00E66E37" w:rsidP="00E66E37">
                        <w:pPr>
                          <w:spacing w:before="20" w:after="20"/>
                          <w:jc w:val="left"/>
                          <w:rPr>
                            <w:rFonts w:cs="Arial"/>
                            <w:color w:val="000000"/>
                            <w:sz w:val="16"/>
                            <w:szCs w:val="16"/>
                          </w:rPr>
                        </w:pPr>
                        <w:r w:rsidRPr="00E66E37">
                          <w:rPr>
                            <w:rFonts w:cs="Arial"/>
                            <w:i/>
                            <w:iCs/>
                            <w:color w:val="000000"/>
                            <w:sz w:val="16"/>
                            <w:szCs w:val="16"/>
                          </w:rPr>
                          <w:t>Ribes uva-crispa</w:t>
                        </w:r>
                        <w:r w:rsidRPr="00E66E37">
                          <w:rPr>
                            <w:rFonts w:cs="Arial"/>
                            <w:color w:val="000000"/>
                            <w:sz w:val="16"/>
                            <w:szCs w:val="16"/>
                          </w:rPr>
                          <w:t> L.</w:t>
                        </w:r>
                      </w:p>
                      <w:p w14:paraId="01A2BF35" w14:textId="77777777" w:rsidR="00E66E37" w:rsidRPr="00E66E37" w:rsidRDefault="00E66E37" w:rsidP="00E66E37">
                        <w:pPr>
                          <w:spacing w:before="20" w:after="20" w:line="1" w:lineRule="auto"/>
                          <w:jc w:val="left"/>
                        </w:pPr>
                      </w:p>
                    </w:tc>
                  </w:tr>
                </w:tbl>
                <w:p w14:paraId="74694FFB" w14:textId="77777777" w:rsidR="00E66E37" w:rsidRPr="00E66E37" w:rsidRDefault="00E66E37" w:rsidP="00E66E37">
                  <w:pPr>
                    <w:spacing w:before="20" w:after="20" w:line="1" w:lineRule="auto"/>
                    <w:jc w:val="left"/>
                  </w:pPr>
                </w:p>
              </w:tc>
              <w:tc>
                <w:tcPr>
                  <w:tcW w:w="18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72E496C" w14:textId="77777777" w:rsidR="00E66E37" w:rsidRPr="00E66E37" w:rsidRDefault="00E66E37" w:rsidP="00E66E37">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E66E37" w:rsidRPr="00E66E37" w14:paraId="384ED675" w14:textId="77777777" w:rsidTr="00E66E37">
                    <w:tc>
                      <w:tcPr>
                        <w:tcW w:w="1815" w:type="dxa"/>
                        <w:tcMar>
                          <w:top w:w="0" w:type="dxa"/>
                          <w:left w:w="0" w:type="dxa"/>
                          <w:bottom w:w="0" w:type="dxa"/>
                          <w:right w:w="0" w:type="dxa"/>
                        </w:tcMar>
                      </w:tcPr>
                      <w:p w14:paraId="15C363D1"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RIBES_UVA</w:t>
                        </w:r>
                      </w:p>
                      <w:p w14:paraId="03D90985" w14:textId="77777777" w:rsidR="00E66E37" w:rsidRPr="00E66E37" w:rsidRDefault="00E66E37" w:rsidP="00E66E37">
                        <w:pPr>
                          <w:spacing w:before="20" w:after="20" w:line="1" w:lineRule="auto"/>
                        </w:pPr>
                      </w:p>
                    </w:tc>
                  </w:tr>
                </w:tbl>
                <w:p w14:paraId="4386279C" w14:textId="77777777" w:rsidR="00E66E37" w:rsidRPr="00E66E37" w:rsidRDefault="00E66E37" w:rsidP="00E66E37">
                  <w:pPr>
                    <w:spacing w:before="20" w:after="20" w:line="1" w:lineRule="auto"/>
                  </w:pPr>
                </w:p>
              </w:tc>
            </w:tr>
            <w:tr w:rsidR="00E66E37" w:rsidRPr="00E66E37" w14:paraId="226E1711" w14:textId="77777777" w:rsidTr="00E66E37">
              <w:trPr>
                <w:gridAfter w:val="1"/>
                <w:wAfter w:w="37" w:type="dxa"/>
                <w:hidden/>
              </w:trPr>
              <w:tc>
                <w:tcPr>
                  <w:tcW w:w="6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25B095E" w14:textId="77777777" w:rsidR="00E66E37" w:rsidRPr="00E66E37" w:rsidRDefault="00E66E37" w:rsidP="00E66E37">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E66E37" w:rsidRPr="00E66E37" w14:paraId="22D7F77A" w14:textId="77777777" w:rsidTr="00E66E37">
                    <w:tc>
                      <w:tcPr>
                        <w:tcW w:w="615" w:type="dxa"/>
                        <w:tcMar>
                          <w:top w:w="0" w:type="dxa"/>
                          <w:left w:w="0" w:type="dxa"/>
                          <w:bottom w:w="0" w:type="dxa"/>
                          <w:right w:w="0" w:type="dxa"/>
                        </w:tcMar>
                      </w:tcPr>
                      <w:p w14:paraId="798300FC"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DE</w:t>
                        </w:r>
                      </w:p>
                      <w:p w14:paraId="31C9B956" w14:textId="77777777" w:rsidR="00E66E37" w:rsidRPr="00E66E37" w:rsidRDefault="00E66E37" w:rsidP="00E66E37">
                        <w:pPr>
                          <w:spacing w:before="20" w:after="20" w:line="1" w:lineRule="auto"/>
                        </w:pPr>
                      </w:p>
                    </w:tc>
                  </w:tr>
                </w:tbl>
                <w:p w14:paraId="523DD7FD" w14:textId="77777777" w:rsidR="00E66E37" w:rsidRPr="00E66E37" w:rsidRDefault="00E66E37" w:rsidP="00E66E37">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993E87E" w14:textId="77777777" w:rsidR="00E66E37" w:rsidRPr="00E66E37" w:rsidRDefault="00E66E37" w:rsidP="00E66E37">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E66E37" w:rsidRPr="00E66E37" w14:paraId="71174FB5" w14:textId="77777777" w:rsidTr="00E66E37">
                    <w:tc>
                      <w:tcPr>
                        <w:tcW w:w="465" w:type="dxa"/>
                        <w:tcMar>
                          <w:top w:w="0" w:type="dxa"/>
                          <w:left w:w="0" w:type="dxa"/>
                          <w:bottom w:w="0" w:type="dxa"/>
                          <w:right w:w="0" w:type="dxa"/>
                        </w:tcMar>
                      </w:tcPr>
                      <w:p w14:paraId="2A4AEC9C"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TWF</w:t>
                        </w:r>
                      </w:p>
                      <w:p w14:paraId="1763F76A" w14:textId="77777777" w:rsidR="00E66E37" w:rsidRPr="00E66E37" w:rsidRDefault="00E66E37" w:rsidP="00E66E37">
                        <w:pPr>
                          <w:spacing w:before="20" w:after="20" w:line="1" w:lineRule="auto"/>
                        </w:pPr>
                      </w:p>
                    </w:tc>
                  </w:tr>
                </w:tbl>
                <w:p w14:paraId="2659C76B" w14:textId="77777777" w:rsidR="00E66E37" w:rsidRPr="00E66E37" w:rsidRDefault="00E66E37" w:rsidP="00E66E37">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D4426AA" w14:textId="77777777" w:rsidR="00E66E37" w:rsidRPr="00E66E37" w:rsidRDefault="00E66E37" w:rsidP="00E66E37">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E66E37" w:rsidRPr="00E66E37" w14:paraId="6B34DD18" w14:textId="77777777" w:rsidTr="00E66E37">
                    <w:tc>
                      <w:tcPr>
                        <w:tcW w:w="930" w:type="dxa"/>
                        <w:tcMar>
                          <w:top w:w="0" w:type="dxa"/>
                          <w:left w:w="0" w:type="dxa"/>
                          <w:bottom w:w="0" w:type="dxa"/>
                          <w:right w:w="0" w:type="dxa"/>
                        </w:tcMar>
                      </w:tcPr>
                      <w:p w14:paraId="1A8C3CF3"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A</w:t>
                        </w:r>
                      </w:p>
                      <w:p w14:paraId="110AED0E" w14:textId="77777777" w:rsidR="00E66E37" w:rsidRPr="00E66E37" w:rsidRDefault="00E66E37" w:rsidP="00E66E37">
                        <w:pPr>
                          <w:spacing w:before="20" w:after="20" w:line="1" w:lineRule="auto"/>
                        </w:pPr>
                      </w:p>
                    </w:tc>
                  </w:tr>
                </w:tbl>
                <w:p w14:paraId="6612C599" w14:textId="77777777" w:rsidR="00E66E37" w:rsidRPr="00E66E37" w:rsidRDefault="00E66E37" w:rsidP="00E66E37">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9335D5D" w14:textId="77777777" w:rsidR="00E66E37" w:rsidRPr="00E66E37" w:rsidRDefault="00E66E37" w:rsidP="00E66E37">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E66E37" w:rsidRPr="00E66E37" w14:paraId="1BF30318" w14:textId="77777777" w:rsidTr="00E66E37">
                    <w:tc>
                      <w:tcPr>
                        <w:tcW w:w="1395" w:type="dxa"/>
                        <w:tcMar>
                          <w:top w:w="0" w:type="dxa"/>
                          <w:left w:w="0" w:type="dxa"/>
                          <w:bottom w:w="0" w:type="dxa"/>
                          <w:right w:w="0" w:type="dxa"/>
                        </w:tcMar>
                      </w:tcPr>
                      <w:p w14:paraId="4291B05F"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TG/52/6</w:t>
                        </w:r>
                      </w:p>
                      <w:p w14:paraId="6A280274" w14:textId="77777777" w:rsidR="00E66E37" w:rsidRPr="00E66E37" w:rsidRDefault="00E66E37" w:rsidP="00E66E37">
                        <w:pPr>
                          <w:spacing w:before="20" w:after="20" w:line="1" w:lineRule="auto"/>
                        </w:pPr>
                      </w:p>
                    </w:tc>
                  </w:tr>
                </w:tbl>
                <w:p w14:paraId="54CA7939" w14:textId="77777777" w:rsidR="00E66E37" w:rsidRPr="00E66E37" w:rsidRDefault="00E66E37" w:rsidP="00E66E37">
                  <w:pPr>
                    <w:spacing w:before="20" w:after="20" w:line="1" w:lineRule="auto"/>
                  </w:pPr>
                </w:p>
              </w:tc>
              <w:tc>
                <w:tcPr>
                  <w:tcW w:w="9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69960D0" w14:textId="77777777" w:rsidR="00E66E37" w:rsidRPr="00E66E37" w:rsidRDefault="00E66E37" w:rsidP="00E66E37">
                  <w:pPr>
                    <w:spacing w:before="20" w:after="20"/>
                    <w:rPr>
                      <w:rFonts w:eastAsia="Arial" w:cs="Arial"/>
                      <w:color w:val="000000"/>
                      <w:sz w:val="16"/>
                      <w:szCs w:val="16"/>
                    </w:rPr>
                  </w:pPr>
                  <w:r w:rsidRPr="00E66E37">
                    <w:rPr>
                      <w:rFonts w:eastAsia="Arial" w:cs="Arial"/>
                      <w:color w:val="000000"/>
                      <w:sz w:val="16"/>
                      <w:szCs w:val="16"/>
                    </w:rPr>
                    <w:t>E, F, G, S</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E66E37" w:rsidRPr="00E66E37" w14:paraId="13729EF4" w14:textId="77777777" w:rsidTr="00E66E37">
                    <w:tc>
                      <w:tcPr>
                        <w:tcW w:w="1425" w:type="dxa"/>
                        <w:tcMar>
                          <w:top w:w="0" w:type="dxa"/>
                          <w:left w:w="0" w:type="dxa"/>
                          <w:bottom w:w="0" w:type="dxa"/>
                          <w:right w:w="0" w:type="dxa"/>
                        </w:tcMar>
                      </w:tcPr>
                      <w:p w14:paraId="7523F4FC"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2011</w:t>
                        </w:r>
                      </w:p>
                      <w:p w14:paraId="7F7A5743" w14:textId="77777777" w:rsidR="00E66E37" w:rsidRPr="00E66E37" w:rsidRDefault="00E66E37" w:rsidP="00E66E37">
                        <w:pPr>
                          <w:spacing w:before="20" w:after="20" w:line="1" w:lineRule="auto"/>
                        </w:pPr>
                      </w:p>
                    </w:tc>
                  </w:tr>
                </w:tbl>
                <w:p w14:paraId="2F48A2A0" w14:textId="77777777" w:rsidR="00E66E37" w:rsidRPr="00E66E37" w:rsidRDefault="00E66E37" w:rsidP="00E66E37">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0939F82" w14:textId="77777777" w:rsidR="00E66E37" w:rsidRPr="00E66E37" w:rsidRDefault="00E66E37" w:rsidP="00E66E37">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E66E37" w:rsidRPr="00E66E37" w14:paraId="0305224B" w14:textId="77777777" w:rsidTr="00E66E37">
                    <w:tc>
                      <w:tcPr>
                        <w:tcW w:w="1470" w:type="dxa"/>
                        <w:tcMar>
                          <w:top w:w="0" w:type="dxa"/>
                          <w:left w:w="0" w:type="dxa"/>
                          <w:bottom w:w="0" w:type="dxa"/>
                          <w:right w:w="0" w:type="dxa"/>
                        </w:tcMar>
                      </w:tcPr>
                      <w:p w14:paraId="0A5AE75E"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Red Currant, White Currant</w:t>
                        </w:r>
                      </w:p>
                      <w:p w14:paraId="5C6AA9E8" w14:textId="77777777" w:rsidR="00E66E37" w:rsidRPr="00E66E37" w:rsidRDefault="00E66E37" w:rsidP="00E66E37">
                        <w:pPr>
                          <w:spacing w:before="20" w:after="20" w:line="1" w:lineRule="auto"/>
                        </w:pPr>
                      </w:p>
                    </w:tc>
                  </w:tr>
                </w:tbl>
                <w:p w14:paraId="77015822" w14:textId="77777777" w:rsidR="00E66E37" w:rsidRPr="00E66E37" w:rsidRDefault="00E66E37" w:rsidP="00E66E37">
                  <w:pPr>
                    <w:spacing w:before="20" w:after="20" w:line="1" w:lineRule="auto"/>
                  </w:pPr>
                </w:p>
              </w:tc>
              <w:tc>
                <w:tcPr>
                  <w:tcW w:w="1558"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99EF5BC" w14:textId="77777777" w:rsidR="00E66E37" w:rsidRPr="00E66E37" w:rsidRDefault="00E66E37" w:rsidP="00E66E37">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E66E37" w:rsidRPr="00E66E37" w14:paraId="39FA5238" w14:textId="77777777" w:rsidTr="00E66E37">
                    <w:tc>
                      <w:tcPr>
                        <w:tcW w:w="1560" w:type="dxa"/>
                        <w:tcMar>
                          <w:top w:w="0" w:type="dxa"/>
                          <w:left w:w="0" w:type="dxa"/>
                          <w:bottom w:w="0" w:type="dxa"/>
                          <w:right w:w="0" w:type="dxa"/>
                        </w:tcMar>
                      </w:tcPr>
                      <w:p w14:paraId="3245EE90"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Groseillier à grappes</w:t>
                        </w:r>
                      </w:p>
                      <w:p w14:paraId="3FDDC5CE" w14:textId="77777777" w:rsidR="00E66E37" w:rsidRPr="00E66E37" w:rsidRDefault="00E66E37" w:rsidP="00E66E37">
                        <w:pPr>
                          <w:spacing w:before="20" w:after="20" w:line="1" w:lineRule="auto"/>
                        </w:pPr>
                      </w:p>
                    </w:tc>
                  </w:tr>
                </w:tbl>
                <w:p w14:paraId="5330F4C7" w14:textId="77777777" w:rsidR="00E66E37" w:rsidRPr="00E66E37" w:rsidRDefault="00E66E37" w:rsidP="00E66E37">
                  <w:pPr>
                    <w:spacing w:before="20" w:after="20" w:line="1" w:lineRule="auto"/>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82B463F" w14:textId="77777777" w:rsidR="00E66E37" w:rsidRPr="00E66E37" w:rsidRDefault="00E66E37" w:rsidP="00E66E37">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E66E37" w:rsidRPr="00E66E37" w14:paraId="164D0180" w14:textId="77777777" w:rsidTr="00E66E37">
                    <w:tc>
                      <w:tcPr>
                        <w:tcW w:w="1515" w:type="dxa"/>
                        <w:tcMar>
                          <w:top w:w="0" w:type="dxa"/>
                          <w:left w:w="0" w:type="dxa"/>
                          <w:bottom w:w="0" w:type="dxa"/>
                          <w:right w:w="0" w:type="dxa"/>
                        </w:tcMar>
                      </w:tcPr>
                      <w:p w14:paraId="4F328B18"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Weisse Johannisbeere</w:t>
                        </w:r>
                      </w:p>
                      <w:p w14:paraId="610EF800" w14:textId="77777777" w:rsidR="00E66E37" w:rsidRPr="00E66E37" w:rsidRDefault="00E66E37" w:rsidP="00E66E37">
                        <w:pPr>
                          <w:spacing w:before="20" w:after="20" w:line="1" w:lineRule="auto"/>
                        </w:pPr>
                      </w:p>
                    </w:tc>
                  </w:tr>
                </w:tbl>
                <w:p w14:paraId="233F5BC0" w14:textId="77777777" w:rsidR="00E66E37" w:rsidRPr="00E66E37" w:rsidRDefault="00E66E37" w:rsidP="00E66E37">
                  <w:pPr>
                    <w:spacing w:before="20" w:after="20" w:line="1" w:lineRule="auto"/>
                  </w:pPr>
                </w:p>
              </w:tc>
              <w:tc>
                <w:tcPr>
                  <w:tcW w:w="17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0AF9CD5" w14:textId="77777777" w:rsidR="00E66E37" w:rsidRPr="00E66E37" w:rsidRDefault="00E66E37" w:rsidP="00E66E37">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E66E37" w:rsidRPr="00E66E37" w14:paraId="16D05C7F" w14:textId="77777777" w:rsidTr="00E66E37">
                    <w:tc>
                      <w:tcPr>
                        <w:tcW w:w="1740" w:type="dxa"/>
                        <w:tcMar>
                          <w:top w:w="0" w:type="dxa"/>
                          <w:left w:w="0" w:type="dxa"/>
                          <w:bottom w:w="0" w:type="dxa"/>
                          <w:right w:w="0" w:type="dxa"/>
                        </w:tcMar>
                      </w:tcPr>
                      <w:p w14:paraId="7C20672D"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Grosellero rojo y blanco</w:t>
                        </w:r>
                      </w:p>
                      <w:p w14:paraId="02231459" w14:textId="77777777" w:rsidR="00E66E37" w:rsidRPr="00E66E37" w:rsidRDefault="00E66E37" w:rsidP="00E66E37">
                        <w:pPr>
                          <w:spacing w:before="20" w:after="20" w:line="1" w:lineRule="auto"/>
                        </w:pPr>
                      </w:p>
                    </w:tc>
                  </w:tr>
                </w:tbl>
                <w:p w14:paraId="52793686" w14:textId="77777777" w:rsidR="00E66E37" w:rsidRPr="00E66E37" w:rsidRDefault="00E66E37" w:rsidP="00E66E37">
                  <w:pPr>
                    <w:spacing w:before="20" w:after="20" w:line="1" w:lineRule="auto"/>
                  </w:pPr>
                </w:p>
              </w:tc>
              <w:tc>
                <w:tcPr>
                  <w:tcW w:w="211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F2DA0FA" w14:textId="77777777" w:rsidR="00E66E37" w:rsidRPr="00E66E37" w:rsidRDefault="00E66E37" w:rsidP="00E66E37">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E66E37" w:rsidRPr="00E66E37" w14:paraId="49D9698E" w14:textId="77777777" w:rsidTr="00E66E37">
                    <w:tc>
                      <w:tcPr>
                        <w:tcW w:w="2115" w:type="dxa"/>
                        <w:tcMar>
                          <w:top w:w="0" w:type="dxa"/>
                          <w:left w:w="0" w:type="dxa"/>
                          <w:bottom w:w="0" w:type="dxa"/>
                          <w:right w:w="0" w:type="dxa"/>
                        </w:tcMar>
                      </w:tcPr>
                      <w:p w14:paraId="648558AE" w14:textId="77777777" w:rsidR="00E66E37" w:rsidRPr="00E66E37" w:rsidRDefault="00E66E37" w:rsidP="00E66E37">
                        <w:pPr>
                          <w:spacing w:before="20" w:after="20"/>
                          <w:jc w:val="left"/>
                          <w:rPr>
                            <w:rFonts w:cs="Arial"/>
                            <w:color w:val="000000"/>
                            <w:sz w:val="16"/>
                            <w:szCs w:val="16"/>
                          </w:rPr>
                        </w:pPr>
                        <w:r w:rsidRPr="00E66E37">
                          <w:rPr>
                            <w:rFonts w:cs="Arial"/>
                            <w:i/>
                            <w:iCs/>
                            <w:color w:val="000000"/>
                            <w:sz w:val="16"/>
                            <w:szCs w:val="16"/>
                          </w:rPr>
                          <w:t>Ribes rubrum</w:t>
                        </w:r>
                        <w:r w:rsidRPr="00E66E37">
                          <w:rPr>
                            <w:rFonts w:cs="Arial"/>
                            <w:color w:val="000000"/>
                            <w:sz w:val="16"/>
                            <w:szCs w:val="16"/>
                          </w:rPr>
                          <w:t> L.</w:t>
                        </w:r>
                      </w:p>
                      <w:p w14:paraId="6AA7FE73" w14:textId="77777777" w:rsidR="00E66E37" w:rsidRPr="00E66E37" w:rsidRDefault="00E66E37" w:rsidP="00E66E37">
                        <w:pPr>
                          <w:spacing w:before="20" w:after="20" w:line="1" w:lineRule="auto"/>
                          <w:jc w:val="left"/>
                        </w:pPr>
                      </w:p>
                    </w:tc>
                  </w:tr>
                </w:tbl>
                <w:p w14:paraId="34B33604" w14:textId="77777777" w:rsidR="00E66E37" w:rsidRPr="00E66E37" w:rsidRDefault="00E66E37" w:rsidP="00E66E37">
                  <w:pPr>
                    <w:spacing w:before="20" w:after="20" w:line="1" w:lineRule="auto"/>
                    <w:jc w:val="left"/>
                  </w:pPr>
                </w:p>
              </w:tc>
              <w:tc>
                <w:tcPr>
                  <w:tcW w:w="18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A2C1197" w14:textId="77777777" w:rsidR="00E66E37" w:rsidRPr="00E66E37" w:rsidRDefault="00E66E37" w:rsidP="00E66E37">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E66E37" w:rsidRPr="00E66E37" w14:paraId="588E6AE0" w14:textId="77777777" w:rsidTr="00E66E37">
                    <w:tc>
                      <w:tcPr>
                        <w:tcW w:w="1815" w:type="dxa"/>
                        <w:tcMar>
                          <w:top w:w="0" w:type="dxa"/>
                          <w:left w:w="0" w:type="dxa"/>
                          <w:bottom w:w="0" w:type="dxa"/>
                          <w:right w:w="0" w:type="dxa"/>
                        </w:tcMar>
                      </w:tcPr>
                      <w:p w14:paraId="67ABBB66"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RIBES_RUB</w:t>
                        </w:r>
                      </w:p>
                      <w:p w14:paraId="42412753" w14:textId="77777777" w:rsidR="00E66E37" w:rsidRPr="00E66E37" w:rsidRDefault="00E66E37" w:rsidP="00E66E37">
                        <w:pPr>
                          <w:spacing w:before="20" w:after="20" w:line="1" w:lineRule="auto"/>
                        </w:pPr>
                      </w:p>
                    </w:tc>
                  </w:tr>
                </w:tbl>
                <w:p w14:paraId="6AA6F767" w14:textId="77777777" w:rsidR="00E66E37" w:rsidRPr="00E66E37" w:rsidRDefault="00E66E37" w:rsidP="00E66E37">
                  <w:pPr>
                    <w:spacing w:before="20" w:after="20" w:line="1" w:lineRule="auto"/>
                  </w:pPr>
                </w:p>
              </w:tc>
            </w:tr>
            <w:tr w:rsidR="00E66E37" w:rsidRPr="00E66E37" w14:paraId="2DB21B99" w14:textId="77777777" w:rsidTr="00E66E37">
              <w:trPr>
                <w:gridAfter w:val="1"/>
                <w:wAfter w:w="37" w:type="dxa"/>
                <w:hidden/>
              </w:trPr>
              <w:tc>
                <w:tcPr>
                  <w:tcW w:w="6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477A92F" w14:textId="77777777" w:rsidR="00E66E37" w:rsidRPr="00E66E37" w:rsidRDefault="00E66E37" w:rsidP="00E66E37">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E66E37" w:rsidRPr="00E66E37" w14:paraId="58CF8033" w14:textId="77777777" w:rsidTr="00E66E37">
                    <w:tc>
                      <w:tcPr>
                        <w:tcW w:w="615" w:type="dxa"/>
                        <w:tcMar>
                          <w:top w:w="0" w:type="dxa"/>
                          <w:left w:w="0" w:type="dxa"/>
                          <w:bottom w:w="0" w:type="dxa"/>
                          <w:right w:w="0" w:type="dxa"/>
                        </w:tcMar>
                      </w:tcPr>
                      <w:p w14:paraId="2DA27141"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FR</w:t>
                        </w:r>
                      </w:p>
                      <w:p w14:paraId="4BDF83C8" w14:textId="77777777" w:rsidR="00E66E37" w:rsidRPr="00E66E37" w:rsidRDefault="00E66E37" w:rsidP="00E66E37">
                        <w:pPr>
                          <w:spacing w:before="20" w:after="20" w:line="1" w:lineRule="auto"/>
                        </w:pPr>
                      </w:p>
                    </w:tc>
                  </w:tr>
                </w:tbl>
                <w:p w14:paraId="2B75F7A0" w14:textId="77777777" w:rsidR="00E66E37" w:rsidRPr="00E66E37" w:rsidRDefault="00E66E37" w:rsidP="00E66E37">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7A97975" w14:textId="77777777" w:rsidR="00E66E37" w:rsidRPr="00E66E37" w:rsidRDefault="00E66E37" w:rsidP="00E66E37">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E66E37" w:rsidRPr="00E66E37" w14:paraId="0B351462" w14:textId="77777777" w:rsidTr="00E66E37">
                    <w:tc>
                      <w:tcPr>
                        <w:tcW w:w="465" w:type="dxa"/>
                        <w:tcMar>
                          <w:top w:w="0" w:type="dxa"/>
                          <w:left w:w="0" w:type="dxa"/>
                          <w:bottom w:w="0" w:type="dxa"/>
                          <w:right w:w="0" w:type="dxa"/>
                        </w:tcMar>
                      </w:tcPr>
                      <w:p w14:paraId="6BA57084"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TWF</w:t>
                        </w:r>
                      </w:p>
                      <w:p w14:paraId="44DA7130" w14:textId="77777777" w:rsidR="00E66E37" w:rsidRPr="00E66E37" w:rsidRDefault="00E66E37" w:rsidP="00E66E37">
                        <w:pPr>
                          <w:spacing w:before="20" w:after="20" w:line="1" w:lineRule="auto"/>
                        </w:pPr>
                      </w:p>
                    </w:tc>
                  </w:tr>
                </w:tbl>
                <w:p w14:paraId="0E5BB431" w14:textId="77777777" w:rsidR="00E66E37" w:rsidRPr="00E66E37" w:rsidRDefault="00E66E37" w:rsidP="00E66E37">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F1C854E" w14:textId="77777777" w:rsidR="00E66E37" w:rsidRPr="00E66E37" w:rsidRDefault="00E66E37" w:rsidP="00E66E37">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E66E37" w:rsidRPr="00E66E37" w14:paraId="0DD3FB9B" w14:textId="77777777" w:rsidTr="00E66E37">
                    <w:tc>
                      <w:tcPr>
                        <w:tcW w:w="930" w:type="dxa"/>
                        <w:tcMar>
                          <w:top w:w="0" w:type="dxa"/>
                          <w:left w:w="0" w:type="dxa"/>
                          <w:bottom w:w="0" w:type="dxa"/>
                          <w:right w:w="0" w:type="dxa"/>
                        </w:tcMar>
                      </w:tcPr>
                      <w:p w14:paraId="3432E272"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A</w:t>
                        </w:r>
                      </w:p>
                      <w:p w14:paraId="1F25F27A" w14:textId="77777777" w:rsidR="00E66E37" w:rsidRPr="00E66E37" w:rsidRDefault="00E66E37" w:rsidP="00E66E37">
                        <w:pPr>
                          <w:spacing w:before="20" w:after="20" w:line="1" w:lineRule="auto"/>
                        </w:pPr>
                      </w:p>
                    </w:tc>
                  </w:tr>
                </w:tbl>
                <w:p w14:paraId="18680F26" w14:textId="77777777" w:rsidR="00E66E37" w:rsidRPr="00E66E37" w:rsidRDefault="00E66E37" w:rsidP="00E66E37">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B19F43A" w14:textId="77777777" w:rsidR="00E66E37" w:rsidRPr="00E66E37" w:rsidRDefault="00E66E37" w:rsidP="00E66E37">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E66E37" w:rsidRPr="00E66E37" w14:paraId="10327083" w14:textId="77777777" w:rsidTr="00E66E37">
                    <w:tc>
                      <w:tcPr>
                        <w:tcW w:w="1395" w:type="dxa"/>
                        <w:tcMar>
                          <w:top w:w="0" w:type="dxa"/>
                          <w:left w:w="0" w:type="dxa"/>
                          <w:bottom w:w="0" w:type="dxa"/>
                          <w:right w:w="0" w:type="dxa"/>
                        </w:tcMar>
                      </w:tcPr>
                      <w:p w14:paraId="5DBB4397"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TG/53/7 Rev.</w:t>
                        </w:r>
                      </w:p>
                      <w:p w14:paraId="741CCEB2" w14:textId="77777777" w:rsidR="00E66E37" w:rsidRPr="00E66E37" w:rsidRDefault="00E66E37" w:rsidP="00E66E37">
                        <w:pPr>
                          <w:spacing w:before="20" w:after="20" w:line="1" w:lineRule="auto"/>
                        </w:pPr>
                      </w:p>
                    </w:tc>
                  </w:tr>
                </w:tbl>
                <w:p w14:paraId="7A131027" w14:textId="77777777" w:rsidR="00E66E37" w:rsidRPr="00E66E37" w:rsidRDefault="00E66E37" w:rsidP="00E66E37">
                  <w:pPr>
                    <w:spacing w:before="20" w:after="20" w:line="1" w:lineRule="auto"/>
                  </w:pPr>
                </w:p>
              </w:tc>
              <w:tc>
                <w:tcPr>
                  <w:tcW w:w="9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85F9BB5" w14:textId="77777777" w:rsidR="00E66E37" w:rsidRPr="00E66E37" w:rsidRDefault="00E66E37" w:rsidP="00E66E37">
                  <w:pPr>
                    <w:spacing w:before="20" w:after="20"/>
                    <w:rPr>
                      <w:rFonts w:eastAsia="Arial" w:cs="Arial"/>
                      <w:color w:val="000000"/>
                      <w:sz w:val="16"/>
                      <w:szCs w:val="16"/>
                    </w:rPr>
                  </w:pPr>
                  <w:r w:rsidRPr="00E66E37">
                    <w:rPr>
                      <w:rFonts w:eastAsia="Arial" w:cs="Arial"/>
                      <w:color w:val="000000"/>
                      <w:sz w:val="16"/>
                      <w:szCs w:val="16"/>
                    </w:rPr>
                    <w:t>E, F, G, S</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E66E37" w:rsidRPr="00E66E37" w14:paraId="650E9EF8" w14:textId="77777777" w:rsidTr="00E66E37">
                    <w:tc>
                      <w:tcPr>
                        <w:tcW w:w="1425" w:type="dxa"/>
                        <w:tcMar>
                          <w:top w:w="0" w:type="dxa"/>
                          <w:left w:w="0" w:type="dxa"/>
                          <w:bottom w:w="0" w:type="dxa"/>
                          <w:right w:w="0" w:type="dxa"/>
                        </w:tcMar>
                      </w:tcPr>
                      <w:p w14:paraId="16E54C31"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2014</w:t>
                        </w:r>
                      </w:p>
                      <w:p w14:paraId="75A8BAAE" w14:textId="77777777" w:rsidR="00E66E37" w:rsidRPr="00E66E37" w:rsidRDefault="00E66E37" w:rsidP="00E66E37">
                        <w:pPr>
                          <w:spacing w:before="20" w:after="20" w:line="1" w:lineRule="auto"/>
                        </w:pPr>
                      </w:p>
                    </w:tc>
                  </w:tr>
                </w:tbl>
                <w:p w14:paraId="7CF57060" w14:textId="77777777" w:rsidR="00E66E37" w:rsidRPr="00E66E37" w:rsidRDefault="00E66E37" w:rsidP="00E66E37">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EE4FC5F" w14:textId="77777777" w:rsidR="00E66E37" w:rsidRPr="00E66E37" w:rsidRDefault="00E66E37" w:rsidP="00E66E37">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E66E37" w:rsidRPr="00E66E37" w14:paraId="39BA2D6D" w14:textId="77777777" w:rsidTr="00E66E37">
                    <w:tc>
                      <w:tcPr>
                        <w:tcW w:w="1470" w:type="dxa"/>
                        <w:tcMar>
                          <w:top w:w="0" w:type="dxa"/>
                          <w:left w:w="0" w:type="dxa"/>
                          <w:bottom w:w="0" w:type="dxa"/>
                          <w:right w:w="0" w:type="dxa"/>
                        </w:tcMar>
                      </w:tcPr>
                      <w:p w14:paraId="61B2BF1F"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peach</w:t>
                        </w:r>
                      </w:p>
                      <w:p w14:paraId="215AF6C8" w14:textId="77777777" w:rsidR="00E66E37" w:rsidRPr="00E66E37" w:rsidRDefault="00E66E37" w:rsidP="00E66E37">
                        <w:pPr>
                          <w:spacing w:before="20" w:after="20" w:line="1" w:lineRule="auto"/>
                        </w:pPr>
                      </w:p>
                    </w:tc>
                  </w:tr>
                </w:tbl>
                <w:p w14:paraId="366D6F1D" w14:textId="77777777" w:rsidR="00E66E37" w:rsidRPr="00E66E37" w:rsidRDefault="00E66E37" w:rsidP="00E66E37">
                  <w:pPr>
                    <w:spacing w:before="20" w:after="20" w:line="1" w:lineRule="auto"/>
                  </w:pPr>
                </w:p>
              </w:tc>
              <w:tc>
                <w:tcPr>
                  <w:tcW w:w="1558"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F4C6E13" w14:textId="77777777" w:rsidR="00E66E37" w:rsidRPr="00E66E37" w:rsidRDefault="00E66E37" w:rsidP="00E66E37">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E66E37" w:rsidRPr="00E66E37" w14:paraId="2749676B" w14:textId="77777777" w:rsidTr="00E66E37">
                    <w:tc>
                      <w:tcPr>
                        <w:tcW w:w="1560" w:type="dxa"/>
                        <w:tcMar>
                          <w:top w:w="0" w:type="dxa"/>
                          <w:left w:w="0" w:type="dxa"/>
                          <w:bottom w:w="0" w:type="dxa"/>
                          <w:right w:w="0" w:type="dxa"/>
                        </w:tcMar>
                      </w:tcPr>
                      <w:p w14:paraId="52278DC4"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Pêcher</w:t>
                        </w:r>
                      </w:p>
                      <w:p w14:paraId="52768140" w14:textId="77777777" w:rsidR="00E66E37" w:rsidRPr="00E66E37" w:rsidRDefault="00E66E37" w:rsidP="00E66E37">
                        <w:pPr>
                          <w:spacing w:before="20" w:after="20" w:line="1" w:lineRule="auto"/>
                        </w:pPr>
                      </w:p>
                    </w:tc>
                  </w:tr>
                </w:tbl>
                <w:p w14:paraId="46112E51" w14:textId="77777777" w:rsidR="00E66E37" w:rsidRPr="00E66E37" w:rsidRDefault="00E66E37" w:rsidP="00E66E37">
                  <w:pPr>
                    <w:spacing w:before="20" w:after="20" w:line="1" w:lineRule="auto"/>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C2AA6FB" w14:textId="77777777" w:rsidR="00E66E37" w:rsidRPr="00E66E37" w:rsidRDefault="00E66E37" w:rsidP="00E66E37">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E66E37" w:rsidRPr="00E66E37" w14:paraId="13387AAD" w14:textId="77777777" w:rsidTr="00E66E37">
                    <w:tc>
                      <w:tcPr>
                        <w:tcW w:w="1515" w:type="dxa"/>
                        <w:tcMar>
                          <w:top w:w="0" w:type="dxa"/>
                          <w:left w:w="0" w:type="dxa"/>
                          <w:bottom w:w="0" w:type="dxa"/>
                          <w:right w:w="0" w:type="dxa"/>
                        </w:tcMar>
                      </w:tcPr>
                      <w:p w14:paraId="2B549E96"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Pfirsich</w:t>
                        </w:r>
                      </w:p>
                      <w:p w14:paraId="6854AB32" w14:textId="77777777" w:rsidR="00E66E37" w:rsidRPr="00E66E37" w:rsidRDefault="00E66E37" w:rsidP="00E66E37">
                        <w:pPr>
                          <w:spacing w:before="20" w:after="20" w:line="1" w:lineRule="auto"/>
                        </w:pPr>
                      </w:p>
                    </w:tc>
                  </w:tr>
                </w:tbl>
                <w:p w14:paraId="78C70CB2" w14:textId="77777777" w:rsidR="00E66E37" w:rsidRPr="00E66E37" w:rsidRDefault="00E66E37" w:rsidP="00E66E37">
                  <w:pPr>
                    <w:spacing w:before="20" w:after="20" w:line="1" w:lineRule="auto"/>
                  </w:pPr>
                </w:p>
              </w:tc>
              <w:tc>
                <w:tcPr>
                  <w:tcW w:w="17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73EFE4E" w14:textId="77777777" w:rsidR="00E66E37" w:rsidRPr="00E66E37" w:rsidRDefault="00E66E37" w:rsidP="00E66E37">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E66E37" w:rsidRPr="00E66E37" w14:paraId="7BD47F20" w14:textId="77777777" w:rsidTr="00E66E37">
                    <w:tc>
                      <w:tcPr>
                        <w:tcW w:w="1740" w:type="dxa"/>
                        <w:tcMar>
                          <w:top w:w="0" w:type="dxa"/>
                          <w:left w:w="0" w:type="dxa"/>
                          <w:bottom w:w="0" w:type="dxa"/>
                          <w:right w:w="0" w:type="dxa"/>
                        </w:tcMar>
                      </w:tcPr>
                      <w:p w14:paraId="16AEB0B5"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Durazno, Meocotonero</w:t>
                        </w:r>
                      </w:p>
                      <w:p w14:paraId="46BDD656" w14:textId="77777777" w:rsidR="00E66E37" w:rsidRPr="00E66E37" w:rsidRDefault="00E66E37" w:rsidP="00E66E37">
                        <w:pPr>
                          <w:spacing w:before="20" w:after="20" w:line="1" w:lineRule="auto"/>
                        </w:pPr>
                      </w:p>
                    </w:tc>
                  </w:tr>
                </w:tbl>
                <w:p w14:paraId="221DDF52" w14:textId="77777777" w:rsidR="00E66E37" w:rsidRPr="00E66E37" w:rsidRDefault="00E66E37" w:rsidP="00E66E37">
                  <w:pPr>
                    <w:spacing w:before="20" w:after="20" w:line="1" w:lineRule="auto"/>
                  </w:pPr>
                </w:p>
              </w:tc>
              <w:tc>
                <w:tcPr>
                  <w:tcW w:w="211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F0D0775" w14:textId="77777777" w:rsidR="00E66E37" w:rsidRPr="00E66E37" w:rsidRDefault="00E66E37" w:rsidP="00E66E37">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E66E37" w:rsidRPr="00E66E37" w14:paraId="4E533022" w14:textId="77777777" w:rsidTr="00E66E37">
                    <w:tc>
                      <w:tcPr>
                        <w:tcW w:w="2115" w:type="dxa"/>
                        <w:tcMar>
                          <w:top w:w="0" w:type="dxa"/>
                          <w:left w:w="0" w:type="dxa"/>
                          <w:bottom w:w="0" w:type="dxa"/>
                          <w:right w:w="0" w:type="dxa"/>
                        </w:tcMar>
                      </w:tcPr>
                      <w:p w14:paraId="61E3F5F5" w14:textId="77777777" w:rsidR="00E66E37" w:rsidRPr="00E66E37" w:rsidRDefault="00E66E37" w:rsidP="00E66E37">
                        <w:pPr>
                          <w:spacing w:before="20" w:after="20"/>
                          <w:jc w:val="left"/>
                          <w:rPr>
                            <w:rFonts w:cs="Arial"/>
                            <w:color w:val="000000"/>
                            <w:sz w:val="16"/>
                            <w:szCs w:val="16"/>
                          </w:rPr>
                        </w:pPr>
                        <w:r w:rsidRPr="00E66E37">
                          <w:rPr>
                            <w:rFonts w:cs="Arial"/>
                            <w:i/>
                            <w:iCs/>
                            <w:color w:val="000000"/>
                            <w:sz w:val="16"/>
                            <w:szCs w:val="16"/>
                          </w:rPr>
                          <w:t>Prunus persica</w:t>
                        </w:r>
                        <w:r w:rsidRPr="00E66E37">
                          <w:rPr>
                            <w:rFonts w:cs="Arial"/>
                            <w:color w:val="000000"/>
                            <w:sz w:val="16"/>
                            <w:szCs w:val="16"/>
                          </w:rPr>
                          <w:t> (L.) Batsch</w:t>
                        </w:r>
                      </w:p>
                      <w:p w14:paraId="015FABEC" w14:textId="77777777" w:rsidR="00E66E37" w:rsidRPr="00E66E37" w:rsidRDefault="00E66E37" w:rsidP="00E66E37">
                        <w:pPr>
                          <w:spacing w:before="20" w:after="20" w:line="1" w:lineRule="auto"/>
                          <w:jc w:val="left"/>
                        </w:pPr>
                      </w:p>
                    </w:tc>
                  </w:tr>
                </w:tbl>
                <w:p w14:paraId="686A796B" w14:textId="77777777" w:rsidR="00E66E37" w:rsidRPr="00E66E37" w:rsidRDefault="00E66E37" w:rsidP="00E66E37">
                  <w:pPr>
                    <w:spacing w:before="20" w:after="20" w:line="1" w:lineRule="auto"/>
                    <w:jc w:val="left"/>
                  </w:pPr>
                </w:p>
              </w:tc>
              <w:tc>
                <w:tcPr>
                  <w:tcW w:w="18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7C0E6D8" w14:textId="77777777" w:rsidR="00E66E37" w:rsidRPr="00E66E37" w:rsidRDefault="00E66E37" w:rsidP="00E66E37">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E66E37" w:rsidRPr="00E66E37" w14:paraId="22B0EB1E" w14:textId="77777777" w:rsidTr="00E66E37">
                    <w:tc>
                      <w:tcPr>
                        <w:tcW w:w="1815" w:type="dxa"/>
                        <w:tcMar>
                          <w:top w:w="0" w:type="dxa"/>
                          <w:left w:w="0" w:type="dxa"/>
                          <w:bottom w:w="0" w:type="dxa"/>
                          <w:right w:w="0" w:type="dxa"/>
                        </w:tcMar>
                      </w:tcPr>
                      <w:p w14:paraId="1E64D8AB"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PRUNU_PER</w:t>
                        </w:r>
                      </w:p>
                      <w:p w14:paraId="1DD8D6B0" w14:textId="77777777" w:rsidR="00E66E37" w:rsidRPr="00E66E37" w:rsidRDefault="00E66E37" w:rsidP="00E66E37">
                        <w:pPr>
                          <w:spacing w:before="20" w:after="20" w:line="1" w:lineRule="auto"/>
                        </w:pPr>
                      </w:p>
                    </w:tc>
                  </w:tr>
                </w:tbl>
                <w:p w14:paraId="783894D1" w14:textId="77777777" w:rsidR="00E66E37" w:rsidRPr="00E66E37" w:rsidRDefault="00E66E37" w:rsidP="00E66E37">
                  <w:pPr>
                    <w:spacing w:before="20" w:after="20" w:line="1" w:lineRule="auto"/>
                  </w:pPr>
                </w:p>
              </w:tc>
            </w:tr>
            <w:tr w:rsidR="00E66E37" w:rsidRPr="00E66E37" w14:paraId="0F4C43B0" w14:textId="77777777" w:rsidTr="00E66E37">
              <w:trPr>
                <w:gridAfter w:val="1"/>
                <w:wAfter w:w="37" w:type="dxa"/>
                <w:hidden/>
              </w:trPr>
              <w:tc>
                <w:tcPr>
                  <w:tcW w:w="6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4D99839" w14:textId="77777777" w:rsidR="00E66E37" w:rsidRPr="00E66E37" w:rsidRDefault="00E66E37" w:rsidP="00E66E37">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E66E37" w:rsidRPr="00E66E37" w14:paraId="661D1093" w14:textId="77777777" w:rsidTr="00E66E37">
                    <w:tc>
                      <w:tcPr>
                        <w:tcW w:w="615" w:type="dxa"/>
                        <w:tcMar>
                          <w:top w:w="0" w:type="dxa"/>
                          <w:left w:w="0" w:type="dxa"/>
                          <w:bottom w:w="0" w:type="dxa"/>
                          <w:right w:w="0" w:type="dxa"/>
                        </w:tcMar>
                      </w:tcPr>
                      <w:p w14:paraId="4AB17BCD"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NL</w:t>
                        </w:r>
                      </w:p>
                      <w:p w14:paraId="15E7510D" w14:textId="77777777" w:rsidR="00E66E37" w:rsidRPr="00E66E37" w:rsidRDefault="00E66E37" w:rsidP="00E66E37">
                        <w:pPr>
                          <w:spacing w:before="20" w:after="20" w:line="1" w:lineRule="auto"/>
                        </w:pPr>
                      </w:p>
                    </w:tc>
                  </w:tr>
                </w:tbl>
                <w:p w14:paraId="0411C1BB" w14:textId="77777777" w:rsidR="00E66E37" w:rsidRPr="00E66E37" w:rsidRDefault="00E66E37" w:rsidP="00E66E37">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841CCBF" w14:textId="77777777" w:rsidR="00E66E37" w:rsidRPr="00E66E37" w:rsidRDefault="00E66E37" w:rsidP="00E66E37">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E66E37" w:rsidRPr="00E66E37" w14:paraId="5A0F097E" w14:textId="77777777" w:rsidTr="00E66E37">
                    <w:tc>
                      <w:tcPr>
                        <w:tcW w:w="465" w:type="dxa"/>
                        <w:tcMar>
                          <w:top w:w="0" w:type="dxa"/>
                          <w:left w:w="0" w:type="dxa"/>
                          <w:bottom w:w="0" w:type="dxa"/>
                          <w:right w:w="0" w:type="dxa"/>
                        </w:tcMar>
                      </w:tcPr>
                      <w:p w14:paraId="4F587C80"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TWV</w:t>
                        </w:r>
                      </w:p>
                      <w:p w14:paraId="10AD0E6C" w14:textId="77777777" w:rsidR="00E66E37" w:rsidRPr="00E66E37" w:rsidRDefault="00E66E37" w:rsidP="00E66E37">
                        <w:pPr>
                          <w:spacing w:before="20" w:after="20" w:line="1" w:lineRule="auto"/>
                        </w:pPr>
                      </w:p>
                    </w:tc>
                  </w:tr>
                </w:tbl>
                <w:p w14:paraId="0DEC12D3" w14:textId="77777777" w:rsidR="00E66E37" w:rsidRPr="00E66E37" w:rsidRDefault="00E66E37" w:rsidP="00E66E37">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49AD948" w14:textId="77777777" w:rsidR="00E66E37" w:rsidRPr="00E66E37" w:rsidRDefault="00E66E37" w:rsidP="00E66E37">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E66E37" w:rsidRPr="00E66E37" w14:paraId="570C688A" w14:textId="77777777" w:rsidTr="00E66E37">
                    <w:tc>
                      <w:tcPr>
                        <w:tcW w:w="930" w:type="dxa"/>
                        <w:tcMar>
                          <w:top w:w="0" w:type="dxa"/>
                          <w:left w:w="0" w:type="dxa"/>
                          <w:bottom w:w="0" w:type="dxa"/>
                          <w:right w:w="0" w:type="dxa"/>
                        </w:tcMar>
                      </w:tcPr>
                      <w:p w14:paraId="338E7493"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A</w:t>
                        </w:r>
                      </w:p>
                      <w:p w14:paraId="7B1B07EF" w14:textId="77777777" w:rsidR="00E66E37" w:rsidRPr="00E66E37" w:rsidRDefault="00E66E37" w:rsidP="00E66E37">
                        <w:pPr>
                          <w:spacing w:before="20" w:after="20" w:line="1" w:lineRule="auto"/>
                        </w:pPr>
                      </w:p>
                    </w:tc>
                  </w:tr>
                </w:tbl>
                <w:p w14:paraId="121354C5" w14:textId="77777777" w:rsidR="00E66E37" w:rsidRPr="00E66E37" w:rsidRDefault="00E66E37" w:rsidP="00E66E37">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AA7CCDB" w14:textId="77777777" w:rsidR="00E66E37" w:rsidRPr="00E66E37" w:rsidRDefault="00E66E37" w:rsidP="00E66E37">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E66E37" w:rsidRPr="00E66E37" w14:paraId="231B9F9A" w14:textId="77777777" w:rsidTr="00E66E37">
                    <w:tc>
                      <w:tcPr>
                        <w:tcW w:w="1395" w:type="dxa"/>
                        <w:tcMar>
                          <w:top w:w="0" w:type="dxa"/>
                          <w:left w:w="0" w:type="dxa"/>
                          <w:bottom w:w="0" w:type="dxa"/>
                          <w:right w:w="0" w:type="dxa"/>
                        </w:tcMar>
                      </w:tcPr>
                      <w:p w14:paraId="626AA561"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TG/54/7 Rev.</w:t>
                        </w:r>
                      </w:p>
                      <w:p w14:paraId="30576071" w14:textId="77777777" w:rsidR="00E66E37" w:rsidRPr="00E66E37" w:rsidRDefault="00E66E37" w:rsidP="00E66E37">
                        <w:pPr>
                          <w:spacing w:before="20" w:after="20" w:line="1" w:lineRule="auto"/>
                        </w:pPr>
                      </w:p>
                    </w:tc>
                  </w:tr>
                </w:tbl>
                <w:p w14:paraId="75C69489" w14:textId="77777777" w:rsidR="00E66E37" w:rsidRPr="00E66E37" w:rsidRDefault="00E66E37" w:rsidP="00E66E37">
                  <w:pPr>
                    <w:spacing w:before="20" w:after="20" w:line="1" w:lineRule="auto"/>
                  </w:pPr>
                </w:p>
              </w:tc>
              <w:tc>
                <w:tcPr>
                  <w:tcW w:w="9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E3D3172" w14:textId="77777777" w:rsidR="00E66E37" w:rsidRPr="00E66E37" w:rsidRDefault="00E66E37" w:rsidP="00E66E37">
                  <w:pPr>
                    <w:spacing w:before="20" w:after="20"/>
                    <w:rPr>
                      <w:rFonts w:eastAsia="Arial" w:cs="Arial"/>
                      <w:color w:val="000000"/>
                      <w:sz w:val="16"/>
                      <w:szCs w:val="16"/>
                    </w:rPr>
                  </w:pPr>
                  <w:r w:rsidRPr="00E66E37">
                    <w:rPr>
                      <w:rFonts w:eastAsia="Arial" w:cs="Arial"/>
                      <w:color w:val="000000"/>
                      <w:sz w:val="16"/>
                      <w:szCs w:val="16"/>
                    </w:rPr>
                    <w:t>E, F, G, S</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E66E37" w:rsidRPr="00E66E37" w14:paraId="39B4C193" w14:textId="77777777" w:rsidTr="00E66E37">
                    <w:tc>
                      <w:tcPr>
                        <w:tcW w:w="1425" w:type="dxa"/>
                        <w:tcMar>
                          <w:top w:w="0" w:type="dxa"/>
                          <w:left w:w="0" w:type="dxa"/>
                          <w:bottom w:w="0" w:type="dxa"/>
                          <w:right w:w="0" w:type="dxa"/>
                        </w:tcMar>
                      </w:tcPr>
                      <w:p w14:paraId="6C9ECEFC"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2016</w:t>
                        </w:r>
                      </w:p>
                      <w:p w14:paraId="23777AF5" w14:textId="77777777" w:rsidR="00E66E37" w:rsidRPr="00E66E37" w:rsidRDefault="00E66E37" w:rsidP="00E66E37">
                        <w:pPr>
                          <w:spacing w:before="20" w:after="20" w:line="1" w:lineRule="auto"/>
                        </w:pPr>
                      </w:p>
                    </w:tc>
                  </w:tr>
                </w:tbl>
                <w:p w14:paraId="6673038F" w14:textId="77777777" w:rsidR="00E66E37" w:rsidRPr="00E66E37" w:rsidRDefault="00E66E37" w:rsidP="00E66E37">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55C7903" w14:textId="77777777" w:rsidR="00E66E37" w:rsidRPr="00E66E37" w:rsidRDefault="00E66E37" w:rsidP="00E66E37">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E66E37" w:rsidRPr="00E66E37" w14:paraId="15DC8C84" w14:textId="77777777" w:rsidTr="00E66E37">
                    <w:tc>
                      <w:tcPr>
                        <w:tcW w:w="1470" w:type="dxa"/>
                        <w:tcMar>
                          <w:top w:w="0" w:type="dxa"/>
                          <w:left w:w="0" w:type="dxa"/>
                          <w:bottom w:w="0" w:type="dxa"/>
                          <w:right w:w="0" w:type="dxa"/>
                        </w:tcMar>
                      </w:tcPr>
                      <w:p w14:paraId="279B4FCB"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Brussels Sprout</w:t>
                        </w:r>
                      </w:p>
                      <w:p w14:paraId="0C50E136" w14:textId="77777777" w:rsidR="00E66E37" w:rsidRPr="00E66E37" w:rsidRDefault="00E66E37" w:rsidP="00E66E37">
                        <w:pPr>
                          <w:spacing w:before="20" w:after="20" w:line="1" w:lineRule="auto"/>
                        </w:pPr>
                      </w:p>
                    </w:tc>
                  </w:tr>
                </w:tbl>
                <w:p w14:paraId="49076AC3" w14:textId="77777777" w:rsidR="00E66E37" w:rsidRPr="00E66E37" w:rsidRDefault="00E66E37" w:rsidP="00E66E37">
                  <w:pPr>
                    <w:spacing w:before="20" w:after="20" w:line="1" w:lineRule="auto"/>
                  </w:pPr>
                </w:p>
              </w:tc>
              <w:tc>
                <w:tcPr>
                  <w:tcW w:w="1558"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C978744" w14:textId="77777777" w:rsidR="00E66E37" w:rsidRPr="00E66E37" w:rsidRDefault="00E66E37" w:rsidP="00E66E37">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E66E37" w:rsidRPr="00E66E37" w14:paraId="5658FEB4" w14:textId="77777777" w:rsidTr="00E66E37">
                    <w:tc>
                      <w:tcPr>
                        <w:tcW w:w="1560" w:type="dxa"/>
                        <w:tcMar>
                          <w:top w:w="0" w:type="dxa"/>
                          <w:left w:w="0" w:type="dxa"/>
                          <w:bottom w:w="0" w:type="dxa"/>
                          <w:right w:w="0" w:type="dxa"/>
                        </w:tcMar>
                      </w:tcPr>
                      <w:p w14:paraId="1C2D2009"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Chou de Bruxelles</w:t>
                        </w:r>
                      </w:p>
                      <w:p w14:paraId="0A32B511" w14:textId="77777777" w:rsidR="00E66E37" w:rsidRPr="00E66E37" w:rsidRDefault="00E66E37" w:rsidP="00E66E37">
                        <w:pPr>
                          <w:spacing w:before="20" w:after="20" w:line="1" w:lineRule="auto"/>
                        </w:pPr>
                      </w:p>
                    </w:tc>
                  </w:tr>
                </w:tbl>
                <w:p w14:paraId="2F301BB4" w14:textId="77777777" w:rsidR="00E66E37" w:rsidRPr="00E66E37" w:rsidRDefault="00E66E37" w:rsidP="00E66E37">
                  <w:pPr>
                    <w:spacing w:before="20" w:after="20" w:line="1" w:lineRule="auto"/>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3A399D6" w14:textId="77777777" w:rsidR="00E66E37" w:rsidRPr="00E66E37" w:rsidRDefault="00E66E37" w:rsidP="00E66E37">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E66E37" w:rsidRPr="00E66E37" w14:paraId="285B680B" w14:textId="77777777" w:rsidTr="00E66E37">
                    <w:tc>
                      <w:tcPr>
                        <w:tcW w:w="1515" w:type="dxa"/>
                        <w:tcMar>
                          <w:top w:w="0" w:type="dxa"/>
                          <w:left w:w="0" w:type="dxa"/>
                          <w:bottom w:w="0" w:type="dxa"/>
                          <w:right w:w="0" w:type="dxa"/>
                        </w:tcMar>
                      </w:tcPr>
                      <w:p w14:paraId="16519198"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Rosenkohl</w:t>
                        </w:r>
                      </w:p>
                      <w:p w14:paraId="524B2871" w14:textId="77777777" w:rsidR="00E66E37" w:rsidRPr="00E66E37" w:rsidRDefault="00E66E37" w:rsidP="00E66E37">
                        <w:pPr>
                          <w:spacing w:before="20" w:after="20" w:line="1" w:lineRule="auto"/>
                        </w:pPr>
                      </w:p>
                    </w:tc>
                  </w:tr>
                </w:tbl>
                <w:p w14:paraId="55B3448A" w14:textId="77777777" w:rsidR="00E66E37" w:rsidRPr="00E66E37" w:rsidRDefault="00E66E37" w:rsidP="00E66E37">
                  <w:pPr>
                    <w:spacing w:before="20" w:after="20" w:line="1" w:lineRule="auto"/>
                  </w:pPr>
                </w:p>
              </w:tc>
              <w:tc>
                <w:tcPr>
                  <w:tcW w:w="17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959341A" w14:textId="77777777" w:rsidR="00E66E37" w:rsidRPr="00E66E37" w:rsidRDefault="00E66E37" w:rsidP="00E66E37">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E66E37" w:rsidRPr="00E66E37" w14:paraId="0BB40A2D" w14:textId="77777777" w:rsidTr="00E66E37">
                    <w:tc>
                      <w:tcPr>
                        <w:tcW w:w="1740" w:type="dxa"/>
                        <w:tcMar>
                          <w:top w:w="0" w:type="dxa"/>
                          <w:left w:w="0" w:type="dxa"/>
                          <w:bottom w:w="0" w:type="dxa"/>
                          <w:right w:w="0" w:type="dxa"/>
                        </w:tcMar>
                      </w:tcPr>
                      <w:p w14:paraId="4E30BEB5"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Col de Bruselas</w:t>
                        </w:r>
                      </w:p>
                      <w:p w14:paraId="3F1109DC" w14:textId="77777777" w:rsidR="00E66E37" w:rsidRPr="00E66E37" w:rsidRDefault="00E66E37" w:rsidP="00E66E37">
                        <w:pPr>
                          <w:spacing w:before="20" w:after="20" w:line="1" w:lineRule="auto"/>
                        </w:pPr>
                      </w:p>
                    </w:tc>
                  </w:tr>
                </w:tbl>
                <w:p w14:paraId="14F71E3E" w14:textId="77777777" w:rsidR="00E66E37" w:rsidRPr="00E66E37" w:rsidRDefault="00E66E37" w:rsidP="00E66E37">
                  <w:pPr>
                    <w:spacing w:before="20" w:after="20" w:line="1" w:lineRule="auto"/>
                  </w:pPr>
                </w:p>
              </w:tc>
              <w:tc>
                <w:tcPr>
                  <w:tcW w:w="211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74FE559" w14:textId="77777777" w:rsidR="00E66E37" w:rsidRPr="00E66E37" w:rsidRDefault="00E66E37" w:rsidP="00E66E37">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E66E37" w:rsidRPr="00E66E37" w14:paraId="6C3A5353" w14:textId="77777777" w:rsidTr="00E66E37">
                    <w:tc>
                      <w:tcPr>
                        <w:tcW w:w="2115" w:type="dxa"/>
                        <w:tcMar>
                          <w:top w:w="0" w:type="dxa"/>
                          <w:left w:w="0" w:type="dxa"/>
                          <w:bottom w:w="0" w:type="dxa"/>
                          <w:right w:w="0" w:type="dxa"/>
                        </w:tcMar>
                      </w:tcPr>
                      <w:p w14:paraId="7F1E6357" w14:textId="77777777" w:rsidR="00E66E37" w:rsidRPr="00E66E37" w:rsidRDefault="00E66E37" w:rsidP="00E66E37">
                        <w:pPr>
                          <w:spacing w:before="20" w:after="20"/>
                          <w:jc w:val="left"/>
                          <w:rPr>
                            <w:rFonts w:cs="Arial"/>
                            <w:color w:val="000000"/>
                            <w:sz w:val="16"/>
                            <w:szCs w:val="16"/>
                            <w:lang w:val="pt-BR"/>
                          </w:rPr>
                        </w:pPr>
                        <w:r w:rsidRPr="00E66E37">
                          <w:rPr>
                            <w:rFonts w:cs="Arial"/>
                            <w:i/>
                            <w:iCs/>
                            <w:color w:val="000000"/>
                            <w:sz w:val="16"/>
                            <w:szCs w:val="16"/>
                            <w:lang w:val="pt-BR"/>
                          </w:rPr>
                          <w:t>Brassica oleracea</w:t>
                        </w:r>
                        <w:r w:rsidRPr="00E66E37">
                          <w:rPr>
                            <w:rFonts w:cs="Arial"/>
                            <w:color w:val="000000"/>
                            <w:sz w:val="16"/>
                            <w:szCs w:val="16"/>
                            <w:lang w:val="pt-BR"/>
                          </w:rPr>
                          <w:t xml:space="preserve"> L. var. </w:t>
                        </w:r>
                        <w:r w:rsidRPr="00E66E37">
                          <w:rPr>
                            <w:rFonts w:cs="Arial"/>
                            <w:i/>
                            <w:iCs/>
                            <w:color w:val="000000"/>
                            <w:sz w:val="16"/>
                            <w:szCs w:val="16"/>
                            <w:lang w:val="pt-BR"/>
                          </w:rPr>
                          <w:t>gemmifera </w:t>
                        </w:r>
                        <w:r w:rsidRPr="00E66E37">
                          <w:rPr>
                            <w:rFonts w:cs="Arial"/>
                            <w:color w:val="000000"/>
                            <w:sz w:val="16"/>
                            <w:szCs w:val="16"/>
                            <w:lang w:val="pt-BR"/>
                          </w:rPr>
                          <w:t>DC.</w:t>
                        </w:r>
                      </w:p>
                      <w:p w14:paraId="4BD602E8" w14:textId="77777777" w:rsidR="00E66E37" w:rsidRPr="00E66E37" w:rsidRDefault="00E66E37" w:rsidP="00E66E37">
                        <w:pPr>
                          <w:spacing w:before="20" w:after="20" w:line="1" w:lineRule="auto"/>
                          <w:jc w:val="left"/>
                          <w:rPr>
                            <w:lang w:val="pt-BR"/>
                          </w:rPr>
                        </w:pPr>
                      </w:p>
                    </w:tc>
                  </w:tr>
                </w:tbl>
                <w:p w14:paraId="149B7737" w14:textId="77777777" w:rsidR="00E66E37" w:rsidRPr="00E66E37" w:rsidRDefault="00E66E37" w:rsidP="00E66E37">
                  <w:pPr>
                    <w:spacing w:before="20" w:after="20" w:line="1" w:lineRule="auto"/>
                    <w:jc w:val="left"/>
                    <w:rPr>
                      <w:lang w:val="pt-BR"/>
                    </w:rPr>
                  </w:pPr>
                </w:p>
              </w:tc>
              <w:tc>
                <w:tcPr>
                  <w:tcW w:w="18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B39275D" w14:textId="77777777" w:rsidR="00E66E37" w:rsidRPr="00E66E37" w:rsidRDefault="00E66E37" w:rsidP="00E66E37">
                  <w:pPr>
                    <w:spacing w:before="20" w:after="20"/>
                    <w:rPr>
                      <w:vanish/>
                      <w:lang w:val="pt-BR"/>
                    </w:rPr>
                  </w:pPr>
                </w:p>
                <w:tbl>
                  <w:tblPr>
                    <w:tblW w:w="1815" w:type="dxa"/>
                    <w:tblLayout w:type="fixed"/>
                    <w:tblCellMar>
                      <w:left w:w="0" w:type="dxa"/>
                      <w:right w:w="0" w:type="dxa"/>
                    </w:tblCellMar>
                    <w:tblLook w:val="01E0" w:firstRow="1" w:lastRow="1" w:firstColumn="1" w:lastColumn="1" w:noHBand="0" w:noVBand="0"/>
                  </w:tblPr>
                  <w:tblGrid>
                    <w:gridCol w:w="1815"/>
                  </w:tblGrid>
                  <w:tr w:rsidR="00E66E37" w:rsidRPr="00E66E37" w14:paraId="1930341A" w14:textId="77777777" w:rsidTr="00E66E37">
                    <w:tc>
                      <w:tcPr>
                        <w:tcW w:w="1815" w:type="dxa"/>
                        <w:tcMar>
                          <w:top w:w="0" w:type="dxa"/>
                          <w:left w:w="0" w:type="dxa"/>
                          <w:bottom w:w="0" w:type="dxa"/>
                          <w:right w:w="0" w:type="dxa"/>
                        </w:tcMar>
                      </w:tcPr>
                      <w:p w14:paraId="4AA7DEF8"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BRASS_OLE_GGM</w:t>
                        </w:r>
                      </w:p>
                      <w:p w14:paraId="2521B52D" w14:textId="77777777" w:rsidR="00E66E37" w:rsidRPr="00E66E37" w:rsidRDefault="00E66E37" w:rsidP="00E66E37">
                        <w:pPr>
                          <w:spacing w:before="20" w:after="20" w:line="1" w:lineRule="auto"/>
                        </w:pPr>
                      </w:p>
                    </w:tc>
                  </w:tr>
                </w:tbl>
                <w:p w14:paraId="694B7820" w14:textId="77777777" w:rsidR="00E66E37" w:rsidRPr="00E66E37" w:rsidRDefault="00E66E37" w:rsidP="00E66E37">
                  <w:pPr>
                    <w:spacing w:before="20" w:after="20" w:line="1" w:lineRule="auto"/>
                  </w:pPr>
                </w:p>
              </w:tc>
            </w:tr>
            <w:tr w:rsidR="00E66E37" w:rsidRPr="00E66E37" w14:paraId="65E392D5" w14:textId="77777777" w:rsidTr="00E66E37">
              <w:trPr>
                <w:gridAfter w:val="1"/>
                <w:wAfter w:w="37" w:type="dxa"/>
                <w:hidden/>
              </w:trPr>
              <w:tc>
                <w:tcPr>
                  <w:tcW w:w="6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BCD652A" w14:textId="77777777" w:rsidR="00E66E37" w:rsidRPr="00E66E37" w:rsidRDefault="00E66E37" w:rsidP="00E66E37">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E66E37" w:rsidRPr="00E66E37" w14:paraId="02D3317B" w14:textId="77777777" w:rsidTr="00E66E37">
                    <w:tc>
                      <w:tcPr>
                        <w:tcW w:w="615" w:type="dxa"/>
                        <w:tcMar>
                          <w:top w:w="0" w:type="dxa"/>
                          <w:left w:w="0" w:type="dxa"/>
                          <w:bottom w:w="0" w:type="dxa"/>
                          <w:right w:w="0" w:type="dxa"/>
                        </w:tcMar>
                      </w:tcPr>
                      <w:p w14:paraId="11AEFF3C"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NL</w:t>
                        </w:r>
                      </w:p>
                      <w:p w14:paraId="018267C2" w14:textId="77777777" w:rsidR="00E66E37" w:rsidRPr="00E66E37" w:rsidRDefault="00E66E37" w:rsidP="00E66E37">
                        <w:pPr>
                          <w:spacing w:before="20" w:after="20" w:line="1" w:lineRule="auto"/>
                        </w:pPr>
                      </w:p>
                    </w:tc>
                  </w:tr>
                </w:tbl>
                <w:p w14:paraId="7B1DF168" w14:textId="77777777" w:rsidR="00E66E37" w:rsidRPr="00E66E37" w:rsidRDefault="00E66E37" w:rsidP="00E66E37">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6C31130" w14:textId="77777777" w:rsidR="00E66E37" w:rsidRPr="00E66E37" w:rsidRDefault="00E66E37" w:rsidP="00E66E37">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E66E37" w:rsidRPr="00E66E37" w14:paraId="68B204C4" w14:textId="77777777" w:rsidTr="00E66E37">
                    <w:tc>
                      <w:tcPr>
                        <w:tcW w:w="465" w:type="dxa"/>
                        <w:tcMar>
                          <w:top w:w="0" w:type="dxa"/>
                          <w:left w:w="0" w:type="dxa"/>
                          <w:bottom w:w="0" w:type="dxa"/>
                          <w:right w:w="0" w:type="dxa"/>
                        </w:tcMar>
                      </w:tcPr>
                      <w:p w14:paraId="4477270B"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TWV</w:t>
                        </w:r>
                      </w:p>
                      <w:p w14:paraId="2A21AB36" w14:textId="77777777" w:rsidR="00E66E37" w:rsidRPr="00E66E37" w:rsidRDefault="00E66E37" w:rsidP="00E66E37">
                        <w:pPr>
                          <w:spacing w:before="20" w:after="20" w:line="1" w:lineRule="auto"/>
                        </w:pPr>
                      </w:p>
                    </w:tc>
                  </w:tr>
                </w:tbl>
                <w:p w14:paraId="106DBE5B" w14:textId="77777777" w:rsidR="00E66E37" w:rsidRPr="00E66E37" w:rsidRDefault="00E66E37" w:rsidP="00E66E37">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D2C52CB" w14:textId="77777777" w:rsidR="00E66E37" w:rsidRPr="00E66E37" w:rsidRDefault="00E66E37" w:rsidP="00E66E37">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E66E37" w:rsidRPr="00E66E37" w14:paraId="548057EA" w14:textId="77777777" w:rsidTr="00E66E37">
                    <w:tc>
                      <w:tcPr>
                        <w:tcW w:w="930" w:type="dxa"/>
                        <w:tcMar>
                          <w:top w:w="0" w:type="dxa"/>
                          <w:left w:w="0" w:type="dxa"/>
                          <w:bottom w:w="0" w:type="dxa"/>
                          <w:right w:w="0" w:type="dxa"/>
                        </w:tcMar>
                      </w:tcPr>
                      <w:p w14:paraId="08711642"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A</w:t>
                        </w:r>
                      </w:p>
                      <w:p w14:paraId="756F93A7" w14:textId="77777777" w:rsidR="00E66E37" w:rsidRPr="00E66E37" w:rsidRDefault="00E66E37" w:rsidP="00E66E37">
                        <w:pPr>
                          <w:spacing w:before="20" w:after="20" w:line="1" w:lineRule="auto"/>
                        </w:pPr>
                      </w:p>
                    </w:tc>
                  </w:tr>
                </w:tbl>
                <w:p w14:paraId="5AB99BB9" w14:textId="77777777" w:rsidR="00E66E37" w:rsidRPr="00E66E37" w:rsidRDefault="00E66E37" w:rsidP="00E66E37">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D9801BE" w14:textId="77777777" w:rsidR="00E66E37" w:rsidRPr="00E66E37" w:rsidRDefault="00E66E37" w:rsidP="00E66E37">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E66E37" w:rsidRPr="00E66E37" w14:paraId="65BA8B9A" w14:textId="77777777" w:rsidTr="00E66E37">
                    <w:tc>
                      <w:tcPr>
                        <w:tcW w:w="1395" w:type="dxa"/>
                        <w:tcMar>
                          <w:top w:w="0" w:type="dxa"/>
                          <w:left w:w="0" w:type="dxa"/>
                          <w:bottom w:w="0" w:type="dxa"/>
                          <w:right w:w="0" w:type="dxa"/>
                        </w:tcMar>
                      </w:tcPr>
                      <w:p w14:paraId="6B87A153"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TG/55/7 Rev. 6</w:t>
                        </w:r>
                      </w:p>
                      <w:p w14:paraId="4D44DC0C" w14:textId="77777777" w:rsidR="00E66E37" w:rsidRPr="00E66E37" w:rsidRDefault="00E66E37" w:rsidP="00E66E37">
                        <w:pPr>
                          <w:spacing w:before="20" w:after="20" w:line="1" w:lineRule="auto"/>
                        </w:pPr>
                      </w:p>
                    </w:tc>
                  </w:tr>
                </w:tbl>
                <w:p w14:paraId="408A8B95" w14:textId="77777777" w:rsidR="00E66E37" w:rsidRPr="00E66E37" w:rsidRDefault="00E66E37" w:rsidP="00E66E37">
                  <w:pPr>
                    <w:spacing w:before="20" w:after="20" w:line="1" w:lineRule="auto"/>
                  </w:pPr>
                </w:p>
              </w:tc>
              <w:tc>
                <w:tcPr>
                  <w:tcW w:w="9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E19978A" w14:textId="77777777" w:rsidR="00E66E37" w:rsidRPr="00E66E37" w:rsidRDefault="00E66E37" w:rsidP="00E66E37">
                  <w:pPr>
                    <w:spacing w:before="20" w:after="20"/>
                    <w:rPr>
                      <w:rFonts w:eastAsia="Arial" w:cs="Arial"/>
                      <w:color w:val="000000"/>
                      <w:sz w:val="16"/>
                      <w:szCs w:val="16"/>
                    </w:rPr>
                  </w:pPr>
                  <w:r w:rsidRPr="00E66E37">
                    <w:rPr>
                      <w:rFonts w:eastAsia="Arial" w:cs="Arial"/>
                      <w:color w:val="000000"/>
                      <w:sz w:val="16"/>
                      <w:szCs w:val="16"/>
                    </w:rPr>
                    <w:t>E, F, G, S</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E66E37" w:rsidRPr="00E66E37" w14:paraId="7CF5C273" w14:textId="77777777" w:rsidTr="00E66E37">
                    <w:tc>
                      <w:tcPr>
                        <w:tcW w:w="1425" w:type="dxa"/>
                        <w:tcMar>
                          <w:top w:w="0" w:type="dxa"/>
                          <w:left w:w="0" w:type="dxa"/>
                          <w:bottom w:w="0" w:type="dxa"/>
                          <w:right w:w="0" w:type="dxa"/>
                        </w:tcMar>
                      </w:tcPr>
                      <w:p w14:paraId="56D75CC0"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2019</w:t>
                        </w:r>
                      </w:p>
                      <w:p w14:paraId="1F0E26DE" w14:textId="77777777" w:rsidR="00E66E37" w:rsidRPr="00E66E37" w:rsidRDefault="00E66E37" w:rsidP="00E66E37">
                        <w:pPr>
                          <w:spacing w:before="20" w:after="20" w:line="1" w:lineRule="auto"/>
                        </w:pPr>
                      </w:p>
                    </w:tc>
                  </w:tr>
                </w:tbl>
                <w:p w14:paraId="7B31B1A1" w14:textId="77777777" w:rsidR="00E66E37" w:rsidRPr="00E66E37" w:rsidRDefault="00E66E37" w:rsidP="00E66E37">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C78776F" w14:textId="77777777" w:rsidR="00E66E37" w:rsidRPr="00E66E37" w:rsidRDefault="00E66E37" w:rsidP="00E66E37">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E66E37" w:rsidRPr="00E66E37" w14:paraId="6A23CC4E" w14:textId="77777777" w:rsidTr="00E66E37">
                    <w:tc>
                      <w:tcPr>
                        <w:tcW w:w="1470" w:type="dxa"/>
                        <w:tcMar>
                          <w:top w:w="0" w:type="dxa"/>
                          <w:left w:w="0" w:type="dxa"/>
                          <w:bottom w:w="0" w:type="dxa"/>
                          <w:right w:w="0" w:type="dxa"/>
                        </w:tcMar>
                      </w:tcPr>
                      <w:p w14:paraId="748AA03B"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Spinach</w:t>
                        </w:r>
                      </w:p>
                      <w:p w14:paraId="0531FF82" w14:textId="77777777" w:rsidR="00E66E37" w:rsidRPr="00E66E37" w:rsidRDefault="00E66E37" w:rsidP="00E66E37">
                        <w:pPr>
                          <w:spacing w:before="20" w:after="20" w:line="1" w:lineRule="auto"/>
                        </w:pPr>
                      </w:p>
                    </w:tc>
                  </w:tr>
                </w:tbl>
                <w:p w14:paraId="7A61C15F" w14:textId="77777777" w:rsidR="00E66E37" w:rsidRPr="00E66E37" w:rsidRDefault="00E66E37" w:rsidP="00E66E37">
                  <w:pPr>
                    <w:spacing w:before="20" w:after="20" w:line="1" w:lineRule="auto"/>
                  </w:pPr>
                </w:p>
              </w:tc>
              <w:tc>
                <w:tcPr>
                  <w:tcW w:w="1558"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3444F14" w14:textId="77777777" w:rsidR="00E66E37" w:rsidRPr="00E66E37" w:rsidRDefault="00E66E37" w:rsidP="00E66E37">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E66E37" w:rsidRPr="00E66E37" w14:paraId="3C60E146" w14:textId="77777777" w:rsidTr="00E66E37">
                    <w:tc>
                      <w:tcPr>
                        <w:tcW w:w="1560" w:type="dxa"/>
                        <w:tcMar>
                          <w:top w:w="0" w:type="dxa"/>
                          <w:left w:w="0" w:type="dxa"/>
                          <w:bottom w:w="0" w:type="dxa"/>
                          <w:right w:w="0" w:type="dxa"/>
                        </w:tcMar>
                      </w:tcPr>
                      <w:p w14:paraId="3E9A6598"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Épinard</w:t>
                        </w:r>
                      </w:p>
                      <w:p w14:paraId="44383BF4" w14:textId="77777777" w:rsidR="00E66E37" w:rsidRPr="00E66E37" w:rsidRDefault="00E66E37" w:rsidP="00E66E37">
                        <w:pPr>
                          <w:spacing w:before="20" w:after="20" w:line="1" w:lineRule="auto"/>
                        </w:pPr>
                      </w:p>
                    </w:tc>
                  </w:tr>
                </w:tbl>
                <w:p w14:paraId="6BAF07E7" w14:textId="77777777" w:rsidR="00E66E37" w:rsidRPr="00E66E37" w:rsidRDefault="00E66E37" w:rsidP="00E66E37">
                  <w:pPr>
                    <w:spacing w:before="20" w:after="20" w:line="1" w:lineRule="auto"/>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4CF2214" w14:textId="77777777" w:rsidR="00E66E37" w:rsidRPr="00E66E37" w:rsidRDefault="00E66E37" w:rsidP="00E66E37">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E66E37" w:rsidRPr="00E66E37" w14:paraId="47273809" w14:textId="77777777" w:rsidTr="00E66E37">
                    <w:tc>
                      <w:tcPr>
                        <w:tcW w:w="1515" w:type="dxa"/>
                        <w:tcMar>
                          <w:top w:w="0" w:type="dxa"/>
                          <w:left w:w="0" w:type="dxa"/>
                          <w:bottom w:w="0" w:type="dxa"/>
                          <w:right w:w="0" w:type="dxa"/>
                        </w:tcMar>
                      </w:tcPr>
                      <w:p w14:paraId="095B282B"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Spinat</w:t>
                        </w:r>
                      </w:p>
                      <w:p w14:paraId="0920B75E" w14:textId="77777777" w:rsidR="00E66E37" w:rsidRPr="00E66E37" w:rsidRDefault="00E66E37" w:rsidP="00E66E37">
                        <w:pPr>
                          <w:spacing w:before="20" w:after="20" w:line="1" w:lineRule="auto"/>
                        </w:pPr>
                      </w:p>
                    </w:tc>
                  </w:tr>
                </w:tbl>
                <w:p w14:paraId="469D9586" w14:textId="77777777" w:rsidR="00E66E37" w:rsidRPr="00E66E37" w:rsidRDefault="00E66E37" w:rsidP="00E66E37">
                  <w:pPr>
                    <w:spacing w:before="20" w:after="20" w:line="1" w:lineRule="auto"/>
                  </w:pPr>
                </w:p>
              </w:tc>
              <w:tc>
                <w:tcPr>
                  <w:tcW w:w="17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67E10DF" w14:textId="77777777" w:rsidR="00E66E37" w:rsidRPr="00E66E37" w:rsidRDefault="00E66E37" w:rsidP="00E66E37">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E66E37" w:rsidRPr="00E66E37" w14:paraId="54C014D9" w14:textId="77777777" w:rsidTr="00E66E37">
                    <w:tc>
                      <w:tcPr>
                        <w:tcW w:w="1740" w:type="dxa"/>
                        <w:tcMar>
                          <w:top w:w="0" w:type="dxa"/>
                          <w:left w:w="0" w:type="dxa"/>
                          <w:bottom w:w="0" w:type="dxa"/>
                          <w:right w:w="0" w:type="dxa"/>
                        </w:tcMar>
                      </w:tcPr>
                      <w:p w14:paraId="4D59F0A9"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Espinaca</w:t>
                        </w:r>
                      </w:p>
                      <w:p w14:paraId="0E725F56" w14:textId="77777777" w:rsidR="00E66E37" w:rsidRPr="00E66E37" w:rsidRDefault="00E66E37" w:rsidP="00E66E37">
                        <w:pPr>
                          <w:spacing w:before="20" w:after="20" w:line="1" w:lineRule="auto"/>
                        </w:pPr>
                      </w:p>
                    </w:tc>
                  </w:tr>
                </w:tbl>
                <w:p w14:paraId="67ECA1EB" w14:textId="77777777" w:rsidR="00E66E37" w:rsidRPr="00E66E37" w:rsidRDefault="00E66E37" w:rsidP="00E66E37">
                  <w:pPr>
                    <w:spacing w:before="20" w:after="20" w:line="1" w:lineRule="auto"/>
                  </w:pPr>
                </w:p>
              </w:tc>
              <w:tc>
                <w:tcPr>
                  <w:tcW w:w="211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C0CB372" w14:textId="77777777" w:rsidR="00E66E37" w:rsidRPr="00E66E37" w:rsidRDefault="00E66E37" w:rsidP="00E66E37">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E66E37" w:rsidRPr="00E66E37" w14:paraId="3732C74D" w14:textId="77777777" w:rsidTr="00E66E37">
                    <w:tc>
                      <w:tcPr>
                        <w:tcW w:w="2115" w:type="dxa"/>
                        <w:tcMar>
                          <w:top w:w="0" w:type="dxa"/>
                          <w:left w:w="0" w:type="dxa"/>
                          <w:bottom w:w="0" w:type="dxa"/>
                          <w:right w:w="0" w:type="dxa"/>
                        </w:tcMar>
                      </w:tcPr>
                      <w:p w14:paraId="0E4D1F04" w14:textId="77777777" w:rsidR="00E66E37" w:rsidRPr="00E66E37" w:rsidRDefault="00E66E37" w:rsidP="00E66E37">
                        <w:pPr>
                          <w:spacing w:before="20" w:after="20"/>
                          <w:jc w:val="left"/>
                          <w:rPr>
                            <w:rFonts w:cs="Arial"/>
                            <w:color w:val="000000"/>
                            <w:sz w:val="16"/>
                            <w:szCs w:val="16"/>
                          </w:rPr>
                        </w:pPr>
                        <w:r w:rsidRPr="00E66E37">
                          <w:rPr>
                            <w:rFonts w:cs="Arial"/>
                            <w:i/>
                            <w:iCs/>
                            <w:color w:val="000000"/>
                            <w:sz w:val="16"/>
                            <w:szCs w:val="16"/>
                          </w:rPr>
                          <w:t>Spinacea oleracea</w:t>
                        </w:r>
                        <w:r w:rsidRPr="00E66E37">
                          <w:rPr>
                            <w:rFonts w:cs="Arial"/>
                            <w:color w:val="000000"/>
                            <w:sz w:val="16"/>
                            <w:szCs w:val="16"/>
                          </w:rPr>
                          <w:t> L.</w:t>
                        </w:r>
                      </w:p>
                      <w:p w14:paraId="3FABA702" w14:textId="77777777" w:rsidR="00E66E37" w:rsidRPr="00E66E37" w:rsidRDefault="00E66E37" w:rsidP="00E66E37">
                        <w:pPr>
                          <w:spacing w:before="20" w:after="20" w:line="1" w:lineRule="auto"/>
                          <w:jc w:val="left"/>
                        </w:pPr>
                      </w:p>
                    </w:tc>
                  </w:tr>
                </w:tbl>
                <w:p w14:paraId="3214AB11" w14:textId="77777777" w:rsidR="00E66E37" w:rsidRPr="00E66E37" w:rsidRDefault="00E66E37" w:rsidP="00E66E37">
                  <w:pPr>
                    <w:spacing w:before="20" w:after="20" w:line="1" w:lineRule="auto"/>
                    <w:jc w:val="left"/>
                  </w:pPr>
                </w:p>
              </w:tc>
              <w:tc>
                <w:tcPr>
                  <w:tcW w:w="18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DF379B3" w14:textId="77777777" w:rsidR="00E66E37" w:rsidRPr="00E66E37" w:rsidRDefault="00E66E37" w:rsidP="00E66E37">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E66E37" w:rsidRPr="00E66E37" w14:paraId="4C22A60F" w14:textId="77777777" w:rsidTr="00E66E37">
                    <w:tc>
                      <w:tcPr>
                        <w:tcW w:w="1815" w:type="dxa"/>
                        <w:tcMar>
                          <w:top w:w="0" w:type="dxa"/>
                          <w:left w:w="0" w:type="dxa"/>
                          <w:bottom w:w="0" w:type="dxa"/>
                          <w:right w:w="0" w:type="dxa"/>
                        </w:tcMar>
                      </w:tcPr>
                      <w:p w14:paraId="6090AFA7"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SPINA_OLE</w:t>
                        </w:r>
                      </w:p>
                      <w:p w14:paraId="29AF7B87" w14:textId="77777777" w:rsidR="00E66E37" w:rsidRPr="00E66E37" w:rsidRDefault="00E66E37" w:rsidP="00E66E37">
                        <w:pPr>
                          <w:spacing w:before="20" w:after="20" w:line="1" w:lineRule="auto"/>
                        </w:pPr>
                      </w:p>
                    </w:tc>
                  </w:tr>
                </w:tbl>
                <w:p w14:paraId="68497A3E" w14:textId="77777777" w:rsidR="00E66E37" w:rsidRPr="00E66E37" w:rsidRDefault="00E66E37" w:rsidP="00E66E37">
                  <w:pPr>
                    <w:spacing w:before="20" w:after="20" w:line="1" w:lineRule="auto"/>
                  </w:pPr>
                </w:p>
              </w:tc>
            </w:tr>
            <w:tr w:rsidR="00E66E37" w:rsidRPr="00E66E37" w14:paraId="2A52F047" w14:textId="77777777" w:rsidTr="00E66E37">
              <w:trPr>
                <w:gridAfter w:val="1"/>
                <w:wAfter w:w="37" w:type="dxa"/>
                <w:hidden/>
              </w:trPr>
              <w:tc>
                <w:tcPr>
                  <w:tcW w:w="6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684EE50" w14:textId="77777777" w:rsidR="00E66E37" w:rsidRPr="00E66E37" w:rsidRDefault="00E66E37" w:rsidP="00E66E37">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E66E37" w:rsidRPr="00E66E37" w14:paraId="5C870BD7" w14:textId="77777777" w:rsidTr="00E66E37">
                    <w:tc>
                      <w:tcPr>
                        <w:tcW w:w="615" w:type="dxa"/>
                        <w:tcMar>
                          <w:top w:w="0" w:type="dxa"/>
                          <w:left w:w="0" w:type="dxa"/>
                          <w:bottom w:w="0" w:type="dxa"/>
                          <w:right w:w="0" w:type="dxa"/>
                        </w:tcMar>
                      </w:tcPr>
                      <w:p w14:paraId="14B75359"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ES</w:t>
                        </w:r>
                      </w:p>
                      <w:p w14:paraId="58054077" w14:textId="77777777" w:rsidR="00E66E37" w:rsidRPr="00E66E37" w:rsidRDefault="00E66E37" w:rsidP="00E66E37">
                        <w:pPr>
                          <w:spacing w:before="20" w:after="20" w:line="1" w:lineRule="auto"/>
                        </w:pPr>
                      </w:p>
                    </w:tc>
                  </w:tr>
                </w:tbl>
                <w:p w14:paraId="43DE258D" w14:textId="77777777" w:rsidR="00E66E37" w:rsidRPr="00E66E37" w:rsidRDefault="00E66E37" w:rsidP="00E66E37">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C536206" w14:textId="77777777" w:rsidR="00E66E37" w:rsidRPr="00E66E37" w:rsidRDefault="00E66E37" w:rsidP="00E66E37">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E66E37" w:rsidRPr="00E66E37" w14:paraId="4778DCBE" w14:textId="77777777" w:rsidTr="00E66E37">
                    <w:tc>
                      <w:tcPr>
                        <w:tcW w:w="465" w:type="dxa"/>
                        <w:tcMar>
                          <w:top w:w="0" w:type="dxa"/>
                          <w:left w:w="0" w:type="dxa"/>
                          <w:bottom w:w="0" w:type="dxa"/>
                          <w:right w:w="0" w:type="dxa"/>
                        </w:tcMar>
                      </w:tcPr>
                      <w:p w14:paraId="65E444D0"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TWF</w:t>
                        </w:r>
                      </w:p>
                      <w:p w14:paraId="0130C817" w14:textId="77777777" w:rsidR="00E66E37" w:rsidRPr="00E66E37" w:rsidRDefault="00E66E37" w:rsidP="00E66E37">
                        <w:pPr>
                          <w:spacing w:before="20" w:after="20" w:line="1" w:lineRule="auto"/>
                        </w:pPr>
                      </w:p>
                    </w:tc>
                  </w:tr>
                </w:tbl>
                <w:p w14:paraId="02B93C52" w14:textId="77777777" w:rsidR="00E66E37" w:rsidRPr="00E66E37" w:rsidRDefault="00E66E37" w:rsidP="00E66E37">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74BC5D2" w14:textId="77777777" w:rsidR="00E66E37" w:rsidRPr="00E66E37" w:rsidRDefault="00E66E37" w:rsidP="00E66E37">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E66E37" w:rsidRPr="00E66E37" w14:paraId="7EAD58E5" w14:textId="77777777" w:rsidTr="00E66E37">
                    <w:tc>
                      <w:tcPr>
                        <w:tcW w:w="930" w:type="dxa"/>
                        <w:tcMar>
                          <w:top w:w="0" w:type="dxa"/>
                          <w:left w:w="0" w:type="dxa"/>
                          <w:bottom w:w="0" w:type="dxa"/>
                          <w:right w:w="0" w:type="dxa"/>
                        </w:tcMar>
                      </w:tcPr>
                      <w:p w14:paraId="50F0CD53"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A</w:t>
                        </w:r>
                      </w:p>
                      <w:p w14:paraId="4101D74C" w14:textId="77777777" w:rsidR="00E66E37" w:rsidRPr="00E66E37" w:rsidRDefault="00E66E37" w:rsidP="00E66E37">
                        <w:pPr>
                          <w:spacing w:before="20" w:after="20" w:line="1" w:lineRule="auto"/>
                        </w:pPr>
                      </w:p>
                    </w:tc>
                  </w:tr>
                </w:tbl>
                <w:p w14:paraId="5B3844AC" w14:textId="77777777" w:rsidR="00E66E37" w:rsidRPr="00E66E37" w:rsidRDefault="00E66E37" w:rsidP="00E66E37">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8AF6183" w14:textId="77777777" w:rsidR="00E66E37" w:rsidRPr="00E66E37" w:rsidRDefault="00E66E37" w:rsidP="00E66E37">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E66E37" w:rsidRPr="00E66E37" w14:paraId="745ADCE8" w14:textId="77777777" w:rsidTr="00E66E37">
                    <w:tc>
                      <w:tcPr>
                        <w:tcW w:w="1395" w:type="dxa"/>
                        <w:tcMar>
                          <w:top w:w="0" w:type="dxa"/>
                          <w:left w:w="0" w:type="dxa"/>
                          <w:bottom w:w="0" w:type="dxa"/>
                          <w:right w:w="0" w:type="dxa"/>
                        </w:tcMar>
                      </w:tcPr>
                      <w:p w14:paraId="1B3CAF11"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TG/56/4 Corr. Rev.</w:t>
                        </w:r>
                      </w:p>
                      <w:p w14:paraId="0214D5CD" w14:textId="77777777" w:rsidR="00E66E37" w:rsidRPr="00E66E37" w:rsidRDefault="00E66E37" w:rsidP="00E66E37">
                        <w:pPr>
                          <w:spacing w:before="20" w:after="20" w:line="1" w:lineRule="auto"/>
                        </w:pPr>
                      </w:p>
                    </w:tc>
                  </w:tr>
                </w:tbl>
                <w:p w14:paraId="5CD99C67" w14:textId="77777777" w:rsidR="00E66E37" w:rsidRPr="00E66E37" w:rsidRDefault="00E66E37" w:rsidP="00E66E37">
                  <w:pPr>
                    <w:spacing w:before="20" w:after="20" w:line="1" w:lineRule="auto"/>
                  </w:pPr>
                </w:p>
              </w:tc>
              <w:tc>
                <w:tcPr>
                  <w:tcW w:w="9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3521062" w14:textId="77777777" w:rsidR="00E66E37" w:rsidRPr="00E66E37" w:rsidRDefault="00E66E37" w:rsidP="00E66E37">
                  <w:pPr>
                    <w:spacing w:before="20" w:after="20"/>
                    <w:rPr>
                      <w:rFonts w:eastAsia="Arial" w:cs="Arial"/>
                      <w:color w:val="000000"/>
                      <w:sz w:val="16"/>
                      <w:szCs w:val="16"/>
                    </w:rPr>
                  </w:pPr>
                  <w:r w:rsidRPr="00E66E37">
                    <w:rPr>
                      <w:rFonts w:eastAsia="Arial" w:cs="Arial"/>
                      <w:color w:val="000000"/>
                      <w:sz w:val="16"/>
                      <w:szCs w:val="16"/>
                    </w:rPr>
                    <w:t>E, F, G, S</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E66E37" w:rsidRPr="00E66E37" w14:paraId="75B1FF4A" w14:textId="77777777" w:rsidTr="00E66E37">
                    <w:tc>
                      <w:tcPr>
                        <w:tcW w:w="1425" w:type="dxa"/>
                        <w:tcMar>
                          <w:top w:w="0" w:type="dxa"/>
                          <w:left w:w="0" w:type="dxa"/>
                          <w:bottom w:w="0" w:type="dxa"/>
                          <w:right w:w="0" w:type="dxa"/>
                        </w:tcMar>
                      </w:tcPr>
                      <w:p w14:paraId="1E4B47D6"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2019</w:t>
                        </w:r>
                      </w:p>
                      <w:p w14:paraId="490F941D" w14:textId="77777777" w:rsidR="00E66E37" w:rsidRPr="00E66E37" w:rsidRDefault="00E66E37" w:rsidP="00E66E37">
                        <w:pPr>
                          <w:spacing w:before="20" w:after="20" w:line="1" w:lineRule="auto"/>
                        </w:pPr>
                      </w:p>
                    </w:tc>
                  </w:tr>
                </w:tbl>
                <w:p w14:paraId="489BA328" w14:textId="77777777" w:rsidR="00E66E37" w:rsidRPr="00E66E37" w:rsidRDefault="00E66E37" w:rsidP="00E66E37">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5CF1751" w14:textId="77777777" w:rsidR="00E66E37" w:rsidRPr="00E66E37" w:rsidRDefault="00E66E37" w:rsidP="00E66E37">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E66E37" w:rsidRPr="00E66E37" w14:paraId="0420F5F4" w14:textId="77777777" w:rsidTr="00E66E37">
                    <w:tc>
                      <w:tcPr>
                        <w:tcW w:w="1470" w:type="dxa"/>
                        <w:tcMar>
                          <w:top w:w="0" w:type="dxa"/>
                          <w:left w:w="0" w:type="dxa"/>
                          <w:bottom w:w="0" w:type="dxa"/>
                          <w:right w:w="0" w:type="dxa"/>
                        </w:tcMar>
                      </w:tcPr>
                      <w:p w14:paraId="44BE337A"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Almond</w:t>
                        </w:r>
                      </w:p>
                      <w:p w14:paraId="4FC999E0" w14:textId="77777777" w:rsidR="00E66E37" w:rsidRPr="00E66E37" w:rsidRDefault="00E66E37" w:rsidP="00E66E37">
                        <w:pPr>
                          <w:spacing w:before="20" w:after="20" w:line="1" w:lineRule="auto"/>
                        </w:pPr>
                      </w:p>
                    </w:tc>
                  </w:tr>
                </w:tbl>
                <w:p w14:paraId="7F88415E" w14:textId="77777777" w:rsidR="00E66E37" w:rsidRPr="00E66E37" w:rsidRDefault="00E66E37" w:rsidP="00E66E37">
                  <w:pPr>
                    <w:spacing w:before="20" w:after="20" w:line="1" w:lineRule="auto"/>
                  </w:pPr>
                </w:p>
              </w:tc>
              <w:tc>
                <w:tcPr>
                  <w:tcW w:w="1558"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940A80A" w14:textId="77777777" w:rsidR="00E66E37" w:rsidRPr="00E66E37" w:rsidRDefault="00E66E37" w:rsidP="00E66E37">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E66E37" w:rsidRPr="00E66E37" w14:paraId="49B9BDBD" w14:textId="77777777" w:rsidTr="00E66E37">
                    <w:tc>
                      <w:tcPr>
                        <w:tcW w:w="1560" w:type="dxa"/>
                        <w:tcMar>
                          <w:top w:w="0" w:type="dxa"/>
                          <w:left w:w="0" w:type="dxa"/>
                          <w:bottom w:w="0" w:type="dxa"/>
                          <w:right w:w="0" w:type="dxa"/>
                        </w:tcMar>
                      </w:tcPr>
                      <w:p w14:paraId="307B48E6"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Amandier</w:t>
                        </w:r>
                      </w:p>
                      <w:p w14:paraId="04A85B0D" w14:textId="77777777" w:rsidR="00E66E37" w:rsidRPr="00E66E37" w:rsidRDefault="00E66E37" w:rsidP="00E66E37">
                        <w:pPr>
                          <w:spacing w:before="20" w:after="20" w:line="1" w:lineRule="auto"/>
                        </w:pPr>
                      </w:p>
                    </w:tc>
                  </w:tr>
                </w:tbl>
                <w:p w14:paraId="75B0E874" w14:textId="77777777" w:rsidR="00E66E37" w:rsidRPr="00E66E37" w:rsidRDefault="00E66E37" w:rsidP="00E66E37">
                  <w:pPr>
                    <w:spacing w:before="20" w:after="20" w:line="1" w:lineRule="auto"/>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ED2A074" w14:textId="77777777" w:rsidR="00E66E37" w:rsidRPr="00E66E37" w:rsidRDefault="00E66E37" w:rsidP="00E66E37">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E66E37" w:rsidRPr="00E66E37" w14:paraId="46D45E72" w14:textId="77777777" w:rsidTr="00E66E37">
                    <w:tc>
                      <w:tcPr>
                        <w:tcW w:w="1515" w:type="dxa"/>
                        <w:tcMar>
                          <w:top w:w="0" w:type="dxa"/>
                          <w:left w:w="0" w:type="dxa"/>
                          <w:bottom w:w="0" w:type="dxa"/>
                          <w:right w:w="0" w:type="dxa"/>
                        </w:tcMar>
                      </w:tcPr>
                      <w:p w14:paraId="116254CA"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Mandel</w:t>
                        </w:r>
                      </w:p>
                      <w:p w14:paraId="045B8A46" w14:textId="77777777" w:rsidR="00E66E37" w:rsidRPr="00E66E37" w:rsidRDefault="00E66E37" w:rsidP="00E66E37">
                        <w:pPr>
                          <w:spacing w:before="20" w:after="20" w:line="1" w:lineRule="auto"/>
                        </w:pPr>
                      </w:p>
                    </w:tc>
                  </w:tr>
                </w:tbl>
                <w:p w14:paraId="5C380C09" w14:textId="77777777" w:rsidR="00E66E37" w:rsidRPr="00E66E37" w:rsidRDefault="00E66E37" w:rsidP="00E66E37">
                  <w:pPr>
                    <w:spacing w:before="20" w:after="20" w:line="1" w:lineRule="auto"/>
                  </w:pPr>
                </w:p>
              </w:tc>
              <w:tc>
                <w:tcPr>
                  <w:tcW w:w="17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D32A031" w14:textId="77777777" w:rsidR="00E66E37" w:rsidRPr="00E66E37" w:rsidRDefault="00E66E37" w:rsidP="00E66E37">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E66E37" w:rsidRPr="00E66E37" w14:paraId="2C09151F" w14:textId="77777777" w:rsidTr="00E66E37">
                    <w:tc>
                      <w:tcPr>
                        <w:tcW w:w="1740" w:type="dxa"/>
                        <w:tcMar>
                          <w:top w:w="0" w:type="dxa"/>
                          <w:left w:w="0" w:type="dxa"/>
                          <w:bottom w:w="0" w:type="dxa"/>
                          <w:right w:w="0" w:type="dxa"/>
                        </w:tcMar>
                      </w:tcPr>
                      <w:p w14:paraId="4A38595B"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Almendro</w:t>
                        </w:r>
                      </w:p>
                      <w:p w14:paraId="6EC8E514" w14:textId="77777777" w:rsidR="00E66E37" w:rsidRPr="00E66E37" w:rsidRDefault="00E66E37" w:rsidP="00E66E37">
                        <w:pPr>
                          <w:spacing w:before="20" w:after="20" w:line="1" w:lineRule="auto"/>
                        </w:pPr>
                      </w:p>
                    </w:tc>
                  </w:tr>
                </w:tbl>
                <w:p w14:paraId="737C0C9E" w14:textId="77777777" w:rsidR="00E66E37" w:rsidRPr="00E66E37" w:rsidRDefault="00E66E37" w:rsidP="00E66E37">
                  <w:pPr>
                    <w:spacing w:before="20" w:after="20" w:line="1" w:lineRule="auto"/>
                  </w:pPr>
                </w:p>
              </w:tc>
              <w:tc>
                <w:tcPr>
                  <w:tcW w:w="211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8FCF8BD" w14:textId="77777777" w:rsidR="00E66E37" w:rsidRPr="00E66E37" w:rsidRDefault="00E66E37" w:rsidP="00E66E37">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E66E37" w:rsidRPr="00E66E37" w14:paraId="7B09F1A2" w14:textId="77777777" w:rsidTr="00E66E37">
                    <w:tc>
                      <w:tcPr>
                        <w:tcW w:w="2115" w:type="dxa"/>
                        <w:tcMar>
                          <w:top w:w="0" w:type="dxa"/>
                          <w:left w:w="0" w:type="dxa"/>
                          <w:bottom w:w="0" w:type="dxa"/>
                          <w:right w:w="0" w:type="dxa"/>
                        </w:tcMar>
                      </w:tcPr>
                      <w:p w14:paraId="1BDF67DE" w14:textId="77777777" w:rsidR="00E66E37" w:rsidRPr="00E66E37" w:rsidRDefault="00E66E37" w:rsidP="00E66E37">
                        <w:pPr>
                          <w:spacing w:before="20" w:after="20"/>
                          <w:jc w:val="left"/>
                          <w:rPr>
                            <w:rFonts w:cs="Arial"/>
                            <w:color w:val="000000"/>
                            <w:sz w:val="16"/>
                            <w:szCs w:val="16"/>
                            <w:lang w:val="de-DE"/>
                          </w:rPr>
                        </w:pPr>
                        <w:r w:rsidRPr="00E66E37">
                          <w:rPr>
                            <w:rFonts w:cs="Arial"/>
                            <w:i/>
                            <w:iCs/>
                            <w:color w:val="000000"/>
                            <w:sz w:val="16"/>
                            <w:szCs w:val="16"/>
                            <w:lang w:val="de-DE"/>
                          </w:rPr>
                          <w:t>Prunus dulcis</w:t>
                        </w:r>
                        <w:r w:rsidRPr="00E66E37">
                          <w:rPr>
                            <w:rFonts w:cs="Arial"/>
                            <w:color w:val="000000"/>
                            <w:sz w:val="16"/>
                            <w:szCs w:val="16"/>
                            <w:lang w:val="de-DE"/>
                          </w:rPr>
                          <w:t> (Mill.) D.A. Webb</w:t>
                        </w:r>
                      </w:p>
                      <w:p w14:paraId="64A07734" w14:textId="77777777" w:rsidR="00E66E37" w:rsidRPr="00E66E37" w:rsidRDefault="00E66E37" w:rsidP="00E66E37">
                        <w:pPr>
                          <w:spacing w:before="20" w:after="20" w:line="1" w:lineRule="auto"/>
                          <w:jc w:val="left"/>
                          <w:rPr>
                            <w:lang w:val="de-DE"/>
                          </w:rPr>
                        </w:pPr>
                      </w:p>
                    </w:tc>
                  </w:tr>
                </w:tbl>
                <w:p w14:paraId="4787DBB2" w14:textId="77777777" w:rsidR="00E66E37" w:rsidRPr="00E66E37" w:rsidRDefault="00E66E37" w:rsidP="00E66E37">
                  <w:pPr>
                    <w:spacing w:before="20" w:after="20" w:line="1" w:lineRule="auto"/>
                    <w:jc w:val="left"/>
                    <w:rPr>
                      <w:lang w:val="de-DE"/>
                    </w:rPr>
                  </w:pPr>
                </w:p>
              </w:tc>
              <w:tc>
                <w:tcPr>
                  <w:tcW w:w="18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20421A4" w14:textId="77777777" w:rsidR="00E66E37" w:rsidRPr="00E66E37" w:rsidRDefault="00E66E37" w:rsidP="00E66E37">
                  <w:pPr>
                    <w:spacing w:before="20" w:after="20"/>
                    <w:rPr>
                      <w:vanish/>
                      <w:lang w:val="de-DE"/>
                    </w:rPr>
                  </w:pPr>
                </w:p>
                <w:tbl>
                  <w:tblPr>
                    <w:tblW w:w="1815" w:type="dxa"/>
                    <w:tblLayout w:type="fixed"/>
                    <w:tblCellMar>
                      <w:left w:w="0" w:type="dxa"/>
                      <w:right w:w="0" w:type="dxa"/>
                    </w:tblCellMar>
                    <w:tblLook w:val="01E0" w:firstRow="1" w:lastRow="1" w:firstColumn="1" w:lastColumn="1" w:noHBand="0" w:noVBand="0"/>
                  </w:tblPr>
                  <w:tblGrid>
                    <w:gridCol w:w="1815"/>
                  </w:tblGrid>
                  <w:tr w:rsidR="00E66E37" w:rsidRPr="00E66E37" w14:paraId="2CAC2FF8" w14:textId="77777777" w:rsidTr="00E66E37">
                    <w:tc>
                      <w:tcPr>
                        <w:tcW w:w="1815" w:type="dxa"/>
                        <w:tcMar>
                          <w:top w:w="0" w:type="dxa"/>
                          <w:left w:w="0" w:type="dxa"/>
                          <w:bottom w:w="0" w:type="dxa"/>
                          <w:right w:w="0" w:type="dxa"/>
                        </w:tcMar>
                      </w:tcPr>
                      <w:p w14:paraId="338B7296"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PRUNU_DUL</w:t>
                        </w:r>
                      </w:p>
                      <w:p w14:paraId="07B7AE73" w14:textId="77777777" w:rsidR="00E66E37" w:rsidRPr="00E66E37" w:rsidRDefault="00E66E37" w:rsidP="00E66E37">
                        <w:pPr>
                          <w:spacing w:before="20" w:after="20" w:line="1" w:lineRule="auto"/>
                        </w:pPr>
                      </w:p>
                    </w:tc>
                  </w:tr>
                </w:tbl>
                <w:p w14:paraId="64B90DCA" w14:textId="77777777" w:rsidR="00E66E37" w:rsidRPr="00E66E37" w:rsidRDefault="00E66E37" w:rsidP="00E66E37">
                  <w:pPr>
                    <w:spacing w:before="20" w:after="20" w:line="1" w:lineRule="auto"/>
                  </w:pPr>
                </w:p>
              </w:tc>
            </w:tr>
            <w:tr w:rsidR="00E66E37" w:rsidRPr="00E66E37" w14:paraId="7FFA7043" w14:textId="77777777" w:rsidTr="00E66E37">
              <w:trPr>
                <w:gridAfter w:val="1"/>
                <w:wAfter w:w="37" w:type="dxa"/>
                <w:hidden/>
              </w:trPr>
              <w:tc>
                <w:tcPr>
                  <w:tcW w:w="6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AD88ADD" w14:textId="77777777" w:rsidR="00E66E37" w:rsidRPr="00E66E37" w:rsidRDefault="00E66E37" w:rsidP="00E66E37">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E66E37" w:rsidRPr="00E66E37" w14:paraId="4E43D1C1" w14:textId="77777777" w:rsidTr="00E66E37">
                    <w:tc>
                      <w:tcPr>
                        <w:tcW w:w="615" w:type="dxa"/>
                        <w:tcMar>
                          <w:top w:w="0" w:type="dxa"/>
                          <w:left w:w="0" w:type="dxa"/>
                          <w:bottom w:w="0" w:type="dxa"/>
                          <w:right w:w="0" w:type="dxa"/>
                        </w:tcMar>
                      </w:tcPr>
                      <w:p w14:paraId="70542D87"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FR</w:t>
                        </w:r>
                      </w:p>
                      <w:p w14:paraId="68638DCD" w14:textId="77777777" w:rsidR="00E66E37" w:rsidRPr="00E66E37" w:rsidRDefault="00E66E37" w:rsidP="00E66E37">
                        <w:pPr>
                          <w:spacing w:before="20" w:after="20" w:line="1" w:lineRule="auto"/>
                        </w:pPr>
                      </w:p>
                    </w:tc>
                  </w:tr>
                </w:tbl>
                <w:p w14:paraId="1AD2C29D" w14:textId="77777777" w:rsidR="00E66E37" w:rsidRPr="00E66E37" w:rsidRDefault="00E66E37" w:rsidP="00E66E37">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280D149" w14:textId="77777777" w:rsidR="00E66E37" w:rsidRPr="00E66E37" w:rsidRDefault="00E66E37" w:rsidP="00E66E37">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E66E37" w:rsidRPr="00E66E37" w14:paraId="6E286805" w14:textId="77777777" w:rsidTr="00E66E37">
                    <w:tc>
                      <w:tcPr>
                        <w:tcW w:w="465" w:type="dxa"/>
                        <w:tcMar>
                          <w:top w:w="0" w:type="dxa"/>
                          <w:left w:w="0" w:type="dxa"/>
                          <w:bottom w:w="0" w:type="dxa"/>
                          <w:right w:w="0" w:type="dxa"/>
                        </w:tcMar>
                      </w:tcPr>
                      <w:p w14:paraId="42E9A59A"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TWA</w:t>
                        </w:r>
                      </w:p>
                      <w:p w14:paraId="1882D4BF" w14:textId="77777777" w:rsidR="00E66E37" w:rsidRPr="00E66E37" w:rsidRDefault="00E66E37" w:rsidP="00E66E37">
                        <w:pPr>
                          <w:spacing w:before="20" w:after="20" w:line="1" w:lineRule="auto"/>
                        </w:pPr>
                      </w:p>
                    </w:tc>
                  </w:tr>
                </w:tbl>
                <w:p w14:paraId="1F2B7058" w14:textId="77777777" w:rsidR="00E66E37" w:rsidRPr="00E66E37" w:rsidRDefault="00E66E37" w:rsidP="00E66E37">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081A26E" w14:textId="77777777" w:rsidR="00E66E37" w:rsidRPr="00E66E37" w:rsidRDefault="00E66E37" w:rsidP="00E66E37">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E66E37" w:rsidRPr="00E66E37" w14:paraId="667AD561" w14:textId="77777777" w:rsidTr="00E66E37">
                    <w:tc>
                      <w:tcPr>
                        <w:tcW w:w="930" w:type="dxa"/>
                        <w:tcMar>
                          <w:top w:w="0" w:type="dxa"/>
                          <w:left w:w="0" w:type="dxa"/>
                          <w:bottom w:w="0" w:type="dxa"/>
                          <w:right w:w="0" w:type="dxa"/>
                        </w:tcMar>
                      </w:tcPr>
                      <w:p w14:paraId="68413438"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A</w:t>
                        </w:r>
                      </w:p>
                      <w:p w14:paraId="287D3584" w14:textId="77777777" w:rsidR="00E66E37" w:rsidRPr="00E66E37" w:rsidRDefault="00E66E37" w:rsidP="00E66E37">
                        <w:pPr>
                          <w:spacing w:before="20" w:after="20" w:line="1" w:lineRule="auto"/>
                        </w:pPr>
                      </w:p>
                    </w:tc>
                  </w:tr>
                </w:tbl>
                <w:p w14:paraId="1158CE92" w14:textId="77777777" w:rsidR="00E66E37" w:rsidRPr="00E66E37" w:rsidRDefault="00E66E37" w:rsidP="00E66E37">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6F972D6" w14:textId="77777777" w:rsidR="00E66E37" w:rsidRPr="00E66E37" w:rsidRDefault="00E66E37" w:rsidP="00E66E37">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E66E37" w:rsidRPr="00E66E37" w14:paraId="0D2636B0" w14:textId="77777777" w:rsidTr="00E66E37">
                    <w:tc>
                      <w:tcPr>
                        <w:tcW w:w="1395" w:type="dxa"/>
                        <w:tcMar>
                          <w:top w:w="0" w:type="dxa"/>
                          <w:left w:w="0" w:type="dxa"/>
                          <w:bottom w:w="0" w:type="dxa"/>
                          <w:right w:w="0" w:type="dxa"/>
                        </w:tcMar>
                      </w:tcPr>
                      <w:p w14:paraId="7AB72D44"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TG/57/7</w:t>
                        </w:r>
                      </w:p>
                      <w:p w14:paraId="60508C60" w14:textId="77777777" w:rsidR="00E66E37" w:rsidRPr="00E66E37" w:rsidRDefault="00E66E37" w:rsidP="00E66E37">
                        <w:pPr>
                          <w:spacing w:before="20" w:after="20" w:line="1" w:lineRule="auto"/>
                        </w:pPr>
                      </w:p>
                    </w:tc>
                  </w:tr>
                </w:tbl>
                <w:p w14:paraId="0E0CC26D" w14:textId="77777777" w:rsidR="00E66E37" w:rsidRPr="00E66E37" w:rsidRDefault="00E66E37" w:rsidP="00E66E37">
                  <w:pPr>
                    <w:spacing w:before="20" w:after="20" w:line="1" w:lineRule="auto"/>
                  </w:pPr>
                </w:p>
              </w:tc>
              <w:tc>
                <w:tcPr>
                  <w:tcW w:w="9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A8B83D3" w14:textId="77777777" w:rsidR="00E66E37" w:rsidRPr="00E66E37" w:rsidRDefault="00E66E37" w:rsidP="00E66E37">
                  <w:pPr>
                    <w:spacing w:before="20" w:after="20"/>
                    <w:rPr>
                      <w:rFonts w:eastAsia="Arial" w:cs="Arial"/>
                      <w:color w:val="000000"/>
                      <w:sz w:val="16"/>
                      <w:szCs w:val="16"/>
                    </w:rPr>
                  </w:pPr>
                  <w:r w:rsidRPr="00E66E37">
                    <w:rPr>
                      <w:rFonts w:eastAsia="Arial" w:cs="Arial"/>
                      <w:color w:val="000000"/>
                      <w:sz w:val="16"/>
                      <w:szCs w:val="16"/>
                    </w:rPr>
                    <w:t>E, F, G, S</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E66E37" w:rsidRPr="00E66E37" w14:paraId="66F1C512" w14:textId="77777777" w:rsidTr="00E66E37">
                    <w:tc>
                      <w:tcPr>
                        <w:tcW w:w="1425" w:type="dxa"/>
                        <w:tcMar>
                          <w:top w:w="0" w:type="dxa"/>
                          <w:left w:w="0" w:type="dxa"/>
                          <w:bottom w:w="0" w:type="dxa"/>
                          <w:right w:w="0" w:type="dxa"/>
                        </w:tcMar>
                      </w:tcPr>
                      <w:p w14:paraId="754D0047"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2011</w:t>
                        </w:r>
                      </w:p>
                      <w:p w14:paraId="2610A0B3" w14:textId="77777777" w:rsidR="00E66E37" w:rsidRPr="00E66E37" w:rsidRDefault="00E66E37" w:rsidP="00E66E37">
                        <w:pPr>
                          <w:spacing w:before="20" w:after="20" w:line="1" w:lineRule="auto"/>
                        </w:pPr>
                      </w:p>
                    </w:tc>
                  </w:tr>
                </w:tbl>
                <w:p w14:paraId="64223FC5" w14:textId="77777777" w:rsidR="00E66E37" w:rsidRPr="00E66E37" w:rsidRDefault="00E66E37" w:rsidP="00E66E37">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0F5488E" w14:textId="77777777" w:rsidR="00E66E37" w:rsidRPr="00E66E37" w:rsidRDefault="00E66E37" w:rsidP="00E66E37">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E66E37" w:rsidRPr="00E66E37" w14:paraId="71027841" w14:textId="77777777" w:rsidTr="00E66E37">
                    <w:tc>
                      <w:tcPr>
                        <w:tcW w:w="1470" w:type="dxa"/>
                        <w:tcMar>
                          <w:top w:w="0" w:type="dxa"/>
                          <w:left w:w="0" w:type="dxa"/>
                          <w:bottom w:w="0" w:type="dxa"/>
                          <w:right w:w="0" w:type="dxa"/>
                        </w:tcMar>
                      </w:tcPr>
                      <w:p w14:paraId="2CED16DA"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Flax, Linseed</w:t>
                        </w:r>
                      </w:p>
                      <w:p w14:paraId="1E926391" w14:textId="77777777" w:rsidR="00E66E37" w:rsidRPr="00E66E37" w:rsidRDefault="00E66E37" w:rsidP="00E66E37">
                        <w:pPr>
                          <w:spacing w:before="20" w:after="20" w:line="1" w:lineRule="auto"/>
                        </w:pPr>
                      </w:p>
                    </w:tc>
                  </w:tr>
                </w:tbl>
                <w:p w14:paraId="06CC59DE" w14:textId="77777777" w:rsidR="00E66E37" w:rsidRPr="00E66E37" w:rsidRDefault="00E66E37" w:rsidP="00E66E37">
                  <w:pPr>
                    <w:spacing w:before="20" w:after="20" w:line="1" w:lineRule="auto"/>
                  </w:pPr>
                </w:p>
              </w:tc>
              <w:tc>
                <w:tcPr>
                  <w:tcW w:w="1558"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8A03DB0" w14:textId="77777777" w:rsidR="00E66E37" w:rsidRPr="00E66E37" w:rsidRDefault="00E66E37" w:rsidP="00E66E37">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E66E37" w:rsidRPr="00E66E37" w14:paraId="07873376" w14:textId="77777777" w:rsidTr="00E66E37">
                    <w:tc>
                      <w:tcPr>
                        <w:tcW w:w="1560" w:type="dxa"/>
                        <w:tcMar>
                          <w:top w:w="0" w:type="dxa"/>
                          <w:left w:w="0" w:type="dxa"/>
                          <w:bottom w:w="0" w:type="dxa"/>
                          <w:right w:w="0" w:type="dxa"/>
                        </w:tcMar>
                      </w:tcPr>
                      <w:p w14:paraId="666B70F0"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Lin</w:t>
                        </w:r>
                      </w:p>
                      <w:p w14:paraId="42D88586" w14:textId="77777777" w:rsidR="00E66E37" w:rsidRPr="00E66E37" w:rsidRDefault="00E66E37" w:rsidP="00E66E37">
                        <w:pPr>
                          <w:spacing w:before="20" w:after="20" w:line="1" w:lineRule="auto"/>
                        </w:pPr>
                      </w:p>
                    </w:tc>
                  </w:tr>
                </w:tbl>
                <w:p w14:paraId="68CDD7CF" w14:textId="77777777" w:rsidR="00E66E37" w:rsidRPr="00E66E37" w:rsidRDefault="00E66E37" w:rsidP="00E66E37">
                  <w:pPr>
                    <w:spacing w:before="20" w:after="20" w:line="1" w:lineRule="auto"/>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BDD04E7" w14:textId="77777777" w:rsidR="00E66E37" w:rsidRPr="00E66E37" w:rsidRDefault="00E66E37" w:rsidP="00E66E37">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E66E37" w:rsidRPr="00E66E37" w14:paraId="114D5B33" w14:textId="77777777" w:rsidTr="00E66E37">
                    <w:tc>
                      <w:tcPr>
                        <w:tcW w:w="1515" w:type="dxa"/>
                        <w:tcMar>
                          <w:top w:w="0" w:type="dxa"/>
                          <w:left w:w="0" w:type="dxa"/>
                          <w:bottom w:w="0" w:type="dxa"/>
                          <w:right w:w="0" w:type="dxa"/>
                        </w:tcMar>
                      </w:tcPr>
                      <w:p w14:paraId="2911F08E"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Lein</w:t>
                        </w:r>
                      </w:p>
                      <w:p w14:paraId="30463ADF" w14:textId="77777777" w:rsidR="00E66E37" w:rsidRPr="00E66E37" w:rsidRDefault="00E66E37" w:rsidP="00E66E37">
                        <w:pPr>
                          <w:spacing w:before="20" w:after="20" w:line="1" w:lineRule="auto"/>
                        </w:pPr>
                      </w:p>
                    </w:tc>
                  </w:tr>
                </w:tbl>
                <w:p w14:paraId="5FB0735D" w14:textId="77777777" w:rsidR="00E66E37" w:rsidRPr="00E66E37" w:rsidRDefault="00E66E37" w:rsidP="00E66E37">
                  <w:pPr>
                    <w:spacing w:before="20" w:after="20" w:line="1" w:lineRule="auto"/>
                  </w:pPr>
                </w:p>
              </w:tc>
              <w:tc>
                <w:tcPr>
                  <w:tcW w:w="17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F46ADB3" w14:textId="77777777" w:rsidR="00E66E37" w:rsidRPr="00E66E37" w:rsidRDefault="00E66E37" w:rsidP="00E66E37">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E66E37" w:rsidRPr="00E66E37" w14:paraId="77149D65" w14:textId="77777777" w:rsidTr="00E66E37">
                    <w:tc>
                      <w:tcPr>
                        <w:tcW w:w="1740" w:type="dxa"/>
                        <w:tcMar>
                          <w:top w:w="0" w:type="dxa"/>
                          <w:left w:w="0" w:type="dxa"/>
                          <w:bottom w:w="0" w:type="dxa"/>
                          <w:right w:w="0" w:type="dxa"/>
                        </w:tcMar>
                      </w:tcPr>
                      <w:p w14:paraId="2582699F"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Lino</w:t>
                        </w:r>
                      </w:p>
                      <w:p w14:paraId="171AB814" w14:textId="77777777" w:rsidR="00E66E37" w:rsidRPr="00E66E37" w:rsidRDefault="00E66E37" w:rsidP="00E66E37">
                        <w:pPr>
                          <w:spacing w:before="20" w:after="20" w:line="1" w:lineRule="auto"/>
                        </w:pPr>
                      </w:p>
                    </w:tc>
                  </w:tr>
                </w:tbl>
                <w:p w14:paraId="6CE72C7E" w14:textId="77777777" w:rsidR="00E66E37" w:rsidRPr="00E66E37" w:rsidRDefault="00E66E37" w:rsidP="00E66E37">
                  <w:pPr>
                    <w:spacing w:before="20" w:after="20" w:line="1" w:lineRule="auto"/>
                  </w:pPr>
                </w:p>
              </w:tc>
              <w:tc>
                <w:tcPr>
                  <w:tcW w:w="211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BA2C0E6" w14:textId="77777777" w:rsidR="00E66E37" w:rsidRPr="00E66E37" w:rsidRDefault="00E66E37" w:rsidP="00E66E37">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E66E37" w:rsidRPr="00E66E37" w14:paraId="19749C93" w14:textId="77777777" w:rsidTr="00E66E37">
                    <w:tc>
                      <w:tcPr>
                        <w:tcW w:w="2115" w:type="dxa"/>
                        <w:tcMar>
                          <w:top w:w="0" w:type="dxa"/>
                          <w:left w:w="0" w:type="dxa"/>
                          <w:bottom w:w="0" w:type="dxa"/>
                          <w:right w:w="0" w:type="dxa"/>
                        </w:tcMar>
                      </w:tcPr>
                      <w:p w14:paraId="2DCF43BF" w14:textId="77777777" w:rsidR="00E66E37" w:rsidRPr="00E66E37" w:rsidRDefault="00E66E37" w:rsidP="00E66E37">
                        <w:pPr>
                          <w:spacing w:before="20" w:after="20"/>
                          <w:jc w:val="left"/>
                          <w:rPr>
                            <w:rFonts w:cs="Arial"/>
                            <w:color w:val="000000"/>
                            <w:sz w:val="16"/>
                            <w:szCs w:val="16"/>
                          </w:rPr>
                        </w:pPr>
                        <w:r w:rsidRPr="00E66E37">
                          <w:rPr>
                            <w:rFonts w:cs="Arial"/>
                            <w:i/>
                            <w:iCs/>
                            <w:color w:val="000000"/>
                            <w:sz w:val="16"/>
                            <w:szCs w:val="16"/>
                          </w:rPr>
                          <w:t>Linum usitatissimum</w:t>
                        </w:r>
                        <w:r w:rsidRPr="00E66E37">
                          <w:rPr>
                            <w:rFonts w:cs="Arial"/>
                            <w:color w:val="000000"/>
                            <w:sz w:val="16"/>
                            <w:szCs w:val="16"/>
                          </w:rPr>
                          <w:t> L.</w:t>
                        </w:r>
                      </w:p>
                      <w:p w14:paraId="0366CA89" w14:textId="77777777" w:rsidR="00E66E37" w:rsidRPr="00E66E37" w:rsidRDefault="00E66E37" w:rsidP="00E66E37">
                        <w:pPr>
                          <w:spacing w:before="20" w:after="20" w:line="1" w:lineRule="auto"/>
                          <w:jc w:val="left"/>
                        </w:pPr>
                      </w:p>
                    </w:tc>
                  </w:tr>
                </w:tbl>
                <w:p w14:paraId="29A76CB9" w14:textId="77777777" w:rsidR="00E66E37" w:rsidRPr="00E66E37" w:rsidRDefault="00E66E37" w:rsidP="00E66E37">
                  <w:pPr>
                    <w:spacing w:before="20" w:after="20" w:line="1" w:lineRule="auto"/>
                    <w:jc w:val="left"/>
                  </w:pPr>
                </w:p>
              </w:tc>
              <w:tc>
                <w:tcPr>
                  <w:tcW w:w="18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702CD53" w14:textId="77777777" w:rsidR="00E66E37" w:rsidRPr="00E66E37" w:rsidRDefault="00E66E37" w:rsidP="00E66E37">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E66E37" w:rsidRPr="00E66E37" w14:paraId="6605722B" w14:textId="77777777" w:rsidTr="00E66E37">
                    <w:tc>
                      <w:tcPr>
                        <w:tcW w:w="1815" w:type="dxa"/>
                        <w:tcMar>
                          <w:top w:w="0" w:type="dxa"/>
                          <w:left w:w="0" w:type="dxa"/>
                          <w:bottom w:w="0" w:type="dxa"/>
                          <w:right w:w="0" w:type="dxa"/>
                        </w:tcMar>
                      </w:tcPr>
                      <w:p w14:paraId="618BB401"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LINUM_USI</w:t>
                        </w:r>
                      </w:p>
                      <w:p w14:paraId="478575CF" w14:textId="77777777" w:rsidR="00E66E37" w:rsidRPr="00E66E37" w:rsidRDefault="00E66E37" w:rsidP="00E66E37">
                        <w:pPr>
                          <w:spacing w:before="20" w:after="20" w:line="1" w:lineRule="auto"/>
                        </w:pPr>
                      </w:p>
                    </w:tc>
                  </w:tr>
                </w:tbl>
                <w:p w14:paraId="79F9D201" w14:textId="77777777" w:rsidR="00E66E37" w:rsidRPr="00E66E37" w:rsidRDefault="00E66E37" w:rsidP="00E66E37">
                  <w:pPr>
                    <w:spacing w:before="20" w:after="20" w:line="1" w:lineRule="auto"/>
                  </w:pPr>
                </w:p>
              </w:tc>
            </w:tr>
            <w:tr w:rsidR="00E66E37" w:rsidRPr="00E66E37" w14:paraId="1BE50B9B" w14:textId="77777777" w:rsidTr="00E66E37">
              <w:trPr>
                <w:gridAfter w:val="1"/>
                <w:wAfter w:w="37" w:type="dxa"/>
                <w:hidden/>
              </w:trPr>
              <w:tc>
                <w:tcPr>
                  <w:tcW w:w="6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5B1BCF1" w14:textId="77777777" w:rsidR="00E66E37" w:rsidRPr="00E66E37" w:rsidRDefault="00E66E37" w:rsidP="00E66E37">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E66E37" w:rsidRPr="00E66E37" w14:paraId="28C3E8B2" w14:textId="77777777" w:rsidTr="00E66E37">
                    <w:tc>
                      <w:tcPr>
                        <w:tcW w:w="615" w:type="dxa"/>
                        <w:tcMar>
                          <w:top w:w="0" w:type="dxa"/>
                          <w:left w:w="0" w:type="dxa"/>
                          <w:bottom w:w="0" w:type="dxa"/>
                          <w:right w:w="0" w:type="dxa"/>
                        </w:tcMar>
                      </w:tcPr>
                      <w:p w14:paraId="4EAA341B" w14:textId="77777777" w:rsidR="00E66E37" w:rsidRPr="00E66E37" w:rsidRDefault="00E66E37" w:rsidP="00E66E37">
                        <w:pPr>
                          <w:spacing w:before="20" w:after="20"/>
                          <w:rPr>
                            <w:rFonts w:cs="Arial"/>
                            <w:color w:val="000000"/>
                            <w:sz w:val="16"/>
                            <w:szCs w:val="16"/>
                          </w:rPr>
                        </w:pPr>
                      </w:p>
                      <w:p w14:paraId="729DBF61" w14:textId="77777777" w:rsidR="00E66E37" w:rsidRPr="00E66E37" w:rsidRDefault="00E66E37" w:rsidP="00E66E37">
                        <w:pPr>
                          <w:spacing w:before="20" w:after="20" w:line="1" w:lineRule="auto"/>
                        </w:pPr>
                      </w:p>
                    </w:tc>
                  </w:tr>
                </w:tbl>
                <w:p w14:paraId="7EC2C343" w14:textId="77777777" w:rsidR="00E66E37" w:rsidRPr="00E66E37" w:rsidRDefault="00E66E37" w:rsidP="00E66E37">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0C9CFF0" w14:textId="77777777" w:rsidR="00E66E37" w:rsidRPr="00E66E37" w:rsidRDefault="00E66E37" w:rsidP="00E66E37">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E66E37" w:rsidRPr="00E66E37" w14:paraId="44D69BAA" w14:textId="77777777" w:rsidTr="00E66E37">
                    <w:tc>
                      <w:tcPr>
                        <w:tcW w:w="465" w:type="dxa"/>
                        <w:tcMar>
                          <w:top w:w="0" w:type="dxa"/>
                          <w:left w:w="0" w:type="dxa"/>
                          <w:bottom w:w="0" w:type="dxa"/>
                          <w:right w:w="0" w:type="dxa"/>
                        </w:tcMar>
                      </w:tcPr>
                      <w:p w14:paraId="293AE190"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TWA</w:t>
                        </w:r>
                      </w:p>
                      <w:p w14:paraId="52EC0DB4" w14:textId="77777777" w:rsidR="00E66E37" w:rsidRPr="00E66E37" w:rsidRDefault="00E66E37" w:rsidP="00E66E37">
                        <w:pPr>
                          <w:spacing w:before="20" w:after="20" w:line="1" w:lineRule="auto"/>
                        </w:pPr>
                      </w:p>
                    </w:tc>
                  </w:tr>
                </w:tbl>
                <w:p w14:paraId="781EAA76" w14:textId="77777777" w:rsidR="00E66E37" w:rsidRPr="00E66E37" w:rsidRDefault="00E66E37" w:rsidP="00E66E37">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B7E6BAD" w14:textId="77777777" w:rsidR="00E66E37" w:rsidRPr="00E66E37" w:rsidRDefault="00E66E37" w:rsidP="00E66E37">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E66E37" w:rsidRPr="00E66E37" w14:paraId="22A15C3F" w14:textId="77777777" w:rsidTr="00E66E37">
                    <w:tc>
                      <w:tcPr>
                        <w:tcW w:w="930" w:type="dxa"/>
                        <w:tcMar>
                          <w:top w:w="0" w:type="dxa"/>
                          <w:left w:w="0" w:type="dxa"/>
                          <w:bottom w:w="0" w:type="dxa"/>
                          <w:right w:w="0" w:type="dxa"/>
                        </w:tcMar>
                      </w:tcPr>
                      <w:p w14:paraId="4BF59A99"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A</w:t>
                        </w:r>
                      </w:p>
                      <w:p w14:paraId="2838B5C0" w14:textId="77777777" w:rsidR="00E66E37" w:rsidRPr="00E66E37" w:rsidRDefault="00E66E37" w:rsidP="00E66E37">
                        <w:pPr>
                          <w:spacing w:before="20" w:after="20" w:line="1" w:lineRule="auto"/>
                        </w:pPr>
                      </w:p>
                    </w:tc>
                  </w:tr>
                </w:tbl>
                <w:p w14:paraId="235C9A08" w14:textId="77777777" w:rsidR="00E66E37" w:rsidRPr="00E66E37" w:rsidRDefault="00E66E37" w:rsidP="00E66E37">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28DE0C6" w14:textId="77777777" w:rsidR="00E66E37" w:rsidRPr="00E66E37" w:rsidRDefault="00E66E37" w:rsidP="00E66E37">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E66E37" w:rsidRPr="00E66E37" w14:paraId="06281C3A" w14:textId="77777777" w:rsidTr="00E66E37">
                    <w:tc>
                      <w:tcPr>
                        <w:tcW w:w="1395" w:type="dxa"/>
                        <w:tcMar>
                          <w:top w:w="0" w:type="dxa"/>
                          <w:left w:w="0" w:type="dxa"/>
                          <w:bottom w:w="0" w:type="dxa"/>
                          <w:right w:w="0" w:type="dxa"/>
                        </w:tcMar>
                      </w:tcPr>
                      <w:p w14:paraId="07F4EACB"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TG/58/6</w:t>
                        </w:r>
                      </w:p>
                      <w:p w14:paraId="59E01F92" w14:textId="77777777" w:rsidR="00E66E37" w:rsidRPr="00E66E37" w:rsidRDefault="00E66E37" w:rsidP="00E66E37">
                        <w:pPr>
                          <w:spacing w:before="20" w:after="20" w:line="1" w:lineRule="auto"/>
                        </w:pPr>
                      </w:p>
                    </w:tc>
                  </w:tr>
                </w:tbl>
                <w:p w14:paraId="4BCF9E08" w14:textId="77777777" w:rsidR="00E66E37" w:rsidRPr="00E66E37" w:rsidRDefault="00E66E37" w:rsidP="00E66E37">
                  <w:pPr>
                    <w:spacing w:before="20" w:after="20" w:line="1" w:lineRule="auto"/>
                  </w:pPr>
                </w:p>
              </w:tc>
              <w:tc>
                <w:tcPr>
                  <w:tcW w:w="9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6EE8540" w14:textId="77777777" w:rsidR="00E66E37" w:rsidRPr="00E66E37" w:rsidRDefault="00E66E37" w:rsidP="00E66E37">
                  <w:pPr>
                    <w:spacing w:before="20" w:after="20"/>
                    <w:rPr>
                      <w:rFonts w:eastAsia="Arial" w:cs="Arial"/>
                      <w:color w:val="000000"/>
                      <w:sz w:val="16"/>
                      <w:szCs w:val="16"/>
                    </w:rPr>
                  </w:pPr>
                  <w:r w:rsidRPr="00E66E37">
                    <w:rPr>
                      <w:rFonts w:eastAsia="Arial" w:cs="Arial"/>
                      <w:color w:val="000000"/>
                      <w:sz w:val="16"/>
                      <w:szCs w:val="16"/>
                    </w:rPr>
                    <w:t>E, F, G, S</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E66E37" w:rsidRPr="00E66E37" w14:paraId="288BF349" w14:textId="77777777" w:rsidTr="00E66E37">
                    <w:tc>
                      <w:tcPr>
                        <w:tcW w:w="1425" w:type="dxa"/>
                        <w:tcMar>
                          <w:top w:w="0" w:type="dxa"/>
                          <w:left w:w="0" w:type="dxa"/>
                          <w:bottom w:w="0" w:type="dxa"/>
                          <w:right w:w="0" w:type="dxa"/>
                        </w:tcMar>
                      </w:tcPr>
                      <w:p w14:paraId="377ADB1E" w14:textId="77777777" w:rsidR="00E66E37" w:rsidRPr="00E66E37" w:rsidRDefault="00E66E37" w:rsidP="00E66E37">
                        <w:pPr>
                          <w:spacing w:before="20" w:after="20"/>
                          <w:rPr>
                            <w:sz w:val="16"/>
                          </w:rPr>
                        </w:pPr>
                        <w:r w:rsidRPr="00E66E37">
                          <w:rPr>
                            <w:sz w:val="16"/>
                          </w:rPr>
                          <w:t>1999</w:t>
                        </w:r>
                      </w:p>
                      <w:p w14:paraId="7F34D2E7" w14:textId="77777777" w:rsidR="00E66E37" w:rsidRPr="00E66E37" w:rsidRDefault="00E66E37" w:rsidP="00E66E37">
                        <w:pPr>
                          <w:spacing w:before="20" w:after="20" w:line="1" w:lineRule="auto"/>
                        </w:pPr>
                      </w:p>
                    </w:tc>
                  </w:tr>
                </w:tbl>
                <w:p w14:paraId="1C010BAB" w14:textId="77777777" w:rsidR="00E66E37" w:rsidRPr="00E66E37" w:rsidRDefault="00E66E37" w:rsidP="00E66E37">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F2951EC" w14:textId="77777777" w:rsidR="00E66E37" w:rsidRPr="00E66E37" w:rsidRDefault="00E66E37" w:rsidP="00E66E37">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E66E37" w:rsidRPr="00E66E37" w14:paraId="6CF26EA2" w14:textId="77777777" w:rsidTr="00E66E37">
                    <w:tc>
                      <w:tcPr>
                        <w:tcW w:w="1470" w:type="dxa"/>
                        <w:tcMar>
                          <w:top w:w="0" w:type="dxa"/>
                          <w:left w:w="0" w:type="dxa"/>
                          <w:bottom w:w="0" w:type="dxa"/>
                          <w:right w:w="0" w:type="dxa"/>
                        </w:tcMar>
                      </w:tcPr>
                      <w:p w14:paraId="1F38AA6C"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Rye</w:t>
                        </w:r>
                      </w:p>
                      <w:p w14:paraId="5BEEA30F" w14:textId="77777777" w:rsidR="00E66E37" w:rsidRPr="00E66E37" w:rsidRDefault="00E66E37" w:rsidP="00E66E37">
                        <w:pPr>
                          <w:spacing w:before="20" w:after="20" w:line="1" w:lineRule="auto"/>
                        </w:pPr>
                      </w:p>
                    </w:tc>
                  </w:tr>
                </w:tbl>
                <w:p w14:paraId="2B8B242E" w14:textId="77777777" w:rsidR="00E66E37" w:rsidRPr="00E66E37" w:rsidRDefault="00E66E37" w:rsidP="00E66E37">
                  <w:pPr>
                    <w:spacing w:before="20" w:after="20" w:line="1" w:lineRule="auto"/>
                  </w:pPr>
                </w:p>
              </w:tc>
              <w:tc>
                <w:tcPr>
                  <w:tcW w:w="1558"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3F7BEC6" w14:textId="77777777" w:rsidR="00E66E37" w:rsidRPr="00E66E37" w:rsidRDefault="00E66E37" w:rsidP="00E66E37">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E66E37" w:rsidRPr="00E66E37" w14:paraId="1606CAD4" w14:textId="77777777" w:rsidTr="00E66E37">
                    <w:tc>
                      <w:tcPr>
                        <w:tcW w:w="1560" w:type="dxa"/>
                        <w:tcMar>
                          <w:top w:w="0" w:type="dxa"/>
                          <w:left w:w="0" w:type="dxa"/>
                          <w:bottom w:w="0" w:type="dxa"/>
                          <w:right w:w="0" w:type="dxa"/>
                        </w:tcMar>
                      </w:tcPr>
                      <w:p w14:paraId="225E5F0A"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Seigle</w:t>
                        </w:r>
                      </w:p>
                      <w:p w14:paraId="1970C373" w14:textId="77777777" w:rsidR="00E66E37" w:rsidRPr="00E66E37" w:rsidRDefault="00E66E37" w:rsidP="00E66E37">
                        <w:pPr>
                          <w:spacing w:before="20" w:after="20" w:line="1" w:lineRule="auto"/>
                        </w:pPr>
                      </w:p>
                    </w:tc>
                  </w:tr>
                </w:tbl>
                <w:p w14:paraId="1D9FD566" w14:textId="77777777" w:rsidR="00E66E37" w:rsidRPr="00E66E37" w:rsidRDefault="00E66E37" w:rsidP="00E66E37">
                  <w:pPr>
                    <w:spacing w:before="20" w:after="20" w:line="1" w:lineRule="auto"/>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7CA6E3E" w14:textId="77777777" w:rsidR="00E66E37" w:rsidRPr="00E66E37" w:rsidRDefault="00E66E37" w:rsidP="00E66E37">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E66E37" w:rsidRPr="00E66E37" w14:paraId="3CC52C79" w14:textId="77777777" w:rsidTr="00E66E37">
                    <w:tc>
                      <w:tcPr>
                        <w:tcW w:w="1515" w:type="dxa"/>
                        <w:tcMar>
                          <w:top w:w="0" w:type="dxa"/>
                          <w:left w:w="0" w:type="dxa"/>
                          <w:bottom w:w="0" w:type="dxa"/>
                          <w:right w:w="0" w:type="dxa"/>
                        </w:tcMar>
                      </w:tcPr>
                      <w:p w14:paraId="4BF3FF3D"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Roggen</w:t>
                        </w:r>
                      </w:p>
                      <w:p w14:paraId="6A93A245" w14:textId="77777777" w:rsidR="00E66E37" w:rsidRPr="00E66E37" w:rsidRDefault="00E66E37" w:rsidP="00E66E37">
                        <w:pPr>
                          <w:spacing w:before="20" w:after="20" w:line="1" w:lineRule="auto"/>
                        </w:pPr>
                      </w:p>
                    </w:tc>
                  </w:tr>
                </w:tbl>
                <w:p w14:paraId="7347FE03" w14:textId="77777777" w:rsidR="00E66E37" w:rsidRPr="00E66E37" w:rsidRDefault="00E66E37" w:rsidP="00E66E37">
                  <w:pPr>
                    <w:spacing w:before="20" w:after="20" w:line="1" w:lineRule="auto"/>
                  </w:pPr>
                </w:p>
              </w:tc>
              <w:tc>
                <w:tcPr>
                  <w:tcW w:w="17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BE8B40C" w14:textId="77777777" w:rsidR="00E66E37" w:rsidRPr="00E66E37" w:rsidRDefault="00E66E37" w:rsidP="00E66E37">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E66E37" w:rsidRPr="00E66E37" w14:paraId="46B4EDC3" w14:textId="77777777" w:rsidTr="00E66E37">
                    <w:tc>
                      <w:tcPr>
                        <w:tcW w:w="1740" w:type="dxa"/>
                        <w:tcMar>
                          <w:top w:w="0" w:type="dxa"/>
                          <w:left w:w="0" w:type="dxa"/>
                          <w:bottom w:w="0" w:type="dxa"/>
                          <w:right w:w="0" w:type="dxa"/>
                        </w:tcMar>
                      </w:tcPr>
                      <w:p w14:paraId="19500D0C"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Centeno</w:t>
                        </w:r>
                      </w:p>
                      <w:p w14:paraId="2F115349" w14:textId="77777777" w:rsidR="00E66E37" w:rsidRPr="00E66E37" w:rsidRDefault="00E66E37" w:rsidP="00E66E37">
                        <w:pPr>
                          <w:spacing w:before="20" w:after="20" w:line="1" w:lineRule="auto"/>
                        </w:pPr>
                      </w:p>
                    </w:tc>
                  </w:tr>
                </w:tbl>
                <w:p w14:paraId="26122E4E" w14:textId="77777777" w:rsidR="00E66E37" w:rsidRPr="00E66E37" w:rsidRDefault="00E66E37" w:rsidP="00E66E37">
                  <w:pPr>
                    <w:spacing w:before="20" w:after="20" w:line="1" w:lineRule="auto"/>
                  </w:pPr>
                </w:p>
              </w:tc>
              <w:tc>
                <w:tcPr>
                  <w:tcW w:w="211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2871F5C" w14:textId="77777777" w:rsidR="00E66E37" w:rsidRPr="00E66E37" w:rsidRDefault="00E66E37" w:rsidP="00E66E37">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E66E37" w:rsidRPr="00E66E37" w14:paraId="097A6BAC" w14:textId="77777777" w:rsidTr="00E66E37">
                    <w:tc>
                      <w:tcPr>
                        <w:tcW w:w="2115" w:type="dxa"/>
                        <w:tcMar>
                          <w:top w:w="0" w:type="dxa"/>
                          <w:left w:w="0" w:type="dxa"/>
                          <w:bottom w:w="0" w:type="dxa"/>
                          <w:right w:w="0" w:type="dxa"/>
                        </w:tcMar>
                      </w:tcPr>
                      <w:p w14:paraId="34CAC8AA" w14:textId="77777777" w:rsidR="00E66E37" w:rsidRPr="00E66E37" w:rsidRDefault="00E66E37" w:rsidP="00E66E37">
                        <w:pPr>
                          <w:spacing w:before="20" w:after="20"/>
                          <w:jc w:val="left"/>
                          <w:rPr>
                            <w:rFonts w:cs="Arial"/>
                            <w:color w:val="000000"/>
                            <w:sz w:val="16"/>
                            <w:szCs w:val="16"/>
                          </w:rPr>
                        </w:pPr>
                        <w:r w:rsidRPr="00E66E37">
                          <w:rPr>
                            <w:rFonts w:cs="Arial"/>
                            <w:i/>
                            <w:iCs/>
                            <w:color w:val="000000"/>
                            <w:sz w:val="16"/>
                            <w:szCs w:val="16"/>
                          </w:rPr>
                          <w:t>Secale cereale</w:t>
                        </w:r>
                        <w:r w:rsidRPr="00E66E37">
                          <w:rPr>
                            <w:rFonts w:cs="Arial"/>
                            <w:color w:val="000000"/>
                            <w:sz w:val="16"/>
                            <w:szCs w:val="16"/>
                          </w:rPr>
                          <w:t> L.</w:t>
                        </w:r>
                      </w:p>
                      <w:p w14:paraId="6280FD18" w14:textId="77777777" w:rsidR="00E66E37" w:rsidRPr="00E66E37" w:rsidRDefault="00E66E37" w:rsidP="00E66E37">
                        <w:pPr>
                          <w:spacing w:before="20" w:after="20" w:line="1" w:lineRule="auto"/>
                          <w:jc w:val="left"/>
                        </w:pPr>
                      </w:p>
                    </w:tc>
                  </w:tr>
                </w:tbl>
                <w:p w14:paraId="388152D1" w14:textId="77777777" w:rsidR="00E66E37" w:rsidRPr="00E66E37" w:rsidRDefault="00E66E37" w:rsidP="00E66E37">
                  <w:pPr>
                    <w:spacing w:before="20" w:after="20" w:line="1" w:lineRule="auto"/>
                    <w:jc w:val="left"/>
                  </w:pPr>
                </w:p>
              </w:tc>
              <w:tc>
                <w:tcPr>
                  <w:tcW w:w="18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452F1A5" w14:textId="77777777" w:rsidR="00E66E37" w:rsidRPr="00E66E37" w:rsidRDefault="00E66E37" w:rsidP="00E66E37">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E66E37" w:rsidRPr="00E66E37" w14:paraId="56F3ED46" w14:textId="77777777" w:rsidTr="00E66E37">
                    <w:tc>
                      <w:tcPr>
                        <w:tcW w:w="1815" w:type="dxa"/>
                        <w:tcMar>
                          <w:top w:w="0" w:type="dxa"/>
                          <w:left w:w="0" w:type="dxa"/>
                          <w:bottom w:w="0" w:type="dxa"/>
                          <w:right w:w="0" w:type="dxa"/>
                        </w:tcMar>
                      </w:tcPr>
                      <w:p w14:paraId="0D0D18FE"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SECAL_CER</w:t>
                        </w:r>
                      </w:p>
                      <w:p w14:paraId="4A8477C7" w14:textId="77777777" w:rsidR="00E66E37" w:rsidRPr="00E66E37" w:rsidRDefault="00E66E37" w:rsidP="00E66E37">
                        <w:pPr>
                          <w:spacing w:before="20" w:after="20" w:line="1" w:lineRule="auto"/>
                        </w:pPr>
                      </w:p>
                    </w:tc>
                  </w:tr>
                </w:tbl>
                <w:p w14:paraId="66E28A6B" w14:textId="77777777" w:rsidR="00E66E37" w:rsidRPr="00E66E37" w:rsidRDefault="00E66E37" w:rsidP="00E66E37">
                  <w:pPr>
                    <w:spacing w:before="20" w:after="20" w:line="1" w:lineRule="auto"/>
                  </w:pPr>
                </w:p>
              </w:tc>
            </w:tr>
            <w:tr w:rsidR="00E66E37" w:rsidRPr="00E66E37" w14:paraId="4F7147F9" w14:textId="77777777" w:rsidTr="00E66E37">
              <w:trPr>
                <w:gridAfter w:val="1"/>
                <w:wAfter w:w="37" w:type="dxa"/>
                <w:hidden/>
              </w:trPr>
              <w:tc>
                <w:tcPr>
                  <w:tcW w:w="6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CFAFFE4" w14:textId="77777777" w:rsidR="00E66E37" w:rsidRPr="00E66E37" w:rsidRDefault="00E66E37" w:rsidP="00E66E37">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E66E37" w:rsidRPr="00E66E37" w14:paraId="6EBFC73B" w14:textId="77777777" w:rsidTr="00E66E37">
                    <w:tc>
                      <w:tcPr>
                        <w:tcW w:w="615" w:type="dxa"/>
                        <w:tcMar>
                          <w:top w:w="0" w:type="dxa"/>
                          <w:left w:w="0" w:type="dxa"/>
                          <w:bottom w:w="0" w:type="dxa"/>
                          <w:right w:w="0" w:type="dxa"/>
                        </w:tcMar>
                      </w:tcPr>
                      <w:p w14:paraId="0437ABB8"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DE</w:t>
                        </w:r>
                      </w:p>
                      <w:p w14:paraId="66C355CF" w14:textId="77777777" w:rsidR="00E66E37" w:rsidRPr="00E66E37" w:rsidRDefault="00E66E37" w:rsidP="00E66E37">
                        <w:pPr>
                          <w:spacing w:before="20" w:after="20" w:line="1" w:lineRule="auto"/>
                        </w:pPr>
                      </w:p>
                    </w:tc>
                  </w:tr>
                </w:tbl>
                <w:p w14:paraId="4E4B04E4" w14:textId="77777777" w:rsidR="00E66E37" w:rsidRPr="00E66E37" w:rsidRDefault="00E66E37" w:rsidP="00E66E37">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F076C61" w14:textId="77777777" w:rsidR="00E66E37" w:rsidRPr="00E66E37" w:rsidRDefault="00E66E37" w:rsidP="00E66E37">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E66E37" w:rsidRPr="00E66E37" w14:paraId="73A5CDAF" w14:textId="77777777" w:rsidTr="00E66E37">
                    <w:tc>
                      <w:tcPr>
                        <w:tcW w:w="465" w:type="dxa"/>
                        <w:tcMar>
                          <w:top w:w="0" w:type="dxa"/>
                          <w:left w:w="0" w:type="dxa"/>
                          <w:bottom w:w="0" w:type="dxa"/>
                          <w:right w:w="0" w:type="dxa"/>
                        </w:tcMar>
                      </w:tcPr>
                      <w:p w14:paraId="4AD59F01"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TWA</w:t>
                        </w:r>
                      </w:p>
                      <w:p w14:paraId="0041B412" w14:textId="77777777" w:rsidR="00E66E37" w:rsidRPr="00E66E37" w:rsidRDefault="00E66E37" w:rsidP="00E66E37">
                        <w:pPr>
                          <w:spacing w:before="20" w:after="20" w:line="1" w:lineRule="auto"/>
                        </w:pPr>
                      </w:p>
                    </w:tc>
                  </w:tr>
                </w:tbl>
                <w:p w14:paraId="3AD0A6CA" w14:textId="77777777" w:rsidR="00E66E37" w:rsidRPr="00E66E37" w:rsidRDefault="00E66E37" w:rsidP="00E66E37">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19B711E" w14:textId="77777777" w:rsidR="00E66E37" w:rsidRPr="00E66E37" w:rsidRDefault="00E66E37" w:rsidP="00E66E37">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E66E37" w:rsidRPr="00E66E37" w14:paraId="590BF013" w14:textId="77777777" w:rsidTr="00E66E37">
                    <w:tc>
                      <w:tcPr>
                        <w:tcW w:w="930" w:type="dxa"/>
                        <w:tcMar>
                          <w:top w:w="0" w:type="dxa"/>
                          <w:left w:w="0" w:type="dxa"/>
                          <w:bottom w:w="0" w:type="dxa"/>
                          <w:right w:w="0" w:type="dxa"/>
                        </w:tcMar>
                      </w:tcPr>
                      <w:p w14:paraId="734F6EA7"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TC/56</w:t>
                        </w:r>
                      </w:p>
                      <w:p w14:paraId="4954E618" w14:textId="77777777" w:rsidR="00E66E37" w:rsidRPr="00E66E37" w:rsidRDefault="00E66E37" w:rsidP="00E66E37">
                        <w:pPr>
                          <w:spacing w:before="20" w:after="20" w:line="1" w:lineRule="auto"/>
                        </w:pPr>
                      </w:p>
                    </w:tc>
                  </w:tr>
                </w:tbl>
                <w:p w14:paraId="3A05DC13" w14:textId="77777777" w:rsidR="00E66E37" w:rsidRPr="00E66E37" w:rsidRDefault="00E66E37" w:rsidP="00E66E37">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DD89035" w14:textId="77777777" w:rsidR="00E66E37" w:rsidRPr="00E66E37" w:rsidRDefault="00E66E37" w:rsidP="00E66E37">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E66E37" w:rsidRPr="00E66E37" w14:paraId="1631FDFA" w14:textId="77777777" w:rsidTr="00E66E37">
                    <w:tc>
                      <w:tcPr>
                        <w:tcW w:w="1395" w:type="dxa"/>
                        <w:tcMar>
                          <w:top w:w="0" w:type="dxa"/>
                          <w:left w:w="0" w:type="dxa"/>
                          <w:bottom w:w="0" w:type="dxa"/>
                          <w:right w:w="0" w:type="dxa"/>
                        </w:tcMar>
                      </w:tcPr>
                      <w:p w14:paraId="482109C9"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TG/58/7(proj.3)</w:t>
                        </w:r>
                      </w:p>
                      <w:p w14:paraId="36813744" w14:textId="77777777" w:rsidR="00E66E37" w:rsidRPr="00E66E37" w:rsidRDefault="00E66E37" w:rsidP="00E66E37">
                        <w:pPr>
                          <w:spacing w:before="20" w:after="20" w:line="1" w:lineRule="auto"/>
                        </w:pPr>
                      </w:p>
                    </w:tc>
                  </w:tr>
                </w:tbl>
                <w:p w14:paraId="16E9243C" w14:textId="77777777" w:rsidR="00E66E37" w:rsidRPr="00E66E37" w:rsidRDefault="00E66E37" w:rsidP="00E66E37">
                  <w:pPr>
                    <w:spacing w:before="20" w:after="20" w:line="1" w:lineRule="auto"/>
                  </w:pPr>
                </w:p>
              </w:tc>
              <w:tc>
                <w:tcPr>
                  <w:tcW w:w="9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91FBF0F" w14:textId="77777777" w:rsidR="00E66E37" w:rsidRPr="00E66E37" w:rsidRDefault="00E66E37" w:rsidP="00E66E37">
                  <w:pPr>
                    <w:spacing w:before="20" w:after="20"/>
                    <w:rPr>
                      <w:rFonts w:eastAsia="Arial" w:cs="Arial"/>
                      <w:color w:val="000000"/>
                      <w:sz w:val="16"/>
                      <w:szCs w:val="16"/>
                    </w:rPr>
                  </w:pP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E66E37" w:rsidRPr="00E66E37" w14:paraId="24DEC524" w14:textId="77777777" w:rsidTr="00E66E37">
                    <w:tc>
                      <w:tcPr>
                        <w:tcW w:w="1425" w:type="dxa"/>
                        <w:tcMar>
                          <w:top w:w="0" w:type="dxa"/>
                          <w:left w:w="0" w:type="dxa"/>
                          <w:bottom w:w="0" w:type="dxa"/>
                          <w:right w:w="0" w:type="dxa"/>
                        </w:tcMar>
                      </w:tcPr>
                      <w:p w14:paraId="21F14AD6" w14:textId="77777777" w:rsidR="00E66E37" w:rsidRPr="00E66E37" w:rsidRDefault="00E66E37" w:rsidP="00E66E37">
                        <w:pPr>
                          <w:spacing w:before="20" w:after="20"/>
                        </w:pPr>
                      </w:p>
                      <w:p w14:paraId="40D0C9E9" w14:textId="77777777" w:rsidR="00E66E37" w:rsidRPr="00E66E37" w:rsidRDefault="00E66E37" w:rsidP="00E66E37">
                        <w:pPr>
                          <w:spacing w:before="20" w:after="20" w:line="1" w:lineRule="auto"/>
                        </w:pPr>
                      </w:p>
                    </w:tc>
                  </w:tr>
                </w:tbl>
                <w:p w14:paraId="113DB339" w14:textId="77777777" w:rsidR="00E66E37" w:rsidRPr="00E66E37" w:rsidRDefault="00E66E37" w:rsidP="00E66E37">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7114D94" w14:textId="77777777" w:rsidR="00E66E37" w:rsidRPr="00E66E37" w:rsidRDefault="00E66E37" w:rsidP="00E66E37">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E66E37" w:rsidRPr="00E66E37" w14:paraId="22B0643B" w14:textId="77777777" w:rsidTr="00E66E37">
                    <w:tc>
                      <w:tcPr>
                        <w:tcW w:w="1470" w:type="dxa"/>
                        <w:tcMar>
                          <w:top w:w="0" w:type="dxa"/>
                          <w:left w:w="0" w:type="dxa"/>
                          <w:bottom w:w="0" w:type="dxa"/>
                          <w:right w:w="0" w:type="dxa"/>
                        </w:tcMar>
                      </w:tcPr>
                      <w:p w14:paraId="3DD9DF43"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Rye</w:t>
                        </w:r>
                      </w:p>
                      <w:p w14:paraId="6A56E587" w14:textId="77777777" w:rsidR="00E66E37" w:rsidRPr="00E66E37" w:rsidRDefault="00E66E37" w:rsidP="00E66E37">
                        <w:pPr>
                          <w:spacing w:before="20" w:after="20" w:line="1" w:lineRule="auto"/>
                        </w:pPr>
                      </w:p>
                    </w:tc>
                  </w:tr>
                </w:tbl>
                <w:p w14:paraId="6401EC65" w14:textId="77777777" w:rsidR="00E66E37" w:rsidRPr="00E66E37" w:rsidRDefault="00E66E37" w:rsidP="00E66E37">
                  <w:pPr>
                    <w:spacing w:before="20" w:after="20" w:line="1" w:lineRule="auto"/>
                  </w:pPr>
                </w:p>
              </w:tc>
              <w:tc>
                <w:tcPr>
                  <w:tcW w:w="1558"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8D6CB0A" w14:textId="77777777" w:rsidR="00E66E37" w:rsidRPr="00E66E37" w:rsidRDefault="00E66E37" w:rsidP="00E66E37">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E66E37" w:rsidRPr="00E66E37" w14:paraId="59427857" w14:textId="77777777" w:rsidTr="00E66E37">
                    <w:tc>
                      <w:tcPr>
                        <w:tcW w:w="1560" w:type="dxa"/>
                        <w:tcMar>
                          <w:top w:w="0" w:type="dxa"/>
                          <w:left w:w="0" w:type="dxa"/>
                          <w:bottom w:w="0" w:type="dxa"/>
                          <w:right w:w="0" w:type="dxa"/>
                        </w:tcMar>
                      </w:tcPr>
                      <w:p w14:paraId="23380B23"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Seigle</w:t>
                        </w:r>
                      </w:p>
                      <w:p w14:paraId="381002A6" w14:textId="77777777" w:rsidR="00E66E37" w:rsidRPr="00E66E37" w:rsidRDefault="00E66E37" w:rsidP="00E66E37">
                        <w:pPr>
                          <w:spacing w:before="20" w:after="20" w:line="1" w:lineRule="auto"/>
                        </w:pPr>
                      </w:p>
                    </w:tc>
                  </w:tr>
                </w:tbl>
                <w:p w14:paraId="660F79DE" w14:textId="77777777" w:rsidR="00E66E37" w:rsidRPr="00E66E37" w:rsidRDefault="00E66E37" w:rsidP="00E66E37">
                  <w:pPr>
                    <w:spacing w:before="20" w:after="20" w:line="1" w:lineRule="auto"/>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AC338CC" w14:textId="77777777" w:rsidR="00E66E37" w:rsidRPr="00E66E37" w:rsidRDefault="00E66E37" w:rsidP="00E66E37">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E66E37" w:rsidRPr="00E66E37" w14:paraId="79B14A04" w14:textId="77777777" w:rsidTr="00E66E37">
                    <w:tc>
                      <w:tcPr>
                        <w:tcW w:w="1515" w:type="dxa"/>
                        <w:tcMar>
                          <w:top w:w="0" w:type="dxa"/>
                          <w:left w:w="0" w:type="dxa"/>
                          <w:bottom w:w="0" w:type="dxa"/>
                          <w:right w:w="0" w:type="dxa"/>
                        </w:tcMar>
                      </w:tcPr>
                      <w:p w14:paraId="2E66F3AE"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Roggen</w:t>
                        </w:r>
                      </w:p>
                      <w:p w14:paraId="3E9F2092" w14:textId="77777777" w:rsidR="00E66E37" w:rsidRPr="00E66E37" w:rsidRDefault="00E66E37" w:rsidP="00E66E37">
                        <w:pPr>
                          <w:spacing w:before="20" w:after="20" w:line="1" w:lineRule="auto"/>
                        </w:pPr>
                      </w:p>
                    </w:tc>
                  </w:tr>
                </w:tbl>
                <w:p w14:paraId="21717883" w14:textId="77777777" w:rsidR="00E66E37" w:rsidRPr="00E66E37" w:rsidRDefault="00E66E37" w:rsidP="00E66E37">
                  <w:pPr>
                    <w:spacing w:before="20" w:after="20" w:line="1" w:lineRule="auto"/>
                  </w:pPr>
                </w:p>
              </w:tc>
              <w:tc>
                <w:tcPr>
                  <w:tcW w:w="17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928F336" w14:textId="77777777" w:rsidR="00E66E37" w:rsidRPr="00E66E37" w:rsidRDefault="00E66E37" w:rsidP="00E66E37">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E66E37" w:rsidRPr="00E66E37" w14:paraId="0CA3D590" w14:textId="77777777" w:rsidTr="00E66E37">
                    <w:tc>
                      <w:tcPr>
                        <w:tcW w:w="1740" w:type="dxa"/>
                        <w:tcMar>
                          <w:top w:w="0" w:type="dxa"/>
                          <w:left w:w="0" w:type="dxa"/>
                          <w:bottom w:w="0" w:type="dxa"/>
                          <w:right w:w="0" w:type="dxa"/>
                        </w:tcMar>
                      </w:tcPr>
                      <w:p w14:paraId="53072C3E"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Centeno</w:t>
                        </w:r>
                      </w:p>
                      <w:p w14:paraId="55392741" w14:textId="77777777" w:rsidR="00E66E37" w:rsidRPr="00E66E37" w:rsidRDefault="00E66E37" w:rsidP="00E66E37">
                        <w:pPr>
                          <w:spacing w:before="20" w:after="20" w:line="1" w:lineRule="auto"/>
                        </w:pPr>
                      </w:p>
                    </w:tc>
                  </w:tr>
                </w:tbl>
                <w:p w14:paraId="0444ACD7" w14:textId="77777777" w:rsidR="00E66E37" w:rsidRPr="00E66E37" w:rsidRDefault="00E66E37" w:rsidP="00E66E37">
                  <w:pPr>
                    <w:spacing w:before="20" w:after="20" w:line="1" w:lineRule="auto"/>
                  </w:pPr>
                </w:p>
              </w:tc>
              <w:tc>
                <w:tcPr>
                  <w:tcW w:w="211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9A75812" w14:textId="77777777" w:rsidR="00E66E37" w:rsidRPr="00E66E37" w:rsidRDefault="00E66E37" w:rsidP="00E66E37">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E66E37" w:rsidRPr="00E66E37" w14:paraId="1078CF8A" w14:textId="77777777" w:rsidTr="00E66E37">
                    <w:tc>
                      <w:tcPr>
                        <w:tcW w:w="2115" w:type="dxa"/>
                        <w:tcMar>
                          <w:top w:w="0" w:type="dxa"/>
                          <w:left w:w="0" w:type="dxa"/>
                          <w:bottom w:w="0" w:type="dxa"/>
                          <w:right w:w="0" w:type="dxa"/>
                        </w:tcMar>
                      </w:tcPr>
                      <w:p w14:paraId="03EA8B93" w14:textId="77777777" w:rsidR="00E66E37" w:rsidRPr="00E66E37" w:rsidRDefault="00E66E37" w:rsidP="00E66E37">
                        <w:pPr>
                          <w:spacing w:before="20" w:after="20"/>
                          <w:jc w:val="left"/>
                          <w:rPr>
                            <w:rFonts w:cs="Arial"/>
                            <w:color w:val="000000"/>
                            <w:sz w:val="16"/>
                            <w:szCs w:val="16"/>
                          </w:rPr>
                        </w:pPr>
                        <w:r w:rsidRPr="00E66E37">
                          <w:rPr>
                            <w:rFonts w:cs="Arial"/>
                            <w:i/>
                            <w:iCs/>
                            <w:color w:val="000000"/>
                            <w:sz w:val="16"/>
                            <w:szCs w:val="16"/>
                          </w:rPr>
                          <w:t>Secale cereale</w:t>
                        </w:r>
                        <w:r w:rsidRPr="00E66E37">
                          <w:rPr>
                            <w:rFonts w:cs="Arial"/>
                            <w:color w:val="000000"/>
                            <w:sz w:val="16"/>
                            <w:szCs w:val="16"/>
                          </w:rPr>
                          <w:t> L.</w:t>
                        </w:r>
                      </w:p>
                      <w:p w14:paraId="57F9427E" w14:textId="77777777" w:rsidR="00E66E37" w:rsidRPr="00E66E37" w:rsidRDefault="00E66E37" w:rsidP="00E66E37">
                        <w:pPr>
                          <w:spacing w:before="20" w:after="20" w:line="1" w:lineRule="auto"/>
                          <w:jc w:val="left"/>
                        </w:pPr>
                      </w:p>
                    </w:tc>
                  </w:tr>
                </w:tbl>
                <w:p w14:paraId="05BEACF7" w14:textId="77777777" w:rsidR="00E66E37" w:rsidRPr="00E66E37" w:rsidRDefault="00E66E37" w:rsidP="00E66E37">
                  <w:pPr>
                    <w:spacing w:before="20" w:after="20" w:line="1" w:lineRule="auto"/>
                    <w:jc w:val="left"/>
                  </w:pPr>
                </w:p>
              </w:tc>
              <w:tc>
                <w:tcPr>
                  <w:tcW w:w="18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EFE2C4F" w14:textId="77777777" w:rsidR="00E66E37" w:rsidRPr="00E66E37" w:rsidRDefault="00E66E37" w:rsidP="00E66E37">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E66E37" w:rsidRPr="00E66E37" w14:paraId="6A6D90CB" w14:textId="77777777" w:rsidTr="00E66E37">
                    <w:tc>
                      <w:tcPr>
                        <w:tcW w:w="1815" w:type="dxa"/>
                        <w:tcMar>
                          <w:top w:w="0" w:type="dxa"/>
                          <w:left w:w="0" w:type="dxa"/>
                          <w:bottom w:w="0" w:type="dxa"/>
                          <w:right w:w="0" w:type="dxa"/>
                        </w:tcMar>
                      </w:tcPr>
                      <w:p w14:paraId="77F6D5D2"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SECAL_CER</w:t>
                        </w:r>
                      </w:p>
                      <w:p w14:paraId="5375D4B2" w14:textId="77777777" w:rsidR="00E66E37" w:rsidRPr="00E66E37" w:rsidRDefault="00E66E37" w:rsidP="00E66E37">
                        <w:pPr>
                          <w:spacing w:before="20" w:after="20" w:line="1" w:lineRule="auto"/>
                        </w:pPr>
                      </w:p>
                    </w:tc>
                  </w:tr>
                </w:tbl>
                <w:p w14:paraId="0858BDAD" w14:textId="77777777" w:rsidR="00E66E37" w:rsidRPr="00E66E37" w:rsidRDefault="00E66E37" w:rsidP="00E66E37">
                  <w:pPr>
                    <w:spacing w:before="20" w:after="20" w:line="1" w:lineRule="auto"/>
                  </w:pPr>
                </w:p>
              </w:tc>
            </w:tr>
            <w:tr w:rsidR="00E66E37" w:rsidRPr="00E66E37" w14:paraId="22DDCAFF" w14:textId="77777777" w:rsidTr="00E66E37">
              <w:trPr>
                <w:gridAfter w:val="1"/>
                <w:wAfter w:w="37" w:type="dxa"/>
                <w:hidden/>
              </w:trPr>
              <w:tc>
                <w:tcPr>
                  <w:tcW w:w="6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7E30927" w14:textId="77777777" w:rsidR="00E66E37" w:rsidRPr="00E66E37" w:rsidRDefault="00E66E37" w:rsidP="00E66E37">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E66E37" w:rsidRPr="00E66E37" w14:paraId="34E26BF8" w14:textId="77777777" w:rsidTr="00E66E37">
                    <w:tc>
                      <w:tcPr>
                        <w:tcW w:w="615" w:type="dxa"/>
                        <w:tcMar>
                          <w:top w:w="0" w:type="dxa"/>
                          <w:left w:w="0" w:type="dxa"/>
                          <w:bottom w:w="0" w:type="dxa"/>
                          <w:right w:w="0" w:type="dxa"/>
                        </w:tcMar>
                      </w:tcPr>
                      <w:p w14:paraId="6BE2F402"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NL</w:t>
                        </w:r>
                      </w:p>
                      <w:p w14:paraId="7CB7DE91" w14:textId="77777777" w:rsidR="00E66E37" w:rsidRPr="00E66E37" w:rsidRDefault="00E66E37" w:rsidP="00E66E37">
                        <w:pPr>
                          <w:spacing w:before="20" w:after="20" w:line="1" w:lineRule="auto"/>
                        </w:pPr>
                      </w:p>
                    </w:tc>
                  </w:tr>
                </w:tbl>
                <w:p w14:paraId="6D54D658" w14:textId="77777777" w:rsidR="00E66E37" w:rsidRPr="00E66E37" w:rsidRDefault="00E66E37" w:rsidP="00E66E37">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AAFD238" w14:textId="77777777" w:rsidR="00E66E37" w:rsidRPr="00E66E37" w:rsidRDefault="00E66E37" w:rsidP="00E66E37">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E66E37" w:rsidRPr="00E66E37" w14:paraId="4A4F3AC2" w14:textId="77777777" w:rsidTr="00E66E37">
                    <w:tc>
                      <w:tcPr>
                        <w:tcW w:w="465" w:type="dxa"/>
                        <w:tcMar>
                          <w:top w:w="0" w:type="dxa"/>
                          <w:left w:w="0" w:type="dxa"/>
                          <w:bottom w:w="0" w:type="dxa"/>
                          <w:right w:w="0" w:type="dxa"/>
                        </w:tcMar>
                      </w:tcPr>
                      <w:p w14:paraId="7620B00B"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TWO</w:t>
                        </w:r>
                      </w:p>
                      <w:p w14:paraId="5F0E7FF1" w14:textId="77777777" w:rsidR="00E66E37" w:rsidRPr="00E66E37" w:rsidRDefault="00E66E37" w:rsidP="00E66E37">
                        <w:pPr>
                          <w:spacing w:before="20" w:after="20" w:line="1" w:lineRule="auto"/>
                        </w:pPr>
                      </w:p>
                    </w:tc>
                  </w:tr>
                </w:tbl>
                <w:p w14:paraId="5C8E0821" w14:textId="77777777" w:rsidR="00E66E37" w:rsidRPr="00E66E37" w:rsidRDefault="00E66E37" w:rsidP="00E66E37">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FDACA28" w14:textId="77777777" w:rsidR="00E66E37" w:rsidRPr="00E66E37" w:rsidRDefault="00E66E37" w:rsidP="00E66E37">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E66E37" w:rsidRPr="00E66E37" w14:paraId="4081BB2A" w14:textId="77777777" w:rsidTr="00E66E37">
                    <w:tc>
                      <w:tcPr>
                        <w:tcW w:w="930" w:type="dxa"/>
                        <w:tcMar>
                          <w:top w:w="0" w:type="dxa"/>
                          <w:left w:w="0" w:type="dxa"/>
                          <w:bottom w:w="0" w:type="dxa"/>
                          <w:right w:w="0" w:type="dxa"/>
                        </w:tcMar>
                      </w:tcPr>
                      <w:p w14:paraId="178A3727"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A</w:t>
                        </w:r>
                      </w:p>
                      <w:p w14:paraId="2C7285BF" w14:textId="77777777" w:rsidR="00E66E37" w:rsidRPr="00E66E37" w:rsidRDefault="00E66E37" w:rsidP="00E66E37">
                        <w:pPr>
                          <w:spacing w:before="20" w:after="20" w:line="1" w:lineRule="auto"/>
                        </w:pPr>
                      </w:p>
                    </w:tc>
                  </w:tr>
                </w:tbl>
                <w:p w14:paraId="4BF61EBC" w14:textId="77777777" w:rsidR="00E66E37" w:rsidRPr="00E66E37" w:rsidRDefault="00E66E37" w:rsidP="00E66E37">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C060264" w14:textId="77777777" w:rsidR="00E66E37" w:rsidRPr="00E66E37" w:rsidRDefault="00E66E37" w:rsidP="00E66E37">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E66E37" w:rsidRPr="00E66E37" w14:paraId="3B283C82" w14:textId="77777777" w:rsidTr="00E66E37">
                    <w:tc>
                      <w:tcPr>
                        <w:tcW w:w="1395" w:type="dxa"/>
                        <w:tcMar>
                          <w:top w:w="0" w:type="dxa"/>
                          <w:left w:w="0" w:type="dxa"/>
                          <w:bottom w:w="0" w:type="dxa"/>
                          <w:right w:w="0" w:type="dxa"/>
                        </w:tcMar>
                      </w:tcPr>
                      <w:p w14:paraId="4D9685FA"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TG/59/7</w:t>
                        </w:r>
                      </w:p>
                      <w:p w14:paraId="229EA4E2" w14:textId="77777777" w:rsidR="00E66E37" w:rsidRPr="00E66E37" w:rsidRDefault="00E66E37" w:rsidP="00E66E37">
                        <w:pPr>
                          <w:spacing w:before="20" w:after="20" w:line="1" w:lineRule="auto"/>
                        </w:pPr>
                      </w:p>
                    </w:tc>
                  </w:tr>
                </w:tbl>
                <w:p w14:paraId="11A608DE" w14:textId="77777777" w:rsidR="00E66E37" w:rsidRPr="00E66E37" w:rsidRDefault="00E66E37" w:rsidP="00E66E37">
                  <w:pPr>
                    <w:spacing w:before="20" w:after="20" w:line="1" w:lineRule="auto"/>
                  </w:pPr>
                </w:p>
              </w:tc>
              <w:tc>
                <w:tcPr>
                  <w:tcW w:w="9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9AEE49F" w14:textId="77777777" w:rsidR="00E66E37" w:rsidRPr="00E66E37" w:rsidRDefault="00E66E37" w:rsidP="00E66E37">
                  <w:pPr>
                    <w:spacing w:before="20" w:after="20"/>
                    <w:rPr>
                      <w:rFonts w:eastAsia="Arial" w:cs="Arial"/>
                      <w:color w:val="000000"/>
                      <w:sz w:val="16"/>
                      <w:szCs w:val="16"/>
                    </w:rPr>
                  </w:pPr>
                  <w:r w:rsidRPr="00E66E37">
                    <w:rPr>
                      <w:rFonts w:eastAsia="Arial" w:cs="Arial"/>
                      <w:color w:val="000000"/>
                      <w:sz w:val="16"/>
                      <w:szCs w:val="16"/>
                    </w:rPr>
                    <w:t>E, F, G, S</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E66E37" w:rsidRPr="00E66E37" w14:paraId="45F36864" w14:textId="77777777" w:rsidTr="00E66E37">
                    <w:tc>
                      <w:tcPr>
                        <w:tcW w:w="1425" w:type="dxa"/>
                        <w:tcMar>
                          <w:top w:w="0" w:type="dxa"/>
                          <w:left w:w="0" w:type="dxa"/>
                          <w:bottom w:w="0" w:type="dxa"/>
                          <w:right w:w="0" w:type="dxa"/>
                        </w:tcMar>
                      </w:tcPr>
                      <w:p w14:paraId="3585758A"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2010</w:t>
                        </w:r>
                      </w:p>
                      <w:p w14:paraId="5BFAF770" w14:textId="77777777" w:rsidR="00E66E37" w:rsidRPr="00E66E37" w:rsidRDefault="00E66E37" w:rsidP="00E66E37">
                        <w:pPr>
                          <w:spacing w:before="20" w:after="20" w:line="1" w:lineRule="auto"/>
                        </w:pPr>
                      </w:p>
                    </w:tc>
                  </w:tr>
                </w:tbl>
                <w:p w14:paraId="25F8A2F7" w14:textId="77777777" w:rsidR="00E66E37" w:rsidRPr="00E66E37" w:rsidRDefault="00E66E37" w:rsidP="00E66E37">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E90A104" w14:textId="77777777" w:rsidR="00E66E37" w:rsidRPr="00E66E37" w:rsidRDefault="00E66E37" w:rsidP="00E66E37">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E66E37" w:rsidRPr="00E66E37" w14:paraId="3306946C" w14:textId="77777777" w:rsidTr="00E66E37">
                    <w:tc>
                      <w:tcPr>
                        <w:tcW w:w="1470" w:type="dxa"/>
                        <w:tcMar>
                          <w:top w:w="0" w:type="dxa"/>
                          <w:left w:w="0" w:type="dxa"/>
                          <w:bottom w:w="0" w:type="dxa"/>
                          <w:right w:w="0" w:type="dxa"/>
                        </w:tcMar>
                      </w:tcPr>
                      <w:p w14:paraId="1D7DF4A4"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Lily</w:t>
                        </w:r>
                      </w:p>
                      <w:p w14:paraId="041EF76C" w14:textId="77777777" w:rsidR="00E66E37" w:rsidRPr="00E66E37" w:rsidRDefault="00E66E37" w:rsidP="00E66E37">
                        <w:pPr>
                          <w:spacing w:before="20" w:after="20" w:line="1" w:lineRule="auto"/>
                        </w:pPr>
                      </w:p>
                    </w:tc>
                  </w:tr>
                </w:tbl>
                <w:p w14:paraId="1E78B0D4" w14:textId="77777777" w:rsidR="00E66E37" w:rsidRPr="00E66E37" w:rsidRDefault="00E66E37" w:rsidP="00E66E37">
                  <w:pPr>
                    <w:spacing w:before="20" w:after="20" w:line="1" w:lineRule="auto"/>
                  </w:pPr>
                </w:p>
              </w:tc>
              <w:tc>
                <w:tcPr>
                  <w:tcW w:w="1558"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7247455" w14:textId="77777777" w:rsidR="00E66E37" w:rsidRPr="00E66E37" w:rsidRDefault="00E66E37" w:rsidP="00E66E37">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E66E37" w:rsidRPr="00E66E37" w14:paraId="4C79362C" w14:textId="77777777" w:rsidTr="00E66E37">
                    <w:tc>
                      <w:tcPr>
                        <w:tcW w:w="1560" w:type="dxa"/>
                        <w:tcMar>
                          <w:top w:w="0" w:type="dxa"/>
                          <w:left w:w="0" w:type="dxa"/>
                          <w:bottom w:w="0" w:type="dxa"/>
                          <w:right w:w="0" w:type="dxa"/>
                        </w:tcMar>
                      </w:tcPr>
                      <w:p w14:paraId="6C8FA702"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Lys</w:t>
                        </w:r>
                      </w:p>
                      <w:p w14:paraId="5E06F887" w14:textId="77777777" w:rsidR="00E66E37" w:rsidRPr="00E66E37" w:rsidRDefault="00E66E37" w:rsidP="00E66E37">
                        <w:pPr>
                          <w:spacing w:before="20" w:after="20" w:line="1" w:lineRule="auto"/>
                        </w:pPr>
                      </w:p>
                    </w:tc>
                  </w:tr>
                </w:tbl>
                <w:p w14:paraId="61201BBC" w14:textId="77777777" w:rsidR="00E66E37" w:rsidRPr="00E66E37" w:rsidRDefault="00E66E37" w:rsidP="00E66E37">
                  <w:pPr>
                    <w:spacing w:before="20" w:after="20" w:line="1" w:lineRule="auto"/>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7D4EEC3" w14:textId="77777777" w:rsidR="00E66E37" w:rsidRPr="00E66E37" w:rsidRDefault="00E66E37" w:rsidP="00E66E37">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E66E37" w:rsidRPr="00E66E37" w14:paraId="1BA4E2A2" w14:textId="77777777" w:rsidTr="00E66E37">
                    <w:tc>
                      <w:tcPr>
                        <w:tcW w:w="1515" w:type="dxa"/>
                        <w:tcMar>
                          <w:top w:w="0" w:type="dxa"/>
                          <w:left w:w="0" w:type="dxa"/>
                          <w:bottom w:w="0" w:type="dxa"/>
                          <w:right w:w="0" w:type="dxa"/>
                        </w:tcMar>
                      </w:tcPr>
                      <w:p w14:paraId="2ED88529"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Lilie</w:t>
                        </w:r>
                      </w:p>
                      <w:p w14:paraId="437932F6" w14:textId="77777777" w:rsidR="00E66E37" w:rsidRPr="00E66E37" w:rsidRDefault="00E66E37" w:rsidP="00E66E37">
                        <w:pPr>
                          <w:spacing w:before="20" w:after="20" w:line="1" w:lineRule="auto"/>
                        </w:pPr>
                      </w:p>
                    </w:tc>
                  </w:tr>
                </w:tbl>
                <w:p w14:paraId="1F971D79" w14:textId="77777777" w:rsidR="00E66E37" w:rsidRPr="00E66E37" w:rsidRDefault="00E66E37" w:rsidP="00E66E37">
                  <w:pPr>
                    <w:spacing w:before="20" w:after="20" w:line="1" w:lineRule="auto"/>
                  </w:pPr>
                </w:p>
              </w:tc>
              <w:tc>
                <w:tcPr>
                  <w:tcW w:w="17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3525C6A" w14:textId="77777777" w:rsidR="00E66E37" w:rsidRPr="00E66E37" w:rsidRDefault="00E66E37" w:rsidP="00E66E37">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E66E37" w:rsidRPr="00E66E37" w14:paraId="71006D49" w14:textId="77777777" w:rsidTr="00E66E37">
                    <w:tc>
                      <w:tcPr>
                        <w:tcW w:w="1740" w:type="dxa"/>
                        <w:tcMar>
                          <w:top w:w="0" w:type="dxa"/>
                          <w:left w:w="0" w:type="dxa"/>
                          <w:bottom w:w="0" w:type="dxa"/>
                          <w:right w:w="0" w:type="dxa"/>
                        </w:tcMar>
                      </w:tcPr>
                      <w:p w14:paraId="09AFFD7E"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Lirio, Azucena</w:t>
                        </w:r>
                      </w:p>
                      <w:p w14:paraId="3F9C79FB" w14:textId="77777777" w:rsidR="00E66E37" w:rsidRPr="00E66E37" w:rsidRDefault="00E66E37" w:rsidP="00E66E37">
                        <w:pPr>
                          <w:spacing w:before="20" w:after="20" w:line="1" w:lineRule="auto"/>
                        </w:pPr>
                      </w:p>
                    </w:tc>
                  </w:tr>
                </w:tbl>
                <w:p w14:paraId="386D75A4" w14:textId="77777777" w:rsidR="00E66E37" w:rsidRPr="00E66E37" w:rsidRDefault="00E66E37" w:rsidP="00E66E37">
                  <w:pPr>
                    <w:spacing w:before="20" w:after="20" w:line="1" w:lineRule="auto"/>
                  </w:pPr>
                </w:p>
              </w:tc>
              <w:tc>
                <w:tcPr>
                  <w:tcW w:w="211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A46F29D" w14:textId="77777777" w:rsidR="00E66E37" w:rsidRPr="00E66E37" w:rsidRDefault="00E66E37" w:rsidP="00E66E37">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E66E37" w:rsidRPr="00E66E37" w14:paraId="42B6071F" w14:textId="77777777" w:rsidTr="00E66E37">
                    <w:tc>
                      <w:tcPr>
                        <w:tcW w:w="2115" w:type="dxa"/>
                        <w:tcMar>
                          <w:top w:w="0" w:type="dxa"/>
                          <w:left w:w="0" w:type="dxa"/>
                          <w:bottom w:w="0" w:type="dxa"/>
                          <w:right w:w="0" w:type="dxa"/>
                        </w:tcMar>
                      </w:tcPr>
                      <w:p w14:paraId="6ED6494C" w14:textId="77777777" w:rsidR="00E66E37" w:rsidRPr="00E66E37" w:rsidRDefault="00E66E37" w:rsidP="00E66E37">
                        <w:pPr>
                          <w:spacing w:before="20" w:after="20"/>
                          <w:jc w:val="left"/>
                          <w:rPr>
                            <w:rFonts w:cs="Arial"/>
                            <w:color w:val="000000"/>
                            <w:sz w:val="16"/>
                            <w:szCs w:val="16"/>
                          </w:rPr>
                        </w:pPr>
                        <w:r w:rsidRPr="00E66E37">
                          <w:rPr>
                            <w:rFonts w:cs="Arial"/>
                            <w:i/>
                            <w:iCs/>
                            <w:color w:val="000000"/>
                            <w:sz w:val="16"/>
                            <w:szCs w:val="16"/>
                          </w:rPr>
                          <w:t>Lilium</w:t>
                        </w:r>
                        <w:r w:rsidRPr="00E66E37">
                          <w:rPr>
                            <w:rFonts w:cs="Arial"/>
                            <w:color w:val="000000"/>
                            <w:sz w:val="16"/>
                            <w:szCs w:val="16"/>
                          </w:rPr>
                          <w:t> L.</w:t>
                        </w:r>
                      </w:p>
                      <w:p w14:paraId="2DC6E7C4" w14:textId="77777777" w:rsidR="00E66E37" w:rsidRPr="00E66E37" w:rsidRDefault="00E66E37" w:rsidP="00E66E37">
                        <w:pPr>
                          <w:spacing w:before="20" w:after="20" w:line="1" w:lineRule="auto"/>
                          <w:jc w:val="left"/>
                        </w:pPr>
                      </w:p>
                    </w:tc>
                  </w:tr>
                </w:tbl>
                <w:p w14:paraId="5C3BFD96" w14:textId="77777777" w:rsidR="00E66E37" w:rsidRPr="00E66E37" w:rsidRDefault="00E66E37" w:rsidP="00E66E37">
                  <w:pPr>
                    <w:spacing w:before="20" w:after="20" w:line="1" w:lineRule="auto"/>
                    <w:jc w:val="left"/>
                  </w:pPr>
                </w:p>
              </w:tc>
              <w:tc>
                <w:tcPr>
                  <w:tcW w:w="18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47C4EB8" w14:textId="77777777" w:rsidR="00E66E37" w:rsidRPr="00E66E37" w:rsidRDefault="00E66E37" w:rsidP="00E66E37">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E66E37" w:rsidRPr="00E66E37" w14:paraId="02BC854E" w14:textId="77777777" w:rsidTr="00E66E37">
                    <w:tc>
                      <w:tcPr>
                        <w:tcW w:w="1815" w:type="dxa"/>
                        <w:tcMar>
                          <w:top w:w="0" w:type="dxa"/>
                          <w:left w:w="0" w:type="dxa"/>
                          <w:bottom w:w="0" w:type="dxa"/>
                          <w:right w:w="0" w:type="dxa"/>
                        </w:tcMar>
                      </w:tcPr>
                      <w:p w14:paraId="2FE4998C"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LILIU</w:t>
                        </w:r>
                      </w:p>
                      <w:p w14:paraId="6FE36C3E" w14:textId="77777777" w:rsidR="00E66E37" w:rsidRPr="00E66E37" w:rsidRDefault="00E66E37" w:rsidP="00E66E37">
                        <w:pPr>
                          <w:spacing w:before="20" w:after="20" w:line="1" w:lineRule="auto"/>
                        </w:pPr>
                      </w:p>
                    </w:tc>
                  </w:tr>
                </w:tbl>
                <w:p w14:paraId="1552C1B4" w14:textId="77777777" w:rsidR="00E66E37" w:rsidRPr="00E66E37" w:rsidRDefault="00E66E37" w:rsidP="00E66E37">
                  <w:pPr>
                    <w:spacing w:before="20" w:after="20" w:line="1" w:lineRule="auto"/>
                  </w:pPr>
                </w:p>
              </w:tc>
            </w:tr>
            <w:tr w:rsidR="00E66E37" w:rsidRPr="00E66E37" w14:paraId="6FE7B91F" w14:textId="77777777" w:rsidTr="00E66E37">
              <w:trPr>
                <w:gridAfter w:val="1"/>
                <w:wAfter w:w="37" w:type="dxa"/>
                <w:hidden/>
              </w:trPr>
              <w:tc>
                <w:tcPr>
                  <w:tcW w:w="6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1C15062" w14:textId="77777777" w:rsidR="00E66E37" w:rsidRPr="00E66E37" w:rsidRDefault="00E66E37" w:rsidP="00E66E37">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E66E37" w:rsidRPr="00E66E37" w14:paraId="264F3BBA" w14:textId="77777777" w:rsidTr="00E66E37">
                    <w:tc>
                      <w:tcPr>
                        <w:tcW w:w="615" w:type="dxa"/>
                        <w:tcMar>
                          <w:top w:w="0" w:type="dxa"/>
                          <w:left w:w="0" w:type="dxa"/>
                          <w:bottom w:w="0" w:type="dxa"/>
                          <w:right w:w="0" w:type="dxa"/>
                        </w:tcMar>
                      </w:tcPr>
                      <w:p w14:paraId="60359ED5"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NL</w:t>
                        </w:r>
                      </w:p>
                      <w:p w14:paraId="041B4C6A" w14:textId="77777777" w:rsidR="00E66E37" w:rsidRPr="00E66E37" w:rsidRDefault="00E66E37" w:rsidP="00E66E37">
                        <w:pPr>
                          <w:spacing w:before="20" w:after="20" w:line="1" w:lineRule="auto"/>
                        </w:pPr>
                      </w:p>
                    </w:tc>
                  </w:tr>
                </w:tbl>
                <w:p w14:paraId="48B31168" w14:textId="77777777" w:rsidR="00E66E37" w:rsidRPr="00E66E37" w:rsidRDefault="00E66E37" w:rsidP="00E66E37">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8AF9D86" w14:textId="77777777" w:rsidR="00E66E37" w:rsidRPr="00E66E37" w:rsidRDefault="00E66E37" w:rsidP="00E66E37">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E66E37" w:rsidRPr="00E66E37" w14:paraId="36984524" w14:textId="77777777" w:rsidTr="00E66E37">
                    <w:tc>
                      <w:tcPr>
                        <w:tcW w:w="465" w:type="dxa"/>
                        <w:tcMar>
                          <w:top w:w="0" w:type="dxa"/>
                          <w:left w:w="0" w:type="dxa"/>
                          <w:bottom w:w="0" w:type="dxa"/>
                          <w:right w:w="0" w:type="dxa"/>
                        </w:tcMar>
                      </w:tcPr>
                      <w:p w14:paraId="243ACFE2"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TWV</w:t>
                        </w:r>
                      </w:p>
                      <w:p w14:paraId="7F45DF66" w14:textId="77777777" w:rsidR="00E66E37" w:rsidRPr="00E66E37" w:rsidRDefault="00E66E37" w:rsidP="00E66E37">
                        <w:pPr>
                          <w:spacing w:before="20" w:after="20" w:line="1" w:lineRule="auto"/>
                        </w:pPr>
                      </w:p>
                    </w:tc>
                  </w:tr>
                </w:tbl>
                <w:p w14:paraId="0AA13DF0" w14:textId="77777777" w:rsidR="00E66E37" w:rsidRPr="00E66E37" w:rsidRDefault="00E66E37" w:rsidP="00E66E37">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6D1DB14" w14:textId="77777777" w:rsidR="00E66E37" w:rsidRPr="00E66E37" w:rsidRDefault="00E66E37" w:rsidP="00E66E37">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E66E37" w:rsidRPr="00E66E37" w14:paraId="794431FE" w14:textId="77777777" w:rsidTr="00E66E37">
                    <w:tc>
                      <w:tcPr>
                        <w:tcW w:w="930" w:type="dxa"/>
                        <w:tcMar>
                          <w:top w:w="0" w:type="dxa"/>
                          <w:left w:w="0" w:type="dxa"/>
                          <w:bottom w:w="0" w:type="dxa"/>
                          <w:right w:w="0" w:type="dxa"/>
                        </w:tcMar>
                      </w:tcPr>
                      <w:p w14:paraId="1BCE85A1"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A</w:t>
                        </w:r>
                      </w:p>
                      <w:p w14:paraId="5CE93286" w14:textId="77777777" w:rsidR="00E66E37" w:rsidRPr="00E66E37" w:rsidRDefault="00E66E37" w:rsidP="00E66E37">
                        <w:pPr>
                          <w:spacing w:before="20" w:after="20" w:line="1" w:lineRule="auto"/>
                        </w:pPr>
                      </w:p>
                    </w:tc>
                  </w:tr>
                </w:tbl>
                <w:p w14:paraId="483ECC04" w14:textId="77777777" w:rsidR="00E66E37" w:rsidRPr="00E66E37" w:rsidRDefault="00E66E37" w:rsidP="00E66E37">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C25A147" w14:textId="77777777" w:rsidR="00E66E37" w:rsidRPr="00E66E37" w:rsidRDefault="00E66E37" w:rsidP="00E66E37">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E66E37" w:rsidRPr="00E66E37" w14:paraId="4137D0BB" w14:textId="77777777" w:rsidTr="00E66E37">
                    <w:tc>
                      <w:tcPr>
                        <w:tcW w:w="1395" w:type="dxa"/>
                        <w:tcMar>
                          <w:top w:w="0" w:type="dxa"/>
                          <w:left w:w="0" w:type="dxa"/>
                          <w:bottom w:w="0" w:type="dxa"/>
                          <w:right w:w="0" w:type="dxa"/>
                        </w:tcMar>
                      </w:tcPr>
                      <w:p w14:paraId="3AA8E2E1"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TG/60/7</w:t>
                        </w:r>
                      </w:p>
                      <w:p w14:paraId="7C14B384" w14:textId="77777777" w:rsidR="00E66E37" w:rsidRPr="00E66E37" w:rsidRDefault="00E66E37" w:rsidP="00E66E37">
                        <w:pPr>
                          <w:spacing w:before="20" w:after="20" w:line="1" w:lineRule="auto"/>
                        </w:pPr>
                      </w:p>
                    </w:tc>
                  </w:tr>
                </w:tbl>
                <w:p w14:paraId="154F607D" w14:textId="77777777" w:rsidR="00E66E37" w:rsidRPr="00E66E37" w:rsidRDefault="00E66E37" w:rsidP="00E66E37">
                  <w:pPr>
                    <w:spacing w:before="20" w:after="20" w:line="1" w:lineRule="auto"/>
                  </w:pPr>
                </w:p>
              </w:tc>
              <w:tc>
                <w:tcPr>
                  <w:tcW w:w="9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1356AFC" w14:textId="77777777" w:rsidR="00E66E37" w:rsidRPr="00E66E37" w:rsidRDefault="00E66E37" w:rsidP="00E66E37">
                  <w:pPr>
                    <w:spacing w:before="20" w:after="20"/>
                    <w:rPr>
                      <w:rFonts w:eastAsia="Arial" w:cs="Arial"/>
                      <w:color w:val="000000"/>
                      <w:sz w:val="16"/>
                      <w:szCs w:val="16"/>
                    </w:rPr>
                  </w:pPr>
                  <w:r w:rsidRPr="00E66E37">
                    <w:rPr>
                      <w:rFonts w:eastAsia="Arial" w:cs="Arial"/>
                      <w:color w:val="000000"/>
                      <w:sz w:val="16"/>
                      <w:szCs w:val="16"/>
                    </w:rPr>
                    <w:t>E, F, G, S</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E66E37" w:rsidRPr="00E66E37" w14:paraId="1FBB9A13" w14:textId="77777777" w:rsidTr="00E66E37">
                    <w:tc>
                      <w:tcPr>
                        <w:tcW w:w="1425" w:type="dxa"/>
                        <w:tcMar>
                          <w:top w:w="0" w:type="dxa"/>
                          <w:left w:w="0" w:type="dxa"/>
                          <w:bottom w:w="0" w:type="dxa"/>
                          <w:right w:w="0" w:type="dxa"/>
                        </w:tcMar>
                      </w:tcPr>
                      <w:p w14:paraId="19561BA4"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2008</w:t>
                        </w:r>
                      </w:p>
                      <w:p w14:paraId="176F311B" w14:textId="77777777" w:rsidR="00E66E37" w:rsidRPr="00E66E37" w:rsidRDefault="00E66E37" w:rsidP="00E66E37">
                        <w:pPr>
                          <w:spacing w:before="20" w:after="20" w:line="1" w:lineRule="auto"/>
                        </w:pPr>
                      </w:p>
                    </w:tc>
                  </w:tr>
                </w:tbl>
                <w:p w14:paraId="7B128664" w14:textId="77777777" w:rsidR="00E66E37" w:rsidRPr="00E66E37" w:rsidRDefault="00E66E37" w:rsidP="00E66E37">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0BAB313" w14:textId="77777777" w:rsidR="00E66E37" w:rsidRPr="00E66E37" w:rsidRDefault="00E66E37" w:rsidP="00E66E37">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E66E37" w:rsidRPr="00E66E37" w14:paraId="5366F143" w14:textId="77777777" w:rsidTr="00E66E37">
                    <w:tc>
                      <w:tcPr>
                        <w:tcW w:w="1470" w:type="dxa"/>
                        <w:tcMar>
                          <w:top w:w="0" w:type="dxa"/>
                          <w:left w:w="0" w:type="dxa"/>
                          <w:bottom w:w="0" w:type="dxa"/>
                          <w:right w:w="0" w:type="dxa"/>
                        </w:tcMar>
                      </w:tcPr>
                      <w:p w14:paraId="6574A668"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Beetroot</w:t>
                        </w:r>
                      </w:p>
                      <w:p w14:paraId="4720E110" w14:textId="77777777" w:rsidR="00E66E37" w:rsidRPr="00E66E37" w:rsidRDefault="00E66E37" w:rsidP="00E66E37">
                        <w:pPr>
                          <w:spacing w:before="20" w:after="20" w:line="1" w:lineRule="auto"/>
                        </w:pPr>
                      </w:p>
                    </w:tc>
                  </w:tr>
                </w:tbl>
                <w:p w14:paraId="2F427800" w14:textId="77777777" w:rsidR="00E66E37" w:rsidRPr="00E66E37" w:rsidRDefault="00E66E37" w:rsidP="00E66E37">
                  <w:pPr>
                    <w:spacing w:before="20" w:after="20" w:line="1" w:lineRule="auto"/>
                  </w:pPr>
                </w:p>
              </w:tc>
              <w:tc>
                <w:tcPr>
                  <w:tcW w:w="1558"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402579E" w14:textId="77777777" w:rsidR="00E66E37" w:rsidRPr="00E66E37" w:rsidRDefault="00E66E37" w:rsidP="00E66E37">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E66E37" w:rsidRPr="00E66E37" w14:paraId="5908C5D4" w14:textId="77777777" w:rsidTr="00E66E37">
                    <w:tc>
                      <w:tcPr>
                        <w:tcW w:w="1560" w:type="dxa"/>
                        <w:tcMar>
                          <w:top w:w="0" w:type="dxa"/>
                          <w:left w:w="0" w:type="dxa"/>
                          <w:bottom w:w="0" w:type="dxa"/>
                          <w:right w:w="0" w:type="dxa"/>
                        </w:tcMar>
                      </w:tcPr>
                      <w:p w14:paraId="08E8040C"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Betterave rouge</w:t>
                        </w:r>
                      </w:p>
                      <w:p w14:paraId="47EFE3F3" w14:textId="77777777" w:rsidR="00E66E37" w:rsidRPr="00E66E37" w:rsidRDefault="00E66E37" w:rsidP="00E66E37">
                        <w:pPr>
                          <w:spacing w:before="20" w:after="20" w:line="1" w:lineRule="auto"/>
                        </w:pPr>
                      </w:p>
                    </w:tc>
                  </w:tr>
                </w:tbl>
                <w:p w14:paraId="409A4D14" w14:textId="77777777" w:rsidR="00E66E37" w:rsidRPr="00E66E37" w:rsidRDefault="00E66E37" w:rsidP="00E66E37">
                  <w:pPr>
                    <w:spacing w:before="20" w:after="20" w:line="1" w:lineRule="auto"/>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A8BC3CA" w14:textId="77777777" w:rsidR="00E66E37" w:rsidRPr="00E66E37" w:rsidRDefault="00E66E37" w:rsidP="00E66E37">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E66E37" w:rsidRPr="00E66E37" w14:paraId="71617744" w14:textId="77777777" w:rsidTr="00E66E37">
                    <w:tc>
                      <w:tcPr>
                        <w:tcW w:w="1515" w:type="dxa"/>
                        <w:tcMar>
                          <w:top w:w="0" w:type="dxa"/>
                          <w:left w:w="0" w:type="dxa"/>
                          <w:bottom w:w="0" w:type="dxa"/>
                          <w:right w:w="0" w:type="dxa"/>
                        </w:tcMar>
                      </w:tcPr>
                      <w:p w14:paraId="5EE3202E"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Rote Rübe, Rote Bete</w:t>
                        </w:r>
                      </w:p>
                      <w:p w14:paraId="4A567208" w14:textId="77777777" w:rsidR="00E66E37" w:rsidRPr="00E66E37" w:rsidRDefault="00E66E37" w:rsidP="00E66E37">
                        <w:pPr>
                          <w:spacing w:before="20" w:after="20" w:line="1" w:lineRule="auto"/>
                        </w:pPr>
                      </w:p>
                    </w:tc>
                  </w:tr>
                </w:tbl>
                <w:p w14:paraId="43296E27" w14:textId="77777777" w:rsidR="00E66E37" w:rsidRPr="00E66E37" w:rsidRDefault="00E66E37" w:rsidP="00E66E37">
                  <w:pPr>
                    <w:spacing w:before="20" w:after="20" w:line="1" w:lineRule="auto"/>
                  </w:pPr>
                </w:p>
              </w:tc>
              <w:tc>
                <w:tcPr>
                  <w:tcW w:w="17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773B126" w14:textId="77777777" w:rsidR="00E66E37" w:rsidRPr="00E66E37" w:rsidRDefault="00E66E37" w:rsidP="00E66E37">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E66E37" w:rsidRPr="00E66E37" w14:paraId="1AB54C61" w14:textId="77777777" w:rsidTr="00E66E37">
                    <w:tc>
                      <w:tcPr>
                        <w:tcW w:w="1740" w:type="dxa"/>
                        <w:tcMar>
                          <w:top w:w="0" w:type="dxa"/>
                          <w:left w:w="0" w:type="dxa"/>
                          <w:bottom w:w="0" w:type="dxa"/>
                          <w:right w:w="0" w:type="dxa"/>
                        </w:tcMar>
                      </w:tcPr>
                      <w:p w14:paraId="1C5FD6A0"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Remolacha de mesa</w:t>
                        </w:r>
                      </w:p>
                      <w:p w14:paraId="23B9671B" w14:textId="77777777" w:rsidR="00E66E37" w:rsidRPr="00E66E37" w:rsidRDefault="00E66E37" w:rsidP="00E66E37">
                        <w:pPr>
                          <w:spacing w:before="20" w:after="20" w:line="1" w:lineRule="auto"/>
                        </w:pPr>
                      </w:p>
                    </w:tc>
                  </w:tr>
                </w:tbl>
                <w:p w14:paraId="383FE959" w14:textId="77777777" w:rsidR="00E66E37" w:rsidRPr="00E66E37" w:rsidRDefault="00E66E37" w:rsidP="00E66E37">
                  <w:pPr>
                    <w:spacing w:before="20" w:after="20" w:line="1" w:lineRule="auto"/>
                  </w:pPr>
                </w:p>
              </w:tc>
              <w:tc>
                <w:tcPr>
                  <w:tcW w:w="211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6E7D972" w14:textId="77777777" w:rsidR="00E66E37" w:rsidRPr="00E66E37" w:rsidRDefault="00E66E37" w:rsidP="00E66E37">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E66E37" w:rsidRPr="00E66E37" w14:paraId="1680A105" w14:textId="77777777" w:rsidTr="00E66E37">
                    <w:tc>
                      <w:tcPr>
                        <w:tcW w:w="2115" w:type="dxa"/>
                        <w:tcMar>
                          <w:top w:w="0" w:type="dxa"/>
                          <w:left w:w="0" w:type="dxa"/>
                          <w:bottom w:w="0" w:type="dxa"/>
                          <w:right w:w="0" w:type="dxa"/>
                        </w:tcMar>
                      </w:tcPr>
                      <w:p w14:paraId="078DA34A" w14:textId="77777777" w:rsidR="00E66E37" w:rsidRPr="00E66E37" w:rsidRDefault="00E66E37" w:rsidP="00E66E37">
                        <w:pPr>
                          <w:spacing w:before="20" w:after="20"/>
                          <w:jc w:val="left"/>
                          <w:rPr>
                            <w:rFonts w:cs="Arial"/>
                            <w:color w:val="000000"/>
                            <w:sz w:val="16"/>
                            <w:szCs w:val="16"/>
                            <w:lang w:val="pt-BR"/>
                          </w:rPr>
                        </w:pPr>
                        <w:r w:rsidRPr="00E66E37">
                          <w:rPr>
                            <w:rFonts w:cs="Arial"/>
                            <w:i/>
                            <w:iCs/>
                            <w:color w:val="000000"/>
                            <w:sz w:val="16"/>
                            <w:szCs w:val="16"/>
                            <w:lang w:val="pt-BR"/>
                          </w:rPr>
                          <w:t>Beta vulgaris</w:t>
                        </w:r>
                        <w:r w:rsidRPr="00E66E37">
                          <w:rPr>
                            <w:rFonts w:cs="Arial"/>
                            <w:color w:val="000000"/>
                            <w:sz w:val="16"/>
                            <w:szCs w:val="16"/>
                            <w:lang w:val="pt-BR"/>
                          </w:rPr>
                          <w:t xml:space="preserve"> L. ssp. </w:t>
                        </w:r>
                        <w:r w:rsidRPr="00E66E37">
                          <w:rPr>
                            <w:rFonts w:cs="Arial"/>
                            <w:i/>
                            <w:iCs/>
                            <w:color w:val="000000"/>
                            <w:sz w:val="16"/>
                            <w:szCs w:val="16"/>
                            <w:lang w:val="pt-BR"/>
                          </w:rPr>
                          <w:t xml:space="preserve">vulgaris </w:t>
                        </w:r>
                        <w:r w:rsidRPr="00E66E37">
                          <w:rPr>
                            <w:rFonts w:cs="Arial"/>
                            <w:color w:val="000000"/>
                            <w:sz w:val="16"/>
                            <w:szCs w:val="16"/>
                            <w:lang w:val="pt-BR"/>
                          </w:rPr>
                          <w:t xml:space="preserve">var. </w:t>
                        </w:r>
                        <w:r w:rsidRPr="00E66E37">
                          <w:rPr>
                            <w:rFonts w:cs="Arial"/>
                            <w:i/>
                            <w:iCs/>
                            <w:color w:val="000000"/>
                            <w:sz w:val="16"/>
                            <w:szCs w:val="16"/>
                            <w:lang w:val="pt-BR"/>
                          </w:rPr>
                          <w:t>conditiva</w:t>
                        </w:r>
                        <w:r w:rsidRPr="00E66E37">
                          <w:rPr>
                            <w:rFonts w:cs="Arial"/>
                            <w:color w:val="000000"/>
                            <w:sz w:val="16"/>
                            <w:szCs w:val="16"/>
                            <w:lang w:val="pt-BR"/>
                          </w:rPr>
                          <w:t> Alef.</w:t>
                        </w:r>
                      </w:p>
                      <w:p w14:paraId="5FBDFC30" w14:textId="77777777" w:rsidR="00E66E37" w:rsidRPr="00E66E37" w:rsidRDefault="00E66E37" w:rsidP="00E66E37">
                        <w:pPr>
                          <w:spacing w:before="20" w:after="20" w:line="1" w:lineRule="auto"/>
                          <w:jc w:val="left"/>
                          <w:rPr>
                            <w:lang w:val="pt-BR"/>
                          </w:rPr>
                        </w:pPr>
                      </w:p>
                    </w:tc>
                  </w:tr>
                </w:tbl>
                <w:p w14:paraId="5FADFFA7" w14:textId="77777777" w:rsidR="00E66E37" w:rsidRPr="00E66E37" w:rsidRDefault="00E66E37" w:rsidP="00E66E37">
                  <w:pPr>
                    <w:spacing w:before="20" w:after="20" w:line="1" w:lineRule="auto"/>
                    <w:jc w:val="left"/>
                    <w:rPr>
                      <w:lang w:val="pt-BR"/>
                    </w:rPr>
                  </w:pPr>
                </w:p>
              </w:tc>
              <w:tc>
                <w:tcPr>
                  <w:tcW w:w="18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1358468" w14:textId="77777777" w:rsidR="00E66E37" w:rsidRPr="00E66E37" w:rsidRDefault="00E66E37" w:rsidP="00E66E37">
                  <w:pPr>
                    <w:spacing w:before="20" w:after="20"/>
                    <w:rPr>
                      <w:vanish/>
                      <w:lang w:val="pt-BR"/>
                    </w:rPr>
                  </w:pPr>
                </w:p>
                <w:tbl>
                  <w:tblPr>
                    <w:tblW w:w="1815" w:type="dxa"/>
                    <w:tblLayout w:type="fixed"/>
                    <w:tblCellMar>
                      <w:left w:w="0" w:type="dxa"/>
                      <w:right w:w="0" w:type="dxa"/>
                    </w:tblCellMar>
                    <w:tblLook w:val="01E0" w:firstRow="1" w:lastRow="1" w:firstColumn="1" w:lastColumn="1" w:noHBand="0" w:noVBand="0"/>
                  </w:tblPr>
                  <w:tblGrid>
                    <w:gridCol w:w="1815"/>
                  </w:tblGrid>
                  <w:tr w:rsidR="00E66E37" w:rsidRPr="00E66E37" w14:paraId="3EB01FA6" w14:textId="77777777" w:rsidTr="00E66E37">
                    <w:tc>
                      <w:tcPr>
                        <w:tcW w:w="1815" w:type="dxa"/>
                        <w:tcMar>
                          <w:top w:w="0" w:type="dxa"/>
                          <w:left w:w="0" w:type="dxa"/>
                          <w:bottom w:w="0" w:type="dxa"/>
                          <w:right w:w="0" w:type="dxa"/>
                        </w:tcMar>
                      </w:tcPr>
                      <w:p w14:paraId="6D256258"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BETAA_VUL_GVC</w:t>
                        </w:r>
                      </w:p>
                      <w:p w14:paraId="4E3ABEA2" w14:textId="77777777" w:rsidR="00E66E37" w:rsidRPr="00E66E37" w:rsidRDefault="00E66E37" w:rsidP="00E66E37">
                        <w:pPr>
                          <w:spacing w:before="20" w:after="20" w:line="1" w:lineRule="auto"/>
                        </w:pPr>
                      </w:p>
                    </w:tc>
                  </w:tr>
                </w:tbl>
                <w:p w14:paraId="05BAF222" w14:textId="77777777" w:rsidR="00E66E37" w:rsidRPr="00E66E37" w:rsidRDefault="00E66E37" w:rsidP="00E66E37">
                  <w:pPr>
                    <w:spacing w:before="20" w:after="20" w:line="1" w:lineRule="auto"/>
                  </w:pPr>
                </w:p>
              </w:tc>
            </w:tr>
            <w:tr w:rsidR="00E66E37" w:rsidRPr="00E66E37" w14:paraId="4E2FC98C" w14:textId="77777777" w:rsidTr="00E66E37">
              <w:trPr>
                <w:gridAfter w:val="1"/>
                <w:wAfter w:w="37" w:type="dxa"/>
                <w:hidden/>
              </w:trPr>
              <w:tc>
                <w:tcPr>
                  <w:tcW w:w="6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7B5D200" w14:textId="77777777" w:rsidR="00E66E37" w:rsidRPr="00E66E37" w:rsidRDefault="00E66E37" w:rsidP="00E66E37">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E66E37" w:rsidRPr="00E66E37" w14:paraId="3B59E4CB" w14:textId="77777777" w:rsidTr="00E66E37">
                    <w:tc>
                      <w:tcPr>
                        <w:tcW w:w="615" w:type="dxa"/>
                        <w:tcMar>
                          <w:top w:w="0" w:type="dxa"/>
                          <w:left w:w="0" w:type="dxa"/>
                          <w:bottom w:w="0" w:type="dxa"/>
                          <w:right w:w="0" w:type="dxa"/>
                        </w:tcMar>
                      </w:tcPr>
                      <w:p w14:paraId="054607AB"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ES</w:t>
                        </w:r>
                      </w:p>
                      <w:p w14:paraId="6AA0F167" w14:textId="77777777" w:rsidR="00E66E37" w:rsidRPr="00E66E37" w:rsidRDefault="00E66E37" w:rsidP="00E66E37">
                        <w:pPr>
                          <w:spacing w:before="20" w:after="20" w:line="1" w:lineRule="auto"/>
                        </w:pPr>
                      </w:p>
                    </w:tc>
                  </w:tr>
                </w:tbl>
                <w:p w14:paraId="02AB1A90" w14:textId="77777777" w:rsidR="00E66E37" w:rsidRPr="00E66E37" w:rsidRDefault="00E66E37" w:rsidP="00E66E37">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926BF7B" w14:textId="77777777" w:rsidR="00E66E37" w:rsidRPr="00E66E37" w:rsidRDefault="00E66E37" w:rsidP="00E66E37">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E66E37" w:rsidRPr="00E66E37" w14:paraId="0CAFD420" w14:textId="77777777" w:rsidTr="00E66E37">
                    <w:tc>
                      <w:tcPr>
                        <w:tcW w:w="465" w:type="dxa"/>
                        <w:tcMar>
                          <w:top w:w="0" w:type="dxa"/>
                          <w:left w:w="0" w:type="dxa"/>
                          <w:bottom w:w="0" w:type="dxa"/>
                          <w:right w:w="0" w:type="dxa"/>
                        </w:tcMar>
                      </w:tcPr>
                      <w:p w14:paraId="5E8CC23A"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TWV</w:t>
                        </w:r>
                      </w:p>
                      <w:p w14:paraId="5904153E" w14:textId="77777777" w:rsidR="00E66E37" w:rsidRPr="00E66E37" w:rsidRDefault="00E66E37" w:rsidP="00E66E37">
                        <w:pPr>
                          <w:spacing w:before="20" w:after="20" w:line="1" w:lineRule="auto"/>
                        </w:pPr>
                      </w:p>
                    </w:tc>
                  </w:tr>
                </w:tbl>
                <w:p w14:paraId="506998FB" w14:textId="77777777" w:rsidR="00E66E37" w:rsidRPr="00E66E37" w:rsidRDefault="00E66E37" w:rsidP="00E66E37">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E1EA85A" w14:textId="77777777" w:rsidR="00E66E37" w:rsidRPr="00E66E37" w:rsidRDefault="00E66E37" w:rsidP="00E66E37">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E66E37" w:rsidRPr="00E66E37" w14:paraId="29F0549E" w14:textId="77777777" w:rsidTr="00E66E37">
                    <w:tc>
                      <w:tcPr>
                        <w:tcW w:w="930" w:type="dxa"/>
                        <w:tcMar>
                          <w:top w:w="0" w:type="dxa"/>
                          <w:left w:w="0" w:type="dxa"/>
                          <w:bottom w:w="0" w:type="dxa"/>
                          <w:right w:w="0" w:type="dxa"/>
                        </w:tcMar>
                      </w:tcPr>
                      <w:p w14:paraId="792D765C"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A</w:t>
                        </w:r>
                      </w:p>
                      <w:p w14:paraId="60229664" w14:textId="77777777" w:rsidR="00E66E37" w:rsidRPr="00E66E37" w:rsidRDefault="00E66E37" w:rsidP="00E66E37">
                        <w:pPr>
                          <w:spacing w:before="20" w:after="20" w:line="1" w:lineRule="auto"/>
                        </w:pPr>
                      </w:p>
                    </w:tc>
                  </w:tr>
                </w:tbl>
                <w:p w14:paraId="03EB0685" w14:textId="77777777" w:rsidR="00E66E37" w:rsidRPr="00E66E37" w:rsidRDefault="00E66E37" w:rsidP="00E66E37">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A65DCFA" w14:textId="77777777" w:rsidR="00E66E37" w:rsidRPr="00E66E37" w:rsidRDefault="00E66E37" w:rsidP="00E66E37">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E66E37" w:rsidRPr="00E66E37" w14:paraId="01490642" w14:textId="77777777" w:rsidTr="00E66E37">
                    <w:tc>
                      <w:tcPr>
                        <w:tcW w:w="1395" w:type="dxa"/>
                        <w:tcMar>
                          <w:top w:w="0" w:type="dxa"/>
                          <w:left w:w="0" w:type="dxa"/>
                          <w:bottom w:w="0" w:type="dxa"/>
                          <w:right w:w="0" w:type="dxa"/>
                        </w:tcMar>
                      </w:tcPr>
                      <w:p w14:paraId="60DB59A8"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TG/61/7 Rev. 2 Corr.</w:t>
                        </w:r>
                      </w:p>
                      <w:p w14:paraId="5A0B5F04" w14:textId="77777777" w:rsidR="00E66E37" w:rsidRPr="00E66E37" w:rsidRDefault="00E66E37" w:rsidP="00E66E37">
                        <w:pPr>
                          <w:spacing w:before="20" w:after="20" w:line="1" w:lineRule="auto"/>
                        </w:pPr>
                      </w:p>
                    </w:tc>
                  </w:tr>
                </w:tbl>
                <w:p w14:paraId="6981B15F" w14:textId="77777777" w:rsidR="00E66E37" w:rsidRPr="00E66E37" w:rsidRDefault="00E66E37" w:rsidP="00E66E37">
                  <w:pPr>
                    <w:spacing w:before="20" w:after="20" w:line="1" w:lineRule="auto"/>
                  </w:pPr>
                </w:p>
              </w:tc>
              <w:tc>
                <w:tcPr>
                  <w:tcW w:w="9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F7E6779" w14:textId="77777777" w:rsidR="00E66E37" w:rsidRPr="00E66E37" w:rsidRDefault="00E66E37" w:rsidP="00E66E37">
                  <w:pPr>
                    <w:spacing w:before="20" w:after="20"/>
                    <w:rPr>
                      <w:rFonts w:eastAsia="Arial" w:cs="Arial"/>
                      <w:color w:val="000000"/>
                      <w:sz w:val="16"/>
                      <w:szCs w:val="16"/>
                    </w:rPr>
                  </w:pPr>
                  <w:r w:rsidRPr="00E66E37">
                    <w:rPr>
                      <w:rFonts w:eastAsia="Arial" w:cs="Arial"/>
                      <w:color w:val="000000"/>
                      <w:sz w:val="16"/>
                      <w:szCs w:val="16"/>
                    </w:rPr>
                    <w:t>E, F, G, S</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E66E37" w:rsidRPr="00E66E37" w14:paraId="39EC00C8" w14:textId="77777777" w:rsidTr="00E66E37">
                    <w:tc>
                      <w:tcPr>
                        <w:tcW w:w="1425" w:type="dxa"/>
                        <w:tcMar>
                          <w:top w:w="0" w:type="dxa"/>
                          <w:left w:w="0" w:type="dxa"/>
                          <w:bottom w:w="0" w:type="dxa"/>
                          <w:right w:w="0" w:type="dxa"/>
                        </w:tcMar>
                      </w:tcPr>
                      <w:p w14:paraId="1F5469B8"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2016</w:t>
                        </w:r>
                      </w:p>
                      <w:p w14:paraId="04688CBE" w14:textId="77777777" w:rsidR="00E66E37" w:rsidRPr="00E66E37" w:rsidRDefault="00E66E37" w:rsidP="00E66E37">
                        <w:pPr>
                          <w:spacing w:before="20" w:after="20" w:line="1" w:lineRule="auto"/>
                        </w:pPr>
                      </w:p>
                    </w:tc>
                  </w:tr>
                </w:tbl>
                <w:p w14:paraId="2DE6D57E" w14:textId="77777777" w:rsidR="00E66E37" w:rsidRPr="00E66E37" w:rsidRDefault="00E66E37" w:rsidP="00E66E37">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B991EA4" w14:textId="77777777" w:rsidR="00E66E37" w:rsidRPr="00E66E37" w:rsidRDefault="00E66E37" w:rsidP="00E66E37">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E66E37" w:rsidRPr="00E66E37" w14:paraId="78F8E823" w14:textId="77777777" w:rsidTr="00E66E37">
                    <w:tc>
                      <w:tcPr>
                        <w:tcW w:w="1470" w:type="dxa"/>
                        <w:tcMar>
                          <w:top w:w="0" w:type="dxa"/>
                          <w:left w:w="0" w:type="dxa"/>
                          <w:bottom w:w="0" w:type="dxa"/>
                          <w:right w:w="0" w:type="dxa"/>
                        </w:tcMar>
                      </w:tcPr>
                      <w:p w14:paraId="0C392138"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Cucumber, Gherkin</w:t>
                        </w:r>
                      </w:p>
                      <w:p w14:paraId="06BC1832" w14:textId="77777777" w:rsidR="00E66E37" w:rsidRPr="00E66E37" w:rsidRDefault="00E66E37" w:rsidP="00E66E37">
                        <w:pPr>
                          <w:spacing w:before="20" w:after="20" w:line="1" w:lineRule="auto"/>
                        </w:pPr>
                      </w:p>
                    </w:tc>
                  </w:tr>
                </w:tbl>
                <w:p w14:paraId="7FEE8CD5" w14:textId="77777777" w:rsidR="00E66E37" w:rsidRPr="00E66E37" w:rsidRDefault="00E66E37" w:rsidP="00E66E37">
                  <w:pPr>
                    <w:spacing w:before="20" w:after="20" w:line="1" w:lineRule="auto"/>
                  </w:pPr>
                </w:p>
              </w:tc>
              <w:tc>
                <w:tcPr>
                  <w:tcW w:w="1558"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D9DCCF9" w14:textId="77777777" w:rsidR="00E66E37" w:rsidRPr="00E66E37" w:rsidRDefault="00E66E37" w:rsidP="00E66E37">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E66E37" w:rsidRPr="00E66E37" w14:paraId="65BD61DE" w14:textId="77777777" w:rsidTr="00E66E37">
                    <w:tc>
                      <w:tcPr>
                        <w:tcW w:w="1560" w:type="dxa"/>
                        <w:tcMar>
                          <w:top w:w="0" w:type="dxa"/>
                          <w:left w:w="0" w:type="dxa"/>
                          <w:bottom w:w="0" w:type="dxa"/>
                          <w:right w:w="0" w:type="dxa"/>
                        </w:tcMar>
                      </w:tcPr>
                      <w:p w14:paraId="29CD6791"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Concombre, Cornichon</w:t>
                        </w:r>
                      </w:p>
                      <w:p w14:paraId="480AE9EF" w14:textId="77777777" w:rsidR="00E66E37" w:rsidRPr="00E66E37" w:rsidRDefault="00E66E37" w:rsidP="00E66E37">
                        <w:pPr>
                          <w:spacing w:before="20" w:after="20" w:line="1" w:lineRule="auto"/>
                        </w:pPr>
                      </w:p>
                    </w:tc>
                  </w:tr>
                </w:tbl>
                <w:p w14:paraId="2D607F01" w14:textId="77777777" w:rsidR="00E66E37" w:rsidRPr="00E66E37" w:rsidRDefault="00E66E37" w:rsidP="00E66E37">
                  <w:pPr>
                    <w:spacing w:before="20" w:after="20" w:line="1" w:lineRule="auto"/>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9F51EC8" w14:textId="77777777" w:rsidR="00E66E37" w:rsidRPr="00E66E37" w:rsidRDefault="00E66E37" w:rsidP="00E66E37">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E66E37" w:rsidRPr="00E66E37" w14:paraId="1CBD0FCE" w14:textId="77777777" w:rsidTr="00E66E37">
                    <w:tc>
                      <w:tcPr>
                        <w:tcW w:w="1515" w:type="dxa"/>
                        <w:tcMar>
                          <w:top w:w="0" w:type="dxa"/>
                          <w:left w:w="0" w:type="dxa"/>
                          <w:bottom w:w="0" w:type="dxa"/>
                          <w:right w:w="0" w:type="dxa"/>
                        </w:tcMar>
                      </w:tcPr>
                      <w:p w14:paraId="7BAABB30"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Gurke</w:t>
                        </w:r>
                      </w:p>
                      <w:p w14:paraId="5FDC2D27" w14:textId="77777777" w:rsidR="00E66E37" w:rsidRPr="00E66E37" w:rsidRDefault="00E66E37" w:rsidP="00E66E37">
                        <w:pPr>
                          <w:spacing w:before="20" w:after="20" w:line="1" w:lineRule="auto"/>
                        </w:pPr>
                      </w:p>
                    </w:tc>
                  </w:tr>
                </w:tbl>
                <w:p w14:paraId="1C141520" w14:textId="77777777" w:rsidR="00E66E37" w:rsidRPr="00E66E37" w:rsidRDefault="00E66E37" w:rsidP="00E66E37">
                  <w:pPr>
                    <w:spacing w:before="20" w:after="20" w:line="1" w:lineRule="auto"/>
                  </w:pPr>
                </w:p>
              </w:tc>
              <w:tc>
                <w:tcPr>
                  <w:tcW w:w="17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97B2472" w14:textId="77777777" w:rsidR="00E66E37" w:rsidRPr="00E66E37" w:rsidRDefault="00E66E37" w:rsidP="00E66E37">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E66E37" w:rsidRPr="00E66E37" w14:paraId="636157DE" w14:textId="77777777" w:rsidTr="00E66E37">
                    <w:tc>
                      <w:tcPr>
                        <w:tcW w:w="1740" w:type="dxa"/>
                        <w:tcMar>
                          <w:top w:w="0" w:type="dxa"/>
                          <w:left w:w="0" w:type="dxa"/>
                          <w:bottom w:w="0" w:type="dxa"/>
                          <w:right w:w="0" w:type="dxa"/>
                        </w:tcMar>
                      </w:tcPr>
                      <w:p w14:paraId="14320F9F"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Pepino, Pepinillo</w:t>
                        </w:r>
                      </w:p>
                      <w:p w14:paraId="5F8DF0F2" w14:textId="77777777" w:rsidR="00E66E37" w:rsidRPr="00E66E37" w:rsidRDefault="00E66E37" w:rsidP="00E66E37">
                        <w:pPr>
                          <w:spacing w:before="20" w:after="20" w:line="1" w:lineRule="auto"/>
                        </w:pPr>
                      </w:p>
                    </w:tc>
                  </w:tr>
                </w:tbl>
                <w:p w14:paraId="2874C554" w14:textId="77777777" w:rsidR="00E66E37" w:rsidRPr="00E66E37" w:rsidRDefault="00E66E37" w:rsidP="00E66E37">
                  <w:pPr>
                    <w:spacing w:before="20" w:after="20" w:line="1" w:lineRule="auto"/>
                  </w:pPr>
                </w:p>
              </w:tc>
              <w:tc>
                <w:tcPr>
                  <w:tcW w:w="211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2C2EDA7" w14:textId="77777777" w:rsidR="00E66E37" w:rsidRPr="00E66E37" w:rsidRDefault="00E66E37" w:rsidP="00E66E37">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E66E37" w:rsidRPr="00E66E37" w14:paraId="5BA5F50C" w14:textId="77777777" w:rsidTr="00E66E37">
                    <w:tc>
                      <w:tcPr>
                        <w:tcW w:w="2115" w:type="dxa"/>
                        <w:tcMar>
                          <w:top w:w="0" w:type="dxa"/>
                          <w:left w:w="0" w:type="dxa"/>
                          <w:bottom w:w="0" w:type="dxa"/>
                          <w:right w:w="0" w:type="dxa"/>
                        </w:tcMar>
                      </w:tcPr>
                      <w:p w14:paraId="2B23D3BF" w14:textId="77777777" w:rsidR="00E66E37" w:rsidRPr="00E66E37" w:rsidRDefault="00E66E37" w:rsidP="00E66E37">
                        <w:pPr>
                          <w:spacing w:before="20" w:after="20"/>
                          <w:jc w:val="left"/>
                          <w:rPr>
                            <w:rFonts w:cs="Arial"/>
                            <w:color w:val="000000"/>
                            <w:sz w:val="16"/>
                            <w:szCs w:val="16"/>
                          </w:rPr>
                        </w:pPr>
                        <w:r w:rsidRPr="00E66E37">
                          <w:rPr>
                            <w:rFonts w:cs="Arial"/>
                            <w:i/>
                            <w:iCs/>
                            <w:color w:val="000000"/>
                            <w:sz w:val="16"/>
                            <w:szCs w:val="16"/>
                          </w:rPr>
                          <w:t>Cucumis sativus</w:t>
                        </w:r>
                        <w:r w:rsidRPr="00E66E37">
                          <w:rPr>
                            <w:rFonts w:cs="Arial"/>
                            <w:color w:val="000000"/>
                            <w:sz w:val="16"/>
                            <w:szCs w:val="16"/>
                          </w:rPr>
                          <w:t> L.</w:t>
                        </w:r>
                      </w:p>
                      <w:p w14:paraId="187F0315" w14:textId="77777777" w:rsidR="00E66E37" w:rsidRPr="00E66E37" w:rsidRDefault="00E66E37" w:rsidP="00E66E37">
                        <w:pPr>
                          <w:spacing w:before="20" w:after="20" w:line="1" w:lineRule="auto"/>
                          <w:jc w:val="left"/>
                        </w:pPr>
                      </w:p>
                    </w:tc>
                  </w:tr>
                </w:tbl>
                <w:p w14:paraId="08B6C4F3" w14:textId="77777777" w:rsidR="00E66E37" w:rsidRPr="00E66E37" w:rsidRDefault="00E66E37" w:rsidP="00E66E37">
                  <w:pPr>
                    <w:spacing w:before="20" w:after="20" w:line="1" w:lineRule="auto"/>
                    <w:jc w:val="left"/>
                  </w:pPr>
                </w:p>
              </w:tc>
              <w:tc>
                <w:tcPr>
                  <w:tcW w:w="18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6AE4DDB" w14:textId="77777777" w:rsidR="00E66E37" w:rsidRPr="00E66E37" w:rsidRDefault="00E66E37" w:rsidP="00E66E37">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E66E37" w:rsidRPr="00E66E37" w14:paraId="4A0651D3" w14:textId="77777777" w:rsidTr="00E66E37">
                    <w:tc>
                      <w:tcPr>
                        <w:tcW w:w="1815" w:type="dxa"/>
                        <w:tcMar>
                          <w:top w:w="0" w:type="dxa"/>
                          <w:left w:w="0" w:type="dxa"/>
                          <w:bottom w:w="0" w:type="dxa"/>
                          <w:right w:w="0" w:type="dxa"/>
                        </w:tcMar>
                      </w:tcPr>
                      <w:p w14:paraId="47EDB183"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CUCUM_SAT</w:t>
                        </w:r>
                      </w:p>
                      <w:p w14:paraId="04BFB819" w14:textId="77777777" w:rsidR="00E66E37" w:rsidRPr="00E66E37" w:rsidRDefault="00E66E37" w:rsidP="00E66E37">
                        <w:pPr>
                          <w:spacing w:before="20" w:after="20" w:line="1" w:lineRule="auto"/>
                        </w:pPr>
                      </w:p>
                    </w:tc>
                  </w:tr>
                </w:tbl>
                <w:p w14:paraId="6F7DF513" w14:textId="77777777" w:rsidR="00E66E37" w:rsidRPr="00E66E37" w:rsidRDefault="00E66E37" w:rsidP="00E66E37">
                  <w:pPr>
                    <w:spacing w:before="20" w:after="20" w:line="1" w:lineRule="auto"/>
                  </w:pPr>
                </w:p>
              </w:tc>
            </w:tr>
            <w:tr w:rsidR="00E66E37" w:rsidRPr="00E66E37" w14:paraId="2B04EC05" w14:textId="77777777" w:rsidTr="00E66E37">
              <w:trPr>
                <w:gridAfter w:val="1"/>
                <w:wAfter w:w="37" w:type="dxa"/>
                <w:hidden/>
              </w:trPr>
              <w:tc>
                <w:tcPr>
                  <w:tcW w:w="6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A53CC37" w14:textId="77777777" w:rsidR="00E66E37" w:rsidRPr="00E66E37" w:rsidRDefault="00E66E37" w:rsidP="00E66E37">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E66E37" w:rsidRPr="00E66E37" w14:paraId="5CC4EF99" w14:textId="77777777" w:rsidTr="00E66E37">
                    <w:tc>
                      <w:tcPr>
                        <w:tcW w:w="615" w:type="dxa"/>
                        <w:tcMar>
                          <w:top w:w="0" w:type="dxa"/>
                          <w:left w:w="0" w:type="dxa"/>
                          <w:bottom w:w="0" w:type="dxa"/>
                          <w:right w:w="0" w:type="dxa"/>
                        </w:tcMar>
                      </w:tcPr>
                      <w:p w14:paraId="1BCE10FB"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NL</w:t>
                        </w:r>
                      </w:p>
                      <w:p w14:paraId="4B6E2D19" w14:textId="77777777" w:rsidR="00E66E37" w:rsidRPr="00E66E37" w:rsidRDefault="00E66E37" w:rsidP="00E66E37">
                        <w:pPr>
                          <w:spacing w:before="20" w:after="20" w:line="1" w:lineRule="auto"/>
                        </w:pPr>
                      </w:p>
                    </w:tc>
                  </w:tr>
                </w:tbl>
                <w:p w14:paraId="0A28A06B" w14:textId="77777777" w:rsidR="00E66E37" w:rsidRPr="00E66E37" w:rsidRDefault="00E66E37" w:rsidP="00E66E37">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39EE88F" w14:textId="77777777" w:rsidR="00E66E37" w:rsidRPr="00E66E37" w:rsidRDefault="00E66E37" w:rsidP="00E66E37">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E66E37" w:rsidRPr="00E66E37" w14:paraId="775F2263" w14:textId="77777777" w:rsidTr="00E66E37">
                    <w:tc>
                      <w:tcPr>
                        <w:tcW w:w="465" w:type="dxa"/>
                        <w:tcMar>
                          <w:top w:w="0" w:type="dxa"/>
                          <w:left w:w="0" w:type="dxa"/>
                          <w:bottom w:w="0" w:type="dxa"/>
                          <w:right w:w="0" w:type="dxa"/>
                        </w:tcMar>
                      </w:tcPr>
                      <w:p w14:paraId="124C9EED"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TWV</w:t>
                        </w:r>
                      </w:p>
                      <w:p w14:paraId="2079AFEF" w14:textId="77777777" w:rsidR="00E66E37" w:rsidRPr="00E66E37" w:rsidRDefault="00E66E37" w:rsidP="00E66E37">
                        <w:pPr>
                          <w:spacing w:before="20" w:after="20" w:line="1" w:lineRule="auto"/>
                        </w:pPr>
                      </w:p>
                    </w:tc>
                  </w:tr>
                </w:tbl>
                <w:p w14:paraId="17B72382" w14:textId="77777777" w:rsidR="00E66E37" w:rsidRPr="00E66E37" w:rsidRDefault="00E66E37" w:rsidP="00E66E37">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7D9E94C" w14:textId="77777777" w:rsidR="00E66E37" w:rsidRPr="00E66E37" w:rsidRDefault="00E66E37" w:rsidP="00E66E37">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E66E37" w:rsidRPr="00E66E37" w14:paraId="7A8E61D8" w14:textId="77777777" w:rsidTr="00E66E37">
                    <w:tc>
                      <w:tcPr>
                        <w:tcW w:w="930" w:type="dxa"/>
                        <w:tcMar>
                          <w:top w:w="0" w:type="dxa"/>
                          <w:left w:w="0" w:type="dxa"/>
                          <w:bottom w:w="0" w:type="dxa"/>
                          <w:right w:w="0" w:type="dxa"/>
                        </w:tcMar>
                      </w:tcPr>
                      <w:p w14:paraId="2DD7F5DB"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A</w:t>
                        </w:r>
                      </w:p>
                      <w:p w14:paraId="50FFA5F4" w14:textId="77777777" w:rsidR="00E66E37" w:rsidRPr="00E66E37" w:rsidRDefault="00E66E37" w:rsidP="00E66E37">
                        <w:pPr>
                          <w:spacing w:before="20" w:after="20" w:line="1" w:lineRule="auto"/>
                        </w:pPr>
                      </w:p>
                    </w:tc>
                  </w:tr>
                </w:tbl>
                <w:p w14:paraId="434CA45D" w14:textId="77777777" w:rsidR="00E66E37" w:rsidRPr="00E66E37" w:rsidRDefault="00E66E37" w:rsidP="00E66E37">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E4A583A" w14:textId="77777777" w:rsidR="00E66E37" w:rsidRPr="00E66E37" w:rsidRDefault="00E66E37" w:rsidP="00E66E37">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E66E37" w:rsidRPr="00E66E37" w14:paraId="543540DE" w14:textId="77777777" w:rsidTr="00E66E37">
                    <w:tc>
                      <w:tcPr>
                        <w:tcW w:w="1395" w:type="dxa"/>
                        <w:tcMar>
                          <w:top w:w="0" w:type="dxa"/>
                          <w:left w:w="0" w:type="dxa"/>
                          <w:bottom w:w="0" w:type="dxa"/>
                          <w:right w:w="0" w:type="dxa"/>
                        </w:tcMar>
                      </w:tcPr>
                      <w:p w14:paraId="35279E1C"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TG/62/6</w:t>
                        </w:r>
                      </w:p>
                      <w:p w14:paraId="4BE96785" w14:textId="77777777" w:rsidR="00E66E37" w:rsidRPr="00E66E37" w:rsidRDefault="00E66E37" w:rsidP="00E66E37">
                        <w:pPr>
                          <w:spacing w:before="20" w:after="20" w:line="1" w:lineRule="auto"/>
                        </w:pPr>
                      </w:p>
                    </w:tc>
                  </w:tr>
                </w:tbl>
                <w:p w14:paraId="1A065F8A" w14:textId="77777777" w:rsidR="00E66E37" w:rsidRPr="00E66E37" w:rsidRDefault="00E66E37" w:rsidP="00E66E37">
                  <w:pPr>
                    <w:spacing w:before="20" w:after="20" w:line="1" w:lineRule="auto"/>
                  </w:pPr>
                </w:p>
              </w:tc>
              <w:tc>
                <w:tcPr>
                  <w:tcW w:w="9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18BF147" w14:textId="77777777" w:rsidR="00E66E37" w:rsidRPr="00E66E37" w:rsidRDefault="00E66E37" w:rsidP="00E66E37">
                  <w:pPr>
                    <w:spacing w:before="20" w:after="20"/>
                    <w:rPr>
                      <w:rFonts w:eastAsia="Arial" w:cs="Arial"/>
                      <w:color w:val="000000"/>
                      <w:sz w:val="16"/>
                      <w:szCs w:val="16"/>
                    </w:rPr>
                  </w:pPr>
                  <w:r w:rsidRPr="00E66E37">
                    <w:rPr>
                      <w:rFonts w:eastAsia="Arial" w:cs="Arial"/>
                      <w:color w:val="000000"/>
                      <w:sz w:val="16"/>
                      <w:szCs w:val="16"/>
                    </w:rPr>
                    <w:t>E, F, G, S</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E66E37" w:rsidRPr="00E66E37" w14:paraId="12779075" w14:textId="77777777" w:rsidTr="00E66E37">
                    <w:tc>
                      <w:tcPr>
                        <w:tcW w:w="1425" w:type="dxa"/>
                        <w:tcMar>
                          <w:top w:w="0" w:type="dxa"/>
                          <w:left w:w="0" w:type="dxa"/>
                          <w:bottom w:w="0" w:type="dxa"/>
                          <w:right w:w="0" w:type="dxa"/>
                        </w:tcMar>
                      </w:tcPr>
                      <w:p w14:paraId="70B3D07C"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1999</w:t>
                        </w:r>
                      </w:p>
                      <w:p w14:paraId="3D521EE2" w14:textId="77777777" w:rsidR="00E66E37" w:rsidRPr="00E66E37" w:rsidRDefault="00E66E37" w:rsidP="00E66E37">
                        <w:pPr>
                          <w:spacing w:before="20" w:after="20" w:line="1" w:lineRule="auto"/>
                        </w:pPr>
                      </w:p>
                    </w:tc>
                  </w:tr>
                </w:tbl>
                <w:p w14:paraId="0FED8F81" w14:textId="77777777" w:rsidR="00E66E37" w:rsidRPr="00E66E37" w:rsidRDefault="00E66E37" w:rsidP="00E66E37">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7A707C7" w14:textId="77777777" w:rsidR="00E66E37" w:rsidRPr="00E66E37" w:rsidRDefault="00E66E37" w:rsidP="00E66E37">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E66E37" w:rsidRPr="00E66E37" w14:paraId="70FD1DF5" w14:textId="77777777" w:rsidTr="00E66E37">
                    <w:tc>
                      <w:tcPr>
                        <w:tcW w:w="1470" w:type="dxa"/>
                        <w:tcMar>
                          <w:top w:w="0" w:type="dxa"/>
                          <w:left w:w="0" w:type="dxa"/>
                          <w:bottom w:w="0" w:type="dxa"/>
                          <w:right w:w="0" w:type="dxa"/>
                        </w:tcMar>
                      </w:tcPr>
                      <w:p w14:paraId="4DE234CF"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Rhubarb</w:t>
                        </w:r>
                      </w:p>
                      <w:p w14:paraId="7A10C907" w14:textId="77777777" w:rsidR="00E66E37" w:rsidRPr="00E66E37" w:rsidRDefault="00E66E37" w:rsidP="00E66E37">
                        <w:pPr>
                          <w:spacing w:before="20" w:after="20" w:line="1" w:lineRule="auto"/>
                        </w:pPr>
                      </w:p>
                    </w:tc>
                  </w:tr>
                </w:tbl>
                <w:p w14:paraId="39732921" w14:textId="77777777" w:rsidR="00E66E37" w:rsidRPr="00E66E37" w:rsidRDefault="00E66E37" w:rsidP="00E66E37">
                  <w:pPr>
                    <w:spacing w:before="20" w:after="20" w:line="1" w:lineRule="auto"/>
                  </w:pPr>
                </w:p>
              </w:tc>
              <w:tc>
                <w:tcPr>
                  <w:tcW w:w="1558"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1FDAAD6" w14:textId="77777777" w:rsidR="00E66E37" w:rsidRPr="00E66E37" w:rsidRDefault="00E66E37" w:rsidP="00E66E37">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E66E37" w:rsidRPr="00E66E37" w14:paraId="092A3F86" w14:textId="77777777" w:rsidTr="00E66E37">
                    <w:tc>
                      <w:tcPr>
                        <w:tcW w:w="1560" w:type="dxa"/>
                        <w:tcMar>
                          <w:top w:w="0" w:type="dxa"/>
                          <w:left w:w="0" w:type="dxa"/>
                          <w:bottom w:w="0" w:type="dxa"/>
                          <w:right w:w="0" w:type="dxa"/>
                        </w:tcMar>
                      </w:tcPr>
                      <w:p w14:paraId="4B8F9108"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Rhubarbe</w:t>
                        </w:r>
                      </w:p>
                      <w:p w14:paraId="5DBBD013" w14:textId="77777777" w:rsidR="00E66E37" w:rsidRPr="00E66E37" w:rsidRDefault="00E66E37" w:rsidP="00E66E37">
                        <w:pPr>
                          <w:spacing w:before="20" w:after="20" w:line="1" w:lineRule="auto"/>
                        </w:pPr>
                      </w:p>
                    </w:tc>
                  </w:tr>
                </w:tbl>
                <w:p w14:paraId="34D3AA42" w14:textId="77777777" w:rsidR="00E66E37" w:rsidRPr="00E66E37" w:rsidRDefault="00E66E37" w:rsidP="00E66E37">
                  <w:pPr>
                    <w:spacing w:before="20" w:after="20" w:line="1" w:lineRule="auto"/>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73770C2" w14:textId="77777777" w:rsidR="00E66E37" w:rsidRPr="00E66E37" w:rsidRDefault="00E66E37" w:rsidP="00E66E37">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E66E37" w:rsidRPr="00E66E37" w14:paraId="547609ED" w14:textId="77777777" w:rsidTr="00E66E37">
                    <w:tc>
                      <w:tcPr>
                        <w:tcW w:w="1515" w:type="dxa"/>
                        <w:tcMar>
                          <w:top w:w="0" w:type="dxa"/>
                          <w:left w:w="0" w:type="dxa"/>
                          <w:bottom w:w="0" w:type="dxa"/>
                          <w:right w:w="0" w:type="dxa"/>
                        </w:tcMar>
                      </w:tcPr>
                      <w:p w14:paraId="64ED8097"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Rhabarber</w:t>
                        </w:r>
                      </w:p>
                      <w:p w14:paraId="066B10F4" w14:textId="77777777" w:rsidR="00E66E37" w:rsidRPr="00E66E37" w:rsidRDefault="00E66E37" w:rsidP="00E66E37">
                        <w:pPr>
                          <w:spacing w:before="20" w:after="20" w:line="1" w:lineRule="auto"/>
                        </w:pPr>
                      </w:p>
                    </w:tc>
                  </w:tr>
                </w:tbl>
                <w:p w14:paraId="4F67A628" w14:textId="77777777" w:rsidR="00E66E37" w:rsidRPr="00E66E37" w:rsidRDefault="00E66E37" w:rsidP="00E66E37">
                  <w:pPr>
                    <w:spacing w:before="20" w:after="20" w:line="1" w:lineRule="auto"/>
                  </w:pPr>
                </w:p>
              </w:tc>
              <w:tc>
                <w:tcPr>
                  <w:tcW w:w="17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65E3D4C" w14:textId="77777777" w:rsidR="00E66E37" w:rsidRPr="00E66E37" w:rsidRDefault="00E66E37" w:rsidP="00E66E37">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E66E37" w:rsidRPr="00E66E37" w14:paraId="19831194" w14:textId="77777777" w:rsidTr="00E66E37">
                    <w:tc>
                      <w:tcPr>
                        <w:tcW w:w="1740" w:type="dxa"/>
                        <w:tcMar>
                          <w:top w:w="0" w:type="dxa"/>
                          <w:left w:w="0" w:type="dxa"/>
                          <w:bottom w:w="0" w:type="dxa"/>
                          <w:right w:w="0" w:type="dxa"/>
                        </w:tcMar>
                      </w:tcPr>
                      <w:p w14:paraId="7862749B"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Ruibarbo</w:t>
                        </w:r>
                      </w:p>
                      <w:p w14:paraId="74206301" w14:textId="77777777" w:rsidR="00E66E37" w:rsidRPr="00E66E37" w:rsidRDefault="00E66E37" w:rsidP="00E66E37">
                        <w:pPr>
                          <w:spacing w:before="20" w:after="20" w:line="1" w:lineRule="auto"/>
                        </w:pPr>
                      </w:p>
                    </w:tc>
                  </w:tr>
                </w:tbl>
                <w:p w14:paraId="54462A1D" w14:textId="77777777" w:rsidR="00E66E37" w:rsidRPr="00E66E37" w:rsidRDefault="00E66E37" w:rsidP="00E66E37">
                  <w:pPr>
                    <w:spacing w:before="20" w:after="20" w:line="1" w:lineRule="auto"/>
                  </w:pPr>
                </w:p>
              </w:tc>
              <w:tc>
                <w:tcPr>
                  <w:tcW w:w="211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2CA8217" w14:textId="77777777" w:rsidR="00E66E37" w:rsidRPr="00E66E37" w:rsidRDefault="00E66E37" w:rsidP="00E66E37">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E66E37" w:rsidRPr="00E66E37" w14:paraId="75B9D694" w14:textId="77777777" w:rsidTr="00E66E37">
                    <w:tc>
                      <w:tcPr>
                        <w:tcW w:w="2115" w:type="dxa"/>
                        <w:tcMar>
                          <w:top w:w="0" w:type="dxa"/>
                          <w:left w:w="0" w:type="dxa"/>
                          <w:bottom w:w="0" w:type="dxa"/>
                          <w:right w:w="0" w:type="dxa"/>
                        </w:tcMar>
                      </w:tcPr>
                      <w:p w14:paraId="4DED60E1" w14:textId="77777777" w:rsidR="00E66E37" w:rsidRPr="00E66E37" w:rsidRDefault="00E66E37" w:rsidP="00E66E37">
                        <w:pPr>
                          <w:spacing w:before="20" w:after="20"/>
                          <w:jc w:val="left"/>
                          <w:rPr>
                            <w:rFonts w:cs="Arial"/>
                            <w:color w:val="000000"/>
                            <w:sz w:val="16"/>
                            <w:szCs w:val="16"/>
                          </w:rPr>
                        </w:pPr>
                        <w:r w:rsidRPr="00E66E37">
                          <w:rPr>
                            <w:rFonts w:cs="Arial"/>
                            <w:i/>
                            <w:iCs/>
                            <w:color w:val="000000"/>
                            <w:sz w:val="16"/>
                            <w:szCs w:val="16"/>
                          </w:rPr>
                          <w:t>Rheum rhabarbarum</w:t>
                        </w:r>
                        <w:r w:rsidRPr="00E66E37">
                          <w:rPr>
                            <w:rFonts w:cs="Arial"/>
                            <w:color w:val="000000"/>
                            <w:sz w:val="16"/>
                            <w:szCs w:val="16"/>
                          </w:rPr>
                          <w:t> L.</w:t>
                        </w:r>
                      </w:p>
                      <w:p w14:paraId="26AA7E3E" w14:textId="77777777" w:rsidR="00E66E37" w:rsidRPr="00E66E37" w:rsidRDefault="00E66E37" w:rsidP="00E66E37">
                        <w:pPr>
                          <w:spacing w:before="20" w:after="20" w:line="1" w:lineRule="auto"/>
                          <w:jc w:val="left"/>
                        </w:pPr>
                      </w:p>
                    </w:tc>
                  </w:tr>
                </w:tbl>
                <w:p w14:paraId="7569E599" w14:textId="77777777" w:rsidR="00E66E37" w:rsidRPr="00E66E37" w:rsidRDefault="00E66E37" w:rsidP="00E66E37">
                  <w:pPr>
                    <w:spacing w:before="20" w:after="20" w:line="1" w:lineRule="auto"/>
                    <w:jc w:val="left"/>
                  </w:pPr>
                </w:p>
              </w:tc>
              <w:tc>
                <w:tcPr>
                  <w:tcW w:w="18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A9A05E8" w14:textId="77777777" w:rsidR="00E66E37" w:rsidRPr="00E66E37" w:rsidRDefault="00E66E37" w:rsidP="00E66E37">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E66E37" w:rsidRPr="00E66E37" w14:paraId="163923F9" w14:textId="77777777" w:rsidTr="00E66E37">
                    <w:tc>
                      <w:tcPr>
                        <w:tcW w:w="1815" w:type="dxa"/>
                        <w:tcMar>
                          <w:top w:w="0" w:type="dxa"/>
                          <w:left w:w="0" w:type="dxa"/>
                          <w:bottom w:w="0" w:type="dxa"/>
                          <w:right w:w="0" w:type="dxa"/>
                        </w:tcMar>
                      </w:tcPr>
                      <w:p w14:paraId="01E181B5"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RHEUM_RHB</w:t>
                        </w:r>
                      </w:p>
                      <w:p w14:paraId="4339A9F0" w14:textId="77777777" w:rsidR="00E66E37" w:rsidRPr="00E66E37" w:rsidRDefault="00E66E37" w:rsidP="00E66E37">
                        <w:pPr>
                          <w:spacing w:before="20" w:after="20" w:line="1" w:lineRule="auto"/>
                        </w:pPr>
                      </w:p>
                    </w:tc>
                  </w:tr>
                </w:tbl>
                <w:p w14:paraId="2925D263" w14:textId="77777777" w:rsidR="00E66E37" w:rsidRPr="00E66E37" w:rsidRDefault="00E66E37" w:rsidP="00E66E37">
                  <w:pPr>
                    <w:spacing w:before="20" w:after="20" w:line="1" w:lineRule="auto"/>
                  </w:pPr>
                </w:p>
              </w:tc>
            </w:tr>
            <w:tr w:rsidR="00E66E37" w:rsidRPr="00E66E37" w14:paraId="2638E2FB" w14:textId="77777777" w:rsidTr="00E66E37">
              <w:trPr>
                <w:gridAfter w:val="1"/>
                <w:wAfter w:w="37" w:type="dxa"/>
                <w:hidden/>
              </w:trPr>
              <w:tc>
                <w:tcPr>
                  <w:tcW w:w="6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6DF3D4D" w14:textId="77777777" w:rsidR="00E66E37" w:rsidRPr="00E66E37" w:rsidRDefault="00E66E37" w:rsidP="00E66E37">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E66E37" w:rsidRPr="00E66E37" w14:paraId="6D0E35ED" w14:textId="77777777" w:rsidTr="00E66E37">
                    <w:tc>
                      <w:tcPr>
                        <w:tcW w:w="615" w:type="dxa"/>
                        <w:tcMar>
                          <w:top w:w="0" w:type="dxa"/>
                          <w:left w:w="0" w:type="dxa"/>
                          <w:bottom w:w="0" w:type="dxa"/>
                          <w:right w:w="0" w:type="dxa"/>
                        </w:tcMar>
                      </w:tcPr>
                      <w:p w14:paraId="6D3FA9BB"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DE</w:t>
                        </w:r>
                      </w:p>
                      <w:p w14:paraId="3E5F6764" w14:textId="77777777" w:rsidR="00E66E37" w:rsidRPr="00E66E37" w:rsidRDefault="00E66E37" w:rsidP="00E66E37">
                        <w:pPr>
                          <w:spacing w:before="20" w:after="20" w:line="1" w:lineRule="auto"/>
                        </w:pPr>
                      </w:p>
                    </w:tc>
                  </w:tr>
                </w:tbl>
                <w:p w14:paraId="5537B3B1" w14:textId="77777777" w:rsidR="00E66E37" w:rsidRPr="00E66E37" w:rsidRDefault="00E66E37" w:rsidP="00E66E37">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4F56B09" w14:textId="77777777" w:rsidR="00E66E37" w:rsidRPr="00E66E37" w:rsidRDefault="00E66E37" w:rsidP="00E66E37">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E66E37" w:rsidRPr="00E66E37" w14:paraId="15B8A9DA" w14:textId="77777777" w:rsidTr="00E66E37">
                    <w:tc>
                      <w:tcPr>
                        <w:tcW w:w="465" w:type="dxa"/>
                        <w:tcMar>
                          <w:top w:w="0" w:type="dxa"/>
                          <w:left w:w="0" w:type="dxa"/>
                          <w:bottom w:w="0" w:type="dxa"/>
                          <w:right w:w="0" w:type="dxa"/>
                        </w:tcMar>
                      </w:tcPr>
                      <w:p w14:paraId="66181B06"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TWV</w:t>
                        </w:r>
                      </w:p>
                      <w:p w14:paraId="45D19E74" w14:textId="77777777" w:rsidR="00E66E37" w:rsidRPr="00E66E37" w:rsidRDefault="00E66E37" w:rsidP="00E66E37">
                        <w:pPr>
                          <w:spacing w:before="20" w:after="20" w:line="1" w:lineRule="auto"/>
                        </w:pPr>
                      </w:p>
                    </w:tc>
                  </w:tr>
                </w:tbl>
                <w:p w14:paraId="6858BE46" w14:textId="77777777" w:rsidR="00E66E37" w:rsidRPr="00E66E37" w:rsidRDefault="00E66E37" w:rsidP="00E66E37">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F887878" w14:textId="77777777" w:rsidR="00E66E37" w:rsidRPr="00E66E37" w:rsidRDefault="00E66E37" w:rsidP="00E66E37">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E66E37" w:rsidRPr="00E66E37" w14:paraId="15C9AF8E" w14:textId="77777777" w:rsidTr="00E66E37">
                    <w:tc>
                      <w:tcPr>
                        <w:tcW w:w="930" w:type="dxa"/>
                        <w:tcMar>
                          <w:top w:w="0" w:type="dxa"/>
                          <w:left w:w="0" w:type="dxa"/>
                          <w:bottom w:w="0" w:type="dxa"/>
                          <w:right w:w="0" w:type="dxa"/>
                        </w:tcMar>
                      </w:tcPr>
                      <w:p w14:paraId="218262CC"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A</w:t>
                        </w:r>
                      </w:p>
                      <w:p w14:paraId="2214DF5D" w14:textId="77777777" w:rsidR="00E66E37" w:rsidRPr="00E66E37" w:rsidRDefault="00E66E37" w:rsidP="00E66E37">
                        <w:pPr>
                          <w:spacing w:before="20" w:after="20" w:line="1" w:lineRule="auto"/>
                        </w:pPr>
                      </w:p>
                    </w:tc>
                  </w:tr>
                </w:tbl>
                <w:p w14:paraId="756099F9" w14:textId="77777777" w:rsidR="00E66E37" w:rsidRPr="00E66E37" w:rsidRDefault="00E66E37" w:rsidP="00E66E37">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5FFD8ED" w14:textId="77777777" w:rsidR="00E66E37" w:rsidRPr="00E66E37" w:rsidRDefault="00E66E37" w:rsidP="00E66E37">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E66E37" w:rsidRPr="00E66E37" w14:paraId="237CE753" w14:textId="77777777" w:rsidTr="00E66E37">
                    <w:tc>
                      <w:tcPr>
                        <w:tcW w:w="1395" w:type="dxa"/>
                        <w:tcMar>
                          <w:top w:w="0" w:type="dxa"/>
                          <w:left w:w="0" w:type="dxa"/>
                          <w:bottom w:w="0" w:type="dxa"/>
                          <w:right w:w="0" w:type="dxa"/>
                        </w:tcMar>
                      </w:tcPr>
                      <w:p w14:paraId="1331AC21"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TG/63/7 Rev. Corr.</w:t>
                        </w:r>
                      </w:p>
                      <w:p w14:paraId="73A53205" w14:textId="77777777" w:rsidR="00E66E37" w:rsidRPr="00E66E37" w:rsidRDefault="00E66E37" w:rsidP="00E66E37">
                        <w:pPr>
                          <w:spacing w:before="20" w:after="20" w:line="1" w:lineRule="auto"/>
                        </w:pPr>
                      </w:p>
                    </w:tc>
                  </w:tr>
                </w:tbl>
                <w:p w14:paraId="09C31839" w14:textId="77777777" w:rsidR="00E66E37" w:rsidRPr="00E66E37" w:rsidRDefault="00E66E37" w:rsidP="00E66E37">
                  <w:pPr>
                    <w:spacing w:before="20" w:after="20" w:line="1" w:lineRule="auto"/>
                  </w:pPr>
                </w:p>
              </w:tc>
              <w:tc>
                <w:tcPr>
                  <w:tcW w:w="9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C84F79C" w14:textId="77777777" w:rsidR="00E66E37" w:rsidRPr="00E66E37" w:rsidRDefault="00E66E37" w:rsidP="00E66E37">
                  <w:pPr>
                    <w:spacing w:before="20" w:after="20"/>
                    <w:rPr>
                      <w:rFonts w:eastAsia="Arial" w:cs="Arial"/>
                      <w:color w:val="000000"/>
                      <w:sz w:val="16"/>
                      <w:szCs w:val="16"/>
                    </w:rPr>
                  </w:pPr>
                  <w:r w:rsidRPr="00E66E37">
                    <w:rPr>
                      <w:rFonts w:eastAsia="Arial" w:cs="Arial"/>
                      <w:color w:val="000000"/>
                      <w:sz w:val="16"/>
                      <w:szCs w:val="16"/>
                    </w:rPr>
                    <w:t>E, F, G, S</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E66E37" w:rsidRPr="00E66E37" w14:paraId="2081B65F" w14:textId="77777777" w:rsidTr="00E66E37">
                    <w:tc>
                      <w:tcPr>
                        <w:tcW w:w="1425" w:type="dxa"/>
                        <w:tcMar>
                          <w:top w:w="0" w:type="dxa"/>
                          <w:left w:w="0" w:type="dxa"/>
                          <w:bottom w:w="0" w:type="dxa"/>
                          <w:right w:w="0" w:type="dxa"/>
                        </w:tcMar>
                      </w:tcPr>
                      <w:p w14:paraId="341BD84A"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2017</w:t>
                        </w:r>
                      </w:p>
                      <w:p w14:paraId="2B4566B3" w14:textId="77777777" w:rsidR="00E66E37" w:rsidRPr="00E66E37" w:rsidRDefault="00E66E37" w:rsidP="00E66E37">
                        <w:pPr>
                          <w:spacing w:before="20" w:after="20" w:line="1" w:lineRule="auto"/>
                        </w:pPr>
                      </w:p>
                    </w:tc>
                  </w:tr>
                </w:tbl>
                <w:p w14:paraId="2B3E3015" w14:textId="77777777" w:rsidR="00E66E37" w:rsidRPr="00E66E37" w:rsidRDefault="00E66E37" w:rsidP="00E66E37">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BC759BE" w14:textId="77777777" w:rsidR="00E66E37" w:rsidRPr="00E66E37" w:rsidRDefault="00E66E37" w:rsidP="00E66E37">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E66E37" w:rsidRPr="00E66E37" w14:paraId="239D4E38" w14:textId="77777777" w:rsidTr="00E66E37">
                    <w:tc>
                      <w:tcPr>
                        <w:tcW w:w="1470" w:type="dxa"/>
                        <w:tcMar>
                          <w:top w:w="0" w:type="dxa"/>
                          <w:left w:w="0" w:type="dxa"/>
                          <w:bottom w:w="0" w:type="dxa"/>
                          <w:right w:w="0" w:type="dxa"/>
                        </w:tcMar>
                      </w:tcPr>
                      <w:p w14:paraId="79CA85C4"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Radish; Black Radish</w:t>
                        </w:r>
                      </w:p>
                      <w:p w14:paraId="697AB5CC" w14:textId="77777777" w:rsidR="00E66E37" w:rsidRPr="00E66E37" w:rsidRDefault="00E66E37" w:rsidP="00E66E37">
                        <w:pPr>
                          <w:spacing w:before="20" w:after="20" w:line="1" w:lineRule="auto"/>
                        </w:pPr>
                      </w:p>
                    </w:tc>
                  </w:tr>
                </w:tbl>
                <w:p w14:paraId="64CE7E87" w14:textId="77777777" w:rsidR="00E66E37" w:rsidRPr="00E66E37" w:rsidRDefault="00E66E37" w:rsidP="00E66E37">
                  <w:pPr>
                    <w:spacing w:before="20" w:after="20" w:line="1" w:lineRule="auto"/>
                  </w:pPr>
                </w:p>
              </w:tc>
              <w:tc>
                <w:tcPr>
                  <w:tcW w:w="1558"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0D8E61F" w14:textId="77777777" w:rsidR="00E66E37" w:rsidRPr="00E66E37" w:rsidRDefault="00E66E37" w:rsidP="00E66E37">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E66E37" w:rsidRPr="00E66E37" w14:paraId="14671082" w14:textId="77777777" w:rsidTr="00E66E37">
                    <w:tc>
                      <w:tcPr>
                        <w:tcW w:w="1560" w:type="dxa"/>
                        <w:tcMar>
                          <w:top w:w="0" w:type="dxa"/>
                          <w:left w:w="0" w:type="dxa"/>
                          <w:bottom w:w="0" w:type="dxa"/>
                          <w:right w:w="0" w:type="dxa"/>
                        </w:tcMar>
                      </w:tcPr>
                      <w:p w14:paraId="7C010E5F"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Radis rave</w:t>
                        </w:r>
                      </w:p>
                      <w:p w14:paraId="4F914DEB" w14:textId="77777777" w:rsidR="00E66E37" w:rsidRPr="00E66E37" w:rsidRDefault="00E66E37" w:rsidP="00E66E37">
                        <w:pPr>
                          <w:spacing w:before="20" w:after="20" w:line="1" w:lineRule="auto"/>
                        </w:pPr>
                      </w:p>
                    </w:tc>
                  </w:tr>
                </w:tbl>
                <w:p w14:paraId="50F1006D" w14:textId="77777777" w:rsidR="00E66E37" w:rsidRPr="00E66E37" w:rsidRDefault="00E66E37" w:rsidP="00E66E37">
                  <w:pPr>
                    <w:spacing w:before="20" w:after="20" w:line="1" w:lineRule="auto"/>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8AA2E16" w14:textId="77777777" w:rsidR="00E66E37" w:rsidRPr="00E66E37" w:rsidRDefault="00E66E37" w:rsidP="00E66E37">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E66E37" w:rsidRPr="00E66E37" w14:paraId="54820523" w14:textId="77777777" w:rsidTr="00E66E37">
                    <w:tc>
                      <w:tcPr>
                        <w:tcW w:w="1515" w:type="dxa"/>
                        <w:tcMar>
                          <w:top w:w="0" w:type="dxa"/>
                          <w:left w:w="0" w:type="dxa"/>
                          <w:bottom w:w="0" w:type="dxa"/>
                          <w:right w:w="0" w:type="dxa"/>
                        </w:tcMar>
                      </w:tcPr>
                      <w:p w14:paraId="43B6EFB0"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Rettich</w:t>
                        </w:r>
                      </w:p>
                      <w:p w14:paraId="5C1609C7" w14:textId="77777777" w:rsidR="00E66E37" w:rsidRPr="00E66E37" w:rsidRDefault="00E66E37" w:rsidP="00E66E37">
                        <w:pPr>
                          <w:spacing w:before="20" w:after="20" w:line="1" w:lineRule="auto"/>
                        </w:pPr>
                      </w:p>
                    </w:tc>
                  </w:tr>
                </w:tbl>
                <w:p w14:paraId="1B0BF47F" w14:textId="77777777" w:rsidR="00E66E37" w:rsidRPr="00E66E37" w:rsidRDefault="00E66E37" w:rsidP="00E66E37">
                  <w:pPr>
                    <w:spacing w:before="20" w:after="20" w:line="1" w:lineRule="auto"/>
                  </w:pPr>
                </w:p>
              </w:tc>
              <w:tc>
                <w:tcPr>
                  <w:tcW w:w="17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4AF6B61" w14:textId="77777777" w:rsidR="00E66E37" w:rsidRPr="00E66E37" w:rsidRDefault="00E66E37" w:rsidP="00E66E37">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E66E37" w:rsidRPr="00E66E37" w14:paraId="1080F181" w14:textId="77777777" w:rsidTr="00E66E37">
                    <w:tc>
                      <w:tcPr>
                        <w:tcW w:w="1740" w:type="dxa"/>
                        <w:tcMar>
                          <w:top w:w="0" w:type="dxa"/>
                          <w:left w:w="0" w:type="dxa"/>
                          <w:bottom w:w="0" w:type="dxa"/>
                          <w:right w:w="0" w:type="dxa"/>
                        </w:tcMar>
                      </w:tcPr>
                      <w:p w14:paraId="48B72767"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Rábano de invierno, Rábano negro</w:t>
                        </w:r>
                      </w:p>
                      <w:p w14:paraId="356F78FA" w14:textId="77777777" w:rsidR="00E66E37" w:rsidRPr="00E66E37" w:rsidRDefault="00E66E37" w:rsidP="00E66E37">
                        <w:pPr>
                          <w:spacing w:before="20" w:after="20" w:line="1" w:lineRule="auto"/>
                        </w:pPr>
                      </w:p>
                    </w:tc>
                  </w:tr>
                </w:tbl>
                <w:p w14:paraId="3DBD9DCE" w14:textId="77777777" w:rsidR="00E66E37" w:rsidRPr="00E66E37" w:rsidRDefault="00E66E37" w:rsidP="00E66E37">
                  <w:pPr>
                    <w:spacing w:before="20" w:after="20" w:line="1" w:lineRule="auto"/>
                  </w:pPr>
                </w:p>
              </w:tc>
              <w:tc>
                <w:tcPr>
                  <w:tcW w:w="211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E5BCDAA" w14:textId="77777777" w:rsidR="00E66E37" w:rsidRPr="00E66E37" w:rsidRDefault="00E66E37" w:rsidP="00E66E37">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E66E37" w:rsidRPr="00E66E37" w14:paraId="3A904C6C" w14:textId="77777777" w:rsidTr="00E66E37">
                    <w:tc>
                      <w:tcPr>
                        <w:tcW w:w="2115" w:type="dxa"/>
                        <w:tcMar>
                          <w:top w:w="0" w:type="dxa"/>
                          <w:left w:w="0" w:type="dxa"/>
                          <w:bottom w:w="0" w:type="dxa"/>
                          <w:right w:w="0" w:type="dxa"/>
                        </w:tcMar>
                      </w:tcPr>
                      <w:p w14:paraId="12EDC6D5" w14:textId="77777777" w:rsidR="00E66E37" w:rsidRPr="00E66E37" w:rsidRDefault="00E66E37" w:rsidP="00E66E37">
                        <w:pPr>
                          <w:spacing w:before="20" w:after="20"/>
                          <w:jc w:val="left"/>
                          <w:rPr>
                            <w:rFonts w:cs="Arial"/>
                            <w:color w:val="000000"/>
                            <w:sz w:val="16"/>
                            <w:szCs w:val="16"/>
                            <w:lang w:val="fr-CH"/>
                          </w:rPr>
                        </w:pPr>
                        <w:r w:rsidRPr="00E66E37">
                          <w:rPr>
                            <w:rFonts w:cs="Arial"/>
                            <w:i/>
                            <w:iCs/>
                            <w:color w:val="000000"/>
                            <w:sz w:val="16"/>
                            <w:szCs w:val="16"/>
                            <w:lang w:val="fr-CH"/>
                          </w:rPr>
                          <w:t>Raphanus sativus</w:t>
                        </w:r>
                        <w:r w:rsidRPr="00E66E37">
                          <w:rPr>
                            <w:rFonts w:cs="Arial"/>
                            <w:color w:val="000000"/>
                            <w:sz w:val="16"/>
                            <w:szCs w:val="16"/>
                            <w:lang w:val="fr-CH"/>
                          </w:rPr>
                          <w:t xml:space="preserve"> L. var. </w:t>
                        </w:r>
                        <w:r w:rsidRPr="00E66E37">
                          <w:rPr>
                            <w:rFonts w:cs="Arial"/>
                            <w:i/>
                            <w:iCs/>
                            <w:color w:val="000000"/>
                            <w:sz w:val="16"/>
                            <w:szCs w:val="16"/>
                            <w:lang w:val="fr-CH"/>
                          </w:rPr>
                          <w:t>sativus</w:t>
                        </w:r>
                        <w:r w:rsidRPr="00E66E37">
                          <w:rPr>
                            <w:rFonts w:cs="Arial"/>
                            <w:color w:val="000000"/>
                            <w:sz w:val="16"/>
                            <w:szCs w:val="16"/>
                            <w:lang w:val="fr-CH"/>
                          </w:rPr>
                          <w:t>, </w:t>
                        </w:r>
                        <w:r w:rsidRPr="00E66E37">
                          <w:rPr>
                            <w:rFonts w:cs="Arial"/>
                            <w:i/>
                            <w:iCs/>
                            <w:color w:val="000000"/>
                            <w:sz w:val="16"/>
                            <w:szCs w:val="16"/>
                            <w:lang w:val="fr-CH"/>
                          </w:rPr>
                          <w:t>Raphanus sativus</w:t>
                        </w:r>
                        <w:r w:rsidRPr="00E66E37">
                          <w:rPr>
                            <w:rFonts w:cs="Arial"/>
                            <w:color w:val="000000"/>
                            <w:sz w:val="16"/>
                            <w:szCs w:val="16"/>
                            <w:lang w:val="fr-CH"/>
                          </w:rPr>
                          <w:t xml:space="preserve"> L. var. </w:t>
                        </w:r>
                        <w:r w:rsidRPr="00E66E37">
                          <w:rPr>
                            <w:rFonts w:cs="Arial"/>
                            <w:i/>
                            <w:iCs/>
                            <w:color w:val="000000"/>
                            <w:sz w:val="16"/>
                            <w:szCs w:val="16"/>
                            <w:lang w:val="fr-CH"/>
                          </w:rPr>
                          <w:t>niger</w:t>
                        </w:r>
                        <w:r w:rsidRPr="00E66E37">
                          <w:rPr>
                            <w:rFonts w:cs="Arial"/>
                            <w:color w:val="000000"/>
                            <w:sz w:val="16"/>
                            <w:szCs w:val="16"/>
                            <w:lang w:val="fr-CH"/>
                          </w:rPr>
                          <w:t> (Mill.) S. Kerner</w:t>
                        </w:r>
                      </w:p>
                      <w:p w14:paraId="46F18536" w14:textId="77777777" w:rsidR="00E66E37" w:rsidRPr="00E66E37" w:rsidRDefault="00E66E37" w:rsidP="00E66E37">
                        <w:pPr>
                          <w:spacing w:before="20" w:after="20" w:line="1" w:lineRule="auto"/>
                          <w:jc w:val="left"/>
                          <w:rPr>
                            <w:lang w:val="fr-CH"/>
                          </w:rPr>
                        </w:pPr>
                      </w:p>
                    </w:tc>
                  </w:tr>
                </w:tbl>
                <w:p w14:paraId="4CD0A2FA" w14:textId="77777777" w:rsidR="00E66E37" w:rsidRPr="00E66E37" w:rsidRDefault="00E66E37" w:rsidP="00E66E37">
                  <w:pPr>
                    <w:spacing w:before="20" w:after="20" w:line="1" w:lineRule="auto"/>
                    <w:jc w:val="left"/>
                    <w:rPr>
                      <w:lang w:val="fr-CH"/>
                    </w:rPr>
                  </w:pPr>
                </w:p>
              </w:tc>
              <w:tc>
                <w:tcPr>
                  <w:tcW w:w="18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B091F31" w14:textId="77777777" w:rsidR="00E66E37" w:rsidRPr="00E66E37" w:rsidRDefault="00E66E37" w:rsidP="00E66E37">
                  <w:pPr>
                    <w:spacing w:before="20" w:after="20"/>
                    <w:rPr>
                      <w:vanish/>
                      <w:lang w:val="fr-CH"/>
                    </w:rPr>
                  </w:pPr>
                </w:p>
                <w:tbl>
                  <w:tblPr>
                    <w:tblW w:w="1815" w:type="dxa"/>
                    <w:tblLayout w:type="fixed"/>
                    <w:tblCellMar>
                      <w:left w:w="0" w:type="dxa"/>
                      <w:right w:w="0" w:type="dxa"/>
                    </w:tblCellMar>
                    <w:tblLook w:val="01E0" w:firstRow="1" w:lastRow="1" w:firstColumn="1" w:lastColumn="1" w:noHBand="0" w:noVBand="0"/>
                  </w:tblPr>
                  <w:tblGrid>
                    <w:gridCol w:w="1815"/>
                  </w:tblGrid>
                  <w:tr w:rsidR="00E66E37" w:rsidRPr="00E66E37" w14:paraId="036109C1" w14:textId="77777777" w:rsidTr="00E66E37">
                    <w:tc>
                      <w:tcPr>
                        <w:tcW w:w="1815" w:type="dxa"/>
                        <w:tcMar>
                          <w:top w:w="0" w:type="dxa"/>
                          <w:left w:w="0" w:type="dxa"/>
                          <w:bottom w:w="0" w:type="dxa"/>
                          <w:right w:w="0" w:type="dxa"/>
                        </w:tcMar>
                      </w:tcPr>
                      <w:p w14:paraId="27FE9ADB"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RAPHA_SAT_SAT, RAPHA_SAT_NIG</w:t>
                        </w:r>
                      </w:p>
                      <w:p w14:paraId="6D87875E" w14:textId="77777777" w:rsidR="00E66E37" w:rsidRPr="00E66E37" w:rsidRDefault="00E66E37" w:rsidP="00E66E37">
                        <w:pPr>
                          <w:spacing w:before="20" w:after="20" w:line="1" w:lineRule="auto"/>
                        </w:pPr>
                      </w:p>
                    </w:tc>
                  </w:tr>
                </w:tbl>
                <w:p w14:paraId="3CBFD41B" w14:textId="77777777" w:rsidR="00E66E37" w:rsidRPr="00E66E37" w:rsidRDefault="00E66E37" w:rsidP="00E66E37">
                  <w:pPr>
                    <w:spacing w:before="20" w:after="20" w:line="1" w:lineRule="auto"/>
                  </w:pPr>
                </w:p>
              </w:tc>
            </w:tr>
          </w:tbl>
          <w:p w14:paraId="6F68827C" w14:textId="77777777" w:rsidR="00E66E37" w:rsidRPr="00E66E37" w:rsidRDefault="00E66E37" w:rsidP="00E66E37"/>
          <w:p w14:paraId="1762BDF2" w14:textId="77777777" w:rsidR="00E66E37" w:rsidRPr="00E66E37" w:rsidRDefault="00E66E37" w:rsidP="00E66E37"/>
          <w:tbl>
            <w:tblPr>
              <w:tblW w:w="1601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615"/>
              <w:gridCol w:w="455"/>
              <w:gridCol w:w="9"/>
              <w:gridCol w:w="920"/>
              <w:gridCol w:w="9"/>
              <w:gridCol w:w="1394"/>
              <w:gridCol w:w="933"/>
              <w:gridCol w:w="1426"/>
              <w:gridCol w:w="1469"/>
              <w:gridCol w:w="1546"/>
              <w:gridCol w:w="12"/>
              <w:gridCol w:w="1522"/>
              <w:gridCol w:w="1738"/>
              <w:gridCol w:w="2112"/>
              <w:gridCol w:w="1812"/>
              <w:gridCol w:w="38"/>
            </w:tblGrid>
            <w:tr w:rsidR="00E66E37" w:rsidRPr="00E66E37" w14:paraId="6A2CB689" w14:textId="77777777" w:rsidTr="00E66E37">
              <w:trPr>
                <w:trHeight w:hRule="exact" w:val="942"/>
              </w:trPr>
              <w:tc>
                <w:tcPr>
                  <w:tcW w:w="614"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421D99CC" w14:textId="77777777" w:rsidR="00E66E37" w:rsidRPr="00E66E37" w:rsidRDefault="00E66E37" w:rsidP="00E66E37">
                  <w:pPr>
                    <w:spacing w:before="20" w:after="20"/>
                    <w:jc w:val="left"/>
                  </w:pPr>
                  <w:r w:rsidRPr="00E66E37">
                    <w:rPr>
                      <w:rFonts w:eastAsia="Arial" w:cs="Arial"/>
                      <w:color w:val="000000"/>
                      <w:sz w:val="16"/>
                      <w:szCs w:val="16"/>
                      <w:shd w:val="clear" w:color="auto" w:fill="CACACA"/>
                    </w:rPr>
                    <w:t>**</w:t>
                  </w:r>
                </w:p>
              </w:tc>
              <w:tc>
                <w:tcPr>
                  <w:tcW w:w="456"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04A1F962" w14:textId="77777777" w:rsidR="00E66E37" w:rsidRPr="00E66E37" w:rsidRDefault="00E66E37" w:rsidP="00E66E37">
                  <w:pPr>
                    <w:spacing w:before="20" w:after="20"/>
                    <w:jc w:val="left"/>
                  </w:pPr>
                  <w:r w:rsidRPr="00E66E37">
                    <w:rPr>
                      <w:rFonts w:eastAsia="Arial" w:cs="Arial"/>
                      <w:color w:val="000000"/>
                      <w:sz w:val="16"/>
                      <w:szCs w:val="16"/>
                      <w:shd w:val="clear" w:color="auto" w:fill="CACACA"/>
                    </w:rPr>
                    <w:t>TWP</w:t>
                  </w:r>
                </w:p>
              </w:tc>
              <w:tc>
                <w:tcPr>
                  <w:tcW w:w="929"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54E8E903" w14:textId="77777777" w:rsidR="00E66E37" w:rsidRPr="00E66E37" w:rsidRDefault="00E66E37" w:rsidP="00E66E37">
                  <w:pPr>
                    <w:spacing w:before="20" w:after="20"/>
                    <w:jc w:val="left"/>
                    <w:rPr>
                      <w:rFonts w:eastAsia="Arial" w:cs="Arial"/>
                      <w:color w:val="000000"/>
                      <w:sz w:val="16"/>
                      <w:szCs w:val="16"/>
                    </w:rPr>
                  </w:pPr>
                  <w:r w:rsidRPr="00E66E37">
                    <w:rPr>
                      <w:rFonts w:eastAsia="Arial" w:cs="Arial"/>
                      <w:color w:val="000000"/>
                      <w:sz w:val="16"/>
                      <w:szCs w:val="16"/>
                    </w:rPr>
                    <w:t xml:space="preserve">Status </w:t>
                  </w:r>
                  <w:r w:rsidRPr="00E66E37">
                    <w:rPr>
                      <w:rFonts w:eastAsia="Arial" w:cs="Arial"/>
                      <w:color w:val="000000"/>
                      <w:sz w:val="16"/>
                      <w:szCs w:val="16"/>
                    </w:rPr>
                    <w:br/>
                    <w:t xml:space="preserve">État </w:t>
                  </w:r>
                  <w:r w:rsidRPr="00E66E37">
                    <w:rPr>
                      <w:rFonts w:eastAsia="Arial" w:cs="Arial"/>
                      <w:color w:val="000000"/>
                      <w:sz w:val="16"/>
                      <w:szCs w:val="16"/>
                    </w:rPr>
                    <w:br/>
                    <w:t xml:space="preserve">Zustand </w:t>
                  </w:r>
                  <w:r w:rsidRPr="00E66E37">
                    <w:rPr>
                      <w:rFonts w:eastAsia="Arial" w:cs="Arial"/>
                      <w:color w:val="000000"/>
                      <w:sz w:val="16"/>
                      <w:szCs w:val="16"/>
                    </w:rPr>
                    <w:br/>
                    <w:t>Estado</w:t>
                  </w:r>
                </w:p>
              </w:tc>
              <w:tc>
                <w:tcPr>
                  <w:tcW w:w="1403"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063FEBB7" w14:textId="77777777" w:rsidR="00E66E37" w:rsidRPr="00E66E37" w:rsidRDefault="00E66E37" w:rsidP="00E66E37">
                  <w:pPr>
                    <w:spacing w:before="20" w:after="20"/>
                    <w:jc w:val="left"/>
                    <w:rPr>
                      <w:rFonts w:eastAsia="Arial" w:cs="Arial"/>
                      <w:color w:val="000000"/>
                      <w:sz w:val="16"/>
                      <w:szCs w:val="16"/>
                    </w:rPr>
                  </w:pPr>
                  <w:r w:rsidRPr="00E66E37">
                    <w:rPr>
                      <w:rFonts w:eastAsia="Arial" w:cs="Arial"/>
                      <w:color w:val="000000"/>
                      <w:sz w:val="16"/>
                      <w:szCs w:val="16"/>
                      <w:lang w:val="fr-CH"/>
                    </w:rPr>
                    <w:t xml:space="preserve">Document No. </w:t>
                  </w:r>
                  <w:r w:rsidRPr="00E66E37">
                    <w:rPr>
                      <w:rFonts w:eastAsia="Arial" w:cs="Arial"/>
                      <w:color w:val="000000"/>
                      <w:sz w:val="16"/>
                      <w:szCs w:val="16"/>
                      <w:lang w:val="fr-CH"/>
                    </w:rPr>
                    <w:br/>
                    <w:t xml:space="preserve">No. du document </w:t>
                  </w:r>
                  <w:r w:rsidRPr="00E66E37">
                    <w:rPr>
                      <w:rFonts w:eastAsia="Arial" w:cs="Arial"/>
                      <w:color w:val="000000"/>
                      <w:sz w:val="16"/>
                      <w:szCs w:val="16"/>
                      <w:lang w:val="fr-CH"/>
                    </w:rPr>
                    <w:br/>
                    <w:t xml:space="preserve">Dokument-Nr. </w:t>
                  </w:r>
                  <w:r w:rsidRPr="00E66E37">
                    <w:rPr>
                      <w:rFonts w:eastAsia="Arial" w:cs="Arial"/>
                      <w:color w:val="000000"/>
                      <w:sz w:val="16"/>
                      <w:szCs w:val="16"/>
                      <w:lang w:val="fr-CH"/>
                    </w:rPr>
                    <w:br/>
                  </w:r>
                  <w:r w:rsidRPr="00E66E37">
                    <w:rPr>
                      <w:rFonts w:eastAsia="Arial" w:cs="Arial"/>
                      <w:color w:val="000000"/>
                      <w:sz w:val="16"/>
                      <w:szCs w:val="16"/>
                    </w:rPr>
                    <w:t>No del documento</w:t>
                  </w:r>
                </w:p>
              </w:tc>
              <w:tc>
                <w:tcPr>
                  <w:tcW w:w="932"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5D4273DE" w14:textId="77777777" w:rsidR="00E66E37" w:rsidRPr="00E66E37" w:rsidRDefault="00E66E37" w:rsidP="00E66E37">
                  <w:pPr>
                    <w:spacing w:before="20" w:after="20"/>
                    <w:jc w:val="left"/>
                    <w:rPr>
                      <w:rFonts w:eastAsia="Arial" w:cs="Arial"/>
                      <w:color w:val="000000"/>
                      <w:sz w:val="16"/>
                      <w:szCs w:val="16"/>
                    </w:rPr>
                  </w:pPr>
                  <w:r w:rsidRPr="00E66E37">
                    <w:rPr>
                      <w:rFonts w:eastAsia="Arial" w:cs="Arial"/>
                      <w:color w:val="000000"/>
                      <w:sz w:val="16"/>
                      <w:szCs w:val="16"/>
                    </w:rPr>
                    <w:t>Language Langue Sprache Idioma</w:t>
                  </w:r>
                </w:p>
              </w:tc>
              <w:tc>
                <w:tcPr>
                  <w:tcW w:w="1424"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5963E1D1" w14:textId="77777777" w:rsidR="00E66E37" w:rsidRPr="00E66E37" w:rsidRDefault="00E66E37" w:rsidP="00E66E37">
                  <w:pPr>
                    <w:spacing w:before="20" w:after="20"/>
                    <w:jc w:val="left"/>
                    <w:rPr>
                      <w:rFonts w:eastAsia="Arial" w:cs="Arial"/>
                      <w:color w:val="000000"/>
                      <w:sz w:val="16"/>
                      <w:szCs w:val="16"/>
                    </w:rPr>
                  </w:pPr>
                  <w:r w:rsidRPr="00E66E37">
                    <w:rPr>
                      <w:rFonts w:eastAsia="Arial" w:cs="Arial"/>
                      <w:color w:val="000000"/>
                      <w:sz w:val="16"/>
                      <w:szCs w:val="16"/>
                    </w:rPr>
                    <w:t xml:space="preserve">Adopted </w:t>
                  </w:r>
                  <w:r w:rsidRPr="00E66E37">
                    <w:rPr>
                      <w:rFonts w:eastAsia="Arial" w:cs="Arial"/>
                      <w:color w:val="000000"/>
                      <w:sz w:val="16"/>
                      <w:szCs w:val="16"/>
                    </w:rPr>
                    <w:br/>
                    <w:t>Adopté Angenommen Aprobado</w:t>
                  </w:r>
                </w:p>
              </w:tc>
              <w:tc>
                <w:tcPr>
                  <w:tcW w:w="1469"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67DAE46B" w14:textId="77777777" w:rsidR="00E66E37" w:rsidRPr="00E66E37" w:rsidRDefault="00E66E37" w:rsidP="00E66E37">
                  <w:pPr>
                    <w:spacing w:before="20" w:after="20"/>
                    <w:jc w:val="left"/>
                  </w:pPr>
                  <w:r w:rsidRPr="00E66E37">
                    <w:rPr>
                      <w:rFonts w:eastAsia="Arial" w:cs="Arial"/>
                      <w:color w:val="000000"/>
                      <w:sz w:val="16"/>
                      <w:szCs w:val="16"/>
                      <w:shd w:val="clear" w:color="auto" w:fill="CACACA"/>
                    </w:rPr>
                    <w:t>English</w:t>
                  </w:r>
                </w:p>
              </w:tc>
              <w:tc>
                <w:tcPr>
                  <w:tcW w:w="1546"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5379C060" w14:textId="77777777" w:rsidR="00E66E37" w:rsidRPr="00E66E37" w:rsidRDefault="00E66E37" w:rsidP="00E66E37">
                  <w:pPr>
                    <w:spacing w:before="20" w:after="20"/>
                    <w:jc w:val="left"/>
                  </w:pPr>
                  <w:r w:rsidRPr="00E66E37">
                    <w:rPr>
                      <w:rFonts w:eastAsia="Arial" w:cs="Arial"/>
                      <w:color w:val="000000"/>
                      <w:sz w:val="16"/>
                      <w:szCs w:val="16"/>
                      <w:shd w:val="clear" w:color="auto" w:fill="CACACA"/>
                    </w:rPr>
                    <w:t>Français</w:t>
                  </w:r>
                </w:p>
              </w:tc>
              <w:tc>
                <w:tcPr>
                  <w:tcW w:w="1534"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00D6051C" w14:textId="77777777" w:rsidR="00E66E37" w:rsidRPr="00E66E37" w:rsidRDefault="00E66E37" w:rsidP="00E66E37">
                  <w:pPr>
                    <w:spacing w:before="20" w:after="20"/>
                    <w:jc w:val="left"/>
                  </w:pPr>
                  <w:r w:rsidRPr="00E66E37">
                    <w:rPr>
                      <w:rFonts w:eastAsia="Arial" w:cs="Arial"/>
                      <w:color w:val="000000"/>
                      <w:sz w:val="16"/>
                      <w:szCs w:val="16"/>
                      <w:shd w:val="clear" w:color="auto" w:fill="CACACA"/>
                    </w:rPr>
                    <w:t>Deutsch</w:t>
                  </w:r>
                </w:p>
              </w:tc>
              <w:tc>
                <w:tcPr>
                  <w:tcW w:w="1739"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2D8EBBAB" w14:textId="77777777" w:rsidR="00E66E37" w:rsidRPr="00E66E37" w:rsidRDefault="00E66E37" w:rsidP="00E66E37">
                  <w:pPr>
                    <w:spacing w:before="20" w:after="20"/>
                    <w:jc w:val="left"/>
                  </w:pPr>
                  <w:r w:rsidRPr="00E66E37">
                    <w:rPr>
                      <w:rFonts w:eastAsia="Arial" w:cs="Arial"/>
                      <w:color w:val="000000"/>
                      <w:sz w:val="16"/>
                      <w:szCs w:val="16"/>
                      <w:shd w:val="clear" w:color="auto" w:fill="CACACA"/>
                    </w:rPr>
                    <w:t>Español</w:t>
                  </w:r>
                </w:p>
              </w:tc>
              <w:tc>
                <w:tcPr>
                  <w:tcW w:w="2113"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57C26750" w14:textId="77777777" w:rsidR="00E66E37" w:rsidRPr="00E66E37" w:rsidRDefault="00E66E37" w:rsidP="00E66E37">
                  <w:pPr>
                    <w:spacing w:before="20" w:after="20"/>
                    <w:jc w:val="left"/>
                  </w:pPr>
                  <w:r w:rsidRPr="00E66E37">
                    <w:rPr>
                      <w:rFonts w:eastAsia="Arial" w:cs="Arial"/>
                      <w:color w:val="000000"/>
                      <w:sz w:val="16"/>
                      <w:szCs w:val="16"/>
                      <w:shd w:val="clear" w:color="auto" w:fill="CACACA"/>
                    </w:rPr>
                    <w:t>Botanical name</w:t>
                  </w:r>
                  <w:r w:rsidRPr="00E66E37">
                    <w:rPr>
                      <w:rFonts w:eastAsia="Arial" w:cs="Arial"/>
                      <w:color w:val="000000"/>
                      <w:sz w:val="16"/>
                      <w:szCs w:val="16"/>
                      <w:shd w:val="clear" w:color="auto" w:fill="CACACA"/>
                    </w:rPr>
                    <w:br/>
                    <w:t>Nom botanique</w:t>
                  </w:r>
                  <w:r w:rsidRPr="00E66E37">
                    <w:rPr>
                      <w:rFonts w:eastAsia="Arial" w:cs="Arial"/>
                      <w:color w:val="000000"/>
                      <w:sz w:val="16"/>
                      <w:szCs w:val="16"/>
                      <w:shd w:val="clear" w:color="auto" w:fill="CACACA"/>
                    </w:rPr>
                    <w:br/>
                    <w:t>Botanischer Name</w:t>
                  </w:r>
                  <w:r w:rsidRPr="00E66E37">
                    <w:rPr>
                      <w:rFonts w:eastAsia="Arial" w:cs="Arial"/>
                      <w:color w:val="000000"/>
                      <w:sz w:val="16"/>
                      <w:szCs w:val="16"/>
                      <w:shd w:val="clear" w:color="auto" w:fill="CACACA"/>
                    </w:rPr>
                    <w:br/>
                    <w:t>Nombre botánico</w:t>
                  </w:r>
                </w:p>
              </w:tc>
              <w:tc>
                <w:tcPr>
                  <w:tcW w:w="1851"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58024562" w14:textId="77777777" w:rsidR="00E66E37" w:rsidRPr="00E66E37" w:rsidRDefault="00E66E37" w:rsidP="00E66E37">
                  <w:pPr>
                    <w:spacing w:before="20" w:after="20"/>
                    <w:jc w:val="left"/>
                    <w:rPr>
                      <w:rFonts w:eastAsia="Arial" w:cs="Arial"/>
                      <w:color w:val="000000"/>
                      <w:sz w:val="16"/>
                      <w:szCs w:val="16"/>
                    </w:rPr>
                  </w:pPr>
                  <w:r w:rsidRPr="00E66E37">
                    <w:rPr>
                      <w:rFonts w:eastAsia="Arial" w:cs="Arial"/>
                      <w:color w:val="000000"/>
                      <w:sz w:val="16"/>
                      <w:szCs w:val="16"/>
                    </w:rPr>
                    <w:t>Upov_Code</w:t>
                  </w:r>
                </w:p>
              </w:tc>
            </w:tr>
            <w:tr w:rsidR="00E66E37" w:rsidRPr="00E66E37" w14:paraId="0B3B6EEB" w14:textId="77777777" w:rsidTr="00E66E37">
              <w:trPr>
                <w:gridAfter w:val="1"/>
                <w:wAfter w:w="37" w:type="dxa"/>
                <w:hidden/>
              </w:trPr>
              <w:tc>
                <w:tcPr>
                  <w:tcW w:w="6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063A23A" w14:textId="77777777" w:rsidR="00E66E37" w:rsidRPr="00E66E37" w:rsidRDefault="00E66E37" w:rsidP="00E66E37">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E66E37" w:rsidRPr="00E66E37" w14:paraId="151D5754" w14:textId="77777777" w:rsidTr="00E66E37">
                    <w:tc>
                      <w:tcPr>
                        <w:tcW w:w="615" w:type="dxa"/>
                        <w:tcMar>
                          <w:top w:w="0" w:type="dxa"/>
                          <w:left w:w="0" w:type="dxa"/>
                          <w:bottom w:w="0" w:type="dxa"/>
                          <w:right w:w="0" w:type="dxa"/>
                        </w:tcMar>
                      </w:tcPr>
                      <w:p w14:paraId="19535999"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DE</w:t>
                        </w:r>
                      </w:p>
                      <w:p w14:paraId="2DA103D9" w14:textId="77777777" w:rsidR="00E66E37" w:rsidRPr="00E66E37" w:rsidRDefault="00E66E37" w:rsidP="00E66E37">
                        <w:pPr>
                          <w:spacing w:before="20" w:after="20" w:line="1" w:lineRule="auto"/>
                        </w:pPr>
                      </w:p>
                    </w:tc>
                  </w:tr>
                </w:tbl>
                <w:p w14:paraId="21ABED89" w14:textId="77777777" w:rsidR="00E66E37" w:rsidRPr="00E66E37" w:rsidRDefault="00E66E37" w:rsidP="00E66E37">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BC46733" w14:textId="77777777" w:rsidR="00E66E37" w:rsidRPr="00E66E37" w:rsidRDefault="00E66E37" w:rsidP="00E66E37">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E66E37" w:rsidRPr="00E66E37" w14:paraId="292C5C22" w14:textId="77777777" w:rsidTr="00E66E37">
                    <w:tc>
                      <w:tcPr>
                        <w:tcW w:w="465" w:type="dxa"/>
                        <w:tcMar>
                          <w:top w:w="0" w:type="dxa"/>
                          <w:left w:w="0" w:type="dxa"/>
                          <w:bottom w:w="0" w:type="dxa"/>
                          <w:right w:w="0" w:type="dxa"/>
                        </w:tcMar>
                      </w:tcPr>
                      <w:p w14:paraId="18B805D8"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TWV</w:t>
                        </w:r>
                      </w:p>
                      <w:p w14:paraId="66C4DBAD" w14:textId="77777777" w:rsidR="00E66E37" w:rsidRPr="00E66E37" w:rsidRDefault="00E66E37" w:rsidP="00E66E37">
                        <w:pPr>
                          <w:spacing w:before="20" w:after="20" w:line="1" w:lineRule="auto"/>
                        </w:pPr>
                      </w:p>
                    </w:tc>
                  </w:tr>
                </w:tbl>
                <w:p w14:paraId="25D7477D" w14:textId="77777777" w:rsidR="00E66E37" w:rsidRPr="00E66E37" w:rsidRDefault="00E66E37" w:rsidP="00E66E37">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EDE56A8" w14:textId="77777777" w:rsidR="00E66E37" w:rsidRPr="00E66E37" w:rsidRDefault="00E66E37" w:rsidP="00E66E37">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E66E37" w:rsidRPr="00E66E37" w14:paraId="4A4F02E5" w14:textId="77777777" w:rsidTr="00E66E37">
                    <w:tc>
                      <w:tcPr>
                        <w:tcW w:w="930" w:type="dxa"/>
                        <w:tcMar>
                          <w:top w:w="0" w:type="dxa"/>
                          <w:left w:w="0" w:type="dxa"/>
                          <w:bottom w:w="0" w:type="dxa"/>
                          <w:right w:w="0" w:type="dxa"/>
                        </w:tcMar>
                      </w:tcPr>
                      <w:p w14:paraId="42AF597A"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A</w:t>
                        </w:r>
                      </w:p>
                      <w:p w14:paraId="5C086D1E" w14:textId="77777777" w:rsidR="00E66E37" w:rsidRPr="00E66E37" w:rsidRDefault="00E66E37" w:rsidP="00E66E37">
                        <w:pPr>
                          <w:spacing w:before="20" w:after="20" w:line="1" w:lineRule="auto"/>
                        </w:pPr>
                      </w:p>
                    </w:tc>
                  </w:tr>
                </w:tbl>
                <w:p w14:paraId="542EF3B7" w14:textId="77777777" w:rsidR="00E66E37" w:rsidRPr="00E66E37" w:rsidRDefault="00E66E37" w:rsidP="00E66E37">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8489C3B" w14:textId="77777777" w:rsidR="00E66E37" w:rsidRPr="00E66E37" w:rsidRDefault="00E66E37" w:rsidP="00E66E37">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E66E37" w:rsidRPr="00E66E37" w14:paraId="30E8668E" w14:textId="77777777" w:rsidTr="00E66E37">
                    <w:tc>
                      <w:tcPr>
                        <w:tcW w:w="1395" w:type="dxa"/>
                        <w:tcMar>
                          <w:top w:w="0" w:type="dxa"/>
                          <w:left w:w="0" w:type="dxa"/>
                          <w:bottom w:w="0" w:type="dxa"/>
                          <w:right w:w="0" w:type="dxa"/>
                        </w:tcMar>
                      </w:tcPr>
                      <w:p w14:paraId="049E5ABB"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TG/64/7 Rev. Corr.</w:t>
                        </w:r>
                      </w:p>
                      <w:p w14:paraId="4A0B5C80" w14:textId="77777777" w:rsidR="00E66E37" w:rsidRPr="00E66E37" w:rsidRDefault="00E66E37" w:rsidP="00E66E37">
                        <w:pPr>
                          <w:spacing w:before="20" w:after="20" w:line="1" w:lineRule="auto"/>
                        </w:pPr>
                      </w:p>
                    </w:tc>
                  </w:tr>
                </w:tbl>
                <w:p w14:paraId="5EB31712" w14:textId="77777777" w:rsidR="00E66E37" w:rsidRPr="00E66E37" w:rsidRDefault="00E66E37" w:rsidP="00E66E37">
                  <w:pPr>
                    <w:spacing w:before="20" w:after="20" w:line="1" w:lineRule="auto"/>
                  </w:pPr>
                </w:p>
              </w:tc>
              <w:tc>
                <w:tcPr>
                  <w:tcW w:w="9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789044E" w14:textId="77777777" w:rsidR="00E66E37" w:rsidRPr="00E66E37" w:rsidRDefault="00E66E37" w:rsidP="00E66E37">
                  <w:pPr>
                    <w:spacing w:before="20" w:after="20"/>
                    <w:rPr>
                      <w:rFonts w:eastAsia="Arial" w:cs="Arial"/>
                      <w:color w:val="000000"/>
                      <w:sz w:val="16"/>
                      <w:szCs w:val="16"/>
                    </w:rPr>
                  </w:pPr>
                  <w:r w:rsidRPr="00E66E37">
                    <w:rPr>
                      <w:rFonts w:eastAsia="Arial" w:cs="Arial"/>
                      <w:color w:val="000000"/>
                      <w:sz w:val="16"/>
                      <w:szCs w:val="16"/>
                    </w:rPr>
                    <w:t>E, F, G, S</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E66E37" w:rsidRPr="00E66E37" w14:paraId="7AA176D6" w14:textId="77777777" w:rsidTr="00E66E37">
                    <w:tc>
                      <w:tcPr>
                        <w:tcW w:w="1425" w:type="dxa"/>
                        <w:tcMar>
                          <w:top w:w="0" w:type="dxa"/>
                          <w:left w:w="0" w:type="dxa"/>
                          <w:bottom w:w="0" w:type="dxa"/>
                          <w:right w:w="0" w:type="dxa"/>
                        </w:tcMar>
                      </w:tcPr>
                      <w:p w14:paraId="7E76D3FD"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2017</w:t>
                        </w:r>
                      </w:p>
                      <w:p w14:paraId="2FAF7ED5" w14:textId="77777777" w:rsidR="00E66E37" w:rsidRPr="00E66E37" w:rsidRDefault="00E66E37" w:rsidP="00E66E37">
                        <w:pPr>
                          <w:spacing w:before="20" w:after="20" w:line="1" w:lineRule="auto"/>
                        </w:pPr>
                      </w:p>
                    </w:tc>
                  </w:tr>
                </w:tbl>
                <w:p w14:paraId="1F58D832" w14:textId="77777777" w:rsidR="00E66E37" w:rsidRPr="00E66E37" w:rsidRDefault="00E66E37" w:rsidP="00E66E37">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E6AB1BC" w14:textId="77777777" w:rsidR="00E66E37" w:rsidRPr="00E66E37" w:rsidRDefault="00E66E37" w:rsidP="00E66E37">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E66E37" w:rsidRPr="00E66E37" w14:paraId="1D0AC9D1" w14:textId="77777777" w:rsidTr="00E66E37">
                    <w:trPr>
                      <w:hidden/>
                    </w:trPr>
                    <w:tc>
                      <w:tcPr>
                        <w:tcW w:w="1470" w:type="dxa"/>
                        <w:tcMar>
                          <w:top w:w="0" w:type="dxa"/>
                          <w:left w:w="0" w:type="dxa"/>
                          <w:bottom w:w="0" w:type="dxa"/>
                          <w:right w:w="0" w:type="dxa"/>
                        </w:tcMar>
                      </w:tcPr>
                      <w:p w14:paraId="4E313C48" w14:textId="77777777" w:rsidR="00E66E37" w:rsidRPr="00E66E37" w:rsidRDefault="00E66E37" w:rsidP="00E66E37">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E66E37" w:rsidRPr="00E66E37" w14:paraId="2204A571" w14:textId="77777777" w:rsidTr="00E66E37">
                          <w:tc>
                            <w:tcPr>
                              <w:tcW w:w="1470" w:type="dxa"/>
                              <w:tcMar>
                                <w:top w:w="0" w:type="dxa"/>
                                <w:left w:w="0" w:type="dxa"/>
                                <w:bottom w:w="0" w:type="dxa"/>
                                <w:right w:w="0" w:type="dxa"/>
                              </w:tcMar>
                            </w:tcPr>
                            <w:p w14:paraId="51E27ED5"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Radish; Black Radish</w:t>
                              </w:r>
                            </w:p>
                            <w:p w14:paraId="792881B3" w14:textId="77777777" w:rsidR="00E66E37" w:rsidRPr="00E66E37" w:rsidRDefault="00E66E37" w:rsidP="00E66E37">
                              <w:pPr>
                                <w:spacing w:before="20" w:after="20" w:line="1" w:lineRule="auto"/>
                              </w:pPr>
                            </w:p>
                          </w:tc>
                        </w:tr>
                      </w:tbl>
                      <w:p w14:paraId="274BABCE" w14:textId="77777777" w:rsidR="00E66E37" w:rsidRPr="00E66E37" w:rsidRDefault="00E66E37" w:rsidP="00E66E37">
                        <w:pPr>
                          <w:spacing w:before="20" w:after="20" w:line="1" w:lineRule="auto"/>
                        </w:pPr>
                      </w:p>
                    </w:tc>
                  </w:tr>
                </w:tbl>
                <w:p w14:paraId="41ED1172" w14:textId="77777777" w:rsidR="00E66E37" w:rsidRPr="00E66E37" w:rsidRDefault="00E66E37" w:rsidP="00E66E37">
                  <w:pPr>
                    <w:spacing w:before="20" w:after="20" w:line="1" w:lineRule="auto"/>
                  </w:pPr>
                </w:p>
              </w:tc>
              <w:tc>
                <w:tcPr>
                  <w:tcW w:w="1558"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EC316EF" w14:textId="77777777" w:rsidR="00E66E37" w:rsidRPr="00E66E37" w:rsidRDefault="00E66E37" w:rsidP="00E66E37">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E66E37" w:rsidRPr="00E66E37" w14:paraId="69785279" w14:textId="77777777" w:rsidTr="00E66E37">
                    <w:tc>
                      <w:tcPr>
                        <w:tcW w:w="1560" w:type="dxa"/>
                        <w:tcMar>
                          <w:top w:w="0" w:type="dxa"/>
                          <w:left w:w="0" w:type="dxa"/>
                          <w:bottom w:w="0" w:type="dxa"/>
                          <w:right w:w="0" w:type="dxa"/>
                        </w:tcMar>
                      </w:tcPr>
                      <w:p w14:paraId="5D53A477"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Radis de tous les mois</w:t>
                        </w:r>
                      </w:p>
                      <w:p w14:paraId="6CD95AAB" w14:textId="77777777" w:rsidR="00E66E37" w:rsidRPr="00E66E37" w:rsidRDefault="00E66E37" w:rsidP="00E66E37">
                        <w:pPr>
                          <w:spacing w:before="20" w:after="20" w:line="1" w:lineRule="auto"/>
                        </w:pPr>
                      </w:p>
                    </w:tc>
                  </w:tr>
                </w:tbl>
                <w:p w14:paraId="4800CBA4" w14:textId="77777777" w:rsidR="00E66E37" w:rsidRPr="00E66E37" w:rsidRDefault="00E66E37" w:rsidP="00E66E37">
                  <w:pPr>
                    <w:spacing w:before="20" w:after="20" w:line="1" w:lineRule="auto"/>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1912AB1" w14:textId="77777777" w:rsidR="00E66E37" w:rsidRPr="00E66E37" w:rsidRDefault="00E66E37" w:rsidP="00E66E37">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E66E37" w:rsidRPr="00E66E37" w14:paraId="7D0C7D06" w14:textId="77777777" w:rsidTr="00E66E37">
                    <w:tc>
                      <w:tcPr>
                        <w:tcW w:w="1515" w:type="dxa"/>
                        <w:tcMar>
                          <w:top w:w="0" w:type="dxa"/>
                          <w:left w:w="0" w:type="dxa"/>
                          <w:bottom w:w="0" w:type="dxa"/>
                          <w:right w:w="0" w:type="dxa"/>
                        </w:tcMar>
                      </w:tcPr>
                      <w:p w14:paraId="191FB985"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Radieschen</w:t>
                        </w:r>
                      </w:p>
                      <w:p w14:paraId="711CE866" w14:textId="77777777" w:rsidR="00E66E37" w:rsidRPr="00E66E37" w:rsidRDefault="00E66E37" w:rsidP="00E66E37">
                        <w:pPr>
                          <w:spacing w:before="20" w:after="20" w:line="1" w:lineRule="auto"/>
                        </w:pPr>
                      </w:p>
                    </w:tc>
                  </w:tr>
                </w:tbl>
                <w:p w14:paraId="632545A4" w14:textId="77777777" w:rsidR="00E66E37" w:rsidRPr="00E66E37" w:rsidRDefault="00E66E37" w:rsidP="00E66E37">
                  <w:pPr>
                    <w:spacing w:before="20" w:after="20" w:line="1" w:lineRule="auto"/>
                  </w:pPr>
                </w:p>
              </w:tc>
              <w:tc>
                <w:tcPr>
                  <w:tcW w:w="17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7ED852A" w14:textId="77777777" w:rsidR="00E66E37" w:rsidRPr="00E66E37" w:rsidRDefault="00E66E37" w:rsidP="00E66E37">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E66E37" w:rsidRPr="00E66E37" w14:paraId="07997DF1" w14:textId="77777777" w:rsidTr="00E66E37">
                    <w:tc>
                      <w:tcPr>
                        <w:tcW w:w="1740" w:type="dxa"/>
                        <w:tcMar>
                          <w:top w:w="0" w:type="dxa"/>
                          <w:left w:w="0" w:type="dxa"/>
                          <w:bottom w:w="0" w:type="dxa"/>
                          <w:right w:w="0" w:type="dxa"/>
                        </w:tcMar>
                      </w:tcPr>
                      <w:p w14:paraId="5E1A54E7"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Rabanito, Rábano</w:t>
                        </w:r>
                      </w:p>
                      <w:p w14:paraId="3338080C" w14:textId="77777777" w:rsidR="00E66E37" w:rsidRPr="00E66E37" w:rsidRDefault="00E66E37" w:rsidP="00E66E37">
                        <w:pPr>
                          <w:spacing w:before="20" w:after="20" w:line="1" w:lineRule="auto"/>
                        </w:pPr>
                      </w:p>
                    </w:tc>
                  </w:tr>
                </w:tbl>
                <w:p w14:paraId="26814844" w14:textId="77777777" w:rsidR="00E66E37" w:rsidRPr="00E66E37" w:rsidRDefault="00E66E37" w:rsidP="00E66E37">
                  <w:pPr>
                    <w:spacing w:before="20" w:after="20" w:line="1" w:lineRule="auto"/>
                  </w:pPr>
                </w:p>
              </w:tc>
              <w:tc>
                <w:tcPr>
                  <w:tcW w:w="211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8BE17A5" w14:textId="77777777" w:rsidR="00E66E37" w:rsidRPr="00E66E37" w:rsidRDefault="00E66E37" w:rsidP="00E66E37">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E66E37" w:rsidRPr="00E66E37" w14:paraId="65ED5785" w14:textId="77777777" w:rsidTr="00E66E37">
                    <w:tc>
                      <w:tcPr>
                        <w:tcW w:w="2115" w:type="dxa"/>
                        <w:tcMar>
                          <w:top w:w="0" w:type="dxa"/>
                          <w:left w:w="0" w:type="dxa"/>
                          <w:bottom w:w="0" w:type="dxa"/>
                          <w:right w:w="0" w:type="dxa"/>
                        </w:tcMar>
                      </w:tcPr>
                      <w:p w14:paraId="3F9DDE99" w14:textId="77777777" w:rsidR="00E66E37" w:rsidRPr="00E66E37" w:rsidRDefault="00E66E37" w:rsidP="00E66E37">
                        <w:pPr>
                          <w:spacing w:before="20" w:after="20"/>
                          <w:jc w:val="left"/>
                          <w:rPr>
                            <w:rFonts w:cs="Arial"/>
                            <w:color w:val="000000"/>
                            <w:sz w:val="16"/>
                            <w:szCs w:val="16"/>
                          </w:rPr>
                        </w:pPr>
                        <w:r w:rsidRPr="00E66E37">
                          <w:rPr>
                            <w:rFonts w:cs="Arial"/>
                            <w:i/>
                            <w:iCs/>
                            <w:color w:val="000000"/>
                            <w:sz w:val="16"/>
                            <w:szCs w:val="16"/>
                            <w:lang w:val="de-DE"/>
                          </w:rPr>
                          <w:t>Raphanus sativus</w:t>
                        </w:r>
                        <w:r w:rsidRPr="00E66E37">
                          <w:rPr>
                            <w:rFonts w:cs="Arial"/>
                            <w:color w:val="000000"/>
                            <w:sz w:val="16"/>
                            <w:szCs w:val="16"/>
                            <w:lang w:val="de-DE"/>
                          </w:rPr>
                          <w:t xml:space="preserve"> L. var. </w:t>
                        </w:r>
                        <w:r w:rsidRPr="00E66E37">
                          <w:rPr>
                            <w:rFonts w:cs="Arial"/>
                            <w:i/>
                            <w:iCs/>
                            <w:color w:val="000000"/>
                            <w:sz w:val="16"/>
                            <w:szCs w:val="16"/>
                            <w:lang w:val="de-DE"/>
                          </w:rPr>
                          <w:t>niger</w:t>
                        </w:r>
                        <w:r w:rsidRPr="00E66E37">
                          <w:rPr>
                            <w:rFonts w:cs="Arial"/>
                            <w:color w:val="000000"/>
                            <w:sz w:val="16"/>
                            <w:szCs w:val="16"/>
                            <w:lang w:val="de-DE"/>
                          </w:rPr>
                          <w:t xml:space="preserve"> (Mill.) S. Kerner, </w:t>
                        </w:r>
                        <w:r w:rsidRPr="00E66E37">
                          <w:rPr>
                            <w:rFonts w:cs="Arial"/>
                            <w:i/>
                            <w:iCs/>
                            <w:color w:val="000000"/>
                            <w:sz w:val="16"/>
                            <w:szCs w:val="16"/>
                            <w:lang w:val="de-DE"/>
                          </w:rPr>
                          <w:t>Raphanus sativus</w:t>
                        </w:r>
                        <w:r w:rsidRPr="00E66E37">
                          <w:rPr>
                            <w:rFonts w:cs="Arial"/>
                            <w:color w:val="000000"/>
                            <w:sz w:val="16"/>
                            <w:szCs w:val="16"/>
                            <w:lang w:val="de-DE"/>
                          </w:rPr>
                          <w:t xml:space="preserve"> L. var.  </w:t>
                        </w:r>
                        <w:r w:rsidRPr="00E66E37">
                          <w:rPr>
                            <w:rFonts w:cs="Arial"/>
                            <w:i/>
                            <w:iCs/>
                            <w:color w:val="000000"/>
                            <w:sz w:val="16"/>
                            <w:szCs w:val="16"/>
                          </w:rPr>
                          <w:t>sativus</w:t>
                        </w:r>
                      </w:p>
                      <w:p w14:paraId="26715C44" w14:textId="77777777" w:rsidR="00E66E37" w:rsidRPr="00E66E37" w:rsidRDefault="00E66E37" w:rsidP="00E66E37">
                        <w:pPr>
                          <w:spacing w:before="20" w:after="20" w:line="1" w:lineRule="auto"/>
                          <w:jc w:val="left"/>
                        </w:pPr>
                      </w:p>
                    </w:tc>
                  </w:tr>
                </w:tbl>
                <w:p w14:paraId="5D4379B5" w14:textId="77777777" w:rsidR="00E66E37" w:rsidRPr="00E66E37" w:rsidRDefault="00E66E37" w:rsidP="00E66E37">
                  <w:pPr>
                    <w:spacing w:before="20" w:after="20" w:line="1" w:lineRule="auto"/>
                    <w:jc w:val="left"/>
                  </w:pPr>
                </w:p>
              </w:tc>
              <w:tc>
                <w:tcPr>
                  <w:tcW w:w="18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0A10048" w14:textId="77777777" w:rsidR="00E66E37" w:rsidRPr="00E66E37" w:rsidRDefault="00E66E37" w:rsidP="00E66E37">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E66E37" w:rsidRPr="00E66E37" w14:paraId="655A9FE2" w14:textId="77777777" w:rsidTr="00E66E37">
                    <w:tc>
                      <w:tcPr>
                        <w:tcW w:w="1815" w:type="dxa"/>
                        <w:tcMar>
                          <w:top w:w="0" w:type="dxa"/>
                          <w:left w:w="0" w:type="dxa"/>
                          <w:bottom w:w="0" w:type="dxa"/>
                          <w:right w:w="0" w:type="dxa"/>
                        </w:tcMar>
                      </w:tcPr>
                      <w:p w14:paraId="3B94705F"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RAPHA_SAT_NIG, RAPHA_SAT_SAT</w:t>
                        </w:r>
                      </w:p>
                      <w:p w14:paraId="48A7B86A" w14:textId="77777777" w:rsidR="00E66E37" w:rsidRPr="00E66E37" w:rsidRDefault="00E66E37" w:rsidP="00E66E37">
                        <w:pPr>
                          <w:spacing w:before="20" w:after="20" w:line="1" w:lineRule="auto"/>
                        </w:pPr>
                      </w:p>
                    </w:tc>
                  </w:tr>
                </w:tbl>
                <w:p w14:paraId="60B49816" w14:textId="77777777" w:rsidR="00E66E37" w:rsidRPr="00E66E37" w:rsidRDefault="00E66E37" w:rsidP="00E66E37">
                  <w:pPr>
                    <w:spacing w:before="20" w:after="20" w:line="1" w:lineRule="auto"/>
                  </w:pPr>
                </w:p>
              </w:tc>
            </w:tr>
            <w:tr w:rsidR="00E66E37" w:rsidRPr="00E66E37" w14:paraId="7C95AF84" w14:textId="77777777" w:rsidTr="00E66E37">
              <w:trPr>
                <w:gridAfter w:val="1"/>
                <w:wAfter w:w="37" w:type="dxa"/>
                <w:hidden/>
              </w:trPr>
              <w:tc>
                <w:tcPr>
                  <w:tcW w:w="616" w:type="dxa"/>
                  <w:tcBorders>
                    <w:top w:val="single" w:sz="6" w:space="0" w:color="000000"/>
                    <w:left w:val="single" w:sz="6" w:space="0" w:color="000000"/>
                    <w:bottom w:val="nil"/>
                    <w:right w:val="single" w:sz="6" w:space="0" w:color="000000"/>
                  </w:tcBorders>
                  <w:tcMar>
                    <w:top w:w="0" w:type="dxa"/>
                    <w:left w:w="0" w:type="dxa"/>
                    <w:bottom w:w="0" w:type="dxa"/>
                    <w:right w:w="0" w:type="dxa"/>
                  </w:tcMar>
                </w:tcPr>
                <w:p w14:paraId="021AE892" w14:textId="77777777" w:rsidR="00E66E37" w:rsidRPr="00E66E37" w:rsidRDefault="00E66E37" w:rsidP="00E66E37">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E66E37" w:rsidRPr="00E66E37" w14:paraId="32EC83BA" w14:textId="77777777" w:rsidTr="00E66E37">
                    <w:tc>
                      <w:tcPr>
                        <w:tcW w:w="615" w:type="dxa"/>
                        <w:tcMar>
                          <w:top w:w="0" w:type="dxa"/>
                          <w:left w:w="0" w:type="dxa"/>
                          <w:bottom w:w="0" w:type="dxa"/>
                          <w:right w:w="0" w:type="dxa"/>
                        </w:tcMar>
                      </w:tcPr>
                      <w:p w14:paraId="5D58C92F"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NL</w:t>
                        </w:r>
                      </w:p>
                      <w:p w14:paraId="322AE6FF" w14:textId="77777777" w:rsidR="00E66E37" w:rsidRPr="00E66E37" w:rsidRDefault="00E66E37" w:rsidP="00E66E37">
                        <w:pPr>
                          <w:spacing w:before="20" w:after="20" w:line="1" w:lineRule="auto"/>
                        </w:pPr>
                      </w:p>
                    </w:tc>
                  </w:tr>
                </w:tbl>
                <w:p w14:paraId="36864E2A" w14:textId="77777777" w:rsidR="00E66E37" w:rsidRPr="00E66E37" w:rsidRDefault="00E66E37" w:rsidP="00E66E37">
                  <w:pPr>
                    <w:spacing w:before="20" w:after="20" w:line="1" w:lineRule="auto"/>
                  </w:pPr>
                </w:p>
              </w:tc>
              <w:tc>
                <w:tcPr>
                  <w:tcW w:w="465" w:type="dxa"/>
                  <w:gridSpan w:val="2"/>
                  <w:tcBorders>
                    <w:top w:val="single" w:sz="6" w:space="0" w:color="000000"/>
                    <w:left w:val="single" w:sz="6" w:space="0" w:color="000000"/>
                    <w:bottom w:val="nil"/>
                    <w:right w:val="single" w:sz="6" w:space="0" w:color="000000"/>
                  </w:tcBorders>
                  <w:tcMar>
                    <w:top w:w="0" w:type="dxa"/>
                    <w:left w:w="0" w:type="dxa"/>
                    <w:bottom w:w="0" w:type="dxa"/>
                    <w:right w:w="0" w:type="dxa"/>
                  </w:tcMar>
                </w:tcPr>
                <w:p w14:paraId="597161B2" w14:textId="77777777" w:rsidR="00E66E37" w:rsidRPr="00E66E37" w:rsidRDefault="00E66E37" w:rsidP="00E66E37">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E66E37" w:rsidRPr="00E66E37" w14:paraId="011CF681" w14:textId="77777777" w:rsidTr="00E66E37">
                    <w:tc>
                      <w:tcPr>
                        <w:tcW w:w="465" w:type="dxa"/>
                        <w:tcMar>
                          <w:top w:w="0" w:type="dxa"/>
                          <w:left w:w="0" w:type="dxa"/>
                          <w:bottom w:w="0" w:type="dxa"/>
                          <w:right w:w="0" w:type="dxa"/>
                        </w:tcMar>
                      </w:tcPr>
                      <w:p w14:paraId="6DBDCB98"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TWV</w:t>
                        </w:r>
                      </w:p>
                      <w:p w14:paraId="25386F92" w14:textId="77777777" w:rsidR="00E66E37" w:rsidRPr="00E66E37" w:rsidRDefault="00E66E37" w:rsidP="00E66E37">
                        <w:pPr>
                          <w:spacing w:before="20" w:after="20" w:line="1" w:lineRule="auto"/>
                        </w:pPr>
                      </w:p>
                    </w:tc>
                  </w:tr>
                </w:tbl>
                <w:p w14:paraId="4F296AC2" w14:textId="77777777" w:rsidR="00E66E37" w:rsidRPr="00E66E37" w:rsidRDefault="00E66E37" w:rsidP="00E66E37">
                  <w:pPr>
                    <w:spacing w:before="20" w:after="20" w:line="1" w:lineRule="auto"/>
                  </w:pPr>
                </w:p>
              </w:tc>
              <w:tc>
                <w:tcPr>
                  <w:tcW w:w="929" w:type="dxa"/>
                  <w:gridSpan w:val="2"/>
                  <w:tcBorders>
                    <w:top w:val="single" w:sz="6" w:space="0" w:color="000000"/>
                    <w:left w:val="single" w:sz="6" w:space="0" w:color="000000"/>
                    <w:bottom w:val="nil"/>
                    <w:right w:val="single" w:sz="6" w:space="0" w:color="000000"/>
                  </w:tcBorders>
                  <w:tcMar>
                    <w:top w:w="0" w:type="dxa"/>
                    <w:left w:w="0" w:type="dxa"/>
                    <w:bottom w:w="0" w:type="dxa"/>
                    <w:right w:w="0" w:type="dxa"/>
                  </w:tcMar>
                </w:tcPr>
                <w:p w14:paraId="02F181A7" w14:textId="77777777" w:rsidR="00E66E37" w:rsidRPr="00E66E37" w:rsidRDefault="00E66E37" w:rsidP="00E66E37">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E66E37" w:rsidRPr="00E66E37" w14:paraId="76D4DFC2" w14:textId="77777777" w:rsidTr="00E66E37">
                    <w:tc>
                      <w:tcPr>
                        <w:tcW w:w="930" w:type="dxa"/>
                        <w:tcMar>
                          <w:top w:w="0" w:type="dxa"/>
                          <w:left w:w="0" w:type="dxa"/>
                          <w:bottom w:w="0" w:type="dxa"/>
                          <w:right w:w="0" w:type="dxa"/>
                        </w:tcMar>
                      </w:tcPr>
                      <w:p w14:paraId="06079533"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A</w:t>
                        </w:r>
                      </w:p>
                      <w:p w14:paraId="6BF37B7A" w14:textId="77777777" w:rsidR="00E66E37" w:rsidRPr="00E66E37" w:rsidRDefault="00E66E37" w:rsidP="00E66E37">
                        <w:pPr>
                          <w:spacing w:before="20" w:after="20" w:line="1" w:lineRule="auto"/>
                        </w:pPr>
                      </w:p>
                    </w:tc>
                  </w:tr>
                </w:tbl>
                <w:p w14:paraId="5F990E7C" w14:textId="77777777" w:rsidR="00E66E37" w:rsidRPr="00E66E37" w:rsidRDefault="00E66E37" w:rsidP="00E66E37">
                  <w:pPr>
                    <w:spacing w:before="20" w:after="20" w:line="1" w:lineRule="auto"/>
                  </w:pPr>
                </w:p>
              </w:tc>
              <w:tc>
                <w:tcPr>
                  <w:tcW w:w="1394" w:type="dxa"/>
                  <w:tcBorders>
                    <w:top w:val="single" w:sz="6" w:space="0" w:color="000000"/>
                    <w:left w:val="single" w:sz="6" w:space="0" w:color="000000"/>
                    <w:bottom w:val="nil"/>
                    <w:right w:val="single" w:sz="6" w:space="0" w:color="000000"/>
                  </w:tcBorders>
                  <w:tcMar>
                    <w:top w:w="0" w:type="dxa"/>
                    <w:left w:w="0" w:type="dxa"/>
                    <w:bottom w:w="0" w:type="dxa"/>
                    <w:right w:w="0" w:type="dxa"/>
                  </w:tcMar>
                </w:tcPr>
                <w:p w14:paraId="0DCD9260" w14:textId="77777777" w:rsidR="00E66E37" w:rsidRPr="00E66E37" w:rsidRDefault="00E66E37" w:rsidP="00E66E37">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E66E37" w:rsidRPr="00E66E37" w14:paraId="27C39089" w14:textId="77777777" w:rsidTr="00E66E37">
                    <w:tc>
                      <w:tcPr>
                        <w:tcW w:w="1395" w:type="dxa"/>
                        <w:tcMar>
                          <w:top w:w="0" w:type="dxa"/>
                          <w:left w:w="0" w:type="dxa"/>
                          <w:bottom w:w="0" w:type="dxa"/>
                          <w:right w:w="0" w:type="dxa"/>
                        </w:tcMar>
                      </w:tcPr>
                      <w:p w14:paraId="227532DC"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TG/65/4 Rev.</w:t>
                        </w:r>
                      </w:p>
                      <w:p w14:paraId="052CEE6D" w14:textId="77777777" w:rsidR="00E66E37" w:rsidRPr="00E66E37" w:rsidRDefault="00E66E37" w:rsidP="00E66E37">
                        <w:pPr>
                          <w:spacing w:before="20" w:after="20" w:line="1" w:lineRule="auto"/>
                        </w:pPr>
                      </w:p>
                    </w:tc>
                  </w:tr>
                </w:tbl>
                <w:p w14:paraId="148C8F72" w14:textId="77777777" w:rsidR="00E66E37" w:rsidRPr="00E66E37" w:rsidRDefault="00E66E37" w:rsidP="00E66E37">
                  <w:pPr>
                    <w:spacing w:before="20" w:after="20" w:line="1" w:lineRule="auto"/>
                  </w:pPr>
                </w:p>
              </w:tc>
              <w:tc>
                <w:tcPr>
                  <w:tcW w:w="933" w:type="dxa"/>
                  <w:tcBorders>
                    <w:top w:val="single" w:sz="6" w:space="0" w:color="000000"/>
                    <w:left w:val="single" w:sz="6" w:space="0" w:color="000000"/>
                    <w:bottom w:val="nil"/>
                    <w:right w:val="single" w:sz="6" w:space="0" w:color="000000"/>
                  </w:tcBorders>
                  <w:tcMar>
                    <w:top w:w="0" w:type="dxa"/>
                    <w:left w:w="0" w:type="dxa"/>
                    <w:bottom w:w="0" w:type="dxa"/>
                    <w:right w:w="0" w:type="dxa"/>
                  </w:tcMar>
                </w:tcPr>
                <w:p w14:paraId="6F67BA50" w14:textId="77777777" w:rsidR="00E66E37" w:rsidRPr="00E66E37" w:rsidRDefault="00E66E37" w:rsidP="00E66E37">
                  <w:pPr>
                    <w:spacing w:before="20" w:after="20"/>
                    <w:rPr>
                      <w:rFonts w:eastAsia="Arial" w:cs="Arial"/>
                      <w:color w:val="000000"/>
                      <w:sz w:val="16"/>
                      <w:szCs w:val="16"/>
                    </w:rPr>
                  </w:pPr>
                  <w:r w:rsidRPr="00E66E37">
                    <w:rPr>
                      <w:rFonts w:eastAsia="Arial" w:cs="Arial"/>
                      <w:color w:val="000000"/>
                      <w:sz w:val="16"/>
                      <w:szCs w:val="16"/>
                    </w:rPr>
                    <w:t>E, F, G, S</w:t>
                  </w:r>
                </w:p>
              </w:tc>
              <w:tc>
                <w:tcPr>
                  <w:tcW w:w="1426" w:type="dxa"/>
                  <w:tcBorders>
                    <w:top w:val="single" w:sz="6" w:space="0" w:color="000000"/>
                    <w:left w:val="single" w:sz="6" w:space="0" w:color="000000"/>
                    <w:bottom w:val="nil"/>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E66E37" w:rsidRPr="00E66E37" w14:paraId="55AA52BD" w14:textId="77777777" w:rsidTr="00E66E37">
                    <w:tc>
                      <w:tcPr>
                        <w:tcW w:w="1425" w:type="dxa"/>
                        <w:tcMar>
                          <w:top w:w="0" w:type="dxa"/>
                          <w:left w:w="0" w:type="dxa"/>
                          <w:bottom w:w="0" w:type="dxa"/>
                          <w:right w:w="0" w:type="dxa"/>
                        </w:tcMar>
                      </w:tcPr>
                      <w:p w14:paraId="79638E36"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2016</w:t>
                        </w:r>
                      </w:p>
                      <w:p w14:paraId="7B53B742" w14:textId="77777777" w:rsidR="00E66E37" w:rsidRPr="00E66E37" w:rsidRDefault="00E66E37" w:rsidP="00E66E37">
                        <w:pPr>
                          <w:spacing w:before="20" w:after="20" w:line="1" w:lineRule="auto"/>
                        </w:pPr>
                      </w:p>
                    </w:tc>
                  </w:tr>
                </w:tbl>
                <w:p w14:paraId="02350EEE" w14:textId="77777777" w:rsidR="00E66E37" w:rsidRPr="00E66E37" w:rsidRDefault="00E66E37" w:rsidP="00E66E37">
                  <w:pPr>
                    <w:spacing w:before="20" w:after="20" w:line="1" w:lineRule="auto"/>
                  </w:pPr>
                </w:p>
              </w:tc>
              <w:tc>
                <w:tcPr>
                  <w:tcW w:w="1469" w:type="dxa"/>
                  <w:tcBorders>
                    <w:top w:val="single" w:sz="6" w:space="0" w:color="000000"/>
                    <w:left w:val="single" w:sz="6" w:space="0" w:color="000000"/>
                    <w:bottom w:val="nil"/>
                    <w:right w:val="single" w:sz="6" w:space="0" w:color="000000"/>
                  </w:tcBorders>
                  <w:tcMar>
                    <w:top w:w="0" w:type="dxa"/>
                    <w:left w:w="0" w:type="dxa"/>
                    <w:bottom w:w="0" w:type="dxa"/>
                    <w:right w:w="0" w:type="dxa"/>
                  </w:tcMar>
                </w:tcPr>
                <w:p w14:paraId="488A7403" w14:textId="77777777" w:rsidR="00E66E37" w:rsidRPr="00E66E37" w:rsidRDefault="00E66E37" w:rsidP="00E66E37">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E66E37" w:rsidRPr="00E66E37" w14:paraId="4103C7CA" w14:textId="77777777" w:rsidTr="00E66E37">
                    <w:tc>
                      <w:tcPr>
                        <w:tcW w:w="1470" w:type="dxa"/>
                        <w:tcMar>
                          <w:top w:w="0" w:type="dxa"/>
                          <w:left w:w="0" w:type="dxa"/>
                          <w:bottom w:w="0" w:type="dxa"/>
                          <w:right w:w="0" w:type="dxa"/>
                        </w:tcMar>
                      </w:tcPr>
                      <w:p w14:paraId="02916FBD"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Kohlrabi</w:t>
                        </w:r>
                      </w:p>
                      <w:p w14:paraId="20784535" w14:textId="77777777" w:rsidR="00E66E37" w:rsidRPr="00E66E37" w:rsidRDefault="00E66E37" w:rsidP="00E66E37">
                        <w:pPr>
                          <w:spacing w:before="20" w:after="20" w:line="1" w:lineRule="auto"/>
                        </w:pPr>
                      </w:p>
                    </w:tc>
                  </w:tr>
                </w:tbl>
                <w:p w14:paraId="49147071" w14:textId="77777777" w:rsidR="00E66E37" w:rsidRPr="00E66E37" w:rsidRDefault="00E66E37" w:rsidP="00E66E37">
                  <w:pPr>
                    <w:spacing w:before="20" w:after="20" w:line="1" w:lineRule="auto"/>
                  </w:pPr>
                </w:p>
              </w:tc>
              <w:tc>
                <w:tcPr>
                  <w:tcW w:w="1558" w:type="dxa"/>
                  <w:gridSpan w:val="2"/>
                  <w:tcBorders>
                    <w:top w:val="single" w:sz="6" w:space="0" w:color="000000"/>
                    <w:left w:val="single" w:sz="6" w:space="0" w:color="000000"/>
                    <w:bottom w:val="nil"/>
                    <w:right w:val="single" w:sz="6" w:space="0" w:color="000000"/>
                  </w:tcBorders>
                  <w:tcMar>
                    <w:top w:w="0" w:type="dxa"/>
                    <w:left w:w="0" w:type="dxa"/>
                    <w:bottom w:w="0" w:type="dxa"/>
                    <w:right w:w="0" w:type="dxa"/>
                  </w:tcMar>
                </w:tcPr>
                <w:p w14:paraId="302A73A5" w14:textId="77777777" w:rsidR="00E66E37" w:rsidRPr="00E66E37" w:rsidRDefault="00E66E37" w:rsidP="00E66E37">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E66E37" w:rsidRPr="00E66E37" w14:paraId="6281C9DC" w14:textId="77777777" w:rsidTr="00E66E37">
                    <w:tc>
                      <w:tcPr>
                        <w:tcW w:w="1560" w:type="dxa"/>
                        <w:tcMar>
                          <w:top w:w="0" w:type="dxa"/>
                          <w:left w:w="0" w:type="dxa"/>
                          <w:bottom w:w="0" w:type="dxa"/>
                          <w:right w:w="0" w:type="dxa"/>
                        </w:tcMar>
                      </w:tcPr>
                      <w:p w14:paraId="67A35D8D"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Chou-rave</w:t>
                        </w:r>
                      </w:p>
                      <w:p w14:paraId="0148D78C" w14:textId="77777777" w:rsidR="00E66E37" w:rsidRPr="00E66E37" w:rsidRDefault="00E66E37" w:rsidP="00E66E37">
                        <w:pPr>
                          <w:spacing w:before="20" w:after="20" w:line="1" w:lineRule="auto"/>
                        </w:pPr>
                      </w:p>
                    </w:tc>
                  </w:tr>
                </w:tbl>
                <w:p w14:paraId="2829D903" w14:textId="77777777" w:rsidR="00E66E37" w:rsidRPr="00E66E37" w:rsidRDefault="00E66E37" w:rsidP="00E66E37">
                  <w:pPr>
                    <w:spacing w:before="20" w:after="20" w:line="1" w:lineRule="auto"/>
                  </w:pPr>
                </w:p>
              </w:tc>
              <w:tc>
                <w:tcPr>
                  <w:tcW w:w="1520" w:type="dxa"/>
                  <w:tcBorders>
                    <w:top w:val="single" w:sz="6" w:space="0" w:color="000000"/>
                    <w:left w:val="single" w:sz="6" w:space="0" w:color="000000"/>
                    <w:bottom w:val="nil"/>
                    <w:right w:val="single" w:sz="6" w:space="0" w:color="000000"/>
                  </w:tcBorders>
                  <w:tcMar>
                    <w:top w:w="0" w:type="dxa"/>
                    <w:left w:w="0" w:type="dxa"/>
                    <w:bottom w:w="0" w:type="dxa"/>
                    <w:right w:w="0" w:type="dxa"/>
                  </w:tcMar>
                </w:tcPr>
                <w:p w14:paraId="68771018" w14:textId="77777777" w:rsidR="00E66E37" w:rsidRPr="00E66E37" w:rsidRDefault="00E66E37" w:rsidP="00E66E37">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E66E37" w:rsidRPr="00E66E37" w14:paraId="013A44FF" w14:textId="77777777" w:rsidTr="00E66E37">
                    <w:tc>
                      <w:tcPr>
                        <w:tcW w:w="1515" w:type="dxa"/>
                        <w:tcMar>
                          <w:top w:w="0" w:type="dxa"/>
                          <w:left w:w="0" w:type="dxa"/>
                          <w:bottom w:w="0" w:type="dxa"/>
                          <w:right w:w="0" w:type="dxa"/>
                        </w:tcMar>
                      </w:tcPr>
                      <w:p w14:paraId="3AB157EA"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Kohlrabi</w:t>
                        </w:r>
                      </w:p>
                      <w:p w14:paraId="408674C3" w14:textId="77777777" w:rsidR="00E66E37" w:rsidRPr="00E66E37" w:rsidRDefault="00E66E37" w:rsidP="00E66E37">
                        <w:pPr>
                          <w:spacing w:before="20" w:after="20" w:line="1" w:lineRule="auto"/>
                        </w:pPr>
                      </w:p>
                    </w:tc>
                  </w:tr>
                </w:tbl>
                <w:p w14:paraId="33758A2F" w14:textId="77777777" w:rsidR="00E66E37" w:rsidRPr="00E66E37" w:rsidRDefault="00E66E37" w:rsidP="00E66E37">
                  <w:pPr>
                    <w:spacing w:before="20" w:after="20" w:line="1" w:lineRule="auto"/>
                  </w:pPr>
                </w:p>
              </w:tc>
              <w:tc>
                <w:tcPr>
                  <w:tcW w:w="1738" w:type="dxa"/>
                  <w:tcBorders>
                    <w:top w:val="single" w:sz="6" w:space="0" w:color="000000"/>
                    <w:left w:val="single" w:sz="6" w:space="0" w:color="000000"/>
                    <w:bottom w:val="nil"/>
                    <w:right w:val="single" w:sz="6" w:space="0" w:color="000000"/>
                  </w:tcBorders>
                  <w:tcMar>
                    <w:top w:w="0" w:type="dxa"/>
                    <w:left w:w="0" w:type="dxa"/>
                    <w:bottom w:w="0" w:type="dxa"/>
                    <w:right w:w="0" w:type="dxa"/>
                  </w:tcMar>
                </w:tcPr>
                <w:p w14:paraId="3F42F29C" w14:textId="77777777" w:rsidR="00E66E37" w:rsidRPr="00E66E37" w:rsidRDefault="00E66E37" w:rsidP="00E66E37">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E66E37" w:rsidRPr="00E66E37" w14:paraId="3C323560" w14:textId="77777777" w:rsidTr="00E66E37">
                    <w:tc>
                      <w:tcPr>
                        <w:tcW w:w="1740" w:type="dxa"/>
                        <w:tcMar>
                          <w:top w:w="0" w:type="dxa"/>
                          <w:left w:w="0" w:type="dxa"/>
                          <w:bottom w:w="0" w:type="dxa"/>
                          <w:right w:w="0" w:type="dxa"/>
                        </w:tcMar>
                      </w:tcPr>
                      <w:p w14:paraId="06621F3B"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Colinabo</w:t>
                        </w:r>
                      </w:p>
                      <w:p w14:paraId="7D54E06A" w14:textId="77777777" w:rsidR="00E66E37" w:rsidRPr="00E66E37" w:rsidRDefault="00E66E37" w:rsidP="00E66E37">
                        <w:pPr>
                          <w:spacing w:before="20" w:after="20" w:line="1" w:lineRule="auto"/>
                        </w:pPr>
                      </w:p>
                    </w:tc>
                  </w:tr>
                </w:tbl>
                <w:p w14:paraId="6D3668E2" w14:textId="77777777" w:rsidR="00E66E37" w:rsidRPr="00E66E37" w:rsidRDefault="00E66E37" w:rsidP="00E66E37">
                  <w:pPr>
                    <w:spacing w:before="20" w:after="20" w:line="1" w:lineRule="auto"/>
                  </w:pPr>
                </w:p>
              </w:tc>
              <w:tc>
                <w:tcPr>
                  <w:tcW w:w="2112" w:type="dxa"/>
                  <w:tcBorders>
                    <w:top w:val="single" w:sz="6" w:space="0" w:color="000000"/>
                    <w:left w:val="single" w:sz="6" w:space="0" w:color="000000"/>
                    <w:bottom w:val="nil"/>
                    <w:right w:val="single" w:sz="6" w:space="0" w:color="000000"/>
                  </w:tcBorders>
                  <w:tcMar>
                    <w:top w:w="0" w:type="dxa"/>
                    <w:left w:w="0" w:type="dxa"/>
                    <w:bottom w:w="0" w:type="dxa"/>
                    <w:right w:w="0" w:type="dxa"/>
                  </w:tcMar>
                </w:tcPr>
                <w:p w14:paraId="5B628B1B" w14:textId="77777777" w:rsidR="00E66E37" w:rsidRPr="00E66E37" w:rsidRDefault="00E66E37" w:rsidP="00E66E37">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E66E37" w:rsidRPr="00E66E37" w14:paraId="3E1BB1AB" w14:textId="77777777" w:rsidTr="00E66E37">
                    <w:tc>
                      <w:tcPr>
                        <w:tcW w:w="2115" w:type="dxa"/>
                        <w:tcMar>
                          <w:top w:w="0" w:type="dxa"/>
                          <w:left w:w="0" w:type="dxa"/>
                          <w:bottom w:w="0" w:type="dxa"/>
                          <w:right w:w="0" w:type="dxa"/>
                        </w:tcMar>
                      </w:tcPr>
                      <w:p w14:paraId="6E7F5EF3" w14:textId="77777777" w:rsidR="00E66E37" w:rsidRPr="00E66E37" w:rsidRDefault="00E66E37" w:rsidP="00E66E37">
                        <w:pPr>
                          <w:spacing w:before="20" w:after="20"/>
                          <w:jc w:val="left"/>
                          <w:rPr>
                            <w:rFonts w:cs="Arial"/>
                            <w:color w:val="000000"/>
                            <w:sz w:val="16"/>
                            <w:szCs w:val="16"/>
                            <w:lang w:val="pt-BR"/>
                          </w:rPr>
                        </w:pPr>
                        <w:r w:rsidRPr="00E66E37">
                          <w:rPr>
                            <w:rFonts w:cs="Arial"/>
                            <w:i/>
                            <w:iCs/>
                            <w:color w:val="000000"/>
                            <w:sz w:val="16"/>
                            <w:szCs w:val="16"/>
                            <w:lang w:val="pt-BR"/>
                          </w:rPr>
                          <w:t>Brassica oleracea</w:t>
                        </w:r>
                        <w:r w:rsidRPr="00E66E37">
                          <w:rPr>
                            <w:rFonts w:cs="Arial"/>
                            <w:color w:val="000000"/>
                            <w:sz w:val="16"/>
                            <w:szCs w:val="16"/>
                            <w:lang w:val="pt-BR"/>
                          </w:rPr>
                          <w:t xml:space="preserve"> L. var.  </w:t>
                        </w:r>
                        <w:r w:rsidRPr="00E66E37">
                          <w:rPr>
                            <w:rFonts w:cs="Arial"/>
                            <w:i/>
                            <w:iCs/>
                            <w:color w:val="000000"/>
                            <w:sz w:val="16"/>
                            <w:szCs w:val="16"/>
                            <w:lang w:val="pt-BR"/>
                          </w:rPr>
                          <w:t>gongylodes</w:t>
                        </w:r>
                        <w:r w:rsidRPr="00E66E37">
                          <w:rPr>
                            <w:rFonts w:cs="Arial"/>
                            <w:color w:val="000000"/>
                            <w:sz w:val="16"/>
                            <w:szCs w:val="16"/>
                            <w:lang w:val="pt-BR"/>
                          </w:rPr>
                          <w:t> L.</w:t>
                        </w:r>
                      </w:p>
                      <w:p w14:paraId="276A8FCF" w14:textId="77777777" w:rsidR="00E66E37" w:rsidRPr="00E66E37" w:rsidRDefault="00E66E37" w:rsidP="00E66E37">
                        <w:pPr>
                          <w:spacing w:before="20" w:after="20" w:line="1" w:lineRule="auto"/>
                          <w:jc w:val="left"/>
                          <w:rPr>
                            <w:lang w:val="pt-BR"/>
                          </w:rPr>
                        </w:pPr>
                      </w:p>
                    </w:tc>
                  </w:tr>
                </w:tbl>
                <w:p w14:paraId="477BD32C" w14:textId="77777777" w:rsidR="00E66E37" w:rsidRPr="00E66E37" w:rsidRDefault="00E66E37" w:rsidP="00E66E37">
                  <w:pPr>
                    <w:spacing w:before="20" w:after="20" w:line="1" w:lineRule="auto"/>
                    <w:jc w:val="left"/>
                    <w:rPr>
                      <w:lang w:val="pt-BR"/>
                    </w:rPr>
                  </w:pPr>
                </w:p>
              </w:tc>
              <w:tc>
                <w:tcPr>
                  <w:tcW w:w="1813" w:type="dxa"/>
                  <w:tcBorders>
                    <w:top w:val="single" w:sz="6" w:space="0" w:color="000000"/>
                    <w:left w:val="single" w:sz="6" w:space="0" w:color="000000"/>
                    <w:bottom w:val="nil"/>
                    <w:right w:val="single" w:sz="6" w:space="0" w:color="000000"/>
                  </w:tcBorders>
                  <w:tcMar>
                    <w:top w:w="0" w:type="dxa"/>
                    <w:left w:w="0" w:type="dxa"/>
                    <w:bottom w:w="0" w:type="dxa"/>
                    <w:right w:w="0" w:type="dxa"/>
                  </w:tcMar>
                </w:tcPr>
                <w:p w14:paraId="746127F5" w14:textId="77777777" w:rsidR="00E66E37" w:rsidRPr="00E66E37" w:rsidRDefault="00E66E37" w:rsidP="00E66E37">
                  <w:pPr>
                    <w:spacing w:before="20" w:after="20"/>
                    <w:rPr>
                      <w:vanish/>
                      <w:lang w:val="pt-BR"/>
                    </w:rPr>
                  </w:pPr>
                </w:p>
                <w:tbl>
                  <w:tblPr>
                    <w:tblW w:w="1815" w:type="dxa"/>
                    <w:tblLayout w:type="fixed"/>
                    <w:tblCellMar>
                      <w:left w:w="0" w:type="dxa"/>
                      <w:right w:w="0" w:type="dxa"/>
                    </w:tblCellMar>
                    <w:tblLook w:val="01E0" w:firstRow="1" w:lastRow="1" w:firstColumn="1" w:lastColumn="1" w:noHBand="0" w:noVBand="0"/>
                  </w:tblPr>
                  <w:tblGrid>
                    <w:gridCol w:w="1815"/>
                  </w:tblGrid>
                  <w:tr w:rsidR="00E66E37" w:rsidRPr="00E66E37" w14:paraId="6B97D8AD" w14:textId="77777777" w:rsidTr="00E66E37">
                    <w:tc>
                      <w:tcPr>
                        <w:tcW w:w="1815" w:type="dxa"/>
                        <w:tcMar>
                          <w:top w:w="0" w:type="dxa"/>
                          <w:left w:w="0" w:type="dxa"/>
                          <w:bottom w:w="0" w:type="dxa"/>
                          <w:right w:w="0" w:type="dxa"/>
                        </w:tcMar>
                      </w:tcPr>
                      <w:p w14:paraId="4E46CE33"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BRASS_OLE_GGO</w:t>
                        </w:r>
                      </w:p>
                      <w:p w14:paraId="0D615F76" w14:textId="77777777" w:rsidR="00E66E37" w:rsidRPr="00E66E37" w:rsidRDefault="00E66E37" w:rsidP="00E66E37">
                        <w:pPr>
                          <w:spacing w:before="20" w:after="20" w:line="1" w:lineRule="auto"/>
                        </w:pPr>
                      </w:p>
                    </w:tc>
                  </w:tr>
                </w:tbl>
                <w:p w14:paraId="3B60687F" w14:textId="77777777" w:rsidR="00E66E37" w:rsidRPr="00E66E37" w:rsidRDefault="00E66E37" w:rsidP="00E66E37">
                  <w:pPr>
                    <w:spacing w:before="20" w:after="20" w:line="1" w:lineRule="auto"/>
                  </w:pPr>
                </w:p>
              </w:tc>
            </w:tr>
          </w:tbl>
          <w:p w14:paraId="157B63ED" w14:textId="77777777" w:rsidR="00E66E37" w:rsidRPr="00E66E37" w:rsidRDefault="00E66E37" w:rsidP="00E66E37">
            <w:pPr>
              <w:spacing w:before="20" w:after="20" w:line="1" w:lineRule="auto"/>
            </w:pPr>
          </w:p>
        </w:tc>
      </w:tr>
    </w:tbl>
    <w:p w14:paraId="77020C7C" w14:textId="77777777" w:rsidR="00E66E37" w:rsidRPr="00E66E37" w:rsidRDefault="00E66E37" w:rsidP="00E66E37">
      <w:pPr>
        <w:rPr>
          <w:vanish/>
        </w:rPr>
      </w:pPr>
    </w:p>
    <w:tbl>
      <w:tblPr>
        <w:tblW w:w="16125" w:type="dxa"/>
        <w:tblLayout w:type="fixed"/>
        <w:tblLook w:val="01E0" w:firstRow="1" w:lastRow="1" w:firstColumn="1" w:lastColumn="1" w:noHBand="0" w:noVBand="0"/>
      </w:tblPr>
      <w:tblGrid>
        <w:gridCol w:w="16125"/>
      </w:tblGrid>
      <w:tr w:rsidR="00E66E37" w:rsidRPr="00E66E37" w14:paraId="05E80194" w14:textId="77777777" w:rsidTr="00E66E37">
        <w:tc>
          <w:tcPr>
            <w:tcW w:w="16125" w:type="dxa"/>
            <w:tcMar>
              <w:top w:w="0" w:type="dxa"/>
              <w:left w:w="0" w:type="dxa"/>
              <w:bottom w:w="0" w:type="dxa"/>
              <w:right w:w="0" w:type="dxa"/>
            </w:tcMar>
          </w:tcPr>
          <w:tbl>
            <w:tblPr>
              <w:tblW w:w="15975"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615"/>
              <w:gridCol w:w="465"/>
              <w:gridCol w:w="930"/>
              <w:gridCol w:w="1394"/>
              <w:gridCol w:w="932"/>
              <w:gridCol w:w="1424"/>
              <w:gridCol w:w="1469"/>
              <w:gridCol w:w="1559"/>
              <w:gridCol w:w="1520"/>
              <w:gridCol w:w="1739"/>
              <w:gridCol w:w="2114"/>
              <w:gridCol w:w="1814"/>
            </w:tblGrid>
            <w:tr w:rsidR="00E66E37" w:rsidRPr="00E66E37" w14:paraId="6554676A" w14:textId="77777777" w:rsidTr="00E66E37">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615" w:type="dxa"/>
                    <w:tblLayout w:type="fixed"/>
                    <w:tblCellMar>
                      <w:left w:w="0" w:type="dxa"/>
                      <w:right w:w="0" w:type="dxa"/>
                    </w:tblCellMar>
                    <w:tblLook w:val="01E0" w:firstRow="1" w:lastRow="1" w:firstColumn="1" w:lastColumn="1" w:noHBand="0" w:noVBand="0"/>
                  </w:tblPr>
                  <w:tblGrid>
                    <w:gridCol w:w="615"/>
                  </w:tblGrid>
                  <w:tr w:rsidR="00E66E37" w:rsidRPr="00E66E37" w14:paraId="0B702CF7" w14:textId="77777777" w:rsidTr="00E66E37">
                    <w:tc>
                      <w:tcPr>
                        <w:tcW w:w="615" w:type="dxa"/>
                        <w:tcMar>
                          <w:top w:w="0" w:type="dxa"/>
                          <w:left w:w="0" w:type="dxa"/>
                          <w:bottom w:w="0" w:type="dxa"/>
                          <w:right w:w="0" w:type="dxa"/>
                        </w:tcMar>
                      </w:tcPr>
                      <w:p w14:paraId="24A5EB1B"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ZA</w:t>
                        </w:r>
                      </w:p>
                      <w:p w14:paraId="0C39409B" w14:textId="77777777" w:rsidR="00E66E37" w:rsidRPr="00E66E37" w:rsidRDefault="00E66E37" w:rsidP="00E66E37">
                        <w:pPr>
                          <w:spacing w:before="20" w:after="20" w:line="1" w:lineRule="auto"/>
                        </w:pPr>
                      </w:p>
                    </w:tc>
                  </w:tr>
                </w:tbl>
                <w:p w14:paraId="6979AB1D" w14:textId="77777777" w:rsidR="00E66E37" w:rsidRPr="00E66E37" w:rsidRDefault="00E66E37" w:rsidP="00E66E37">
                  <w:pPr>
                    <w:spacing w:before="20" w:after="20" w:line="1" w:lineRule="auto"/>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BA657E4" w14:textId="77777777" w:rsidR="00E66E37" w:rsidRPr="00E66E37" w:rsidRDefault="00E66E37" w:rsidP="00E66E37">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E66E37" w:rsidRPr="00E66E37" w14:paraId="6111F3FC" w14:textId="77777777" w:rsidTr="00E66E37">
                    <w:tc>
                      <w:tcPr>
                        <w:tcW w:w="465" w:type="dxa"/>
                        <w:tcMar>
                          <w:top w:w="0" w:type="dxa"/>
                          <w:left w:w="0" w:type="dxa"/>
                          <w:bottom w:w="0" w:type="dxa"/>
                          <w:right w:w="0" w:type="dxa"/>
                        </w:tcMar>
                      </w:tcPr>
                      <w:p w14:paraId="3786B64C"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TWA</w:t>
                        </w:r>
                      </w:p>
                      <w:p w14:paraId="460C4DD0" w14:textId="77777777" w:rsidR="00E66E37" w:rsidRPr="00E66E37" w:rsidRDefault="00E66E37" w:rsidP="00E66E37">
                        <w:pPr>
                          <w:spacing w:before="20" w:after="20" w:line="1" w:lineRule="auto"/>
                        </w:pPr>
                      </w:p>
                    </w:tc>
                  </w:tr>
                </w:tbl>
                <w:p w14:paraId="08C9F912" w14:textId="77777777" w:rsidR="00E66E37" w:rsidRPr="00E66E37" w:rsidRDefault="00E66E37" w:rsidP="00E66E37">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764D7F1" w14:textId="77777777" w:rsidR="00E66E37" w:rsidRPr="00E66E37" w:rsidRDefault="00E66E37" w:rsidP="00E66E37">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E66E37" w:rsidRPr="00E66E37" w14:paraId="3353CA5E" w14:textId="77777777" w:rsidTr="00E66E37">
                    <w:tc>
                      <w:tcPr>
                        <w:tcW w:w="930" w:type="dxa"/>
                        <w:tcMar>
                          <w:top w:w="0" w:type="dxa"/>
                          <w:left w:w="0" w:type="dxa"/>
                          <w:bottom w:w="0" w:type="dxa"/>
                          <w:right w:w="0" w:type="dxa"/>
                        </w:tcMar>
                      </w:tcPr>
                      <w:p w14:paraId="02BD1F6E"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A</w:t>
                        </w:r>
                      </w:p>
                      <w:p w14:paraId="2C6B8180" w14:textId="77777777" w:rsidR="00E66E37" w:rsidRPr="00E66E37" w:rsidRDefault="00E66E37" w:rsidP="00E66E37">
                        <w:pPr>
                          <w:spacing w:before="20" w:after="20" w:line="1" w:lineRule="auto"/>
                        </w:pPr>
                      </w:p>
                    </w:tc>
                  </w:tr>
                </w:tbl>
                <w:p w14:paraId="308751D7" w14:textId="77777777" w:rsidR="00E66E37" w:rsidRPr="00E66E37" w:rsidRDefault="00E66E37" w:rsidP="00E66E37">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25B68D7" w14:textId="77777777" w:rsidR="00E66E37" w:rsidRPr="00E66E37" w:rsidRDefault="00E66E37" w:rsidP="00E66E37">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E66E37" w:rsidRPr="00E66E37" w14:paraId="19A95A83" w14:textId="77777777" w:rsidTr="00E66E37">
                    <w:tc>
                      <w:tcPr>
                        <w:tcW w:w="1395" w:type="dxa"/>
                        <w:tcMar>
                          <w:top w:w="0" w:type="dxa"/>
                          <w:left w:w="0" w:type="dxa"/>
                          <w:bottom w:w="0" w:type="dxa"/>
                          <w:right w:w="0" w:type="dxa"/>
                        </w:tcMar>
                      </w:tcPr>
                      <w:p w14:paraId="17D1E1BD"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TG/66/4</w:t>
                        </w:r>
                      </w:p>
                      <w:p w14:paraId="69CDDD22" w14:textId="77777777" w:rsidR="00E66E37" w:rsidRPr="00E66E37" w:rsidRDefault="00E66E37" w:rsidP="00E66E37">
                        <w:pPr>
                          <w:spacing w:before="20" w:after="20" w:line="1" w:lineRule="auto"/>
                        </w:pPr>
                      </w:p>
                    </w:tc>
                  </w:tr>
                </w:tbl>
                <w:p w14:paraId="1102226B" w14:textId="77777777" w:rsidR="00E66E37" w:rsidRPr="00E66E37" w:rsidRDefault="00E66E37" w:rsidP="00E66E37">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9EF19A5" w14:textId="77777777" w:rsidR="00E66E37" w:rsidRPr="00E66E37" w:rsidRDefault="00E66E37" w:rsidP="00E66E37">
                  <w:pPr>
                    <w:spacing w:before="20" w:after="20"/>
                    <w:rPr>
                      <w:rFonts w:eastAsia="Arial" w:cs="Arial"/>
                      <w:color w:val="000000"/>
                      <w:sz w:val="16"/>
                      <w:szCs w:val="16"/>
                    </w:rPr>
                  </w:pPr>
                  <w:r w:rsidRPr="00E66E37">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E66E37" w:rsidRPr="00E66E37" w14:paraId="49C6FC43" w14:textId="77777777" w:rsidTr="00E66E37">
                    <w:tc>
                      <w:tcPr>
                        <w:tcW w:w="1425" w:type="dxa"/>
                        <w:tcMar>
                          <w:top w:w="0" w:type="dxa"/>
                          <w:left w:w="0" w:type="dxa"/>
                          <w:bottom w:w="0" w:type="dxa"/>
                          <w:right w:w="0" w:type="dxa"/>
                        </w:tcMar>
                      </w:tcPr>
                      <w:p w14:paraId="04B7A051"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2004</w:t>
                        </w:r>
                      </w:p>
                      <w:p w14:paraId="138E00F2" w14:textId="77777777" w:rsidR="00E66E37" w:rsidRPr="00E66E37" w:rsidRDefault="00E66E37" w:rsidP="00E66E37">
                        <w:pPr>
                          <w:spacing w:before="20" w:after="20" w:line="1" w:lineRule="auto"/>
                        </w:pPr>
                      </w:p>
                    </w:tc>
                  </w:tr>
                </w:tbl>
                <w:p w14:paraId="71C86097" w14:textId="77777777" w:rsidR="00E66E37" w:rsidRPr="00E66E37" w:rsidRDefault="00E66E37" w:rsidP="00E66E37">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F2E8149" w14:textId="77777777" w:rsidR="00E66E37" w:rsidRPr="00E66E37" w:rsidRDefault="00E66E37" w:rsidP="00E66E37">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E66E37" w:rsidRPr="00E66E37" w14:paraId="10B83D49" w14:textId="77777777" w:rsidTr="00E66E37">
                    <w:tc>
                      <w:tcPr>
                        <w:tcW w:w="1470" w:type="dxa"/>
                        <w:tcMar>
                          <w:top w:w="0" w:type="dxa"/>
                          <w:left w:w="0" w:type="dxa"/>
                          <w:bottom w:w="0" w:type="dxa"/>
                          <w:right w:w="0" w:type="dxa"/>
                        </w:tcMar>
                      </w:tcPr>
                      <w:p w14:paraId="26228DE3"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White Lupin; Narrow Leaf Lupin; Blue Lupin; Yellow Lupin</w:t>
                        </w:r>
                      </w:p>
                      <w:p w14:paraId="16A9F211" w14:textId="77777777" w:rsidR="00E66E37" w:rsidRPr="00E66E37" w:rsidRDefault="00E66E37" w:rsidP="00E66E37">
                        <w:pPr>
                          <w:spacing w:before="20" w:after="20" w:line="1" w:lineRule="auto"/>
                          <w:jc w:val="left"/>
                        </w:pPr>
                      </w:p>
                    </w:tc>
                  </w:tr>
                </w:tbl>
                <w:p w14:paraId="0713DB76" w14:textId="77777777" w:rsidR="00E66E37" w:rsidRPr="00E66E37" w:rsidRDefault="00E66E37" w:rsidP="00E66E37">
                  <w:pPr>
                    <w:spacing w:before="20" w:after="20" w:line="1" w:lineRule="auto"/>
                    <w:jc w:val="left"/>
                  </w:pPr>
                </w:p>
              </w:tc>
              <w:tc>
                <w:tcPr>
                  <w:tcW w:w="1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FD6EB5A" w14:textId="77777777" w:rsidR="00E66E37" w:rsidRPr="00E66E37" w:rsidRDefault="00E66E37" w:rsidP="00E66E37">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E66E37" w:rsidRPr="00E66E37" w14:paraId="659BA218" w14:textId="77777777" w:rsidTr="00E66E37">
                    <w:tc>
                      <w:tcPr>
                        <w:tcW w:w="1560" w:type="dxa"/>
                        <w:tcMar>
                          <w:top w:w="0" w:type="dxa"/>
                          <w:left w:w="0" w:type="dxa"/>
                          <w:bottom w:w="0" w:type="dxa"/>
                          <w:right w:w="0" w:type="dxa"/>
                        </w:tcMar>
                      </w:tcPr>
                      <w:p w14:paraId="130F98FD"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Lupins</w:t>
                        </w:r>
                      </w:p>
                      <w:p w14:paraId="586CEBB7" w14:textId="77777777" w:rsidR="00E66E37" w:rsidRPr="00E66E37" w:rsidRDefault="00E66E37" w:rsidP="00E66E37">
                        <w:pPr>
                          <w:spacing w:before="20" w:after="20" w:line="1" w:lineRule="auto"/>
                          <w:jc w:val="left"/>
                        </w:pPr>
                      </w:p>
                    </w:tc>
                  </w:tr>
                </w:tbl>
                <w:p w14:paraId="1EA67206" w14:textId="77777777" w:rsidR="00E66E37" w:rsidRPr="00E66E37" w:rsidRDefault="00E66E37" w:rsidP="00E66E37">
                  <w:pPr>
                    <w:spacing w:before="20" w:after="20" w:line="1" w:lineRule="auto"/>
                    <w:jc w:val="left"/>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2711AF5" w14:textId="77777777" w:rsidR="00E66E37" w:rsidRPr="00E66E37" w:rsidRDefault="00E66E37" w:rsidP="00E66E37">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E66E37" w:rsidRPr="00E66E37" w14:paraId="426DDCE3" w14:textId="77777777" w:rsidTr="00E66E37">
                    <w:tc>
                      <w:tcPr>
                        <w:tcW w:w="1515" w:type="dxa"/>
                        <w:tcMar>
                          <w:top w:w="0" w:type="dxa"/>
                          <w:left w:w="0" w:type="dxa"/>
                          <w:bottom w:w="0" w:type="dxa"/>
                          <w:right w:w="0" w:type="dxa"/>
                        </w:tcMar>
                      </w:tcPr>
                      <w:p w14:paraId="78240D7B"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Lupinen</w:t>
                        </w:r>
                      </w:p>
                      <w:p w14:paraId="1A2617DB" w14:textId="77777777" w:rsidR="00E66E37" w:rsidRPr="00E66E37" w:rsidRDefault="00E66E37" w:rsidP="00E66E37">
                        <w:pPr>
                          <w:spacing w:before="20" w:after="20" w:line="1" w:lineRule="auto"/>
                          <w:jc w:val="left"/>
                        </w:pPr>
                      </w:p>
                    </w:tc>
                  </w:tr>
                </w:tbl>
                <w:p w14:paraId="0BBFD060" w14:textId="77777777" w:rsidR="00E66E37" w:rsidRPr="00E66E37" w:rsidRDefault="00E66E37" w:rsidP="00E66E37">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8A9B988" w14:textId="77777777" w:rsidR="00E66E37" w:rsidRPr="00E66E37" w:rsidRDefault="00E66E37" w:rsidP="00E66E37">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E66E37" w:rsidRPr="00E66E37" w14:paraId="3BF1FF45" w14:textId="77777777" w:rsidTr="00E66E37">
                    <w:tc>
                      <w:tcPr>
                        <w:tcW w:w="1740" w:type="dxa"/>
                        <w:tcMar>
                          <w:top w:w="0" w:type="dxa"/>
                          <w:left w:w="0" w:type="dxa"/>
                          <w:bottom w:w="0" w:type="dxa"/>
                          <w:right w:w="0" w:type="dxa"/>
                        </w:tcMar>
                      </w:tcPr>
                      <w:p w14:paraId="023F7B44"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Altramuz</w:t>
                        </w:r>
                      </w:p>
                      <w:p w14:paraId="58687F8C" w14:textId="77777777" w:rsidR="00E66E37" w:rsidRPr="00E66E37" w:rsidRDefault="00E66E37" w:rsidP="00E66E37">
                        <w:pPr>
                          <w:spacing w:before="20" w:after="20" w:line="1" w:lineRule="auto"/>
                          <w:jc w:val="left"/>
                        </w:pPr>
                      </w:p>
                    </w:tc>
                  </w:tr>
                </w:tbl>
                <w:p w14:paraId="4DDAC9A4" w14:textId="77777777" w:rsidR="00E66E37" w:rsidRPr="00E66E37" w:rsidRDefault="00E66E37" w:rsidP="00E66E37">
                  <w:pPr>
                    <w:spacing w:before="20" w:after="20" w:line="1" w:lineRule="auto"/>
                    <w:jc w:val="left"/>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D766EAB" w14:textId="77777777" w:rsidR="00E66E37" w:rsidRPr="00E66E37" w:rsidRDefault="00E66E37" w:rsidP="00E66E37">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E66E37" w:rsidRPr="00E66E37" w14:paraId="602A658D" w14:textId="77777777" w:rsidTr="00E66E37">
                    <w:tc>
                      <w:tcPr>
                        <w:tcW w:w="2115" w:type="dxa"/>
                        <w:tcMar>
                          <w:top w:w="0" w:type="dxa"/>
                          <w:left w:w="0" w:type="dxa"/>
                          <w:bottom w:w="0" w:type="dxa"/>
                          <w:right w:w="0" w:type="dxa"/>
                        </w:tcMar>
                      </w:tcPr>
                      <w:p w14:paraId="23808B03" w14:textId="77777777" w:rsidR="00E66E37" w:rsidRPr="00E66E37" w:rsidRDefault="00E66E37" w:rsidP="00E66E37">
                        <w:pPr>
                          <w:spacing w:before="20" w:after="20"/>
                          <w:jc w:val="left"/>
                          <w:rPr>
                            <w:rFonts w:cs="Arial"/>
                            <w:color w:val="000000"/>
                            <w:sz w:val="16"/>
                            <w:szCs w:val="16"/>
                            <w:lang w:val="fr-CH"/>
                          </w:rPr>
                        </w:pPr>
                        <w:r w:rsidRPr="00E66E37">
                          <w:rPr>
                            <w:rFonts w:cs="Arial"/>
                            <w:i/>
                            <w:iCs/>
                            <w:color w:val="000000"/>
                            <w:sz w:val="16"/>
                            <w:szCs w:val="16"/>
                            <w:lang w:val="fr-CH"/>
                          </w:rPr>
                          <w:t>Lupinus angustifolius</w:t>
                        </w:r>
                        <w:r w:rsidRPr="00E66E37">
                          <w:rPr>
                            <w:rFonts w:cs="Arial"/>
                            <w:color w:val="000000"/>
                            <w:sz w:val="16"/>
                            <w:szCs w:val="16"/>
                            <w:lang w:val="fr-CH"/>
                          </w:rPr>
                          <w:t xml:space="preserve"> L., </w:t>
                        </w:r>
                        <w:r w:rsidRPr="00E66E37">
                          <w:rPr>
                            <w:rFonts w:cs="Arial"/>
                            <w:i/>
                            <w:iCs/>
                            <w:color w:val="000000"/>
                            <w:sz w:val="16"/>
                            <w:szCs w:val="16"/>
                            <w:lang w:val="fr-CH"/>
                          </w:rPr>
                          <w:t>Lupinus luteus L.</w:t>
                        </w:r>
                        <w:r w:rsidRPr="00E66E37">
                          <w:rPr>
                            <w:rFonts w:cs="Arial"/>
                            <w:color w:val="000000"/>
                            <w:sz w:val="16"/>
                            <w:szCs w:val="16"/>
                            <w:lang w:val="fr-CH"/>
                          </w:rPr>
                          <w:t xml:space="preserve">,  </w:t>
                        </w:r>
                        <w:r w:rsidRPr="00E66E37">
                          <w:rPr>
                            <w:rFonts w:cs="Arial"/>
                            <w:color w:val="000000"/>
                            <w:sz w:val="16"/>
                            <w:szCs w:val="16"/>
                            <w:lang w:val="fr-CH"/>
                          </w:rPr>
                          <w:br/>
                        </w:r>
                        <w:r w:rsidRPr="00E66E37">
                          <w:rPr>
                            <w:rFonts w:cs="Arial"/>
                            <w:i/>
                            <w:iCs/>
                            <w:color w:val="000000"/>
                            <w:sz w:val="16"/>
                            <w:szCs w:val="16"/>
                            <w:lang w:val="fr-CH"/>
                          </w:rPr>
                          <w:t>Lupinus albus</w:t>
                        </w:r>
                        <w:r w:rsidRPr="00E66E37">
                          <w:rPr>
                            <w:rFonts w:cs="Arial"/>
                            <w:color w:val="000000"/>
                            <w:sz w:val="16"/>
                            <w:szCs w:val="16"/>
                            <w:lang w:val="fr-CH"/>
                          </w:rPr>
                          <w:t> L.</w:t>
                        </w:r>
                      </w:p>
                      <w:p w14:paraId="1561B35B" w14:textId="77777777" w:rsidR="00E66E37" w:rsidRPr="00E66E37" w:rsidRDefault="00E66E37" w:rsidP="00E66E37">
                        <w:pPr>
                          <w:spacing w:before="20" w:after="20" w:line="1" w:lineRule="auto"/>
                          <w:jc w:val="left"/>
                          <w:rPr>
                            <w:lang w:val="fr-CH"/>
                          </w:rPr>
                        </w:pPr>
                      </w:p>
                    </w:tc>
                  </w:tr>
                </w:tbl>
                <w:p w14:paraId="5586B49A" w14:textId="77777777" w:rsidR="00E66E37" w:rsidRPr="00E66E37" w:rsidRDefault="00E66E37" w:rsidP="00E66E37">
                  <w:pPr>
                    <w:spacing w:before="20" w:after="20" w:line="1" w:lineRule="auto"/>
                    <w:jc w:val="left"/>
                    <w:rPr>
                      <w:lang w:val="fr-CH"/>
                    </w:rPr>
                  </w:pPr>
                </w:p>
              </w:tc>
              <w:tc>
                <w:tcPr>
                  <w:tcW w:w="18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BCB64BE" w14:textId="77777777" w:rsidR="00E66E37" w:rsidRPr="00E66E37" w:rsidRDefault="00E66E37" w:rsidP="00E66E37">
                  <w:pPr>
                    <w:spacing w:before="20" w:after="20"/>
                    <w:rPr>
                      <w:vanish/>
                      <w:lang w:val="fr-CH"/>
                    </w:rPr>
                  </w:pPr>
                </w:p>
                <w:tbl>
                  <w:tblPr>
                    <w:tblW w:w="1815" w:type="dxa"/>
                    <w:tblLayout w:type="fixed"/>
                    <w:tblCellMar>
                      <w:left w:w="0" w:type="dxa"/>
                      <w:right w:w="0" w:type="dxa"/>
                    </w:tblCellMar>
                    <w:tblLook w:val="01E0" w:firstRow="1" w:lastRow="1" w:firstColumn="1" w:lastColumn="1" w:noHBand="0" w:noVBand="0"/>
                  </w:tblPr>
                  <w:tblGrid>
                    <w:gridCol w:w="1815"/>
                  </w:tblGrid>
                  <w:tr w:rsidR="00E66E37" w:rsidRPr="00E66E37" w14:paraId="20211FD4" w14:textId="77777777" w:rsidTr="00E66E37">
                    <w:tc>
                      <w:tcPr>
                        <w:tcW w:w="1815" w:type="dxa"/>
                        <w:tcMar>
                          <w:top w:w="0" w:type="dxa"/>
                          <w:left w:w="0" w:type="dxa"/>
                          <w:bottom w:w="0" w:type="dxa"/>
                          <w:right w:w="0" w:type="dxa"/>
                        </w:tcMar>
                      </w:tcPr>
                      <w:p w14:paraId="34E49CF9" w14:textId="77777777" w:rsidR="00E66E37" w:rsidRPr="00E66E37" w:rsidRDefault="00E66E37" w:rsidP="00E66E37">
                        <w:pPr>
                          <w:spacing w:before="20" w:after="20"/>
                          <w:rPr>
                            <w:rFonts w:cs="Arial"/>
                            <w:color w:val="000000"/>
                            <w:sz w:val="16"/>
                            <w:szCs w:val="16"/>
                            <w:lang w:val="fr-CH"/>
                          </w:rPr>
                        </w:pPr>
                        <w:r w:rsidRPr="00E66E37">
                          <w:rPr>
                            <w:rFonts w:cs="Arial"/>
                            <w:color w:val="000000"/>
                            <w:sz w:val="16"/>
                            <w:szCs w:val="16"/>
                            <w:lang w:val="fr-CH"/>
                          </w:rPr>
                          <w:t>LUPIN_ANG, LUPIN_LUT,</w:t>
                        </w:r>
                        <w:r w:rsidRPr="00E66E37">
                          <w:rPr>
                            <w:rFonts w:cs="Arial"/>
                            <w:color w:val="000000"/>
                            <w:sz w:val="16"/>
                            <w:szCs w:val="16"/>
                            <w:lang w:val="fr-CH"/>
                          </w:rPr>
                          <w:br/>
                          <w:t>LUPIN_ALB</w:t>
                        </w:r>
                      </w:p>
                      <w:p w14:paraId="4166CF07" w14:textId="77777777" w:rsidR="00E66E37" w:rsidRPr="00E66E37" w:rsidRDefault="00E66E37" w:rsidP="00E66E37">
                        <w:pPr>
                          <w:spacing w:before="20" w:after="20" w:line="1" w:lineRule="auto"/>
                          <w:rPr>
                            <w:lang w:val="fr-CH"/>
                          </w:rPr>
                        </w:pPr>
                      </w:p>
                    </w:tc>
                  </w:tr>
                </w:tbl>
                <w:p w14:paraId="31CECB27" w14:textId="77777777" w:rsidR="00E66E37" w:rsidRPr="00E66E37" w:rsidRDefault="00E66E37" w:rsidP="00E66E37">
                  <w:pPr>
                    <w:spacing w:before="20" w:after="20" w:line="1" w:lineRule="auto"/>
                    <w:rPr>
                      <w:lang w:val="fr-CH"/>
                    </w:rPr>
                  </w:pPr>
                </w:p>
              </w:tc>
            </w:tr>
            <w:tr w:rsidR="00E66E37" w:rsidRPr="00E66E37" w14:paraId="02C833D5" w14:textId="77777777" w:rsidTr="00E66E37">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2103BF3" w14:textId="77777777" w:rsidR="00E66E37" w:rsidRPr="00E66E37" w:rsidRDefault="00E66E37" w:rsidP="00E66E37">
                  <w:pPr>
                    <w:spacing w:before="20" w:after="20"/>
                    <w:rPr>
                      <w:vanish/>
                      <w:lang w:val="fr-CH"/>
                    </w:rPr>
                  </w:pPr>
                </w:p>
                <w:p w14:paraId="73D8CF70" w14:textId="77777777" w:rsidR="00E66E37" w:rsidRPr="00E66E37" w:rsidRDefault="00E66E37" w:rsidP="00E66E37">
                  <w:pPr>
                    <w:rPr>
                      <w:lang w:val="fr-CH"/>
                    </w:rPr>
                  </w:pPr>
                </w:p>
                <w:tbl>
                  <w:tblPr>
                    <w:tblW w:w="615" w:type="dxa"/>
                    <w:tblLayout w:type="fixed"/>
                    <w:tblCellMar>
                      <w:left w:w="0" w:type="dxa"/>
                      <w:right w:w="0" w:type="dxa"/>
                    </w:tblCellMar>
                    <w:tblLook w:val="01E0" w:firstRow="1" w:lastRow="1" w:firstColumn="1" w:lastColumn="1" w:noHBand="0" w:noVBand="0"/>
                  </w:tblPr>
                  <w:tblGrid>
                    <w:gridCol w:w="615"/>
                  </w:tblGrid>
                  <w:tr w:rsidR="00E66E37" w:rsidRPr="00E66E37" w14:paraId="3C09E198" w14:textId="77777777" w:rsidTr="00E66E37">
                    <w:tc>
                      <w:tcPr>
                        <w:tcW w:w="615" w:type="dxa"/>
                        <w:tcMar>
                          <w:top w:w="0" w:type="dxa"/>
                          <w:left w:w="0" w:type="dxa"/>
                          <w:bottom w:w="0" w:type="dxa"/>
                          <w:right w:w="0" w:type="dxa"/>
                        </w:tcMar>
                      </w:tcPr>
                      <w:p w14:paraId="5F9AE6C2"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NL</w:t>
                        </w:r>
                      </w:p>
                      <w:p w14:paraId="5493900B" w14:textId="77777777" w:rsidR="00E66E37" w:rsidRPr="00E66E37" w:rsidRDefault="00E66E37" w:rsidP="00E66E37">
                        <w:pPr>
                          <w:spacing w:before="20" w:after="20" w:line="1" w:lineRule="auto"/>
                        </w:pPr>
                      </w:p>
                    </w:tc>
                  </w:tr>
                </w:tbl>
                <w:p w14:paraId="622057C3" w14:textId="77777777" w:rsidR="00E66E37" w:rsidRPr="00E66E37" w:rsidRDefault="00E66E37" w:rsidP="00E66E37">
                  <w:pPr>
                    <w:spacing w:before="20" w:after="20" w:line="1" w:lineRule="auto"/>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DD3C1FD" w14:textId="77777777" w:rsidR="00E66E37" w:rsidRPr="00E66E37" w:rsidRDefault="00E66E37" w:rsidP="00E66E37">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E66E37" w:rsidRPr="00E66E37" w14:paraId="473276F3" w14:textId="77777777" w:rsidTr="00E66E37">
                    <w:tc>
                      <w:tcPr>
                        <w:tcW w:w="465" w:type="dxa"/>
                        <w:tcMar>
                          <w:top w:w="0" w:type="dxa"/>
                          <w:left w:w="0" w:type="dxa"/>
                          <w:bottom w:w="0" w:type="dxa"/>
                          <w:right w:w="0" w:type="dxa"/>
                        </w:tcMar>
                      </w:tcPr>
                      <w:p w14:paraId="0FC5BAD7"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TWA</w:t>
                        </w:r>
                      </w:p>
                      <w:p w14:paraId="2F9D78DD" w14:textId="77777777" w:rsidR="00E66E37" w:rsidRPr="00E66E37" w:rsidRDefault="00E66E37" w:rsidP="00E66E37">
                        <w:pPr>
                          <w:spacing w:before="20" w:after="20" w:line="1" w:lineRule="auto"/>
                        </w:pPr>
                      </w:p>
                    </w:tc>
                  </w:tr>
                </w:tbl>
                <w:p w14:paraId="760A18BF" w14:textId="77777777" w:rsidR="00E66E37" w:rsidRPr="00E66E37" w:rsidRDefault="00E66E37" w:rsidP="00E66E37">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C645ABC" w14:textId="77777777" w:rsidR="00E66E37" w:rsidRPr="00E66E37" w:rsidRDefault="00E66E37" w:rsidP="00E66E37">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E66E37" w:rsidRPr="00E66E37" w14:paraId="66D45BD3" w14:textId="77777777" w:rsidTr="00E66E37">
                    <w:tc>
                      <w:tcPr>
                        <w:tcW w:w="930" w:type="dxa"/>
                        <w:tcMar>
                          <w:top w:w="0" w:type="dxa"/>
                          <w:left w:w="0" w:type="dxa"/>
                          <w:bottom w:w="0" w:type="dxa"/>
                          <w:right w:w="0" w:type="dxa"/>
                        </w:tcMar>
                      </w:tcPr>
                      <w:p w14:paraId="30F9C82C"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A</w:t>
                        </w:r>
                      </w:p>
                      <w:p w14:paraId="79810CC8" w14:textId="77777777" w:rsidR="00E66E37" w:rsidRPr="00E66E37" w:rsidRDefault="00E66E37" w:rsidP="00E66E37">
                        <w:pPr>
                          <w:spacing w:before="20" w:after="20" w:line="1" w:lineRule="auto"/>
                        </w:pPr>
                      </w:p>
                    </w:tc>
                  </w:tr>
                </w:tbl>
                <w:p w14:paraId="7BD3A190" w14:textId="77777777" w:rsidR="00E66E37" w:rsidRPr="00E66E37" w:rsidRDefault="00E66E37" w:rsidP="00E66E37">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0EA1172" w14:textId="77777777" w:rsidR="00E66E37" w:rsidRPr="00E66E37" w:rsidRDefault="00E66E37" w:rsidP="00E66E37">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E66E37" w:rsidRPr="00E66E37" w14:paraId="317B4242" w14:textId="77777777" w:rsidTr="00E66E37">
                    <w:tc>
                      <w:tcPr>
                        <w:tcW w:w="1395" w:type="dxa"/>
                        <w:tcMar>
                          <w:top w:w="0" w:type="dxa"/>
                          <w:left w:w="0" w:type="dxa"/>
                          <w:bottom w:w="0" w:type="dxa"/>
                          <w:right w:w="0" w:type="dxa"/>
                        </w:tcMar>
                      </w:tcPr>
                      <w:p w14:paraId="2EABE6E8"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TG/67/5</w:t>
                        </w:r>
                      </w:p>
                      <w:p w14:paraId="13C6175F" w14:textId="77777777" w:rsidR="00E66E37" w:rsidRPr="00E66E37" w:rsidRDefault="00E66E37" w:rsidP="00E66E37">
                        <w:pPr>
                          <w:spacing w:before="20" w:after="20" w:line="1" w:lineRule="auto"/>
                        </w:pPr>
                      </w:p>
                    </w:tc>
                  </w:tr>
                </w:tbl>
                <w:p w14:paraId="60A9BCA6" w14:textId="77777777" w:rsidR="00E66E37" w:rsidRPr="00E66E37" w:rsidRDefault="00E66E37" w:rsidP="00E66E37">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AB70641" w14:textId="77777777" w:rsidR="00E66E37" w:rsidRPr="00E66E37" w:rsidRDefault="00E66E37" w:rsidP="00E66E37">
                  <w:pPr>
                    <w:spacing w:before="20" w:after="20"/>
                    <w:rPr>
                      <w:rFonts w:eastAsia="Arial" w:cs="Arial"/>
                      <w:color w:val="000000"/>
                      <w:sz w:val="16"/>
                      <w:szCs w:val="16"/>
                    </w:rPr>
                  </w:pPr>
                  <w:r w:rsidRPr="00E66E37">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E66E37" w:rsidRPr="00E66E37" w14:paraId="3121EF93" w14:textId="77777777" w:rsidTr="00E66E37">
                    <w:tc>
                      <w:tcPr>
                        <w:tcW w:w="1425" w:type="dxa"/>
                        <w:tcMar>
                          <w:top w:w="0" w:type="dxa"/>
                          <w:left w:w="0" w:type="dxa"/>
                          <w:bottom w:w="0" w:type="dxa"/>
                          <w:right w:w="0" w:type="dxa"/>
                        </w:tcMar>
                      </w:tcPr>
                      <w:p w14:paraId="0A77DAF6"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2006</w:t>
                        </w:r>
                      </w:p>
                      <w:p w14:paraId="3317BFB2" w14:textId="77777777" w:rsidR="00E66E37" w:rsidRPr="00E66E37" w:rsidRDefault="00E66E37" w:rsidP="00E66E37">
                        <w:pPr>
                          <w:spacing w:before="20" w:after="20" w:line="1" w:lineRule="auto"/>
                        </w:pPr>
                      </w:p>
                    </w:tc>
                  </w:tr>
                </w:tbl>
                <w:p w14:paraId="7DF0A10E" w14:textId="77777777" w:rsidR="00E66E37" w:rsidRPr="00E66E37" w:rsidRDefault="00E66E37" w:rsidP="00E66E37">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35FA14E" w14:textId="77777777" w:rsidR="00E66E37" w:rsidRPr="00E66E37" w:rsidRDefault="00E66E37" w:rsidP="00E66E37">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E66E37" w:rsidRPr="00E66E37" w14:paraId="7CD1DCA1" w14:textId="77777777" w:rsidTr="00E66E37">
                    <w:tc>
                      <w:tcPr>
                        <w:tcW w:w="1470" w:type="dxa"/>
                        <w:tcMar>
                          <w:top w:w="0" w:type="dxa"/>
                          <w:left w:w="0" w:type="dxa"/>
                          <w:bottom w:w="0" w:type="dxa"/>
                          <w:right w:w="0" w:type="dxa"/>
                        </w:tcMar>
                      </w:tcPr>
                      <w:p w14:paraId="56BBF3B1"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Red Fescue, Sheep’s Fescue, Hair Fescue, Reliant Hard Fescue, Shade Fescue, Pseudovina</w:t>
                        </w:r>
                      </w:p>
                      <w:p w14:paraId="0380BCA6" w14:textId="77777777" w:rsidR="00E66E37" w:rsidRPr="00E66E37" w:rsidRDefault="00E66E37" w:rsidP="00E66E37">
                        <w:pPr>
                          <w:spacing w:before="20" w:after="20" w:line="1" w:lineRule="auto"/>
                          <w:jc w:val="left"/>
                        </w:pPr>
                      </w:p>
                    </w:tc>
                  </w:tr>
                </w:tbl>
                <w:p w14:paraId="1A0A12C3" w14:textId="77777777" w:rsidR="00E66E37" w:rsidRPr="00E66E37" w:rsidRDefault="00E66E37" w:rsidP="00E66E37">
                  <w:pPr>
                    <w:spacing w:before="20" w:after="20" w:line="1" w:lineRule="auto"/>
                    <w:jc w:val="left"/>
                  </w:pPr>
                </w:p>
              </w:tc>
              <w:tc>
                <w:tcPr>
                  <w:tcW w:w="1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F7E8980" w14:textId="77777777" w:rsidR="00E66E37" w:rsidRPr="00E66E37" w:rsidRDefault="00E66E37" w:rsidP="00E66E37">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E66E37" w:rsidRPr="00E66E37" w14:paraId="0D280718" w14:textId="77777777" w:rsidTr="00E66E37">
                    <w:tc>
                      <w:tcPr>
                        <w:tcW w:w="1560" w:type="dxa"/>
                        <w:tcMar>
                          <w:top w:w="0" w:type="dxa"/>
                          <w:left w:w="0" w:type="dxa"/>
                          <w:bottom w:w="0" w:type="dxa"/>
                          <w:right w:w="0" w:type="dxa"/>
                        </w:tcMar>
                      </w:tcPr>
                      <w:p w14:paraId="046DB1FF" w14:textId="77777777" w:rsidR="00E66E37" w:rsidRPr="00E66E37" w:rsidRDefault="00E66E37" w:rsidP="00E66E37">
                        <w:pPr>
                          <w:spacing w:before="20" w:after="20"/>
                          <w:jc w:val="left"/>
                          <w:rPr>
                            <w:rFonts w:cs="Arial"/>
                            <w:color w:val="000000"/>
                            <w:sz w:val="16"/>
                            <w:szCs w:val="16"/>
                            <w:lang w:val="fr-CH"/>
                          </w:rPr>
                        </w:pPr>
                        <w:r w:rsidRPr="00E66E37">
                          <w:rPr>
                            <w:rFonts w:cs="Arial"/>
                            <w:color w:val="000000"/>
                            <w:sz w:val="16"/>
                            <w:szCs w:val="16"/>
                            <w:lang w:val="fr-CH"/>
                          </w:rPr>
                          <w:t>Fétuque rouge; Fétuque ovine, Fétuque des moutons; Fétuque à feuilles fines; Fétuque à feuilles scabres, Fétuque durette, Fétuque à feuilles rudes</w:t>
                        </w:r>
                      </w:p>
                      <w:p w14:paraId="7F52237A" w14:textId="77777777" w:rsidR="00E66E37" w:rsidRPr="00E66E37" w:rsidRDefault="00E66E37" w:rsidP="00E66E37">
                        <w:pPr>
                          <w:spacing w:before="20" w:after="20" w:line="1" w:lineRule="auto"/>
                          <w:jc w:val="left"/>
                          <w:rPr>
                            <w:lang w:val="fr-CH"/>
                          </w:rPr>
                        </w:pPr>
                      </w:p>
                    </w:tc>
                  </w:tr>
                </w:tbl>
                <w:p w14:paraId="53A4DC4A" w14:textId="77777777" w:rsidR="00E66E37" w:rsidRPr="00E66E37" w:rsidRDefault="00E66E37" w:rsidP="00E66E37">
                  <w:pPr>
                    <w:spacing w:before="20" w:after="20" w:line="1" w:lineRule="auto"/>
                    <w:jc w:val="left"/>
                    <w:rPr>
                      <w:lang w:val="fr-CH"/>
                    </w:rPr>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6A3E20A" w14:textId="77777777" w:rsidR="00E66E37" w:rsidRPr="00E66E37" w:rsidRDefault="00E66E37" w:rsidP="00E66E37">
                  <w:pPr>
                    <w:spacing w:before="20" w:after="20"/>
                    <w:jc w:val="left"/>
                    <w:rPr>
                      <w:vanish/>
                      <w:lang w:val="fr-CH"/>
                    </w:rPr>
                  </w:pPr>
                </w:p>
                <w:tbl>
                  <w:tblPr>
                    <w:tblW w:w="1515" w:type="dxa"/>
                    <w:tblLayout w:type="fixed"/>
                    <w:tblCellMar>
                      <w:left w:w="0" w:type="dxa"/>
                      <w:right w:w="0" w:type="dxa"/>
                    </w:tblCellMar>
                    <w:tblLook w:val="01E0" w:firstRow="1" w:lastRow="1" w:firstColumn="1" w:lastColumn="1" w:noHBand="0" w:noVBand="0"/>
                  </w:tblPr>
                  <w:tblGrid>
                    <w:gridCol w:w="1515"/>
                  </w:tblGrid>
                  <w:tr w:rsidR="00E66E37" w:rsidRPr="00E66E37" w14:paraId="2E79317B" w14:textId="77777777" w:rsidTr="00E66E37">
                    <w:tc>
                      <w:tcPr>
                        <w:tcW w:w="1515" w:type="dxa"/>
                        <w:tcMar>
                          <w:top w:w="0" w:type="dxa"/>
                          <w:left w:w="0" w:type="dxa"/>
                          <w:bottom w:w="0" w:type="dxa"/>
                          <w:right w:w="0" w:type="dxa"/>
                        </w:tcMar>
                      </w:tcPr>
                      <w:p w14:paraId="08238DB3" w14:textId="77777777" w:rsidR="00E66E37" w:rsidRPr="00E66E37" w:rsidRDefault="00E66E37" w:rsidP="00E66E37">
                        <w:pPr>
                          <w:spacing w:before="20" w:after="20"/>
                          <w:jc w:val="left"/>
                          <w:rPr>
                            <w:rFonts w:cs="Arial"/>
                            <w:color w:val="000000"/>
                            <w:sz w:val="16"/>
                            <w:szCs w:val="16"/>
                            <w:lang w:val="de-DE"/>
                          </w:rPr>
                        </w:pPr>
                        <w:r w:rsidRPr="00E66E37">
                          <w:rPr>
                            <w:rFonts w:cs="Arial"/>
                            <w:color w:val="000000"/>
                            <w:sz w:val="16"/>
                            <w:szCs w:val="16"/>
                            <w:lang w:val="de-DE"/>
                          </w:rPr>
                          <w:t>Rotschwingel, Schafschwingel, Feinblättriger Schwingel, Haar-Schaf-Schwingel, Härtlicher Schwingel, Borstenschwingel, Verschiedenblättriger Schwingel</w:t>
                        </w:r>
                      </w:p>
                      <w:p w14:paraId="56FFCD70" w14:textId="77777777" w:rsidR="00E66E37" w:rsidRPr="00E66E37" w:rsidRDefault="00E66E37" w:rsidP="00E66E37">
                        <w:pPr>
                          <w:spacing w:before="20" w:after="20" w:line="1" w:lineRule="auto"/>
                          <w:jc w:val="left"/>
                          <w:rPr>
                            <w:lang w:val="de-DE"/>
                          </w:rPr>
                        </w:pPr>
                      </w:p>
                    </w:tc>
                  </w:tr>
                </w:tbl>
                <w:p w14:paraId="7A6C15D2" w14:textId="77777777" w:rsidR="00E66E37" w:rsidRPr="00E66E37" w:rsidRDefault="00E66E37" w:rsidP="00E66E37">
                  <w:pPr>
                    <w:spacing w:before="20" w:after="20" w:line="1" w:lineRule="auto"/>
                    <w:jc w:val="left"/>
                    <w:rPr>
                      <w:lang w:val="de-DE"/>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F8E06D6" w14:textId="77777777" w:rsidR="00E66E37" w:rsidRPr="00E66E37" w:rsidRDefault="00E66E37" w:rsidP="00E66E37">
                  <w:pPr>
                    <w:spacing w:before="20" w:after="20"/>
                    <w:jc w:val="left"/>
                    <w:rPr>
                      <w:vanish/>
                      <w:lang w:val="de-DE"/>
                    </w:rPr>
                  </w:pPr>
                </w:p>
                <w:tbl>
                  <w:tblPr>
                    <w:tblW w:w="1740" w:type="dxa"/>
                    <w:tblLayout w:type="fixed"/>
                    <w:tblCellMar>
                      <w:left w:w="0" w:type="dxa"/>
                      <w:right w:w="0" w:type="dxa"/>
                    </w:tblCellMar>
                    <w:tblLook w:val="01E0" w:firstRow="1" w:lastRow="1" w:firstColumn="1" w:lastColumn="1" w:noHBand="0" w:noVBand="0"/>
                  </w:tblPr>
                  <w:tblGrid>
                    <w:gridCol w:w="1740"/>
                  </w:tblGrid>
                  <w:tr w:rsidR="00E66E37" w:rsidRPr="00E66E37" w14:paraId="0A0AFC5B" w14:textId="77777777" w:rsidTr="00E66E37">
                    <w:tc>
                      <w:tcPr>
                        <w:tcW w:w="1740" w:type="dxa"/>
                        <w:tcMar>
                          <w:top w:w="0" w:type="dxa"/>
                          <w:left w:w="0" w:type="dxa"/>
                          <w:bottom w:w="0" w:type="dxa"/>
                          <w:right w:w="0" w:type="dxa"/>
                        </w:tcMar>
                      </w:tcPr>
                      <w:p w14:paraId="26A908CD" w14:textId="77777777" w:rsidR="00E66E37" w:rsidRPr="00E66E37" w:rsidRDefault="00E66E37" w:rsidP="00E66E37">
                        <w:pPr>
                          <w:spacing w:before="20" w:after="20"/>
                          <w:jc w:val="left"/>
                          <w:rPr>
                            <w:rFonts w:cs="Arial"/>
                            <w:color w:val="000000"/>
                            <w:sz w:val="16"/>
                            <w:szCs w:val="16"/>
                            <w:lang w:val="es-ES_tradnl"/>
                          </w:rPr>
                        </w:pPr>
                        <w:r w:rsidRPr="00E66E37">
                          <w:rPr>
                            <w:rFonts w:cs="Arial"/>
                            <w:color w:val="000000"/>
                            <w:sz w:val="16"/>
                            <w:szCs w:val="16"/>
                            <w:lang w:val="es-ES_tradnl"/>
                          </w:rPr>
                          <w:t>Cañuela Roja, Festuca Roja, Cañuela de Oveja, Cañuela Ovina, Festuca Ovina</w:t>
                        </w:r>
                      </w:p>
                      <w:p w14:paraId="3DC357C5" w14:textId="77777777" w:rsidR="00E66E37" w:rsidRPr="00E66E37" w:rsidRDefault="00E66E37" w:rsidP="00E66E37">
                        <w:pPr>
                          <w:spacing w:before="20" w:after="20" w:line="1" w:lineRule="auto"/>
                          <w:jc w:val="left"/>
                          <w:rPr>
                            <w:lang w:val="es-ES_tradnl"/>
                          </w:rPr>
                        </w:pPr>
                      </w:p>
                    </w:tc>
                  </w:tr>
                </w:tbl>
                <w:p w14:paraId="627FF617" w14:textId="77777777" w:rsidR="00E66E37" w:rsidRPr="00E66E37" w:rsidRDefault="00E66E37" w:rsidP="00E66E37">
                  <w:pPr>
                    <w:spacing w:before="20" w:after="20" w:line="1" w:lineRule="auto"/>
                    <w:jc w:val="left"/>
                    <w:rPr>
                      <w:lang w:val="es-ES_tradnl"/>
                    </w:rPr>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210B1B0" w14:textId="77777777" w:rsidR="00E66E37" w:rsidRPr="00E66E37" w:rsidRDefault="00E66E37" w:rsidP="00E66E37">
                  <w:pPr>
                    <w:spacing w:before="20" w:after="20"/>
                    <w:jc w:val="left"/>
                    <w:rPr>
                      <w:vanish/>
                      <w:lang w:val="es-ES"/>
                    </w:rPr>
                  </w:pPr>
                </w:p>
                <w:tbl>
                  <w:tblPr>
                    <w:tblW w:w="2115" w:type="dxa"/>
                    <w:tblLayout w:type="fixed"/>
                    <w:tblCellMar>
                      <w:left w:w="0" w:type="dxa"/>
                      <w:right w:w="0" w:type="dxa"/>
                    </w:tblCellMar>
                    <w:tblLook w:val="01E0" w:firstRow="1" w:lastRow="1" w:firstColumn="1" w:lastColumn="1" w:noHBand="0" w:noVBand="0"/>
                  </w:tblPr>
                  <w:tblGrid>
                    <w:gridCol w:w="2115"/>
                  </w:tblGrid>
                  <w:tr w:rsidR="00E66E37" w:rsidRPr="00E66E37" w14:paraId="2E7CF2DB" w14:textId="77777777" w:rsidTr="00E66E37">
                    <w:tc>
                      <w:tcPr>
                        <w:tcW w:w="2115" w:type="dxa"/>
                        <w:tcMar>
                          <w:top w:w="0" w:type="dxa"/>
                          <w:left w:w="0" w:type="dxa"/>
                          <w:bottom w:w="0" w:type="dxa"/>
                          <w:right w:w="0" w:type="dxa"/>
                        </w:tcMar>
                      </w:tcPr>
                      <w:p w14:paraId="357D84E7" w14:textId="77777777" w:rsidR="00E66E37" w:rsidRPr="00E66E37" w:rsidRDefault="00E66E37" w:rsidP="00E66E37">
                        <w:pPr>
                          <w:spacing w:before="20" w:after="20"/>
                          <w:jc w:val="left"/>
                          <w:rPr>
                            <w:rFonts w:cs="Arial"/>
                            <w:color w:val="000000"/>
                            <w:sz w:val="16"/>
                            <w:szCs w:val="16"/>
                            <w:lang w:val="es-ES"/>
                          </w:rPr>
                        </w:pPr>
                        <w:r w:rsidRPr="00E66E37">
                          <w:rPr>
                            <w:rFonts w:cs="Arial"/>
                            <w:i/>
                            <w:iCs/>
                            <w:color w:val="000000"/>
                            <w:sz w:val="16"/>
                            <w:szCs w:val="16"/>
                            <w:lang w:val="es-ES"/>
                          </w:rPr>
                          <w:t>Festuca trachyphylla</w:t>
                        </w:r>
                        <w:r w:rsidRPr="00E66E37">
                          <w:rPr>
                            <w:rFonts w:cs="Arial"/>
                            <w:color w:val="000000"/>
                            <w:sz w:val="16"/>
                            <w:szCs w:val="16"/>
                            <w:lang w:val="es-ES"/>
                          </w:rPr>
                          <w:t xml:space="preserve"> (Hack.) Hack., </w:t>
                        </w:r>
                        <w:r w:rsidRPr="00E66E37">
                          <w:rPr>
                            <w:rFonts w:cs="Arial"/>
                            <w:i/>
                            <w:iCs/>
                            <w:color w:val="000000"/>
                            <w:sz w:val="16"/>
                            <w:szCs w:val="16"/>
                            <w:lang w:val="es-ES"/>
                          </w:rPr>
                          <w:t>Festuca heterophylla</w:t>
                        </w:r>
                        <w:r w:rsidRPr="00E66E37">
                          <w:rPr>
                            <w:rFonts w:cs="Arial"/>
                            <w:color w:val="000000"/>
                            <w:sz w:val="16"/>
                            <w:szCs w:val="16"/>
                            <w:lang w:val="es-ES"/>
                          </w:rPr>
                          <w:t xml:space="preserve"> Lam., </w:t>
                        </w:r>
                        <w:r w:rsidRPr="00E66E37">
                          <w:rPr>
                            <w:rFonts w:cs="Arial"/>
                            <w:i/>
                            <w:iCs/>
                            <w:color w:val="000000"/>
                            <w:sz w:val="16"/>
                            <w:szCs w:val="16"/>
                            <w:lang w:val="es-ES"/>
                          </w:rPr>
                          <w:t>Festuca pseudovina</w:t>
                        </w:r>
                        <w:r w:rsidRPr="00E66E37">
                          <w:rPr>
                            <w:rFonts w:cs="Arial"/>
                            <w:color w:val="000000"/>
                            <w:sz w:val="16"/>
                            <w:szCs w:val="16"/>
                            <w:lang w:val="es-ES"/>
                          </w:rPr>
                          <w:t xml:space="preserve"> Hack. ex Wiesb., </w:t>
                        </w:r>
                        <w:r w:rsidRPr="00E66E37">
                          <w:rPr>
                            <w:rFonts w:cs="Arial"/>
                            <w:i/>
                            <w:iCs/>
                            <w:color w:val="000000"/>
                            <w:sz w:val="16"/>
                            <w:szCs w:val="16"/>
                            <w:lang w:val="es-ES"/>
                          </w:rPr>
                          <w:t>Festuca filiformis</w:t>
                        </w:r>
                        <w:r w:rsidRPr="00E66E37">
                          <w:rPr>
                            <w:rFonts w:cs="Arial"/>
                            <w:color w:val="000000"/>
                            <w:sz w:val="16"/>
                            <w:szCs w:val="16"/>
                            <w:lang w:val="es-ES"/>
                          </w:rPr>
                          <w:t xml:space="preserve"> Pourr.  </w:t>
                        </w:r>
                        <w:r w:rsidRPr="00E66E37">
                          <w:rPr>
                            <w:rFonts w:cs="Arial"/>
                            <w:i/>
                            <w:iCs/>
                            <w:color w:val="000000"/>
                            <w:sz w:val="16"/>
                            <w:szCs w:val="16"/>
                            <w:lang w:val="es-ES"/>
                          </w:rPr>
                          <w:t>Festuca ovina</w:t>
                        </w:r>
                        <w:r w:rsidRPr="00E66E37">
                          <w:rPr>
                            <w:rFonts w:cs="Arial"/>
                            <w:color w:val="000000"/>
                            <w:sz w:val="16"/>
                            <w:szCs w:val="16"/>
                            <w:lang w:val="es-ES"/>
                          </w:rPr>
                          <w:t> L.</w:t>
                        </w:r>
                        <w:proofErr w:type="gramStart"/>
                        <w:r w:rsidRPr="00E66E37">
                          <w:rPr>
                            <w:rFonts w:cs="Arial"/>
                            <w:color w:val="000000"/>
                            <w:sz w:val="16"/>
                            <w:szCs w:val="16"/>
                            <w:lang w:val="es-ES"/>
                          </w:rPr>
                          <w:t xml:space="preserve">,  </w:t>
                        </w:r>
                        <w:r w:rsidRPr="00E66E37">
                          <w:rPr>
                            <w:rFonts w:cs="Arial"/>
                            <w:i/>
                            <w:iCs/>
                            <w:color w:val="000000"/>
                            <w:sz w:val="16"/>
                            <w:szCs w:val="16"/>
                            <w:lang w:val="es-ES"/>
                          </w:rPr>
                          <w:t>Festuca</w:t>
                        </w:r>
                        <w:proofErr w:type="gramEnd"/>
                        <w:r w:rsidRPr="00E66E37">
                          <w:rPr>
                            <w:rFonts w:cs="Arial"/>
                            <w:i/>
                            <w:iCs/>
                            <w:color w:val="000000"/>
                            <w:sz w:val="16"/>
                            <w:szCs w:val="16"/>
                            <w:lang w:val="es-ES"/>
                          </w:rPr>
                          <w:t xml:space="preserve"> rubra</w:t>
                        </w:r>
                        <w:r w:rsidRPr="00E66E37">
                          <w:rPr>
                            <w:rFonts w:cs="Arial"/>
                            <w:color w:val="000000"/>
                            <w:sz w:val="16"/>
                            <w:szCs w:val="16"/>
                            <w:lang w:val="es-ES"/>
                          </w:rPr>
                          <w:t> L.</w:t>
                        </w:r>
                      </w:p>
                      <w:p w14:paraId="2B607533" w14:textId="77777777" w:rsidR="00E66E37" w:rsidRPr="00E66E37" w:rsidRDefault="00E66E37" w:rsidP="00E66E37">
                        <w:pPr>
                          <w:spacing w:before="20" w:after="20" w:line="1" w:lineRule="auto"/>
                          <w:jc w:val="left"/>
                          <w:rPr>
                            <w:lang w:val="es-ES"/>
                          </w:rPr>
                        </w:pPr>
                      </w:p>
                    </w:tc>
                  </w:tr>
                </w:tbl>
                <w:p w14:paraId="0A7D806C" w14:textId="77777777" w:rsidR="00E66E37" w:rsidRPr="00E66E37" w:rsidRDefault="00E66E37" w:rsidP="00E66E37">
                  <w:pPr>
                    <w:spacing w:before="20" w:after="20" w:line="1" w:lineRule="auto"/>
                    <w:jc w:val="left"/>
                    <w:rPr>
                      <w:lang w:val="es-ES"/>
                    </w:rPr>
                  </w:pPr>
                </w:p>
              </w:tc>
              <w:tc>
                <w:tcPr>
                  <w:tcW w:w="18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BB45FF1" w14:textId="77777777" w:rsidR="00E66E37" w:rsidRPr="00E66E37" w:rsidRDefault="00E66E37" w:rsidP="00E66E37">
                  <w:pPr>
                    <w:spacing w:before="20" w:after="20"/>
                    <w:rPr>
                      <w:vanish/>
                      <w:lang w:val="es-ES"/>
                    </w:rPr>
                  </w:pPr>
                </w:p>
                <w:tbl>
                  <w:tblPr>
                    <w:tblW w:w="1815" w:type="dxa"/>
                    <w:tblLayout w:type="fixed"/>
                    <w:tblCellMar>
                      <w:left w:w="0" w:type="dxa"/>
                      <w:right w:w="0" w:type="dxa"/>
                    </w:tblCellMar>
                    <w:tblLook w:val="01E0" w:firstRow="1" w:lastRow="1" w:firstColumn="1" w:lastColumn="1" w:noHBand="0" w:noVBand="0"/>
                  </w:tblPr>
                  <w:tblGrid>
                    <w:gridCol w:w="1815"/>
                  </w:tblGrid>
                  <w:tr w:rsidR="00E66E37" w:rsidRPr="00E66E37" w14:paraId="67CBC1A6" w14:textId="77777777" w:rsidTr="00E66E37">
                    <w:tc>
                      <w:tcPr>
                        <w:tcW w:w="1815" w:type="dxa"/>
                        <w:tcMar>
                          <w:top w:w="0" w:type="dxa"/>
                          <w:left w:w="0" w:type="dxa"/>
                          <w:bottom w:w="0" w:type="dxa"/>
                          <w:right w:w="0" w:type="dxa"/>
                        </w:tcMar>
                      </w:tcPr>
                      <w:p w14:paraId="21D15694" w14:textId="77777777" w:rsidR="00E66E37" w:rsidRPr="00E66E37" w:rsidRDefault="00E66E37" w:rsidP="00E66E37">
                        <w:pPr>
                          <w:spacing w:before="20" w:after="20"/>
                          <w:rPr>
                            <w:rFonts w:cs="Arial"/>
                            <w:color w:val="000000"/>
                            <w:sz w:val="16"/>
                            <w:szCs w:val="16"/>
                            <w:lang w:val="de-DE"/>
                          </w:rPr>
                        </w:pPr>
                        <w:r w:rsidRPr="00E66E37">
                          <w:rPr>
                            <w:rFonts w:cs="Arial"/>
                            <w:color w:val="000000"/>
                            <w:sz w:val="16"/>
                            <w:szCs w:val="16"/>
                            <w:lang w:val="de-DE"/>
                          </w:rPr>
                          <w:t xml:space="preserve">FESTU_BRE, FESTU_HET, FESTU_PSO, FESTU_FIL, </w:t>
                        </w:r>
                        <w:r w:rsidRPr="00E66E37">
                          <w:rPr>
                            <w:rFonts w:cs="Arial"/>
                            <w:color w:val="000000"/>
                            <w:sz w:val="16"/>
                            <w:szCs w:val="16"/>
                            <w:lang w:val="de-DE"/>
                          </w:rPr>
                          <w:br/>
                          <w:t>FESTU_OVI, FESTU_RUB</w:t>
                        </w:r>
                      </w:p>
                      <w:p w14:paraId="76F31DD1" w14:textId="77777777" w:rsidR="00E66E37" w:rsidRPr="00E66E37" w:rsidRDefault="00E66E37" w:rsidP="00E66E37">
                        <w:pPr>
                          <w:spacing w:before="20" w:after="20" w:line="1" w:lineRule="auto"/>
                          <w:rPr>
                            <w:lang w:val="de-DE"/>
                          </w:rPr>
                        </w:pPr>
                      </w:p>
                    </w:tc>
                  </w:tr>
                </w:tbl>
                <w:p w14:paraId="0ED0FEB6" w14:textId="77777777" w:rsidR="00E66E37" w:rsidRPr="00E66E37" w:rsidRDefault="00E66E37" w:rsidP="00E66E37">
                  <w:pPr>
                    <w:spacing w:before="20" w:after="20" w:line="1" w:lineRule="auto"/>
                    <w:rPr>
                      <w:lang w:val="de-DE"/>
                    </w:rPr>
                  </w:pPr>
                </w:p>
              </w:tc>
            </w:tr>
            <w:tr w:rsidR="00E66E37" w:rsidRPr="00E66E37" w14:paraId="01CBF329" w14:textId="77777777" w:rsidTr="00E66E37">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5793032" w14:textId="77777777" w:rsidR="00E66E37" w:rsidRPr="00E66E37" w:rsidRDefault="00E66E37" w:rsidP="00E66E37">
                  <w:pPr>
                    <w:spacing w:before="20" w:after="20"/>
                    <w:rPr>
                      <w:vanish/>
                      <w:lang w:val="de-DE"/>
                    </w:rPr>
                  </w:pPr>
                </w:p>
                <w:tbl>
                  <w:tblPr>
                    <w:tblW w:w="615" w:type="dxa"/>
                    <w:tblLayout w:type="fixed"/>
                    <w:tblCellMar>
                      <w:left w:w="0" w:type="dxa"/>
                      <w:right w:w="0" w:type="dxa"/>
                    </w:tblCellMar>
                    <w:tblLook w:val="01E0" w:firstRow="1" w:lastRow="1" w:firstColumn="1" w:lastColumn="1" w:noHBand="0" w:noVBand="0"/>
                  </w:tblPr>
                  <w:tblGrid>
                    <w:gridCol w:w="615"/>
                  </w:tblGrid>
                  <w:tr w:rsidR="00E66E37" w:rsidRPr="00E66E37" w14:paraId="6934C527" w14:textId="77777777" w:rsidTr="00E66E37">
                    <w:tc>
                      <w:tcPr>
                        <w:tcW w:w="615" w:type="dxa"/>
                        <w:tcMar>
                          <w:top w:w="0" w:type="dxa"/>
                          <w:left w:w="0" w:type="dxa"/>
                          <w:bottom w:w="0" w:type="dxa"/>
                          <w:right w:w="0" w:type="dxa"/>
                        </w:tcMar>
                      </w:tcPr>
                      <w:p w14:paraId="253AC263" w14:textId="77777777" w:rsidR="00E66E37" w:rsidRPr="00E66E37" w:rsidRDefault="00E66E37" w:rsidP="00E66E37">
                        <w:pPr>
                          <w:spacing w:before="20" w:after="20"/>
                          <w:rPr>
                            <w:rFonts w:cs="Arial"/>
                            <w:color w:val="000000"/>
                            <w:sz w:val="16"/>
                            <w:szCs w:val="16"/>
                            <w:lang w:val="de-DE"/>
                          </w:rPr>
                        </w:pPr>
                        <w:r w:rsidRPr="00E66E37">
                          <w:rPr>
                            <w:rFonts w:cs="Arial"/>
                            <w:color w:val="000000"/>
                            <w:sz w:val="16"/>
                            <w:szCs w:val="16"/>
                            <w:lang w:val="de-DE"/>
                          </w:rPr>
                          <w:t>FR</w:t>
                        </w:r>
                      </w:p>
                      <w:p w14:paraId="5A4020BC" w14:textId="77777777" w:rsidR="00E66E37" w:rsidRPr="00E66E37" w:rsidRDefault="00E66E37" w:rsidP="00E66E37">
                        <w:pPr>
                          <w:spacing w:before="20" w:after="20" w:line="1" w:lineRule="auto"/>
                          <w:rPr>
                            <w:lang w:val="de-DE"/>
                          </w:rPr>
                        </w:pPr>
                      </w:p>
                    </w:tc>
                  </w:tr>
                </w:tbl>
                <w:p w14:paraId="287C68D9" w14:textId="77777777" w:rsidR="00E66E37" w:rsidRPr="00E66E37" w:rsidRDefault="00E66E37" w:rsidP="00E66E37">
                  <w:pPr>
                    <w:spacing w:before="20" w:after="20" w:line="1" w:lineRule="auto"/>
                    <w:rPr>
                      <w:lang w:val="de-DE"/>
                    </w:rPr>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7CF1417" w14:textId="77777777" w:rsidR="00E66E37" w:rsidRPr="00E66E37" w:rsidRDefault="00E66E37" w:rsidP="00E66E37">
                  <w:pPr>
                    <w:spacing w:before="20" w:after="20"/>
                    <w:rPr>
                      <w:vanish/>
                      <w:lang w:val="de-DE"/>
                    </w:rPr>
                  </w:pPr>
                </w:p>
                <w:tbl>
                  <w:tblPr>
                    <w:tblW w:w="465" w:type="dxa"/>
                    <w:tblLayout w:type="fixed"/>
                    <w:tblCellMar>
                      <w:left w:w="0" w:type="dxa"/>
                      <w:right w:w="0" w:type="dxa"/>
                    </w:tblCellMar>
                    <w:tblLook w:val="01E0" w:firstRow="1" w:lastRow="1" w:firstColumn="1" w:lastColumn="1" w:noHBand="0" w:noVBand="0"/>
                  </w:tblPr>
                  <w:tblGrid>
                    <w:gridCol w:w="465"/>
                  </w:tblGrid>
                  <w:tr w:rsidR="00E66E37" w:rsidRPr="00E66E37" w14:paraId="5145AABF" w14:textId="77777777" w:rsidTr="00E66E37">
                    <w:tc>
                      <w:tcPr>
                        <w:tcW w:w="465" w:type="dxa"/>
                        <w:tcMar>
                          <w:top w:w="0" w:type="dxa"/>
                          <w:left w:w="0" w:type="dxa"/>
                          <w:bottom w:w="0" w:type="dxa"/>
                          <w:right w:w="0" w:type="dxa"/>
                        </w:tcMar>
                      </w:tcPr>
                      <w:p w14:paraId="6E42863A" w14:textId="77777777" w:rsidR="00E66E37" w:rsidRPr="00E66E37" w:rsidRDefault="00E66E37" w:rsidP="00E66E37">
                        <w:pPr>
                          <w:spacing w:before="20" w:after="20"/>
                          <w:rPr>
                            <w:rFonts w:cs="Arial"/>
                            <w:color w:val="000000"/>
                            <w:sz w:val="16"/>
                            <w:szCs w:val="16"/>
                            <w:lang w:val="de-DE"/>
                          </w:rPr>
                        </w:pPr>
                        <w:r w:rsidRPr="00E66E37">
                          <w:rPr>
                            <w:rFonts w:cs="Arial"/>
                            <w:color w:val="000000"/>
                            <w:sz w:val="16"/>
                            <w:szCs w:val="16"/>
                            <w:lang w:val="de-DE"/>
                          </w:rPr>
                          <w:t>TWO</w:t>
                        </w:r>
                      </w:p>
                      <w:p w14:paraId="0924510A" w14:textId="77777777" w:rsidR="00E66E37" w:rsidRPr="00E66E37" w:rsidRDefault="00E66E37" w:rsidP="00E66E37">
                        <w:pPr>
                          <w:spacing w:before="20" w:after="20" w:line="1" w:lineRule="auto"/>
                          <w:rPr>
                            <w:lang w:val="de-DE"/>
                          </w:rPr>
                        </w:pPr>
                      </w:p>
                    </w:tc>
                  </w:tr>
                </w:tbl>
                <w:p w14:paraId="78B4517A" w14:textId="77777777" w:rsidR="00E66E37" w:rsidRPr="00E66E37" w:rsidRDefault="00E66E37" w:rsidP="00E66E37">
                  <w:pPr>
                    <w:spacing w:before="20" w:after="20" w:line="1" w:lineRule="auto"/>
                    <w:rPr>
                      <w:lang w:val="de-DE"/>
                    </w:rPr>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8A6AB55" w14:textId="77777777" w:rsidR="00E66E37" w:rsidRPr="00E66E37" w:rsidRDefault="00E66E37" w:rsidP="00E66E37">
                  <w:pPr>
                    <w:spacing w:before="20" w:after="20"/>
                    <w:rPr>
                      <w:vanish/>
                      <w:lang w:val="de-DE"/>
                    </w:rPr>
                  </w:pPr>
                </w:p>
                <w:tbl>
                  <w:tblPr>
                    <w:tblW w:w="930" w:type="dxa"/>
                    <w:tblLayout w:type="fixed"/>
                    <w:tblCellMar>
                      <w:left w:w="0" w:type="dxa"/>
                      <w:right w:w="0" w:type="dxa"/>
                    </w:tblCellMar>
                    <w:tblLook w:val="01E0" w:firstRow="1" w:lastRow="1" w:firstColumn="1" w:lastColumn="1" w:noHBand="0" w:noVBand="0"/>
                  </w:tblPr>
                  <w:tblGrid>
                    <w:gridCol w:w="930"/>
                  </w:tblGrid>
                  <w:tr w:rsidR="00E66E37" w:rsidRPr="00E66E37" w14:paraId="426D45AF" w14:textId="77777777" w:rsidTr="00E66E37">
                    <w:tc>
                      <w:tcPr>
                        <w:tcW w:w="930" w:type="dxa"/>
                        <w:tcMar>
                          <w:top w:w="0" w:type="dxa"/>
                          <w:left w:w="0" w:type="dxa"/>
                          <w:bottom w:w="0" w:type="dxa"/>
                          <w:right w:w="0" w:type="dxa"/>
                        </w:tcMar>
                      </w:tcPr>
                      <w:p w14:paraId="6D07B903" w14:textId="77777777" w:rsidR="00E66E37" w:rsidRPr="00E66E37" w:rsidRDefault="00E66E37" w:rsidP="00E66E37">
                        <w:pPr>
                          <w:spacing w:before="20" w:after="20"/>
                          <w:rPr>
                            <w:rFonts w:cs="Arial"/>
                            <w:color w:val="000000"/>
                            <w:sz w:val="16"/>
                            <w:szCs w:val="16"/>
                            <w:lang w:val="de-DE"/>
                          </w:rPr>
                        </w:pPr>
                        <w:r w:rsidRPr="00E66E37">
                          <w:rPr>
                            <w:rFonts w:cs="Arial"/>
                            <w:color w:val="000000"/>
                            <w:sz w:val="16"/>
                            <w:szCs w:val="16"/>
                            <w:lang w:val="de-DE"/>
                          </w:rPr>
                          <w:t>A</w:t>
                        </w:r>
                      </w:p>
                      <w:p w14:paraId="5C519FD3" w14:textId="77777777" w:rsidR="00E66E37" w:rsidRPr="00E66E37" w:rsidRDefault="00E66E37" w:rsidP="00E66E37">
                        <w:pPr>
                          <w:spacing w:before="20" w:after="20" w:line="1" w:lineRule="auto"/>
                          <w:rPr>
                            <w:lang w:val="de-DE"/>
                          </w:rPr>
                        </w:pPr>
                      </w:p>
                    </w:tc>
                  </w:tr>
                </w:tbl>
                <w:p w14:paraId="751710DB" w14:textId="77777777" w:rsidR="00E66E37" w:rsidRPr="00E66E37" w:rsidRDefault="00E66E37" w:rsidP="00E66E37">
                  <w:pPr>
                    <w:spacing w:before="20" w:after="20" w:line="1" w:lineRule="auto"/>
                    <w:rPr>
                      <w:lang w:val="de-DE"/>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0EE89F0" w14:textId="77777777" w:rsidR="00E66E37" w:rsidRPr="00E66E37" w:rsidRDefault="00E66E37" w:rsidP="00E66E37">
                  <w:pPr>
                    <w:spacing w:before="20" w:after="20"/>
                    <w:rPr>
                      <w:vanish/>
                      <w:lang w:val="de-DE"/>
                    </w:rPr>
                  </w:pPr>
                </w:p>
                <w:tbl>
                  <w:tblPr>
                    <w:tblW w:w="1395" w:type="dxa"/>
                    <w:tblLayout w:type="fixed"/>
                    <w:tblCellMar>
                      <w:left w:w="0" w:type="dxa"/>
                      <w:right w:w="0" w:type="dxa"/>
                    </w:tblCellMar>
                    <w:tblLook w:val="01E0" w:firstRow="1" w:lastRow="1" w:firstColumn="1" w:lastColumn="1" w:noHBand="0" w:noVBand="0"/>
                  </w:tblPr>
                  <w:tblGrid>
                    <w:gridCol w:w="1395"/>
                  </w:tblGrid>
                  <w:tr w:rsidR="00E66E37" w:rsidRPr="00E66E37" w14:paraId="666A85D1" w14:textId="77777777" w:rsidTr="00E66E37">
                    <w:tc>
                      <w:tcPr>
                        <w:tcW w:w="1395" w:type="dxa"/>
                        <w:tcMar>
                          <w:top w:w="0" w:type="dxa"/>
                          <w:left w:w="0" w:type="dxa"/>
                          <w:bottom w:w="0" w:type="dxa"/>
                          <w:right w:w="0" w:type="dxa"/>
                        </w:tcMar>
                      </w:tcPr>
                      <w:p w14:paraId="2A2E70B7" w14:textId="77777777" w:rsidR="00E66E37" w:rsidRPr="00E66E37" w:rsidRDefault="00E66E37" w:rsidP="00E66E37">
                        <w:pPr>
                          <w:spacing w:before="20" w:after="20"/>
                          <w:rPr>
                            <w:rFonts w:cs="Arial"/>
                            <w:color w:val="000000"/>
                            <w:sz w:val="16"/>
                            <w:szCs w:val="16"/>
                            <w:lang w:val="de-DE"/>
                          </w:rPr>
                        </w:pPr>
                        <w:r w:rsidRPr="00E66E37">
                          <w:rPr>
                            <w:rFonts w:cs="Arial"/>
                            <w:color w:val="000000"/>
                            <w:sz w:val="16"/>
                            <w:szCs w:val="16"/>
                            <w:lang w:val="de-DE"/>
                          </w:rPr>
                          <w:t>TG/68/3</w:t>
                        </w:r>
                      </w:p>
                      <w:p w14:paraId="52A6DC9E" w14:textId="77777777" w:rsidR="00E66E37" w:rsidRPr="00E66E37" w:rsidRDefault="00E66E37" w:rsidP="00E66E37">
                        <w:pPr>
                          <w:spacing w:before="20" w:after="20" w:line="1" w:lineRule="auto"/>
                          <w:rPr>
                            <w:lang w:val="de-DE"/>
                          </w:rPr>
                        </w:pPr>
                      </w:p>
                    </w:tc>
                  </w:tr>
                </w:tbl>
                <w:p w14:paraId="1F9C9CC3" w14:textId="77777777" w:rsidR="00E66E37" w:rsidRPr="00E66E37" w:rsidRDefault="00E66E37" w:rsidP="00E66E37">
                  <w:pPr>
                    <w:spacing w:before="20" w:after="20" w:line="1" w:lineRule="auto"/>
                    <w:rPr>
                      <w:lang w:val="de-DE"/>
                    </w:rPr>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636A5A7" w14:textId="77777777" w:rsidR="00E66E37" w:rsidRPr="00E66E37" w:rsidRDefault="00E66E37" w:rsidP="00E66E37">
                  <w:pPr>
                    <w:spacing w:before="20" w:after="20"/>
                    <w:rPr>
                      <w:rFonts w:eastAsia="Arial" w:cs="Arial"/>
                      <w:color w:val="000000"/>
                      <w:sz w:val="16"/>
                      <w:szCs w:val="16"/>
                      <w:lang w:val="de-DE"/>
                    </w:rPr>
                  </w:pPr>
                  <w:r w:rsidRPr="00E66E37">
                    <w:rPr>
                      <w:rFonts w:eastAsia="Arial" w:cs="Arial"/>
                      <w:color w:val="000000"/>
                      <w:sz w:val="16"/>
                      <w:szCs w:val="16"/>
                    </w:rPr>
                    <w:t>Tril.</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E66E37" w:rsidRPr="00E66E37" w14:paraId="4E104146" w14:textId="77777777" w:rsidTr="00E66E37">
                    <w:tc>
                      <w:tcPr>
                        <w:tcW w:w="1425" w:type="dxa"/>
                        <w:tcMar>
                          <w:top w:w="0" w:type="dxa"/>
                          <w:left w:w="0" w:type="dxa"/>
                          <w:bottom w:w="0" w:type="dxa"/>
                          <w:right w:w="0" w:type="dxa"/>
                        </w:tcMar>
                      </w:tcPr>
                      <w:p w14:paraId="097DD615" w14:textId="77777777" w:rsidR="00E66E37" w:rsidRPr="00E66E37" w:rsidRDefault="00E66E37" w:rsidP="00E66E37">
                        <w:pPr>
                          <w:spacing w:before="20" w:after="20"/>
                          <w:rPr>
                            <w:sz w:val="16"/>
                            <w:szCs w:val="16"/>
                            <w:lang w:val="de-DE"/>
                          </w:rPr>
                        </w:pPr>
                        <w:r w:rsidRPr="00E66E37">
                          <w:rPr>
                            <w:sz w:val="16"/>
                            <w:szCs w:val="16"/>
                            <w:lang w:val="de-DE"/>
                          </w:rPr>
                          <w:t>1979</w:t>
                        </w:r>
                      </w:p>
                      <w:p w14:paraId="3B8A9203" w14:textId="77777777" w:rsidR="00E66E37" w:rsidRPr="00E66E37" w:rsidRDefault="00E66E37" w:rsidP="00E66E37">
                        <w:pPr>
                          <w:spacing w:before="20" w:after="20" w:line="1" w:lineRule="auto"/>
                          <w:rPr>
                            <w:sz w:val="16"/>
                            <w:szCs w:val="16"/>
                            <w:lang w:val="de-DE"/>
                          </w:rPr>
                        </w:pPr>
                      </w:p>
                    </w:tc>
                  </w:tr>
                </w:tbl>
                <w:p w14:paraId="60A4FF82" w14:textId="77777777" w:rsidR="00E66E37" w:rsidRPr="00E66E37" w:rsidRDefault="00E66E37" w:rsidP="00E66E37">
                  <w:pPr>
                    <w:spacing w:before="20" w:after="20" w:line="1" w:lineRule="auto"/>
                    <w:rPr>
                      <w:sz w:val="16"/>
                      <w:szCs w:val="16"/>
                      <w:lang w:val="de-DE"/>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4EAF957" w14:textId="77777777" w:rsidR="00E66E37" w:rsidRPr="00E66E37" w:rsidRDefault="00E66E37" w:rsidP="00E66E37">
                  <w:pPr>
                    <w:spacing w:before="20" w:after="20"/>
                    <w:jc w:val="left"/>
                    <w:rPr>
                      <w:vanish/>
                      <w:lang w:val="de-DE"/>
                    </w:rPr>
                  </w:pPr>
                </w:p>
                <w:tbl>
                  <w:tblPr>
                    <w:tblW w:w="1470" w:type="dxa"/>
                    <w:tblLayout w:type="fixed"/>
                    <w:tblCellMar>
                      <w:left w:w="0" w:type="dxa"/>
                      <w:right w:w="0" w:type="dxa"/>
                    </w:tblCellMar>
                    <w:tblLook w:val="01E0" w:firstRow="1" w:lastRow="1" w:firstColumn="1" w:lastColumn="1" w:noHBand="0" w:noVBand="0"/>
                  </w:tblPr>
                  <w:tblGrid>
                    <w:gridCol w:w="1470"/>
                  </w:tblGrid>
                  <w:tr w:rsidR="00E66E37" w:rsidRPr="00E66E37" w14:paraId="6AA5AF60" w14:textId="77777777" w:rsidTr="00E66E37">
                    <w:tc>
                      <w:tcPr>
                        <w:tcW w:w="1470" w:type="dxa"/>
                        <w:tcMar>
                          <w:top w:w="0" w:type="dxa"/>
                          <w:left w:w="0" w:type="dxa"/>
                          <w:bottom w:w="0" w:type="dxa"/>
                          <w:right w:w="0" w:type="dxa"/>
                        </w:tcMar>
                      </w:tcPr>
                      <w:p w14:paraId="356C53A6" w14:textId="77777777" w:rsidR="00E66E37" w:rsidRPr="00E66E37" w:rsidRDefault="00E66E37" w:rsidP="00E66E37">
                        <w:pPr>
                          <w:spacing w:before="20" w:after="20"/>
                          <w:jc w:val="left"/>
                          <w:rPr>
                            <w:rFonts w:cs="Arial"/>
                            <w:color w:val="000000"/>
                            <w:sz w:val="16"/>
                            <w:szCs w:val="16"/>
                            <w:lang w:val="de-DE"/>
                          </w:rPr>
                        </w:pPr>
                        <w:r w:rsidRPr="00E66E37">
                          <w:rPr>
                            <w:rFonts w:cs="Arial"/>
                            <w:color w:val="000000"/>
                            <w:sz w:val="16"/>
                            <w:szCs w:val="16"/>
                            <w:lang w:val="de-DE"/>
                          </w:rPr>
                          <w:t>Berberis</w:t>
                        </w:r>
                      </w:p>
                      <w:p w14:paraId="17D1E75E" w14:textId="77777777" w:rsidR="00E66E37" w:rsidRPr="00E66E37" w:rsidRDefault="00E66E37" w:rsidP="00E66E37">
                        <w:pPr>
                          <w:spacing w:before="20" w:after="20" w:line="1" w:lineRule="auto"/>
                          <w:jc w:val="left"/>
                          <w:rPr>
                            <w:lang w:val="de-DE"/>
                          </w:rPr>
                        </w:pPr>
                      </w:p>
                    </w:tc>
                  </w:tr>
                </w:tbl>
                <w:p w14:paraId="7145F8D9" w14:textId="77777777" w:rsidR="00E66E37" w:rsidRPr="00E66E37" w:rsidRDefault="00E66E37" w:rsidP="00E66E37">
                  <w:pPr>
                    <w:spacing w:before="20" w:after="20" w:line="1" w:lineRule="auto"/>
                    <w:jc w:val="left"/>
                    <w:rPr>
                      <w:lang w:val="de-DE"/>
                    </w:rPr>
                  </w:pPr>
                </w:p>
              </w:tc>
              <w:tc>
                <w:tcPr>
                  <w:tcW w:w="1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4688A28" w14:textId="77777777" w:rsidR="00E66E37" w:rsidRPr="00E66E37" w:rsidRDefault="00E66E37" w:rsidP="00E66E37">
                  <w:pPr>
                    <w:spacing w:before="20" w:after="20"/>
                    <w:jc w:val="left"/>
                    <w:rPr>
                      <w:vanish/>
                      <w:lang w:val="de-DE"/>
                    </w:rPr>
                  </w:pPr>
                </w:p>
                <w:tbl>
                  <w:tblPr>
                    <w:tblW w:w="1560" w:type="dxa"/>
                    <w:tblLayout w:type="fixed"/>
                    <w:tblCellMar>
                      <w:left w:w="0" w:type="dxa"/>
                      <w:right w:w="0" w:type="dxa"/>
                    </w:tblCellMar>
                    <w:tblLook w:val="01E0" w:firstRow="1" w:lastRow="1" w:firstColumn="1" w:lastColumn="1" w:noHBand="0" w:noVBand="0"/>
                  </w:tblPr>
                  <w:tblGrid>
                    <w:gridCol w:w="1560"/>
                  </w:tblGrid>
                  <w:tr w:rsidR="00E66E37" w:rsidRPr="00E66E37" w14:paraId="5079CB92" w14:textId="77777777" w:rsidTr="00E66E37">
                    <w:tc>
                      <w:tcPr>
                        <w:tcW w:w="1560" w:type="dxa"/>
                        <w:tcMar>
                          <w:top w:w="0" w:type="dxa"/>
                          <w:left w:w="0" w:type="dxa"/>
                          <w:bottom w:w="0" w:type="dxa"/>
                          <w:right w:w="0" w:type="dxa"/>
                        </w:tcMar>
                      </w:tcPr>
                      <w:p w14:paraId="5988D49B" w14:textId="77777777" w:rsidR="00E66E37" w:rsidRPr="00E66E37" w:rsidRDefault="00E66E37" w:rsidP="00E66E37">
                        <w:pPr>
                          <w:spacing w:before="20" w:after="20"/>
                          <w:jc w:val="left"/>
                          <w:rPr>
                            <w:rFonts w:cs="Arial"/>
                            <w:color w:val="000000"/>
                            <w:sz w:val="16"/>
                            <w:szCs w:val="16"/>
                            <w:lang w:val="de-DE"/>
                          </w:rPr>
                        </w:pPr>
                        <w:r w:rsidRPr="00E66E37">
                          <w:rPr>
                            <w:rFonts w:cs="Arial"/>
                            <w:color w:val="000000"/>
                            <w:sz w:val="16"/>
                            <w:szCs w:val="16"/>
                            <w:lang w:val="de-DE"/>
                          </w:rPr>
                          <w:t>Berberis</w:t>
                        </w:r>
                      </w:p>
                      <w:p w14:paraId="7151215C" w14:textId="77777777" w:rsidR="00E66E37" w:rsidRPr="00E66E37" w:rsidRDefault="00E66E37" w:rsidP="00E66E37">
                        <w:pPr>
                          <w:spacing w:before="20" w:after="20" w:line="1" w:lineRule="auto"/>
                          <w:jc w:val="left"/>
                          <w:rPr>
                            <w:lang w:val="de-DE"/>
                          </w:rPr>
                        </w:pPr>
                      </w:p>
                    </w:tc>
                  </w:tr>
                </w:tbl>
                <w:p w14:paraId="6B837155" w14:textId="77777777" w:rsidR="00E66E37" w:rsidRPr="00E66E37" w:rsidRDefault="00E66E37" w:rsidP="00E66E37">
                  <w:pPr>
                    <w:spacing w:before="20" w:after="20" w:line="1" w:lineRule="auto"/>
                    <w:jc w:val="left"/>
                    <w:rPr>
                      <w:lang w:val="de-DE"/>
                    </w:rPr>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C9FCD28" w14:textId="77777777" w:rsidR="00E66E37" w:rsidRPr="00E66E37" w:rsidRDefault="00E66E37" w:rsidP="00E66E37">
                  <w:pPr>
                    <w:spacing w:before="20" w:after="20"/>
                    <w:jc w:val="left"/>
                    <w:rPr>
                      <w:vanish/>
                      <w:lang w:val="de-DE"/>
                    </w:rPr>
                  </w:pPr>
                </w:p>
                <w:tbl>
                  <w:tblPr>
                    <w:tblW w:w="1515" w:type="dxa"/>
                    <w:tblLayout w:type="fixed"/>
                    <w:tblCellMar>
                      <w:left w:w="0" w:type="dxa"/>
                      <w:right w:w="0" w:type="dxa"/>
                    </w:tblCellMar>
                    <w:tblLook w:val="01E0" w:firstRow="1" w:lastRow="1" w:firstColumn="1" w:lastColumn="1" w:noHBand="0" w:noVBand="0"/>
                  </w:tblPr>
                  <w:tblGrid>
                    <w:gridCol w:w="1515"/>
                  </w:tblGrid>
                  <w:tr w:rsidR="00E66E37" w:rsidRPr="00E66E37" w14:paraId="1DB46E53" w14:textId="77777777" w:rsidTr="00E66E37">
                    <w:tc>
                      <w:tcPr>
                        <w:tcW w:w="1515" w:type="dxa"/>
                        <w:tcMar>
                          <w:top w:w="0" w:type="dxa"/>
                          <w:left w:w="0" w:type="dxa"/>
                          <w:bottom w:w="0" w:type="dxa"/>
                          <w:right w:w="0" w:type="dxa"/>
                        </w:tcMar>
                      </w:tcPr>
                      <w:p w14:paraId="098E3401" w14:textId="77777777" w:rsidR="00E66E37" w:rsidRPr="00E66E37" w:rsidRDefault="00E66E37" w:rsidP="00E66E37">
                        <w:pPr>
                          <w:spacing w:before="20" w:after="20"/>
                          <w:jc w:val="left"/>
                          <w:rPr>
                            <w:rFonts w:cs="Arial"/>
                            <w:color w:val="000000"/>
                            <w:sz w:val="16"/>
                            <w:szCs w:val="16"/>
                            <w:lang w:val="de-DE"/>
                          </w:rPr>
                        </w:pPr>
                        <w:r w:rsidRPr="00E66E37">
                          <w:rPr>
                            <w:rFonts w:cs="Arial"/>
                            <w:color w:val="000000"/>
                            <w:sz w:val="16"/>
                            <w:szCs w:val="16"/>
                            <w:lang w:val="de-DE"/>
                          </w:rPr>
                          <w:t>Berberitze</w:t>
                        </w:r>
                      </w:p>
                      <w:p w14:paraId="2F6DADE1" w14:textId="77777777" w:rsidR="00E66E37" w:rsidRPr="00E66E37" w:rsidRDefault="00E66E37" w:rsidP="00E66E37">
                        <w:pPr>
                          <w:spacing w:before="20" w:after="20" w:line="1" w:lineRule="auto"/>
                          <w:jc w:val="left"/>
                          <w:rPr>
                            <w:lang w:val="de-DE"/>
                          </w:rPr>
                        </w:pPr>
                      </w:p>
                    </w:tc>
                  </w:tr>
                </w:tbl>
                <w:p w14:paraId="2DF93AF9" w14:textId="77777777" w:rsidR="00E66E37" w:rsidRPr="00E66E37" w:rsidRDefault="00E66E37" w:rsidP="00E66E37">
                  <w:pPr>
                    <w:spacing w:before="20" w:after="20" w:line="1" w:lineRule="auto"/>
                    <w:jc w:val="left"/>
                    <w:rPr>
                      <w:lang w:val="de-DE"/>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D582D9C" w14:textId="77777777" w:rsidR="00E66E37" w:rsidRPr="00E66E37" w:rsidRDefault="00E66E37" w:rsidP="00E66E37">
                  <w:pPr>
                    <w:spacing w:before="20" w:after="20"/>
                    <w:jc w:val="left"/>
                    <w:rPr>
                      <w:vanish/>
                      <w:lang w:val="de-DE"/>
                    </w:rPr>
                  </w:pPr>
                </w:p>
                <w:tbl>
                  <w:tblPr>
                    <w:tblW w:w="1740" w:type="dxa"/>
                    <w:tblLayout w:type="fixed"/>
                    <w:tblCellMar>
                      <w:left w:w="0" w:type="dxa"/>
                      <w:right w:w="0" w:type="dxa"/>
                    </w:tblCellMar>
                    <w:tblLook w:val="01E0" w:firstRow="1" w:lastRow="1" w:firstColumn="1" w:lastColumn="1" w:noHBand="0" w:noVBand="0"/>
                  </w:tblPr>
                  <w:tblGrid>
                    <w:gridCol w:w="1740"/>
                  </w:tblGrid>
                  <w:tr w:rsidR="00E66E37" w:rsidRPr="00E66E37" w14:paraId="04386159" w14:textId="77777777" w:rsidTr="00E66E37">
                    <w:tc>
                      <w:tcPr>
                        <w:tcW w:w="1740" w:type="dxa"/>
                        <w:tcMar>
                          <w:top w:w="0" w:type="dxa"/>
                          <w:left w:w="0" w:type="dxa"/>
                          <w:bottom w:w="0" w:type="dxa"/>
                          <w:right w:w="0" w:type="dxa"/>
                        </w:tcMar>
                      </w:tcPr>
                      <w:p w14:paraId="4ADA9AA1" w14:textId="77777777" w:rsidR="00E66E37" w:rsidRPr="00E66E37" w:rsidRDefault="00E66E37" w:rsidP="00E66E37">
                        <w:pPr>
                          <w:spacing w:before="20" w:after="20"/>
                          <w:jc w:val="left"/>
                          <w:rPr>
                            <w:rFonts w:cs="Arial"/>
                            <w:color w:val="000000"/>
                            <w:sz w:val="16"/>
                            <w:szCs w:val="16"/>
                            <w:lang w:val="de-DE"/>
                          </w:rPr>
                        </w:pPr>
                        <w:r w:rsidRPr="00E66E37">
                          <w:rPr>
                            <w:rFonts w:cs="Arial"/>
                            <w:color w:val="000000"/>
                            <w:sz w:val="16"/>
                            <w:szCs w:val="16"/>
                            <w:lang w:val="de-DE"/>
                          </w:rPr>
                          <w:t>Berberis</w:t>
                        </w:r>
                      </w:p>
                      <w:p w14:paraId="3F6AEDFA" w14:textId="77777777" w:rsidR="00E66E37" w:rsidRPr="00E66E37" w:rsidRDefault="00E66E37" w:rsidP="00E66E37">
                        <w:pPr>
                          <w:spacing w:before="20" w:after="20" w:line="1" w:lineRule="auto"/>
                          <w:jc w:val="left"/>
                          <w:rPr>
                            <w:lang w:val="de-DE"/>
                          </w:rPr>
                        </w:pPr>
                      </w:p>
                    </w:tc>
                  </w:tr>
                </w:tbl>
                <w:p w14:paraId="01FB386D" w14:textId="77777777" w:rsidR="00E66E37" w:rsidRPr="00E66E37" w:rsidRDefault="00E66E37" w:rsidP="00E66E37">
                  <w:pPr>
                    <w:spacing w:before="20" w:after="20" w:line="1" w:lineRule="auto"/>
                    <w:jc w:val="left"/>
                    <w:rPr>
                      <w:lang w:val="de-DE"/>
                    </w:rPr>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DB05DB4" w14:textId="77777777" w:rsidR="00E66E37" w:rsidRPr="00E66E37" w:rsidRDefault="00E66E37" w:rsidP="00E66E37">
                  <w:pPr>
                    <w:spacing w:before="20" w:after="20"/>
                    <w:jc w:val="left"/>
                    <w:rPr>
                      <w:vanish/>
                      <w:lang w:val="de-DE"/>
                    </w:rPr>
                  </w:pPr>
                </w:p>
                <w:tbl>
                  <w:tblPr>
                    <w:tblW w:w="2115" w:type="dxa"/>
                    <w:tblLayout w:type="fixed"/>
                    <w:tblCellMar>
                      <w:left w:w="0" w:type="dxa"/>
                      <w:right w:w="0" w:type="dxa"/>
                    </w:tblCellMar>
                    <w:tblLook w:val="01E0" w:firstRow="1" w:lastRow="1" w:firstColumn="1" w:lastColumn="1" w:noHBand="0" w:noVBand="0"/>
                  </w:tblPr>
                  <w:tblGrid>
                    <w:gridCol w:w="2115"/>
                  </w:tblGrid>
                  <w:tr w:rsidR="00E66E37" w:rsidRPr="00E66E37" w14:paraId="0C275826" w14:textId="77777777" w:rsidTr="00E66E37">
                    <w:tc>
                      <w:tcPr>
                        <w:tcW w:w="2115" w:type="dxa"/>
                        <w:tcMar>
                          <w:top w:w="0" w:type="dxa"/>
                          <w:left w:w="0" w:type="dxa"/>
                          <w:bottom w:w="0" w:type="dxa"/>
                          <w:right w:w="0" w:type="dxa"/>
                        </w:tcMar>
                      </w:tcPr>
                      <w:p w14:paraId="12078D66" w14:textId="77777777" w:rsidR="00E66E37" w:rsidRPr="00E66E37" w:rsidRDefault="00E66E37" w:rsidP="00E66E37">
                        <w:pPr>
                          <w:spacing w:before="20" w:after="20"/>
                          <w:jc w:val="left"/>
                          <w:rPr>
                            <w:rFonts w:cs="Arial"/>
                            <w:color w:val="000000"/>
                            <w:sz w:val="16"/>
                            <w:szCs w:val="16"/>
                            <w:lang w:val="de-DE"/>
                          </w:rPr>
                        </w:pPr>
                        <w:r w:rsidRPr="00E66E37">
                          <w:rPr>
                            <w:rFonts w:cs="Arial"/>
                            <w:i/>
                            <w:iCs/>
                            <w:color w:val="000000"/>
                            <w:sz w:val="16"/>
                            <w:szCs w:val="16"/>
                            <w:lang w:val="de-DE"/>
                          </w:rPr>
                          <w:t>Berberis</w:t>
                        </w:r>
                        <w:r w:rsidRPr="00E66E37">
                          <w:rPr>
                            <w:rFonts w:cs="Arial"/>
                            <w:color w:val="000000"/>
                            <w:sz w:val="16"/>
                            <w:szCs w:val="16"/>
                            <w:lang w:val="de-DE"/>
                          </w:rPr>
                          <w:t> L.</w:t>
                        </w:r>
                      </w:p>
                      <w:p w14:paraId="46C845B7" w14:textId="77777777" w:rsidR="00E66E37" w:rsidRPr="00E66E37" w:rsidRDefault="00E66E37" w:rsidP="00E66E37">
                        <w:pPr>
                          <w:spacing w:before="20" w:after="20" w:line="1" w:lineRule="auto"/>
                          <w:jc w:val="left"/>
                          <w:rPr>
                            <w:lang w:val="de-DE"/>
                          </w:rPr>
                        </w:pPr>
                      </w:p>
                    </w:tc>
                  </w:tr>
                </w:tbl>
                <w:p w14:paraId="5C6D5509" w14:textId="77777777" w:rsidR="00E66E37" w:rsidRPr="00E66E37" w:rsidRDefault="00E66E37" w:rsidP="00E66E37">
                  <w:pPr>
                    <w:spacing w:before="20" w:after="20" w:line="1" w:lineRule="auto"/>
                    <w:jc w:val="left"/>
                    <w:rPr>
                      <w:lang w:val="de-DE"/>
                    </w:rPr>
                  </w:pPr>
                </w:p>
              </w:tc>
              <w:tc>
                <w:tcPr>
                  <w:tcW w:w="18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964330D" w14:textId="77777777" w:rsidR="00E66E37" w:rsidRPr="00E66E37" w:rsidRDefault="00E66E37" w:rsidP="00E66E37">
                  <w:pPr>
                    <w:spacing w:before="20" w:after="20"/>
                    <w:rPr>
                      <w:vanish/>
                      <w:lang w:val="de-DE"/>
                    </w:rPr>
                  </w:pPr>
                </w:p>
                <w:tbl>
                  <w:tblPr>
                    <w:tblW w:w="1815" w:type="dxa"/>
                    <w:tblLayout w:type="fixed"/>
                    <w:tblCellMar>
                      <w:left w:w="0" w:type="dxa"/>
                      <w:right w:w="0" w:type="dxa"/>
                    </w:tblCellMar>
                    <w:tblLook w:val="01E0" w:firstRow="1" w:lastRow="1" w:firstColumn="1" w:lastColumn="1" w:noHBand="0" w:noVBand="0"/>
                  </w:tblPr>
                  <w:tblGrid>
                    <w:gridCol w:w="1815"/>
                  </w:tblGrid>
                  <w:tr w:rsidR="00E66E37" w:rsidRPr="00E66E37" w14:paraId="4A08E3E4" w14:textId="77777777" w:rsidTr="00E66E37">
                    <w:tc>
                      <w:tcPr>
                        <w:tcW w:w="1815" w:type="dxa"/>
                        <w:tcMar>
                          <w:top w:w="0" w:type="dxa"/>
                          <w:left w:w="0" w:type="dxa"/>
                          <w:bottom w:w="0" w:type="dxa"/>
                          <w:right w:w="0" w:type="dxa"/>
                        </w:tcMar>
                      </w:tcPr>
                      <w:p w14:paraId="4407726F" w14:textId="77777777" w:rsidR="00E66E37" w:rsidRPr="00E66E37" w:rsidRDefault="00E66E37" w:rsidP="00E66E37">
                        <w:pPr>
                          <w:spacing w:before="20" w:after="20"/>
                          <w:rPr>
                            <w:rFonts w:cs="Arial"/>
                            <w:color w:val="000000"/>
                            <w:sz w:val="16"/>
                            <w:szCs w:val="16"/>
                            <w:lang w:val="de-DE"/>
                          </w:rPr>
                        </w:pPr>
                        <w:r w:rsidRPr="00E66E37">
                          <w:rPr>
                            <w:rFonts w:cs="Arial"/>
                            <w:color w:val="000000"/>
                            <w:sz w:val="16"/>
                            <w:szCs w:val="16"/>
                            <w:lang w:val="de-DE"/>
                          </w:rPr>
                          <w:t>BERBE</w:t>
                        </w:r>
                      </w:p>
                      <w:p w14:paraId="6CBDD7B3" w14:textId="77777777" w:rsidR="00E66E37" w:rsidRPr="00E66E37" w:rsidRDefault="00E66E37" w:rsidP="00E66E37">
                        <w:pPr>
                          <w:spacing w:before="20" w:after="20" w:line="1" w:lineRule="auto"/>
                          <w:rPr>
                            <w:lang w:val="de-DE"/>
                          </w:rPr>
                        </w:pPr>
                      </w:p>
                    </w:tc>
                  </w:tr>
                </w:tbl>
                <w:p w14:paraId="521B7107" w14:textId="77777777" w:rsidR="00E66E37" w:rsidRPr="00E66E37" w:rsidRDefault="00E66E37" w:rsidP="00E66E37">
                  <w:pPr>
                    <w:spacing w:before="20" w:after="20" w:line="1" w:lineRule="auto"/>
                    <w:rPr>
                      <w:lang w:val="de-DE"/>
                    </w:rPr>
                  </w:pPr>
                </w:p>
              </w:tc>
            </w:tr>
            <w:tr w:rsidR="00E66E37" w:rsidRPr="00E66E37" w14:paraId="4A121B60" w14:textId="77777777" w:rsidTr="00E66E37">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83C28AA" w14:textId="77777777" w:rsidR="00E66E37" w:rsidRPr="00E66E37" w:rsidRDefault="00E66E37" w:rsidP="00E66E37">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E66E37" w:rsidRPr="00E66E37" w14:paraId="639205E9" w14:textId="77777777" w:rsidTr="00E66E37">
                    <w:tc>
                      <w:tcPr>
                        <w:tcW w:w="615" w:type="dxa"/>
                        <w:tcMar>
                          <w:top w:w="0" w:type="dxa"/>
                          <w:left w:w="0" w:type="dxa"/>
                          <w:bottom w:w="0" w:type="dxa"/>
                          <w:right w:w="0" w:type="dxa"/>
                        </w:tcMar>
                      </w:tcPr>
                      <w:p w14:paraId="06F0C127"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FR</w:t>
                        </w:r>
                      </w:p>
                      <w:p w14:paraId="5D2EB2E6" w14:textId="77777777" w:rsidR="00E66E37" w:rsidRPr="00E66E37" w:rsidRDefault="00E66E37" w:rsidP="00E66E37">
                        <w:pPr>
                          <w:spacing w:before="20" w:after="20" w:line="1" w:lineRule="auto"/>
                        </w:pPr>
                      </w:p>
                    </w:tc>
                  </w:tr>
                </w:tbl>
                <w:p w14:paraId="73F9A537" w14:textId="77777777" w:rsidR="00E66E37" w:rsidRPr="00E66E37" w:rsidRDefault="00E66E37" w:rsidP="00E66E37">
                  <w:pPr>
                    <w:spacing w:before="20" w:after="20" w:line="1" w:lineRule="auto"/>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B442C8F" w14:textId="77777777" w:rsidR="00E66E37" w:rsidRPr="00E66E37" w:rsidRDefault="00E66E37" w:rsidP="00E66E37">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E66E37" w:rsidRPr="00E66E37" w14:paraId="37ACE86C" w14:textId="77777777" w:rsidTr="00E66E37">
                    <w:tc>
                      <w:tcPr>
                        <w:tcW w:w="465" w:type="dxa"/>
                        <w:tcMar>
                          <w:top w:w="0" w:type="dxa"/>
                          <w:left w:w="0" w:type="dxa"/>
                          <w:bottom w:w="0" w:type="dxa"/>
                          <w:right w:w="0" w:type="dxa"/>
                        </w:tcMar>
                      </w:tcPr>
                      <w:p w14:paraId="116E5447"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TWO</w:t>
                        </w:r>
                      </w:p>
                      <w:p w14:paraId="50A3D19A" w14:textId="77777777" w:rsidR="00E66E37" w:rsidRPr="00E66E37" w:rsidRDefault="00E66E37" w:rsidP="00E66E37">
                        <w:pPr>
                          <w:spacing w:before="20" w:after="20" w:line="1" w:lineRule="auto"/>
                        </w:pPr>
                      </w:p>
                    </w:tc>
                  </w:tr>
                </w:tbl>
                <w:p w14:paraId="7F5D4B27" w14:textId="77777777" w:rsidR="00E66E37" w:rsidRPr="00E66E37" w:rsidRDefault="00E66E37" w:rsidP="00E66E37">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91901CB" w14:textId="77777777" w:rsidR="00E66E37" w:rsidRPr="00E66E37" w:rsidRDefault="00E66E37" w:rsidP="00E66E37">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E66E37" w:rsidRPr="00E66E37" w14:paraId="7DA617F2" w14:textId="77777777" w:rsidTr="00E66E37">
                    <w:tc>
                      <w:tcPr>
                        <w:tcW w:w="930" w:type="dxa"/>
                        <w:tcMar>
                          <w:top w:w="0" w:type="dxa"/>
                          <w:left w:w="0" w:type="dxa"/>
                          <w:bottom w:w="0" w:type="dxa"/>
                          <w:right w:w="0" w:type="dxa"/>
                        </w:tcMar>
                      </w:tcPr>
                      <w:p w14:paraId="0F668E82"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2020</w:t>
                        </w:r>
                      </w:p>
                      <w:p w14:paraId="6C75C8D2" w14:textId="77777777" w:rsidR="00E66E37" w:rsidRPr="00E66E37" w:rsidRDefault="00E66E37" w:rsidP="00E66E37">
                        <w:pPr>
                          <w:spacing w:before="20" w:after="20" w:line="1" w:lineRule="auto"/>
                        </w:pPr>
                      </w:p>
                    </w:tc>
                  </w:tr>
                </w:tbl>
                <w:p w14:paraId="67F1A243" w14:textId="77777777" w:rsidR="00E66E37" w:rsidRPr="00E66E37" w:rsidRDefault="00E66E37" w:rsidP="00E66E37">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BEACE37" w14:textId="77777777" w:rsidR="00E66E37" w:rsidRPr="00E66E37" w:rsidRDefault="00E66E37" w:rsidP="00E66E37">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E66E37" w:rsidRPr="00E66E37" w14:paraId="100BEDE5" w14:textId="77777777" w:rsidTr="00E66E37">
                    <w:tc>
                      <w:tcPr>
                        <w:tcW w:w="1395" w:type="dxa"/>
                        <w:tcMar>
                          <w:top w:w="0" w:type="dxa"/>
                          <w:left w:w="0" w:type="dxa"/>
                          <w:bottom w:w="0" w:type="dxa"/>
                          <w:right w:w="0" w:type="dxa"/>
                        </w:tcMar>
                      </w:tcPr>
                      <w:p w14:paraId="39F5E0B5"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TG/68/4(proj.3) Rev.</w:t>
                        </w:r>
                      </w:p>
                      <w:p w14:paraId="28BA5998" w14:textId="77777777" w:rsidR="00E66E37" w:rsidRPr="00E66E37" w:rsidRDefault="00E66E37" w:rsidP="00E66E37">
                        <w:pPr>
                          <w:spacing w:before="20" w:after="20" w:line="1" w:lineRule="auto"/>
                        </w:pPr>
                      </w:p>
                    </w:tc>
                  </w:tr>
                </w:tbl>
                <w:p w14:paraId="34B21D38" w14:textId="77777777" w:rsidR="00E66E37" w:rsidRPr="00E66E37" w:rsidRDefault="00E66E37" w:rsidP="00E66E37">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017BB92" w14:textId="77777777" w:rsidR="00E66E37" w:rsidRPr="00E66E37" w:rsidRDefault="00E66E37" w:rsidP="00E66E37">
                  <w:pPr>
                    <w:spacing w:before="20" w:after="20"/>
                    <w:rPr>
                      <w:rFonts w:eastAsia="Arial" w:cs="Arial"/>
                      <w:color w:val="000000"/>
                      <w:sz w:val="16"/>
                      <w:szCs w:val="16"/>
                    </w:rPr>
                  </w:pP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E66E37" w:rsidRPr="00E66E37" w14:paraId="3AC94817" w14:textId="77777777" w:rsidTr="00E66E37">
                    <w:tc>
                      <w:tcPr>
                        <w:tcW w:w="1425" w:type="dxa"/>
                        <w:tcMar>
                          <w:top w:w="0" w:type="dxa"/>
                          <w:left w:w="0" w:type="dxa"/>
                          <w:bottom w:w="0" w:type="dxa"/>
                          <w:right w:w="0" w:type="dxa"/>
                        </w:tcMar>
                      </w:tcPr>
                      <w:p w14:paraId="19839BCB" w14:textId="77777777" w:rsidR="00E66E37" w:rsidRPr="00E66E37" w:rsidRDefault="00E66E37" w:rsidP="00E66E37">
                        <w:pPr>
                          <w:spacing w:before="20" w:after="20"/>
                          <w:rPr>
                            <w:sz w:val="16"/>
                            <w:szCs w:val="16"/>
                          </w:rPr>
                        </w:pPr>
                      </w:p>
                      <w:p w14:paraId="68FC86B9" w14:textId="77777777" w:rsidR="00E66E37" w:rsidRPr="00E66E37" w:rsidRDefault="00E66E37" w:rsidP="00E66E37">
                        <w:pPr>
                          <w:spacing w:before="20" w:after="20" w:line="1" w:lineRule="auto"/>
                          <w:rPr>
                            <w:sz w:val="16"/>
                            <w:szCs w:val="16"/>
                          </w:rPr>
                        </w:pPr>
                      </w:p>
                    </w:tc>
                  </w:tr>
                </w:tbl>
                <w:p w14:paraId="56DF6EE0" w14:textId="77777777" w:rsidR="00E66E37" w:rsidRPr="00E66E37" w:rsidRDefault="00E66E37" w:rsidP="00E66E37">
                  <w:pPr>
                    <w:spacing w:before="20" w:after="20" w:line="1" w:lineRule="auto"/>
                    <w:rPr>
                      <w:sz w:val="16"/>
                      <w:szCs w:val="16"/>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4AD5D04" w14:textId="77777777" w:rsidR="00E66E37" w:rsidRPr="00E66E37" w:rsidRDefault="00E66E37" w:rsidP="00E66E37">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E66E37" w:rsidRPr="00E66E37" w14:paraId="6D268E51" w14:textId="77777777" w:rsidTr="00E66E37">
                    <w:tc>
                      <w:tcPr>
                        <w:tcW w:w="1470" w:type="dxa"/>
                        <w:tcMar>
                          <w:top w:w="0" w:type="dxa"/>
                          <w:left w:w="0" w:type="dxa"/>
                          <w:bottom w:w="0" w:type="dxa"/>
                          <w:right w:w="0" w:type="dxa"/>
                        </w:tcMar>
                      </w:tcPr>
                      <w:p w14:paraId="19D653E6"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Berberis</w:t>
                        </w:r>
                      </w:p>
                      <w:p w14:paraId="4E5D522E" w14:textId="77777777" w:rsidR="00E66E37" w:rsidRPr="00E66E37" w:rsidRDefault="00E66E37" w:rsidP="00E66E37">
                        <w:pPr>
                          <w:spacing w:before="20" w:after="20" w:line="1" w:lineRule="auto"/>
                          <w:jc w:val="left"/>
                        </w:pPr>
                      </w:p>
                    </w:tc>
                  </w:tr>
                </w:tbl>
                <w:p w14:paraId="7B2EB0EF" w14:textId="77777777" w:rsidR="00E66E37" w:rsidRPr="00E66E37" w:rsidRDefault="00E66E37" w:rsidP="00E66E37">
                  <w:pPr>
                    <w:spacing w:before="20" w:after="20" w:line="1" w:lineRule="auto"/>
                    <w:jc w:val="left"/>
                  </w:pPr>
                </w:p>
              </w:tc>
              <w:tc>
                <w:tcPr>
                  <w:tcW w:w="1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946B63D" w14:textId="77777777" w:rsidR="00E66E37" w:rsidRPr="00E66E37" w:rsidRDefault="00E66E37" w:rsidP="00E66E37">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E66E37" w:rsidRPr="00E66E37" w14:paraId="0B7AC56F" w14:textId="77777777" w:rsidTr="00E66E37">
                    <w:tc>
                      <w:tcPr>
                        <w:tcW w:w="1560" w:type="dxa"/>
                        <w:tcMar>
                          <w:top w:w="0" w:type="dxa"/>
                          <w:left w:w="0" w:type="dxa"/>
                          <w:bottom w:w="0" w:type="dxa"/>
                          <w:right w:w="0" w:type="dxa"/>
                        </w:tcMar>
                      </w:tcPr>
                      <w:p w14:paraId="38CA0DEA"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Berberis</w:t>
                        </w:r>
                      </w:p>
                      <w:p w14:paraId="3A8495FC" w14:textId="77777777" w:rsidR="00E66E37" w:rsidRPr="00E66E37" w:rsidRDefault="00E66E37" w:rsidP="00E66E37">
                        <w:pPr>
                          <w:spacing w:before="20" w:after="20" w:line="1" w:lineRule="auto"/>
                          <w:jc w:val="left"/>
                        </w:pPr>
                      </w:p>
                    </w:tc>
                  </w:tr>
                </w:tbl>
                <w:p w14:paraId="7FF4E17A" w14:textId="77777777" w:rsidR="00E66E37" w:rsidRPr="00E66E37" w:rsidRDefault="00E66E37" w:rsidP="00E66E37">
                  <w:pPr>
                    <w:spacing w:before="20" w:after="20" w:line="1" w:lineRule="auto"/>
                    <w:jc w:val="left"/>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07B0153" w14:textId="77777777" w:rsidR="00E66E37" w:rsidRPr="00E66E37" w:rsidRDefault="00E66E37" w:rsidP="00E66E37">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E66E37" w:rsidRPr="00E66E37" w14:paraId="2FEEC5A0" w14:textId="77777777" w:rsidTr="00E66E37">
                    <w:tc>
                      <w:tcPr>
                        <w:tcW w:w="1515" w:type="dxa"/>
                        <w:tcMar>
                          <w:top w:w="0" w:type="dxa"/>
                          <w:left w:w="0" w:type="dxa"/>
                          <w:bottom w:w="0" w:type="dxa"/>
                          <w:right w:w="0" w:type="dxa"/>
                        </w:tcMar>
                      </w:tcPr>
                      <w:p w14:paraId="39EEBEAB"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Berberitze</w:t>
                        </w:r>
                      </w:p>
                      <w:p w14:paraId="17158728" w14:textId="77777777" w:rsidR="00E66E37" w:rsidRPr="00E66E37" w:rsidRDefault="00E66E37" w:rsidP="00E66E37">
                        <w:pPr>
                          <w:spacing w:before="20" w:after="20" w:line="1" w:lineRule="auto"/>
                          <w:jc w:val="left"/>
                        </w:pPr>
                      </w:p>
                    </w:tc>
                  </w:tr>
                </w:tbl>
                <w:p w14:paraId="76205886" w14:textId="77777777" w:rsidR="00E66E37" w:rsidRPr="00E66E37" w:rsidRDefault="00E66E37" w:rsidP="00E66E37">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1F0FEDF" w14:textId="77777777" w:rsidR="00E66E37" w:rsidRPr="00E66E37" w:rsidRDefault="00E66E37" w:rsidP="00E66E37">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E66E37" w:rsidRPr="00E66E37" w14:paraId="0F7A761A" w14:textId="77777777" w:rsidTr="00E66E37">
                    <w:tc>
                      <w:tcPr>
                        <w:tcW w:w="1740" w:type="dxa"/>
                        <w:tcMar>
                          <w:top w:w="0" w:type="dxa"/>
                          <w:left w:w="0" w:type="dxa"/>
                          <w:bottom w:w="0" w:type="dxa"/>
                          <w:right w:w="0" w:type="dxa"/>
                        </w:tcMar>
                      </w:tcPr>
                      <w:p w14:paraId="256E83F6"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Berberis</w:t>
                        </w:r>
                      </w:p>
                      <w:p w14:paraId="1BC92AC5" w14:textId="77777777" w:rsidR="00E66E37" w:rsidRPr="00E66E37" w:rsidRDefault="00E66E37" w:rsidP="00E66E37">
                        <w:pPr>
                          <w:spacing w:before="20" w:after="20" w:line="1" w:lineRule="auto"/>
                          <w:jc w:val="left"/>
                        </w:pPr>
                      </w:p>
                    </w:tc>
                  </w:tr>
                </w:tbl>
                <w:p w14:paraId="68116F34" w14:textId="77777777" w:rsidR="00E66E37" w:rsidRPr="00E66E37" w:rsidRDefault="00E66E37" w:rsidP="00E66E37">
                  <w:pPr>
                    <w:spacing w:before="20" w:after="20" w:line="1" w:lineRule="auto"/>
                    <w:jc w:val="left"/>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FE3FAB9" w14:textId="77777777" w:rsidR="00E66E37" w:rsidRPr="00E66E37" w:rsidRDefault="00E66E37" w:rsidP="00E66E37">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E66E37" w:rsidRPr="00E66E37" w14:paraId="663E721A" w14:textId="77777777" w:rsidTr="00E66E37">
                    <w:tc>
                      <w:tcPr>
                        <w:tcW w:w="2115" w:type="dxa"/>
                        <w:tcMar>
                          <w:top w:w="0" w:type="dxa"/>
                          <w:left w:w="0" w:type="dxa"/>
                          <w:bottom w:w="0" w:type="dxa"/>
                          <w:right w:w="0" w:type="dxa"/>
                        </w:tcMar>
                      </w:tcPr>
                      <w:p w14:paraId="68168D6E" w14:textId="77777777" w:rsidR="00E66E37" w:rsidRPr="00E66E37" w:rsidRDefault="00E66E37" w:rsidP="00E66E37">
                        <w:pPr>
                          <w:spacing w:before="20" w:after="20"/>
                          <w:jc w:val="left"/>
                          <w:rPr>
                            <w:rFonts w:cs="Arial"/>
                            <w:color w:val="000000"/>
                            <w:sz w:val="16"/>
                            <w:szCs w:val="16"/>
                          </w:rPr>
                        </w:pPr>
                        <w:r w:rsidRPr="00E66E37">
                          <w:rPr>
                            <w:rFonts w:cs="Arial"/>
                            <w:i/>
                            <w:iCs/>
                            <w:color w:val="000000"/>
                            <w:sz w:val="16"/>
                            <w:szCs w:val="16"/>
                          </w:rPr>
                          <w:t>Berberis</w:t>
                        </w:r>
                        <w:r w:rsidRPr="00E66E37">
                          <w:rPr>
                            <w:rFonts w:cs="Arial"/>
                            <w:color w:val="000000"/>
                            <w:sz w:val="16"/>
                            <w:szCs w:val="16"/>
                          </w:rPr>
                          <w:t> L.</w:t>
                        </w:r>
                      </w:p>
                      <w:p w14:paraId="443CA979" w14:textId="77777777" w:rsidR="00E66E37" w:rsidRPr="00E66E37" w:rsidRDefault="00E66E37" w:rsidP="00E66E37">
                        <w:pPr>
                          <w:spacing w:before="20" w:after="20" w:line="1" w:lineRule="auto"/>
                          <w:jc w:val="left"/>
                        </w:pPr>
                      </w:p>
                    </w:tc>
                  </w:tr>
                </w:tbl>
                <w:p w14:paraId="04AC45E9" w14:textId="77777777" w:rsidR="00E66E37" w:rsidRPr="00E66E37" w:rsidRDefault="00E66E37" w:rsidP="00E66E37">
                  <w:pPr>
                    <w:spacing w:before="20" w:after="20" w:line="1" w:lineRule="auto"/>
                    <w:jc w:val="left"/>
                  </w:pPr>
                </w:p>
              </w:tc>
              <w:tc>
                <w:tcPr>
                  <w:tcW w:w="18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002B5CA" w14:textId="77777777" w:rsidR="00E66E37" w:rsidRPr="00E66E37" w:rsidRDefault="00E66E37" w:rsidP="00E66E37">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E66E37" w:rsidRPr="00E66E37" w14:paraId="3F1FC141" w14:textId="77777777" w:rsidTr="00E66E37">
                    <w:tc>
                      <w:tcPr>
                        <w:tcW w:w="1815" w:type="dxa"/>
                        <w:tcMar>
                          <w:top w:w="0" w:type="dxa"/>
                          <w:left w:w="0" w:type="dxa"/>
                          <w:bottom w:w="0" w:type="dxa"/>
                          <w:right w:w="0" w:type="dxa"/>
                        </w:tcMar>
                      </w:tcPr>
                      <w:p w14:paraId="6304DE6C"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BERBE</w:t>
                        </w:r>
                      </w:p>
                      <w:p w14:paraId="4CD5BF7B" w14:textId="77777777" w:rsidR="00E66E37" w:rsidRPr="00E66E37" w:rsidRDefault="00E66E37" w:rsidP="00E66E37">
                        <w:pPr>
                          <w:spacing w:before="20" w:after="20" w:line="1" w:lineRule="auto"/>
                        </w:pPr>
                      </w:p>
                    </w:tc>
                  </w:tr>
                </w:tbl>
                <w:p w14:paraId="40459FD9" w14:textId="77777777" w:rsidR="00E66E37" w:rsidRPr="00E66E37" w:rsidRDefault="00E66E37" w:rsidP="00E66E37">
                  <w:pPr>
                    <w:spacing w:before="20" w:after="20" w:line="1" w:lineRule="auto"/>
                  </w:pPr>
                </w:p>
              </w:tc>
            </w:tr>
            <w:tr w:rsidR="00E66E37" w:rsidRPr="00E66E37" w14:paraId="373FE35D" w14:textId="77777777" w:rsidTr="00E66E37">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3B12005" w14:textId="77777777" w:rsidR="00E66E37" w:rsidRPr="00E66E37" w:rsidRDefault="00E66E37" w:rsidP="00E66E37">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E66E37" w:rsidRPr="00E66E37" w14:paraId="6367551F" w14:textId="77777777" w:rsidTr="00E66E37">
                    <w:tc>
                      <w:tcPr>
                        <w:tcW w:w="615" w:type="dxa"/>
                        <w:tcMar>
                          <w:top w:w="0" w:type="dxa"/>
                          <w:left w:w="0" w:type="dxa"/>
                          <w:bottom w:w="0" w:type="dxa"/>
                          <w:right w:w="0" w:type="dxa"/>
                        </w:tcMar>
                      </w:tcPr>
                      <w:p w14:paraId="2D263A1B"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FR</w:t>
                        </w:r>
                      </w:p>
                      <w:p w14:paraId="2E8FF2EE" w14:textId="77777777" w:rsidR="00E66E37" w:rsidRPr="00E66E37" w:rsidRDefault="00E66E37" w:rsidP="00E66E37">
                        <w:pPr>
                          <w:spacing w:before="20" w:after="20" w:line="1" w:lineRule="auto"/>
                        </w:pPr>
                      </w:p>
                    </w:tc>
                  </w:tr>
                </w:tbl>
                <w:p w14:paraId="0E397D1A" w14:textId="77777777" w:rsidR="00E66E37" w:rsidRPr="00E66E37" w:rsidRDefault="00E66E37" w:rsidP="00E66E37">
                  <w:pPr>
                    <w:spacing w:before="20" w:after="20" w:line="1" w:lineRule="auto"/>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E810511" w14:textId="77777777" w:rsidR="00E66E37" w:rsidRPr="00E66E37" w:rsidRDefault="00E66E37" w:rsidP="00E66E37">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E66E37" w:rsidRPr="00E66E37" w14:paraId="583BCDB9" w14:textId="77777777" w:rsidTr="00E66E37">
                    <w:tc>
                      <w:tcPr>
                        <w:tcW w:w="465" w:type="dxa"/>
                        <w:tcMar>
                          <w:top w:w="0" w:type="dxa"/>
                          <w:left w:w="0" w:type="dxa"/>
                          <w:bottom w:w="0" w:type="dxa"/>
                          <w:right w:w="0" w:type="dxa"/>
                        </w:tcMar>
                      </w:tcPr>
                      <w:p w14:paraId="46AC46F9"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TWO</w:t>
                        </w:r>
                      </w:p>
                      <w:p w14:paraId="5A2BAA94" w14:textId="77777777" w:rsidR="00E66E37" w:rsidRPr="00E66E37" w:rsidRDefault="00E66E37" w:rsidP="00E66E37">
                        <w:pPr>
                          <w:spacing w:before="20" w:after="20" w:line="1" w:lineRule="auto"/>
                        </w:pPr>
                      </w:p>
                    </w:tc>
                  </w:tr>
                </w:tbl>
                <w:p w14:paraId="095029DF" w14:textId="77777777" w:rsidR="00E66E37" w:rsidRPr="00E66E37" w:rsidRDefault="00E66E37" w:rsidP="00E66E37">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363068F" w14:textId="77777777" w:rsidR="00E66E37" w:rsidRPr="00E66E37" w:rsidRDefault="00E66E37" w:rsidP="00E66E37">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E66E37" w:rsidRPr="00E66E37" w14:paraId="6515CD5A" w14:textId="77777777" w:rsidTr="00E66E37">
                    <w:tc>
                      <w:tcPr>
                        <w:tcW w:w="930" w:type="dxa"/>
                        <w:tcMar>
                          <w:top w:w="0" w:type="dxa"/>
                          <w:left w:w="0" w:type="dxa"/>
                          <w:bottom w:w="0" w:type="dxa"/>
                          <w:right w:w="0" w:type="dxa"/>
                        </w:tcMar>
                      </w:tcPr>
                      <w:p w14:paraId="68FF7EC7"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A</w:t>
                        </w:r>
                      </w:p>
                      <w:p w14:paraId="2CAF8889" w14:textId="77777777" w:rsidR="00E66E37" w:rsidRPr="00E66E37" w:rsidRDefault="00E66E37" w:rsidP="00E66E37">
                        <w:pPr>
                          <w:spacing w:before="20" w:after="20" w:line="1" w:lineRule="auto"/>
                        </w:pPr>
                      </w:p>
                    </w:tc>
                  </w:tr>
                </w:tbl>
                <w:p w14:paraId="1073F0E1" w14:textId="77777777" w:rsidR="00E66E37" w:rsidRPr="00E66E37" w:rsidRDefault="00E66E37" w:rsidP="00E66E37">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AECB2E4" w14:textId="77777777" w:rsidR="00E66E37" w:rsidRPr="00E66E37" w:rsidRDefault="00E66E37" w:rsidP="00E66E37">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E66E37" w:rsidRPr="00E66E37" w14:paraId="3A973BD3" w14:textId="77777777" w:rsidTr="00E66E37">
                    <w:tc>
                      <w:tcPr>
                        <w:tcW w:w="1395" w:type="dxa"/>
                        <w:tcMar>
                          <w:top w:w="0" w:type="dxa"/>
                          <w:left w:w="0" w:type="dxa"/>
                          <w:bottom w:w="0" w:type="dxa"/>
                          <w:right w:w="0" w:type="dxa"/>
                        </w:tcMar>
                      </w:tcPr>
                      <w:p w14:paraId="7597B5C8"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TG/69/3</w:t>
                        </w:r>
                      </w:p>
                      <w:p w14:paraId="5825BB81" w14:textId="77777777" w:rsidR="00E66E37" w:rsidRPr="00E66E37" w:rsidRDefault="00E66E37" w:rsidP="00E66E37">
                        <w:pPr>
                          <w:spacing w:before="20" w:after="20" w:line="1" w:lineRule="auto"/>
                        </w:pPr>
                      </w:p>
                    </w:tc>
                  </w:tr>
                </w:tbl>
                <w:p w14:paraId="56DEE013" w14:textId="77777777" w:rsidR="00E66E37" w:rsidRPr="00E66E37" w:rsidRDefault="00E66E37" w:rsidP="00E66E37">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F470B40" w14:textId="77777777" w:rsidR="00E66E37" w:rsidRPr="00E66E37" w:rsidRDefault="00E66E37" w:rsidP="00E66E37">
                  <w:pPr>
                    <w:spacing w:before="20" w:after="20"/>
                    <w:rPr>
                      <w:rFonts w:eastAsia="Arial" w:cs="Arial"/>
                      <w:color w:val="000000"/>
                      <w:sz w:val="16"/>
                      <w:szCs w:val="16"/>
                    </w:rPr>
                  </w:pPr>
                  <w:r w:rsidRPr="00E66E37">
                    <w:rPr>
                      <w:rFonts w:eastAsia="Arial" w:cs="Arial"/>
                      <w:color w:val="000000"/>
                      <w:sz w:val="16"/>
                      <w:szCs w:val="16"/>
                    </w:rPr>
                    <w:t>Tril.</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E66E37" w:rsidRPr="00E66E37" w14:paraId="29FFB509" w14:textId="77777777" w:rsidTr="00E66E37">
                    <w:tc>
                      <w:tcPr>
                        <w:tcW w:w="1425" w:type="dxa"/>
                        <w:tcMar>
                          <w:top w:w="0" w:type="dxa"/>
                          <w:left w:w="0" w:type="dxa"/>
                          <w:bottom w:w="0" w:type="dxa"/>
                          <w:right w:w="0" w:type="dxa"/>
                        </w:tcMar>
                      </w:tcPr>
                      <w:p w14:paraId="238761A1" w14:textId="77777777" w:rsidR="00E66E37" w:rsidRPr="00E66E37" w:rsidRDefault="00E66E37" w:rsidP="00E66E37">
                        <w:pPr>
                          <w:spacing w:before="20" w:after="20"/>
                          <w:rPr>
                            <w:sz w:val="16"/>
                            <w:szCs w:val="16"/>
                          </w:rPr>
                        </w:pPr>
                        <w:r w:rsidRPr="00E66E37">
                          <w:rPr>
                            <w:sz w:val="16"/>
                            <w:szCs w:val="16"/>
                          </w:rPr>
                          <w:t>1979</w:t>
                        </w:r>
                      </w:p>
                      <w:p w14:paraId="1BB92CFD" w14:textId="77777777" w:rsidR="00E66E37" w:rsidRPr="00E66E37" w:rsidRDefault="00E66E37" w:rsidP="00E66E37">
                        <w:pPr>
                          <w:spacing w:before="20" w:after="20" w:line="1" w:lineRule="auto"/>
                          <w:rPr>
                            <w:sz w:val="16"/>
                            <w:szCs w:val="16"/>
                          </w:rPr>
                        </w:pPr>
                      </w:p>
                    </w:tc>
                  </w:tr>
                </w:tbl>
                <w:p w14:paraId="51D0ECEA" w14:textId="77777777" w:rsidR="00E66E37" w:rsidRPr="00E66E37" w:rsidRDefault="00E66E37" w:rsidP="00E66E37">
                  <w:pPr>
                    <w:spacing w:before="20" w:after="20" w:line="1" w:lineRule="auto"/>
                    <w:rPr>
                      <w:sz w:val="16"/>
                      <w:szCs w:val="16"/>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71DB442" w14:textId="77777777" w:rsidR="00E66E37" w:rsidRPr="00E66E37" w:rsidRDefault="00E66E37" w:rsidP="00E66E37">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E66E37" w:rsidRPr="00E66E37" w14:paraId="33521A22" w14:textId="77777777" w:rsidTr="00E66E37">
                    <w:tc>
                      <w:tcPr>
                        <w:tcW w:w="1470" w:type="dxa"/>
                        <w:tcMar>
                          <w:top w:w="0" w:type="dxa"/>
                          <w:left w:w="0" w:type="dxa"/>
                          <w:bottom w:w="0" w:type="dxa"/>
                          <w:right w:w="0" w:type="dxa"/>
                        </w:tcMar>
                      </w:tcPr>
                      <w:p w14:paraId="29992D5B"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Forsithia</w:t>
                        </w:r>
                      </w:p>
                      <w:p w14:paraId="746DCCAE" w14:textId="77777777" w:rsidR="00E66E37" w:rsidRPr="00E66E37" w:rsidRDefault="00E66E37" w:rsidP="00E66E37">
                        <w:pPr>
                          <w:spacing w:before="20" w:after="20" w:line="1" w:lineRule="auto"/>
                          <w:jc w:val="left"/>
                        </w:pPr>
                      </w:p>
                    </w:tc>
                  </w:tr>
                </w:tbl>
                <w:p w14:paraId="6FC16BFB" w14:textId="77777777" w:rsidR="00E66E37" w:rsidRPr="00E66E37" w:rsidRDefault="00E66E37" w:rsidP="00E66E37">
                  <w:pPr>
                    <w:spacing w:before="20" w:after="20" w:line="1" w:lineRule="auto"/>
                    <w:jc w:val="left"/>
                  </w:pPr>
                </w:p>
              </w:tc>
              <w:tc>
                <w:tcPr>
                  <w:tcW w:w="1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A587005" w14:textId="77777777" w:rsidR="00E66E37" w:rsidRPr="00E66E37" w:rsidRDefault="00E66E37" w:rsidP="00E66E37">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E66E37" w:rsidRPr="00E66E37" w14:paraId="710B23DB" w14:textId="77777777" w:rsidTr="00E66E37">
                    <w:tc>
                      <w:tcPr>
                        <w:tcW w:w="1560" w:type="dxa"/>
                        <w:tcMar>
                          <w:top w:w="0" w:type="dxa"/>
                          <w:left w:w="0" w:type="dxa"/>
                          <w:bottom w:w="0" w:type="dxa"/>
                          <w:right w:w="0" w:type="dxa"/>
                        </w:tcMar>
                      </w:tcPr>
                      <w:p w14:paraId="5DCE6920"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Forsythia</w:t>
                        </w:r>
                      </w:p>
                      <w:p w14:paraId="52A3CD63" w14:textId="77777777" w:rsidR="00E66E37" w:rsidRPr="00E66E37" w:rsidRDefault="00E66E37" w:rsidP="00E66E37">
                        <w:pPr>
                          <w:spacing w:before="20" w:after="20" w:line="1" w:lineRule="auto"/>
                          <w:jc w:val="left"/>
                        </w:pPr>
                      </w:p>
                    </w:tc>
                  </w:tr>
                </w:tbl>
                <w:p w14:paraId="536B810B" w14:textId="77777777" w:rsidR="00E66E37" w:rsidRPr="00E66E37" w:rsidRDefault="00E66E37" w:rsidP="00E66E37">
                  <w:pPr>
                    <w:spacing w:before="20" w:after="20" w:line="1" w:lineRule="auto"/>
                    <w:jc w:val="left"/>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E425FD5" w14:textId="77777777" w:rsidR="00E66E37" w:rsidRPr="00E66E37" w:rsidRDefault="00E66E37" w:rsidP="00E66E37">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E66E37" w:rsidRPr="00E66E37" w14:paraId="164EC3E5" w14:textId="77777777" w:rsidTr="00E66E37">
                    <w:tc>
                      <w:tcPr>
                        <w:tcW w:w="1515" w:type="dxa"/>
                        <w:tcMar>
                          <w:top w:w="0" w:type="dxa"/>
                          <w:left w:w="0" w:type="dxa"/>
                          <w:bottom w:w="0" w:type="dxa"/>
                          <w:right w:w="0" w:type="dxa"/>
                        </w:tcMar>
                      </w:tcPr>
                      <w:p w14:paraId="33634A3E"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Forsythie</w:t>
                        </w:r>
                      </w:p>
                      <w:p w14:paraId="0323FA87" w14:textId="77777777" w:rsidR="00E66E37" w:rsidRPr="00E66E37" w:rsidRDefault="00E66E37" w:rsidP="00E66E37">
                        <w:pPr>
                          <w:spacing w:before="20" w:after="20" w:line="1" w:lineRule="auto"/>
                          <w:jc w:val="left"/>
                        </w:pPr>
                      </w:p>
                    </w:tc>
                  </w:tr>
                </w:tbl>
                <w:p w14:paraId="66BDDA2B" w14:textId="77777777" w:rsidR="00E66E37" w:rsidRPr="00E66E37" w:rsidRDefault="00E66E37" w:rsidP="00E66E37">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C679A63" w14:textId="77777777" w:rsidR="00E66E37" w:rsidRPr="00E66E37" w:rsidRDefault="00E66E37" w:rsidP="00E66E37">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E66E37" w:rsidRPr="00E66E37" w14:paraId="2789CD2D" w14:textId="77777777" w:rsidTr="00E66E37">
                    <w:tc>
                      <w:tcPr>
                        <w:tcW w:w="1740" w:type="dxa"/>
                        <w:tcMar>
                          <w:top w:w="0" w:type="dxa"/>
                          <w:left w:w="0" w:type="dxa"/>
                          <w:bottom w:w="0" w:type="dxa"/>
                          <w:right w:w="0" w:type="dxa"/>
                        </w:tcMar>
                      </w:tcPr>
                      <w:p w14:paraId="4D9A779E"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Forsythia</w:t>
                        </w:r>
                      </w:p>
                      <w:p w14:paraId="39EBD652" w14:textId="77777777" w:rsidR="00E66E37" w:rsidRPr="00E66E37" w:rsidRDefault="00E66E37" w:rsidP="00E66E37">
                        <w:pPr>
                          <w:spacing w:before="20" w:after="20" w:line="1" w:lineRule="auto"/>
                          <w:jc w:val="left"/>
                        </w:pPr>
                      </w:p>
                    </w:tc>
                  </w:tr>
                </w:tbl>
                <w:p w14:paraId="6C90F277" w14:textId="77777777" w:rsidR="00E66E37" w:rsidRPr="00E66E37" w:rsidRDefault="00E66E37" w:rsidP="00E66E37">
                  <w:pPr>
                    <w:spacing w:before="20" w:after="20" w:line="1" w:lineRule="auto"/>
                    <w:jc w:val="left"/>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FB2A523" w14:textId="77777777" w:rsidR="00E66E37" w:rsidRPr="00E66E37" w:rsidRDefault="00E66E37" w:rsidP="00E66E37">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E66E37" w:rsidRPr="00E66E37" w14:paraId="4114B999" w14:textId="77777777" w:rsidTr="00E66E37">
                    <w:tc>
                      <w:tcPr>
                        <w:tcW w:w="2115" w:type="dxa"/>
                        <w:tcMar>
                          <w:top w:w="0" w:type="dxa"/>
                          <w:left w:w="0" w:type="dxa"/>
                          <w:bottom w:w="0" w:type="dxa"/>
                          <w:right w:w="0" w:type="dxa"/>
                        </w:tcMar>
                      </w:tcPr>
                      <w:p w14:paraId="5375E463" w14:textId="77777777" w:rsidR="00E66E37" w:rsidRPr="00E66E37" w:rsidRDefault="00E66E37" w:rsidP="00E66E37">
                        <w:pPr>
                          <w:spacing w:before="20" w:after="20"/>
                          <w:jc w:val="left"/>
                          <w:rPr>
                            <w:rFonts w:cs="Arial"/>
                            <w:color w:val="000000"/>
                            <w:sz w:val="16"/>
                            <w:szCs w:val="16"/>
                          </w:rPr>
                        </w:pPr>
                        <w:r w:rsidRPr="00E66E37">
                          <w:rPr>
                            <w:rFonts w:cs="Arial"/>
                            <w:i/>
                            <w:iCs/>
                            <w:color w:val="000000"/>
                            <w:sz w:val="16"/>
                            <w:szCs w:val="16"/>
                          </w:rPr>
                          <w:t>Forsythia</w:t>
                        </w:r>
                        <w:r w:rsidRPr="00E66E37">
                          <w:rPr>
                            <w:rFonts w:cs="Arial"/>
                            <w:color w:val="000000"/>
                            <w:sz w:val="16"/>
                            <w:szCs w:val="16"/>
                          </w:rPr>
                          <w:t> Vahl</w:t>
                        </w:r>
                      </w:p>
                      <w:p w14:paraId="6CC79E67" w14:textId="77777777" w:rsidR="00E66E37" w:rsidRPr="00E66E37" w:rsidRDefault="00E66E37" w:rsidP="00E66E37">
                        <w:pPr>
                          <w:spacing w:before="20" w:after="20" w:line="1" w:lineRule="auto"/>
                          <w:jc w:val="left"/>
                        </w:pPr>
                      </w:p>
                    </w:tc>
                  </w:tr>
                </w:tbl>
                <w:p w14:paraId="5320F6E0" w14:textId="77777777" w:rsidR="00E66E37" w:rsidRPr="00E66E37" w:rsidRDefault="00E66E37" w:rsidP="00E66E37">
                  <w:pPr>
                    <w:spacing w:before="20" w:after="20" w:line="1" w:lineRule="auto"/>
                    <w:jc w:val="left"/>
                  </w:pPr>
                </w:p>
              </w:tc>
              <w:tc>
                <w:tcPr>
                  <w:tcW w:w="18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2ABD67A" w14:textId="77777777" w:rsidR="00E66E37" w:rsidRPr="00E66E37" w:rsidRDefault="00E66E37" w:rsidP="00E66E37">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E66E37" w:rsidRPr="00E66E37" w14:paraId="3CD39591" w14:textId="77777777" w:rsidTr="00E66E37">
                    <w:tc>
                      <w:tcPr>
                        <w:tcW w:w="1815" w:type="dxa"/>
                        <w:tcMar>
                          <w:top w:w="0" w:type="dxa"/>
                          <w:left w:w="0" w:type="dxa"/>
                          <w:bottom w:w="0" w:type="dxa"/>
                          <w:right w:w="0" w:type="dxa"/>
                        </w:tcMar>
                      </w:tcPr>
                      <w:p w14:paraId="054FDDC4"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FORSY</w:t>
                        </w:r>
                      </w:p>
                      <w:p w14:paraId="63FB5AB4" w14:textId="77777777" w:rsidR="00E66E37" w:rsidRPr="00E66E37" w:rsidRDefault="00E66E37" w:rsidP="00E66E37">
                        <w:pPr>
                          <w:spacing w:before="20" w:after="20" w:line="1" w:lineRule="auto"/>
                        </w:pPr>
                      </w:p>
                    </w:tc>
                  </w:tr>
                </w:tbl>
                <w:p w14:paraId="1C1D9DEA" w14:textId="77777777" w:rsidR="00E66E37" w:rsidRPr="00E66E37" w:rsidRDefault="00E66E37" w:rsidP="00E66E37">
                  <w:pPr>
                    <w:spacing w:before="20" w:after="20" w:line="1" w:lineRule="auto"/>
                  </w:pPr>
                </w:p>
              </w:tc>
            </w:tr>
            <w:tr w:rsidR="00E66E37" w:rsidRPr="00E66E37" w14:paraId="40AD99B0" w14:textId="77777777" w:rsidTr="00E66E37">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90239F5" w14:textId="77777777" w:rsidR="00E66E37" w:rsidRPr="00E66E37" w:rsidRDefault="00E66E37" w:rsidP="00E66E37">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E66E37" w:rsidRPr="00E66E37" w14:paraId="040D9CAF" w14:textId="77777777" w:rsidTr="00E66E37">
                    <w:tc>
                      <w:tcPr>
                        <w:tcW w:w="615" w:type="dxa"/>
                        <w:tcMar>
                          <w:top w:w="0" w:type="dxa"/>
                          <w:left w:w="0" w:type="dxa"/>
                          <w:bottom w:w="0" w:type="dxa"/>
                          <w:right w:w="0" w:type="dxa"/>
                        </w:tcMar>
                      </w:tcPr>
                      <w:p w14:paraId="5576374E"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HU</w:t>
                        </w:r>
                      </w:p>
                      <w:p w14:paraId="33349A3B" w14:textId="77777777" w:rsidR="00E66E37" w:rsidRPr="00E66E37" w:rsidRDefault="00E66E37" w:rsidP="00E66E37">
                        <w:pPr>
                          <w:spacing w:before="20" w:after="20" w:line="1" w:lineRule="auto"/>
                        </w:pPr>
                      </w:p>
                    </w:tc>
                  </w:tr>
                </w:tbl>
                <w:p w14:paraId="1940917C" w14:textId="77777777" w:rsidR="00E66E37" w:rsidRPr="00E66E37" w:rsidRDefault="00E66E37" w:rsidP="00E66E37">
                  <w:pPr>
                    <w:spacing w:before="20" w:after="20" w:line="1" w:lineRule="auto"/>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D1A0674" w14:textId="77777777" w:rsidR="00E66E37" w:rsidRPr="00E66E37" w:rsidRDefault="00E66E37" w:rsidP="00E66E37">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E66E37" w:rsidRPr="00E66E37" w14:paraId="7E50850A" w14:textId="77777777" w:rsidTr="00E66E37">
                    <w:tc>
                      <w:tcPr>
                        <w:tcW w:w="465" w:type="dxa"/>
                        <w:tcMar>
                          <w:top w:w="0" w:type="dxa"/>
                          <w:left w:w="0" w:type="dxa"/>
                          <w:bottom w:w="0" w:type="dxa"/>
                          <w:right w:w="0" w:type="dxa"/>
                        </w:tcMar>
                      </w:tcPr>
                      <w:p w14:paraId="4A768A20"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TWF</w:t>
                        </w:r>
                      </w:p>
                      <w:p w14:paraId="409DBC60" w14:textId="77777777" w:rsidR="00E66E37" w:rsidRPr="00E66E37" w:rsidRDefault="00E66E37" w:rsidP="00E66E37">
                        <w:pPr>
                          <w:spacing w:before="20" w:after="20" w:line="1" w:lineRule="auto"/>
                        </w:pPr>
                      </w:p>
                    </w:tc>
                  </w:tr>
                </w:tbl>
                <w:p w14:paraId="720CCC7D" w14:textId="77777777" w:rsidR="00E66E37" w:rsidRPr="00E66E37" w:rsidRDefault="00E66E37" w:rsidP="00E66E37">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00DBAFD" w14:textId="77777777" w:rsidR="00E66E37" w:rsidRPr="00E66E37" w:rsidRDefault="00E66E37" w:rsidP="00E66E37">
                  <w:pPr>
                    <w:spacing w:before="20" w:after="20"/>
                    <w:jc w:val="left"/>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E66E37" w:rsidRPr="00E66E37" w14:paraId="6BB5B5F8" w14:textId="77777777" w:rsidTr="00E66E37">
                    <w:tc>
                      <w:tcPr>
                        <w:tcW w:w="930" w:type="dxa"/>
                        <w:tcMar>
                          <w:top w:w="0" w:type="dxa"/>
                          <w:left w:w="0" w:type="dxa"/>
                          <w:bottom w:w="0" w:type="dxa"/>
                          <w:right w:w="0" w:type="dxa"/>
                        </w:tcMar>
                      </w:tcPr>
                      <w:p w14:paraId="59CB652F"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A</w:t>
                        </w:r>
                      </w:p>
                      <w:p w14:paraId="6AF59DDA" w14:textId="77777777" w:rsidR="00E66E37" w:rsidRPr="00E66E37" w:rsidRDefault="00E66E37" w:rsidP="00E66E37">
                        <w:pPr>
                          <w:spacing w:before="20" w:after="20" w:line="1" w:lineRule="auto"/>
                          <w:jc w:val="left"/>
                        </w:pPr>
                      </w:p>
                    </w:tc>
                  </w:tr>
                </w:tbl>
                <w:p w14:paraId="3512DC03" w14:textId="77777777" w:rsidR="00E66E37" w:rsidRPr="00E66E37" w:rsidRDefault="00E66E37" w:rsidP="00E66E37">
                  <w:pPr>
                    <w:spacing w:before="20" w:after="20" w:line="1" w:lineRule="auto"/>
                    <w:jc w:val="left"/>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F8F2EBD" w14:textId="77777777" w:rsidR="00E66E37" w:rsidRPr="00E66E37" w:rsidRDefault="00E66E37" w:rsidP="00E66E37">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E66E37" w:rsidRPr="00E66E37" w14:paraId="7C12ACAB" w14:textId="77777777" w:rsidTr="00E66E37">
                    <w:tc>
                      <w:tcPr>
                        <w:tcW w:w="1395" w:type="dxa"/>
                        <w:tcMar>
                          <w:top w:w="0" w:type="dxa"/>
                          <w:left w:w="0" w:type="dxa"/>
                          <w:bottom w:w="0" w:type="dxa"/>
                          <w:right w:w="0" w:type="dxa"/>
                        </w:tcMar>
                      </w:tcPr>
                      <w:p w14:paraId="2300E5B9"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TG/70/4 Rev.</w:t>
                        </w:r>
                      </w:p>
                      <w:p w14:paraId="7479B49C" w14:textId="77777777" w:rsidR="00E66E37" w:rsidRPr="00E66E37" w:rsidRDefault="00E66E37" w:rsidP="00E66E37">
                        <w:pPr>
                          <w:spacing w:before="20" w:after="20" w:line="1" w:lineRule="auto"/>
                        </w:pPr>
                      </w:p>
                    </w:tc>
                  </w:tr>
                </w:tbl>
                <w:p w14:paraId="737720D1" w14:textId="77777777" w:rsidR="00E66E37" w:rsidRPr="00E66E37" w:rsidRDefault="00E66E37" w:rsidP="00E66E37">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C32E624" w14:textId="77777777" w:rsidR="00E66E37" w:rsidRPr="00E66E37" w:rsidRDefault="00E66E37" w:rsidP="00E66E37">
                  <w:pPr>
                    <w:spacing w:before="20" w:after="20"/>
                    <w:rPr>
                      <w:rFonts w:eastAsia="Arial" w:cs="Arial"/>
                      <w:color w:val="000000"/>
                      <w:sz w:val="16"/>
                      <w:szCs w:val="16"/>
                    </w:rPr>
                  </w:pPr>
                  <w:r w:rsidRPr="00E66E37">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E66E37" w:rsidRPr="00E66E37" w14:paraId="4C1D07B1" w14:textId="77777777" w:rsidTr="00E66E37">
                    <w:tc>
                      <w:tcPr>
                        <w:tcW w:w="1425" w:type="dxa"/>
                        <w:tcMar>
                          <w:top w:w="0" w:type="dxa"/>
                          <w:left w:w="0" w:type="dxa"/>
                          <w:bottom w:w="0" w:type="dxa"/>
                          <w:right w:w="0" w:type="dxa"/>
                        </w:tcMar>
                      </w:tcPr>
                      <w:p w14:paraId="07B3C26E"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2007</w:t>
                        </w:r>
                      </w:p>
                      <w:p w14:paraId="1636B727" w14:textId="77777777" w:rsidR="00E66E37" w:rsidRPr="00E66E37" w:rsidRDefault="00E66E37" w:rsidP="00E66E37">
                        <w:pPr>
                          <w:spacing w:before="20" w:after="20" w:line="1" w:lineRule="auto"/>
                          <w:rPr>
                            <w:sz w:val="16"/>
                            <w:szCs w:val="16"/>
                          </w:rPr>
                        </w:pPr>
                      </w:p>
                    </w:tc>
                  </w:tr>
                </w:tbl>
                <w:p w14:paraId="10BCF7CE" w14:textId="77777777" w:rsidR="00E66E37" w:rsidRPr="00E66E37" w:rsidRDefault="00E66E37" w:rsidP="00E66E37">
                  <w:pPr>
                    <w:spacing w:before="20" w:after="20" w:line="1" w:lineRule="auto"/>
                    <w:rPr>
                      <w:sz w:val="16"/>
                      <w:szCs w:val="16"/>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C7B5FE5" w14:textId="77777777" w:rsidR="00E66E37" w:rsidRPr="00E66E37" w:rsidRDefault="00E66E37" w:rsidP="00E66E37">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E66E37" w:rsidRPr="00E66E37" w14:paraId="03D9F074" w14:textId="77777777" w:rsidTr="00E66E37">
                    <w:tc>
                      <w:tcPr>
                        <w:tcW w:w="1470" w:type="dxa"/>
                        <w:tcMar>
                          <w:top w:w="0" w:type="dxa"/>
                          <w:left w:w="0" w:type="dxa"/>
                          <w:bottom w:w="0" w:type="dxa"/>
                          <w:right w:w="0" w:type="dxa"/>
                        </w:tcMar>
                      </w:tcPr>
                      <w:p w14:paraId="641AA7A9"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Apricot</w:t>
                        </w:r>
                      </w:p>
                      <w:p w14:paraId="6D9EE591" w14:textId="77777777" w:rsidR="00E66E37" w:rsidRPr="00E66E37" w:rsidRDefault="00E66E37" w:rsidP="00E66E37">
                        <w:pPr>
                          <w:spacing w:before="20" w:after="20" w:line="1" w:lineRule="auto"/>
                          <w:jc w:val="left"/>
                        </w:pPr>
                      </w:p>
                    </w:tc>
                  </w:tr>
                </w:tbl>
                <w:p w14:paraId="5AEA4085" w14:textId="77777777" w:rsidR="00E66E37" w:rsidRPr="00E66E37" w:rsidRDefault="00E66E37" w:rsidP="00E66E37">
                  <w:pPr>
                    <w:spacing w:before="20" w:after="20" w:line="1" w:lineRule="auto"/>
                    <w:jc w:val="left"/>
                  </w:pPr>
                </w:p>
              </w:tc>
              <w:tc>
                <w:tcPr>
                  <w:tcW w:w="1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7BA18DD" w14:textId="77777777" w:rsidR="00E66E37" w:rsidRPr="00E66E37" w:rsidRDefault="00E66E37" w:rsidP="00E66E37">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E66E37" w:rsidRPr="00E66E37" w14:paraId="2BA0819A" w14:textId="77777777" w:rsidTr="00E66E37">
                    <w:tc>
                      <w:tcPr>
                        <w:tcW w:w="1560" w:type="dxa"/>
                        <w:tcMar>
                          <w:top w:w="0" w:type="dxa"/>
                          <w:left w:w="0" w:type="dxa"/>
                          <w:bottom w:w="0" w:type="dxa"/>
                          <w:right w:w="0" w:type="dxa"/>
                        </w:tcMar>
                      </w:tcPr>
                      <w:p w14:paraId="6958BB5C"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Abricotier</w:t>
                        </w:r>
                      </w:p>
                      <w:p w14:paraId="0C18B9E7" w14:textId="77777777" w:rsidR="00E66E37" w:rsidRPr="00E66E37" w:rsidRDefault="00E66E37" w:rsidP="00E66E37">
                        <w:pPr>
                          <w:spacing w:before="20" w:after="20" w:line="1" w:lineRule="auto"/>
                          <w:jc w:val="left"/>
                        </w:pPr>
                      </w:p>
                    </w:tc>
                  </w:tr>
                </w:tbl>
                <w:p w14:paraId="4798AAA4" w14:textId="77777777" w:rsidR="00E66E37" w:rsidRPr="00E66E37" w:rsidRDefault="00E66E37" w:rsidP="00E66E37">
                  <w:pPr>
                    <w:spacing w:before="20" w:after="20" w:line="1" w:lineRule="auto"/>
                    <w:jc w:val="left"/>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6D72A2C" w14:textId="77777777" w:rsidR="00E66E37" w:rsidRPr="00E66E37" w:rsidRDefault="00E66E37" w:rsidP="00E66E37">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E66E37" w:rsidRPr="00E66E37" w14:paraId="07BFD280" w14:textId="77777777" w:rsidTr="00E66E37">
                    <w:tc>
                      <w:tcPr>
                        <w:tcW w:w="1515" w:type="dxa"/>
                        <w:tcMar>
                          <w:top w:w="0" w:type="dxa"/>
                          <w:left w:w="0" w:type="dxa"/>
                          <w:bottom w:w="0" w:type="dxa"/>
                          <w:right w:w="0" w:type="dxa"/>
                        </w:tcMar>
                      </w:tcPr>
                      <w:p w14:paraId="4779B698"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Marille, Aprikose</w:t>
                        </w:r>
                      </w:p>
                      <w:p w14:paraId="235ED28B" w14:textId="77777777" w:rsidR="00E66E37" w:rsidRPr="00E66E37" w:rsidRDefault="00E66E37" w:rsidP="00E66E37">
                        <w:pPr>
                          <w:spacing w:before="20" w:after="20" w:line="1" w:lineRule="auto"/>
                          <w:jc w:val="left"/>
                        </w:pPr>
                      </w:p>
                    </w:tc>
                  </w:tr>
                </w:tbl>
                <w:p w14:paraId="64FB2E39" w14:textId="77777777" w:rsidR="00E66E37" w:rsidRPr="00E66E37" w:rsidRDefault="00E66E37" w:rsidP="00E66E37">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329239E" w14:textId="77777777" w:rsidR="00E66E37" w:rsidRPr="00E66E37" w:rsidRDefault="00E66E37" w:rsidP="00E66E37">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E66E37" w:rsidRPr="00E66E37" w14:paraId="532E08DE" w14:textId="77777777" w:rsidTr="00E66E37">
                    <w:tc>
                      <w:tcPr>
                        <w:tcW w:w="1740" w:type="dxa"/>
                        <w:tcMar>
                          <w:top w:w="0" w:type="dxa"/>
                          <w:left w:w="0" w:type="dxa"/>
                          <w:bottom w:w="0" w:type="dxa"/>
                          <w:right w:w="0" w:type="dxa"/>
                        </w:tcMar>
                      </w:tcPr>
                      <w:p w14:paraId="2C480EE2"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Albaricoquero</w:t>
                        </w:r>
                      </w:p>
                      <w:p w14:paraId="636FCD90" w14:textId="77777777" w:rsidR="00E66E37" w:rsidRPr="00E66E37" w:rsidRDefault="00E66E37" w:rsidP="00E66E37">
                        <w:pPr>
                          <w:spacing w:before="20" w:after="20" w:line="1" w:lineRule="auto"/>
                          <w:jc w:val="left"/>
                        </w:pPr>
                      </w:p>
                    </w:tc>
                  </w:tr>
                </w:tbl>
                <w:p w14:paraId="28171AA5" w14:textId="77777777" w:rsidR="00E66E37" w:rsidRPr="00E66E37" w:rsidRDefault="00E66E37" w:rsidP="00E66E37">
                  <w:pPr>
                    <w:spacing w:before="20" w:after="20" w:line="1" w:lineRule="auto"/>
                    <w:jc w:val="left"/>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965F84C" w14:textId="77777777" w:rsidR="00E66E37" w:rsidRPr="00E66E37" w:rsidRDefault="00E66E37" w:rsidP="00E66E37">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E66E37" w:rsidRPr="00E66E37" w14:paraId="5BDF3415" w14:textId="77777777" w:rsidTr="00E66E37">
                    <w:tc>
                      <w:tcPr>
                        <w:tcW w:w="2115" w:type="dxa"/>
                        <w:tcMar>
                          <w:top w:w="0" w:type="dxa"/>
                          <w:left w:w="0" w:type="dxa"/>
                          <w:bottom w:w="0" w:type="dxa"/>
                          <w:right w:w="0" w:type="dxa"/>
                        </w:tcMar>
                      </w:tcPr>
                      <w:p w14:paraId="77F3329B" w14:textId="77777777" w:rsidR="00E66E37" w:rsidRPr="00E66E37" w:rsidRDefault="00E66E37" w:rsidP="00E66E37">
                        <w:pPr>
                          <w:spacing w:before="20" w:after="20"/>
                          <w:jc w:val="left"/>
                          <w:rPr>
                            <w:rFonts w:cs="Arial"/>
                            <w:color w:val="000000"/>
                            <w:sz w:val="16"/>
                            <w:szCs w:val="16"/>
                          </w:rPr>
                        </w:pPr>
                        <w:r w:rsidRPr="00E66E37">
                          <w:rPr>
                            <w:rFonts w:cs="Arial"/>
                            <w:i/>
                            <w:iCs/>
                            <w:color w:val="000000"/>
                            <w:sz w:val="16"/>
                            <w:szCs w:val="16"/>
                          </w:rPr>
                          <w:t>Prunus armeniaca</w:t>
                        </w:r>
                        <w:r w:rsidRPr="00E66E37">
                          <w:rPr>
                            <w:rFonts w:cs="Arial"/>
                            <w:color w:val="000000"/>
                            <w:sz w:val="16"/>
                            <w:szCs w:val="16"/>
                          </w:rPr>
                          <w:t> L.</w:t>
                        </w:r>
                      </w:p>
                      <w:p w14:paraId="47E94A96" w14:textId="77777777" w:rsidR="00E66E37" w:rsidRPr="00E66E37" w:rsidRDefault="00E66E37" w:rsidP="00E66E37">
                        <w:pPr>
                          <w:spacing w:before="20" w:after="20" w:line="1" w:lineRule="auto"/>
                          <w:jc w:val="left"/>
                        </w:pPr>
                      </w:p>
                    </w:tc>
                  </w:tr>
                </w:tbl>
                <w:p w14:paraId="1CDDF06F" w14:textId="77777777" w:rsidR="00E66E37" w:rsidRPr="00E66E37" w:rsidRDefault="00E66E37" w:rsidP="00E66E37">
                  <w:pPr>
                    <w:spacing w:before="20" w:after="20" w:line="1" w:lineRule="auto"/>
                    <w:jc w:val="left"/>
                  </w:pPr>
                </w:p>
              </w:tc>
              <w:tc>
                <w:tcPr>
                  <w:tcW w:w="18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95D8DE5" w14:textId="77777777" w:rsidR="00E66E37" w:rsidRPr="00E66E37" w:rsidRDefault="00E66E37" w:rsidP="00E66E37">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E66E37" w:rsidRPr="00E66E37" w14:paraId="5DB1D680" w14:textId="77777777" w:rsidTr="00E66E37">
                    <w:tc>
                      <w:tcPr>
                        <w:tcW w:w="1815" w:type="dxa"/>
                        <w:tcMar>
                          <w:top w:w="0" w:type="dxa"/>
                          <w:left w:w="0" w:type="dxa"/>
                          <w:bottom w:w="0" w:type="dxa"/>
                          <w:right w:w="0" w:type="dxa"/>
                        </w:tcMar>
                      </w:tcPr>
                      <w:p w14:paraId="65194D2D"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PRUNU_ARM</w:t>
                        </w:r>
                      </w:p>
                      <w:p w14:paraId="16B2A006" w14:textId="77777777" w:rsidR="00E66E37" w:rsidRPr="00E66E37" w:rsidRDefault="00E66E37" w:rsidP="00E66E37">
                        <w:pPr>
                          <w:spacing w:before="20" w:after="20" w:line="1" w:lineRule="auto"/>
                        </w:pPr>
                      </w:p>
                    </w:tc>
                  </w:tr>
                </w:tbl>
                <w:p w14:paraId="0A7EE1EB" w14:textId="77777777" w:rsidR="00E66E37" w:rsidRPr="00E66E37" w:rsidRDefault="00E66E37" w:rsidP="00E66E37">
                  <w:pPr>
                    <w:spacing w:before="20" w:after="20" w:line="1" w:lineRule="auto"/>
                  </w:pPr>
                </w:p>
              </w:tc>
            </w:tr>
            <w:tr w:rsidR="00E66E37" w:rsidRPr="00E66E37" w14:paraId="1DD4454F" w14:textId="77777777" w:rsidTr="00E66E37">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EEDB9F2" w14:textId="77777777" w:rsidR="00E66E37" w:rsidRPr="00E66E37" w:rsidRDefault="00E66E37" w:rsidP="00E66E37">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E66E37" w:rsidRPr="00E66E37" w14:paraId="2783A51F" w14:textId="77777777" w:rsidTr="00E66E37">
                    <w:tc>
                      <w:tcPr>
                        <w:tcW w:w="615" w:type="dxa"/>
                        <w:tcMar>
                          <w:top w:w="0" w:type="dxa"/>
                          <w:left w:w="0" w:type="dxa"/>
                          <w:bottom w:w="0" w:type="dxa"/>
                          <w:right w:w="0" w:type="dxa"/>
                        </w:tcMar>
                      </w:tcPr>
                      <w:p w14:paraId="61035DEA"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HU</w:t>
                        </w:r>
                      </w:p>
                      <w:p w14:paraId="5936D484" w14:textId="77777777" w:rsidR="00E66E37" w:rsidRPr="00E66E37" w:rsidRDefault="00E66E37" w:rsidP="00E66E37">
                        <w:pPr>
                          <w:spacing w:before="20" w:after="20" w:line="1" w:lineRule="auto"/>
                        </w:pPr>
                      </w:p>
                    </w:tc>
                  </w:tr>
                </w:tbl>
                <w:p w14:paraId="00624F96" w14:textId="77777777" w:rsidR="00E66E37" w:rsidRPr="00E66E37" w:rsidRDefault="00E66E37" w:rsidP="00E66E37">
                  <w:pPr>
                    <w:spacing w:before="20" w:after="20" w:line="1" w:lineRule="auto"/>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693DF3E" w14:textId="77777777" w:rsidR="00E66E37" w:rsidRPr="00E66E37" w:rsidRDefault="00E66E37" w:rsidP="00E66E37">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E66E37" w:rsidRPr="00E66E37" w14:paraId="518712F4" w14:textId="77777777" w:rsidTr="00E66E37">
                    <w:tc>
                      <w:tcPr>
                        <w:tcW w:w="465" w:type="dxa"/>
                        <w:tcMar>
                          <w:top w:w="0" w:type="dxa"/>
                          <w:left w:w="0" w:type="dxa"/>
                          <w:bottom w:w="0" w:type="dxa"/>
                          <w:right w:w="0" w:type="dxa"/>
                        </w:tcMar>
                      </w:tcPr>
                      <w:p w14:paraId="01E83EBF"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TWF</w:t>
                        </w:r>
                      </w:p>
                      <w:p w14:paraId="45BBD27E" w14:textId="77777777" w:rsidR="00E66E37" w:rsidRPr="00E66E37" w:rsidRDefault="00E66E37" w:rsidP="00E66E37">
                        <w:pPr>
                          <w:spacing w:before="20" w:after="20" w:line="1" w:lineRule="auto"/>
                        </w:pPr>
                      </w:p>
                    </w:tc>
                  </w:tr>
                </w:tbl>
                <w:p w14:paraId="45EEE9B1" w14:textId="77777777" w:rsidR="00E66E37" w:rsidRPr="00E66E37" w:rsidRDefault="00E66E37" w:rsidP="00E66E37">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987F6FA" w14:textId="77777777" w:rsidR="00E66E37" w:rsidRPr="00E66E37" w:rsidRDefault="00E66E37" w:rsidP="00E66E37">
                  <w:pPr>
                    <w:spacing w:before="20" w:after="20"/>
                    <w:jc w:val="left"/>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E66E37" w:rsidRPr="00E66E37" w14:paraId="77311EEC" w14:textId="77777777" w:rsidTr="00E66E37">
                    <w:tc>
                      <w:tcPr>
                        <w:tcW w:w="930" w:type="dxa"/>
                        <w:tcMar>
                          <w:top w:w="0" w:type="dxa"/>
                          <w:left w:w="0" w:type="dxa"/>
                          <w:bottom w:w="0" w:type="dxa"/>
                          <w:right w:w="0" w:type="dxa"/>
                        </w:tcMar>
                      </w:tcPr>
                      <w:p w14:paraId="701AC031"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2020*</w:t>
                        </w:r>
                      </w:p>
                      <w:p w14:paraId="4D4BFCE1" w14:textId="77777777" w:rsidR="00E66E37" w:rsidRPr="00E66E37" w:rsidRDefault="00E66E37" w:rsidP="00E66E37">
                        <w:pPr>
                          <w:spacing w:before="20" w:after="20" w:line="1" w:lineRule="auto"/>
                          <w:jc w:val="left"/>
                        </w:pPr>
                      </w:p>
                    </w:tc>
                  </w:tr>
                </w:tbl>
                <w:p w14:paraId="327C461C" w14:textId="77777777" w:rsidR="00E66E37" w:rsidRPr="00E66E37" w:rsidRDefault="00E66E37" w:rsidP="00E66E37">
                  <w:pPr>
                    <w:spacing w:before="20" w:after="20" w:line="1" w:lineRule="auto"/>
                    <w:jc w:val="left"/>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49A7C1B" w14:textId="77777777" w:rsidR="00E66E37" w:rsidRPr="00E66E37" w:rsidRDefault="00E66E37" w:rsidP="00E66E37">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E66E37" w:rsidRPr="00E66E37" w14:paraId="0D55BB57" w14:textId="77777777" w:rsidTr="00E66E37">
                    <w:tc>
                      <w:tcPr>
                        <w:tcW w:w="1395" w:type="dxa"/>
                        <w:tcMar>
                          <w:top w:w="0" w:type="dxa"/>
                          <w:left w:w="0" w:type="dxa"/>
                          <w:bottom w:w="0" w:type="dxa"/>
                          <w:right w:w="0" w:type="dxa"/>
                        </w:tcMar>
                      </w:tcPr>
                      <w:p w14:paraId="15981325"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TG/70/5(proj.4)</w:t>
                        </w:r>
                      </w:p>
                      <w:p w14:paraId="0623252C" w14:textId="77777777" w:rsidR="00E66E37" w:rsidRPr="00E66E37" w:rsidRDefault="00E66E37" w:rsidP="00E66E37">
                        <w:pPr>
                          <w:spacing w:before="20" w:after="20" w:line="1" w:lineRule="auto"/>
                        </w:pPr>
                      </w:p>
                    </w:tc>
                  </w:tr>
                </w:tbl>
                <w:p w14:paraId="2D00AE7B" w14:textId="77777777" w:rsidR="00E66E37" w:rsidRPr="00E66E37" w:rsidRDefault="00E66E37" w:rsidP="00E66E37">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E326F2A" w14:textId="77777777" w:rsidR="00E66E37" w:rsidRPr="00E66E37" w:rsidRDefault="00E66E37" w:rsidP="00E66E37">
                  <w:pPr>
                    <w:spacing w:before="20" w:after="20"/>
                    <w:rPr>
                      <w:rFonts w:eastAsia="Arial" w:cs="Arial"/>
                      <w:color w:val="000000"/>
                      <w:sz w:val="16"/>
                      <w:szCs w:val="16"/>
                    </w:rPr>
                  </w:pP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E66E37" w:rsidRPr="00E66E37" w14:paraId="7C582AA6" w14:textId="77777777" w:rsidTr="00E66E37">
                    <w:tc>
                      <w:tcPr>
                        <w:tcW w:w="1425" w:type="dxa"/>
                        <w:tcMar>
                          <w:top w:w="0" w:type="dxa"/>
                          <w:left w:w="0" w:type="dxa"/>
                          <w:bottom w:w="0" w:type="dxa"/>
                          <w:right w:w="0" w:type="dxa"/>
                        </w:tcMar>
                      </w:tcPr>
                      <w:p w14:paraId="3FDF66DD" w14:textId="77777777" w:rsidR="00E66E37" w:rsidRPr="00E66E37" w:rsidRDefault="00E66E37" w:rsidP="00E66E37">
                        <w:pPr>
                          <w:spacing w:before="20" w:after="20"/>
                          <w:rPr>
                            <w:sz w:val="16"/>
                            <w:szCs w:val="16"/>
                          </w:rPr>
                        </w:pPr>
                      </w:p>
                      <w:p w14:paraId="787A067F" w14:textId="77777777" w:rsidR="00E66E37" w:rsidRPr="00E66E37" w:rsidRDefault="00E66E37" w:rsidP="00E66E37">
                        <w:pPr>
                          <w:spacing w:before="20" w:after="20" w:line="1" w:lineRule="auto"/>
                          <w:rPr>
                            <w:sz w:val="16"/>
                            <w:szCs w:val="16"/>
                          </w:rPr>
                        </w:pPr>
                      </w:p>
                    </w:tc>
                  </w:tr>
                </w:tbl>
                <w:p w14:paraId="5D690D87" w14:textId="77777777" w:rsidR="00E66E37" w:rsidRPr="00E66E37" w:rsidRDefault="00E66E37" w:rsidP="00E66E37">
                  <w:pPr>
                    <w:spacing w:before="20" w:after="20" w:line="1" w:lineRule="auto"/>
                    <w:rPr>
                      <w:sz w:val="16"/>
                      <w:szCs w:val="16"/>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238CB30" w14:textId="77777777" w:rsidR="00E66E37" w:rsidRPr="00E66E37" w:rsidRDefault="00E66E37" w:rsidP="00E66E37">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E66E37" w:rsidRPr="00E66E37" w14:paraId="34AC89CA" w14:textId="77777777" w:rsidTr="00E66E37">
                    <w:tc>
                      <w:tcPr>
                        <w:tcW w:w="1470" w:type="dxa"/>
                        <w:tcMar>
                          <w:top w:w="0" w:type="dxa"/>
                          <w:left w:w="0" w:type="dxa"/>
                          <w:bottom w:w="0" w:type="dxa"/>
                          <w:right w:w="0" w:type="dxa"/>
                        </w:tcMar>
                      </w:tcPr>
                      <w:p w14:paraId="77D7AD6D"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Apricot</w:t>
                        </w:r>
                      </w:p>
                      <w:p w14:paraId="28252942" w14:textId="77777777" w:rsidR="00E66E37" w:rsidRPr="00E66E37" w:rsidRDefault="00E66E37" w:rsidP="00E66E37">
                        <w:pPr>
                          <w:spacing w:before="20" w:after="20" w:line="1" w:lineRule="auto"/>
                          <w:jc w:val="left"/>
                        </w:pPr>
                      </w:p>
                    </w:tc>
                  </w:tr>
                </w:tbl>
                <w:p w14:paraId="5A2EE8CB" w14:textId="77777777" w:rsidR="00E66E37" w:rsidRPr="00E66E37" w:rsidRDefault="00E66E37" w:rsidP="00E66E37">
                  <w:pPr>
                    <w:spacing w:before="20" w:after="20" w:line="1" w:lineRule="auto"/>
                    <w:jc w:val="left"/>
                  </w:pPr>
                </w:p>
              </w:tc>
              <w:tc>
                <w:tcPr>
                  <w:tcW w:w="1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4A5887D" w14:textId="77777777" w:rsidR="00E66E37" w:rsidRPr="00E66E37" w:rsidRDefault="00E66E37" w:rsidP="00E66E37">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E66E37" w:rsidRPr="00E66E37" w14:paraId="2E62E1D1" w14:textId="77777777" w:rsidTr="00E66E37">
                    <w:tc>
                      <w:tcPr>
                        <w:tcW w:w="1560" w:type="dxa"/>
                        <w:tcMar>
                          <w:top w:w="0" w:type="dxa"/>
                          <w:left w:w="0" w:type="dxa"/>
                          <w:bottom w:w="0" w:type="dxa"/>
                          <w:right w:w="0" w:type="dxa"/>
                        </w:tcMar>
                      </w:tcPr>
                      <w:p w14:paraId="6D720DF5"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Abricotier</w:t>
                        </w:r>
                      </w:p>
                      <w:p w14:paraId="4B8E5515" w14:textId="77777777" w:rsidR="00E66E37" w:rsidRPr="00E66E37" w:rsidRDefault="00E66E37" w:rsidP="00E66E37">
                        <w:pPr>
                          <w:spacing w:before="20" w:after="20" w:line="1" w:lineRule="auto"/>
                          <w:jc w:val="left"/>
                        </w:pPr>
                      </w:p>
                    </w:tc>
                  </w:tr>
                </w:tbl>
                <w:p w14:paraId="227DEAF1" w14:textId="77777777" w:rsidR="00E66E37" w:rsidRPr="00E66E37" w:rsidRDefault="00E66E37" w:rsidP="00E66E37">
                  <w:pPr>
                    <w:spacing w:before="20" w:after="20" w:line="1" w:lineRule="auto"/>
                    <w:jc w:val="left"/>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3AAD520" w14:textId="77777777" w:rsidR="00E66E37" w:rsidRPr="00E66E37" w:rsidRDefault="00E66E37" w:rsidP="00E66E37">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E66E37" w:rsidRPr="00E66E37" w14:paraId="0C7E986B" w14:textId="77777777" w:rsidTr="00E66E37">
                    <w:tc>
                      <w:tcPr>
                        <w:tcW w:w="1515" w:type="dxa"/>
                        <w:tcMar>
                          <w:top w:w="0" w:type="dxa"/>
                          <w:left w:w="0" w:type="dxa"/>
                          <w:bottom w:w="0" w:type="dxa"/>
                          <w:right w:w="0" w:type="dxa"/>
                        </w:tcMar>
                      </w:tcPr>
                      <w:p w14:paraId="5BBF0198"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Marille, Aprikose</w:t>
                        </w:r>
                      </w:p>
                      <w:p w14:paraId="49ACFD4F" w14:textId="77777777" w:rsidR="00E66E37" w:rsidRPr="00E66E37" w:rsidRDefault="00E66E37" w:rsidP="00E66E37">
                        <w:pPr>
                          <w:spacing w:before="20" w:after="20" w:line="1" w:lineRule="auto"/>
                          <w:jc w:val="left"/>
                        </w:pPr>
                      </w:p>
                    </w:tc>
                  </w:tr>
                </w:tbl>
                <w:p w14:paraId="6FA9F6BE" w14:textId="77777777" w:rsidR="00E66E37" w:rsidRPr="00E66E37" w:rsidRDefault="00E66E37" w:rsidP="00E66E37">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66BC7DD" w14:textId="77777777" w:rsidR="00E66E37" w:rsidRPr="00E66E37" w:rsidRDefault="00E66E37" w:rsidP="00E66E37">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E66E37" w:rsidRPr="00E66E37" w14:paraId="6BAC59F2" w14:textId="77777777" w:rsidTr="00E66E37">
                    <w:tc>
                      <w:tcPr>
                        <w:tcW w:w="1740" w:type="dxa"/>
                        <w:tcMar>
                          <w:top w:w="0" w:type="dxa"/>
                          <w:left w:w="0" w:type="dxa"/>
                          <w:bottom w:w="0" w:type="dxa"/>
                          <w:right w:w="0" w:type="dxa"/>
                        </w:tcMar>
                      </w:tcPr>
                      <w:p w14:paraId="4FDF5867"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Albaricoquero</w:t>
                        </w:r>
                      </w:p>
                      <w:p w14:paraId="464F4F91" w14:textId="77777777" w:rsidR="00E66E37" w:rsidRPr="00E66E37" w:rsidRDefault="00E66E37" w:rsidP="00E66E37">
                        <w:pPr>
                          <w:spacing w:before="20" w:after="20" w:line="1" w:lineRule="auto"/>
                          <w:jc w:val="left"/>
                        </w:pPr>
                      </w:p>
                    </w:tc>
                  </w:tr>
                </w:tbl>
                <w:p w14:paraId="4E0384CF" w14:textId="77777777" w:rsidR="00E66E37" w:rsidRPr="00E66E37" w:rsidRDefault="00E66E37" w:rsidP="00E66E37">
                  <w:pPr>
                    <w:spacing w:before="20" w:after="20" w:line="1" w:lineRule="auto"/>
                    <w:jc w:val="left"/>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80AE89D" w14:textId="77777777" w:rsidR="00E66E37" w:rsidRPr="00E66E37" w:rsidRDefault="00E66E37" w:rsidP="00E66E37">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E66E37" w:rsidRPr="00E66E37" w14:paraId="426124EF" w14:textId="77777777" w:rsidTr="00E66E37">
                    <w:tc>
                      <w:tcPr>
                        <w:tcW w:w="2115" w:type="dxa"/>
                        <w:tcMar>
                          <w:top w:w="0" w:type="dxa"/>
                          <w:left w:w="0" w:type="dxa"/>
                          <w:bottom w:w="0" w:type="dxa"/>
                          <w:right w:w="0" w:type="dxa"/>
                        </w:tcMar>
                      </w:tcPr>
                      <w:p w14:paraId="558AD30F" w14:textId="77777777" w:rsidR="00E66E37" w:rsidRPr="00E66E37" w:rsidRDefault="00E66E37" w:rsidP="00E66E37">
                        <w:pPr>
                          <w:spacing w:before="20" w:after="20"/>
                          <w:jc w:val="left"/>
                          <w:rPr>
                            <w:rFonts w:cs="Arial"/>
                            <w:color w:val="000000"/>
                            <w:sz w:val="16"/>
                            <w:szCs w:val="16"/>
                          </w:rPr>
                        </w:pPr>
                        <w:r w:rsidRPr="00E66E37">
                          <w:rPr>
                            <w:rFonts w:cs="Arial"/>
                            <w:i/>
                            <w:iCs/>
                            <w:color w:val="000000"/>
                            <w:sz w:val="16"/>
                            <w:szCs w:val="16"/>
                          </w:rPr>
                          <w:t>Prunus armeniaca</w:t>
                        </w:r>
                        <w:r w:rsidRPr="00E66E37">
                          <w:rPr>
                            <w:rFonts w:cs="Arial"/>
                            <w:color w:val="000000"/>
                            <w:sz w:val="16"/>
                            <w:szCs w:val="16"/>
                          </w:rPr>
                          <w:t> L.</w:t>
                        </w:r>
                      </w:p>
                      <w:p w14:paraId="49CFC263" w14:textId="77777777" w:rsidR="00E66E37" w:rsidRPr="00E66E37" w:rsidRDefault="00E66E37" w:rsidP="00E66E37">
                        <w:pPr>
                          <w:spacing w:before="20" w:after="20" w:line="1" w:lineRule="auto"/>
                          <w:jc w:val="left"/>
                        </w:pPr>
                      </w:p>
                    </w:tc>
                  </w:tr>
                </w:tbl>
                <w:p w14:paraId="23D2BDEA" w14:textId="77777777" w:rsidR="00E66E37" w:rsidRPr="00E66E37" w:rsidRDefault="00E66E37" w:rsidP="00E66E37">
                  <w:pPr>
                    <w:spacing w:before="20" w:after="20" w:line="1" w:lineRule="auto"/>
                    <w:jc w:val="left"/>
                  </w:pPr>
                </w:p>
              </w:tc>
              <w:tc>
                <w:tcPr>
                  <w:tcW w:w="18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6CC92B9" w14:textId="77777777" w:rsidR="00E66E37" w:rsidRPr="00E66E37" w:rsidRDefault="00E66E37" w:rsidP="00E66E37">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E66E37" w:rsidRPr="00E66E37" w14:paraId="020FF3CD" w14:textId="77777777" w:rsidTr="00E66E37">
                    <w:tc>
                      <w:tcPr>
                        <w:tcW w:w="1815" w:type="dxa"/>
                        <w:tcMar>
                          <w:top w:w="0" w:type="dxa"/>
                          <w:left w:w="0" w:type="dxa"/>
                          <w:bottom w:w="0" w:type="dxa"/>
                          <w:right w:w="0" w:type="dxa"/>
                        </w:tcMar>
                      </w:tcPr>
                      <w:p w14:paraId="51259F71"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PRUNU_ARM</w:t>
                        </w:r>
                      </w:p>
                      <w:p w14:paraId="2B62A2E5" w14:textId="77777777" w:rsidR="00E66E37" w:rsidRPr="00E66E37" w:rsidRDefault="00E66E37" w:rsidP="00E66E37">
                        <w:pPr>
                          <w:spacing w:before="20" w:after="20" w:line="1" w:lineRule="auto"/>
                        </w:pPr>
                      </w:p>
                    </w:tc>
                  </w:tr>
                </w:tbl>
                <w:p w14:paraId="3908B353" w14:textId="77777777" w:rsidR="00E66E37" w:rsidRPr="00E66E37" w:rsidRDefault="00E66E37" w:rsidP="00E66E37">
                  <w:pPr>
                    <w:spacing w:before="20" w:after="20" w:line="1" w:lineRule="auto"/>
                  </w:pPr>
                </w:p>
              </w:tc>
            </w:tr>
            <w:tr w:rsidR="00E66E37" w:rsidRPr="00E66E37" w14:paraId="2D724CF9" w14:textId="77777777" w:rsidTr="00E66E37">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3739D1F" w14:textId="77777777" w:rsidR="00E66E37" w:rsidRPr="00E66E37" w:rsidRDefault="00E66E37" w:rsidP="00E66E37">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E66E37" w:rsidRPr="00E66E37" w14:paraId="408190C0" w14:textId="77777777" w:rsidTr="00E66E37">
                    <w:tc>
                      <w:tcPr>
                        <w:tcW w:w="615" w:type="dxa"/>
                        <w:tcMar>
                          <w:top w:w="0" w:type="dxa"/>
                          <w:left w:w="0" w:type="dxa"/>
                          <w:bottom w:w="0" w:type="dxa"/>
                          <w:right w:w="0" w:type="dxa"/>
                        </w:tcMar>
                      </w:tcPr>
                      <w:p w14:paraId="355F9BA8"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FR</w:t>
                        </w:r>
                      </w:p>
                      <w:p w14:paraId="2FE35D5D" w14:textId="77777777" w:rsidR="00E66E37" w:rsidRPr="00E66E37" w:rsidRDefault="00E66E37" w:rsidP="00E66E37">
                        <w:pPr>
                          <w:spacing w:before="20" w:after="20" w:line="1" w:lineRule="auto"/>
                        </w:pPr>
                      </w:p>
                    </w:tc>
                  </w:tr>
                </w:tbl>
                <w:p w14:paraId="459AF908" w14:textId="77777777" w:rsidR="00E66E37" w:rsidRPr="00E66E37" w:rsidRDefault="00E66E37" w:rsidP="00E66E37">
                  <w:pPr>
                    <w:spacing w:before="20" w:after="20" w:line="1" w:lineRule="auto"/>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550753B" w14:textId="77777777" w:rsidR="00E66E37" w:rsidRPr="00E66E37" w:rsidRDefault="00E66E37" w:rsidP="00E66E37">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E66E37" w:rsidRPr="00E66E37" w14:paraId="73C1AA77" w14:textId="77777777" w:rsidTr="00E66E37">
                    <w:tc>
                      <w:tcPr>
                        <w:tcW w:w="465" w:type="dxa"/>
                        <w:tcMar>
                          <w:top w:w="0" w:type="dxa"/>
                          <w:left w:w="0" w:type="dxa"/>
                          <w:bottom w:w="0" w:type="dxa"/>
                          <w:right w:w="0" w:type="dxa"/>
                        </w:tcMar>
                      </w:tcPr>
                      <w:p w14:paraId="5AAE43A8"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TWF</w:t>
                        </w:r>
                      </w:p>
                      <w:p w14:paraId="6A665B18" w14:textId="77777777" w:rsidR="00E66E37" w:rsidRPr="00E66E37" w:rsidRDefault="00E66E37" w:rsidP="00E66E37">
                        <w:pPr>
                          <w:spacing w:before="20" w:after="20" w:line="1" w:lineRule="auto"/>
                        </w:pPr>
                      </w:p>
                    </w:tc>
                  </w:tr>
                </w:tbl>
                <w:p w14:paraId="67B59602" w14:textId="77777777" w:rsidR="00E66E37" w:rsidRPr="00E66E37" w:rsidRDefault="00E66E37" w:rsidP="00E66E37">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C48B174" w14:textId="77777777" w:rsidR="00E66E37" w:rsidRPr="00E66E37" w:rsidRDefault="00E66E37" w:rsidP="00E66E37">
                  <w:pPr>
                    <w:spacing w:before="20" w:after="20"/>
                    <w:jc w:val="left"/>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E66E37" w:rsidRPr="00E66E37" w14:paraId="6AF29D4E" w14:textId="77777777" w:rsidTr="00E66E37">
                    <w:tc>
                      <w:tcPr>
                        <w:tcW w:w="930" w:type="dxa"/>
                        <w:tcMar>
                          <w:top w:w="0" w:type="dxa"/>
                          <w:left w:w="0" w:type="dxa"/>
                          <w:bottom w:w="0" w:type="dxa"/>
                          <w:right w:w="0" w:type="dxa"/>
                        </w:tcMar>
                      </w:tcPr>
                      <w:p w14:paraId="4BCC8A1A"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A</w:t>
                        </w:r>
                      </w:p>
                      <w:p w14:paraId="00DAF4EB" w14:textId="77777777" w:rsidR="00E66E37" w:rsidRPr="00E66E37" w:rsidRDefault="00E66E37" w:rsidP="00E66E37">
                        <w:pPr>
                          <w:spacing w:before="20" w:after="20" w:line="1" w:lineRule="auto"/>
                          <w:jc w:val="left"/>
                        </w:pPr>
                      </w:p>
                    </w:tc>
                  </w:tr>
                </w:tbl>
                <w:p w14:paraId="7889B38B" w14:textId="77777777" w:rsidR="00E66E37" w:rsidRPr="00E66E37" w:rsidRDefault="00E66E37" w:rsidP="00E66E37">
                  <w:pPr>
                    <w:spacing w:before="20" w:after="20" w:line="1" w:lineRule="auto"/>
                    <w:jc w:val="left"/>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5B9CAC3" w14:textId="77777777" w:rsidR="00E66E37" w:rsidRPr="00E66E37" w:rsidRDefault="00E66E37" w:rsidP="00E66E37">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E66E37" w:rsidRPr="00E66E37" w14:paraId="33E2FA2A" w14:textId="77777777" w:rsidTr="00E66E37">
                    <w:tc>
                      <w:tcPr>
                        <w:tcW w:w="1395" w:type="dxa"/>
                        <w:tcMar>
                          <w:top w:w="0" w:type="dxa"/>
                          <w:left w:w="0" w:type="dxa"/>
                          <w:bottom w:w="0" w:type="dxa"/>
                          <w:right w:w="0" w:type="dxa"/>
                        </w:tcMar>
                      </w:tcPr>
                      <w:p w14:paraId="53A49100"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TG/71/3</w:t>
                        </w:r>
                      </w:p>
                      <w:p w14:paraId="6B5B97FF" w14:textId="77777777" w:rsidR="00E66E37" w:rsidRPr="00E66E37" w:rsidRDefault="00E66E37" w:rsidP="00E66E37">
                        <w:pPr>
                          <w:spacing w:before="20" w:after="20" w:line="1" w:lineRule="auto"/>
                        </w:pPr>
                      </w:p>
                    </w:tc>
                  </w:tr>
                </w:tbl>
                <w:p w14:paraId="25A3DFB9" w14:textId="77777777" w:rsidR="00E66E37" w:rsidRPr="00E66E37" w:rsidRDefault="00E66E37" w:rsidP="00E66E37">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ACA741B" w14:textId="77777777" w:rsidR="00E66E37" w:rsidRPr="00E66E37" w:rsidRDefault="00E66E37" w:rsidP="00E66E37">
                  <w:pPr>
                    <w:spacing w:before="20" w:after="20"/>
                    <w:rPr>
                      <w:rFonts w:eastAsia="Arial" w:cs="Arial"/>
                      <w:color w:val="000000"/>
                      <w:sz w:val="16"/>
                      <w:szCs w:val="16"/>
                    </w:rPr>
                  </w:pPr>
                  <w:r w:rsidRPr="00E66E37">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E66E37" w:rsidRPr="00E66E37" w14:paraId="07359DFC" w14:textId="77777777" w:rsidTr="00E66E37">
                    <w:tc>
                      <w:tcPr>
                        <w:tcW w:w="1425" w:type="dxa"/>
                        <w:tcMar>
                          <w:top w:w="0" w:type="dxa"/>
                          <w:left w:w="0" w:type="dxa"/>
                          <w:bottom w:w="0" w:type="dxa"/>
                          <w:right w:w="0" w:type="dxa"/>
                        </w:tcMar>
                      </w:tcPr>
                      <w:p w14:paraId="63D4F69D" w14:textId="77777777" w:rsidR="00E66E37" w:rsidRPr="00E66E37" w:rsidRDefault="00E66E37" w:rsidP="00E66E37">
                        <w:pPr>
                          <w:spacing w:before="20" w:after="20"/>
                          <w:rPr>
                            <w:sz w:val="16"/>
                            <w:szCs w:val="16"/>
                          </w:rPr>
                        </w:pPr>
                        <w:r w:rsidRPr="00E66E37">
                          <w:rPr>
                            <w:sz w:val="16"/>
                            <w:szCs w:val="16"/>
                          </w:rPr>
                          <w:t>1979</w:t>
                        </w:r>
                      </w:p>
                      <w:p w14:paraId="7C05D7D2" w14:textId="77777777" w:rsidR="00E66E37" w:rsidRPr="00E66E37" w:rsidRDefault="00E66E37" w:rsidP="00E66E37">
                        <w:pPr>
                          <w:spacing w:before="20" w:after="20" w:line="1" w:lineRule="auto"/>
                          <w:rPr>
                            <w:sz w:val="16"/>
                            <w:szCs w:val="16"/>
                          </w:rPr>
                        </w:pPr>
                      </w:p>
                    </w:tc>
                  </w:tr>
                </w:tbl>
                <w:p w14:paraId="2EFA886A" w14:textId="77777777" w:rsidR="00E66E37" w:rsidRPr="00E66E37" w:rsidRDefault="00E66E37" w:rsidP="00E66E37">
                  <w:pPr>
                    <w:spacing w:before="20" w:after="20" w:line="1" w:lineRule="auto"/>
                    <w:rPr>
                      <w:sz w:val="16"/>
                      <w:szCs w:val="16"/>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C50295E" w14:textId="77777777" w:rsidR="00E66E37" w:rsidRPr="00E66E37" w:rsidRDefault="00E66E37" w:rsidP="00E66E37">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E66E37" w:rsidRPr="00E66E37" w14:paraId="3E7776ED" w14:textId="77777777" w:rsidTr="00E66E37">
                    <w:tc>
                      <w:tcPr>
                        <w:tcW w:w="1470" w:type="dxa"/>
                        <w:tcMar>
                          <w:top w:w="0" w:type="dxa"/>
                          <w:left w:w="0" w:type="dxa"/>
                          <w:bottom w:w="0" w:type="dxa"/>
                          <w:right w:w="0" w:type="dxa"/>
                        </w:tcMar>
                      </w:tcPr>
                      <w:p w14:paraId="0A4FD358"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Hazelnut</w:t>
                        </w:r>
                      </w:p>
                      <w:p w14:paraId="336B826E" w14:textId="77777777" w:rsidR="00E66E37" w:rsidRPr="00E66E37" w:rsidRDefault="00E66E37" w:rsidP="00E66E37">
                        <w:pPr>
                          <w:spacing w:before="20" w:after="20" w:line="1" w:lineRule="auto"/>
                          <w:jc w:val="left"/>
                        </w:pPr>
                      </w:p>
                    </w:tc>
                  </w:tr>
                </w:tbl>
                <w:p w14:paraId="081A2816" w14:textId="77777777" w:rsidR="00E66E37" w:rsidRPr="00E66E37" w:rsidRDefault="00E66E37" w:rsidP="00E66E37">
                  <w:pPr>
                    <w:spacing w:before="20" w:after="20" w:line="1" w:lineRule="auto"/>
                    <w:jc w:val="left"/>
                  </w:pPr>
                </w:p>
              </w:tc>
              <w:tc>
                <w:tcPr>
                  <w:tcW w:w="1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E807A21" w14:textId="77777777" w:rsidR="00E66E37" w:rsidRPr="00E66E37" w:rsidRDefault="00E66E37" w:rsidP="00E66E37">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E66E37" w:rsidRPr="00E66E37" w14:paraId="655DDCD9" w14:textId="77777777" w:rsidTr="00E66E37">
                    <w:tc>
                      <w:tcPr>
                        <w:tcW w:w="1560" w:type="dxa"/>
                        <w:tcMar>
                          <w:top w:w="0" w:type="dxa"/>
                          <w:left w:w="0" w:type="dxa"/>
                          <w:bottom w:w="0" w:type="dxa"/>
                          <w:right w:w="0" w:type="dxa"/>
                        </w:tcMar>
                      </w:tcPr>
                      <w:p w14:paraId="51DA2F49"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Noisetier</w:t>
                        </w:r>
                      </w:p>
                      <w:p w14:paraId="3A54E18E" w14:textId="77777777" w:rsidR="00E66E37" w:rsidRPr="00E66E37" w:rsidRDefault="00E66E37" w:rsidP="00E66E37">
                        <w:pPr>
                          <w:spacing w:before="20" w:after="20" w:line="1" w:lineRule="auto"/>
                          <w:jc w:val="left"/>
                        </w:pPr>
                      </w:p>
                    </w:tc>
                  </w:tr>
                </w:tbl>
                <w:p w14:paraId="5CEE6FFC" w14:textId="77777777" w:rsidR="00E66E37" w:rsidRPr="00E66E37" w:rsidRDefault="00E66E37" w:rsidP="00E66E37">
                  <w:pPr>
                    <w:spacing w:before="20" w:after="20" w:line="1" w:lineRule="auto"/>
                    <w:jc w:val="left"/>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24AF9C1" w14:textId="77777777" w:rsidR="00E66E37" w:rsidRPr="00E66E37" w:rsidRDefault="00E66E37" w:rsidP="00E66E37">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E66E37" w:rsidRPr="00E66E37" w14:paraId="0F4D6EE2" w14:textId="77777777" w:rsidTr="00E66E37">
                    <w:tc>
                      <w:tcPr>
                        <w:tcW w:w="1515" w:type="dxa"/>
                        <w:tcMar>
                          <w:top w:w="0" w:type="dxa"/>
                          <w:left w:w="0" w:type="dxa"/>
                          <w:bottom w:w="0" w:type="dxa"/>
                          <w:right w:w="0" w:type="dxa"/>
                        </w:tcMar>
                      </w:tcPr>
                      <w:p w14:paraId="515C2778"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Haselnuss</w:t>
                        </w:r>
                      </w:p>
                      <w:p w14:paraId="576315F0" w14:textId="77777777" w:rsidR="00E66E37" w:rsidRPr="00E66E37" w:rsidRDefault="00E66E37" w:rsidP="00E66E37">
                        <w:pPr>
                          <w:spacing w:before="20" w:after="20" w:line="1" w:lineRule="auto"/>
                          <w:jc w:val="left"/>
                        </w:pPr>
                      </w:p>
                    </w:tc>
                  </w:tr>
                </w:tbl>
                <w:p w14:paraId="28A38DA6" w14:textId="77777777" w:rsidR="00E66E37" w:rsidRPr="00E66E37" w:rsidRDefault="00E66E37" w:rsidP="00E66E37">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57DDFF7" w14:textId="77777777" w:rsidR="00E66E37" w:rsidRPr="00E66E37" w:rsidRDefault="00E66E37" w:rsidP="00E66E37">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E66E37" w:rsidRPr="00E66E37" w14:paraId="4EC6AF6A" w14:textId="77777777" w:rsidTr="00E66E37">
                    <w:tc>
                      <w:tcPr>
                        <w:tcW w:w="1740" w:type="dxa"/>
                        <w:tcMar>
                          <w:top w:w="0" w:type="dxa"/>
                          <w:left w:w="0" w:type="dxa"/>
                          <w:bottom w:w="0" w:type="dxa"/>
                          <w:right w:w="0" w:type="dxa"/>
                        </w:tcMar>
                      </w:tcPr>
                      <w:p w14:paraId="6905C538"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Avellano</w:t>
                        </w:r>
                      </w:p>
                      <w:p w14:paraId="1D6BE1EB" w14:textId="77777777" w:rsidR="00E66E37" w:rsidRPr="00E66E37" w:rsidRDefault="00E66E37" w:rsidP="00E66E37">
                        <w:pPr>
                          <w:spacing w:before="20" w:after="20" w:line="1" w:lineRule="auto"/>
                          <w:jc w:val="left"/>
                        </w:pPr>
                      </w:p>
                    </w:tc>
                  </w:tr>
                </w:tbl>
                <w:p w14:paraId="37445471" w14:textId="77777777" w:rsidR="00E66E37" w:rsidRPr="00E66E37" w:rsidRDefault="00E66E37" w:rsidP="00E66E37">
                  <w:pPr>
                    <w:spacing w:before="20" w:after="20" w:line="1" w:lineRule="auto"/>
                    <w:jc w:val="left"/>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3685235" w14:textId="77777777" w:rsidR="00E66E37" w:rsidRPr="00E66E37" w:rsidRDefault="00E66E37" w:rsidP="00E66E37">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E66E37" w:rsidRPr="00E66E37" w14:paraId="6D5F1A72" w14:textId="77777777" w:rsidTr="00E66E37">
                    <w:tc>
                      <w:tcPr>
                        <w:tcW w:w="2115" w:type="dxa"/>
                        <w:tcMar>
                          <w:top w:w="0" w:type="dxa"/>
                          <w:left w:w="0" w:type="dxa"/>
                          <w:bottom w:w="0" w:type="dxa"/>
                          <w:right w:w="0" w:type="dxa"/>
                        </w:tcMar>
                      </w:tcPr>
                      <w:p w14:paraId="6426AF51" w14:textId="77777777" w:rsidR="00E66E37" w:rsidRPr="00E66E37" w:rsidRDefault="00E66E37" w:rsidP="00E66E37">
                        <w:pPr>
                          <w:spacing w:before="20" w:after="20"/>
                          <w:jc w:val="left"/>
                          <w:rPr>
                            <w:rFonts w:cs="Arial"/>
                            <w:color w:val="000000"/>
                            <w:sz w:val="16"/>
                            <w:szCs w:val="16"/>
                          </w:rPr>
                        </w:pPr>
                        <w:r w:rsidRPr="00E66E37">
                          <w:rPr>
                            <w:rFonts w:cs="Arial"/>
                            <w:i/>
                            <w:iCs/>
                            <w:color w:val="000000"/>
                            <w:sz w:val="16"/>
                            <w:szCs w:val="16"/>
                          </w:rPr>
                          <w:t>Corylus avellana</w:t>
                        </w:r>
                        <w:r w:rsidRPr="00E66E37">
                          <w:rPr>
                            <w:rFonts w:cs="Arial"/>
                            <w:color w:val="000000"/>
                            <w:sz w:val="16"/>
                            <w:szCs w:val="16"/>
                          </w:rPr>
                          <w:t> L.</w:t>
                        </w:r>
                      </w:p>
                      <w:p w14:paraId="3B209E21" w14:textId="77777777" w:rsidR="00E66E37" w:rsidRPr="00E66E37" w:rsidRDefault="00E66E37" w:rsidP="00E66E37">
                        <w:pPr>
                          <w:spacing w:before="20" w:after="20" w:line="1" w:lineRule="auto"/>
                          <w:jc w:val="left"/>
                        </w:pPr>
                      </w:p>
                    </w:tc>
                  </w:tr>
                </w:tbl>
                <w:p w14:paraId="74868C09" w14:textId="77777777" w:rsidR="00E66E37" w:rsidRPr="00E66E37" w:rsidRDefault="00E66E37" w:rsidP="00E66E37">
                  <w:pPr>
                    <w:spacing w:before="20" w:after="20" w:line="1" w:lineRule="auto"/>
                    <w:jc w:val="left"/>
                  </w:pPr>
                </w:p>
              </w:tc>
              <w:tc>
                <w:tcPr>
                  <w:tcW w:w="18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8B72296" w14:textId="77777777" w:rsidR="00E66E37" w:rsidRPr="00E66E37" w:rsidRDefault="00E66E37" w:rsidP="00E66E37">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E66E37" w:rsidRPr="00E66E37" w14:paraId="716A45C1" w14:textId="77777777" w:rsidTr="00E66E37">
                    <w:tc>
                      <w:tcPr>
                        <w:tcW w:w="1815" w:type="dxa"/>
                        <w:tcMar>
                          <w:top w:w="0" w:type="dxa"/>
                          <w:left w:w="0" w:type="dxa"/>
                          <w:bottom w:w="0" w:type="dxa"/>
                          <w:right w:w="0" w:type="dxa"/>
                        </w:tcMar>
                      </w:tcPr>
                      <w:p w14:paraId="54B6D54B"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CRYLS_AVE</w:t>
                        </w:r>
                      </w:p>
                      <w:p w14:paraId="0521814E" w14:textId="77777777" w:rsidR="00E66E37" w:rsidRPr="00E66E37" w:rsidRDefault="00E66E37" w:rsidP="00E66E37">
                        <w:pPr>
                          <w:spacing w:before="20" w:after="20" w:line="1" w:lineRule="auto"/>
                        </w:pPr>
                      </w:p>
                    </w:tc>
                  </w:tr>
                </w:tbl>
                <w:p w14:paraId="1502F4B4" w14:textId="77777777" w:rsidR="00E66E37" w:rsidRPr="00E66E37" w:rsidRDefault="00E66E37" w:rsidP="00E66E37">
                  <w:pPr>
                    <w:spacing w:before="20" w:after="20" w:line="1" w:lineRule="auto"/>
                  </w:pPr>
                </w:p>
              </w:tc>
            </w:tr>
            <w:tr w:rsidR="00E66E37" w:rsidRPr="00E66E37" w14:paraId="680F8930" w14:textId="77777777" w:rsidTr="00E66E37">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4FFAD0C" w14:textId="77777777" w:rsidR="00E66E37" w:rsidRPr="00E66E37" w:rsidRDefault="00E66E37" w:rsidP="00E66E37">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E66E37" w:rsidRPr="00E66E37" w14:paraId="3B45E6C1" w14:textId="77777777" w:rsidTr="00E66E37">
                    <w:tc>
                      <w:tcPr>
                        <w:tcW w:w="615" w:type="dxa"/>
                        <w:tcMar>
                          <w:top w:w="0" w:type="dxa"/>
                          <w:left w:w="0" w:type="dxa"/>
                          <w:bottom w:w="0" w:type="dxa"/>
                          <w:right w:w="0" w:type="dxa"/>
                        </w:tcMar>
                      </w:tcPr>
                      <w:p w14:paraId="2F9E6EDE"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IT</w:t>
                        </w:r>
                      </w:p>
                      <w:p w14:paraId="6C0FF564" w14:textId="77777777" w:rsidR="00E66E37" w:rsidRPr="00E66E37" w:rsidRDefault="00E66E37" w:rsidP="00E66E37">
                        <w:pPr>
                          <w:spacing w:before="20" w:after="20" w:line="1" w:lineRule="auto"/>
                        </w:pPr>
                      </w:p>
                    </w:tc>
                  </w:tr>
                </w:tbl>
                <w:p w14:paraId="03B24379" w14:textId="77777777" w:rsidR="00E66E37" w:rsidRPr="00E66E37" w:rsidRDefault="00E66E37" w:rsidP="00E66E37">
                  <w:pPr>
                    <w:spacing w:before="20" w:after="20" w:line="1" w:lineRule="auto"/>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8D325C3" w14:textId="77777777" w:rsidR="00E66E37" w:rsidRPr="00E66E37" w:rsidRDefault="00E66E37" w:rsidP="00E66E37">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E66E37" w:rsidRPr="00E66E37" w14:paraId="0AF8EFBA" w14:textId="77777777" w:rsidTr="00E66E37">
                    <w:tc>
                      <w:tcPr>
                        <w:tcW w:w="465" w:type="dxa"/>
                        <w:tcMar>
                          <w:top w:w="0" w:type="dxa"/>
                          <w:left w:w="0" w:type="dxa"/>
                          <w:bottom w:w="0" w:type="dxa"/>
                          <w:right w:w="0" w:type="dxa"/>
                        </w:tcMar>
                      </w:tcPr>
                      <w:p w14:paraId="075C9B83"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TWF</w:t>
                        </w:r>
                      </w:p>
                      <w:p w14:paraId="06C692C3" w14:textId="77777777" w:rsidR="00E66E37" w:rsidRPr="00E66E37" w:rsidRDefault="00E66E37" w:rsidP="00E66E37">
                        <w:pPr>
                          <w:spacing w:before="20" w:after="20" w:line="1" w:lineRule="auto"/>
                        </w:pPr>
                      </w:p>
                    </w:tc>
                  </w:tr>
                </w:tbl>
                <w:p w14:paraId="0B115E7B" w14:textId="77777777" w:rsidR="00E66E37" w:rsidRPr="00E66E37" w:rsidRDefault="00E66E37" w:rsidP="00E66E37">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4625918" w14:textId="77777777" w:rsidR="00E66E37" w:rsidRPr="00E66E37" w:rsidRDefault="00E66E37" w:rsidP="00E66E37">
                  <w:pPr>
                    <w:spacing w:before="20" w:after="20"/>
                    <w:jc w:val="left"/>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E66E37" w:rsidRPr="00E66E37" w14:paraId="73A27A39" w14:textId="77777777" w:rsidTr="00E66E37">
                    <w:tc>
                      <w:tcPr>
                        <w:tcW w:w="930" w:type="dxa"/>
                        <w:tcMar>
                          <w:top w:w="0" w:type="dxa"/>
                          <w:left w:w="0" w:type="dxa"/>
                          <w:bottom w:w="0" w:type="dxa"/>
                          <w:right w:w="0" w:type="dxa"/>
                        </w:tcMar>
                      </w:tcPr>
                      <w:p w14:paraId="3C00C157"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2020</w:t>
                        </w:r>
                      </w:p>
                      <w:p w14:paraId="0405F55C" w14:textId="77777777" w:rsidR="00E66E37" w:rsidRPr="00E66E37" w:rsidRDefault="00E66E37" w:rsidP="00E66E37">
                        <w:pPr>
                          <w:spacing w:before="20" w:after="20" w:line="1" w:lineRule="auto"/>
                          <w:jc w:val="left"/>
                        </w:pPr>
                      </w:p>
                    </w:tc>
                  </w:tr>
                </w:tbl>
                <w:p w14:paraId="3B37D890" w14:textId="77777777" w:rsidR="00E66E37" w:rsidRPr="00E66E37" w:rsidRDefault="00E66E37" w:rsidP="00E66E37">
                  <w:pPr>
                    <w:spacing w:before="20" w:after="20" w:line="1" w:lineRule="auto"/>
                    <w:jc w:val="left"/>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87BEFE4" w14:textId="77777777" w:rsidR="00E66E37" w:rsidRPr="00E66E37" w:rsidRDefault="00E66E37" w:rsidP="00E66E37">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E66E37" w:rsidRPr="00E66E37" w14:paraId="5F4CECCB" w14:textId="77777777" w:rsidTr="00E66E37">
                    <w:tc>
                      <w:tcPr>
                        <w:tcW w:w="1395" w:type="dxa"/>
                        <w:tcMar>
                          <w:top w:w="0" w:type="dxa"/>
                          <w:left w:w="0" w:type="dxa"/>
                          <w:bottom w:w="0" w:type="dxa"/>
                          <w:right w:w="0" w:type="dxa"/>
                        </w:tcMar>
                      </w:tcPr>
                      <w:p w14:paraId="75AEE706"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TG/71/4(proj.1)</w:t>
                        </w:r>
                      </w:p>
                      <w:p w14:paraId="51E1D248" w14:textId="77777777" w:rsidR="00E66E37" w:rsidRPr="00E66E37" w:rsidRDefault="00E66E37" w:rsidP="00E66E37">
                        <w:pPr>
                          <w:spacing w:before="20" w:after="20" w:line="1" w:lineRule="auto"/>
                        </w:pPr>
                      </w:p>
                    </w:tc>
                  </w:tr>
                </w:tbl>
                <w:p w14:paraId="25252361" w14:textId="77777777" w:rsidR="00E66E37" w:rsidRPr="00E66E37" w:rsidRDefault="00E66E37" w:rsidP="00E66E37">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CCB0ED7" w14:textId="77777777" w:rsidR="00E66E37" w:rsidRPr="00E66E37" w:rsidRDefault="00E66E37" w:rsidP="00E66E37">
                  <w:pPr>
                    <w:spacing w:before="20" w:after="20"/>
                    <w:rPr>
                      <w:rFonts w:eastAsia="Arial" w:cs="Arial"/>
                      <w:color w:val="000000"/>
                      <w:sz w:val="16"/>
                      <w:szCs w:val="16"/>
                    </w:rPr>
                  </w:pP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5051656" w14:textId="77777777" w:rsidR="00E66E37" w:rsidRPr="00E66E37" w:rsidRDefault="00E66E37" w:rsidP="00E66E37">
                  <w:pPr>
                    <w:spacing w:before="20" w:after="20" w:line="1" w:lineRule="auto"/>
                    <w:rPr>
                      <w:sz w:val="16"/>
                      <w:szCs w:val="16"/>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F36BEFB" w14:textId="77777777" w:rsidR="00E66E37" w:rsidRPr="00E66E37" w:rsidRDefault="00E66E37" w:rsidP="00E66E37">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E66E37" w:rsidRPr="00E66E37" w14:paraId="0E36958F" w14:textId="77777777" w:rsidTr="00E66E37">
                    <w:tc>
                      <w:tcPr>
                        <w:tcW w:w="1470" w:type="dxa"/>
                        <w:tcMar>
                          <w:top w:w="0" w:type="dxa"/>
                          <w:left w:w="0" w:type="dxa"/>
                          <w:bottom w:w="0" w:type="dxa"/>
                          <w:right w:w="0" w:type="dxa"/>
                        </w:tcMar>
                      </w:tcPr>
                      <w:p w14:paraId="12495F94"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Hazelnut</w:t>
                        </w:r>
                      </w:p>
                      <w:p w14:paraId="23E473AE" w14:textId="77777777" w:rsidR="00E66E37" w:rsidRPr="00E66E37" w:rsidRDefault="00E66E37" w:rsidP="00E66E37">
                        <w:pPr>
                          <w:spacing w:before="20" w:after="20" w:line="1" w:lineRule="auto"/>
                          <w:jc w:val="left"/>
                        </w:pPr>
                      </w:p>
                    </w:tc>
                  </w:tr>
                </w:tbl>
                <w:p w14:paraId="5F143D07" w14:textId="77777777" w:rsidR="00E66E37" w:rsidRPr="00E66E37" w:rsidRDefault="00E66E37" w:rsidP="00E66E37">
                  <w:pPr>
                    <w:spacing w:before="20" w:after="20" w:line="1" w:lineRule="auto"/>
                    <w:jc w:val="left"/>
                  </w:pPr>
                </w:p>
              </w:tc>
              <w:tc>
                <w:tcPr>
                  <w:tcW w:w="1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6762A95" w14:textId="77777777" w:rsidR="00E66E37" w:rsidRPr="00E66E37" w:rsidRDefault="00E66E37" w:rsidP="00E66E37">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E66E37" w:rsidRPr="00E66E37" w14:paraId="457BD21E" w14:textId="77777777" w:rsidTr="00E66E37">
                    <w:tc>
                      <w:tcPr>
                        <w:tcW w:w="1560" w:type="dxa"/>
                        <w:tcMar>
                          <w:top w:w="0" w:type="dxa"/>
                          <w:left w:w="0" w:type="dxa"/>
                          <w:bottom w:w="0" w:type="dxa"/>
                          <w:right w:w="0" w:type="dxa"/>
                        </w:tcMar>
                      </w:tcPr>
                      <w:p w14:paraId="1E4C6555"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Noisetier</w:t>
                        </w:r>
                      </w:p>
                      <w:p w14:paraId="73D82121" w14:textId="77777777" w:rsidR="00E66E37" w:rsidRPr="00E66E37" w:rsidRDefault="00E66E37" w:rsidP="00E66E37">
                        <w:pPr>
                          <w:spacing w:before="20" w:after="20" w:line="1" w:lineRule="auto"/>
                          <w:jc w:val="left"/>
                        </w:pPr>
                      </w:p>
                    </w:tc>
                  </w:tr>
                </w:tbl>
                <w:p w14:paraId="3A38AEBA" w14:textId="77777777" w:rsidR="00E66E37" w:rsidRPr="00E66E37" w:rsidRDefault="00E66E37" w:rsidP="00E66E37">
                  <w:pPr>
                    <w:spacing w:before="20" w:after="20" w:line="1" w:lineRule="auto"/>
                    <w:jc w:val="left"/>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B93E9A4" w14:textId="77777777" w:rsidR="00E66E37" w:rsidRPr="00E66E37" w:rsidRDefault="00E66E37" w:rsidP="00E66E37">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E66E37" w:rsidRPr="00E66E37" w14:paraId="04B1D10B" w14:textId="77777777" w:rsidTr="00E66E37">
                    <w:tc>
                      <w:tcPr>
                        <w:tcW w:w="1515" w:type="dxa"/>
                        <w:tcMar>
                          <w:top w:w="0" w:type="dxa"/>
                          <w:left w:w="0" w:type="dxa"/>
                          <w:bottom w:w="0" w:type="dxa"/>
                          <w:right w:w="0" w:type="dxa"/>
                        </w:tcMar>
                      </w:tcPr>
                      <w:p w14:paraId="64770AC6"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Haselnuss</w:t>
                        </w:r>
                      </w:p>
                      <w:p w14:paraId="45E531BC" w14:textId="77777777" w:rsidR="00E66E37" w:rsidRPr="00E66E37" w:rsidRDefault="00E66E37" w:rsidP="00E66E37">
                        <w:pPr>
                          <w:spacing w:before="20" w:after="20" w:line="1" w:lineRule="auto"/>
                          <w:jc w:val="left"/>
                        </w:pPr>
                      </w:p>
                    </w:tc>
                  </w:tr>
                </w:tbl>
                <w:p w14:paraId="34AD3B02" w14:textId="77777777" w:rsidR="00E66E37" w:rsidRPr="00E66E37" w:rsidRDefault="00E66E37" w:rsidP="00E66E37">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4BD956A" w14:textId="77777777" w:rsidR="00E66E37" w:rsidRPr="00E66E37" w:rsidRDefault="00E66E37" w:rsidP="00E66E37">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E66E37" w:rsidRPr="00E66E37" w14:paraId="46A4CF07" w14:textId="77777777" w:rsidTr="00E66E37">
                    <w:tc>
                      <w:tcPr>
                        <w:tcW w:w="1740" w:type="dxa"/>
                        <w:tcMar>
                          <w:top w:w="0" w:type="dxa"/>
                          <w:left w:w="0" w:type="dxa"/>
                          <w:bottom w:w="0" w:type="dxa"/>
                          <w:right w:w="0" w:type="dxa"/>
                        </w:tcMar>
                      </w:tcPr>
                      <w:p w14:paraId="2819ED9C"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Avellano</w:t>
                        </w:r>
                      </w:p>
                      <w:p w14:paraId="05BD34F2" w14:textId="77777777" w:rsidR="00E66E37" w:rsidRPr="00E66E37" w:rsidRDefault="00E66E37" w:rsidP="00E66E37">
                        <w:pPr>
                          <w:spacing w:before="20" w:after="20" w:line="1" w:lineRule="auto"/>
                          <w:jc w:val="left"/>
                        </w:pPr>
                      </w:p>
                    </w:tc>
                  </w:tr>
                </w:tbl>
                <w:p w14:paraId="3BA71257" w14:textId="77777777" w:rsidR="00E66E37" w:rsidRPr="00E66E37" w:rsidRDefault="00E66E37" w:rsidP="00E66E37">
                  <w:pPr>
                    <w:spacing w:before="20" w:after="20" w:line="1" w:lineRule="auto"/>
                    <w:jc w:val="left"/>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377626F" w14:textId="77777777" w:rsidR="00E66E37" w:rsidRPr="00E66E37" w:rsidRDefault="00E66E37" w:rsidP="00E66E37">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E66E37" w:rsidRPr="00E66E37" w14:paraId="2D276106" w14:textId="77777777" w:rsidTr="00E66E37">
                    <w:tc>
                      <w:tcPr>
                        <w:tcW w:w="2115" w:type="dxa"/>
                        <w:tcMar>
                          <w:top w:w="0" w:type="dxa"/>
                          <w:left w:w="0" w:type="dxa"/>
                          <w:bottom w:w="0" w:type="dxa"/>
                          <w:right w:w="0" w:type="dxa"/>
                        </w:tcMar>
                      </w:tcPr>
                      <w:p w14:paraId="6607F318" w14:textId="77777777" w:rsidR="00E66E37" w:rsidRPr="00E66E37" w:rsidRDefault="00E66E37" w:rsidP="00E66E37">
                        <w:pPr>
                          <w:spacing w:before="20" w:after="20"/>
                          <w:jc w:val="left"/>
                          <w:rPr>
                            <w:rFonts w:cs="Arial"/>
                            <w:color w:val="000000"/>
                            <w:sz w:val="16"/>
                            <w:szCs w:val="16"/>
                            <w:lang w:val="fr-CH"/>
                          </w:rPr>
                        </w:pPr>
                        <w:r w:rsidRPr="00E66E37">
                          <w:rPr>
                            <w:i/>
                            <w:sz w:val="16"/>
                            <w:lang w:val="fr-CH"/>
                          </w:rPr>
                          <w:t>Corylus avellana</w:t>
                        </w:r>
                        <w:r w:rsidRPr="00E66E37">
                          <w:rPr>
                            <w:sz w:val="16"/>
                            <w:lang w:val="fr-CH"/>
                          </w:rPr>
                          <w:t xml:space="preserve"> L.; </w:t>
                        </w:r>
                        <w:r w:rsidRPr="00E66E37">
                          <w:rPr>
                            <w:i/>
                            <w:sz w:val="16"/>
                            <w:lang w:val="fr-CH"/>
                          </w:rPr>
                          <w:t>Corylus colurna</w:t>
                        </w:r>
                        <w:r w:rsidRPr="00E66E37">
                          <w:rPr>
                            <w:sz w:val="16"/>
                            <w:lang w:val="fr-CH"/>
                          </w:rPr>
                          <w:t xml:space="preserve"> L</w:t>
                        </w:r>
                        <w:r w:rsidRPr="00E66E37">
                          <w:rPr>
                            <w:lang w:val="fr-CH"/>
                          </w:rPr>
                          <w:t>.</w:t>
                        </w:r>
                      </w:p>
                      <w:p w14:paraId="5A05D774" w14:textId="77777777" w:rsidR="00E66E37" w:rsidRPr="00E66E37" w:rsidRDefault="00E66E37" w:rsidP="00E66E37">
                        <w:pPr>
                          <w:spacing w:before="20" w:after="20" w:line="1" w:lineRule="auto"/>
                          <w:jc w:val="left"/>
                          <w:rPr>
                            <w:lang w:val="fr-CH"/>
                          </w:rPr>
                        </w:pPr>
                      </w:p>
                    </w:tc>
                  </w:tr>
                </w:tbl>
                <w:p w14:paraId="5AC1DB86" w14:textId="77777777" w:rsidR="00E66E37" w:rsidRPr="00E66E37" w:rsidRDefault="00E66E37" w:rsidP="00E66E37">
                  <w:pPr>
                    <w:spacing w:before="20" w:after="20" w:line="1" w:lineRule="auto"/>
                    <w:jc w:val="left"/>
                    <w:rPr>
                      <w:lang w:val="fr-CH"/>
                    </w:rPr>
                  </w:pPr>
                </w:p>
              </w:tc>
              <w:tc>
                <w:tcPr>
                  <w:tcW w:w="18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A0F944C" w14:textId="77777777" w:rsidR="00E66E37" w:rsidRPr="00E66E37" w:rsidRDefault="00E66E37" w:rsidP="00E66E37">
                  <w:pPr>
                    <w:spacing w:before="20" w:after="20"/>
                    <w:rPr>
                      <w:vanish/>
                      <w:lang w:val="fr-CH"/>
                    </w:rPr>
                  </w:pPr>
                </w:p>
                <w:tbl>
                  <w:tblPr>
                    <w:tblW w:w="1815" w:type="dxa"/>
                    <w:tblLayout w:type="fixed"/>
                    <w:tblCellMar>
                      <w:left w:w="0" w:type="dxa"/>
                      <w:right w:w="0" w:type="dxa"/>
                    </w:tblCellMar>
                    <w:tblLook w:val="01E0" w:firstRow="1" w:lastRow="1" w:firstColumn="1" w:lastColumn="1" w:noHBand="0" w:noVBand="0"/>
                  </w:tblPr>
                  <w:tblGrid>
                    <w:gridCol w:w="1815"/>
                  </w:tblGrid>
                  <w:tr w:rsidR="00E66E37" w:rsidRPr="00E66E37" w14:paraId="2C9A0B75" w14:textId="77777777" w:rsidTr="00E66E37">
                    <w:tc>
                      <w:tcPr>
                        <w:tcW w:w="1815" w:type="dxa"/>
                        <w:tcMar>
                          <w:top w:w="0" w:type="dxa"/>
                          <w:left w:w="0" w:type="dxa"/>
                          <w:bottom w:w="0" w:type="dxa"/>
                          <w:right w:w="0" w:type="dxa"/>
                        </w:tcMar>
                      </w:tcPr>
                      <w:p w14:paraId="22B901AD"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CRYLS_AVE;</w:t>
                        </w:r>
                      </w:p>
                      <w:p w14:paraId="2E820A10"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CRYLS_COL</w:t>
                        </w:r>
                      </w:p>
                      <w:p w14:paraId="4DC8D4D7" w14:textId="77777777" w:rsidR="00E66E37" w:rsidRPr="00E66E37" w:rsidRDefault="00E66E37" w:rsidP="00E66E37">
                        <w:pPr>
                          <w:spacing w:before="20" w:after="20" w:line="1" w:lineRule="auto"/>
                        </w:pPr>
                      </w:p>
                    </w:tc>
                  </w:tr>
                </w:tbl>
                <w:p w14:paraId="2CB648B1" w14:textId="77777777" w:rsidR="00E66E37" w:rsidRPr="00E66E37" w:rsidRDefault="00E66E37" w:rsidP="00E66E37">
                  <w:pPr>
                    <w:spacing w:before="20" w:after="20" w:line="1" w:lineRule="auto"/>
                  </w:pPr>
                </w:p>
              </w:tc>
            </w:tr>
            <w:tr w:rsidR="00E66E37" w:rsidRPr="00E66E37" w14:paraId="53820061" w14:textId="77777777" w:rsidTr="00E66E37">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70EDCF1" w14:textId="77777777" w:rsidR="00E66E37" w:rsidRPr="00E66E37" w:rsidRDefault="00E66E37" w:rsidP="00E66E37">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E66E37" w:rsidRPr="00E66E37" w14:paraId="2814B742" w14:textId="77777777" w:rsidTr="00E66E37">
                    <w:tc>
                      <w:tcPr>
                        <w:tcW w:w="615" w:type="dxa"/>
                        <w:tcMar>
                          <w:top w:w="0" w:type="dxa"/>
                          <w:left w:w="0" w:type="dxa"/>
                          <w:bottom w:w="0" w:type="dxa"/>
                          <w:right w:w="0" w:type="dxa"/>
                        </w:tcMar>
                      </w:tcPr>
                      <w:p w14:paraId="503ECF9C"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DE</w:t>
                        </w:r>
                      </w:p>
                      <w:p w14:paraId="14AF6725" w14:textId="77777777" w:rsidR="00E66E37" w:rsidRPr="00E66E37" w:rsidRDefault="00E66E37" w:rsidP="00E66E37">
                        <w:pPr>
                          <w:spacing w:before="20" w:after="20" w:line="1" w:lineRule="auto"/>
                        </w:pPr>
                      </w:p>
                    </w:tc>
                  </w:tr>
                </w:tbl>
                <w:p w14:paraId="3DC71706" w14:textId="77777777" w:rsidR="00E66E37" w:rsidRPr="00E66E37" w:rsidRDefault="00E66E37" w:rsidP="00E66E37">
                  <w:pPr>
                    <w:spacing w:before="20" w:after="20" w:line="1" w:lineRule="auto"/>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9CB15ED" w14:textId="77777777" w:rsidR="00E66E37" w:rsidRPr="00E66E37" w:rsidRDefault="00E66E37" w:rsidP="00E66E37">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E66E37" w:rsidRPr="00E66E37" w14:paraId="251A5CE9" w14:textId="77777777" w:rsidTr="00E66E37">
                    <w:tc>
                      <w:tcPr>
                        <w:tcW w:w="465" w:type="dxa"/>
                        <w:tcMar>
                          <w:top w:w="0" w:type="dxa"/>
                          <w:left w:w="0" w:type="dxa"/>
                          <w:bottom w:w="0" w:type="dxa"/>
                          <w:right w:w="0" w:type="dxa"/>
                        </w:tcMar>
                      </w:tcPr>
                      <w:p w14:paraId="1F14E949"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TWO</w:t>
                        </w:r>
                      </w:p>
                      <w:p w14:paraId="0046543D" w14:textId="77777777" w:rsidR="00E66E37" w:rsidRPr="00E66E37" w:rsidRDefault="00E66E37" w:rsidP="00E66E37">
                        <w:pPr>
                          <w:spacing w:before="20" w:after="20" w:line="1" w:lineRule="auto"/>
                        </w:pPr>
                      </w:p>
                    </w:tc>
                  </w:tr>
                </w:tbl>
                <w:p w14:paraId="7F6B2BB0" w14:textId="77777777" w:rsidR="00E66E37" w:rsidRPr="00E66E37" w:rsidRDefault="00E66E37" w:rsidP="00E66E37">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D77ED62" w14:textId="77777777" w:rsidR="00E66E37" w:rsidRPr="00E66E37" w:rsidRDefault="00E66E37" w:rsidP="00E66E37">
                  <w:pPr>
                    <w:spacing w:before="20" w:after="20"/>
                    <w:jc w:val="left"/>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E66E37" w:rsidRPr="00E66E37" w14:paraId="626BEB07" w14:textId="77777777" w:rsidTr="00E66E37">
                    <w:tc>
                      <w:tcPr>
                        <w:tcW w:w="930" w:type="dxa"/>
                        <w:tcMar>
                          <w:top w:w="0" w:type="dxa"/>
                          <w:left w:w="0" w:type="dxa"/>
                          <w:bottom w:w="0" w:type="dxa"/>
                          <w:right w:w="0" w:type="dxa"/>
                        </w:tcMar>
                      </w:tcPr>
                      <w:p w14:paraId="0CDA988E"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A</w:t>
                        </w:r>
                      </w:p>
                      <w:p w14:paraId="391B2BCB" w14:textId="77777777" w:rsidR="00E66E37" w:rsidRPr="00E66E37" w:rsidRDefault="00E66E37" w:rsidP="00E66E37">
                        <w:pPr>
                          <w:spacing w:before="20" w:after="20" w:line="1" w:lineRule="auto"/>
                          <w:jc w:val="left"/>
                        </w:pPr>
                      </w:p>
                    </w:tc>
                  </w:tr>
                </w:tbl>
                <w:p w14:paraId="6124550A" w14:textId="77777777" w:rsidR="00E66E37" w:rsidRPr="00E66E37" w:rsidRDefault="00E66E37" w:rsidP="00E66E37">
                  <w:pPr>
                    <w:spacing w:before="20" w:after="20" w:line="1" w:lineRule="auto"/>
                    <w:jc w:val="left"/>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9DF573E" w14:textId="77777777" w:rsidR="00E66E37" w:rsidRPr="00E66E37" w:rsidRDefault="00E66E37" w:rsidP="00E66E37">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E66E37" w:rsidRPr="00E66E37" w14:paraId="7D6B35D3" w14:textId="77777777" w:rsidTr="00E66E37">
                    <w:tc>
                      <w:tcPr>
                        <w:tcW w:w="1395" w:type="dxa"/>
                        <w:tcMar>
                          <w:top w:w="0" w:type="dxa"/>
                          <w:left w:w="0" w:type="dxa"/>
                          <w:bottom w:w="0" w:type="dxa"/>
                          <w:right w:w="0" w:type="dxa"/>
                        </w:tcMar>
                      </w:tcPr>
                      <w:p w14:paraId="1822D3F8"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TG/72/6</w:t>
                        </w:r>
                      </w:p>
                      <w:p w14:paraId="0B2AA0E5" w14:textId="77777777" w:rsidR="00E66E37" w:rsidRPr="00E66E37" w:rsidRDefault="00E66E37" w:rsidP="00E66E37">
                        <w:pPr>
                          <w:spacing w:before="20" w:after="20" w:line="1" w:lineRule="auto"/>
                        </w:pPr>
                      </w:p>
                    </w:tc>
                  </w:tr>
                </w:tbl>
                <w:p w14:paraId="14FCC82E" w14:textId="77777777" w:rsidR="00E66E37" w:rsidRPr="00E66E37" w:rsidRDefault="00E66E37" w:rsidP="00E66E37">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0984F2C" w14:textId="77777777" w:rsidR="00E66E37" w:rsidRPr="00E66E37" w:rsidRDefault="00E66E37" w:rsidP="00E66E37">
                  <w:pPr>
                    <w:spacing w:before="20" w:after="20"/>
                    <w:rPr>
                      <w:rFonts w:eastAsia="Arial" w:cs="Arial"/>
                      <w:color w:val="000000"/>
                      <w:sz w:val="16"/>
                      <w:szCs w:val="16"/>
                    </w:rPr>
                  </w:pPr>
                  <w:r w:rsidRPr="00E66E37">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E66E37" w:rsidRPr="00E66E37" w14:paraId="467AA517" w14:textId="77777777" w:rsidTr="00E66E37">
                    <w:tc>
                      <w:tcPr>
                        <w:tcW w:w="1425" w:type="dxa"/>
                        <w:tcMar>
                          <w:top w:w="0" w:type="dxa"/>
                          <w:left w:w="0" w:type="dxa"/>
                          <w:bottom w:w="0" w:type="dxa"/>
                          <w:right w:w="0" w:type="dxa"/>
                        </w:tcMar>
                      </w:tcPr>
                      <w:p w14:paraId="2E22293F"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2006</w:t>
                        </w:r>
                      </w:p>
                      <w:p w14:paraId="6F951CB1" w14:textId="77777777" w:rsidR="00E66E37" w:rsidRPr="00E66E37" w:rsidRDefault="00E66E37" w:rsidP="00E66E37">
                        <w:pPr>
                          <w:spacing w:before="20" w:after="20" w:line="1" w:lineRule="auto"/>
                          <w:rPr>
                            <w:sz w:val="16"/>
                            <w:szCs w:val="16"/>
                          </w:rPr>
                        </w:pPr>
                      </w:p>
                    </w:tc>
                  </w:tr>
                </w:tbl>
                <w:p w14:paraId="6A1C47AF" w14:textId="77777777" w:rsidR="00E66E37" w:rsidRPr="00E66E37" w:rsidRDefault="00E66E37" w:rsidP="00E66E37">
                  <w:pPr>
                    <w:spacing w:before="20" w:after="20" w:line="1" w:lineRule="auto"/>
                    <w:rPr>
                      <w:sz w:val="16"/>
                      <w:szCs w:val="16"/>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9F6E6BB" w14:textId="77777777" w:rsidR="00E66E37" w:rsidRPr="00E66E37" w:rsidRDefault="00E66E37" w:rsidP="00E66E37">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E66E37" w:rsidRPr="00E66E37" w14:paraId="2D372A2E" w14:textId="77777777" w:rsidTr="00E66E37">
                    <w:tc>
                      <w:tcPr>
                        <w:tcW w:w="1470" w:type="dxa"/>
                        <w:tcMar>
                          <w:top w:w="0" w:type="dxa"/>
                          <w:left w:w="0" w:type="dxa"/>
                          <w:bottom w:w="0" w:type="dxa"/>
                          <w:right w:w="0" w:type="dxa"/>
                        </w:tcMar>
                      </w:tcPr>
                      <w:p w14:paraId="6FFE6BD2"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Willow</w:t>
                        </w:r>
                      </w:p>
                      <w:p w14:paraId="0E7B59F8" w14:textId="77777777" w:rsidR="00E66E37" w:rsidRPr="00E66E37" w:rsidRDefault="00E66E37" w:rsidP="00E66E37">
                        <w:pPr>
                          <w:spacing w:before="20" w:after="20" w:line="1" w:lineRule="auto"/>
                          <w:jc w:val="left"/>
                        </w:pPr>
                      </w:p>
                    </w:tc>
                  </w:tr>
                </w:tbl>
                <w:p w14:paraId="3859EB32" w14:textId="77777777" w:rsidR="00E66E37" w:rsidRPr="00E66E37" w:rsidRDefault="00E66E37" w:rsidP="00E66E37">
                  <w:pPr>
                    <w:spacing w:before="20" w:after="20" w:line="1" w:lineRule="auto"/>
                    <w:jc w:val="left"/>
                  </w:pPr>
                </w:p>
              </w:tc>
              <w:tc>
                <w:tcPr>
                  <w:tcW w:w="1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CA0B7C0" w14:textId="77777777" w:rsidR="00E66E37" w:rsidRPr="00E66E37" w:rsidRDefault="00E66E37" w:rsidP="00E66E37">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E66E37" w:rsidRPr="00E66E37" w14:paraId="0717B8BA" w14:textId="77777777" w:rsidTr="00E66E37">
                    <w:tc>
                      <w:tcPr>
                        <w:tcW w:w="1560" w:type="dxa"/>
                        <w:tcMar>
                          <w:top w:w="0" w:type="dxa"/>
                          <w:left w:w="0" w:type="dxa"/>
                          <w:bottom w:w="0" w:type="dxa"/>
                          <w:right w:w="0" w:type="dxa"/>
                        </w:tcMar>
                      </w:tcPr>
                      <w:p w14:paraId="6CB631BD"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Saule</w:t>
                        </w:r>
                      </w:p>
                      <w:p w14:paraId="249F1C91" w14:textId="77777777" w:rsidR="00E66E37" w:rsidRPr="00E66E37" w:rsidRDefault="00E66E37" w:rsidP="00E66E37">
                        <w:pPr>
                          <w:spacing w:before="20" w:after="20" w:line="1" w:lineRule="auto"/>
                          <w:jc w:val="left"/>
                        </w:pPr>
                      </w:p>
                    </w:tc>
                  </w:tr>
                </w:tbl>
                <w:p w14:paraId="34166713" w14:textId="77777777" w:rsidR="00E66E37" w:rsidRPr="00E66E37" w:rsidRDefault="00E66E37" w:rsidP="00E66E37">
                  <w:pPr>
                    <w:spacing w:before="20" w:after="20" w:line="1" w:lineRule="auto"/>
                    <w:jc w:val="left"/>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A7D23E2" w14:textId="77777777" w:rsidR="00E66E37" w:rsidRPr="00E66E37" w:rsidRDefault="00E66E37" w:rsidP="00E66E37">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E66E37" w:rsidRPr="00E66E37" w14:paraId="53E6F0F0" w14:textId="77777777" w:rsidTr="00E66E37">
                    <w:tc>
                      <w:tcPr>
                        <w:tcW w:w="1515" w:type="dxa"/>
                        <w:tcMar>
                          <w:top w:w="0" w:type="dxa"/>
                          <w:left w:w="0" w:type="dxa"/>
                          <w:bottom w:w="0" w:type="dxa"/>
                          <w:right w:w="0" w:type="dxa"/>
                        </w:tcMar>
                      </w:tcPr>
                      <w:p w14:paraId="0DD68918"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Weide</w:t>
                        </w:r>
                      </w:p>
                      <w:p w14:paraId="7A561816" w14:textId="77777777" w:rsidR="00E66E37" w:rsidRPr="00E66E37" w:rsidRDefault="00E66E37" w:rsidP="00E66E37">
                        <w:pPr>
                          <w:spacing w:before="20" w:after="20" w:line="1" w:lineRule="auto"/>
                          <w:jc w:val="left"/>
                        </w:pPr>
                      </w:p>
                    </w:tc>
                  </w:tr>
                </w:tbl>
                <w:p w14:paraId="5DB60539" w14:textId="77777777" w:rsidR="00E66E37" w:rsidRPr="00E66E37" w:rsidRDefault="00E66E37" w:rsidP="00E66E37">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AF333F9" w14:textId="77777777" w:rsidR="00E66E37" w:rsidRPr="00E66E37" w:rsidRDefault="00E66E37" w:rsidP="00E66E37">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E66E37" w:rsidRPr="00E66E37" w14:paraId="1BE41314" w14:textId="77777777" w:rsidTr="00E66E37">
                    <w:tc>
                      <w:tcPr>
                        <w:tcW w:w="1740" w:type="dxa"/>
                        <w:tcMar>
                          <w:top w:w="0" w:type="dxa"/>
                          <w:left w:w="0" w:type="dxa"/>
                          <w:bottom w:w="0" w:type="dxa"/>
                          <w:right w:w="0" w:type="dxa"/>
                        </w:tcMar>
                      </w:tcPr>
                      <w:p w14:paraId="4F1DB03F"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Sauce</w:t>
                        </w:r>
                      </w:p>
                      <w:p w14:paraId="40FF4418" w14:textId="77777777" w:rsidR="00E66E37" w:rsidRPr="00E66E37" w:rsidRDefault="00E66E37" w:rsidP="00E66E37">
                        <w:pPr>
                          <w:spacing w:before="20" w:after="20" w:line="1" w:lineRule="auto"/>
                          <w:jc w:val="left"/>
                        </w:pPr>
                      </w:p>
                    </w:tc>
                  </w:tr>
                </w:tbl>
                <w:p w14:paraId="17BCAF40" w14:textId="77777777" w:rsidR="00E66E37" w:rsidRPr="00E66E37" w:rsidRDefault="00E66E37" w:rsidP="00E66E37">
                  <w:pPr>
                    <w:spacing w:before="20" w:after="20" w:line="1" w:lineRule="auto"/>
                    <w:jc w:val="left"/>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C9BDA94" w14:textId="77777777" w:rsidR="00E66E37" w:rsidRPr="00E66E37" w:rsidRDefault="00E66E37" w:rsidP="00E66E37">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E66E37" w:rsidRPr="00E66E37" w14:paraId="383AB7B8" w14:textId="77777777" w:rsidTr="00E66E37">
                    <w:tc>
                      <w:tcPr>
                        <w:tcW w:w="2115" w:type="dxa"/>
                        <w:tcMar>
                          <w:top w:w="0" w:type="dxa"/>
                          <w:left w:w="0" w:type="dxa"/>
                          <w:bottom w:w="0" w:type="dxa"/>
                          <w:right w:w="0" w:type="dxa"/>
                        </w:tcMar>
                      </w:tcPr>
                      <w:p w14:paraId="421D3FAD" w14:textId="77777777" w:rsidR="00E66E37" w:rsidRPr="00E66E37" w:rsidRDefault="00E66E37" w:rsidP="00E66E37">
                        <w:pPr>
                          <w:spacing w:before="20" w:after="20"/>
                          <w:jc w:val="left"/>
                          <w:rPr>
                            <w:rFonts w:cs="Arial"/>
                            <w:color w:val="000000"/>
                            <w:sz w:val="16"/>
                            <w:szCs w:val="16"/>
                          </w:rPr>
                        </w:pPr>
                        <w:r w:rsidRPr="00E66E37">
                          <w:rPr>
                            <w:rFonts w:cs="Arial"/>
                            <w:i/>
                            <w:iCs/>
                            <w:color w:val="000000"/>
                            <w:sz w:val="16"/>
                            <w:szCs w:val="16"/>
                          </w:rPr>
                          <w:t>Salix</w:t>
                        </w:r>
                        <w:r w:rsidRPr="00E66E37">
                          <w:rPr>
                            <w:rFonts w:cs="Arial"/>
                            <w:color w:val="000000"/>
                            <w:sz w:val="16"/>
                            <w:szCs w:val="16"/>
                          </w:rPr>
                          <w:t> L.</w:t>
                        </w:r>
                      </w:p>
                      <w:p w14:paraId="77209681" w14:textId="77777777" w:rsidR="00E66E37" w:rsidRPr="00E66E37" w:rsidRDefault="00E66E37" w:rsidP="00E66E37">
                        <w:pPr>
                          <w:spacing w:before="20" w:after="20" w:line="1" w:lineRule="auto"/>
                          <w:jc w:val="left"/>
                        </w:pPr>
                      </w:p>
                    </w:tc>
                  </w:tr>
                </w:tbl>
                <w:p w14:paraId="3FA6D434" w14:textId="77777777" w:rsidR="00E66E37" w:rsidRPr="00E66E37" w:rsidRDefault="00E66E37" w:rsidP="00E66E37">
                  <w:pPr>
                    <w:spacing w:before="20" w:after="20" w:line="1" w:lineRule="auto"/>
                    <w:jc w:val="left"/>
                  </w:pPr>
                </w:p>
              </w:tc>
              <w:tc>
                <w:tcPr>
                  <w:tcW w:w="18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E2797DE" w14:textId="77777777" w:rsidR="00E66E37" w:rsidRPr="00E66E37" w:rsidRDefault="00E66E37" w:rsidP="00E66E37">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E66E37" w:rsidRPr="00E66E37" w14:paraId="38D70180" w14:textId="77777777" w:rsidTr="00E66E37">
                    <w:tc>
                      <w:tcPr>
                        <w:tcW w:w="1815" w:type="dxa"/>
                        <w:tcMar>
                          <w:top w:w="0" w:type="dxa"/>
                          <w:left w:w="0" w:type="dxa"/>
                          <w:bottom w:w="0" w:type="dxa"/>
                          <w:right w:w="0" w:type="dxa"/>
                        </w:tcMar>
                      </w:tcPr>
                      <w:p w14:paraId="4FFA1CB4"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SALIX</w:t>
                        </w:r>
                      </w:p>
                      <w:p w14:paraId="492C0560" w14:textId="77777777" w:rsidR="00E66E37" w:rsidRPr="00E66E37" w:rsidRDefault="00E66E37" w:rsidP="00E66E37">
                        <w:pPr>
                          <w:spacing w:before="20" w:after="20" w:line="1" w:lineRule="auto"/>
                        </w:pPr>
                      </w:p>
                    </w:tc>
                  </w:tr>
                </w:tbl>
                <w:p w14:paraId="2B616C3C" w14:textId="77777777" w:rsidR="00E66E37" w:rsidRPr="00E66E37" w:rsidRDefault="00E66E37" w:rsidP="00E66E37">
                  <w:pPr>
                    <w:spacing w:before="20" w:after="20" w:line="1" w:lineRule="auto"/>
                  </w:pPr>
                </w:p>
              </w:tc>
            </w:tr>
            <w:tr w:rsidR="00E66E37" w:rsidRPr="00E66E37" w14:paraId="08E421BA" w14:textId="77777777" w:rsidTr="00E66E37">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D556720" w14:textId="77777777" w:rsidR="00E66E37" w:rsidRPr="00E66E37" w:rsidRDefault="00E66E37" w:rsidP="00E66E37">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E66E37" w:rsidRPr="00E66E37" w14:paraId="09D4B5F2" w14:textId="77777777" w:rsidTr="00E66E37">
                    <w:tc>
                      <w:tcPr>
                        <w:tcW w:w="615" w:type="dxa"/>
                        <w:tcMar>
                          <w:top w:w="0" w:type="dxa"/>
                          <w:left w:w="0" w:type="dxa"/>
                          <w:bottom w:w="0" w:type="dxa"/>
                          <w:right w:w="0" w:type="dxa"/>
                        </w:tcMar>
                      </w:tcPr>
                      <w:p w14:paraId="106200F5"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NZ</w:t>
                        </w:r>
                      </w:p>
                      <w:p w14:paraId="1ACB71AD" w14:textId="77777777" w:rsidR="00E66E37" w:rsidRPr="00E66E37" w:rsidRDefault="00E66E37" w:rsidP="00E66E37">
                        <w:pPr>
                          <w:spacing w:before="20" w:after="20" w:line="1" w:lineRule="auto"/>
                        </w:pPr>
                      </w:p>
                    </w:tc>
                  </w:tr>
                </w:tbl>
                <w:p w14:paraId="4054ABF4" w14:textId="77777777" w:rsidR="00E66E37" w:rsidRPr="00E66E37" w:rsidRDefault="00E66E37" w:rsidP="00E66E37">
                  <w:pPr>
                    <w:spacing w:before="20" w:after="20" w:line="1" w:lineRule="auto"/>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B557B79" w14:textId="77777777" w:rsidR="00E66E37" w:rsidRPr="00E66E37" w:rsidRDefault="00E66E37" w:rsidP="00E66E37">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E66E37" w:rsidRPr="00E66E37" w14:paraId="0DE36D17" w14:textId="77777777" w:rsidTr="00E66E37">
                    <w:tc>
                      <w:tcPr>
                        <w:tcW w:w="465" w:type="dxa"/>
                        <w:tcMar>
                          <w:top w:w="0" w:type="dxa"/>
                          <w:left w:w="0" w:type="dxa"/>
                          <w:bottom w:w="0" w:type="dxa"/>
                          <w:right w:w="0" w:type="dxa"/>
                        </w:tcMar>
                      </w:tcPr>
                      <w:p w14:paraId="696E7D8A"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TWF</w:t>
                        </w:r>
                      </w:p>
                      <w:p w14:paraId="4ED2F3E5" w14:textId="77777777" w:rsidR="00E66E37" w:rsidRPr="00E66E37" w:rsidRDefault="00E66E37" w:rsidP="00E66E37">
                        <w:pPr>
                          <w:spacing w:before="20" w:after="20" w:line="1" w:lineRule="auto"/>
                        </w:pPr>
                      </w:p>
                    </w:tc>
                  </w:tr>
                </w:tbl>
                <w:p w14:paraId="68DCB71D" w14:textId="77777777" w:rsidR="00E66E37" w:rsidRPr="00E66E37" w:rsidRDefault="00E66E37" w:rsidP="00E66E37">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669B05E" w14:textId="77777777" w:rsidR="00E66E37" w:rsidRPr="00E66E37" w:rsidRDefault="00E66E37" w:rsidP="00E66E37">
                  <w:pPr>
                    <w:spacing w:before="20" w:after="20"/>
                    <w:jc w:val="left"/>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E66E37" w:rsidRPr="00E66E37" w14:paraId="1FC2E654" w14:textId="77777777" w:rsidTr="00E66E37">
                    <w:tc>
                      <w:tcPr>
                        <w:tcW w:w="930" w:type="dxa"/>
                        <w:tcMar>
                          <w:top w:w="0" w:type="dxa"/>
                          <w:left w:w="0" w:type="dxa"/>
                          <w:bottom w:w="0" w:type="dxa"/>
                          <w:right w:w="0" w:type="dxa"/>
                        </w:tcMar>
                      </w:tcPr>
                      <w:p w14:paraId="4FA00860"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A</w:t>
                        </w:r>
                      </w:p>
                      <w:p w14:paraId="496E1906" w14:textId="77777777" w:rsidR="00E66E37" w:rsidRPr="00E66E37" w:rsidRDefault="00E66E37" w:rsidP="00E66E37">
                        <w:pPr>
                          <w:spacing w:before="20" w:after="20" w:line="1" w:lineRule="auto"/>
                          <w:jc w:val="left"/>
                        </w:pPr>
                      </w:p>
                    </w:tc>
                  </w:tr>
                </w:tbl>
                <w:p w14:paraId="130AF49E" w14:textId="77777777" w:rsidR="00E66E37" w:rsidRPr="00E66E37" w:rsidRDefault="00E66E37" w:rsidP="00E66E37">
                  <w:pPr>
                    <w:spacing w:before="20" w:after="20" w:line="1" w:lineRule="auto"/>
                    <w:jc w:val="left"/>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6570B8B" w14:textId="77777777" w:rsidR="00E66E37" w:rsidRPr="00E66E37" w:rsidRDefault="00E66E37" w:rsidP="00E66E37">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E66E37" w:rsidRPr="00E66E37" w14:paraId="3BD7362C" w14:textId="77777777" w:rsidTr="00E66E37">
                    <w:tc>
                      <w:tcPr>
                        <w:tcW w:w="1395" w:type="dxa"/>
                        <w:tcMar>
                          <w:top w:w="0" w:type="dxa"/>
                          <w:left w:w="0" w:type="dxa"/>
                          <w:bottom w:w="0" w:type="dxa"/>
                          <w:right w:w="0" w:type="dxa"/>
                        </w:tcMar>
                      </w:tcPr>
                      <w:p w14:paraId="7462AB89"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TG/73/7 Corr.</w:t>
                        </w:r>
                      </w:p>
                      <w:p w14:paraId="085B9106" w14:textId="77777777" w:rsidR="00E66E37" w:rsidRPr="00E66E37" w:rsidRDefault="00E66E37" w:rsidP="00E66E37">
                        <w:pPr>
                          <w:spacing w:before="20" w:after="20" w:line="1" w:lineRule="auto"/>
                        </w:pPr>
                      </w:p>
                    </w:tc>
                  </w:tr>
                </w:tbl>
                <w:p w14:paraId="4A460928" w14:textId="77777777" w:rsidR="00E66E37" w:rsidRPr="00E66E37" w:rsidRDefault="00E66E37" w:rsidP="00E66E37">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BDA0ED5" w14:textId="77777777" w:rsidR="00E66E37" w:rsidRPr="00E66E37" w:rsidRDefault="00E66E37" w:rsidP="00E66E37">
                  <w:pPr>
                    <w:spacing w:before="20" w:after="20"/>
                    <w:rPr>
                      <w:rFonts w:eastAsia="Arial" w:cs="Arial"/>
                      <w:color w:val="000000"/>
                      <w:sz w:val="16"/>
                      <w:szCs w:val="16"/>
                    </w:rPr>
                  </w:pPr>
                  <w:r w:rsidRPr="00E66E37">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E66E37" w:rsidRPr="00E66E37" w14:paraId="51DA3F31" w14:textId="77777777" w:rsidTr="00E66E37">
                    <w:tc>
                      <w:tcPr>
                        <w:tcW w:w="1425" w:type="dxa"/>
                        <w:tcMar>
                          <w:top w:w="0" w:type="dxa"/>
                          <w:left w:w="0" w:type="dxa"/>
                          <w:bottom w:w="0" w:type="dxa"/>
                          <w:right w:w="0" w:type="dxa"/>
                        </w:tcMar>
                      </w:tcPr>
                      <w:p w14:paraId="7777F045"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2006</w:t>
                        </w:r>
                      </w:p>
                      <w:p w14:paraId="4F4980AD" w14:textId="77777777" w:rsidR="00E66E37" w:rsidRPr="00E66E37" w:rsidRDefault="00E66E37" w:rsidP="00E66E37">
                        <w:pPr>
                          <w:spacing w:before="20" w:after="20" w:line="1" w:lineRule="auto"/>
                          <w:rPr>
                            <w:sz w:val="16"/>
                            <w:szCs w:val="16"/>
                          </w:rPr>
                        </w:pPr>
                      </w:p>
                    </w:tc>
                  </w:tr>
                </w:tbl>
                <w:p w14:paraId="3CB72C8B" w14:textId="77777777" w:rsidR="00E66E37" w:rsidRPr="00E66E37" w:rsidRDefault="00E66E37" w:rsidP="00E66E37">
                  <w:pPr>
                    <w:spacing w:before="20" w:after="20" w:line="1" w:lineRule="auto"/>
                    <w:rPr>
                      <w:sz w:val="16"/>
                      <w:szCs w:val="16"/>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A349FFE" w14:textId="77777777" w:rsidR="00E66E37" w:rsidRPr="00E66E37" w:rsidRDefault="00E66E37" w:rsidP="00E66E37">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E66E37" w:rsidRPr="00E66E37" w14:paraId="6406834C" w14:textId="77777777" w:rsidTr="00E66E37">
                    <w:tc>
                      <w:tcPr>
                        <w:tcW w:w="1470" w:type="dxa"/>
                        <w:tcMar>
                          <w:top w:w="0" w:type="dxa"/>
                          <w:left w:w="0" w:type="dxa"/>
                          <w:bottom w:w="0" w:type="dxa"/>
                          <w:right w:w="0" w:type="dxa"/>
                        </w:tcMar>
                      </w:tcPr>
                      <w:p w14:paraId="2FEAC8C3"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Blackberry</w:t>
                        </w:r>
                      </w:p>
                      <w:p w14:paraId="5D24B37C" w14:textId="77777777" w:rsidR="00E66E37" w:rsidRPr="00E66E37" w:rsidRDefault="00E66E37" w:rsidP="00E66E37">
                        <w:pPr>
                          <w:spacing w:before="20" w:after="20" w:line="1" w:lineRule="auto"/>
                          <w:jc w:val="left"/>
                        </w:pPr>
                      </w:p>
                    </w:tc>
                  </w:tr>
                </w:tbl>
                <w:p w14:paraId="68E7DFFC" w14:textId="77777777" w:rsidR="00E66E37" w:rsidRPr="00E66E37" w:rsidRDefault="00E66E37" w:rsidP="00E66E37">
                  <w:pPr>
                    <w:spacing w:before="20" w:after="20" w:line="1" w:lineRule="auto"/>
                    <w:jc w:val="left"/>
                  </w:pPr>
                </w:p>
              </w:tc>
              <w:tc>
                <w:tcPr>
                  <w:tcW w:w="1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288BD89" w14:textId="77777777" w:rsidR="00E66E37" w:rsidRPr="00E66E37" w:rsidRDefault="00E66E37" w:rsidP="00E66E37">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E66E37" w:rsidRPr="00E66E37" w14:paraId="18B49490" w14:textId="77777777" w:rsidTr="00E66E37">
                    <w:tc>
                      <w:tcPr>
                        <w:tcW w:w="1560" w:type="dxa"/>
                        <w:tcMar>
                          <w:top w:w="0" w:type="dxa"/>
                          <w:left w:w="0" w:type="dxa"/>
                          <w:bottom w:w="0" w:type="dxa"/>
                          <w:right w:w="0" w:type="dxa"/>
                        </w:tcMar>
                      </w:tcPr>
                      <w:p w14:paraId="72DBF553"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Ronce fruitière</w:t>
                        </w:r>
                      </w:p>
                      <w:p w14:paraId="7B5F7912" w14:textId="77777777" w:rsidR="00E66E37" w:rsidRPr="00E66E37" w:rsidRDefault="00E66E37" w:rsidP="00E66E37">
                        <w:pPr>
                          <w:spacing w:before="20" w:after="20" w:line="1" w:lineRule="auto"/>
                          <w:jc w:val="left"/>
                        </w:pPr>
                      </w:p>
                    </w:tc>
                  </w:tr>
                </w:tbl>
                <w:p w14:paraId="62B416E0" w14:textId="77777777" w:rsidR="00E66E37" w:rsidRPr="00E66E37" w:rsidRDefault="00E66E37" w:rsidP="00E66E37">
                  <w:pPr>
                    <w:spacing w:before="20" w:after="20" w:line="1" w:lineRule="auto"/>
                    <w:jc w:val="left"/>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1DE82EA" w14:textId="77777777" w:rsidR="00E66E37" w:rsidRPr="00E66E37" w:rsidRDefault="00E66E37" w:rsidP="00E66E37">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E66E37" w:rsidRPr="00E66E37" w14:paraId="494CB739" w14:textId="77777777" w:rsidTr="00E66E37">
                    <w:tc>
                      <w:tcPr>
                        <w:tcW w:w="1515" w:type="dxa"/>
                        <w:tcMar>
                          <w:top w:w="0" w:type="dxa"/>
                          <w:left w:w="0" w:type="dxa"/>
                          <w:bottom w:w="0" w:type="dxa"/>
                          <w:right w:w="0" w:type="dxa"/>
                        </w:tcMar>
                      </w:tcPr>
                      <w:p w14:paraId="4051284B"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Brombeere</w:t>
                        </w:r>
                      </w:p>
                      <w:p w14:paraId="0483A48F" w14:textId="77777777" w:rsidR="00E66E37" w:rsidRPr="00E66E37" w:rsidRDefault="00E66E37" w:rsidP="00E66E37">
                        <w:pPr>
                          <w:spacing w:before="20" w:after="20" w:line="1" w:lineRule="auto"/>
                          <w:jc w:val="left"/>
                        </w:pPr>
                      </w:p>
                    </w:tc>
                  </w:tr>
                </w:tbl>
                <w:p w14:paraId="1F1DE52B" w14:textId="77777777" w:rsidR="00E66E37" w:rsidRPr="00E66E37" w:rsidRDefault="00E66E37" w:rsidP="00E66E37">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8ED65D5" w14:textId="77777777" w:rsidR="00E66E37" w:rsidRPr="00E66E37" w:rsidRDefault="00E66E37" w:rsidP="00E66E37">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E66E37" w:rsidRPr="00E66E37" w14:paraId="55483CAB" w14:textId="77777777" w:rsidTr="00E66E37">
                    <w:tc>
                      <w:tcPr>
                        <w:tcW w:w="1740" w:type="dxa"/>
                        <w:tcMar>
                          <w:top w:w="0" w:type="dxa"/>
                          <w:left w:w="0" w:type="dxa"/>
                          <w:bottom w:w="0" w:type="dxa"/>
                          <w:right w:w="0" w:type="dxa"/>
                        </w:tcMar>
                      </w:tcPr>
                      <w:p w14:paraId="26687399"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Zarzamora</w:t>
                        </w:r>
                      </w:p>
                      <w:p w14:paraId="1027788C" w14:textId="77777777" w:rsidR="00E66E37" w:rsidRPr="00E66E37" w:rsidRDefault="00E66E37" w:rsidP="00E66E37">
                        <w:pPr>
                          <w:spacing w:before="20" w:after="20" w:line="1" w:lineRule="auto"/>
                          <w:jc w:val="left"/>
                        </w:pPr>
                      </w:p>
                    </w:tc>
                  </w:tr>
                </w:tbl>
                <w:p w14:paraId="4F4C5399" w14:textId="77777777" w:rsidR="00E66E37" w:rsidRPr="00E66E37" w:rsidRDefault="00E66E37" w:rsidP="00E66E37">
                  <w:pPr>
                    <w:spacing w:before="20" w:after="20" w:line="1" w:lineRule="auto"/>
                    <w:jc w:val="left"/>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E2FE881" w14:textId="77777777" w:rsidR="00E66E37" w:rsidRPr="00E66E37" w:rsidRDefault="00E66E37" w:rsidP="00E66E37">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E66E37" w:rsidRPr="00E66E37" w14:paraId="0DD883B2" w14:textId="77777777" w:rsidTr="00E66E37">
                    <w:tc>
                      <w:tcPr>
                        <w:tcW w:w="2115" w:type="dxa"/>
                        <w:tcMar>
                          <w:top w:w="0" w:type="dxa"/>
                          <w:left w:w="0" w:type="dxa"/>
                          <w:bottom w:w="0" w:type="dxa"/>
                          <w:right w:w="0" w:type="dxa"/>
                        </w:tcMar>
                      </w:tcPr>
                      <w:p w14:paraId="4EF7611F" w14:textId="77777777" w:rsidR="00E66E37" w:rsidRPr="00E66E37" w:rsidRDefault="00E66E37" w:rsidP="00E66E37">
                        <w:pPr>
                          <w:spacing w:before="20" w:after="20"/>
                          <w:jc w:val="left"/>
                          <w:rPr>
                            <w:rFonts w:cs="Arial"/>
                            <w:color w:val="000000"/>
                            <w:sz w:val="16"/>
                            <w:szCs w:val="16"/>
                          </w:rPr>
                        </w:pPr>
                        <w:r w:rsidRPr="00E66E37">
                          <w:rPr>
                            <w:rFonts w:cs="Arial"/>
                            <w:i/>
                            <w:iCs/>
                            <w:color w:val="000000"/>
                            <w:sz w:val="16"/>
                            <w:szCs w:val="16"/>
                            <w:lang w:val="pt-BR"/>
                          </w:rPr>
                          <w:t>Rubus</w:t>
                        </w:r>
                        <w:r w:rsidRPr="00E66E37">
                          <w:rPr>
                            <w:rFonts w:cs="Arial"/>
                            <w:color w:val="000000"/>
                            <w:sz w:val="16"/>
                            <w:szCs w:val="16"/>
                            <w:lang w:val="pt-BR"/>
                          </w:rPr>
                          <w:t> subg. </w:t>
                        </w:r>
                        <w:r w:rsidRPr="00E66E37">
                          <w:rPr>
                            <w:rFonts w:cs="Arial"/>
                            <w:i/>
                            <w:iCs/>
                            <w:color w:val="000000"/>
                            <w:sz w:val="16"/>
                            <w:szCs w:val="16"/>
                            <w:lang w:val="pt-BR"/>
                          </w:rPr>
                          <w:t>Rubus</w:t>
                        </w:r>
                        <w:r w:rsidRPr="00E66E37">
                          <w:rPr>
                            <w:rFonts w:cs="Arial"/>
                            <w:color w:val="000000"/>
                            <w:sz w:val="16"/>
                            <w:szCs w:val="16"/>
                            <w:lang w:val="pt-BR"/>
                          </w:rPr>
                          <w:t>, </w:t>
                        </w:r>
                        <w:r w:rsidRPr="00E66E37">
                          <w:rPr>
                            <w:rFonts w:cs="Arial"/>
                            <w:i/>
                            <w:iCs/>
                            <w:color w:val="000000"/>
                            <w:sz w:val="16"/>
                            <w:szCs w:val="16"/>
                            <w:lang w:val="pt-BR"/>
                          </w:rPr>
                          <w:t>Rubus</w:t>
                        </w:r>
                        <w:r w:rsidRPr="00E66E37">
                          <w:rPr>
                            <w:rFonts w:cs="Arial"/>
                            <w:color w:val="000000"/>
                            <w:sz w:val="16"/>
                            <w:szCs w:val="16"/>
                            <w:lang w:val="pt-BR"/>
                          </w:rPr>
                          <w:t> </w:t>
                        </w:r>
                        <w:r w:rsidRPr="00E66E37">
                          <w:rPr>
                            <w:rFonts w:cs="Arial"/>
                            <w:color w:val="000000"/>
                            <w:sz w:val="16"/>
                            <w:szCs w:val="16"/>
                            <w:lang w:val="pt-BR"/>
                          </w:rPr>
                          <w:br/>
                          <w:t xml:space="preserve">idaeus L. x </w:t>
                        </w:r>
                        <w:r w:rsidRPr="00E66E37">
                          <w:rPr>
                            <w:rFonts w:cs="Arial"/>
                            <w:i/>
                            <w:iCs/>
                            <w:color w:val="000000"/>
                            <w:sz w:val="16"/>
                            <w:szCs w:val="16"/>
                            <w:lang w:val="pt-BR"/>
                          </w:rPr>
                          <w:t>Rubus</w:t>
                        </w:r>
                        <w:r w:rsidRPr="00E66E37">
                          <w:rPr>
                            <w:rFonts w:cs="Arial"/>
                            <w:color w:val="000000"/>
                            <w:sz w:val="16"/>
                            <w:szCs w:val="16"/>
                            <w:lang w:val="pt-BR"/>
                          </w:rPr>
                          <w:t xml:space="preserve"> subg. </w:t>
                        </w:r>
                        <w:r w:rsidRPr="00E66E37">
                          <w:rPr>
                            <w:rFonts w:cs="Arial"/>
                            <w:i/>
                            <w:iCs/>
                            <w:color w:val="000000"/>
                            <w:sz w:val="16"/>
                            <w:szCs w:val="16"/>
                          </w:rPr>
                          <w:t>Eubatus</w:t>
                        </w:r>
                        <w:r w:rsidRPr="00E66E37">
                          <w:rPr>
                            <w:rFonts w:cs="Arial"/>
                            <w:color w:val="000000"/>
                            <w:sz w:val="16"/>
                            <w:szCs w:val="16"/>
                          </w:rPr>
                          <w:t> Focke</w:t>
                        </w:r>
                      </w:p>
                      <w:p w14:paraId="0355CE50" w14:textId="77777777" w:rsidR="00E66E37" w:rsidRPr="00E66E37" w:rsidRDefault="00E66E37" w:rsidP="00E66E37">
                        <w:pPr>
                          <w:spacing w:before="20" w:after="20" w:line="1" w:lineRule="auto"/>
                          <w:jc w:val="left"/>
                        </w:pPr>
                      </w:p>
                    </w:tc>
                  </w:tr>
                </w:tbl>
                <w:p w14:paraId="4640F2B8" w14:textId="77777777" w:rsidR="00E66E37" w:rsidRPr="00E66E37" w:rsidRDefault="00E66E37" w:rsidP="00E66E37">
                  <w:pPr>
                    <w:spacing w:before="20" w:after="20" w:line="1" w:lineRule="auto"/>
                    <w:jc w:val="left"/>
                  </w:pPr>
                </w:p>
              </w:tc>
              <w:tc>
                <w:tcPr>
                  <w:tcW w:w="18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4AC5961" w14:textId="77777777" w:rsidR="00E66E37" w:rsidRPr="00E66E37" w:rsidRDefault="00E66E37" w:rsidP="00E66E37">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E66E37" w:rsidRPr="00E66E37" w14:paraId="6E3BEC51" w14:textId="77777777" w:rsidTr="00E66E37">
                    <w:tc>
                      <w:tcPr>
                        <w:tcW w:w="1815" w:type="dxa"/>
                        <w:tcMar>
                          <w:top w:w="0" w:type="dxa"/>
                          <w:left w:w="0" w:type="dxa"/>
                          <w:bottom w:w="0" w:type="dxa"/>
                          <w:right w:w="0" w:type="dxa"/>
                        </w:tcMar>
                      </w:tcPr>
                      <w:p w14:paraId="22EDC498"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RUBUS_EUB, RUBUS_IEU</w:t>
                        </w:r>
                      </w:p>
                      <w:p w14:paraId="169BB358" w14:textId="77777777" w:rsidR="00E66E37" w:rsidRPr="00E66E37" w:rsidRDefault="00E66E37" w:rsidP="00E66E37">
                        <w:pPr>
                          <w:spacing w:before="20" w:after="20" w:line="1" w:lineRule="auto"/>
                        </w:pPr>
                      </w:p>
                    </w:tc>
                  </w:tr>
                </w:tbl>
                <w:p w14:paraId="0BE5C5DB" w14:textId="77777777" w:rsidR="00E66E37" w:rsidRPr="00E66E37" w:rsidRDefault="00E66E37" w:rsidP="00E66E37">
                  <w:pPr>
                    <w:spacing w:before="20" w:after="20" w:line="1" w:lineRule="auto"/>
                  </w:pPr>
                </w:p>
              </w:tc>
            </w:tr>
            <w:tr w:rsidR="00E66E37" w:rsidRPr="00E66E37" w14:paraId="3C9C7399" w14:textId="77777777" w:rsidTr="00E66E37">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2EE94C5" w14:textId="77777777" w:rsidR="00E66E37" w:rsidRPr="00E66E37" w:rsidRDefault="00E66E37" w:rsidP="00E66E37">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E66E37" w:rsidRPr="00E66E37" w14:paraId="4F0B289C" w14:textId="77777777" w:rsidTr="00E66E37">
                    <w:tc>
                      <w:tcPr>
                        <w:tcW w:w="615" w:type="dxa"/>
                        <w:tcMar>
                          <w:top w:w="0" w:type="dxa"/>
                          <w:left w:w="0" w:type="dxa"/>
                          <w:bottom w:w="0" w:type="dxa"/>
                          <w:right w:w="0" w:type="dxa"/>
                        </w:tcMar>
                      </w:tcPr>
                      <w:p w14:paraId="05CE05E3"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DE</w:t>
                        </w:r>
                      </w:p>
                      <w:p w14:paraId="4BC49168" w14:textId="77777777" w:rsidR="00E66E37" w:rsidRPr="00E66E37" w:rsidRDefault="00E66E37" w:rsidP="00E66E37">
                        <w:pPr>
                          <w:spacing w:before="20" w:after="20" w:line="1" w:lineRule="auto"/>
                        </w:pPr>
                      </w:p>
                    </w:tc>
                  </w:tr>
                </w:tbl>
                <w:p w14:paraId="7A21BCBD" w14:textId="77777777" w:rsidR="00E66E37" w:rsidRPr="00E66E37" w:rsidRDefault="00E66E37" w:rsidP="00E66E37">
                  <w:pPr>
                    <w:spacing w:before="20" w:after="20" w:line="1" w:lineRule="auto"/>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B529737" w14:textId="77777777" w:rsidR="00E66E37" w:rsidRPr="00E66E37" w:rsidRDefault="00E66E37" w:rsidP="00E66E37">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E66E37" w:rsidRPr="00E66E37" w14:paraId="34EF52FF" w14:textId="77777777" w:rsidTr="00E66E37">
                    <w:tc>
                      <w:tcPr>
                        <w:tcW w:w="465" w:type="dxa"/>
                        <w:tcMar>
                          <w:top w:w="0" w:type="dxa"/>
                          <w:left w:w="0" w:type="dxa"/>
                          <w:bottom w:w="0" w:type="dxa"/>
                          <w:right w:w="0" w:type="dxa"/>
                        </w:tcMar>
                      </w:tcPr>
                      <w:p w14:paraId="2A80233A"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TWV</w:t>
                        </w:r>
                      </w:p>
                      <w:p w14:paraId="10D4207F" w14:textId="77777777" w:rsidR="00E66E37" w:rsidRPr="00E66E37" w:rsidRDefault="00E66E37" w:rsidP="00E66E37">
                        <w:pPr>
                          <w:spacing w:before="20" w:after="20" w:line="1" w:lineRule="auto"/>
                        </w:pPr>
                      </w:p>
                    </w:tc>
                  </w:tr>
                </w:tbl>
                <w:p w14:paraId="5C4FD694" w14:textId="77777777" w:rsidR="00E66E37" w:rsidRPr="00E66E37" w:rsidRDefault="00E66E37" w:rsidP="00E66E37">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DE7D2B7" w14:textId="77777777" w:rsidR="00E66E37" w:rsidRPr="00E66E37" w:rsidRDefault="00E66E37" w:rsidP="00E66E37">
                  <w:pPr>
                    <w:spacing w:before="20" w:after="20"/>
                    <w:jc w:val="left"/>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E66E37" w:rsidRPr="00E66E37" w14:paraId="4203E2FC" w14:textId="77777777" w:rsidTr="00E66E37">
                    <w:tc>
                      <w:tcPr>
                        <w:tcW w:w="930" w:type="dxa"/>
                        <w:tcMar>
                          <w:top w:w="0" w:type="dxa"/>
                          <w:left w:w="0" w:type="dxa"/>
                          <w:bottom w:w="0" w:type="dxa"/>
                          <w:right w:w="0" w:type="dxa"/>
                        </w:tcMar>
                      </w:tcPr>
                      <w:p w14:paraId="418BA659"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A</w:t>
                        </w:r>
                      </w:p>
                      <w:p w14:paraId="25798584" w14:textId="77777777" w:rsidR="00E66E37" w:rsidRPr="00E66E37" w:rsidRDefault="00E66E37" w:rsidP="00E66E37">
                        <w:pPr>
                          <w:spacing w:before="20" w:after="20" w:line="1" w:lineRule="auto"/>
                          <w:jc w:val="left"/>
                        </w:pPr>
                      </w:p>
                    </w:tc>
                  </w:tr>
                </w:tbl>
                <w:p w14:paraId="2A27A2B5" w14:textId="77777777" w:rsidR="00E66E37" w:rsidRPr="00E66E37" w:rsidRDefault="00E66E37" w:rsidP="00E66E37">
                  <w:pPr>
                    <w:spacing w:before="20" w:after="20" w:line="1" w:lineRule="auto"/>
                    <w:jc w:val="left"/>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D99C655" w14:textId="77777777" w:rsidR="00E66E37" w:rsidRPr="00E66E37" w:rsidRDefault="00E66E37" w:rsidP="00E66E37">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E66E37" w:rsidRPr="00E66E37" w14:paraId="4601A9AE" w14:textId="77777777" w:rsidTr="00E66E37">
                    <w:tc>
                      <w:tcPr>
                        <w:tcW w:w="1395" w:type="dxa"/>
                        <w:tcMar>
                          <w:top w:w="0" w:type="dxa"/>
                          <w:left w:w="0" w:type="dxa"/>
                          <w:bottom w:w="0" w:type="dxa"/>
                          <w:right w:w="0" w:type="dxa"/>
                        </w:tcMar>
                      </w:tcPr>
                      <w:p w14:paraId="1F5A76C9"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TG/74/4 Corr.</w:t>
                        </w:r>
                      </w:p>
                      <w:p w14:paraId="6C8BB091" w14:textId="77777777" w:rsidR="00E66E37" w:rsidRPr="00E66E37" w:rsidRDefault="00E66E37" w:rsidP="00E66E37">
                        <w:pPr>
                          <w:spacing w:before="20" w:after="20" w:line="1" w:lineRule="auto"/>
                        </w:pPr>
                      </w:p>
                    </w:tc>
                  </w:tr>
                </w:tbl>
                <w:p w14:paraId="48D74D8E" w14:textId="77777777" w:rsidR="00E66E37" w:rsidRPr="00E66E37" w:rsidRDefault="00E66E37" w:rsidP="00E66E37">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6C71628" w14:textId="77777777" w:rsidR="00E66E37" w:rsidRPr="00E66E37" w:rsidRDefault="00E66E37" w:rsidP="00E66E37">
                  <w:pPr>
                    <w:spacing w:before="20" w:after="20"/>
                    <w:rPr>
                      <w:rFonts w:eastAsia="Arial" w:cs="Arial"/>
                      <w:color w:val="000000"/>
                      <w:sz w:val="16"/>
                      <w:szCs w:val="16"/>
                    </w:rPr>
                  </w:pPr>
                  <w:r w:rsidRPr="00E66E37">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E66E37" w:rsidRPr="00E66E37" w14:paraId="2C8F0C2C" w14:textId="77777777" w:rsidTr="00E66E37">
                    <w:tc>
                      <w:tcPr>
                        <w:tcW w:w="1425" w:type="dxa"/>
                        <w:tcMar>
                          <w:top w:w="0" w:type="dxa"/>
                          <w:left w:w="0" w:type="dxa"/>
                          <w:bottom w:w="0" w:type="dxa"/>
                          <w:right w:w="0" w:type="dxa"/>
                        </w:tcMar>
                      </w:tcPr>
                      <w:p w14:paraId="1EA9C0A5"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2006</w:t>
                        </w:r>
                      </w:p>
                      <w:p w14:paraId="715031AF" w14:textId="77777777" w:rsidR="00E66E37" w:rsidRPr="00E66E37" w:rsidRDefault="00E66E37" w:rsidP="00E66E37">
                        <w:pPr>
                          <w:spacing w:before="20" w:after="20" w:line="1" w:lineRule="auto"/>
                          <w:rPr>
                            <w:sz w:val="16"/>
                            <w:szCs w:val="16"/>
                          </w:rPr>
                        </w:pPr>
                      </w:p>
                    </w:tc>
                  </w:tr>
                </w:tbl>
                <w:p w14:paraId="06D2C8BB" w14:textId="77777777" w:rsidR="00E66E37" w:rsidRPr="00E66E37" w:rsidRDefault="00E66E37" w:rsidP="00E66E37">
                  <w:pPr>
                    <w:spacing w:before="20" w:after="20" w:line="1" w:lineRule="auto"/>
                    <w:rPr>
                      <w:sz w:val="16"/>
                      <w:szCs w:val="16"/>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F6B721E" w14:textId="77777777" w:rsidR="00E66E37" w:rsidRPr="00E66E37" w:rsidRDefault="00E66E37" w:rsidP="00E66E37">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E66E37" w:rsidRPr="00E66E37" w14:paraId="2C6507DF" w14:textId="77777777" w:rsidTr="00E66E37">
                    <w:tc>
                      <w:tcPr>
                        <w:tcW w:w="1470" w:type="dxa"/>
                        <w:tcMar>
                          <w:top w:w="0" w:type="dxa"/>
                          <w:left w:w="0" w:type="dxa"/>
                          <w:bottom w:w="0" w:type="dxa"/>
                          <w:right w:w="0" w:type="dxa"/>
                        </w:tcMar>
                      </w:tcPr>
                      <w:p w14:paraId="3805CDFA"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Celeriac</w:t>
                        </w:r>
                      </w:p>
                      <w:p w14:paraId="51BBCAEF" w14:textId="77777777" w:rsidR="00E66E37" w:rsidRPr="00E66E37" w:rsidRDefault="00E66E37" w:rsidP="00E66E37">
                        <w:pPr>
                          <w:spacing w:before="20" w:after="20" w:line="1" w:lineRule="auto"/>
                        </w:pPr>
                      </w:p>
                    </w:tc>
                  </w:tr>
                </w:tbl>
                <w:p w14:paraId="3AEBAFB5" w14:textId="77777777" w:rsidR="00E66E37" w:rsidRPr="00E66E37" w:rsidRDefault="00E66E37" w:rsidP="00E66E37">
                  <w:pPr>
                    <w:spacing w:before="20" w:after="20" w:line="1" w:lineRule="auto"/>
                  </w:pPr>
                </w:p>
              </w:tc>
              <w:tc>
                <w:tcPr>
                  <w:tcW w:w="1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EC08758" w14:textId="77777777" w:rsidR="00E66E37" w:rsidRPr="00E66E37" w:rsidRDefault="00E66E37" w:rsidP="00E66E37">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E66E37" w:rsidRPr="00E66E37" w14:paraId="5830CC60" w14:textId="77777777" w:rsidTr="00E66E37">
                    <w:tc>
                      <w:tcPr>
                        <w:tcW w:w="1560" w:type="dxa"/>
                        <w:tcMar>
                          <w:top w:w="0" w:type="dxa"/>
                          <w:left w:w="0" w:type="dxa"/>
                          <w:bottom w:w="0" w:type="dxa"/>
                          <w:right w:w="0" w:type="dxa"/>
                        </w:tcMar>
                      </w:tcPr>
                      <w:p w14:paraId="3B153DF2"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Céleri-rave</w:t>
                        </w:r>
                      </w:p>
                      <w:p w14:paraId="38F633DF" w14:textId="77777777" w:rsidR="00E66E37" w:rsidRPr="00E66E37" w:rsidRDefault="00E66E37" w:rsidP="00E66E37">
                        <w:pPr>
                          <w:spacing w:before="20" w:after="20" w:line="1" w:lineRule="auto"/>
                        </w:pPr>
                      </w:p>
                    </w:tc>
                  </w:tr>
                </w:tbl>
                <w:p w14:paraId="631D5AF6" w14:textId="77777777" w:rsidR="00E66E37" w:rsidRPr="00E66E37" w:rsidRDefault="00E66E37" w:rsidP="00E66E37">
                  <w:pPr>
                    <w:spacing w:before="20" w:after="20" w:line="1" w:lineRule="auto"/>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8377245" w14:textId="77777777" w:rsidR="00E66E37" w:rsidRPr="00E66E37" w:rsidRDefault="00E66E37" w:rsidP="00E66E37">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E66E37" w:rsidRPr="00E66E37" w14:paraId="3B377A0B" w14:textId="77777777" w:rsidTr="00E66E37">
                    <w:tc>
                      <w:tcPr>
                        <w:tcW w:w="1515" w:type="dxa"/>
                        <w:tcMar>
                          <w:top w:w="0" w:type="dxa"/>
                          <w:left w:w="0" w:type="dxa"/>
                          <w:bottom w:w="0" w:type="dxa"/>
                          <w:right w:w="0" w:type="dxa"/>
                        </w:tcMar>
                      </w:tcPr>
                      <w:p w14:paraId="0227B848"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Knollensellerie</w:t>
                        </w:r>
                      </w:p>
                      <w:p w14:paraId="48D55555" w14:textId="77777777" w:rsidR="00E66E37" w:rsidRPr="00E66E37" w:rsidRDefault="00E66E37" w:rsidP="00E66E37">
                        <w:pPr>
                          <w:spacing w:before="20" w:after="20" w:line="1" w:lineRule="auto"/>
                        </w:pPr>
                      </w:p>
                    </w:tc>
                  </w:tr>
                </w:tbl>
                <w:p w14:paraId="5A51D282" w14:textId="77777777" w:rsidR="00E66E37" w:rsidRPr="00E66E37" w:rsidRDefault="00E66E37" w:rsidP="00E66E37">
                  <w:pPr>
                    <w:spacing w:before="20" w:after="20" w:line="1" w:lineRule="auto"/>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005AF41" w14:textId="77777777" w:rsidR="00E66E37" w:rsidRPr="00E66E37" w:rsidRDefault="00E66E37" w:rsidP="00E66E37">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E66E37" w:rsidRPr="00E66E37" w14:paraId="39F54ABB" w14:textId="77777777" w:rsidTr="00E66E37">
                    <w:tc>
                      <w:tcPr>
                        <w:tcW w:w="1740" w:type="dxa"/>
                        <w:tcMar>
                          <w:top w:w="0" w:type="dxa"/>
                          <w:left w:w="0" w:type="dxa"/>
                          <w:bottom w:w="0" w:type="dxa"/>
                          <w:right w:w="0" w:type="dxa"/>
                        </w:tcMar>
                      </w:tcPr>
                      <w:p w14:paraId="452104EA"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Apio nabo</w:t>
                        </w:r>
                      </w:p>
                      <w:p w14:paraId="1EC6569B" w14:textId="77777777" w:rsidR="00E66E37" w:rsidRPr="00E66E37" w:rsidRDefault="00E66E37" w:rsidP="00E66E37">
                        <w:pPr>
                          <w:spacing w:before="20" w:after="20" w:line="1" w:lineRule="auto"/>
                        </w:pPr>
                      </w:p>
                    </w:tc>
                  </w:tr>
                </w:tbl>
                <w:p w14:paraId="1240BA48" w14:textId="77777777" w:rsidR="00E66E37" w:rsidRPr="00E66E37" w:rsidRDefault="00E66E37" w:rsidP="00E66E37">
                  <w:pPr>
                    <w:spacing w:before="20" w:after="20" w:line="1" w:lineRule="auto"/>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8372788" w14:textId="77777777" w:rsidR="00E66E37" w:rsidRPr="00E66E37" w:rsidRDefault="00E66E37" w:rsidP="00E66E37">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E66E37" w:rsidRPr="00E66E37" w14:paraId="2A150A73" w14:textId="77777777" w:rsidTr="00E66E37">
                    <w:tc>
                      <w:tcPr>
                        <w:tcW w:w="2115" w:type="dxa"/>
                        <w:tcMar>
                          <w:top w:w="0" w:type="dxa"/>
                          <w:left w:w="0" w:type="dxa"/>
                          <w:bottom w:w="0" w:type="dxa"/>
                          <w:right w:w="0" w:type="dxa"/>
                        </w:tcMar>
                      </w:tcPr>
                      <w:p w14:paraId="56F48244" w14:textId="77777777" w:rsidR="00E66E37" w:rsidRPr="00E66E37" w:rsidRDefault="00E66E37" w:rsidP="00E66E37">
                        <w:pPr>
                          <w:spacing w:before="20" w:after="20"/>
                          <w:jc w:val="left"/>
                          <w:rPr>
                            <w:rFonts w:cs="Arial"/>
                            <w:color w:val="000000"/>
                            <w:sz w:val="16"/>
                            <w:szCs w:val="16"/>
                          </w:rPr>
                        </w:pPr>
                        <w:r w:rsidRPr="00E66E37">
                          <w:rPr>
                            <w:rFonts w:cs="Arial"/>
                            <w:i/>
                            <w:iCs/>
                            <w:color w:val="000000"/>
                            <w:sz w:val="16"/>
                            <w:szCs w:val="16"/>
                            <w:lang w:val="pt-BR"/>
                          </w:rPr>
                          <w:t>Apium graveolens</w:t>
                        </w:r>
                        <w:r w:rsidRPr="00E66E37">
                          <w:rPr>
                            <w:rFonts w:cs="Arial"/>
                            <w:color w:val="000000"/>
                            <w:sz w:val="16"/>
                            <w:szCs w:val="16"/>
                            <w:lang w:val="pt-BR"/>
                          </w:rPr>
                          <w:t> L. var. </w:t>
                        </w:r>
                        <w:r w:rsidRPr="00E66E37">
                          <w:rPr>
                            <w:rFonts w:cs="Arial"/>
                            <w:i/>
                            <w:iCs/>
                            <w:color w:val="000000"/>
                            <w:sz w:val="16"/>
                            <w:szCs w:val="16"/>
                            <w:lang w:val="pt-BR"/>
                          </w:rPr>
                          <w:t>rapaceum</w:t>
                        </w:r>
                        <w:r w:rsidRPr="00E66E37">
                          <w:rPr>
                            <w:rFonts w:cs="Arial"/>
                            <w:color w:val="000000"/>
                            <w:sz w:val="16"/>
                            <w:szCs w:val="16"/>
                            <w:lang w:val="pt-BR"/>
                          </w:rPr>
                          <w:t xml:space="preserve"> (Mill.) </w:t>
                        </w:r>
                        <w:r w:rsidRPr="00E66E37">
                          <w:rPr>
                            <w:rFonts w:cs="Arial"/>
                            <w:color w:val="000000"/>
                            <w:sz w:val="16"/>
                            <w:szCs w:val="16"/>
                          </w:rPr>
                          <w:t>Gaud.)</w:t>
                        </w:r>
                      </w:p>
                      <w:p w14:paraId="7D366030" w14:textId="77777777" w:rsidR="00E66E37" w:rsidRPr="00E66E37" w:rsidRDefault="00E66E37" w:rsidP="00E66E37">
                        <w:pPr>
                          <w:spacing w:before="20" w:after="20" w:line="1" w:lineRule="auto"/>
                          <w:jc w:val="left"/>
                        </w:pPr>
                      </w:p>
                    </w:tc>
                  </w:tr>
                </w:tbl>
                <w:p w14:paraId="043E9EBF" w14:textId="77777777" w:rsidR="00E66E37" w:rsidRPr="00E66E37" w:rsidRDefault="00E66E37" w:rsidP="00E66E37">
                  <w:pPr>
                    <w:spacing w:before="20" w:after="20" w:line="1" w:lineRule="auto"/>
                    <w:jc w:val="left"/>
                  </w:pPr>
                </w:p>
              </w:tc>
              <w:tc>
                <w:tcPr>
                  <w:tcW w:w="18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15CA501" w14:textId="77777777" w:rsidR="00E66E37" w:rsidRPr="00E66E37" w:rsidRDefault="00E66E37" w:rsidP="00E66E37">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E66E37" w:rsidRPr="00E66E37" w14:paraId="4D945A0E" w14:textId="77777777" w:rsidTr="00E66E37">
                    <w:tc>
                      <w:tcPr>
                        <w:tcW w:w="1815" w:type="dxa"/>
                        <w:tcMar>
                          <w:top w:w="0" w:type="dxa"/>
                          <w:left w:w="0" w:type="dxa"/>
                          <w:bottom w:w="0" w:type="dxa"/>
                          <w:right w:w="0" w:type="dxa"/>
                        </w:tcMar>
                      </w:tcPr>
                      <w:p w14:paraId="0A330A3B"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APIUM_GRA_RAP</w:t>
                        </w:r>
                      </w:p>
                      <w:p w14:paraId="631C3E71" w14:textId="77777777" w:rsidR="00E66E37" w:rsidRPr="00E66E37" w:rsidRDefault="00E66E37" w:rsidP="00E66E37">
                        <w:pPr>
                          <w:spacing w:before="20" w:after="20" w:line="1" w:lineRule="auto"/>
                        </w:pPr>
                      </w:p>
                    </w:tc>
                  </w:tr>
                </w:tbl>
                <w:p w14:paraId="4F4F9F3B" w14:textId="77777777" w:rsidR="00E66E37" w:rsidRPr="00E66E37" w:rsidRDefault="00E66E37" w:rsidP="00E66E37">
                  <w:pPr>
                    <w:spacing w:before="20" w:after="20" w:line="1" w:lineRule="auto"/>
                  </w:pPr>
                </w:p>
              </w:tc>
            </w:tr>
            <w:tr w:rsidR="00E66E37" w:rsidRPr="00E66E37" w14:paraId="49111332" w14:textId="77777777" w:rsidTr="00E66E37">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90B9444" w14:textId="77777777" w:rsidR="00E66E37" w:rsidRPr="00E66E37" w:rsidRDefault="00E66E37" w:rsidP="00E66E37">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E66E37" w:rsidRPr="00E66E37" w14:paraId="0EEFD387" w14:textId="77777777" w:rsidTr="00E66E37">
                    <w:tc>
                      <w:tcPr>
                        <w:tcW w:w="615" w:type="dxa"/>
                        <w:tcMar>
                          <w:top w:w="0" w:type="dxa"/>
                          <w:left w:w="0" w:type="dxa"/>
                          <w:bottom w:w="0" w:type="dxa"/>
                          <w:right w:w="0" w:type="dxa"/>
                        </w:tcMar>
                      </w:tcPr>
                      <w:p w14:paraId="2C43CCD2"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FR</w:t>
                        </w:r>
                      </w:p>
                      <w:p w14:paraId="40155F25" w14:textId="77777777" w:rsidR="00E66E37" w:rsidRPr="00E66E37" w:rsidRDefault="00E66E37" w:rsidP="00E66E37">
                        <w:pPr>
                          <w:spacing w:before="20" w:after="20" w:line="1" w:lineRule="auto"/>
                        </w:pPr>
                      </w:p>
                    </w:tc>
                  </w:tr>
                </w:tbl>
                <w:p w14:paraId="2192A7A7" w14:textId="77777777" w:rsidR="00E66E37" w:rsidRPr="00E66E37" w:rsidRDefault="00E66E37" w:rsidP="00E66E37">
                  <w:pPr>
                    <w:spacing w:before="20" w:after="20" w:line="1" w:lineRule="auto"/>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23681B2" w14:textId="77777777" w:rsidR="00E66E37" w:rsidRPr="00E66E37" w:rsidRDefault="00E66E37" w:rsidP="00E66E37">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E66E37" w:rsidRPr="00E66E37" w14:paraId="32547A94" w14:textId="77777777" w:rsidTr="00E66E37">
                    <w:tc>
                      <w:tcPr>
                        <w:tcW w:w="465" w:type="dxa"/>
                        <w:tcMar>
                          <w:top w:w="0" w:type="dxa"/>
                          <w:left w:w="0" w:type="dxa"/>
                          <w:bottom w:w="0" w:type="dxa"/>
                          <w:right w:w="0" w:type="dxa"/>
                        </w:tcMar>
                      </w:tcPr>
                      <w:p w14:paraId="501A3CD7"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TWV</w:t>
                        </w:r>
                      </w:p>
                      <w:p w14:paraId="199CE045" w14:textId="77777777" w:rsidR="00E66E37" w:rsidRPr="00E66E37" w:rsidRDefault="00E66E37" w:rsidP="00E66E37">
                        <w:pPr>
                          <w:spacing w:before="20" w:after="20" w:line="1" w:lineRule="auto"/>
                        </w:pPr>
                      </w:p>
                    </w:tc>
                  </w:tr>
                </w:tbl>
                <w:p w14:paraId="6DEF4C7D" w14:textId="77777777" w:rsidR="00E66E37" w:rsidRPr="00E66E37" w:rsidRDefault="00E66E37" w:rsidP="00E66E37">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056579E" w14:textId="77777777" w:rsidR="00E66E37" w:rsidRPr="00E66E37" w:rsidRDefault="00E66E37" w:rsidP="00E66E37">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E66E37" w:rsidRPr="00E66E37" w14:paraId="1CFD038F" w14:textId="77777777" w:rsidTr="00E66E37">
                    <w:tc>
                      <w:tcPr>
                        <w:tcW w:w="930" w:type="dxa"/>
                        <w:tcMar>
                          <w:top w:w="0" w:type="dxa"/>
                          <w:left w:w="0" w:type="dxa"/>
                          <w:bottom w:w="0" w:type="dxa"/>
                          <w:right w:w="0" w:type="dxa"/>
                        </w:tcMar>
                      </w:tcPr>
                      <w:p w14:paraId="5B6BF3C8"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A</w:t>
                        </w:r>
                      </w:p>
                      <w:p w14:paraId="57742003" w14:textId="77777777" w:rsidR="00E66E37" w:rsidRPr="00E66E37" w:rsidRDefault="00E66E37" w:rsidP="00E66E37">
                        <w:pPr>
                          <w:spacing w:before="20" w:after="20" w:line="1" w:lineRule="auto"/>
                        </w:pPr>
                      </w:p>
                    </w:tc>
                  </w:tr>
                </w:tbl>
                <w:p w14:paraId="317E5114" w14:textId="77777777" w:rsidR="00E66E37" w:rsidRPr="00E66E37" w:rsidRDefault="00E66E37" w:rsidP="00E66E37">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5F934B8" w14:textId="77777777" w:rsidR="00E66E37" w:rsidRPr="00E66E37" w:rsidRDefault="00E66E37" w:rsidP="00E66E37">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E66E37" w:rsidRPr="00E66E37" w14:paraId="51E90316" w14:textId="77777777" w:rsidTr="00E66E37">
                    <w:tc>
                      <w:tcPr>
                        <w:tcW w:w="1395" w:type="dxa"/>
                        <w:tcMar>
                          <w:top w:w="0" w:type="dxa"/>
                          <w:left w:w="0" w:type="dxa"/>
                          <w:bottom w:w="0" w:type="dxa"/>
                          <w:right w:w="0" w:type="dxa"/>
                        </w:tcMar>
                      </w:tcPr>
                      <w:p w14:paraId="5468697C"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TG/75/7</w:t>
                        </w:r>
                      </w:p>
                      <w:p w14:paraId="44A39070" w14:textId="77777777" w:rsidR="00E66E37" w:rsidRPr="00E66E37" w:rsidRDefault="00E66E37" w:rsidP="00E66E37">
                        <w:pPr>
                          <w:spacing w:before="20" w:after="20" w:line="1" w:lineRule="auto"/>
                        </w:pPr>
                      </w:p>
                    </w:tc>
                  </w:tr>
                </w:tbl>
                <w:p w14:paraId="73283A22" w14:textId="77777777" w:rsidR="00E66E37" w:rsidRPr="00E66E37" w:rsidRDefault="00E66E37" w:rsidP="00E66E37">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94B0DB4" w14:textId="77777777" w:rsidR="00E66E37" w:rsidRPr="00E66E37" w:rsidRDefault="00E66E37" w:rsidP="00E66E37">
                  <w:pPr>
                    <w:spacing w:before="20" w:after="20"/>
                    <w:rPr>
                      <w:rFonts w:eastAsia="Arial" w:cs="Arial"/>
                      <w:color w:val="000000"/>
                      <w:sz w:val="16"/>
                      <w:szCs w:val="16"/>
                    </w:rPr>
                  </w:pPr>
                  <w:r w:rsidRPr="00E66E37">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E66E37" w:rsidRPr="00E66E37" w14:paraId="3FB6363D" w14:textId="77777777" w:rsidTr="00E66E37">
                    <w:tc>
                      <w:tcPr>
                        <w:tcW w:w="1425" w:type="dxa"/>
                        <w:tcMar>
                          <w:top w:w="0" w:type="dxa"/>
                          <w:left w:w="0" w:type="dxa"/>
                          <w:bottom w:w="0" w:type="dxa"/>
                          <w:right w:w="0" w:type="dxa"/>
                        </w:tcMar>
                      </w:tcPr>
                      <w:p w14:paraId="7F59AD32"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2006</w:t>
                        </w:r>
                      </w:p>
                      <w:p w14:paraId="2E564C34" w14:textId="77777777" w:rsidR="00E66E37" w:rsidRPr="00E66E37" w:rsidRDefault="00E66E37" w:rsidP="00E66E37">
                        <w:pPr>
                          <w:spacing w:before="20" w:after="20" w:line="1" w:lineRule="auto"/>
                          <w:rPr>
                            <w:sz w:val="16"/>
                            <w:szCs w:val="16"/>
                          </w:rPr>
                        </w:pPr>
                      </w:p>
                    </w:tc>
                  </w:tr>
                </w:tbl>
                <w:p w14:paraId="4C4BA9B6" w14:textId="77777777" w:rsidR="00E66E37" w:rsidRPr="00E66E37" w:rsidRDefault="00E66E37" w:rsidP="00E66E37">
                  <w:pPr>
                    <w:spacing w:before="20" w:after="20" w:line="1" w:lineRule="auto"/>
                    <w:rPr>
                      <w:sz w:val="16"/>
                      <w:szCs w:val="16"/>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DBA8602" w14:textId="77777777" w:rsidR="00E66E37" w:rsidRPr="00E66E37" w:rsidRDefault="00E66E37" w:rsidP="00E66E37">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E66E37" w:rsidRPr="00E66E37" w14:paraId="12CC9F3A" w14:textId="77777777" w:rsidTr="00E66E37">
                    <w:tc>
                      <w:tcPr>
                        <w:tcW w:w="1470" w:type="dxa"/>
                        <w:tcMar>
                          <w:top w:w="0" w:type="dxa"/>
                          <w:left w:w="0" w:type="dxa"/>
                          <w:bottom w:w="0" w:type="dxa"/>
                          <w:right w:w="0" w:type="dxa"/>
                        </w:tcMar>
                      </w:tcPr>
                      <w:p w14:paraId="47B3BADD"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Cornsalad</w:t>
                        </w:r>
                      </w:p>
                      <w:p w14:paraId="55149CB5" w14:textId="77777777" w:rsidR="00E66E37" w:rsidRPr="00E66E37" w:rsidRDefault="00E66E37" w:rsidP="00E66E37">
                        <w:pPr>
                          <w:spacing w:before="20" w:after="20" w:line="1" w:lineRule="auto"/>
                        </w:pPr>
                      </w:p>
                    </w:tc>
                  </w:tr>
                </w:tbl>
                <w:p w14:paraId="4F0534E2" w14:textId="77777777" w:rsidR="00E66E37" w:rsidRPr="00E66E37" w:rsidRDefault="00E66E37" w:rsidP="00E66E37">
                  <w:pPr>
                    <w:spacing w:before="20" w:after="20" w:line="1" w:lineRule="auto"/>
                  </w:pPr>
                </w:p>
              </w:tc>
              <w:tc>
                <w:tcPr>
                  <w:tcW w:w="1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5CAA084" w14:textId="77777777" w:rsidR="00E66E37" w:rsidRPr="00E66E37" w:rsidRDefault="00E66E37" w:rsidP="00E66E37">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E66E37" w:rsidRPr="00E66E37" w14:paraId="29C8ABAD" w14:textId="77777777" w:rsidTr="00E66E37">
                    <w:tc>
                      <w:tcPr>
                        <w:tcW w:w="1560" w:type="dxa"/>
                        <w:tcMar>
                          <w:top w:w="0" w:type="dxa"/>
                          <w:left w:w="0" w:type="dxa"/>
                          <w:bottom w:w="0" w:type="dxa"/>
                          <w:right w:w="0" w:type="dxa"/>
                        </w:tcMar>
                      </w:tcPr>
                      <w:p w14:paraId="197C9656"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Mâche</w:t>
                        </w:r>
                      </w:p>
                      <w:p w14:paraId="5BA0256D" w14:textId="77777777" w:rsidR="00E66E37" w:rsidRPr="00E66E37" w:rsidRDefault="00E66E37" w:rsidP="00E66E37">
                        <w:pPr>
                          <w:spacing w:before="20" w:after="20" w:line="1" w:lineRule="auto"/>
                        </w:pPr>
                      </w:p>
                    </w:tc>
                  </w:tr>
                </w:tbl>
                <w:p w14:paraId="126EE6F7" w14:textId="77777777" w:rsidR="00E66E37" w:rsidRPr="00E66E37" w:rsidRDefault="00E66E37" w:rsidP="00E66E37">
                  <w:pPr>
                    <w:spacing w:before="20" w:after="20" w:line="1" w:lineRule="auto"/>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39F4069" w14:textId="77777777" w:rsidR="00E66E37" w:rsidRPr="00E66E37" w:rsidRDefault="00E66E37" w:rsidP="00E66E37">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E66E37" w:rsidRPr="00E66E37" w14:paraId="49F5F0A8" w14:textId="77777777" w:rsidTr="00E66E37">
                    <w:tc>
                      <w:tcPr>
                        <w:tcW w:w="1515" w:type="dxa"/>
                        <w:tcMar>
                          <w:top w:w="0" w:type="dxa"/>
                          <w:left w:w="0" w:type="dxa"/>
                          <w:bottom w:w="0" w:type="dxa"/>
                          <w:right w:w="0" w:type="dxa"/>
                        </w:tcMar>
                      </w:tcPr>
                      <w:p w14:paraId="4F76DC34"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Feldsalat</w:t>
                        </w:r>
                      </w:p>
                      <w:p w14:paraId="1DEA8B7D" w14:textId="77777777" w:rsidR="00E66E37" w:rsidRPr="00E66E37" w:rsidRDefault="00E66E37" w:rsidP="00E66E37">
                        <w:pPr>
                          <w:spacing w:before="20" w:after="20" w:line="1" w:lineRule="auto"/>
                        </w:pPr>
                      </w:p>
                    </w:tc>
                  </w:tr>
                </w:tbl>
                <w:p w14:paraId="7B1E4A59" w14:textId="77777777" w:rsidR="00E66E37" w:rsidRPr="00E66E37" w:rsidRDefault="00E66E37" w:rsidP="00E66E37">
                  <w:pPr>
                    <w:spacing w:before="20" w:after="20" w:line="1" w:lineRule="auto"/>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417390F" w14:textId="77777777" w:rsidR="00E66E37" w:rsidRPr="00E66E37" w:rsidRDefault="00E66E37" w:rsidP="00E66E37">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E66E37" w:rsidRPr="00E66E37" w14:paraId="175A637B" w14:textId="77777777" w:rsidTr="00E66E37">
                    <w:tc>
                      <w:tcPr>
                        <w:tcW w:w="1740" w:type="dxa"/>
                        <w:tcMar>
                          <w:top w:w="0" w:type="dxa"/>
                          <w:left w:w="0" w:type="dxa"/>
                          <w:bottom w:w="0" w:type="dxa"/>
                          <w:right w:w="0" w:type="dxa"/>
                        </w:tcMar>
                      </w:tcPr>
                      <w:p w14:paraId="19F4D0B0"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Hierba de los canónigos</w:t>
                        </w:r>
                      </w:p>
                      <w:p w14:paraId="5FF6BA6A" w14:textId="77777777" w:rsidR="00E66E37" w:rsidRPr="00E66E37" w:rsidRDefault="00E66E37" w:rsidP="00E66E37">
                        <w:pPr>
                          <w:spacing w:before="20" w:after="20" w:line="1" w:lineRule="auto"/>
                        </w:pPr>
                      </w:p>
                    </w:tc>
                  </w:tr>
                </w:tbl>
                <w:p w14:paraId="01A7198A" w14:textId="77777777" w:rsidR="00E66E37" w:rsidRPr="00E66E37" w:rsidRDefault="00E66E37" w:rsidP="00E66E37">
                  <w:pPr>
                    <w:spacing w:before="20" w:after="20" w:line="1" w:lineRule="auto"/>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28B6AEC" w14:textId="77777777" w:rsidR="00E66E37" w:rsidRPr="00E66E37" w:rsidRDefault="00E66E37" w:rsidP="00E66E37">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E66E37" w:rsidRPr="00E66E37" w14:paraId="695CB232" w14:textId="77777777" w:rsidTr="00E66E37">
                    <w:tc>
                      <w:tcPr>
                        <w:tcW w:w="2115" w:type="dxa"/>
                        <w:tcMar>
                          <w:top w:w="0" w:type="dxa"/>
                          <w:left w:w="0" w:type="dxa"/>
                          <w:bottom w:w="0" w:type="dxa"/>
                          <w:right w:w="0" w:type="dxa"/>
                        </w:tcMar>
                      </w:tcPr>
                      <w:p w14:paraId="3991A485" w14:textId="77777777" w:rsidR="00E66E37" w:rsidRPr="00E66E37" w:rsidRDefault="00E66E37" w:rsidP="00E66E37">
                        <w:pPr>
                          <w:spacing w:before="20" w:after="20"/>
                          <w:jc w:val="left"/>
                          <w:rPr>
                            <w:rFonts w:cs="Arial"/>
                            <w:color w:val="000000"/>
                            <w:sz w:val="16"/>
                            <w:szCs w:val="16"/>
                          </w:rPr>
                        </w:pPr>
                        <w:r w:rsidRPr="00E66E37">
                          <w:rPr>
                            <w:rFonts w:cs="Arial"/>
                            <w:i/>
                            <w:iCs/>
                            <w:color w:val="000000"/>
                            <w:sz w:val="16"/>
                            <w:szCs w:val="16"/>
                          </w:rPr>
                          <w:t>Valerianella locusta</w:t>
                        </w:r>
                        <w:r w:rsidRPr="00E66E37">
                          <w:rPr>
                            <w:rFonts w:cs="Arial"/>
                            <w:color w:val="000000"/>
                            <w:sz w:val="16"/>
                            <w:szCs w:val="16"/>
                          </w:rPr>
                          <w:t> L.</w:t>
                        </w:r>
                      </w:p>
                      <w:p w14:paraId="23615DEA" w14:textId="77777777" w:rsidR="00E66E37" w:rsidRPr="00E66E37" w:rsidRDefault="00E66E37" w:rsidP="00E66E37">
                        <w:pPr>
                          <w:spacing w:before="20" w:after="20" w:line="1" w:lineRule="auto"/>
                          <w:jc w:val="left"/>
                        </w:pPr>
                      </w:p>
                    </w:tc>
                  </w:tr>
                </w:tbl>
                <w:p w14:paraId="242D205A" w14:textId="77777777" w:rsidR="00E66E37" w:rsidRPr="00E66E37" w:rsidRDefault="00E66E37" w:rsidP="00E66E37">
                  <w:pPr>
                    <w:spacing w:before="20" w:after="20" w:line="1" w:lineRule="auto"/>
                    <w:jc w:val="left"/>
                  </w:pPr>
                </w:p>
              </w:tc>
              <w:tc>
                <w:tcPr>
                  <w:tcW w:w="18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23EDDA8" w14:textId="77777777" w:rsidR="00E66E37" w:rsidRPr="00E66E37" w:rsidRDefault="00E66E37" w:rsidP="00E66E37">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E66E37" w:rsidRPr="00E66E37" w14:paraId="19FBD0C7" w14:textId="77777777" w:rsidTr="00E66E37">
                    <w:tc>
                      <w:tcPr>
                        <w:tcW w:w="1815" w:type="dxa"/>
                        <w:tcMar>
                          <w:top w:w="0" w:type="dxa"/>
                          <w:left w:w="0" w:type="dxa"/>
                          <w:bottom w:w="0" w:type="dxa"/>
                          <w:right w:w="0" w:type="dxa"/>
                        </w:tcMar>
                      </w:tcPr>
                      <w:p w14:paraId="70CA6260"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VLRNL_LOC</w:t>
                        </w:r>
                      </w:p>
                      <w:p w14:paraId="1F2CEFE4" w14:textId="77777777" w:rsidR="00E66E37" w:rsidRPr="00E66E37" w:rsidRDefault="00E66E37" w:rsidP="00E66E37">
                        <w:pPr>
                          <w:spacing w:before="20" w:after="20" w:line="1" w:lineRule="auto"/>
                        </w:pPr>
                      </w:p>
                    </w:tc>
                  </w:tr>
                </w:tbl>
                <w:p w14:paraId="6C8518B0" w14:textId="77777777" w:rsidR="00E66E37" w:rsidRPr="00E66E37" w:rsidRDefault="00E66E37" w:rsidP="00E66E37">
                  <w:pPr>
                    <w:spacing w:before="20" w:after="20" w:line="1" w:lineRule="auto"/>
                  </w:pPr>
                </w:p>
              </w:tc>
            </w:tr>
            <w:tr w:rsidR="00E66E37" w:rsidRPr="00E66E37" w14:paraId="7C093AD4" w14:textId="77777777" w:rsidTr="00E66E37">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F1A375D" w14:textId="77777777" w:rsidR="00E66E37" w:rsidRPr="00E66E37" w:rsidRDefault="00E66E37" w:rsidP="00E66E37">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E66E37" w:rsidRPr="00E66E37" w14:paraId="6C5449EF" w14:textId="77777777" w:rsidTr="00E66E37">
                    <w:tc>
                      <w:tcPr>
                        <w:tcW w:w="615" w:type="dxa"/>
                        <w:tcMar>
                          <w:top w:w="0" w:type="dxa"/>
                          <w:left w:w="0" w:type="dxa"/>
                          <w:bottom w:w="0" w:type="dxa"/>
                          <w:right w:w="0" w:type="dxa"/>
                        </w:tcMar>
                      </w:tcPr>
                      <w:p w14:paraId="1BCAA83B"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NL</w:t>
                        </w:r>
                      </w:p>
                      <w:p w14:paraId="48A490D0" w14:textId="77777777" w:rsidR="00E66E37" w:rsidRPr="00E66E37" w:rsidRDefault="00E66E37" w:rsidP="00E66E37">
                        <w:pPr>
                          <w:spacing w:before="20" w:after="20" w:line="1" w:lineRule="auto"/>
                        </w:pPr>
                      </w:p>
                    </w:tc>
                  </w:tr>
                </w:tbl>
                <w:p w14:paraId="78A555E0" w14:textId="77777777" w:rsidR="00E66E37" w:rsidRPr="00E66E37" w:rsidRDefault="00E66E37" w:rsidP="00E66E37">
                  <w:pPr>
                    <w:spacing w:before="20" w:after="20" w:line="1" w:lineRule="auto"/>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9DC5C8C" w14:textId="77777777" w:rsidR="00E66E37" w:rsidRPr="00E66E37" w:rsidRDefault="00E66E37" w:rsidP="00E66E37">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E66E37" w:rsidRPr="00E66E37" w14:paraId="75A046A3" w14:textId="77777777" w:rsidTr="00E66E37">
                    <w:tc>
                      <w:tcPr>
                        <w:tcW w:w="465" w:type="dxa"/>
                        <w:tcMar>
                          <w:top w:w="0" w:type="dxa"/>
                          <w:left w:w="0" w:type="dxa"/>
                          <w:bottom w:w="0" w:type="dxa"/>
                          <w:right w:w="0" w:type="dxa"/>
                        </w:tcMar>
                      </w:tcPr>
                      <w:p w14:paraId="15D74F89"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TWV</w:t>
                        </w:r>
                      </w:p>
                      <w:p w14:paraId="00130B2C" w14:textId="77777777" w:rsidR="00E66E37" w:rsidRPr="00E66E37" w:rsidRDefault="00E66E37" w:rsidP="00E66E37">
                        <w:pPr>
                          <w:spacing w:before="20" w:after="20" w:line="1" w:lineRule="auto"/>
                        </w:pPr>
                      </w:p>
                    </w:tc>
                  </w:tr>
                </w:tbl>
                <w:p w14:paraId="20C2C923" w14:textId="77777777" w:rsidR="00E66E37" w:rsidRPr="00E66E37" w:rsidRDefault="00E66E37" w:rsidP="00E66E37">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BAB16CF" w14:textId="77777777" w:rsidR="00E66E37" w:rsidRPr="00E66E37" w:rsidRDefault="00E66E37" w:rsidP="00E66E37">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E66E37" w:rsidRPr="00E66E37" w14:paraId="7AD18D1F" w14:textId="77777777" w:rsidTr="00E66E37">
                    <w:tc>
                      <w:tcPr>
                        <w:tcW w:w="930" w:type="dxa"/>
                        <w:tcMar>
                          <w:top w:w="0" w:type="dxa"/>
                          <w:left w:w="0" w:type="dxa"/>
                          <w:bottom w:w="0" w:type="dxa"/>
                          <w:right w:w="0" w:type="dxa"/>
                        </w:tcMar>
                      </w:tcPr>
                      <w:p w14:paraId="1D96EDE6"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A</w:t>
                        </w:r>
                      </w:p>
                      <w:p w14:paraId="42315D35" w14:textId="77777777" w:rsidR="00E66E37" w:rsidRPr="00E66E37" w:rsidRDefault="00E66E37" w:rsidP="00E66E37">
                        <w:pPr>
                          <w:spacing w:before="20" w:after="20" w:line="1" w:lineRule="auto"/>
                        </w:pPr>
                      </w:p>
                    </w:tc>
                  </w:tr>
                </w:tbl>
                <w:p w14:paraId="541FDA6B" w14:textId="77777777" w:rsidR="00E66E37" w:rsidRPr="00E66E37" w:rsidRDefault="00E66E37" w:rsidP="00E66E37">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50B13F5" w14:textId="77777777" w:rsidR="00E66E37" w:rsidRPr="00E66E37" w:rsidRDefault="00E66E37" w:rsidP="00E66E37">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E66E37" w:rsidRPr="00E66E37" w14:paraId="7099B133" w14:textId="77777777" w:rsidTr="00E66E37">
                    <w:tc>
                      <w:tcPr>
                        <w:tcW w:w="1395" w:type="dxa"/>
                        <w:tcMar>
                          <w:top w:w="0" w:type="dxa"/>
                          <w:left w:w="0" w:type="dxa"/>
                          <w:bottom w:w="0" w:type="dxa"/>
                          <w:right w:w="0" w:type="dxa"/>
                        </w:tcMar>
                      </w:tcPr>
                      <w:p w14:paraId="75099D14"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TG/76/8 Rev. 2</w:t>
                        </w:r>
                      </w:p>
                      <w:p w14:paraId="0CDC0ADE" w14:textId="77777777" w:rsidR="00E66E37" w:rsidRPr="00E66E37" w:rsidRDefault="00E66E37" w:rsidP="00E66E37">
                        <w:pPr>
                          <w:spacing w:before="20" w:after="20" w:line="1" w:lineRule="auto"/>
                        </w:pPr>
                      </w:p>
                    </w:tc>
                  </w:tr>
                </w:tbl>
                <w:p w14:paraId="532FE777" w14:textId="77777777" w:rsidR="00E66E37" w:rsidRPr="00E66E37" w:rsidRDefault="00E66E37" w:rsidP="00E66E37">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FCF9678" w14:textId="77777777" w:rsidR="00E66E37" w:rsidRPr="00E66E37" w:rsidRDefault="00E66E37" w:rsidP="00E66E37">
                  <w:pPr>
                    <w:spacing w:before="20" w:after="20"/>
                    <w:rPr>
                      <w:rFonts w:eastAsia="Arial" w:cs="Arial"/>
                      <w:color w:val="000000"/>
                      <w:sz w:val="16"/>
                      <w:szCs w:val="16"/>
                    </w:rPr>
                  </w:pPr>
                  <w:r w:rsidRPr="00E66E37">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E66E37" w:rsidRPr="00E66E37" w14:paraId="6C2603F5" w14:textId="77777777" w:rsidTr="00E66E37">
                    <w:tc>
                      <w:tcPr>
                        <w:tcW w:w="1425" w:type="dxa"/>
                        <w:tcMar>
                          <w:top w:w="0" w:type="dxa"/>
                          <w:left w:w="0" w:type="dxa"/>
                          <w:bottom w:w="0" w:type="dxa"/>
                          <w:right w:w="0" w:type="dxa"/>
                        </w:tcMar>
                      </w:tcPr>
                      <w:p w14:paraId="09CC7C6C"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2019</w:t>
                        </w:r>
                      </w:p>
                      <w:p w14:paraId="04CDF469" w14:textId="77777777" w:rsidR="00E66E37" w:rsidRPr="00E66E37" w:rsidRDefault="00E66E37" w:rsidP="00E66E37">
                        <w:pPr>
                          <w:spacing w:before="20" w:after="20" w:line="1" w:lineRule="auto"/>
                          <w:rPr>
                            <w:sz w:val="16"/>
                            <w:szCs w:val="16"/>
                          </w:rPr>
                        </w:pPr>
                      </w:p>
                    </w:tc>
                  </w:tr>
                </w:tbl>
                <w:p w14:paraId="0972C777" w14:textId="77777777" w:rsidR="00E66E37" w:rsidRPr="00E66E37" w:rsidRDefault="00E66E37" w:rsidP="00E66E37">
                  <w:pPr>
                    <w:spacing w:before="20" w:after="20" w:line="1" w:lineRule="auto"/>
                    <w:rPr>
                      <w:sz w:val="16"/>
                      <w:szCs w:val="16"/>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35AE4A5" w14:textId="77777777" w:rsidR="00E66E37" w:rsidRPr="00E66E37" w:rsidRDefault="00E66E37" w:rsidP="00E66E37">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E66E37" w:rsidRPr="00E66E37" w14:paraId="0FE693F7" w14:textId="77777777" w:rsidTr="00E66E37">
                    <w:tc>
                      <w:tcPr>
                        <w:tcW w:w="1470" w:type="dxa"/>
                        <w:tcMar>
                          <w:top w:w="0" w:type="dxa"/>
                          <w:left w:w="0" w:type="dxa"/>
                          <w:bottom w:w="0" w:type="dxa"/>
                          <w:right w:w="0" w:type="dxa"/>
                        </w:tcMar>
                      </w:tcPr>
                      <w:p w14:paraId="21023B33"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Sweet Pepper</w:t>
                        </w:r>
                      </w:p>
                      <w:p w14:paraId="6DA5E246" w14:textId="77777777" w:rsidR="00E66E37" w:rsidRPr="00E66E37" w:rsidRDefault="00E66E37" w:rsidP="00E66E37">
                        <w:pPr>
                          <w:spacing w:before="20" w:after="20" w:line="1" w:lineRule="auto"/>
                        </w:pPr>
                      </w:p>
                    </w:tc>
                  </w:tr>
                </w:tbl>
                <w:p w14:paraId="1BC71A03" w14:textId="77777777" w:rsidR="00E66E37" w:rsidRPr="00E66E37" w:rsidRDefault="00E66E37" w:rsidP="00E66E37">
                  <w:pPr>
                    <w:spacing w:before="20" w:after="20" w:line="1" w:lineRule="auto"/>
                  </w:pPr>
                </w:p>
              </w:tc>
              <w:tc>
                <w:tcPr>
                  <w:tcW w:w="1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03DB02B" w14:textId="77777777" w:rsidR="00E66E37" w:rsidRPr="00E66E37" w:rsidRDefault="00E66E37" w:rsidP="00E66E37">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E66E37" w:rsidRPr="00E66E37" w14:paraId="50FC2E4E" w14:textId="77777777" w:rsidTr="00E66E37">
                    <w:tc>
                      <w:tcPr>
                        <w:tcW w:w="1560" w:type="dxa"/>
                        <w:tcMar>
                          <w:top w:w="0" w:type="dxa"/>
                          <w:left w:w="0" w:type="dxa"/>
                          <w:bottom w:w="0" w:type="dxa"/>
                          <w:right w:w="0" w:type="dxa"/>
                        </w:tcMar>
                      </w:tcPr>
                      <w:p w14:paraId="199C3B9D"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Poivron, Piment</w:t>
                        </w:r>
                      </w:p>
                      <w:p w14:paraId="19A7AF48" w14:textId="77777777" w:rsidR="00E66E37" w:rsidRPr="00E66E37" w:rsidRDefault="00E66E37" w:rsidP="00E66E37">
                        <w:pPr>
                          <w:spacing w:before="20" w:after="20" w:line="1" w:lineRule="auto"/>
                        </w:pPr>
                      </w:p>
                    </w:tc>
                  </w:tr>
                </w:tbl>
                <w:p w14:paraId="7589354F" w14:textId="77777777" w:rsidR="00E66E37" w:rsidRPr="00E66E37" w:rsidRDefault="00E66E37" w:rsidP="00E66E37">
                  <w:pPr>
                    <w:spacing w:before="20" w:after="20" w:line="1" w:lineRule="auto"/>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BCF02C6" w14:textId="77777777" w:rsidR="00E66E37" w:rsidRPr="00E66E37" w:rsidRDefault="00E66E37" w:rsidP="00E66E37">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E66E37" w:rsidRPr="00E66E37" w14:paraId="4F803BD2" w14:textId="77777777" w:rsidTr="00E66E37">
                    <w:tc>
                      <w:tcPr>
                        <w:tcW w:w="1515" w:type="dxa"/>
                        <w:tcMar>
                          <w:top w:w="0" w:type="dxa"/>
                          <w:left w:w="0" w:type="dxa"/>
                          <w:bottom w:w="0" w:type="dxa"/>
                          <w:right w:w="0" w:type="dxa"/>
                        </w:tcMar>
                      </w:tcPr>
                      <w:p w14:paraId="3FAA2F23"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Paprika</w:t>
                        </w:r>
                      </w:p>
                      <w:p w14:paraId="7EDF16F2" w14:textId="77777777" w:rsidR="00E66E37" w:rsidRPr="00E66E37" w:rsidRDefault="00E66E37" w:rsidP="00E66E37">
                        <w:pPr>
                          <w:spacing w:before="20" w:after="20" w:line="1" w:lineRule="auto"/>
                        </w:pPr>
                      </w:p>
                    </w:tc>
                  </w:tr>
                </w:tbl>
                <w:p w14:paraId="0583D583" w14:textId="77777777" w:rsidR="00E66E37" w:rsidRPr="00E66E37" w:rsidRDefault="00E66E37" w:rsidP="00E66E37">
                  <w:pPr>
                    <w:spacing w:before="20" w:after="20" w:line="1" w:lineRule="auto"/>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DA2BD7C" w14:textId="77777777" w:rsidR="00E66E37" w:rsidRPr="00E66E37" w:rsidRDefault="00E66E37" w:rsidP="00E66E37">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E66E37" w:rsidRPr="00E66E37" w14:paraId="7B1E1601" w14:textId="77777777" w:rsidTr="00E66E37">
                    <w:tc>
                      <w:tcPr>
                        <w:tcW w:w="1740" w:type="dxa"/>
                        <w:tcMar>
                          <w:top w:w="0" w:type="dxa"/>
                          <w:left w:w="0" w:type="dxa"/>
                          <w:bottom w:w="0" w:type="dxa"/>
                          <w:right w:w="0" w:type="dxa"/>
                        </w:tcMar>
                      </w:tcPr>
                      <w:p w14:paraId="574C0F0B"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Ají, Chile, Pimiento</w:t>
                        </w:r>
                      </w:p>
                      <w:p w14:paraId="1BEA0066" w14:textId="77777777" w:rsidR="00E66E37" w:rsidRPr="00E66E37" w:rsidRDefault="00E66E37" w:rsidP="00E66E37">
                        <w:pPr>
                          <w:spacing w:before="20" w:after="20" w:line="1" w:lineRule="auto"/>
                        </w:pPr>
                      </w:p>
                    </w:tc>
                  </w:tr>
                </w:tbl>
                <w:p w14:paraId="4C3F131B" w14:textId="77777777" w:rsidR="00E66E37" w:rsidRPr="00E66E37" w:rsidRDefault="00E66E37" w:rsidP="00E66E37">
                  <w:pPr>
                    <w:spacing w:before="20" w:after="20" w:line="1" w:lineRule="auto"/>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ACCDEA2" w14:textId="77777777" w:rsidR="00E66E37" w:rsidRPr="00E66E37" w:rsidRDefault="00E66E37" w:rsidP="00E66E37">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E66E37" w:rsidRPr="00E66E37" w14:paraId="386C1B82" w14:textId="77777777" w:rsidTr="00E66E37">
                    <w:tc>
                      <w:tcPr>
                        <w:tcW w:w="2115" w:type="dxa"/>
                        <w:tcMar>
                          <w:top w:w="0" w:type="dxa"/>
                          <w:left w:w="0" w:type="dxa"/>
                          <w:bottom w:w="0" w:type="dxa"/>
                          <w:right w:w="0" w:type="dxa"/>
                        </w:tcMar>
                      </w:tcPr>
                      <w:p w14:paraId="1085AEF1" w14:textId="77777777" w:rsidR="00E66E37" w:rsidRPr="00E66E37" w:rsidRDefault="00E66E37" w:rsidP="00E66E37">
                        <w:pPr>
                          <w:spacing w:before="20" w:after="20"/>
                          <w:jc w:val="left"/>
                          <w:rPr>
                            <w:rFonts w:cs="Arial"/>
                            <w:color w:val="000000"/>
                            <w:sz w:val="16"/>
                            <w:szCs w:val="16"/>
                          </w:rPr>
                        </w:pPr>
                        <w:r w:rsidRPr="00E66E37">
                          <w:rPr>
                            <w:rFonts w:cs="Arial"/>
                            <w:i/>
                            <w:iCs/>
                            <w:color w:val="000000"/>
                            <w:sz w:val="16"/>
                            <w:szCs w:val="16"/>
                          </w:rPr>
                          <w:t>Capsicum annuum</w:t>
                        </w:r>
                        <w:r w:rsidRPr="00E66E37">
                          <w:rPr>
                            <w:rFonts w:cs="Arial"/>
                            <w:color w:val="000000"/>
                            <w:sz w:val="16"/>
                            <w:szCs w:val="16"/>
                          </w:rPr>
                          <w:t> L.</w:t>
                        </w:r>
                      </w:p>
                      <w:p w14:paraId="73950EF7" w14:textId="77777777" w:rsidR="00E66E37" w:rsidRPr="00E66E37" w:rsidRDefault="00E66E37" w:rsidP="00E66E37">
                        <w:pPr>
                          <w:spacing w:before="20" w:after="20" w:line="1" w:lineRule="auto"/>
                          <w:jc w:val="left"/>
                        </w:pPr>
                      </w:p>
                    </w:tc>
                  </w:tr>
                </w:tbl>
                <w:p w14:paraId="266814C8" w14:textId="77777777" w:rsidR="00E66E37" w:rsidRPr="00E66E37" w:rsidRDefault="00E66E37" w:rsidP="00E66E37">
                  <w:pPr>
                    <w:spacing w:before="20" w:after="20" w:line="1" w:lineRule="auto"/>
                    <w:jc w:val="left"/>
                  </w:pPr>
                </w:p>
              </w:tc>
              <w:tc>
                <w:tcPr>
                  <w:tcW w:w="18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1F20C3C" w14:textId="77777777" w:rsidR="00E66E37" w:rsidRPr="00E66E37" w:rsidRDefault="00E66E37" w:rsidP="00E66E37">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E66E37" w:rsidRPr="00E66E37" w14:paraId="3C510F4E" w14:textId="77777777" w:rsidTr="00E66E37">
                    <w:tc>
                      <w:tcPr>
                        <w:tcW w:w="1815" w:type="dxa"/>
                        <w:tcMar>
                          <w:top w:w="0" w:type="dxa"/>
                          <w:left w:w="0" w:type="dxa"/>
                          <w:bottom w:w="0" w:type="dxa"/>
                          <w:right w:w="0" w:type="dxa"/>
                        </w:tcMar>
                      </w:tcPr>
                      <w:p w14:paraId="3DCC0987"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CAPSI_ANN</w:t>
                        </w:r>
                      </w:p>
                      <w:p w14:paraId="57964E92" w14:textId="77777777" w:rsidR="00E66E37" w:rsidRPr="00E66E37" w:rsidRDefault="00E66E37" w:rsidP="00E66E37">
                        <w:pPr>
                          <w:spacing w:before="20" w:after="20" w:line="1" w:lineRule="auto"/>
                        </w:pPr>
                      </w:p>
                    </w:tc>
                  </w:tr>
                </w:tbl>
                <w:p w14:paraId="0CC4FC21" w14:textId="77777777" w:rsidR="00E66E37" w:rsidRPr="00E66E37" w:rsidRDefault="00E66E37" w:rsidP="00E66E37">
                  <w:pPr>
                    <w:spacing w:before="20" w:after="20" w:line="1" w:lineRule="auto"/>
                  </w:pPr>
                </w:p>
              </w:tc>
            </w:tr>
            <w:tr w:rsidR="00E66E37" w:rsidRPr="00E66E37" w14:paraId="256A7D9D" w14:textId="77777777" w:rsidTr="00E66E37">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922C3BE" w14:textId="77777777" w:rsidR="00E66E37" w:rsidRPr="00E66E37" w:rsidRDefault="00E66E37" w:rsidP="00E66E37">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E66E37" w:rsidRPr="00E66E37" w14:paraId="53EC24DD" w14:textId="77777777" w:rsidTr="00E66E37">
                    <w:tc>
                      <w:tcPr>
                        <w:tcW w:w="615" w:type="dxa"/>
                        <w:tcMar>
                          <w:top w:w="0" w:type="dxa"/>
                          <w:left w:w="0" w:type="dxa"/>
                          <w:bottom w:w="0" w:type="dxa"/>
                          <w:right w:w="0" w:type="dxa"/>
                        </w:tcMar>
                      </w:tcPr>
                      <w:p w14:paraId="15BBF2B8"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NL</w:t>
                        </w:r>
                      </w:p>
                      <w:p w14:paraId="665B3424" w14:textId="77777777" w:rsidR="00E66E37" w:rsidRPr="00E66E37" w:rsidRDefault="00E66E37" w:rsidP="00E66E37">
                        <w:pPr>
                          <w:spacing w:before="20" w:after="20" w:line="1" w:lineRule="auto"/>
                        </w:pPr>
                      </w:p>
                    </w:tc>
                  </w:tr>
                </w:tbl>
                <w:p w14:paraId="254F1FAF" w14:textId="77777777" w:rsidR="00E66E37" w:rsidRPr="00E66E37" w:rsidRDefault="00E66E37" w:rsidP="00E66E37">
                  <w:pPr>
                    <w:spacing w:before="20" w:after="20" w:line="1" w:lineRule="auto"/>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77F378A" w14:textId="77777777" w:rsidR="00E66E37" w:rsidRPr="00E66E37" w:rsidRDefault="00E66E37" w:rsidP="00E66E37">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E66E37" w:rsidRPr="00E66E37" w14:paraId="39B9A822" w14:textId="77777777" w:rsidTr="00E66E37">
                    <w:tc>
                      <w:tcPr>
                        <w:tcW w:w="465" w:type="dxa"/>
                        <w:tcMar>
                          <w:top w:w="0" w:type="dxa"/>
                          <w:left w:w="0" w:type="dxa"/>
                          <w:bottom w:w="0" w:type="dxa"/>
                          <w:right w:w="0" w:type="dxa"/>
                        </w:tcMar>
                      </w:tcPr>
                      <w:p w14:paraId="1682A777"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TWV</w:t>
                        </w:r>
                      </w:p>
                      <w:p w14:paraId="2D5F3D26" w14:textId="77777777" w:rsidR="00E66E37" w:rsidRPr="00E66E37" w:rsidRDefault="00E66E37" w:rsidP="00E66E37">
                        <w:pPr>
                          <w:spacing w:before="20" w:after="20" w:line="1" w:lineRule="auto"/>
                        </w:pPr>
                      </w:p>
                    </w:tc>
                  </w:tr>
                </w:tbl>
                <w:p w14:paraId="2273E536" w14:textId="77777777" w:rsidR="00E66E37" w:rsidRPr="00E66E37" w:rsidRDefault="00E66E37" w:rsidP="00E66E37">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32D1FAF" w14:textId="77777777" w:rsidR="00E66E37" w:rsidRPr="00E66E37" w:rsidRDefault="00E66E37" w:rsidP="00E66E37">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E66E37" w:rsidRPr="00E66E37" w14:paraId="2161B863" w14:textId="77777777" w:rsidTr="00E66E37">
                    <w:tc>
                      <w:tcPr>
                        <w:tcW w:w="930" w:type="dxa"/>
                        <w:tcMar>
                          <w:top w:w="0" w:type="dxa"/>
                          <w:left w:w="0" w:type="dxa"/>
                          <w:bottom w:w="0" w:type="dxa"/>
                          <w:right w:w="0" w:type="dxa"/>
                        </w:tcMar>
                      </w:tcPr>
                      <w:p w14:paraId="052558F7"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2020</w:t>
                        </w:r>
                      </w:p>
                      <w:p w14:paraId="04D2ADC9" w14:textId="77777777" w:rsidR="00E66E37" w:rsidRPr="00E66E37" w:rsidRDefault="00E66E37" w:rsidP="00E66E37">
                        <w:pPr>
                          <w:spacing w:before="20" w:after="20" w:line="1" w:lineRule="auto"/>
                        </w:pPr>
                      </w:p>
                    </w:tc>
                  </w:tr>
                </w:tbl>
                <w:p w14:paraId="3CEB6291" w14:textId="77777777" w:rsidR="00E66E37" w:rsidRPr="00E66E37" w:rsidRDefault="00E66E37" w:rsidP="00E66E37">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D311BC9" w14:textId="77777777" w:rsidR="00E66E37" w:rsidRPr="00E66E37" w:rsidRDefault="00E66E37" w:rsidP="00E66E37">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E66E37" w:rsidRPr="00E66E37" w14:paraId="72BFF17C" w14:textId="77777777" w:rsidTr="00E66E37">
                    <w:tc>
                      <w:tcPr>
                        <w:tcW w:w="1395" w:type="dxa"/>
                        <w:tcMar>
                          <w:top w:w="0" w:type="dxa"/>
                          <w:left w:w="0" w:type="dxa"/>
                          <w:bottom w:w="0" w:type="dxa"/>
                          <w:right w:w="0" w:type="dxa"/>
                        </w:tcMar>
                      </w:tcPr>
                      <w:p w14:paraId="5003AFF5"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TG/76/9(proj.2)</w:t>
                        </w:r>
                      </w:p>
                      <w:p w14:paraId="38821DD9" w14:textId="77777777" w:rsidR="00E66E37" w:rsidRPr="00E66E37" w:rsidRDefault="00E66E37" w:rsidP="00E66E37">
                        <w:pPr>
                          <w:spacing w:before="20" w:after="20" w:line="1" w:lineRule="auto"/>
                        </w:pPr>
                      </w:p>
                    </w:tc>
                  </w:tr>
                </w:tbl>
                <w:p w14:paraId="48A01237" w14:textId="77777777" w:rsidR="00E66E37" w:rsidRPr="00E66E37" w:rsidRDefault="00E66E37" w:rsidP="00E66E37">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FE79EAC" w14:textId="77777777" w:rsidR="00E66E37" w:rsidRPr="00E66E37" w:rsidRDefault="00E66E37" w:rsidP="00E66E37">
                  <w:pPr>
                    <w:spacing w:before="20" w:after="20"/>
                    <w:rPr>
                      <w:rFonts w:eastAsia="Arial" w:cs="Arial"/>
                      <w:color w:val="000000"/>
                      <w:sz w:val="16"/>
                      <w:szCs w:val="16"/>
                    </w:rPr>
                  </w:pP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E66E37" w:rsidRPr="00E66E37" w14:paraId="39B04C30" w14:textId="77777777" w:rsidTr="00E66E37">
                    <w:tc>
                      <w:tcPr>
                        <w:tcW w:w="1425" w:type="dxa"/>
                        <w:tcMar>
                          <w:top w:w="0" w:type="dxa"/>
                          <w:left w:w="0" w:type="dxa"/>
                          <w:bottom w:w="0" w:type="dxa"/>
                          <w:right w:w="0" w:type="dxa"/>
                        </w:tcMar>
                      </w:tcPr>
                      <w:p w14:paraId="33BF0C65" w14:textId="77777777" w:rsidR="00E66E37" w:rsidRPr="00E66E37" w:rsidRDefault="00E66E37" w:rsidP="00E66E37">
                        <w:pPr>
                          <w:spacing w:before="20" w:after="20"/>
                          <w:rPr>
                            <w:sz w:val="16"/>
                            <w:szCs w:val="16"/>
                          </w:rPr>
                        </w:pPr>
                      </w:p>
                      <w:p w14:paraId="434B4559" w14:textId="77777777" w:rsidR="00E66E37" w:rsidRPr="00E66E37" w:rsidRDefault="00E66E37" w:rsidP="00E66E37">
                        <w:pPr>
                          <w:spacing w:before="20" w:after="20" w:line="1" w:lineRule="auto"/>
                          <w:rPr>
                            <w:sz w:val="16"/>
                            <w:szCs w:val="16"/>
                          </w:rPr>
                        </w:pPr>
                      </w:p>
                    </w:tc>
                  </w:tr>
                </w:tbl>
                <w:p w14:paraId="3B6793A5" w14:textId="77777777" w:rsidR="00E66E37" w:rsidRPr="00E66E37" w:rsidRDefault="00E66E37" w:rsidP="00E66E37">
                  <w:pPr>
                    <w:spacing w:before="20" w:after="20" w:line="1" w:lineRule="auto"/>
                    <w:rPr>
                      <w:sz w:val="16"/>
                      <w:szCs w:val="16"/>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F98025A" w14:textId="77777777" w:rsidR="00E66E37" w:rsidRPr="00E66E37" w:rsidRDefault="00E66E37" w:rsidP="00E66E37">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E66E37" w:rsidRPr="00E66E37" w14:paraId="400505FC" w14:textId="77777777" w:rsidTr="00E66E37">
                    <w:tc>
                      <w:tcPr>
                        <w:tcW w:w="1470" w:type="dxa"/>
                        <w:tcMar>
                          <w:top w:w="0" w:type="dxa"/>
                          <w:left w:w="0" w:type="dxa"/>
                          <w:bottom w:w="0" w:type="dxa"/>
                          <w:right w:w="0" w:type="dxa"/>
                        </w:tcMar>
                      </w:tcPr>
                      <w:p w14:paraId="559EEF44"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Sweet Pepper, Hot Pepper, Paprika, Chili</w:t>
                        </w:r>
                      </w:p>
                      <w:p w14:paraId="4D4DE2DD" w14:textId="77777777" w:rsidR="00E66E37" w:rsidRPr="00E66E37" w:rsidRDefault="00E66E37" w:rsidP="00E66E37">
                        <w:pPr>
                          <w:spacing w:before="20" w:after="20" w:line="1" w:lineRule="auto"/>
                        </w:pPr>
                      </w:p>
                    </w:tc>
                  </w:tr>
                </w:tbl>
                <w:p w14:paraId="1BC37C40" w14:textId="77777777" w:rsidR="00E66E37" w:rsidRPr="00E66E37" w:rsidRDefault="00E66E37" w:rsidP="00E66E37">
                  <w:pPr>
                    <w:spacing w:before="20" w:after="20" w:line="1" w:lineRule="auto"/>
                  </w:pPr>
                </w:p>
              </w:tc>
              <w:tc>
                <w:tcPr>
                  <w:tcW w:w="1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58265B6" w14:textId="77777777" w:rsidR="00E66E37" w:rsidRPr="00E66E37" w:rsidRDefault="00E66E37" w:rsidP="00E66E37">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E66E37" w:rsidRPr="00E66E37" w14:paraId="7C66E5C8" w14:textId="77777777" w:rsidTr="00E66E37">
                    <w:tc>
                      <w:tcPr>
                        <w:tcW w:w="1560" w:type="dxa"/>
                        <w:tcMar>
                          <w:top w:w="0" w:type="dxa"/>
                          <w:left w:w="0" w:type="dxa"/>
                          <w:bottom w:w="0" w:type="dxa"/>
                          <w:right w:w="0" w:type="dxa"/>
                        </w:tcMar>
                      </w:tcPr>
                      <w:p w14:paraId="6684D560"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Poivron, Piment</w:t>
                        </w:r>
                      </w:p>
                      <w:p w14:paraId="10FAB10C" w14:textId="77777777" w:rsidR="00E66E37" w:rsidRPr="00E66E37" w:rsidRDefault="00E66E37" w:rsidP="00E66E37">
                        <w:pPr>
                          <w:spacing w:before="20" w:after="20" w:line="1" w:lineRule="auto"/>
                        </w:pPr>
                      </w:p>
                    </w:tc>
                  </w:tr>
                </w:tbl>
                <w:p w14:paraId="128A345A" w14:textId="77777777" w:rsidR="00E66E37" w:rsidRPr="00E66E37" w:rsidRDefault="00E66E37" w:rsidP="00E66E37">
                  <w:pPr>
                    <w:spacing w:before="20" w:after="20" w:line="1" w:lineRule="auto"/>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B071C90" w14:textId="77777777" w:rsidR="00E66E37" w:rsidRPr="00E66E37" w:rsidRDefault="00E66E37" w:rsidP="00E66E37">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E66E37" w:rsidRPr="00E66E37" w14:paraId="46BA172B" w14:textId="77777777" w:rsidTr="00E66E37">
                    <w:tc>
                      <w:tcPr>
                        <w:tcW w:w="1515" w:type="dxa"/>
                        <w:tcMar>
                          <w:top w:w="0" w:type="dxa"/>
                          <w:left w:w="0" w:type="dxa"/>
                          <w:bottom w:w="0" w:type="dxa"/>
                          <w:right w:w="0" w:type="dxa"/>
                        </w:tcMar>
                      </w:tcPr>
                      <w:p w14:paraId="3ADF9F2C"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Paprika</w:t>
                        </w:r>
                      </w:p>
                      <w:p w14:paraId="2FEA332D" w14:textId="77777777" w:rsidR="00E66E37" w:rsidRPr="00E66E37" w:rsidRDefault="00E66E37" w:rsidP="00E66E37">
                        <w:pPr>
                          <w:spacing w:before="20" w:after="20" w:line="1" w:lineRule="auto"/>
                        </w:pPr>
                      </w:p>
                    </w:tc>
                  </w:tr>
                </w:tbl>
                <w:p w14:paraId="6C17B3F2" w14:textId="77777777" w:rsidR="00E66E37" w:rsidRPr="00E66E37" w:rsidRDefault="00E66E37" w:rsidP="00E66E37">
                  <w:pPr>
                    <w:spacing w:before="20" w:after="20" w:line="1" w:lineRule="auto"/>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45F3742" w14:textId="77777777" w:rsidR="00E66E37" w:rsidRPr="00E66E37" w:rsidRDefault="00E66E37" w:rsidP="00E66E37">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E66E37" w:rsidRPr="00E66E37" w14:paraId="0300F13D" w14:textId="77777777" w:rsidTr="00E66E37">
                    <w:tc>
                      <w:tcPr>
                        <w:tcW w:w="1740" w:type="dxa"/>
                        <w:tcMar>
                          <w:top w:w="0" w:type="dxa"/>
                          <w:left w:w="0" w:type="dxa"/>
                          <w:bottom w:w="0" w:type="dxa"/>
                          <w:right w:w="0" w:type="dxa"/>
                        </w:tcMar>
                      </w:tcPr>
                      <w:p w14:paraId="33D7D1FE"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Ají, Chile, Pimiento</w:t>
                        </w:r>
                      </w:p>
                      <w:p w14:paraId="799FD024" w14:textId="77777777" w:rsidR="00E66E37" w:rsidRPr="00E66E37" w:rsidRDefault="00E66E37" w:rsidP="00E66E37">
                        <w:pPr>
                          <w:spacing w:before="20" w:after="20" w:line="1" w:lineRule="auto"/>
                        </w:pPr>
                      </w:p>
                    </w:tc>
                  </w:tr>
                </w:tbl>
                <w:p w14:paraId="563363E3" w14:textId="77777777" w:rsidR="00E66E37" w:rsidRPr="00E66E37" w:rsidRDefault="00E66E37" w:rsidP="00E66E37">
                  <w:pPr>
                    <w:spacing w:before="20" w:after="20" w:line="1" w:lineRule="auto"/>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C8BD430" w14:textId="77777777" w:rsidR="00E66E37" w:rsidRPr="00E66E37" w:rsidRDefault="00E66E37" w:rsidP="00E66E37">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E66E37" w:rsidRPr="00E66E37" w14:paraId="57CF9F97" w14:textId="77777777" w:rsidTr="00E66E37">
                    <w:tc>
                      <w:tcPr>
                        <w:tcW w:w="2115" w:type="dxa"/>
                        <w:tcMar>
                          <w:top w:w="0" w:type="dxa"/>
                          <w:left w:w="0" w:type="dxa"/>
                          <w:bottom w:w="0" w:type="dxa"/>
                          <w:right w:w="0" w:type="dxa"/>
                        </w:tcMar>
                      </w:tcPr>
                      <w:p w14:paraId="6B57DBF3" w14:textId="77777777" w:rsidR="00E66E37" w:rsidRPr="00E66E37" w:rsidRDefault="00E66E37" w:rsidP="00E66E37">
                        <w:pPr>
                          <w:spacing w:before="20" w:after="20"/>
                          <w:jc w:val="left"/>
                          <w:rPr>
                            <w:rFonts w:cs="Arial"/>
                            <w:color w:val="000000"/>
                            <w:sz w:val="16"/>
                            <w:szCs w:val="16"/>
                          </w:rPr>
                        </w:pPr>
                        <w:r w:rsidRPr="00E66E37">
                          <w:rPr>
                            <w:rFonts w:cs="Arial"/>
                            <w:i/>
                            <w:iCs/>
                            <w:color w:val="000000"/>
                            <w:sz w:val="16"/>
                            <w:szCs w:val="16"/>
                          </w:rPr>
                          <w:t>Capsicum annuum</w:t>
                        </w:r>
                        <w:r w:rsidRPr="00E66E37">
                          <w:rPr>
                            <w:rFonts w:cs="Arial"/>
                            <w:color w:val="000000"/>
                            <w:sz w:val="16"/>
                            <w:szCs w:val="16"/>
                          </w:rPr>
                          <w:t> L.</w:t>
                        </w:r>
                      </w:p>
                      <w:p w14:paraId="249DE10E" w14:textId="77777777" w:rsidR="00E66E37" w:rsidRPr="00E66E37" w:rsidRDefault="00E66E37" w:rsidP="00E66E37">
                        <w:pPr>
                          <w:spacing w:before="20" w:after="20" w:line="1" w:lineRule="auto"/>
                          <w:jc w:val="left"/>
                        </w:pPr>
                      </w:p>
                    </w:tc>
                  </w:tr>
                </w:tbl>
                <w:p w14:paraId="532A44F6" w14:textId="77777777" w:rsidR="00E66E37" w:rsidRPr="00E66E37" w:rsidRDefault="00E66E37" w:rsidP="00E66E37">
                  <w:pPr>
                    <w:spacing w:before="20" w:after="20" w:line="1" w:lineRule="auto"/>
                    <w:jc w:val="left"/>
                  </w:pPr>
                </w:p>
              </w:tc>
              <w:tc>
                <w:tcPr>
                  <w:tcW w:w="18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7A47ACB" w14:textId="77777777" w:rsidR="00E66E37" w:rsidRPr="00E66E37" w:rsidRDefault="00E66E37" w:rsidP="00E66E37">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E66E37" w:rsidRPr="00E66E37" w14:paraId="46D4E5D0" w14:textId="77777777" w:rsidTr="00E66E37">
                    <w:tc>
                      <w:tcPr>
                        <w:tcW w:w="1815" w:type="dxa"/>
                        <w:tcMar>
                          <w:top w:w="0" w:type="dxa"/>
                          <w:left w:w="0" w:type="dxa"/>
                          <w:bottom w:w="0" w:type="dxa"/>
                          <w:right w:w="0" w:type="dxa"/>
                        </w:tcMar>
                      </w:tcPr>
                      <w:p w14:paraId="1C078707"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CAPSI_ANN</w:t>
                        </w:r>
                      </w:p>
                      <w:p w14:paraId="67D3E3BE" w14:textId="77777777" w:rsidR="00E66E37" w:rsidRPr="00E66E37" w:rsidRDefault="00E66E37" w:rsidP="00E66E37">
                        <w:pPr>
                          <w:spacing w:before="20" w:after="20" w:line="1" w:lineRule="auto"/>
                        </w:pPr>
                      </w:p>
                    </w:tc>
                  </w:tr>
                </w:tbl>
                <w:p w14:paraId="708124B7" w14:textId="77777777" w:rsidR="00E66E37" w:rsidRPr="00E66E37" w:rsidRDefault="00E66E37" w:rsidP="00E66E37">
                  <w:pPr>
                    <w:spacing w:before="20" w:after="20" w:line="1" w:lineRule="auto"/>
                  </w:pPr>
                </w:p>
              </w:tc>
            </w:tr>
            <w:tr w:rsidR="00E66E37" w:rsidRPr="00E66E37" w14:paraId="3304CCDB" w14:textId="77777777" w:rsidTr="00E66E37">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161B0B4" w14:textId="77777777" w:rsidR="00E66E37" w:rsidRPr="00E66E37" w:rsidRDefault="00E66E37" w:rsidP="00E66E37">
                  <w:pPr>
                    <w:spacing w:before="20" w:after="20"/>
                    <w:rPr>
                      <w:rFonts w:cs="Arial"/>
                      <w:color w:val="000000"/>
                      <w:sz w:val="16"/>
                      <w:szCs w:val="16"/>
                    </w:rPr>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BC49381"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TWO</w:t>
                  </w: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F5B727C"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A</w:t>
                  </w: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243F459"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TG/77/9</w:t>
                  </w: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401CEB4" w14:textId="77777777" w:rsidR="00E66E37" w:rsidRPr="00E66E37" w:rsidRDefault="00E66E37" w:rsidP="00E66E37">
                  <w:pPr>
                    <w:spacing w:before="20" w:after="20"/>
                    <w:rPr>
                      <w:rFonts w:cs="Arial"/>
                      <w:color w:val="000000"/>
                      <w:sz w:val="16"/>
                      <w:szCs w:val="16"/>
                    </w:rPr>
                  </w:pPr>
                  <w:r w:rsidRPr="00E66E37">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4639719"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2000</w:t>
                  </w:r>
                </w:p>
              </w:tc>
              <w:tc>
                <w:tcPr>
                  <w:tcW w:w="1469" w:type="dxa"/>
                  <w:tcBorders>
                    <w:top w:val="single" w:sz="4" w:space="0" w:color="auto"/>
                    <w:left w:val="single" w:sz="4" w:space="0" w:color="auto"/>
                    <w:bottom w:val="single" w:sz="4" w:space="0" w:color="auto"/>
                    <w:right w:val="single" w:sz="4" w:space="0" w:color="auto"/>
                  </w:tcBorders>
                  <w:shd w:val="clear" w:color="000000" w:fill="FFFFFF"/>
                  <w:tcMar>
                    <w:top w:w="0" w:type="dxa"/>
                    <w:left w:w="0" w:type="dxa"/>
                    <w:bottom w:w="0" w:type="dxa"/>
                    <w:right w:w="0" w:type="dxa"/>
                  </w:tcMar>
                </w:tcPr>
                <w:p w14:paraId="1BA86D68" w14:textId="77777777" w:rsidR="00E66E37" w:rsidRPr="00E66E37" w:rsidRDefault="00E66E37" w:rsidP="00E66E37">
                  <w:pPr>
                    <w:spacing w:before="20" w:after="20"/>
                    <w:jc w:val="left"/>
                    <w:rPr>
                      <w:rFonts w:cs="Arial"/>
                      <w:sz w:val="16"/>
                      <w:szCs w:val="16"/>
                    </w:rPr>
                  </w:pPr>
                  <w:r w:rsidRPr="00E66E37">
                    <w:rPr>
                      <w:rFonts w:cs="Arial"/>
                      <w:sz w:val="16"/>
                      <w:szCs w:val="16"/>
                    </w:rPr>
                    <w:t xml:space="preserve">Gerbera </w:t>
                  </w:r>
                </w:p>
              </w:tc>
              <w:tc>
                <w:tcPr>
                  <w:tcW w:w="1559" w:type="dxa"/>
                  <w:tcBorders>
                    <w:top w:val="single" w:sz="4" w:space="0" w:color="auto"/>
                    <w:left w:val="nil"/>
                    <w:bottom w:val="single" w:sz="4" w:space="0" w:color="auto"/>
                    <w:right w:val="single" w:sz="4" w:space="0" w:color="auto"/>
                  </w:tcBorders>
                  <w:shd w:val="clear" w:color="000000" w:fill="FFFFFF"/>
                  <w:tcMar>
                    <w:top w:w="0" w:type="dxa"/>
                    <w:left w:w="0" w:type="dxa"/>
                    <w:bottom w:w="0" w:type="dxa"/>
                    <w:right w:w="0" w:type="dxa"/>
                  </w:tcMar>
                </w:tcPr>
                <w:p w14:paraId="2779E1A9" w14:textId="77777777" w:rsidR="00E66E37" w:rsidRPr="00E66E37" w:rsidRDefault="00E66E37" w:rsidP="00E66E37">
                  <w:pPr>
                    <w:spacing w:before="20" w:after="20"/>
                    <w:rPr>
                      <w:rFonts w:cs="Arial"/>
                      <w:sz w:val="16"/>
                      <w:szCs w:val="16"/>
                    </w:rPr>
                  </w:pPr>
                  <w:r w:rsidRPr="00E66E37">
                    <w:rPr>
                      <w:rFonts w:cs="Arial"/>
                      <w:sz w:val="16"/>
                      <w:szCs w:val="16"/>
                    </w:rPr>
                    <w:t xml:space="preserve">Gerbera </w:t>
                  </w:r>
                </w:p>
              </w:tc>
              <w:tc>
                <w:tcPr>
                  <w:tcW w:w="1520" w:type="dxa"/>
                  <w:tcBorders>
                    <w:top w:val="single" w:sz="4" w:space="0" w:color="auto"/>
                    <w:left w:val="nil"/>
                    <w:bottom w:val="single" w:sz="4" w:space="0" w:color="auto"/>
                    <w:right w:val="single" w:sz="4" w:space="0" w:color="auto"/>
                  </w:tcBorders>
                  <w:shd w:val="clear" w:color="000000" w:fill="FFFFFF"/>
                  <w:tcMar>
                    <w:top w:w="0" w:type="dxa"/>
                    <w:left w:w="0" w:type="dxa"/>
                    <w:bottom w:w="0" w:type="dxa"/>
                    <w:right w:w="0" w:type="dxa"/>
                  </w:tcMar>
                </w:tcPr>
                <w:p w14:paraId="09D2D0B0" w14:textId="77777777" w:rsidR="00E66E37" w:rsidRPr="00E66E37" w:rsidRDefault="00E66E37" w:rsidP="00E66E37">
                  <w:pPr>
                    <w:spacing w:before="20" w:after="20"/>
                    <w:rPr>
                      <w:rFonts w:cs="Arial"/>
                      <w:sz w:val="16"/>
                      <w:szCs w:val="16"/>
                    </w:rPr>
                  </w:pPr>
                  <w:r w:rsidRPr="00E66E37">
                    <w:rPr>
                      <w:rFonts w:cs="Arial"/>
                      <w:sz w:val="16"/>
                      <w:szCs w:val="16"/>
                    </w:rPr>
                    <w:t xml:space="preserve">Gerbera </w:t>
                  </w:r>
                </w:p>
              </w:tc>
              <w:tc>
                <w:tcPr>
                  <w:tcW w:w="1739" w:type="dxa"/>
                  <w:tcBorders>
                    <w:top w:val="single" w:sz="4" w:space="0" w:color="auto"/>
                    <w:left w:val="nil"/>
                    <w:bottom w:val="single" w:sz="4" w:space="0" w:color="auto"/>
                    <w:right w:val="single" w:sz="4" w:space="0" w:color="auto"/>
                  </w:tcBorders>
                  <w:shd w:val="clear" w:color="000000" w:fill="FFFFFF"/>
                  <w:tcMar>
                    <w:top w:w="0" w:type="dxa"/>
                    <w:left w:w="0" w:type="dxa"/>
                    <w:bottom w:w="0" w:type="dxa"/>
                    <w:right w:w="0" w:type="dxa"/>
                  </w:tcMar>
                </w:tcPr>
                <w:p w14:paraId="779C9D91" w14:textId="77777777" w:rsidR="00E66E37" w:rsidRPr="00E66E37" w:rsidRDefault="00E66E37" w:rsidP="00E66E37">
                  <w:pPr>
                    <w:spacing w:before="20" w:after="20"/>
                    <w:rPr>
                      <w:rFonts w:cs="Arial"/>
                      <w:sz w:val="16"/>
                      <w:szCs w:val="16"/>
                    </w:rPr>
                  </w:pPr>
                  <w:r w:rsidRPr="00E66E37">
                    <w:rPr>
                      <w:rFonts w:cs="Arial"/>
                      <w:sz w:val="16"/>
                      <w:szCs w:val="16"/>
                    </w:rPr>
                    <w:t xml:space="preserve">Gerbera </w:t>
                  </w:r>
                </w:p>
              </w:tc>
              <w:tc>
                <w:tcPr>
                  <w:tcW w:w="2114" w:type="dxa"/>
                  <w:tcBorders>
                    <w:top w:val="single" w:sz="4" w:space="0" w:color="auto"/>
                    <w:left w:val="nil"/>
                    <w:bottom w:val="single" w:sz="4" w:space="0" w:color="auto"/>
                    <w:right w:val="single" w:sz="4" w:space="0" w:color="auto"/>
                  </w:tcBorders>
                  <w:shd w:val="clear" w:color="000000" w:fill="FFFFFF"/>
                  <w:tcMar>
                    <w:top w:w="0" w:type="dxa"/>
                    <w:left w:w="0" w:type="dxa"/>
                    <w:bottom w:w="0" w:type="dxa"/>
                    <w:right w:w="0" w:type="dxa"/>
                  </w:tcMar>
                </w:tcPr>
                <w:p w14:paraId="4E55B544" w14:textId="77777777" w:rsidR="00E66E37" w:rsidRPr="00E66E37" w:rsidRDefault="00E66E37" w:rsidP="00E66E37">
                  <w:pPr>
                    <w:spacing w:before="20" w:after="20"/>
                    <w:rPr>
                      <w:rFonts w:cs="Arial"/>
                      <w:sz w:val="16"/>
                      <w:szCs w:val="16"/>
                    </w:rPr>
                  </w:pPr>
                  <w:r w:rsidRPr="00E66E37">
                    <w:rPr>
                      <w:rFonts w:cs="Arial"/>
                      <w:i/>
                      <w:sz w:val="16"/>
                      <w:szCs w:val="16"/>
                    </w:rPr>
                    <w:t>Gerbera</w:t>
                  </w:r>
                  <w:r w:rsidRPr="00E66E37">
                    <w:rPr>
                      <w:rFonts w:cs="Arial"/>
                      <w:sz w:val="16"/>
                      <w:szCs w:val="16"/>
                    </w:rPr>
                    <w:t xml:space="preserve"> Cass.</w:t>
                  </w:r>
                </w:p>
              </w:tc>
              <w:tc>
                <w:tcPr>
                  <w:tcW w:w="1814" w:type="dxa"/>
                  <w:tcBorders>
                    <w:top w:val="single" w:sz="6" w:space="0" w:color="000000"/>
                    <w:left w:val="nil"/>
                    <w:bottom w:val="single" w:sz="6" w:space="0" w:color="000000"/>
                    <w:right w:val="single" w:sz="4" w:space="0" w:color="auto"/>
                  </w:tcBorders>
                  <w:shd w:val="clear" w:color="000000" w:fill="FFFFFF"/>
                  <w:tcMar>
                    <w:top w:w="0" w:type="dxa"/>
                    <w:left w:w="0" w:type="dxa"/>
                    <w:bottom w:w="0" w:type="dxa"/>
                    <w:right w:w="0" w:type="dxa"/>
                  </w:tcMar>
                </w:tcPr>
                <w:p w14:paraId="4917D9A1" w14:textId="77777777" w:rsidR="00E66E37" w:rsidRPr="00E66E37" w:rsidRDefault="00E66E37" w:rsidP="00E66E37">
                  <w:pPr>
                    <w:spacing w:before="20" w:after="20"/>
                    <w:rPr>
                      <w:rFonts w:cs="Arial"/>
                      <w:sz w:val="16"/>
                      <w:szCs w:val="16"/>
                    </w:rPr>
                  </w:pPr>
                  <w:r w:rsidRPr="00E66E37">
                    <w:rPr>
                      <w:rFonts w:cs="Arial"/>
                      <w:sz w:val="16"/>
                      <w:szCs w:val="16"/>
                    </w:rPr>
                    <w:t>GERBE</w:t>
                  </w:r>
                </w:p>
              </w:tc>
            </w:tr>
          </w:tbl>
          <w:p w14:paraId="5A33BF74" w14:textId="77777777" w:rsidR="00E66E37" w:rsidRPr="00E66E37" w:rsidRDefault="00E66E37" w:rsidP="00E66E37"/>
          <w:tbl>
            <w:tblPr>
              <w:tblW w:w="15975"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614"/>
              <w:gridCol w:w="454"/>
              <w:gridCol w:w="10"/>
              <w:gridCol w:w="919"/>
              <w:gridCol w:w="11"/>
              <w:gridCol w:w="1394"/>
              <w:gridCol w:w="933"/>
              <w:gridCol w:w="1424"/>
              <w:gridCol w:w="1469"/>
              <w:gridCol w:w="1546"/>
              <w:gridCol w:w="13"/>
              <w:gridCol w:w="1522"/>
              <w:gridCol w:w="1738"/>
              <w:gridCol w:w="2113"/>
              <w:gridCol w:w="1804"/>
              <w:gridCol w:w="11"/>
            </w:tblGrid>
            <w:tr w:rsidR="00E66E37" w:rsidRPr="00E66E37" w14:paraId="547C7CB1" w14:textId="77777777" w:rsidTr="00E66E37">
              <w:trPr>
                <w:gridAfter w:val="1"/>
                <w:wAfter w:w="11" w:type="dxa"/>
                <w:trHeight w:hRule="exact" w:val="942"/>
              </w:trPr>
              <w:tc>
                <w:tcPr>
                  <w:tcW w:w="614"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0E44B370" w14:textId="77777777" w:rsidR="00E66E37" w:rsidRPr="00E66E37" w:rsidRDefault="00E66E37" w:rsidP="00E66E37">
                  <w:pPr>
                    <w:spacing w:before="20" w:after="20"/>
                    <w:jc w:val="left"/>
                  </w:pPr>
                  <w:r w:rsidRPr="00E66E37">
                    <w:rPr>
                      <w:rFonts w:eastAsia="Arial" w:cs="Arial"/>
                      <w:color w:val="000000"/>
                      <w:sz w:val="16"/>
                      <w:szCs w:val="16"/>
                      <w:shd w:val="clear" w:color="auto" w:fill="CACACA"/>
                    </w:rPr>
                    <w:t>**</w:t>
                  </w:r>
                </w:p>
              </w:tc>
              <w:tc>
                <w:tcPr>
                  <w:tcW w:w="454"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7CA4918C" w14:textId="77777777" w:rsidR="00E66E37" w:rsidRPr="00E66E37" w:rsidRDefault="00E66E37" w:rsidP="00E66E37">
                  <w:pPr>
                    <w:spacing w:before="20" w:after="20"/>
                    <w:jc w:val="left"/>
                  </w:pPr>
                  <w:r w:rsidRPr="00E66E37">
                    <w:rPr>
                      <w:rFonts w:eastAsia="Arial" w:cs="Arial"/>
                      <w:color w:val="000000"/>
                      <w:sz w:val="16"/>
                      <w:szCs w:val="16"/>
                      <w:shd w:val="clear" w:color="auto" w:fill="CACACA"/>
                    </w:rPr>
                    <w:t>TWP</w:t>
                  </w:r>
                </w:p>
              </w:tc>
              <w:tc>
                <w:tcPr>
                  <w:tcW w:w="929"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50709B19" w14:textId="77777777" w:rsidR="00E66E37" w:rsidRPr="00E66E37" w:rsidRDefault="00E66E37" w:rsidP="00E66E37">
                  <w:pPr>
                    <w:spacing w:before="20" w:after="20"/>
                    <w:jc w:val="left"/>
                    <w:rPr>
                      <w:rFonts w:eastAsia="Arial" w:cs="Arial"/>
                      <w:color w:val="000000"/>
                      <w:sz w:val="16"/>
                      <w:szCs w:val="16"/>
                    </w:rPr>
                  </w:pPr>
                  <w:r w:rsidRPr="00E66E37">
                    <w:rPr>
                      <w:rFonts w:eastAsia="Arial" w:cs="Arial"/>
                      <w:color w:val="000000"/>
                      <w:sz w:val="16"/>
                      <w:szCs w:val="16"/>
                    </w:rPr>
                    <w:t xml:space="preserve">Status </w:t>
                  </w:r>
                  <w:r w:rsidRPr="00E66E37">
                    <w:rPr>
                      <w:rFonts w:eastAsia="Arial" w:cs="Arial"/>
                      <w:color w:val="000000"/>
                      <w:sz w:val="16"/>
                      <w:szCs w:val="16"/>
                    </w:rPr>
                    <w:br/>
                    <w:t xml:space="preserve">État </w:t>
                  </w:r>
                  <w:r w:rsidRPr="00E66E37">
                    <w:rPr>
                      <w:rFonts w:eastAsia="Arial" w:cs="Arial"/>
                      <w:color w:val="000000"/>
                      <w:sz w:val="16"/>
                      <w:szCs w:val="16"/>
                    </w:rPr>
                    <w:br/>
                    <w:t xml:space="preserve">Zustand </w:t>
                  </w:r>
                  <w:r w:rsidRPr="00E66E37">
                    <w:rPr>
                      <w:rFonts w:eastAsia="Arial" w:cs="Arial"/>
                      <w:color w:val="000000"/>
                      <w:sz w:val="16"/>
                      <w:szCs w:val="16"/>
                    </w:rPr>
                    <w:br/>
                    <w:t>Estado</w:t>
                  </w:r>
                </w:p>
              </w:tc>
              <w:tc>
                <w:tcPr>
                  <w:tcW w:w="1405"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0AFAF603" w14:textId="77777777" w:rsidR="00E66E37" w:rsidRPr="00E66E37" w:rsidRDefault="00E66E37" w:rsidP="00E66E37">
                  <w:pPr>
                    <w:spacing w:before="20" w:after="20"/>
                    <w:jc w:val="left"/>
                    <w:rPr>
                      <w:rFonts w:eastAsia="Arial" w:cs="Arial"/>
                      <w:color w:val="000000"/>
                      <w:sz w:val="16"/>
                      <w:szCs w:val="16"/>
                    </w:rPr>
                  </w:pPr>
                  <w:r w:rsidRPr="00E66E37">
                    <w:rPr>
                      <w:rFonts w:eastAsia="Arial" w:cs="Arial"/>
                      <w:color w:val="000000"/>
                      <w:sz w:val="16"/>
                      <w:szCs w:val="16"/>
                      <w:lang w:val="fr-CH"/>
                    </w:rPr>
                    <w:t xml:space="preserve">Document No. </w:t>
                  </w:r>
                  <w:r w:rsidRPr="00E66E37">
                    <w:rPr>
                      <w:rFonts w:eastAsia="Arial" w:cs="Arial"/>
                      <w:color w:val="000000"/>
                      <w:sz w:val="16"/>
                      <w:szCs w:val="16"/>
                      <w:lang w:val="fr-CH"/>
                    </w:rPr>
                    <w:br/>
                    <w:t xml:space="preserve">No. du document </w:t>
                  </w:r>
                  <w:r w:rsidRPr="00E66E37">
                    <w:rPr>
                      <w:rFonts w:eastAsia="Arial" w:cs="Arial"/>
                      <w:color w:val="000000"/>
                      <w:sz w:val="16"/>
                      <w:szCs w:val="16"/>
                      <w:lang w:val="fr-CH"/>
                    </w:rPr>
                    <w:br/>
                    <w:t xml:space="preserve">Dokument-Nr. </w:t>
                  </w:r>
                  <w:r w:rsidRPr="00E66E37">
                    <w:rPr>
                      <w:rFonts w:eastAsia="Arial" w:cs="Arial"/>
                      <w:color w:val="000000"/>
                      <w:sz w:val="16"/>
                      <w:szCs w:val="16"/>
                      <w:lang w:val="fr-CH"/>
                    </w:rPr>
                    <w:br/>
                  </w:r>
                  <w:r w:rsidRPr="00E66E37">
                    <w:rPr>
                      <w:rFonts w:eastAsia="Arial" w:cs="Arial"/>
                      <w:color w:val="000000"/>
                      <w:sz w:val="16"/>
                      <w:szCs w:val="16"/>
                    </w:rPr>
                    <w:t>No del documento</w:t>
                  </w:r>
                </w:p>
              </w:tc>
              <w:tc>
                <w:tcPr>
                  <w:tcW w:w="933"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58BC8217" w14:textId="77777777" w:rsidR="00E66E37" w:rsidRPr="00E66E37" w:rsidRDefault="00E66E37" w:rsidP="00E66E37">
                  <w:pPr>
                    <w:spacing w:before="20" w:after="20"/>
                    <w:jc w:val="left"/>
                    <w:rPr>
                      <w:rFonts w:eastAsia="Arial" w:cs="Arial"/>
                      <w:color w:val="000000"/>
                      <w:sz w:val="16"/>
                      <w:szCs w:val="16"/>
                    </w:rPr>
                  </w:pPr>
                  <w:r w:rsidRPr="00E66E37">
                    <w:rPr>
                      <w:rFonts w:eastAsia="Arial" w:cs="Arial"/>
                      <w:color w:val="000000"/>
                      <w:sz w:val="16"/>
                      <w:szCs w:val="16"/>
                    </w:rPr>
                    <w:t>Language Langue Sprache Idioma</w:t>
                  </w:r>
                </w:p>
              </w:tc>
              <w:tc>
                <w:tcPr>
                  <w:tcW w:w="1424"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52D7A49D" w14:textId="77777777" w:rsidR="00E66E37" w:rsidRPr="00E66E37" w:rsidRDefault="00E66E37" w:rsidP="00E66E37">
                  <w:pPr>
                    <w:spacing w:before="20" w:after="20"/>
                    <w:jc w:val="left"/>
                    <w:rPr>
                      <w:rFonts w:eastAsia="Arial" w:cs="Arial"/>
                      <w:color w:val="000000"/>
                      <w:sz w:val="16"/>
                      <w:szCs w:val="16"/>
                    </w:rPr>
                  </w:pPr>
                  <w:r w:rsidRPr="00E66E37">
                    <w:rPr>
                      <w:rFonts w:eastAsia="Arial" w:cs="Arial"/>
                      <w:color w:val="000000"/>
                      <w:sz w:val="16"/>
                      <w:szCs w:val="16"/>
                    </w:rPr>
                    <w:t xml:space="preserve">Adopted </w:t>
                  </w:r>
                  <w:r w:rsidRPr="00E66E37">
                    <w:rPr>
                      <w:rFonts w:eastAsia="Arial" w:cs="Arial"/>
                      <w:color w:val="000000"/>
                      <w:sz w:val="16"/>
                      <w:szCs w:val="16"/>
                    </w:rPr>
                    <w:br/>
                    <w:t>Adopté Angenommen Aprobado</w:t>
                  </w:r>
                </w:p>
              </w:tc>
              <w:tc>
                <w:tcPr>
                  <w:tcW w:w="1469"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35D30955" w14:textId="77777777" w:rsidR="00E66E37" w:rsidRPr="00E66E37" w:rsidRDefault="00E66E37" w:rsidP="00E66E37">
                  <w:pPr>
                    <w:spacing w:before="20" w:after="20"/>
                    <w:jc w:val="left"/>
                  </w:pPr>
                  <w:r w:rsidRPr="00E66E37">
                    <w:rPr>
                      <w:rFonts w:eastAsia="Arial" w:cs="Arial"/>
                      <w:color w:val="000000"/>
                      <w:sz w:val="16"/>
                      <w:szCs w:val="16"/>
                      <w:shd w:val="clear" w:color="auto" w:fill="CACACA"/>
                    </w:rPr>
                    <w:t>English</w:t>
                  </w:r>
                </w:p>
              </w:tc>
              <w:tc>
                <w:tcPr>
                  <w:tcW w:w="1546"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7C19C3BD" w14:textId="77777777" w:rsidR="00E66E37" w:rsidRPr="00E66E37" w:rsidRDefault="00E66E37" w:rsidP="00E66E37">
                  <w:pPr>
                    <w:spacing w:before="20" w:after="20"/>
                    <w:jc w:val="left"/>
                  </w:pPr>
                  <w:r w:rsidRPr="00E66E37">
                    <w:rPr>
                      <w:rFonts w:eastAsia="Arial" w:cs="Arial"/>
                      <w:color w:val="000000"/>
                      <w:sz w:val="16"/>
                      <w:szCs w:val="16"/>
                      <w:shd w:val="clear" w:color="auto" w:fill="CACACA"/>
                    </w:rPr>
                    <w:t>Français</w:t>
                  </w:r>
                </w:p>
              </w:tc>
              <w:tc>
                <w:tcPr>
                  <w:tcW w:w="1535"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03771CE7" w14:textId="77777777" w:rsidR="00E66E37" w:rsidRPr="00E66E37" w:rsidRDefault="00E66E37" w:rsidP="00E66E37">
                  <w:pPr>
                    <w:spacing w:before="20" w:after="20"/>
                    <w:jc w:val="left"/>
                  </w:pPr>
                  <w:r w:rsidRPr="00E66E37">
                    <w:rPr>
                      <w:rFonts w:eastAsia="Arial" w:cs="Arial"/>
                      <w:color w:val="000000"/>
                      <w:sz w:val="16"/>
                      <w:szCs w:val="16"/>
                      <w:shd w:val="clear" w:color="auto" w:fill="CACACA"/>
                    </w:rPr>
                    <w:t>Deutsch</w:t>
                  </w:r>
                </w:p>
              </w:tc>
              <w:tc>
                <w:tcPr>
                  <w:tcW w:w="1738"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0B9C8B7C" w14:textId="77777777" w:rsidR="00E66E37" w:rsidRPr="00E66E37" w:rsidRDefault="00E66E37" w:rsidP="00E66E37">
                  <w:pPr>
                    <w:spacing w:before="20" w:after="20"/>
                    <w:jc w:val="left"/>
                  </w:pPr>
                  <w:r w:rsidRPr="00E66E37">
                    <w:rPr>
                      <w:rFonts w:eastAsia="Arial" w:cs="Arial"/>
                      <w:color w:val="000000"/>
                      <w:sz w:val="16"/>
                      <w:szCs w:val="16"/>
                      <w:shd w:val="clear" w:color="auto" w:fill="CACACA"/>
                    </w:rPr>
                    <w:t>Español</w:t>
                  </w:r>
                </w:p>
              </w:tc>
              <w:tc>
                <w:tcPr>
                  <w:tcW w:w="2113"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0F9FC50E" w14:textId="77777777" w:rsidR="00E66E37" w:rsidRPr="00E66E37" w:rsidRDefault="00E66E37" w:rsidP="00E66E37">
                  <w:pPr>
                    <w:spacing w:before="20" w:after="20"/>
                    <w:jc w:val="left"/>
                  </w:pPr>
                  <w:r w:rsidRPr="00E66E37">
                    <w:rPr>
                      <w:rFonts w:eastAsia="Arial" w:cs="Arial"/>
                      <w:color w:val="000000"/>
                      <w:sz w:val="16"/>
                      <w:szCs w:val="16"/>
                      <w:shd w:val="clear" w:color="auto" w:fill="CACACA"/>
                    </w:rPr>
                    <w:t>Botanical name</w:t>
                  </w:r>
                  <w:r w:rsidRPr="00E66E37">
                    <w:rPr>
                      <w:rFonts w:eastAsia="Arial" w:cs="Arial"/>
                      <w:color w:val="000000"/>
                      <w:sz w:val="16"/>
                      <w:szCs w:val="16"/>
                      <w:shd w:val="clear" w:color="auto" w:fill="CACACA"/>
                    </w:rPr>
                    <w:br/>
                    <w:t>Nom botanique</w:t>
                  </w:r>
                  <w:r w:rsidRPr="00E66E37">
                    <w:rPr>
                      <w:rFonts w:eastAsia="Arial" w:cs="Arial"/>
                      <w:color w:val="000000"/>
                      <w:sz w:val="16"/>
                      <w:szCs w:val="16"/>
                      <w:shd w:val="clear" w:color="auto" w:fill="CACACA"/>
                    </w:rPr>
                    <w:br/>
                    <w:t>Botanischer Name</w:t>
                  </w:r>
                  <w:r w:rsidRPr="00E66E37">
                    <w:rPr>
                      <w:rFonts w:eastAsia="Arial" w:cs="Arial"/>
                      <w:color w:val="000000"/>
                      <w:sz w:val="16"/>
                      <w:szCs w:val="16"/>
                      <w:shd w:val="clear" w:color="auto" w:fill="CACACA"/>
                    </w:rPr>
                    <w:br/>
                    <w:t>Nombre botánico</w:t>
                  </w:r>
                </w:p>
              </w:tc>
              <w:tc>
                <w:tcPr>
                  <w:tcW w:w="1804"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7F57559E" w14:textId="77777777" w:rsidR="00E66E37" w:rsidRPr="00E66E37" w:rsidRDefault="00E66E37" w:rsidP="00E66E37">
                  <w:pPr>
                    <w:spacing w:before="20" w:after="20"/>
                    <w:jc w:val="left"/>
                    <w:rPr>
                      <w:rFonts w:eastAsia="Arial" w:cs="Arial"/>
                      <w:color w:val="000000"/>
                      <w:sz w:val="16"/>
                      <w:szCs w:val="16"/>
                    </w:rPr>
                  </w:pPr>
                  <w:r w:rsidRPr="00E66E37">
                    <w:rPr>
                      <w:rFonts w:eastAsia="Arial" w:cs="Arial"/>
                      <w:color w:val="000000"/>
                      <w:sz w:val="16"/>
                      <w:szCs w:val="16"/>
                    </w:rPr>
                    <w:t>Upov_Code</w:t>
                  </w:r>
                </w:p>
              </w:tc>
            </w:tr>
            <w:tr w:rsidR="00E66E37" w:rsidRPr="00E66E37" w14:paraId="06E3AD88" w14:textId="77777777" w:rsidTr="00E66E37">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6C87A87" w14:textId="77777777" w:rsidR="00E66E37" w:rsidRPr="00E66E37" w:rsidRDefault="00E66E37" w:rsidP="00E66E37">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E66E37" w:rsidRPr="00E66E37" w14:paraId="177B9F3D" w14:textId="77777777" w:rsidTr="00E66E37">
                    <w:tc>
                      <w:tcPr>
                        <w:tcW w:w="615" w:type="dxa"/>
                        <w:tcMar>
                          <w:top w:w="0" w:type="dxa"/>
                          <w:left w:w="0" w:type="dxa"/>
                          <w:bottom w:w="0" w:type="dxa"/>
                          <w:right w:w="0" w:type="dxa"/>
                        </w:tcMar>
                      </w:tcPr>
                      <w:p w14:paraId="141159EC"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DE</w:t>
                        </w:r>
                      </w:p>
                      <w:p w14:paraId="78B37425" w14:textId="77777777" w:rsidR="00E66E37" w:rsidRPr="00E66E37" w:rsidRDefault="00E66E37" w:rsidP="00E66E37">
                        <w:pPr>
                          <w:spacing w:before="20" w:after="20" w:line="1" w:lineRule="auto"/>
                        </w:pPr>
                      </w:p>
                    </w:tc>
                  </w:tr>
                </w:tbl>
                <w:p w14:paraId="7C989AEF" w14:textId="77777777" w:rsidR="00E66E37" w:rsidRPr="00E66E37" w:rsidRDefault="00E66E37" w:rsidP="00E66E37">
                  <w:pPr>
                    <w:spacing w:before="20" w:after="20" w:line="1" w:lineRule="auto"/>
                  </w:pPr>
                </w:p>
              </w:tc>
              <w:tc>
                <w:tcPr>
                  <w:tcW w:w="464"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57CB060" w14:textId="77777777" w:rsidR="00E66E37" w:rsidRPr="00E66E37" w:rsidRDefault="00E66E37" w:rsidP="00E66E37">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E66E37" w:rsidRPr="00E66E37" w14:paraId="24125408" w14:textId="77777777" w:rsidTr="00E66E37">
                    <w:tc>
                      <w:tcPr>
                        <w:tcW w:w="465" w:type="dxa"/>
                        <w:tcMar>
                          <w:top w:w="0" w:type="dxa"/>
                          <w:left w:w="0" w:type="dxa"/>
                          <w:bottom w:w="0" w:type="dxa"/>
                          <w:right w:w="0" w:type="dxa"/>
                        </w:tcMar>
                      </w:tcPr>
                      <w:p w14:paraId="1B86F592"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TWO</w:t>
                        </w:r>
                      </w:p>
                      <w:p w14:paraId="23879957" w14:textId="77777777" w:rsidR="00E66E37" w:rsidRPr="00E66E37" w:rsidRDefault="00E66E37" w:rsidP="00E66E37">
                        <w:pPr>
                          <w:spacing w:before="20" w:after="20" w:line="1" w:lineRule="auto"/>
                        </w:pPr>
                      </w:p>
                    </w:tc>
                  </w:tr>
                </w:tbl>
                <w:p w14:paraId="6E2E7DF0" w14:textId="77777777" w:rsidR="00E66E37" w:rsidRPr="00E66E37" w:rsidRDefault="00E66E37" w:rsidP="00E66E37">
                  <w:pPr>
                    <w:spacing w:before="20" w:after="20" w:line="1" w:lineRule="auto"/>
                  </w:pPr>
                </w:p>
              </w:tc>
              <w:tc>
                <w:tcPr>
                  <w:tcW w:w="93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8A24186" w14:textId="77777777" w:rsidR="00E66E37" w:rsidRPr="00E66E37" w:rsidRDefault="00E66E37" w:rsidP="00E66E37">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E66E37" w:rsidRPr="00E66E37" w14:paraId="1E8893E8" w14:textId="77777777" w:rsidTr="00E66E37">
                    <w:tc>
                      <w:tcPr>
                        <w:tcW w:w="930" w:type="dxa"/>
                        <w:tcMar>
                          <w:top w:w="0" w:type="dxa"/>
                          <w:left w:w="0" w:type="dxa"/>
                          <w:bottom w:w="0" w:type="dxa"/>
                          <w:right w:w="0" w:type="dxa"/>
                        </w:tcMar>
                      </w:tcPr>
                      <w:p w14:paraId="53B8635B"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A</w:t>
                        </w:r>
                      </w:p>
                      <w:p w14:paraId="63C8844E" w14:textId="77777777" w:rsidR="00E66E37" w:rsidRPr="00E66E37" w:rsidRDefault="00E66E37" w:rsidP="00E66E37">
                        <w:pPr>
                          <w:spacing w:before="20" w:after="20" w:line="1" w:lineRule="auto"/>
                        </w:pPr>
                      </w:p>
                    </w:tc>
                  </w:tr>
                </w:tbl>
                <w:p w14:paraId="789EF083" w14:textId="77777777" w:rsidR="00E66E37" w:rsidRPr="00E66E37" w:rsidRDefault="00E66E37" w:rsidP="00E66E37">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47DCB81" w14:textId="77777777" w:rsidR="00E66E37" w:rsidRPr="00E66E37" w:rsidRDefault="00E66E37" w:rsidP="00E66E37">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E66E37" w:rsidRPr="00E66E37" w14:paraId="0016056D" w14:textId="77777777" w:rsidTr="00E66E37">
                    <w:tc>
                      <w:tcPr>
                        <w:tcW w:w="1395" w:type="dxa"/>
                        <w:tcMar>
                          <w:top w:w="0" w:type="dxa"/>
                          <w:left w:w="0" w:type="dxa"/>
                          <w:bottom w:w="0" w:type="dxa"/>
                          <w:right w:w="0" w:type="dxa"/>
                        </w:tcMar>
                      </w:tcPr>
                      <w:p w14:paraId="68F4B55B"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TG/78/4 Rev.</w:t>
                        </w:r>
                      </w:p>
                      <w:p w14:paraId="0EDE4552" w14:textId="77777777" w:rsidR="00E66E37" w:rsidRPr="00E66E37" w:rsidRDefault="00E66E37" w:rsidP="00E66E37">
                        <w:pPr>
                          <w:spacing w:before="20" w:after="20" w:line="1" w:lineRule="auto"/>
                        </w:pPr>
                      </w:p>
                    </w:tc>
                  </w:tr>
                </w:tbl>
                <w:p w14:paraId="67DAE7A2" w14:textId="77777777" w:rsidR="00E66E37" w:rsidRPr="00E66E37" w:rsidRDefault="00E66E37" w:rsidP="00E66E37">
                  <w:pPr>
                    <w:spacing w:before="20" w:after="20" w:line="1" w:lineRule="auto"/>
                  </w:pPr>
                </w:p>
              </w:tc>
              <w:tc>
                <w:tcPr>
                  <w:tcW w:w="9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3F5252B" w14:textId="77777777" w:rsidR="00E66E37" w:rsidRPr="00E66E37" w:rsidRDefault="00E66E37" w:rsidP="00E66E37">
                  <w:pPr>
                    <w:spacing w:before="20" w:after="20"/>
                    <w:rPr>
                      <w:rFonts w:eastAsia="Arial" w:cs="Arial"/>
                      <w:color w:val="000000"/>
                      <w:sz w:val="16"/>
                      <w:szCs w:val="16"/>
                    </w:rPr>
                  </w:pPr>
                  <w:r w:rsidRPr="00E66E37">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E66E37" w:rsidRPr="00E66E37" w14:paraId="21658B2D" w14:textId="77777777" w:rsidTr="00E66E37">
                    <w:tc>
                      <w:tcPr>
                        <w:tcW w:w="1425" w:type="dxa"/>
                        <w:tcMar>
                          <w:top w:w="0" w:type="dxa"/>
                          <w:left w:w="0" w:type="dxa"/>
                          <w:bottom w:w="0" w:type="dxa"/>
                          <w:right w:w="0" w:type="dxa"/>
                        </w:tcMar>
                      </w:tcPr>
                      <w:p w14:paraId="7E9FB8A3"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2012</w:t>
                        </w:r>
                      </w:p>
                      <w:p w14:paraId="507B3322" w14:textId="77777777" w:rsidR="00E66E37" w:rsidRPr="00E66E37" w:rsidRDefault="00E66E37" w:rsidP="00E66E37">
                        <w:pPr>
                          <w:spacing w:before="20" w:after="20" w:line="1" w:lineRule="auto"/>
                        </w:pPr>
                      </w:p>
                    </w:tc>
                  </w:tr>
                </w:tbl>
                <w:p w14:paraId="4F98FF6F" w14:textId="77777777" w:rsidR="00E66E37" w:rsidRPr="00E66E37" w:rsidRDefault="00E66E37" w:rsidP="00E66E37">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B8C271B" w14:textId="77777777" w:rsidR="00E66E37" w:rsidRPr="00E66E37" w:rsidRDefault="00E66E37" w:rsidP="00E66E37">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E66E37" w:rsidRPr="00E66E37" w14:paraId="7D79DCE9" w14:textId="77777777" w:rsidTr="00E66E37">
                    <w:tc>
                      <w:tcPr>
                        <w:tcW w:w="1470" w:type="dxa"/>
                        <w:tcMar>
                          <w:top w:w="0" w:type="dxa"/>
                          <w:left w:w="0" w:type="dxa"/>
                          <w:bottom w:w="0" w:type="dxa"/>
                          <w:right w:w="0" w:type="dxa"/>
                        </w:tcMar>
                      </w:tcPr>
                      <w:p w14:paraId="0AC5123A"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Kalanchoe</w:t>
                        </w:r>
                      </w:p>
                      <w:p w14:paraId="4558DF43" w14:textId="77777777" w:rsidR="00E66E37" w:rsidRPr="00E66E37" w:rsidRDefault="00E66E37" w:rsidP="00E66E37">
                        <w:pPr>
                          <w:spacing w:before="20" w:after="20" w:line="1" w:lineRule="auto"/>
                        </w:pPr>
                      </w:p>
                    </w:tc>
                  </w:tr>
                </w:tbl>
                <w:p w14:paraId="471CD31A" w14:textId="77777777" w:rsidR="00E66E37" w:rsidRPr="00E66E37" w:rsidRDefault="00E66E37" w:rsidP="00E66E37">
                  <w:pPr>
                    <w:spacing w:before="20" w:after="20" w:line="1" w:lineRule="auto"/>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7DB5B0C" w14:textId="77777777" w:rsidR="00E66E37" w:rsidRPr="00E66E37" w:rsidRDefault="00E66E37" w:rsidP="00E66E37">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E66E37" w:rsidRPr="00E66E37" w14:paraId="20D344B0" w14:textId="77777777" w:rsidTr="00E66E37">
                    <w:tc>
                      <w:tcPr>
                        <w:tcW w:w="1560" w:type="dxa"/>
                        <w:tcMar>
                          <w:top w:w="0" w:type="dxa"/>
                          <w:left w:w="0" w:type="dxa"/>
                          <w:bottom w:w="0" w:type="dxa"/>
                          <w:right w:w="0" w:type="dxa"/>
                        </w:tcMar>
                      </w:tcPr>
                      <w:p w14:paraId="7540A396"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Kalanchoe</w:t>
                        </w:r>
                      </w:p>
                      <w:p w14:paraId="4BD0B597" w14:textId="77777777" w:rsidR="00E66E37" w:rsidRPr="00E66E37" w:rsidRDefault="00E66E37" w:rsidP="00E66E37">
                        <w:pPr>
                          <w:spacing w:before="20" w:after="20" w:line="1" w:lineRule="auto"/>
                        </w:pPr>
                      </w:p>
                    </w:tc>
                  </w:tr>
                </w:tbl>
                <w:p w14:paraId="63FEDDD1" w14:textId="77777777" w:rsidR="00E66E37" w:rsidRPr="00E66E37" w:rsidRDefault="00E66E37" w:rsidP="00E66E37">
                  <w:pPr>
                    <w:spacing w:before="20" w:after="20" w:line="1" w:lineRule="auto"/>
                  </w:pPr>
                </w:p>
              </w:tc>
              <w:tc>
                <w:tcPr>
                  <w:tcW w:w="152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3907883" w14:textId="77777777" w:rsidR="00E66E37" w:rsidRPr="00E66E37" w:rsidRDefault="00E66E37" w:rsidP="00E66E37">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E66E37" w:rsidRPr="00E66E37" w14:paraId="15AC4D92" w14:textId="77777777" w:rsidTr="00E66E37">
                    <w:tc>
                      <w:tcPr>
                        <w:tcW w:w="1515" w:type="dxa"/>
                        <w:tcMar>
                          <w:top w:w="0" w:type="dxa"/>
                          <w:left w:w="0" w:type="dxa"/>
                          <w:bottom w:w="0" w:type="dxa"/>
                          <w:right w:w="0" w:type="dxa"/>
                        </w:tcMar>
                      </w:tcPr>
                      <w:p w14:paraId="186C0E69"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Kalanchoe</w:t>
                        </w:r>
                      </w:p>
                      <w:p w14:paraId="04719D4D" w14:textId="77777777" w:rsidR="00E66E37" w:rsidRPr="00E66E37" w:rsidRDefault="00E66E37" w:rsidP="00E66E37">
                        <w:pPr>
                          <w:spacing w:before="20" w:after="20" w:line="1" w:lineRule="auto"/>
                        </w:pPr>
                      </w:p>
                    </w:tc>
                  </w:tr>
                </w:tbl>
                <w:p w14:paraId="0E288F2B" w14:textId="77777777" w:rsidR="00E66E37" w:rsidRPr="00E66E37" w:rsidRDefault="00E66E37" w:rsidP="00E66E37">
                  <w:pPr>
                    <w:spacing w:before="20" w:after="20" w:line="1" w:lineRule="auto"/>
                  </w:pPr>
                </w:p>
              </w:tc>
              <w:tc>
                <w:tcPr>
                  <w:tcW w:w="17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5090FC8" w14:textId="77777777" w:rsidR="00E66E37" w:rsidRPr="00E66E37" w:rsidRDefault="00E66E37" w:rsidP="00E66E37">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E66E37" w:rsidRPr="00E66E37" w14:paraId="64B27594" w14:textId="77777777" w:rsidTr="00E66E37">
                    <w:tc>
                      <w:tcPr>
                        <w:tcW w:w="1740" w:type="dxa"/>
                        <w:tcMar>
                          <w:top w:w="0" w:type="dxa"/>
                          <w:left w:w="0" w:type="dxa"/>
                          <w:bottom w:w="0" w:type="dxa"/>
                          <w:right w:w="0" w:type="dxa"/>
                        </w:tcMar>
                      </w:tcPr>
                      <w:p w14:paraId="07AF371D"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Kalancho</w:t>
                        </w:r>
                      </w:p>
                      <w:p w14:paraId="67E203A3" w14:textId="77777777" w:rsidR="00E66E37" w:rsidRPr="00E66E37" w:rsidRDefault="00E66E37" w:rsidP="00E66E37">
                        <w:pPr>
                          <w:spacing w:before="20" w:after="20" w:line="1" w:lineRule="auto"/>
                        </w:pPr>
                      </w:p>
                    </w:tc>
                  </w:tr>
                </w:tbl>
                <w:p w14:paraId="2D55A827" w14:textId="77777777" w:rsidR="00E66E37" w:rsidRPr="00E66E37" w:rsidRDefault="00E66E37" w:rsidP="00E66E37">
                  <w:pPr>
                    <w:spacing w:before="20" w:after="20" w:line="1" w:lineRule="auto"/>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A209D89" w14:textId="77777777" w:rsidR="00E66E37" w:rsidRPr="00E66E37" w:rsidRDefault="00E66E37" w:rsidP="00E66E37">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E66E37" w:rsidRPr="00E66E37" w14:paraId="5C816096" w14:textId="77777777" w:rsidTr="00E66E37">
                    <w:tc>
                      <w:tcPr>
                        <w:tcW w:w="2115" w:type="dxa"/>
                        <w:tcMar>
                          <w:top w:w="0" w:type="dxa"/>
                          <w:left w:w="0" w:type="dxa"/>
                          <w:bottom w:w="0" w:type="dxa"/>
                          <w:right w:w="0" w:type="dxa"/>
                        </w:tcMar>
                      </w:tcPr>
                      <w:p w14:paraId="6048618A" w14:textId="77777777" w:rsidR="00E66E37" w:rsidRPr="00E66E37" w:rsidRDefault="00E66E37" w:rsidP="00E66E37">
                        <w:pPr>
                          <w:spacing w:before="20" w:after="20"/>
                          <w:jc w:val="left"/>
                          <w:rPr>
                            <w:rFonts w:cs="Arial"/>
                            <w:color w:val="000000"/>
                            <w:sz w:val="16"/>
                            <w:szCs w:val="16"/>
                          </w:rPr>
                        </w:pPr>
                        <w:r w:rsidRPr="00E66E37">
                          <w:rPr>
                            <w:rFonts w:cs="Arial"/>
                            <w:i/>
                            <w:iCs/>
                            <w:color w:val="000000"/>
                            <w:sz w:val="16"/>
                            <w:szCs w:val="16"/>
                          </w:rPr>
                          <w:t xml:space="preserve">Kalanchoe blossfeldiana </w:t>
                        </w:r>
                        <w:r w:rsidRPr="00E66E37">
                          <w:rPr>
                            <w:rFonts w:cs="Arial"/>
                            <w:color w:val="000000"/>
                            <w:sz w:val="16"/>
                            <w:szCs w:val="16"/>
                          </w:rPr>
                          <w:t>Poelln. and its hybrids</w:t>
                        </w:r>
                      </w:p>
                      <w:p w14:paraId="53D2E3FE" w14:textId="77777777" w:rsidR="00E66E37" w:rsidRPr="00E66E37" w:rsidRDefault="00E66E37" w:rsidP="00E66E37">
                        <w:pPr>
                          <w:spacing w:before="20" w:after="20" w:line="1" w:lineRule="auto"/>
                          <w:jc w:val="left"/>
                        </w:pPr>
                      </w:p>
                    </w:tc>
                  </w:tr>
                </w:tbl>
                <w:p w14:paraId="6A63481C" w14:textId="77777777" w:rsidR="00E66E37" w:rsidRPr="00E66E37" w:rsidRDefault="00E66E37" w:rsidP="00E66E37">
                  <w:pPr>
                    <w:spacing w:before="20" w:after="20" w:line="1" w:lineRule="auto"/>
                    <w:jc w:val="left"/>
                  </w:pPr>
                </w:p>
              </w:tc>
              <w:tc>
                <w:tcPr>
                  <w:tcW w:w="181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DD25068" w14:textId="77777777" w:rsidR="00E66E37" w:rsidRPr="00E66E37" w:rsidRDefault="00E66E37" w:rsidP="00E66E37">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E66E37" w:rsidRPr="00E66E37" w14:paraId="68613460" w14:textId="77777777" w:rsidTr="00E66E37">
                    <w:tc>
                      <w:tcPr>
                        <w:tcW w:w="1815" w:type="dxa"/>
                        <w:tcMar>
                          <w:top w:w="0" w:type="dxa"/>
                          <w:left w:w="0" w:type="dxa"/>
                          <w:bottom w:w="0" w:type="dxa"/>
                          <w:right w:w="0" w:type="dxa"/>
                        </w:tcMar>
                      </w:tcPr>
                      <w:p w14:paraId="086397C0"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KALAN_BLO</w:t>
                        </w:r>
                      </w:p>
                      <w:p w14:paraId="6FC15EDD" w14:textId="77777777" w:rsidR="00E66E37" w:rsidRPr="00E66E37" w:rsidRDefault="00E66E37" w:rsidP="00E66E37">
                        <w:pPr>
                          <w:spacing w:before="20" w:after="20" w:line="1" w:lineRule="auto"/>
                        </w:pPr>
                      </w:p>
                    </w:tc>
                  </w:tr>
                </w:tbl>
                <w:p w14:paraId="74233CE2" w14:textId="77777777" w:rsidR="00E66E37" w:rsidRPr="00E66E37" w:rsidRDefault="00E66E37" w:rsidP="00E66E37">
                  <w:pPr>
                    <w:spacing w:before="20" w:after="20" w:line="1" w:lineRule="auto"/>
                  </w:pPr>
                </w:p>
              </w:tc>
            </w:tr>
            <w:tr w:rsidR="00E66E37" w:rsidRPr="00E66E37" w14:paraId="33E370C9" w14:textId="77777777" w:rsidTr="00E66E37">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784DE98" w14:textId="77777777" w:rsidR="00E66E37" w:rsidRPr="00E66E37" w:rsidRDefault="00E66E37" w:rsidP="00E66E37">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E66E37" w:rsidRPr="00E66E37" w14:paraId="3E1487BA" w14:textId="77777777" w:rsidTr="00E66E37">
                    <w:tc>
                      <w:tcPr>
                        <w:tcW w:w="615" w:type="dxa"/>
                        <w:tcMar>
                          <w:top w:w="0" w:type="dxa"/>
                          <w:left w:w="0" w:type="dxa"/>
                          <w:bottom w:w="0" w:type="dxa"/>
                          <w:right w:w="0" w:type="dxa"/>
                        </w:tcMar>
                      </w:tcPr>
                      <w:p w14:paraId="6F5C6327"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DK</w:t>
                        </w:r>
                      </w:p>
                      <w:p w14:paraId="4654CBA0" w14:textId="77777777" w:rsidR="00E66E37" w:rsidRPr="00E66E37" w:rsidRDefault="00E66E37" w:rsidP="00E66E37">
                        <w:pPr>
                          <w:spacing w:before="20" w:after="20" w:line="1" w:lineRule="auto"/>
                        </w:pPr>
                      </w:p>
                    </w:tc>
                  </w:tr>
                </w:tbl>
                <w:p w14:paraId="34A7B2CD" w14:textId="77777777" w:rsidR="00E66E37" w:rsidRPr="00E66E37" w:rsidRDefault="00E66E37" w:rsidP="00E66E37">
                  <w:pPr>
                    <w:spacing w:before="20" w:after="20" w:line="1" w:lineRule="auto"/>
                  </w:pPr>
                </w:p>
              </w:tc>
              <w:tc>
                <w:tcPr>
                  <w:tcW w:w="464"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0834036" w14:textId="77777777" w:rsidR="00E66E37" w:rsidRPr="00E66E37" w:rsidRDefault="00E66E37" w:rsidP="00E66E37">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E66E37" w:rsidRPr="00E66E37" w14:paraId="214C33B5" w14:textId="77777777" w:rsidTr="00E66E37">
                    <w:tc>
                      <w:tcPr>
                        <w:tcW w:w="465" w:type="dxa"/>
                        <w:tcMar>
                          <w:top w:w="0" w:type="dxa"/>
                          <w:left w:w="0" w:type="dxa"/>
                          <w:bottom w:w="0" w:type="dxa"/>
                          <w:right w:w="0" w:type="dxa"/>
                        </w:tcMar>
                      </w:tcPr>
                      <w:p w14:paraId="66431402"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TWO</w:t>
                        </w:r>
                      </w:p>
                      <w:p w14:paraId="36637A00" w14:textId="77777777" w:rsidR="00E66E37" w:rsidRPr="00E66E37" w:rsidRDefault="00E66E37" w:rsidP="00E66E37">
                        <w:pPr>
                          <w:spacing w:before="20" w:after="20" w:line="1" w:lineRule="auto"/>
                        </w:pPr>
                      </w:p>
                    </w:tc>
                  </w:tr>
                </w:tbl>
                <w:p w14:paraId="03687B34" w14:textId="77777777" w:rsidR="00E66E37" w:rsidRPr="00E66E37" w:rsidRDefault="00E66E37" w:rsidP="00E66E37">
                  <w:pPr>
                    <w:spacing w:before="20" w:after="20" w:line="1" w:lineRule="auto"/>
                  </w:pPr>
                </w:p>
              </w:tc>
              <w:tc>
                <w:tcPr>
                  <w:tcW w:w="93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A4B2233" w14:textId="77777777" w:rsidR="00E66E37" w:rsidRPr="00E66E37" w:rsidRDefault="00E66E37" w:rsidP="00E66E37">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E66E37" w:rsidRPr="00E66E37" w14:paraId="3625E03A" w14:textId="77777777" w:rsidTr="00E66E37">
                    <w:tc>
                      <w:tcPr>
                        <w:tcW w:w="930" w:type="dxa"/>
                        <w:tcMar>
                          <w:top w:w="0" w:type="dxa"/>
                          <w:left w:w="0" w:type="dxa"/>
                          <w:bottom w:w="0" w:type="dxa"/>
                          <w:right w:w="0" w:type="dxa"/>
                        </w:tcMar>
                      </w:tcPr>
                      <w:p w14:paraId="0F6BF418"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A</w:t>
                        </w:r>
                      </w:p>
                      <w:p w14:paraId="3B7FEFF8" w14:textId="77777777" w:rsidR="00E66E37" w:rsidRPr="00E66E37" w:rsidRDefault="00E66E37" w:rsidP="00E66E37">
                        <w:pPr>
                          <w:spacing w:before="20" w:after="20" w:line="1" w:lineRule="auto"/>
                        </w:pPr>
                      </w:p>
                    </w:tc>
                  </w:tr>
                </w:tbl>
                <w:p w14:paraId="6617D075" w14:textId="77777777" w:rsidR="00E66E37" w:rsidRPr="00E66E37" w:rsidRDefault="00E66E37" w:rsidP="00E66E37">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AA50BF8" w14:textId="77777777" w:rsidR="00E66E37" w:rsidRPr="00E66E37" w:rsidRDefault="00E66E37" w:rsidP="00E66E37">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E66E37" w:rsidRPr="00E66E37" w14:paraId="1F35DCAB" w14:textId="77777777" w:rsidTr="00E66E37">
                    <w:tc>
                      <w:tcPr>
                        <w:tcW w:w="1395" w:type="dxa"/>
                        <w:tcMar>
                          <w:top w:w="0" w:type="dxa"/>
                          <w:left w:w="0" w:type="dxa"/>
                          <w:bottom w:w="0" w:type="dxa"/>
                          <w:right w:w="0" w:type="dxa"/>
                        </w:tcMar>
                      </w:tcPr>
                      <w:p w14:paraId="68C8FF69"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TG/79/3</w:t>
                        </w:r>
                      </w:p>
                      <w:p w14:paraId="01FB4294" w14:textId="77777777" w:rsidR="00E66E37" w:rsidRPr="00E66E37" w:rsidRDefault="00E66E37" w:rsidP="00E66E37">
                        <w:pPr>
                          <w:spacing w:before="20" w:after="20" w:line="1" w:lineRule="auto"/>
                        </w:pPr>
                      </w:p>
                    </w:tc>
                  </w:tr>
                </w:tbl>
                <w:p w14:paraId="705F48BD" w14:textId="77777777" w:rsidR="00E66E37" w:rsidRPr="00E66E37" w:rsidRDefault="00E66E37" w:rsidP="00E66E37">
                  <w:pPr>
                    <w:spacing w:before="20" w:after="20" w:line="1" w:lineRule="auto"/>
                  </w:pPr>
                </w:p>
              </w:tc>
              <w:tc>
                <w:tcPr>
                  <w:tcW w:w="9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276697B" w14:textId="77777777" w:rsidR="00E66E37" w:rsidRPr="00E66E37" w:rsidRDefault="00E66E37" w:rsidP="00E66E37">
                  <w:pPr>
                    <w:spacing w:before="20" w:after="20"/>
                    <w:rPr>
                      <w:rFonts w:eastAsia="Arial" w:cs="Arial"/>
                      <w:color w:val="000000"/>
                      <w:sz w:val="16"/>
                      <w:szCs w:val="16"/>
                    </w:rPr>
                  </w:pPr>
                  <w:r w:rsidRPr="00E66E37">
                    <w:rPr>
                      <w:rFonts w:eastAsia="Arial" w:cs="Arial"/>
                      <w:color w:val="000000"/>
                      <w:sz w:val="16"/>
                      <w:szCs w:val="16"/>
                    </w:rPr>
                    <w:t>Tril.</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E66E37" w:rsidRPr="00E66E37" w14:paraId="53BF04C4" w14:textId="77777777" w:rsidTr="00E66E37">
                    <w:tc>
                      <w:tcPr>
                        <w:tcW w:w="1425" w:type="dxa"/>
                        <w:tcMar>
                          <w:top w:w="0" w:type="dxa"/>
                          <w:left w:w="0" w:type="dxa"/>
                          <w:bottom w:w="0" w:type="dxa"/>
                          <w:right w:w="0" w:type="dxa"/>
                        </w:tcMar>
                      </w:tcPr>
                      <w:p w14:paraId="63B96009" w14:textId="77777777" w:rsidR="00E66E37" w:rsidRPr="00E66E37" w:rsidRDefault="00E66E37" w:rsidP="00E66E37">
                        <w:pPr>
                          <w:spacing w:before="20" w:after="20"/>
                          <w:rPr>
                            <w:sz w:val="16"/>
                            <w:szCs w:val="16"/>
                          </w:rPr>
                        </w:pPr>
                        <w:r w:rsidRPr="00E66E37">
                          <w:rPr>
                            <w:sz w:val="16"/>
                            <w:szCs w:val="16"/>
                          </w:rPr>
                          <w:t>1980</w:t>
                        </w:r>
                      </w:p>
                      <w:p w14:paraId="59A616A1" w14:textId="77777777" w:rsidR="00E66E37" w:rsidRPr="00E66E37" w:rsidRDefault="00E66E37" w:rsidP="00E66E37">
                        <w:pPr>
                          <w:spacing w:before="20" w:after="20" w:line="1" w:lineRule="auto"/>
                          <w:rPr>
                            <w:sz w:val="16"/>
                            <w:szCs w:val="16"/>
                          </w:rPr>
                        </w:pPr>
                      </w:p>
                    </w:tc>
                  </w:tr>
                </w:tbl>
                <w:p w14:paraId="6226AAB8" w14:textId="77777777" w:rsidR="00E66E37" w:rsidRPr="00E66E37" w:rsidRDefault="00E66E37" w:rsidP="00E66E37">
                  <w:pPr>
                    <w:spacing w:before="20" w:after="20" w:line="1" w:lineRule="auto"/>
                    <w:rPr>
                      <w:sz w:val="16"/>
                      <w:szCs w:val="16"/>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07034AE" w14:textId="77777777" w:rsidR="00E66E37" w:rsidRPr="00E66E37" w:rsidRDefault="00E66E37" w:rsidP="00E66E37">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E66E37" w:rsidRPr="00E66E37" w14:paraId="32ECF8DB" w14:textId="77777777" w:rsidTr="00E66E37">
                    <w:tc>
                      <w:tcPr>
                        <w:tcW w:w="1470" w:type="dxa"/>
                        <w:tcMar>
                          <w:top w:w="0" w:type="dxa"/>
                          <w:left w:w="0" w:type="dxa"/>
                          <w:bottom w:w="0" w:type="dxa"/>
                          <w:right w:w="0" w:type="dxa"/>
                        </w:tcMar>
                      </w:tcPr>
                      <w:p w14:paraId="6BA1B6E6"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White Cedar</w:t>
                        </w:r>
                      </w:p>
                      <w:p w14:paraId="35F27E88" w14:textId="77777777" w:rsidR="00E66E37" w:rsidRPr="00E66E37" w:rsidRDefault="00E66E37" w:rsidP="00E66E37">
                        <w:pPr>
                          <w:spacing w:before="20" w:after="20" w:line="1" w:lineRule="auto"/>
                        </w:pPr>
                      </w:p>
                    </w:tc>
                  </w:tr>
                </w:tbl>
                <w:p w14:paraId="4813AE0B" w14:textId="77777777" w:rsidR="00E66E37" w:rsidRPr="00E66E37" w:rsidRDefault="00E66E37" w:rsidP="00E66E37">
                  <w:pPr>
                    <w:spacing w:before="20" w:after="20" w:line="1" w:lineRule="auto"/>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608B696" w14:textId="77777777" w:rsidR="00E66E37" w:rsidRPr="00E66E37" w:rsidRDefault="00E66E37" w:rsidP="00E66E37">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E66E37" w:rsidRPr="00E66E37" w14:paraId="3AC51ACF" w14:textId="77777777" w:rsidTr="00E66E37">
                    <w:tc>
                      <w:tcPr>
                        <w:tcW w:w="1560" w:type="dxa"/>
                        <w:tcMar>
                          <w:top w:w="0" w:type="dxa"/>
                          <w:left w:w="0" w:type="dxa"/>
                          <w:bottom w:w="0" w:type="dxa"/>
                          <w:right w:w="0" w:type="dxa"/>
                        </w:tcMar>
                      </w:tcPr>
                      <w:p w14:paraId="07516320"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Thuya du Canada</w:t>
                        </w:r>
                      </w:p>
                      <w:p w14:paraId="585472CE" w14:textId="77777777" w:rsidR="00E66E37" w:rsidRPr="00E66E37" w:rsidRDefault="00E66E37" w:rsidP="00E66E37">
                        <w:pPr>
                          <w:spacing w:before="20" w:after="20" w:line="1" w:lineRule="auto"/>
                        </w:pPr>
                      </w:p>
                    </w:tc>
                  </w:tr>
                </w:tbl>
                <w:p w14:paraId="36A24619" w14:textId="77777777" w:rsidR="00E66E37" w:rsidRPr="00E66E37" w:rsidRDefault="00E66E37" w:rsidP="00E66E37">
                  <w:pPr>
                    <w:spacing w:before="20" w:after="20" w:line="1" w:lineRule="auto"/>
                  </w:pPr>
                </w:p>
              </w:tc>
              <w:tc>
                <w:tcPr>
                  <w:tcW w:w="152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A681131" w14:textId="77777777" w:rsidR="00E66E37" w:rsidRPr="00E66E37" w:rsidRDefault="00E66E37" w:rsidP="00E66E37">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E66E37" w:rsidRPr="00E66E37" w14:paraId="57F8A9FD" w14:textId="77777777" w:rsidTr="00E66E37">
                    <w:tc>
                      <w:tcPr>
                        <w:tcW w:w="1515" w:type="dxa"/>
                        <w:tcMar>
                          <w:top w:w="0" w:type="dxa"/>
                          <w:left w:w="0" w:type="dxa"/>
                          <w:bottom w:w="0" w:type="dxa"/>
                          <w:right w:w="0" w:type="dxa"/>
                        </w:tcMar>
                      </w:tcPr>
                      <w:p w14:paraId="55682BB0"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Lebensbaum</w:t>
                        </w:r>
                      </w:p>
                      <w:p w14:paraId="1860E332" w14:textId="77777777" w:rsidR="00E66E37" w:rsidRPr="00E66E37" w:rsidRDefault="00E66E37" w:rsidP="00E66E37">
                        <w:pPr>
                          <w:spacing w:before="20" w:after="20" w:line="1" w:lineRule="auto"/>
                        </w:pPr>
                      </w:p>
                    </w:tc>
                  </w:tr>
                </w:tbl>
                <w:p w14:paraId="799E2AEB" w14:textId="77777777" w:rsidR="00E66E37" w:rsidRPr="00E66E37" w:rsidRDefault="00E66E37" w:rsidP="00E66E37">
                  <w:pPr>
                    <w:spacing w:before="20" w:after="20" w:line="1" w:lineRule="auto"/>
                  </w:pPr>
                </w:p>
              </w:tc>
              <w:tc>
                <w:tcPr>
                  <w:tcW w:w="17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3E17BAC" w14:textId="77777777" w:rsidR="00E66E37" w:rsidRPr="00E66E37" w:rsidRDefault="00E66E37" w:rsidP="00E66E37">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E66E37" w:rsidRPr="00E66E37" w14:paraId="3357A30A" w14:textId="77777777" w:rsidTr="00E66E37">
                    <w:tc>
                      <w:tcPr>
                        <w:tcW w:w="1740" w:type="dxa"/>
                        <w:tcMar>
                          <w:top w:w="0" w:type="dxa"/>
                          <w:left w:w="0" w:type="dxa"/>
                          <w:bottom w:w="0" w:type="dxa"/>
                          <w:right w:w="0" w:type="dxa"/>
                        </w:tcMar>
                      </w:tcPr>
                      <w:p w14:paraId="3C524A87"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Tuya</w:t>
                        </w:r>
                      </w:p>
                      <w:p w14:paraId="3C01FD1A" w14:textId="77777777" w:rsidR="00E66E37" w:rsidRPr="00E66E37" w:rsidRDefault="00E66E37" w:rsidP="00E66E37">
                        <w:pPr>
                          <w:spacing w:before="20" w:after="20" w:line="1" w:lineRule="auto"/>
                        </w:pPr>
                      </w:p>
                    </w:tc>
                  </w:tr>
                </w:tbl>
                <w:p w14:paraId="4416933F" w14:textId="77777777" w:rsidR="00E66E37" w:rsidRPr="00E66E37" w:rsidRDefault="00E66E37" w:rsidP="00E66E37">
                  <w:pPr>
                    <w:spacing w:before="20" w:after="20" w:line="1" w:lineRule="auto"/>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11B9ED8" w14:textId="77777777" w:rsidR="00E66E37" w:rsidRPr="00E66E37" w:rsidRDefault="00E66E37" w:rsidP="00E66E37">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E66E37" w:rsidRPr="00E66E37" w14:paraId="63C01122" w14:textId="77777777" w:rsidTr="00E66E37">
                    <w:tc>
                      <w:tcPr>
                        <w:tcW w:w="2115" w:type="dxa"/>
                        <w:tcMar>
                          <w:top w:w="0" w:type="dxa"/>
                          <w:left w:w="0" w:type="dxa"/>
                          <w:bottom w:w="0" w:type="dxa"/>
                          <w:right w:w="0" w:type="dxa"/>
                        </w:tcMar>
                      </w:tcPr>
                      <w:p w14:paraId="0BA99ED6" w14:textId="77777777" w:rsidR="00E66E37" w:rsidRPr="00E66E37" w:rsidRDefault="00E66E37" w:rsidP="00E66E37">
                        <w:pPr>
                          <w:spacing w:before="20" w:after="20"/>
                          <w:jc w:val="left"/>
                          <w:rPr>
                            <w:rFonts w:cs="Arial"/>
                            <w:color w:val="000000"/>
                            <w:sz w:val="16"/>
                            <w:szCs w:val="16"/>
                          </w:rPr>
                        </w:pPr>
                        <w:r w:rsidRPr="00E66E37">
                          <w:rPr>
                            <w:rFonts w:cs="Arial"/>
                            <w:i/>
                            <w:color w:val="000000"/>
                            <w:sz w:val="16"/>
                            <w:szCs w:val="16"/>
                          </w:rPr>
                          <w:t>Thuja occidentalis</w:t>
                        </w:r>
                        <w:r w:rsidRPr="00E66E37">
                          <w:rPr>
                            <w:rFonts w:cs="Arial"/>
                            <w:color w:val="000000"/>
                            <w:sz w:val="16"/>
                            <w:szCs w:val="16"/>
                          </w:rPr>
                          <w:t> L.</w:t>
                        </w:r>
                      </w:p>
                      <w:p w14:paraId="053F2D78" w14:textId="77777777" w:rsidR="00E66E37" w:rsidRPr="00E66E37" w:rsidRDefault="00E66E37" w:rsidP="00E66E37">
                        <w:pPr>
                          <w:spacing w:before="20" w:after="20" w:line="1" w:lineRule="auto"/>
                          <w:jc w:val="left"/>
                        </w:pPr>
                      </w:p>
                    </w:tc>
                  </w:tr>
                </w:tbl>
                <w:p w14:paraId="5A5E3C90" w14:textId="77777777" w:rsidR="00E66E37" w:rsidRPr="00E66E37" w:rsidRDefault="00E66E37" w:rsidP="00E66E37">
                  <w:pPr>
                    <w:spacing w:before="20" w:after="20" w:line="1" w:lineRule="auto"/>
                    <w:jc w:val="left"/>
                  </w:pPr>
                </w:p>
              </w:tc>
              <w:tc>
                <w:tcPr>
                  <w:tcW w:w="181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C4639C6" w14:textId="77777777" w:rsidR="00E66E37" w:rsidRPr="00E66E37" w:rsidRDefault="00E66E37" w:rsidP="00E66E37">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E66E37" w:rsidRPr="00E66E37" w14:paraId="02A52539" w14:textId="77777777" w:rsidTr="00E66E37">
                    <w:tc>
                      <w:tcPr>
                        <w:tcW w:w="1815" w:type="dxa"/>
                        <w:tcMar>
                          <w:top w:w="0" w:type="dxa"/>
                          <w:left w:w="0" w:type="dxa"/>
                          <w:bottom w:w="0" w:type="dxa"/>
                          <w:right w:w="0" w:type="dxa"/>
                        </w:tcMar>
                      </w:tcPr>
                      <w:p w14:paraId="5D235C7C"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THUJA_OCC</w:t>
                        </w:r>
                      </w:p>
                      <w:p w14:paraId="309FEF1E" w14:textId="77777777" w:rsidR="00E66E37" w:rsidRPr="00E66E37" w:rsidRDefault="00E66E37" w:rsidP="00E66E37">
                        <w:pPr>
                          <w:spacing w:before="20" w:after="20" w:line="1" w:lineRule="auto"/>
                        </w:pPr>
                      </w:p>
                    </w:tc>
                  </w:tr>
                </w:tbl>
                <w:p w14:paraId="1491AE96" w14:textId="77777777" w:rsidR="00E66E37" w:rsidRPr="00E66E37" w:rsidRDefault="00E66E37" w:rsidP="00E66E37">
                  <w:pPr>
                    <w:spacing w:before="20" w:after="20" w:line="1" w:lineRule="auto"/>
                  </w:pPr>
                </w:p>
              </w:tc>
            </w:tr>
            <w:tr w:rsidR="00E66E37" w:rsidRPr="00E66E37" w14:paraId="4E18E782" w14:textId="77777777" w:rsidTr="00E66E37">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76A93A8" w14:textId="77777777" w:rsidR="00E66E37" w:rsidRPr="00E66E37" w:rsidRDefault="00E66E37" w:rsidP="00E66E37">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E66E37" w:rsidRPr="00E66E37" w14:paraId="1725BE84" w14:textId="77777777" w:rsidTr="00E66E37">
                    <w:tc>
                      <w:tcPr>
                        <w:tcW w:w="615" w:type="dxa"/>
                        <w:tcMar>
                          <w:top w:w="0" w:type="dxa"/>
                          <w:left w:w="0" w:type="dxa"/>
                          <w:bottom w:w="0" w:type="dxa"/>
                          <w:right w:w="0" w:type="dxa"/>
                        </w:tcMar>
                      </w:tcPr>
                      <w:p w14:paraId="0EAF5632"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FR</w:t>
                        </w:r>
                      </w:p>
                      <w:p w14:paraId="778A7E8C" w14:textId="77777777" w:rsidR="00E66E37" w:rsidRPr="00E66E37" w:rsidRDefault="00E66E37" w:rsidP="00E66E37">
                        <w:pPr>
                          <w:spacing w:before="20" w:after="20" w:line="1" w:lineRule="auto"/>
                        </w:pPr>
                      </w:p>
                    </w:tc>
                  </w:tr>
                </w:tbl>
                <w:p w14:paraId="1E0A98F5" w14:textId="77777777" w:rsidR="00E66E37" w:rsidRPr="00E66E37" w:rsidRDefault="00E66E37" w:rsidP="00E66E37">
                  <w:pPr>
                    <w:spacing w:before="20" w:after="20" w:line="1" w:lineRule="auto"/>
                  </w:pPr>
                </w:p>
              </w:tc>
              <w:tc>
                <w:tcPr>
                  <w:tcW w:w="464"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79AC207" w14:textId="77777777" w:rsidR="00E66E37" w:rsidRPr="00E66E37" w:rsidRDefault="00E66E37" w:rsidP="00E66E37">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E66E37" w:rsidRPr="00E66E37" w14:paraId="3703655E" w14:textId="77777777" w:rsidTr="00E66E37">
                    <w:tc>
                      <w:tcPr>
                        <w:tcW w:w="465" w:type="dxa"/>
                        <w:tcMar>
                          <w:top w:w="0" w:type="dxa"/>
                          <w:left w:w="0" w:type="dxa"/>
                          <w:bottom w:w="0" w:type="dxa"/>
                          <w:right w:w="0" w:type="dxa"/>
                        </w:tcMar>
                      </w:tcPr>
                      <w:p w14:paraId="271243E9"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TWA</w:t>
                        </w:r>
                      </w:p>
                      <w:p w14:paraId="02C4126C" w14:textId="77777777" w:rsidR="00E66E37" w:rsidRPr="00E66E37" w:rsidRDefault="00E66E37" w:rsidP="00E66E37">
                        <w:pPr>
                          <w:spacing w:before="20" w:after="20" w:line="1" w:lineRule="auto"/>
                        </w:pPr>
                      </w:p>
                    </w:tc>
                  </w:tr>
                </w:tbl>
                <w:p w14:paraId="1854A078" w14:textId="77777777" w:rsidR="00E66E37" w:rsidRPr="00E66E37" w:rsidRDefault="00E66E37" w:rsidP="00E66E37">
                  <w:pPr>
                    <w:spacing w:before="20" w:after="20" w:line="1" w:lineRule="auto"/>
                  </w:pPr>
                </w:p>
              </w:tc>
              <w:tc>
                <w:tcPr>
                  <w:tcW w:w="93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19CD37F" w14:textId="77777777" w:rsidR="00E66E37" w:rsidRPr="00E66E37" w:rsidRDefault="00E66E37" w:rsidP="00E66E37">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E66E37" w:rsidRPr="00E66E37" w14:paraId="266FDE75" w14:textId="77777777" w:rsidTr="00E66E37">
                    <w:tc>
                      <w:tcPr>
                        <w:tcW w:w="930" w:type="dxa"/>
                        <w:tcMar>
                          <w:top w:w="0" w:type="dxa"/>
                          <w:left w:w="0" w:type="dxa"/>
                          <w:bottom w:w="0" w:type="dxa"/>
                          <w:right w:w="0" w:type="dxa"/>
                        </w:tcMar>
                      </w:tcPr>
                      <w:p w14:paraId="786A4F94"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A</w:t>
                        </w:r>
                      </w:p>
                      <w:p w14:paraId="217BD38F" w14:textId="77777777" w:rsidR="00E66E37" w:rsidRPr="00E66E37" w:rsidRDefault="00E66E37" w:rsidP="00E66E37">
                        <w:pPr>
                          <w:spacing w:before="20" w:after="20" w:line="1" w:lineRule="auto"/>
                        </w:pPr>
                      </w:p>
                    </w:tc>
                  </w:tr>
                </w:tbl>
                <w:p w14:paraId="2CB5E940" w14:textId="77777777" w:rsidR="00E66E37" w:rsidRPr="00E66E37" w:rsidRDefault="00E66E37" w:rsidP="00E66E37">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9C1FF4F" w14:textId="77777777" w:rsidR="00E66E37" w:rsidRPr="00E66E37" w:rsidRDefault="00E66E37" w:rsidP="00E66E37">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E66E37" w:rsidRPr="00E66E37" w14:paraId="168F646A" w14:textId="77777777" w:rsidTr="00E66E37">
                    <w:tc>
                      <w:tcPr>
                        <w:tcW w:w="1395" w:type="dxa"/>
                        <w:tcMar>
                          <w:top w:w="0" w:type="dxa"/>
                          <w:left w:w="0" w:type="dxa"/>
                          <w:bottom w:w="0" w:type="dxa"/>
                          <w:right w:w="0" w:type="dxa"/>
                        </w:tcMar>
                      </w:tcPr>
                      <w:p w14:paraId="026C6959"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TG/80/6</w:t>
                        </w:r>
                      </w:p>
                      <w:p w14:paraId="1412212D" w14:textId="77777777" w:rsidR="00E66E37" w:rsidRPr="00E66E37" w:rsidRDefault="00E66E37" w:rsidP="00E66E37">
                        <w:pPr>
                          <w:spacing w:before="20" w:after="20" w:line="1" w:lineRule="auto"/>
                        </w:pPr>
                      </w:p>
                    </w:tc>
                  </w:tr>
                </w:tbl>
                <w:p w14:paraId="160BEF4E" w14:textId="77777777" w:rsidR="00E66E37" w:rsidRPr="00E66E37" w:rsidRDefault="00E66E37" w:rsidP="00E66E37">
                  <w:pPr>
                    <w:spacing w:before="20" w:after="20" w:line="1" w:lineRule="auto"/>
                  </w:pPr>
                </w:p>
              </w:tc>
              <w:tc>
                <w:tcPr>
                  <w:tcW w:w="9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2E85109" w14:textId="77777777" w:rsidR="00E66E37" w:rsidRPr="00E66E37" w:rsidRDefault="00E66E37" w:rsidP="00E66E37">
                  <w:pPr>
                    <w:spacing w:before="20" w:after="20"/>
                    <w:rPr>
                      <w:rFonts w:eastAsia="Arial" w:cs="Arial"/>
                      <w:color w:val="000000"/>
                      <w:sz w:val="16"/>
                      <w:szCs w:val="16"/>
                    </w:rPr>
                  </w:pPr>
                  <w:r w:rsidRPr="00E66E37">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E66E37" w:rsidRPr="00E66E37" w14:paraId="1F4E74A2" w14:textId="77777777" w:rsidTr="00E66E37">
                    <w:tc>
                      <w:tcPr>
                        <w:tcW w:w="1425" w:type="dxa"/>
                        <w:tcMar>
                          <w:top w:w="0" w:type="dxa"/>
                          <w:left w:w="0" w:type="dxa"/>
                          <w:bottom w:w="0" w:type="dxa"/>
                          <w:right w:w="0" w:type="dxa"/>
                        </w:tcMar>
                      </w:tcPr>
                      <w:p w14:paraId="0579ADF9"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1998</w:t>
                        </w:r>
                      </w:p>
                      <w:p w14:paraId="2813EBEC" w14:textId="77777777" w:rsidR="00E66E37" w:rsidRPr="00E66E37" w:rsidRDefault="00E66E37" w:rsidP="00E66E37">
                        <w:pPr>
                          <w:spacing w:before="20" w:after="20" w:line="1" w:lineRule="auto"/>
                          <w:rPr>
                            <w:sz w:val="16"/>
                            <w:szCs w:val="16"/>
                          </w:rPr>
                        </w:pPr>
                      </w:p>
                    </w:tc>
                  </w:tr>
                </w:tbl>
                <w:p w14:paraId="1FDD31A9" w14:textId="77777777" w:rsidR="00E66E37" w:rsidRPr="00E66E37" w:rsidRDefault="00E66E37" w:rsidP="00E66E37">
                  <w:pPr>
                    <w:spacing w:before="20" w:after="20" w:line="1" w:lineRule="auto"/>
                    <w:rPr>
                      <w:sz w:val="16"/>
                      <w:szCs w:val="16"/>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3C6ECD3" w14:textId="77777777" w:rsidR="00E66E37" w:rsidRPr="00E66E37" w:rsidRDefault="00E66E37" w:rsidP="00E66E37">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E66E37" w:rsidRPr="00E66E37" w14:paraId="1DA6EA7B" w14:textId="77777777" w:rsidTr="00E66E37">
                    <w:tc>
                      <w:tcPr>
                        <w:tcW w:w="1470" w:type="dxa"/>
                        <w:tcMar>
                          <w:top w:w="0" w:type="dxa"/>
                          <w:left w:w="0" w:type="dxa"/>
                          <w:bottom w:w="0" w:type="dxa"/>
                          <w:right w:w="0" w:type="dxa"/>
                        </w:tcMar>
                      </w:tcPr>
                      <w:p w14:paraId="0178189F"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Soya Bean</w:t>
                        </w:r>
                      </w:p>
                      <w:p w14:paraId="7755478D" w14:textId="77777777" w:rsidR="00E66E37" w:rsidRPr="00E66E37" w:rsidRDefault="00E66E37" w:rsidP="00E66E37">
                        <w:pPr>
                          <w:spacing w:before="20" w:after="20" w:line="1" w:lineRule="auto"/>
                        </w:pPr>
                      </w:p>
                    </w:tc>
                  </w:tr>
                </w:tbl>
                <w:p w14:paraId="277E323F" w14:textId="77777777" w:rsidR="00E66E37" w:rsidRPr="00E66E37" w:rsidRDefault="00E66E37" w:rsidP="00E66E37">
                  <w:pPr>
                    <w:spacing w:before="20" w:after="20" w:line="1" w:lineRule="auto"/>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F5A7241" w14:textId="77777777" w:rsidR="00E66E37" w:rsidRPr="00E66E37" w:rsidRDefault="00E66E37" w:rsidP="00E66E37">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E66E37" w:rsidRPr="00E66E37" w14:paraId="6E9A7C8A" w14:textId="77777777" w:rsidTr="00E66E37">
                    <w:tc>
                      <w:tcPr>
                        <w:tcW w:w="1560" w:type="dxa"/>
                        <w:tcMar>
                          <w:top w:w="0" w:type="dxa"/>
                          <w:left w:w="0" w:type="dxa"/>
                          <w:bottom w:w="0" w:type="dxa"/>
                          <w:right w:w="0" w:type="dxa"/>
                        </w:tcMar>
                      </w:tcPr>
                      <w:p w14:paraId="3BDDF983"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Soja</w:t>
                        </w:r>
                      </w:p>
                      <w:p w14:paraId="4DB9DE85" w14:textId="77777777" w:rsidR="00E66E37" w:rsidRPr="00E66E37" w:rsidRDefault="00E66E37" w:rsidP="00E66E37">
                        <w:pPr>
                          <w:spacing w:before="20" w:after="20" w:line="1" w:lineRule="auto"/>
                        </w:pPr>
                      </w:p>
                    </w:tc>
                  </w:tr>
                </w:tbl>
                <w:p w14:paraId="37A8AD60" w14:textId="77777777" w:rsidR="00E66E37" w:rsidRPr="00E66E37" w:rsidRDefault="00E66E37" w:rsidP="00E66E37">
                  <w:pPr>
                    <w:spacing w:before="20" w:after="20" w:line="1" w:lineRule="auto"/>
                  </w:pPr>
                </w:p>
              </w:tc>
              <w:tc>
                <w:tcPr>
                  <w:tcW w:w="152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D0FFD70" w14:textId="77777777" w:rsidR="00E66E37" w:rsidRPr="00E66E37" w:rsidRDefault="00E66E37" w:rsidP="00E66E37">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E66E37" w:rsidRPr="00E66E37" w14:paraId="05B41E7B" w14:textId="77777777" w:rsidTr="00E66E37">
                    <w:tc>
                      <w:tcPr>
                        <w:tcW w:w="1515" w:type="dxa"/>
                        <w:tcMar>
                          <w:top w:w="0" w:type="dxa"/>
                          <w:left w:w="0" w:type="dxa"/>
                          <w:bottom w:w="0" w:type="dxa"/>
                          <w:right w:w="0" w:type="dxa"/>
                        </w:tcMar>
                      </w:tcPr>
                      <w:p w14:paraId="497A890E"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Sojabohne</w:t>
                        </w:r>
                      </w:p>
                      <w:p w14:paraId="7CE8AFFB" w14:textId="77777777" w:rsidR="00E66E37" w:rsidRPr="00E66E37" w:rsidRDefault="00E66E37" w:rsidP="00E66E37">
                        <w:pPr>
                          <w:spacing w:before="20" w:after="20" w:line="1" w:lineRule="auto"/>
                        </w:pPr>
                      </w:p>
                    </w:tc>
                  </w:tr>
                </w:tbl>
                <w:p w14:paraId="6A02168B" w14:textId="77777777" w:rsidR="00E66E37" w:rsidRPr="00E66E37" w:rsidRDefault="00E66E37" w:rsidP="00E66E37">
                  <w:pPr>
                    <w:spacing w:before="20" w:after="20" w:line="1" w:lineRule="auto"/>
                  </w:pPr>
                </w:p>
              </w:tc>
              <w:tc>
                <w:tcPr>
                  <w:tcW w:w="17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D27C5BC" w14:textId="77777777" w:rsidR="00E66E37" w:rsidRPr="00E66E37" w:rsidRDefault="00E66E37" w:rsidP="00E66E37">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E66E37" w:rsidRPr="00E66E37" w14:paraId="6789DDE3" w14:textId="77777777" w:rsidTr="00E66E37">
                    <w:tc>
                      <w:tcPr>
                        <w:tcW w:w="1740" w:type="dxa"/>
                        <w:tcMar>
                          <w:top w:w="0" w:type="dxa"/>
                          <w:left w:w="0" w:type="dxa"/>
                          <w:bottom w:w="0" w:type="dxa"/>
                          <w:right w:w="0" w:type="dxa"/>
                        </w:tcMar>
                      </w:tcPr>
                      <w:p w14:paraId="29D9A513"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Soya, Soja</w:t>
                        </w:r>
                      </w:p>
                      <w:p w14:paraId="1D9E9369" w14:textId="77777777" w:rsidR="00E66E37" w:rsidRPr="00E66E37" w:rsidRDefault="00E66E37" w:rsidP="00E66E37">
                        <w:pPr>
                          <w:spacing w:before="20" w:after="20" w:line="1" w:lineRule="auto"/>
                        </w:pPr>
                      </w:p>
                    </w:tc>
                  </w:tr>
                </w:tbl>
                <w:p w14:paraId="2F1236E4" w14:textId="77777777" w:rsidR="00E66E37" w:rsidRPr="00E66E37" w:rsidRDefault="00E66E37" w:rsidP="00E66E37">
                  <w:pPr>
                    <w:spacing w:before="20" w:after="20" w:line="1" w:lineRule="auto"/>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8D0921B" w14:textId="77777777" w:rsidR="00E66E37" w:rsidRPr="00E66E37" w:rsidRDefault="00E66E37" w:rsidP="00E66E37">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E66E37" w:rsidRPr="00E66E37" w14:paraId="1F65C422" w14:textId="77777777" w:rsidTr="00E66E37">
                    <w:tc>
                      <w:tcPr>
                        <w:tcW w:w="2115" w:type="dxa"/>
                        <w:tcMar>
                          <w:top w:w="0" w:type="dxa"/>
                          <w:left w:w="0" w:type="dxa"/>
                          <w:bottom w:w="0" w:type="dxa"/>
                          <w:right w:w="0" w:type="dxa"/>
                        </w:tcMar>
                      </w:tcPr>
                      <w:p w14:paraId="24820860" w14:textId="77777777" w:rsidR="00E66E37" w:rsidRPr="00E66E37" w:rsidRDefault="00E66E37" w:rsidP="00E66E37">
                        <w:pPr>
                          <w:spacing w:before="20" w:after="20"/>
                          <w:jc w:val="left"/>
                          <w:rPr>
                            <w:rFonts w:cs="Arial"/>
                            <w:color w:val="000000"/>
                            <w:sz w:val="16"/>
                            <w:szCs w:val="16"/>
                          </w:rPr>
                        </w:pPr>
                        <w:r w:rsidRPr="00E66E37">
                          <w:rPr>
                            <w:rFonts w:cs="Arial"/>
                            <w:i/>
                            <w:iCs/>
                            <w:color w:val="000000"/>
                            <w:sz w:val="16"/>
                            <w:szCs w:val="16"/>
                          </w:rPr>
                          <w:t>Glycine max</w:t>
                        </w:r>
                        <w:r w:rsidRPr="00E66E37">
                          <w:rPr>
                            <w:rFonts w:cs="Arial"/>
                            <w:color w:val="000000"/>
                            <w:sz w:val="16"/>
                            <w:szCs w:val="16"/>
                          </w:rPr>
                          <w:t> (L.) Merr.</w:t>
                        </w:r>
                      </w:p>
                      <w:p w14:paraId="2B881A4D" w14:textId="77777777" w:rsidR="00E66E37" w:rsidRPr="00E66E37" w:rsidRDefault="00E66E37" w:rsidP="00E66E37">
                        <w:pPr>
                          <w:spacing w:before="20" w:after="20" w:line="1" w:lineRule="auto"/>
                          <w:jc w:val="left"/>
                        </w:pPr>
                      </w:p>
                    </w:tc>
                  </w:tr>
                </w:tbl>
                <w:p w14:paraId="1E21FCC2" w14:textId="77777777" w:rsidR="00E66E37" w:rsidRPr="00E66E37" w:rsidRDefault="00E66E37" w:rsidP="00E66E37">
                  <w:pPr>
                    <w:spacing w:before="20" w:after="20" w:line="1" w:lineRule="auto"/>
                    <w:jc w:val="left"/>
                  </w:pPr>
                </w:p>
              </w:tc>
              <w:tc>
                <w:tcPr>
                  <w:tcW w:w="181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8EA5EFE" w14:textId="77777777" w:rsidR="00E66E37" w:rsidRPr="00E66E37" w:rsidRDefault="00E66E37" w:rsidP="00E66E37">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E66E37" w:rsidRPr="00E66E37" w14:paraId="1CC1F8B9" w14:textId="77777777" w:rsidTr="00E66E37">
                    <w:tc>
                      <w:tcPr>
                        <w:tcW w:w="1815" w:type="dxa"/>
                        <w:tcMar>
                          <w:top w:w="0" w:type="dxa"/>
                          <w:left w:w="0" w:type="dxa"/>
                          <w:bottom w:w="0" w:type="dxa"/>
                          <w:right w:w="0" w:type="dxa"/>
                        </w:tcMar>
                      </w:tcPr>
                      <w:p w14:paraId="724AF8CF"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GLYCI_MAX</w:t>
                        </w:r>
                      </w:p>
                      <w:p w14:paraId="4138026D" w14:textId="77777777" w:rsidR="00E66E37" w:rsidRPr="00E66E37" w:rsidRDefault="00E66E37" w:rsidP="00E66E37">
                        <w:pPr>
                          <w:spacing w:before="20" w:after="20" w:line="1" w:lineRule="auto"/>
                        </w:pPr>
                      </w:p>
                    </w:tc>
                  </w:tr>
                </w:tbl>
                <w:p w14:paraId="586FA4FA" w14:textId="77777777" w:rsidR="00E66E37" w:rsidRPr="00E66E37" w:rsidRDefault="00E66E37" w:rsidP="00E66E37">
                  <w:pPr>
                    <w:spacing w:before="20" w:after="20" w:line="1" w:lineRule="auto"/>
                  </w:pPr>
                </w:p>
              </w:tc>
            </w:tr>
            <w:tr w:rsidR="00E66E37" w:rsidRPr="00E66E37" w14:paraId="0AC6E9CC" w14:textId="77777777" w:rsidTr="00E66E37">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C763427" w14:textId="77777777" w:rsidR="00E66E37" w:rsidRPr="00E66E37" w:rsidRDefault="00E66E37" w:rsidP="00E66E37">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E66E37" w:rsidRPr="00E66E37" w14:paraId="2426F3B2" w14:textId="77777777" w:rsidTr="00E66E37">
                    <w:tc>
                      <w:tcPr>
                        <w:tcW w:w="615" w:type="dxa"/>
                        <w:tcMar>
                          <w:top w:w="0" w:type="dxa"/>
                          <w:left w:w="0" w:type="dxa"/>
                          <w:bottom w:w="0" w:type="dxa"/>
                          <w:right w:w="0" w:type="dxa"/>
                        </w:tcMar>
                      </w:tcPr>
                      <w:p w14:paraId="4DBB9269"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AR</w:t>
                        </w:r>
                      </w:p>
                      <w:p w14:paraId="2FECA29B" w14:textId="77777777" w:rsidR="00E66E37" w:rsidRPr="00E66E37" w:rsidRDefault="00E66E37" w:rsidP="00E66E37">
                        <w:pPr>
                          <w:spacing w:before="20" w:after="20" w:line="1" w:lineRule="auto"/>
                        </w:pPr>
                      </w:p>
                    </w:tc>
                  </w:tr>
                </w:tbl>
                <w:p w14:paraId="055FAFE9" w14:textId="77777777" w:rsidR="00E66E37" w:rsidRPr="00E66E37" w:rsidRDefault="00E66E37" w:rsidP="00E66E37">
                  <w:pPr>
                    <w:spacing w:before="20" w:after="20" w:line="1" w:lineRule="auto"/>
                  </w:pPr>
                </w:p>
              </w:tc>
              <w:tc>
                <w:tcPr>
                  <w:tcW w:w="464"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2EC329E" w14:textId="77777777" w:rsidR="00E66E37" w:rsidRPr="00E66E37" w:rsidRDefault="00E66E37" w:rsidP="00E66E37">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E66E37" w:rsidRPr="00E66E37" w14:paraId="5DADAD56" w14:textId="77777777" w:rsidTr="00E66E37">
                    <w:tc>
                      <w:tcPr>
                        <w:tcW w:w="465" w:type="dxa"/>
                        <w:tcMar>
                          <w:top w:w="0" w:type="dxa"/>
                          <w:left w:w="0" w:type="dxa"/>
                          <w:bottom w:w="0" w:type="dxa"/>
                          <w:right w:w="0" w:type="dxa"/>
                        </w:tcMar>
                      </w:tcPr>
                      <w:p w14:paraId="7A5EC158"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TWA</w:t>
                        </w:r>
                      </w:p>
                      <w:p w14:paraId="202C4707" w14:textId="77777777" w:rsidR="00E66E37" w:rsidRPr="00E66E37" w:rsidRDefault="00E66E37" w:rsidP="00E66E37">
                        <w:pPr>
                          <w:spacing w:before="20" w:after="20" w:line="1" w:lineRule="auto"/>
                        </w:pPr>
                      </w:p>
                    </w:tc>
                  </w:tr>
                </w:tbl>
                <w:p w14:paraId="6ADF9541" w14:textId="77777777" w:rsidR="00E66E37" w:rsidRPr="00E66E37" w:rsidRDefault="00E66E37" w:rsidP="00E66E37">
                  <w:pPr>
                    <w:spacing w:before="20" w:after="20" w:line="1" w:lineRule="auto"/>
                  </w:pPr>
                </w:p>
              </w:tc>
              <w:tc>
                <w:tcPr>
                  <w:tcW w:w="93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E6DD6BA" w14:textId="77777777" w:rsidR="00E66E37" w:rsidRPr="00E66E37" w:rsidRDefault="00E66E37" w:rsidP="00E66E37">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E66E37" w:rsidRPr="00E66E37" w14:paraId="40BD71D3" w14:textId="77777777" w:rsidTr="00E66E37">
                    <w:tc>
                      <w:tcPr>
                        <w:tcW w:w="930" w:type="dxa"/>
                        <w:tcMar>
                          <w:top w:w="0" w:type="dxa"/>
                          <w:left w:w="0" w:type="dxa"/>
                          <w:bottom w:w="0" w:type="dxa"/>
                          <w:right w:w="0" w:type="dxa"/>
                        </w:tcMar>
                      </w:tcPr>
                      <w:p w14:paraId="76D357A3"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2020*</w:t>
                        </w:r>
                      </w:p>
                      <w:p w14:paraId="24D5FFA7" w14:textId="77777777" w:rsidR="00E66E37" w:rsidRPr="00E66E37" w:rsidRDefault="00E66E37" w:rsidP="00E66E37">
                        <w:pPr>
                          <w:spacing w:before="20" w:after="20" w:line="1" w:lineRule="auto"/>
                        </w:pPr>
                      </w:p>
                    </w:tc>
                  </w:tr>
                </w:tbl>
                <w:p w14:paraId="3EC4826B" w14:textId="77777777" w:rsidR="00E66E37" w:rsidRPr="00E66E37" w:rsidRDefault="00E66E37" w:rsidP="00E66E37">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3CC29C0" w14:textId="77777777" w:rsidR="00E66E37" w:rsidRPr="00E66E37" w:rsidRDefault="00E66E37" w:rsidP="00E66E37">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E66E37" w:rsidRPr="00E66E37" w14:paraId="1F787E70" w14:textId="77777777" w:rsidTr="00E66E37">
                    <w:tc>
                      <w:tcPr>
                        <w:tcW w:w="1395" w:type="dxa"/>
                        <w:tcMar>
                          <w:top w:w="0" w:type="dxa"/>
                          <w:left w:w="0" w:type="dxa"/>
                          <w:bottom w:w="0" w:type="dxa"/>
                          <w:right w:w="0" w:type="dxa"/>
                        </w:tcMar>
                      </w:tcPr>
                      <w:p w14:paraId="1A6A6D4A"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TG/80/7(proj.6)</w:t>
                        </w:r>
                      </w:p>
                      <w:p w14:paraId="7FEF6EBE" w14:textId="77777777" w:rsidR="00E66E37" w:rsidRPr="00E66E37" w:rsidRDefault="00E66E37" w:rsidP="00E66E37">
                        <w:pPr>
                          <w:spacing w:before="20" w:after="20" w:line="1" w:lineRule="auto"/>
                        </w:pPr>
                      </w:p>
                    </w:tc>
                  </w:tr>
                </w:tbl>
                <w:p w14:paraId="6C975BA3" w14:textId="77777777" w:rsidR="00E66E37" w:rsidRPr="00E66E37" w:rsidRDefault="00E66E37" w:rsidP="00E66E37">
                  <w:pPr>
                    <w:spacing w:before="20" w:after="20" w:line="1" w:lineRule="auto"/>
                  </w:pPr>
                </w:p>
              </w:tc>
              <w:tc>
                <w:tcPr>
                  <w:tcW w:w="9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5A36AF6" w14:textId="77777777" w:rsidR="00E66E37" w:rsidRPr="00E66E37" w:rsidRDefault="00E66E37" w:rsidP="00E66E37">
                  <w:pPr>
                    <w:spacing w:before="20" w:after="20"/>
                    <w:rPr>
                      <w:rFonts w:eastAsia="Arial" w:cs="Arial"/>
                      <w:color w:val="000000"/>
                      <w:sz w:val="16"/>
                      <w:szCs w:val="16"/>
                    </w:rPr>
                  </w:pP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E66E37" w:rsidRPr="00E66E37" w14:paraId="17DB163B" w14:textId="77777777" w:rsidTr="00E66E37">
                    <w:tc>
                      <w:tcPr>
                        <w:tcW w:w="1425" w:type="dxa"/>
                        <w:tcMar>
                          <w:top w:w="0" w:type="dxa"/>
                          <w:left w:w="0" w:type="dxa"/>
                          <w:bottom w:w="0" w:type="dxa"/>
                          <w:right w:w="0" w:type="dxa"/>
                        </w:tcMar>
                      </w:tcPr>
                      <w:p w14:paraId="694B24D3" w14:textId="77777777" w:rsidR="00E66E37" w:rsidRPr="00E66E37" w:rsidRDefault="00E66E37" w:rsidP="00E66E37">
                        <w:pPr>
                          <w:spacing w:before="20" w:after="20"/>
                          <w:rPr>
                            <w:sz w:val="16"/>
                            <w:szCs w:val="16"/>
                          </w:rPr>
                        </w:pPr>
                      </w:p>
                      <w:p w14:paraId="02D09B1B" w14:textId="77777777" w:rsidR="00E66E37" w:rsidRPr="00E66E37" w:rsidRDefault="00E66E37" w:rsidP="00E66E37">
                        <w:pPr>
                          <w:spacing w:before="20" w:after="20" w:line="1" w:lineRule="auto"/>
                          <w:rPr>
                            <w:sz w:val="16"/>
                            <w:szCs w:val="16"/>
                          </w:rPr>
                        </w:pPr>
                      </w:p>
                    </w:tc>
                  </w:tr>
                </w:tbl>
                <w:p w14:paraId="4AF08A7C" w14:textId="77777777" w:rsidR="00E66E37" w:rsidRPr="00E66E37" w:rsidRDefault="00E66E37" w:rsidP="00E66E37">
                  <w:pPr>
                    <w:spacing w:before="20" w:after="20" w:line="1" w:lineRule="auto"/>
                    <w:rPr>
                      <w:sz w:val="16"/>
                      <w:szCs w:val="16"/>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8FD989B" w14:textId="77777777" w:rsidR="00E66E37" w:rsidRPr="00E66E37" w:rsidRDefault="00E66E37" w:rsidP="00E66E37">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E66E37" w:rsidRPr="00E66E37" w14:paraId="7F1FACEA" w14:textId="77777777" w:rsidTr="00E66E37">
                    <w:tc>
                      <w:tcPr>
                        <w:tcW w:w="1470" w:type="dxa"/>
                        <w:tcMar>
                          <w:top w:w="0" w:type="dxa"/>
                          <w:left w:w="0" w:type="dxa"/>
                          <w:bottom w:w="0" w:type="dxa"/>
                          <w:right w:w="0" w:type="dxa"/>
                        </w:tcMar>
                      </w:tcPr>
                      <w:p w14:paraId="03D438D2"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Soya Bean</w:t>
                        </w:r>
                      </w:p>
                      <w:p w14:paraId="7F9480D7" w14:textId="77777777" w:rsidR="00E66E37" w:rsidRPr="00E66E37" w:rsidRDefault="00E66E37" w:rsidP="00E66E37">
                        <w:pPr>
                          <w:spacing w:before="20" w:after="20" w:line="1" w:lineRule="auto"/>
                        </w:pPr>
                      </w:p>
                    </w:tc>
                  </w:tr>
                </w:tbl>
                <w:p w14:paraId="7D39941A" w14:textId="77777777" w:rsidR="00E66E37" w:rsidRPr="00E66E37" w:rsidRDefault="00E66E37" w:rsidP="00E66E37">
                  <w:pPr>
                    <w:spacing w:before="20" w:after="20" w:line="1" w:lineRule="auto"/>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4F39678" w14:textId="77777777" w:rsidR="00E66E37" w:rsidRPr="00E66E37" w:rsidRDefault="00E66E37" w:rsidP="00E66E37">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E66E37" w:rsidRPr="00E66E37" w14:paraId="294171D4" w14:textId="77777777" w:rsidTr="00E66E37">
                    <w:tc>
                      <w:tcPr>
                        <w:tcW w:w="1560" w:type="dxa"/>
                        <w:tcMar>
                          <w:top w:w="0" w:type="dxa"/>
                          <w:left w:w="0" w:type="dxa"/>
                          <w:bottom w:w="0" w:type="dxa"/>
                          <w:right w:w="0" w:type="dxa"/>
                        </w:tcMar>
                      </w:tcPr>
                      <w:p w14:paraId="2FE03829"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Soja</w:t>
                        </w:r>
                      </w:p>
                      <w:p w14:paraId="47D74A12" w14:textId="77777777" w:rsidR="00E66E37" w:rsidRPr="00E66E37" w:rsidRDefault="00E66E37" w:rsidP="00E66E37">
                        <w:pPr>
                          <w:spacing w:before="20" w:after="20" w:line="1" w:lineRule="auto"/>
                        </w:pPr>
                      </w:p>
                    </w:tc>
                  </w:tr>
                </w:tbl>
                <w:p w14:paraId="4EB88AF6" w14:textId="77777777" w:rsidR="00E66E37" w:rsidRPr="00E66E37" w:rsidRDefault="00E66E37" w:rsidP="00E66E37">
                  <w:pPr>
                    <w:spacing w:before="20" w:after="20" w:line="1" w:lineRule="auto"/>
                  </w:pPr>
                </w:p>
              </w:tc>
              <w:tc>
                <w:tcPr>
                  <w:tcW w:w="152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8B7DB02" w14:textId="77777777" w:rsidR="00E66E37" w:rsidRPr="00E66E37" w:rsidRDefault="00E66E37" w:rsidP="00E66E37">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E66E37" w:rsidRPr="00E66E37" w14:paraId="454C6680" w14:textId="77777777" w:rsidTr="00E66E37">
                    <w:tc>
                      <w:tcPr>
                        <w:tcW w:w="1515" w:type="dxa"/>
                        <w:tcMar>
                          <w:top w:w="0" w:type="dxa"/>
                          <w:left w:w="0" w:type="dxa"/>
                          <w:bottom w:w="0" w:type="dxa"/>
                          <w:right w:w="0" w:type="dxa"/>
                        </w:tcMar>
                      </w:tcPr>
                      <w:p w14:paraId="605994D2"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Sojabohne</w:t>
                        </w:r>
                      </w:p>
                      <w:p w14:paraId="67AF25DC" w14:textId="77777777" w:rsidR="00E66E37" w:rsidRPr="00E66E37" w:rsidRDefault="00E66E37" w:rsidP="00E66E37">
                        <w:pPr>
                          <w:spacing w:before="20" w:after="20" w:line="1" w:lineRule="auto"/>
                        </w:pPr>
                      </w:p>
                    </w:tc>
                  </w:tr>
                </w:tbl>
                <w:p w14:paraId="1F0526D3" w14:textId="77777777" w:rsidR="00E66E37" w:rsidRPr="00E66E37" w:rsidRDefault="00E66E37" w:rsidP="00E66E37">
                  <w:pPr>
                    <w:spacing w:before="20" w:after="20" w:line="1" w:lineRule="auto"/>
                  </w:pPr>
                </w:p>
              </w:tc>
              <w:tc>
                <w:tcPr>
                  <w:tcW w:w="17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3AF3CD4" w14:textId="77777777" w:rsidR="00E66E37" w:rsidRPr="00E66E37" w:rsidRDefault="00E66E37" w:rsidP="00E66E37">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E66E37" w:rsidRPr="00E66E37" w14:paraId="5011A1E7" w14:textId="77777777" w:rsidTr="00E66E37">
                    <w:tc>
                      <w:tcPr>
                        <w:tcW w:w="1740" w:type="dxa"/>
                        <w:tcMar>
                          <w:top w:w="0" w:type="dxa"/>
                          <w:left w:w="0" w:type="dxa"/>
                          <w:bottom w:w="0" w:type="dxa"/>
                          <w:right w:w="0" w:type="dxa"/>
                        </w:tcMar>
                      </w:tcPr>
                      <w:p w14:paraId="14BD5222"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Soya, Soja</w:t>
                        </w:r>
                      </w:p>
                      <w:p w14:paraId="3E048FE9" w14:textId="77777777" w:rsidR="00E66E37" w:rsidRPr="00E66E37" w:rsidRDefault="00E66E37" w:rsidP="00E66E37">
                        <w:pPr>
                          <w:spacing w:before="20" w:after="20" w:line="1" w:lineRule="auto"/>
                        </w:pPr>
                      </w:p>
                    </w:tc>
                  </w:tr>
                </w:tbl>
                <w:p w14:paraId="4F7D06F7" w14:textId="77777777" w:rsidR="00E66E37" w:rsidRPr="00E66E37" w:rsidRDefault="00E66E37" w:rsidP="00E66E37">
                  <w:pPr>
                    <w:spacing w:before="20" w:after="20" w:line="1" w:lineRule="auto"/>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A8108BA" w14:textId="77777777" w:rsidR="00E66E37" w:rsidRPr="00E66E37" w:rsidRDefault="00E66E37" w:rsidP="00E66E37">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E66E37" w:rsidRPr="00E66E37" w14:paraId="3FBE9DBF" w14:textId="77777777" w:rsidTr="00E66E37">
                    <w:tc>
                      <w:tcPr>
                        <w:tcW w:w="2115" w:type="dxa"/>
                        <w:tcMar>
                          <w:top w:w="0" w:type="dxa"/>
                          <w:left w:w="0" w:type="dxa"/>
                          <w:bottom w:w="0" w:type="dxa"/>
                          <w:right w:w="0" w:type="dxa"/>
                        </w:tcMar>
                      </w:tcPr>
                      <w:p w14:paraId="133876A1" w14:textId="77777777" w:rsidR="00E66E37" w:rsidRPr="00E66E37" w:rsidRDefault="00E66E37" w:rsidP="00E66E37">
                        <w:pPr>
                          <w:spacing w:before="20" w:after="20"/>
                          <w:jc w:val="left"/>
                          <w:rPr>
                            <w:rFonts w:cs="Arial"/>
                            <w:color w:val="000000"/>
                            <w:sz w:val="16"/>
                            <w:szCs w:val="16"/>
                          </w:rPr>
                        </w:pPr>
                        <w:r w:rsidRPr="00E66E37">
                          <w:rPr>
                            <w:rFonts w:cs="Arial"/>
                            <w:i/>
                            <w:iCs/>
                            <w:color w:val="000000"/>
                            <w:sz w:val="16"/>
                            <w:szCs w:val="16"/>
                          </w:rPr>
                          <w:t>Glycine max</w:t>
                        </w:r>
                        <w:r w:rsidRPr="00E66E37">
                          <w:rPr>
                            <w:rFonts w:cs="Arial"/>
                            <w:color w:val="000000"/>
                            <w:sz w:val="16"/>
                            <w:szCs w:val="16"/>
                          </w:rPr>
                          <w:t> (L.) Merr.</w:t>
                        </w:r>
                      </w:p>
                      <w:p w14:paraId="782BB4A9" w14:textId="77777777" w:rsidR="00E66E37" w:rsidRPr="00E66E37" w:rsidRDefault="00E66E37" w:rsidP="00E66E37">
                        <w:pPr>
                          <w:spacing w:before="20" w:after="20" w:line="1" w:lineRule="auto"/>
                          <w:jc w:val="left"/>
                        </w:pPr>
                      </w:p>
                    </w:tc>
                  </w:tr>
                </w:tbl>
                <w:p w14:paraId="0EB68706" w14:textId="77777777" w:rsidR="00E66E37" w:rsidRPr="00E66E37" w:rsidRDefault="00E66E37" w:rsidP="00E66E37">
                  <w:pPr>
                    <w:spacing w:before="20" w:after="20" w:line="1" w:lineRule="auto"/>
                    <w:jc w:val="left"/>
                  </w:pPr>
                </w:p>
              </w:tc>
              <w:tc>
                <w:tcPr>
                  <w:tcW w:w="181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B66B478" w14:textId="77777777" w:rsidR="00E66E37" w:rsidRPr="00E66E37" w:rsidRDefault="00E66E37" w:rsidP="00E66E37">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E66E37" w:rsidRPr="00E66E37" w14:paraId="0E2FCDAB" w14:textId="77777777" w:rsidTr="00E66E37">
                    <w:tc>
                      <w:tcPr>
                        <w:tcW w:w="1815" w:type="dxa"/>
                        <w:tcMar>
                          <w:top w:w="0" w:type="dxa"/>
                          <w:left w:w="0" w:type="dxa"/>
                          <w:bottom w:w="0" w:type="dxa"/>
                          <w:right w:w="0" w:type="dxa"/>
                        </w:tcMar>
                      </w:tcPr>
                      <w:p w14:paraId="7E261769"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GLYCI_MAX</w:t>
                        </w:r>
                      </w:p>
                      <w:p w14:paraId="165D23B6" w14:textId="77777777" w:rsidR="00E66E37" w:rsidRPr="00E66E37" w:rsidRDefault="00E66E37" w:rsidP="00E66E37">
                        <w:pPr>
                          <w:spacing w:before="20" w:after="20" w:line="1" w:lineRule="auto"/>
                        </w:pPr>
                      </w:p>
                    </w:tc>
                  </w:tr>
                </w:tbl>
                <w:p w14:paraId="5AF1D6B6" w14:textId="77777777" w:rsidR="00E66E37" w:rsidRPr="00E66E37" w:rsidRDefault="00E66E37" w:rsidP="00E66E37">
                  <w:pPr>
                    <w:spacing w:before="20" w:after="20" w:line="1" w:lineRule="auto"/>
                  </w:pPr>
                </w:p>
              </w:tc>
            </w:tr>
            <w:tr w:rsidR="00E66E37" w:rsidRPr="00E66E37" w14:paraId="63F320DA" w14:textId="77777777" w:rsidTr="00E66E37">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C03FD3F" w14:textId="77777777" w:rsidR="00E66E37" w:rsidRPr="00E66E37" w:rsidRDefault="00E66E37" w:rsidP="00E66E37">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E66E37" w:rsidRPr="00E66E37" w14:paraId="38620305" w14:textId="77777777" w:rsidTr="00E66E37">
                    <w:tc>
                      <w:tcPr>
                        <w:tcW w:w="615" w:type="dxa"/>
                        <w:tcMar>
                          <w:top w:w="0" w:type="dxa"/>
                          <w:left w:w="0" w:type="dxa"/>
                          <w:bottom w:w="0" w:type="dxa"/>
                          <w:right w:w="0" w:type="dxa"/>
                        </w:tcMar>
                      </w:tcPr>
                      <w:p w14:paraId="10170DF7"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ES</w:t>
                        </w:r>
                      </w:p>
                      <w:p w14:paraId="5F7F796C" w14:textId="77777777" w:rsidR="00E66E37" w:rsidRPr="00E66E37" w:rsidRDefault="00E66E37" w:rsidP="00E66E37">
                        <w:pPr>
                          <w:spacing w:before="20" w:after="20" w:line="1" w:lineRule="auto"/>
                        </w:pPr>
                      </w:p>
                    </w:tc>
                  </w:tr>
                </w:tbl>
                <w:p w14:paraId="231AA80A" w14:textId="77777777" w:rsidR="00E66E37" w:rsidRPr="00E66E37" w:rsidRDefault="00E66E37" w:rsidP="00E66E37">
                  <w:pPr>
                    <w:spacing w:before="20" w:after="20" w:line="1" w:lineRule="auto"/>
                  </w:pPr>
                </w:p>
              </w:tc>
              <w:tc>
                <w:tcPr>
                  <w:tcW w:w="464"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0AD5D93" w14:textId="77777777" w:rsidR="00E66E37" w:rsidRPr="00E66E37" w:rsidRDefault="00E66E37" w:rsidP="00E66E37">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E66E37" w:rsidRPr="00E66E37" w14:paraId="34F1606C" w14:textId="77777777" w:rsidTr="00E66E37">
                    <w:tc>
                      <w:tcPr>
                        <w:tcW w:w="465" w:type="dxa"/>
                        <w:tcMar>
                          <w:top w:w="0" w:type="dxa"/>
                          <w:left w:w="0" w:type="dxa"/>
                          <w:bottom w:w="0" w:type="dxa"/>
                          <w:right w:w="0" w:type="dxa"/>
                        </w:tcMar>
                      </w:tcPr>
                      <w:p w14:paraId="25EBB75B"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TWA</w:t>
                        </w:r>
                      </w:p>
                      <w:p w14:paraId="5EE5E790" w14:textId="77777777" w:rsidR="00E66E37" w:rsidRPr="00E66E37" w:rsidRDefault="00E66E37" w:rsidP="00E66E37">
                        <w:pPr>
                          <w:spacing w:before="20" w:after="20" w:line="1" w:lineRule="auto"/>
                        </w:pPr>
                      </w:p>
                    </w:tc>
                  </w:tr>
                </w:tbl>
                <w:p w14:paraId="2B0CD24C" w14:textId="77777777" w:rsidR="00E66E37" w:rsidRPr="00E66E37" w:rsidRDefault="00E66E37" w:rsidP="00E66E37">
                  <w:pPr>
                    <w:spacing w:before="20" w:after="20" w:line="1" w:lineRule="auto"/>
                  </w:pPr>
                </w:p>
              </w:tc>
              <w:tc>
                <w:tcPr>
                  <w:tcW w:w="93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5EC76E4" w14:textId="77777777" w:rsidR="00E66E37" w:rsidRPr="00E66E37" w:rsidRDefault="00E66E37" w:rsidP="00E66E37">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E66E37" w:rsidRPr="00E66E37" w14:paraId="0C857C0A" w14:textId="77777777" w:rsidTr="00E66E37">
                    <w:tc>
                      <w:tcPr>
                        <w:tcW w:w="930" w:type="dxa"/>
                        <w:tcMar>
                          <w:top w:w="0" w:type="dxa"/>
                          <w:left w:w="0" w:type="dxa"/>
                          <w:bottom w:w="0" w:type="dxa"/>
                          <w:right w:w="0" w:type="dxa"/>
                        </w:tcMar>
                      </w:tcPr>
                      <w:p w14:paraId="7B99D507"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A</w:t>
                        </w:r>
                      </w:p>
                      <w:p w14:paraId="578E6354" w14:textId="77777777" w:rsidR="00E66E37" w:rsidRPr="00E66E37" w:rsidRDefault="00E66E37" w:rsidP="00E66E37">
                        <w:pPr>
                          <w:spacing w:before="20" w:after="20" w:line="1" w:lineRule="auto"/>
                        </w:pPr>
                      </w:p>
                    </w:tc>
                  </w:tr>
                </w:tbl>
                <w:p w14:paraId="77F43C09" w14:textId="77777777" w:rsidR="00E66E37" w:rsidRPr="00E66E37" w:rsidRDefault="00E66E37" w:rsidP="00E66E37">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FB00C25" w14:textId="77777777" w:rsidR="00E66E37" w:rsidRPr="00E66E37" w:rsidRDefault="00E66E37" w:rsidP="00E66E37">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E66E37" w:rsidRPr="00E66E37" w14:paraId="4426E431" w14:textId="77777777" w:rsidTr="00E66E37">
                    <w:tc>
                      <w:tcPr>
                        <w:tcW w:w="1395" w:type="dxa"/>
                        <w:tcMar>
                          <w:top w:w="0" w:type="dxa"/>
                          <w:left w:w="0" w:type="dxa"/>
                          <w:bottom w:w="0" w:type="dxa"/>
                          <w:right w:w="0" w:type="dxa"/>
                        </w:tcMar>
                      </w:tcPr>
                      <w:p w14:paraId="4FCED06A"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TG/81/6</w:t>
                        </w:r>
                      </w:p>
                      <w:p w14:paraId="4C1E5EC7" w14:textId="77777777" w:rsidR="00E66E37" w:rsidRPr="00E66E37" w:rsidRDefault="00E66E37" w:rsidP="00E66E37">
                        <w:pPr>
                          <w:spacing w:before="20" w:after="20" w:line="1" w:lineRule="auto"/>
                        </w:pPr>
                      </w:p>
                    </w:tc>
                  </w:tr>
                </w:tbl>
                <w:p w14:paraId="230CF4DC" w14:textId="77777777" w:rsidR="00E66E37" w:rsidRPr="00E66E37" w:rsidRDefault="00E66E37" w:rsidP="00E66E37">
                  <w:pPr>
                    <w:spacing w:before="20" w:after="20" w:line="1" w:lineRule="auto"/>
                  </w:pPr>
                </w:p>
              </w:tc>
              <w:tc>
                <w:tcPr>
                  <w:tcW w:w="9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31A5338" w14:textId="77777777" w:rsidR="00E66E37" w:rsidRPr="00E66E37" w:rsidRDefault="00E66E37" w:rsidP="00E66E37">
                  <w:pPr>
                    <w:spacing w:before="20" w:after="20"/>
                    <w:rPr>
                      <w:rFonts w:eastAsia="Arial" w:cs="Arial"/>
                      <w:color w:val="000000"/>
                      <w:sz w:val="16"/>
                      <w:szCs w:val="16"/>
                    </w:rPr>
                  </w:pPr>
                  <w:r w:rsidRPr="00E66E37">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E66E37" w:rsidRPr="00E66E37" w14:paraId="14FE72F0" w14:textId="77777777" w:rsidTr="00E66E37">
                    <w:tc>
                      <w:tcPr>
                        <w:tcW w:w="1425" w:type="dxa"/>
                        <w:tcMar>
                          <w:top w:w="0" w:type="dxa"/>
                          <w:left w:w="0" w:type="dxa"/>
                          <w:bottom w:w="0" w:type="dxa"/>
                          <w:right w:w="0" w:type="dxa"/>
                        </w:tcMar>
                      </w:tcPr>
                      <w:p w14:paraId="63F76721"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2000</w:t>
                        </w:r>
                      </w:p>
                      <w:p w14:paraId="253C4A63" w14:textId="77777777" w:rsidR="00E66E37" w:rsidRPr="00E66E37" w:rsidRDefault="00E66E37" w:rsidP="00E66E37">
                        <w:pPr>
                          <w:spacing w:before="20" w:after="20" w:line="1" w:lineRule="auto"/>
                        </w:pPr>
                      </w:p>
                    </w:tc>
                  </w:tr>
                </w:tbl>
                <w:p w14:paraId="008C12CB" w14:textId="77777777" w:rsidR="00E66E37" w:rsidRPr="00E66E37" w:rsidRDefault="00E66E37" w:rsidP="00E66E37">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8B9B2AA" w14:textId="77777777" w:rsidR="00E66E37" w:rsidRPr="00E66E37" w:rsidRDefault="00E66E37" w:rsidP="00E66E37">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E66E37" w:rsidRPr="00E66E37" w14:paraId="2545C76A" w14:textId="77777777" w:rsidTr="00E66E37">
                    <w:tc>
                      <w:tcPr>
                        <w:tcW w:w="1470" w:type="dxa"/>
                        <w:tcMar>
                          <w:top w:w="0" w:type="dxa"/>
                          <w:left w:w="0" w:type="dxa"/>
                          <w:bottom w:w="0" w:type="dxa"/>
                          <w:right w:w="0" w:type="dxa"/>
                        </w:tcMar>
                      </w:tcPr>
                      <w:p w14:paraId="2707F116"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Sunflower</w:t>
                        </w:r>
                      </w:p>
                      <w:p w14:paraId="76B8A95A" w14:textId="77777777" w:rsidR="00E66E37" w:rsidRPr="00E66E37" w:rsidRDefault="00E66E37" w:rsidP="00E66E37">
                        <w:pPr>
                          <w:spacing w:before="20" w:after="20" w:line="1" w:lineRule="auto"/>
                        </w:pPr>
                      </w:p>
                    </w:tc>
                  </w:tr>
                </w:tbl>
                <w:p w14:paraId="00FFE3FC" w14:textId="77777777" w:rsidR="00E66E37" w:rsidRPr="00E66E37" w:rsidRDefault="00E66E37" w:rsidP="00E66E37">
                  <w:pPr>
                    <w:spacing w:before="20" w:after="20" w:line="1" w:lineRule="auto"/>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3D9F00B" w14:textId="77777777" w:rsidR="00E66E37" w:rsidRPr="00E66E37" w:rsidRDefault="00E66E37" w:rsidP="00E66E37">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E66E37" w:rsidRPr="00E66E37" w14:paraId="2D1F9326" w14:textId="77777777" w:rsidTr="00E66E37">
                    <w:tc>
                      <w:tcPr>
                        <w:tcW w:w="1560" w:type="dxa"/>
                        <w:tcMar>
                          <w:top w:w="0" w:type="dxa"/>
                          <w:left w:w="0" w:type="dxa"/>
                          <w:bottom w:w="0" w:type="dxa"/>
                          <w:right w:w="0" w:type="dxa"/>
                        </w:tcMar>
                      </w:tcPr>
                      <w:p w14:paraId="0ADACA5D"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Tournesol</w:t>
                        </w:r>
                      </w:p>
                      <w:p w14:paraId="06921440" w14:textId="77777777" w:rsidR="00E66E37" w:rsidRPr="00E66E37" w:rsidRDefault="00E66E37" w:rsidP="00E66E37">
                        <w:pPr>
                          <w:spacing w:before="20" w:after="20" w:line="1" w:lineRule="auto"/>
                        </w:pPr>
                      </w:p>
                    </w:tc>
                  </w:tr>
                </w:tbl>
                <w:p w14:paraId="2F5CDF9D" w14:textId="77777777" w:rsidR="00E66E37" w:rsidRPr="00E66E37" w:rsidRDefault="00E66E37" w:rsidP="00E66E37">
                  <w:pPr>
                    <w:spacing w:before="20" w:after="20" w:line="1" w:lineRule="auto"/>
                  </w:pPr>
                </w:p>
              </w:tc>
              <w:tc>
                <w:tcPr>
                  <w:tcW w:w="152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8FB5677" w14:textId="77777777" w:rsidR="00E66E37" w:rsidRPr="00E66E37" w:rsidRDefault="00E66E37" w:rsidP="00E66E37">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E66E37" w:rsidRPr="00E66E37" w14:paraId="3C611AD5" w14:textId="77777777" w:rsidTr="00E66E37">
                    <w:tc>
                      <w:tcPr>
                        <w:tcW w:w="1515" w:type="dxa"/>
                        <w:tcMar>
                          <w:top w:w="0" w:type="dxa"/>
                          <w:left w:w="0" w:type="dxa"/>
                          <w:bottom w:w="0" w:type="dxa"/>
                          <w:right w:w="0" w:type="dxa"/>
                        </w:tcMar>
                      </w:tcPr>
                      <w:p w14:paraId="7D30D131"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Sonnenblume</w:t>
                        </w:r>
                      </w:p>
                      <w:p w14:paraId="54D64D52" w14:textId="77777777" w:rsidR="00E66E37" w:rsidRPr="00E66E37" w:rsidRDefault="00E66E37" w:rsidP="00E66E37">
                        <w:pPr>
                          <w:spacing w:before="20" w:after="20" w:line="1" w:lineRule="auto"/>
                        </w:pPr>
                      </w:p>
                    </w:tc>
                  </w:tr>
                </w:tbl>
                <w:p w14:paraId="744F2143" w14:textId="77777777" w:rsidR="00E66E37" w:rsidRPr="00E66E37" w:rsidRDefault="00E66E37" w:rsidP="00E66E37">
                  <w:pPr>
                    <w:spacing w:before="20" w:after="20" w:line="1" w:lineRule="auto"/>
                  </w:pPr>
                </w:p>
              </w:tc>
              <w:tc>
                <w:tcPr>
                  <w:tcW w:w="17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ABBF6E9" w14:textId="77777777" w:rsidR="00E66E37" w:rsidRPr="00E66E37" w:rsidRDefault="00E66E37" w:rsidP="00E66E37">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E66E37" w:rsidRPr="00E66E37" w14:paraId="0F67D632" w14:textId="77777777" w:rsidTr="00E66E37">
                    <w:tc>
                      <w:tcPr>
                        <w:tcW w:w="1740" w:type="dxa"/>
                        <w:tcMar>
                          <w:top w:w="0" w:type="dxa"/>
                          <w:left w:w="0" w:type="dxa"/>
                          <w:bottom w:w="0" w:type="dxa"/>
                          <w:right w:w="0" w:type="dxa"/>
                        </w:tcMar>
                      </w:tcPr>
                      <w:p w14:paraId="37FC0DF4"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Girasol</w:t>
                        </w:r>
                      </w:p>
                      <w:p w14:paraId="5BB02427" w14:textId="77777777" w:rsidR="00E66E37" w:rsidRPr="00E66E37" w:rsidRDefault="00E66E37" w:rsidP="00E66E37">
                        <w:pPr>
                          <w:spacing w:before="20" w:after="20" w:line="1" w:lineRule="auto"/>
                        </w:pPr>
                      </w:p>
                    </w:tc>
                  </w:tr>
                </w:tbl>
                <w:p w14:paraId="1D90F077" w14:textId="77777777" w:rsidR="00E66E37" w:rsidRPr="00E66E37" w:rsidRDefault="00E66E37" w:rsidP="00E66E37">
                  <w:pPr>
                    <w:spacing w:before="20" w:after="20" w:line="1" w:lineRule="auto"/>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C65D6D3" w14:textId="77777777" w:rsidR="00E66E37" w:rsidRPr="00E66E37" w:rsidRDefault="00E66E37" w:rsidP="00E66E37">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E66E37" w:rsidRPr="00E66E37" w14:paraId="037C30A7" w14:textId="77777777" w:rsidTr="00E66E37">
                    <w:tc>
                      <w:tcPr>
                        <w:tcW w:w="2115" w:type="dxa"/>
                        <w:tcMar>
                          <w:top w:w="0" w:type="dxa"/>
                          <w:left w:w="0" w:type="dxa"/>
                          <w:bottom w:w="0" w:type="dxa"/>
                          <w:right w:w="0" w:type="dxa"/>
                        </w:tcMar>
                      </w:tcPr>
                      <w:p w14:paraId="49EF5570" w14:textId="77777777" w:rsidR="00E66E37" w:rsidRPr="00E66E37" w:rsidRDefault="00E66E37" w:rsidP="00E66E37">
                        <w:pPr>
                          <w:spacing w:before="20" w:after="20"/>
                          <w:jc w:val="left"/>
                          <w:rPr>
                            <w:rFonts w:cs="Arial"/>
                            <w:color w:val="000000"/>
                            <w:sz w:val="16"/>
                            <w:szCs w:val="16"/>
                          </w:rPr>
                        </w:pPr>
                        <w:r w:rsidRPr="00E66E37">
                          <w:rPr>
                            <w:rFonts w:cs="Arial"/>
                            <w:i/>
                            <w:iCs/>
                            <w:color w:val="000000"/>
                            <w:sz w:val="16"/>
                            <w:szCs w:val="16"/>
                          </w:rPr>
                          <w:t>Helianthus annuus</w:t>
                        </w:r>
                        <w:r w:rsidRPr="00E66E37">
                          <w:rPr>
                            <w:rFonts w:cs="Arial"/>
                            <w:color w:val="000000"/>
                            <w:sz w:val="16"/>
                            <w:szCs w:val="16"/>
                          </w:rPr>
                          <w:t> L.</w:t>
                        </w:r>
                      </w:p>
                      <w:p w14:paraId="7DAD7C08" w14:textId="77777777" w:rsidR="00E66E37" w:rsidRPr="00E66E37" w:rsidRDefault="00E66E37" w:rsidP="00E66E37">
                        <w:pPr>
                          <w:spacing w:before="20" w:after="20" w:line="1" w:lineRule="auto"/>
                          <w:jc w:val="left"/>
                        </w:pPr>
                      </w:p>
                    </w:tc>
                  </w:tr>
                </w:tbl>
                <w:p w14:paraId="4E631FF4" w14:textId="77777777" w:rsidR="00E66E37" w:rsidRPr="00E66E37" w:rsidRDefault="00E66E37" w:rsidP="00E66E37">
                  <w:pPr>
                    <w:spacing w:before="20" w:after="20" w:line="1" w:lineRule="auto"/>
                    <w:jc w:val="left"/>
                  </w:pPr>
                </w:p>
              </w:tc>
              <w:tc>
                <w:tcPr>
                  <w:tcW w:w="181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BCDB0B3" w14:textId="77777777" w:rsidR="00E66E37" w:rsidRPr="00E66E37" w:rsidRDefault="00E66E37" w:rsidP="00E66E37">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E66E37" w:rsidRPr="00E66E37" w14:paraId="4EEC2FB9" w14:textId="77777777" w:rsidTr="00E66E37">
                    <w:tc>
                      <w:tcPr>
                        <w:tcW w:w="1815" w:type="dxa"/>
                        <w:tcMar>
                          <w:top w:w="0" w:type="dxa"/>
                          <w:left w:w="0" w:type="dxa"/>
                          <w:bottom w:w="0" w:type="dxa"/>
                          <w:right w:w="0" w:type="dxa"/>
                        </w:tcMar>
                      </w:tcPr>
                      <w:p w14:paraId="2D00B3CC"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HLNTS_ANN</w:t>
                        </w:r>
                      </w:p>
                      <w:p w14:paraId="0EFE5AC0" w14:textId="77777777" w:rsidR="00E66E37" w:rsidRPr="00E66E37" w:rsidRDefault="00E66E37" w:rsidP="00E66E37">
                        <w:pPr>
                          <w:spacing w:before="20" w:after="20" w:line="1" w:lineRule="auto"/>
                        </w:pPr>
                      </w:p>
                    </w:tc>
                  </w:tr>
                </w:tbl>
                <w:p w14:paraId="55EF99FB" w14:textId="77777777" w:rsidR="00E66E37" w:rsidRPr="00E66E37" w:rsidRDefault="00E66E37" w:rsidP="00E66E37">
                  <w:pPr>
                    <w:spacing w:before="20" w:after="20" w:line="1" w:lineRule="auto"/>
                  </w:pPr>
                </w:p>
              </w:tc>
            </w:tr>
            <w:tr w:rsidR="00E66E37" w:rsidRPr="00E66E37" w14:paraId="78E9DC1E" w14:textId="77777777" w:rsidTr="00E66E37">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1402FE7"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HU</w:t>
                  </w:r>
                </w:p>
              </w:tc>
              <w:tc>
                <w:tcPr>
                  <w:tcW w:w="464"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67A6931"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TWA</w:t>
                  </w:r>
                </w:p>
              </w:tc>
              <w:tc>
                <w:tcPr>
                  <w:tcW w:w="93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1224016"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2020</w:t>
                  </w: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A0175AE"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TG/81/7(proj.2)</w:t>
                  </w:r>
                </w:p>
              </w:tc>
              <w:tc>
                <w:tcPr>
                  <w:tcW w:w="9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50C62D0" w14:textId="77777777" w:rsidR="00E66E37" w:rsidRPr="00E66E37" w:rsidRDefault="00E66E37" w:rsidP="00E66E37">
                  <w:pPr>
                    <w:spacing w:before="20" w:after="20"/>
                    <w:rPr>
                      <w:rFonts w:cs="Arial"/>
                      <w:color w:val="000000"/>
                      <w:sz w:val="16"/>
                      <w:szCs w:val="16"/>
                    </w:rPr>
                  </w:pP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7378DCB" w14:textId="77777777" w:rsidR="00E66E37" w:rsidRPr="00E66E37" w:rsidRDefault="00E66E37" w:rsidP="00E66E37">
                  <w:pPr>
                    <w:spacing w:before="20" w:after="20"/>
                    <w:rPr>
                      <w:rFonts w:cs="Arial"/>
                      <w:color w:val="000000"/>
                      <w:sz w:val="16"/>
                      <w:szCs w:val="16"/>
                    </w:rPr>
                  </w:pPr>
                </w:p>
              </w:tc>
              <w:tc>
                <w:tcPr>
                  <w:tcW w:w="1469" w:type="dxa"/>
                  <w:tcBorders>
                    <w:top w:val="single" w:sz="4" w:space="0" w:color="auto"/>
                    <w:left w:val="single" w:sz="4" w:space="0" w:color="auto"/>
                    <w:bottom w:val="single" w:sz="4" w:space="0" w:color="auto"/>
                    <w:right w:val="single" w:sz="4" w:space="0" w:color="auto"/>
                  </w:tcBorders>
                  <w:shd w:val="clear" w:color="000000" w:fill="FFFFFF"/>
                  <w:tcMar>
                    <w:top w:w="0" w:type="dxa"/>
                    <w:left w:w="0" w:type="dxa"/>
                    <w:bottom w:w="0" w:type="dxa"/>
                    <w:right w:w="0" w:type="dxa"/>
                  </w:tcMar>
                </w:tcPr>
                <w:p w14:paraId="6947827B" w14:textId="77777777" w:rsidR="00E66E37" w:rsidRPr="00E66E37" w:rsidRDefault="00E66E37" w:rsidP="00E66E37">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E66E37" w:rsidRPr="00E66E37" w14:paraId="489A2F26" w14:textId="77777777" w:rsidTr="00E66E37">
                    <w:tc>
                      <w:tcPr>
                        <w:tcW w:w="1470" w:type="dxa"/>
                        <w:tcMar>
                          <w:top w:w="0" w:type="dxa"/>
                          <w:left w:w="0" w:type="dxa"/>
                          <w:bottom w:w="0" w:type="dxa"/>
                          <w:right w:w="0" w:type="dxa"/>
                        </w:tcMar>
                      </w:tcPr>
                      <w:p w14:paraId="77658B70"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Sunflower</w:t>
                        </w:r>
                      </w:p>
                      <w:p w14:paraId="0DA330F7" w14:textId="77777777" w:rsidR="00E66E37" w:rsidRPr="00E66E37" w:rsidRDefault="00E66E37" w:rsidP="00E66E37">
                        <w:pPr>
                          <w:spacing w:before="20" w:after="20" w:line="1" w:lineRule="auto"/>
                        </w:pPr>
                      </w:p>
                    </w:tc>
                  </w:tr>
                </w:tbl>
                <w:p w14:paraId="5E0FA037" w14:textId="77777777" w:rsidR="00E66E37" w:rsidRPr="00E66E37" w:rsidRDefault="00E66E37" w:rsidP="00E66E37">
                  <w:pPr>
                    <w:spacing w:before="20" w:after="20" w:line="1" w:lineRule="auto"/>
                  </w:pPr>
                </w:p>
              </w:tc>
              <w:tc>
                <w:tcPr>
                  <w:tcW w:w="1559" w:type="dxa"/>
                  <w:gridSpan w:val="2"/>
                  <w:tcBorders>
                    <w:top w:val="single" w:sz="4" w:space="0" w:color="auto"/>
                    <w:left w:val="nil"/>
                    <w:bottom w:val="single" w:sz="4" w:space="0" w:color="auto"/>
                    <w:right w:val="single" w:sz="4" w:space="0" w:color="auto"/>
                  </w:tcBorders>
                  <w:shd w:val="clear" w:color="000000" w:fill="FFFFFF"/>
                  <w:tcMar>
                    <w:top w:w="0" w:type="dxa"/>
                    <w:left w:w="0" w:type="dxa"/>
                    <w:bottom w:w="0" w:type="dxa"/>
                    <w:right w:w="0" w:type="dxa"/>
                  </w:tcMar>
                </w:tcPr>
                <w:p w14:paraId="18824EE6" w14:textId="77777777" w:rsidR="00E66E37" w:rsidRPr="00E66E37" w:rsidRDefault="00E66E37" w:rsidP="00E66E37">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E66E37" w:rsidRPr="00E66E37" w14:paraId="5E3AE127" w14:textId="77777777" w:rsidTr="00E66E37">
                    <w:tc>
                      <w:tcPr>
                        <w:tcW w:w="1560" w:type="dxa"/>
                        <w:tcMar>
                          <w:top w:w="0" w:type="dxa"/>
                          <w:left w:w="0" w:type="dxa"/>
                          <w:bottom w:w="0" w:type="dxa"/>
                          <w:right w:w="0" w:type="dxa"/>
                        </w:tcMar>
                      </w:tcPr>
                      <w:p w14:paraId="5A199D21"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Tournesol</w:t>
                        </w:r>
                      </w:p>
                      <w:p w14:paraId="23ADD115" w14:textId="77777777" w:rsidR="00E66E37" w:rsidRPr="00E66E37" w:rsidRDefault="00E66E37" w:rsidP="00E66E37">
                        <w:pPr>
                          <w:spacing w:before="20" w:after="20" w:line="1" w:lineRule="auto"/>
                        </w:pPr>
                      </w:p>
                    </w:tc>
                  </w:tr>
                </w:tbl>
                <w:p w14:paraId="13DC7CCC" w14:textId="77777777" w:rsidR="00E66E37" w:rsidRPr="00E66E37" w:rsidRDefault="00E66E37" w:rsidP="00E66E37">
                  <w:pPr>
                    <w:spacing w:before="20" w:after="20" w:line="1" w:lineRule="auto"/>
                  </w:pPr>
                </w:p>
              </w:tc>
              <w:tc>
                <w:tcPr>
                  <w:tcW w:w="1522" w:type="dxa"/>
                  <w:tcBorders>
                    <w:top w:val="single" w:sz="4" w:space="0" w:color="auto"/>
                    <w:left w:val="nil"/>
                    <w:bottom w:val="single" w:sz="4" w:space="0" w:color="auto"/>
                    <w:right w:val="single" w:sz="4" w:space="0" w:color="auto"/>
                  </w:tcBorders>
                  <w:shd w:val="clear" w:color="000000" w:fill="FFFFFF"/>
                  <w:tcMar>
                    <w:top w:w="0" w:type="dxa"/>
                    <w:left w:w="0" w:type="dxa"/>
                    <w:bottom w:w="0" w:type="dxa"/>
                    <w:right w:w="0" w:type="dxa"/>
                  </w:tcMar>
                </w:tcPr>
                <w:p w14:paraId="0CAC599B" w14:textId="77777777" w:rsidR="00E66E37" w:rsidRPr="00E66E37" w:rsidRDefault="00E66E37" w:rsidP="00E66E37">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E66E37" w:rsidRPr="00E66E37" w14:paraId="5CCF8939" w14:textId="77777777" w:rsidTr="00E66E37">
                    <w:tc>
                      <w:tcPr>
                        <w:tcW w:w="1515" w:type="dxa"/>
                        <w:tcMar>
                          <w:top w:w="0" w:type="dxa"/>
                          <w:left w:w="0" w:type="dxa"/>
                          <w:bottom w:w="0" w:type="dxa"/>
                          <w:right w:w="0" w:type="dxa"/>
                        </w:tcMar>
                      </w:tcPr>
                      <w:p w14:paraId="4AF64B53"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Sonnenblume</w:t>
                        </w:r>
                      </w:p>
                      <w:p w14:paraId="65B49BF2" w14:textId="77777777" w:rsidR="00E66E37" w:rsidRPr="00E66E37" w:rsidRDefault="00E66E37" w:rsidP="00E66E37">
                        <w:pPr>
                          <w:spacing w:before="20" w:after="20" w:line="1" w:lineRule="auto"/>
                        </w:pPr>
                      </w:p>
                    </w:tc>
                  </w:tr>
                </w:tbl>
                <w:p w14:paraId="20D048A5" w14:textId="77777777" w:rsidR="00E66E37" w:rsidRPr="00E66E37" w:rsidRDefault="00E66E37" w:rsidP="00E66E37">
                  <w:pPr>
                    <w:spacing w:before="20" w:after="20" w:line="1" w:lineRule="auto"/>
                  </w:pPr>
                </w:p>
              </w:tc>
              <w:tc>
                <w:tcPr>
                  <w:tcW w:w="1738" w:type="dxa"/>
                  <w:tcBorders>
                    <w:top w:val="single" w:sz="4" w:space="0" w:color="auto"/>
                    <w:left w:val="nil"/>
                    <w:bottom w:val="single" w:sz="4" w:space="0" w:color="auto"/>
                    <w:right w:val="single" w:sz="4" w:space="0" w:color="auto"/>
                  </w:tcBorders>
                  <w:shd w:val="clear" w:color="000000" w:fill="FFFFFF"/>
                  <w:tcMar>
                    <w:top w:w="0" w:type="dxa"/>
                    <w:left w:w="0" w:type="dxa"/>
                    <w:bottom w:w="0" w:type="dxa"/>
                    <w:right w:w="0" w:type="dxa"/>
                  </w:tcMar>
                </w:tcPr>
                <w:p w14:paraId="717F9BDC" w14:textId="77777777" w:rsidR="00E66E37" w:rsidRPr="00E66E37" w:rsidRDefault="00E66E37" w:rsidP="00E66E37">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E66E37" w:rsidRPr="00E66E37" w14:paraId="013AB022" w14:textId="77777777" w:rsidTr="00E66E37">
                    <w:tc>
                      <w:tcPr>
                        <w:tcW w:w="1740" w:type="dxa"/>
                        <w:tcMar>
                          <w:top w:w="0" w:type="dxa"/>
                          <w:left w:w="0" w:type="dxa"/>
                          <w:bottom w:w="0" w:type="dxa"/>
                          <w:right w:w="0" w:type="dxa"/>
                        </w:tcMar>
                      </w:tcPr>
                      <w:p w14:paraId="478B306C"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Girasol</w:t>
                        </w:r>
                      </w:p>
                      <w:p w14:paraId="41CD6F7C" w14:textId="77777777" w:rsidR="00E66E37" w:rsidRPr="00E66E37" w:rsidRDefault="00E66E37" w:rsidP="00E66E37">
                        <w:pPr>
                          <w:spacing w:before="20" w:after="20" w:line="1" w:lineRule="auto"/>
                        </w:pPr>
                      </w:p>
                    </w:tc>
                  </w:tr>
                </w:tbl>
                <w:p w14:paraId="4383B1C9" w14:textId="77777777" w:rsidR="00E66E37" w:rsidRPr="00E66E37" w:rsidRDefault="00E66E37" w:rsidP="00E66E37">
                  <w:pPr>
                    <w:spacing w:before="20" w:after="20" w:line="1" w:lineRule="auto"/>
                  </w:pPr>
                </w:p>
              </w:tc>
              <w:tc>
                <w:tcPr>
                  <w:tcW w:w="2113" w:type="dxa"/>
                  <w:tcBorders>
                    <w:top w:val="single" w:sz="4" w:space="0" w:color="auto"/>
                    <w:left w:val="nil"/>
                    <w:bottom w:val="single" w:sz="4" w:space="0" w:color="auto"/>
                    <w:right w:val="single" w:sz="4" w:space="0" w:color="auto"/>
                  </w:tcBorders>
                  <w:shd w:val="clear" w:color="000000" w:fill="FFFFFF"/>
                  <w:tcMar>
                    <w:top w:w="0" w:type="dxa"/>
                    <w:left w:w="0" w:type="dxa"/>
                    <w:bottom w:w="0" w:type="dxa"/>
                    <w:right w:w="0" w:type="dxa"/>
                  </w:tcMar>
                </w:tcPr>
                <w:p w14:paraId="2E485705" w14:textId="77777777" w:rsidR="00E66E37" w:rsidRPr="00E66E37" w:rsidRDefault="00E66E37" w:rsidP="00E66E37">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E66E37" w:rsidRPr="00E66E37" w14:paraId="73D78099" w14:textId="77777777" w:rsidTr="00E66E37">
                    <w:tc>
                      <w:tcPr>
                        <w:tcW w:w="2115" w:type="dxa"/>
                        <w:tcMar>
                          <w:top w:w="0" w:type="dxa"/>
                          <w:left w:w="0" w:type="dxa"/>
                          <w:bottom w:w="0" w:type="dxa"/>
                          <w:right w:w="0" w:type="dxa"/>
                        </w:tcMar>
                      </w:tcPr>
                      <w:p w14:paraId="283F2872" w14:textId="77777777" w:rsidR="00E66E37" w:rsidRPr="00E66E37" w:rsidRDefault="00E66E37" w:rsidP="00E66E37">
                        <w:pPr>
                          <w:spacing w:before="20" w:after="20"/>
                          <w:jc w:val="left"/>
                          <w:rPr>
                            <w:rFonts w:cs="Arial"/>
                            <w:color w:val="000000"/>
                            <w:sz w:val="16"/>
                            <w:szCs w:val="16"/>
                          </w:rPr>
                        </w:pPr>
                        <w:r w:rsidRPr="00E66E37">
                          <w:rPr>
                            <w:rFonts w:cs="Arial"/>
                            <w:i/>
                            <w:iCs/>
                            <w:color w:val="000000"/>
                            <w:sz w:val="16"/>
                            <w:szCs w:val="16"/>
                          </w:rPr>
                          <w:t>Helianthus annuus</w:t>
                        </w:r>
                        <w:r w:rsidRPr="00E66E37">
                          <w:rPr>
                            <w:rFonts w:cs="Arial"/>
                            <w:color w:val="000000"/>
                            <w:sz w:val="16"/>
                            <w:szCs w:val="16"/>
                          </w:rPr>
                          <w:t> L.</w:t>
                        </w:r>
                      </w:p>
                      <w:p w14:paraId="19FF57C9" w14:textId="77777777" w:rsidR="00E66E37" w:rsidRPr="00E66E37" w:rsidRDefault="00E66E37" w:rsidP="00E66E37">
                        <w:pPr>
                          <w:spacing w:before="20" w:after="20" w:line="1" w:lineRule="auto"/>
                          <w:jc w:val="left"/>
                        </w:pPr>
                      </w:p>
                    </w:tc>
                  </w:tr>
                </w:tbl>
                <w:p w14:paraId="2D6D71D5" w14:textId="77777777" w:rsidR="00E66E37" w:rsidRPr="00E66E37" w:rsidRDefault="00E66E37" w:rsidP="00E66E37">
                  <w:pPr>
                    <w:spacing w:before="20" w:after="20" w:line="1" w:lineRule="auto"/>
                    <w:jc w:val="left"/>
                  </w:pPr>
                </w:p>
              </w:tc>
              <w:tc>
                <w:tcPr>
                  <w:tcW w:w="1815" w:type="dxa"/>
                  <w:gridSpan w:val="2"/>
                  <w:tcBorders>
                    <w:top w:val="single" w:sz="6" w:space="0" w:color="000000"/>
                    <w:left w:val="nil"/>
                    <w:bottom w:val="single" w:sz="6" w:space="0" w:color="000000"/>
                    <w:right w:val="single" w:sz="4" w:space="0" w:color="auto"/>
                  </w:tcBorders>
                  <w:shd w:val="clear" w:color="000000" w:fill="FFFFFF"/>
                  <w:tcMar>
                    <w:top w:w="0" w:type="dxa"/>
                    <w:left w:w="0" w:type="dxa"/>
                    <w:bottom w:w="0" w:type="dxa"/>
                    <w:right w:w="0" w:type="dxa"/>
                  </w:tcMar>
                </w:tcPr>
                <w:p w14:paraId="5AB4C2C8" w14:textId="77777777" w:rsidR="00E66E37" w:rsidRPr="00E66E37" w:rsidRDefault="00E66E37" w:rsidP="00E66E37">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E66E37" w:rsidRPr="00E66E37" w14:paraId="1CB08CED" w14:textId="77777777" w:rsidTr="00E66E37">
                    <w:tc>
                      <w:tcPr>
                        <w:tcW w:w="1815" w:type="dxa"/>
                        <w:tcMar>
                          <w:top w:w="0" w:type="dxa"/>
                          <w:left w:w="0" w:type="dxa"/>
                          <w:bottom w:w="0" w:type="dxa"/>
                          <w:right w:w="0" w:type="dxa"/>
                        </w:tcMar>
                      </w:tcPr>
                      <w:p w14:paraId="63A15AA8"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HLNTS_ANN</w:t>
                        </w:r>
                      </w:p>
                      <w:p w14:paraId="401FBD5E" w14:textId="77777777" w:rsidR="00E66E37" w:rsidRPr="00E66E37" w:rsidRDefault="00E66E37" w:rsidP="00E66E37">
                        <w:pPr>
                          <w:spacing w:before="20" w:after="20" w:line="1" w:lineRule="auto"/>
                        </w:pPr>
                      </w:p>
                    </w:tc>
                  </w:tr>
                </w:tbl>
                <w:p w14:paraId="3C1B2867" w14:textId="77777777" w:rsidR="00E66E37" w:rsidRPr="00E66E37" w:rsidRDefault="00E66E37" w:rsidP="00E66E37">
                  <w:pPr>
                    <w:spacing w:before="20" w:after="20" w:line="1" w:lineRule="auto"/>
                  </w:pPr>
                </w:p>
              </w:tc>
            </w:tr>
            <w:tr w:rsidR="00E66E37" w:rsidRPr="00E66E37" w14:paraId="4C78DFF6" w14:textId="77777777" w:rsidTr="00E66E37">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EAE6FE6" w14:textId="77777777" w:rsidR="00E66E37" w:rsidRPr="00E66E37" w:rsidRDefault="00E66E37" w:rsidP="00E66E37">
                  <w:pPr>
                    <w:spacing w:before="20" w:after="20"/>
                    <w:rPr>
                      <w:rFonts w:cs="Arial"/>
                      <w:color w:val="000000"/>
                      <w:sz w:val="16"/>
                      <w:szCs w:val="16"/>
                    </w:rPr>
                  </w:pPr>
                </w:p>
              </w:tc>
              <w:tc>
                <w:tcPr>
                  <w:tcW w:w="464"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5078DEA"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TWV</w:t>
                  </w:r>
                </w:p>
              </w:tc>
              <w:tc>
                <w:tcPr>
                  <w:tcW w:w="93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DDC2F29"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A</w:t>
                  </w: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30A19FB"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TG/82/4</w:t>
                  </w:r>
                </w:p>
              </w:tc>
              <w:tc>
                <w:tcPr>
                  <w:tcW w:w="9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5935CBF" w14:textId="77777777" w:rsidR="00E66E37" w:rsidRPr="00E66E37" w:rsidRDefault="00E66E37" w:rsidP="00E66E37">
                  <w:pPr>
                    <w:spacing w:before="20" w:after="20"/>
                    <w:rPr>
                      <w:rFonts w:cs="Arial"/>
                      <w:color w:val="000000"/>
                      <w:sz w:val="16"/>
                      <w:szCs w:val="16"/>
                    </w:rPr>
                  </w:pPr>
                  <w:r w:rsidRPr="00E66E37">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159C576"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2002</w:t>
                  </w:r>
                </w:p>
              </w:tc>
              <w:tc>
                <w:tcPr>
                  <w:tcW w:w="1469" w:type="dxa"/>
                  <w:tcBorders>
                    <w:top w:val="single" w:sz="4" w:space="0" w:color="auto"/>
                    <w:left w:val="single" w:sz="4" w:space="0" w:color="auto"/>
                    <w:bottom w:val="single" w:sz="4" w:space="0" w:color="auto"/>
                    <w:right w:val="single" w:sz="4" w:space="0" w:color="auto"/>
                  </w:tcBorders>
                  <w:shd w:val="clear" w:color="000000" w:fill="FFFFFF"/>
                  <w:tcMar>
                    <w:top w:w="0" w:type="dxa"/>
                    <w:left w:w="0" w:type="dxa"/>
                    <w:bottom w:w="0" w:type="dxa"/>
                    <w:right w:w="0" w:type="dxa"/>
                  </w:tcMar>
                </w:tcPr>
                <w:p w14:paraId="6BF8EA93" w14:textId="77777777" w:rsidR="00E66E37" w:rsidRPr="00E66E37" w:rsidRDefault="00E66E37" w:rsidP="00E66E37">
                  <w:pPr>
                    <w:spacing w:before="20" w:after="20"/>
                    <w:jc w:val="left"/>
                    <w:rPr>
                      <w:rFonts w:cs="Arial"/>
                      <w:sz w:val="16"/>
                      <w:szCs w:val="16"/>
                    </w:rPr>
                  </w:pPr>
                  <w:r w:rsidRPr="00E66E37">
                    <w:rPr>
                      <w:rFonts w:cs="Arial"/>
                      <w:sz w:val="16"/>
                      <w:szCs w:val="16"/>
                    </w:rPr>
                    <w:t>Celery</w:t>
                  </w:r>
                </w:p>
              </w:tc>
              <w:tc>
                <w:tcPr>
                  <w:tcW w:w="1559" w:type="dxa"/>
                  <w:gridSpan w:val="2"/>
                  <w:tcBorders>
                    <w:top w:val="single" w:sz="4" w:space="0" w:color="auto"/>
                    <w:left w:val="nil"/>
                    <w:bottom w:val="single" w:sz="4" w:space="0" w:color="auto"/>
                    <w:right w:val="single" w:sz="4" w:space="0" w:color="auto"/>
                  </w:tcBorders>
                  <w:shd w:val="clear" w:color="000000" w:fill="FFFFFF"/>
                  <w:tcMar>
                    <w:top w:w="0" w:type="dxa"/>
                    <w:left w:w="0" w:type="dxa"/>
                    <w:bottom w:w="0" w:type="dxa"/>
                    <w:right w:w="0" w:type="dxa"/>
                  </w:tcMar>
                </w:tcPr>
                <w:p w14:paraId="474BF7C6" w14:textId="77777777" w:rsidR="00E66E37" w:rsidRPr="00E66E37" w:rsidRDefault="00E66E37" w:rsidP="00E66E37">
                  <w:pPr>
                    <w:spacing w:before="20" w:after="20"/>
                    <w:rPr>
                      <w:rFonts w:cs="Arial"/>
                      <w:sz w:val="16"/>
                      <w:szCs w:val="16"/>
                    </w:rPr>
                  </w:pPr>
                  <w:r w:rsidRPr="00E66E37">
                    <w:rPr>
                      <w:rFonts w:cs="Arial"/>
                      <w:sz w:val="16"/>
                      <w:szCs w:val="16"/>
                    </w:rPr>
                    <w:t>Céleri-branche</w:t>
                  </w:r>
                </w:p>
              </w:tc>
              <w:tc>
                <w:tcPr>
                  <w:tcW w:w="1522" w:type="dxa"/>
                  <w:tcBorders>
                    <w:top w:val="single" w:sz="4" w:space="0" w:color="auto"/>
                    <w:left w:val="nil"/>
                    <w:bottom w:val="single" w:sz="4" w:space="0" w:color="auto"/>
                    <w:right w:val="single" w:sz="4" w:space="0" w:color="auto"/>
                  </w:tcBorders>
                  <w:shd w:val="clear" w:color="000000" w:fill="FFFFFF"/>
                  <w:tcMar>
                    <w:top w:w="0" w:type="dxa"/>
                    <w:left w:w="0" w:type="dxa"/>
                    <w:bottom w:w="0" w:type="dxa"/>
                    <w:right w:w="0" w:type="dxa"/>
                  </w:tcMar>
                </w:tcPr>
                <w:p w14:paraId="486D3B60" w14:textId="77777777" w:rsidR="00E66E37" w:rsidRPr="00E66E37" w:rsidRDefault="00E66E37" w:rsidP="00E66E37">
                  <w:pPr>
                    <w:spacing w:before="20" w:after="20"/>
                    <w:rPr>
                      <w:rFonts w:cs="Arial"/>
                      <w:sz w:val="16"/>
                      <w:szCs w:val="16"/>
                    </w:rPr>
                  </w:pPr>
                  <w:r w:rsidRPr="00E66E37">
                    <w:rPr>
                      <w:rFonts w:cs="Arial"/>
                      <w:sz w:val="16"/>
                      <w:szCs w:val="16"/>
                    </w:rPr>
                    <w:t>Bleichsellerie</w:t>
                  </w:r>
                </w:p>
              </w:tc>
              <w:tc>
                <w:tcPr>
                  <w:tcW w:w="1738" w:type="dxa"/>
                  <w:tcBorders>
                    <w:top w:val="single" w:sz="4" w:space="0" w:color="auto"/>
                    <w:left w:val="nil"/>
                    <w:bottom w:val="single" w:sz="4" w:space="0" w:color="auto"/>
                    <w:right w:val="single" w:sz="4" w:space="0" w:color="auto"/>
                  </w:tcBorders>
                  <w:shd w:val="clear" w:color="000000" w:fill="FFFFFF"/>
                  <w:tcMar>
                    <w:top w:w="0" w:type="dxa"/>
                    <w:left w:w="0" w:type="dxa"/>
                    <w:bottom w:w="0" w:type="dxa"/>
                    <w:right w:w="0" w:type="dxa"/>
                  </w:tcMar>
                </w:tcPr>
                <w:p w14:paraId="218BA08D" w14:textId="77777777" w:rsidR="00E66E37" w:rsidRPr="00E66E37" w:rsidRDefault="00E66E37" w:rsidP="00E66E37">
                  <w:pPr>
                    <w:spacing w:before="20" w:after="20"/>
                    <w:rPr>
                      <w:rFonts w:cs="Arial"/>
                      <w:sz w:val="16"/>
                      <w:szCs w:val="16"/>
                    </w:rPr>
                  </w:pPr>
                  <w:r w:rsidRPr="00E66E37">
                    <w:rPr>
                      <w:rFonts w:cs="Arial"/>
                      <w:sz w:val="16"/>
                      <w:szCs w:val="16"/>
                    </w:rPr>
                    <w:t>Apio</w:t>
                  </w:r>
                </w:p>
              </w:tc>
              <w:tc>
                <w:tcPr>
                  <w:tcW w:w="2113" w:type="dxa"/>
                  <w:tcBorders>
                    <w:top w:val="single" w:sz="4" w:space="0" w:color="auto"/>
                    <w:left w:val="nil"/>
                    <w:bottom w:val="single" w:sz="4" w:space="0" w:color="auto"/>
                    <w:right w:val="single" w:sz="4" w:space="0" w:color="auto"/>
                  </w:tcBorders>
                  <w:shd w:val="clear" w:color="000000" w:fill="FFFFFF"/>
                  <w:tcMar>
                    <w:top w:w="0" w:type="dxa"/>
                    <w:left w:w="0" w:type="dxa"/>
                    <w:bottom w:w="0" w:type="dxa"/>
                    <w:right w:w="0" w:type="dxa"/>
                  </w:tcMar>
                </w:tcPr>
                <w:p w14:paraId="049B106D" w14:textId="77777777" w:rsidR="00E66E37" w:rsidRPr="00E66E37" w:rsidRDefault="00E66E37" w:rsidP="00E66E37">
                  <w:pPr>
                    <w:spacing w:before="20" w:after="20"/>
                    <w:jc w:val="left"/>
                    <w:rPr>
                      <w:rFonts w:cs="Arial"/>
                      <w:sz w:val="16"/>
                      <w:szCs w:val="16"/>
                    </w:rPr>
                  </w:pPr>
                  <w:r w:rsidRPr="00E66E37">
                    <w:rPr>
                      <w:rFonts w:cs="Arial"/>
                      <w:i/>
                      <w:sz w:val="16"/>
                      <w:szCs w:val="16"/>
                      <w:lang w:val="pt-BR"/>
                    </w:rPr>
                    <w:t>Apium graveolens</w:t>
                  </w:r>
                  <w:r w:rsidRPr="00E66E37">
                    <w:rPr>
                      <w:rFonts w:cs="Arial"/>
                      <w:sz w:val="16"/>
                      <w:szCs w:val="16"/>
                      <w:lang w:val="pt-BR"/>
                    </w:rPr>
                    <w:t xml:space="preserve"> L. var. </w:t>
                  </w:r>
                  <w:r w:rsidRPr="00E66E37">
                    <w:rPr>
                      <w:rFonts w:cs="Arial"/>
                      <w:i/>
                      <w:sz w:val="16"/>
                      <w:szCs w:val="16"/>
                      <w:lang w:val="pt-BR"/>
                    </w:rPr>
                    <w:t>dulce</w:t>
                  </w:r>
                  <w:r w:rsidRPr="00E66E37">
                    <w:rPr>
                      <w:rFonts w:cs="Arial"/>
                      <w:sz w:val="16"/>
                      <w:szCs w:val="16"/>
                      <w:lang w:val="pt-BR"/>
                    </w:rPr>
                    <w:t xml:space="preserve"> (Mill.) </w:t>
                  </w:r>
                  <w:r w:rsidRPr="00E66E37">
                    <w:rPr>
                      <w:rFonts w:cs="Arial"/>
                      <w:sz w:val="16"/>
                      <w:szCs w:val="16"/>
                    </w:rPr>
                    <w:t>Pers.</w:t>
                  </w:r>
                </w:p>
              </w:tc>
              <w:tc>
                <w:tcPr>
                  <w:tcW w:w="1815" w:type="dxa"/>
                  <w:gridSpan w:val="2"/>
                  <w:tcBorders>
                    <w:top w:val="single" w:sz="6" w:space="0" w:color="000000"/>
                    <w:left w:val="nil"/>
                    <w:bottom w:val="single" w:sz="6" w:space="0" w:color="000000"/>
                    <w:right w:val="single" w:sz="4" w:space="0" w:color="auto"/>
                  </w:tcBorders>
                  <w:shd w:val="clear" w:color="000000" w:fill="FFFFFF"/>
                  <w:tcMar>
                    <w:top w:w="0" w:type="dxa"/>
                    <w:left w:w="0" w:type="dxa"/>
                    <w:bottom w:w="0" w:type="dxa"/>
                    <w:right w:w="0" w:type="dxa"/>
                  </w:tcMar>
                </w:tcPr>
                <w:p w14:paraId="4BD1D8D9" w14:textId="77777777" w:rsidR="00E66E37" w:rsidRPr="00E66E37" w:rsidRDefault="00E66E37" w:rsidP="00E66E37">
                  <w:pPr>
                    <w:spacing w:before="20" w:after="20"/>
                    <w:rPr>
                      <w:rFonts w:cs="Arial"/>
                      <w:sz w:val="16"/>
                      <w:szCs w:val="16"/>
                    </w:rPr>
                  </w:pPr>
                  <w:r w:rsidRPr="00E66E37">
                    <w:rPr>
                      <w:rFonts w:cs="Arial"/>
                      <w:sz w:val="16"/>
                      <w:szCs w:val="16"/>
                    </w:rPr>
                    <w:t>APIUM_GRA_DUL</w:t>
                  </w:r>
                </w:p>
              </w:tc>
            </w:tr>
            <w:tr w:rsidR="00E66E37" w:rsidRPr="00E66E37" w14:paraId="409E18AE" w14:textId="77777777" w:rsidTr="00E66E37">
              <w:trPr>
                <w:gridAfter w:val="1"/>
                <w:wAfter w:w="11" w:type="dxa"/>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434C61E" w14:textId="77777777" w:rsidR="00E66E37" w:rsidRPr="00E66E37" w:rsidRDefault="00E66E37" w:rsidP="00E66E37">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E66E37" w:rsidRPr="00E66E37" w14:paraId="2EC316E0" w14:textId="77777777" w:rsidTr="00E66E37">
                    <w:tc>
                      <w:tcPr>
                        <w:tcW w:w="615" w:type="dxa"/>
                        <w:tcMar>
                          <w:top w:w="0" w:type="dxa"/>
                          <w:left w:w="0" w:type="dxa"/>
                          <w:bottom w:w="0" w:type="dxa"/>
                          <w:right w:w="0" w:type="dxa"/>
                        </w:tcMar>
                      </w:tcPr>
                      <w:p w14:paraId="07A1605E"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ES</w:t>
                        </w:r>
                      </w:p>
                      <w:p w14:paraId="54FAA61A" w14:textId="77777777" w:rsidR="00E66E37" w:rsidRPr="00E66E37" w:rsidRDefault="00E66E37" w:rsidP="00E66E37">
                        <w:pPr>
                          <w:spacing w:before="20" w:after="20" w:line="1" w:lineRule="auto"/>
                        </w:pPr>
                      </w:p>
                    </w:tc>
                  </w:tr>
                </w:tbl>
                <w:p w14:paraId="0D516AA4" w14:textId="77777777" w:rsidR="00E66E37" w:rsidRPr="00E66E37" w:rsidRDefault="00E66E37" w:rsidP="00E66E37">
                  <w:pPr>
                    <w:spacing w:before="20" w:after="20" w:line="1" w:lineRule="auto"/>
                  </w:pPr>
                </w:p>
              </w:tc>
              <w:tc>
                <w:tcPr>
                  <w:tcW w:w="464"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774D233" w14:textId="77777777" w:rsidR="00E66E37" w:rsidRPr="00E66E37" w:rsidRDefault="00E66E37" w:rsidP="00E66E37">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E66E37" w:rsidRPr="00E66E37" w14:paraId="2970519D" w14:textId="77777777" w:rsidTr="00E66E37">
                    <w:tc>
                      <w:tcPr>
                        <w:tcW w:w="465" w:type="dxa"/>
                        <w:tcMar>
                          <w:top w:w="0" w:type="dxa"/>
                          <w:left w:w="0" w:type="dxa"/>
                          <w:bottom w:w="0" w:type="dxa"/>
                          <w:right w:w="0" w:type="dxa"/>
                        </w:tcMar>
                      </w:tcPr>
                      <w:p w14:paraId="27B09FFB"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TWF</w:t>
                        </w:r>
                      </w:p>
                      <w:p w14:paraId="3DF63587" w14:textId="77777777" w:rsidR="00E66E37" w:rsidRPr="00E66E37" w:rsidRDefault="00E66E37" w:rsidP="00E66E37">
                        <w:pPr>
                          <w:spacing w:before="20" w:after="20" w:line="1" w:lineRule="auto"/>
                        </w:pPr>
                      </w:p>
                    </w:tc>
                  </w:tr>
                </w:tbl>
                <w:p w14:paraId="54F7B825" w14:textId="77777777" w:rsidR="00E66E37" w:rsidRPr="00E66E37" w:rsidRDefault="00E66E37" w:rsidP="00E66E37">
                  <w:pPr>
                    <w:spacing w:before="20" w:after="20" w:line="1" w:lineRule="auto"/>
                  </w:pPr>
                </w:p>
              </w:tc>
              <w:tc>
                <w:tcPr>
                  <w:tcW w:w="93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E60418D" w14:textId="77777777" w:rsidR="00E66E37" w:rsidRPr="00E66E37" w:rsidRDefault="00E66E37" w:rsidP="00E66E37">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E66E37" w:rsidRPr="00E66E37" w14:paraId="5C448990" w14:textId="77777777" w:rsidTr="00E66E37">
                    <w:tc>
                      <w:tcPr>
                        <w:tcW w:w="930" w:type="dxa"/>
                        <w:tcMar>
                          <w:top w:w="0" w:type="dxa"/>
                          <w:left w:w="0" w:type="dxa"/>
                          <w:bottom w:w="0" w:type="dxa"/>
                          <w:right w:w="0" w:type="dxa"/>
                        </w:tcMar>
                      </w:tcPr>
                      <w:p w14:paraId="0DBF9D76"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A</w:t>
                        </w:r>
                      </w:p>
                      <w:p w14:paraId="0B08662D" w14:textId="77777777" w:rsidR="00E66E37" w:rsidRPr="00E66E37" w:rsidRDefault="00E66E37" w:rsidP="00E66E37">
                        <w:pPr>
                          <w:spacing w:before="20" w:after="20" w:line="1" w:lineRule="auto"/>
                        </w:pPr>
                      </w:p>
                    </w:tc>
                  </w:tr>
                </w:tbl>
                <w:p w14:paraId="4C5E4283" w14:textId="77777777" w:rsidR="00E66E37" w:rsidRPr="00E66E37" w:rsidRDefault="00E66E37" w:rsidP="00E66E37">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72A7654" w14:textId="77777777" w:rsidR="00E66E37" w:rsidRPr="00E66E37" w:rsidRDefault="00E66E37" w:rsidP="00E66E37">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E66E37" w:rsidRPr="00E66E37" w14:paraId="638787EE" w14:textId="77777777" w:rsidTr="00E66E37">
                    <w:tc>
                      <w:tcPr>
                        <w:tcW w:w="1395" w:type="dxa"/>
                        <w:tcMar>
                          <w:top w:w="0" w:type="dxa"/>
                          <w:left w:w="0" w:type="dxa"/>
                          <w:bottom w:w="0" w:type="dxa"/>
                          <w:right w:w="0" w:type="dxa"/>
                        </w:tcMar>
                      </w:tcPr>
                      <w:p w14:paraId="130A4D15"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 xml:space="preserve">TG/83/4 Rev. </w:t>
                        </w:r>
                      </w:p>
                      <w:p w14:paraId="0D3BECEF"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 Corr.</w:t>
                        </w:r>
                      </w:p>
                      <w:p w14:paraId="4EFD392E" w14:textId="77777777" w:rsidR="00E66E37" w:rsidRPr="00E66E37" w:rsidRDefault="00E66E37" w:rsidP="00E66E37">
                        <w:pPr>
                          <w:spacing w:before="20" w:after="20" w:line="1" w:lineRule="auto"/>
                        </w:pPr>
                      </w:p>
                    </w:tc>
                  </w:tr>
                </w:tbl>
                <w:p w14:paraId="617696B7" w14:textId="77777777" w:rsidR="00E66E37" w:rsidRPr="00E66E37" w:rsidRDefault="00E66E37" w:rsidP="00E66E37">
                  <w:pPr>
                    <w:spacing w:before="20" w:after="20" w:line="1" w:lineRule="auto"/>
                  </w:pPr>
                </w:p>
              </w:tc>
              <w:tc>
                <w:tcPr>
                  <w:tcW w:w="9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D80E1D8" w14:textId="77777777" w:rsidR="00E66E37" w:rsidRPr="00E66E37" w:rsidRDefault="00E66E37" w:rsidP="00E66E37">
                  <w:pPr>
                    <w:spacing w:before="20" w:after="20"/>
                    <w:rPr>
                      <w:rFonts w:eastAsia="Arial" w:cs="Arial"/>
                      <w:color w:val="000000"/>
                      <w:sz w:val="16"/>
                      <w:szCs w:val="16"/>
                    </w:rPr>
                  </w:pPr>
                  <w:r w:rsidRPr="00E66E37">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E66E37" w:rsidRPr="00E66E37" w14:paraId="3E1A912B" w14:textId="77777777" w:rsidTr="00E66E37">
                    <w:tc>
                      <w:tcPr>
                        <w:tcW w:w="1425" w:type="dxa"/>
                        <w:tcMar>
                          <w:top w:w="0" w:type="dxa"/>
                          <w:left w:w="0" w:type="dxa"/>
                          <w:bottom w:w="0" w:type="dxa"/>
                          <w:right w:w="0" w:type="dxa"/>
                        </w:tcMar>
                      </w:tcPr>
                      <w:p w14:paraId="7464DC81"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2015+ 2020</w:t>
                        </w:r>
                      </w:p>
                      <w:p w14:paraId="5C6C342D" w14:textId="77777777" w:rsidR="00E66E37" w:rsidRPr="00E66E37" w:rsidRDefault="00E66E37" w:rsidP="00E66E37">
                        <w:pPr>
                          <w:spacing w:before="20" w:after="20" w:line="1" w:lineRule="auto"/>
                        </w:pPr>
                      </w:p>
                    </w:tc>
                  </w:tr>
                </w:tbl>
                <w:p w14:paraId="1C3FEAE7" w14:textId="77777777" w:rsidR="00E66E37" w:rsidRPr="00E66E37" w:rsidRDefault="00E66E37" w:rsidP="00E66E37">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B234FF2" w14:textId="77777777" w:rsidR="00E66E37" w:rsidRPr="00E66E37" w:rsidRDefault="00E66E37" w:rsidP="00E66E37">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E66E37" w:rsidRPr="00E66E37" w14:paraId="178D5B53" w14:textId="77777777" w:rsidTr="00E66E37">
                    <w:tc>
                      <w:tcPr>
                        <w:tcW w:w="1470" w:type="dxa"/>
                        <w:tcMar>
                          <w:top w:w="0" w:type="dxa"/>
                          <w:left w:w="0" w:type="dxa"/>
                          <w:bottom w:w="0" w:type="dxa"/>
                          <w:right w:w="0" w:type="dxa"/>
                        </w:tcMar>
                      </w:tcPr>
                      <w:p w14:paraId="74BEE14F"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Trifoliate Orange</w:t>
                        </w:r>
                      </w:p>
                      <w:p w14:paraId="59D69134" w14:textId="77777777" w:rsidR="00E66E37" w:rsidRPr="00E66E37" w:rsidRDefault="00E66E37" w:rsidP="00E66E37">
                        <w:pPr>
                          <w:spacing w:before="20" w:after="20" w:line="1" w:lineRule="auto"/>
                        </w:pPr>
                      </w:p>
                    </w:tc>
                  </w:tr>
                </w:tbl>
                <w:p w14:paraId="24F5340E" w14:textId="77777777" w:rsidR="00E66E37" w:rsidRPr="00E66E37" w:rsidRDefault="00E66E37" w:rsidP="00E66E37">
                  <w:pPr>
                    <w:spacing w:before="20" w:after="20" w:line="1" w:lineRule="auto"/>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DDAB9B3" w14:textId="77777777" w:rsidR="00E66E37" w:rsidRPr="00E66E37" w:rsidRDefault="00E66E37" w:rsidP="00E66E37">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E66E37" w:rsidRPr="00E66E37" w14:paraId="2E71673A" w14:textId="77777777" w:rsidTr="00E66E37">
                    <w:tc>
                      <w:tcPr>
                        <w:tcW w:w="1560" w:type="dxa"/>
                        <w:tcMar>
                          <w:top w:w="0" w:type="dxa"/>
                          <w:left w:w="0" w:type="dxa"/>
                          <w:bottom w:w="0" w:type="dxa"/>
                          <w:right w:w="0" w:type="dxa"/>
                        </w:tcMar>
                      </w:tcPr>
                      <w:p w14:paraId="7B130634"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w:t>
                        </w:r>
                      </w:p>
                      <w:p w14:paraId="23E1F499" w14:textId="77777777" w:rsidR="00E66E37" w:rsidRPr="00E66E37" w:rsidRDefault="00E66E37" w:rsidP="00E66E37">
                        <w:pPr>
                          <w:spacing w:before="20" w:after="20" w:line="1" w:lineRule="auto"/>
                        </w:pPr>
                      </w:p>
                    </w:tc>
                  </w:tr>
                </w:tbl>
                <w:p w14:paraId="4F91E726" w14:textId="77777777" w:rsidR="00E66E37" w:rsidRPr="00E66E37" w:rsidRDefault="00E66E37" w:rsidP="00E66E37">
                  <w:pPr>
                    <w:spacing w:before="20" w:after="20" w:line="1" w:lineRule="auto"/>
                  </w:pPr>
                </w:p>
              </w:tc>
              <w:tc>
                <w:tcPr>
                  <w:tcW w:w="152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B5D76CC" w14:textId="77777777" w:rsidR="00E66E37" w:rsidRPr="00E66E37" w:rsidRDefault="00E66E37" w:rsidP="00E66E37">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E66E37" w:rsidRPr="00E66E37" w14:paraId="4049153B" w14:textId="77777777" w:rsidTr="00E66E37">
                    <w:tc>
                      <w:tcPr>
                        <w:tcW w:w="1515" w:type="dxa"/>
                        <w:tcMar>
                          <w:top w:w="0" w:type="dxa"/>
                          <w:left w:w="0" w:type="dxa"/>
                          <w:bottom w:w="0" w:type="dxa"/>
                          <w:right w:w="0" w:type="dxa"/>
                        </w:tcMar>
                      </w:tcPr>
                      <w:p w14:paraId="3BA3295B" w14:textId="77777777" w:rsidR="00E66E37" w:rsidRPr="00E66E37" w:rsidRDefault="00E66E37" w:rsidP="00E66E37">
                        <w:pPr>
                          <w:spacing w:before="20" w:after="20"/>
                          <w:jc w:val="left"/>
                          <w:rPr>
                            <w:rFonts w:cs="Arial"/>
                            <w:color w:val="000000"/>
                            <w:sz w:val="16"/>
                            <w:szCs w:val="16"/>
                            <w:lang w:val="de-DE"/>
                          </w:rPr>
                        </w:pPr>
                        <w:r w:rsidRPr="00E66E37">
                          <w:rPr>
                            <w:rFonts w:cs="Arial"/>
                            <w:color w:val="000000"/>
                            <w:sz w:val="16"/>
                            <w:szCs w:val="16"/>
                            <w:lang w:val="de-DE"/>
                          </w:rPr>
                          <w:t xml:space="preserve">Dreiblättrige Orange (Poncirus) </w:t>
                        </w:r>
                      </w:p>
                      <w:p w14:paraId="7D765934" w14:textId="77777777" w:rsidR="00E66E37" w:rsidRPr="00E66E37" w:rsidRDefault="00E66E37" w:rsidP="00E66E37">
                        <w:pPr>
                          <w:spacing w:before="20" w:after="20" w:line="1" w:lineRule="auto"/>
                          <w:jc w:val="left"/>
                          <w:rPr>
                            <w:lang w:val="de-DE"/>
                          </w:rPr>
                        </w:pPr>
                      </w:p>
                    </w:tc>
                  </w:tr>
                </w:tbl>
                <w:p w14:paraId="4EC03D4B" w14:textId="77777777" w:rsidR="00E66E37" w:rsidRPr="00E66E37" w:rsidRDefault="00E66E37" w:rsidP="00E66E37">
                  <w:pPr>
                    <w:spacing w:before="20" w:after="20" w:line="1" w:lineRule="auto"/>
                    <w:jc w:val="left"/>
                    <w:rPr>
                      <w:lang w:val="de-DE"/>
                    </w:rPr>
                  </w:pPr>
                </w:p>
              </w:tc>
              <w:tc>
                <w:tcPr>
                  <w:tcW w:w="17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FFC3D50" w14:textId="77777777" w:rsidR="00E66E37" w:rsidRPr="00E66E37" w:rsidRDefault="00E66E37" w:rsidP="00E66E37">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E66E37" w:rsidRPr="00E66E37" w14:paraId="08461488" w14:textId="77777777" w:rsidTr="00E66E37">
                    <w:tc>
                      <w:tcPr>
                        <w:tcW w:w="1740" w:type="dxa"/>
                        <w:tcMar>
                          <w:top w:w="0" w:type="dxa"/>
                          <w:left w:w="0" w:type="dxa"/>
                          <w:bottom w:w="0" w:type="dxa"/>
                          <w:right w:w="0" w:type="dxa"/>
                        </w:tcMar>
                      </w:tcPr>
                      <w:p w14:paraId="4AC90273" w14:textId="77777777" w:rsidR="00E66E37" w:rsidRPr="00E66E37" w:rsidRDefault="00E66E37" w:rsidP="00E66E37">
                        <w:pPr>
                          <w:spacing w:before="20" w:after="20"/>
                          <w:jc w:val="left"/>
                          <w:rPr>
                            <w:rFonts w:cs="Arial"/>
                            <w:color w:val="000000"/>
                            <w:sz w:val="16"/>
                            <w:szCs w:val="16"/>
                            <w:lang w:val="es-ES_tradnl"/>
                          </w:rPr>
                        </w:pPr>
                        <w:r w:rsidRPr="00E66E37">
                          <w:rPr>
                            <w:rFonts w:cs="Arial"/>
                            <w:color w:val="000000"/>
                            <w:sz w:val="16"/>
                            <w:szCs w:val="16"/>
                            <w:lang w:val="es-ES_tradnl"/>
                          </w:rPr>
                          <w:t xml:space="preserve">Naranjo trifoliado (Poncirus) </w:t>
                        </w:r>
                      </w:p>
                      <w:p w14:paraId="1C6FCE32" w14:textId="77777777" w:rsidR="00E66E37" w:rsidRPr="00E66E37" w:rsidRDefault="00E66E37" w:rsidP="00E66E37">
                        <w:pPr>
                          <w:spacing w:before="20" w:after="20" w:line="1" w:lineRule="auto"/>
                          <w:jc w:val="left"/>
                          <w:rPr>
                            <w:lang w:val="es-ES_tradnl"/>
                          </w:rPr>
                        </w:pPr>
                      </w:p>
                    </w:tc>
                  </w:tr>
                </w:tbl>
                <w:p w14:paraId="038E5A03" w14:textId="77777777" w:rsidR="00E66E37" w:rsidRPr="00E66E37" w:rsidRDefault="00E66E37" w:rsidP="00E66E37">
                  <w:pPr>
                    <w:spacing w:before="20" w:after="20" w:line="1" w:lineRule="auto"/>
                    <w:jc w:val="left"/>
                    <w:rPr>
                      <w:lang w:val="es-ES_tradnl"/>
                    </w:rPr>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71FC5D6" w14:textId="77777777" w:rsidR="00E66E37" w:rsidRPr="00E66E37" w:rsidRDefault="00E66E37" w:rsidP="00E66E37">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E66E37" w:rsidRPr="00E66E37" w14:paraId="6DFA6BBD" w14:textId="77777777" w:rsidTr="00E66E37">
                    <w:tc>
                      <w:tcPr>
                        <w:tcW w:w="2115" w:type="dxa"/>
                        <w:tcMar>
                          <w:top w:w="0" w:type="dxa"/>
                          <w:left w:w="0" w:type="dxa"/>
                          <w:bottom w:w="0" w:type="dxa"/>
                          <w:right w:w="0" w:type="dxa"/>
                        </w:tcMar>
                      </w:tcPr>
                      <w:p w14:paraId="68F564AD" w14:textId="77777777" w:rsidR="00E66E37" w:rsidRPr="00E66E37" w:rsidRDefault="00E66E37" w:rsidP="00E66E37">
                        <w:pPr>
                          <w:spacing w:before="20" w:after="20"/>
                          <w:jc w:val="left"/>
                          <w:rPr>
                            <w:rFonts w:cs="Arial"/>
                            <w:color w:val="000000"/>
                            <w:sz w:val="16"/>
                            <w:szCs w:val="16"/>
                            <w:lang w:val="fr-CH"/>
                          </w:rPr>
                        </w:pPr>
                        <w:r w:rsidRPr="00E66E37">
                          <w:rPr>
                            <w:rFonts w:cs="Arial"/>
                            <w:i/>
                            <w:iCs/>
                            <w:color w:val="000000"/>
                            <w:sz w:val="16"/>
                            <w:szCs w:val="16"/>
                            <w:lang w:val="fr-CH"/>
                          </w:rPr>
                          <w:t>Poncirus polyandra</w:t>
                        </w:r>
                        <w:r w:rsidRPr="00E66E37">
                          <w:rPr>
                            <w:rFonts w:cs="Arial"/>
                            <w:color w:val="000000"/>
                            <w:sz w:val="16"/>
                            <w:szCs w:val="16"/>
                            <w:lang w:val="fr-CH"/>
                          </w:rPr>
                          <w:t> S. Q. Ding et al.</w:t>
                        </w:r>
                      </w:p>
                      <w:p w14:paraId="29243B0F" w14:textId="77777777" w:rsidR="00E66E37" w:rsidRPr="00E66E37" w:rsidRDefault="00E66E37" w:rsidP="00E66E37">
                        <w:pPr>
                          <w:spacing w:before="20" w:after="20" w:line="1" w:lineRule="auto"/>
                          <w:jc w:val="left"/>
                          <w:rPr>
                            <w:lang w:val="fr-CH"/>
                          </w:rPr>
                        </w:pPr>
                      </w:p>
                    </w:tc>
                  </w:tr>
                </w:tbl>
                <w:p w14:paraId="3B0421D4" w14:textId="77777777" w:rsidR="00E66E37" w:rsidRPr="00E66E37" w:rsidRDefault="00E66E37" w:rsidP="00E66E37">
                  <w:pPr>
                    <w:spacing w:before="20" w:after="20" w:line="1" w:lineRule="auto"/>
                    <w:jc w:val="left"/>
                    <w:rPr>
                      <w:lang w:val="fr-CH"/>
                    </w:rPr>
                  </w:pPr>
                </w:p>
              </w:tc>
              <w:tc>
                <w:tcPr>
                  <w:tcW w:w="180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89298B6" w14:textId="77777777" w:rsidR="00E66E37" w:rsidRPr="00E66E37" w:rsidRDefault="00E66E37" w:rsidP="00E66E37">
                  <w:pPr>
                    <w:spacing w:before="20" w:after="20"/>
                    <w:rPr>
                      <w:vanish/>
                      <w:lang w:val="fr-CH"/>
                    </w:rPr>
                  </w:pPr>
                </w:p>
                <w:tbl>
                  <w:tblPr>
                    <w:tblW w:w="1815" w:type="dxa"/>
                    <w:tblLayout w:type="fixed"/>
                    <w:tblCellMar>
                      <w:left w:w="0" w:type="dxa"/>
                      <w:right w:w="0" w:type="dxa"/>
                    </w:tblCellMar>
                    <w:tblLook w:val="01E0" w:firstRow="1" w:lastRow="1" w:firstColumn="1" w:lastColumn="1" w:noHBand="0" w:noVBand="0"/>
                  </w:tblPr>
                  <w:tblGrid>
                    <w:gridCol w:w="1815"/>
                  </w:tblGrid>
                  <w:tr w:rsidR="00E66E37" w:rsidRPr="00E66E37" w14:paraId="59C9365C" w14:textId="77777777" w:rsidTr="00E66E37">
                    <w:tc>
                      <w:tcPr>
                        <w:tcW w:w="1815" w:type="dxa"/>
                        <w:tcMar>
                          <w:top w:w="0" w:type="dxa"/>
                          <w:left w:w="0" w:type="dxa"/>
                          <w:bottom w:w="0" w:type="dxa"/>
                          <w:right w:w="0" w:type="dxa"/>
                        </w:tcMar>
                      </w:tcPr>
                      <w:p w14:paraId="1AF937AA"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PONCI_POL</w:t>
                        </w:r>
                      </w:p>
                      <w:p w14:paraId="65D93B6A" w14:textId="77777777" w:rsidR="00E66E37" w:rsidRPr="00E66E37" w:rsidRDefault="00E66E37" w:rsidP="00E66E37">
                        <w:pPr>
                          <w:spacing w:before="20" w:after="20" w:line="1" w:lineRule="auto"/>
                        </w:pPr>
                      </w:p>
                    </w:tc>
                  </w:tr>
                </w:tbl>
                <w:p w14:paraId="173753FF" w14:textId="77777777" w:rsidR="00E66E37" w:rsidRPr="00E66E37" w:rsidRDefault="00E66E37" w:rsidP="00E66E37">
                  <w:pPr>
                    <w:spacing w:before="20" w:after="20" w:line="1" w:lineRule="auto"/>
                  </w:pPr>
                </w:p>
              </w:tc>
            </w:tr>
            <w:tr w:rsidR="00E66E37" w:rsidRPr="00E66E37" w14:paraId="0C6DC9F5" w14:textId="77777777" w:rsidTr="00E66E37">
              <w:trPr>
                <w:gridAfter w:val="1"/>
                <w:wAfter w:w="11" w:type="dxa"/>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C25AA26" w14:textId="77777777" w:rsidR="00E66E37" w:rsidRPr="00E66E37" w:rsidRDefault="00E66E37" w:rsidP="00E66E37">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E66E37" w:rsidRPr="00E66E37" w14:paraId="01D7EAA5" w14:textId="77777777" w:rsidTr="00E66E37">
                    <w:tc>
                      <w:tcPr>
                        <w:tcW w:w="615" w:type="dxa"/>
                        <w:tcMar>
                          <w:top w:w="0" w:type="dxa"/>
                          <w:left w:w="0" w:type="dxa"/>
                          <w:bottom w:w="0" w:type="dxa"/>
                          <w:right w:w="0" w:type="dxa"/>
                        </w:tcMar>
                      </w:tcPr>
                      <w:p w14:paraId="1BFD2C9A"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QZ</w:t>
                        </w:r>
                      </w:p>
                      <w:p w14:paraId="5AA4DDA5" w14:textId="77777777" w:rsidR="00E66E37" w:rsidRPr="00E66E37" w:rsidRDefault="00E66E37" w:rsidP="00E66E37">
                        <w:pPr>
                          <w:spacing w:before="20" w:after="20" w:line="1" w:lineRule="auto"/>
                        </w:pPr>
                      </w:p>
                    </w:tc>
                  </w:tr>
                </w:tbl>
                <w:p w14:paraId="53517E67" w14:textId="77777777" w:rsidR="00E66E37" w:rsidRPr="00E66E37" w:rsidRDefault="00E66E37" w:rsidP="00E66E37">
                  <w:pPr>
                    <w:spacing w:before="20" w:after="20" w:line="1" w:lineRule="auto"/>
                  </w:pPr>
                </w:p>
              </w:tc>
              <w:tc>
                <w:tcPr>
                  <w:tcW w:w="464"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86B13AD" w14:textId="77777777" w:rsidR="00E66E37" w:rsidRPr="00E66E37" w:rsidRDefault="00E66E37" w:rsidP="00E66E37">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E66E37" w:rsidRPr="00E66E37" w14:paraId="009D904A" w14:textId="77777777" w:rsidTr="00E66E37">
                    <w:tc>
                      <w:tcPr>
                        <w:tcW w:w="465" w:type="dxa"/>
                        <w:tcMar>
                          <w:top w:w="0" w:type="dxa"/>
                          <w:left w:w="0" w:type="dxa"/>
                          <w:bottom w:w="0" w:type="dxa"/>
                          <w:right w:w="0" w:type="dxa"/>
                        </w:tcMar>
                      </w:tcPr>
                      <w:p w14:paraId="3EDED806"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TWF</w:t>
                        </w:r>
                      </w:p>
                      <w:p w14:paraId="0612218B" w14:textId="77777777" w:rsidR="00E66E37" w:rsidRPr="00E66E37" w:rsidRDefault="00E66E37" w:rsidP="00E66E37">
                        <w:pPr>
                          <w:spacing w:before="20" w:after="20" w:line="1" w:lineRule="auto"/>
                        </w:pPr>
                      </w:p>
                    </w:tc>
                  </w:tr>
                </w:tbl>
                <w:p w14:paraId="37B5229A" w14:textId="77777777" w:rsidR="00E66E37" w:rsidRPr="00E66E37" w:rsidRDefault="00E66E37" w:rsidP="00E66E37">
                  <w:pPr>
                    <w:spacing w:before="20" w:after="20" w:line="1" w:lineRule="auto"/>
                  </w:pPr>
                </w:p>
              </w:tc>
              <w:tc>
                <w:tcPr>
                  <w:tcW w:w="93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AFD3EDF" w14:textId="77777777" w:rsidR="00E66E37" w:rsidRPr="00E66E37" w:rsidRDefault="00E66E37" w:rsidP="00E66E37">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E66E37" w:rsidRPr="00E66E37" w14:paraId="537BABAB" w14:textId="77777777" w:rsidTr="00E66E37">
                    <w:tc>
                      <w:tcPr>
                        <w:tcW w:w="930" w:type="dxa"/>
                        <w:tcMar>
                          <w:top w:w="0" w:type="dxa"/>
                          <w:left w:w="0" w:type="dxa"/>
                          <w:bottom w:w="0" w:type="dxa"/>
                          <w:right w:w="0" w:type="dxa"/>
                        </w:tcMar>
                      </w:tcPr>
                      <w:p w14:paraId="2061B68C"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A</w:t>
                        </w:r>
                      </w:p>
                      <w:p w14:paraId="5FA4E1EA" w14:textId="77777777" w:rsidR="00E66E37" w:rsidRPr="00E66E37" w:rsidRDefault="00E66E37" w:rsidP="00E66E37">
                        <w:pPr>
                          <w:spacing w:before="20" w:after="20" w:line="1" w:lineRule="auto"/>
                        </w:pPr>
                      </w:p>
                    </w:tc>
                  </w:tr>
                </w:tbl>
                <w:p w14:paraId="4A759AE8" w14:textId="77777777" w:rsidR="00E66E37" w:rsidRPr="00E66E37" w:rsidRDefault="00E66E37" w:rsidP="00E66E37">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CC4A3AE" w14:textId="77777777" w:rsidR="00E66E37" w:rsidRPr="00E66E37" w:rsidRDefault="00E66E37" w:rsidP="00E66E37">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E66E37" w:rsidRPr="00E66E37" w14:paraId="10F70921" w14:textId="77777777" w:rsidTr="00E66E37">
                    <w:tc>
                      <w:tcPr>
                        <w:tcW w:w="1395" w:type="dxa"/>
                        <w:tcMar>
                          <w:top w:w="0" w:type="dxa"/>
                          <w:left w:w="0" w:type="dxa"/>
                          <w:bottom w:w="0" w:type="dxa"/>
                          <w:right w:w="0" w:type="dxa"/>
                        </w:tcMar>
                      </w:tcPr>
                      <w:p w14:paraId="3EC8052E"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TG/84/4 Corr. 2 Rev.</w:t>
                        </w:r>
                      </w:p>
                      <w:p w14:paraId="1A7B8DAE" w14:textId="77777777" w:rsidR="00E66E37" w:rsidRPr="00E66E37" w:rsidRDefault="00E66E37" w:rsidP="00E66E37">
                        <w:pPr>
                          <w:spacing w:before="20" w:after="20" w:line="1" w:lineRule="auto"/>
                        </w:pPr>
                      </w:p>
                    </w:tc>
                  </w:tr>
                </w:tbl>
                <w:p w14:paraId="70260450" w14:textId="77777777" w:rsidR="00E66E37" w:rsidRPr="00E66E37" w:rsidRDefault="00E66E37" w:rsidP="00E66E37">
                  <w:pPr>
                    <w:spacing w:before="20" w:after="20" w:line="1" w:lineRule="auto"/>
                  </w:pPr>
                </w:p>
              </w:tc>
              <w:tc>
                <w:tcPr>
                  <w:tcW w:w="9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D805C48" w14:textId="77777777" w:rsidR="00E66E37" w:rsidRPr="00E66E37" w:rsidRDefault="00E66E37" w:rsidP="00E66E37">
                  <w:pPr>
                    <w:spacing w:before="20" w:after="20"/>
                    <w:rPr>
                      <w:rFonts w:eastAsia="Arial" w:cs="Arial"/>
                      <w:color w:val="000000"/>
                      <w:sz w:val="16"/>
                      <w:szCs w:val="16"/>
                    </w:rPr>
                  </w:pPr>
                  <w:r w:rsidRPr="00E66E37">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E66E37" w:rsidRPr="00E66E37" w14:paraId="000A22EB" w14:textId="77777777" w:rsidTr="00E66E37">
                    <w:tc>
                      <w:tcPr>
                        <w:tcW w:w="1425" w:type="dxa"/>
                        <w:tcMar>
                          <w:top w:w="0" w:type="dxa"/>
                          <w:left w:w="0" w:type="dxa"/>
                          <w:bottom w:w="0" w:type="dxa"/>
                          <w:right w:w="0" w:type="dxa"/>
                        </w:tcMar>
                      </w:tcPr>
                      <w:p w14:paraId="406133A9"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2018</w:t>
                        </w:r>
                      </w:p>
                      <w:p w14:paraId="6C07BDD2" w14:textId="77777777" w:rsidR="00E66E37" w:rsidRPr="00E66E37" w:rsidRDefault="00E66E37" w:rsidP="00E66E37">
                        <w:pPr>
                          <w:spacing w:before="20" w:after="20" w:line="1" w:lineRule="auto"/>
                        </w:pPr>
                      </w:p>
                    </w:tc>
                  </w:tr>
                </w:tbl>
                <w:p w14:paraId="1FEA4E24" w14:textId="77777777" w:rsidR="00E66E37" w:rsidRPr="00E66E37" w:rsidRDefault="00E66E37" w:rsidP="00E66E37">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AC47A77" w14:textId="77777777" w:rsidR="00E66E37" w:rsidRPr="00E66E37" w:rsidRDefault="00E66E37" w:rsidP="00E66E37">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E66E37" w:rsidRPr="00E66E37" w14:paraId="6BE44C95" w14:textId="77777777" w:rsidTr="00E66E37">
                    <w:tc>
                      <w:tcPr>
                        <w:tcW w:w="1470" w:type="dxa"/>
                        <w:tcMar>
                          <w:top w:w="0" w:type="dxa"/>
                          <w:left w:w="0" w:type="dxa"/>
                          <w:bottom w:w="0" w:type="dxa"/>
                          <w:right w:w="0" w:type="dxa"/>
                        </w:tcMar>
                      </w:tcPr>
                      <w:p w14:paraId="5E9B2855"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Japanese Plum</w:t>
                        </w:r>
                      </w:p>
                      <w:p w14:paraId="01671D86" w14:textId="77777777" w:rsidR="00E66E37" w:rsidRPr="00E66E37" w:rsidRDefault="00E66E37" w:rsidP="00E66E37">
                        <w:pPr>
                          <w:spacing w:before="20" w:after="20" w:line="1" w:lineRule="auto"/>
                        </w:pPr>
                      </w:p>
                    </w:tc>
                  </w:tr>
                </w:tbl>
                <w:p w14:paraId="305AE518" w14:textId="77777777" w:rsidR="00E66E37" w:rsidRPr="00E66E37" w:rsidRDefault="00E66E37" w:rsidP="00E66E37">
                  <w:pPr>
                    <w:spacing w:before="20" w:after="20" w:line="1" w:lineRule="auto"/>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A139D91" w14:textId="77777777" w:rsidR="00E66E37" w:rsidRPr="00E66E37" w:rsidRDefault="00E66E37" w:rsidP="00E66E37">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E66E37" w:rsidRPr="00E66E37" w14:paraId="7B5B152B" w14:textId="77777777" w:rsidTr="00E66E37">
                    <w:tc>
                      <w:tcPr>
                        <w:tcW w:w="1560" w:type="dxa"/>
                        <w:tcMar>
                          <w:top w:w="0" w:type="dxa"/>
                          <w:left w:w="0" w:type="dxa"/>
                          <w:bottom w:w="0" w:type="dxa"/>
                          <w:right w:w="0" w:type="dxa"/>
                        </w:tcMar>
                      </w:tcPr>
                      <w:p w14:paraId="4D9080F7"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Prunier japonais</w:t>
                        </w:r>
                      </w:p>
                      <w:p w14:paraId="3BB073E6" w14:textId="77777777" w:rsidR="00E66E37" w:rsidRPr="00E66E37" w:rsidRDefault="00E66E37" w:rsidP="00E66E37">
                        <w:pPr>
                          <w:spacing w:before="20" w:after="20" w:line="1" w:lineRule="auto"/>
                        </w:pPr>
                      </w:p>
                    </w:tc>
                  </w:tr>
                </w:tbl>
                <w:p w14:paraId="704811EC" w14:textId="77777777" w:rsidR="00E66E37" w:rsidRPr="00E66E37" w:rsidRDefault="00E66E37" w:rsidP="00E66E37">
                  <w:pPr>
                    <w:spacing w:before="20" w:after="20" w:line="1" w:lineRule="auto"/>
                  </w:pPr>
                </w:p>
              </w:tc>
              <w:tc>
                <w:tcPr>
                  <w:tcW w:w="152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7E47BF4" w14:textId="77777777" w:rsidR="00E66E37" w:rsidRPr="00E66E37" w:rsidRDefault="00E66E37" w:rsidP="00E66E37">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E66E37" w:rsidRPr="00E66E37" w14:paraId="78A7339F" w14:textId="77777777" w:rsidTr="00E66E37">
                    <w:tc>
                      <w:tcPr>
                        <w:tcW w:w="1515" w:type="dxa"/>
                        <w:tcMar>
                          <w:top w:w="0" w:type="dxa"/>
                          <w:left w:w="0" w:type="dxa"/>
                          <w:bottom w:w="0" w:type="dxa"/>
                          <w:right w:w="0" w:type="dxa"/>
                        </w:tcMar>
                      </w:tcPr>
                      <w:p w14:paraId="337404CD"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Ostasiatische Pflaume</w:t>
                        </w:r>
                      </w:p>
                      <w:p w14:paraId="04E8F90E" w14:textId="77777777" w:rsidR="00E66E37" w:rsidRPr="00E66E37" w:rsidRDefault="00E66E37" w:rsidP="00E66E37">
                        <w:pPr>
                          <w:spacing w:before="20" w:after="20" w:line="1" w:lineRule="auto"/>
                          <w:jc w:val="left"/>
                        </w:pPr>
                      </w:p>
                    </w:tc>
                  </w:tr>
                </w:tbl>
                <w:p w14:paraId="41745B0A" w14:textId="77777777" w:rsidR="00E66E37" w:rsidRPr="00E66E37" w:rsidRDefault="00E66E37" w:rsidP="00E66E37">
                  <w:pPr>
                    <w:spacing w:before="20" w:after="20" w:line="1" w:lineRule="auto"/>
                    <w:jc w:val="left"/>
                  </w:pPr>
                </w:p>
              </w:tc>
              <w:tc>
                <w:tcPr>
                  <w:tcW w:w="17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7D56746" w14:textId="77777777" w:rsidR="00E66E37" w:rsidRPr="00E66E37" w:rsidRDefault="00E66E37" w:rsidP="00E66E37">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E66E37" w:rsidRPr="00E66E37" w14:paraId="69ECCAB8" w14:textId="77777777" w:rsidTr="00E66E37">
                    <w:tc>
                      <w:tcPr>
                        <w:tcW w:w="1740" w:type="dxa"/>
                        <w:tcMar>
                          <w:top w:w="0" w:type="dxa"/>
                          <w:left w:w="0" w:type="dxa"/>
                          <w:bottom w:w="0" w:type="dxa"/>
                          <w:right w:w="0" w:type="dxa"/>
                        </w:tcMar>
                      </w:tcPr>
                      <w:p w14:paraId="40E7BDB3"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Ciruelo japonés</w:t>
                        </w:r>
                      </w:p>
                      <w:p w14:paraId="15654AA1" w14:textId="77777777" w:rsidR="00E66E37" w:rsidRPr="00E66E37" w:rsidRDefault="00E66E37" w:rsidP="00E66E37">
                        <w:pPr>
                          <w:spacing w:before="20" w:after="20" w:line="1" w:lineRule="auto"/>
                          <w:jc w:val="left"/>
                        </w:pPr>
                      </w:p>
                    </w:tc>
                  </w:tr>
                </w:tbl>
                <w:p w14:paraId="3C29D294" w14:textId="77777777" w:rsidR="00E66E37" w:rsidRPr="00E66E37" w:rsidRDefault="00E66E37" w:rsidP="00E66E37">
                  <w:pPr>
                    <w:spacing w:before="20" w:after="20" w:line="1" w:lineRule="auto"/>
                    <w:jc w:val="left"/>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B805A86" w14:textId="77777777" w:rsidR="00E66E37" w:rsidRPr="00E66E37" w:rsidRDefault="00E66E37" w:rsidP="00E66E37">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E66E37" w:rsidRPr="00E66E37" w14:paraId="7EAA33C1" w14:textId="77777777" w:rsidTr="00E66E37">
                    <w:tc>
                      <w:tcPr>
                        <w:tcW w:w="2115" w:type="dxa"/>
                        <w:tcMar>
                          <w:top w:w="0" w:type="dxa"/>
                          <w:left w:w="0" w:type="dxa"/>
                          <w:bottom w:w="0" w:type="dxa"/>
                          <w:right w:w="0" w:type="dxa"/>
                        </w:tcMar>
                      </w:tcPr>
                      <w:p w14:paraId="761D8996" w14:textId="77777777" w:rsidR="00E66E37" w:rsidRPr="00E66E37" w:rsidRDefault="00E66E37" w:rsidP="00E66E37">
                        <w:pPr>
                          <w:spacing w:before="20" w:after="20"/>
                          <w:jc w:val="left"/>
                          <w:rPr>
                            <w:rFonts w:cs="Arial"/>
                            <w:color w:val="000000"/>
                            <w:sz w:val="16"/>
                            <w:szCs w:val="16"/>
                          </w:rPr>
                        </w:pPr>
                        <w:r w:rsidRPr="00E66E37">
                          <w:rPr>
                            <w:rFonts w:cs="Arial"/>
                            <w:i/>
                            <w:iCs/>
                            <w:color w:val="000000"/>
                            <w:sz w:val="16"/>
                            <w:szCs w:val="16"/>
                          </w:rPr>
                          <w:t>Prunus salicina</w:t>
                        </w:r>
                        <w:r w:rsidRPr="00E66E37">
                          <w:rPr>
                            <w:rFonts w:cs="Arial"/>
                            <w:color w:val="000000"/>
                            <w:sz w:val="16"/>
                            <w:szCs w:val="16"/>
                          </w:rPr>
                          <w:t> Lindl.</w:t>
                        </w:r>
                      </w:p>
                      <w:p w14:paraId="6634478F" w14:textId="77777777" w:rsidR="00E66E37" w:rsidRPr="00E66E37" w:rsidRDefault="00E66E37" w:rsidP="00E66E37">
                        <w:pPr>
                          <w:spacing w:before="20" w:after="20" w:line="1" w:lineRule="auto"/>
                          <w:jc w:val="left"/>
                        </w:pPr>
                      </w:p>
                    </w:tc>
                  </w:tr>
                </w:tbl>
                <w:p w14:paraId="62906826" w14:textId="77777777" w:rsidR="00E66E37" w:rsidRPr="00E66E37" w:rsidRDefault="00E66E37" w:rsidP="00E66E37">
                  <w:pPr>
                    <w:spacing w:before="20" w:after="20" w:line="1" w:lineRule="auto"/>
                    <w:jc w:val="left"/>
                  </w:pPr>
                </w:p>
              </w:tc>
              <w:tc>
                <w:tcPr>
                  <w:tcW w:w="180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8F86F84" w14:textId="77777777" w:rsidR="00E66E37" w:rsidRPr="00E66E37" w:rsidRDefault="00E66E37" w:rsidP="00E66E37">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E66E37" w:rsidRPr="00E66E37" w14:paraId="0C435141" w14:textId="77777777" w:rsidTr="00E66E37">
                    <w:tc>
                      <w:tcPr>
                        <w:tcW w:w="1815" w:type="dxa"/>
                        <w:tcMar>
                          <w:top w:w="0" w:type="dxa"/>
                          <w:left w:w="0" w:type="dxa"/>
                          <w:bottom w:w="0" w:type="dxa"/>
                          <w:right w:w="0" w:type="dxa"/>
                        </w:tcMar>
                      </w:tcPr>
                      <w:p w14:paraId="4DDB0281"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PRUNU_SAL</w:t>
                        </w:r>
                      </w:p>
                      <w:p w14:paraId="65FBE9C0" w14:textId="77777777" w:rsidR="00E66E37" w:rsidRPr="00E66E37" w:rsidRDefault="00E66E37" w:rsidP="00E66E37">
                        <w:pPr>
                          <w:spacing w:before="20" w:after="20" w:line="1" w:lineRule="auto"/>
                        </w:pPr>
                      </w:p>
                    </w:tc>
                  </w:tr>
                </w:tbl>
                <w:p w14:paraId="0D90F0AD" w14:textId="77777777" w:rsidR="00E66E37" w:rsidRPr="00E66E37" w:rsidRDefault="00E66E37" w:rsidP="00E66E37">
                  <w:pPr>
                    <w:spacing w:before="20" w:after="20" w:line="1" w:lineRule="auto"/>
                  </w:pPr>
                </w:p>
              </w:tc>
            </w:tr>
            <w:tr w:rsidR="00E66E37" w:rsidRPr="00E66E37" w14:paraId="0C57A857" w14:textId="77777777" w:rsidTr="00E66E37">
              <w:trPr>
                <w:gridAfter w:val="1"/>
                <w:wAfter w:w="11" w:type="dxa"/>
                <w:hidden/>
              </w:trPr>
              <w:tc>
                <w:tcPr>
                  <w:tcW w:w="614" w:type="dxa"/>
                  <w:tcBorders>
                    <w:top w:val="single" w:sz="6" w:space="0" w:color="000000"/>
                    <w:left w:val="single" w:sz="6" w:space="0" w:color="000000"/>
                    <w:bottom w:val="nil"/>
                    <w:right w:val="single" w:sz="6" w:space="0" w:color="000000"/>
                  </w:tcBorders>
                  <w:tcMar>
                    <w:top w:w="0" w:type="dxa"/>
                    <w:left w:w="0" w:type="dxa"/>
                    <w:bottom w:w="0" w:type="dxa"/>
                    <w:right w:w="0" w:type="dxa"/>
                  </w:tcMar>
                </w:tcPr>
                <w:p w14:paraId="6AE97CD1" w14:textId="77777777" w:rsidR="00E66E37" w:rsidRPr="00E66E37" w:rsidRDefault="00E66E37" w:rsidP="00E66E37">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E66E37" w:rsidRPr="00E66E37" w14:paraId="3D454518" w14:textId="77777777" w:rsidTr="00E66E37">
                    <w:tc>
                      <w:tcPr>
                        <w:tcW w:w="615" w:type="dxa"/>
                        <w:tcMar>
                          <w:top w:w="0" w:type="dxa"/>
                          <w:left w:w="0" w:type="dxa"/>
                          <w:bottom w:w="0" w:type="dxa"/>
                          <w:right w:w="0" w:type="dxa"/>
                        </w:tcMar>
                      </w:tcPr>
                      <w:p w14:paraId="1A663C57"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NL</w:t>
                        </w:r>
                      </w:p>
                      <w:p w14:paraId="5F2583FC" w14:textId="77777777" w:rsidR="00E66E37" w:rsidRPr="00E66E37" w:rsidRDefault="00E66E37" w:rsidP="00E66E37">
                        <w:pPr>
                          <w:spacing w:before="20" w:after="20" w:line="1" w:lineRule="auto"/>
                        </w:pPr>
                      </w:p>
                    </w:tc>
                  </w:tr>
                </w:tbl>
                <w:p w14:paraId="25788ECD" w14:textId="77777777" w:rsidR="00E66E37" w:rsidRPr="00E66E37" w:rsidRDefault="00E66E37" w:rsidP="00E66E37">
                  <w:pPr>
                    <w:spacing w:before="20" w:after="20" w:line="1" w:lineRule="auto"/>
                  </w:pPr>
                </w:p>
              </w:tc>
              <w:tc>
                <w:tcPr>
                  <w:tcW w:w="464" w:type="dxa"/>
                  <w:gridSpan w:val="2"/>
                  <w:tcBorders>
                    <w:top w:val="single" w:sz="6" w:space="0" w:color="000000"/>
                    <w:left w:val="single" w:sz="6" w:space="0" w:color="000000"/>
                    <w:bottom w:val="nil"/>
                    <w:right w:val="single" w:sz="6" w:space="0" w:color="000000"/>
                  </w:tcBorders>
                  <w:tcMar>
                    <w:top w:w="0" w:type="dxa"/>
                    <w:left w:w="0" w:type="dxa"/>
                    <w:bottom w:w="0" w:type="dxa"/>
                    <w:right w:w="0" w:type="dxa"/>
                  </w:tcMar>
                </w:tcPr>
                <w:p w14:paraId="1D0B033A" w14:textId="77777777" w:rsidR="00E66E37" w:rsidRPr="00E66E37" w:rsidRDefault="00E66E37" w:rsidP="00E66E37">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E66E37" w:rsidRPr="00E66E37" w14:paraId="384470CB" w14:textId="77777777" w:rsidTr="00E66E37">
                    <w:tc>
                      <w:tcPr>
                        <w:tcW w:w="465" w:type="dxa"/>
                        <w:tcMar>
                          <w:top w:w="0" w:type="dxa"/>
                          <w:left w:w="0" w:type="dxa"/>
                          <w:bottom w:w="0" w:type="dxa"/>
                          <w:right w:w="0" w:type="dxa"/>
                        </w:tcMar>
                      </w:tcPr>
                      <w:p w14:paraId="4A8776C0"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TWV</w:t>
                        </w:r>
                      </w:p>
                      <w:p w14:paraId="49E383CF" w14:textId="77777777" w:rsidR="00E66E37" w:rsidRPr="00E66E37" w:rsidRDefault="00E66E37" w:rsidP="00E66E37">
                        <w:pPr>
                          <w:spacing w:before="20" w:after="20" w:line="1" w:lineRule="auto"/>
                        </w:pPr>
                      </w:p>
                    </w:tc>
                  </w:tr>
                </w:tbl>
                <w:p w14:paraId="34A7F85C" w14:textId="77777777" w:rsidR="00E66E37" w:rsidRPr="00E66E37" w:rsidRDefault="00E66E37" w:rsidP="00E66E37">
                  <w:pPr>
                    <w:spacing w:before="20" w:after="20" w:line="1" w:lineRule="auto"/>
                  </w:pPr>
                </w:p>
              </w:tc>
              <w:tc>
                <w:tcPr>
                  <w:tcW w:w="930" w:type="dxa"/>
                  <w:gridSpan w:val="2"/>
                  <w:tcBorders>
                    <w:top w:val="single" w:sz="6" w:space="0" w:color="000000"/>
                    <w:left w:val="single" w:sz="6" w:space="0" w:color="000000"/>
                    <w:bottom w:val="nil"/>
                    <w:right w:val="single" w:sz="6" w:space="0" w:color="000000"/>
                  </w:tcBorders>
                  <w:tcMar>
                    <w:top w:w="0" w:type="dxa"/>
                    <w:left w:w="0" w:type="dxa"/>
                    <w:bottom w:w="0" w:type="dxa"/>
                    <w:right w:w="0" w:type="dxa"/>
                  </w:tcMar>
                </w:tcPr>
                <w:p w14:paraId="2AEFA861" w14:textId="77777777" w:rsidR="00E66E37" w:rsidRPr="00E66E37" w:rsidRDefault="00E66E37" w:rsidP="00E66E37">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E66E37" w:rsidRPr="00E66E37" w14:paraId="344248D0" w14:textId="77777777" w:rsidTr="00E66E37">
                    <w:tc>
                      <w:tcPr>
                        <w:tcW w:w="930" w:type="dxa"/>
                        <w:tcMar>
                          <w:top w:w="0" w:type="dxa"/>
                          <w:left w:w="0" w:type="dxa"/>
                          <w:bottom w:w="0" w:type="dxa"/>
                          <w:right w:w="0" w:type="dxa"/>
                        </w:tcMar>
                      </w:tcPr>
                      <w:p w14:paraId="471B6B9A"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A</w:t>
                        </w:r>
                      </w:p>
                      <w:p w14:paraId="01FBCF09" w14:textId="77777777" w:rsidR="00E66E37" w:rsidRPr="00E66E37" w:rsidRDefault="00E66E37" w:rsidP="00E66E37">
                        <w:pPr>
                          <w:spacing w:before="20" w:after="20" w:line="1" w:lineRule="auto"/>
                        </w:pPr>
                      </w:p>
                    </w:tc>
                  </w:tr>
                </w:tbl>
                <w:p w14:paraId="6DF02469" w14:textId="77777777" w:rsidR="00E66E37" w:rsidRPr="00E66E37" w:rsidRDefault="00E66E37" w:rsidP="00E66E37">
                  <w:pPr>
                    <w:spacing w:before="20" w:after="20" w:line="1" w:lineRule="auto"/>
                  </w:pPr>
                </w:p>
              </w:tc>
              <w:tc>
                <w:tcPr>
                  <w:tcW w:w="1394" w:type="dxa"/>
                  <w:tcBorders>
                    <w:top w:val="single" w:sz="6" w:space="0" w:color="000000"/>
                    <w:left w:val="single" w:sz="6" w:space="0" w:color="000000"/>
                    <w:bottom w:val="nil"/>
                    <w:right w:val="single" w:sz="6" w:space="0" w:color="000000"/>
                  </w:tcBorders>
                  <w:tcMar>
                    <w:top w:w="0" w:type="dxa"/>
                    <w:left w:w="0" w:type="dxa"/>
                    <w:bottom w:w="0" w:type="dxa"/>
                    <w:right w:w="0" w:type="dxa"/>
                  </w:tcMar>
                </w:tcPr>
                <w:p w14:paraId="30B1C09D" w14:textId="77777777" w:rsidR="00E66E37" w:rsidRPr="00E66E37" w:rsidRDefault="00E66E37" w:rsidP="00E66E37">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E66E37" w:rsidRPr="00E66E37" w14:paraId="537374A6" w14:textId="77777777" w:rsidTr="00E66E37">
                    <w:tc>
                      <w:tcPr>
                        <w:tcW w:w="1395" w:type="dxa"/>
                        <w:tcMar>
                          <w:top w:w="0" w:type="dxa"/>
                          <w:left w:w="0" w:type="dxa"/>
                          <w:bottom w:w="0" w:type="dxa"/>
                          <w:right w:w="0" w:type="dxa"/>
                        </w:tcMar>
                      </w:tcPr>
                      <w:p w14:paraId="2E37133D"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TG/85/7</w:t>
                        </w:r>
                      </w:p>
                      <w:p w14:paraId="11E9DA96" w14:textId="77777777" w:rsidR="00E66E37" w:rsidRPr="00E66E37" w:rsidRDefault="00E66E37" w:rsidP="00E66E37">
                        <w:pPr>
                          <w:spacing w:before="20" w:after="20" w:line="1" w:lineRule="auto"/>
                        </w:pPr>
                      </w:p>
                    </w:tc>
                  </w:tr>
                </w:tbl>
                <w:p w14:paraId="0F4EDB13" w14:textId="77777777" w:rsidR="00E66E37" w:rsidRPr="00E66E37" w:rsidRDefault="00E66E37" w:rsidP="00E66E37">
                  <w:pPr>
                    <w:spacing w:before="20" w:after="20" w:line="1" w:lineRule="auto"/>
                  </w:pPr>
                </w:p>
              </w:tc>
              <w:tc>
                <w:tcPr>
                  <w:tcW w:w="933" w:type="dxa"/>
                  <w:tcBorders>
                    <w:top w:val="single" w:sz="6" w:space="0" w:color="000000"/>
                    <w:left w:val="single" w:sz="6" w:space="0" w:color="000000"/>
                    <w:bottom w:val="nil"/>
                    <w:right w:val="single" w:sz="6" w:space="0" w:color="000000"/>
                  </w:tcBorders>
                  <w:tcMar>
                    <w:top w:w="0" w:type="dxa"/>
                    <w:left w:w="0" w:type="dxa"/>
                    <w:bottom w:w="0" w:type="dxa"/>
                    <w:right w:w="0" w:type="dxa"/>
                  </w:tcMar>
                </w:tcPr>
                <w:p w14:paraId="5F37286A" w14:textId="77777777" w:rsidR="00E66E37" w:rsidRPr="00E66E37" w:rsidRDefault="00E66E37" w:rsidP="00E66E37">
                  <w:pPr>
                    <w:spacing w:before="20" w:after="20"/>
                    <w:rPr>
                      <w:rFonts w:eastAsia="Arial" w:cs="Arial"/>
                      <w:color w:val="000000"/>
                      <w:sz w:val="16"/>
                      <w:szCs w:val="16"/>
                    </w:rPr>
                  </w:pPr>
                  <w:r w:rsidRPr="00E66E37">
                    <w:rPr>
                      <w:rFonts w:eastAsia="Arial" w:cs="Arial"/>
                      <w:color w:val="000000"/>
                      <w:sz w:val="16"/>
                      <w:szCs w:val="16"/>
                    </w:rPr>
                    <w:t>E, F, G, S</w:t>
                  </w:r>
                </w:p>
              </w:tc>
              <w:tc>
                <w:tcPr>
                  <w:tcW w:w="1424" w:type="dxa"/>
                  <w:tcBorders>
                    <w:top w:val="single" w:sz="6" w:space="0" w:color="000000"/>
                    <w:left w:val="single" w:sz="6" w:space="0" w:color="000000"/>
                    <w:bottom w:val="nil"/>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E66E37" w:rsidRPr="00E66E37" w14:paraId="1A760FC7" w14:textId="77777777" w:rsidTr="00E66E37">
                    <w:tc>
                      <w:tcPr>
                        <w:tcW w:w="1425" w:type="dxa"/>
                        <w:tcMar>
                          <w:top w:w="0" w:type="dxa"/>
                          <w:left w:w="0" w:type="dxa"/>
                          <w:bottom w:w="0" w:type="dxa"/>
                          <w:right w:w="0" w:type="dxa"/>
                        </w:tcMar>
                      </w:tcPr>
                      <w:p w14:paraId="62165368"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2008</w:t>
                        </w:r>
                      </w:p>
                      <w:p w14:paraId="0D8AA203" w14:textId="77777777" w:rsidR="00E66E37" w:rsidRPr="00E66E37" w:rsidRDefault="00E66E37" w:rsidP="00E66E37">
                        <w:pPr>
                          <w:spacing w:before="20" w:after="20" w:line="1" w:lineRule="auto"/>
                        </w:pPr>
                      </w:p>
                    </w:tc>
                  </w:tr>
                </w:tbl>
                <w:p w14:paraId="3E481218" w14:textId="77777777" w:rsidR="00E66E37" w:rsidRPr="00E66E37" w:rsidRDefault="00E66E37" w:rsidP="00E66E37">
                  <w:pPr>
                    <w:spacing w:before="20" w:after="20" w:line="1" w:lineRule="auto"/>
                  </w:pPr>
                </w:p>
              </w:tc>
              <w:tc>
                <w:tcPr>
                  <w:tcW w:w="1469" w:type="dxa"/>
                  <w:tcBorders>
                    <w:top w:val="single" w:sz="6" w:space="0" w:color="000000"/>
                    <w:left w:val="single" w:sz="6" w:space="0" w:color="000000"/>
                    <w:bottom w:val="nil"/>
                    <w:right w:val="single" w:sz="6" w:space="0" w:color="000000"/>
                  </w:tcBorders>
                  <w:tcMar>
                    <w:top w:w="0" w:type="dxa"/>
                    <w:left w:w="0" w:type="dxa"/>
                    <w:bottom w:w="0" w:type="dxa"/>
                    <w:right w:w="0" w:type="dxa"/>
                  </w:tcMar>
                </w:tcPr>
                <w:p w14:paraId="6DEB0386" w14:textId="77777777" w:rsidR="00E66E37" w:rsidRPr="00E66E37" w:rsidRDefault="00E66E37" w:rsidP="00E66E37">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E66E37" w:rsidRPr="00E66E37" w14:paraId="21ACE533" w14:textId="77777777" w:rsidTr="00E66E37">
                    <w:tc>
                      <w:tcPr>
                        <w:tcW w:w="1470" w:type="dxa"/>
                        <w:tcMar>
                          <w:top w:w="0" w:type="dxa"/>
                          <w:left w:w="0" w:type="dxa"/>
                          <w:bottom w:w="0" w:type="dxa"/>
                          <w:right w:w="0" w:type="dxa"/>
                        </w:tcMar>
                      </w:tcPr>
                      <w:p w14:paraId="6BF31F97"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Leek</w:t>
                        </w:r>
                      </w:p>
                      <w:p w14:paraId="690FE40E" w14:textId="77777777" w:rsidR="00E66E37" w:rsidRPr="00E66E37" w:rsidRDefault="00E66E37" w:rsidP="00E66E37">
                        <w:pPr>
                          <w:spacing w:before="20" w:after="20" w:line="1" w:lineRule="auto"/>
                        </w:pPr>
                      </w:p>
                    </w:tc>
                  </w:tr>
                </w:tbl>
                <w:p w14:paraId="00E18F87" w14:textId="77777777" w:rsidR="00E66E37" w:rsidRPr="00E66E37" w:rsidRDefault="00E66E37" w:rsidP="00E66E37">
                  <w:pPr>
                    <w:spacing w:before="20" w:after="20" w:line="1" w:lineRule="auto"/>
                  </w:pPr>
                </w:p>
              </w:tc>
              <w:tc>
                <w:tcPr>
                  <w:tcW w:w="1559" w:type="dxa"/>
                  <w:gridSpan w:val="2"/>
                  <w:tcBorders>
                    <w:top w:val="single" w:sz="6" w:space="0" w:color="000000"/>
                    <w:left w:val="single" w:sz="6" w:space="0" w:color="000000"/>
                    <w:bottom w:val="nil"/>
                    <w:right w:val="single" w:sz="6" w:space="0" w:color="000000"/>
                  </w:tcBorders>
                  <w:tcMar>
                    <w:top w:w="0" w:type="dxa"/>
                    <w:left w:w="0" w:type="dxa"/>
                    <w:bottom w:w="0" w:type="dxa"/>
                    <w:right w:w="0" w:type="dxa"/>
                  </w:tcMar>
                </w:tcPr>
                <w:p w14:paraId="684BD1C8" w14:textId="77777777" w:rsidR="00E66E37" w:rsidRPr="00E66E37" w:rsidRDefault="00E66E37" w:rsidP="00E66E37">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E66E37" w:rsidRPr="00E66E37" w14:paraId="11958CD5" w14:textId="77777777" w:rsidTr="00E66E37">
                    <w:tc>
                      <w:tcPr>
                        <w:tcW w:w="1560" w:type="dxa"/>
                        <w:tcMar>
                          <w:top w:w="0" w:type="dxa"/>
                          <w:left w:w="0" w:type="dxa"/>
                          <w:bottom w:w="0" w:type="dxa"/>
                          <w:right w:w="0" w:type="dxa"/>
                        </w:tcMar>
                      </w:tcPr>
                      <w:p w14:paraId="3FBBD826"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Poireau</w:t>
                        </w:r>
                      </w:p>
                      <w:p w14:paraId="245FFDBA" w14:textId="77777777" w:rsidR="00E66E37" w:rsidRPr="00E66E37" w:rsidRDefault="00E66E37" w:rsidP="00E66E37">
                        <w:pPr>
                          <w:spacing w:before="20" w:after="20" w:line="1" w:lineRule="auto"/>
                        </w:pPr>
                      </w:p>
                    </w:tc>
                  </w:tr>
                </w:tbl>
                <w:p w14:paraId="31488D10" w14:textId="77777777" w:rsidR="00E66E37" w:rsidRPr="00E66E37" w:rsidRDefault="00E66E37" w:rsidP="00E66E37">
                  <w:pPr>
                    <w:spacing w:before="20" w:after="20" w:line="1" w:lineRule="auto"/>
                  </w:pPr>
                </w:p>
              </w:tc>
              <w:tc>
                <w:tcPr>
                  <w:tcW w:w="1522" w:type="dxa"/>
                  <w:tcBorders>
                    <w:top w:val="single" w:sz="6" w:space="0" w:color="000000"/>
                    <w:left w:val="single" w:sz="6" w:space="0" w:color="000000"/>
                    <w:bottom w:val="nil"/>
                    <w:right w:val="single" w:sz="6" w:space="0" w:color="000000"/>
                  </w:tcBorders>
                  <w:tcMar>
                    <w:top w:w="0" w:type="dxa"/>
                    <w:left w:w="0" w:type="dxa"/>
                    <w:bottom w:w="0" w:type="dxa"/>
                    <w:right w:w="0" w:type="dxa"/>
                  </w:tcMar>
                </w:tcPr>
                <w:p w14:paraId="475875CE" w14:textId="77777777" w:rsidR="00E66E37" w:rsidRPr="00E66E37" w:rsidRDefault="00E66E37" w:rsidP="00E66E37">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E66E37" w:rsidRPr="00E66E37" w14:paraId="217B2729" w14:textId="77777777" w:rsidTr="00E66E37">
                    <w:tc>
                      <w:tcPr>
                        <w:tcW w:w="1515" w:type="dxa"/>
                        <w:tcMar>
                          <w:top w:w="0" w:type="dxa"/>
                          <w:left w:w="0" w:type="dxa"/>
                          <w:bottom w:w="0" w:type="dxa"/>
                          <w:right w:w="0" w:type="dxa"/>
                        </w:tcMar>
                      </w:tcPr>
                      <w:p w14:paraId="27AC3542"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Porree</w:t>
                        </w:r>
                      </w:p>
                      <w:p w14:paraId="1483DB27" w14:textId="77777777" w:rsidR="00E66E37" w:rsidRPr="00E66E37" w:rsidRDefault="00E66E37" w:rsidP="00E66E37">
                        <w:pPr>
                          <w:spacing w:before="20" w:after="20" w:line="1" w:lineRule="auto"/>
                        </w:pPr>
                      </w:p>
                    </w:tc>
                  </w:tr>
                </w:tbl>
                <w:p w14:paraId="0C9A0805" w14:textId="77777777" w:rsidR="00E66E37" w:rsidRPr="00E66E37" w:rsidRDefault="00E66E37" w:rsidP="00E66E37">
                  <w:pPr>
                    <w:spacing w:before="20" w:after="20" w:line="1" w:lineRule="auto"/>
                  </w:pPr>
                </w:p>
              </w:tc>
              <w:tc>
                <w:tcPr>
                  <w:tcW w:w="1738" w:type="dxa"/>
                  <w:tcBorders>
                    <w:top w:val="single" w:sz="6" w:space="0" w:color="000000"/>
                    <w:left w:val="single" w:sz="6" w:space="0" w:color="000000"/>
                    <w:bottom w:val="nil"/>
                    <w:right w:val="single" w:sz="6" w:space="0" w:color="000000"/>
                  </w:tcBorders>
                  <w:tcMar>
                    <w:top w:w="0" w:type="dxa"/>
                    <w:left w:w="0" w:type="dxa"/>
                    <w:bottom w:w="0" w:type="dxa"/>
                    <w:right w:w="0" w:type="dxa"/>
                  </w:tcMar>
                </w:tcPr>
                <w:p w14:paraId="0C325D2B" w14:textId="77777777" w:rsidR="00E66E37" w:rsidRPr="00E66E37" w:rsidRDefault="00E66E37" w:rsidP="00E66E37">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E66E37" w:rsidRPr="00E66E37" w14:paraId="7FC07122" w14:textId="77777777" w:rsidTr="00E66E37">
                    <w:tc>
                      <w:tcPr>
                        <w:tcW w:w="1740" w:type="dxa"/>
                        <w:tcMar>
                          <w:top w:w="0" w:type="dxa"/>
                          <w:left w:w="0" w:type="dxa"/>
                          <w:bottom w:w="0" w:type="dxa"/>
                          <w:right w:w="0" w:type="dxa"/>
                        </w:tcMar>
                      </w:tcPr>
                      <w:p w14:paraId="032CFAB0"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Puerro</w:t>
                        </w:r>
                      </w:p>
                      <w:p w14:paraId="6F99F106" w14:textId="77777777" w:rsidR="00E66E37" w:rsidRPr="00E66E37" w:rsidRDefault="00E66E37" w:rsidP="00E66E37">
                        <w:pPr>
                          <w:spacing w:before="20" w:after="20" w:line="1" w:lineRule="auto"/>
                        </w:pPr>
                      </w:p>
                    </w:tc>
                  </w:tr>
                </w:tbl>
                <w:p w14:paraId="14C12329" w14:textId="77777777" w:rsidR="00E66E37" w:rsidRPr="00E66E37" w:rsidRDefault="00E66E37" w:rsidP="00E66E37">
                  <w:pPr>
                    <w:spacing w:before="20" w:after="20" w:line="1" w:lineRule="auto"/>
                  </w:pPr>
                </w:p>
              </w:tc>
              <w:tc>
                <w:tcPr>
                  <w:tcW w:w="2113" w:type="dxa"/>
                  <w:tcBorders>
                    <w:top w:val="single" w:sz="6" w:space="0" w:color="000000"/>
                    <w:left w:val="single" w:sz="6" w:space="0" w:color="000000"/>
                    <w:bottom w:val="nil"/>
                    <w:right w:val="single" w:sz="6" w:space="0" w:color="000000"/>
                  </w:tcBorders>
                  <w:tcMar>
                    <w:top w:w="0" w:type="dxa"/>
                    <w:left w:w="0" w:type="dxa"/>
                    <w:bottom w:w="0" w:type="dxa"/>
                    <w:right w:w="0" w:type="dxa"/>
                  </w:tcMar>
                </w:tcPr>
                <w:p w14:paraId="506E8E78" w14:textId="77777777" w:rsidR="00E66E37" w:rsidRPr="00E66E37" w:rsidRDefault="00E66E37" w:rsidP="00E66E37">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E66E37" w:rsidRPr="00E66E37" w14:paraId="40117E06" w14:textId="77777777" w:rsidTr="00E66E37">
                    <w:tc>
                      <w:tcPr>
                        <w:tcW w:w="2115" w:type="dxa"/>
                        <w:tcMar>
                          <w:top w:w="0" w:type="dxa"/>
                          <w:left w:w="0" w:type="dxa"/>
                          <w:bottom w:w="0" w:type="dxa"/>
                          <w:right w:w="0" w:type="dxa"/>
                        </w:tcMar>
                      </w:tcPr>
                      <w:p w14:paraId="3C5C82BC" w14:textId="77777777" w:rsidR="00E66E37" w:rsidRPr="00E66E37" w:rsidRDefault="00E66E37" w:rsidP="00E66E37">
                        <w:pPr>
                          <w:spacing w:before="20" w:after="20"/>
                          <w:jc w:val="left"/>
                          <w:rPr>
                            <w:rFonts w:cs="Arial"/>
                            <w:color w:val="000000"/>
                            <w:sz w:val="16"/>
                            <w:szCs w:val="16"/>
                          </w:rPr>
                        </w:pPr>
                        <w:r w:rsidRPr="00E66E37">
                          <w:rPr>
                            <w:rFonts w:cs="Arial"/>
                            <w:i/>
                            <w:iCs/>
                            <w:color w:val="000000"/>
                            <w:sz w:val="16"/>
                            <w:szCs w:val="16"/>
                          </w:rPr>
                          <w:t>Allium porrum</w:t>
                        </w:r>
                        <w:r w:rsidRPr="00E66E37">
                          <w:rPr>
                            <w:rFonts w:cs="Arial"/>
                            <w:color w:val="000000"/>
                            <w:sz w:val="16"/>
                            <w:szCs w:val="16"/>
                          </w:rPr>
                          <w:t> L.</w:t>
                        </w:r>
                      </w:p>
                      <w:p w14:paraId="44104AC7" w14:textId="77777777" w:rsidR="00E66E37" w:rsidRPr="00E66E37" w:rsidRDefault="00E66E37" w:rsidP="00E66E37">
                        <w:pPr>
                          <w:spacing w:before="20" w:after="20" w:line="1" w:lineRule="auto"/>
                          <w:jc w:val="left"/>
                        </w:pPr>
                      </w:p>
                    </w:tc>
                  </w:tr>
                </w:tbl>
                <w:p w14:paraId="7A1C7BD3" w14:textId="77777777" w:rsidR="00E66E37" w:rsidRPr="00E66E37" w:rsidRDefault="00E66E37" w:rsidP="00E66E37">
                  <w:pPr>
                    <w:spacing w:before="20" w:after="20" w:line="1" w:lineRule="auto"/>
                    <w:jc w:val="left"/>
                  </w:pPr>
                </w:p>
              </w:tc>
              <w:tc>
                <w:tcPr>
                  <w:tcW w:w="1804" w:type="dxa"/>
                  <w:tcBorders>
                    <w:top w:val="single" w:sz="6" w:space="0" w:color="000000"/>
                    <w:left w:val="single" w:sz="6" w:space="0" w:color="000000"/>
                    <w:bottom w:val="nil"/>
                    <w:right w:val="single" w:sz="6" w:space="0" w:color="000000"/>
                  </w:tcBorders>
                  <w:tcMar>
                    <w:top w:w="0" w:type="dxa"/>
                    <w:left w:w="0" w:type="dxa"/>
                    <w:bottom w:w="0" w:type="dxa"/>
                    <w:right w:w="0" w:type="dxa"/>
                  </w:tcMar>
                </w:tcPr>
                <w:p w14:paraId="31C75114" w14:textId="77777777" w:rsidR="00E66E37" w:rsidRPr="00E66E37" w:rsidRDefault="00E66E37" w:rsidP="00E66E37">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E66E37" w:rsidRPr="00E66E37" w14:paraId="5DC42560" w14:textId="77777777" w:rsidTr="00E66E37">
                    <w:tc>
                      <w:tcPr>
                        <w:tcW w:w="1815" w:type="dxa"/>
                        <w:tcMar>
                          <w:top w:w="0" w:type="dxa"/>
                          <w:left w:w="0" w:type="dxa"/>
                          <w:bottom w:w="0" w:type="dxa"/>
                          <w:right w:w="0" w:type="dxa"/>
                        </w:tcMar>
                      </w:tcPr>
                      <w:p w14:paraId="467E36D2"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ALLIU_POR</w:t>
                        </w:r>
                      </w:p>
                      <w:p w14:paraId="7309E5DC" w14:textId="77777777" w:rsidR="00E66E37" w:rsidRPr="00E66E37" w:rsidRDefault="00E66E37" w:rsidP="00E66E37">
                        <w:pPr>
                          <w:spacing w:before="20" w:after="20" w:line="1" w:lineRule="auto"/>
                        </w:pPr>
                      </w:p>
                    </w:tc>
                  </w:tr>
                </w:tbl>
                <w:p w14:paraId="48DAC8D6" w14:textId="77777777" w:rsidR="00E66E37" w:rsidRPr="00E66E37" w:rsidRDefault="00E66E37" w:rsidP="00E66E37">
                  <w:pPr>
                    <w:spacing w:before="20" w:after="20" w:line="1" w:lineRule="auto"/>
                  </w:pPr>
                </w:p>
              </w:tc>
            </w:tr>
          </w:tbl>
          <w:p w14:paraId="19E1C8FB" w14:textId="77777777" w:rsidR="00E66E37" w:rsidRPr="00E66E37" w:rsidRDefault="00E66E37" w:rsidP="00E66E37">
            <w:pPr>
              <w:spacing w:before="20" w:after="20" w:line="1" w:lineRule="auto"/>
            </w:pPr>
          </w:p>
        </w:tc>
      </w:tr>
    </w:tbl>
    <w:p w14:paraId="30914DAE" w14:textId="77777777" w:rsidR="00E66E37" w:rsidRPr="00E66E37" w:rsidRDefault="00E66E37" w:rsidP="00E66E37">
      <w:pPr>
        <w:spacing w:before="20" w:after="20"/>
        <w:rPr>
          <w:vanish/>
        </w:rPr>
      </w:pPr>
    </w:p>
    <w:tbl>
      <w:tblPr>
        <w:tblW w:w="16125" w:type="dxa"/>
        <w:tblLayout w:type="fixed"/>
        <w:tblLook w:val="01E0" w:firstRow="1" w:lastRow="1" w:firstColumn="1" w:lastColumn="1" w:noHBand="0" w:noVBand="0"/>
      </w:tblPr>
      <w:tblGrid>
        <w:gridCol w:w="16125"/>
      </w:tblGrid>
      <w:tr w:rsidR="00E66E37" w:rsidRPr="00E66E37" w14:paraId="5590FA6C" w14:textId="77777777" w:rsidTr="00E66E37">
        <w:tc>
          <w:tcPr>
            <w:tcW w:w="16125" w:type="dxa"/>
            <w:tcMar>
              <w:top w:w="0" w:type="dxa"/>
              <w:left w:w="0" w:type="dxa"/>
              <w:bottom w:w="0" w:type="dxa"/>
              <w:right w:w="0" w:type="dxa"/>
            </w:tcMar>
          </w:tcPr>
          <w:tbl>
            <w:tblPr>
              <w:tblW w:w="1595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614"/>
              <w:gridCol w:w="456"/>
              <w:gridCol w:w="9"/>
              <w:gridCol w:w="919"/>
              <w:gridCol w:w="10"/>
              <w:gridCol w:w="1394"/>
              <w:gridCol w:w="932"/>
              <w:gridCol w:w="1426"/>
              <w:gridCol w:w="1469"/>
              <w:gridCol w:w="1546"/>
              <w:gridCol w:w="13"/>
              <w:gridCol w:w="1519"/>
              <w:gridCol w:w="1739"/>
              <w:gridCol w:w="2113"/>
              <w:gridCol w:w="1791"/>
            </w:tblGrid>
            <w:tr w:rsidR="00E66E37" w:rsidRPr="00E66E37" w14:paraId="08C4D563" w14:textId="77777777" w:rsidTr="00E66E37">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615" w:type="dxa"/>
                    <w:tblLayout w:type="fixed"/>
                    <w:tblCellMar>
                      <w:left w:w="0" w:type="dxa"/>
                      <w:right w:w="0" w:type="dxa"/>
                    </w:tblCellMar>
                    <w:tblLook w:val="01E0" w:firstRow="1" w:lastRow="1" w:firstColumn="1" w:lastColumn="1" w:noHBand="0" w:noVBand="0"/>
                  </w:tblPr>
                  <w:tblGrid>
                    <w:gridCol w:w="615"/>
                  </w:tblGrid>
                  <w:tr w:rsidR="00E66E37" w:rsidRPr="00E66E37" w14:paraId="15BD6708" w14:textId="77777777" w:rsidTr="00E66E37">
                    <w:tc>
                      <w:tcPr>
                        <w:tcW w:w="615" w:type="dxa"/>
                        <w:tcMar>
                          <w:top w:w="0" w:type="dxa"/>
                          <w:left w:w="0" w:type="dxa"/>
                          <w:bottom w:w="0" w:type="dxa"/>
                          <w:right w:w="0" w:type="dxa"/>
                        </w:tcMar>
                      </w:tcPr>
                      <w:p w14:paraId="515DC78E" w14:textId="77777777" w:rsidR="00E66E37" w:rsidRPr="00E66E37" w:rsidRDefault="00E66E37" w:rsidP="00E66E37">
                        <w:pPr>
                          <w:spacing w:before="20" w:after="20" w:line="1" w:lineRule="auto"/>
                          <w:jc w:val="left"/>
                        </w:pPr>
                      </w:p>
                    </w:tc>
                  </w:tr>
                </w:tbl>
                <w:p w14:paraId="1E266C95" w14:textId="77777777" w:rsidR="00E66E37" w:rsidRPr="00E66E37" w:rsidRDefault="00E66E37" w:rsidP="00E66E37">
                  <w:pPr>
                    <w:spacing w:before="20" w:after="20" w:line="1" w:lineRule="auto"/>
                    <w:jc w:val="left"/>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3205F54" w14:textId="77777777" w:rsidR="00E66E37" w:rsidRPr="00E66E37" w:rsidRDefault="00E66E37" w:rsidP="00E66E37">
                  <w:pPr>
                    <w:spacing w:before="20" w:after="20"/>
                    <w:jc w:val="left"/>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E66E37" w:rsidRPr="00E66E37" w14:paraId="1BAC90A7" w14:textId="77777777" w:rsidTr="00E66E37">
                    <w:tc>
                      <w:tcPr>
                        <w:tcW w:w="465" w:type="dxa"/>
                        <w:tcMar>
                          <w:top w:w="0" w:type="dxa"/>
                          <w:left w:w="0" w:type="dxa"/>
                          <w:bottom w:w="0" w:type="dxa"/>
                          <w:right w:w="0" w:type="dxa"/>
                        </w:tcMar>
                      </w:tcPr>
                      <w:p w14:paraId="4BF5F321"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TWO</w:t>
                        </w:r>
                      </w:p>
                      <w:p w14:paraId="357D1C1F" w14:textId="77777777" w:rsidR="00E66E37" w:rsidRPr="00E66E37" w:rsidRDefault="00E66E37" w:rsidP="00E66E37">
                        <w:pPr>
                          <w:spacing w:before="20" w:after="20" w:line="1" w:lineRule="auto"/>
                          <w:jc w:val="left"/>
                        </w:pPr>
                      </w:p>
                    </w:tc>
                  </w:tr>
                </w:tbl>
                <w:p w14:paraId="463623C5" w14:textId="77777777" w:rsidR="00E66E37" w:rsidRPr="00E66E37" w:rsidRDefault="00E66E37" w:rsidP="00E66E37">
                  <w:pPr>
                    <w:spacing w:before="20" w:after="20" w:line="1" w:lineRule="auto"/>
                    <w:jc w:val="left"/>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60712E3" w14:textId="77777777" w:rsidR="00E66E37" w:rsidRPr="00E66E37" w:rsidRDefault="00E66E37" w:rsidP="00E66E37">
                  <w:pPr>
                    <w:spacing w:before="20" w:after="20"/>
                    <w:jc w:val="left"/>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E66E37" w:rsidRPr="00E66E37" w14:paraId="5A873240" w14:textId="77777777" w:rsidTr="00E66E37">
                    <w:tc>
                      <w:tcPr>
                        <w:tcW w:w="930" w:type="dxa"/>
                        <w:tcMar>
                          <w:top w:w="0" w:type="dxa"/>
                          <w:left w:w="0" w:type="dxa"/>
                          <w:bottom w:w="0" w:type="dxa"/>
                          <w:right w:w="0" w:type="dxa"/>
                        </w:tcMar>
                      </w:tcPr>
                      <w:p w14:paraId="786C4B87"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A</w:t>
                        </w:r>
                      </w:p>
                      <w:p w14:paraId="6D9A7BAB" w14:textId="77777777" w:rsidR="00E66E37" w:rsidRPr="00E66E37" w:rsidRDefault="00E66E37" w:rsidP="00E66E37">
                        <w:pPr>
                          <w:spacing w:before="20" w:after="20" w:line="1" w:lineRule="auto"/>
                          <w:jc w:val="left"/>
                        </w:pPr>
                      </w:p>
                    </w:tc>
                  </w:tr>
                </w:tbl>
                <w:p w14:paraId="0F9FA715" w14:textId="77777777" w:rsidR="00E66E37" w:rsidRPr="00E66E37" w:rsidRDefault="00E66E37" w:rsidP="00E66E37">
                  <w:pPr>
                    <w:spacing w:before="20" w:after="20" w:line="1" w:lineRule="auto"/>
                    <w:jc w:val="left"/>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AD97E55" w14:textId="77777777" w:rsidR="00E66E37" w:rsidRPr="00E66E37" w:rsidRDefault="00E66E37" w:rsidP="00E66E37">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E66E37" w:rsidRPr="00E66E37" w14:paraId="53F1A862" w14:textId="77777777" w:rsidTr="00E66E37">
                    <w:tc>
                      <w:tcPr>
                        <w:tcW w:w="1395" w:type="dxa"/>
                        <w:tcMar>
                          <w:top w:w="0" w:type="dxa"/>
                          <w:left w:w="0" w:type="dxa"/>
                          <w:bottom w:w="0" w:type="dxa"/>
                          <w:right w:w="0" w:type="dxa"/>
                        </w:tcMar>
                      </w:tcPr>
                      <w:p w14:paraId="04D07B71"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TG/86/5 Corr.</w:t>
                        </w:r>
                      </w:p>
                      <w:p w14:paraId="4D1C5B91" w14:textId="77777777" w:rsidR="00E66E37" w:rsidRPr="00E66E37" w:rsidRDefault="00E66E37" w:rsidP="00E66E37">
                        <w:pPr>
                          <w:spacing w:before="20" w:after="20" w:line="1" w:lineRule="auto"/>
                          <w:jc w:val="left"/>
                        </w:pPr>
                      </w:p>
                    </w:tc>
                  </w:tr>
                </w:tbl>
                <w:p w14:paraId="78D5A837" w14:textId="77777777" w:rsidR="00E66E37" w:rsidRPr="00E66E37" w:rsidRDefault="00E66E37" w:rsidP="00E66E37">
                  <w:pPr>
                    <w:spacing w:before="20" w:after="20" w:line="1" w:lineRule="auto"/>
                    <w:jc w:val="left"/>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7A34669" w14:textId="77777777" w:rsidR="00E66E37" w:rsidRPr="00E66E37" w:rsidRDefault="00E66E37" w:rsidP="00E66E37">
                  <w:pPr>
                    <w:spacing w:before="20" w:after="20"/>
                    <w:jc w:val="left"/>
                    <w:rPr>
                      <w:rFonts w:eastAsia="Arial" w:cs="Arial"/>
                      <w:color w:val="000000"/>
                      <w:sz w:val="16"/>
                      <w:szCs w:val="16"/>
                    </w:rPr>
                  </w:pPr>
                  <w:r w:rsidRPr="00E66E37">
                    <w:rPr>
                      <w:rFonts w:eastAsia="Arial" w:cs="Arial"/>
                      <w:color w:val="000000"/>
                      <w:sz w:val="16"/>
                      <w:szCs w:val="16"/>
                    </w:rPr>
                    <w:t>Tril.</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E66E37" w:rsidRPr="00E66E37" w14:paraId="6E6116E8" w14:textId="77777777" w:rsidTr="00E66E37">
                    <w:tc>
                      <w:tcPr>
                        <w:tcW w:w="1425" w:type="dxa"/>
                        <w:tcMar>
                          <w:top w:w="0" w:type="dxa"/>
                          <w:left w:w="0" w:type="dxa"/>
                          <w:bottom w:w="0" w:type="dxa"/>
                          <w:right w:w="0" w:type="dxa"/>
                        </w:tcMar>
                      </w:tcPr>
                      <w:p w14:paraId="0DD0EA83" w14:textId="77777777" w:rsidR="00E66E37" w:rsidRPr="00E66E37" w:rsidRDefault="00E66E37" w:rsidP="00E66E37">
                        <w:pPr>
                          <w:spacing w:before="20" w:after="20"/>
                          <w:jc w:val="left"/>
                          <w:rPr>
                            <w:sz w:val="16"/>
                            <w:szCs w:val="16"/>
                          </w:rPr>
                        </w:pPr>
                        <w:r w:rsidRPr="00E66E37">
                          <w:rPr>
                            <w:sz w:val="16"/>
                            <w:szCs w:val="16"/>
                          </w:rPr>
                          <w:t>1995, 2008</w:t>
                        </w:r>
                      </w:p>
                      <w:p w14:paraId="22C15831" w14:textId="77777777" w:rsidR="00E66E37" w:rsidRPr="00E66E37" w:rsidRDefault="00E66E37" w:rsidP="00E66E37">
                        <w:pPr>
                          <w:spacing w:before="20" w:after="20" w:line="1" w:lineRule="auto"/>
                          <w:jc w:val="left"/>
                          <w:rPr>
                            <w:sz w:val="16"/>
                            <w:szCs w:val="16"/>
                          </w:rPr>
                        </w:pPr>
                      </w:p>
                    </w:tc>
                  </w:tr>
                </w:tbl>
                <w:p w14:paraId="1DB8AA95" w14:textId="77777777" w:rsidR="00E66E37" w:rsidRPr="00E66E37" w:rsidRDefault="00E66E37" w:rsidP="00E66E37">
                  <w:pPr>
                    <w:spacing w:before="20" w:after="20" w:line="1" w:lineRule="auto"/>
                    <w:jc w:val="left"/>
                    <w:rPr>
                      <w:sz w:val="16"/>
                      <w:szCs w:val="16"/>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074E9F9" w14:textId="77777777" w:rsidR="00E66E37" w:rsidRPr="00E66E37" w:rsidRDefault="00E66E37" w:rsidP="00E66E37">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E66E37" w:rsidRPr="00E66E37" w14:paraId="257E9B39" w14:textId="77777777" w:rsidTr="00E66E37">
                    <w:tc>
                      <w:tcPr>
                        <w:tcW w:w="1470" w:type="dxa"/>
                        <w:tcMar>
                          <w:top w:w="0" w:type="dxa"/>
                          <w:left w:w="0" w:type="dxa"/>
                          <w:bottom w:w="0" w:type="dxa"/>
                          <w:right w:w="0" w:type="dxa"/>
                        </w:tcMar>
                      </w:tcPr>
                      <w:p w14:paraId="3040D91D"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Anthurium</w:t>
                        </w:r>
                      </w:p>
                      <w:p w14:paraId="42D5F757" w14:textId="77777777" w:rsidR="00E66E37" w:rsidRPr="00E66E37" w:rsidRDefault="00E66E37" w:rsidP="00E66E37">
                        <w:pPr>
                          <w:spacing w:before="20" w:after="20" w:line="1" w:lineRule="auto"/>
                          <w:jc w:val="left"/>
                        </w:pPr>
                      </w:p>
                    </w:tc>
                  </w:tr>
                </w:tbl>
                <w:p w14:paraId="0515B2A7" w14:textId="77777777" w:rsidR="00E66E37" w:rsidRPr="00E66E37" w:rsidRDefault="00E66E37" w:rsidP="00E66E37">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C735516" w14:textId="77777777" w:rsidR="00E66E37" w:rsidRPr="00E66E37" w:rsidRDefault="00E66E37" w:rsidP="00E66E37">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E66E37" w:rsidRPr="00E66E37" w14:paraId="0A3F1F92" w14:textId="77777777" w:rsidTr="00E66E37">
                    <w:tc>
                      <w:tcPr>
                        <w:tcW w:w="1560" w:type="dxa"/>
                        <w:tcMar>
                          <w:top w:w="0" w:type="dxa"/>
                          <w:left w:w="0" w:type="dxa"/>
                          <w:bottom w:w="0" w:type="dxa"/>
                          <w:right w:w="0" w:type="dxa"/>
                        </w:tcMar>
                      </w:tcPr>
                      <w:p w14:paraId="5F93EB1B"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Anthurium</w:t>
                        </w:r>
                      </w:p>
                      <w:p w14:paraId="48AF5AE7" w14:textId="77777777" w:rsidR="00E66E37" w:rsidRPr="00E66E37" w:rsidRDefault="00E66E37" w:rsidP="00E66E37">
                        <w:pPr>
                          <w:spacing w:before="20" w:after="20" w:line="1" w:lineRule="auto"/>
                          <w:jc w:val="left"/>
                        </w:pPr>
                      </w:p>
                    </w:tc>
                  </w:tr>
                </w:tbl>
                <w:p w14:paraId="32AADABD" w14:textId="77777777" w:rsidR="00E66E37" w:rsidRPr="00E66E37" w:rsidRDefault="00E66E37" w:rsidP="00E66E37">
                  <w:pPr>
                    <w:spacing w:before="20" w:after="20" w:line="1" w:lineRule="auto"/>
                    <w:jc w:val="left"/>
                  </w:pP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F964F10" w14:textId="77777777" w:rsidR="00E66E37" w:rsidRPr="00E66E37" w:rsidRDefault="00E66E37" w:rsidP="00E66E37">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E66E37" w:rsidRPr="00E66E37" w14:paraId="6A088A54" w14:textId="77777777" w:rsidTr="00E66E37">
                    <w:tc>
                      <w:tcPr>
                        <w:tcW w:w="1515" w:type="dxa"/>
                        <w:tcMar>
                          <w:top w:w="0" w:type="dxa"/>
                          <w:left w:w="0" w:type="dxa"/>
                          <w:bottom w:w="0" w:type="dxa"/>
                          <w:right w:w="0" w:type="dxa"/>
                        </w:tcMar>
                      </w:tcPr>
                      <w:p w14:paraId="246400D1"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Flamingoblume</w:t>
                        </w:r>
                      </w:p>
                      <w:p w14:paraId="2B8009E6" w14:textId="77777777" w:rsidR="00E66E37" w:rsidRPr="00E66E37" w:rsidRDefault="00E66E37" w:rsidP="00E66E37">
                        <w:pPr>
                          <w:spacing w:before="20" w:after="20" w:line="1" w:lineRule="auto"/>
                          <w:jc w:val="left"/>
                        </w:pPr>
                      </w:p>
                    </w:tc>
                  </w:tr>
                </w:tbl>
                <w:p w14:paraId="64AFA72F" w14:textId="77777777" w:rsidR="00E66E37" w:rsidRPr="00E66E37" w:rsidRDefault="00E66E37" w:rsidP="00E66E37">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1AD9AC7" w14:textId="77777777" w:rsidR="00E66E37" w:rsidRPr="00E66E37" w:rsidRDefault="00E66E37" w:rsidP="00E66E37">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E66E37" w:rsidRPr="00E66E37" w14:paraId="2B174893" w14:textId="77777777" w:rsidTr="00E66E37">
                    <w:tc>
                      <w:tcPr>
                        <w:tcW w:w="1740" w:type="dxa"/>
                        <w:tcMar>
                          <w:top w:w="0" w:type="dxa"/>
                          <w:left w:w="0" w:type="dxa"/>
                          <w:bottom w:w="0" w:type="dxa"/>
                          <w:right w:w="0" w:type="dxa"/>
                        </w:tcMar>
                      </w:tcPr>
                      <w:p w14:paraId="3C17A2EE"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Anthurium</w:t>
                        </w:r>
                      </w:p>
                      <w:p w14:paraId="71D247BE" w14:textId="77777777" w:rsidR="00E66E37" w:rsidRPr="00E66E37" w:rsidRDefault="00E66E37" w:rsidP="00E66E37">
                        <w:pPr>
                          <w:spacing w:before="20" w:after="20" w:line="1" w:lineRule="auto"/>
                          <w:jc w:val="left"/>
                        </w:pPr>
                      </w:p>
                    </w:tc>
                  </w:tr>
                </w:tbl>
                <w:p w14:paraId="3747EF51" w14:textId="77777777" w:rsidR="00E66E37" w:rsidRPr="00E66E37" w:rsidRDefault="00E66E37" w:rsidP="00E66E37">
                  <w:pPr>
                    <w:spacing w:before="20" w:after="20" w:line="1" w:lineRule="auto"/>
                    <w:jc w:val="left"/>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DB4CDF1" w14:textId="77777777" w:rsidR="00E66E37" w:rsidRPr="00E66E37" w:rsidRDefault="00E66E37" w:rsidP="00E66E37">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E66E37" w:rsidRPr="00E66E37" w14:paraId="5F38B6CA" w14:textId="77777777" w:rsidTr="00E66E37">
                    <w:tc>
                      <w:tcPr>
                        <w:tcW w:w="2115" w:type="dxa"/>
                        <w:tcMar>
                          <w:top w:w="0" w:type="dxa"/>
                          <w:left w:w="0" w:type="dxa"/>
                          <w:bottom w:w="0" w:type="dxa"/>
                          <w:right w:w="0" w:type="dxa"/>
                        </w:tcMar>
                      </w:tcPr>
                      <w:p w14:paraId="7C4D7661" w14:textId="77777777" w:rsidR="00E66E37" w:rsidRPr="00E66E37" w:rsidRDefault="00E66E37" w:rsidP="00E66E37">
                        <w:pPr>
                          <w:spacing w:before="20" w:after="20"/>
                          <w:jc w:val="left"/>
                          <w:rPr>
                            <w:rFonts w:cs="Arial"/>
                            <w:color w:val="000000"/>
                            <w:sz w:val="16"/>
                            <w:szCs w:val="16"/>
                          </w:rPr>
                        </w:pPr>
                        <w:r w:rsidRPr="00E66E37">
                          <w:rPr>
                            <w:rFonts w:cs="Arial"/>
                            <w:i/>
                            <w:iCs/>
                            <w:color w:val="000000"/>
                            <w:sz w:val="16"/>
                            <w:szCs w:val="16"/>
                          </w:rPr>
                          <w:t>Anthurium</w:t>
                        </w:r>
                        <w:r w:rsidRPr="00E66E37">
                          <w:rPr>
                            <w:rFonts w:cs="Arial"/>
                            <w:color w:val="000000"/>
                            <w:sz w:val="16"/>
                            <w:szCs w:val="16"/>
                          </w:rPr>
                          <w:t> Schott</w:t>
                        </w:r>
                      </w:p>
                      <w:p w14:paraId="42C373A7" w14:textId="77777777" w:rsidR="00E66E37" w:rsidRPr="00E66E37" w:rsidRDefault="00E66E37" w:rsidP="00E66E37">
                        <w:pPr>
                          <w:spacing w:before="20" w:after="20" w:line="1" w:lineRule="auto"/>
                          <w:jc w:val="left"/>
                        </w:pPr>
                      </w:p>
                    </w:tc>
                  </w:tr>
                </w:tbl>
                <w:p w14:paraId="1DC95D85" w14:textId="77777777" w:rsidR="00E66E37" w:rsidRPr="00E66E37" w:rsidRDefault="00E66E37" w:rsidP="00E66E37">
                  <w:pPr>
                    <w:spacing w:before="20" w:after="20" w:line="1" w:lineRule="auto"/>
                    <w:jc w:val="left"/>
                  </w:pPr>
                </w:p>
              </w:tc>
              <w:tc>
                <w:tcPr>
                  <w:tcW w:w="17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1156DA4" w14:textId="77777777" w:rsidR="00E66E37" w:rsidRPr="00E66E37" w:rsidRDefault="00E66E37" w:rsidP="00E66E37">
                  <w:pPr>
                    <w:spacing w:before="20" w:after="20"/>
                    <w:jc w:val="left"/>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E66E37" w:rsidRPr="00E66E37" w14:paraId="2DABD146" w14:textId="77777777" w:rsidTr="00E66E37">
                    <w:tc>
                      <w:tcPr>
                        <w:tcW w:w="1815" w:type="dxa"/>
                        <w:tcMar>
                          <w:top w:w="0" w:type="dxa"/>
                          <w:left w:w="0" w:type="dxa"/>
                          <w:bottom w:w="0" w:type="dxa"/>
                          <w:right w:w="0" w:type="dxa"/>
                        </w:tcMar>
                      </w:tcPr>
                      <w:p w14:paraId="3E1BFA81"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ANTHU</w:t>
                        </w:r>
                      </w:p>
                      <w:p w14:paraId="5265FD1B" w14:textId="77777777" w:rsidR="00E66E37" w:rsidRPr="00E66E37" w:rsidRDefault="00E66E37" w:rsidP="00E66E37">
                        <w:pPr>
                          <w:spacing w:before="20" w:after="20" w:line="1" w:lineRule="auto"/>
                          <w:jc w:val="left"/>
                        </w:pPr>
                      </w:p>
                    </w:tc>
                  </w:tr>
                </w:tbl>
                <w:p w14:paraId="33882374" w14:textId="77777777" w:rsidR="00E66E37" w:rsidRPr="00E66E37" w:rsidRDefault="00E66E37" w:rsidP="00E66E37">
                  <w:pPr>
                    <w:spacing w:before="20" w:after="20" w:line="1" w:lineRule="auto"/>
                    <w:jc w:val="left"/>
                  </w:pPr>
                </w:p>
              </w:tc>
            </w:tr>
            <w:tr w:rsidR="00E66E37" w:rsidRPr="00E66E37" w14:paraId="56EA7171" w14:textId="77777777" w:rsidTr="00E66E37">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615" w:type="dxa"/>
                    <w:tblLayout w:type="fixed"/>
                    <w:tblCellMar>
                      <w:left w:w="0" w:type="dxa"/>
                      <w:right w:w="0" w:type="dxa"/>
                    </w:tblCellMar>
                    <w:tblLook w:val="01E0" w:firstRow="1" w:lastRow="1" w:firstColumn="1" w:lastColumn="1" w:noHBand="0" w:noVBand="0"/>
                  </w:tblPr>
                  <w:tblGrid>
                    <w:gridCol w:w="615"/>
                  </w:tblGrid>
                  <w:tr w:rsidR="00E66E37" w:rsidRPr="00E66E37" w14:paraId="297A4023" w14:textId="77777777" w:rsidTr="00E66E37">
                    <w:tc>
                      <w:tcPr>
                        <w:tcW w:w="615" w:type="dxa"/>
                        <w:tcMar>
                          <w:top w:w="0" w:type="dxa"/>
                          <w:left w:w="0" w:type="dxa"/>
                          <w:bottom w:w="0" w:type="dxa"/>
                          <w:right w:w="0" w:type="dxa"/>
                        </w:tcMar>
                      </w:tcPr>
                      <w:p w14:paraId="023AEBF1" w14:textId="77777777" w:rsidR="00E66E37" w:rsidRPr="00E66E37" w:rsidRDefault="00E66E37" w:rsidP="00E66E37">
                        <w:pPr>
                          <w:spacing w:before="20" w:after="20" w:line="1" w:lineRule="auto"/>
                          <w:jc w:val="left"/>
                        </w:pPr>
                      </w:p>
                    </w:tc>
                  </w:tr>
                </w:tbl>
                <w:p w14:paraId="51FB5269" w14:textId="77777777" w:rsidR="00E66E37" w:rsidRPr="00E66E37" w:rsidRDefault="00E66E37" w:rsidP="00E66E37">
                  <w:pPr>
                    <w:spacing w:before="20" w:after="20"/>
                  </w:pPr>
                  <w:r w:rsidRPr="00E66E37">
                    <w:rPr>
                      <w:sz w:val="16"/>
                    </w:rPr>
                    <w:t>JP</w:t>
                  </w: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19572DE" w14:textId="77777777" w:rsidR="00E66E37" w:rsidRPr="00E66E37" w:rsidRDefault="00E66E37" w:rsidP="00E66E37">
                  <w:pPr>
                    <w:spacing w:before="20" w:after="20"/>
                    <w:jc w:val="left"/>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E66E37" w:rsidRPr="00E66E37" w14:paraId="2CE7EE9F" w14:textId="77777777" w:rsidTr="00E66E37">
                    <w:tc>
                      <w:tcPr>
                        <w:tcW w:w="465" w:type="dxa"/>
                        <w:tcMar>
                          <w:top w:w="0" w:type="dxa"/>
                          <w:left w:w="0" w:type="dxa"/>
                          <w:bottom w:w="0" w:type="dxa"/>
                          <w:right w:w="0" w:type="dxa"/>
                        </w:tcMar>
                      </w:tcPr>
                      <w:p w14:paraId="4D6477A1"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TWO</w:t>
                        </w:r>
                      </w:p>
                      <w:p w14:paraId="224E322F" w14:textId="77777777" w:rsidR="00E66E37" w:rsidRPr="00E66E37" w:rsidRDefault="00E66E37" w:rsidP="00E66E37">
                        <w:pPr>
                          <w:spacing w:before="20" w:after="20" w:line="1" w:lineRule="auto"/>
                          <w:jc w:val="left"/>
                        </w:pPr>
                      </w:p>
                    </w:tc>
                  </w:tr>
                </w:tbl>
                <w:p w14:paraId="58BA106B" w14:textId="77777777" w:rsidR="00E66E37" w:rsidRPr="00E66E37" w:rsidRDefault="00E66E37" w:rsidP="00E66E37">
                  <w:pPr>
                    <w:spacing w:before="20" w:after="20" w:line="1" w:lineRule="auto"/>
                    <w:jc w:val="left"/>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514BDB9" w14:textId="77777777" w:rsidR="00E66E37" w:rsidRPr="00E66E37" w:rsidRDefault="00E66E37" w:rsidP="00E66E37">
                  <w:pPr>
                    <w:spacing w:before="20" w:after="20"/>
                    <w:jc w:val="left"/>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E66E37" w:rsidRPr="00E66E37" w14:paraId="0409D6D6" w14:textId="77777777" w:rsidTr="00E66E37">
                    <w:tc>
                      <w:tcPr>
                        <w:tcW w:w="930" w:type="dxa"/>
                        <w:tcMar>
                          <w:top w:w="0" w:type="dxa"/>
                          <w:left w:w="0" w:type="dxa"/>
                          <w:bottom w:w="0" w:type="dxa"/>
                          <w:right w:w="0" w:type="dxa"/>
                        </w:tcMar>
                      </w:tcPr>
                      <w:p w14:paraId="37BF4EC7"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2020</w:t>
                        </w:r>
                      </w:p>
                      <w:p w14:paraId="413E09C6" w14:textId="77777777" w:rsidR="00E66E37" w:rsidRPr="00E66E37" w:rsidRDefault="00E66E37" w:rsidP="00E66E37">
                        <w:pPr>
                          <w:spacing w:before="20" w:after="20" w:line="1" w:lineRule="auto"/>
                          <w:jc w:val="left"/>
                        </w:pPr>
                      </w:p>
                    </w:tc>
                  </w:tr>
                </w:tbl>
                <w:p w14:paraId="0883846C" w14:textId="77777777" w:rsidR="00E66E37" w:rsidRPr="00E66E37" w:rsidRDefault="00E66E37" w:rsidP="00E66E37">
                  <w:pPr>
                    <w:spacing w:before="20" w:after="20" w:line="1" w:lineRule="auto"/>
                    <w:jc w:val="left"/>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87BCAF2" w14:textId="77777777" w:rsidR="00E66E37" w:rsidRPr="00E66E37" w:rsidRDefault="00E66E37" w:rsidP="00E66E37">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E66E37" w:rsidRPr="00E66E37" w14:paraId="2A8B6D53" w14:textId="77777777" w:rsidTr="00E66E37">
                    <w:tc>
                      <w:tcPr>
                        <w:tcW w:w="1395" w:type="dxa"/>
                        <w:tcMar>
                          <w:top w:w="0" w:type="dxa"/>
                          <w:left w:w="0" w:type="dxa"/>
                          <w:bottom w:w="0" w:type="dxa"/>
                          <w:right w:w="0" w:type="dxa"/>
                        </w:tcMar>
                      </w:tcPr>
                      <w:p w14:paraId="00258A19"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TG/86/6(proj.1)</w:t>
                        </w:r>
                      </w:p>
                      <w:p w14:paraId="3B2F8EF0" w14:textId="77777777" w:rsidR="00E66E37" w:rsidRPr="00E66E37" w:rsidRDefault="00E66E37" w:rsidP="00E66E37">
                        <w:pPr>
                          <w:spacing w:before="20" w:after="20" w:line="1" w:lineRule="auto"/>
                          <w:jc w:val="left"/>
                        </w:pPr>
                      </w:p>
                    </w:tc>
                  </w:tr>
                </w:tbl>
                <w:p w14:paraId="41EDCCBD" w14:textId="77777777" w:rsidR="00E66E37" w:rsidRPr="00E66E37" w:rsidRDefault="00E66E37" w:rsidP="00E66E37">
                  <w:pPr>
                    <w:spacing w:before="20" w:after="20" w:line="1" w:lineRule="auto"/>
                    <w:jc w:val="left"/>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AD4425B" w14:textId="77777777" w:rsidR="00E66E37" w:rsidRPr="00E66E37" w:rsidRDefault="00E66E37" w:rsidP="00E66E37">
                  <w:pPr>
                    <w:spacing w:before="20" w:after="20"/>
                    <w:jc w:val="left"/>
                    <w:rPr>
                      <w:rFonts w:eastAsia="Arial" w:cs="Arial"/>
                      <w:color w:val="000000"/>
                      <w:sz w:val="16"/>
                      <w:szCs w:val="16"/>
                    </w:rPr>
                  </w:pP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C0272C7" w14:textId="77777777" w:rsidR="00E66E37" w:rsidRPr="00E66E37" w:rsidRDefault="00E66E37" w:rsidP="00E66E37">
                  <w:pPr>
                    <w:spacing w:before="20" w:after="20" w:line="1" w:lineRule="auto"/>
                    <w:jc w:val="left"/>
                    <w:rPr>
                      <w:sz w:val="16"/>
                      <w:szCs w:val="16"/>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4FA0E57" w14:textId="77777777" w:rsidR="00E66E37" w:rsidRPr="00E66E37" w:rsidRDefault="00E66E37" w:rsidP="00E66E37">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E66E37" w:rsidRPr="00E66E37" w14:paraId="6F5FA52D" w14:textId="77777777" w:rsidTr="00E66E37">
                    <w:tc>
                      <w:tcPr>
                        <w:tcW w:w="1470" w:type="dxa"/>
                        <w:tcMar>
                          <w:top w:w="0" w:type="dxa"/>
                          <w:left w:w="0" w:type="dxa"/>
                          <w:bottom w:w="0" w:type="dxa"/>
                          <w:right w:w="0" w:type="dxa"/>
                        </w:tcMar>
                      </w:tcPr>
                      <w:p w14:paraId="2804F57A"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Anthurium</w:t>
                        </w:r>
                      </w:p>
                      <w:p w14:paraId="614A02F0" w14:textId="77777777" w:rsidR="00E66E37" w:rsidRPr="00E66E37" w:rsidRDefault="00E66E37" w:rsidP="00E66E37">
                        <w:pPr>
                          <w:spacing w:before="20" w:after="20" w:line="1" w:lineRule="auto"/>
                          <w:jc w:val="left"/>
                        </w:pPr>
                      </w:p>
                    </w:tc>
                  </w:tr>
                </w:tbl>
                <w:p w14:paraId="43509015" w14:textId="77777777" w:rsidR="00E66E37" w:rsidRPr="00E66E37" w:rsidRDefault="00E66E37" w:rsidP="00E66E37">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4B43C4A" w14:textId="77777777" w:rsidR="00E66E37" w:rsidRPr="00E66E37" w:rsidRDefault="00E66E37" w:rsidP="00E66E37">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E66E37" w:rsidRPr="00E66E37" w14:paraId="1F60550A" w14:textId="77777777" w:rsidTr="00E66E37">
                    <w:tc>
                      <w:tcPr>
                        <w:tcW w:w="1560" w:type="dxa"/>
                        <w:tcMar>
                          <w:top w:w="0" w:type="dxa"/>
                          <w:left w:w="0" w:type="dxa"/>
                          <w:bottom w:w="0" w:type="dxa"/>
                          <w:right w:w="0" w:type="dxa"/>
                        </w:tcMar>
                      </w:tcPr>
                      <w:p w14:paraId="1179A160"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Anthurium</w:t>
                        </w:r>
                      </w:p>
                      <w:p w14:paraId="0230A616" w14:textId="77777777" w:rsidR="00E66E37" w:rsidRPr="00E66E37" w:rsidRDefault="00E66E37" w:rsidP="00E66E37">
                        <w:pPr>
                          <w:spacing w:before="20" w:after="20" w:line="1" w:lineRule="auto"/>
                          <w:jc w:val="left"/>
                        </w:pPr>
                      </w:p>
                    </w:tc>
                  </w:tr>
                </w:tbl>
                <w:p w14:paraId="4DAB1935" w14:textId="77777777" w:rsidR="00E66E37" w:rsidRPr="00E66E37" w:rsidRDefault="00E66E37" w:rsidP="00E66E37">
                  <w:pPr>
                    <w:spacing w:before="20" w:after="20" w:line="1" w:lineRule="auto"/>
                    <w:jc w:val="left"/>
                  </w:pP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7F2D60E" w14:textId="77777777" w:rsidR="00E66E37" w:rsidRPr="00E66E37" w:rsidRDefault="00E66E37" w:rsidP="00E66E37">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E66E37" w:rsidRPr="00E66E37" w14:paraId="46D460F9" w14:textId="77777777" w:rsidTr="00E66E37">
                    <w:tc>
                      <w:tcPr>
                        <w:tcW w:w="1515" w:type="dxa"/>
                        <w:tcMar>
                          <w:top w:w="0" w:type="dxa"/>
                          <w:left w:w="0" w:type="dxa"/>
                          <w:bottom w:w="0" w:type="dxa"/>
                          <w:right w:w="0" w:type="dxa"/>
                        </w:tcMar>
                      </w:tcPr>
                      <w:p w14:paraId="7A0A9BB8"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Flamingoblume</w:t>
                        </w:r>
                      </w:p>
                      <w:p w14:paraId="0404CA5F" w14:textId="77777777" w:rsidR="00E66E37" w:rsidRPr="00E66E37" w:rsidRDefault="00E66E37" w:rsidP="00E66E37">
                        <w:pPr>
                          <w:spacing w:before="20" w:after="20" w:line="1" w:lineRule="auto"/>
                          <w:jc w:val="left"/>
                        </w:pPr>
                      </w:p>
                    </w:tc>
                  </w:tr>
                </w:tbl>
                <w:p w14:paraId="5C990EB7" w14:textId="77777777" w:rsidR="00E66E37" w:rsidRPr="00E66E37" w:rsidRDefault="00E66E37" w:rsidP="00E66E37">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6D66FA6" w14:textId="77777777" w:rsidR="00E66E37" w:rsidRPr="00E66E37" w:rsidRDefault="00E66E37" w:rsidP="00E66E37">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E66E37" w:rsidRPr="00E66E37" w14:paraId="62FBED83" w14:textId="77777777" w:rsidTr="00E66E37">
                    <w:tc>
                      <w:tcPr>
                        <w:tcW w:w="1740" w:type="dxa"/>
                        <w:tcMar>
                          <w:top w:w="0" w:type="dxa"/>
                          <w:left w:w="0" w:type="dxa"/>
                          <w:bottom w:w="0" w:type="dxa"/>
                          <w:right w:w="0" w:type="dxa"/>
                        </w:tcMar>
                      </w:tcPr>
                      <w:p w14:paraId="1B862619"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Anthurium</w:t>
                        </w:r>
                      </w:p>
                      <w:p w14:paraId="04704B0D" w14:textId="77777777" w:rsidR="00E66E37" w:rsidRPr="00E66E37" w:rsidRDefault="00E66E37" w:rsidP="00E66E37">
                        <w:pPr>
                          <w:spacing w:before="20" w:after="20" w:line="1" w:lineRule="auto"/>
                          <w:jc w:val="left"/>
                        </w:pPr>
                      </w:p>
                    </w:tc>
                  </w:tr>
                </w:tbl>
                <w:p w14:paraId="75D3B8D7" w14:textId="77777777" w:rsidR="00E66E37" w:rsidRPr="00E66E37" w:rsidRDefault="00E66E37" w:rsidP="00E66E37">
                  <w:pPr>
                    <w:spacing w:before="20" w:after="20" w:line="1" w:lineRule="auto"/>
                    <w:jc w:val="left"/>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66712C8" w14:textId="77777777" w:rsidR="00E66E37" w:rsidRPr="00E66E37" w:rsidRDefault="00E66E37" w:rsidP="00E66E37">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E66E37" w:rsidRPr="00E66E37" w14:paraId="1CE19BD6" w14:textId="77777777" w:rsidTr="00E66E37">
                    <w:tc>
                      <w:tcPr>
                        <w:tcW w:w="2115" w:type="dxa"/>
                        <w:tcMar>
                          <w:top w:w="0" w:type="dxa"/>
                          <w:left w:w="0" w:type="dxa"/>
                          <w:bottom w:w="0" w:type="dxa"/>
                          <w:right w:w="0" w:type="dxa"/>
                        </w:tcMar>
                      </w:tcPr>
                      <w:p w14:paraId="4B48541A" w14:textId="77777777" w:rsidR="00E66E37" w:rsidRPr="00E66E37" w:rsidRDefault="00E66E37" w:rsidP="00E66E37">
                        <w:pPr>
                          <w:spacing w:before="20" w:after="20"/>
                          <w:jc w:val="left"/>
                          <w:rPr>
                            <w:rFonts w:cs="Arial"/>
                            <w:color w:val="000000"/>
                            <w:sz w:val="16"/>
                            <w:szCs w:val="16"/>
                          </w:rPr>
                        </w:pPr>
                        <w:r w:rsidRPr="00E66E37">
                          <w:rPr>
                            <w:rFonts w:cs="Arial"/>
                            <w:i/>
                            <w:iCs/>
                            <w:color w:val="000000"/>
                            <w:sz w:val="16"/>
                            <w:szCs w:val="16"/>
                          </w:rPr>
                          <w:t>Anthurium</w:t>
                        </w:r>
                        <w:r w:rsidRPr="00E66E37">
                          <w:rPr>
                            <w:rFonts w:cs="Arial"/>
                            <w:color w:val="000000"/>
                            <w:sz w:val="16"/>
                            <w:szCs w:val="16"/>
                          </w:rPr>
                          <w:t> Schott</w:t>
                        </w:r>
                      </w:p>
                      <w:p w14:paraId="30CF544B" w14:textId="77777777" w:rsidR="00E66E37" w:rsidRPr="00E66E37" w:rsidRDefault="00E66E37" w:rsidP="00E66E37">
                        <w:pPr>
                          <w:spacing w:before="20" w:after="20" w:line="1" w:lineRule="auto"/>
                          <w:jc w:val="left"/>
                        </w:pPr>
                      </w:p>
                    </w:tc>
                  </w:tr>
                </w:tbl>
                <w:p w14:paraId="16242B60" w14:textId="77777777" w:rsidR="00E66E37" w:rsidRPr="00E66E37" w:rsidRDefault="00E66E37" w:rsidP="00E66E37">
                  <w:pPr>
                    <w:spacing w:before="20" w:after="20" w:line="1" w:lineRule="auto"/>
                    <w:jc w:val="left"/>
                  </w:pPr>
                </w:p>
              </w:tc>
              <w:tc>
                <w:tcPr>
                  <w:tcW w:w="17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4A0B20F" w14:textId="77777777" w:rsidR="00E66E37" w:rsidRPr="00E66E37" w:rsidRDefault="00E66E37" w:rsidP="00E66E37">
                  <w:pPr>
                    <w:spacing w:before="20" w:after="20"/>
                    <w:jc w:val="left"/>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E66E37" w:rsidRPr="00E66E37" w14:paraId="1B0F4D70" w14:textId="77777777" w:rsidTr="00E66E37">
                    <w:tc>
                      <w:tcPr>
                        <w:tcW w:w="1815" w:type="dxa"/>
                        <w:tcMar>
                          <w:top w:w="0" w:type="dxa"/>
                          <w:left w:w="0" w:type="dxa"/>
                          <w:bottom w:w="0" w:type="dxa"/>
                          <w:right w:w="0" w:type="dxa"/>
                        </w:tcMar>
                      </w:tcPr>
                      <w:p w14:paraId="23DB950F"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ANTHU</w:t>
                        </w:r>
                      </w:p>
                      <w:p w14:paraId="39F22F59" w14:textId="77777777" w:rsidR="00E66E37" w:rsidRPr="00E66E37" w:rsidRDefault="00E66E37" w:rsidP="00E66E37">
                        <w:pPr>
                          <w:spacing w:before="20" w:after="20" w:line="1" w:lineRule="auto"/>
                          <w:jc w:val="left"/>
                        </w:pPr>
                      </w:p>
                    </w:tc>
                  </w:tr>
                </w:tbl>
                <w:p w14:paraId="351A8EF1" w14:textId="77777777" w:rsidR="00E66E37" w:rsidRPr="00E66E37" w:rsidRDefault="00E66E37" w:rsidP="00E66E37">
                  <w:pPr>
                    <w:spacing w:before="20" w:after="20" w:line="1" w:lineRule="auto"/>
                    <w:jc w:val="left"/>
                  </w:pPr>
                </w:p>
              </w:tc>
            </w:tr>
            <w:tr w:rsidR="00E66E37" w:rsidRPr="00E66E37" w14:paraId="54D05E67" w14:textId="77777777" w:rsidTr="00E66E37">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B0ED73C" w14:textId="77777777" w:rsidR="00E66E37" w:rsidRPr="00E66E37" w:rsidRDefault="00E66E37" w:rsidP="00E66E37">
                  <w:pPr>
                    <w:spacing w:before="20" w:after="20"/>
                    <w:jc w:val="left"/>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E66E37" w:rsidRPr="00E66E37" w14:paraId="0ADB2CB5" w14:textId="77777777" w:rsidTr="00E66E37">
                    <w:tc>
                      <w:tcPr>
                        <w:tcW w:w="615" w:type="dxa"/>
                        <w:tcMar>
                          <w:top w:w="0" w:type="dxa"/>
                          <w:left w:w="0" w:type="dxa"/>
                          <w:bottom w:w="0" w:type="dxa"/>
                          <w:right w:w="0" w:type="dxa"/>
                        </w:tcMar>
                      </w:tcPr>
                      <w:p w14:paraId="03641B2D"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GB</w:t>
                        </w:r>
                      </w:p>
                      <w:p w14:paraId="327342EC" w14:textId="77777777" w:rsidR="00E66E37" w:rsidRPr="00E66E37" w:rsidRDefault="00E66E37" w:rsidP="00E66E37">
                        <w:pPr>
                          <w:spacing w:before="20" w:after="20" w:line="1" w:lineRule="auto"/>
                          <w:jc w:val="left"/>
                        </w:pPr>
                      </w:p>
                    </w:tc>
                  </w:tr>
                </w:tbl>
                <w:p w14:paraId="154ECE7C" w14:textId="77777777" w:rsidR="00E66E37" w:rsidRPr="00E66E37" w:rsidRDefault="00E66E37" w:rsidP="00E66E37">
                  <w:pPr>
                    <w:spacing w:before="20" w:after="20" w:line="1" w:lineRule="auto"/>
                    <w:jc w:val="left"/>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B541D67" w14:textId="77777777" w:rsidR="00E66E37" w:rsidRPr="00E66E37" w:rsidRDefault="00E66E37" w:rsidP="00E66E37">
                  <w:pPr>
                    <w:spacing w:before="20" w:after="20"/>
                    <w:jc w:val="left"/>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E66E37" w:rsidRPr="00E66E37" w14:paraId="05A3D12E" w14:textId="77777777" w:rsidTr="00E66E37">
                    <w:tc>
                      <w:tcPr>
                        <w:tcW w:w="465" w:type="dxa"/>
                        <w:tcMar>
                          <w:top w:w="0" w:type="dxa"/>
                          <w:left w:w="0" w:type="dxa"/>
                          <w:bottom w:w="0" w:type="dxa"/>
                          <w:right w:w="0" w:type="dxa"/>
                        </w:tcMar>
                      </w:tcPr>
                      <w:p w14:paraId="34F8AE4B"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TWO</w:t>
                        </w:r>
                      </w:p>
                      <w:p w14:paraId="43433DBA" w14:textId="77777777" w:rsidR="00E66E37" w:rsidRPr="00E66E37" w:rsidRDefault="00E66E37" w:rsidP="00E66E37">
                        <w:pPr>
                          <w:spacing w:before="20" w:after="20" w:line="1" w:lineRule="auto"/>
                          <w:jc w:val="left"/>
                        </w:pPr>
                      </w:p>
                    </w:tc>
                  </w:tr>
                </w:tbl>
                <w:p w14:paraId="789C858F" w14:textId="77777777" w:rsidR="00E66E37" w:rsidRPr="00E66E37" w:rsidRDefault="00E66E37" w:rsidP="00E66E37">
                  <w:pPr>
                    <w:spacing w:before="20" w:after="20" w:line="1" w:lineRule="auto"/>
                    <w:jc w:val="left"/>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7BCB377" w14:textId="77777777" w:rsidR="00E66E37" w:rsidRPr="00E66E37" w:rsidRDefault="00E66E37" w:rsidP="00E66E37">
                  <w:pPr>
                    <w:spacing w:before="20" w:after="20"/>
                    <w:jc w:val="left"/>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E66E37" w:rsidRPr="00E66E37" w14:paraId="5F1DF99F" w14:textId="77777777" w:rsidTr="00E66E37">
                    <w:tc>
                      <w:tcPr>
                        <w:tcW w:w="930" w:type="dxa"/>
                        <w:tcMar>
                          <w:top w:w="0" w:type="dxa"/>
                          <w:left w:w="0" w:type="dxa"/>
                          <w:bottom w:w="0" w:type="dxa"/>
                          <w:right w:w="0" w:type="dxa"/>
                        </w:tcMar>
                      </w:tcPr>
                      <w:p w14:paraId="0D3DA118"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A</w:t>
                        </w:r>
                      </w:p>
                      <w:p w14:paraId="1059C66D" w14:textId="77777777" w:rsidR="00E66E37" w:rsidRPr="00E66E37" w:rsidRDefault="00E66E37" w:rsidP="00E66E37">
                        <w:pPr>
                          <w:spacing w:before="20" w:after="20" w:line="1" w:lineRule="auto"/>
                          <w:jc w:val="left"/>
                        </w:pPr>
                      </w:p>
                    </w:tc>
                  </w:tr>
                </w:tbl>
                <w:p w14:paraId="1BFE212E" w14:textId="77777777" w:rsidR="00E66E37" w:rsidRPr="00E66E37" w:rsidRDefault="00E66E37" w:rsidP="00E66E37">
                  <w:pPr>
                    <w:spacing w:before="20" w:after="20" w:line="1" w:lineRule="auto"/>
                    <w:jc w:val="left"/>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F4BA212" w14:textId="77777777" w:rsidR="00E66E37" w:rsidRPr="00E66E37" w:rsidRDefault="00E66E37" w:rsidP="00E66E37">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E66E37" w:rsidRPr="00E66E37" w14:paraId="4D104828" w14:textId="77777777" w:rsidTr="00E66E37">
                    <w:tc>
                      <w:tcPr>
                        <w:tcW w:w="1395" w:type="dxa"/>
                        <w:tcMar>
                          <w:top w:w="0" w:type="dxa"/>
                          <w:left w:w="0" w:type="dxa"/>
                          <w:bottom w:w="0" w:type="dxa"/>
                          <w:right w:w="0" w:type="dxa"/>
                        </w:tcMar>
                      </w:tcPr>
                      <w:p w14:paraId="13958DDE"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TG/87/2</w:t>
                        </w:r>
                      </w:p>
                      <w:p w14:paraId="6B7044E7" w14:textId="77777777" w:rsidR="00E66E37" w:rsidRPr="00E66E37" w:rsidRDefault="00E66E37" w:rsidP="00E66E37">
                        <w:pPr>
                          <w:spacing w:before="20" w:after="20" w:line="1" w:lineRule="auto"/>
                          <w:jc w:val="left"/>
                        </w:pPr>
                      </w:p>
                    </w:tc>
                  </w:tr>
                </w:tbl>
                <w:p w14:paraId="04ACF24A" w14:textId="77777777" w:rsidR="00E66E37" w:rsidRPr="00E66E37" w:rsidRDefault="00E66E37" w:rsidP="00E66E37">
                  <w:pPr>
                    <w:spacing w:before="20" w:after="20" w:line="1" w:lineRule="auto"/>
                    <w:jc w:val="left"/>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9D7A67E" w14:textId="77777777" w:rsidR="00E66E37" w:rsidRPr="00E66E37" w:rsidRDefault="00E66E37" w:rsidP="00E66E37">
                  <w:pPr>
                    <w:spacing w:before="20" w:after="20"/>
                    <w:jc w:val="left"/>
                    <w:rPr>
                      <w:rFonts w:eastAsia="Arial" w:cs="Arial"/>
                      <w:color w:val="000000"/>
                      <w:sz w:val="16"/>
                      <w:szCs w:val="16"/>
                    </w:rPr>
                  </w:pPr>
                  <w:r w:rsidRPr="00E66E37">
                    <w:rPr>
                      <w:rFonts w:eastAsia="Arial" w:cs="Arial"/>
                      <w:color w:val="000000"/>
                      <w:sz w:val="16"/>
                      <w:szCs w:val="16"/>
                    </w:rPr>
                    <w:t>Tril.</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E66E37" w:rsidRPr="00E66E37" w14:paraId="51FC8BC1" w14:textId="77777777" w:rsidTr="00E66E37">
                    <w:tc>
                      <w:tcPr>
                        <w:tcW w:w="1425" w:type="dxa"/>
                        <w:tcMar>
                          <w:top w:w="0" w:type="dxa"/>
                          <w:left w:w="0" w:type="dxa"/>
                          <w:bottom w:w="0" w:type="dxa"/>
                          <w:right w:w="0" w:type="dxa"/>
                        </w:tcMar>
                      </w:tcPr>
                      <w:p w14:paraId="611B3704" w14:textId="77777777" w:rsidR="00E66E37" w:rsidRPr="00E66E37" w:rsidRDefault="00E66E37" w:rsidP="00E66E37">
                        <w:pPr>
                          <w:spacing w:before="20" w:after="20"/>
                          <w:jc w:val="left"/>
                          <w:rPr>
                            <w:sz w:val="16"/>
                            <w:szCs w:val="16"/>
                          </w:rPr>
                        </w:pPr>
                        <w:r w:rsidRPr="00E66E37">
                          <w:rPr>
                            <w:sz w:val="16"/>
                            <w:szCs w:val="16"/>
                          </w:rPr>
                          <w:t>1983</w:t>
                        </w:r>
                      </w:p>
                      <w:p w14:paraId="6C1A8F68" w14:textId="77777777" w:rsidR="00E66E37" w:rsidRPr="00E66E37" w:rsidRDefault="00E66E37" w:rsidP="00E66E37">
                        <w:pPr>
                          <w:spacing w:before="20" w:after="20" w:line="1" w:lineRule="auto"/>
                          <w:jc w:val="left"/>
                          <w:rPr>
                            <w:sz w:val="16"/>
                            <w:szCs w:val="16"/>
                          </w:rPr>
                        </w:pPr>
                      </w:p>
                    </w:tc>
                  </w:tr>
                </w:tbl>
                <w:p w14:paraId="608A586F" w14:textId="77777777" w:rsidR="00E66E37" w:rsidRPr="00E66E37" w:rsidRDefault="00E66E37" w:rsidP="00E66E37">
                  <w:pPr>
                    <w:spacing w:before="20" w:after="20" w:line="1" w:lineRule="auto"/>
                    <w:jc w:val="left"/>
                    <w:rPr>
                      <w:sz w:val="16"/>
                      <w:szCs w:val="16"/>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66F74B0" w14:textId="77777777" w:rsidR="00E66E37" w:rsidRPr="00E66E37" w:rsidRDefault="00E66E37" w:rsidP="00E66E37">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E66E37" w:rsidRPr="00E66E37" w14:paraId="46CF81D7" w14:textId="77777777" w:rsidTr="00E66E37">
                    <w:tc>
                      <w:tcPr>
                        <w:tcW w:w="1470" w:type="dxa"/>
                        <w:tcMar>
                          <w:top w:w="0" w:type="dxa"/>
                          <w:left w:w="0" w:type="dxa"/>
                          <w:bottom w:w="0" w:type="dxa"/>
                          <w:right w:w="0" w:type="dxa"/>
                        </w:tcMar>
                      </w:tcPr>
                      <w:p w14:paraId="6CDC6006"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Narcissi (including daffodils)</w:t>
                        </w:r>
                      </w:p>
                      <w:p w14:paraId="5D5CA915" w14:textId="77777777" w:rsidR="00E66E37" w:rsidRPr="00E66E37" w:rsidRDefault="00E66E37" w:rsidP="00E66E37">
                        <w:pPr>
                          <w:spacing w:before="20" w:after="20" w:line="1" w:lineRule="auto"/>
                          <w:jc w:val="left"/>
                        </w:pPr>
                      </w:p>
                    </w:tc>
                  </w:tr>
                </w:tbl>
                <w:p w14:paraId="21B4EE92" w14:textId="77777777" w:rsidR="00E66E37" w:rsidRPr="00E66E37" w:rsidRDefault="00E66E37" w:rsidP="00E66E37">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5312C3C" w14:textId="77777777" w:rsidR="00E66E37" w:rsidRPr="00E66E37" w:rsidRDefault="00E66E37" w:rsidP="00E66E37">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E66E37" w:rsidRPr="00E66E37" w14:paraId="574A8B6C" w14:textId="77777777" w:rsidTr="00E66E37">
                    <w:tc>
                      <w:tcPr>
                        <w:tcW w:w="1560" w:type="dxa"/>
                        <w:tcMar>
                          <w:top w:w="0" w:type="dxa"/>
                          <w:left w:w="0" w:type="dxa"/>
                          <w:bottom w:w="0" w:type="dxa"/>
                          <w:right w:w="0" w:type="dxa"/>
                        </w:tcMar>
                      </w:tcPr>
                      <w:p w14:paraId="3A7AC16E"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Narcisse, Jonquille</w:t>
                        </w:r>
                      </w:p>
                      <w:p w14:paraId="125B6551" w14:textId="77777777" w:rsidR="00E66E37" w:rsidRPr="00E66E37" w:rsidRDefault="00E66E37" w:rsidP="00E66E37">
                        <w:pPr>
                          <w:spacing w:before="20" w:after="20" w:line="1" w:lineRule="auto"/>
                          <w:jc w:val="left"/>
                        </w:pPr>
                      </w:p>
                    </w:tc>
                  </w:tr>
                </w:tbl>
                <w:p w14:paraId="61D39482" w14:textId="77777777" w:rsidR="00E66E37" w:rsidRPr="00E66E37" w:rsidRDefault="00E66E37" w:rsidP="00E66E37">
                  <w:pPr>
                    <w:spacing w:before="20" w:after="20" w:line="1" w:lineRule="auto"/>
                    <w:jc w:val="left"/>
                  </w:pP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CF53D1C" w14:textId="77777777" w:rsidR="00E66E37" w:rsidRPr="00E66E37" w:rsidRDefault="00E66E37" w:rsidP="00E66E37">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E66E37" w:rsidRPr="00E66E37" w14:paraId="39F1B277" w14:textId="77777777" w:rsidTr="00E66E37">
                    <w:tc>
                      <w:tcPr>
                        <w:tcW w:w="1515" w:type="dxa"/>
                        <w:tcMar>
                          <w:top w:w="0" w:type="dxa"/>
                          <w:left w:w="0" w:type="dxa"/>
                          <w:bottom w:w="0" w:type="dxa"/>
                          <w:right w:w="0" w:type="dxa"/>
                        </w:tcMar>
                      </w:tcPr>
                      <w:p w14:paraId="373614A5"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Narzisse</w:t>
                        </w:r>
                      </w:p>
                      <w:p w14:paraId="30C2BDA2" w14:textId="77777777" w:rsidR="00E66E37" w:rsidRPr="00E66E37" w:rsidRDefault="00E66E37" w:rsidP="00E66E37">
                        <w:pPr>
                          <w:spacing w:before="20" w:after="20" w:line="1" w:lineRule="auto"/>
                          <w:jc w:val="left"/>
                        </w:pPr>
                      </w:p>
                    </w:tc>
                  </w:tr>
                </w:tbl>
                <w:p w14:paraId="08584511" w14:textId="77777777" w:rsidR="00E66E37" w:rsidRPr="00E66E37" w:rsidRDefault="00E66E37" w:rsidP="00E66E37">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D5E5BBE" w14:textId="77777777" w:rsidR="00E66E37" w:rsidRPr="00E66E37" w:rsidRDefault="00E66E37" w:rsidP="00E66E37">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E66E37" w:rsidRPr="00E66E37" w14:paraId="6DCAA4DE" w14:textId="77777777" w:rsidTr="00E66E37">
                    <w:tc>
                      <w:tcPr>
                        <w:tcW w:w="1740" w:type="dxa"/>
                        <w:tcMar>
                          <w:top w:w="0" w:type="dxa"/>
                          <w:left w:w="0" w:type="dxa"/>
                          <w:bottom w:w="0" w:type="dxa"/>
                          <w:right w:w="0" w:type="dxa"/>
                        </w:tcMar>
                      </w:tcPr>
                      <w:p w14:paraId="67F25533"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Narciso</w:t>
                        </w:r>
                      </w:p>
                      <w:p w14:paraId="56BB62D0" w14:textId="77777777" w:rsidR="00E66E37" w:rsidRPr="00E66E37" w:rsidRDefault="00E66E37" w:rsidP="00E66E37">
                        <w:pPr>
                          <w:spacing w:before="20" w:after="20" w:line="1" w:lineRule="auto"/>
                          <w:jc w:val="left"/>
                        </w:pPr>
                      </w:p>
                    </w:tc>
                  </w:tr>
                </w:tbl>
                <w:p w14:paraId="1223DAA7" w14:textId="77777777" w:rsidR="00E66E37" w:rsidRPr="00E66E37" w:rsidRDefault="00E66E37" w:rsidP="00E66E37">
                  <w:pPr>
                    <w:spacing w:before="20" w:after="20" w:line="1" w:lineRule="auto"/>
                    <w:jc w:val="left"/>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487F1D8" w14:textId="77777777" w:rsidR="00E66E37" w:rsidRPr="00E66E37" w:rsidRDefault="00E66E37" w:rsidP="00E66E37">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E66E37" w:rsidRPr="00E66E37" w14:paraId="76788FCE" w14:textId="77777777" w:rsidTr="00E66E37">
                    <w:tc>
                      <w:tcPr>
                        <w:tcW w:w="2115" w:type="dxa"/>
                        <w:tcMar>
                          <w:top w:w="0" w:type="dxa"/>
                          <w:left w:w="0" w:type="dxa"/>
                          <w:bottom w:w="0" w:type="dxa"/>
                          <w:right w:w="0" w:type="dxa"/>
                        </w:tcMar>
                      </w:tcPr>
                      <w:p w14:paraId="6E558F48" w14:textId="77777777" w:rsidR="00E66E37" w:rsidRPr="00E66E37" w:rsidRDefault="00E66E37" w:rsidP="00E66E37">
                        <w:pPr>
                          <w:spacing w:before="20" w:after="20"/>
                          <w:jc w:val="left"/>
                          <w:rPr>
                            <w:rFonts w:cs="Arial"/>
                            <w:color w:val="000000"/>
                            <w:sz w:val="16"/>
                            <w:szCs w:val="16"/>
                          </w:rPr>
                        </w:pPr>
                        <w:r w:rsidRPr="00E66E37">
                          <w:rPr>
                            <w:rFonts w:cs="Arial"/>
                            <w:i/>
                            <w:iCs/>
                            <w:color w:val="000000"/>
                            <w:sz w:val="16"/>
                            <w:szCs w:val="16"/>
                          </w:rPr>
                          <w:t>Narcissus</w:t>
                        </w:r>
                        <w:r w:rsidRPr="00E66E37">
                          <w:rPr>
                            <w:rFonts w:cs="Arial"/>
                            <w:color w:val="000000"/>
                            <w:sz w:val="16"/>
                            <w:szCs w:val="16"/>
                          </w:rPr>
                          <w:t> L.</w:t>
                        </w:r>
                      </w:p>
                      <w:p w14:paraId="6366B69D" w14:textId="77777777" w:rsidR="00E66E37" w:rsidRPr="00E66E37" w:rsidRDefault="00E66E37" w:rsidP="00E66E37">
                        <w:pPr>
                          <w:spacing w:before="20" w:after="20" w:line="1" w:lineRule="auto"/>
                          <w:jc w:val="left"/>
                        </w:pPr>
                      </w:p>
                    </w:tc>
                  </w:tr>
                </w:tbl>
                <w:p w14:paraId="0A31CBD3" w14:textId="77777777" w:rsidR="00E66E37" w:rsidRPr="00E66E37" w:rsidRDefault="00E66E37" w:rsidP="00E66E37">
                  <w:pPr>
                    <w:spacing w:before="20" w:after="20" w:line="1" w:lineRule="auto"/>
                    <w:jc w:val="left"/>
                  </w:pPr>
                </w:p>
              </w:tc>
              <w:tc>
                <w:tcPr>
                  <w:tcW w:w="17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365060A" w14:textId="77777777" w:rsidR="00E66E37" w:rsidRPr="00E66E37" w:rsidRDefault="00E66E37" w:rsidP="00E66E37">
                  <w:pPr>
                    <w:spacing w:before="20" w:after="20"/>
                    <w:jc w:val="left"/>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E66E37" w:rsidRPr="00E66E37" w14:paraId="0E9CFB3D" w14:textId="77777777" w:rsidTr="00E66E37">
                    <w:tc>
                      <w:tcPr>
                        <w:tcW w:w="1815" w:type="dxa"/>
                        <w:tcMar>
                          <w:top w:w="0" w:type="dxa"/>
                          <w:left w:w="0" w:type="dxa"/>
                          <w:bottom w:w="0" w:type="dxa"/>
                          <w:right w:w="0" w:type="dxa"/>
                        </w:tcMar>
                      </w:tcPr>
                      <w:p w14:paraId="45A583CD"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NARCI</w:t>
                        </w:r>
                      </w:p>
                      <w:p w14:paraId="79BE24F6" w14:textId="77777777" w:rsidR="00E66E37" w:rsidRPr="00E66E37" w:rsidRDefault="00E66E37" w:rsidP="00E66E37">
                        <w:pPr>
                          <w:spacing w:before="20" w:after="20" w:line="1" w:lineRule="auto"/>
                          <w:jc w:val="left"/>
                        </w:pPr>
                      </w:p>
                    </w:tc>
                  </w:tr>
                </w:tbl>
                <w:p w14:paraId="375F0F07" w14:textId="77777777" w:rsidR="00E66E37" w:rsidRPr="00E66E37" w:rsidRDefault="00E66E37" w:rsidP="00E66E37">
                  <w:pPr>
                    <w:spacing w:before="20" w:after="20" w:line="1" w:lineRule="auto"/>
                    <w:jc w:val="left"/>
                  </w:pPr>
                </w:p>
              </w:tc>
            </w:tr>
            <w:tr w:rsidR="00E66E37" w:rsidRPr="00E66E37" w14:paraId="2837E153" w14:textId="77777777" w:rsidTr="00E66E37">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8C26D9B"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ES</w:t>
                  </w: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5F3CB7F"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TWA</w:t>
                  </w: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4D28819"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A</w:t>
                  </w: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BBC136D"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TG/88/7</w:t>
                  </w: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9422F76"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E, F, G, S</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B23AD3C"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2018</w:t>
                  </w:r>
                </w:p>
              </w:tc>
              <w:tc>
                <w:tcPr>
                  <w:tcW w:w="146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22B9E23E" w14:textId="77777777" w:rsidR="00E66E37" w:rsidRPr="00E66E37" w:rsidRDefault="00E66E37" w:rsidP="00E66E37">
                  <w:pPr>
                    <w:spacing w:before="20" w:after="20"/>
                    <w:jc w:val="left"/>
                    <w:rPr>
                      <w:rFonts w:cs="Arial"/>
                      <w:sz w:val="16"/>
                      <w:szCs w:val="16"/>
                    </w:rPr>
                  </w:pPr>
                  <w:r w:rsidRPr="00E66E37">
                    <w:rPr>
                      <w:rFonts w:cs="Arial"/>
                      <w:sz w:val="16"/>
                      <w:szCs w:val="16"/>
                    </w:rPr>
                    <w:t xml:space="preserve">Cotton </w:t>
                  </w:r>
                </w:p>
              </w:tc>
              <w:tc>
                <w:tcPr>
                  <w:tcW w:w="1559" w:type="dxa"/>
                  <w:gridSpan w:val="2"/>
                  <w:tcBorders>
                    <w:top w:val="single" w:sz="4" w:space="0" w:color="auto"/>
                    <w:left w:val="nil"/>
                    <w:bottom w:val="single" w:sz="4" w:space="0" w:color="auto"/>
                    <w:right w:val="single" w:sz="4" w:space="0" w:color="auto"/>
                  </w:tcBorders>
                  <w:shd w:val="clear" w:color="auto" w:fill="auto"/>
                  <w:tcMar>
                    <w:top w:w="0" w:type="dxa"/>
                    <w:left w:w="0" w:type="dxa"/>
                    <w:bottom w:w="0" w:type="dxa"/>
                    <w:right w:w="0" w:type="dxa"/>
                  </w:tcMar>
                </w:tcPr>
                <w:p w14:paraId="50291959" w14:textId="77777777" w:rsidR="00E66E37" w:rsidRPr="00E66E37" w:rsidRDefault="00E66E37" w:rsidP="00E66E37">
                  <w:pPr>
                    <w:spacing w:before="20" w:after="20"/>
                    <w:rPr>
                      <w:rFonts w:cs="Arial"/>
                      <w:sz w:val="16"/>
                      <w:szCs w:val="16"/>
                    </w:rPr>
                  </w:pPr>
                  <w:r w:rsidRPr="00E66E37">
                    <w:rPr>
                      <w:rFonts w:cs="Arial"/>
                      <w:sz w:val="16"/>
                      <w:szCs w:val="16"/>
                    </w:rPr>
                    <w:t xml:space="preserve">Cotonnier </w:t>
                  </w:r>
                </w:p>
              </w:tc>
              <w:tc>
                <w:tcPr>
                  <w:tcW w:w="1519" w:type="dxa"/>
                  <w:tcBorders>
                    <w:top w:val="single" w:sz="4" w:space="0" w:color="auto"/>
                    <w:left w:val="nil"/>
                    <w:bottom w:val="single" w:sz="4" w:space="0" w:color="auto"/>
                    <w:right w:val="single" w:sz="4" w:space="0" w:color="auto"/>
                  </w:tcBorders>
                  <w:shd w:val="clear" w:color="auto" w:fill="auto"/>
                  <w:tcMar>
                    <w:top w:w="0" w:type="dxa"/>
                    <w:left w:w="0" w:type="dxa"/>
                    <w:bottom w:w="0" w:type="dxa"/>
                    <w:right w:w="0" w:type="dxa"/>
                  </w:tcMar>
                </w:tcPr>
                <w:p w14:paraId="53BE4758" w14:textId="77777777" w:rsidR="00E66E37" w:rsidRPr="00E66E37" w:rsidRDefault="00E66E37" w:rsidP="00E66E37">
                  <w:pPr>
                    <w:spacing w:before="20" w:after="20"/>
                    <w:rPr>
                      <w:rFonts w:cs="Arial"/>
                      <w:sz w:val="16"/>
                      <w:szCs w:val="16"/>
                    </w:rPr>
                  </w:pPr>
                  <w:r w:rsidRPr="00E66E37">
                    <w:rPr>
                      <w:rFonts w:cs="Arial"/>
                      <w:sz w:val="16"/>
                      <w:szCs w:val="16"/>
                    </w:rPr>
                    <w:t xml:space="preserve">Baumwolle </w:t>
                  </w:r>
                </w:p>
              </w:tc>
              <w:tc>
                <w:tcPr>
                  <w:tcW w:w="1739" w:type="dxa"/>
                  <w:tcBorders>
                    <w:top w:val="single" w:sz="4" w:space="0" w:color="auto"/>
                    <w:left w:val="nil"/>
                    <w:bottom w:val="single" w:sz="4" w:space="0" w:color="auto"/>
                    <w:right w:val="single" w:sz="4" w:space="0" w:color="auto"/>
                  </w:tcBorders>
                  <w:shd w:val="clear" w:color="auto" w:fill="auto"/>
                  <w:tcMar>
                    <w:top w:w="0" w:type="dxa"/>
                    <w:left w:w="0" w:type="dxa"/>
                    <w:bottom w:w="0" w:type="dxa"/>
                    <w:right w:w="0" w:type="dxa"/>
                  </w:tcMar>
                </w:tcPr>
                <w:p w14:paraId="45C3D6E8" w14:textId="77777777" w:rsidR="00E66E37" w:rsidRPr="00E66E37" w:rsidRDefault="00E66E37" w:rsidP="00E66E37">
                  <w:pPr>
                    <w:spacing w:before="20" w:after="20"/>
                    <w:rPr>
                      <w:rFonts w:cs="Arial"/>
                      <w:sz w:val="16"/>
                      <w:szCs w:val="16"/>
                    </w:rPr>
                  </w:pPr>
                  <w:r w:rsidRPr="00E66E37">
                    <w:rPr>
                      <w:rFonts w:cs="Arial"/>
                      <w:sz w:val="16"/>
                      <w:szCs w:val="16"/>
                    </w:rPr>
                    <w:t>Algodón, Algodonero</w:t>
                  </w:r>
                </w:p>
              </w:tc>
              <w:tc>
                <w:tcPr>
                  <w:tcW w:w="2113" w:type="dxa"/>
                  <w:tcBorders>
                    <w:top w:val="single" w:sz="4" w:space="0" w:color="auto"/>
                    <w:left w:val="nil"/>
                    <w:bottom w:val="single" w:sz="4" w:space="0" w:color="auto"/>
                    <w:right w:val="single" w:sz="4" w:space="0" w:color="auto"/>
                  </w:tcBorders>
                  <w:shd w:val="clear" w:color="auto" w:fill="auto"/>
                  <w:tcMar>
                    <w:top w:w="0" w:type="dxa"/>
                    <w:left w:w="0" w:type="dxa"/>
                    <w:bottom w:w="0" w:type="dxa"/>
                    <w:right w:w="0" w:type="dxa"/>
                  </w:tcMar>
                </w:tcPr>
                <w:p w14:paraId="05185741" w14:textId="77777777" w:rsidR="00E66E37" w:rsidRPr="00E66E37" w:rsidRDefault="00E66E37" w:rsidP="00E66E37">
                  <w:pPr>
                    <w:spacing w:before="20" w:after="20"/>
                    <w:rPr>
                      <w:rFonts w:cs="Arial"/>
                      <w:sz w:val="16"/>
                      <w:szCs w:val="16"/>
                    </w:rPr>
                  </w:pPr>
                  <w:r w:rsidRPr="00E66E37">
                    <w:rPr>
                      <w:rFonts w:cs="Arial"/>
                      <w:i/>
                      <w:sz w:val="16"/>
                      <w:szCs w:val="16"/>
                    </w:rPr>
                    <w:t>Gossypium</w:t>
                  </w:r>
                  <w:r w:rsidRPr="00E66E37">
                    <w:rPr>
                      <w:rFonts w:cs="Arial"/>
                      <w:sz w:val="16"/>
                      <w:szCs w:val="16"/>
                    </w:rPr>
                    <w:t xml:space="preserve"> L.</w:t>
                  </w:r>
                </w:p>
              </w:tc>
              <w:tc>
                <w:tcPr>
                  <w:tcW w:w="1791" w:type="dxa"/>
                  <w:tcBorders>
                    <w:top w:val="single" w:sz="6" w:space="0" w:color="000000"/>
                    <w:left w:val="nil"/>
                    <w:bottom w:val="single" w:sz="6" w:space="0" w:color="000000"/>
                    <w:right w:val="single" w:sz="4" w:space="0" w:color="auto"/>
                  </w:tcBorders>
                  <w:shd w:val="clear" w:color="auto" w:fill="auto"/>
                  <w:tcMar>
                    <w:top w:w="0" w:type="dxa"/>
                    <w:left w:w="0" w:type="dxa"/>
                    <w:bottom w:w="0" w:type="dxa"/>
                    <w:right w:w="0" w:type="dxa"/>
                  </w:tcMar>
                </w:tcPr>
                <w:p w14:paraId="11D80B58" w14:textId="77777777" w:rsidR="00E66E37" w:rsidRPr="00E66E37" w:rsidRDefault="00E66E37" w:rsidP="00E66E37">
                  <w:pPr>
                    <w:spacing w:before="20" w:after="20"/>
                    <w:rPr>
                      <w:rFonts w:cs="Arial"/>
                      <w:sz w:val="16"/>
                      <w:szCs w:val="16"/>
                    </w:rPr>
                  </w:pPr>
                  <w:r w:rsidRPr="00E66E37">
                    <w:rPr>
                      <w:rFonts w:cs="Arial"/>
                      <w:sz w:val="16"/>
                      <w:szCs w:val="16"/>
                    </w:rPr>
                    <w:t>GOSSY</w:t>
                  </w:r>
                </w:p>
              </w:tc>
            </w:tr>
            <w:tr w:rsidR="00E66E37" w:rsidRPr="00E66E37" w14:paraId="0176EDB2" w14:textId="77777777" w:rsidTr="00E66E37">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2CBE308" w14:textId="77777777" w:rsidR="00E66E37" w:rsidRPr="00E66E37" w:rsidRDefault="00E66E37" w:rsidP="00E66E37">
                  <w:pPr>
                    <w:spacing w:before="20" w:after="20"/>
                    <w:jc w:val="left"/>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E66E37" w:rsidRPr="00E66E37" w14:paraId="45E3843C" w14:textId="77777777" w:rsidTr="00E66E37">
                    <w:tc>
                      <w:tcPr>
                        <w:tcW w:w="615" w:type="dxa"/>
                        <w:tcMar>
                          <w:top w:w="0" w:type="dxa"/>
                          <w:left w:w="0" w:type="dxa"/>
                          <w:bottom w:w="0" w:type="dxa"/>
                          <w:right w:w="0" w:type="dxa"/>
                        </w:tcMar>
                      </w:tcPr>
                      <w:p w14:paraId="62D14E05"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GB</w:t>
                        </w:r>
                      </w:p>
                      <w:p w14:paraId="12AB04CA" w14:textId="77777777" w:rsidR="00E66E37" w:rsidRPr="00E66E37" w:rsidRDefault="00E66E37" w:rsidP="00E66E37">
                        <w:pPr>
                          <w:spacing w:before="20" w:after="20" w:line="1" w:lineRule="auto"/>
                          <w:jc w:val="left"/>
                        </w:pPr>
                      </w:p>
                    </w:tc>
                  </w:tr>
                </w:tbl>
                <w:p w14:paraId="4454DD3E" w14:textId="77777777" w:rsidR="00E66E37" w:rsidRPr="00E66E37" w:rsidRDefault="00E66E37" w:rsidP="00E66E37">
                  <w:pPr>
                    <w:spacing w:before="20" w:after="20" w:line="1" w:lineRule="auto"/>
                    <w:jc w:val="left"/>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6B87F80" w14:textId="77777777" w:rsidR="00E66E37" w:rsidRPr="00E66E37" w:rsidRDefault="00E66E37" w:rsidP="00E66E37">
                  <w:pPr>
                    <w:spacing w:before="20" w:after="20"/>
                    <w:jc w:val="left"/>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E66E37" w:rsidRPr="00E66E37" w14:paraId="2B02D790" w14:textId="77777777" w:rsidTr="00E66E37">
                    <w:tc>
                      <w:tcPr>
                        <w:tcW w:w="465" w:type="dxa"/>
                        <w:tcMar>
                          <w:top w:w="0" w:type="dxa"/>
                          <w:left w:w="0" w:type="dxa"/>
                          <w:bottom w:w="0" w:type="dxa"/>
                          <w:right w:w="0" w:type="dxa"/>
                        </w:tcMar>
                      </w:tcPr>
                      <w:p w14:paraId="6EFFFB28"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TWV</w:t>
                        </w:r>
                      </w:p>
                      <w:p w14:paraId="6D532D6E" w14:textId="77777777" w:rsidR="00E66E37" w:rsidRPr="00E66E37" w:rsidRDefault="00E66E37" w:rsidP="00E66E37">
                        <w:pPr>
                          <w:spacing w:before="20" w:after="20" w:line="1" w:lineRule="auto"/>
                          <w:jc w:val="left"/>
                        </w:pPr>
                      </w:p>
                    </w:tc>
                  </w:tr>
                </w:tbl>
                <w:p w14:paraId="271479DE" w14:textId="77777777" w:rsidR="00E66E37" w:rsidRPr="00E66E37" w:rsidRDefault="00E66E37" w:rsidP="00E66E37">
                  <w:pPr>
                    <w:spacing w:before="20" w:after="20" w:line="1" w:lineRule="auto"/>
                    <w:jc w:val="left"/>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7940939" w14:textId="77777777" w:rsidR="00E66E37" w:rsidRPr="00E66E37" w:rsidRDefault="00E66E37" w:rsidP="00E66E37">
                  <w:pPr>
                    <w:spacing w:before="20" w:after="20"/>
                    <w:jc w:val="left"/>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E66E37" w:rsidRPr="00E66E37" w14:paraId="637B5943" w14:textId="77777777" w:rsidTr="00E66E37">
                    <w:tc>
                      <w:tcPr>
                        <w:tcW w:w="930" w:type="dxa"/>
                        <w:tcMar>
                          <w:top w:w="0" w:type="dxa"/>
                          <w:left w:w="0" w:type="dxa"/>
                          <w:bottom w:w="0" w:type="dxa"/>
                          <w:right w:w="0" w:type="dxa"/>
                        </w:tcMar>
                      </w:tcPr>
                      <w:p w14:paraId="6532A5CC"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A</w:t>
                        </w:r>
                      </w:p>
                      <w:p w14:paraId="630F77FF" w14:textId="77777777" w:rsidR="00E66E37" w:rsidRPr="00E66E37" w:rsidRDefault="00E66E37" w:rsidP="00E66E37">
                        <w:pPr>
                          <w:spacing w:before="20" w:after="20" w:line="1" w:lineRule="auto"/>
                          <w:jc w:val="left"/>
                        </w:pPr>
                      </w:p>
                    </w:tc>
                  </w:tr>
                </w:tbl>
                <w:p w14:paraId="0E1C4133" w14:textId="77777777" w:rsidR="00E66E37" w:rsidRPr="00E66E37" w:rsidRDefault="00E66E37" w:rsidP="00E66E37">
                  <w:pPr>
                    <w:spacing w:before="20" w:after="20" w:line="1" w:lineRule="auto"/>
                    <w:jc w:val="left"/>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CFDFD8B" w14:textId="77777777" w:rsidR="00E66E37" w:rsidRPr="00E66E37" w:rsidRDefault="00E66E37" w:rsidP="00E66E37">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E66E37" w:rsidRPr="00E66E37" w14:paraId="525A83BC" w14:textId="77777777" w:rsidTr="00E66E37">
                    <w:tc>
                      <w:tcPr>
                        <w:tcW w:w="1395" w:type="dxa"/>
                        <w:tcMar>
                          <w:top w:w="0" w:type="dxa"/>
                          <w:left w:w="0" w:type="dxa"/>
                          <w:bottom w:w="0" w:type="dxa"/>
                          <w:right w:w="0" w:type="dxa"/>
                        </w:tcMar>
                      </w:tcPr>
                      <w:p w14:paraId="66F4AA4A"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TG/89/6 Rev.</w:t>
                        </w:r>
                      </w:p>
                      <w:p w14:paraId="5335CF32" w14:textId="77777777" w:rsidR="00E66E37" w:rsidRPr="00E66E37" w:rsidRDefault="00E66E37" w:rsidP="00E66E37">
                        <w:pPr>
                          <w:spacing w:before="20" w:after="20" w:line="1" w:lineRule="auto"/>
                          <w:jc w:val="left"/>
                        </w:pPr>
                      </w:p>
                    </w:tc>
                  </w:tr>
                </w:tbl>
                <w:p w14:paraId="757CA394" w14:textId="77777777" w:rsidR="00E66E37" w:rsidRPr="00E66E37" w:rsidRDefault="00E66E37" w:rsidP="00E66E37">
                  <w:pPr>
                    <w:spacing w:before="20" w:after="20" w:line="1" w:lineRule="auto"/>
                    <w:jc w:val="left"/>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99C4E44" w14:textId="77777777" w:rsidR="00E66E37" w:rsidRPr="00E66E37" w:rsidRDefault="00E66E37" w:rsidP="00E66E37">
                  <w:pPr>
                    <w:spacing w:before="20" w:after="20"/>
                    <w:jc w:val="left"/>
                    <w:rPr>
                      <w:rFonts w:eastAsia="Arial" w:cs="Arial"/>
                      <w:color w:val="000000"/>
                      <w:sz w:val="16"/>
                      <w:szCs w:val="16"/>
                    </w:rPr>
                  </w:pPr>
                  <w:r w:rsidRPr="00E66E37">
                    <w:rPr>
                      <w:rFonts w:eastAsia="Arial" w:cs="Arial"/>
                      <w:color w:val="000000"/>
                      <w:sz w:val="16"/>
                      <w:szCs w:val="16"/>
                    </w:rPr>
                    <w:t>E, F, G, S</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E66E37" w:rsidRPr="00E66E37" w14:paraId="66320701" w14:textId="77777777" w:rsidTr="00E66E37">
                    <w:tc>
                      <w:tcPr>
                        <w:tcW w:w="1425" w:type="dxa"/>
                        <w:tcMar>
                          <w:top w:w="0" w:type="dxa"/>
                          <w:left w:w="0" w:type="dxa"/>
                          <w:bottom w:w="0" w:type="dxa"/>
                          <w:right w:w="0" w:type="dxa"/>
                        </w:tcMar>
                      </w:tcPr>
                      <w:p w14:paraId="0C7356F4"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2009</w:t>
                        </w:r>
                      </w:p>
                      <w:p w14:paraId="3FDB96B9" w14:textId="77777777" w:rsidR="00E66E37" w:rsidRPr="00E66E37" w:rsidRDefault="00E66E37" w:rsidP="00E66E37">
                        <w:pPr>
                          <w:spacing w:before="20" w:after="20" w:line="1" w:lineRule="auto"/>
                          <w:jc w:val="left"/>
                        </w:pPr>
                      </w:p>
                    </w:tc>
                  </w:tr>
                </w:tbl>
                <w:p w14:paraId="28439C5D" w14:textId="77777777" w:rsidR="00E66E37" w:rsidRPr="00E66E37" w:rsidRDefault="00E66E37" w:rsidP="00E66E37">
                  <w:pPr>
                    <w:spacing w:before="20" w:after="20" w:line="1" w:lineRule="auto"/>
                    <w:jc w:val="left"/>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4D25DF2" w14:textId="77777777" w:rsidR="00E66E37" w:rsidRPr="00E66E37" w:rsidRDefault="00E66E37" w:rsidP="00E66E37">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E66E37" w:rsidRPr="00E66E37" w14:paraId="7ADB87A6" w14:textId="77777777" w:rsidTr="00E66E37">
                    <w:tc>
                      <w:tcPr>
                        <w:tcW w:w="1470" w:type="dxa"/>
                        <w:tcMar>
                          <w:top w:w="0" w:type="dxa"/>
                          <w:left w:w="0" w:type="dxa"/>
                          <w:bottom w:w="0" w:type="dxa"/>
                          <w:right w:w="0" w:type="dxa"/>
                        </w:tcMar>
                      </w:tcPr>
                      <w:p w14:paraId="556AF5AA"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Swede, Rutabaga</w:t>
                        </w:r>
                      </w:p>
                      <w:p w14:paraId="035F520E" w14:textId="77777777" w:rsidR="00E66E37" w:rsidRPr="00E66E37" w:rsidRDefault="00E66E37" w:rsidP="00E66E37">
                        <w:pPr>
                          <w:spacing w:before="20" w:after="20" w:line="1" w:lineRule="auto"/>
                          <w:jc w:val="left"/>
                        </w:pPr>
                      </w:p>
                    </w:tc>
                  </w:tr>
                </w:tbl>
                <w:p w14:paraId="52EFDDB8" w14:textId="77777777" w:rsidR="00E66E37" w:rsidRPr="00E66E37" w:rsidRDefault="00E66E37" w:rsidP="00E66E37">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719C3C5" w14:textId="77777777" w:rsidR="00E66E37" w:rsidRPr="00E66E37" w:rsidRDefault="00E66E37" w:rsidP="00E66E37">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E66E37" w:rsidRPr="00E66E37" w14:paraId="7EE66622" w14:textId="77777777" w:rsidTr="00E66E37">
                    <w:tc>
                      <w:tcPr>
                        <w:tcW w:w="1560" w:type="dxa"/>
                        <w:tcMar>
                          <w:top w:w="0" w:type="dxa"/>
                          <w:left w:w="0" w:type="dxa"/>
                          <w:bottom w:w="0" w:type="dxa"/>
                          <w:right w:w="0" w:type="dxa"/>
                        </w:tcMar>
                      </w:tcPr>
                      <w:p w14:paraId="127833F0"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Rutabaga, Chou-navet</w:t>
                        </w:r>
                      </w:p>
                      <w:p w14:paraId="286D29B9" w14:textId="77777777" w:rsidR="00E66E37" w:rsidRPr="00E66E37" w:rsidRDefault="00E66E37" w:rsidP="00E66E37">
                        <w:pPr>
                          <w:spacing w:before="20" w:after="20" w:line="1" w:lineRule="auto"/>
                          <w:jc w:val="left"/>
                        </w:pPr>
                      </w:p>
                    </w:tc>
                  </w:tr>
                </w:tbl>
                <w:p w14:paraId="67E934F0" w14:textId="77777777" w:rsidR="00E66E37" w:rsidRPr="00E66E37" w:rsidRDefault="00E66E37" w:rsidP="00E66E37">
                  <w:pPr>
                    <w:spacing w:before="20" w:after="20" w:line="1" w:lineRule="auto"/>
                    <w:jc w:val="left"/>
                  </w:pP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8A0CE80" w14:textId="77777777" w:rsidR="00E66E37" w:rsidRPr="00E66E37" w:rsidRDefault="00E66E37" w:rsidP="00E66E37">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E66E37" w:rsidRPr="00E66E37" w14:paraId="28E3816C" w14:textId="77777777" w:rsidTr="00E66E37">
                    <w:tc>
                      <w:tcPr>
                        <w:tcW w:w="1515" w:type="dxa"/>
                        <w:tcMar>
                          <w:top w:w="0" w:type="dxa"/>
                          <w:left w:w="0" w:type="dxa"/>
                          <w:bottom w:w="0" w:type="dxa"/>
                          <w:right w:w="0" w:type="dxa"/>
                        </w:tcMar>
                      </w:tcPr>
                      <w:p w14:paraId="4C1EF33E"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Kohlrübe</w:t>
                        </w:r>
                      </w:p>
                      <w:p w14:paraId="5A667D58" w14:textId="77777777" w:rsidR="00E66E37" w:rsidRPr="00E66E37" w:rsidRDefault="00E66E37" w:rsidP="00E66E37">
                        <w:pPr>
                          <w:spacing w:before="20" w:after="20" w:line="1" w:lineRule="auto"/>
                          <w:jc w:val="left"/>
                        </w:pPr>
                      </w:p>
                    </w:tc>
                  </w:tr>
                </w:tbl>
                <w:p w14:paraId="3AE8C7A7" w14:textId="77777777" w:rsidR="00E66E37" w:rsidRPr="00E66E37" w:rsidRDefault="00E66E37" w:rsidP="00E66E37">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F402D15" w14:textId="77777777" w:rsidR="00E66E37" w:rsidRPr="00E66E37" w:rsidRDefault="00E66E37" w:rsidP="00E66E37">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E66E37" w:rsidRPr="00E66E37" w14:paraId="7DD43965" w14:textId="77777777" w:rsidTr="00E66E37">
                    <w:tc>
                      <w:tcPr>
                        <w:tcW w:w="1740" w:type="dxa"/>
                        <w:tcMar>
                          <w:top w:w="0" w:type="dxa"/>
                          <w:left w:w="0" w:type="dxa"/>
                          <w:bottom w:w="0" w:type="dxa"/>
                          <w:right w:w="0" w:type="dxa"/>
                        </w:tcMar>
                      </w:tcPr>
                      <w:p w14:paraId="2C0E492F"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lang w:val="pt-BR"/>
                          </w:rPr>
                          <w:t xml:space="preserve">Colinabo L. var. napobrassica (L.) </w:t>
                        </w:r>
                        <w:r w:rsidRPr="00E66E37">
                          <w:rPr>
                            <w:rFonts w:cs="Arial"/>
                            <w:color w:val="000000"/>
                            <w:sz w:val="16"/>
                            <w:szCs w:val="16"/>
                          </w:rPr>
                          <w:t>Rchb.)</w:t>
                        </w:r>
                      </w:p>
                      <w:p w14:paraId="3B1A5FA6" w14:textId="77777777" w:rsidR="00E66E37" w:rsidRPr="00E66E37" w:rsidRDefault="00E66E37" w:rsidP="00E66E37">
                        <w:pPr>
                          <w:spacing w:before="20" w:after="20" w:line="1" w:lineRule="auto"/>
                          <w:jc w:val="left"/>
                        </w:pPr>
                      </w:p>
                    </w:tc>
                  </w:tr>
                </w:tbl>
                <w:p w14:paraId="51AACC94" w14:textId="77777777" w:rsidR="00E66E37" w:rsidRPr="00E66E37" w:rsidRDefault="00E66E37" w:rsidP="00E66E37">
                  <w:pPr>
                    <w:spacing w:before="20" w:after="20" w:line="1" w:lineRule="auto"/>
                    <w:jc w:val="left"/>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0773165" w14:textId="77777777" w:rsidR="00E66E37" w:rsidRPr="00E66E37" w:rsidRDefault="00E66E37" w:rsidP="00E66E37">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E66E37" w:rsidRPr="00E66E37" w14:paraId="07ECAAF1" w14:textId="77777777" w:rsidTr="00E66E37">
                    <w:tc>
                      <w:tcPr>
                        <w:tcW w:w="2115" w:type="dxa"/>
                        <w:tcMar>
                          <w:top w:w="0" w:type="dxa"/>
                          <w:left w:w="0" w:type="dxa"/>
                          <w:bottom w:w="0" w:type="dxa"/>
                          <w:right w:w="0" w:type="dxa"/>
                        </w:tcMar>
                      </w:tcPr>
                      <w:p w14:paraId="17AEAB30" w14:textId="77777777" w:rsidR="00E66E37" w:rsidRPr="00E66E37" w:rsidRDefault="00E66E37" w:rsidP="00E66E37">
                        <w:pPr>
                          <w:spacing w:before="20" w:after="20"/>
                          <w:jc w:val="left"/>
                          <w:rPr>
                            <w:rFonts w:cs="Arial"/>
                            <w:color w:val="000000"/>
                            <w:sz w:val="16"/>
                            <w:szCs w:val="16"/>
                            <w:lang w:val="es-ES_tradnl"/>
                          </w:rPr>
                        </w:pPr>
                        <w:r w:rsidRPr="00E66E37">
                          <w:rPr>
                            <w:rFonts w:cs="Arial"/>
                            <w:i/>
                            <w:iCs/>
                            <w:color w:val="000000"/>
                            <w:sz w:val="16"/>
                            <w:szCs w:val="16"/>
                            <w:lang w:val="pt-BR"/>
                          </w:rPr>
                          <w:t>Brassica napus</w:t>
                        </w:r>
                        <w:r w:rsidRPr="00E66E37">
                          <w:rPr>
                            <w:rFonts w:cs="Arial"/>
                            <w:color w:val="000000"/>
                            <w:sz w:val="16"/>
                            <w:szCs w:val="16"/>
                            <w:lang w:val="pt-BR"/>
                          </w:rPr>
                          <w:t xml:space="preserve"> L. var. </w:t>
                        </w:r>
                        <w:r w:rsidRPr="00E66E37">
                          <w:rPr>
                            <w:rFonts w:cs="Arial"/>
                            <w:i/>
                            <w:iCs/>
                            <w:color w:val="000000"/>
                            <w:sz w:val="16"/>
                            <w:szCs w:val="16"/>
                            <w:lang w:val="pt-BR"/>
                          </w:rPr>
                          <w:t>napobrassica</w:t>
                        </w:r>
                        <w:r w:rsidRPr="00E66E37">
                          <w:rPr>
                            <w:rFonts w:cs="Arial"/>
                            <w:color w:val="000000"/>
                            <w:sz w:val="16"/>
                            <w:szCs w:val="16"/>
                            <w:lang w:val="pt-BR"/>
                          </w:rPr>
                          <w:t xml:space="preserve"> (L.) </w:t>
                        </w:r>
                        <w:r w:rsidRPr="00E66E37">
                          <w:rPr>
                            <w:rFonts w:cs="Arial"/>
                            <w:color w:val="000000"/>
                            <w:sz w:val="16"/>
                            <w:szCs w:val="16"/>
                            <w:lang w:val="es-ES_tradnl"/>
                          </w:rPr>
                          <w:t>Rchb.)</w:t>
                        </w:r>
                      </w:p>
                      <w:p w14:paraId="22EA0C75" w14:textId="77777777" w:rsidR="00E66E37" w:rsidRPr="00E66E37" w:rsidRDefault="00E66E37" w:rsidP="00E66E37">
                        <w:pPr>
                          <w:spacing w:before="20" w:after="20" w:line="1" w:lineRule="auto"/>
                          <w:jc w:val="left"/>
                          <w:rPr>
                            <w:lang w:val="es-ES_tradnl"/>
                          </w:rPr>
                        </w:pPr>
                      </w:p>
                    </w:tc>
                  </w:tr>
                </w:tbl>
                <w:p w14:paraId="1D668923" w14:textId="77777777" w:rsidR="00E66E37" w:rsidRPr="00E66E37" w:rsidRDefault="00E66E37" w:rsidP="00E66E37">
                  <w:pPr>
                    <w:spacing w:before="20" w:after="20" w:line="1" w:lineRule="auto"/>
                    <w:jc w:val="left"/>
                    <w:rPr>
                      <w:lang w:val="es-ES_tradnl"/>
                    </w:rPr>
                  </w:pPr>
                </w:p>
              </w:tc>
              <w:tc>
                <w:tcPr>
                  <w:tcW w:w="17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1A7D64A" w14:textId="77777777" w:rsidR="00E66E37" w:rsidRPr="00E66E37" w:rsidRDefault="00E66E37" w:rsidP="00E66E37">
                  <w:pPr>
                    <w:spacing w:before="20" w:after="20"/>
                    <w:jc w:val="left"/>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E66E37" w:rsidRPr="00E66E37" w14:paraId="07AB2736" w14:textId="77777777" w:rsidTr="00E66E37">
                    <w:tc>
                      <w:tcPr>
                        <w:tcW w:w="1815" w:type="dxa"/>
                        <w:tcMar>
                          <w:top w:w="0" w:type="dxa"/>
                          <w:left w:w="0" w:type="dxa"/>
                          <w:bottom w:w="0" w:type="dxa"/>
                          <w:right w:w="0" w:type="dxa"/>
                        </w:tcMar>
                      </w:tcPr>
                      <w:p w14:paraId="1ED48ECE"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BRASS_NAP_NBR</w:t>
                        </w:r>
                      </w:p>
                      <w:p w14:paraId="5B7737F9" w14:textId="77777777" w:rsidR="00E66E37" w:rsidRPr="00E66E37" w:rsidRDefault="00E66E37" w:rsidP="00E66E37">
                        <w:pPr>
                          <w:spacing w:before="20" w:after="20" w:line="1" w:lineRule="auto"/>
                          <w:jc w:val="left"/>
                        </w:pPr>
                      </w:p>
                    </w:tc>
                  </w:tr>
                </w:tbl>
                <w:p w14:paraId="4C0BF305" w14:textId="77777777" w:rsidR="00E66E37" w:rsidRPr="00E66E37" w:rsidRDefault="00E66E37" w:rsidP="00E66E37">
                  <w:pPr>
                    <w:spacing w:before="20" w:after="20" w:line="1" w:lineRule="auto"/>
                    <w:jc w:val="left"/>
                  </w:pPr>
                </w:p>
              </w:tc>
            </w:tr>
            <w:tr w:rsidR="00E66E37" w:rsidRPr="00E66E37" w14:paraId="6D7632E0" w14:textId="77777777" w:rsidTr="00E66E37">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A898833" w14:textId="77777777" w:rsidR="00E66E37" w:rsidRPr="00E66E37" w:rsidRDefault="00E66E37" w:rsidP="00E66E37">
                  <w:pPr>
                    <w:spacing w:before="20" w:after="20"/>
                    <w:jc w:val="left"/>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E66E37" w:rsidRPr="00E66E37" w14:paraId="52CF7E46" w14:textId="77777777" w:rsidTr="00E66E37">
                    <w:tc>
                      <w:tcPr>
                        <w:tcW w:w="615" w:type="dxa"/>
                        <w:tcMar>
                          <w:top w:w="0" w:type="dxa"/>
                          <w:left w:w="0" w:type="dxa"/>
                          <w:bottom w:w="0" w:type="dxa"/>
                          <w:right w:w="0" w:type="dxa"/>
                        </w:tcMar>
                      </w:tcPr>
                      <w:p w14:paraId="193AF1C2"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NL</w:t>
                        </w:r>
                      </w:p>
                      <w:p w14:paraId="05596DA1" w14:textId="77777777" w:rsidR="00E66E37" w:rsidRPr="00E66E37" w:rsidRDefault="00E66E37" w:rsidP="00E66E37">
                        <w:pPr>
                          <w:spacing w:before="20" w:after="20" w:line="1" w:lineRule="auto"/>
                          <w:jc w:val="left"/>
                        </w:pPr>
                      </w:p>
                    </w:tc>
                  </w:tr>
                </w:tbl>
                <w:p w14:paraId="7D2C1386" w14:textId="77777777" w:rsidR="00E66E37" w:rsidRPr="00E66E37" w:rsidRDefault="00E66E37" w:rsidP="00E66E37">
                  <w:pPr>
                    <w:spacing w:before="20" w:after="20" w:line="1" w:lineRule="auto"/>
                    <w:jc w:val="left"/>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EF6028E" w14:textId="77777777" w:rsidR="00E66E37" w:rsidRPr="00E66E37" w:rsidRDefault="00E66E37" w:rsidP="00E66E37">
                  <w:pPr>
                    <w:spacing w:before="20" w:after="20"/>
                    <w:jc w:val="left"/>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E66E37" w:rsidRPr="00E66E37" w14:paraId="7691990F" w14:textId="77777777" w:rsidTr="00E66E37">
                    <w:tc>
                      <w:tcPr>
                        <w:tcW w:w="465" w:type="dxa"/>
                        <w:tcMar>
                          <w:top w:w="0" w:type="dxa"/>
                          <w:left w:w="0" w:type="dxa"/>
                          <w:bottom w:w="0" w:type="dxa"/>
                          <w:right w:w="0" w:type="dxa"/>
                        </w:tcMar>
                      </w:tcPr>
                      <w:p w14:paraId="5ECCB343"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TWV</w:t>
                        </w:r>
                      </w:p>
                      <w:p w14:paraId="6E05FB96" w14:textId="77777777" w:rsidR="00E66E37" w:rsidRPr="00E66E37" w:rsidRDefault="00E66E37" w:rsidP="00E66E37">
                        <w:pPr>
                          <w:spacing w:before="20" w:after="20" w:line="1" w:lineRule="auto"/>
                          <w:jc w:val="left"/>
                        </w:pPr>
                      </w:p>
                    </w:tc>
                  </w:tr>
                </w:tbl>
                <w:p w14:paraId="4AA9C01F" w14:textId="77777777" w:rsidR="00E66E37" w:rsidRPr="00E66E37" w:rsidRDefault="00E66E37" w:rsidP="00E66E37">
                  <w:pPr>
                    <w:spacing w:before="20" w:after="20" w:line="1" w:lineRule="auto"/>
                    <w:jc w:val="left"/>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D3C3FD9" w14:textId="77777777" w:rsidR="00E66E37" w:rsidRPr="00E66E37" w:rsidRDefault="00E66E37" w:rsidP="00E66E37">
                  <w:pPr>
                    <w:spacing w:before="20" w:after="20"/>
                    <w:jc w:val="left"/>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E66E37" w:rsidRPr="00E66E37" w14:paraId="650FE922" w14:textId="77777777" w:rsidTr="00E66E37">
                    <w:tc>
                      <w:tcPr>
                        <w:tcW w:w="930" w:type="dxa"/>
                        <w:tcMar>
                          <w:top w:w="0" w:type="dxa"/>
                          <w:left w:w="0" w:type="dxa"/>
                          <w:bottom w:w="0" w:type="dxa"/>
                          <w:right w:w="0" w:type="dxa"/>
                        </w:tcMar>
                      </w:tcPr>
                      <w:p w14:paraId="3B6A58D3"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A</w:t>
                        </w:r>
                      </w:p>
                      <w:p w14:paraId="79DE6D31" w14:textId="77777777" w:rsidR="00E66E37" w:rsidRPr="00E66E37" w:rsidRDefault="00E66E37" w:rsidP="00E66E37">
                        <w:pPr>
                          <w:spacing w:before="20" w:after="20" w:line="1" w:lineRule="auto"/>
                          <w:jc w:val="left"/>
                        </w:pPr>
                      </w:p>
                    </w:tc>
                  </w:tr>
                </w:tbl>
                <w:p w14:paraId="2E6FB2C4" w14:textId="77777777" w:rsidR="00E66E37" w:rsidRPr="00E66E37" w:rsidRDefault="00E66E37" w:rsidP="00E66E37">
                  <w:pPr>
                    <w:spacing w:before="20" w:after="20" w:line="1" w:lineRule="auto"/>
                    <w:jc w:val="left"/>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E29D4E2" w14:textId="77777777" w:rsidR="00E66E37" w:rsidRPr="00E66E37" w:rsidRDefault="00E66E37" w:rsidP="00E66E37">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E66E37" w:rsidRPr="00E66E37" w14:paraId="0D190C7F" w14:textId="77777777" w:rsidTr="00E66E37">
                    <w:tc>
                      <w:tcPr>
                        <w:tcW w:w="1395" w:type="dxa"/>
                        <w:tcMar>
                          <w:top w:w="0" w:type="dxa"/>
                          <w:left w:w="0" w:type="dxa"/>
                          <w:bottom w:w="0" w:type="dxa"/>
                          <w:right w:w="0" w:type="dxa"/>
                        </w:tcMar>
                      </w:tcPr>
                      <w:p w14:paraId="75D8A71C"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TG/90/6 Corr. Rev.</w:t>
                        </w:r>
                      </w:p>
                      <w:p w14:paraId="138FC22E" w14:textId="77777777" w:rsidR="00E66E37" w:rsidRPr="00E66E37" w:rsidRDefault="00E66E37" w:rsidP="00E66E37">
                        <w:pPr>
                          <w:spacing w:before="20" w:after="20" w:line="1" w:lineRule="auto"/>
                          <w:jc w:val="left"/>
                        </w:pPr>
                      </w:p>
                    </w:tc>
                  </w:tr>
                </w:tbl>
                <w:p w14:paraId="150116F1" w14:textId="77777777" w:rsidR="00E66E37" w:rsidRPr="00E66E37" w:rsidRDefault="00E66E37" w:rsidP="00E66E37">
                  <w:pPr>
                    <w:spacing w:before="20" w:after="20" w:line="1" w:lineRule="auto"/>
                    <w:jc w:val="left"/>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5D9D4DE" w14:textId="77777777" w:rsidR="00E66E37" w:rsidRPr="00E66E37" w:rsidRDefault="00E66E37" w:rsidP="00E66E37">
                  <w:pPr>
                    <w:spacing w:before="20" w:after="20"/>
                    <w:jc w:val="left"/>
                    <w:rPr>
                      <w:rFonts w:eastAsia="Arial" w:cs="Arial"/>
                      <w:color w:val="000000"/>
                      <w:sz w:val="16"/>
                      <w:szCs w:val="16"/>
                    </w:rPr>
                  </w:pPr>
                  <w:r w:rsidRPr="00E66E37">
                    <w:rPr>
                      <w:rFonts w:eastAsia="Arial" w:cs="Arial"/>
                      <w:color w:val="000000"/>
                      <w:sz w:val="16"/>
                      <w:szCs w:val="16"/>
                    </w:rPr>
                    <w:t>E, F, G, S</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E66E37" w:rsidRPr="00E66E37" w14:paraId="75312EA0" w14:textId="77777777" w:rsidTr="00E66E37">
                    <w:tc>
                      <w:tcPr>
                        <w:tcW w:w="1425" w:type="dxa"/>
                        <w:tcMar>
                          <w:top w:w="0" w:type="dxa"/>
                          <w:left w:w="0" w:type="dxa"/>
                          <w:bottom w:w="0" w:type="dxa"/>
                          <w:right w:w="0" w:type="dxa"/>
                        </w:tcMar>
                      </w:tcPr>
                      <w:p w14:paraId="70C84720"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2016</w:t>
                        </w:r>
                      </w:p>
                      <w:p w14:paraId="4E5D87D7" w14:textId="77777777" w:rsidR="00E66E37" w:rsidRPr="00E66E37" w:rsidRDefault="00E66E37" w:rsidP="00E66E37">
                        <w:pPr>
                          <w:spacing w:before="20" w:after="20" w:line="1" w:lineRule="auto"/>
                          <w:jc w:val="left"/>
                        </w:pPr>
                      </w:p>
                    </w:tc>
                  </w:tr>
                </w:tbl>
                <w:p w14:paraId="7AD6A310" w14:textId="77777777" w:rsidR="00E66E37" w:rsidRPr="00E66E37" w:rsidRDefault="00E66E37" w:rsidP="00E66E37">
                  <w:pPr>
                    <w:spacing w:before="20" w:after="20" w:line="1" w:lineRule="auto"/>
                    <w:jc w:val="left"/>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73A8F3B" w14:textId="77777777" w:rsidR="00E66E37" w:rsidRPr="00E66E37" w:rsidRDefault="00E66E37" w:rsidP="00E66E37">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E66E37" w:rsidRPr="00E66E37" w14:paraId="3EB63143" w14:textId="77777777" w:rsidTr="00E66E37">
                    <w:tc>
                      <w:tcPr>
                        <w:tcW w:w="1470" w:type="dxa"/>
                        <w:tcMar>
                          <w:top w:w="0" w:type="dxa"/>
                          <w:left w:w="0" w:type="dxa"/>
                          <w:bottom w:w="0" w:type="dxa"/>
                          <w:right w:w="0" w:type="dxa"/>
                        </w:tcMar>
                      </w:tcPr>
                      <w:p w14:paraId="3C958BFF"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Curly Kale</w:t>
                        </w:r>
                      </w:p>
                      <w:p w14:paraId="50288D01" w14:textId="77777777" w:rsidR="00E66E37" w:rsidRPr="00E66E37" w:rsidRDefault="00E66E37" w:rsidP="00E66E37">
                        <w:pPr>
                          <w:spacing w:before="20" w:after="20" w:line="1" w:lineRule="auto"/>
                          <w:jc w:val="left"/>
                        </w:pPr>
                      </w:p>
                    </w:tc>
                  </w:tr>
                </w:tbl>
                <w:p w14:paraId="6E8C9F45" w14:textId="77777777" w:rsidR="00E66E37" w:rsidRPr="00E66E37" w:rsidRDefault="00E66E37" w:rsidP="00E66E37">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3C7024B" w14:textId="77777777" w:rsidR="00E66E37" w:rsidRPr="00E66E37" w:rsidRDefault="00E66E37" w:rsidP="00E66E37">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E66E37" w:rsidRPr="00E66E37" w14:paraId="4757CFF4" w14:textId="77777777" w:rsidTr="00E66E37">
                    <w:tc>
                      <w:tcPr>
                        <w:tcW w:w="1560" w:type="dxa"/>
                        <w:tcMar>
                          <w:top w:w="0" w:type="dxa"/>
                          <w:left w:w="0" w:type="dxa"/>
                          <w:bottom w:w="0" w:type="dxa"/>
                          <w:right w:w="0" w:type="dxa"/>
                        </w:tcMar>
                      </w:tcPr>
                      <w:p w14:paraId="24AFC433"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Chou frisé</w:t>
                        </w:r>
                      </w:p>
                      <w:p w14:paraId="0606A0E9" w14:textId="77777777" w:rsidR="00E66E37" w:rsidRPr="00E66E37" w:rsidRDefault="00E66E37" w:rsidP="00E66E37">
                        <w:pPr>
                          <w:spacing w:before="20" w:after="20" w:line="1" w:lineRule="auto"/>
                          <w:jc w:val="left"/>
                        </w:pPr>
                      </w:p>
                    </w:tc>
                  </w:tr>
                </w:tbl>
                <w:p w14:paraId="0ED19E28" w14:textId="77777777" w:rsidR="00E66E37" w:rsidRPr="00E66E37" w:rsidRDefault="00E66E37" w:rsidP="00E66E37">
                  <w:pPr>
                    <w:spacing w:before="20" w:after="20" w:line="1" w:lineRule="auto"/>
                    <w:jc w:val="left"/>
                  </w:pP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AAD2832" w14:textId="77777777" w:rsidR="00E66E37" w:rsidRPr="00E66E37" w:rsidRDefault="00E66E37" w:rsidP="00E66E37">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E66E37" w:rsidRPr="00E66E37" w14:paraId="4059EF83" w14:textId="77777777" w:rsidTr="00E66E37">
                    <w:tc>
                      <w:tcPr>
                        <w:tcW w:w="1515" w:type="dxa"/>
                        <w:tcMar>
                          <w:top w:w="0" w:type="dxa"/>
                          <w:left w:w="0" w:type="dxa"/>
                          <w:bottom w:w="0" w:type="dxa"/>
                          <w:right w:w="0" w:type="dxa"/>
                        </w:tcMar>
                      </w:tcPr>
                      <w:p w14:paraId="7FEBBA76"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Grünkohl</w:t>
                        </w:r>
                      </w:p>
                      <w:p w14:paraId="115D38D5" w14:textId="77777777" w:rsidR="00E66E37" w:rsidRPr="00E66E37" w:rsidRDefault="00E66E37" w:rsidP="00E66E37">
                        <w:pPr>
                          <w:spacing w:before="20" w:after="20" w:line="1" w:lineRule="auto"/>
                          <w:jc w:val="left"/>
                        </w:pPr>
                      </w:p>
                    </w:tc>
                  </w:tr>
                </w:tbl>
                <w:p w14:paraId="55464DE7" w14:textId="77777777" w:rsidR="00E66E37" w:rsidRPr="00E66E37" w:rsidRDefault="00E66E37" w:rsidP="00E66E37">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527848B" w14:textId="77777777" w:rsidR="00E66E37" w:rsidRPr="00E66E37" w:rsidRDefault="00E66E37" w:rsidP="00E66E37">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E66E37" w:rsidRPr="00E66E37" w14:paraId="2EA2B4EC" w14:textId="77777777" w:rsidTr="00E66E37">
                    <w:tc>
                      <w:tcPr>
                        <w:tcW w:w="1740" w:type="dxa"/>
                        <w:tcMar>
                          <w:top w:w="0" w:type="dxa"/>
                          <w:left w:w="0" w:type="dxa"/>
                          <w:bottom w:w="0" w:type="dxa"/>
                          <w:right w:w="0" w:type="dxa"/>
                        </w:tcMar>
                      </w:tcPr>
                      <w:p w14:paraId="58147201"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Col rizada</w:t>
                        </w:r>
                      </w:p>
                      <w:p w14:paraId="23668255" w14:textId="77777777" w:rsidR="00E66E37" w:rsidRPr="00E66E37" w:rsidRDefault="00E66E37" w:rsidP="00E66E37">
                        <w:pPr>
                          <w:spacing w:before="20" w:after="20" w:line="1" w:lineRule="auto"/>
                          <w:jc w:val="left"/>
                        </w:pPr>
                      </w:p>
                    </w:tc>
                  </w:tr>
                </w:tbl>
                <w:p w14:paraId="3303847F" w14:textId="77777777" w:rsidR="00E66E37" w:rsidRPr="00E66E37" w:rsidRDefault="00E66E37" w:rsidP="00E66E37">
                  <w:pPr>
                    <w:spacing w:before="20" w:after="20" w:line="1" w:lineRule="auto"/>
                    <w:jc w:val="left"/>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8FECFE9" w14:textId="77777777" w:rsidR="00E66E37" w:rsidRPr="00E66E37" w:rsidRDefault="00E66E37" w:rsidP="00E66E37">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E66E37" w:rsidRPr="00E66E37" w14:paraId="443B590F" w14:textId="77777777" w:rsidTr="00E66E37">
                    <w:tc>
                      <w:tcPr>
                        <w:tcW w:w="2115" w:type="dxa"/>
                        <w:tcMar>
                          <w:top w:w="0" w:type="dxa"/>
                          <w:left w:w="0" w:type="dxa"/>
                          <w:bottom w:w="0" w:type="dxa"/>
                          <w:right w:w="0" w:type="dxa"/>
                        </w:tcMar>
                      </w:tcPr>
                      <w:p w14:paraId="527AD3F7" w14:textId="77777777" w:rsidR="00E66E37" w:rsidRPr="00E66E37" w:rsidRDefault="00E66E37" w:rsidP="00E66E37">
                        <w:pPr>
                          <w:spacing w:before="20" w:after="20"/>
                          <w:jc w:val="left"/>
                          <w:rPr>
                            <w:rFonts w:cs="Arial"/>
                            <w:color w:val="000000"/>
                            <w:sz w:val="16"/>
                            <w:szCs w:val="16"/>
                            <w:lang w:val="pt-BR"/>
                          </w:rPr>
                        </w:pPr>
                        <w:r w:rsidRPr="00E66E37">
                          <w:rPr>
                            <w:rFonts w:cs="Arial"/>
                            <w:i/>
                            <w:iCs/>
                            <w:color w:val="000000"/>
                            <w:sz w:val="16"/>
                            <w:szCs w:val="16"/>
                            <w:lang w:val="pt-BR"/>
                          </w:rPr>
                          <w:t>Brassica oleracea</w:t>
                        </w:r>
                        <w:r w:rsidRPr="00E66E37">
                          <w:rPr>
                            <w:rFonts w:cs="Arial"/>
                            <w:color w:val="000000"/>
                            <w:sz w:val="16"/>
                            <w:szCs w:val="16"/>
                            <w:lang w:val="pt-BR"/>
                          </w:rPr>
                          <w:t xml:space="preserve"> L. var.  </w:t>
                        </w:r>
                        <w:r w:rsidRPr="00E66E37">
                          <w:rPr>
                            <w:rFonts w:cs="Arial"/>
                            <w:i/>
                            <w:iCs/>
                            <w:color w:val="000000"/>
                            <w:sz w:val="16"/>
                            <w:szCs w:val="16"/>
                            <w:lang w:val="pt-BR"/>
                          </w:rPr>
                          <w:t>sabellica</w:t>
                        </w:r>
                        <w:r w:rsidRPr="00E66E37">
                          <w:rPr>
                            <w:rFonts w:cs="Arial"/>
                            <w:color w:val="000000"/>
                            <w:sz w:val="16"/>
                            <w:szCs w:val="16"/>
                            <w:lang w:val="pt-BR"/>
                          </w:rPr>
                          <w:t> L.</w:t>
                        </w:r>
                      </w:p>
                      <w:p w14:paraId="4D229F05" w14:textId="77777777" w:rsidR="00E66E37" w:rsidRPr="00E66E37" w:rsidRDefault="00E66E37" w:rsidP="00E66E37">
                        <w:pPr>
                          <w:spacing w:before="20" w:after="20" w:line="1" w:lineRule="auto"/>
                          <w:jc w:val="left"/>
                          <w:rPr>
                            <w:lang w:val="pt-BR"/>
                          </w:rPr>
                        </w:pPr>
                      </w:p>
                    </w:tc>
                  </w:tr>
                </w:tbl>
                <w:p w14:paraId="33D470E9" w14:textId="77777777" w:rsidR="00E66E37" w:rsidRPr="00E66E37" w:rsidRDefault="00E66E37" w:rsidP="00E66E37">
                  <w:pPr>
                    <w:spacing w:before="20" w:after="20" w:line="1" w:lineRule="auto"/>
                    <w:jc w:val="left"/>
                    <w:rPr>
                      <w:lang w:val="pt-BR"/>
                    </w:rPr>
                  </w:pPr>
                </w:p>
              </w:tc>
              <w:tc>
                <w:tcPr>
                  <w:tcW w:w="17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7FC7A06" w14:textId="77777777" w:rsidR="00E66E37" w:rsidRPr="00E66E37" w:rsidRDefault="00E66E37" w:rsidP="00E66E37">
                  <w:pPr>
                    <w:spacing w:before="20" w:after="20"/>
                    <w:jc w:val="left"/>
                    <w:rPr>
                      <w:vanish/>
                      <w:lang w:val="pt-BR"/>
                    </w:rPr>
                  </w:pPr>
                </w:p>
                <w:tbl>
                  <w:tblPr>
                    <w:tblW w:w="1815" w:type="dxa"/>
                    <w:tblLayout w:type="fixed"/>
                    <w:tblCellMar>
                      <w:left w:w="0" w:type="dxa"/>
                      <w:right w:w="0" w:type="dxa"/>
                    </w:tblCellMar>
                    <w:tblLook w:val="01E0" w:firstRow="1" w:lastRow="1" w:firstColumn="1" w:lastColumn="1" w:noHBand="0" w:noVBand="0"/>
                  </w:tblPr>
                  <w:tblGrid>
                    <w:gridCol w:w="1815"/>
                  </w:tblGrid>
                  <w:tr w:rsidR="00E66E37" w:rsidRPr="00E66E37" w14:paraId="2F5F9107" w14:textId="77777777" w:rsidTr="00E66E37">
                    <w:tc>
                      <w:tcPr>
                        <w:tcW w:w="1815" w:type="dxa"/>
                        <w:tcMar>
                          <w:top w:w="0" w:type="dxa"/>
                          <w:left w:w="0" w:type="dxa"/>
                          <w:bottom w:w="0" w:type="dxa"/>
                          <w:right w:w="0" w:type="dxa"/>
                        </w:tcMar>
                      </w:tcPr>
                      <w:p w14:paraId="2BE24126"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BRASS_OLE_GAS</w:t>
                        </w:r>
                      </w:p>
                      <w:p w14:paraId="21EA2A25" w14:textId="77777777" w:rsidR="00E66E37" w:rsidRPr="00E66E37" w:rsidRDefault="00E66E37" w:rsidP="00E66E37">
                        <w:pPr>
                          <w:spacing w:before="20" w:after="20" w:line="1" w:lineRule="auto"/>
                          <w:jc w:val="left"/>
                        </w:pPr>
                      </w:p>
                    </w:tc>
                  </w:tr>
                </w:tbl>
                <w:p w14:paraId="004B8D3E" w14:textId="77777777" w:rsidR="00E66E37" w:rsidRPr="00E66E37" w:rsidRDefault="00E66E37" w:rsidP="00E66E37">
                  <w:pPr>
                    <w:spacing w:before="20" w:after="20" w:line="1" w:lineRule="auto"/>
                    <w:jc w:val="left"/>
                  </w:pPr>
                </w:p>
              </w:tc>
            </w:tr>
            <w:tr w:rsidR="00E66E37" w:rsidRPr="00E66E37" w14:paraId="5A241257" w14:textId="77777777" w:rsidTr="00E66E37">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A8AB3C9" w14:textId="77777777" w:rsidR="00E66E37" w:rsidRPr="00E66E37" w:rsidRDefault="00E66E37" w:rsidP="00E66E37">
                  <w:pPr>
                    <w:spacing w:before="20" w:after="20"/>
                    <w:jc w:val="left"/>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E66E37" w:rsidRPr="00E66E37" w14:paraId="247FC54E" w14:textId="77777777" w:rsidTr="00E66E37">
                    <w:tc>
                      <w:tcPr>
                        <w:tcW w:w="615" w:type="dxa"/>
                        <w:tcMar>
                          <w:top w:w="0" w:type="dxa"/>
                          <w:left w:w="0" w:type="dxa"/>
                          <w:bottom w:w="0" w:type="dxa"/>
                          <w:right w:w="0" w:type="dxa"/>
                        </w:tcMar>
                      </w:tcPr>
                      <w:p w14:paraId="66200A59"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JP</w:t>
                        </w:r>
                      </w:p>
                      <w:p w14:paraId="7639DA7C" w14:textId="77777777" w:rsidR="00E66E37" w:rsidRPr="00E66E37" w:rsidRDefault="00E66E37" w:rsidP="00E66E37">
                        <w:pPr>
                          <w:spacing w:before="20" w:after="20" w:line="1" w:lineRule="auto"/>
                          <w:jc w:val="left"/>
                        </w:pPr>
                      </w:p>
                    </w:tc>
                  </w:tr>
                </w:tbl>
                <w:p w14:paraId="54C0F75C" w14:textId="77777777" w:rsidR="00E66E37" w:rsidRPr="00E66E37" w:rsidRDefault="00E66E37" w:rsidP="00E66E37">
                  <w:pPr>
                    <w:spacing w:before="20" w:after="20" w:line="1" w:lineRule="auto"/>
                    <w:jc w:val="left"/>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9DE5CD7" w14:textId="77777777" w:rsidR="00E66E37" w:rsidRPr="00E66E37" w:rsidRDefault="00E66E37" w:rsidP="00E66E37">
                  <w:pPr>
                    <w:spacing w:before="20" w:after="20"/>
                    <w:jc w:val="left"/>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E66E37" w:rsidRPr="00E66E37" w14:paraId="57B8770E" w14:textId="77777777" w:rsidTr="00E66E37">
                    <w:tc>
                      <w:tcPr>
                        <w:tcW w:w="465" w:type="dxa"/>
                        <w:tcMar>
                          <w:top w:w="0" w:type="dxa"/>
                          <w:left w:w="0" w:type="dxa"/>
                          <w:bottom w:w="0" w:type="dxa"/>
                          <w:right w:w="0" w:type="dxa"/>
                        </w:tcMar>
                      </w:tcPr>
                      <w:p w14:paraId="329C6478"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TWV</w:t>
                        </w:r>
                      </w:p>
                      <w:p w14:paraId="34C72A8F" w14:textId="77777777" w:rsidR="00E66E37" w:rsidRPr="00E66E37" w:rsidRDefault="00E66E37" w:rsidP="00E66E37">
                        <w:pPr>
                          <w:spacing w:before="20" w:after="20" w:line="1" w:lineRule="auto"/>
                          <w:jc w:val="left"/>
                        </w:pPr>
                      </w:p>
                    </w:tc>
                  </w:tr>
                </w:tbl>
                <w:p w14:paraId="5ABC3C63" w14:textId="77777777" w:rsidR="00E66E37" w:rsidRPr="00E66E37" w:rsidRDefault="00E66E37" w:rsidP="00E66E37">
                  <w:pPr>
                    <w:spacing w:before="20" w:after="20" w:line="1" w:lineRule="auto"/>
                    <w:jc w:val="left"/>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26575D0" w14:textId="77777777" w:rsidR="00E66E37" w:rsidRPr="00E66E37" w:rsidRDefault="00E66E37" w:rsidP="00E66E37">
                  <w:pPr>
                    <w:spacing w:before="20" w:after="20"/>
                    <w:jc w:val="left"/>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E66E37" w:rsidRPr="00E66E37" w14:paraId="55D29D65" w14:textId="77777777" w:rsidTr="00E66E37">
                    <w:tc>
                      <w:tcPr>
                        <w:tcW w:w="930" w:type="dxa"/>
                        <w:tcMar>
                          <w:top w:w="0" w:type="dxa"/>
                          <w:left w:w="0" w:type="dxa"/>
                          <w:bottom w:w="0" w:type="dxa"/>
                          <w:right w:w="0" w:type="dxa"/>
                        </w:tcMar>
                      </w:tcPr>
                      <w:p w14:paraId="096569DC"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2020</w:t>
                        </w:r>
                      </w:p>
                      <w:p w14:paraId="129AC05E" w14:textId="77777777" w:rsidR="00E66E37" w:rsidRPr="00E66E37" w:rsidRDefault="00E66E37" w:rsidP="00E66E37">
                        <w:pPr>
                          <w:spacing w:before="20" w:after="20" w:line="1" w:lineRule="auto"/>
                          <w:jc w:val="left"/>
                        </w:pPr>
                      </w:p>
                    </w:tc>
                  </w:tr>
                </w:tbl>
                <w:p w14:paraId="0BED12AF" w14:textId="77777777" w:rsidR="00E66E37" w:rsidRPr="00E66E37" w:rsidRDefault="00E66E37" w:rsidP="00E66E37">
                  <w:pPr>
                    <w:spacing w:before="20" w:after="20" w:line="1" w:lineRule="auto"/>
                    <w:jc w:val="left"/>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0F27D6C" w14:textId="77777777" w:rsidR="00E66E37" w:rsidRPr="00E66E37" w:rsidRDefault="00E66E37" w:rsidP="00E66E37">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E66E37" w:rsidRPr="00E66E37" w14:paraId="3BF95817" w14:textId="77777777" w:rsidTr="00E66E37">
                    <w:tc>
                      <w:tcPr>
                        <w:tcW w:w="1395" w:type="dxa"/>
                        <w:tcMar>
                          <w:top w:w="0" w:type="dxa"/>
                          <w:left w:w="0" w:type="dxa"/>
                          <w:bottom w:w="0" w:type="dxa"/>
                          <w:right w:w="0" w:type="dxa"/>
                        </w:tcMar>
                      </w:tcPr>
                      <w:p w14:paraId="11C25468"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TG/90/7(proj.2)</w:t>
                        </w:r>
                      </w:p>
                      <w:p w14:paraId="672CC7C9" w14:textId="77777777" w:rsidR="00E66E37" w:rsidRPr="00E66E37" w:rsidRDefault="00E66E37" w:rsidP="00E66E37">
                        <w:pPr>
                          <w:spacing w:before="20" w:after="20" w:line="1" w:lineRule="auto"/>
                          <w:jc w:val="left"/>
                        </w:pPr>
                      </w:p>
                    </w:tc>
                  </w:tr>
                </w:tbl>
                <w:p w14:paraId="67B53DAC" w14:textId="77777777" w:rsidR="00E66E37" w:rsidRPr="00E66E37" w:rsidRDefault="00E66E37" w:rsidP="00E66E37">
                  <w:pPr>
                    <w:spacing w:before="20" w:after="20" w:line="1" w:lineRule="auto"/>
                    <w:jc w:val="left"/>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F0BEF17" w14:textId="77777777" w:rsidR="00E66E37" w:rsidRPr="00E66E37" w:rsidRDefault="00E66E37" w:rsidP="00E66E37">
                  <w:pPr>
                    <w:spacing w:before="20" w:after="20"/>
                    <w:jc w:val="left"/>
                    <w:rPr>
                      <w:rFonts w:eastAsia="Arial" w:cs="Arial"/>
                      <w:color w:val="000000"/>
                      <w:sz w:val="16"/>
                      <w:szCs w:val="16"/>
                    </w:rPr>
                  </w:pP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E66E37" w:rsidRPr="00E66E37" w14:paraId="4857E87E" w14:textId="77777777" w:rsidTr="00E66E37">
                    <w:tc>
                      <w:tcPr>
                        <w:tcW w:w="1425" w:type="dxa"/>
                        <w:tcMar>
                          <w:top w:w="0" w:type="dxa"/>
                          <w:left w:w="0" w:type="dxa"/>
                          <w:bottom w:w="0" w:type="dxa"/>
                          <w:right w:w="0" w:type="dxa"/>
                        </w:tcMar>
                      </w:tcPr>
                      <w:p w14:paraId="77E005A4" w14:textId="77777777" w:rsidR="00E66E37" w:rsidRPr="00E66E37" w:rsidRDefault="00E66E37" w:rsidP="00E66E37">
                        <w:pPr>
                          <w:spacing w:before="20" w:after="20"/>
                          <w:jc w:val="left"/>
                        </w:pPr>
                      </w:p>
                      <w:p w14:paraId="68455EEF" w14:textId="77777777" w:rsidR="00E66E37" w:rsidRPr="00E66E37" w:rsidRDefault="00E66E37" w:rsidP="00E66E37">
                        <w:pPr>
                          <w:spacing w:before="20" w:after="20" w:line="1" w:lineRule="auto"/>
                          <w:jc w:val="left"/>
                        </w:pPr>
                      </w:p>
                    </w:tc>
                  </w:tr>
                </w:tbl>
                <w:p w14:paraId="6F7EF24D" w14:textId="77777777" w:rsidR="00E66E37" w:rsidRPr="00E66E37" w:rsidRDefault="00E66E37" w:rsidP="00E66E37">
                  <w:pPr>
                    <w:spacing w:before="20" w:after="20" w:line="1" w:lineRule="auto"/>
                    <w:jc w:val="left"/>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4226D94" w14:textId="77777777" w:rsidR="00E66E37" w:rsidRPr="00E66E37" w:rsidRDefault="00E66E37" w:rsidP="00E66E37">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E66E37" w:rsidRPr="00E66E37" w14:paraId="2EC16066" w14:textId="77777777" w:rsidTr="00E66E37">
                    <w:tc>
                      <w:tcPr>
                        <w:tcW w:w="1470" w:type="dxa"/>
                        <w:tcMar>
                          <w:top w:w="0" w:type="dxa"/>
                          <w:left w:w="0" w:type="dxa"/>
                          <w:bottom w:w="0" w:type="dxa"/>
                          <w:right w:w="0" w:type="dxa"/>
                        </w:tcMar>
                      </w:tcPr>
                      <w:p w14:paraId="67D2BF79"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Kale</w:t>
                        </w:r>
                      </w:p>
                      <w:p w14:paraId="1B0876C7" w14:textId="77777777" w:rsidR="00E66E37" w:rsidRPr="00E66E37" w:rsidRDefault="00E66E37" w:rsidP="00E66E37">
                        <w:pPr>
                          <w:spacing w:before="20" w:after="20" w:line="1" w:lineRule="auto"/>
                          <w:jc w:val="left"/>
                        </w:pPr>
                      </w:p>
                    </w:tc>
                  </w:tr>
                </w:tbl>
                <w:p w14:paraId="4B9BF40F" w14:textId="77777777" w:rsidR="00E66E37" w:rsidRPr="00E66E37" w:rsidRDefault="00E66E37" w:rsidP="00E66E37">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8EEB678" w14:textId="77777777" w:rsidR="00E66E37" w:rsidRPr="00E66E37" w:rsidRDefault="00E66E37" w:rsidP="00E66E37">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E66E37" w:rsidRPr="00E66E37" w14:paraId="46963B98" w14:textId="77777777" w:rsidTr="00E66E37">
                    <w:tc>
                      <w:tcPr>
                        <w:tcW w:w="1560" w:type="dxa"/>
                        <w:tcMar>
                          <w:top w:w="0" w:type="dxa"/>
                          <w:left w:w="0" w:type="dxa"/>
                          <w:bottom w:w="0" w:type="dxa"/>
                          <w:right w:w="0" w:type="dxa"/>
                        </w:tcMar>
                      </w:tcPr>
                      <w:p w14:paraId="38DAFD53"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Chou frisé</w:t>
                        </w:r>
                      </w:p>
                      <w:p w14:paraId="443529ED" w14:textId="77777777" w:rsidR="00E66E37" w:rsidRPr="00E66E37" w:rsidRDefault="00E66E37" w:rsidP="00E66E37">
                        <w:pPr>
                          <w:spacing w:before="20" w:after="20" w:line="1" w:lineRule="auto"/>
                          <w:jc w:val="left"/>
                        </w:pPr>
                      </w:p>
                    </w:tc>
                  </w:tr>
                </w:tbl>
                <w:p w14:paraId="0C790F89" w14:textId="77777777" w:rsidR="00E66E37" w:rsidRPr="00E66E37" w:rsidRDefault="00E66E37" w:rsidP="00E66E37">
                  <w:pPr>
                    <w:spacing w:before="20" w:after="20" w:line="1" w:lineRule="auto"/>
                    <w:jc w:val="left"/>
                  </w:pP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B55C207" w14:textId="77777777" w:rsidR="00E66E37" w:rsidRPr="00E66E37" w:rsidRDefault="00E66E37" w:rsidP="00E66E37">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E66E37" w:rsidRPr="00E66E37" w14:paraId="479A905C" w14:textId="77777777" w:rsidTr="00E66E37">
                    <w:tc>
                      <w:tcPr>
                        <w:tcW w:w="1515" w:type="dxa"/>
                        <w:tcMar>
                          <w:top w:w="0" w:type="dxa"/>
                          <w:left w:w="0" w:type="dxa"/>
                          <w:bottom w:w="0" w:type="dxa"/>
                          <w:right w:w="0" w:type="dxa"/>
                        </w:tcMar>
                      </w:tcPr>
                      <w:p w14:paraId="4401566B"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Grünkohl</w:t>
                        </w:r>
                      </w:p>
                      <w:p w14:paraId="025D127A" w14:textId="77777777" w:rsidR="00E66E37" w:rsidRPr="00E66E37" w:rsidRDefault="00E66E37" w:rsidP="00E66E37">
                        <w:pPr>
                          <w:spacing w:before="20" w:after="20" w:line="1" w:lineRule="auto"/>
                          <w:jc w:val="left"/>
                        </w:pPr>
                      </w:p>
                    </w:tc>
                  </w:tr>
                </w:tbl>
                <w:p w14:paraId="0FA1028D" w14:textId="77777777" w:rsidR="00E66E37" w:rsidRPr="00E66E37" w:rsidRDefault="00E66E37" w:rsidP="00E66E37">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EEB9FA2" w14:textId="77777777" w:rsidR="00E66E37" w:rsidRPr="00E66E37" w:rsidRDefault="00E66E37" w:rsidP="00E66E37">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E66E37" w:rsidRPr="00E66E37" w14:paraId="332AAAEC" w14:textId="77777777" w:rsidTr="00E66E37">
                    <w:tc>
                      <w:tcPr>
                        <w:tcW w:w="1740" w:type="dxa"/>
                        <w:tcMar>
                          <w:top w:w="0" w:type="dxa"/>
                          <w:left w:w="0" w:type="dxa"/>
                          <w:bottom w:w="0" w:type="dxa"/>
                          <w:right w:w="0" w:type="dxa"/>
                        </w:tcMar>
                      </w:tcPr>
                      <w:p w14:paraId="2057DD79"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Col rizada</w:t>
                        </w:r>
                      </w:p>
                      <w:p w14:paraId="65D839B4" w14:textId="77777777" w:rsidR="00E66E37" w:rsidRPr="00E66E37" w:rsidRDefault="00E66E37" w:rsidP="00E66E37">
                        <w:pPr>
                          <w:spacing w:before="20" w:after="20" w:line="1" w:lineRule="auto"/>
                          <w:jc w:val="left"/>
                        </w:pPr>
                      </w:p>
                    </w:tc>
                  </w:tr>
                </w:tbl>
                <w:p w14:paraId="06EBF53B" w14:textId="77777777" w:rsidR="00E66E37" w:rsidRPr="00E66E37" w:rsidRDefault="00E66E37" w:rsidP="00E66E37">
                  <w:pPr>
                    <w:spacing w:before="20" w:after="20" w:line="1" w:lineRule="auto"/>
                    <w:jc w:val="left"/>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52B9594" w14:textId="77777777" w:rsidR="00E66E37" w:rsidRPr="00E66E37" w:rsidRDefault="00E66E37" w:rsidP="00E66E37">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E66E37" w:rsidRPr="00E66E37" w14:paraId="7BD4694E" w14:textId="77777777" w:rsidTr="00E66E37">
                    <w:tc>
                      <w:tcPr>
                        <w:tcW w:w="2115" w:type="dxa"/>
                        <w:tcMar>
                          <w:top w:w="0" w:type="dxa"/>
                          <w:left w:w="0" w:type="dxa"/>
                          <w:bottom w:w="0" w:type="dxa"/>
                          <w:right w:w="0" w:type="dxa"/>
                        </w:tcMar>
                      </w:tcPr>
                      <w:p w14:paraId="14160AA3" w14:textId="77777777" w:rsidR="00E66E37" w:rsidRPr="00E66E37" w:rsidRDefault="00E66E37" w:rsidP="00E66E37">
                        <w:pPr>
                          <w:spacing w:before="20" w:after="20"/>
                          <w:jc w:val="left"/>
                          <w:rPr>
                            <w:rFonts w:cs="Arial"/>
                            <w:color w:val="000000"/>
                            <w:sz w:val="16"/>
                            <w:szCs w:val="16"/>
                            <w:lang w:val="pt-BR"/>
                          </w:rPr>
                        </w:pPr>
                        <w:r w:rsidRPr="00E66E37">
                          <w:rPr>
                            <w:i/>
                            <w:sz w:val="16"/>
                            <w:lang w:val="pt-BR"/>
                          </w:rPr>
                          <w:t>Brassica oleracea</w:t>
                        </w:r>
                        <w:r w:rsidRPr="00E66E37">
                          <w:rPr>
                            <w:sz w:val="16"/>
                            <w:lang w:val="pt-BR"/>
                          </w:rPr>
                          <w:t xml:space="preserve"> L. var. </w:t>
                        </w:r>
                        <w:r w:rsidRPr="00E66E37">
                          <w:rPr>
                            <w:i/>
                            <w:sz w:val="16"/>
                            <w:lang w:val="pt-BR"/>
                          </w:rPr>
                          <w:t>costata</w:t>
                        </w:r>
                        <w:r w:rsidRPr="00E66E37">
                          <w:rPr>
                            <w:sz w:val="16"/>
                            <w:lang w:val="pt-BR"/>
                          </w:rPr>
                          <w:t xml:space="preserve"> DC., </w:t>
                        </w:r>
                        <w:r w:rsidRPr="00E66E37">
                          <w:rPr>
                            <w:i/>
                            <w:sz w:val="16"/>
                            <w:lang w:val="pt-BR"/>
                          </w:rPr>
                          <w:t>Brassica oleracea</w:t>
                        </w:r>
                        <w:r w:rsidRPr="00E66E37">
                          <w:rPr>
                            <w:sz w:val="16"/>
                            <w:lang w:val="pt-BR"/>
                          </w:rPr>
                          <w:t xml:space="preserve"> L. var. </w:t>
                        </w:r>
                        <w:r w:rsidRPr="00E66E37">
                          <w:rPr>
                            <w:i/>
                            <w:sz w:val="16"/>
                            <w:lang w:val="pt-BR"/>
                          </w:rPr>
                          <w:t>medullosa</w:t>
                        </w:r>
                        <w:r w:rsidRPr="00E66E37">
                          <w:rPr>
                            <w:sz w:val="16"/>
                            <w:lang w:val="pt-BR"/>
                          </w:rPr>
                          <w:t xml:space="preserve"> Thell., </w:t>
                        </w:r>
                        <w:r w:rsidRPr="00E66E37">
                          <w:rPr>
                            <w:i/>
                            <w:sz w:val="16"/>
                            <w:lang w:val="pt-BR"/>
                          </w:rPr>
                          <w:t>Brassica oleracea</w:t>
                        </w:r>
                        <w:r w:rsidRPr="00E66E37">
                          <w:rPr>
                            <w:sz w:val="16"/>
                            <w:lang w:val="pt-BR"/>
                          </w:rPr>
                          <w:t xml:space="preserve"> L. var. </w:t>
                        </w:r>
                        <w:r w:rsidRPr="00E66E37">
                          <w:rPr>
                            <w:i/>
                            <w:sz w:val="16"/>
                            <w:lang w:val="pt-BR"/>
                          </w:rPr>
                          <w:t>sabellica</w:t>
                        </w:r>
                        <w:r w:rsidRPr="00E66E37">
                          <w:rPr>
                            <w:sz w:val="16"/>
                            <w:lang w:val="pt-BR"/>
                          </w:rPr>
                          <w:t xml:space="preserve"> L., </w:t>
                        </w:r>
                        <w:r w:rsidRPr="00E66E37">
                          <w:rPr>
                            <w:i/>
                            <w:sz w:val="16"/>
                            <w:lang w:val="pt-BR"/>
                          </w:rPr>
                          <w:t>Brassica oleracea</w:t>
                        </w:r>
                        <w:r w:rsidRPr="00E66E37">
                          <w:rPr>
                            <w:sz w:val="16"/>
                            <w:lang w:val="pt-BR"/>
                          </w:rPr>
                          <w:t xml:space="preserve"> L. var. </w:t>
                        </w:r>
                        <w:r w:rsidRPr="00E66E37">
                          <w:rPr>
                            <w:i/>
                            <w:sz w:val="16"/>
                            <w:lang w:val="pt-BR"/>
                          </w:rPr>
                          <w:t>viridis</w:t>
                        </w:r>
                        <w:r w:rsidRPr="00E66E37">
                          <w:rPr>
                            <w:sz w:val="16"/>
                            <w:lang w:val="pt-BR"/>
                          </w:rPr>
                          <w:t xml:space="preserve"> L.; </w:t>
                        </w:r>
                        <w:r w:rsidRPr="00E66E37">
                          <w:rPr>
                            <w:i/>
                            <w:sz w:val="16"/>
                            <w:lang w:val="pt-BR"/>
                          </w:rPr>
                          <w:t>Brassica oleracea</w:t>
                        </w:r>
                        <w:r w:rsidRPr="00E66E37">
                          <w:rPr>
                            <w:sz w:val="16"/>
                            <w:lang w:val="pt-BR"/>
                          </w:rPr>
                          <w:t xml:space="preserve"> L. var. </w:t>
                        </w:r>
                        <w:r w:rsidRPr="00E66E37">
                          <w:rPr>
                            <w:i/>
                            <w:sz w:val="16"/>
                            <w:lang w:val="pt-BR"/>
                          </w:rPr>
                          <w:t>palmifolia</w:t>
                        </w:r>
                        <w:r w:rsidRPr="00E66E37">
                          <w:rPr>
                            <w:sz w:val="16"/>
                            <w:lang w:val="pt-BR"/>
                          </w:rPr>
                          <w:t xml:space="preserve"> DC</w:t>
                        </w:r>
                      </w:p>
                      <w:p w14:paraId="2CA2C7B6" w14:textId="77777777" w:rsidR="00E66E37" w:rsidRPr="00E66E37" w:rsidRDefault="00E66E37" w:rsidP="00E66E37">
                        <w:pPr>
                          <w:spacing w:before="20" w:after="20" w:line="1" w:lineRule="auto"/>
                          <w:jc w:val="left"/>
                          <w:rPr>
                            <w:lang w:val="pt-BR"/>
                          </w:rPr>
                        </w:pPr>
                      </w:p>
                    </w:tc>
                  </w:tr>
                </w:tbl>
                <w:p w14:paraId="1ED8CD86" w14:textId="77777777" w:rsidR="00E66E37" w:rsidRPr="00E66E37" w:rsidRDefault="00E66E37" w:rsidP="00E66E37">
                  <w:pPr>
                    <w:spacing w:before="20" w:after="20" w:line="1" w:lineRule="auto"/>
                    <w:jc w:val="left"/>
                    <w:rPr>
                      <w:lang w:val="pt-BR"/>
                    </w:rPr>
                  </w:pPr>
                </w:p>
              </w:tc>
              <w:tc>
                <w:tcPr>
                  <w:tcW w:w="17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E514EA4" w14:textId="77777777" w:rsidR="00E66E37" w:rsidRPr="00E66E37" w:rsidRDefault="00E66E37" w:rsidP="00E66E37">
                  <w:pPr>
                    <w:spacing w:before="20" w:after="20"/>
                    <w:jc w:val="left"/>
                    <w:rPr>
                      <w:vanish/>
                      <w:lang w:val="pt-BR"/>
                    </w:rPr>
                  </w:pPr>
                </w:p>
                <w:tbl>
                  <w:tblPr>
                    <w:tblW w:w="1815" w:type="dxa"/>
                    <w:tblLayout w:type="fixed"/>
                    <w:tblCellMar>
                      <w:left w:w="0" w:type="dxa"/>
                      <w:right w:w="0" w:type="dxa"/>
                    </w:tblCellMar>
                    <w:tblLook w:val="01E0" w:firstRow="1" w:lastRow="1" w:firstColumn="1" w:lastColumn="1" w:noHBand="0" w:noVBand="0"/>
                  </w:tblPr>
                  <w:tblGrid>
                    <w:gridCol w:w="1815"/>
                  </w:tblGrid>
                  <w:tr w:rsidR="00E66E37" w:rsidRPr="00E66E37" w14:paraId="2E50E59F" w14:textId="77777777" w:rsidTr="00E66E37">
                    <w:tc>
                      <w:tcPr>
                        <w:tcW w:w="1815" w:type="dxa"/>
                        <w:tcMar>
                          <w:top w:w="0" w:type="dxa"/>
                          <w:left w:w="0" w:type="dxa"/>
                          <w:bottom w:w="0" w:type="dxa"/>
                          <w:right w:w="0" w:type="dxa"/>
                        </w:tcMar>
                      </w:tcPr>
                      <w:p w14:paraId="1042D5ED" w14:textId="77777777" w:rsidR="00E66E37" w:rsidRPr="00E66E37" w:rsidRDefault="00E66E37" w:rsidP="00E66E37">
                        <w:pPr>
                          <w:spacing w:before="20" w:after="20"/>
                          <w:jc w:val="left"/>
                          <w:rPr>
                            <w:rFonts w:cs="Arial"/>
                            <w:color w:val="000000"/>
                            <w:sz w:val="12"/>
                            <w:szCs w:val="16"/>
                          </w:rPr>
                        </w:pPr>
                        <w:r w:rsidRPr="00E66E37">
                          <w:rPr>
                            <w:rFonts w:eastAsia="Arial" w:cs="Arial"/>
                            <w:color w:val="000000"/>
                            <w:sz w:val="16"/>
                          </w:rPr>
                          <w:t>BRASS_OLE_COS; BRASS_OLE_GAM; BRASS_OLE_GAS; BRASS_OLE_GAV; BRASS_OLE_PAL</w:t>
                        </w:r>
                      </w:p>
                      <w:p w14:paraId="6F15B1BF" w14:textId="77777777" w:rsidR="00E66E37" w:rsidRPr="00E66E37" w:rsidRDefault="00E66E37" w:rsidP="00E66E37">
                        <w:pPr>
                          <w:spacing w:before="20" w:after="20" w:line="1" w:lineRule="auto"/>
                          <w:jc w:val="left"/>
                        </w:pPr>
                      </w:p>
                    </w:tc>
                  </w:tr>
                </w:tbl>
                <w:p w14:paraId="7085DAB4" w14:textId="77777777" w:rsidR="00E66E37" w:rsidRPr="00E66E37" w:rsidRDefault="00E66E37" w:rsidP="00E66E37">
                  <w:pPr>
                    <w:spacing w:before="20" w:after="20" w:line="1" w:lineRule="auto"/>
                    <w:jc w:val="left"/>
                  </w:pPr>
                </w:p>
              </w:tc>
            </w:tr>
            <w:tr w:rsidR="00E66E37" w:rsidRPr="00E66E37" w14:paraId="790EC5FB" w14:textId="77777777" w:rsidTr="00E66E37">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4E083A0" w14:textId="77777777" w:rsidR="00E66E37" w:rsidRPr="00E66E37" w:rsidRDefault="00E66E37" w:rsidP="00E66E37">
                  <w:pPr>
                    <w:spacing w:before="20" w:after="20"/>
                    <w:jc w:val="left"/>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E66E37" w:rsidRPr="00E66E37" w14:paraId="11432AD9" w14:textId="77777777" w:rsidTr="00E66E37">
                    <w:tc>
                      <w:tcPr>
                        <w:tcW w:w="615" w:type="dxa"/>
                        <w:tcMar>
                          <w:top w:w="0" w:type="dxa"/>
                          <w:left w:w="0" w:type="dxa"/>
                          <w:bottom w:w="0" w:type="dxa"/>
                          <w:right w:w="0" w:type="dxa"/>
                        </w:tcMar>
                      </w:tcPr>
                      <w:p w14:paraId="242659CF"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DE</w:t>
                        </w:r>
                      </w:p>
                      <w:p w14:paraId="6E501504" w14:textId="77777777" w:rsidR="00E66E37" w:rsidRPr="00E66E37" w:rsidRDefault="00E66E37" w:rsidP="00E66E37">
                        <w:pPr>
                          <w:spacing w:before="20" w:after="20" w:line="1" w:lineRule="auto"/>
                          <w:jc w:val="left"/>
                        </w:pPr>
                      </w:p>
                    </w:tc>
                  </w:tr>
                </w:tbl>
                <w:p w14:paraId="58CF8BFD" w14:textId="77777777" w:rsidR="00E66E37" w:rsidRPr="00E66E37" w:rsidRDefault="00E66E37" w:rsidP="00E66E37">
                  <w:pPr>
                    <w:spacing w:before="20" w:after="20" w:line="1" w:lineRule="auto"/>
                    <w:jc w:val="left"/>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D3A5BDA" w14:textId="77777777" w:rsidR="00E66E37" w:rsidRPr="00E66E37" w:rsidRDefault="00E66E37" w:rsidP="00E66E37">
                  <w:pPr>
                    <w:spacing w:before="20" w:after="20"/>
                    <w:jc w:val="left"/>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E66E37" w:rsidRPr="00E66E37" w14:paraId="11937D48" w14:textId="77777777" w:rsidTr="00E66E37">
                    <w:tc>
                      <w:tcPr>
                        <w:tcW w:w="465" w:type="dxa"/>
                        <w:tcMar>
                          <w:top w:w="0" w:type="dxa"/>
                          <w:left w:w="0" w:type="dxa"/>
                          <w:bottom w:w="0" w:type="dxa"/>
                          <w:right w:w="0" w:type="dxa"/>
                        </w:tcMar>
                      </w:tcPr>
                      <w:p w14:paraId="32E28619"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TWO</w:t>
                        </w:r>
                      </w:p>
                      <w:p w14:paraId="373F46FF" w14:textId="77777777" w:rsidR="00E66E37" w:rsidRPr="00E66E37" w:rsidRDefault="00E66E37" w:rsidP="00E66E37">
                        <w:pPr>
                          <w:spacing w:before="20" w:after="20" w:line="1" w:lineRule="auto"/>
                          <w:jc w:val="left"/>
                        </w:pPr>
                      </w:p>
                    </w:tc>
                  </w:tr>
                </w:tbl>
                <w:p w14:paraId="6239E20F" w14:textId="77777777" w:rsidR="00E66E37" w:rsidRPr="00E66E37" w:rsidRDefault="00E66E37" w:rsidP="00E66E37">
                  <w:pPr>
                    <w:spacing w:before="20" w:after="20" w:line="1" w:lineRule="auto"/>
                    <w:jc w:val="left"/>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1A24E69" w14:textId="77777777" w:rsidR="00E66E37" w:rsidRPr="00E66E37" w:rsidRDefault="00E66E37" w:rsidP="00E66E37">
                  <w:pPr>
                    <w:spacing w:before="20" w:after="20"/>
                    <w:jc w:val="left"/>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E66E37" w:rsidRPr="00E66E37" w14:paraId="5E517572" w14:textId="77777777" w:rsidTr="00E66E37">
                    <w:tc>
                      <w:tcPr>
                        <w:tcW w:w="930" w:type="dxa"/>
                        <w:tcMar>
                          <w:top w:w="0" w:type="dxa"/>
                          <w:left w:w="0" w:type="dxa"/>
                          <w:bottom w:w="0" w:type="dxa"/>
                          <w:right w:w="0" w:type="dxa"/>
                        </w:tcMar>
                      </w:tcPr>
                      <w:p w14:paraId="2AA700BE"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A</w:t>
                        </w:r>
                      </w:p>
                      <w:p w14:paraId="63D43065" w14:textId="77777777" w:rsidR="00E66E37" w:rsidRPr="00E66E37" w:rsidRDefault="00E66E37" w:rsidP="00E66E37">
                        <w:pPr>
                          <w:spacing w:before="20" w:after="20" w:line="1" w:lineRule="auto"/>
                          <w:jc w:val="left"/>
                        </w:pPr>
                      </w:p>
                    </w:tc>
                  </w:tr>
                </w:tbl>
                <w:p w14:paraId="76137FAF" w14:textId="77777777" w:rsidR="00E66E37" w:rsidRPr="00E66E37" w:rsidRDefault="00E66E37" w:rsidP="00E66E37">
                  <w:pPr>
                    <w:spacing w:before="20" w:after="20" w:line="1" w:lineRule="auto"/>
                    <w:jc w:val="left"/>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51664A4" w14:textId="77777777" w:rsidR="00E66E37" w:rsidRPr="00E66E37" w:rsidRDefault="00E66E37" w:rsidP="00E66E37">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E66E37" w:rsidRPr="00E66E37" w14:paraId="6E6A68C6" w14:textId="77777777" w:rsidTr="00E66E37">
                    <w:tc>
                      <w:tcPr>
                        <w:tcW w:w="1395" w:type="dxa"/>
                        <w:tcMar>
                          <w:top w:w="0" w:type="dxa"/>
                          <w:left w:w="0" w:type="dxa"/>
                          <w:bottom w:w="0" w:type="dxa"/>
                          <w:right w:w="0" w:type="dxa"/>
                        </w:tcMar>
                      </w:tcPr>
                      <w:p w14:paraId="271FE263"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TG/91/3</w:t>
                        </w:r>
                      </w:p>
                      <w:p w14:paraId="0D3CBEA5" w14:textId="77777777" w:rsidR="00E66E37" w:rsidRPr="00E66E37" w:rsidRDefault="00E66E37" w:rsidP="00E66E37">
                        <w:pPr>
                          <w:spacing w:before="20" w:after="20" w:line="1" w:lineRule="auto"/>
                          <w:jc w:val="left"/>
                        </w:pPr>
                      </w:p>
                    </w:tc>
                  </w:tr>
                </w:tbl>
                <w:p w14:paraId="034273E9" w14:textId="77777777" w:rsidR="00E66E37" w:rsidRPr="00E66E37" w:rsidRDefault="00E66E37" w:rsidP="00E66E37">
                  <w:pPr>
                    <w:spacing w:before="20" w:after="20" w:line="1" w:lineRule="auto"/>
                    <w:jc w:val="left"/>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7656E6A" w14:textId="77777777" w:rsidR="00E66E37" w:rsidRPr="00E66E37" w:rsidRDefault="00E66E37" w:rsidP="00E66E37">
                  <w:pPr>
                    <w:spacing w:before="20" w:after="20"/>
                    <w:jc w:val="left"/>
                    <w:rPr>
                      <w:rFonts w:eastAsia="Arial" w:cs="Arial"/>
                      <w:color w:val="000000"/>
                      <w:sz w:val="16"/>
                      <w:szCs w:val="16"/>
                    </w:rPr>
                  </w:pPr>
                  <w:r w:rsidRPr="00E66E37">
                    <w:rPr>
                      <w:rFonts w:eastAsia="Arial" w:cs="Arial"/>
                      <w:color w:val="000000"/>
                      <w:sz w:val="16"/>
                      <w:szCs w:val="16"/>
                    </w:rPr>
                    <w:t>Tril.</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E66E37" w:rsidRPr="00E66E37" w14:paraId="3B1EBEA5" w14:textId="77777777" w:rsidTr="00E66E37">
                    <w:tc>
                      <w:tcPr>
                        <w:tcW w:w="1425" w:type="dxa"/>
                        <w:tcMar>
                          <w:top w:w="0" w:type="dxa"/>
                          <w:left w:w="0" w:type="dxa"/>
                          <w:bottom w:w="0" w:type="dxa"/>
                          <w:right w:w="0" w:type="dxa"/>
                        </w:tcMar>
                      </w:tcPr>
                      <w:p w14:paraId="794997E5" w14:textId="77777777" w:rsidR="00E66E37" w:rsidRPr="00E66E37" w:rsidRDefault="00E66E37" w:rsidP="00E66E37">
                        <w:pPr>
                          <w:spacing w:before="20" w:after="20"/>
                          <w:jc w:val="left"/>
                          <w:rPr>
                            <w:sz w:val="16"/>
                            <w:szCs w:val="16"/>
                          </w:rPr>
                        </w:pPr>
                        <w:r w:rsidRPr="00E66E37">
                          <w:rPr>
                            <w:sz w:val="16"/>
                            <w:szCs w:val="16"/>
                          </w:rPr>
                          <w:t>1984</w:t>
                        </w:r>
                      </w:p>
                      <w:p w14:paraId="175536A9" w14:textId="77777777" w:rsidR="00E66E37" w:rsidRPr="00E66E37" w:rsidRDefault="00E66E37" w:rsidP="00E66E37">
                        <w:pPr>
                          <w:spacing w:before="20" w:after="20" w:line="1" w:lineRule="auto"/>
                          <w:jc w:val="left"/>
                          <w:rPr>
                            <w:sz w:val="16"/>
                            <w:szCs w:val="16"/>
                          </w:rPr>
                        </w:pPr>
                      </w:p>
                    </w:tc>
                  </w:tr>
                </w:tbl>
                <w:p w14:paraId="2584A433" w14:textId="77777777" w:rsidR="00E66E37" w:rsidRPr="00E66E37" w:rsidRDefault="00E66E37" w:rsidP="00E66E37">
                  <w:pPr>
                    <w:spacing w:before="20" w:after="20" w:line="1" w:lineRule="auto"/>
                    <w:jc w:val="left"/>
                    <w:rPr>
                      <w:sz w:val="16"/>
                      <w:szCs w:val="16"/>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C9BED59" w14:textId="77777777" w:rsidR="00E66E37" w:rsidRPr="00E66E37" w:rsidRDefault="00E66E37" w:rsidP="00E66E37">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E66E37" w:rsidRPr="00E66E37" w14:paraId="11CA4346" w14:textId="77777777" w:rsidTr="00E66E37">
                    <w:tc>
                      <w:tcPr>
                        <w:tcW w:w="1470" w:type="dxa"/>
                        <w:tcMar>
                          <w:top w:w="0" w:type="dxa"/>
                          <w:left w:w="0" w:type="dxa"/>
                          <w:bottom w:w="0" w:type="dxa"/>
                          <w:right w:w="0" w:type="dxa"/>
                        </w:tcMar>
                      </w:tcPr>
                      <w:p w14:paraId="34ED71B5"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Crown of Thorns</w:t>
                        </w:r>
                      </w:p>
                      <w:p w14:paraId="143008B2" w14:textId="77777777" w:rsidR="00E66E37" w:rsidRPr="00E66E37" w:rsidRDefault="00E66E37" w:rsidP="00E66E37">
                        <w:pPr>
                          <w:spacing w:before="20" w:after="20" w:line="1" w:lineRule="auto"/>
                          <w:jc w:val="left"/>
                        </w:pPr>
                      </w:p>
                    </w:tc>
                  </w:tr>
                </w:tbl>
                <w:p w14:paraId="17838729" w14:textId="77777777" w:rsidR="00E66E37" w:rsidRPr="00E66E37" w:rsidRDefault="00E66E37" w:rsidP="00E66E37">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BE4E23F" w14:textId="77777777" w:rsidR="00E66E37" w:rsidRPr="00E66E37" w:rsidRDefault="00E66E37" w:rsidP="00E66E37">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E66E37" w:rsidRPr="00E66E37" w14:paraId="2D1C316A" w14:textId="77777777" w:rsidTr="00E66E37">
                    <w:tc>
                      <w:tcPr>
                        <w:tcW w:w="1560" w:type="dxa"/>
                        <w:tcMar>
                          <w:top w:w="0" w:type="dxa"/>
                          <w:left w:w="0" w:type="dxa"/>
                          <w:bottom w:w="0" w:type="dxa"/>
                          <w:right w:w="0" w:type="dxa"/>
                        </w:tcMar>
                      </w:tcPr>
                      <w:p w14:paraId="06C86721"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Épine du Christ</w:t>
                        </w:r>
                      </w:p>
                      <w:p w14:paraId="5129011A" w14:textId="77777777" w:rsidR="00E66E37" w:rsidRPr="00E66E37" w:rsidRDefault="00E66E37" w:rsidP="00E66E37">
                        <w:pPr>
                          <w:spacing w:before="20" w:after="20" w:line="1" w:lineRule="auto"/>
                          <w:jc w:val="left"/>
                        </w:pPr>
                      </w:p>
                    </w:tc>
                  </w:tr>
                </w:tbl>
                <w:p w14:paraId="2DA089B9" w14:textId="77777777" w:rsidR="00E66E37" w:rsidRPr="00E66E37" w:rsidRDefault="00E66E37" w:rsidP="00E66E37">
                  <w:pPr>
                    <w:spacing w:before="20" w:after="20" w:line="1" w:lineRule="auto"/>
                    <w:jc w:val="left"/>
                  </w:pP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2D04C5C" w14:textId="77777777" w:rsidR="00E66E37" w:rsidRPr="00E66E37" w:rsidRDefault="00E66E37" w:rsidP="00E66E37">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E66E37" w:rsidRPr="00E66E37" w14:paraId="486B8B32" w14:textId="77777777" w:rsidTr="00E66E37">
                    <w:tc>
                      <w:tcPr>
                        <w:tcW w:w="1515" w:type="dxa"/>
                        <w:tcMar>
                          <w:top w:w="0" w:type="dxa"/>
                          <w:left w:w="0" w:type="dxa"/>
                          <w:bottom w:w="0" w:type="dxa"/>
                          <w:right w:w="0" w:type="dxa"/>
                        </w:tcMar>
                      </w:tcPr>
                      <w:p w14:paraId="0C0E2A36"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Christusdorn</w:t>
                        </w:r>
                      </w:p>
                      <w:p w14:paraId="1676035C" w14:textId="77777777" w:rsidR="00E66E37" w:rsidRPr="00E66E37" w:rsidRDefault="00E66E37" w:rsidP="00E66E37">
                        <w:pPr>
                          <w:spacing w:before="20" w:after="20" w:line="1" w:lineRule="auto"/>
                          <w:jc w:val="left"/>
                        </w:pPr>
                      </w:p>
                    </w:tc>
                  </w:tr>
                </w:tbl>
                <w:p w14:paraId="60C7E341" w14:textId="77777777" w:rsidR="00E66E37" w:rsidRPr="00E66E37" w:rsidRDefault="00E66E37" w:rsidP="00E66E37">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F660DED" w14:textId="77777777" w:rsidR="00E66E37" w:rsidRPr="00E66E37" w:rsidRDefault="00E66E37" w:rsidP="00E66E37">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E66E37" w:rsidRPr="00E66E37" w14:paraId="00FED252" w14:textId="77777777" w:rsidTr="00E66E37">
                    <w:tc>
                      <w:tcPr>
                        <w:tcW w:w="1740" w:type="dxa"/>
                        <w:tcMar>
                          <w:top w:w="0" w:type="dxa"/>
                          <w:left w:w="0" w:type="dxa"/>
                          <w:bottom w:w="0" w:type="dxa"/>
                          <w:right w:w="0" w:type="dxa"/>
                        </w:tcMar>
                      </w:tcPr>
                      <w:p w14:paraId="39312AB8" w14:textId="77777777" w:rsidR="00E66E37" w:rsidRPr="00E66E37" w:rsidRDefault="00E66E37" w:rsidP="00E66E37">
                        <w:pPr>
                          <w:spacing w:before="20" w:after="20"/>
                          <w:jc w:val="left"/>
                          <w:rPr>
                            <w:rFonts w:cs="Arial"/>
                            <w:color w:val="000000"/>
                            <w:sz w:val="16"/>
                            <w:szCs w:val="16"/>
                            <w:lang w:val="es-ES_tradnl"/>
                          </w:rPr>
                        </w:pPr>
                        <w:r w:rsidRPr="00E66E37">
                          <w:rPr>
                            <w:rFonts w:cs="Arial"/>
                            <w:color w:val="000000"/>
                            <w:sz w:val="16"/>
                            <w:szCs w:val="16"/>
                            <w:lang w:val="es-ES_tradnl"/>
                          </w:rPr>
                          <w:t>Azofaifa de la espina de Cristo</w:t>
                        </w:r>
                      </w:p>
                      <w:p w14:paraId="2E40A4CB" w14:textId="77777777" w:rsidR="00E66E37" w:rsidRPr="00E66E37" w:rsidRDefault="00E66E37" w:rsidP="00E66E37">
                        <w:pPr>
                          <w:spacing w:before="20" w:after="20" w:line="1" w:lineRule="auto"/>
                          <w:jc w:val="left"/>
                          <w:rPr>
                            <w:lang w:val="es-ES_tradnl"/>
                          </w:rPr>
                        </w:pPr>
                      </w:p>
                    </w:tc>
                  </w:tr>
                </w:tbl>
                <w:p w14:paraId="4AD74DB5" w14:textId="77777777" w:rsidR="00E66E37" w:rsidRPr="00E66E37" w:rsidRDefault="00E66E37" w:rsidP="00E66E37">
                  <w:pPr>
                    <w:spacing w:before="20" w:after="20" w:line="1" w:lineRule="auto"/>
                    <w:jc w:val="left"/>
                    <w:rPr>
                      <w:lang w:val="es-ES_tradnl"/>
                    </w:rPr>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0CD0241" w14:textId="77777777" w:rsidR="00E66E37" w:rsidRPr="00E66E37" w:rsidRDefault="00E66E37" w:rsidP="00E66E37">
                  <w:pPr>
                    <w:spacing w:before="20" w:after="20"/>
                    <w:jc w:val="left"/>
                    <w:rPr>
                      <w:vanish/>
                      <w:lang w:val="es-ES"/>
                    </w:rPr>
                  </w:pPr>
                </w:p>
                <w:tbl>
                  <w:tblPr>
                    <w:tblW w:w="2115" w:type="dxa"/>
                    <w:tblLayout w:type="fixed"/>
                    <w:tblCellMar>
                      <w:left w:w="0" w:type="dxa"/>
                      <w:right w:w="0" w:type="dxa"/>
                    </w:tblCellMar>
                    <w:tblLook w:val="01E0" w:firstRow="1" w:lastRow="1" w:firstColumn="1" w:lastColumn="1" w:noHBand="0" w:noVBand="0"/>
                  </w:tblPr>
                  <w:tblGrid>
                    <w:gridCol w:w="2115"/>
                  </w:tblGrid>
                  <w:tr w:rsidR="00E66E37" w:rsidRPr="00E66E37" w14:paraId="645F7C37" w14:textId="77777777" w:rsidTr="00E66E37">
                    <w:tc>
                      <w:tcPr>
                        <w:tcW w:w="2115" w:type="dxa"/>
                        <w:tcMar>
                          <w:top w:w="0" w:type="dxa"/>
                          <w:left w:w="0" w:type="dxa"/>
                          <w:bottom w:w="0" w:type="dxa"/>
                          <w:right w:w="0" w:type="dxa"/>
                        </w:tcMar>
                      </w:tcPr>
                      <w:p w14:paraId="13DC5354" w14:textId="77777777" w:rsidR="00E66E37" w:rsidRPr="00E66E37" w:rsidRDefault="00E66E37" w:rsidP="00E66E37">
                        <w:pPr>
                          <w:spacing w:before="20" w:after="20"/>
                          <w:jc w:val="left"/>
                          <w:rPr>
                            <w:rFonts w:cs="Arial"/>
                            <w:color w:val="000000"/>
                            <w:sz w:val="16"/>
                            <w:szCs w:val="16"/>
                          </w:rPr>
                        </w:pPr>
                        <w:r w:rsidRPr="00E66E37">
                          <w:rPr>
                            <w:rFonts w:cs="Arial"/>
                            <w:i/>
                            <w:iCs/>
                            <w:color w:val="000000"/>
                            <w:sz w:val="16"/>
                            <w:szCs w:val="16"/>
                          </w:rPr>
                          <w:t>Euphorbia milii</w:t>
                        </w:r>
                        <w:r w:rsidRPr="00E66E37">
                          <w:rPr>
                            <w:rFonts w:cs="Arial"/>
                            <w:color w:val="000000"/>
                            <w:sz w:val="16"/>
                            <w:szCs w:val="16"/>
                          </w:rPr>
                          <w:t> Desmoulins</w:t>
                        </w:r>
                      </w:p>
                      <w:p w14:paraId="06757D95" w14:textId="77777777" w:rsidR="00E66E37" w:rsidRPr="00E66E37" w:rsidRDefault="00E66E37" w:rsidP="00E66E37">
                        <w:pPr>
                          <w:spacing w:before="20" w:after="20" w:line="1" w:lineRule="auto"/>
                          <w:jc w:val="left"/>
                        </w:pPr>
                      </w:p>
                    </w:tc>
                  </w:tr>
                </w:tbl>
                <w:p w14:paraId="3E2D47EF" w14:textId="77777777" w:rsidR="00E66E37" w:rsidRPr="00E66E37" w:rsidRDefault="00E66E37" w:rsidP="00E66E37">
                  <w:pPr>
                    <w:spacing w:before="20" w:after="20" w:line="1" w:lineRule="auto"/>
                    <w:jc w:val="left"/>
                  </w:pPr>
                </w:p>
              </w:tc>
              <w:tc>
                <w:tcPr>
                  <w:tcW w:w="17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A2D82A0" w14:textId="77777777" w:rsidR="00E66E37" w:rsidRPr="00E66E37" w:rsidRDefault="00E66E37" w:rsidP="00E66E37">
                  <w:pPr>
                    <w:spacing w:before="20" w:after="20"/>
                    <w:jc w:val="left"/>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E66E37" w:rsidRPr="00E66E37" w14:paraId="1AAD8B27" w14:textId="77777777" w:rsidTr="00E66E37">
                    <w:tc>
                      <w:tcPr>
                        <w:tcW w:w="1815" w:type="dxa"/>
                        <w:tcMar>
                          <w:top w:w="0" w:type="dxa"/>
                          <w:left w:w="0" w:type="dxa"/>
                          <w:bottom w:w="0" w:type="dxa"/>
                          <w:right w:w="0" w:type="dxa"/>
                        </w:tcMar>
                      </w:tcPr>
                      <w:p w14:paraId="6EF9160E"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EUPHO_MIL</w:t>
                        </w:r>
                      </w:p>
                      <w:p w14:paraId="64D0006F" w14:textId="77777777" w:rsidR="00E66E37" w:rsidRPr="00E66E37" w:rsidRDefault="00E66E37" w:rsidP="00E66E37">
                        <w:pPr>
                          <w:spacing w:before="20" w:after="20" w:line="1" w:lineRule="auto"/>
                          <w:jc w:val="left"/>
                        </w:pPr>
                      </w:p>
                    </w:tc>
                  </w:tr>
                </w:tbl>
                <w:p w14:paraId="0EC00F11" w14:textId="77777777" w:rsidR="00E66E37" w:rsidRPr="00E66E37" w:rsidRDefault="00E66E37" w:rsidP="00E66E37">
                  <w:pPr>
                    <w:spacing w:before="20" w:after="20" w:line="1" w:lineRule="auto"/>
                    <w:jc w:val="left"/>
                  </w:pPr>
                </w:p>
              </w:tc>
            </w:tr>
            <w:tr w:rsidR="00E66E37" w:rsidRPr="00E66E37" w14:paraId="2A26CE26" w14:textId="77777777" w:rsidTr="00E66E37">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6CE20F9" w14:textId="77777777" w:rsidR="00E66E37" w:rsidRPr="00E66E37" w:rsidRDefault="00E66E37" w:rsidP="00E66E37">
                  <w:pPr>
                    <w:spacing w:before="20" w:after="20"/>
                    <w:jc w:val="left"/>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E66E37" w:rsidRPr="00E66E37" w14:paraId="5DAE6763" w14:textId="77777777" w:rsidTr="00E66E37">
                    <w:tc>
                      <w:tcPr>
                        <w:tcW w:w="615" w:type="dxa"/>
                        <w:tcMar>
                          <w:top w:w="0" w:type="dxa"/>
                          <w:left w:w="0" w:type="dxa"/>
                          <w:bottom w:w="0" w:type="dxa"/>
                          <w:right w:w="0" w:type="dxa"/>
                        </w:tcMar>
                      </w:tcPr>
                      <w:p w14:paraId="6CD3D4C9"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JP</w:t>
                        </w:r>
                      </w:p>
                      <w:p w14:paraId="1597052E" w14:textId="77777777" w:rsidR="00E66E37" w:rsidRPr="00E66E37" w:rsidRDefault="00E66E37" w:rsidP="00E66E37">
                        <w:pPr>
                          <w:spacing w:before="20" w:after="20" w:line="1" w:lineRule="auto"/>
                          <w:jc w:val="left"/>
                        </w:pPr>
                      </w:p>
                    </w:tc>
                  </w:tr>
                </w:tbl>
                <w:p w14:paraId="06C12B38" w14:textId="77777777" w:rsidR="00E66E37" w:rsidRPr="00E66E37" w:rsidRDefault="00E66E37" w:rsidP="00E66E37">
                  <w:pPr>
                    <w:spacing w:before="20" w:after="20" w:line="1" w:lineRule="auto"/>
                    <w:jc w:val="left"/>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BA3A630" w14:textId="77777777" w:rsidR="00E66E37" w:rsidRPr="00E66E37" w:rsidRDefault="00E66E37" w:rsidP="00E66E37">
                  <w:pPr>
                    <w:spacing w:before="20" w:after="20"/>
                    <w:jc w:val="left"/>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E66E37" w:rsidRPr="00E66E37" w14:paraId="121C50B1" w14:textId="77777777" w:rsidTr="00E66E37">
                    <w:tc>
                      <w:tcPr>
                        <w:tcW w:w="465" w:type="dxa"/>
                        <w:tcMar>
                          <w:top w:w="0" w:type="dxa"/>
                          <w:left w:w="0" w:type="dxa"/>
                          <w:bottom w:w="0" w:type="dxa"/>
                          <w:right w:w="0" w:type="dxa"/>
                        </w:tcMar>
                      </w:tcPr>
                      <w:p w14:paraId="102B44AD"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TWF</w:t>
                        </w:r>
                      </w:p>
                      <w:p w14:paraId="66F64E07" w14:textId="77777777" w:rsidR="00E66E37" w:rsidRPr="00E66E37" w:rsidRDefault="00E66E37" w:rsidP="00E66E37">
                        <w:pPr>
                          <w:spacing w:before="20" w:after="20" w:line="1" w:lineRule="auto"/>
                          <w:jc w:val="left"/>
                        </w:pPr>
                      </w:p>
                    </w:tc>
                  </w:tr>
                </w:tbl>
                <w:p w14:paraId="63504A39" w14:textId="77777777" w:rsidR="00E66E37" w:rsidRPr="00E66E37" w:rsidRDefault="00E66E37" w:rsidP="00E66E37">
                  <w:pPr>
                    <w:spacing w:before="20" w:after="20" w:line="1" w:lineRule="auto"/>
                    <w:jc w:val="left"/>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A3C6831" w14:textId="77777777" w:rsidR="00E66E37" w:rsidRPr="00E66E37" w:rsidRDefault="00E66E37" w:rsidP="00E66E37">
                  <w:pPr>
                    <w:spacing w:before="20" w:after="20"/>
                    <w:jc w:val="left"/>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E66E37" w:rsidRPr="00E66E37" w14:paraId="6EB4A760" w14:textId="77777777" w:rsidTr="00E66E37">
                    <w:tc>
                      <w:tcPr>
                        <w:tcW w:w="930" w:type="dxa"/>
                        <w:tcMar>
                          <w:top w:w="0" w:type="dxa"/>
                          <w:left w:w="0" w:type="dxa"/>
                          <w:bottom w:w="0" w:type="dxa"/>
                          <w:right w:w="0" w:type="dxa"/>
                        </w:tcMar>
                      </w:tcPr>
                      <w:p w14:paraId="1A75E077"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A</w:t>
                        </w:r>
                      </w:p>
                      <w:p w14:paraId="373105B4" w14:textId="77777777" w:rsidR="00E66E37" w:rsidRPr="00E66E37" w:rsidRDefault="00E66E37" w:rsidP="00E66E37">
                        <w:pPr>
                          <w:spacing w:before="20" w:after="20" w:line="1" w:lineRule="auto"/>
                          <w:jc w:val="left"/>
                        </w:pPr>
                      </w:p>
                    </w:tc>
                  </w:tr>
                </w:tbl>
                <w:p w14:paraId="2385F7AD" w14:textId="77777777" w:rsidR="00E66E37" w:rsidRPr="00E66E37" w:rsidRDefault="00E66E37" w:rsidP="00E66E37">
                  <w:pPr>
                    <w:spacing w:before="20" w:after="20" w:line="1" w:lineRule="auto"/>
                    <w:jc w:val="left"/>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57B6D9B" w14:textId="77777777" w:rsidR="00E66E37" w:rsidRPr="00E66E37" w:rsidRDefault="00E66E37" w:rsidP="00E66E37">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E66E37" w:rsidRPr="00E66E37" w14:paraId="7F144DB1" w14:textId="77777777" w:rsidTr="00E66E37">
                    <w:tc>
                      <w:tcPr>
                        <w:tcW w:w="1395" w:type="dxa"/>
                        <w:tcMar>
                          <w:top w:w="0" w:type="dxa"/>
                          <w:left w:w="0" w:type="dxa"/>
                          <w:bottom w:w="0" w:type="dxa"/>
                          <w:right w:w="0" w:type="dxa"/>
                        </w:tcMar>
                      </w:tcPr>
                      <w:p w14:paraId="4B28B145"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TG/92/4</w:t>
                        </w:r>
                      </w:p>
                      <w:p w14:paraId="7325755C" w14:textId="77777777" w:rsidR="00E66E37" w:rsidRPr="00E66E37" w:rsidRDefault="00E66E37" w:rsidP="00E66E37">
                        <w:pPr>
                          <w:spacing w:before="20" w:after="20" w:line="1" w:lineRule="auto"/>
                          <w:jc w:val="left"/>
                        </w:pPr>
                      </w:p>
                    </w:tc>
                  </w:tr>
                </w:tbl>
                <w:p w14:paraId="48F5887F" w14:textId="77777777" w:rsidR="00E66E37" w:rsidRPr="00E66E37" w:rsidRDefault="00E66E37" w:rsidP="00E66E37">
                  <w:pPr>
                    <w:spacing w:before="20" w:after="20" w:line="1" w:lineRule="auto"/>
                    <w:jc w:val="left"/>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E823A18" w14:textId="77777777" w:rsidR="00E66E37" w:rsidRPr="00E66E37" w:rsidRDefault="00E66E37" w:rsidP="00E66E37">
                  <w:pPr>
                    <w:spacing w:before="20" w:after="20"/>
                    <w:jc w:val="left"/>
                    <w:rPr>
                      <w:rFonts w:eastAsia="Arial" w:cs="Arial"/>
                      <w:color w:val="000000"/>
                      <w:sz w:val="16"/>
                      <w:szCs w:val="16"/>
                    </w:rPr>
                  </w:pPr>
                  <w:r w:rsidRPr="00E66E37">
                    <w:rPr>
                      <w:rFonts w:eastAsia="Arial" w:cs="Arial"/>
                      <w:color w:val="000000"/>
                      <w:sz w:val="16"/>
                      <w:szCs w:val="16"/>
                    </w:rPr>
                    <w:t>E, F, G, S</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E66E37" w:rsidRPr="00E66E37" w14:paraId="5E5F927F" w14:textId="77777777" w:rsidTr="00E66E37">
                    <w:tc>
                      <w:tcPr>
                        <w:tcW w:w="1425" w:type="dxa"/>
                        <w:tcMar>
                          <w:top w:w="0" w:type="dxa"/>
                          <w:left w:w="0" w:type="dxa"/>
                          <w:bottom w:w="0" w:type="dxa"/>
                          <w:right w:w="0" w:type="dxa"/>
                        </w:tcMar>
                      </w:tcPr>
                      <w:p w14:paraId="34FB68E9"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2004</w:t>
                        </w:r>
                      </w:p>
                      <w:p w14:paraId="2BF48358" w14:textId="77777777" w:rsidR="00E66E37" w:rsidRPr="00E66E37" w:rsidRDefault="00E66E37" w:rsidP="00E66E37">
                        <w:pPr>
                          <w:spacing w:before="20" w:after="20" w:line="1" w:lineRule="auto"/>
                          <w:jc w:val="left"/>
                          <w:rPr>
                            <w:sz w:val="16"/>
                            <w:szCs w:val="16"/>
                          </w:rPr>
                        </w:pPr>
                      </w:p>
                    </w:tc>
                  </w:tr>
                </w:tbl>
                <w:p w14:paraId="1383EF93" w14:textId="77777777" w:rsidR="00E66E37" w:rsidRPr="00E66E37" w:rsidRDefault="00E66E37" w:rsidP="00E66E37">
                  <w:pPr>
                    <w:spacing w:before="20" w:after="20" w:line="1" w:lineRule="auto"/>
                    <w:jc w:val="left"/>
                    <w:rPr>
                      <w:sz w:val="16"/>
                      <w:szCs w:val="16"/>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78AA149" w14:textId="77777777" w:rsidR="00E66E37" w:rsidRPr="00E66E37" w:rsidRDefault="00E66E37" w:rsidP="00E66E37">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E66E37" w:rsidRPr="00E66E37" w14:paraId="4D61ED83" w14:textId="77777777" w:rsidTr="00E66E37">
                    <w:tc>
                      <w:tcPr>
                        <w:tcW w:w="1470" w:type="dxa"/>
                        <w:tcMar>
                          <w:top w:w="0" w:type="dxa"/>
                          <w:left w:w="0" w:type="dxa"/>
                          <w:bottom w:w="0" w:type="dxa"/>
                          <w:right w:w="0" w:type="dxa"/>
                        </w:tcMar>
                      </w:tcPr>
                      <w:p w14:paraId="2C5A40EB"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Persimmon</w:t>
                        </w:r>
                      </w:p>
                      <w:p w14:paraId="1D793138" w14:textId="77777777" w:rsidR="00E66E37" w:rsidRPr="00E66E37" w:rsidRDefault="00E66E37" w:rsidP="00E66E37">
                        <w:pPr>
                          <w:spacing w:before="20" w:after="20" w:line="1" w:lineRule="auto"/>
                          <w:jc w:val="left"/>
                        </w:pPr>
                      </w:p>
                    </w:tc>
                  </w:tr>
                </w:tbl>
                <w:p w14:paraId="40E18EF6" w14:textId="77777777" w:rsidR="00E66E37" w:rsidRPr="00E66E37" w:rsidRDefault="00E66E37" w:rsidP="00E66E37">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8363B13" w14:textId="77777777" w:rsidR="00E66E37" w:rsidRPr="00E66E37" w:rsidRDefault="00E66E37" w:rsidP="00E66E37">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E66E37" w:rsidRPr="00E66E37" w14:paraId="0C195492" w14:textId="77777777" w:rsidTr="00E66E37">
                    <w:tc>
                      <w:tcPr>
                        <w:tcW w:w="1560" w:type="dxa"/>
                        <w:tcMar>
                          <w:top w:w="0" w:type="dxa"/>
                          <w:left w:w="0" w:type="dxa"/>
                          <w:bottom w:w="0" w:type="dxa"/>
                          <w:right w:w="0" w:type="dxa"/>
                        </w:tcMar>
                      </w:tcPr>
                      <w:p w14:paraId="43851B39"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Kaki</w:t>
                        </w:r>
                      </w:p>
                      <w:p w14:paraId="647232F2" w14:textId="77777777" w:rsidR="00E66E37" w:rsidRPr="00E66E37" w:rsidRDefault="00E66E37" w:rsidP="00E66E37">
                        <w:pPr>
                          <w:spacing w:before="20" w:after="20" w:line="1" w:lineRule="auto"/>
                          <w:jc w:val="left"/>
                        </w:pPr>
                      </w:p>
                    </w:tc>
                  </w:tr>
                </w:tbl>
                <w:p w14:paraId="42CE12AC" w14:textId="77777777" w:rsidR="00E66E37" w:rsidRPr="00E66E37" w:rsidRDefault="00E66E37" w:rsidP="00E66E37">
                  <w:pPr>
                    <w:spacing w:before="20" w:after="20" w:line="1" w:lineRule="auto"/>
                    <w:jc w:val="left"/>
                  </w:pP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6AF1BB6" w14:textId="77777777" w:rsidR="00E66E37" w:rsidRPr="00E66E37" w:rsidRDefault="00E66E37" w:rsidP="00E66E37">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E66E37" w:rsidRPr="00E66E37" w14:paraId="43F4AF8D" w14:textId="77777777" w:rsidTr="00E66E37">
                    <w:tc>
                      <w:tcPr>
                        <w:tcW w:w="1515" w:type="dxa"/>
                        <w:tcMar>
                          <w:top w:w="0" w:type="dxa"/>
                          <w:left w:w="0" w:type="dxa"/>
                          <w:bottom w:w="0" w:type="dxa"/>
                          <w:right w:w="0" w:type="dxa"/>
                        </w:tcMar>
                      </w:tcPr>
                      <w:p w14:paraId="36C6FD0B"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Kaki</w:t>
                        </w:r>
                      </w:p>
                      <w:p w14:paraId="0AE66671" w14:textId="77777777" w:rsidR="00E66E37" w:rsidRPr="00E66E37" w:rsidRDefault="00E66E37" w:rsidP="00E66E37">
                        <w:pPr>
                          <w:spacing w:before="20" w:after="20" w:line="1" w:lineRule="auto"/>
                          <w:jc w:val="left"/>
                        </w:pPr>
                      </w:p>
                    </w:tc>
                  </w:tr>
                </w:tbl>
                <w:p w14:paraId="1CFF9E66" w14:textId="77777777" w:rsidR="00E66E37" w:rsidRPr="00E66E37" w:rsidRDefault="00E66E37" w:rsidP="00E66E37">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56C714B" w14:textId="77777777" w:rsidR="00E66E37" w:rsidRPr="00E66E37" w:rsidRDefault="00E66E37" w:rsidP="00E66E37">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E66E37" w:rsidRPr="00E66E37" w14:paraId="0E17205B" w14:textId="77777777" w:rsidTr="00E66E37">
                    <w:tc>
                      <w:tcPr>
                        <w:tcW w:w="1740" w:type="dxa"/>
                        <w:tcMar>
                          <w:top w:w="0" w:type="dxa"/>
                          <w:left w:w="0" w:type="dxa"/>
                          <w:bottom w:w="0" w:type="dxa"/>
                          <w:right w:w="0" w:type="dxa"/>
                        </w:tcMar>
                      </w:tcPr>
                      <w:p w14:paraId="7C431399"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Kaki, Caqui</w:t>
                        </w:r>
                      </w:p>
                      <w:p w14:paraId="3453CE1E" w14:textId="77777777" w:rsidR="00E66E37" w:rsidRPr="00E66E37" w:rsidRDefault="00E66E37" w:rsidP="00E66E37">
                        <w:pPr>
                          <w:spacing w:before="20" w:after="20" w:line="1" w:lineRule="auto"/>
                          <w:jc w:val="left"/>
                        </w:pPr>
                      </w:p>
                    </w:tc>
                  </w:tr>
                </w:tbl>
                <w:p w14:paraId="2840F32A" w14:textId="77777777" w:rsidR="00E66E37" w:rsidRPr="00E66E37" w:rsidRDefault="00E66E37" w:rsidP="00E66E37">
                  <w:pPr>
                    <w:spacing w:before="20" w:after="20" w:line="1" w:lineRule="auto"/>
                    <w:jc w:val="left"/>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EBD5D42" w14:textId="77777777" w:rsidR="00E66E37" w:rsidRPr="00E66E37" w:rsidRDefault="00E66E37" w:rsidP="00E66E37">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E66E37" w:rsidRPr="00E66E37" w14:paraId="63E8D7F0" w14:textId="77777777" w:rsidTr="00E66E37">
                    <w:tc>
                      <w:tcPr>
                        <w:tcW w:w="2115" w:type="dxa"/>
                        <w:tcMar>
                          <w:top w:w="0" w:type="dxa"/>
                          <w:left w:w="0" w:type="dxa"/>
                          <w:bottom w:w="0" w:type="dxa"/>
                          <w:right w:w="0" w:type="dxa"/>
                        </w:tcMar>
                      </w:tcPr>
                      <w:p w14:paraId="21AFA65D" w14:textId="77777777" w:rsidR="00E66E37" w:rsidRPr="00E66E37" w:rsidRDefault="00E66E37" w:rsidP="00E66E37">
                        <w:pPr>
                          <w:spacing w:before="20" w:after="20"/>
                          <w:jc w:val="left"/>
                          <w:rPr>
                            <w:rFonts w:cs="Arial"/>
                            <w:color w:val="000000"/>
                            <w:sz w:val="16"/>
                            <w:szCs w:val="16"/>
                          </w:rPr>
                        </w:pPr>
                        <w:r w:rsidRPr="00E66E37">
                          <w:rPr>
                            <w:rFonts w:cs="Arial"/>
                            <w:i/>
                            <w:iCs/>
                            <w:color w:val="000000"/>
                            <w:sz w:val="16"/>
                            <w:szCs w:val="16"/>
                          </w:rPr>
                          <w:t>Diospyros kaki</w:t>
                        </w:r>
                        <w:r w:rsidRPr="00E66E37">
                          <w:rPr>
                            <w:rFonts w:cs="Arial"/>
                            <w:color w:val="000000"/>
                            <w:sz w:val="16"/>
                            <w:szCs w:val="16"/>
                          </w:rPr>
                          <w:t> L.</w:t>
                        </w:r>
                      </w:p>
                      <w:p w14:paraId="6A8DFB26" w14:textId="77777777" w:rsidR="00E66E37" w:rsidRPr="00E66E37" w:rsidRDefault="00E66E37" w:rsidP="00E66E37">
                        <w:pPr>
                          <w:spacing w:before="20" w:after="20" w:line="1" w:lineRule="auto"/>
                          <w:jc w:val="left"/>
                        </w:pPr>
                      </w:p>
                    </w:tc>
                  </w:tr>
                </w:tbl>
                <w:p w14:paraId="76B10B0B" w14:textId="77777777" w:rsidR="00E66E37" w:rsidRPr="00E66E37" w:rsidRDefault="00E66E37" w:rsidP="00E66E37">
                  <w:pPr>
                    <w:spacing w:before="20" w:after="20" w:line="1" w:lineRule="auto"/>
                    <w:jc w:val="left"/>
                  </w:pPr>
                </w:p>
              </w:tc>
              <w:tc>
                <w:tcPr>
                  <w:tcW w:w="17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101A4AE" w14:textId="77777777" w:rsidR="00E66E37" w:rsidRPr="00E66E37" w:rsidRDefault="00E66E37" w:rsidP="00E66E37">
                  <w:pPr>
                    <w:spacing w:before="20" w:after="20"/>
                    <w:jc w:val="left"/>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E66E37" w:rsidRPr="00E66E37" w14:paraId="1A3827A5" w14:textId="77777777" w:rsidTr="00E66E37">
                    <w:tc>
                      <w:tcPr>
                        <w:tcW w:w="1815" w:type="dxa"/>
                        <w:tcMar>
                          <w:top w:w="0" w:type="dxa"/>
                          <w:left w:w="0" w:type="dxa"/>
                          <w:bottom w:w="0" w:type="dxa"/>
                          <w:right w:w="0" w:type="dxa"/>
                        </w:tcMar>
                      </w:tcPr>
                      <w:p w14:paraId="3717481B"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DIOSP_KAK</w:t>
                        </w:r>
                      </w:p>
                      <w:p w14:paraId="133603B0" w14:textId="77777777" w:rsidR="00E66E37" w:rsidRPr="00E66E37" w:rsidRDefault="00E66E37" w:rsidP="00E66E37">
                        <w:pPr>
                          <w:spacing w:before="20" w:after="20" w:line="1" w:lineRule="auto"/>
                          <w:jc w:val="left"/>
                        </w:pPr>
                      </w:p>
                    </w:tc>
                  </w:tr>
                </w:tbl>
                <w:p w14:paraId="77559AF6" w14:textId="77777777" w:rsidR="00E66E37" w:rsidRPr="00E66E37" w:rsidRDefault="00E66E37" w:rsidP="00E66E37">
                  <w:pPr>
                    <w:spacing w:before="20" w:after="20" w:line="1" w:lineRule="auto"/>
                    <w:jc w:val="left"/>
                  </w:pPr>
                </w:p>
              </w:tc>
            </w:tr>
            <w:tr w:rsidR="00E66E37" w:rsidRPr="00E66E37" w14:paraId="027F2FEF" w14:textId="77777777" w:rsidTr="00E66E37">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DBF482B" w14:textId="77777777" w:rsidR="00E66E37" w:rsidRPr="00E66E37" w:rsidRDefault="00E66E37" w:rsidP="00E66E37">
                  <w:pPr>
                    <w:spacing w:before="20" w:after="20"/>
                    <w:jc w:val="left"/>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E66E37" w:rsidRPr="00E66E37" w14:paraId="14D786E3" w14:textId="77777777" w:rsidTr="00E66E37">
                    <w:tc>
                      <w:tcPr>
                        <w:tcW w:w="615" w:type="dxa"/>
                        <w:tcMar>
                          <w:top w:w="0" w:type="dxa"/>
                          <w:left w:w="0" w:type="dxa"/>
                          <w:bottom w:w="0" w:type="dxa"/>
                          <w:right w:w="0" w:type="dxa"/>
                        </w:tcMar>
                      </w:tcPr>
                      <w:p w14:paraId="1E407496"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ZA</w:t>
                        </w:r>
                      </w:p>
                      <w:p w14:paraId="29C5659A" w14:textId="77777777" w:rsidR="00E66E37" w:rsidRPr="00E66E37" w:rsidRDefault="00E66E37" w:rsidP="00E66E37">
                        <w:pPr>
                          <w:spacing w:before="20" w:after="20" w:line="1" w:lineRule="auto"/>
                          <w:jc w:val="left"/>
                        </w:pPr>
                      </w:p>
                    </w:tc>
                  </w:tr>
                </w:tbl>
                <w:p w14:paraId="2B5E5FF3" w14:textId="77777777" w:rsidR="00E66E37" w:rsidRPr="00E66E37" w:rsidRDefault="00E66E37" w:rsidP="00E66E37">
                  <w:pPr>
                    <w:spacing w:before="20" w:after="20" w:line="1" w:lineRule="auto"/>
                    <w:jc w:val="left"/>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E93AA91" w14:textId="77777777" w:rsidR="00E66E37" w:rsidRPr="00E66E37" w:rsidRDefault="00E66E37" w:rsidP="00E66E37">
                  <w:pPr>
                    <w:spacing w:before="20" w:after="20"/>
                    <w:jc w:val="left"/>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E66E37" w:rsidRPr="00E66E37" w14:paraId="3FC631EF" w14:textId="77777777" w:rsidTr="00E66E37">
                    <w:tc>
                      <w:tcPr>
                        <w:tcW w:w="465" w:type="dxa"/>
                        <w:tcMar>
                          <w:top w:w="0" w:type="dxa"/>
                          <w:left w:w="0" w:type="dxa"/>
                          <w:bottom w:w="0" w:type="dxa"/>
                          <w:right w:w="0" w:type="dxa"/>
                        </w:tcMar>
                      </w:tcPr>
                      <w:p w14:paraId="62036CD7"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TWA</w:t>
                        </w:r>
                      </w:p>
                      <w:p w14:paraId="38737116" w14:textId="77777777" w:rsidR="00E66E37" w:rsidRPr="00E66E37" w:rsidRDefault="00E66E37" w:rsidP="00E66E37">
                        <w:pPr>
                          <w:spacing w:before="20" w:after="20" w:line="1" w:lineRule="auto"/>
                          <w:jc w:val="left"/>
                        </w:pPr>
                      </w:p>
                    </w:tc>
                  </w:tr>
                </w:tbl>
                <w:p w14:paraId="3176689B" w14:textId="77777777" w:rsidR="00E66E37" w:rsidRPr="00E66E37" w:rsidRDefault="00E66E37" w:rsidP="00E66E37">
                  <w:pPr>
                    <w:spacing w:before="20" w:after="20" w:line="1" w:lineRule="auto"/>
                    <w:jc w:val="left"/>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697C06D" w14:textId="77777777" w:rsidR="00E66E37" w:rsidRPr="00E66E37" w:rsidRDefault="00E66E37" w:rsidP="00E66E37">
                  <w:pPr>
                    <w:spacing w:before="20" w:after="20"/>
                    <w:jc w:val="left"/>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E66E37" w:rsidRPr="00E66E37" w14:paraId="32284D52" w14:textId="77777777" w:rsidTr="00E66E37">
                    <w:tc>
                      <w:tcPr>
                        <w:tcW w:w="930" w:type="dxa"/>
                        <w:tcMar>
                          <w:top w:w="0" w:type="dxa"/>
                          <w:left w:w="0" w:type="dxa"/>
                          <w:bottom w:w="0" w:type="dxa"/>
                          <w:right w:w="0" w:type="dxa"/>
                        </w:tcMar>
                      </w:tcPr>
                      <w:p w14:paraId="26BDDF54"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A</w:t>
                        </w:r>
                      </w:p>
                      <w:p w14:paraId="5D2D692A" w14:textId="77777777" w:rsidR="00E66E37" w:rsidRPr="00E66E37" w:rsidRDefault="00E66E37" w:rsidP="00E66E37">
                        <w:pPr>
                          <w:spacing w:before="20" w:after="20" w:line="1" w:lineRule="auto"/>
                          <w:jc w:val="left"/>
                        </w:pPr>
                      </w:p>
                    </w:tc>
                  </w:tr>
                </w:tbl>
                <w:p w14:paraId="4F2B0D31" w14:textId="77777777" w:rsidR="00E66E37" w:rsidRPr="00E66E37" w:rsidRDefault="00E66E37" w:rsidP="00E66E37">
                  <w:pPr>
                    <w:spacing w:before="20" w:after="20" w:line="1" w:lineRule="auto"/>
                    <w:jc w:val="left"/>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1A5F8CD" w14:textId="77777777" w:rsidR="00E66E37" w:rsidRPr="00E66E37" w:rsidRDefault="00E66E37" w:rsidP="00E66E37">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E66E37" w:rsidRPr="00E66E37" w14:paraId="423E2720" w14:textId="77777777" w:rsidTr="00E66E37">
                    <w:tc>
                      <w:tcPr>
                        <w:tcW w:w="1395" w:type="dxa"/>
                        <w:tcMar>
                          <w:top w:w="0" w:type="dxa"/>
                          <w:left w:w="0" w:type="dxa"/>
                          <w:bottom w:w="0" w:type="dxa"/>
                          <w:right w:w="0" w:type="dxa"/>
                        </w:tcMar>
                      </w:tcPr>
                      <w:p w14:paraId="1746AECF"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TG/93/4</w:t>
                        </w:r>
                      </w:p>
                      <w:p w14:paraId="0DAD08FA" w14:textId="77777777" w:rsidR="00E66E37" w:rsidRPr="00E66E37" w:rsidRDefault="00E66E37" w:rsidP="00E66E37">
                        <w:pPr>
                          <w:spacing w:before="20" w:after="20" w:line="1" w:lineRule="auto"/>
                          <w:jc w:val="left"/>
                        </w:pPr>
                      </w:p>
                    </w:tc>
                  </w:tr>
                </w:tbl>
                <w:p w14:paraId="656FDB54" w14:textId="77777777" w:rsidR="00E66E37" w:rsidRPr="00E66E37" w:rsidRDefault="00E66E37" w:rsidP="00E66E37">
                  <w:pPr>
                    <w:spacing w:before="20" w:after="20" w:line="1" w:lineRule="auto"/>
                    <w:jc w:val="left"/>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F3E0427" w14:textId="77777777" w:rsidR="00E66E37" w:rsidRPr="00E66E37" w:rsidRDefault="00E66E37" w:rsidP="00E66E37">
                  <w:pPr>
                    <w:spacing w:before="20" w:after="20"/>
                    <w:jc w:val="left"/>
                    <w:rPr>
                      <w:rFonts w:eastAsia="Arial" w:cs="Arial"/>
                      <w:color w:val="000000"/>
                      <w:sz w:val="16"/>
                      <w:szCs w:val="16"/>
                    </w:rPr>
                  </w:pPr>
                  <w:r w:rsidRPr="00E66E37">
                    <w:rPr>
                      <w:rFonts w:eastAsia="Arial" w:cs="Arial"/>
                      <w:color w:val="000000"/>
                      <w:sz w:val="16"/>
                      <w:szCs w:val="16"/>
                    </w:rPr>
                    <w:t>E, F, G, S</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E66E37" w:rsidRPr="00E66E37" w14:paraId="20F75D5B" w14:textId="77777777" w:rsidTr="00E66E37">
                    <w:tc>
                      <w:tcPr>
                        <w:tcW w:w="1425" w:type="dxa"/>
                        <w:tcMar>
                          <w:top w:w="0" w:type="dxa"/>
                          <w:left w:w="0" w:type="dxa"/>
                          <w:bottom w:w="0" w:type="dxa"/>
                          <w:right w:w="0" w:type="dxa"/>
                        </w:tcMar>
                      </w:tcPr>
                      <w:p w14:paraId="59320F74"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2014</w:t>
                        </w:r>
                      </w:p>
                      <w:p w14:paraId="7087B353" w14:textId="77777777" w:rsidR="00E66E37" w:rsidRPr="00E66E37" w:rsidRDefault="00E66E37" w:rsidP="00E66E37">
                        <w:pPr>
                          <w:spacing w:before="20" w:after="20" w:line="1" w:lineRule="auto"/>
                          <w:jc w:val="left"/>
                          <w:rPr>
                            <w:sz w:val="16"/>
                            <w:szCs w:val="16"/>
                          </w:rPr>
                        </w:pPr>
                      </w:p>
                    </w:tc>
                  </w:tr>
                </w:tbl>
                <w:p w14:paraId="4CC53C9B" w14:textId="77777777" w:rsidR="00E66E37" w:rsidRPr="00E66E37" w:rsidRDefault="00E66E37" w:rsidP="00E66E37">
                  <w:pPr>
                    <w:spacing w:before="20" w:after="20" w:line="1" w:lineRule="auto"/>
                    <w:jc w:val="left"/>
                    <w:rPr>
                      <w:sz w:val="16"/>
                      <w:szCs w:val="16"/>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5B2EA43" w14:textId="77777777" w:rsidR="00E66E37" w:rsidRPr="00E66E37" w:rsidRDefault="00E66E37" w:rsidP="00E66E37">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E66E37" w:rsidRPr="00E66E37" w14:paraId="365997B7" w14:textId="77777777" w:rsidTr="00E66E37">
                    <w:tc>
                      <w:tcPr>
                        <w:tcW w:w="1470" w:type="dxa"/>
                        <w:tcMar>
                          <w:top w:w="0" w:type="dxa"/>
                          <w:left w:w="0" w:type="dxa"/>
                          <w:bottom w:w="0" w:type="dxa"/>
                          <w:right w:w="0" w:type="dxa"/>
                        </w:tcMar>
                      </w:tcPr>
                      <w:p w14:paraId="7BD1F204"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Groundnut</w:t>
                        </w:r>
                      </w:p>
                      <w:p w14:paraId="403E6FF3" w14:textId="77777777" w:rsidR="00E66E37" w:rsidRPr="00E66E37" w:rsidRDefault="00E66E37" w:rsidP="00E66E37">
                        <w:pPr>
                          <w:spacing w:before="20" w:after="20" w:line="1" w:lineRule="auto"/>
                          <w:jc w:val="left"/>
                        </w:pPr>
                      </w:p>
                    </w:tc>
                  </w:tr>
                </w:tbl>
                <w:p w14:paraId="261E2A8A" w14:textId="77777777" w:rsidR="00E66E37" w:rsidRPr="00E66E37" w:rsidRDefault="00E66E37" w:rsidP="00E66E37">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E52A88D" w14:textId="77777777" w:rsidR="00E66E37" w:rsidRPr="00E66E37" w:rsidRDefault="00E66E37" w:rsidP="00E66E37">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E66E37" w:rsidRPr="00E66E37" w14:paraId="10DCFB1C" w14:textId="77777777" w:rsidTr="00E66E37">
                    <w:tc>
                      <w:tcPr>
                        <w:tcW w:w="1560" w:type="dxa"/>
                        <w:tcMar>
                          <w:top w:w="0" w:type="dxa"/>
                          <w:left w:w="0" w:type="dxa"/>
                          <w:bottom w:w="0" w:type="dxa"/>
                          <w:right w:w="0" w:type="dxa"/>
                        </w:tcMar>
                      </w:tcPr>
                      <w:p w14:paraId="741920CE"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Arachide</w:t>
                        </w:r>
                      </w:p>
                      <w:p w14:paraId="030C7B25" w14:textId="77777777" w:rsidR="00E66E37" w:rsidRPr="00E66E37" w:rsidRDefault="00E66E37" w:rsidP="00E66E37">
                        <w:pPr>
                          <w:spacing w:before="20" w:after="20" w:line="1" w:lineRule="auto"/>
                          <w:jc w:val="left"/>
                        </w:pPr>
                      </w:p>
                    </w:tc>
                  </w:tr>
                </w:tbl>
                <w:p w14:paraId="089A0B4A" w14:textId="77777777" w:rsidR="00E66E37" w:rsidRPr="00E66E37" w:rsidRDefault="00E66E37" w:rsidP="00E66E37">
                  <w:pPr>
                    <w:spacing w:before="20" w:after="20" w:line="1" w:lineRule="auto"/>
                    <w:jc w:val="left"/>
                  </w:pP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8AFBD26" w14:textId="77777777" w:rsidR="00E66E37" w:rsidRPr="00E66E37" w:rsidRDefault="00E66E37" w:rsidP="00E66E37">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E66E37" w:rsidRPr="00E66E37" w14:paraId="5428F958" w14:textId="77777777" w:rsidTr="00E66E37">
                    <w:tc>
                      <w:tcPr>
                        <w:tcW w:w="1515" w:type="dxa"/>
                        <w:tcMar>
                          <w:top w:w="0" w:type="dxa"/>
                          <w:left w:w="0" w:type="dxa"/>
                          <w:bottom w:w="0" w:type="dxa"/>
                          <w:right w:w="0" w:type="dxa"/>
                        </w:tcMar>
                      </w:tcPr>
                      <w:p w14:paraId="28F8152D"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Erdnuss</w:t>
                        </w:r>
                      </w:p>
                      <w:p w14:paraId="505125EE" w14:textId="77777777" w:rsidR="00E66E37" w:rsidRPr="00E66E37" w:rsidRDefault="00E66E37" w:rsidP="00E66E37">
                        <w:pPr>
                          <w:spacing w:before="20" w:after="20" w:line="1" w:lineRule="auto"/>
                          <w:jc w:val="left"/>
                        </w:pPr>
                      </w:p>
                    </w:tc>
                  </w:tr>
                </w:tbl>
                <w:p w14:paraId="42F295A9" w14:textId="77777777" w:rsidR="00E66E37" w:rsidRPr="00E66E37" w:rsidRDefault="00E66E37" w:rsidP="00E66E37">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F64556D" w14:textId="77777777" w:rsidR="00E66E37" w:rsidRPr="00E66E37" w:rsidRDefault="00E66E37" w:rsidP="00E66E37">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E66E37" w:rsidRPr="00E66E37" w14:paraId="6859760D" w14:textId="77777777" w:rsidTr="00E66E37">
                    <w:tc>
                      <w:tcPr>
                        <w:tcW w:w="1740" w:type="dxa"/>
                        <w:tcMar>
                          <w:top w:w="0" w:type="dxa"/>
                          <w:left w:w="0" w:type="dxa"/>
                          <w:bottom w:w="0" w:type="dxa"/>
                          <w:right w:w="0" w:type="dxa"/>
                        </w:tcMar>
                      </w:tcPr>
                      <w:p w14:paraId="772E190D"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Cacahuete, Maní</w:t>
                        </w:r>
                      </w:p>
                      <w:p w14:paraId="3E83FBA3" w14:textId="77777777" w:rsidR="00E66E37" w:rsidRPr="00E66E37" w:rsidRDefault="00E66E37" w:rsidP="00E66E37">
                        <w:pPr>
                          <w:spacing w:before="20" w:after="20" w:line="1" w:lineRule="auto"/>
                          <w:jc w:val="left"/>
                        </w:pPr>
                      </w:p>
                    </w:tc>
                  </w:tr>
                </w:tbl>
                <w:p w14:paraId="4B12C8C2" w14:textId="77777777" w:rsidR="00E66E37" w:rsidRPr="00E66E37" w:rsidRDefault="00E66E37" w:rsidP="00E66E37">
                  <w:pPr>
                    <w:spacing w:before="20" w:after="20" w:line="1" w:lineRule="auto"/>
                    <w:jc w:val="left"/>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AAC93DE" w14:textId="77777777" w:rsidR="00E66E37" w:rsidRPr="00E66E37" w:rsidRDefault="00E66E37" w:rsidP="00E66E37">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E66E37" w:rsidRPr="00E66E37" w14:paraId="766487F6" w14:textId="77777777" w:rsidTr="00E66E37">
                    <w:tc>
                      <w:tcPr>
                        <w:tcW w:w="2115" w:type="dxa"/>
                        <w:tcMar>
                          <w:top w:w="0" w:type="dxa"/>
                          <w:left w:w="0" w:type="dxa"/>
                          <w:bottom w:w="0" w:type="dxa"/>
                          <w:right w:w="0" w:type="dxa"/>
                        </w:tcMar>
                      </w:tcPr>
                      <w:p w14:paraId="39B179E0" w14:textId="77777777" w:rsidR="00E66E37" w:rsidRPr="00E66E37" w:rsidRDefault="00E66E37" w:rsidP="00E66E37">
                        <w:pPr>
                          <w:spacing w:before="20" w:after="20"/>
                          <w:jc w:val="left"/>
                          <w:rPr>
                            <w:rFonts w:cs="Arial"/>
                            <w:color w:val="000000"/>
                            <w:sz w:val="16"/>
                            <w:szCs w:val="16"/>
                          </w:rPr>
                        </w:pPr>
                        <w:r w:rsidRPr="00E66E37">
                          <w:rPr>
                            <w:rFonts w:cs="Arial"/>
                            <w:i/>
                            <w:iCs/>
                            <w:color w:val="000000"/>
                            <w:sz w:val="16"/>
                            <w:szCs w:val="16"/>
                          </w:rPr>
                          <w:t>Arachis hypogaea</w:t>
                        </w:r>
                        <w:r w:rsidRPr="00E66E37">
                          <w:rPr>
                            <w:rFonts w:cs="Arial"/>
                            <w:color w:val="000000"/>
                            <w:sz w:val="16"/>
                            <w:szCs w:val="16"/>
                          </w:rPr>
                          <w:t> L.</w:t>
                        </w:r>
                      </w:p>
                      <w:p w14:paraId="689D5220" w14:textId="77777777" w:rsidR="00E66E37" w:rsidRPr="00E66E37" w:rsidRDefault="00E66E37" w:rsidP="00E66E37">
                        <w:pPr>
                          <w:spacing w:before="20" w:after="20" w:line="1" w:lineRule="auto"/>
                          <w:jc w:val="left"/>
                        </w:pPr>
                      </w:p>
                    </w:tc>
                  </w:tr>
                </w:tbl>
                <w:p w14:paraId="09C0EF9E" w14:textId="77777777" w:rsidR="00E66E37" w:rsidRPr="00E66E37" w:rsidRDefault="00E66E37" w:rsidP="00E66E37">
                  <w:pPr>
                    <w:spacing w:before="20" w:after="20" w:line="1" w:lineRule="auto"/>
                    <w:jc w:val="left"/>
                  </w:pPr>
                </w:p>
              </w:tc>
              <w:tc>
                <w:tcPr>
                  <w:tcW w:w="17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9B52EA1" w14:textId="77777777" w:rsidR="00E66E37" w:rsidRPr="00E66E37" w:rsidRDefault="00E66E37" w:rsidP="00E66E37">
                  <w:pPr>
                    <w:spacing w:before="20" w:after="20"/>
                    <w:jc w:val="left"/>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E66E37" w:rsidRPr="00E66E37" w14:paraId="320050C8" w14:textId="77777777" w:rsidTr="00E66E37">
                    <w:tc>
                      <w:tcPr>
                        <w:tcW w:w="1815" w:type="dxa"/>
                        <w:tcMar>
                          <w:top w:w="0" w:type="dxa"/>
                          <w:left w:w="0" w:type="dxa"/>
                          <w:bottom w:w="0" w:type="dxa"/>
                          <w:right w:w="0" w:type="dxa"/>
                        </w:tcMar>
                      </w:tcPr>
                      <w:p w14:paraId="46CAB319"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ARACH_HYP</w:t>
                        </w:r>
                      </w:p>
                      <w:p w14:paraId="6945B366" w14:textId="77777777" w:rsidR="00E66E37" w:rsidRPr="00E66E37" w:rsidRDefault="00E66E37" w:rsidP="00E66E37">
                        <w:pPr>
                          <w:spacing w:before="20" w:after="20" w:line="1" w:lineRule="auto"/>
                          <w:jc w:val="left"/>
                        </w:pPr>
                      </w:p>
                    </w:tc>
                  </w:tr>
                </w:tbl>
                <w:p w14:paraId="5127E4BE" w14:textId="77777777" w:rsidR="00E66E37" w:rsidRPr="00E66E37" w:rsidRDefault="00E66E37" w:rsidP="00E66E37">
                  <w:pPr>
                    <w:spacing w:before="20" w:after="20" w:line="1" w:lineRule="auto"/>
                    <w:jc w:val="left"/>
                  </w:pPr>
                </w:p>
              </w:tc>
            </w:tr>
            <w:tr w:rsidR="00E66E37" w:rsidRPr="00E66E37" w14:paraId="36A4B10E" w14:textId="77777777" w:rsidTr="00E66E37">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45E8E4F" w14:textId="77777777" w:rsidR="00E66E37" w:rsidRPr="00E66E37" w:rsidRDefault="00E66E37" w:rsidP="00E66E37">
                  <w:pPr>
                    <w:spacing w:before="20" w:after="20"/>
                    <w:jc w:val="left"/>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E66E37" w:rsidRPr="00E66E37" w14:paraId="7A5E3811" w14:textId="77777777" w:rsidTr="00E66E37">
                    <w:tc>
                      <w:tcPr>
                        <w:tcW w:w="615" w:type="dxa"/>
                        <w:tcMar>
                          <w:top w:w="0" w:type="dxa"/>
                          <w:left w:w="0" w:type="dxa"/>
                          <w:bottom w:w="0" w:type="dxa"/>
                          <w:right w:w="0" w:type="dxa"/>
                        </w:tcMar>
                      </w:tcPr>
                      <w:p w14:paraId="1A86462B"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DE</w:t>
                        </w:r>
                      </w:p>
                      <w:p w14:paraId="2C3EA575" w14:textId="77777777" w:rsidR="00E66E37" w:rsidRPr="00E66E37" w:rsidRDefault="00E66E37" w:rsidP="00E66E37">
                        <w:pPr>
                          <w:spacing w:before="20" w:after="20" w:line="1" w:lineRule="auto"/>
                          <w:jc w:val="left"/>
                        </w:pPr>
                      </w:p>
                    </w:tc>
                  </w:tr>
                </w:tbl>
                <w:p w14:paraId="0B99D7B8" w14:textId="77777777" w:rsidR="00E66E37" w:rsidRPr="00E66E37" w:rsidRDefault="00E66E37" w:rsidP="00E66E37">
                  <w:pPr>
                    <w:spacing w:before="20" w:after="20" w:line="1" w:lineRule="auto"/>
                    <w:jc w:val="left"/>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7F564EB" w14:textId="77777777" w:rsidR="00E66E37" w:rsidRPr="00E66E37" w:rsidRDefault="00E66E37" w:rsidP="00E66E37">
                  <w:pPr>
                    <w:spacing w:before="20" w:after="20"/>
                    <w:jc w:val="left"/>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E66E37" w:rsidRPr="00E66E37" w14:paraId="7EE53BEE" w14:textId="77777777" w:rsidTr="00E66E37">
                    <w:tc>
                      <w:tcPr>
                        <w:tcW w:w="465" w:type="dxa"/>
                        <w:tcMar>
                          <w:top w:w="0" w:type="dxa"/>
                          <w:left w:w="0" w:type="dxa"/>
                          <w:bottom w:w="0" w:type="dxa"/>
                          <w:right w:w="0" w:type="dxa"/>
                        </w:tcMar>
                      </w:tcPr>
                      <w:p w14:paraId="0C2D5242"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TWO</w:t>
                        </w:r>
                      </w:p>
                      <w:p w14:paraId="41B95B02" w14:textId="77777777" w:rsidR="00E66E37" w:rsidRPr="00E66E37" w:rsidRDefault="00E66E37" w:rsidP="00E66E37">
                        <w:pPr>
                          <w:spacing w:before="20" w:after="20" w:line="1" w:lineRule="auto"/>
                          <w:jc w:val="left"/>
                        </w:pPr>
                      </w:p>
                    </w:tc>
                  </w:tr>
                </w:tbl>
                <w:p w14:paraId="3B39225B" w14:textId="77777777" w:rsidR="00E66E37" w:rsidRPr="00E66E37" w:rsidRDefault="00E66E37" w:rsidP="00E66E37">
                  <w:pPr>
                    <w:spacing w:before="20" w:after="20" w:line="1" w:lineRule="auto"/>
                    <w:jc w:val="left"/>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9E7D181" w14:textId="77777777" w:rsidR="00E66E37" w:rsidRPr="00E66E37" w:rsidRDefault="00E66E37" w:rsidP="00E66E37">
                  <w:pPr>
                    <w:spacing w:before="20" w:after="20"/>
                    <w:jc w:val="left"/>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E66E37" w:rsidRPr="00E66E37" w14:paraId="71B38F91" w14:textId="77777777" w:rsidTr="00E66E37">
                    <w:tc>
                      <w:tcPr>
                        <w:tcW w:w="930" w:type="dxa"/>
                        <w:tcMar>
                          <w:top w:w="0" w:type="dxa"/>
                          <w:left w:w="0" w:type="dxa"/>
                          <w:bottom w:w="0" w:type="dxa"/>
                          <w:right w:w="0" w:type="dxa"/>
                        </w:tcMar>
                      </w:tcPr>
                      <w:p w14:paraId="6D5D1089"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A</w:t>
                        </w:r>
                      </w:p>
                      <w:p w14:paraId="26504D55" w14:textId="77777777" w:rsidR="00E66E37" w:rsidRPr="00E66E37" w:rsidRDefault="00E66E37" w:rsidP="00E66E37">
                        <w:pPr>
                          <w:spacing w:before="20" w:after="20" w:line="1" w:lineRule="auto"/>
                          <w:jc w:val="left"/>
                        </w:pPr>
                      </w:p>
                    </w:tc>
                  </w:tr>
                </w:tbl>
                <w:p w14:paraId="109797C7" w14:textId="77777777" w:rsidR="00E66E37" w:rsidRPr="00E66E37" w:rsidRDefault="00E66E37" w:rsidP="00E66E37">
                  <w:pPr>
                    <w:spacing w:before="20" w:after="20" w:line="1" w:lineRule="auto"/>
                    <w:jc w:val="left"/>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2A66890" w14:textId="77777777" w:rsidR="00E66E37" w:rsidRPr="00E66E37" w:rsidRDefault="00E66E37" w:rsidP="00E66E37">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E66E37" w:rsidRPr="00E66E37" w14:paraId="54669C89" w14:textId="77777777" w:rsidTr="00E66E37">
                    <w:tc>
                      <w:tcPr>
                        <w:tcW w:w="1395" w:type="dxa"/>
                        <w:tcMar>
                          <w:top w:w="0" w:type="dxa"/>
                          <w:left w:w="0" w:type="dxa"/>
                          <w:bottom w:w="0" w:type="dxa"/>
                          <w:right w:w="0" w:type="dxa"/>
                        </w:tcMar>
                      </w:tcPr>
                      <w:p w14:paraId="650629C9"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TG/94/6 Corr.</w:t>
                        </w:r>
                      </w:p>
                      <w:p w14:paraId="387DFD2E" w14:textId="77777777" w:rsidR="00E66E37" w:rsidRPr="00E66E37" w:rsidRDefault="00E66E37" w:rsidP="00E66E37">
                        <w:pPr>
                          <w:spacing w:before="20" w:after="20" w:line="1" w:lineRule="auto"/>
                          <w:jc w:val="left"/>
                        </w:pPr>
                      </w:p>
                    </w:tc>
                  </w:tr>
                </w:tbl>
                <w:p w14:paraId="7F9010E7" w14:textId="77777777" w:rsidR="00E66E37" w:rsidRPr="00E66E37" w:rsidRDefault="00E66E37" w:rsidP="00E66E37">
                  <w:pPr>
                    <w:spacing w:before="20" w:after="20" w:line="1" w:lineRule="auto"/>
                    <w:jc w:val="left"/>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4E565A7" w14:textId="77777777" w:rsidR="00E66E37" w:rsidRPr="00E66E37" w:rsidRDefault="00E66E37" w:rsidP="00E66E37">
                  <w:pPr>
                    <w:spacing w:before="20" w:after="20"/>
                    <w:jc w:val="left"/>
                    <w:rPr>
                      <w:rFonts w:eastAsia="Arial" w:cs="Arial"/>
                      <w:color w:val="000000"/>
                      <w:sz w:val="16"/>
                      <w:szCs w:val="16"/>
                    </w:rPr>
                  </w:pPr>
                  <w:r w:rsidRPr="00E66E37">
                    <w:rPr>
                      <w:rFonts w:eastAsia="Arial" w:cs="Arial"/>
                      <w:color w:val="000000"/>
                      <w:sz w:val="16"/>
                      <w:szCs w:val="16"/>
                    </w:rPr>
                    <w:t>E, F, G, S</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E66E37" w:rsidRPr="00E66E37" w14:paraId="5C1B0739" w14:textId="77777777" w:rsidTr="00E66E37">
                    <w:tc>
                      <w:tcPr>
                        <w:tcW w:w="1425" w:type="dxa"/>
                        <w:tcMar>
                          <w:top w:w="0" w:type="dxa"/>
                          <w:left w:w="0" w:type="dxa"/>
                          <w:bottom w:w="0" w:type="dxa"/>
                          <w:right w:w="0" w:type="dxa"/>
                        </w:tcMar>
                      </w:tcPr>
                      <w:p w14:paraId="7F799BB2"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2001</w:t>
                        </w:r>
                      </w:p>
                      <w:p w14:paraId="7756E84F" w14:textId="77777777" w:rsidR="00E66E37" w:rsidRPr="00E66E37" w:rsidRDefault="00E66E37" w:rsidP="00E66E37">
                        <w:pPr>
                          <w:spacing w:before="20" w:after="20" w:line="1" w:lineRule="auto"/>
                          <w:jc w:val="left"/>
                          <w:rPr>
                            <w:sz w:val="16"/>
                            <w:szCs w:val="16"/>
                          </w:rPr>
                        </w:pPr>
                      </w:p>
                    </w:tc>
                  </w:tr>
                </w:tbl>
                <w:p w14:paraId="13F0FE89" w14:textId="77777777" w:rsidR="00E66E37" w:rsidRPr="00E66E37" w:rsidRDefault="00E66E37" w:rsidP="00E66E37">
                  <w:pPr>
                    <w:spacing w:before="20" w:after="20" w:line="1" w:lineRule="auto"/>
                    <w:jc w:val="left"/>
                    <w:rPr>
                      <w:sz w:val="16"/>
                      <w:szCs w:val="16"/>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F6185AB" w14:textId="77777777" w:rsidR="00E66E37" w:rsidRPr="00E66E37" w:rsidRDefault="00E66E37" w:rsidP="00E66E37">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E66E37" w:rsidRPr="00E66E37" w14:paraId="5D9175CB" w14:textId="77777777" w:rsidTr="00E66E37">
                    <w:tc>
                      <w:tcPr>
                        <w:tcW w:w="1470" w:type="dxa"/>
                        <w:tcMar>
                          <w:top w:w="0" w:type="dxa"/>
                          <w:left w:w="0" w:type="dxa"/>
                          <w:bottom w:w="0" w:type="dxa"/>
                          <w:right w:w="0" w:type="dxa"/>
                        </w:tcMar>
                      </w:tcPr>
                      <w:p w14:paraId="7B51B7ED"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Ling, Scots Heather</w:t>
                        </w:r>
                      </w:p>
                      <w:p w14:paraId="0909F1E4" w14:textId="77777777" w:rsidR="00E66E37" w:rsidRPr="00E66E37" w:rsidRDefault="00E66E37" w:rsidP="00E66E37">
                        <w:pPr>
                          <w:spacing w:before="20" w:after="20" w:line="1" w:lineRule="auto"/>
                          <w:jc w:val="left"/>
                        </w:pPr>
                      </w:p>
                    </w:tc>
                  </w:tr>
                </w:tbl>
                <w:p w14:paraId="3060CEE7" w14:textId="77777777" w:rsidR="00E66E37" w:rsidRPr="00E66E37" w:rsidRDefault="00E66E37" w:rsidP="00E66E37">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CEE4BD0" w14:textId="77777777" w:rsidR="00E66E37" w:rsidRPr="00E66E37" w:rsidRDefault="00E66E37" w:rsidP="00E66E37">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E66E37" w:rsidRPr="00E66E37" w14:paraId="1CBA2B1F" w14:textId="77777777" w:rsidTr="00E66E37">
                    <w:tc>
                      <w:tcPr>
                        <w:tcW w:w="1560" w:type="dxa"/>
                        <w:tcMar>
                          <w:top w:w="0" w:type="dxa"/>
                          <w:left w:w="0" w:type="dxa"/>
                          <w:bottom w:w="0" w:type="dxa"/>
                          <w:right w:w="0" w:type="dxa"/>
                        </w:tcMar>
                      </w:tcPr>
                      <w:p w14:paraId="2CDF2083"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Callune</w:t>
                        </w:r>
                      </w:p>
                      <w:p w14:paraId="06EF130A" w14:textId="77777777" w:rsidR="00E66E37" w:rsidRPr="00E66E37" w:rsidRDefault="00E66E37" w:rsidP="00E66E37">
                        <w:pPr>
                          <w:spacing w:before="20" w:after="20" w:line="1" w:lineRule="auto"/>
                          <w:jc w:val="left"/>
                        </w:pPr>
                      </w:p>
                    </w:tc>
                  </w:tr>
                </w:tbl>
                <w:p w14:paraId="2D14F87D" w14:textId="77777777" w:rsidR="00E66E37" w:rsidRPr="00E66E37" w:rsidRDefault="00E66E37" w:rsidP="00E66E37">
                  <w:pPr>
                    <w:spacing w:before="20" w:after="20" w:line="1" w:lineRule="auto"/>
                    <w:jc w:val="left"/>
                  </w:pP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88D9E0B" w14:textId="77777777" w:rsidR="00E66E37" w:rsidRPr="00E66E37" w:rsidRDefault="00E66E37" w:rsidP="00E66E37">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E66E37" w:rsidRPr="00E66E37" w14:paraId="2E8804B1" w14:textId="77777777" w:rsidTr="00E66E37">
                    <w:tc>
                      <w:tcPr>
                        <w:tcW w:w="1515" w:type="dxa"/>
                        <w:tcMar>
                          <w:top w:w="0" w:type="dxa"/>
                          <w:left w:w="0" w:type="dxa"/>
                          <w:bottom w:w="0" w:type="dxa"/>
                          <w:right w:w="0" w:type="dxa"/>
                        </w:tcMar>
                      </w:tcPr>
                      <w:p w14:paraId="0BF4BC2E"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Besenheide</w:t>
                        </w:r>
                      </w:p>
                      <w:p w14:paraId="46E3DC52" w14:textId="77777777" w:rsidR="00E66E37" w:rsidRPr="00E66E37" w:rsidRDefault="00E66E37" w:rsidP="00E66E37">
                        <w:pPr>
                          <w:spacing w:before="20" w:after="20" w:line="1" w:lineRule="auto"/>
                          <w:jc w:val="left"/>
                        </w:pPr>
                      </w:p>
                    </w:tc>
                  </w:tr>
                </w:tbl>
                <w:p w14:paraId="3328B80B" w14:textId="77777777" w:rsidR="00E66E37" w:rsidRPr="00E66E37" w:rsidRDefault="00E66E37" w:rsidP="00E66E37">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C294B3F" w14:textId="77777777" w:rsidR="00E66E37" w:rsidRPr="00E66E37" w:rsidRDefault="00E66E37" w:rsidP="00E66E37">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E66E37" w:rsidRPr="00E66E37" w14:paraId="12E880B8" w14:textId="77777777" w:rsidTr="00E66E37">
                    <w:tc>
                      <w:tcPr>
                        <w:tcW w:w="1740" w:type="dxa"/>
                        <w:tcMar>
                          <w:top w:w="0" w:type="dxa"/>
                          <w:left w:w="0" w:type="dxa"/>
                          <w:bottom w:w="0" w:type="dxa"/>
                          <w:right w:w="0" w:type="dxa"/>
                        </w:tcMar>
                      </w:tcPr>
                      <w:p w14:paraId="17389425"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Calluna</w:t>
                        </w:r>
                      </w:p>
                      <w:p w14:paraId="70980443" w14:textId="77777777" w:rsidR="00E66E37" w:rsidRPr="00E66E37" w:rsidRDefault="00E66E37" w:rsidP="00E66E37">
                        <w:pPr>
                          <w:spacing w:before="20" w:after="20" w:line="1" w:lineRule="auto"/>
                          <w:jc w:val="left"/>
                        </w:pPr>
                      </w:p>
                    </w:tc>
                  </w:tr>
                </w:tbl>
                <w:p w14:paraId="7C9EC86A" w14:textId="77777777" w:rsidR="00E66E37" w:rsidRPr="00E66E37" w:rsidRDefault="00E66E37" w:rsidP="00E66E37">
                  <w:pPr>
                    <w:spacing w:before="20" w:after="20" w:line="1" w:lineRule="auto"/>
                    <w:jc w:val="left"/>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27B85D6" w14:textId="77777777" w:rsidR="00E66E37" w:rsidRPr="00E66E37" w:rsidRDefault="00E66E37" w:rsidP="00E66E37">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E66E37" w:rsidRPr="00E66E37" w14:paraId="792677A0" w14:textId="77777777" w:rsidTr="00E66E37">
                    <w:tc>
                      <w:tcPr>
                        <w:tcW w:w="2115" w:type="dxa"/>
                        <w:tcMar>
                          <w:top w:w="0" w:type="dxa"/>
                          <w:left w:w="0" w:type="dxa"/>
                          <w:bottom w:w="0" w:type="dxa"/>
                          <w:right w:w="0" w:type="dxa"/>
                        </w:tcMar>
                      </w:tcPr>
                      <w:p w14:paraId="07CA6259" w14:textId="77777777" w:rsidR="00E66E37" w:rsidRPr="00E66E37" w:rsidRDefault="00E66E37" w:rsidP="00E66E37">
                        <w:pPr>
                          <w:spacing w:before="20" w:after="20"/>
                          <w:jc w:val="left"/>
                          <w:rPr>
                            <w:rFonts w:cs="Arial"/>
                            <w:color w:val="000000"/>
                            <w:sz w:val="16"/>
                            <w:szCs w:val="16"/>
                          </w:rPr>
                        </w:pPr>
                        <w:r w:rsidRPr="00E66E37">
                          <w:rPr>
                            <w:rFonts w:cs="Arial"/>
                            <w:i/>
                            <w:iCs/>
                            <w:color w:val="000000"/>
                            <w:sz w:val="16"/>
                            <w:szCs w:val="16"/>
                          </w:rPr>
                          <w:t>Calluna vulgaris</w:t>
                        </w:r>
                        <w:r w:rsidRPr="00E66E37">
                          <w:rPr>
                            <w:rFonts w:cs="Arial"/>
                            <w:color w:val="000000"/>
                            <w:sz w:val="16"/>
                            <w:szCs w:val="16"/>
                          </w:rPr>
                          <w:t> (L.) Hull</w:t>
                        </w:r>
                      </w:p>
                      <w:p w14:paraId="7A2BB0B1" w14:textId="77777777" w:rsidR="00E66E37" w:rsidRPr="00E66E37" w:rsidRDefault="00E66E37" w:rsidP="00E66E37">
                        <w:pPr>
                          <w:spacing w:before="20" w:after="20" w:line="1" w:lineRule="auto"/>
                          <w:jc w:val="left"/>
                        </w:pPr>
                      </w:p>
                    </w:tc>
                  </w:tr>
                </w:tbl>
                <w:p w14:paraId="53C822BF" w14:textId="77777777" w:rsidR="00E66E37" w:rsidRPr="00E66E37" w:rsidRDefault="00E66E37" w:rsidP="00E66E37">
                  <w:pPr>
                    <w:spacing w:before="20" w:after="20" w:line="1" w:lineRule="auto"/>
                    <w:jc w:val="left"/>
                  </w:pPr>
                </w:p>
              </w:tc>
              <w:tc>
                <w:tcPr>
                  <w:tcW w:w="17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FE9C956" w14:textId="77777777" w:rsidR="00E66E37" w:rsidRPr="00E66E37" w:rsidRDefault="00E66E37" w:rsidP="00E66E37">
                  <w:pPr>
                    <w:spacing w:before="20" w:after="20"/>
                    <w:jc w:val="left"/>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E66E37" w:rsidRPr="00E66E37" w14:paraId="603850F7" w14:textId="77777777" w:rsidTr="00E66E37">
                    <w:tc>
                      <w:tcPr>
                        <w:tcW w:w="1815" w:type="dxa"/>
                        <w:tcMar>
                          <w:top w:w="0" w:type="dxa"/>
                          <w:left w:w="0" w:type="dxa"/>
                          <w:bottom w:w="0" w:type="dxa"/>
                          <w:right w:w="0" w:type="dxa"/>
                        </w:tcMar>
                      </w:tcPr>
                      <w:p w14:paraId="06DDBAD1"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CALLU_VUL</w:t>
                        </w:r>
                      </w:p>
                      <w:p w14:paraId="03549DD9" w14:textId="77777777" w:rsidR="00E66E37" w:rsidRPr="00E66E37" w:rsidRDefault="00E66E37" w:rsidP="00E66E37">
                        <w:pPr>
                          <w:spacing w:before="20" w:after="20" w:line="1" w:lineRule="auto"/>
                          <w:jc w:val="left"/>
                        </w:pPr>
                      </w:p>
                    </w:tc>
                  </w:tr>
                </w:tbl>
                <w:p w14:paraId="6B870A58" w14:textId="77777777" w:rsidR="00E66E37" w:rsidRPr="00E66E37" w:rsidRDefault="00E66E37" w:rsidP="00E66E37">
                  <w:pPr>
                    <w:spacing w:before="20" w:after="20" w:line="1" w:lineRule="auto"/>
                    <w:jc w:val="left"/>
                  </w:pPr>
                </w:p>
              </w:tc>
            </w:tr>
            <w:tr w:rsidR="00E66E37" w:rsidRPr="00E66E37" w14:paraId="54AA55B6" w14:textId="77777777" w:rsidTr="00E66E37">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7292CE4" w14:textId="77777777" w:rsidR="00E66E37" w:rsidRPr="00E66E37" w:rsidRDefault="00E66E37" w:rsidP="00E66E37">
                  <w:pPr>
                    <w:spacing w:before="20" w:after="20"/>
                    <w:jc w:val="left"/>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E66E37" w:rsidRPr="00E66E37" w14:paraId="1A8C0FBB" w14:textId="77777777" w:rsidTr="00E66E37">
                    <w:tc>
                      <w:tcPr>
                        <w:tcW w:w="615" w:type="dxa"/>
                        <w:tcMar>
                          <w:top w:w="0" w:type="dxa"/>
                          <w:left w:w="0" w:type="dxa"/>
                          <w:bottom w:w="0" w:type="dxa"/>
                          <w:right w:w="0" w:type="dxa"/>
                        </w:tcMar>
                      </w:tcPr>
                      <w:p w14:paraId="31AC199F"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FR</w:t>
                        </w:r>
                      </w:p>
                      <w:p w14:paraId="325FA6BB" w14:textId="77777777" w:rsidR="00E66E37" w:rsidRPr="00E66E37" w:rsidRDefault="00E66E37" w:rsidP="00E66E37">
                        <w:pPr>
                          <w:spacing w:before="20" w:after="20" w:line="1" w:lineRule="auto"/>
                          <w:jc w:val="left"/>
                        </w:pPr>
                      </w:p>
                    </w:tc>
                  </w:tr>
                </w:tbl>
                <w:p w14:paraId="0A442A77" w14:textId="77777777" w:rsidR="00E66E37" w:rsidRPr="00E66E37" w:rsidRDefault="00E66E37" w:rsidP="00E66E37">
                  <w:pPr>
                    <w:spacing w:before="20" w:after="20" w:line="1" w:lineRule="auto"/>
                    <w:jc w:val="left"/>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41DCD2D" w14:textId="77777777" w:rsidR="00E66E37" w:rsidRPr="00E66E37" w:rsidRDefault="00E66E37" w:rsidP="00E66E37">
                  <w:pPr>
                    <w:spacing w:before="20" w:after="20"/>
                    <w:jc w:val="left"/>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E66E37" w:rsidRPr="00E66E37" w14:paraId="5D27CFB2" w14:textId="77777777" w:rsidTr="00E66E37">
                    <w:tc>
                      <w:tcPr>
                        <w:tcW w:w="465" w:type="dxa"/>
                        <w:tcMar>
                          <w:top w:w="0" w:type="dxa"/>
                          <w:left w:w="0" w:type="dxa"/>
                          <w:bottom w:w="0" w:type="dxa"/>
                          <w:right w:w="0" w:type="dxa"/>
                        </w:tcMar>
                      </w:tcPr>
                      <w:p w14:paraId="36552F29"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TWO</w:t>
                        </w:r>
                      </w:p>
                      <w:p w14:paraId="7CFEFC73" w14:textId="77777777" w:rsidR="00E66E37" w:rsidRPr="00E66E37" w:rsidRDefault="00E66E37" w:rsidP="00E66E37">
                        <w:pPr>
                          <w:spacing w:before="20" w:after="20" w:line="1" w:lineRule="auto"/>
                          <w:jc w:val="left"/>
                        </w:pPr>
                      </w:p>
                    </w:tc>
                  </w:tr>
                </w:tbl>
                <w:p w14:paraId="5B57CCAF" w14:textId="77777777" w:rsidR="00E66E37" w:rsidRPr="00E66E37" w:rsidRDefault="00E66E37" w:rsidP="00E66E37">
                  <w:pPr>
                    <w:spacing w:before="20" w:after="20" w:line="1" w:lineRule="auto"/>
                    <w:jc w:val="left"/>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2543A6D" w14:textId="77777777" w:rsidR="00E66E37" w:rsidRPr="00E66E37" w:rsidRDefault="00E66E37" w:rsidP="00E66E37">
                  <w:pPr>
                    <w:spacing w:before="20" w:after="20"/>
                    <w:jc w:val="left"/>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E66E37" w:rsidRPr="00E66E37" w14:paraId="280D067B" w14:textId="77777777" w:rsidTr="00E66E37">
                    <w:tc>
                      <w:tcPr>
                        <w:tcW w:w="930" w:type="dxa"/>
                        <w:tcMar>
                          <w:top w:w="0" w:type="dxa"/>
                          <w:left w:w="0" w:type="dxa"/>
                          <w:bottom w:w="0" w:type="dxa"/>
                          <w:right w:w="0" w:type="dxa"/>
                        </w:tcMar>
                      </w:tcPr>
                      <w:p w14:paraId="0452542C"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A</w:t>
                        </w:r>
                      </w:p>
                      <w:p w14:paraId="6573D707" w14:textId="77777777" w:rsidR="00E66E37" w:rsidRPr="00E66E37" w:rsidRDefault="00E66E37" w:rsidP="00E66E37">
                        <w:pPr>
                          <w:spacing w:before="20" w:after="20" w:line="1" w:lineRule="auto"/>
                          <w:jc w:val="left"/>
                        </w:pPr>
                      </w:p>
                    </w:tc>
                  </w:tr>
                </w:tbl>
                <w:p w14:paraId="16BE557B" w14:textId="77777777" w:rsidR="00E66E37" w:rsidRPr="00E66E37" w:rsidRDefault="00E66E37" w:rsidP="00E66E37">
                  <w:pPr>
                    <w:spacing w:before="20" w:after="20" w:line="1" w:lineRule="auto"/>
                    <w:jc w:val="left"/>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EE21D63" w14:textId="77777777" w:rsidR="00E66E37" w:rsidRPr="00E66E37" w:rsidRDefault="00E66E37" w:rsidP="00E66E37">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E66E37" w:rsidRPr="00E66E37" w14:paraId="0C2FFA5F" w14:textId="77777777" w:rsidTr="00E66E37">
                    <w:tc>
                      <w:tcPr>
                        <w:tcW w:w="1395" w:type="dxa"/>
                        <w:tcMar>
                          <w:top w:w="0" w:type="dxa"/>
                          <w:left w:w="0" w:type="dxa"/>
                          <w:bottom w:w="0" w:type="dxa"/>
                          <w:right w:w="0" w:type="dxa"/>
                        </w:tcMar>
                      </w:tcPr>
                      <w:p w14:paraId="638E204D"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TG/95/3</w:t>
                        </w:r>
                      </w:p>
                      <w:p w14:paraId="5E7A12CC" w14:textId="77777777" w:rsidR="00E66E37" w:rsidRPr="00E66E37" w:rsidRDefault="00E66E37" w:rsidP="00E66E37">
                        <w:pPr>
                          <w:spacing w:before="20" w:after="20" w:line="1" w:lineRule="auto"/>
                          <w:jc w:val="left"/>
                        </w:pPr>
                      </w:p>
                    </w:tc>
                  </w:tr>
                </w:tbl>
                <w:p w14:paraId="27A4D552" w14:textId="77777777" w:rsidR="00E66E37" w:rsidRPr="00E66E37" w:rsidRDefault="00E66E37" w:rsidP="00E66E37">
                  <w:pPr>
                    <w:spacing w:before="20" w:after="20" w:line="1" w:lineRule="auto"/>
                    <w:jc w:val="left"/>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9987736" w14:textId="77777777" w:rsidR="00E66E37" w:rsidRPr="00E66E37" w:rsidRDefault="00E66E37" w:rsidP="00E66E37">
                  <w:pPr>
                    <w:spacing w:before="20" w:after="20"/>
                    <w:jc w:val="left"/>
                    <w:rPr>
                      <w:rFonts w:eastAsia="Arial" w:cs="Arial"/>
                      <w:color w:val="000000"/>
                      <w:sz w:val="16"/>
                      <w:szCs w:val="16"/>
                    </w:rPr>
                  </w:pPr>
                  <w:r w:rsidRPr="00E66E37">
                    <w:rPr>
                      <w:rFonts w:eastAsia="Arial" w:cs="Arial"/>
                      <w:color w:val="000000"/>
                      <w:sz w:val="16"/>
                      <w:szCs w:val="16"/>
                    </w:rPr>
                    <w:t>Tril.</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E66E37" w:rsidRPr="00E66E37" w14:paraId="6C1F6651" w14:textId="77777777" w:rsidTr="00E66E37">
                    <w:tc>
                      <w:tcPr>
                        <w:tcW w:w="1425" w:type="dxa"/>
                        <w:tcMar>
                          <w:top w:w="0" w:type="dxa"/>
                          <w:left w:w="0" w:type="dxa"/>
                          <w:bottom w:w="0" w:type="dxa"/>
                          <w:right w:w="0" w:type="dxa"/>
                        </w:tcMar>
                      </w:tcPr>
                      <w:p w14:paraId="69225D4F" w14:textId="77777777" w:rsidR="00E66E37" w:rsidRPr="00E66E37" w:rsidRDefault="00E66E37" w:rsidP="00E66E37">
                        <w:pPr>
                          <w:spacing w:before="20" w:after="20"/>
                          <w:jc w:val="left"/>
                          <w:rPr>
                            <w:sz w:val="16"/>
                            <w:szCs w:val="16"/>
                          </w:rPr>
                        </w:pPr>
                        <w:r w:rsidRPr="00E66E37">
                          <w:rPr>
                            <w:rFonts w:eastAsia="Arial" w:cs="Arial"/>
                            <w:color w:val="000000"/>
                            <w:sz w:val="16"/>
                            <w:szCs w:val="16"/>
                          </w:rPr>
                          <w:t>1985</w:t>
                        </w:r>
                      </w:p>
                      <w:p w14:paraId="666281EE" w14:textId="77777777" w:rsidR="00E66E37" w:rsidRPr="00E66E37" w:rsidRDefault="00E66E37" w:rsidP="00E66E37">
                        <w:pPr>
                          <w:spacing w:before="20" w:after="20" w:line="1" w:lineRule="auto"/>
                          <w:jc w:val="left"/>
                          <w:rPr>
                            <w:sz w:val="16"/>
                            <w:szCs w:val="16"/>
                          </w:rPr>
                        </w:pPr>
                      </w:p>
                    </w:tc>
                  </w:tr>
                </w:tbl>
                <w:p w14:paraId="0BA52FFC" w14:textId="77777777" w:rsidR="00E66E37" w:rsidRPr="00E66E37" w:rsidRDefault="00E66E37" w:rsidP="00E66E37">
                  <w:pPr>
                    <w:spacing w:before="20" w:after="20" w:line="1" w:lineRule="auto"/>
                    <w:jc w:val="left"/>
                    <w:rPr>
                      <w:sz w:val="16"/>
                      <w:szCs w:val="16"/>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B2E8214" w14:textId="77777777" w:rsidR="00E66E37" w:rsidRPr="00E66E37" w:rsidRDefault="00E66E37" w:rsidP="00E66E37">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E66E37" w:rsidRPr="00E66E37" w14:paraId="2743683A" w14:textId="77777777" w:rsidTr="00E66E37">
                    <w:tc>
                      <w:tcPr>
                        <w:tcW w:w="1470" w:type="dxa"/>
                        <w:tcMar>
                          <w:top w:w="0" w:type="dxa"/>
                          <w:left w:w="0" w:type="dxa"/>
                          <w:bottom w:w="0" w:type="dxa"/>
                          <w:right w:w="0" w:type="dxa"/>
                        </w:tcMar>
                      </w:tcPr>
                      <w:p w14:paraId="22412790"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Lagerstroemia</w:t>
                        </w:r>
                      </w:p>
                      <w:p w14:paraId="3897812D" w14:textId="77777777" w:rsidR="00E66E37" w:rsidRPr="00E66E37" w:rsidRDefault="00E66E37" w:rsidP="00E66E37">
                        <w:pPr>
                          <w:spacing w:before="20" w:after="20" w:line="1" w:lineRule="auto"/>
                          <w:jc w:val="left"/>
                        </w:pPr>
                      </w:p>
                    </w:tc>
                  </w:tr>
                </w:tbl>
                <w:p w14:paraId="60023A7B" w14:textId="77777777" w:rsidR="00E66E37" w:rsidRPr="00E66E37" w:rsidRDefault="00E66E37" w:rsidP="00E66E37">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08A707A" w14:textId="77777777" w:rsidR="00E66E37" w:rsidRPr="00E66E37" w:rsidRDefault="00E66E37" w:rsidP="00E66E37">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E66E37" w:rsidRPr="00E66E37" w14:paraId="2A637BA1" w14:textId="77777777" w:rsidTr="00E66E37">
                    <w:tc>
                      <w:tcPr>
                        <w:tcW w:w="1560" w:type="dxa"/>
                        <w:tcMar>
                          <w:top w:w="0" w:type="dxa"/>
                          <w:left w:w="0" w:type="dxa"/>
                          <w:bottom w:w="0" w:type="dxa"/>
                          <w:right w:w="0" w:type="dxa"/>
                        </w:tcMar>
                      </w:tcPr>
                      <w:p w14:paraId="6A09D275"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Lagerstroemia</w:t>
                        </w:r>
                      </w:p>
                      <w:p w14:paraId="15DBC00D" w14:textId="77777777" w:rsidR="00E66E37" w:rsidRPr="00E66E37" w:rsidRDefault="00E66E37" w:rsidP="00E66E37">
                        <w:pPr>
                          <w:spacing w:before="20" w:after="20" w:line="1" w:lineRule="auto"/>
                          <w:jc w:val="left"/>
                        </w:pPr>
                      </w:p>
                    </w:tc>
                  </w:tr>
                </w:tbl>
                <w:p w14:paraId="458A9F36" w14:textId="77777777" w:rsidR="00E66E37" w:rsidRPr="00E66E37" w:rsidRDefault="00E66E37" w:rsidP="00E66E37">
                  <w:pPr>
                    <w:spacing w:before="20" w:after="20" w:line="1" w:lineRule="auto"/>
                    <w:jc w:val="left"/>
                  </w:pP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20ABEA5" w14:textId="77777777" w:rsidR="00E66E37" w:rsidRPr="00E66E37" w:rsidRDefault="00E66E37" w:rsidP="00E66E37">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E66E37" w:rsidRPr="00E66E37" w14:paraId="665D8533" w14:textId="77777777" w:rsidTr="00E66E37">
                    <w:tc>
                      <w:tcPr>
                        <w:tcW w:w="1515" w:type="dxa"/>
                        <w:tcMar>
                          <w:top w:w="0" w:type="dxa"/>
                          <w:left w:w="0" w:type="dxa"/>
                          <w:bottom w:w="0" w:type="dxa"/>
                          <w:right w:w="0" w:type="dxa"/>
                        </w:tcMar>
                      </w:tcPr>
                      <w:p w14:paraId="2140AC97"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Lagerstroemia</w:t>
                        </w:r>
                      </w:p>
                      <w:p w14:paraId="4929DF04" w14:textId="77777777" w:rsidR="00E66E37" w:rsidRPr="00E66E37" w:rsidRDefault="00E66E37" w:rsidP="00E66E37">
                        <w:pPr>
                          <w:spacing w:before="20" w:after="20" w:line="1" w:lineRule="auto"/>
                          <w:jc w:val="left"/>
                        </w:pPr>
                      </w:p>
                    </w:tc>
                  </w:tr>
                </w:tbl>
                <w:p w14:paraId="2CCBF32F" w14:textId="77777777" w:rsidR="00E66E37" w:rsidRPr="00E66E37" w:rsidRDefault="00E66E37" w:rsidP="00E66E37">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73D1D01" w14:textId="77777777" w:rsidR="00E66E37" w:rsidRPr="00E66E37" w:rsidRDefault="00E66E37" w:rsidP="00E66E37">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E66E37" w:rsidRPr="00E66E37" w14:paraId="7E398EF7" w14:textId="77777777" w:rsidTr="00E66E37">
                    <w:tc>
                      <w:tcPr>
                        <w:tcW w:w="1740" w:type="dxa"/>
                        <w:tcMar>
                          <w:top w:w="0" w:type="dxa"/>
                          <w:left w:w="0" w:type="dxa"/>
                          <w:bottom w:w="0" w:type="dxa"/>
                          <w:right w:w="0" w:type="dxa"/>
                        </w:tcMar>
                      </w:tcPr>
                      <w:p w14:paraId="6E8E7B6A"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Lagerstroemia</w:t>
                        </w:r>
                      </w:p>
                      <w:p w14:paraId="6B21795B" w14:textId="77777777" w:rsidR="00E66E37" w:rsidRPr="00E66E37" w:rsidRDefault="00E66E37" w:rsidP="00E66E37">
                        <w:pPr>
                          <w:spacing w:before="20" w:after="20" w:line="1" w:lineRule="auto"/>
                          <w:jc w:val="left"/>
                        </w:pPr>
                      </w:p>
                    </w:tc>
                  </w:tr>
                </w:tbl>
                <w:p w14:paraId="012EA421" w14:textId="77777777" w:rsidR="00E66E37" w:rsidRPr="00E66E37" w:rsidRDefault="00E66E37" w:rsidP="00E66E37">
                  <w:pPr>
                    <w:spacing w:before="20" w:after="20" w:line="1" w:lineRule="auto"/>
                    <w:jc w:val="left"/>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55B25FB" w14:textId="77777777" w:rsidR="00E66E37" w:rsidRPr="00E66E37" w:rsidRDefault="00E66E37" w:rsidP="00E66E37">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E66E37" w:rsidRPr="00E66E37" w14:paraId="7F288A49" w14:textId="77777777" w:rsidTr="00E66E37">
                    <w:tc>
                      <w:tcPr>
                        <w:tcW w:w="2115" w:type="dxa"/>
                        <w:tcMar>
                          <w:top w:w="0" w:type="dxa"/>
                          <w:left w:w="0" w:type="dxa"/>
                          <w:bottom w:w="0" w:type="dxa"/>
                          <w:right w:w="0" w:type="dxa"/>
                        </w:tcMar>
                      </w:tcPr>
                      <w:p w14:paraId="44CCFD87" w14:textId="77777777" w:rsidR="00E66E37" w:rsidRPr="00E66E37" w:rsidRDefault="00E66E37" w:rsidP="00E66E37">
                        <w:pPr>
                          <w:spacing w:before="20" w:after="20"/>
                          <w:jc w:val="left"/>
                          <w:rPr>
                            <w:rFonts w:cs="Arial"/>
                            <w:color w:val="000000"/>
                            <w:sz w:val="16"/>
                            <w:szCs w:val="16"/>
                          </w:rPr>
                        </w:pPr>
                        <w:r w:rsidRPr="00E66E37">
                          <w:rPr>
                            <w:rFonts w:cs="Arial"/>
                            <w:i/>
                            <w:iCs/>
                            <w:color w:val="000000"/>
                            <w:sz w:val="16"/>
                            <w:szCs w:val="16"/>
                          </w:rPr>
                          <w:t>Lagerstroemia indica</w:t>
                        </w:r>
                        <w:r w:rsidRPr="00E66E37">
                          <w:rPr>
                            <w:rFonts w:cs="Arial"/>
                            <w:color w:val="000000"/>
                            <w:sz w:val="16"/>
                            <w:szCs w:val="16"/>
                          </w:rPr>
                          <w:t> L.</w:t>
                        </w:r>
                      </w:p>
                      <w:p w14:paraId="07270647" w14:textId="77777777" w:rsidR="00E66E37" w:rsidRPr="00E66E37" w:rsidRDefault="00E66E37" w:rsidP="00E66E37">
                        <w:pPr>
                          <w:spacing w:before="20" w:after="20" w:line="1" w:lineRule="auto"/>
                          <w:jc w:val="left"/>
                        </w:pPr>
                      </w:p>
                    </w:tc>
                  </w:tr>
                </w:tbl>
                <w:p w14:paraId="514E1113" w14:textId="77777777" w:rsidR="00E66E37" w:rsidRPr="00E66E37" w:rsidRDefault="00E66E37" w:rsidP="00E66E37">
                  <w:pPr>
                    <w:spacing w:before="20" w:after="20" w:line="1" w:lineRule="auto"/>
                    <w:jc w:val="left"/>
                  </w:pPr>
                </w:p>
              </w:tc>
              <w:tc>
                <w:tcPr>
                  <w:tcW w:w="17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AF1D7CD" w14:textId="77777777" w:rsidR="00E66E37" w:rsidRPr="00E66E37" w:rsidRDefault="00E66E37" w:rsidP="00E66E37">
                  <w:pPr>
                    <w:spacing w:before="20" w:after="20"/>
                    <w:jc w:val="left"/>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E66E37" w:rsidRPr="00E66E37" w14:paraId="67B3D4E4" w14:textId="77777777" w:rsidTr="00E66E37">
                    <w:tc>
                      <w:tcPr>
                        <w:tcW w:w="1815" w:type="dxa"/>
                        <w:tcMar>
                          <w:top w:w="0" w:type="dxa"/>
                          <w:left w:w="0" w:type="dxa"/>
                          <w:bottom w:w="0" w:type="dxa"/>
                          <w:right w:w="0" w:type="dxa"/>
                        </w:tcMar>
                      </w:tcPr>
                      <w:p w14:paraId="6AF09B67"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LAGER_IND</w:t>
                        </w:r>
                      </w:p>
                      <w:p w14:paraId="2B86A6A5" w14:textId="77777777" w:rsidR="00E66E37" w:rsidRPr="00E66E37" w:rsidRDefault="00E66E37" w:rsidP="00E66E37">
                        <w:pPr>
                          <w:spacing w:before="20" w:after="20" w:line="1" w:lineRule="auto"/>
                          <w:jc w:val="left"/>
                        </w:pPr>
                      </w:p>
                    </w:tc>
                  </w:tr>
                </w:tbl>
                <w:p w14:paraId="78FB1D92" w14:textId="77777777" w:rsidR="00E66E37" w:rsidRPr="00E66E37" w:rsidRDefault="00E66E37" w:rsidP="00E66E37">
                  <w:pPr>
                    <w:spacing w:before="20" w:after="20" w:line="1" w:lineRule="auto"/>
                    <w:jc w:val="left"/>
                  </w:pPr>
                </w:p>
              </w:tc>
            </w:tr>
            <w:tr w:rsidR="00E66E37" w:rsidRPr="00E66E37" w14:paraId="50A08BD5" w14:textId="77777777" w:rsidTr="00E66E37">
              <w:trPr>
                <w:trHeight w:hRule="exact" w:val="942"/>
              </w:trPr>
              <w:tc>
                <w:tcPr>
                  <w:tcW w:w="614"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25A701B5" w14:textId="77777777" w:rsidR="00E66E37" w:rsidRPr="00E66E37" w:rsidRDefault="00E66E37" w:rsidP="00E66E37">
                  <w:pPr>
                    <w:spacing w:before="20" w:after="20"/>
                    <w:jc w:val="left"/>
                  </w:pPr>
                  <w:r w:rsidRPr="00E66E37">
                    <w:rPr>
                      <w:rFonts w:eastAsia="Arial" w:cs="Arial"/>
                      <w:color w:val="000000"/>
                      <w:sz w:val="16"/>
                      <w:szCs w:val="16"/>
                      <w:shd w:val="clear" w:color="auto" w:fill="CACACA"/>
                    </w:rPr>
                    <w:t>**</w:t>
                  </w:r>
                </w:p>
              </w:tc>
              <w:tc>
                <w:tcPr>
                  <w:tcW w:w="456"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12F94763" w14:textId="77777777" w:rsidR="00E66E37" w:rsidRPr="00E66E37" w:rsidRDefault="00E66E37" w:rsidP="00E66E37">
                  <w:pPr>
                    <w:spacing w:before="20" w:after="20"/>
                    <w:jc w:val="left"/>
                  </w:pPr>
                  <w:r w:rsidRPr="00E66E37">
                    <w:rPr>
                      <w:rFonts w:eastAsia="Arial" w:cs="Arial"/>
                      <w:color w:val="000000"/>
                      <w:sz w:val="16"/>
                      <w:szCs w:val="16"/>
                      <w:shd w:val="clear" w:color="auto" w:fill="CACACA"/>
                    </w:rPr>
                    <w:t>TWP</w:t>
                  </w:r>
                </w:p>
              </w:tc>
              <w:tc>
                <w:tcPr>
                  <w:tcW w:w="928"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00345126" w14:textId="77777777" w:rsidR="00E66E37" w:rsidRPr="00E66E37" w:rsidRDefault="00E66E37" w:rsidP="00E66E37">
                  <w:pPr>
                    <w:spacing w:before="20" w:after="20"/>
                    <w:jc w:val="left"/>
                    <w:rPr>
                      <w:rFonts w:eastAsia="Arial" w:cs="Arial"/>
                      <w:color w:val="000000"/>
                      <w:sz w:val="16"/>
                      <w:szCs w:val="16"/>
                    </w:rPr>
                  </w:pPr>
                  <w:r w:rsidRPr="00E66E37">
                    <w:rPr>
                      <w:rFonts w:eastAsia="Arial" w:cs="Arial"/>
                      <w:color w:val="000000"/>
                      <w:sz w:val="16"/>
                      <w:szCs w:val="16"/>
                    </w:rPr>
                    <w:t xml:space="preserve">Status </w:t>
                  </w:r>
                  <w:r w:rsidRPr="00E66E37">
                    <w:rPr>
                      <w:rFonts w:eastAsia="Arial" w:cs="Arial"/>
                      <w:color w:val="000000"/>
                      <w:sz w:val="16"/>
                      <w:szCs w:val="16"/>
                    </w:rPr>
                    <w:br/>
                    <w:t xml:space="preserve">État </w:t>
                  </w:r>
                  <w:r w:rsidRPr="00E66E37">
                    <w:rPr>
                      <w:rFonts w:eastAsia="Arial" w:cs="Arial"/>
                      <w:color w:val="000000"/>
                      <w:sz w:val="16"/>
                      <w:szCs w:val="16"/>
                    </w:rPr>
                    <w:br/>
                    <w:t xml:space="preserve">Zustand </w:t>
                  </w:r>
                  <w:r w:rsidRPr="00E66E37">
                    <w:rPr>
                      <w:rFonts w:eastAsia="Arial" w:cs="Arial"/>
                      <w:color w:val="000000"/>
                      <w:sz w:val="16"/>
                      <w:szCs w:val="16"/>
                    </w:rPr>
                    <w:br/>
                    <w:t>Estado</w:t>
                  </w:r>
                </w:p>
              </w:tc>
              <w:tc>
                <w:tcPr>
                  <w:tcW w:w="1404"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7219CA69" w14:textId="77777777" w:rsidR="00E66E37" w:rsidRPr="00E66E37" w:rsidRDefault="00E66E37" w:rsidP="00E66E37">
                  <w:pPr>
                    <w:spacing w:before="20" w:after="20"/>
                    <w:jc w:val="left"/>
                    <w:rPr>
                      <w:rFonts w:eastAsia="Arial" w:cs="Arial"/>
                      <w:color w:val="000000"/>
                      <w:sz w:val="16"/>
                      <w:szCs w:val="16"/>
                    </w:rPr>
                  </w:pPr>
                  <w:r w:rsidRPr="00E66E37">
                    <w:rPr>
                      <w:rFonts w:eastAsia="Arial" w:cs="Arial"/>
                      <w:color w:val="000000"/>
                      <w:sz w:val="16"/>
                      <w:szCs w:val="16"/>
                      <w:lang w:val="fr-CH"/>
                    </w:rPr>
                    <w:t xml:space="preserve">Document No. </w:t>
                  </w:r>
                  <w:r w:rsidRPr="00E66E37">
                    <w:rPr>
                      <w:rFonts w:eastAsia="Arial" w:cs="Arial"/>
                      <w:color w:val="000000"/>
                      <w:sz w:val="16"/>
                      <w:szCs w:val="16"/>
                      <w:lang w:val="fr-CH"/>
                    </w:rPr>
                    <w:br/>
                    <w:t xml:space="preserve">No. du document </w:t>
                  </w:r>
                  <w:r w:rsidRPr="00E66E37">
                    <w:rPr>
                      <w:rFonts w:eastAsia="Arial" w:cs="Arial"/>
                      <w:color w:val="000000"/>
                      <w:sz w:val="16"/>
                      <w:szCs w:val="16"/>
                      <w:lang w:val="fr-CH"/>
                    </w:rPr>
                    <w:br/>
                    <w:t xml:space="preserve">Dokument-Nr. </w:t>
                  </w:r>
                  <w:r w:rsidRPr="00E66E37">
                    <w:rPr>
                      <w:rFonts w:eastAsia="Arial" w:cs="Arial"/>
                      <w:color w:val="000000"/>
                      <w:sz w:val="16"/>
                      <w:szCs w:val="16"/>
                      <w:lang w:val="fr-CH"/>
                    </w:rPr>
                    <w:br/>
                  </w:r>
                  <w:r w:rsidRPr="00E66E37">
                    <w:rPr>
                      <w:rFonts w:eastAsia="Arial" w:cs="Arial"/>
                      <w:color w:val="000000"/>
                      <w:sz w:val="16"/>
                      <w:szCs w:val="16"/>
                    </w:rPr>
                    <w:t>No del documento</w:t>
                  </w:r>
                </w:p>
              </w:tc>
              <w:tc>
                <w:tcPr>
                  <w:tcW w:w="932"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62771368" w14:textId="77777777" w:rsidR="00E66E37" w:rsidRPr="00E66E37" w:rsidRDefault="00E66E37" w:rsidP="00E66E37">
                  <w:pPr>
                    <w:spacing w:before="20" w:after="20"/>
                    <w:jc w:val="left"/>
                    <w:rPr>
                      <w:rFonts w:eastAsia="Arial" w:cs="Arial"/>
                      <w:color w:val="000000"/>
                      <w:sz w:val="16"/>
                      <w:szCs w:val="16"/>
                    </w:rPr>
                  </w:pPr>
                  <w:r w:rsidRPr="00E66E37">
                    <w:rPr>
                      <w:rFonts w:eastAsia="Arial" w:cs="Arial"/>
                      <w:color w:val="000000"/>
                      <w:sz w:val="16"/>
                      <w:szCs w:val="16"/>
                    </w:rPr>
                    <w:t>Language Langue Sprache Idioma</w:t>
                  </w:r>
                </w:p>
              </w:tc>
              <w:tc>
                <w:tcPr>
                  <w:tcW w:w="1426"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0D306F5A" w14:textId="77777777" w:rsidR="00E66E37" w:rsidRPr="00E66E37" w:rsidRDefault="00E66E37" w:rsidP="00E66E37">
                  <w:pPr>
                    <w:spacing w:before="20" w:after="20"/>
                    <w:jc w:val="left"/>
                    <w:rPr>
                      <w:rFonts w:eastAsia="Arial" w:cs="Arial"/>
                      <w:color w:val="000000"/>
                      <w:sz w:val="16"/>
                      <w:szCs w:val="16"/>
                    </w:rPr>
                  </w:pPr>
                  <w:r w:rsidRPr="00E66E37">
                    <w:rPr>
                      <w:rFonts w:eastAsia="Arial" w:cs="Arial"/>
                      <w:color w:val="000000"/>
                      <w:sz w:val="16"/>
                      <w:szCs w:val="16"/>
                    </w:rPr>
                    <w:t xml:space="preserve">Adopted </w:t>
                  </w:r>
                  <w:r w:rsidRPr="00E66E37">
                    <w:rPr>
                      <w:rFonts w:eastAsia="Arial" w:cs="Arial"/>
                      <w:color w:val="000000"/>
                      <w:sz w:val="16"/>
                      <w:szCs w:val="16"/>
                    </w:rPr>
                    <w:br/>
                    <w:t>Adopté Angenommen Aprobado</w:t>
                  </w:r>
                </w:p>
              </w:tc>
              <w:tc>
                <w:tcPr>
                  <w:tcW w:w="1469"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162C78C2" w14:textId="77777777" w:rsidR="00E66E37" w:rsidRPr="00E66E37" w:rsidRDefault="00E66E37" w:rsidP="00E66E37">
                  <w:pPr>
                    <w:spacing w:before="20" w:after="20"/>
                    <w:jc w:val="left"/>
                  </w:pPr>
                  <w:r w:rsidRPr="00E66E37">
                    <w:rPr>
                      <w:rFonts w:eastAsia="Arial" w:cs="Arial"/>
                      <w:color w:val="000000"/>
                      <w:sz w:val="16"/>
                      <w:szCs w:val="16"/>
                      <w:shd w:val="clear" w:color="auto" w:fill="CACACA"/>
                    </w:rPr>
                    <w:t>English</w:t>
                  </w:r>
                </w:p>
              </w:tc>
              <w:tc>
                <w:tcPr>
                  <w:tcW w:w="1546"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432172A2" w14:textId="77777777" w:rsidR="00E66E37" w:rsidRPr="00E66E37" w:rsidRDefault="00E66E37" w:rsidP="00E66E37">
                  <w:pPr>
                    <w:spacing w:before="20" w:after="20"/>
                    <w:jc w:val="left"/>
                  </w:pPr>
                  <w:r w:rsidRPr="00E66E37">
                    <w:rPr>
                      <w:rFonts w:eastAsia="Arial" w:cs="Arial"/>
                      <w:color w:val="000000"/>
                      <w:sz w:val="16"/>
                      <w:szCs w:val="16"/>
                      <w:shd w:val="clear" w:color="auto" w:fill="CACACA"/>
                    </w:rPr>
                    <w:t>Français</w:t>
                  </w:r>
                </w:p>
              </w:tc>
              <w:tc>
                <w:tcPr>
                  <w:tcW w:w="1532"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7537879E" w14:textId="77777777" w:rsidR="00E66E37" w:rsidRPr="00E66E37" w:rsidRDefault="00E66E37" w:rsidP="00E66E37">
                  <w:pPr>
                    <w:spacing w:before="20" w:after="20"/>
                    <w:jc w:val="left"/>
                  </w:pPr>
                  <w:r w:rsidRPr="00E66E37">
                    <w:rPr>
                      <w:rFonts w:eastAsia="Arial" w:cs="Arial"/>
                      <w:color w:val="000000"/>
                      <w:sz w:val="16"/>
                      <w:szCs w:val="16"/>
                      <w:shd w:val="clear" w:color="auto" w:fill="CACACA"/>
                    </w:rPr>
                    <w:t>Deutsch</w:t>
                  </w:r>
                </w:p>
              </w:tc>
              <w:tc>
                <w:tcPr>
                  <w:tcW w:w="1739"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6E5A9F46" w14:textId="77777777" w:rsidR="00E66E37" w:rsidRPr="00E66E37" w:rsidRDefault="00E66E37" w:rsidP="00E66E37">
                  <w:pPr>
                    <w:spacing w:before="20" w:after="20"/>
                    <w:jc w:val="left"/>
                  </w:pPr>
                  <w:r w:rsidRPr="00E66E37">
                    <w:rPr>
                      <w:rFonts w:eastAsia="Arial" w:cs="Arial"/>
                      <w:color w:val="000000"/>
                      <w:sz w:val="16"/>
                      <w:szCs w:val="16"/>
                      <w:shd w:val="clear" w:color="auto" w:fill="CACACA"/>
                    </w:rPr>
                    <w:t>Español</w:t>
                  </w:r>
                </w:p>
              </w:tc>
              <w:tc>
                <w:tcPr>
                  <w:tcW w:w="2113"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259D2968" w14:textId="77777777" w:rsidR="00E66E37" w:rsidRPr="00E66E37" w:rsidRDefault="00E66E37" w:rsidP="00E66E37">
                  <w:pPr>
                    <w:spacing w:before="20" w:after="20"/>
                    <w:jc w:val="left"/>
                  </w:pPr>
                  <w:r w:rsidRPr="00E66E37">
                    <w:rPr>
                      <w:rFonts w:eastAsia="Arial" w:cs="Arial"/>
                      <w:color w:val="000000"/>
                      <w:sz w:val="16"/>
                      <w:szCs w:val="16"/>
                      <w:shd w:val="clear" w:color="auto" w:fill="CACACA"/>
                    </w:rPr>
                    <w:t>Botanical name</w:t>
                  </w:r>
                  <w:r w:rsidRPr="00E66E37">
                    <w:rPr>
                      <w:rFonts w:eastAsia="Arial" w:cs="Arial"/>
                      <w:color w:val="000000"/>
                      <w:sz w:val="16"/>
                      <w:szCs w:val="16"/>
                      <w:shd w:val="clear" w:color="auto" w:fill="CACACA"/>
                    </w:rPr>
                    <w:br/>
                    <w:t>Nom botanique</w:t>
                  </w:r>
                  <w:r w:rsidRPr="00E66E37">
                    <w:rPr>
                      <w:rFonts w:eastAsia="Arial" w:cs="Arial"/>
                      <w:color w:val="000000"/>
                      <w:sz w:val="16"/>
                      <w:szCs w:val="16"/>
                      <w:shd w:val="clear" w:color="auto" w:fill="CACACA"/>
                    </w:rPr>
                    <w:br/>
                    <w:t>Botanischer Name</w:t>
                  </w:r>
                  <w:r w:rsidRPr="00E66E37">
                    <w:rPr>
                      <w:rFonts w:eastAsia="Arial" w:cs="Arial"/>
                      <w:color w:val="000000"/>
                      <w:sz w:val="16"/>
                      <w:szCs w:val="16"/>
                      <w:shd w:val="clear" w:color="auto" w:fill="CACACA"/>
                    </w:rPr>
                    <w:br/>
                    <w:t>Nombre botánico</w:t>
                  </w:r>
                </w:p>
              </w:tc>
              <w:tc>
                <w:tcPr>
                  <w:tcW w:w="1791"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194A40B1" w14:textId="77777777" w:rsidR="00E66E37" w:rsidRPr="00E66E37" w:rsidRDefault="00E66E37" w:rsidP="00E66E37">
                  <w:pPr>
                    <w:spacing w:before="20" w:after="20"/>
                    <w:jc w:val="left"/>
                    <w:rPr>
                      <w:rFonts w:eastAsia="Arial" w:cs="Arial"/>
                      <w:color w:val="000000"/>
                      <w:sz w:val="16"/>
                      <w:szCs w:val="16"/>
                    </w:rPr>
                  </w:pPr>
                  <w:r w:rsidRPr="00E66E37">
                    <w:rPr>
                      <w:rFonts w:eastAsia="Arial" w:cs="Arial"/>
                      <w:color w:val="000000"/>
                      <w:sz w:val="16"/>
                      <w:szCs w:val="16"/>
                    </w:rPr>
                    <w:t>Upov_Code</w:t>
                  </w:r>
                </w:p>
              </w:tc>
            </w:tr>
            <w:tr w:rsidR="00E66E37" w:rsidRPr="00E66E37" w14:paraId="4E5570FE" w14:textId="77777777" w:rsidTr="00E66E37">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A2159CC" w14:textId="77777777" w:rsidR="00E66E37" w:rsidRPr="00E66E37" w:rsidRDefault="00E66E37" w:rsidP="00E66E37">
                  <w:pPr>
                    <w:spacing w:before="20" w:after="20"/>
                    <w:jc w:val="left"/>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E66E37" w:rsidRPr="00E66E37" w14:paraId="06218B18" w14:textId="77777777" w:rsidTr="00E66E37">
                    <w:tc>
                      <w:tcPr>
                        <w:tcW w:w="615" w:type="dxa"/>
                        <w:tcMar>
                          <w:top w:w="0" w:type="dxa"/>
                          <w:left w:w="0" w:type="dxa"/>
                          <w:bottom w:w="0" w:type="dxa"/>
                          <w:right w:w="0" w:type="dxa"/>
                        </w:tcMar>
                      </w:tcPr>
                      <w:p w14:paraId="2C7EC4C5"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FR</w:t>
                        </w:r>
                      </w:p>
                      <w:p w14:paraId="164F955B" w14:textId="77777777" w:rsidR="00E66E37" w:rsidRPr="00E66E37" w:rsidRDefault="00E66E37" w:rsidP="00E66E37">
                        <w:pPr>
                          <w:spacing w:before="20" w:after="20" w:line="1" w:lineRule="auto"/>
                          <w:jc w:val="left"/>
                        </w:pPr>
                      </w:p>
                    </w:tc>
                  </w:tr>
                </w:tbl>
                <w:p w14:paraId="4FE1D2B0" w14:textId="77777777" w:rsidR="00E66E37" w:rsidRPr="00E66E37" w:rsidRDefault="00E66E37" w:rsidP="00E66E37">
                  <w:pPr>
                    <w:spacing w:before="20" w:after="20" w:line="1" w:lineRule="auto"/>
                    <w:jc w:val="left"/>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55C81E8" w14:textId="77777777" w:rsidR="00E66E37" w:rsidRPr="00E66E37" w:rsidRDefault="00E66E37" w:rsidP="00E66E37">
                  <w:pPr>
                    <w:spacing w:before="20" w:after="20"/>
                    <w:jc w:val="left"/>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E66E37" w:rsidRPr="00E66E37" w14:paraId="7680716A" w14:textId="77777777" w:rsidTr="00E66E37">
                    <w:tc>
                      <w:tcPr>
                        <w:tcW w:w="465" w:type="dxa"/>
                        <w:tcMar>
                          <w:top w:w="0" w:type="dxa"/>
                          <w:left w:w="0" w:type="dxa"/>
                          <w:bottom w:w="0" w:type="dxa"/>
                          <w:right w:w="0" w:type="dxa"/>
                        </w:tcMar>
                      </w:tcPr>
                      <w:p w14:paraId="68F05E32"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TWO</w:t>
                        </w:r>
                      </w:p>
                      <w:p w14:paraId="685A97DA" w14:textId="77777777" w:rsidR="00E66E37" w:rsidRPr="00E66E37" w:rsidRDefault="00E66E37" w:rsidP="00E66E37">
                        <w:pPr>
                          <w:spacing w:before="20" w:after="20" w:line="1" w:lineRule="auto"/>
                          <w:jc w:val="left"/>
                        </w:pPr>
                      </w:p>
                    </w:tc>
                  </w:tr>
                </w:tbl>
                <w:p w14:paraId="388BECF0" w14:textId="77777777" w:rsidR="00E66E37" w:rsidRPr="00E66E37" w:rsidRDefault="00E66E37" w:rsidP="00E66E37">
                  <w:pPr>
                    <w:spacing w:before="20" w:after="20" w:line="1" w:lineRule="auto"/>
                    <w:jc w:val="left"/>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B0D8FB9" w14:textId="77777777" w:rsidR="00E66E37" w:rsidRPr="00E66E37" w:rsidRDefault="00E66E37" w:rsidP="00E66E37">
                  <w:pPr>
                    <w:spacing w:before="20" w:after="20"/>
                    <w:jc w:val="left"/>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E66E37" w:rsidRPr="00E66E37" w14:paraId="0B247BC9" w14:textId="77777777" w:rsidTr="00E66E37">
                    <w:tc>
                      <w:tcPr>
                        <w:tcW w:w="930" w:type="dxa"/>
                        <w:tcMar>
                          <w:top w:w="0" w:type="dxa"/>
                          <w:left w:w="0" w:type="dxa"/>
                          <w:bottom w:w="0" w:type="dxa"/>
                          <w:right w:w="0" w:type="dxa"/>
                        </w:tcMar>
                      </w:tcPr>
                      <w:p w14:paraId="024F9290"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TC/56</w:t>
                        </w:r>
                      </w:p>
                      <w:p w14:paraId="41B65695" w14:textId="77777777" w:rsidR="00E66E37" w:rsidRPr="00E66E37" w:rsidRDefault="00E66E37" w:rsidP="00E66E37">
                        <w:pPr>
                          <w:spacing w:before="20" w:after="20" w:line="1" w:lineRule="auto"/>
                          <w:jc w:val="left"/>
                        </w:pPr>
                      </w:p>
                    </w:tc>
                  </w:tr>
                </w:tbl>
                <w:p w14:paraId="11AD767C" w14:textId="77777777" w:rsidR="00E66E37" w:rsidRPr="00E66E37" w:rsidRDefault="00E66E37" w:rsidP="00E66E37">
                  <w:pPr>
                    <w:spacing w:before="20" w:after="20" w:line="1" w:lineRule="auto"/>
                    <w:jc w:val="left"/>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6A729D2" w14:textId="77777777" w:rsidR="00E66E37" w:rsidRPr="00E66E37" w:rsidRDefault="00E66E37" w:rsidP="00E66E37">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E66E37" w:rsidRPr="00E66E37" w14:paraId="67197523" w14:textId="77777777" w:rsidTr="00E66E37">
                    <w:tc>
                      <w:tcPr>
                        <w:tcW w:w="1395" w:type="dxa"/>
                        <w:tcMar>
                          <w:top w:w="0" w:type="dxa"/>
                          <w:left w:w="0" w:type="dxa"/>
                          <w:bottom w:w="0" w:type="dxa"/>
                          <w:right w:w="0" w:type="dxa"/>
                        </w:tcMar>
                      </w:tcPr>
                      <w:p w14:paraId="15FC2EAA"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TG/95/4(proj.4)</w:t>
                        </w:r>
                      </w:p>
                      <w:p w14:paraId="0696ED47" w14:textId="77777777" w:rsidR="00E66E37" w:rsidRPr="00E66E37" w:rsidRDefault="00E66E37" w:rsidP="00E66E37">
                        <w:pPr>
                          <w:spacing w:before="20" w:after="20" w:line="1" w:lineRule="auto"/>
                          <w:jc w:val="left"/>
                        </w:pPr>
                      </w:p>
                    </w:tc>
                  </w:tr>
                </w:tbl>
                <w:p w14:paraId="56AFB055" w14:textId="77777777" w:rsidR="00E66E37" w:rsidRPr="00E66E37" w:rsidRDefault="00E66E37" w:rsidP="00E66E37">
                  <w:pPr>
                    <w:spacing w:before="20" w:after="20" w:line="1" w:lineRule="auto"/>
                    <w:jc w:val="left"/>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D0C86F2" w14:textId="77777777" w:rsidR="00E66E37" w:rsidRPr="00E66E37" w:rsidRDefault="00E66E37" w:rsidP="00E66E37">
                  <w:pPr>
                    <w:spacing w:before="20" w:after="20"/>
                    <w:jc w:val="left"/>
                    <w:rPr>
                      <w:rFonts w:eastAsia="Arial" w:cs="Arial"/>
                      <w:color w:val="000000"/>
                      <w:sz w:val="16"/>
                      <w:szCs w:val="16"/>
                    </w:rPr>
                  </w:pP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E66E37" w:rsidRPr="00E66E37" w14:paraId="34388DCE" w14:textId="77777777" w:rsidTr="00E66E37">
                    <w:tc>
                      <w:tcPr>
                        <w:tcW w:w="1425" w:type="dxa"/>
                        <w:tcMar>
                          <w:top w:w="0" w:type="dxa"/>
                          <w:left w:w="0" w:type="dxa"/>
                          <w:bottom w:w="0" w:type="dxa"/>
                          <w:right w:w="0" w:type="dxa"/>
                        </w:tcMar>
                      </w:tcPr>
                      <w:p w14:paraId="54A1B220" w14:textId="77777777" w:rsidR="00E66E37" w:rsidRPr="00E66E37" w:rsidRDefault="00E66E37" w:rsidP="00E66E37">
                        <w:pPr>
                          <w:spacing w:before="20" w:after="20"/>
                          <w:jc w:val="left"/>
                          <w:rPr>
                            <w:sz w:val="16"/>
                            <w:szCs w:val="16"/>
                          </w:rPr>
                        </w:pPr>
                      </w:p>
                      <w:p w14:paraId="5A3B6903" w14:textId="77777777" w:rsidR="00E66E37" w:rsidRPr="00E66E37" w:rsidRDefault="00E66E37" w:rsidP="00E66E37">
                        <w:pPr>
                          <w:spacing w:before="20" w:after="20" w:line="1" w:lineRule="auto"/>
                          <w:jc w:val="left"/>
                          <w:rPr>
                            <w:sz w:val="16"/>
                            <w:szCs w:val="16"/>
                          </w:rPr>
                        </w:pPr>
                      </w:p>
                    </w:tc>
                  </w:tr>
                </w:tbl>
                <w:p w14:paraId="78A4D905" w14:textId="77777777" w:rsidR="00E66E37" w:rsidRPr="00E66E37" w:rsidRDefault="00E66E37" w:rsidP="00E66E37">
                  <w:pPr>
                    <w:spacing w:before="20" w:after="20" w:line="1" w:lineRule="auto"/>
                    <w:jc w:val="left"/>
                    <w:rPr>
                      <w:sz w:val="16"/>
                      <w:szCs w:val="16"/>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7269611" w14:textId="77777777" w:rsidR="00E66E37" w:rsidRPr="00E66E37" w:rsidRDefault="00E66E37" w:rsidP="00E66E37">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E66E37" w:rsidRPr="00E66E37" w14:paraId="29EBD96E" w14:textId="77777777" w:rsidTr="00E66E37">
                    <w:tc>
                      <w:tcPr>
                        <w:tcW w:w="1470" w:type="dxa"/>
                        <w:tcMar>
                          <w:top w:w="0" w:type="dxa"/>
                          <w:left w:w="0" w:type="dxa"/>
                          <w:bottom w:w="0" w:type="dxa"/>
                          <w:right w:w="0" w:type="dxa"/>
                        </w:tcMar>
                      </w:tcPr>
                      <w:p w14:paraId="4E57F0C1"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Lagerstroemia</w:t>
                        </w:r>
                      </w:p>
                      <w:p w14:paraId="1EBBE924" w14:textId="77777777" w:rsidR="00E66E37" w:rsidRPr="00E66E37" w:rsidRDefault="00E66E37" w:rsidP="00E66E37">
                        <w:pPr>
                          <w:spacing w:before="20" w:after="20" w:line="1" w:lineRule="auto"/>
                          <w:jc w:val="left"/>
                        </w:pPr>
                      </w:p>
                    </w:tc>
                  </w:tr>
                </w:tbl>
                <w:p w14:paraId="58011226" w14:textId="77777777" w:rsidR="00E66E37" w:rsidRPr="00E66E37" w:rsidRDefault="00E66E37" w:rsidP="00E66E37">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C2216B1" w14:textId="77777777" w:rsidR="00E66E37" w:rsidRPr="00E66E37" w:rsidRDefault="00E66E37" w:rsidP="00E66E37">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E66E37" w:rsidRPr="00E66E37" w14:paraId="64EBF2A9" w14:textId="77777777" w:rsidTr="00E66E37">
                    <w:tc>
                      <w:tcPr>
                        <w:tcW w:w="1560" w:type="dxa"/>
                        <w:tcMar>
                          <w:top w:w="0" w:type="dxa"/>
                          <w:left w:w="0" w:type="dxa"/>
                          <w:bottom w:w="0" w:type="dxa"/>
                          <w:right w:w="0" w:type="dxa"/>
                        </w:tcMar>
                      </w:tcPr>
                      <w:p w14:paraId="02CD6ACF"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Lagerstroemia</w:t>
                        </w:r>
                      </w:p>
                      <w:p w14:paraId="1D8726E5" w14:textId="77777777" w:rsidR="00E66E37" w:rsidRPr="00E66E37" w:rsidRDefault="00E66E37" w:rsidP="00E66E37">
                        <w:pPr>
                          <w:spacing w:before="20" w:after="20" w:line="1" w:lineRule="auto"/>
                          <w:jc w:val="left"/>
                        </w:pPr>
                      </w:p>
                    </w:tc>
                  </w:tr>
                </w:tbl>
                <w:p w14:paraId="4AC93B93" w14:textId="77777777" w:rsidR="00E66E37" w:rsidRPr="00E66E37" w:rsidRDefault="00E66E37" w:rsidP="00E66E37">
                  <w:pPr>
                    <w:spacing w:before="20" w:after="20" w:line="1" w:lineRule="auto"/>
                    <w:jc w:val="left"/>
                  </w:pP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4FF4BBF" w14:textId="77777777" w:rsidR="00E66E37" w:rsidRPr="00E66E37" w:rsidRDefault="00E66E37" w:rsidP="00E66E37">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E66E37" w:rsidRPr="00E66E37" w14:paraId="4B1170B8" w14:textId="77777777" w:rsidTr="00E66E37">
                    <w:tc>
                      <w:tcPr>
                        <w:tcW w:w="1515" w:type="dxa"/>
                        <w:tcMar>
                          <w:top w:w="0" w:type="dxa"/>
                          <w:left w:w="0" w:type="dxa"/>
                          <w:bottom w:w="0" w:type="dxa"/>
                          <w:right w:w="0" w:type="dxa"/>
                        </w:tcMar>
                      </w:tcPr>
                      <w:p w14:paraId="7109B3F4"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Lagerstroemia</w:t>
                        </w:r>
                      </w:p>
                      <w:p w14:paraId="1C49821E" w14:textId="77777777" w:rsidR="00E66E37" w:rsidRPr="00E66E37" w:rsidRDefault="00E66E37" w:rsidP="00E66E37">
                        <w:pPr>
                          <w:spacing w:before="20" w:after="20" w:line="1" w:lineRule="auto"/>
                          <w:jc w:val="left"/>
                        </w:pPr>
                      </w:p>
                    </w:tc>
                  </w:tr>
                </w:tbl>
                <w:p w14:paraId="771E290B" w14:textId="77777777" w:rsidR="00E66E37" w:rsidRPr="00E66E37" w:rsidRDefault="00E66E37" w:rsidP="00E66E37">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B1981E8" w14:textId="77777777" w:rsidR="00E66E37" w:rsidRPr="00E66E37" w:rsidRDefault="00E66E37" w:rsidP="00E66E37">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E66E37" w:rsidRPr="00E66E37" w14:paraId="06C55C7F" w14:textId="77777777" w:rsidTr="00E66E37">
                    <w:tc>
                      <w:tcPr>
                        <w:tcW w:w="1740" w:type="dxa"/>
                        <w:tcMar>
                          <w:top w:w="0" w:type="dxa"/>
                          <w:left w:w="0" w:type="dxa"/>
                          <w:bottom w:w="0" w:type="dxa"/>
                          <w:right w:w="0" w:type="dxa"/>
                        </w:tcMar>
                      </w:tcPr>
                      <w:p w14:paraId="7C99854F"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Lagerstroemia</w:t>
                        </w:r>
                      </w:p>
                      <w:p w14:paraId="289C1459" w14:textId="77777777" w:rsidR="00E66E37" w:rsidRPr="00E66E37" w:rsidRDefault="00E66E37" w:rsidP="00E66E37">
                        <w:pPr>
                          <w:spacing w:before="20" w:after="20" w:line="1" w:lineRule="auto"/>
                          <w:jc w:val="left"/>
                        </w:pPr>
                      </w:p>
                    </w:tc>
                  </w:tr>
                </w:tbl>
                <w:p w14:paraId="5C7A3686" w14:textId="77777777" w:rsidR="00E66E37" w:rsidRPr="00E66E37" w:rsidRDefault="00E66E37" w:rsidP="00E66E37">
                  <w:pPr>
                    <w:spacing w:before="20" w:after="20" w:line="1" w:lineRule="auto"/>
                    <w:jc w:val="left"/>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78A89F8" w14:textId="77777777" w:rsidR="00E66E37" w:rsidRPr="00E66E37" w:rsidRDefault="00E66E37" w:rsidP="00E66E37">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E66E37" w:rsidRPr="00E66E37" w14:paraId="67263B60" w14:textId="77777777" w:rsidTr="00E66E37">
                    <w:tc>
                      <w:tcPr>
                        <w:tcW w:w="2115" w:type="dxa"/>
                        <w:tcMar>
                          <w:top w:w="0" w:type="dxa"/>
                          <w:left w:w="0" w:type="dxa"/>
                          <w:bottom w:w="0" w:type="dxa"/>
                          <w:right w:w="0" w:type="dxa"/>
                        </w:tcMar>
                      </w:tcPr>
                      <w:p w14:paraId="78DBE062" w14:textId="77777777" w:rsidR="00E66E37" w:rsidRPr="00E66E37" w:rsidRDefault="00E66E37" w:rsidP="00E66E37">
                        <w:pPr>
                          <w:spacing w:before="20" w:after="20"/>
                          <w:jc w:val="left"/>
                          <w:rPr>
                            <w:rFonts w:cs="Arial"/>
                            <w:color w:val="000000"/>
                            <w:sz w:val="16"/>
                            <w:szCs w:val="16"/>
                          </w:rPr>
                        </w:pPr>
                        <w:r w:rsidRPr="00E66E37">
                          <w:rPr>
                            <w:rFonts w:cs="Arial"/>
                            <w:i/>
                            <w:iCs/>
                            <w:color w:val="000000"/>
                            <w:sz w:val="16"/>
                            <w:szCs w:val="16"/>
                          </w:rPr>
                          <w:t>Lagerstroemia</w:t>
                        </w:r>
                        <w:r w:rsidRPr="00E66E37">
                          <w:rPr>
                            <w:rFonts w:cs="Arial"/>
                            <w:color w:val="000000"/>
                            <w:sz w:val="16"/>
                            <w:szCs w:val="16"/>
                          </w:rPr>
                          <w:t> L.</w:t>
                        </w:r>
                      </w:p>
                      <w:p w14:paraId="263C0205" w14:textId="77777777" w:rsidR="00E66E37" w:rsidRPr="00E66E37" w:rsidRDefault="00E66E37" w:rsidP="00E66E37">
                        <w:pPr>
                          <w:spacing w:before="20" w:after="20" w:line="1" w:lineRule="auto"/>
                          <w:jc w:val="left"/>
                        </w:pPr>
                      </w:p>
                    </w:tc>
                  </w:tr>
                </w:tbl>
                <w:p w14:paraId="40C0CF9B" w14:textId="77777777" w:rsidR="00E66E37" w:rsidRPr="00E66E37" w:rsidRDefault="00E66E37" w:rsidP="00E66E37">
                  <w:pPr>
                    <w:spacing w:before="20" w:after="20" w:line="1" w:lineRule="auto"/>
                    <w:jc w:val="left"/>
                  </w:pPr>
                </w:p>
              </w:tc>
              <w:tc>
                <w:tcPr>
                  <w:tcW w:w="17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FE93F35" w14:textId="77777777" w:rsidR="00E66E37" w:rsidRPr="00E66E37" w:rsidRDefault="00E66E37" w:rsidP="00E66E37">
                  <w:pPr>
                    <w:spacing w:before="20" w:after="20"/>
                    <w:jc w:val="left"/>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E66E37" w:rsidRPr="00E66E37" w14:paraId="640A19EC" w14:textId="77777777" w:rsidTr="00E66E37">
                    <w:tc>
                      <w:tcPr>
                        <w:tcW w:w="1815" w:type="dxa"/>
                        <w:tcMar>
                          <w:top w:w="0" w:type="dxa"/>
                          <w:left w:w="0" w:type="dxa"/>
                          <w:bottom w:w="0" w:type="dxa"/>
                          <w:right w:w="0" w:type="dxa"/>
                        </w:tcMar>
                      </w:tcPr>
                      <w:p w14:paraId="722A9C2F"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LAGER</w:t>
                        </w:r>
                      </w:p>
                      <w:p w14:paraId="67B69F4C" w14:textId="77777777" w:rsidR="00E66E37" w:rsidRPr="00E66E37" w:rsidRDefault="00E66E37" w:rsidP="00E66E37">
                        <w:pPr>
                          <w:spacing w:before="20" w:after="20" w:line="1" w:lineRule="auto"/>
                          <w:jc w:val="left"/>
                        </w:pPr>
                      </w:p>
                    </w:tc>
                  </w:tr>
                </w:tbl>
                <w:p w14:paraId="7291617A" w14:textId="77777777" w:rsidR="00E66E37" w:rsidRPr="00E66E37" w:rsidRDefault="00E66E37" w:rsidP="00E66E37">
                  <w:pPr>
                    <w:spacing w:before="20" w:after="20" w:line="1" w:lineRule="auto"/>
                    <w:jc w:val="left"/>
                  </w:pPr>
                </w:p>
              </w:tc>
            </w:tr>
            <w:tr w:rsidR="00E66E37" w:rsidRPr="00E66E37" w14:paraId="27D17890" w14:textId="77777777" w:rsidTr="00E66E37">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EDC9ADD" w14:textId="77777777" w:rsidR="00E66E37" w:rsidRPr="00E66E37" w:rsidRDefault="00E66E37" w:rsidP="00E66E37">
                  <w:pPr>
                    <w:spacing w:before="20" w:after="20"/>
                    <w:jc w:val="left"/>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E66E37" w:rsidRPr="00E66E37" w14:paraId="6BC50831" w14:textId="77777777" w:rsidTr="00E66E37">
                    <w:tc>
                      <w:tcPr>
                        <w:tcW w:w="615" w:type="dxa"/>
                        <w:tcMar>
                          <w:top w:w="0" w:type="dxa"/>
                          <w:left w:w="0" w:type="dxa"/>
                          <w:bottom w:w="0" w:type="dxa"/>
                          <w:right w:w="0" w:type="dxa"/>
                        </w:tcMar>
                      </w:tcPr>
                      <w:p w14:paraId="302DDAEA"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DE</w:t>
                        </w:r>
                      </w:p>
                      <w:p w14:paraId="6A34198C" w14:textId="77777777" w:rsidR="00E66E37" w:rsidRPr="00E66E37" w:rsidRDefault="00E66E37" w:rsidP="00E66E37">
                        <w:pPr>
                          <w:spacing w:before="20" w:after="20" w:line="1" w:lineRule="auto"/>
                          <w:jc w:val="left"/>
                        </w:pPr>
                      </w:p>
                    </w:tc>
                  </w:tr>
                </w:tbl>
                <w:p w14:paraId="00D83511" w14:textId="77777777" w:rsidR="00E66E37" w:rsidRPr="00E66E37" w:rsidRDefault="00E66E37" w:rsidP="00E66E37">
                  <w:pPr>
                    <w:spacing w:before="20" w:after="20" w:line="1" w:lineRule="auto"/>
                    <w:jc w:val="left"/>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1788AFF" w14:textId="77777777" w:rsidR="00E66E37" w:rsidRPr="00E66E37" w:rsidRDefault="00E66E37" w:rsidP="00E66E37">
                  <w:pPr>
                    <w:spacing w:before="20" w:after="20"/>
                    <w:jc w:val="left"/>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E66E37" w:rsidRPr="00E66E37" w14:paraId="288B9800" w14:textId="77777777" w:rsidTr="00E66E37">
                    <w:tc>
                      <w:tcPr>
                        <w:tcW w:w="465" w:type="dxa"/>
                        <w:tcMar>
                          <w:top w:w="0" w:type="dxa"/>
                          <w:left w:w="0" w:type="dxa"/>
                          <w:bottom w:w="0" w:type="dxa"/>
                          <w:right w:w="0" w:type="dxa"/>
                        </w:tcMar>
                      </w:tcPr>
                      <w:p w14:paraId="0879067F"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TWO</w:t>
                        </w:r>
                      </w:p>
                      <w:p w14:paraId="25FAFB68" w14:textId="77777777" w:rsidR="00E66E37" w:rsidRPr="00E66E37" w:rsidRDefault="00E66E37" w:rsidP="00E66E37">
                        <w:pPr>
                          <w:spacing w:before="20" w:after="20" w:line="1" w:lineRule="auto"/>
                          <w:jc w:val="left"/>
                        </w:pPr>
                      </w:p>
                    </w:tc>
                  </w:tr>
                </w:tbl>
                <w:p w14:paraId="0E5302DB" w14:textId="77777777" w:rsidR="00E66E37" w:rsidRPr="00E66E37" w:rsidRDefault="00E66E37" w:rsidP="00E66E37">
                  <w:pPr>
                    <w:spacing w:before="20" w:after="20" w:line="1" w:lineRule="auto"/>
                    <w:jc w:val="left"/>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1A150A5" w14:textId="77777777" w:rsidR="00E66E37" w:rsidRPr="00E66E37" w:rsidRDefault="00E66E37" w:rsidP="00E66E37">
                  <w:pPr>
                    <w:spacing w:before="20" w:after="20"/>
                    <w:jc w:val="left"/>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E66E37" w:rsidRPr="00E66E37" w14:paraId="5F0B1E6D" w14:textId="77777777" w:rsidTr="00E66E37">
                    <w:tc>
                      <w:tcPr>
                        <w:tcW w:w="930" w:type="dxa"/>
                        <w:tcMar>
                          <w:top w:w="0" w:type="dxa"/>
                          <w:left w:w="0" w:type="dxa"/>
                          <w:bottom w:w="0" w:type="dxa"/>
                          <w:right w:w="0" w:type="dxa"/>
                        </w:tcMar>
                      </w:tcPr>
                      <w:p w14:paraId="449F8F8D"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A</w:t>
                        </w:r>
                      </w:p>
                      <w:p w14:paraId="3852E43F" w14:textId="77777777" w:rsidR="00E66E37" w:rsidRPr="00E66E37" w:rsidRDefault="00E66E37" w:rsidP="00E66E37">
                        <w:pPr>
                          <w:spacing w:before="20" w:after="20" w:line="1" w:lineRule="auto"/>
                          <w:jc w:val="left"/>
                        </w:pPr>
                      </w:p>
                    </w:tc>
                  </w:tr>
                </w:tbl>
                <w:p w14:paraId="489B17C2" w14:textId="77777777" w:rsidR="00E66E37" w:rsidRPr="00E66E37" w:rsidRDefault="00E66E37" w:rsidP="00E66E37">
                  <w:pPr>
                    <w:spacing w:before="20" w:after="20" w:line="1" w:lineRule="auto"/>
                    <w:jc w:val="left"/>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0EB575B" w14:textId="77777777" w:rsidR="00E66E37" w:rsidRPr="00E66E37" w:rsidRDefault="00E66E37" w:rsidP="00E66E37">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E66E37" w:rsidRPr="00E66E37" w14:paraId="000AFF0B" w14:textId="77777777" w:rsidTr="00E66E37">
                    <w:tc>
                      <w:tcPr>
                        <w:tcW w:w="1395" w:type="dxa"/>
                        <w:tcMar>
                          <w:top w:w="0" w:type="dxa"/>
                          <w:left w:w="0" w:type="dxa"/>
                          <w:bottom w:w="0" w:type="dxa"/>
                          <w:right w:w="0" w:type="dxa"/>
                        </w:tcMar>
                      </w:tcPr>
                      <w:p w14:paraId="5F82E46C"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TG/96/4</w:t>
                        </w:r>
                      </w:p>
                      <w:p w14:paraId="3B81DD13" w14:textId="77777777" w:rsidR="00E66E37" w:rsidRPr="00E66E37" w:rsidRDefault="00E66E37" w:rsidP="00E66E37">
                        <w:pPr>
                          <w:spacing w:before="20" w:after="20" w:line="1" w:lineRule="auto"/>
                          <w:jc w:val="left"/>
                        </w:pPr>
                      </w:p>
                    </w:tc>
                  </w:tr>
                </w:tbl>
                <w:p w14:paraId="40E6F401" w14:textId="77777777" w:rsidR="00E66E37" w:rsidRPr="00E66E37" w:rsidRDefault="00E66E37" w:rsidP="00E66E37">
                  <w:pPr>
                    <w:spacing w:before="20" w:after="20" w:line="1" w:lineRule="auto"/>
                    <w:jc w:val="left"/>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72BAE3E" w14:textId="77777777" w:rsidR="00E66E37" w:rsidRPr="00E66E37" w:rsidRDefault="00E66E37" w:rsidP="00E66E37">
                  <w:pPr>
                    <w:spacing w:before="20" w:after="20"/>
                    <w:jc w:val="left"/>
                    <w:rPr>
                      <w:rFonts w:eastAsia="Arial" w:cs="Arial"/>
                      <w:color w:val="000000"/>
                      <w:sz w:val="16"/>
                      <w:szCs w:val="16"/>
                    </w:rPr>
                  </w:pPr>
                  <w:r w:rsidRPr="00E66E37">
                    <w:rPr>
                      <w:rFonts w:eastAsia="Arial" w:cs="Arial"/>
                      <w:color w:val="000000"/>
                      <w:sz w:val="16"/>
                      <w:szCs w:val="16"/>
                    </w:rPr>
                    <w:t>Tril.</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E66E37" w:rsidRPr="00E66E37" w14:paraId="293313A1" w14:textId="77777777" w:rsidTr="00E66E37">
                    <w:tc>
                      <w:tcPr>
                        <w:tcW w:w="1425" w:type="dxa"/>
                        <w:tcMar>
                          <w:top w:w="0" w:type="dxa"/>
                          <w:left w:w="0" w:type="dxa"/>
                          <w:bottom w:w="0" w:type="dxa"/>
                          <w:right w:w="0" w:type="dxa"/>
                        </w:tcMar>
                      </w:tcPr>
                      <w:p w14:paraId="61C86CDE" w14:textId="77777777" w:rsidR="00E66E37" w:rsidRPr="00E66E37" w:rsidRDefault="00E66E37" w:rsidP="00E66E37">
                        <w:pPr>
                          <w:spacing w:before="20" w:after="20"/>
                          <w:jc w:val="left"/>
                          <w:rPr>
                            <w:sz w:val="16"/>
                            <w:szCs w:val="16"/>
                          </w:rPr>
                        </w:pPr>
                        <w:r w:rsidRPr="00E66E37">
                          <w:rPr>
                            <w:sz w:val="16"/>
                            <w:szCs w:val="16"/>
                          </w:rPr>
                          <w:t>1995</w:t>
                        </w:r>
                      </w:p>
                      <w:p w14:paraId="610573A9" w14:textId="77777777" w:rsidR="00E66E37" w:rsidRPr="00E66E37" w:rsidRDefault="00E66E37" w:rsidP="00E66E37">
                        <w:pPr>
                          <w:spacing w:before="20" w:after="20" w:line="1" w:lineRule="auto"/>
                          <w:jc w:val="left"/>
                          <w:rPr>
                            <w:sz w:val="16"/>
                            <w:szCs w:val="16"/>
                          </w:rPr>
                        </w:pPr>
                      </w:p>
                    </w:tc>
                  </w:tr>
                </w:tbl>
                <w:p w14:paraId="2784DD48" w14:textId="77777777" w:rsidR="00E66E37" w:rsidRPr="00E66E37" w:rsidRDefault="00E66E37" w:rsidP="00E66E37">
                  <w:pPr>
                    <w:spacing w:before="20" w:after="20" w:line="1" w:lineRule="auto"/>
                    <w:jc w:val="left"/>
                    <w:rPr>
                      <w:sz w:val="16"/>
                      <w:szCs w:val="16"/>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F29EC2C" w14:textId="77777777" w:rsidR="00E66E37" w:rsidRPr="00E66E37" w:rsidRDefault="00E66E37" w:rsidP="00E66E37">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E66E37" w:rsidRPr="00E66E37" w14:paraId="290BA280" w14:textId="77777777" w:rsidTr="00E66E37">
                    <w:tc>
                      <w:tcPr>
                        <w:tcW w:w="1470" w:type="dxa"/>
                        <w:tcMar>
                          <w:top w:w="0" w:type="dxa"/>
                          <w:left w:w="0" w:type="dxa"/>
                          <w:bottom w:w="0" w:type="dxa"/>
                          <w:right w:w="0" w:type="dxa"/>
                        </w:tcMar>
                      </w:tcPr>
                      <w:p w14:paraId="765625BA"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Norway Spruce (ornamental varieties)</w:t>
                        </w:r>
                      </w:p>
                      <w:p w14:paraId="61F2574A" w14:textId="77777777" w:rsidR="00E66E37" w:rsidRPr="00E66E37" w:rsidRDefault="00E66E37" w:rsidP="00E66E37">
                        <w:pPr>
                          <w:spacing w:before="20" w:after="20" w:line="1" w:lineRule="auto"/>
                          <w:jc w:val="left"/>
                        </w:pPr>
                      </w:p>
                    </w:tc>
                  </w:tr>
                </w:tbl>
                <w:p w14:paraId="3E65E290" w14:textId="77777777" w:rsidR="00E66E37" w:rsidRPr="00E66E37" w:rsidRDefault="00E66E37" w:rsidP="00E66E37">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5B194E3" w14:textId="77777777" w:rsidR="00E66E37" w:rsidRPr="00E66E37" w:rsidRDefault="00E66E37" w:rsidP="00E66E37">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E66E37" w:rsidRPr="00E66E37" w14:paraId="41D59ED5" w14:textId="77777777" w:rsidTr="00E66E37">
                    <w:tc>
                      <w:tcPr>
                        <w:tcW w:w="1560" w:type="dxa"/>
                        <w:tcMar>
                          <w:top w:w="0" w:type="dxa"/>
                          <w:left w:w="0" w:type="dxa"/>
                          <w:bottom w:w="0" w:type="dxa"/>
                          <w:right w:w="0" w:type="dxa"/>
                        </w:tcMar>
                      </w:tcPr>
                      <w:p w14:paraId="68A9BBDA"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Épicéa commun</w:t>
                        </w:r>
                      </w:p>
                      <w:p w14:paraId="52988FE8" w14:textId="77777777" w:rsidR="00E66E37" w:rsidRPr="00E66E37" w:rsidRDefault="00E66E37" w:rsidP="00E66E37">
                        <w:pPr>
                          <w:spacing w:before="20" w:after="20" w:line="1" w:lineRule="auto"/>
                          <w:jc w:val="left"/>
                        </w:pPr>
                      </w:p>
                    </w:tc>
                  </w:tr>
                </w:tbl>
                <w:p w14:paraId="3B3B2C44" w14:textId="77777777" w:rsidR="00E66E37" w:rsidRPr="00E66E37" w:rsidRDefault="00E66E37" w:rsidP="00E66E37">
                  <w:pPr>
                    <w:spacing w:before="20" w:after="20" w:line="1" w:lineRule="auto"/>
                    <w:jc w:val="left"/>
                  </w:pP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81E1334" w14:textId="77777777" w:rsidR="00E66E37" w:rsidRPr="00E66E37" w:rsidRDefault="00E66E37" w:rsidP="00E66E37">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E66E37" w:rsidRPr="00E66E37" w14:paraId="69D1E695" w14:textId="77777777" w:rsidTr="00E66E37">
                    <w:tc>
                      <w:tcPr>
                        <w:tcW w:w="1515" w:type="dxa"/>
                        <w:tcMar>
                          <w:top w:w="0" w:type="dxa"/>
                          <w:left w:w="0" w:type="dxa"/>
                          <w:bottom w:w="0" w:type="dxa"/>
                          <w:right w:w="0" w:type="dxa"/>
                        </w:tcMar>
                      </w:tcPr>
                      <w:p w14:paraId="64D39E4F"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Gemeine Fichte</w:t>
                        </w:r>
                      </w:p>
                      <w:p w14:paraId="256D3689" w14:textId="77777777" w:rsidR="00E66E37" w:rsidRPr="00E66E37" w:rsidRDefault="00E66E37" w:rsidP="00E66E37">
                        <w:pPr>
                          <w:spacing w:before="20" w:after="20" w:line="1" w:lineRule="auto"/>
                          <w:jc w:val="left"/>
                        </w:pPr>
                      </w:p>
                    </w:tc>
                  </w:tr>
                </w:tbl>
                <w:p w14:paraId="3487C08A" w14:textId="77777777" w:rsidR="00E66E37" w:rsidRPr="00E66E37" w:rsidRDefault="00E66E37" w:rsidP="00E66E37">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6F242E0" w14:textId="77777777" w:rsidR="00E66E37" w:rsidRPr="00E66E37" w:rsidRDefault="00E66E37" w:rsidP="00E66E37">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E66E37" w:rsidRPr="00E66E37" w14:paraId="6F18DDAC" w14:textId="77777777" w:rsidTr="00E66E37">
                    <w:tc>
                      <w:tcPr>
                        <w:tcW w:w="1740" w:type="dxa"/>
                        <w:tcMar>
                          <w:top w:w="0" w:type="dxa"/>
                          <w:left w:w="0" w:type="dxa"/>
                          <w:bottom w:w="0" w:type="dxa"/>
                          <w:right w:w="0" w:type="dxa"/>
                        </w:tcMar>
                      </w:tcPr>
                      <w:p w14:paraId="26FC75ED"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Picea commun</w:t>
                        </w:r>
                      </w:p>
                      <w:p w14:paraId="3E44C3D0" w14:textId="77777777" w:rsidR="00E66E37" w:rsidRPr="00E66E37" w:rsidRDefault="00E66E37" w:rsidP="00E66E37">
                        <w:pPr>
                          <w:spacing w:before="20" w:after="20" w:line="1" w:lineRule="auto"/>
                          <w:jc w:val="left"/>
                        </w:pPr>
                      </w:p>
                    </w:tc>
                  </w:tr>
                </w:tbl>
                <w:p w14:paraId="27FD0AE5" w14:textId="77777777" w:rsidR="00E66E37" w:rsidRPr="00E66E37" w:rsidRDefault="00E66E37" w:rsidP="00E66E37">
                  <w:pPr>
                    <w:spacing w:before="20" w:after="20" w:line="1" w:lineRule="auto"/>
                    <w:jc w:val="left"/>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197ACF6" w14:textId="77777777" w:rsidR="00E66E37" w:rsidRPr="00E66E37" w:rsidRDefault="00E66E37" w:rsidP="00E66E37">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E66E37" w:rsidRPr="00E66E37" w14:paraId="405465F9" w14:textId="77777777" w:rsidTr="00E66E37">
                    <w:tc>
                      <w:tcPr>
                        <w:tcW w:w="2115" w:type="dxa"/>
                        <w:tcMar>
                          <w:top w:w="0" w:type="dxa"/>
                          <w:left w:w="0" w:type="dxa"/>
                          <w:bottom w:w="0" w:type="dxa"/>
                          <w:right w:w="0" w:type="dxa"/>
                        </w:tcMar>
                      </w:tcPr>
                      <w:p w14:paraId="22D334EF" w14:textId="77777777" w:rsidR="00E66E37" w:rsidRPr="00E66E37" w:rsidRDefault="00E66E37" w:rsidP="00E66E37">
                        <w:pPr>
                          <w:spacing w:before="20" w:after="20"/>
                          <w:jc w:val="left"/>
                          <w:rPr>
                            <w:rFonts w:cs="Arial"/>
                            <w:color w:val="000000"/>
                            <w:sz w:val="16"/>
                            <w:szCs w:val="16"/>
                          </w:rPr>
                        </w:pPr>
                        <w:r w:rsidRPr="00E66E37">
                          <w:rPr>
                            <w:rFonts w:cs="Arial"/>
                            <w:i/>
                            <w:iCs/>
                            <w:color w:val="000000"/>
                            <w:sz w:val="16"/>
                            <w:szCs w:val="16"/>
                          </w:rPr>
                          <w:t>Picea abies</w:t>
                        </w:r>
                        <w:r w:rsidRPr="00E66E37">
                          <w:rPr>
                            <w:rFonts w:cs="Arial"/>
                            <w:color w:val="000000"/>
                            <w:sz w:val="16"/>
                            <w:szCs w:val="16"/>
                          </w:rPr>
                          <w:t> (L.) Karst.</w:t>
                        </w:r>
                      </w:p>
                      <w:p w14:paraId="1BA266F4" w14:textId="77777777" w:rsidR="00E66E37" w:rsidRPr="00E66E37" w:rsidRDefault="00E66E37" w:rsidP="00E66E37">
                        <w:pPr>
                          <w:spacing w:before="20" w:after="20" w:line="1" w:lineRule="auto"/>
                          <w:jc w:val="left"/>
                        </w:pPr>
                      </w:p>
                    </w:tc>
                  </w:tr>
                </w:tbl>
                <w:p w14:paraId="00D8D84E" w14:textId="77777777" w:rsidR="00E66E37" w:rsidRPr="00E66E37" w:rsidRDefault="00E66E37" w:rsidP="00E66E37">
                  <w:pPr>
                    <w:spacing w:before="20" w:after="20" w:line="1" w:lineRule="auto"/>
                    <w:jc w:val="left"/>
                  </w:pPr>
                </w:p>
              </w:tc>
              <w:tc>
                <w:tcPr>
                  <w:tcW w:w="17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9EEC975" w14:textId="77777777" w:rsidR="00E66E37" w:rsidRPr="00E66E37" w:rsidRDefault="00E66E37" w:rsidP="00E66E37">
                  <w:pPr>
                    <w:spacing w:before="20" w:after="20"/>
                    <w:jc w:val="left"/>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E66E37" w:rsidRPr="00E66E37" w14:paraId="39B2812C" w14:textId="77777777" w:rsidTr="00E66E37">
                    <w:tc>
                      <w:tcPr>
                        <w:tcW w:w="1815" w:type="dxa"/>
                        <w:tcMar>
                          <w:top w:w="0" w:type="dxa"/>
                          <w:left w:w="0" w:type="dxa"/>
                          <w:bottom w:w="0" w:type="dxa"/>
                          <w:right w:w="0" w:type="dxa"/>
                        </w:tcMar>
                      </w:tcPr>
                      <w:p w14:paraId="78B34BEB"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PICEA_ABI</w:t>
                        </w:r>
                      </w:p>
                      <w:p w14:paraId="1174677B" w14:textId="77777777" w:rsidR="00E66E37" w:rsidRPr="00E66E37" w:rsidRDefault="00E66E37" w:rsidP="00E66E37">
                        <w:pPr>
                          <w:spacing w:before="20" w:after="20" w:line="1" w:lineRule="auto"/>
                          <w:jc w:val="left"/>
                        </w:pPr>
                      </w:p>
                    </w:tc>
                  </w:tr>
                </w:tbl>
                <w:p w14:paraId="10124443" w14:textId="77777777" w:rsidR="00E66E37" w:rsidRPr="00E66E37" w:rsidRDefault="00E66E37" w:rsidP="00E66E37">
                  <w:pPr>
                    <w:spacing w:before="20" w:after="20" w:line="1" w:lineRule="auto"/>
                    <w:jc w:val="left"/>
                  </w:pPr>
                </w:p>
              </w:tc>
            </w:tr>
            <w:tr w:rsidR="00E66E37" w:rsidRPr="00E66E37" w14:paraId="13376C07" w14:textId="77777777" w:rsidTr="00E66E37">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A0AE4F6"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MX</w:t>
                  </w: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EFE7121"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TWF</w:t>
                  </w: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246EEEF"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A</w:t>
                  </w: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64908AF"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TG/97/4</w:t>
                  </w: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ADF14D0"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E, F, G, S</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B2E6E6B"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2006</w:t>
                  </w:r>
                </w:p>
              </w:tc>
              <w:tc>
                <w:tcPr>
                  <w:tcW w:w="1469" w:type="dxa"/>
                  <w:tcBorders>
                    <w:top w:val="single" w:sz="4" w:space="0" w:color="auto"/>
                    <w:left w:val="single" w:sz="4" w:space="0" w:color="auto"/>
                    <w:bottom w:val="single" w:sz="4" w:space="0" w:color="auto"/>
                    <w:right w:val="single" w:sz="4" w:space="0" w:color="auto"/>
                  </w:tcBorders>
                  <w:shd w:val="clear" w:color="000000" w:fill="FFFFFF"/>
                  <w:tcMar>
                    <w:top w:w="0" w:type="dxa"/>
                    <w:left w:w="0" w:type="dxa"/>
                    <w:bottom w:w="0" w:type="dxa"/>
                    <w:right w:w="0" w:type="dxa"/>
                  </w:tcMar>
                </w:tcPr>
                <w:p w14:paraId="0F4EC648" w14:textId="77777777" w:rsidR="00E66E37" w:rsidRPr="00E66E37" w:rsidRDefault="00E66E37" w:rsidP="00E66E37">
                  <w:pPr>
                    <w:spacing w:before="20" w:after="20"/>
                    <w:jc w:val="left"/>
                    <w:rPr>
                      <w:rFonts w:cs="Arial"/>
                      <w:sz w:val="16"/>
                      <w:szCs w:val="16"/>
                    </w:rPr>
                  </w:pPr>
                  <w:r w:rsidRPr="00E66E37">
                    <w:rPr>
                      <w:rFonts w:cs="Arial"/>
                      <w:sz w:val="16"/>
                      <w:szCs w:val="16"/>
                    </w:rPr>
                    <w:t>Avocado</w:t>
                  </w:r>
                </w:p>
              </w:tc>
              <w:tc>
                <w:tcPr>
                  <w:tcW w:w="1559" w:type="dxa"/>
                  <w:gridSpan w:val="2"/>
                  <w:tcBorders>
                    <w:top w:val="single" w:sz="4" w:space="0" w:color="auto"/>
                    <w:left w:val="nil"/>
                    <w:bottom w:val="single" w:sz="4" w:space="0" w:color="auto"/>
                    <w:right w:val="single" w:sz="4" w:space="0" w:color="auto"/>
                  </w:tcBorders>
                  <w:shd w:val="clear" w:color="000000" w:fill="FFFFFF"/>
                  <w:tcMar>
                    <w:top w:w="0" w:type="dxa"/>
                    <w:left w:w="0" w:type="dxa"/>
                    <w:bottom w:w="0" w:type="dxa"/>
                    <w:right w:w="0" w:type="dxa"/>
                  </w:tcMar>
                </w:tcPr>
                <w:p w14:paraId="5C196F9A" w14:textId="77777777" w:rsidR="00E66E37" w:rsidRPr="00E66E37" w:rsidRDefault="00E66E37" w:rsidP="00E66E37">
                  <w:pPr>
                    <w:spacing w:before="20" w:after="20"/>
                    <w:rPr>
                      <w:rFonts w:cs="Arial"/>
                      <w:sz w:val="16"/>
                      <w:szCs w:val="16"/>
                    </w:rPr>
                  </w:pPr>
                  <w:r w:rsidRPr="00E66E37">
                    <w:rPr>
                      <w:rFonts w:cs="Arial"/>
                      <w:sz w:val="16"/>
                      <w:szCs w:val="16"/>
                    </w:rPr>
                    <w:t>Avocatier</w:t>
                  </w:r>
                </w:p>
              </w:tc>
              <w:tc>
                <w:tcPr>
                  <w:tcW w:w="1519" w:type="dxa"/>
                  <w:tcBorders>
                    <w:top w:val="single" w:sz="4" w:space="0" w:color="auto"/>
                    <w:left w:val="nil"/>
                    <w:bottom w:val="single" w:sz="4" w:space="0" w:color="auto"/>
                    <w:right w:val="single" w:sz="4" w:space="0" w:color="auto"/>
                  </w:tcBorders>
                  <w:shd w:val="clear" w:color="000000" w:fill="FFFFFF"/>
                  <w:tcMar>
                    <w:top w:w="0" w:type="dxa"/>
                    <w:left w:w="0" w:type="dxa"/>
                    <w:bottom w:w="0" w:type="dxa"/>
                    <w:right w:w="0" w:type="dxa"/>
                  </w:tcMar>
                </w:tcPr>
                <w:p w14:paraId="56DB50AB" w14:textId="77777777" w:rsidR="00E66E37" w:rsidRPr="00E66E37" w:rsidRDefault="00E66E37" w:rsidP="00E66E37">
                  <w:pPr>
                    <w:spacing w:before="20" w:after="20"/>
                    <w:rPr>
                      <w:rFonts w:cs="Arial"/>
                      <w:sz w:val="16"/>
                      <w:szCs w:val="16"/>
                    </w:rPr>
                  </w:pPr>
                  <w:r w:rsidRPr="00E66E37">
                    <w:rPr>
                      <w:rFonts w:cs="Arial"/>
                      <w:sz w:val="16"/>
                      <w:szCs w:val="16"/>
                    </w:rPr>
                    <w:t>Avocado</w:t>
                  </w:r>
                </w:p>
              </w:tc>
              <w:tc>
                <w:tcPr>
                  <w:tcW w:w="1739" w:type="dxa"/>
                  <w:tcBorders>
                    <w:top w:val="single" w:sz="4" w:space="0" w:color="auto"/>
                    <w:left w:val="nil"/>
                    <w:bottom w:val="single" w:sz="4" w:space="0" w:color="auto"/>
                    <w:right w:val="single" w:sz="4" w:space="0" w:color="auto"/>
                  </w:tcBorders>
                  <w:shd w:val="clear" w:color="000000" w:fill="FFFFFF"/>
                  <w:tcMar>
                    <w:top w:w="0" w:type="dxa"/>
                    <w:left w:w="0" w:type="dxa"/>
                    <w:bottom w:w="0" w:type="dxa"/>
                    <w:right w:w="0" w:type="dxa"/>
                  </w:tcMar>
                </w:tcPr>
                <w:p w14:paraId="36B29546" w14:textId="77777777" w:rsidR="00E66E37" w:rsidRPr="00E66E37" w:rsidRDefault="00E66E37" w:rsidP="00E66E37">
                  <w:pPr>
                    <w:spacing w:before="20" w:after="20"/>
                    <w:rPr>
                      <w:rFonts w:cs="Arial"/>
                      <w:sz w:val="16"/>
                      <w:szCs w:val="16"/>
                    </w:rPr>
                  </w:pPr>
                  <w:r w:rsidRPr="00E66E37">
                    <w:rPr>
                      <w:rFonts w:cs="Arial"/>
                      <w:sz w:val="16"/>
                      <w:szCs w:val="16"/>
                    </w:rPr>
                    <w:t>Aguacate, Palta</w:t>
                  </w:r>
                </w:p>
              </w:tc>
              <w:tc>
                <w:tcPr>
                  <w:tcW w:w="2113" w:type="dxa"/>
                  <w:tcBorders>
                    <w:top w:val="single" w:sz="4" w:space="0" w:color="auto"/>
                    <w:left w:val="nil"/>
                    <w:bottom w:val="single" w:sz="4" w:space="0" w:color="auto"/>
                    <w:right w:val="single" w:sz="4" w:space="0" w:color="auto"/>
                  </w:tcBorders>
                  <w:shd w:val="clear" w:color="000000" w:fill="FFFFFF"/>
                  <w:tcMar>
                    <w:top w:w="0" w:type="dxa"/>
                    <w:left w:w="0" w:type="dxa"/>
                    <w:bottom w:w="0" w:type="dxa"/>
                    <w:right w:w="0" w:type="dxa"/>
                  </w:tcMar>
                </w:tcPr>
                <w:p w14:paraId="7C158082" w14:textId="77777777" w:rsidR="00E66E37" w:rsidRPr="00E66E37" w:rsidRDefault="00E66E37" w:rsidP="00E66E37">
                  <w:pPr>
                    <w:spacing w:before="20" w:after="20"/>
                    <w:rPr>
                      <w:rFonts w:cs="Arial"/>
                      <w:sz w:val="16"/>
                      <w:szCs w:val="16"/>
                    </w:rPr>
                  </w:pPr>
                  <w:r w:rsidRPr="00E66E37">
                    <w:rPr>
                      <w:rFonts w:cs="Arial"/>
                      <w:i/>
                      <w:sz w:val="16"/>
                      <w:szCs w:val="16"/>
                    </w:rPr>
                    <w:t>Persea americana</w:t>
                  </w:r>
                  <w:r w:rsidRPr="00E66E37">
                    <w:rPr>
                      <w:rFonts w:cs="Arial"/>
                      <w:sz w:val="16"/>
                      <w:szCs w:val="16"/>
                    </w:rPr>
                    <w:t xml:space="preserve"> Mill.</w:t>
                  </w:r>
                </w:p>
              </w:tc>
              <w:tc>
                <w:tcPr>
                  <w:tcW w:w="1791" w:type="dxa"/>
                  <w:tcBorders>
                    <w:top w:val="single" w:sz="6" w:space="0" w:color="000000"/>
                    <w:left w:val="nil"/>
                    <w:bottom w:val="single" w:sz="6" w:space="0" w:color="000000"/>
                    <w:right w:val="single" w:sz="4" w:space="0" w:color="auto"/>
                  </w:tcBorders>
                  <w:shd w:val="clear" w:color="000000" w:fill="FFFFFF"/>
                  <w:tcMar>
                    <w:top w:w="0" w:type="dxa"/>
                    <w:left w:w="0" w:type="dxa"/>
                    <w:bottom w:w="0" w:type="dxa"/>
                    <w:right w:w="0" w:type="dxa"/>
                  </w:tcMar>
                </w:tcPr>
                <w:p w14:paraId="5FEFF283" w14:textId="77777777" w:rsidR="00E66E37" w:rsidRPr="00E66E37" w:rsidRDefault="00E66E37" w:rsidP="00E66E37">
                  <w:pPr>
                    <w:spacing w:before="20" w:after="20"/>
                    <w:rPr>
                      <w:rFonts w:cs="Arial"/>
                      <w:sz w:val="16"/>
                      <w:szCs w:val="16"/>
                    </w:rPr>
                  </w:pPr>
                  <w:r w:rsidRPr="00E66E37">
                    <w:rPr>
                      <w:rFonts w:cs="Arial"/>
                      <w:sz w:val="16"/>
                      <w:szCs w:val="16"/>
                    </w:rPr>
                    <w:t>PERSE_AME</w:t>
                  </w:r>
                </w:p>
              </w:tc>
            </w:tr>
            <w:tr w:rsidR="00E66E37" w:rsidRPr="00E66E37" w14:paraId="54E1C39A" w14:textId="77777777" w:rsidTr="00E66E37">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037F340" w14:textId="77777777" w:rsidR="00E66E37" w:rsidRPr="00E66E37" w:rsidRDefault="00E66E37" w:rsidP="00E66E37">
                  <w:pPr>
                    <w:spacing w:before="20" w:after="20"/>
                    <w:jc w:val="left"/>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E66E37" w:rsidRPr="00E66E37" w14:paraId="166767FA" w14:textId="77777777" w:rsidTr="00E66E37">
                    <w:tc>
                      <w:tcPr>
                        <w:tcW w:w="615" w:type="dxa"/>
                        <w:tcMar>
                          <w:top w:w="0" w:type="dxa"/>
                          <w:left w:w="0" w:type="dxa"/>
                          <w:bottom w:w="0" w:type="dxa"/>
                          <w:right w:w="0" w:type="dxa"/>
                        </w:tcMar>
                      </w:tcPr>
                      <w:p w14:paraId="0D7BCC9F"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NZ</w:t>
                        </w:r>
                      </w:p>
                      <w:p w14:paraId="6165B897" w14:textId="77777777" w:rsidR="00E66E37" w:rsidRPr="00E66E37" w:rsidRDefault="00E66E37" w:rsidP="00E66E37">
                        <w:pPr>
                          <w:spacing w:before="20" w:after="20" w:line="1" w:lineRule="auto"/>
                          <w:jc w:val="left"/>
                        </w:pPr>
                      </w:p>
                    </w:tc>
                  </w:tr>
                </w:tbl>
                <w:p w14:paraId="180CA39C" w14:textId="77777777" w:rsidR="00E66E37" w:rsidRPr="00E66E37" w:rsidRDefault="00E66E37" w:rsidP="00E66E37">
                  <w:pPr>
                    <w:spacing w:before="20" w:after="20" w:line="1" w:lineRule="auto"/>
                    <w:jc w:val="left"/>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7ED5D95" w14:textId="77777777" w:rsidR="00E66E37" w:rsidRPr="00E66E37" w:rsidRDefault="00E66E37" w:rsidP="00E66E37">
                  <w:pPr>
                    <w:spacing w:before="20" w:after="20"/>
                    <w:jc w:val="left"/>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E66E37" w:rsidRPr="00E66E37" w14:paraId="342C7539" w14:textId="77777777" w:rsidTr="00E66E37">
                    <w:tc>
                      <w:tcPr>
                        <w:tcW w:w="465" w:type="dxa"/>
                        <w:tcMar>
                          <w:top w:w="0" w:type="dxa"/>
                          <w:left w:w="0" w:type="dxa"/>
                          <w:bottom w:w="0" w:type="dxa"/>
                          <w:right w:w="0" w:type="dxa"/>
                        </w:tcMar>
                      </w:tcPr>
                      <w:p w14:paraId="282BE2AA"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TWF</w:t>
                        </w:r>
                      </w:p>
                      <w:p w14:paraId="36A35CD0" w14:textId="77777777" w:rsidR="00E66E37" w:rsidRPr="00E66E37" w:rsidRDefault="00E66E37" w:rsidP="00E66E37">
                        <w:pPr>
                          <w:spacing w:before="20" w:after="20" w:line="1" w:lineRule="auto"/>
                          <w:jc w:val="left"/>
                        </w:pPr>
                      </w:p>
                    </w:tc>
                  </w:tr>
                </w:tbl>
                <w:p w14:paraId="2899E77F" w14:textId="77777777" w:rsidR="00E66E37" w:rsidRPr="00E66E37" w:rsidRDefault="00E66E37" w:rsidP="00E66E37">
                  <w:pPr>
                    <w:spacing w:before="20" w:after="20" w:line="1" w:lineRule="auto"/>
                    <w:jc w:val="left"/>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352BA2B" w14:textId="77777777" w:rsidR="00E66E37" w:rsidRPr="00E66E37" w:rsidRDefault="00E66E37" w:rsidP="00E66E37">
                  <w:pPr>
                    <w:spacing w:before="20" w:after="20"/>
                    <w:jc w:val="left"/>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E66E37" w:rsidRPr="00E66E37" w14:paraId="7529E996" w14:textId="77777777" w:rsidTr="00E66E37">
                    <w:tc>
                      <w:tcPr>
                        <w:tcW w:w="930" w:type="dxa"/>
                        <w:tcMar>
                          <w:top w:w="0" w:type="dxa"/>
                          <w:left w:w="0" w:type="dxa"/>
                          <w:bottom w:w="0" w:type="dxa"/>
                          <w:right w:w="0" w:type="dxa"/>
                        </w:tcMar>
                      </w:tcPr>
                      <w:p w14:paraId="07BCE4F5"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A</w:t>
                        </w:r>
                      </w:p>
                      <w:p w14:paraId="74A83C9B" w14:textId="77777777" w:rsidR="00E66E37" w:rsidRPr="00E66E37" w:rsidRDefault="00E66E37" w:rsidP="00E66E37">
                        <w:pPr>
                          <w:spacing w:before="20" w:after="20" w:line="1" w:lineRule="auto"/>
                          <w:jc w:val="left"/>
                        </w:pPr>
                      </w:p>
                    </w:tc>
                  </w:tr>
                </w:tbl>
                <w:p w14:paraId="63F31341" w14:textId="77777777" w:rsidR="00E66E37" w:rsidRPr="00E66E37" w:rsidRDefault="00E66E37" w:rsidP="00E66E37">
                  <w:pPr>
                    <w:spacing w:before="20" w:after="20" w:line="1" w:lineRule="auto"/>
                    <w:jc w:val="left"/>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F3696E0" w14:textId="77777777" w:rsidR="00E66E37" w:rsidRPr="00E66E37" w:rsidRDefault="00E66E37" w:rsidP="00E66E37">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E66E37" w:rsidRPr="00E66E37" w14:paraId="41D2760B" w14:textId="77777777" w:rsidTr="00E66E37">
                    <w:tc>
                      <w:tcPr>
                        <w:tcW w:w="1395" w:type="dxa"/>
                        <w:tcMar>
                          <w:top w:w="0" w:type="dxa"/>
                          <w:left w:w="0" w:type="dxa"/>
                          <w:bottom w:w="0" w:type="dxa"/>
                          <w:right w:w="0" w:type="dxa"/>
                        </w:tcMar>
                      </w:tcPr>
                      <w:p w14:paraId="6C470FA6"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TG/98/7 Rev.</w:t>
                        </w:r>
                      </w:p>
                      <w:p w14:paraId="7D30524E" w14:textId="77777777" w:rsidR="00E66E37" w:rsidRPr="00E66E37" w:rsidRDefault="00E66E37" w:rsidP="00E66E37">
                        <w:pPr>
                          <w:spacing w:before="20" w:after="20" w:line="1" w:lineRule="auto"/>
                          <w:jc w:val="left"/>
                        </w:pPr>
                      </w:p>
                    </w:tc>
                  </w:tr>
                </w:tbl>
                <w:p w14:paraId="420759A4" w14:textId="77777777" w:rsidR="00E66E37" w:rsidRPr="00E66E37" w:rsidRDefault="00E66E37" w:rsidP="00E66E37">
                  <w:pPr>
                    <w:spacing w:before="20" w:after="20" w:line="1" w:lineRule="auto"/>
                    <w:jc w:val="left"/>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F06B3A8" w14:textId="77777777" w:rsidR="00E66E37" w:rsidRPr="00E66E37" w:rsidRDefault="00E66E37" w:rsidP="00E66E37">
                  <w:pPr>
                    <w:spacing w:before="20" w:after="20"/>
                    <w:jc w:val="left"/>
                    <w:rPr>
                      <w:rFonts w:eastAsia="Arial" w:cs="Arial"/>
                      <w:color w:val="000000"/>
                      <w:sz w:val="16"/>
                      <w:szCs w:val="16"/>
                    </w:rPr>
                  </w:pPr>
                  <w:r w:rsidRPr="00E66E37">
                    <w:rPr>
                      <w:rFonts w:eastAsia="Arial" w:cs="Arial"/>
                      <w:color w:val="000000"/>
                      <w:sz w:val="16"/>
                      <w:szCs w:val="16"/>
                    </w:rPr>
                    <w:t>E, F, G, S</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E66E37" w:rsidRPr="00E66E37" w14:paraId="41A9E7BF" w14:textId="77777777" w:rsidTr="00E66E37">
                    <w:tc>
                      <w:tcPr>
                        <w:tcW w:w="1425" w:type="dxa"/>
                        <w:tcMar>
                          <w:top w:w="0" w:type="dxa"/>
                          <w:left w:w="0" w:type="dxa"/>
                          <w:bottom w:w="0" w:type="dxa"/>
                          <w:right w:w="0" w:type="dxa"/>
                        </w:tcMar>
                      </w:tcPr>
                      <w:p w14:paraId="2F270E05"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2019</w:t>
                        </w:r>
                      </w:p>
                      <w:p w14:paraId="0851B56E" w14:textId="77777777" w:rsidR="00E66E37" w:rsidRPr="00E66E37" w:rsidRDefault="00E66E37" w:rsidP="00E66E37">
                        <w:pPr>
                          <w:spacing w:before="20" w:after="20" w:line="1" w:lineRule="auto"/>
                          <w:jc w:val="left"/>
                          <w:rPr>
                            <w:sz w:val="16"/>
                            <w:szCs w:val="16"/>
                          </w:rPr>
                        </w:pPr>
                      </w:p>
                    </w:tc>
                  </w:tr>
                </w:tbl>
                <w:p w14:paraId="2E2C595D" w14:textId="77777777" w:rsidR="00E66E37" w:rsidRPr="00E66E37" w:rsidRDefault="00E66E37" w:rsidP="00E66E37">
                  <w:pPr>
                    <w:spacing w:before="20" w:after="20" w:line="1" w:lineRule="auto"/>
                    <w:jc w:val="left"/>
                    <w:rPr>
                      <w:sz w:val="16"/>
                      <w:szCs w:val="16"/>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66D097E" w14:textId="77777777" w:rsidR="00E66E37" w:rsidRPr="00E66E37" w:rsidRDefault="00E66E37" w:rsidP="00E66E37">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E66E37" w:rsidRPr="00E66E37" w14:paraId="020B7B8D" w14:textId="77777777" w:rsidTr="00E66E37">
                    <w:tc>
                      <w:tcPr>
                        <w:tcW w:w="1470" w:type="dxa"/>
                        <w:tcMar>
                          <w:top w:w="0" w:type="dxa"/>
                          <w:left w:w="0" w:type="dxa"/>
                          <w:bottom w:w="0" w:type="dxa"/>
                          <w:right w:w="0" w:type="dxa"/>
                        </w:tcMar>
                      </w:tcPr>
                      <w:p w14:paraId="50121644"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Actinidia</w:t>
                        </w:r>
                      </w:p>
                      <w:p w14:paraId="60ED1355" w14:textId="77777777" w:rsidR="00E66E37" w:rsidRPr="00E66E37" w:rsidRDefault="00E66E37" w:rsidP="00E66E37">
                        <w:pPr>
                          <w:spacing w:before="20" w:after="20" w:line="1" w:lineRule="auto"/>
                          <w:jc w:val="left"/>
                        </w:pPr>
                      </w:p>
                    </w:tc>
                  </w:tr>
                </w:tbl>
                <w:p w14:paraId="0D8F7145" w14:textId="77777777" w:rsidR="00E66E37" w:rsidRPr="00E66E37" w:rsidRDefault="00E66E37" w:rsidP="00E66E37">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2F91B84" w14:textId="77777777" w:rsidR="00E66E37" w:rsidRPr="00E66E37" w:rsidRDefault="00E66E37" w:rsidP="00E66E37">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E66E37" w:rsidRPr="00E66E37" w14:paraId="683DE07E" w14:textId="77777777" w:rsidTr="00E66E37">
                    <w:tc>
                      <w:tcPr>
                        <w:tcW w:w="1560" w:type="dxa"/>
                        <w:tcMar>
                          <w:top w:w="0" w:type="dxa"/>
                          <w:left w:w="0" w:type="dxa"/>
                          <w:bottom w:w="0" w:type="dxa"/>
                          <w:right w:w="0" w:type="dxa"/>
                        </w:tcMar>
                      </w:tcPr>
                      <w:p w14:paraId="39A17151"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Actinidia</w:t>
                        </w:r>
                      </w:p>
                      <w:p w14:paraId="01850C84" w14:textId="77777777" w:rsidR="00E66E37" w:rsidRPr="00E66E37" w:rsidRDefault="00E66E37" w:rsidP="00E66E37">
                        <w:pPr>
                          <w:spacing w:before="20" w:after="20" w:line="1" w:lineRule="auto"/>
                          <w:jc w:val="left"/>
                        </w:pPr>
                      </w:p>
                    </w:tc>
                  </w:tr>
                </w:tbl>
                <w:p w14:paraId="28DA38FD" w14:textId="77777777" w:rsidR="00E66E37" w:rsidRPr="00E66E37" w:rsidRDefault="00E66E37" w:rsidP="00E66E37">
                  <w:pPr>
                    <w:spacing w:before="20" w:after="20" w:line="1" w:lineRule="auto"/>
                    <w:jc w:val="left"/>
                  </w:pP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6C90079" w14:textId="77777777" w:rsidR="00E66E37" w:rsidRPr="00E66E37" w:rsidRDefault="00E66E37" w:rsidP="00E66E37">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E66E37" w:rsidRPr="00E66E37" w14:paraId="5486BC9E" w14:textId="77777777" w:rsidTr="00E66E37">
                    <w:tc>
                      <w:tcPr>
                        <w:tcW w:w="1515" w:type="dxa"/>
                        <w:tcMar>
                          <w:top w:w="0" w:type="dxa"/>
                          <w:left w:w="0" w:type="dxa"/>
                          <w:bottom w:w="0" w:type="dxa"/>
                          <w:right w:w="0" w:type="dxa"/>
                        </w:tcMar>
                      </w:tcPr>
                      <w:p w14:paraId="7824157E"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Kiwi</w:t>
                        </w:r>
                      </w:p>
                      <w:p w14:paraId="1B59866D" w14:textId="77777777" w:rsidR="00E66E37" w:rsidRPr="00E66E37" w:rsidRDefault="00E66E37" w:rsidP="00E66E37">
                        <w:pPr>
                          <w:spacing w:before="20" w:after="20" w:line="1" w:lineRule="auto"/>
                          <w:jc w:val="left"/>
                        </w:pPr>
                      </w:p>
                    </w:tc>
                  </w:tr>
                </w:tbl>
                <w:p w14:paraId="4FFEDC01" w14:textId="77777777" w:rsidR="00E66E37" w:rsidRPr="00E66E37" w:rsidRDefault="00E66E37" w:rsidP="00E66E37">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F4AEDB3" w14:textId="77777777" w:rsidR="00E66E37" w:rsidRPr="00E66E37" w:rsidRDefault="00E66E37" w:rsidP="00E66E37">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E66E37" w:rsidRPr="00E66E37" w14:paraId="3C047C7D" w14:textId="77777777" w:rsidTr="00E66E37">
                    <w:tc>
                      <w:tcPr>
                        <w:tcW w:w="1740" w:type="dxa"/>
                        <w:tcMar>
                          <w:top w:w="0" w:type="dxa"/>
                          <w:left w:w="0" w:type="dxa"/>
                          <w:bottom w:w="0" w:type="dxa"/>
                          <w:right w:w="0" w:type="dxa"/>
                        </w:tcMar>
                      </w:tcPr>
                      <w:p w14:paraId="788DD5F9"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Kiwi</w:t>
                        </w:r>
                      </w:p>
                      <w:p w14:paraId="7456ABAA" w14:textId="77777777" w:rsidR="00E66E37" w:rsidRPr="00E66E37" w:rsidRDefault="00E66E37" w:rsidP="00E66E37">
                        <w:pPr>
                          <w:spacing w:before="20" w:after="20" w:line="1" w:lineRule="auto"/>
                          <w:jc w:val="left"/>
                        </w:pPr>
                      </w:p>
                    </w:tc>
                  </w:tr>
                </w:tbl>
                <w:p w14:paraId="13289843" w14:textId="77777777" w:rsidR="00E66E37" w:rsidRPr="00E66E37" w:rsidRDefault="00E66E37" w:rsidP="00E66E37">
                  <w:pPr>
                    <w:spacing w:before="20" w:after="20" w:line="1" w:lineRule="auto"/>
                    <w:jc w:val="left"/>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765F572" w14:textId="77777777" w:rsidR="00E66E37" w:rsidRPr="00E66E37" w:rsidRDefault="00E66E37" w:rsidP="00E66E37">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E66E37" w:rsidRPr="00E66E37" w14:paraId="49FBBFAB" w14:textId="77777777" w:rsidTr="00E66E37">
                    <w:tc>
                      <w:tcPr>
                        <w:tcW w:w="2115" w:type="dxa"/>
                        <w:tcMar>
                          <w:top w:w="0" w:type="dxa"/>
                          <w:left w:w="0" w:type="dxa"/>
                          <w:bottom w:w="0" w:type="dxa"/>
                          <w:right w:w="0" w:type="dxa"/>
                        </w:tcMar>
                      </w:tcPr>
                      <w:p w14:paraId="3D85C53F" w14:textId="77777777" w:rsidR="00E66E37" w:rsidRPr="00E66E37" w:rsidRDefault="00E66E37" w:rsidP="00E66E37">
                        <w:pPr>
                          <w:spacing w:before="20" w:after="20"/>
                          <w:jc w:val="left"/>
                          <w:rPr>
                            <w:rFonts w:cs="Arial"/>
                            <w:color w:val="000000"/>
                            <w:sz w:val="16"/>
                            <w:szCs w:val="16"/>
                          </w:rPr>
                        </w:pPr>
                        <w:r w:rsidRPr="00E66E37">
                          <w:rPr>
                            <w:rFonts w:cs="Arial"/>
                            <w:i/>
                            <w:iCs/>
                            <w:color w:val="000000"/>
                            <w:sz w:val="16"/>
                            <w:szCs w:val="16"/>
                          </w:rPr>
                          <w:t>Actinidia</w:t>
                        </w:r>
                        <w:r w:rsidRPr="00E66E37">
                          <w:rPr>
                            <w:rFonts w:cs="Arial"/>
                            <w:color w:val="000000"/>
                            <w:sz w:val="16"/>
                            <w:szCs w:val="16"/>
                          </w:rPr>
                          <w:t> Lindl.</w:t>
                        </w:r>
                      </w:p>
                      <w:p w14:paraId="4FECC984" w14:textId="77777777" w:rsidR="00E66E37" w:rsidRPr="00E66E37" w:rsidRDefault="00E66E37" w:rsidP="00E66E37">
                        <w:pPr>
                          <w:spacing w:before="20" w:after="20" w:line="1" w:lineRule="auto"/>
                          <w:jc w:val="left"/>
                        </w:pPr>
                      </w:p>
                    </w:tc>
                  </w:tr>
                </w:tbl>
                <w:p w14:paraId="59F4E07B" w14:textId="77777777" w:rsidR="00E66E37" w:rsidRPr="00E66E37" w:rsidRDefault="00E66E37" w:rsidP="00E66E37">
                  <w:pPr>
                    <w:spacing w:before="20" w:after="20" w:line="1" w:lineRule="auto"/>
                    <w:jc w:val="left"/>
                  </w:pPr>
                </w:p>
              </w:tc>
              <w:tc>
                <w:tcPr>
                  <w:tcW w:w="17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254B4F6" w14:textId="77777777" w:rsidR="00E66E37" w:rsidRPr="00E66E37" w:rsidRDefault="00E66E37" w:rsidP="00E66E37">
                  <w:pPr>
                    <w:spacing w:before="20" w:after="20"/>
                    <w:jc w:val="left"/>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E66E37" w:rsidRPr="00E66E37" w14:paraId="776B37E0" w14:textId="77777777" w:rsidTr="00E66E37">
                    <w:tc>
                      <w:tcPr>
                        <w:tcW w:w="1815" w:type="dxa"/>
                        <w:tcMar>
                          <w:top w:w="0" w:type="dxa"/>
                          <w:left w:w="0" w:type="dxa"/>
                          <w:bottom w:w="0" w:type="dxa"/>
                          <w:right w:w="0" w:type="dxa"/>
                        </w:tcMar>
                      </w:tcPr>
                      <w:p w14:paraId="26AF18E3"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ACTIN</w:t>
                        </w:r>
                      </w:p>
                      <w:p w14:paraId="265A75F0" w14:textId="77777777" w:rsidR="00E66E37" w:rsidRPr="00E66E37" w:rsidRDefault="00E66E37" w:rsidP="00E66E37">
                        <w:pPr>
                          <w:spacing w:before="20" w:after="20" w:line="1" w:lineRule="auto"/>
                          <w:jc w:val="left"/>
                        </w:pPr>
                      </w:p>
                    </w:tc>
                  </w:tr>
                </w:tbl>
                <w:p w14:paraId="674B7559" w14:textId="77777777" w:rsidR="00E66E37" w:rsidRPr="00E66E37" w:rsidRDefault="00E66E37" w:rsidP="00E66E37">
                  <w:pPr>
                    <w:spacing w:before="20" w:after="20" w:line="1" w:lineRule="auto"/>
                    <w:jc w:val="left"/>
                  </w:pPr>
                </w:p>
              </w:tc>
            </w:tr>
            <w:tr w:rsidR="00E66E37" w:rsidRPr="00E66E37" w14:paraId="2E5D300C" w14:textId="77777777" w:rsidTr="00E66E37">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419D6D7" w14:textId="77777777" w:rsidR="00E66E37" w:rsidRPr="00E66E37" w:rsidRDefault="00E66E37" w:rsidP="00E66E37">
                  <w:pPr>
                    <w:spacing w:before="20" w:after="20"/>
                    <w:jc w:val="left"/>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E66E37" w:rsidRPr="00E66E37" w14:paraId="74F07C43" w14:textId="77777777" w:rsidTr="00E66E37">
                    <w:tc>
                      <w:tcPr>
                        <w:tcW w:w="615" w:type="dxa"/>
                        <w:tcMar>
                          <w:top w:w="0" w:type="dxa"/>
                          <w:left w:w="0" w:type="dxa"/>
                          <w:bottom w:w="0" w:type="dxa"/>
                          <w:right w:w="0" w:type="dxa"/>
                        </w:tcMar>
                      </w:tcPr>
                      <w:p w14:paraId="1E53E587"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ZA</w:t>
                        </w:r>
                      </w:p>
                      <w:p w14:paraId="1399236B" w14:textId="77777777" w:rsidR="00E66E37" w:rsidRPr="00E66E37" w:rsidRDefault="00E66E37" w:rsidP="00E66E37">
                        <w:pPr>
                          <w:spacing w:before="20" w:after="20" w:line="1" w:lineRule="auto"/>
                          <w:jc w:val="left"/>
                        </w:pPr>
                      </w:p>
                    </w:tc>
                  </w:tr>
                </w:tbl>
                <w:p w14:paraId="48DBFF9D" w14:textId="77777777" w:rsidR="00E66E37" w:rsidRPr="00E66E37" w:rsidRDefault="00E66E37" w:rsidP="00E66E37">
                  <w:pPr>
                    <w:spacing w:before="20" w:after="20" w:line="1" w:lineRule="auto"/>
                    <w:jc w:val="left"/>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AEA0BD1" w14:textId="77777777" w:rsidR="00E66E37" w:rsidRPr="00E66E37" w:rsidRDefault="00E66E37" w:rsidP="00E66E37">
                  <w:pPr>
                    <w:spacing w:before="20" w:after="20"/>
                    <w:jc w:val="left"/>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E66E37" w:rsidRPr="00E66E37" w14:paraId="5EFF8478" w14:textId="77777777" w:rsidTr="00E66E37">
                    <w:tc>
                      <w:tcPr>
                        <w:tcW w:w="465" w:type="dxa"/>
                        <w:tcMar>
                          <w:top w:w="0" w:type="dxa"/>
                          <w:left w:w="0" w:type="dxa"/>
                          <w:bottom w:w="0" w:type="dxa"/>
                          <w:right w:w="0" w:type="dxa"/>
                        </w:tcMar>
                      </w:tcPr>
                      <w:p w14:paraId="3FD42C57"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TWF</w:t>
                        </w:r>
                      </w:p>
                      <w:p w14:paraId="49B5D029" w14:textId="77777777" w:rsidR="00E66E37" w:rsidRPr="00E66E37" w:rsidRDefault="00E66E37" w:rsidP="00E66E37">
                        <w:pPr>
                          <w:spacing w:before="20" w:after="20" w:line="1" w:lineRule="auto"/>
                          <w:jc w:val="left"/>
                        </w:pPr>
                      </w:p>
                    </w:tc>
                  </w:tr>
                </w:tbl>
                <w:p w14:paraId="0B89C5B1" w14:textId="77777777" w:rsidR="00E66E37" w:rsidRPr="00E66E37" w:rsidRDefault="00E66E37" w:rsidP="00E66E37">
                  <w:pPr>
                    <w:spacing w:before="20" w:after="20" w:line="1" w:lineRule="auto"/>
                    <w:jc w:val="left"/>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F71BF76" w14:textId="77777777" w:rsidR="00E66E37" w:rsidRPr="00E66E37" w:rsidRDefault="00E66E37" w:rsidP="00E66E37">
                  <w:pPr>
                    <w:spacing w:before="20" w:after="20"/>
                    <w:jc w:val="left"/>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E66E37" w:rsidRPr="00E66E37" w14:paraId="7DD35ADE" w14:textId="77777777" w:rsidTr="00E66E37">
                    <w:tc>
                      <w:tcPr>
                        <w:tcW w:w="930" w:type="dxa"/>
                        <w:tcMar>
                          <w:top w:w="0" w:type="dxa"/>
                          <w:left w:w="0" w:type="dxa"/>
                          <w:bottom w:w="0" w:type="dxa"/>
                          <w:right w:w="0" w:type="dxa"/>
                        </w:tcMar>
                      </w:tcPr>
                      <w:p w14:paraId="09CAF97F"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A</w:t>
                        </w:r>
                      </w:p>
                      <w:p w14:paraId="4AD238A1" w14:textId="77777777" w:rsidR="00E66E37" w:rsidRPr="00E66E37" w:rsidRDefault="00E66E37" w:rsidP="00E66E37">
                        <w:pPr>
                          <w:spacing w:before="20" w:after="20" w:line="1" w:lineRule="auto"/>
                          <w:jc w:val="left"/>
                        </w:pPr>
                      </w:p>
                    </w:tc>
                  </w:tr>
                </w:tbl>
                <w:p w14:paraId="3051E372" w14:textId="77777777" w:rsidR="00E66E37" w:rsidRPr="00E66E37" w:rsidRDefault="00E66E37" w:rsidP="00E66E37">
                  <w:pPr>
                    <w:spacing w:before="20" w:after="20" w:line="1" w:lineRule="auto"/>
                    <w:jc w:val="left"/>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08F5C5D" w14:textId="77777777" w:rsidR="00E66E37" w:rsidRPr="00E66E37" w:rsidRDefault="00E66E37" w:rsidP="00E66E37">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E66E37" w:rsidRPr="00E66E37" w14:paraId="1116A81C" w14:textId="77777777" w:rsidTr="00E66E37">
                    <w:tc>
                      <w:tcPr>
                        <w:tcW w:w="1395" w:type="dxa"/>
                        <w:tcMar>
                          <w:top w:w="0" w:type="dxa"/>
                          <w:left w:w="0" w:type="dxa"/>
                          <w:bottom w:w="0" w:type="dxa"/>
                          <w:right w:w="0" w:type="dxa"/>
                        </w:tcMar>
                      </w:tcPr>
                      <w:p w14:paraId="26D72E5C"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TG/99/4</w:t>
                        </w:r>
                      </w:p>
                      <w:p w14:paraId="281A3958" w14:textId="77777777" w:rsidR="00E66E37" w:rsidRPr="00E66E37" w:rsidRDefault="00E66E37" w:rsidP="00E66E37">
                        <w:pPr>
                          <w:spacing w:before="20" w:after="20" w:line="1" w:lineRule="auto"/>
                          <w:jc w:val="left"/>
                        </w:pPr>
                      </w:p>
                    </w:tc>
                  </w:tr>
                </w:tbl>
                <w:p w14:paraId="2D3BE40F" w14:textId="77777777" w:rsidR="00E66E37" w:rsidRPr="00E66E37" w:rsidRDefault="00E66E37" w:rsidP="00E66E37">
                  <w:pPr>
                    <w:spacing w:before="20" w:after="20" w:line="1" w:lineRule="auto"/>
                    <w:jc w:val="left"/>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DA8DB87" w14:textId="77777777" w:rsidR="00E66E37" w:rsidRPr="00E66E37" w:rsidRDefault="00E66E37" w:rsidP="00E66E37">
                  <w:pPr>
                    <w:spacing w:before="20" w:after="20"/>
                    <w:jc w:val="left"/>
                    <w:rPr>
                      <w:rFonts w:eastAsia="Arial" w:cs="Arial"/>
                      <w:color w:val="000000"/>
                      <w:sz w:val="16"/>
                      <w:szCs w:val="16"/>
                    </w:rPr>
                  </w:pPr>
                  <w:r w:rsidRPr="00E66E37">
                    <w:rPr>
                      <w:rFonts w:eastAsia="Arial" w:cs="Arial"/>
                      <w:color w:val="000000"/>
                      <w:sz w:val="16"/>
                      <w:szCs w:val="16"/>
                    </w:rPr>
                    <w:t>E, F, G, S</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E66E37" w:rsidRPr="00E66E37" w14:paraId="72364DDC" w14:textId="77777777" w:rsidTr="00E66E37">
                    <w:tc>
                      <w:tcPr>
                        <w:tcW w:w="1425" w:type="dxa"/>
                        <w:tcMar>
                          <w:top w:w="0" w:type="dxa"/>
                          <w:left w:w="0" w:type="dxa"/>
                          <w:bottom w:w="0" w:type="dxa"/>
                          <w:right w:w="0" w:type="dxa"/>
                        </w:tcMar>
                      </w:tcPr>
                      <w:p w14:paraId="01FAC036"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2011</w:t>
                        </w:r>
                      </w:p>
                      <w:p w14:paraId="0BAC75F7" w14:textId="77777777" w:rsidR="00E66E37" w:rsidRPr="00E66E37" w:rsidRDefault="00E66E37" w:rsidP="00E66E37">
                        <w:pPr>
                          <w:spacing w:before="20" w:after="20" w:line="1" w:lineRule="auto"/>
                          <w:jc w:val="left"/>
                          <w:rPr>
                            <w:sz w:val="16"/>
                            <w:szCs w:val="16"/>
                          </w:rPr>
                        </w:pPr>
                      </w:p>
                    </w:tc>
                  </w:tr>
                </w:tbl>
                <w:p w14:paraId="2855EC8C" w14:textId="77777777" w:rsidR="00E66E37" w:rsidRPr="00E66E37" w:rsidRDefault="00E66E37" w:rsidP="00E66E37">
                  <w:pPr>
                    <w:spacing w:before="20" w:after="20" w:line="1" w:lineRule="auto"/>
                    <w:jc w:val="left"/>
                    <w:rPr>
                      <w:sz w:val="16"/>
                      <w:szCs w:val="16"/>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3607654" w14:textId="77777777" w:rsidR="00E66E37" w:rsidRPr="00E66E37" w:rsidRDefault="00E66E37" w:rsidP="00E66E37">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E66E37" w:rsidRPr="00E66E37" w14:paraId="76B69FB8" w14:textId="77777777" w:rsidTr="00E66E37">
                    <w:tc>
                      <w:tcPr>
                        <w:tcW w:w="1470" w:type="dxa"/>
                        <w:tcMar>
                          <w:top w:w="0" w:type="dxa"/>
                          <w:left w:w="0" w:type="dxa"/>
                          <w:bottom w:w="0" w:type="dxa"/>
                          <w:right w:w="0" w:type="dxa"/>
                        </w:tcMar>
                      </w:tcPr>
                      <w:p w14:paraId="26A82239"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Olive</w:t>
                        </w:r>
                      </w:p>
                      <w:p w14:paraId="1B35B6E8" w14:textId="77777777" w:rsidR="00E66E37" w:rsidRPr="00E66E37" w:rsidRDefault="00E66E37" w:rsidP="00E66E37">
                        <w:pPr>
                          <w:spacing w:before="20" w:after="20" w:line="1" w:lineRule="auto"/>
                          <w:jc w:val="left"/>
                        </w:pPr>
                      </w:p>
                    </w:tc>
                  </w:tr>
                </w:tbl>
                <w:p w14:paraId="571A53F2" w14:textId="77777777" w:rsidR="00E66E37" w:rsidRPr="00E66E37" w:rsidRDefault="00E66E37" w:rsidP="00E66E37">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8135FBB" w14:textId="77777777" w:rsidR="00E66E37" w:rsidRPr="00E66E37" w:rsidRDefault="00E66E37" w:rsidP="00E66E37">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E66E37" w:rsidRPr="00E66E37" w14:paraId="06A8245F" w14:textId="77777777" w:rsidTr="00E66E37">
                    <w:tc>
                      <w:tcPr>
                        <w:tcW w:w="1560" w:type="dxa"/>
                        <w:tcMar>
                          <w:top w:w="0" w:type="dxa"/>
                          <w:left w:w="0" w:type="dxa"/>
                          <w:bottom w:w="0" w:type="dxa"/>
                          <w:right w:w="0" w:type="dxa"/>
                        </w:tcMar>
                      </w:tcPr>
                      <w:p w14:paraId="0A4C433B"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Olivier</w:t>
                        </w:r>
                      </w:p>
                      <w:p w14:paraId="2ABBEE0D" w14:textId="77777777" w:rsidR="00E66E37" w:rsidRPr="00E66E37" w:rsidRDefault="00E66E37" w:rsidP="00E66E37">
                        <w:pPr>
                          <w:spacing w:before="20" w:after="20" w:line="1" w:lineRule="auto"/>
                          <w:jc w:val="left"/>
                        </w:pPr>
                      </w:p>
                    </w:tc>
                  </w:tr>
                </w:tbl>
                <w:p w14:paraId="7B87F419" w14:textId="77777777" w:rsidR="00E66E37" w:rsidRPr="00E66E37" w:rsidRDefault="00E66E37" w:rsidP="00E66E37">
                  <w:pPr>
                    <w:spacing w:before="20" w:after="20" w:line="1" w:lineRule="auto"/>
                    <w:jc w:val="left"/>
                  </w:pP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9AC6E00" w14:textId="77777777" w:rsidR="00E66E37" w:rsidRPr="00E66E37" w:rsidRDefault="00E66E37" w:rsidP="00E66E37">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E66E37" w:rsidRPr="00E66E37" w14:paraId="4974D4CD" w14:textId="77777777" w:rsidTr="00E66E37">
                    <w:tc>
                      <w:tcPr>
                        <w:tcW w:w="1515" w:type="dxa"/>
                        <w:tcMar>
                          <w:top w:w="0" w:type="dxa"/>
                          <w:left w:w="0" w:type="dxa"/>
                          <w:bottom w:w="0" w:type="dxa"/>
                          <w:right w:w="0" w:type="dxa"/>
                        </w:tcMar>
                      </w:tcPr>
                      <w:p w14:paraId="5704C6D9"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Olive</w:t>
                        </w:r>
                      </w:p>
                      <w:p w14:paraId="6D4D4C4B" w14:textId="77777777" w:rsidR="00E66E37" w:rsidRPr="00E66E37" w:rsidRDefault="00E66E37" w:rsidP="00E66E37">
                        <w:pPr>
                          <w:spacing w:before="20" w:after="20" w:line="1" w:lineRule="auto"/>
                          <w:jc w:val="left"/>
                        </w:pPr>
                      </w:p>
                    </w:tc>
                  </w:tr>
                </w:tbl>
                <w:p w14:paraId="2214AA8B" w14:textId="77777777" w:rsidR="00E66E37" w:rsidRPr="00E66E37" w:rsidRDefault="00E66E37" w:rsidP="00E66E37">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DDF69D2" w14:textId="77777777" w:rsidR="00E66E37" w:rsidRPr="00E66E37" w:rsidRDefault="00E66E37" w:rsidP="00E66E37">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E66E37" w:rsidRPr="00E66E37" w14:paraId="2B405BA4" w14:textId="77777777" w:rsidTr="00E66E37">
                    <w:tc>
                      <w:tcPr>
                        <w:tcW w:w="1740" w:type="dxa"/>
                        <w:tcMar>
                          <w:top w:w="0" w:type="dxa"/>
                          <w:left w:w="0" w:type="dxa"/>
                          <w:bottom w:w="0" w:type="dxa"/>
                          <w:right w:w="0" w:type="dxa"/>
                        </w:tcMar>
                      </w:tcPr>
                      <w:p w14:paraId="4EEB502A"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Olivo</w:t>
                        </w:r>
                      </w:p>
                      <w:p w14:paraId="346F41E9" w14:textId="77777777" w:rsidR="00E66E37" w:rsidRPr="00E66E37" w:rsidRDefault="00E66E37" w:rsidP="00E66E37">
                        <w:pPr>
                          <w:spacing w:before="20" w:after="20" w:line="1" w:lineRule="auto"/>
                          <w:jc w:val="left"/>
                        </w:pPr>
                      </w:p>
                    </w:tc>
                  </w:tr>
                </w:tbl>
                <w:p w14:paraId="5F086DCE" w14:textId="77777777" w:rsidR="00E66E37" w:rsidRPr="00E66E37" w:rsidRDefault="00E66E37" w:rsidP="00E66E37">
                  <w:pPr>
                    <w:spacing w:before="20" w:after="20" w:line="1" w:lineRule="auto"/>
                    <w:jc w:val="left"/>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1695FC2" w14:textId="77777777" w:rsidR="00E66E37" w:rsidRPr="00E66E37" w:rsidRDefault="00E66E37" w:rsidP="00E66E37">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E66E37" w:rsidRPr="00E66E37" w14:paraId="5EACE219" w14:textId="77777777" w:rsidTr="00E66E37">
                    <w:tc>
                      <w:tcPr>
                        <w:tcW w:w="2115" w:type="dxa"/>
                        <w:tcMar>
                          <w:top w:w="0" w:type="dxa"/>
                          <w:left w:w="0" w:type="dxa"/>
                          <w:bottom w:w="0" w:type="dxa"/>
                          <w:right w:w="0" w:type="dxa"/>
                        </w:tcMar>
                      </w:tcPr>
                      <w:p w14:paraId="228B9335" w14:textId="77777777" w:rsidR="00E66E37" w:rsidRPr="00E66E37" w:rsidRDefault="00E66E37" w:rsidP="00E66E37">
                        <w:pPr>
                          <w:spacing w:before="20" w:after="20"/>
                          <w:jc w:val="left"/>
                          <w:rPr>
                            <w:rFonts w:cs="Arial"/>
                            <w:color w:val="000000"/>
                            <w:sz w:val="16"/>
                            <w:szCs w:val="16"/>
                          </w:rPr>
                        </w:pPr>
                        <w:r w:rsidRPr="00E66E37">
                          <w:rPr>
                            <w:rFonts w:cs="Arial"/>
                            <w:i/>
                            <w:iCs/>
                            <w:color w:val="000000"/>
                            <w:sz w:val="16"/>
                            <w:szCs w:val="16"/>
                          </w:rPr>
                          <w:t>Olea europaea</w:t>
                        </w:r>
                        <w:r w:rsidRPr="00E66E37">
                          <w:rPr>
                            <w:rFonts w:cs="Arial"/>
                            <w:color w:val="000000"/>
                            <w:sz w:val="16"/>
                            <w:szCs w:val="16"/>
                          </w:rPr>
                          <w:t> L.</w:t>
                        </w:r>
                      </w:p>
                      <w:p w14:paraId="5F9B2A26" w14:textId="77777777" w:rsidR="00E66E37" w:rsidRPr="00E66E37" w:rsidRDefault="00E66E37" w:rsidP="00E66E37">
                        <w:pPr>
                          <w:spacing w:before="20" w:after="20" w:line="1" w:lineRule="auto"/>
                          <w:jc w:val="left"/>
                        </w:pPr>
                      </w:p>
                    </w:tc>
                  </w:tr>
                </w:tbl>
                <w:p w14:paraId="296AC14F" w14:textId="77777777" w:rsidR="00E66E37" w:rsidRPr="00E66E37" w:rsidRDefault="00E66E37" w:rsidP="00E66E37">
                  <w:pPr>
                    <w:spacing w:before="20" w:after="20" w:line="1" w:lineRule="auto"/>
                    <w:jc w:val="left"/>
                  </w:pPr>
                </w:p>
              </w:tc>
              <w:tc>
                <w:tcPr>
                  <w:tcW w:w="17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F86C092" w14:textId="77777777" w:rsidR="00E66E37" w:rsidRPr="00E66E37" w:rsidRDefault="00E66E37" w:rsidP="00E66E37">
                  <w:pPr>
                    <w:spacing w:before="20" w:after="20"/>
                    <w:jc w:val="left"/>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E66E37" w:rsidRPr="00E66E37" w14:paraId="4A91BC2A" w14:textId="77777777" w:rsidTr="00E66E37">
                    <w:tc>
                      <w:tcPr>
                        <w:tcW w:w="1815" w:type="dxa"/>
                        <w:tcMar>
                          <w:top w:w="0" w:type="dxa"/>
                          <w:left w:w="0" w:type="dxa"/>
                          <w:bottom w:w="0" w:type="dxa"/>
                          <w:right w:w="0" w:type="dxa"/>
                        </w:tcMar>
                      </w:tcPr>
                      <w:p w14:paraId="6F96AF2D"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OLEAA_EUR</w:t>
                        </w:r>
                      </w:p>
                      <w:p w14:paraId="02CB4138" w14:textId="77777777" w:rsidR="00E66E37" w:rsidRPr="00E66E37" w:rsidRDefault="00E66E37" w:rsidP="00E66E37">
                        <w:pPr>
                          <w:spacing w:before="20" w:after="20" w:line="1" w:lineRule="auto"/>
                          <w:jc w:val="left"/>
                        </w:pPr>
                      </w:p>
                    </w:tc>
                  </w:tr>
                </w:tbl>
                <w:p w14:paraId="53EC614A" w14:textId="77777777" w:rsidR="00E66E37" w:rsidRPr="00E66E37" w:rsidRDefault="00E66E37" w:rsidP="00E66E37">
                  <w:pPr>
                    <w:spacing w:before="20" w:after="20" w:line="1" w:lineRule="auto"/>
                    <w:jc w:val="left"/>
                  </w:pPr>
                </w:p>
              </w:tc>
            </w:tr>
            <w:tr w:rsidR="00E66E37" w:rsidRPr="00E66E37" w14:paraId="5594940A" w14:textId="77777777" w:rsidTr="00E66E37">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808FFDF" w14:textId="77777777" w:rsidR="00E66E37" w:rsidRPr="00E66E37" w:rsidRDefault="00E66E37" w:rsidP="00E66E37">
                  <w:pPr>
                    <w:spacing w:before="20" w:after="20"/>
                    <w:jc w:val="left"/>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E66E37" w:rsidRPr="00E66E37" w14:paraId="30E6262C" w14:textId="77777777" w:rsidTr="00E66E37">
                    <w:tc>
                      <w:tcPr>
                        <w:tcW w:w="615" w:type="dxa"/>
                        <w:tcMar>
                          <w:top w:w="0" w:type="dxa"/>
                          <w:left w:w="0" w:type="dxa"/>
                          <w:bottom w:w="0" w:type="dxa"/>
                          <w:right w:w="0" w:type="dxa"/>
                        </w:tcMar>
                      </w:tcPr>
                      <w:p w14:paraId="1C4CDABE"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DE</w:t>
                        </w:r>
                      </w:p>
                      <w:p w14:paraId="4B705E80" w14:textId="77777777" w:rsidR="00E66E37" w:rsidRPr="00E66E37" w:rsidRDefault="00E66E37" w:rsidP="00E66E37">
                        <w:pPr>
                          <w:spacing w:before="20" w:after="20" w:line="1" w:lineRule="auto"/>
                          <w:jc w:val="left"/>
                        </w:pPr>
                      </w:p>
                    </w:tc>
                  </w:tr>
                </w:tbl>
                <w:p w14:paraId="08533F61" w14:textId="77777777" w:rsidR="00E66E37" w:rsidRPr="00E66E37" w:rsidRDefault="00E66E37" w:rsidP="00E66E37">
                  <w:pPr>
                    <w:spacing w:before="20" w:after="20" w:line="1" w:lineRule="auto"/>
                    <w:jc w:val="left"/>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CB31419" w14:textId="77777777" w:rsidR="00E66E37" w:rsidRPr="00E66E37" w:rsidRDefault="00E66E37" w:rsidP="00E66E37">
                  <w:pPr>
                    <w:spacing w:before="20" w:after="20"/>
                    <w:jc w:val="left"/>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E66E37" w:rsidRPr="00E66E37" w14:paraId="6F1722B0" w14:textId="77777777" w:rsidTr="00E66E37">
                    <w:tc>
                      <w:tcPr>
                        <w:tcW w:w="465" w:type="dxa"/>
                        <w:tcMar>
                          <w:top w:w="0" w:type="dxa"/>
                          <w:left w:w="0" w:type="dxa"/>
                          <w:bottom w:w="0" w:type="dxa"/>
                          <w:right w:w="0" w:type="dxa"/>
                        </w:tcMar>
                      </w:tcPr>
                      <w:p w14:paraId="7D16F532"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TWF</w:t>
                        </w:r>
                      </w:p>
                      <w:p w14:paraId="74C97194" w14:textId="77777777" w:rsidR="00E66E37" w:rsidRPr="00E66E37" w:rsidRDefault="00E66E37" w:rsidP="00E66E37">
                        <w:pPr>
                          <w:spacing w:before="20" w:after="20" w:line="1" w:lineRule="auto"/>
                          <w:jc w:val="left"/>
                        </w:pPr>
                      </w:p>
                    </w:tc>
                  </w:tr>
                </w:tbl>
                <w:p w14:paraId="659AB7BD" w14:textId="77777777" w:rsidR="00E66E37" w:rsidRPr="00E66E37" w:rsidRDefault="00E66E37" w:rsidP="00E66E37">
                  <w:pPr>
                    <w:spacing w:before="20" w:after="20" w:line="1" w:lineRule="auto"/>
                    <w:jc w:val="left"/>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B87CCF6" w14:textId="77777777" w:rsidR="00E66E37" w:rsidRPr="00E66E37" w:rsidRDefault="00E66E37" w:rsidP="00E66E37">
                  <w:pPr>
                    <w:spacing w:before="20" w:after="20"/>
                    <w:jc w:val="left"/>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E66E37" w:rsidRPr="00E66E37" w14:paraId="3A41E63A" w14:textId="77777777" w:rsidTr="00E66E37">
                    <w:tc>
                      <w:tcPr>
                        <w:tcW w:w="930" w:type="dxa"/>
                        <w:tcMar>
                          <w:top w:w="0" w:type="dxa"/>
                          <w:left w:w="0" w:type="dxa"/>
                          <w:bottom w:w="0" w:type="dxa"/>
                          <w:right w:w="0" w:type="dxa"/>
                        </w:tcMar>
                      </w:tcPr>
                      <w:p w14:paraId="23CEEA83"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A</w:t>
                        </w:r>
                      </w:p>
                      <w:p w14:paraId="540761DB" w14:textId="77777777" w:rsidR="00E66E37" w:rsidRPr="00E66E37" w:rsidRDefault="00E66E37" w:rsidP="00E66E37">
                        <w:pPr>
                          <w:spacing w:before="20" w:after="20" w:line="1" w:lineRule="auto"/>
                          <w:jc w:val="left"/>
                        </w:pPr>
                      </w:p>
                    </w:tc>
                  </w:tr>
                </w:tbl>
                <w:p w14:paraId="0D2A067B" w14:textId="77777777" w:rsidR="00E66E37" w:rsidRPr="00E66E37" w:rsidRDefault="00E66E37" w:rsidP="00E66E37">
                  <w:pPr>
                    <w:spacing w:before="20" w:after="20" w:line="1" w:lineRule="auto"/>
                    <w:jc w:val="left"/>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0475422" w14:textId="77777777" w:rsidR="00E66E37" w:rsidRPr="00E66E37" w:rsidRDefault="00E66E37" w:rsidP="00E66E37">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E66E37" w:rsidRPr="00E66E37" w14:paraId="5AC96F4C" w14:textId="77777777" w:rsidTr="00E66E37">
                    <w:tc>
                      <w:tcPr>
                        <w:tcW w:w="1395" w:type="dxa"/>
                        <w:tcMar>
                          <w:top w:w="0" w:type="dxa"/>
                          <w:left w:w="0" w:type="dxa"/>
                          <w:bottom w:w="0" w:type="dxa"/>
                          <w:right w:w="0" w:type="dxa"/>
                        </w:tcMar>
                      </w:tcPr>
                      <w:p w14:paraId="6B735FB6"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TG/100/4</w:t>
                        </w:r>
                      </w:p>
                      <w:p w14:paraId="442BAE45" w14:textId="77777777" w:rsidR="00E66E37" w:rsidRPr="00E66E37" w:rsidRDefault="00E66E37" w:rsidP="00E66E37">
                        <w:pPr>
                          <w:spacing w:before="20" w:after="20" w:line="1" w:lineRule="auto"/>
                          <w:jc w:val="left"/>
                        </w:pPr>
                      </w:p>
                    </w:tc>
                  </w:tr>
                </w:tbl>
                <w:p w14:paraId="7CBF9577" w14:textId="77777777" w:rsidR="00E66E37" w:rsidRPr="00E66E37" w:rsidRDefault="00E66E37" w:rsidP="00E66E37">
                  <w:pPr>
                    <w:spacing w:before="20" w:after="20" w:line="1" w:lineRule="auto"/>
                    <w:jc w:val="left"/>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CD5F4C8" w14:textId="77777777" w:rsidR="00E66E37" w:rsidRPr="00E66E37" w:rsidRDefault="00E66E37" w:rsidP="00E66E37">
                  <w:pPr>
                    <w:spacing w:before="20" w:after="20"/>
                    <w:jc w:val="left"/>
                    <w:rPr>
                      <w:rFonts w:eastAsia="Arial" w:cs="Arial"/>
                      <w:color w:val="000000"/>
                      <w:sz w:val="16"/>
                      <w:szCs w:val="16"/>
                    </w:rPr>
                  </w:pPr>
                  <w:r w:rsidRPr="00E66E37">
                    <w:rPr>
                      <w:rFonts w:eastAsia="Arial" w:cs="Arial"/>
                      <w:color w:val="000000"/>
                      <w:sz w:val="16"/>
                      <w:szCs w:val="16"/>
                    </w:rPr>
                    <w:t>E, F, G, S</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E66E37" w:rsidRPr="00E66E37" w14:paraId="46164933" w14:textId="77777777" w:rsidTr="00E66E37">
                    <w:tc>
                      <w:tcPr>
                        <w:tcW w:w="1425" w:type="dxa"/>
                        <w:tcMar>
                          <w:top w:w="0" w:type="dxa"/>
                          <w:left w:w="0" w:type="dxa"/>
                          <w:bottom w:w="0" w:type="dxa"/>
                          <w:right w:w="0" w:type="dxa"/>
                        </w:tcMar>
                      </w:tcPr>
                      <w:p w14:paraId="171C94EB"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2003</w:t>
                        </w:r>
                      </w:p>
                      <w:p w14:paraId="3E89C34D" w14:textId="77777777" w:rsidR="00E66E37" w:rsidRPr="00E66E37" w:rsidRDefault="00E66E37" w:rsidP="00E66E37">
                        <w:pPr>
                          <w:spacing w:before="20" w:after="20" w:line="1" w:lineRule="auto"/>
                          <w:jc w:val="left"/>
                          <w:rPr>
                            <w:sz w:val="16"/>
                            <w:szCs w:val="16"/>
                          </w:rPr>
                        </w:pPr>
                      </w:p>
                    </w:tc>
                  </w:tr>
                </w:tbl>
                <w:p w14:paraId="6002F667" w14:textId="77777777" w:rsidR="00E66E37" w:rsidRPr="00E66E37" w:rsidRDefault="00E66E37" w:rsidP="00E66E37">
                  <w:pPr>
                    <w:spacing w:before="20" w:after="20" w:line="1" w:lineRule="auto"/>
                    <w:jc w:val="left"/>
                    <w:rPr>
                      <w:sz w:val="16"/>
                      <w:szCs w:val="16"/>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CB3B531" w14:textId="77777777" w:rsidR="00E66E37" w:rsidRPr="00E66E37" w:rsidRDefault="00E66E37" w:rsidP="00E66E37">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E66E37" w:rsidRPr="00E66E37" w14:paraId="2933559B" w14:textId="77777777" w:rsidTr="00E66E37">
                    <w:tc>
                      <w:tcPr>
                        <w:tcW w:w="1470" w:type="dxa"/>
                        <w:tcMar>
                          <w:top w:w="0" w:type="dxa"/>
                          <w:left w:w="0" w:type="dxa"/>
                          <w:bottom w:w="0" w:type="dxa"/>
                          <w:right w:w="0" w:type="dxa"/>
                        </w:tcMar>
                      </w:tcPr>
                      <w:p w14:paraId="453B0898"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Quince</w:t>
                        </w:r>
                      </w:p>
                      <w:p w14:paraId="04C5895D" w14:textId="77777777" w:rsidR="00E66E37" w:rsidRPr="00E66E37" w:rsidRDefault="00E66E37" w:rsidP="00E66E37">
                        <w:pPr>
                          <w:spacing w:before="20" w:after="20" w:line="1" w:lineRule="auto"/>
                          <w:jc w:val="left"/>
                        </w:pPr>
                      </w:p>
                    </w:tc>
                  </w:tr>
                </w:tbl>
                <w:p w14:paraId="3167E437" w14:textId="77777777" w:rsidR="00E66E37" w:rsidRPr="00E66E37" w:rsidRDefault="00E66E37" w:rsidP="00E66E37">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9AAE1B3" w14:textId="77777777" w:rsidR="00E66E37" w:rsidRPr="00E66E37" w:rsidRDefault="00E66E37" w:rsidP="00E66E37">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E66E37" w:rsidRPr="00E66E37" w14:paraId="379A7B33" w14:textId="77777777" w:rsidTr="00E66E37">
                    <w:tc>
                      <w:tcPr>
                        <w:tcW w:w="1560" w:type="dxa"/>
                        <w:tcMar>
                          <w:top w:w="0" w:type="dxa"/>
                          <w:left w:w="0" w:type="dxa"/>
                          <w:bottom w:w="0" w:type="dxa"/>
                          <w:right w:w="0" w:type="dxa"/>
                        </w:tcMar>
                      </w:tcPr>
                      <w:p w14:paraId="2BA19A6C"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Cognassier</w:t>
                        </w:r>
                      </w:p>
                      <w:p w14:paraId="71ADE797" w14:textId="77777777" w:rsidR="00E66E37" w:rsidRPr="00E66E37" w:rsidRDefault="00E66E37" w:rsidP="00E66E37">
                        <w:pPr>
                          <w:spacing w:before="20" w:after="20" w:line="1" w:lineRule="auto"/>
                          <w:jc w:val="left"/>
                        </w:pPr>
                      </w:p>
                    </w:tc>
                  </w:tr>
                </w:tbl>
                <w:p w14:paraId="3C752A5F" w14:textId="77777777" w:rsidR="00E66E37" w:rsidRPr="00E66E37" w:rsidRDefault="00E66E37" w:rsidP="00E66E37">
                  <w:pPr>
                    <w:spacing w:before="20" w:after="20" w:line="1" w:lineRule="auto"/>
                    <w:jc w:val="left"/>
                  </w:pP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5E745FE" w14:textId="77777777" w:rsidR="00E66E37" w:rsidRPr="00E66E37" w:rsidRDefault="00E66E37" w:rsidP="00E66E37">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E66E37" w:rsidRPr="00E66E37" w14:paraId="42E0638D" w14:textId="77777777" w:rsidTr="00E66E37">
                    <w:tc>
                      <w:tcPr>
                        <w:tcW w:w="1515" w:type="dxa"/>
                        <w:tcMar>
                          <w:top w:w="0" w:type="dxa"/>
                          <w:left w:w="0" w:type="dxa"/>
                          <w:bottom w:w="0" w:type="dxa"/>
                          <w:right w:w="0" w:type="dxa"/>
                        </w:tcMar>
                      </w:tcPr>
                      <w:p w14:paraId="4475060D"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Quitte</w:t>
                        </w:r>
                      </w:p>
                      <w:p w14:paraId="58760666" w14:textId="77777777" w:rsidR="00E66E37" w:rsidRPr="00E66E37" w:rsidRDefault="00E66E37" w:rsidP="00E66E37">
                        <w:pPr>
                          <w:spacing w:before="20" w:after="20" w:line="1" w:lineRule="auto"/>
                          <w:jc w:val="left"/>
                        </w:pPr>
                      </w:p>
                    </w:tc>
                  </w:tr>
                </w:tbl>
                <w:p w14:paraId="3557F2A9" w14:textId="77777777" w:rsidR="00E66E37" w:rsidRPr="00E66E37" w:rsidRDefault="00E66E37" w:rsidP="00E66E37">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A052074" w14:textId="77777777" w:rsidR="00E66E37" w:rsidRPr="00E66E37" w:rsidRDefault="00E66E37" w:rsidP="00E66E37">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E66E37" w:rsidRPr="00E66E37" w14:paraId="0E8C18B8" w14:textId="77777777" w:rsidTr="00E66E37">
                    <w:tc>
                      <w:tcPr>
                        <w:tcW w:w="1740" w:type="dxa"/>
                        <w:tcMar>
                          <w:top w:w="0" w:type="dxa"/>
                          <w:left w:w="0" w:type="dxa"/>
                          <w:bottom w:w="0" w:type="dxa"/>
                          <w:right w:w="0" w:type="dxa"/>
                        </w:tcMar>
                      </w:tcPr>
                      <w:p w14:paraId="01BABA91"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Membrillero</w:t>
                        </w:r>
                      </w:p>
                      <w:p w14:paraId="7393F788" w14:textId="77777777" w:rsidR="00E66E37" w:rsidRPr="00E66E37" w:rsidRDefault="00E66E37" w:rsidP="00E66E37">
                        <w:pPr>
                          <w:spacing w:before="20" w:after="20" w:line="1" w:lineRule="auto"/>
                          <w:jc w:val="left"/>
                        </w:pPr>
                      </w:p>
                    </w:tc>
                  </w:tr>
                </w:tbl>
                <w:p w14:paraId="2F9CFC13" w14:textId="77777777" w:rsidR="00E66E37" w:rsidRPr="00E66E37" w:rsidRDefault="00E66E37" w:rsidP="00E66E37">
                  <w:pPr>
                    <w:spacing w:before="20" w:after="20" w:line="1" w:lineRule="auto"/>
                    <w:jc w:val="left"/>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47F2557" w14:textId="77777777" w:rsidR="00E66E37" w:rsidRPr="00E66E37" w:rsidRDefault="00E66E37" w:rsidP="00E66E37">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E66E37" w:rsidRPr="00E66E37" w14:paraId="0639B094" w14:textId="77777777" w:rsidTr="00E66E37">
                    <w:tc>
                      <w:tcPr>
                        <w:tcW w:w="2115" w:type="dxa"/>
                        <w:tcMar>
                          <w:top w:w="0" w:type="dxa"/>
                          <w:left w:w="0" w:type="dxa"/>
                          <w:bottom w:w="0" w:type="dxa"/>
                          <w:right w:w="0" w:type="dxa"/>
                        </w:tcMar>
                      </w:tcPr>
                      <w:p w14:paraId="0CC85C8A" w14:textId="77777777" w:rsidR="00E66E37" w:rsidRPr="00E66E37" w:rsidRDefault="00E66E37" w:rsidP="00E66E37">
                        <w:pPr>
                          <w:spacing w:before="20" w:after="20"/>
                          <w:jc w:val="left"/>
                          <w:rPr>
                            <w:rFonts w:cs="Arial"/>
                            <w:color w:val="000000"/>
                            <w:sz w:val="16"/>
                            <w:szCs w:val="16"/>
                          </w:rPr>
                        </w:pPr>
                        <w:r w:rsidRPr="00E66E37">
                          <w:rPr>
                            <w:rFonts w:cs="Arial"/>
                            <w:i/>
                            <w:iCs/>
                            <w:color w:val="000000"/>
                            <w:sz w:val="16"/>
                            <w:szCs w:val="16"/>
                          </w:rPr>
                          <w:t>Cydonia</w:t>
                        </w:r>
                        <w:r w:rsidRPr="00E66E37">
                          <w:rPr>
                            <w:rFonts w:cs="Arial"/>
                            <w:color w:val="000000"/>
                            <w:sz w:val="16"/>
                            <w:szCs w:val="16"/>
                          </w:rPr>
                          <w:t> Mill. sensu stricto</w:t>
                        </w:r>
                      </w:p>
                      <w:p w14:paraId="7D92DD1E" w14:textId="77777777" w:rsidR="00E66E37" w:rsidRPr="00E66E37" w:rsidRDefault="00E66E37" w:rsidP="00E66E37">
                        <w:pPr>
                          <w:spacing w:before="20" w:after="20" w:line="1" w:lineRule="auto"/>
                          <w:jc w:val="left"/>
                        </w:pPr>
                      </w:p>
                    </w:tc>
                  </w:tr>
                </w:tbl>
                <w:p w14:paraId="6E37C7CC" w14:textId="77777777" w:rsidR="00E66E37" w:rsidRPr="00E66E37" w:rsidRDefault="00E66E37" w:rsidP="00E66E37">
                  <w:pPr>
                    <w:spacing w:before="20" w:after="20" w:line="1" w:lineRule="auto"/>
                    <w:jc w:val="left"/>
                  </w:pPr>
                </w:p>
              </w:tc>
              <w:tc>
                <w:tcPr>
                  <w:tcW w:w="17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CF8D97D" w14:textId="77777777" w:rsidR="00E66E37" w:rsidRPr="00E66E37" w:rsidRDefault="00E66E37" w:rsidP="00E66E37">
                  <w:pPr>
                    <w:spacing w:before="20" w:after="20"/>
                    <w:jc w:val="left"/>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E66E37" w:rsidRPr="00E66E37" w14:paraId="64AEF3B1" w14:textId="77777777" w:rsidTr="00E66E37">
                    <w:tc>
                      <w:tcPr>
                        <w:tcW w:w="1815" w:type="dxa"/>
                        <w:tcMar>
                          <w:top w:w="0" w:type="dxa"/>
                          <w:left w:w="0" w:type="dxa"/>
                          <w:bottom w:w="0" w:type="dxa"/>
                          <w:right w:w="0" w:type="dxa"/>
                        </w:tcMar>
                      </w:tcPr>
                      <w:p w14:paraId="21BC7E55"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CYDON</w:t>
                        </w:r>
                      </w:p>
                      <w:p w14:paraId="57474856" w14:textId="77777777" w:rsidR="00E66E37" w:rsidRPr="00E66E37" w:rsidRDefault="00E66E37" w:rsidP="00E66E37">
                        <w:pPr>
                          <w:spacing w:before="20" w:after="20" w:line="1" w:lineRule="auto"/>
                          <w:jc w:val="left"/>
                        </w:pPr>
                      </w:p>
                    </w:tc>
                  </w:tr>
                </w:tbl>
                <w:p w14:paraId="26C7AF16" w14:textId="77777777" w:rsidR="00E66E37" w:rsidRPr="00E66E37" w:rsidRDefault="00E66E37" w:rsidP="00E66E37">
                  <w:pPr>
                    <w:spacing w:before="20" w:after="20" w:line="1" w:lineRule="auto"/>
                    <w:jc w:val="left"/>
                  </w:pPr>
                </w:p>
              </w:tc>
            </w:tr>
            <w:tr w:rsidR="00E66E37" w:rsidRPr="00E66E37" w14:paraId="1036F413" w14:textId="77777777" w:rsidTr="00E66E37">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000348D" w14:textId="77777777" w:rsidR="00E66E37" w:rsidRPr="00E66E37" w:rsidRDefault="00E66E37" w:rsidP="00E66E37">
                  <w:pPr>
                    <w:spacing w:before="20" w:after="20"/>
                    <w:jc w:val="left"/>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E66E37" w:rsidRPr="00E66E37" w14:paraId="1BBFD56B" w14:textId="77777777" w:rsidTr="00E66E37">
                    <w:tc>
                      <w:tcPr>
                        <w:tcW w:w="615" w:type="dxa"/>
                        <w:tcMar>
                          <w:top w:w="0" w:type="dxa"/>
                          <w:left w:w="0" w:type="dxa"/>
                          <w:bottom w:w="0" w:type="dxa"/>
                          <w:right w:w="0" w:type="dxa"/>
                        </w:tcMar>
                      </w:tcPr>
                      <w:p w14:paraId="62ECD4CB"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DK</w:t>
                        </w:r>
                      </w:p>
                      <w:p w14:paraId="32AC6C34" w14:textId="77777777" w:rsidR="00E66E37" w:rsidRPr="00E66E37" w:rsidRDefault="00E66E37" w:rsidP="00E66E37">
                        <w:pPr>
                          <w:spacing w:before="20" w:after="20" w:line="1" w:lineRule="auto"/>
                          <w:jc w:val="left"/>
                        </w:pPr>
                      </w:p>
                    </w:tc>
                  </w:tr>
                </w:tbl>
                <w:p w14:paraId="296B2B23" w14:textId="77777777" w:rsidR="00E66E37" w:rsidRPr="00E66E37" w:rsidRDefault="00E66E37" w:rsidP="00E66E37">
                  <w:pPr>
                    <w:spacing w:before="20" w:after="20" w:line="1" w:lineRule="auto"/>
                    <w:jc w:val="left"/>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F629936" w14:textId="77777777" w:rsidR="00E66E37" w:rsidRPr="00E66E37" w:rsidRDefault="00E66E37" w:rsidP="00E66E37">
                  <w:pPr>
                    <w:spacing w:before="20" w:after="20"/>
                    <w:jc w:val="left"/>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E66E37" w:rsidRPr="00E66E37" w14:paraId="7CD0DF40" w14:textId="77777777" w:rsidTr="00E66E37">
                    <w:tc>
                      <w:tcPr>
                        <w:tcW w:w="465" w:type="dxa"/>
                        <w:tcMar>
                          <w:top w:w="0" w:type="dxa"/>
                          <w:left w:w="0" w:type="dxa"/>
                          <w:bottom w:w="0" w:type="dxa"/>
                          <w:right w:w="0" w:type="dxa"/>
                        </w:tcMar>
                      </w:tcPr>
                      <w:p w14:paraId="549C68A2"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TWO</w:t>
                        </w:r>
                      </w:p>
                      <w:p w14:paraId="0F66FBA7" w14:textId="77777777" w:rsidR="00E66E37" w:rsidRPr="00E66E37" w:rsidRDefault="00E66E37" w:rsidP="00E66E37">
                        <w:pPr>
                          <w:spacing w:before="20" w:after="20" w:line="1" w:lineRule="auto"/>
                          <w:jc w:val="left"/>
                        </w:pPr>
                      </w:p>
                    </w:tc>
                  </w:tr>
                </w:tbl>
                <w:p w14:paraId="7411932E" w14:textId="77777777" w:rsidR="00E66E37" w:rsidRPr="00E66E37" w:rsidRDefault="00E66E37" w:rsidP="00E66E37">
                  <w:pPr>
                    <w:spacing w:before="20" w:after="20" w:line="1" w:lineRule="auto"/>
                    <w:jc w:val="left"/>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1485281" w14:textId="77777777" w:rsidR="00E66E37" w:rsidRPr="00E66E37" w:rsidRDefault="00E66E37" w:rsidP="00E66E37">
                  <w:pPr>
                    <w:spacing w:before="20" w:after="20"/>
                    <w:jc w:val="left"/>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E66E37" w:rsidRPr="00E66E37" w14:paraId="524582E7" w14:textId="77777777" w:rsidTr="00E66E37">
                    <w:tc>
                      <w:tcPr>
                        <w:tcW w:w="930" w:type="dxa"/>
                        <w:tcMar>
                          <w:top w:w="0" w:type="dxa"/>
                          <w:left w:w="0" w:type="dxa"/>
                          <w:bottom w:w="0" w:type="dxa"/>
                          <w:right w:w="0" w:type="dxa"/>
                        </w:tcMar>
                      </w:tcPr>
                      <w:p w14:paraId="2E921660"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A</w:t>
                        </w:r>
                      </w:p>
                      <w:p w14:paraId="35712FDA" w14:textId="77777777" w:rsidR="00E66E37" w:rsidRPr="00E66E37" w:rsidRDefault="00E66E37" w:rsidP="00E66E37">
                        <w:pPr>
                          <w:spacing w:before="20" w:after="20" w:line="1" w:lineRule="auto"/>
                          <w:jc w:val="left"/>
                        </w:pPr>
                      </w:p>
                    </w:tc>
                  </w:tr>
                </w:tbl>
                <w:p w14:paraId="4FBBC769" w14:textId="77777777" w:rsidR="00E66E37" w:rsidRPr="00E66E37" w:rsidRDefault="00E66E37" w:rsidP="00E66E37">
                  <w:pPr>
                    <w:spacing w:before="20" w:after="20" w:line="1" w:lineRule="auto"/>
                    <w:jc w:val="left"/>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1DDEBC5" w14:textId="77777777" w:rsidR="00E66E37" w:rsidRPr="00E66E37" w:rsidRDefault="00E66E37" w:rsidP="00E66E37">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E66E37" w:rsidRPr="00E66E37" w14:paraId="01EE5D77" w14:textId="77777777" w:rsidTr="00E66E37">
                    <w:tc>
                      <w:tcPr>
                        <w:tcW w:w="1395" w:type="dxa"/>
                        <w:tcMar>
                          <w:top w:w="0" w:type="dxa"/>
                          <w:left w:w="0" w:type="dxa"/>
                          <w:bottom w:w="0" w:type="dxa"/>
                          <w:right w:w="0" w:type="dxa"/>
                        </w:tcMar>
                      </w:tcPr>
                      <w:p w14:paraId="69AAE298"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TG/101/3</w:t>
                        </w:r>
                      </w:p>
                      <w:p w14:paraId="5BC3CF23" w14:textId="77777777" w:rsidR="00E66E37" w:rsidRPr="00E66E37" w:rsidRDefault="00E66E37" w:rsidP="00E66E37">
                        <w:pPr>
                          <w:spacing w:before="20" w:after="20" w:line="1" w:lineRule="auto"/>
                          <w:jc w:val="left"/>
                        </w:pPr>
                      </w:p>
                    </w:tc>
                  </w:tr>
                </w:tbl>
                <w:p w14:paraId="3084595A" w14:textId="77777777" w:rsidR="00E66E37" w:rsidRPr="00E66E37" w:rsidRDefault="00E66E37" w:rsidP="00E66E37">
                  <w:pPr>
                    <w:spacing w:before="20" w:after="20" w:line="1" w:lineRule="auto"/>
                    <w:jc w:val="left"/>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064913C" w14:textId="77777777" w:rsidR="00E66E37" w:rsidRPr="00E66E37" w:rsidRDefault="00E66E37" w:rsidP="00E66E37">
                  <w:pPr>
                    <w:spacing w:before="20" w:after="20"/>
                    <w:jc w:val="left"/>
                    <w:rPr>
                      <w:rFonts w:eastAsia="Arial" w:cs="Arial"/>
                      <w:color w:val="000000"/>
                      <w:sz w:val="16"/>
                      <w:szCs w:val="16"/>
                    </w:rPr>
                  </w:pPr>
                  <w:r w:rsidRPr="00E66E37">
                    <w:rPr>
                      <w:rFonts w:eastAsia="Arial" w:cs="Arial"/>
                      <w:color w:val="000000"/>
                      <w:sz w:val="16"/>
                      <w:szCs w:val="16"/>
                    </w:rPr>
                    <w:t>Tril.</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E66E37" w:rsidRPr="00E66E37" w14:paraId="64E1A289" w14:textId="77777777" w:rsidTr="00E66E37">
                    <w:tc>
                      <w:tcPr>
                        <w:tcW w:w="1425" w:type="dxa"/>
                        <w:tcMar>
                          <w:top w:w="0" w:type="dxa"/>
                          <w:left w:w="0" w:type="dxa"/>
                          <w:bottom w:w="0" w:type="dxa"/>
                          <w:right w:w="0" w:type="dxa"/>
                        </w:tcMar>
                      </w:tcPr>
                      <w:p w14:paraId="0D249CD7" w14:textId="77777777" w:rsidR="00E66E37" w:rsidRPr="00E66E37" w:rsidRDefault="00E66E37" w:rsidP="00E66E37">
                        <w:pPr>
                          <w:spacing w:before="20" w:after="20"/>
                          <w:jc w:val="left"/>
                          <w:rPr>
                            <w:sz w:val="16"/>
                            <w:szCs w:val="16"/>
                          </w:rPr>
                        </w:pPr>
                        <w:r w:rsidRPr="00E66E37">
                          <w:rPr>
                            <w:sz w:val="16"/>
                            <w:szCs w:val="16"/>
                          </w:rPr>
                          <w:t>1987</w:t>
                        </w:r>
                      </w:p>
                      <w:p w14:paraId="50A1A91D" w14:textId="77777777" w:rsidR="00E66E37" w:rsidRPr="00E66E37" w:rsidRDefault="00E66E37" w:rsidP="00E66E37">
                        <w:pPr>
                          <w:spacing w:before="20" w:after="20" w:line="1" w:lineRule="auto"/>
                          <w:jc w:val="left"/>
                          <w:rPr>
                            <w:sz w:val="16"/>
                            <w:szCs w:val="16"/>
                          </w:rPr>
                        </w:pPr>
                      </w:p>
                    </w:tc>
                  </w:tr>
                </w:tbl>
                <w:p w14:paraId="3F255C47" w14:textId="77777777" w:rsidR="00E66E37" w:rsidRPr="00E66E37" w:rsidRDefault="00E66E37" w:rsidP="00E66E37">
                  <w:pPr>
                    <w:spacing w:before="20" w:after="20" w:line="1" w:lineRule="auto"/>
                    <w:jc w:val="left"/>
                    <w:rPr>
                      <w:sz w:val="16"/>
                      <w:szCs w:val="16"/>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751E8F6" w14:textId="77777777" w:rsidR="00E66E37" w:rsidRPr="00E66E37" w:rsidRDefault="00E66E37" w:rsidP="00E66E37">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E66E37" w:rsidRPr="00E66E37" w14:paraId="542489F0" w14:textId="77777777" w:rsidTr="00E66E37">
                    <w:tc>
                      <w:tcPr>
                        <w:tcW w:w="1470" w:type="dxa"/>
                        <w:tcMar>
                          <w:top w:w="0" w:type="dxa"/>
                          <w:left w:w="0" w:type="dxa"/>
                          <w:bottom w:w="0" w:type="dxa"/>
                          <w:right w:w="0" w:type="dxa"/>
                        </w:tcMar>
                      </w:tcPr>
                      <w:p w14:paraId="3C62DEB0"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Christmas Cactus</w:t>
                        </w:r>
                      </w:p>
                      <w:p w14:paraId="3805DE0E" w14:textId="77777777" w:rsidR="00E66E37" w:rsidRPr="00E66E37" w:rsidRDefault="00E66E37" w:rsidP="00E66E37">
                        <w:pPr>
                          <w:spacing w:before="20" w:after="20" w:line="1" w:lineRule="auto"/>
                          <w:jc w:val="left"/>
                        </w:pPr>
                      </w:p>
                    </w:tc>
                  </w:tr>
                </w:tbl>
                <w:p w14:paraId="18CCA7A3" w14:textId="77777777" w:rsidR="00E66E37" w:rsidRPr="00E66E37" w:rsidRDefault="00E66E37" w:rsidP="00E66E37">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E47DDD2" w14:textId="77777777" w:rsidR="00E66E37" w:rsidRPr="00E66E37" w:rsidRDefault="00E66E37" w:rsidP="00E66E37">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E66E37" w:rsidRPr="00E66E37" w14:paraId="31BD4F21" w14:textId="77777777" w:rsidTr="00E66E37">
                    <w:tc>
                      <w:tcPr>
                        <w:tcW w:w="1560" w:type="dxa"/>
                        <w:tcMar>
                          <w:top w:w="0" w:type="dxa"/>
                          <w:left w:w="0" w:type="dxa"/>
                          <w:bottom w:w="0" w:type="dxa"/>
                          <w:right w:w="0" w:type="dxa"/>
                        </w:tcMar>
                      </w:tcPr>
                      <w:p w14:paraId="2615B7AD"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Cactus de Noël</w:t>
                        </w:r>
                      </w:p>
                      <w:p w14:paraId="2A344163" w14:textId="77777777" w:rsidR="00E66E37" w:rsidRPr="00E66E37" w:rsidRDefault="00E66E37" w:rsidP="00E66E37">
                        <w:pPr>
                          <w:spacing w:before="20" w:after="20" w:line="1" w:lineRule="auto"/>
                          <w:jc w:val="left"/>
                        </w:pPr>
                      </w:p>
                    </w:tc>
                  </w:tr>
                </w:tbl>
                <w:p w14:paraId="46916880" w14:textId="77777777" w:rsidR="00E66E37" w:rsidRPr="00E66E37" w:rsidRDefault="00E66E37" w:rsidP="00E66E37">
                  <w:pPr>
                    <w:spacing w:before="20" w:after="20" w:line="1" w:lineRule="auto"/>
                    <w:jc w:val="left"/>
                  </w:pP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362C33A" w14:textId="77777777" w:rsidR="00E66E37" w:rsidRPr="00E66E37" w:rsidRDefault="00E66E37" w:rsidP="00E66E37">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E66E37" w:rsidRPr="00E66E37" w14:paraId="346971D1" w14:textId="77777777" w:rsidTr="00E66E37">
                    <w:tc>
                      <w:tcPr>
                        <w:tcW w:w="1515" w:type="dxa"/>
                        <w:tcMar>
                          <w:top w:w="0" w:type="dxa"/>
                          <w:left w:w="0" w:type="dxa"/>
                          <w:bottom w:w="0" w:type="dxa"/>
                          <w:right w:w="0" w:type="dxa"/>
                        </w:tcMar>
                      </w:tcPr>
                      <w:p w14:paraId="0EE861EA"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Weihnachtskaktus</w:t>
                        </w:r>
                      </w:p>
                      <w:p w14:paraId="0400F952" w14:textId="77777777" w:rsidR="00E66E37" w:rsidRPr="00E66E37" w:rsidRDefault="00E66E37" w:rsidP="00E66E37">
                        <w:pPr>
                          <w:spacing w:before="20" w:after="20" w:line="1" w:lineRule="auto"/>
                          <w:jc w:val="left"/>
                        </w:pPr>
                      </w:p>
                    </w:tc>
                  </w:tr>
                </w:tbl>
                <w:p w14:paraId="4C402D27" w14:textId="77777777" w:rsidR="00E66E37" w:rsidRPr="00E66E37" w:rsidRDefault="00E66E37" w:rsidP="00E66E37">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510FCEB" w14:textId="77777777" w:rsidR="00E66E37" w:rsidRPr="00E66E37" w:rsidRDefault="00E66E37" w:rsidP="00E66E37">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E66E37" w:rsidRPr="00E66E37" w14:paraId="0EB71C86" w14:textId="77777777" w:rsidTr="00E66E37">
                    <w:tc>
                      <w:tcPr>
                        <w:tcW w:w="1740" w:type="dxa"/>
                        <w:tcMar>
                          <w:top w:w="0" w:type="dxa"/>
                          <w:left w:w="0" w:type="dxa"/>
                          <w:bottom w:w="0" w:type="dxa"/>
                          <w:right w:w="0" w:type="dxa"/>
                        </w:tcMar>
                      </w:tcPr>
                      <w:p w14:paraId="07C3B5B7"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Cactus de Navidad</w:t>
                        </w:r>
                      </w:p>
                      <w:p w14:paraId="7A1EE7FF" w14:textId="77777777" w:rsidR="00E66E37" w:rsidRPr="00E66E37" w:rsidRDefault="00E66E37" w:rsidP="00E66E37">
                        <w:pPr>
                          <w:spacing w:before="20" w:after="20" w:line="1" w:lineRule="auto"/>
                          <w:jc w:val="left"/>
                        </w:pPr>
                      </w:p>
                    </w:tc>
                  </w:tr>
                </w:tbl>
                <w:p w14:paraId="21CDEFF6" w14:textId="77777777" w:rsidR="00E66E37" w:rsidRPr="00E66E37" w:rsidRDefault="00E66E37" w:rsidP="00E66E37">
                  <w:pPr>
                    <w:spacing w:before="20" w:after="20" w:line="1" w:lineRule="auto"/>
                    <w:jc w:val="left"/>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47B7B71" w14:textId="77777777" w:rsidR="00E66E37" w:rsidRPr="00E66E37" w:rsidRDefault="00E66E37" w:rsidP="00E66E37">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E66E37" w:rsidRPr="00E66E37" w14:paraId="7C887E8F" w14:textId="77777777" w:rsidTr="00E66E37">
                    <w:tc>
                      <w:tcPr>
                        <w:tcW w:w="2115" w:type="dxa"/>
                        <w:tcMar>
                          <w:top w:w="0" w:type="dxa"/>
                          <w:left w:w="0" w:type="dxa"/>
                          <w:bottom w:w="0" w:type="dxa"/>
                          <w:right w:w="0" w:type="dxa"/>
                        </w:tcMar>
                      </w:tcPr>
                      <w:p w14:paraId="403B9E67" w14:textId="77777777" w:rsidR="00E66E37" w:rsidRPr="00E66E37" w:rsidRDefault="00E66E37" w:rsidP="00E66E37">
                        <w:pPr>
                          <w:spacing w:before="20" w:after="20"/>
                          <w:jc w:val="left"/>
                          <w:rPr>
                            <w:rFonts w:cs="Arial"/>
                            <w:color w:val="000000"/>
                            <w:sz w:val="16"/>
                            <w:szCs w:val="16"/>
                          </w:rPr>
                        </w:pPr>
                        <w:r w:rsidRPr="00E66E37">
                          <w:rPr>
                            <w:rFonts w:cs="Arial"/>
                            <w:i/>
                            <w:color w:val="000000"/>
                            <w:sz w:val="16"/>
                            <w:szCs w:val="16"/>
                          </w:rPr>
                          <w:t>Schlumbergera</w:t>
                        </w:r>
                        <w:r w:rsidRPr="00E66E37">
                          <w:rPr>
                            <w:rFonts w:cs="Arial"/>
                            <w:color w:val="000000"/>
                            <w:sz w:val="16"/>
                            <w:szCs w:val="16"/>
                          </w:rPr>
                          <w:t> Lem.</w:t>
                        </w:r>
                      </w:p>
                      <w:p w14:paraId="4A38B51A" w14:textId="77777777" w:rsidR="00E66E37" w:rsidRPr="00E66E37" w:rsidRDefault="00E66E37" w:rsidP="00E66E37">
                        <w:pPr>
                          <w:spacing w:before="20" w:after="20" w:line="1" w:lineRule="auto"/>
                          <w:jc w:val="left"/>
                        </w:pPr>
                      </w:p>
                    </w:tc>
                  </w:tr>
                </w:tbl>
                <w:p w14:paraId="1B6C252B" w14:textId="77777777" w:rsidR="00E66E37" w:rsidRPr="00E66E37" w:rsidRDefault="00E66E37" w:rsidP="00E66E37">
                  <w:pPr>
                    <w:spacing w:before="20" w:after="20" w:line="1" w:lineRule="auto"/>
                    <w:jc w:val="left"/>
                  </w:pPr>
                </w:p>
              </w:tc>
              <w:tc>
                <w:tcPr>
                  <w:tcW w:w="17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EDAA7C8" w14:textId="77777777" w:rsidR="00E66E37" w:rsidRPr="00E66E37" w:rsidRDefault="00E66E37" w:rsidP="00E66E37">
                  <w:pPr>
                    <w:spacing w:before="20" w:after="20"/>
                    <w:jc w:val="left"/>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E66E37" w:rsidRPr="00E66E37" w14:paraId="22AAA1F2" w14:textId="77777777" w:rsidTr="00E66E37">
                    <w:tc>
                      <w:tcPr>
                        <w:tcW w:w="1815" w:type="dxa"/>
                        <w:tcMar>
                          <w:top w:w="0" w:type="dxa"/>
                          <w:left w:w="0" w:type="dxa"/>
                          <w:bottom w:w="0" w:type="dxa"/>
                          <w:right w:w="0" w:type="dxa"/>
                        </w:tcMar>
                      </w:tcPr>
                      <w:p w14:paraId="4563703C"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SCHLU</w:t>
                        </w:r>
                      </w:p>
                      <w:p w14:paraId="12D579B4" w14:textId="77777777" w:rsidR="00E66E37" w:rsidRPr="00E66E37" w:rsidRDefault="00E66E37" w:rsidP="00E66E37">
                        <w:pPr>
                          <w:spacing w:before="20" w:after="20" w:line="1" w:lineRule="auto"/>
                          <w:jc w:val="left"/>
                        </w:pPr>
                      </w:p>
                    </w:tc>
                  </w:tr>
                </w:tbl>
                <w:p w14:paraId="07137332" w14:textId="77777777" w:rsidR="00E66E37" w:rsidRPr="00E66E37" w:rsidRDefault="00E66E37" w:rsidP="00E66E37">
                  <w:pPr>
                    <w:spacing w:before="20" w:after="20" w:line="1" w:lineRule="auto"/>
                    <w:jc w:val="left"/>
                  </w:pPr>
                </w:p>
              </w:tc>
            </w:tr>
            <w:tr w:rsidR="00E66E37" w:rsidRPr="00E66E37" w14:paraId="48D415BE" w14:textId="77777777" w:rsidTr="00E66E37">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73E2524" w14:textId="77777777" w:rsidR="00E66E37" w:rsidRPr="00E66E37" w:rsidRDefault="00E66E37" w:rsidP="00E66E37">
                  <w:pPr>
                    <w:spacing w:before="20" w:after="20"/>
                    <w:jc w:val="left"/>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E66E37" w:rsidRPr="00E66E37" w14:paraId="2D6BF715" w14:textId="77777777" w:rsidTr="00E66E37">
                    <w:tc>
                      <w:tcPr>
                        <w:tcW w:w="615" w:type="dxa"/>
                        <w:tcMar>
                          <w:top w:w="0" w:type="dxa"/>
                          <w:left w:w="0" w:type="dxa"/>
                          <w:bottom w:w="0" w:type="dxa"/>
                          <w:right w:w="0" w:type="dxa"/>
                        </w:tcMar>
                      </w:tcPr>
                      <w:p w14:paraId="16239E50"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FR</w:t>
                        </w:r>
                      </w:p>
                      <w:p w14:paraId="6F7D1A6F" w14:textId="77777777" w:rsidR="00E66E37" w:rsidRPr="00E66E37" w:rsidRDefault="00E66E37" w:rsidP="00E66E37">
                        <w:pPr>
                          <w:spacing w:before="20" w:after="20" w:line="1" w:lineRule="auto"/>
                          <w:jc w:val="left"/>
                        </w:pPr>
                      </w:p>
                    </w:tc>
                  </w:tr>
                </w:tbl>
                <w:p w14:paraId="21F2A3B1" w14:textId="77777777" w:rsidR="00E66E37" w:rsidRPr="00E66E37" w:rsidRDefault="00E66E37" w:rsidP="00E66E37">
                  <w:pPr>
                    <w:spacing w:before="20" w:after="20" w:line="1" w:lineRule="auto"/>
                    <w:jc w:val="left"/>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47E8694" w14:textId="77777777" w:rsidR="00E66E37" w:rsidRPr="00E66E37" w:rsidRDefault="00E66E37" w:rsidP="00E66E37">
                  <w:pPr>
                    <w:spacing w:before="20" w:after="20"/>
                    <w:jc w:val="left"/>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E66E37" w:rsidRPr="00E66E37" w14:paraId="6C87F25C" w14:textId="77777777" w:rsidTr="00E66E37">
                    <w:tc>
                      <w:tcPr>
                        <w:tcW w:w="465" w:type="dxa"/>
                        <w:tcMar>
                          <w:top w:w="0" w:type="dxa"/>
                          <w:left w:w="0" w:type="dxa"/>
                          <w:bottom w:w="0" w:type="dxa"/>
                          <w:right w:w="0" w:type="dxa"/>
                        </w:tcMar>
                      </w:tcPr>
                      <w:p w14:paraId="34FDCE55"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TWO</w:t>
                        </w:r>
                      </w:p>
                      <w:p w14:paraId="07E16262" w14:textId="77777777" w:rsidR="00E66E37" w:rsidRPr="00E66E37" w:rsidRDefault="00E66E37" w:rsidP="00E66E37">
                        <w:pPr>
                          <w:spacing w:before="20" w:after="20" w:line="1" w:lineRule="auto"/>
                          <w:jc w:val="left"/>
                        </w:pPr>
                      </w:p>
                    </w:tc>
                  </w:tr>
                </w:tbl>
                <w:p w14:paraId="3669AC6F" w14:textId="77777777" w:rsidR="00E66E37" w:rsidRPr="00E66E37" w:rsidRDefault="00E66E37" w:rsidP="00E66E37">
                  <w:pPr>
                    <w:spacing w:before="20" w:after="20" w:line="1" w:lineRule="auto"/>
                    <w:jc w:val="left"/>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F08DF4A" w14:textId="77777777" w:rsidR="00E66E37" w:rsidRPr="00E66E37" w:rsidRDefault="00E66E37" w:rsidP="00E66E37">
                  <w:pPr>
                    <w:spacing w:before="20" w:after="20"/>
                    <w:jc w:val="left"/>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E66E37" w:rsidRPr="00E66E37" w14:paraId="5EE0E11A" w14:textId="77777777" w:rsidTr="00E66E37">
                    <w:tc>
                      <w:tcPr>
                        <w:tcW w:w="930" w:type="dxa"/>
                        <w:tcMar>
                          <w:top w:w="0" w:type="dxa"/>
                          <w:left w:w="0" w:type="dxa"/>
                          <w:bottom w:w="0" w:type="dxa"/>
                          <w:right w:w="0" w:type="dxa"/>
                        </w:tcMar>
                      </w:tcPr>
                      <w:p w14:paraId="626ADFDD"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A</w:t>
                        </w:r>
                      </w:p>
                      <w:p w14:paraId="391B1427" w14:textId="77777777" w:rsidR="00E66E37" w:rsidRPr="00E66E37" w:rsidRDefault="00E66E37" w:rsidP="00E66E37">
                        <w:pPr>
                          <w:spacing w:before="20" w:after="20" w:line="1" w:lineRule="auto"/>
                          <w:jc w:val="left"/>
                        </w:pPr>
                      </w:p>
                    </w:tc>
                  </w:tr>
                </w:tbl>
                <w:p w14:paraId="7428807A" w14:textId="77777777" w:rsidR="00E66E37" w:rsidRPr="00E66E37" w:rsidRDefault="00E66E37" w:rsidP="00E66E37">
                  <w:pPr>
                    <w:spacing w:before="20" w:after="20" w:line="1" w:lineRule="auto"/>
                    <w:jc w:val="left"/>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0D5C6F3" w14:textId="77777777" w:rsidR="00E66E37" w:rsidRPr="00E66E37" w:rsidRDefault="00E66E37" w:rsidP="00E66E37">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E66E37" w:rsidRPr="00E66E37" w14:paraId="14BF15BE" w14:textId="77777777" w:rsidTr="00E66E37">
                    <w:tc>
                      <w:tcPr>
                        <w:tcW w:w="1395" w:type="dxa"/>
                        <w:tcMar>
                          <w:top w:w="0" w:type="dxa"/>
                          <w:left w:w="0" w:type="dxa"/>
                          <w:bottom w:w="0" w:type="dxa"/>
                          <w:right w:w="0" w:type="dxa"/>
                        </w:tcMar>
                      </w:tcPr>
                      <w:p w14:paraId="343E3138"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TG/102/4</w:t>
                        </w:r>
                      </w:p>
                      <w:p w14:paraId="50F2FC1F" w14:textId="77777777" w:rsidR="00E66E37" w:rsidRPr="00E66E37" w:rsidRDefault="00E66E37" w:rsidP="00E66E37">
                        <w:pPr>
                          <w:spacing w:before="20" w:after="20" w:line="1" w:lineRule="auto"/>
                          <w:jc w:val="left"/>
                        </w:pPr>
                      </w:p>
                    </w:tc>
                  </w:tr>
                </w:tbl>
                <w:p w14:paraId="01B1E3C2" w14:textId="77777777" w:rsidR="00E66E37" w:rsidRPr="00E66E37" w:rsidRDefault="00E66E37" w:rsidP="00E66E37">
                  <w:pPr>
                    <w:spacing w:before="20" w:after="20" w:line="1" w:lineRule="auto"/>
                    <w:jc w:val="left"/>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07B32C4" w14:textId="77777777" w:rsidR="00E66E37" w:rsidRPr="00E66E37" w:rsidRDefault="00E66E37" w:rsidP="00E66E37">
                  <w:pPr>
                    <w:spacing w:before="20" w:after="20"/>
                    <w:jc w:val="left"/>
                    <w:rPr>
                      <w:rFonts w:eastAsia="Arial" w:cs="Arial"/>
                      <w:color w:val="000000"/>
                      <w:sz w:val="16"/>
                      <w:szCs w:val="16"/>
                    </w:rPr>
                  </w:pPr>
                  <w:r w:rsidRPr="00E66E37">
                    <w:rPr>
                      <w:rFonts w:eastAsia="Arial" w:cs="Arial"/>
                      <w:color w:val="000000"/>
                      <w:sz w:val="16"/>
                      <w:szCs w:val="16"/>
                    </w:rPr>
                    <w:t>E, F, G, S</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E66E37" w:rsidRPr="00E66E37" w14:paraId="3037E916" w14:textId="77777777" w:rsidTr="00E66E37">
                    <w:tc>
                      <w:tcPr>
                        <w:tcW w:w="1425" w:type="dxa"/>
                        <w:tcMar>
                          <w:top w:w="0" w:type="dxa"/>
                          <w:left w:w="0" w:type="dxa"/>
                          <w:bottom w:w="0" w:type="dxa"/>
                          <w:right w:w="0" w:type="dxa"/>
                        </w:tcMar>
                      </w:tcPr>
                      <w:p w14:paraId="31573FE8"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2004</w:t>
                        </w:r>
                      </w:p>
                      <w:p w14:paraId="7B3B6252" w14:textId="77777777" w:rsidR="00E66E37" w:rsidRPr="00E66E37" w:rsidRDefault="00E66E37" w:rsidP="00E66E37">
                        <w:pPr>
                          <w:spacing w:before="20" w:after="20" w:line="1" w:lineRule="auto"/>
                          <w:jc w:val="left"/>
                          <w:rPr>
                            <w:sz w:val="16"/>
                            <w:szCs w:val="16"/>
                          </w:rPr>
                        </w:pPr>
                      </w:p>
                    </w:tc>
                  </w:tr>
                </w:tbl>
                <w:p w14:paraId="6BF5D039" w14:textId="77777777" w:rsidR="00E66E37" w:rsidRPr="00E66E37" w:rsidRDefault="00E66E37" w:rsidP="00E66E37">
                  <w:pPr>
                    <w:spacing w:before="20" w:after="20" w:line="1" w:lineRule="auto"/>
                    <w:jc w:val="left"/>
                    <w:rPr>
                      <w:sz w:val="16"/>
                      <w:szCs w:val="16"/>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04215BD" w14:textId="77777777" w:rsidR="00E66E37" w:rsidRPr="00E66E37" w:rsidRDefault="00E66E37" w:rsidP="00E66E37">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E66E37" w:rsidRPr="00E66E37" w14:paraId="1F83FFF2" w14:textId="77777777" w:rsidTr="00E66E37">
                    <w:tc>
                      <w:tcPr>
                        <w:tcW w:w="1470" w:type="dxa"/>
                        <w:tcMar>
                          <w:top w:w="0" w:type="dxa"/>
                          <w:left w:w="0" w:type="dxa"/>
                          <w:bottom w:w="0" w:type="dxa"/>
                          <w:right w:w="0" w:type="dxa"/>
                        </w:tcMar>
                      </w:tcPr>
                      <w:p w14:paraId="1248D765"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Busy Lizzie</w:t>
                        </w:r>
                      </w:p>
                      <w:p w14:paraId="0F7BE81B" w14:textId="77777777" w:rsidR="00E66E37" w:rsidRPr="00E66E37" w:rsidRDefault="00E66E37" w:rsidP="00E66E37">
                        <w:pPr>
                          <w:spacing w:before="20" w:after="20" w:line="1" w:lineRule="auto"/>
                          <w:jc w:val="left"/>
                        </w:pPr>
                      </w:p>
                    </w:tc>
                  </w:tr>
                </w:tbl>
                <w:p w14:paraId="25FE99DE" w14:textId="77777777" w:rsidR="00E66E37" w:rsidRPr="00E66E37" w:rsidRDefault="00E66E37" w:rsidP="00E66E37">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361A0E8" w14:textId="77777777" w:rsidR="00E66E37" w:rsidRPr="00E66E37" w:rsidRDefault="00E66E37" w:rsidP="00E66E37">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E66E37" w:rsidRPr="00E66E37" w14:paraId="4568B2C1" w14:textId="77777777" w:rsidTr="00E66E37">
                    <w:tc>
                      <w:tcPr>
                        <w:tcW w:w="1560" w:type="dxa"/>
                        <w:tcMar>
                          <w:top w:w="0" w:type="dxa"/>
                          <w:left w:w="0" w:type="dxa"/>
                          <w:bottom w:w="0" w:type="dxa"/>
                          <w:right w:w="0" w:type="dxa"/>
                        </w:tcMar>
                      </w:tcPr>
                      <w:p w14:paraId="4366B428"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Impatience</w:t>
                        </w:r>
                      </w:p>
                      <w:p w14:paraId="561A2E22" w14:textId="77777777" w:rsidR="00E66E37" w:rsidRPr="00E66E37" w:rsidRDefault="00E66E37" w:rsidP="00E66E37">
                        <w:pPr>
                          <w:spacing w:before="20" w:after="20" w:line="1" w:lineRule="auto"/>
                          <w:jc w:val="left"/>
                        </w:pPr>
                      </w:p>
                    </w:tc>
                  </w:tr>
                </w:tbl>
                <w:p w14:paraId="5C9E7F3C" w14:textId="77777777" w:rsidR="00E66E37" w:rsidRPr="00E66E37" w:rsidRDefault="00E66E37" w:rsidP="00E66E37">
                  <w:pPr>
                    <w:spacing w:before="20" w:after="20" w:line="1" w:lineRule="auto"/>
                    <w:jc w:val="left"/>
                  </w:pP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7841AEE" w14:textId="77777777" w:rsidR="00E66E37" w:rsidRPr="00E66E37" w:rsidRDefault="00E66E37" w:rsidP="00E66E37">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E66E37" w:rsidRPr="00E66E37" w14:paraId="1D64802E" w14:textId="77777777" w:rsidTr="00E66E37">
                    <w:tc>
                      <w:tcPr>
                        <w:tcW w:w="1515" w:type="dxa"/>
                        <w:tcMar>
                          <w:top w:w="0" w:type="dxa"/>
                          <w:left w:w="0" w:type="dxa"/>
                          <w:bottom w:w="0" w:type="dxa"/>
                          <w:right w:w="0" w:type="dxa"/>
                        </w:tcMar>
                      </w:tcPr>
                      <w:p w14:paraId="3209F926"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Fleissiges Lieschen</w:t>
                        </w:r>
                      </w:p>
                      <w:p w14:paraId="43A7F4BB" w14:textId="77777777" w:rsidR="00E66E37" w:rsidRPr="00E66E37" w:rsidRDefault="00E66E37" w:rsidP="00E66E37">
                        <w:pPr>
                          <w:spacing w:before="20" w:after="20" w:line="1" w:lineRule="auto"/>
                          <w:jc w:val="left"/>
                        </w:pPr>
                      </w:p>
                    </w:tc>
                  </w:tr>
                </w:tbl>
                <w:p w14:paraId="33961ACF" w14:textId="77777777" w:rsidR="00E66E37" w:rsidRPr="00E66E37" w:rsidRDefault="00E66E37" w:rsidP="00E66E37">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08F5696" w14:textId="77777777" w:rsidR="00E66E37" w:rsidRPr="00E66E37" w:rsidRDefault="00E66E37" w:rsidP="00E66E37">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E66E37" w:rsidRPr="00E66E37" w14:paraId="2796CFCD" w14:textId="77777777" w:rsidTr="00E66E37">
                    <w:tc>
                      <w:tcPr>
                        <w:tcW w:w="1740" w:type="dxa"/>
                        <w:tcMar>
                          <w:top w:w="0" w:type="dxa"/>
                          <w:left w:w="0" w:type="dxa"/>
                          <w:bottom w:w="0" w:type="dxa"/>
                          <w:right w:w="0" w:type="dxa"/>
                        </w:tcMar>
                      </w:tcPr>
                      <w:p w14:paraId="35F974BC"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Alegría</w:t>
                        </w:r>
                      </w:p>
                      <w:p w14:paraId="3E002BA3" w14:textId="77777777" w:rsidR="00E66E37" w:rsidRPr="00E66E37" w:rsidRDefault="00E66E37" w:rsidP="00E66E37">
                        <w:pPr>
                          <w:spacing w:before="20" w:after="20" w:line="1" w:lineRule="auto"/>
                          <w:jc w:val="left"/>
                        </w:pPr>
                      </w:p>
                    </w:tc>
                  </w:tr>
                </w:tbl>
                <w:p w14:paraId="5FAEBF2A" w14:textId="77777777" w:rsidR="00E66E37" w:rsidRPr="00E66E37" w:rsidRDefault="00E66E37" w:rsidP="00E66E37">
                  <w:pPr>
                    <w:spacing w:before="20" w:after="20" w:line="1" w:lineRule="auto"/>
                    <w:jc w:val="left"/>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DE8AA57" w14:textId="77777777" w:rsidR="00E66E37" w:rsidRPr="00E66E37" w:rsidRDefault="00E66E37" w:rsidP="00E66E37">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E66E37" w:rsidRPr="00E66E37" w14:paraId="41E198E7" w14:textId="77777777" w:rsidTr="00E66E37">
                    <w:tc>
                      <w:tcPr>
                        <w:tcW w:w="2115" w:type="dxa"/>
                        <w:tcMar>
                          <w:top w:w="0" w:type="dxa"/>
                          <w:left w:w="0" w:type="dxa"/>
                          <w:bottom w:w="0" w:type="dxa"/>
                          <w:right w:w="0" w:type="dxa"/>
                        </w:tcMar>
                      </w:tcPr>
                      <w:p w14:paraId="71DB9DA6" w14:textId="77777777" w:rsidR="00E66E37" w:rsidRPr="00E66E37" w:rsidRDefault="00E66E37" w:rsidP="00E66E37">
                        <w:pPr>
                          <w:spacing w:before="20" w:after="20"/>
                          <w:jc w:val="left"/>
                          <w:rPr>
                            <w:rFonts w:cs="Arial"/>
                            <w:color w:val="000000"/>
                            <w:sz w:val="16"/>
                            <w:szCs w:val="16"/>
                          </w:rPr>
                        </w:pPr>
                        <w:r w:rsidRPr="00E66E37">
                          <w:rPr>
                            <w:rFonts w:cs="Arial"/>
                            <w:i/>
                            <w:iCs/>
                            <w:color w:val="000000"/>
                            <w:sz w:val="16"/>
                            <w:szCs w:val="16"/>
                          </w:rPr>
                          <w:t>Impatiens walleriana</w:t>
                        </w:r>
                        <w:r w:rsidRPr="00E66E37">
                          <w:rPr>
                            <w:rFonts w:cs="Arial"/>
                            <w:color w:val="000000"/>
                            <w:sz w:val="16"/>
                            <w:szCs w:val="16"/>
                          </w:rPr>
                          <w:t xml:space="preserve"> Hook. </w:t>
                        </w:r>
                        <w:proofErr w:type="gramStart"/>
                        <w:r w:rsidRPr="00E66E37">
                          <w:rPr>
                            <w:rFonts w:cs="Arial"/>
                            <w:color w:val="000000"/>
                            <w:sz w:val="16"/>
                            <w:szCs w:val="16"/>
                          </w:rPr>
                          <w:t>f</w:t>
                        </w:r>
                        <w:proofErr w:type="gramEnd"/>
                        <w:r w:rsidRPr="00E66E37">
                          <w:rPr>
                            <w:rFonts w:cs="Arial"/>
                            <w:color w:val="000000"/>
                            <w:sz w:val="16"/>
                            <w:szCs w:val="16"/>
                          </w:rPr>
                          <w:t>.</w:t>
                        </w:r>
                      </w:p>
                      <w:p w14:paraId="113BE58A" w14:textId="77777777" w:rsidR="00E66E37" w:rsidRPr="00E66E37" w:rsidRDefault="00E66E37" w:rsidP="00E66E37">
                        <w:pPr>
                          <w:spacing w:before="20" w:after="20" w:line="1" w:lineRule="auto"/>
                          <w:jc w:val="left"/>
                        </w:pPr>
                      </w:p>
                    </w:tc>
                  </w:tr>
                </w:tbl>
                <w:p w14:paraId="06B3B17C" w14:textId="77777777" w:rsidR="00E66E37" w:rsidRPr="00E66E37" w:rsidRDefault="00E66E37" w:rsidP="00E66E37">
                  <w:pPr>
                    <w:spacing w:before="20" w:after="20" w:line="1" w:lineRule="auto"/>
                    <w:jc w:val="left"/>
                  </w:pPr>
                </w:p>
              </w:tc>
              <w:tc>
                <w:tcPr>
                  <w:tcW w:w="17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6AC942D" w14:textId="77777777" w:rsidR="00E66E37" w:rsidRPr="00E66E37" w:rsidRDefault="00E66E37" w:rsidP="00E66E37">
                  <w:pPr>
                    <w:spacing w:before="20" w:after="20"/>
                    <w:jc w:val="left"/>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E66E37" w:rsidRPr="00E66E37" w14:paraId="06713392" w14:textId="77777777" w:rsidTr="00E66E37">
                    <w:tc>
                      <w:tcPr>
                        <w:tcW w:w="1815" w:type="dxa"/>
                        <w:tcMar>
                          <w:top w:w="0" w:type="dxa"/>
                          <w:left w:w="0" w:type="dxa"/>
                          <w:bottom w:w="0" w:type="dxa"/>
                          <w:right w:w="0" w:type="dxa"/>
                        </w:tcMar>
                      </w:tcPr>
                      <w:p w14:paraId="15BD49AF"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IMPAT_WAL</w:t>
                        </w:r>
                      </w:p>
                      <w:p w14:paraId="19C06F0E" w14:textId="77777777" w:rsidR="00E66E37" w:rsidRPr="00E66E37" w:rsidRDefault="00E66E37" w:rsidP="00E66E37">
                        <w:pPr>
                          <w:spacing w:before="20" w:after="20" w:line="1" w:lineRule="auto"/>
                          <w:jc w:val="left"/>
                        </w:pPr>
                      </w:p>
                    </w:tc>
                  </w:tr>
                </w:tbl>
                <w:p w14:paraId="3FD42674" w14:textId="77777777" w:rsidR="00E66E37" w:rsidRPr="00E66E37" w:rsidRDefault="00E66E37" w:rsidP="00E66E37">
                  <w:pPr>
                    <w:spacing w:before="20" w:after="20" w:line="1" w:lineRule="auto"/>
                    <w:jc w:val="left"/>
                  </w:pPr>
                </w:p>
              </w:tc>
            </w:tr>
            <w:tr w:rsidR="00E66E37" w:rsidRPr="00E66E37" w14:paraId="12B7B02C" w14:textId="77777777" w:rsidTr="00E66E37">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B52FF8E" w14:textId="77777777" w:rsidR="00E66E37" w:rsidRPr="00E66E37" w:rsidRDefault="00E66E37" w:rsidP="00E66E37">
                  <w:pPr>
                    <w:spacing w:before="20" w:after="20"/>
                    <w:jc w:val="left"/>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E66E37" w:rsidRPr="00E66E37" w14:paraId="3AF8868C" w14:textId="77777777" w:rsidTr="00E66E37">
                    <w:tc>
                      <w:tcPr>
                        <w:tcW w:w="615" w:type="dxa"/>
                        <w:tcMar>
                          <w:top w:w="0" w:type="dxa"/>
                          <w:left w:w="0" w:type="dxa"/>
                          <w:bottom w:w="0" w:type="dxa"/>
                          <w:right w:w="0" w:type="dxa"/>
                        </w:tcMar>
                      </w:tcPr>
                      <w:p w14:paraId="0A22A2C9"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DK</w:t>
                        </w:r>
                      </w:p>
                      <w:p w14:paraId="6DCBB556" w14:textId="77777777" w:rsidR="00E66E37" w:rsidRPr="00E66E37" w:rsidRDefault="00E66E37" w:rsidP="00E66E37">
                        <w:pPr>
                          <w:spacing w:before="20" w:after="20" w:line="1" w:lineRule="auto"/>
                          <w:jc w:val="left"/>
                        </w:pPr>
                      </w:p>
                    </w:tc>
                  </w:tr>
                </w:tbl>
                <w:p w14:paraId="6B4E8EAF" w14:textId="77777777" w:rsidR="00E66E37" w:rsidRPr="00E66E37" w:rsidRDefault="00E66E37" w:rsidP="00E66E37">
                  <w:pPr>
                    <w:spacing w:before="20" w:after="20" w:line="1" w:lineRule="auto"/>
                    <w:jc w:val="left"/>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FC4CA02" w14:textId="77777777" w:rsidR="00E66E37" w:rsidRPr="00E66E37" w:rsidRDefault="00E66E37" w:rsidP="00E66E37">
                  <w:pPr>
                    <w:spacing w:before="20" w:after="20"/>
                    <w:jc w:val="left"/>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E66E37" w:rsidRPr="00E66E37" w14:paraId="4AF676CE" w14:textId="77777777" w:rsidTr="00E66E37">
                    <w:tc>
                      <w:tcPr>
                        <w:tcW w:w="465" w:type="dxa"/>
                        <w:tcMar>
                          <w:top w:w="0" w:type="dxa"/>
                          <w:left w:w="0" w:type="dxa"/>
                          <w:bottom w:w="0" w:type="dxa"/>
                          <w:right w:w="0" w:type="dxa"/>
                        </w:tcMar>
                      </w:tcPr>
                      <w:p w14:paraId="7B868112"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TWO</w:t>
                        </w:r>
                      </w:p>
                      <w:p w14:paraId="72128147" w14:textId="77777777" w:rsidR="00E66E37" w:rsidRPr="00E66E37" w:rsidRDefault="00E66E37" w:rsidP="00E66E37">
                        <w:pPr>
                          <w:spacing w:before="20" w:after="20" w:line="1" w:lineRule="auto"/>
                          <w:jc w:val="left"/>
                        </w:pPr>
                      </w:p>
                    </w:tc>
                  </w:tr>
                </w:tbl>
                <w:p w14:paraId="6C3899F8" w14:textId="77777777" w:rsidR="00E66E37" w:rsidRPr="00E66E37" w:rsidRDefault="00E66E37" w:rsidP="00E66E37">
                  <w:pPr>
                    <w:spacing w:before="20" w:after="20" w:line="1" w:lineRule="auto"/>
                    <w:jc w:val="left"/>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277B6D4" w14:textId="77777777" w:rsidR="00E66E37" w:rsidRPr="00E66E37" w:rsidRDefault="00E66E37" w:rsidP="00E66E37">
                  <w:pPr>
                    <w:spacing w:before="20" w:after="20"/>
                    <w:jc w:val="left"/>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E66E37" w:rsidRPr="00E66E37" w14:paraId="2378C4F5" w14:textId="77777777" w:rsidTr="00E66E37">
                    <w:tc>
                      <w:tcPr>
                        <w:tcW w:w="930" w:type="dxa"/>
                        <w:tcMar>
                          <w:top w:w="0" w:type="dxa"/>
                          <w:left w:w="0" w:type="dxa"/>
                          <w:bottom w:w="0" w:type="dxa"/>
                          <w:right w:w="0" w:type="dxa"/>
                        </w:tcMar>
                      </w:tcPr>
                      <w:p w14:paraId="55ADC70B"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A</w:t>
                        </w:r>
                      </w:p>
                      <w:p w14:paraId="06B9DDA5" w14:textId="77777777" w:rsidR="00E66E37" w:rsidRPr="00E66E37" w:rsidRDefault="00E66E37" w:rsidP="00E66E37">
                        <w:pPr>
                          <w:spacing w:before="20" w:after="20" w:line="1" w:lineRule="auto"/>
                          <w:jc w:val="left"/>
                        </w:pPr>
                      </w:p>
                    </w:tc>
                  </w:tr>
                </w:tbl>
                <w:p w14:paraId="6B289F74" w14:textId="77777777" w:rsidR="00E66E37" w:rsidRPr="00E66E37" w:rsidRDefault="00E66E37" w:rsidP="00E66E37">
                  <w:pPr>
                    <w:spacing w:before="20" w:after="20" w:line="1" w:lineRule="auto"/>
                    <w:jc w:val="left"/>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07A04AD" w14:textId="77777777" w:rsidR="00E66E37" w:rsidRPr="00E66E37" w:rsidRDefault="00E66E37" w:rsidP="00E66E37">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E66E37" w:rsidRPr="00E66E37" w14:paraId="4D9287CE" w14:textId="77777777" w:rsidTr="00E66E37">
                    <w:tc>
                      <w:tcPr>
                        <w:tcW w:w="1395" w:type="dxa"/>
                        <w:tcMar>
                          <w:top w:w="0" w:type="dxa"/>
                          <w:left w:w="0" w:type="dxa"/>
                          <w:bottom w:w="0" w:type="dxa"/>
                          <w:right w:w="0" w:type="dxa"/>
                        </w:tcMar>
                      </w:tcPr>
                      <w:p w14:paraId="34122B1A"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TG/103/3</w:t>
                        </w:r>
                      </w:p>
                      <w:p w14:paraId="380C5E83" w14:textId="77777777" w:rsidR="00E66E37" w:rsidRPr="00E66E37" w:rsidRDefault="00E66E37" w:rsidP="00E66E37">
                        <w:pPr>
                          <w:spacing w:before="20" w:after="20" w:line="1" w:lineRule="auto"/>
                          <w:jc w:val="left"/>
                        </w:pPr>
                      </w:p>
                    </w:tc>
                  </w:tr>
                </w:tbl>
                <w:p w14:paraId="0970B6DE" w14:textId="77777777" w:rsidR="00E66E37" w:rsidRPr="00E66E37" w:rsidRDefault="00E66E37" w:rsidP="00E66E37">
                  <w:pPr>
                    <w:spacing w:before="20" w:after="20" w:line="1" w:lineRule="auto"/>
                    <w:jc w:val="left"/>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4240BA2" w14:textId="77777777" w:rsidR="00E66E37" w:rsidRPr="00E66E37" w:rsidRDefault="00E66E37" w:rsidP="00E66E37">
                  <w:pPr>
                    <w:spacing w:before="20" w:after="20"/>
                    <w:jc w:val="left"/>
                    <w:rPr>
                      <w:rFonts w:eastAsia="Arial" w:cs="Arial"/>
                      <w:color w:val="000000"/>
                      <w:sz w:val="16"/>
                      <w:szCs w:val="16"/>
                    </w:rPr>
                  </w:pPr>
                  <w:r w:rsidRPr="00E66E37">
                    <w:rPr>
                      <w:rFonts w:eastAsia="Arial" w:cs="Arial"/>
                      <w:color w:val="000000"/>
                      <w:sz w:val="16"/>
                      <w:szCs w:val="16"/>
                    </w:rPr>
                    <w:t>Tril.</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E66E37" w:rsidRPr="00E66E37" w14:paraId="4ACECDD6" w14:textId="77777777" w:rsidTr="00E66E37">
                    <w:tc>
                      <w:tcPr>
                        <w:tcW w:w="1425" w:type="dxa"/>
                        <w:tcMar>
                          <w:top w:w="0" w:type="dxa"/>
                          <w:left w:w="0" w:type="dxa"/>
                          <w:bottom w:w="0" w:type="dxa"/>
                          <w:right w:w="0" w:type="dxa"/>
                        </w:tcMar>
                      </w:tcPr>
                      <w:p w14:paraId="35DF2D67" w14:textId="77777777" w:rsidR="00E66E37" w:rsidRPr="00E66E37" w:rsidRDefault="00E66E37" w:rsidP="00E66E37">
                        <w:pPr>
                          <w:spacing w:before="20" w:after="20"/>
                          <w:jc w:val="left"/>
                          <w:rPr>
                            <w:sz w:val="16"/>
                            <w:szCs w:val="16"/>
                          </w:rPr>
                        </w:pPr>
                        <w:r w:rsidRPr="00E66E37">
                          <w:rPr>
                            <w:sz w:val="16"/>
                            <w:szCs w:val="16"/>
                          </w:rPr>
                          <w:t>1986</w:t>
                        </w:r>
                      </w:p>
                      <w:p w14:paraId="4DDDA34E" w14:textId="77777777" w:rsidR="00E66E37" w:rsidRPr="00E66E37" w:rsidRDefault="00E66E37" w:rsidP="00E66E37">
                        <w:pPr>
                          <w:spacing w:before="20" w:after="20" w:line="1" w:lineRule="auto"/>
                          <w:jc w:val="left"/>
                          <w:rPr>
                            <w:sz w:val="16"/>
                            <w:szCs w:val="16"/>
                          </w:rPr>
                        </w:pPr>
                      </w:p>
                    </w:tc>
                  </w:tr>
                </w:tbl>
                <w:p w14:paraId="7ABB7729" w14:textId="77777777" w:rsidR="00E66E37" w:rsidRPr="00E66E37" w:rsidRDefault="00E66E37" w:rsidP="00E66E37">
                  <w:pPr>
                    <w:spacing w:before="20" w:after="20" w:line="1" w:lineRule="auto"/>
                    <w:jc w:val="left"/>
                    <w:rPr>
                      <w:sz w:val="16"/>
                      <w:szCs w:val="16"/>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4D759BB" w14:textId="77777777" w:rsidR="00E66E37" w:rsidRPr="00E66E37" w:rsidRDefault="00E66E37" w:rsidP="00E66E37">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E66E37" w:rsidRPr="00E66E37" w14:paraId="5646D6A2" w14:textId="77777777" w:rsidTr="00E66E37">
                    <w:tc>
                      <w:tcPr>
                        <w:tcW w:w="1470" w:type="dxa"/>
                        <w:tcMar>
                          <w:top w:w="0" w:type="dxa"/>
                          <w:left w:w="0" w:type="dxa"/>
                          <w:bottom w:w="0" w:type="dxa"/>
                          <w:right w:w="0" w:type="dxa"/>
                        </w:tcMar>
                      </w:tcPr>
                      <w:p w14:paraId="549A1BE5"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Juniper</w:t>
                        </w:r>
                      </w:p>
                      <w:p w14:paraId="372D0C8A" w14:textId="77777777" w:rsidR="00E66E37" w:rsidRPr="00E66E37" w:rsidRDefault="00E66E37" w:rsidP="00E66E37">
                        <w:pPr>
                          <w:spacing w:before="20" w:after="20" w:line="1" w:lineRule="auto"/>
                          <w:jc w:val="left"/>
                        </w:pPr>
                      </w:p>
                    </w:tc>
                  </w:tr>
                </w:tbl>
                <w:p w14:paraId="76A4F025" w14:textId="77777777" w:rsidR="00E66E37" w:rsidRPr="00E66E37" w:rsidRDefault="00E66E37" w:rsidP="00E66E37">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09DBFD7" w14:textId="77777777" w:rsidR="00E66E37" w:rsidRPr="00E66E37" w:rsidRDefault="00E66E37" w:rsidP="00E66E37">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E66E37" w:rsidRPr="00E66E37" w14:paraId="0FD1C312" w14:textId="77777777" w:rsidTr="00E66E37">
                    <w:tc>
                      <w:tcPr>
                        <w:tcW w:w="1560" w:type="dxa"/>
                        <w:tcMar>
                          <w:top w:w="0" w:type="dxa"/>
                          <w:left w:w="0" w:type="dxa"/>
                          <w:bottom w:w="0" w:type="dxa"/>
                          <w:right w:w="0" w:type="dxa"/>
                        </w:tcMar>
                      </w:tcPr>
                      <w:p w14:paraId="2ED57373"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Genévrier</w:t>
                        </w:r>
                      </w:p>
                      <w:p w14:paraId="4DBABC2C" w14:textId="77777777" w:rsidR="00E66E37" w:rsidRPr="00E66E37" w:rsidRDefault="00E66E37" w:rsidP="00E66E37">
                        <w:pPr>
                          <w:spacing w:before="20" w:after="20" w:line="1" w:lineRule="auto"/>
                          <w:jc w:val="left"/>
                        </w:pPr>
                      </w:p>
                    </w:tc>
                  </w:tr>
                </w:tbl>
                <w:p w14:paraId="7D355045" w14:textId="77777777" w:rsidR="00E66E37" w:rsidRPr="00E66E37" w:rsidRDefault="00E66E37" w:rsidP="00E66E37">
                  <w:pPr>
                    <w:spacing w:before="20" w:after="20" w:line="1" w:lineRule="auto"/>
                    <w:jc w:val="left"/>
                  </w:pP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15552E4" w14:textId="77777777" w:rsidR="00E66E37" w:rsidRPr="00E66E37" w:rsidRDefault="00E66E37" w:rsidP="00E66E37">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E66E37" w:rsidRPr="00E66E37" w14:paraId="5C966626" w14:textId="77777777" w:rsidTr="00E66E37">
                    <w:tc>
                      <w:tcPr>
                        <w:tcW w:w="1515" w:type="dxa"/>
                        <w:tcMar>
                          <w:top w:w="0" w:type="dxa"/>
                          <w:left w:w="0" w:type="dxa"/>
                          <w:bottom w:w="0" w:type="dxa"/>
                          <w:right w:w="0" w:type="dxa"/>
                        </w:tcMar>
                      </w:tcPr>
                      <w:p w14:paraId="4159B6FD"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Wacholder</w:t>
                        </w:r>
                      </w:p>
                      <w:p w14:paraId="29CDF0AA" w14:textId="77777777" w:rsidR="00E66E37" w:rsidRPr="00E66E37" w:rsidRDefault="00E66E37" w:rsidP="00E66E37">
                        <w:pPr>
                          <w:spacing w:before="20" w:after="20" w:line="1" w:lineRule="auto"/>
                          <w:jc w:val="left"/>
                        </w:pPr>
                      </w:p>
                    </w:tc>
                  </w:tr>
                </w:tbl>
                <w:p w14:paraId="10D9A915" w14:textId="77777777" w:rsidR="00E66E37" w:rsidRPr="00E66E37" w:rsidRDefault="00E66E37" w:rsidP="00E66E37">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93845FA" w14:textId="77777777" w:rsidR="00E66E37" w:rsidRPr="00E66E37" w:rsidRDefault="00E66E37" w:rsidP="00E66E37">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E66E37" w:rsidRPr="00E66E37" w14:paraId="43596F6B" w14:textId="77777777" w:rsidTr="00E66E37">
                    <w:tc>
                      <w:tcPr>
                        <w:tcW w:w="1740" w:type="dxa"/>
                        <w:tcMar>
                          <w:top w:w="0" w:type="dxa"/>
                          <w:left w:w="0" w:type="dxa"/>
                          <w:bottom w:w="0" w:type="dxa"/>
                          <w:right w:w="0" w:type="dxa"/>
                        </w:tcMar>
                      </w:tcPr>
                      <w:p w14:paraId="4EE135E7"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Enebro</w:t>
                        </w:r>
                      </w:p>
                      <w:p w14:paraId="30DDAD98" w14:textId="77777777" w:rsidR="00E66E37" w:rsidRPr="00E66E37" w:rsidRDefault="00E66E37" w:rsidP="00E66E37">
                        <w:pPr>
                          <w:spacing w:before="20" w:after="20" w:line="1" w:lineRule="auto"/>
                          <w:jc w:val="left"/>
                        </w:pPr>
                      </w:p>
                    </w:tc>
                  </w:tr>
                </w:tbl>
                <w:p w14:paraId="5914357C" w14:textId="77777777" w:rsidR="00E66E37" w:rsidRPr="00E66E37" w:rsidRDefault="00E66E37" w:rsidP="00E66E37">
                  <w:pPr>
                    <w:spacing w:before="20" w:after="20" w:line="1" w:lineRule="auto"/>
                    <w:jc w:val="left"/>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754B92D" w14:textId="77777777" w:rsidR="00E66E37" w:rsidRPr="00E66E37" w:rsidRDefault="00E66E37" w:rsidP="00E66E37">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E66E37" w:rsidRPr="00E66E37" w14:paraId="09539BEC" w14:textId="77777777" w:rsidTr="00E66E37">
                    <w:tc>
                      <w:tcPr>
                        <w:tcW w:w="2115" w:type="dxa"/>
                        <w:tcMar>
                          <w:top w:w="0" w:type="dxa"/>
                          <w:left w:w="0" w:type="dxa"/>
                          <w:bottom w:w="0" w:type="dxa"/>
                          <w:right w:w="0" w:type="dxa"/>
                        </w:tcMar>
                      </w:tcPr>
                      <w:p w14:paraId="0850D91B" w14:textId="77777777" w:rsidR="00E66E37" w:rsidRPr="00E66E37" w:rsidRDefault="00E66E37" w:rsidP="00E66E37">
                        <w:pPr>
                          <w:spacing w:before="20" w:after="20"/>
                          <w:jc w:val="left"/>
                          <w:rPr>
                            <w:rFonts w:cs="Arial"/>
                            <w:color w:val="000000"/>
                            <w:sz w:val="16"/>
                            <w:szCs w:val="16"/>
                          </w:rPr>
                        </w:pPr>
                        <w:r w:rsidRPr="00E66E37">
                          <w:rPr>
                            <w:rFonts w:cs="Arial"/>
                            <w:i/>
                            <w:iCs/>
                            <w:color w:val="000000"/>
                            <w:sz w:val="16"/>
                            <w:szCs w:val="16"/>
                          </w:rPr>
                          <w:t>Juniperus</w:t>
                        </w:r>
                        <w:r w:rsidRPr="00E66E37">
                          <w:rPr>
                            <w:rFonts w:cs="Arial"/>
                            <w:color w:val="000000"/>
                            <w:sz w:val="16"/>
                            <w:szCs w:val="16"/>
                          </w:rPr>
                          <w:t> L.</w:t>
                        </w:r>
                      </w:p>
                      <w:p w14:paraId="20A587B3" w14:textId="77777777" w:rsidR="00E66E37" w:rsidRPr="00E66E37" w:rsidRDefault="00E66E37" w:rsidP="00E66E37">
                        <w:pPr>
                          <w:spacing w:before="20" w:after="20" w:line="1" w:lineRule="auto"/>
                          <w:jc w:val="left"/>
                        </w:pPr>
                      </w:p>
                    </w:tc>
                  </w:tr>
                </w:tbl>
                <w:p w14:paraId="6791618F" w14:textId="77777777" w:rsidR="00E66E37" w:rsidRPr="00E66E37" w:rsidRDefault="00E66E37" w:rsidP="00E66E37">
                  <w:pPr>
                    <w:spacing w:before="20" w:after="20" w:line="1" w:lineRule="auto"/>
                    <w:jc w:val="left"/>
                  </w:pPr>
                </w:p>
              </w:tc>
              <w:tc>
                <w:tcPr>
                  <w:tcW w:w="17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F5886F6" w14:textId="77777777" w:rsidR="00E66E37" w:rsidRPr="00E66E37" w:rsidRDefault="00E66E37" w:rsidP="00E66E37">
                  <w:pPr>
                    <w:spacing w:before="20" w:after="20"/>
                    <w:jc w:val="left"/>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E66E37" w:rsidRPr="00E66E37" w14:paraId="54C8B96D" w14:textId="77777777" w:rsidTr="00E66E37">
                    <w:tc>
                      <w:tcPr>
                        <w:tcW w:w="1815" w:type="dxa"/>
                        <w:tcMar>
                          <w:top w:w="0" w:type="dxa"/>
                          <w:left w:w="0" w:type="dxa"/>
                          <w:bottom w:w="0" w:type="dxa"/>
                          <w:right w:w="0" w:type="dxa"/>
                        </w:tcMar>
                      </w:tcPr>
                      <w:p w14:paraId="123E674F"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JUNIP</w:t>
                        </w:r>
                      </w:p>
                      <w:p w14:paraId="7F0DF04D" w14:textId="77777777" w:rsidR="00E66E37" w:rsidRPr="00E66E37" w:rsidRDefault="00E66E37" w:rsidP="00E66E37">
                        <w:pPr>
                          <w:spacing w:before="20" w:after="20" w:line="1" w:lineRule="auto"/>
                          <w:jc w:val="left"/>
                        </w:pPr>
                      </w:p>
                    </w:tc>
                  </w:tr>
                </w:tbl>
                <w:p w14:paraId="337E6364" w14:textId="77777777" w:rsidR="00E66E37" w:rsidRPr="00E66E37" w:rsidRDefault="00E66E37" w:rsidP="00E66E37">
                  <w:pPr>
                    <w:spacing w:before="20" w:after="20" w:line="1" w:lineRule="auto"/>
                    <w:jc w:val="left"/>
                  </w:pPr>
                </w:p>
              </w:tc>
            </w:tr>
            <w:tr w:rsidR="00E66E37" w:rsidRPr="00E66E37" w14:paraId="03B6ABC6" w14:textId="77777777" w:rsidTr="00E66E37">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BEE4E58" w14:textId="77777777" w:rsidR="00E66E37" w:rsidRPr="00E66E37" w:rsidRDefault="00E66E37" w:rsidP="00E66E37">
                  <w:pPr>
                    <w:spacing w:before="20" w:after="20"/>
                    <w:jc w:val="left"/>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E66E37" w:rsidRPr="00E66E37" w14:paraId="19A98814" w14:textId="77777777" w:rsidTr="00E66E37">
                    <w:tc>
                      <w:tcPr>
                        <w:tcW w:w="615" w:type="dxa"/>
                        <w:tcMar>
                          <w:top w:w="0" w:type="dxa"/>
                          <w:left w:w="0" w:type="dxa"/>
                          <w:bottom w:w="0" w:type="dxa"/>
                          <w:right w:w="0" w:type="dxa"/>
                        </w:tcMar>
                      </w:tcPr>
                      <w:p w14:paraId="70404EF2"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FR</w:t>
                        </w:r>
                      </w:p>
                      <w:p w14:paraId="6E2196F8" w14:textId="77777777" w:rsidR="00E66E37" w:rsidRPr="00E66E37" w:rsidRDefault="00E66E37" w:rsidP="00E66E37">
                        <w:pPr>
                          <w:spacing w:before="20" w:after="20" w:line="1" w:lineRule="auto"/>
                          <w:jc w:val="left"/>
                        </w:pPr>
                      </w:p>
                    </w:tc>
                  </w:tr>
                </w:tbl>
                <w:p w14:paraId="17D634F8" w14:textId="77777777" w:rsidR="00E66E37" w:rsidRPr="00E66E37" w:rsidRDefault="00E66E37" w:rsidP="00E66E37">
                  <w:pPr>
                    <w:spacing w:before="20" w:after="20" w:line="1" w:lineRule="auto"/>
                    <w:jc w:val="left"/>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FBACF6F" w14:textId="77777777" w:rsidR="00E66E37" w:rsidRPr="00E66E37" w:rsidRDefault="00E66E37" w:rsidP="00E66E37">
                  <w:pPr>
                    <w:spacing w:before="20" w:after="20"/>
                    <w:jc w:val="left"/>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E66E37" w:rsidRPr="00E66E37" w14:paraId="518908F6" w14:textId="77777777" w:rsidTr="00E66E37">
                    <w:tc>
                      <w:tcPr>
                        <w:tcW w:w="465" w:type="dxa"/>
                        <w:tcMar>
                          <w:top w:w="0" w:type="dxa"/>
                          <w:left w:w="0" w:type="dxa"/>
                          <w:bottom w:w="0" w:type="dxa"/>
                          <w:right w:w="0" w:type="dxa"/>
                        </w:tcMar>
                      </w:tcPr>
                      <w:p w14:paraId="0CB497CA"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TWF</w:t>
                        </w:r>
                      </w:p>
                      <w:p w14:paraId="072FD848" w14:textId="77777777" w:rsidR="00E66E37" w:rsidRPr="00E66E37" w:rsidRDefault="00E66E37" w:rsidP="00E66E37">
                        <w:pPr>
                          <w:spacing w:before="20" w:after="20" w:line="1" w:lineRule="auto"/>
                          <w:jc w:val="left"/>
                        </w:pPr>
                      </w:p>
                    </w:tc>
                  </w:tr>
                </w:tbl>
                <w:p w14:paraId="1129B829" w14:textId="77777777" w:rsidR="00E66E37" w:rsidRPr="00E66E37" w:rsidRDefault="00E66E37" w:rsidP="00E66E37">
                  <w:pPr>
                    <w:spacing w:before="20" w:after="20" w:line="1" w:lineRule="auto"/>
                    <w:jc w:val="left"/>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88ABADD" w14:textId="77777777" w:rsidR="00E66E37" w:rsidRPr="00E66E37" w:rsidRDefault="00E66E37" w:rsidP="00E66E37">
                  <w:pPr>
                    <w:spacing w:before="20" w:after="20"/>
                    <w:jc w:val="left"/>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E66E37" w:rsidRPr="00E66E37" w14:paraId="7AB5C1D7" w14:textId="77777777" w:rsidTr="00E66E37">
                    <w:tc>
                      <w:tcPr>
                        <w:tcW w:w="930" w:type="dxa"/>
                        <w:tcMar>
                          <w:top w:w="0" w:type="dxa"/>
                          <w:left w:w="0" w:type="dxa"/>
                          <w:bottom w:w="0" w:type="dxa"/>
                          <w:right w:w="0" w:type="dxa"/>
                        </w:tcMar>
                      </w:tcPr>
                      <w:p w14:paraId="4D2F6C14"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A</w:t>
                        </w:r>
                      </w:p>
                      <w:p w14:paraId="2F521328" w14:textId="77777777" w:rsidR="00E66E37" w:rsidRPr="00E66E37" w:rsidRDefault="00E66E37" w:rsidP="00E66E37">
                        <w:pPr>
                          <w:spacing w:before="20" w:after="20" w:line="1" w:lineRule="auto"/>
                          <w:jc w:val="left"/>
                        </w:pPr>
                      </w:p>
                    </w:tc>
                  </w:tr>
                </w:tbl>
                <w:p w14:paraId="29DA4CEB" w14:textId="77777777" w:rsidR="00E66E37" w:rsidRPr="00E66E37" w:rsidRDefault="00E66E37" w:rsidP="00E66E37">
                  <w:pPr>
                    <w:spacing w:before="20" w:after="20" w:line="1" w:lineRule="auto"/>
                    <w:jc w:val="left"/>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6C597EE" w14:textId="77777777" w:rsidR="00E66E37" w:rsidRPr="00E66E37" w:rsidRDefault="00E66E37" w:rsidP="00E66E37">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E66E37" w:rsidRPr="00E66E37" w14:paraId="7A34D411" w14:textId="77777777" w:rsidTr="00E66E37">
                    <w:tc>
                      <w:tcPr>
                        <w:tcW w:w="1395" w:type="dxa"/>
                        <w:tcMar>
                          <w:top w:w="0" w:type="dxa"/>
                          <w:left w:w="0" w:type="dxa"/>
                          <w:bottom w:w="0" w:type="dxa"/>
                          <w:right w:w="0" w:type="dxa"/>
                        </w:tcMar>
                      </w:tcPr>
                      <w:p w14:paraId="55626704"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TG/104/5 Rev. 2</w:t>
                        </w:r>
                      </w:p>
                      <w:p w14:paraId="3B16F153" w14:textId="77777777" w:rsidR="00E66E37" w:rsidRPr="00E66E37" w:rsidRDefault="00E66E37" w:rsidP="00E66E37">
                        <w:pPr>
                          <w:spacing w:before="20" w:after="20" w:line="1" w:lineRule="auto"/>
                          <w:jc w:val="left"/>
                        </w:pPr>
                      </w:p>
                    </w:tc>
                  </w:tr>
                </w:tbl>
                <w:p w14:paraId="57B884FD" w14:textId="77777777" w:rsidR="00E66E37" w:rsidRPr="00E66E37" w:rsidRDefault="00E66E37" w:rsidP="00E66E37">
                  <w:pPr>
                    <w:spacing w:before="20" w:after="20" w:line="1" w:lineRule="auto"/>
                    <w:jc w:val="left"/>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CD2BEA4" w14:textId="77777777" w:rsidR="00E66E37" w:rsidRPr="00E66E37" w:rsidRDefault="00E66E37" w:rsidP="00E66E37">
                  <w:pPr>
                    <w:spacing w:before="20" w:after="20"/>
                    <w:jc w:val="left"/>
                    <w:rPr>
                      <w:rFonts w:eastAsia="Arial" w:cs="Arial"/>
                      <w:color w:val="000000"/>
                      <w:sz w:val="16"/>
                      <w:szCs w:val="16"/>
                    </w:rPr>
                  </w:pPr>
                  <w:r w:rsidRPr="00E66E37">
                    <w:rPr>
                      <w:rFonts w:eastAsia="Arial" w:cs="Arial"/>
                      <w:color w:val="000000"/>
                      <w:sz w:val="16"/>
                      <w:szCs w:val="16"/>
                    </w:rPr>
                    <w:t>E, F, G, S</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E66E37" w:rsidRPr="00E66E37" w14:paraId="6885A501" w14:textId="77777777" w:rsidTr="00E66E37">
                    <w:tc>
                      <w:tcPr>
                        <w:tcW w:w="1425" w:type="dxa"/>
                        <w:tcMar>
                          <w:top w:w="0" w:type="dxa"/>
                          <w:left w:w="0" w:type="dxa"/>
                          <w:bottom w:w="0" w:type="dxa"/>
                          <w:right w:w="0" w:type="dxa"/>
                        </w:tcMar>
                      </w:tcPr>
                      <w:p w14:paraId="1BE88687"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2019</w:t>
                        </w:r>
                      </w:p>
                      <w:p w14:paraId="427DA091" w14:textId="77777777" w:rsidR="00E66E37" w:rsidRPr="00E66E37" w:rsidRDefault="00E66E37" w:rsidP="00E66E37">
                        <w:pPr>
                          <w:spacing w:before="20" w:after="20" w:line="1" w:lineRule="auto"/>
                          <w:jc w:val="left"/>
                          <w:rPr>
                            <w:sz w:val="16"/>
                            <w:szCs w:val="16"/>
                          </w:rPr>
                        </w:pPr>
                      </w:p>
                    </w:tc>
                  </w:tr>
                </w:tbl>
                <w:p w14:paraId="6A17F865" w14:textId="77777777" w:rsidR="00E66E37" w:rsidRPr="00E66E37" w:rsidRDefault="00E66E37" w:rsidP="00E66E37">
                  <w:pPr>
                    <w:spacing w:before="20" w:after="20" w:line="1" w:lineRule="auto"/>
                    <w:jc w:val="left"/>
                    <w:rPr>
                      <w:sz w:val="16"/>
                      <w:szCs w:val="16"/>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4A11D26" w14:textId="77777777" w:rsidR="00E66E37" w:rsidRPr="00E66E37" w:rsidRDefault="00E66E37" w:rsidP="00E66E37">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E66E37" w:rsidRPr="00E66E37" w14:paraId="7CBCE992" w14:textId="77777777" w:rsidTr="00E66E37">
                    <w:tc>
                      <w:tcPr>
                        <w:tcW w:w="1470" w:type="dxa"/>
                        <w:tcMar>
                          <w:top w:w="0" w:type="dxa"/>
                          <w:left w:w="0" w:type="dxa"/>
                          <w:bottom w:w="0" w:type="dxa"/>
                          <w:right w:w="0" w:type="dxa"/>
                        </w:tcMar>
                      </w:tcPr>
                      <w:p w14:paraId="23E80835"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Melon</w:t>
                        </w:r>
                      </w:p>
                      <w:p w14:paraId="178FA516" w14:textId="77777777" w:rsidR="00E66E37" w:rsidRPr="00E66E37" w:rsidRDefault="00E66E37" w:rsidP="00E66E37">
                        <w:pPr>
                          <w:spacing w:before="20" w:after="20" w:line="1" w:lineRule="auto"/>
                          <w:jc w:val="left"/>
                        </w:pPr>
                      </w:p>
                    </w:tc>
                  </w:tr>
                </w:tbl>
                <w:p w14:paraId="76598929" w14:textId="77777777" w:rsidR="00E66E37" w:rsidRPr="00E66E37" w:rsidRDefault="00E66E37" w:rsidP="00E66E37">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3EFE54D" w14:textId="77777777" w:rsidR="00E66E37" w:rsidRPr="00E66E37" w:rsidRDefault="00E66E37" w:rsidP="00E66E37">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E66E37" w:rsidRPr="00E66E37" w14:paraId="728DB300" w14:textId="77777777" w:rsidTr="00E66E37">
                    <w:tc>
                      <w:tcPr>
                        <w:tcW w:w="1560" w:type="dxa"/>
                        <w:tcMar>
                          <w:top w:w="0" w:type="dxa"/>
                          <w:left w:w="0" w:type="dxa"/>
                          <w:bottom w:w="0" w:type="dxa"/>
                          <w:right w:w="0" w:type="dxa"/>
                        </w:tcMar>
                      </w:tcPr>
                      <w:p w14:paraId="053C9B1C"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Melon</w:t>
                        </w:r>
                      </w:p>
                      <w:p w14:paraId="01173660" w14:textId="77777777" w:rsidR="00E66E37" w:rsidRPr="00E66E37" w:rsidRDefault="00E66E37" w:rsidP="00E66E37">
                        <w:pPr>
                          <w:spacing w:before="20" w:after="20" w:line="1" w:lineRule="auto"/>
                          <w:jc w:val="left"/>
                        </w:pPr>
                      </w:p>
                    </w:tc>
                  </w:tr>
                </w:tbl>
                <w:p w14:paraId="4118F4B2" w14:textId="77777777" w:rsidR="00E66E37" w:rsidRPr="00E66E37" w:rsidRDefault="00E66E37" w:rsidP="00E66E37">
                  <w:pPr>
                    <w:spacing w:before="20" w:after="20" w:line="1" w:lineRule="auto"/>
                    <w:jc w:val="left"/>
                  </w:pP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570330B" w14:textId="77777777" w:rsidR="00E66E37" w:rsidRPr="00E66E37" w:rsidRDefault="00E66E37" w:rsidP="00E66E37">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E66E37" w:rsidRPr="00E66E37" w14:paraId="4EE18F4F" w14:textId="77777777" w:rsidTr="00E66E37">
                    <w:tc>
                      <w:tcPr>
                        <w:tcW w:w="1515" w:type="dxa"/>
                        <w:tcMar>
                          <w:top w:w="0" w:type="dxa"/>
                          <w:left w:w="0" w:type="dxa"/>
                          <w:bottom w:w="0" w:type="dxa"/>
                          <w:right w:w="0" w:type="dxa"/>
                        </w:tcMar>
                      </w:tcPr>
                      <w:p w14:paraId="6C6319CA"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Melone</w:t>
                        </w:r>
                      </w:p>
                      <w:p w14:paraId="30E150B2" w14:textId="77777777" w:rsidR="00E66E37" w:rsidRPr="00E66E37" w:rsidRDefault="00E66E37" w:rsidP="00E66E37">
                        <w:pPr>
                          <w:spacing w:before="20" w:after="20" w:line="1" w:lineRule="auto"/>
                          <w:jc w:val="left"/>
                        </w:pPr>
                      </w:p>
                    </w:tc>
                  </w:tr>
                </w:tbl>
                <w:p w14:paraId="3E43B0F3" w14:textId="77777777" w:rsidR="00E66E37" w:rsidRPr="00E66E37" w:rsidRDefault="00E66E37" w:rsidP="00E66E37">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5E83FA8" w14:textId="77777777" w:rsidR="00E66E37" w:rsidRPr="00E66E37" w:rsidRDefault="00E66E37" w:rsidP="00E66E37">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E66E37" w:rsidRPr="00E66E37" w14:paraId="750FEF7C" w14:textId="77777777" w:rsidTr="00E66E37">
                    <w:tc>
                      <w:tcPr>
                        <w:tcW w:w="1740" w:type="dxa"/>
                        <w:tcMar>
                          <w:top w:w="0" w:type="dxa"/>
                          <w:left w:w="0" w:type="dxa"/>
                          <w:bottom w:w="0" w:type="dxa"/>
                          <w:right w:w="0" w:type="dxa"/>
                        </w:tcMar>
                      </w:tcPr>
                      <w:p w14:paraId="79DEE0A7"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Melón</w:t>
                        </w:r>
                      </w:p>
                      <w:p w14:paraId="765D5196" w14:textId="77777777" w:rsidR="00E66E37" w:rsidRPr="00E66E37" w:rsidRDefault="00E66E37" w:rsidP="00E66E37">
                        <w:pPr>
                          <w:spacing w:before="20" w:after="20" w:line="1" w:lineRule="auto"/>
                          <w:jc w:val="left"/>
                        </w:pPr>
                      </w:p>
                    </w:tc>
                  </w:tr>
                </w:tbl>
                <w:p w14:paraId="7F635BF5" w14:textId="77777777" w:rsidR="00E66E37" w:rsidRPr="00E66E37" w:rsidRDefault="00E66E37" w:rsidP="00E66E37">
                  <w:pPr>
                    <w:spacing w:before="20" w:after="20" w:line="1" w:lineRule="auto"/>
                    <w:jc w:val="left"/>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1CBC635" w14:textId="77777777" w:rsidR="00E66E37" w:rsidRPr="00E66E37" w:rsidRDefault="00E66E37" w:rsidP="00E66E37">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E66E37" w:rsidRPr="00E66E37" w14:paraId="79F6EC86" w14:textId="77777777" w:rsidTr="00E66E37">
                    <w:tc>
                      <w:tcPr>
                        <w:tcW w:w="2115" w:type="dxa"/>
                        <w:tcMar>
                          <w:top w:w="0" w:type="dxa"/>
                          <w:left w:w="0" w:type="dxa"/>
                          <w:bottom w:w="0" w:type="dxa"/>
                          <w:right w:w="0" w:type="dxa"/>
                        </w:tcMar>
                      </w:tcPr>
                      <w:p w14:paraId="217FB101" w14:textId="77777777" w:rsidR="00E66E37" w:rsidRPr="00E66E37" w:rsidRDefault="00E66E37" w:rsidP="00E66E37">
                        <w:pPr>
                          <w:spacing w:before="20" w:after="20"/>
                          <w:jc w:val="left"/>
                          <w:rPr>
                            <w:rFonts w:cs="Arial"/>
                            <w:color w:val="000000"/>
                            <w:sz w:val="16"/>
                            <w:szCs w:val="16"/>
                          </w:rPr>
                        </w:pPr>
                        <w:r w:rsidRPr="00E66E37">
                          <w:rPr>
                            <w:rFonts w:cs="Arial"/>
                            <w:i/>
                            <w:iCs/>
                            <w:color w:val="000000"/>
                            <w:sz w:val="16"/>
                            <w:szCs w:val="16"/>
                          </w:rPr>
                          <w:t>Cucumis melo</w:t>
                        </w:r>
                        <w:r w:rsidRPr="00E66E37">
                          <w:rPr>
                            <w:rFonts w:cs="Arial"/>
                            <w:color w:val="000000"/>
                            <w:sz w:val="16"/>
                            <w:szCs w:val="16"/>
                          </w:rPr>
                          <w:t> L.</w:t>
                        </w:r>
                      </w:p>
                      <w:p w14:paraId="3AB62D5C" w14:textId="77777777" w:rsidR="00E66E37" w:rsidRPr="00E66E37" w:rsidRDefault="00E66E37" w:rsidP="00E66E37">
                        <w:pPr>
                          <w:spacing w:before="20" w:after="20" w:line="1" w:lineRule="auto"/>
                          <w:jc w:val="left"/>
                        </w:pPr>
                      </w:p>
                    </w:tc>
                  </w:tr>
                </w:tbl>
                <w:p w14:paraId="10DCC32C" w14:textId="77777777" w:rsidR="00E66E37" w:rsidRPr="00E66E37" w:rsidRDefault="00E66E37" w:rsidP="00E66E37">
                  <w:pPr>
                    <w:spacing w:before="20" w:after="20" w:line="1" w:lineRule="auto"/>
                    <w:jc w:val="left"/>
                  </w:pPr>
                </w:p>
              </w:tc>
              <w:tc>
                <w:tcPr>
                  <w:tcW w:w="17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0383772" w14:textId="77777777" w:rsidR="00E66E37" w:rsidRPr="00E66E37" w:rsidRDefault="00E66E37" w:rsidP="00E66E37">
                  <w:pPr>
                    <w:spacing w:before="20" w:after="20"/>
                    <w:jc w:val="left"/>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E66E37" w:rsidRPr="00E66E37" w14:paraId="3CEBDF0F" w14:textId="77777777" w:rsidTr="00E66E37">
                    <w:tc>
                      <w:tcPr>
                        <w:tcW w:w="1815" w:type="dxa"/>
                        <w:tcMar>
                          <w:top w:w="0" w:type="dxa"/>
                          <w:left w:w="0" w:type="dxa"/>
                          <w:bottom w:w="0" w:type="dxa"/>
                          <w:right w:w="0" w:type="dxa"/>
                        </w:tcMar>
                      </w:tcPr>
                      <w:p w14:paraId="07B3B655"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CUCUM_MEL</w:t>
                        </w:r>
                      </w:p>
                      <w:p w14:paraId="14668AEA" w14:textId="77777777" w:rsidR="00E66E37" w:rsidRPr="00E66E37" w:rsidRDefault="00E66E37" w:rsidP="00E66E37">
                        <w:pPr>
                          <w:spacing w:before="20" w:after="20" w:line="1" w:lineRule="auto"/>
                          <w:jc w:val="left"/>
                        </w:pPr>
                      </w:p>
                    </w:tc>
                  </w:tr>
                </w:tbl>
                <w:p w14:paraId="3FD9058C" w14:textId="77777777" w:rsidR="00E66E37" w:rsidRPr="00E66E37" w:rsidRDefault="00E66E37" w:rsidP="00E66E37">
                  <w:pPr>
                    <w:spacing w:before="20" w:after="20" w:line="1" w:lineRule="auto"/>
                    <w:jc w:val="left"/>
                  </w:pPr>
                </w:p>
              </w:tc>
            </w:tr>
            <w:tr w:rsidR="00E66E37" w:rsidRPr="00E66E37" w14:paraId="5F9FBA97" w14:textId="77777777" w:rsidTr="00E66E37">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1E86B3A" w14:textId="77777777" w:rsidR="00E66E37" w:rsidRPr="00E66E37" w:rsidRDefault="00E66E37" w:rsidP="00E66E37">
                  <w:pPr>
                    <w:spacing w:before="20" w:after="20"/>
                    <w:jc w:val="left"/>
                    <w:rPr>
                      <w:rFonts w:cs="Arial"/>
                      <w:color w:val="000000"/>
                      <w:sz w:val="16"/>
                      <w:szCs w:val="16"/>
                    </w:rPr>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C664E90"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TWV</w:t>
                  </w: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BE0B086"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A</w:t>
                  </w: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5E0BFBA"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TG/105/4</w:t>
                  </w: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A27FB24" w14:textId="77777777" w:rsidR="00E66E37" w:rsidRPr="00E66E37" w:rsidRDefault="00E66E37" w:rsidP="00E66E37">
                  <w:pPr>
                    <w:spacing w:before="20" w:after="20"/>
                    <w:jc w:val="left"/>
                    <w:rPr>
                      <w:rFonts w:eastAsia="Arial" w:cs="Arial"/>
                      <w:color w:val="000000"/>
                      <w:sz w:val="16"/>
                      <w:szCs w:val="16"/>
                    </w:rPr>
                  </w:pPr>
                  <w:r w:rsidRPr="00E66E37">
                    <w:rPr>
                      <w:rFonts w:eastAsia="Arial" w:cs="Arial"/>
                      <w:color w:val="000000"/>
                      <w:sz w:val="16"/>
                      <w:szCs w:val="16"/>
                    </w:rPr>
                    <w:t>E, F, G, S</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ADA733D" w14:textId="77777777" w:rsidR="00E66E37" w:rsidRPr="00E66E37" w:rsidRDefault="00E66E37" w:rsidP="00E66E37">
                  <w:pPr>
                    <w:spacing w:before="20" w:after="20"/>
                    <w:jc w:val="left"/>
                    <w:rPr>
                      <w:sz w:val="16"/>
                      <w:szCs w:val="16"/>
                    </w:rPr>
                  </w:pPr>
                  <w:r w:rsidRPr="00E66E37">
                    <w:rPr>
                      <w:sz w:val="16"/>
                      <w:szCs w:val="16"/>
                    </w:rPr>
                    <w:t>2003</w:t>
                  </w: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983B8DC" w14:textId="77777777" w:rsidR="00E66E37" w:rsidRPr="00E66E37" w:rsidRDefault="00E66E37" w:rsidP="00E66E37">
                  <w:pPr>
                    <w:spacing w:before="20" w:after="20"/>
                    <w:jc w:val="left"/>
                    <w:rPr>
                      <w:rFonts w:eastAsia="Arial" w:cs="Arial"/>
                      <w:color w:val="000000"/>
                      <w:sz w:val="16"/>
                      <w:szCs w:val="16"/>
                    </w:rPr>
                  </w:pPr>
                  <w:r w:rsidRPr="00E66E37">
                    <w:rPr>
                      <w:rFonts w:eastAsia="Arial" w:cs="Arial"/>
                      <w:color w:val="000000"/>
                      <w:sz w:val="16"/>
                      <w:szCs w:val="16"/>
                    </w:rPr>
                    <w:t>Chinese Cabbage</w:t>
                  </w: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D57B79F" w14:textId="77777777" w:rsidR="00E66E37" w:rsidRPr="00E66E37" w:rsidRDefault="00E66E37" w:rsidP="00E66E37">
                  <w:pPr>
                    <w:spacing w:before="20" w:after="20"/>
                    <w:jc w:val="left"/>
                    <w:rPr>
                      <w:rFonts w:eastAsia="Arial" w:cs="Arial"/>
                      <w:color w:val="000000"/>
                      <w:sz w:val="16"/>
                      <w:szCs w:val="16"/>
                    </w:rPr>
                  </w:pPr>
                  <w:r w:rsidRPr="00E66E37">
                    <w:rPr>
                      <w:rFonts w:eastAsia="Arial" w:cs="Arial"/>
                      <w:color w:val="000000"/>
                      <w:sz w:val="16"/>
                      <w:szCs w:val="16"/>
                    </w:rPr>
                    <w:t>Chou chinois</w:t>
                  </w: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92C3797" w14:textId="77777777" w:rsidR="00E66E37" w:rsidRPr="00E66E37" w:rsidRDefault="00E66E37" w:rsidP="00E66E37">
                  <w:pPr>
                    <w:spacing w:before="20" w:after="20"/>
                    <w:jc w:val="left"/>
                    <w:rPr>
                      <w:rFonts w:eastAsia="Arial" w:cs="Arial"/>
                      <w:color w:val="000000"/>
                      <w:sz w:val="16"/>
                      <w:szCs w:val="16"/>
                    </w:rPr>
                  </w:pPr>
                  <w:r w:rsidRPr="00E66E37">
                    <w:rPr>
                      <w:rFonts w:eastAsia="Arial" w:cs="Arial"/>
                      <w:color w:val="000000"/>
                      <w:sz w:val="16"/>
                      <w:szCs w:val="16"/>
                    </w:rPr>
                    <w:t>Chinakohl</w:t>
                  </w: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05D53C2" w14:textId="77777777" w:rsidR="00E66E37" w:rsidRPr="00E66E37" w:rsidRDefault="00E66E37" w:rsidP="00E66E37">
                  <w:pPr>
                    <w:spacing w:before="20" w:after="20"/>
                    <w:jc w:val="left"/>
                    <w:rPr>
                      <w:rFonts w:eastAsia="Arial" w:cs="Arial"/>
                      <w:color w:val="000000"/>
                      <w:sz w:val="16"/>
                      <w:szCs w:val="16"/>
                    </w:rPr>
                  </w:pPr>
                  <w:r w:rsidRPr="00E66E37">
                    <w:rPr>
                      <w:rFonts w:eastAsia="Arial" w:cs="Arial"/>
                      <w:color w:val="000000"/>
                      <w:sz w:val="16"/>
                      <w:szCs w:val="16"/>
                    </w:rPr>
                    <w:t>Repollo chino</w:t>
                  </w: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762D9EC" w14:textId="77777777" w:rsidR="00E66E37" w:rsidRPr="00E66E37" w:rsidRDefault="00E66E37" w:rsidP="00E66E37">
                  <w:pPr>
                    <w:spacing w:before="20" w:after="20"/>
                    <w:jc w:val="left"/>
                    <w:rPr>
                      <w:rFonts w:eastAsia="Arial" w:cs="Arial"/>
                      <w:color w:val="000000"/>
                      <w:sz w:val="16"/>
                      <w:szCs w:val="16"/>
                    </w:rPr>
                  </w:pPr>
                  <w:r w:rsidRPr="00E66E37">
                    <w:rPr>
                      <w:rFonts w:eastAsia="Arial" w:cs="Arial"/>
                      <w:i/>
                      <w:color w:val="000000"/>
                      <w:sz w:val="16"/>
                      <w:szCs w:val="16"/>
                    </w:rPr>
                    <w:t>Brassica pekinensis</w:t>
                  </w:r>
                  <w:r w:rsidRPr="00E66E37">
                    <w:rPr>
                      <w:rFonts w:eastAsia="Arial" w:cs="Arial"/>
                      <w:color w:val="000000"/>
                      <w:sz w:val="16"/>
                      <w:szCs w:val="16"/>
                    </w:rPr>
                    <w:t xml:space="preserve"> L.</w:t>
                  </w:r>
                </w:p>
              </w:tc>
              <w:tc>
                <w:tcPr>
                  <w:tcW w:w="17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64EFF2A" w14:textId="77777777" w:rsidR="00E66E37" w:rsidRPr="00E66E37" w:rsidRDefault="00E66E37" w:rsidP="00E66E37">
                  <w:pPr>
                    <w:spacing w:before="20" w:after="20"/>
                    <w:jc w:val="left"/>
                    <w:rPr>
                      <w:rFonts w:eastAsia="Arial" w:cs="Arial"/>
                      <w:color w:val="000000"/>
                      <w:sz w:val="16"/>
                      <w:szCs w:val="16"/>
                    </w:rPr>
                  </w:pPr>
                  <w:r w:rsidRPr="00E66E37">
                    <w:rPr>
                      <w:rFonts w:eastAsia="Arial" w:cs="Arial"/>
                      <w:color w:val="000000"/>
                      <w:sz w:val="16"/>
                      <w:szCs w:val="16"/>
                    </w:rPr>
                    <w:t>BRASS_RAP_PEK</w:t>
                  </w:r>
                </w:p>
              </w:tc>
            </w:tr>
            <w:tr w:rsidR="00E66E37" w:rsidRPr="00E66E37" w14:paraId="7F6B505A" w14:textId="77777777" w:rsidTr="00E66E37">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DC61816" w14:textId="77777777" w:rsidR="00E66E37" w:rsidRPr="00E66E37" w:rsidRDefault="00E66E37" w:rsidP="00E66E37">
                  <w:pPr>
                    <w:spacing w:before="20" w:after="20"/>
                    <w:jc w:val="left"/>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E66E37" w:rsidRPr="00E66E37" w14:paraId="18FC29E6" w14:textId="77777777" w:rsidTr="00E66E37">
                    <w:tc>
                      <w:tcPr>
                        <w:tcW w:w="615" w:type="dxa"/>
                        <w:tcMar>
                          <w:top w:w="0" w:type="dxa"/>
                          <w:left w:w="0" w:type="dxa"/>
                          <w:bottom w:w="0" w:type="dxa"/>
                          <w:right w:w="0" w:type="dxa"/>
                        </w:tcMar>
                      </w:tcPr>
                      <w:p w14:paraId="0396C6AF"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FR</w:t>
                        </w:r>
                      </w:p>
                      <w:p w14:paraId="4A50CE03" w14:textId="77777777" w:rsidR="00E66E37" w:rsidRPr="00E66E37" w:rsidRDefault="00E66E37" w:rsidP="00E66E37">
                        <w:pPr>
                          <w:spacing w:before="20" w:after="20" w:line="1" w:lineRule="auto"/>
                          <w:jc w:val="left"/>
                        </w:pPr>
                      </w:p>
                    </w:tc>
                  </w:tr>
                </w:tbl>
                <w:p w14:paraId="1CE02A1C" w14:textId="77777777" w:rsidR="00E66E37" w:rsidRPr="00E66E37" w:rsidRDefault="00E66E37" w:rsidP="00E66E37">
                  <w:pPr>
                    <w:spacing w:before="20" w:after="20" w:line="1" w:lineRule="auto"/>
                    <w:jc w:val="left"/>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EBC2792" w14:textId="77777777" w:rsidR="00E66E37" w:rsidRPr="00E66E37" w:rsidRDefault="00E66E37" w:rsidP="00E66E37">
                  <w:pPr>
                    <w:spacing w:before="20" w:after="20"/>
                    <w:jc w:val="left"/>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E66E37" w:rsidRPr="00E66E37" w14:paraId="215961A4" w14:textId="77777777" w:rsidTr="00E66E37">
                    <w:tc>
                      <w:tcPr>
                        <w:tcW w:w="465" w:type="dxa"/>
                        <w:tcMar>
                          <w:top w:w="0" w:type="dxa"/>
                          <w:left w:w="0" w:type="dxa"/>
                          <w:bottom w:w="0" w:type="dxa"/>
                          <w:right w:w="0" w:type="dxa"/>
                        </w:tcMar>
                      </w:tcPr>
                      <w:p w14:paraId="7346FD1A"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TWV</w:t>
                        </w:r>
                      </w:p>
                      <w:p w14:paraId="0568D253" w14:textId="77777777" w:rsidR="00E66E37" w:rsidRPr="00E66E37" w:rsidRDefault="00E66E37" w:rsidP="00E66E37">
                        <w:pPr>
                          <w:spacing w:before="20" w:after="20" w:line="1" w:lineRule="auto"/>
                          <w:jc w:val="left"/>
                        </w:pPr>
                      </w:p>
                    </w:tc>
                  </w:tr>
                </w:tbl>
                <w:p w14:paraId="7D039FD9" w14:textId="77777777" w:rsidR="00E66E37" w:rsidRPr="00E66E37" w:rsidRDefault="00E66E37" w:rsidP="00E66E37">
                  <w:pPr>
                    <w:spacing w:before="20" w:after="20" w:line="1" w:lineRule="auto"/>
                    <w:jc w:val="left"/>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F184EC8" w14:textId="77777777" w:rsidR="00E66E37" w:rsidRPr="00E66E37" w:rsidRDefault="00E66E37" w:rsidP="00E66E37">
                  <w:pPr>
                    <w:spacing w:before="20" w:after="20"/>
                    <w:jc w:val="left"/>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E66E37" w:rsidRPr="00E66E37" w14:paraId="7C7347EA" w14:textId="77777777" w:rsidTr="00E66E37">
                    <w:tc>
                      <w:tcPr>
                        <w:tcW w:w="930" w:type="dxa"/>
                        <w:tcMar>
                          <w:top w:w="0" w:type="dxa"/>
                          <w:left w:w="0" w:type="dxa"/>
                          <w:bottom w:w="0" w:type="dxa"/>
                          <w:right w:w="0" w:type="dxa"/>
                        </w:tcMar>
                      </w:tcPr>
                      <w:p w14:paraId="32930761"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A</w:t>
                        </w:r>
                      </w:p>
                      <w:p w14:paraId="4D8EDAF8" w14:textId="77777777" w:rsidR="00E66E37" w:rsidRPr="00E66E37" w:rsidRDefault="00E66E37" w:rsidP="00E66E37">
                        <w:pPr>
                          <w:spacing w:before="20" w:after="20" w:line="1" w:lineRule="auto"/>
                          <w:jc w:val="left"/>
                        </w:pPr>
                      </w:p>
                    </w:tc>
                  </w:tr>
                </w:tbl>
                <w:p w14:paraId="6D9AC475" w14:textId="77777777" w:rsidR="00E66E37" w:rsidRPr="00E66E37" w:rsidRDefault="00E66E37" w:rsidP="00E66E37">
                  <w:pPr>
                    <w:spacing w:before="20" w:after="20" w:line="1" w:lineRule="auto"/>
                    <w:jc w:val="left"/>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56F9E6F" w14:textId="77777777" w:rsidR="00E66E37" w:rsidRPr="00E66E37" w:rsidRDefault="00E66E37" w:rsidP="00E66E37">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E66E37" w:rsidRPr="00E66E37" w14:paraId="5BD02B1B" w14:textId="77777777" w:rsidTr="00E66E37">
                    <w:tc>
                      <w:tcPr>
                        <w:tcW w:w="1395" w:type="dxa"/>
                        <w:tcMar>
                          <w:top w:w="0" w:type="dxa"/>
                          <w:left w:w="0" w:type="dxa"/>
                          <w:bottom w:w="0" w:type="dxa"/>
                          <w:right w:w="0" w:type="dxa"/>
                        </w:tcMar>
                      </w:tcPr>
                      <w:p w14:paraId="061DF1C1"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TG/106/5</w:t>
                        </w:r>
                      </w:p>
                      <w:p w14:paraId="45D01C08" w14:textId="77777777" w:rsidR="00E66E37" w:rsidRPr="00E66E37" w:rsidRDefault="00E66E37" w:rsidP="00E66E37">
                        <w:pPr>
                          <w:spacing w:before="20" w:after="20" w:line="1" w:lineRule="auto"/>
                          <w:jc w:val="left"/>
                        </w:pPr>
                      </w:p>
                    </w:tc>
                  </w:tr>
                </w:tbl>
                <w:p w14:paraId="5C12A098" w14:textId="77777777" w:rsidR="00E66E37" w:rsidRPr="00E66E37" w:rsidRDefault="00E66E37" w:rsidP="00E66E37">
                  <w:pPr>
                    <w:spacing w:before="20" w:after="20" w:line="1" w:lineRule="auto"/>
                    <w:jc w:val="left"/>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1A7D5BD" w14:textId="77777777" w:rsidR="00E66E37" w:rsidRPr="00E66E37" w:rsidRDefault="00E66E37" w:rsidP="00E66E37">
                  <w:pPr>
                    <w:spacing w:before="20" w:after="20"/>
                    <w:jc w:val="left"/>
                    <w:rPr>
                      <w:rFonts w:eastAsia="Arial" w:cs="Arial"/>
                      <w:color w:val="000000"/>
                      <w:sz w:val="16"/>
                      <w:szCs w:val="16"/>
                    </w:rPr>
                  </w:pPr>
                  <w:r w:rsidRPr="00E66E37">
                    <w:rPr>
                      <w:rFonts w:eastAsia="Arial" w:cs="Arial"/>
                      <w:color w:val="000000"/>
                      <w:sz w:val="16"/>
                      <w:szCs w:val="16"/>
                    </w:rPr>
                    <w:t>E, F, G, S</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E66E37" w:rsidRPr="00E66E37" w14:paraId="5EEB30DB" w14:textId="77777777" w:rsidTr="00E66E37">
                    <w:tc>
                      <w:tcPr>
                        <w:tcW w:w="1425" w:type="dxa"/>
                        <w:tcMar>
                          <w:top w:w="0" w:type="dxa"/>
                          <w:left w:w="0" w:type="dxa"/>
                          <w:bottom w:w="0" w:type="dxa"/>
                          <w:right w:w="0" w:type="dxa"/>
                        </w:tcMar>
                      </w:tcPr>
                      <w:p w14:paraId="2EBF8A6E"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2019</w:t>
                        </w:r>
                      </w:p>
                      <w:p w14:paraId="052E5E7A" w14:textId="77777777" w:rsidR="00E66E37" w:rsidRPr="00E66E37" w:rsidRDefault="00E66E37" w:rsidP="00E66E37">
                        <w:pPr>
                          <w:spacing w:before="20" w:after="20" w:line="1" w:lineRule="auto"/>
                          <w:jc w:val="left"/>
                          <w:rPr>
                            <w:sz w:val="16"/>
                            <w:szCs w:val="16"/>
                          </w:rPr>
                        </w:pPr>
                      </w:p>
                    </w:tc>
                  </w:tr>
                </w:tbl>
                <w:p w14:paraId="7FBE26C8" w14:textId="77777777" w:rsidR="00E66E37" w:rsidRPr="00E66E37" w:rsidRDefault="00E66E37" w:rsidP="00E66E37">
                  <w:pPr>
                    <w:spacing w:before="20" w:after="20" w:line="1" w:lineRule="auto"/>
                    <w:jc w:val="left"/>
                    <w:rPr>
                      <w:sz w:val="16"/>
                      <w:szCs w:val="16"/>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CE2D612" w14:textId="77777777" w:rsidR="00E66E37" w:rsidRPr="00E66E37" w:rsidRDefault="00E66E37" w:rsidP="00E66E37">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E66E37" w:rsidRPr="00E66E37" w14:paraId="635B6AD7" w14:textId="77777777" w:rsidTr="00E66E37">
                    <w:tc>
                      <w:tcPr>
                        <w:tcW w:w="1470" w:type="dxa"/>
                        <w:tcMar>
                          <w:top w:w="0" w:type="dxa"/>
                          <w:left w:w="0" w:type="dxa"/>
                          <w:bottom w:w="0" w:type="dxa"/>
                          <w:right w:w="0" w:type="dxa"/>
                        </w:tcMar>
                      </w:tcPr>
                      <w:p w14:paraId="653B3D7D"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Leaf Beet, Swiss Chard</w:t>
                        </w:r>
                      </w:p>
                      <w:p w14:paraId="2CB2D328" w14:textId="77777777" w:rsidR="00E66E37" w:rsidRPr="00E66E37" w:rsidRDefault="00E66E37" w:rsidP="00E66E37">
                        <w:pPr>
                          <w:spacing w:before="20" w:after="20" w:line="1" w:lineRule="auto"/>
                          <w:jc w:val="left"/>
                        </w:pPr>
                      </w:p>
                    </w:tc>
                  </w:tr>
                </w:tbl>
                <w:p w14:paraId="451E949E" w14:textId="77777777" w:rsidR="00E66E37" w:rsidRPr="00E66E37" w:rsidRDefault="00E66E37" w:rsidP="00E66E37">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1385B6C" w14:textId="77777777" w:rsidR="00E66E37" w:rsidRPr="00E66E37" w:rsidRDefault="00E66E37" w:rsidP="00E66E37">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E66E37" w:rsidRPr="00E66E37" w14:paraId="3EB90797" w14:textId="77777777" w:rsidTr="00E66E37">
                    <w:tc>
                      <w:tcPr>
                        <w:tcW w:w="1560" w:type="dxa"/>
                        <w:tcMar>
                          <w:top w:w="0" w:type="dxa"/>
                          <w:left w:w="0" w:type="dxa"/>
                          <w:bottom w:w="0" w:type="dxa"/>
                          <w:right w:w="0" w:type="dxa"/>
                        </w:tcMar>
                      </w:tcPr>
                      <w:p w14:paraId="2A1818E6"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Poirée, Bette à cardes</w:t>
                        </w:r>
                      </w:p>
                      <w:p w14:paraId="79800126" w14:textId="77777777" w:rsidR="00E66E37" w:rsidRPr="00E66E37" w:rsidRDefault="00E66E37" w:rsidP="00E66E37">
                        <w:pPr>
                          <w:spacing w:before="20" w:after="20" w:line="1" w:lineRule="auto"/>
                          <w:jc w:val="left"/>
                        </w:pPr>
                      </w:p>
                    </w:tc>
                  </w:tr>
                </w:tbl>
                <w:p w14:paraId="5B64FE33" w14:textId="77777777" w:rsidR="00E66E37" w:rsidRPr="00E66E37" w:rsidRDefault="00E66E37" w:rsidP="00E66E37">
                  <w:pPr>
                    <w:spacing w:before="20" w:after="20" w:line="1" w:lineRule="auto"/>
                    <w:jc w:val="left"/>
                  </w:pP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C78DC45" w14:textId="77777777" w:rsidR="00E66E37" w:rsidRPr="00E66E37" w:rsidRDefault="00E66E37" w:rsidP="00E66E37">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E66E37" w:rsidRPr="00E66E37" w14:paraId="0B84721F" w14:textId="77777777" w:rsidTr="00E66E37">
                    <w:tc>
                      <w:tcPr>
                        <w:tcW w:w="1515" w:type="dxa"/>
                        <w:tcMar>
                          <w:top w:w="0" w:type="dxa"/>
                          <w:left w:w="0" w:type="dxa"/>
                          <w:bottom w:w="0" w:type="dxa"/>
                          <w:right w:w="0" w:type="dxa"/>
                        </w:tcMar>
                      </w:tcPr>
                      <w:p w14:paraId="53A71290"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Mangold</w:t>
                        </w:r>
                      </w:p>
                      <w:p w14:paraId="4B8013CD" w14:textId="77777777" w:rsidR="00E66E37" w:rsidRPr="00E66E37" w:rsidRDefault="00E66E37" w:rsidP="00E66E37">
                        <w:pPr>
                          <w:spacing w:before="20" w:after="20" w:line="1" w:lineRule="auto"/>
                          <w:jc w:val="left"/>
                        </w:pPr>
                      </w:p>
                    </w:tc>
                  </w:tr>
                </w:tbl>
                <w:p w14:paraId="731AD026" w14:textId="77777777" w:rsidR="00E66E37" w:rsidRPr="00E66E37" w:rsidRDefault="00E66E37" w:rsidP="00E66E37">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6B0272E" w14:textId="77777777" w:rsidR="00E66E37" w:rsidRPr="00E66E37" w:rsidRDefault="00E66E37" w:rsidP="00E66E37">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E66E37" w:rsidRPr="00E66E37" w14:paraId="5C6456F0" w14:textId="77777777" w:rsidTr="00E66E37">
                    <w:tc>
                      <w:tcPr>
                        <w:tcW w:w="1740" w:type="dxa"/>
                        <w:tcMar>
                          <w:top w:w="0" w:type="dxa"/>
                          <w:left w:w="0" w:type="dxa"/>
                          <w:bottom w:w="0" w:type="dxa"/>
                          <w:right w:w="0" w:type="dxa"/>
                        </w:tcMar>
                      </w:tcPr>
                      <w:p w14:paraId="0EDC06C6"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Acelga</w:t>
                        </w:r>
                      </w:p>
                      <w:p w14:paraId="29FCA576" w14:textId="77777777" w:rsidR="00E66E37" w:rsidRPr="00E66E37" w:rsidRDefault="00E66E37" w:rsidP="00E66E37">
                        <w:pPr>
                          <w:spacing w:before="20" w:after="20" w:line="1" w:lineRule="auto"/>
                          <w:jc w:val="left"/>
                        </w:pPr>
                      </w:p>
                    </w:tc>
                  </w:tr>
                </w:tbl>
                <w:p w14:paraId="10682270" w14:textId="77777777" w:rsidR="00E66E37" w:rsidRPr="00E66E37" w:rsidRDefault="00E66E37" w:rsidP="00E66E37">
                  <w:pPr>
                    <w:spacing w:before="20" w:after="20" w:line="1" w:lineRule="auto"/>
                    <w:jc w:val="left"/>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5FDCFB9" w14:textId="77777777" w:rsidR="00E66E37" w:rsidRPr="00E66E37" w:rsidRDefault="00E66E37" w:rsidP="00E66E37">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E66E37" w:rsidRPr="00E66E37" w14:paraId="246E490F" w14:textId="77777777" w:rsidTr="00E66E37">
                    <w:tc>
                      <w:tcPr>
                        <w:tcW w:w="2115" w:type="dxa"/>
                        <w:tcMar>
                          <w:top w:w="0" w:type="dxa"/>
                          <w:left w:w="0" w:type="dxa"/>
                          <w:bottom w:w="0" w:type="dxa"/>
                          <w:right w:w="0" w:type="dxa"/>
                        </w:tcMar>
                      </w:tcPr>
                      <w:p w14:paraId="7516A60C" w14:textId="77777777" w:rsidR="00E66E37" w:rsidRPr="00E66E37" w:rsidRDefault="00E66E37" w:rsidP="00E66E37">
                        <w:pPr>
                          <w:spacing w:before="20" w:after="20"/>
                          <w:jc w:val="left"/>
                          <w:rPr>
                            <w:rFonts w:cs="Arial"/>
                            <w:color w:val="000000"/>
                            <w:sz w:val="16"/>
                            <w:szCs w:val="16"/>
                            <w:lang w:val="es-ES_tradnl"/>
                          </w:rPr>
                        </w:pPr>
                        <w:r w:rsidRPr="00E66E37">
                          <w:rPr>
                            <w:rFonts w:cs="Arial"/>
                            <w:i/>
                            <w:iCs/>
                            <w:color w:val="000000"/>
                            <w:sz w:val="16"/>
                            <w:szCs w:val="16"/>
                            <w:lang w:val="pt-BR"/>
                          </w:rPr>
                          <w:t>Beta vulgaris</w:t>
                        </w:r>
                        <w:r w:rsidRPr="00E66E37">
                          <w:rPr>
                            <w:rFonts w:cs="Arial"/>
                            <w:color w:val="000000"/>
                            <w:sz w:val="16"/>
                            <w:szCs w:val="16"/>
                            <w:lang w:val="pt-BR"/>
                          </w:rPr>
                          <w:t xml:space="preserve"> L. ssp. </w:t>
                        </w:r>
                        <w:r w:rsidRPr="00E66E37">
                          <w:rPr>
                            <w:rFonts w:cs="Arial"/>
                            <w:i/>
                            <w:iCs/>
                            <w:color w:val="000000"/>
                            <w:sz w:val="16"/>
                            <w:szCs w:val="16"/>
                            <w:lang w:val="pt-BR"/>
                          </w:rPr>
                          <w:t xml:space="preserve">vulgaris </w:t>
                        </w:r>
                        <w:r w:rsidRPr="00E66E37">
                          <w:rPr>
                            <w:rFonts w:cs="Arial"/>
                            <w:color w:val="000000"/>
                            <w:sz w:val="16"/>
                            <w:szCs w:val="16"/>
                            <w:lang w:val="pt-BR"/>
                          </w:rPr>
                          <w:t xml:space="preserve">var.  </w:t>
                        </w:r>
                        <w:r w:rsidRPr="00E66E37">
                          <w:rPr>
                            <w:rFonts w:cs="Arial"/>
                            <w:i/>
                            <w:iCs/>
                            <w:color w:val="000000"/>
                            <w:sz w:val="16"/>
                            <w:szCs w:val="16"/>
                            <w:lang w:val="es-ES_tradnl"/>
                          </w:rPr>
                          <w:t>flavescens</w:t>
                        </w:r>
                        <w:r w:rsidRPr="00E66E37">
                          <w:rPr>
                            <w:rFonts w:cs="Arial"/>
                            <w:color w:val="000000"/>
                            <w:sz w:val="16"/>
                            <w:szCs w:val="16"/>
                            <w:lang w:val="es-ES_tradnl"/>
                          </w:rPr>
                          <w:t> DC.</w:t>
                        </w:r>
                      </w:p>
                      <w:p w14:paraId="00ED2342" w14:textId="77777777" w:rsidR="00E66E37" w:rsidRPr="00E66E37" w:rsidRDefault="00E66E37" w:rsidP="00E66E37">
                        <w:pPr>
                          <w:spacing w:before="20" w:after="20" w:line="1" w:lineRule="auto"/>
                          <w:jc w:val="left"/>
                          <w:rPr>
                            <w:lang w:val="es-ES_tradnl"/>
                          </w:rPr>
                        </w:pPr>
                      </w:p>
                    </w:tc>
                  </w:tr>
                </w:tbl>
                <w:p w14:paraId="35F59320" w14:textId="77777777" w:rsidR="00E66E37" w:rsidRPr="00E66E37" w:rsidRDefault="00E66E37" w:rsidP="00E66E37">
                  <w:pPr>
                    <w:spacing w:before="20" w:after="20" w:line="1" w:lineRule="auto"/>
                    <w:jc w:val="left"/>
                    <w:rPr>
                      <w:lang w:val="es-ES_tradnl"/>
                    </w:rPr>
                  </w:pPr>
                </w:p>
              </w:tc>
              <w:tc>
                <w:tcPr>
                  <w:tcW w:w="17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91A0D54" w14:textId="77777777" w:rsidR="00E66E37" w:rsidRPr="00E66E37" w:rsidRDefault="00E66E37" w:rsidP="00E66E37">
                  <w:pPr>
                    <w:spacing w:before="20" w:after="20"/>
                    <w:jc w:val="left"/>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E66E37" w:rsidRPr="00E66E37" w14:paraId="74924133" w14:textId="77777777" w:rsidTr="00E66E37">
                    <w:tc>
                      <w:tcPr>
                        <w:tcW w:w="1815" w:type="dxa"/>
                        <w:tcMar>
                          <w:top w:w="0" w:type="dxa"/>
                          <w:left w:w="0" w:type="dxa"/>
                          <w:bottom w:w="0" w:type="dxa"/>
                          <w:right w:w="0" w:type="dxa"/>
                        </w:tcMar>
                      </w:tcPr>
                      <w:p w14:paraId="677E1173"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BETAA_VUL_GVF</w:t>
                        </w:r>
                      </w:p>
                      <w:p w14:paraId="6A7062FC" w14:textId="77777777" w:rsidR="00E66E37" w:rsidRPr="00E66E37" w:rsidRDefault="00E66E37" w:rsidP="00E66E37">
                        <w:pPr>
                          <w:spacing w:before="20" w:after="20" w:line="1" w:lineRule="auto"/>
                          <w:jc w:val="left"/>
                        </w:pPr>
                      </w:p>
                    </w:tc>
                  </w:tr>
                </w:tbl>
                <w:p w14:paraId="29DC31B2" w14:textId="77777777" w:rsidR="00E66E37" w:rsidRPr="00E66E37" w:rsidRDefault="00E66E37" w:rsidP="00E66E37">
                  <w:pPr>
                    <w:spacing w:before="20" w:after="20" w:line="1" w:lineRule="auto"/>
                    <w:jc w:val="left"/>
                  </w:pPr>
                </w:p>
              </w:tc>
            </w:tr>
            <w:tr w:rsidR="00E66E37" w:rsidRPr="00E66E37" w14:paraId="0555AEB8" w14:textId="77777777" w:rsidTr="00E66E37">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2F692F7" w14:textId="77777777" w:rsidR="00E66E37" w:rsidRPr="00E66E37" w:rsidRDefault="00E66E37" w:rsidP="00E66E37">
                  <w:pPr>
                    <w:spacing w:before="20" w:after="20"/>
                    <w:jc w:val="left"/>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E66E37" w:rsidRPr="00E66E37" w14:paraId="07C90C85" w14:textId="77777777" w:rsidTr="00E66E37">
                    <w:tc>
                      <w:tcPr>
                        <w:tcW w:w="615" w:type="dxa"/>
                        <w:tcMar>
                          <w:top w:w="0" w:type="dxa"/>
                          <w:left w:w="0" w:type="dxa"/>
                          <w:bottom w:w="0" w:type="dxa"/>
                          <w:right w:w="0" w:type="dxa"/>
                        </w:tcMar>
                      </w:tcPr>
                      <w:p w14:paraId="5870FAC0"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BE</w:t>
                        </w:r>
                      </w:p>
                      <w:p w14:paraId="01507C9C" w14:textId="77777777" w:rsidR="00E66E37" w:rsidRPr="00E66E37" w:rsidRDefault="00E66E37" w:rsidP="00E66E37">
                        <w:pPr>
                          <w:spacing w:before="20" w:after="20" w:line="1" w:lineRule="auto"/>
                          <w:jc w:val="left"/>
                        </w:pPr>
                      </w:p>
                    </w:tc>
                  </w:tr>
                </w:tbl>
                <w:p w14:paraId="46F2055C" w14:textId="77777777" w:rsidR="00E66E37" w:rsidRPr="00E66E37" w:rsidRDefault="00E66E37" w:rsidP="00E66E37">
                  <w:pPr>
                    <w:spacing w:before="20" w:after="20" w:line="1" w:lineRule="auto"/>
                    <w:jc w:val="left"/>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DC484DB" w14:textId="77777777" w:rsidR="00E66E37" w:rsidRPr="00E66E37" w:rsidRDefault="00E66E37" w:rsidP="00E66E37">
                  <w:pPr>
                    <w:spacing w:before="20" w:after="20"/>
                    <w:jc w:val="left"/>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E66E37" w:rsidRPr="00E66E37" w14:paraId="1EBB72C5" w14:textId="77777777" w:rsidTr="00E66E37">
                    <w:tc>
                      <w:tcPr>
                        <w:tcW w:w="465" w:type="dxa"/>
                        <w:tcMar>
                          <w:top w:w="0" w:type="dxa"/>
                          <w:left w:w="0" w:type="dxa"/>
                          <w:bottom w:w="0" w:type="dxa"/>
                          <w:right w:w="0" w:type="dxa"/>
                        </w:tcMar>
                      </w:tcPr>
                      <w:p w14:paraId="0729B368"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TWO</w:t>
                        </w:r>
                      </w:p>
                      <w:p w14:paraId="65D45B32" w14:textId="77777777" w:rsidR="00E66E37" w:rsidRPr="00E66E37" w:rsidRDefault="00E66E37" w:rsidP="00E66E37">
                        <w:pPr>
                          <w:spacing w:before="20" w:after="20" w:line="1" w:lineRule="auto"/>
                          <w:jc w:val="left"/>
                        </w:pPr>
                      </w:p>
                    </w:tc>
                  </w:tr>
                </w:tbl>
                <w:p w14:paraId="182EAEBC" w14:textId="77777777" w:rsidR="00E66E37" w:rsidRPr="00E66E37" w:rsidRDefault="00E66E37" w:rsidP="00E66E37">
                  <w:pPr>
                    <w:spacing w:before="20" w:after="20" w:line="1" w:lineRule="auto"/>
                    <w:jc w:val="left"/>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1F21A7E" w14:textId="77777777" w:rsidR="00E66E37" w:rsidRPr="00E66E37" w:rsidRDefault="00E66E37" w:rsidP="00E66E37">
                  <w:pPr>
                    <w:spacing w:before="20" w:after="20"/>
                    <w:jc w:val="left"/>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E66E37" w:rsidRPr="00E66E37" w14:paraId="1AE4153F" w14:textId="77777777" w:rsidTr="00E66E37">
                    <w:tc>
                      <w:tcPr>
                        <w:tcW w:w="930" w:type="dxa"/>
                        <w:tcMar>
                          <w:top w:w="0" w:type="dxa"/>
                          <w:left w:w="0" w:type="dxa"/>
                          <w:bottom w:w="0" w:type="dxa"/>
                          <w:right w:w="0" w:type="dxa"/>
                        </w:tcMar>
                      </w:tcPr>
                      <w:p w14:paraId="4FEF3674"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A</w:t>
                        </w:r>
                      </w:p>
                      <w:p w14:paraId="2708E273" w14:textId="77777777" w:rsidR="00E66E37" w:rsidRPr="00E66E37" w:rsidRDefault="00E66E37" w:rsidP="00E66E37">
                        <w:pPr>
                          <w:spacing w:before="20" w:after="20" w:line="1" w:lineRule="auto"/>
                          <w:jc w:val="left"/>
                        </w:pPr>
                      </w:p>
                    </w:tc>
                  </w:tr>
                </w:tbl>
                <w:p w14:paraId="3B0FBF98" w14:textId="77777777" w:rsidR="00E66E37" w:rsidRPr="00E66E37" w:rsidRDefault="00E66E37" w:rsidP="00E66E37">
                  <w:pPr>
                    <w:spacing w:before="20" w:after="20" w:line="1" w:lineRule="auto"/>
                    <w:jc w:val="left"/>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635FC6A" w14:textId="77777777" w:rsidR="00E66E37" w:rsidRPr="00E66E37" w:rsidRDefault="00E66E37" w:rsidP="00E66E37">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E66E37" w:rsidRPr="00E66E37" w14:paraId="445C1336" w14:textId="77777777" w:rsidTr="00E66E37">
                    <w:tc>
                      <w:tcPr>
                        <w:tcW w:w="1395" w:type="dxa"/>
                        <w:tcMar>
                          <w:top w:w="0" w:type="dxa"/>
                          <w:left w:w="0" w:type="dxa"/>
                          <w:bottom w:w="0" w:type="dxa"/>
                          <w:right w:w="0" w:type="dxa"/>
                        </w:tcMar>
                      </w:tcPr>
                      <w:p w14:paraId="40215250"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TG/107/3</w:t>
                        </w:r>
                      </w:p>
                      <w:p w14:paraId="595F9ECD" w14:textId="77777777" w:rsidR="00E66E37" w:rsidRPr="00E66E37" w:rsidRDefault="00E66E37" w:rsidP="00E66E37">
                        <w:pPr>
                          <w:spacing w:before="20" w:after="20" w:line="1" w:lineRule="auto"/>
                          <w:jc w:val="left"/>
                        </w:pPr>
                      </w:p>
                    </w:tc>
                  </w:tr>
                </w:tbl>
                <w:p w14:paraId="1B59D84F" w14:textId="77777777" w:rsidR="00E66E37" w:rsidRPr="00E66E37" w:rsidRDefault="00E66E37" w:rsidP="00E66E37">
                  <w:pPr>
                    <w:spacing w:before="20" w:after="20" w:line="1" w:lineRule="auto"/>
                    <w:jc w:val="left"/>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0CC126F" w14:textId="77777777" w:rsidR="00E66E37" w:rsidRPr="00E66E37" w:rsidRDefault="00E66E37" w:rsidP="00E66E37">
                  <w:pPr>
                    <w:spacing w:before="20" w:after="20"/>
                    <w:jc w:val="left"/>
                    <w:rPr>
                      <w:rFonts w:eastAsia="Arial" w:cs="Arial"/>
                      <w:color w:val="000000"/>
                      <w:sz w:val="16"/>
                      <w:szCs w:val="16"/>
                    </w:rPr>
                  </w:pPr>
                  <w:r w:rsidRPr="00E66E37">
                    <w:rPr>
                      <w:rFonts w:eastAsia="Arial" w:cs="Arial"/>
                      <w:color w:val="000000"/>
                      <w:sz w:val="16"/>
                      <w:szCs w:val="16"/>
                    </w:rPr>
                    <w:t>Tril.</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E66E37" w:rsidRPr="00E66E37" w14:paraId="4EA36A7B" w14:textId="77777777" w:rsidTr="00E66E37">
                    <w:tc>
                      <w:tcPr>
                        <w:tcW w:w="1425" w:type="dxa"/>
                        <w:tcMar>
                          <w:top w:w="0" w:type="dxa"/>
                          <w:left w:w="0" w:type="dxa"/>
                          <w:bottom w:w="0" w:type="dxa"/>
                          <w:right w:w="0" w:type="dxa"/>
                        </w:tcMar>
                      </w:tcPr>
                      <w:p w14:paraId="0FEC0DF6" w14:textId="77777777" w:rsidR="00E66E37" w:rsidRPr="00E66E37" w:rsidRDefault="00E66E37" w:rsidP="00E66E37">
                        <w:pPr>
                          <w:spacing w:before="20" w:after="20"/>
                          <w:jc w:val="left"/>
                          <w:rPr>
                            <w:sz w:val="16"/>
                            <w:szCs w:val="16"/>
                          </w:rPr>
                        </w:pPr>
                        <w:r w:rsidRPr="00E66E37">
                          <w:rPr>
                            <w:sz w:val="16"/>
                            <w:szCs w:val="16"/>
                          </w:rPr>
                          <w:t>1988</w:t>
                        </w:r>
                      </w:p>
                      <w:p w14:paraId="6DE03D7A" w14:textId="77777777" w:rsidR="00E66E37" w:rsidRPr="00E66E37" w:rsidRDefault="00E66E37" w:rsidP="00E66E37">
                        <w:pPr>
                          <w:spacing w:before="20" w:after="20" w:line="1" w:lineRule="auto"/>
                          <w:jc w:val="left"/>
                          <w:rPr>
                            <w:sz w:val="16"/>
                            <w:szCs w:val="16"/>
                          </w:rPr>
                        </w:pPr>
                      </w:p>
                    </w:tc>
                  </w:tr>
                </w:tbl>
                <w:p w14:paraId="6E38BF95" w14:textId="77777777" w:rsidR="00E66E37" w:rsidRPr="00E66E37" w:rsidRDefault="00E66E37" w:rsidP="00E66E37">
                  <w:pPr>
                    <w:spacing w:before="20" w:after="20" w:line="1" w:lineRule="auto"/>
                    <w:jc w:val="left"/>
                    <w:rPr>
                      <w:sz w:val="16"/>
                      <w:szCs w:val="16"/>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21A9B3C" w14:textId="77777777" w:rsidR="00E66E37" w:rsidRPr="00E66E37" w:rsidRDefault="00E66E37" w:rsidP="00E66E37">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E66E37" w:rsidRPr="00E66E37" w14:paraId="5232BC39" w14:textId="77777777" w:rsidTr="00E66E37">
                    <w:tc>
                      <w:tcPr>
                        <w:tcW w:w="1470" w:type="dxa"/>
                        <w:tcMar>
                          <w:top w:w="0" w:type="dxa"/>
                          <w:left w:w="0" w:type="dxa"/>
                          <w:bottom w:w="0" w:type="dxa"/>
                          <w:right w:w="0" w:type="dxa"/>
                        </w:tcMar>
                      </w:tcPr>
                      <w:p w14:paraId="21C21A0D"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Tuberous Begonia Hybrids</w:t>
                        </w:r>
                      </w:p>
                      <w:p w14:paraId="2E6E229D" w14:textId="77777777" w:rsidR="00E66E37" w:rsidRPr="00E66E37" w:rsidRDefault="00E66E37" w:rsidP="00E66E37">
                        <w:pPr>
                          <w:spacing w:before="20" w:after="20" w:line="1" w:lineRule="auto"/>
                          <w:jc w:val="left"/>
                        </w:pPr>
                      </w:p>
                    </w:tc>
                  </w:tr>
                </w:tbl>
                <w:p w14:paraId="7F6BB2B7" w14:textId="77777777" w:rsidR="00E66E37" w:rsidRPr="00E66E37" w:rsidRDefault="00E66E37" w:rsidP="00E66E37">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1B418C7" w14:textId="77777777" w:rsidR="00E66E37" w:rsidRPr="00E66E37" w:rsidRDefault="00E66E37" w:rsidP="00E66E37">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E66E37" w:rsidRPr="00E66E37" w14:paraId="21469497" w14:textId="77777777" w:rsidTr="00E66E37">
                    <w:tc>
                      <w:tcPr>
                        <w:tcW w:w="1560" w:type="dxa"/>
                        <w:tcMar>
                          <w:top w:w="0" w:type="dxa"/>
                          <w:left w:w="0" w:type="dxa"/>
                          <w:bottom w:w="0" w:type="dxa"/>
                          <w:right w:w="0" w:type="dxa"/>
                        </w:tcMar>
                      </w:tcPr>
                      <w:p w14:paraId="552785B3"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Bégonia tubéreux hybride</w:t>
                        </w:r>
                      </w:p>
                      <w:p w14:paraId="68410415" w14:textId="77777777" w:rsidR="00E66E37" w:rsidRPr="00E66E37" w:rsidRDefault="00E66E37" w:rsidP="00E66E37">
                        <w:pPr>
                          <w:spacing w:before="20" w:after="20" w:line="1" w:lineRule="auto"/>
                          <w:jc w:val="left"/>
                        </w:pPr>
                      </w:p>
                    </w:tc>
                  </w:tr>
                </w:tbl>
                <w:p w14:paraId="2BBF1B1B" w14:textId="77777777" w:rsidR="00E66E37" w:rsidRPr="00E66E37" w:rsidRDefault="00E66E37" w:rsidP="00E66E37">
                  <w:pPr>
                    <w:spacing w:before="20" w:after="20" w:line="1" w:lineRule="auto"/>
                    <w:jc w:val="left"/>
                  </w:pP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D7FA1C4" w14:textId="77777777" w:rsidR="00E66E37" w:rsidRPr="00E66E37" w:rsidRDefault="00E66E37" w:rsidP="00E66E37">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E66E37" w:rsidRPr="00E66E37" w14:paraId="5C807FBE" w14:textId="77777777" w:rsidTr="00E66E37">
                    <w:tc>
                      <w:tcPr>
                        <w:tcW w:w="1515" w:type="dxa"/>
                        <w:tcMar>
                          <w:top w:w="0" w:type="dxa"/>
                          <w:left w:w="0" w:type="dxa"/>
                          <w:bottom w:w="0" w:type="dxa"/>
                          <w:right w:w="0" w:type="dxa"/>
                        </w:tcMar>
                      </w:tcPr>
                      <w:p w14:paraId="046DB692"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Knollenbegonie</w:t>
                        </w:r>
                      </w:p>
                      <w:p w14:paraId="0001B4C4" w14:textId="77777777" w:rsidR="00E66E37" w:rsidRPr="00E66E37" w:rsidRDefault="00E66E37" w:rsidP="00E66E37">
                        <w:pPr>
                          <w:spacing w:before="20" w:after="20" w:line="1" w:lineRule="auto"/>
                          <w:jc w:val="left"/>
                        </w:pPr>
                      </w:p>
                    </w:tc>
                  </w:tr>
                </w:tbl>
                <w:p w14:paraId="48B1933C" w14:textId="77777777" w:rsidR="00E66E37" w:rsidRPr="00E66E37" w:rsidRDefault="00E66E37" w:rsidP="00E66E37">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F6A4C1F" w14:textId="77777777" w:rsidR="00E66E37" w:rsidRPr="00E66E37" w:rsidRDefault="00E66E37" w:rsidP="00E66E37">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E66E37" w:rsidRPr="00E66E37" w14:paraId="4A313148" w14:textId="77777777" w:rsidTr="00E66E37">
                    <w:tc>
                      <w:tcPr>
                        <w:tcW w:w="1740" w:type="dxa"/>
                        <w:tcMar>
                          <w:top w:w="0" w:type="dxa"/>
                          <w:left w:w="0" w:type="dxa"/>
                          <w:bottom w:w="0" w:type="dxa"/>
                          <w:right w:w="0" w:type="dxa"/>
                        </w:tcMar>
                      </w:tcPr>
                      <w:p w14:paraId="0BF72D9D"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Begonia tuberosa</w:t>
                        </w:r>
                      </w:p>
                      <w:p w14:paraId="249D862D" w14:textId="77777777" w:rsidR="00E66E37" w:rsidRPr="00E66E37" w:rsidRDefault="00E66E37" w:rsidP="00E66E37">
                        <w:pPr>
                          <w:spacing w:before="20" w:after="20" w:line="1" w:lineRule="auto"/>
                          <w:jc w:val="left"/>
                        </w:pPr>
                      </w:p>
                    </w:tc>
                  </w:tr>
                </w:tbl>
                <w:p w14:paraId="5C3C7531" w14:textId="77777777" w:rsidR="00E66E37" w:rsidRPr="00E66E37" w:rsidRDefault="00E66E37" w:rsidP="00E66E37">
                  <w:pPr>
                    <w:spacing w:before="20" w:after="20" w:line="1" w:lineRule="auto"/>
                    <w:jc w:val="left"/>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668B112" w14:textId="77777777" w:rsidR="00E66E37" w:rsidRPr="00E66E37" w:rsidRDefault="00E66E37" w:rsidP="00E66E37">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E66E37" w:rsidRPr="00E66E37" w14:paraId="39B2448C" w14:textId="77777777" w:rsidTr="00E66E37">
                    <w:tc>
                      <w:tcPr>
                        <w:tcW w:w="2115" w:type="dxa"/>
                        <w:tcMar>
                          <w:top w:w="0" w:type="dxa"/>
                          <w:left w:w="0" w:type="dxa"/>
                          <w:bottom w:w="0" w:type="dxa"/>
                          <w:right w:w="0" w:type="dxa"/>
                        </w:tcMar>
                      </w:tcPr>
                      <w:p w14:paraId="495DB1F7" w14:textId="77777777" w:rsidR="00E66E37" w:rsidRPr="00E66E37" w:rsidRDefault="00E66E37" w:rsidP="00E66E37">
                        <w:pPr>
                          <w:spacing w:before="20" w:after="20"/>
                          <w:jc w:val="left"/>
                          <w:rPr>
                            <w:rFonts w:cs="Arial"/>
                            <w:color w:val="000000"/>
                            <w:sz w:val="16"/>
                            <w:szCs w:val="16"/>
                          </w:rPr>
                        </w:pPr>
                        <w:r w:rsidRPr="00E66E37">
                          <w:rPr>
                            <w:rFonts w:cs="Arial"/>
                            <w:i/>
                            <w:iCs/>
                            <w:color w:val="000000"/>
                            <w:sz w:val="16"/>
                            <w:szCs w:val="16"/>
                          </w:rPr>
                          <w:t>Begonia</w:t>
                        </w:r>
                        <w:r w:rsidRPr="00E66E37">
                          <w:rPr>
                            <w:rFonts w:cs="Arial"/>
                            <w:color w:val="000000"/>
                            <w:sz w:val="16"/>
                            <w:szCs w:val="16"/>
                          </w:rPr>
                          <w:t xml:space="preserve"> x  </w:t>
                        </w:r>
                        <w:r w:rsidRPr="00E66E37">
                          <w:rPr>
                            <w:rFonts w:cs="Arial"/>
                            <w:i/>
                            <w:iCs/>
                            <w:color w:val="000000"/>
                            <w:sz w:val="16"/>
                            <w:szCs w:val="16"/>
                          </w:rPr>
                          <w:t>tuberhybrida</w:t>
                        </w:r>
                        <w:r w:rsidRPr="00E66E37">
                          <w:rPr>
                            <w:rFonts w:cs="Arial"/>
                            <w:color w:val="000000"/>
                            <w:sz w:val="16"/>
                            <w:szCs w:val="16"/>
                          </w:rPr>
                          <w:t> Voss</w:t>
                        </w:r>
                      </w:p>
                      <w:p w14:paraId="2A8133F0" w14:textId="77777777" w:rsidR="00E66E37" w:rsidRPr="00E66E37" w:rsidRDefault="00E66E37" w:rsidP="00E66E37">
                        <w:pPr>
                          <w:spacing w:before="20" w:after="20" w:line="1" w:lineRule="auto"/>
                          <w:jc w:val="left"/>
                        </w:pPr>
                      </w:p>
                    </w:tc>
                  </w:tr>
                </w:tbl>
                <w:p w14:paraId="06FC77D8" w14:textId="77777777" w:rsidR="00E66E37" w:rsidRPr="00E66E37" w:rsidRDefault="00E66E37" w:rsidP="00E66E37">
                  <w:pPr>
                    <w:spacing w:before="20" w:after="20" w:line="1" w:lineRule="auto"/>
                    <w:jc w:val="left"/>
                  </w:pPr>
                </w:p>
              </w:tc>
              <w:tc>
                <w:tcPr>
                  <w:tcW w:w="17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E8E49CD" w14:textId="77777777" w:rsidR="00E66E37" w:rsidRPr="00E66E37" w:rsidRDefault="00E66E37" w:rsidP="00E66E37">
                  <w:pPr>
                    <w:spacing w:before="20" w:after="20"/>
                    <w:jc w:val="left"/>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E66E37" w:rsidRPr="00E66E37" w14:paraId="5402A3CF" w14:textId="77777777" w:rsidTr="00E66E37">
                    <w:tc>
                      <w:tcPr>
                        <w:tcW w:w="1815" w:type="dxa"/>
                        <w:tcMar>
                          <w:top w:w="0" w:type="dxa"/>
                          <w:left w:w="0" w:type="dxa"/>
                          <w:bottom w:w="0" w:type="dxa"/>
                          <w:right w:w="0" w:type="dxa"/>
                        </w:tcMar>
                      </w:tcPr>
                      <w:p w14:paraId="53B1F704"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BEGON_TUB</w:t>
                        </w:r>
                      </w:p>
                      <w:p w14:paraId="6D5E4179" w14:textId="77777777" w:rsidR="00E66E37" w:rsidRPr="00E66E37" w:rsidRDefault="00E66E37" w:rsidP="00E66E37">
                        <w:pPr>
                          <w:spacing w:before="20" w:after="20" w:line="1" w:lineRule="auto"/>
                          <w:jc w:val="left"/>
                        </w:pPr>
                      </w:p>
                    </w:tc>
                  </w:tr>
                </w:tbl>
                <w:p w14:paraId="045328ED" w14:textId="77777777" w:rsidR="00E66E37" w:rsidRPr="00E66E37" w:rsidRDefault="00E66E37" w:rsidP="00E66E37">
                  <w:pPr>
                    <w:spacing w:before="20" w:after="20" w:line="1" w:lineRule="auto"/>
                    <w:jc w:val="left"/>
                  </w:pPr>
                </w:p>
              </w:tc>
            </w:tr>
            <w:tr w:rsidR="00E66E37" w:rsidRPr="00E66E37" w14:paraId="23526FA0" w14:textId="77777777" w:rsidTr="00E66E37">
              <w:trPr>
                <w:hidden/>
              </w:trPr>
              <w:tc>
                <w:tcPr>
                  <w:tcW w:w="614" w:type="dxa"/>
                  <w:tcBorders>
                    <w:top w:val="single" w:sz="6" w:space="0" w:color="000000"/>
                    <w:left w:val="single" w:sz="6" w:space="0" w:color="000000"/>
                    <w:bottom w:val="nil"/>
                    <w:right w:val="single" w:sz="6" w:space="0" w:color="000000"/>
                  </w:tcBorders>
                  <w:tcMar>
                    <w:top w:w="0" w:type="dxa"/>
                    <w:left w:w="0" w:type="dxa"/>
                    <w:bottom w:w="0" w:type="dxa"/>
                    <w:right w:w="0" w:type="dxa"/>
                  </w:tcMar>
                </w:tcPr>
                <w:p w14:paraId="431C792C" w14:textId="77777777" w:rsidR="00E66E37" w:rsidRPr="00E66E37" w:rsidRDefault="00E66E37" w:rsidP="00E66E37">
                  <w:pPr>
                    <w:spacing w:before="20" w:after="20"/>
                    <w:jc w:val="left"/>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E66E37" w:rsidRPr="00E66E37" w14:paraId="2BEC90B0" w14:textId="77777777" w:rsidTr="00E66E37">
                    <w:tc>
                      <w:tcPr>
                        <w:tcW w:w="615" w:type="dxa"/>
                        <w:tcMar>
                          <w:top w:w="0" w:type="dxa"/>
                          <w:left w:w="0" w:type="dxa"/>
                          <w:bottom w:w="0" w:type="dxa"/>
                          <w:right w:w="0" w:type="dxa"/>
                        </w:tcMar>
                      </w:tcPr>
                      <w:p w14:paraId="36616CE5"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NL</w:t>
                        </w:r>
                      </w:p>
                      <w:p w14:paraId="529B53D9" w14:textId="77777777" w:rsidR="00E66E37" w:rsidRPr="00E66E37" w:rsidRDefault="00E66E37" w:rsidP="00E66E37">
                        <w:pPr>
                          <w:spacing w:before="20" w:after="20" w:line="1" w:lineRule="auto"/>
                          <w:jc w:val="left"/>
                        </w:pPr>
                      </w:p>
                    </w:tc>
                  </w:tr>
                </w:tbl>
                <w:p w14:paraId="2D777626" w14:textId="77777777" w:rsidR="00E66E37" w:rsidRPr="00E66E37" w:rsidRDefault="00E66E37" w:rsidP="00E66E37">
                  <w:pPr>
                    <w:spacing w:before="20" w:after="20" w:line="1" w:lineRule="auto"/>
                    <w:jc w:val="left"/>
                  </w:pPr>
                </w:p>
              </w:tc>
              <w:tc>
                <w:tcPr>
                  <w:tcW w:w="465" w:type="dxa"/>
                  <w:gridSpan w:val="2"/>
                  <w:tcBorders>
                    <w:top w:val="single" w:sz="6" w:space="0" w:color="000000"/>
                    <w:left w:val="single" w:sz="6" w:space="0" w:color="000000"/>
                    <w:bottom w:val="nil"/>
                    <w:right w:val="single" w:sz="6" w:space="0" w:color="000000"/>
                  </w:tcBorders>
                  <w:tcMar>
                    <w:top w:w="0" w:type="dxa"/>
                    <w:left w:w="0" w:type="dxa"/>
                    <w:bottom w:w="0" w:type="dxa"/>
                    <w:right w:w="0" w:type="dxa"/>
                  </w:tcMar>
                </w:tcPr>
                <w:p w14:paraId="5AFC4AD9" w14:textId="77777777" w:rsidR="00E66E37" w:rsidRPr="00E66E37" w:rsidRDefault="00E66E37" w:rsidP="00E66E37">
                  <w:pPr>
                    <w:spacing w:before="20" w:after="20"/>
                    <w:jc w:val="left"/>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E66E37" w:rsidRPr="00E66E37" w14:paraId="531E707C" w14:textId="77777777" w:rsidTr="00E66E37">
                    <w:tc>
                      <w:tcPr>
                        <w:tcW w:w="465" w:type="dxa"/>
                        <w:tcMar>
                          <w:top w:w="0" w:type="dxa"/>
                          <w:left w:w="0" w:type="dxa"/>
                          <w:bottom w:w="0" w:type="dxa"/>
                          <w:right w:w="0" w:type="dxa"/>
                        </w:tcMar>
                      </w:tcPr>
                      <w:p w14:paraId="1BD045C5"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TWO</w:t>
                        </w:r>
                      </w:p>
                      <w:p w14:paraId="20114F5D" w14:textId="77777777" w:rsidR="00E66E37" w:rsidRPr="00E66E37" w:rsidRDefault="00E66E37" w:rsidP="00E66E37">
                        <w:pPr>
                          <w:spacing w:before="20" w:after="20" w:line="1" w:lineRule="auto"/>
                          <w:jc w:val="left"/>
                        </w:pPr>
                      </w:p>
                    </w:tc>
                  </w:tr>
                </w:tbl>
                <w:p w14:paraId="51CE2CBF" w14:textId="77777777" w:rsidR="00E66E37" w:rsidRPr="00E66E37" w:rsidRDefault="00E66E37" w:rsidP="00E66E37">
                  <w:pPr>
                    <w:spacing w:before="20" w:after="20" w:line="1" w:lineRule="auto"/>
                    <w:jc w:val="left"/>
                  </w:pPr>
                </w:p>
              </w:tc>
              <w:tc>
                <w:tcPr>
                  <w:tcW w:w="929" w:type="dxa"/>
                  <w:gridSpan w:val="2"/>
                  <w:tcBorders>
                    <w:top w:val="single" w:sz="6" w:space="0" w:color="000000"/>
                    <w:left w:val="single" w:sz="6" w:space="0" w:color="000000"/>
                    <w:bottom w:val="nil"/>
                    <w:right w:val="single" w:sz="6" w:space="0" w:color="000000"/>
                  </w:tcBorders>
                  <w:tcMar>
                    <w:top w:w="0" w:type="dxa"/>
                    <w:left w:w="0" w:type="dxa"/>
                    <w:bottom w:w="0" w:type="dxa"/>
                    <w:right w:w="0" w:type="dxa"/>
                  </w:tcMar>
                </w:tcPr>
                <w:p w14:paraId="6D978435" w14:textId="77777777" w:rsidR="00E66E37" w:rsidRPr="00E66E37" w:rsidRDefault="00E66E37" w:rsidP="00E66E37">
                  <w:pPr>
                    <w:spacing w:before="20" w:after="20"/>
                    <w:jc w:val="left"/>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E66E37" w:rsidRPr="00E66E37" w14:paraId="382A3E07" w14:textId="77777777" w:rsidTr="00E66E37">
                    <w:tc>
                      <w:tcPr>
                        <w:tcW w:w="930" w:type="dxa"/>
                        <w:tcMar>
                          <w:top w:w="0" w:type="dxa"/>
                          <w:left w:w="0" w:type="dxa"/>
                          <w:bottom w:w="0" w:type="dxa"/>
                          <w:right w:w="0" w:type="dxa"/>
                        </w:tcMar>
                      </w:tcPr>
                      <w:p w14:paraId="68B7E9E0"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A</w:t>
                        </w:r>
                      </w:p>
                      <w:p w14:paraId="729423B1" w14:textId="77777777" w:rsidR="00E66E37" w:rsidRPr="00E66E37" w:rsidRDefault="00E66E37" w:rsidP="00E66E37">
                        <w:pPr>
                          <w:spacing w:before="20" w:after="20" w:line="1" w:lineRule="auto"/>
                          <w:jc w:val="left"/>
                        </w:pPr>
                      </w:p>
                    </w:tc>
                  </w:tr>
                </w:tbl>
                <w:p w14:paraId="479A6EC8" w14:textId="77777777" w:rsidR="00E66E37" w:rsidRPr="00E66E37" w:rsidRDefault="00E66E37" w:rsidP="00E66E37">
                  <w:pPr>
                    <w:spacing w:before="20" w:after="20" w:line="1" w:lineRule="auto"/>
                    <w:jc w:val="left"/>
                  </w:pPr>
                </w:p>
              </w:tc>
              <w:tc>
                <w:tcPr>
                  <w:tcW w:w="1394" w:type="dxa"/>
                  <w:tcBorders>
                    <w:top w:val="single" w:sz="6" w:space="0" w:color="000000"/>
                    <w:left w:val="single" w:sz="6" w:space="0" w:color="000000"/>
                    <w:bottom w:val="nil"/>
                    <w:right w:val="single" w:sz="6" w:space="0" w:color="000000"/>
                  </w:tcBorders>
                  <w:tcMar>
                    <w:top w:w="0" w:type="dxa"/>
                    <w:left w:w="0" w:type="dxa"/>
                    <w:bottom w:w="0" w:type="dxa"/>
                    <w:right w:w="0" w:type="dxa"/>
                  </w:tcMar>
                </w:tcPr>
                <w:p w14:paraId="0A98B923" w14:textId="77777777" w:rsidR="00E66E37" w:rsidRPr="00E66E37" w:rsidRDefault="00E66E37" w:rsidP="00E66E37">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E66E37" w:rsidRPr="00E66E37" w14:paraId="785D2483" w14:textId="77777777" w:rsidTr="00E66E37">
                    <w:tc>
                      <w:tcPr>
                        <w:tcW w:w="1395" w:type="dxa"/>
                        <w:tcMar>
                          <w:top w:w="0" w:type="dxa"/>
                          <w:left w:w="0" w:type="dxa"/>
                          <w:bottom w:w="0" w:type="dxa"/>
                          <w:right w:w="0" w:type="dxa"/>
                        </w:tcMar>
                      </w:tcPr>
                      <w:p w14:paraId="20033C53"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TG/108/4 Rev.</w:t>
                        </w:r>
                      </w:p>
                      <w:p w14:paraId="372DF001" w14:textId="77777777" w:rsidR="00E66E37" w:rsidRPr="00E66E37" w:rsidRDefault="00E66E37" w:rsidP="00E66E37">
                        <w:pPr>
                          <w:spacing w:before="20" w:after="20" w:line="1" w:lineRule="auto"/>
                          <w:jc w:val="left"/>
                        </w:pPr>
                      </w:p>
                    </w:tc>
                  </w:tr>
                </w:tbl>
                <w:p w14:paraId="284EA0BD" w14:textId="77777777" w:rsidR="00E66E37" w:rsidRPr="00E66E37" w:rsidRDefault="00E66E37" w:rsidP="00E66E37">
                  <w:pPr>
                    <w:spacing w:before="20" w:after="20" w:line="1" w:lineRule="auto"/>
                    <w:jc w:val="left"/>
                  </w:pPr>
                </w:p>
              </w:tc>
              <w:tc>
                <w:tcPr>
                  <w:tcW w:w="932" w:type="dxa"/>
                  <w:tcBorders>
                    <w:top w:val="single" w:sz="6" w:space="0" w:color="000000"/>
                    <w:left w:val="single" w:sz="6" w:space="0" w:color="000000"/>
                    <w:bottom w:val="nil"/>
                    <w:right w:val="single" w:sz="6" w:space="0" w:color="000000"/>
                  </w:tcBorders>
                  <w:tcMar>
                    <w:top w:w="0" w:type="dxa"/>
                    <w:left w:w="0" w:type="dxa"/>
                    <w:bottom w:w="0" w:type="dxa"/>
                    <w:right w:w="0" w:type="dxa"/>
                  </w:tcMar>
                </w:tcPr>
                <w:p w14:paraId="6B7942E8" w14:textId="77777777" w:rsidR="00E66E37" w:rsidRPr="00E66E37" w:rsidRDefault="00E66E37" w:rsidP="00E66E37">
                  <w:pPr>
                    <w:spacing w:before="20" w:after="20"/>
                    <w:jc w:val="left"/>
                    <w:rPr>
                      <w:rFonts w:eastAsia="Arial" w:cs="Arial"/>
                      <w:color w:val="000000"/>
                      <w:sz w:val="16"/>
                      <w:szCs w:val="16"/>
                    </w:rPr>
                  </w:pPr>
                  <w:r w:rsidRPr="00E66E37">
                    <w:rPr>
                      <w:rFonts w:eastAsia="Arial" w:cs="Arial"/>
                      <w:color w:val="000000"/>
                      <w:sz w:val="16"/>
                      <w:szCs w:val="16"/>
                    </w:rPr>
                    <w:t>E, F, G, S</w:t>
                  </w:r>
                </w:p>
              </w:tc>
              <w:tc>
                <w:tcPr>
                  <w:tcW w:w="1426" w:type="dxa"/>
                  <w:tcBorders>
                    <w:top w:val="single" w:sz="6" w:space="0" w:color="000000"/>
                    <w:left w:val="single" w:sz="6" w:space="0" w:color="000000"/>
                    <w:bottom w:val="nil"/>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E66E37" w:rsidRPr="00E66E37" w14:paraId="1AAD5FE4" w14:textId="77777777" w:rsidTr="00E66E37">
                    <w:tc>
                      <w:tcPr>
                        <w:tcW w:w="1425" w:type="dxa"/>
                        <w:tcMar>
                          <w:top w:w="0" w:type="dxa"/>
                          <w:left w:w="0" w:type="dxa"/>
                          <w:bottom w:w="0" w:type="dxa"/>
                          <w:right w:w="0" w:type="dxa"/>
                        </w:tcMar>
                      </w:tcPr>
                      <w:p w14:paraId="2608ACBA" w14:textId="77777777" w:rsidR="00E66E37" w:rsidRPr="00E66E37" w:rsidRDefault="00E66E37" w:rsidP="00E66E37">
                        <w:pPr>
                          <w:spacing w:before="20" w:after="20"/>
                          <w:jc w:val="left"/>
                        </w:pPr>
                      </w:p>
                      <w:p w14:paraId="35D72B85" w14:textId="77777777" w:rsidR="00E66E37" w:rsidRPr="00E66E37" w:rsidRDefault="00E66E37" w:rsidP="00E66E37">
                        <w:pPr>
                          <w:spacing w:before="20" w:after="20" w:line="1" w:lineRule="auto"/>
                          <w:jc w:val="left"/>
                        </w:pPr>
                      </w:p>
                    </w:tc>
                  </w:tr>
                </w:tbl>
                <w:p w14:paraId="084467C0" w14:textId="77777777" w:rsidR="00E66E37" w:rsidRPr="00E66E37" w:rsidRDefault="00E66E37" w:rsidP="00E66E37">
                  <w:pPr>
                    <w:spacing w:before="20" w:after="20" w:line="1" w:lineRule="auto"/>
                    <w:jc w:val="left"/>
                  </w:pPr>
                </w:p>
              </w:tc>
              <w:tc>
                <w:tcPr>
                  <w:tcW w:w="1469" w:type="dxa"/>
                  <w:tcBorders>
                    <w:top w:val="single" w:sz="6" w:space="0" w:color="000000"/>
                    <w:left w:val="single" w:sz="6" w:space="0" w:color="000000"/>
                    <w:bottom w:val="nil"/>
                    <w:right w:val="single" w:sz="6" w:space="0" w:color="000000"/>
                  </w:tcBorders>
                  <w:tcMar>
                    <w:top w:w="0" w:type="dxa"/>
                    <w:left w:w="0" w:type="dxa"/>
                    <w:bottom w:w="0" w:type="dxa"/>
                    <w:right w:w="0" w:type="dxa"/>
                  </w:tcMar>
                </w:tcPr>
                <w:p w14:paraId="434CF3E3" w14:textId="77777777" w:rsidR="00E66E37" w:rsidRPr="00E66E37" w:rsidRDefault="00E66E37" w:rsidP="00E66E37">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E66E37" w:rsidRPr="00E66E37" w14:paraId="3E167B43" w14:textId="77777777" w:rsidTr="00E66E37">
                    <w:tc>
                      <w:tcPr>
                        <w:tcW w:w="1470" w:type="dxa"/>
                        <w:tcMar>
                          <w:top w:w="0" w:type="dxa"/>
                          <w:left w:w="0" w:type="dxa"/>
                          <w:bottom w:w="0" w:type="dxa"/>
                          <w:right w:w="0" w:type="dxa"/>
                        </w:tcMar>
                      </w:tcPr>
                      <w:p w14:paraId="7A351BB6"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Gladiolus</w:t>
                        </w:r>
                      </w:p>
                      <w:p w14:paraId="6275038F" w14:textId="77777777" w:rsidR="00E66E37" w:rsidRPr="00E66E37" w:rsidRDefault="00E66E37" w:rsidP="00E66E37">
                        <w:pPr>
                          <w:spacing w:before="20" w:after="20" w:line="1" w:lineRule="auto"/>
                          <w:jc w:val="left"/>
                        </w:pPr>
                      </w:p>
                    </w:tc>
                  </w:tr>
                </w:tbl>
                <w:p w14:paraId="7F838BE8" w14:textId="77777777" w:rsidR="00E66E37" w:rsidRPr="00E66E37" w:rsidRDefault="00E66E37" w:rsidP="00E66E37">
                  <w:pPr>
                    <w:spacing w:before="20" w:after="20" w:line="1" w:lineRule="auto"/>
                    <w:jc w:val="left"/>
                  </w:pPr>
                </w:p>
              </w:tc>
              <w:tc>
                <w:tcPr>
                  <w:tcW w:w="1559" w:type="dxa"/>
                  <w:gridSpan w:val="2"/>
                  <w:tcBorders>
                    <w:top w:val="single" w:sz="6" w:space="0" w:color="000000"/>
                    <w:left w:val="single" w:sz="6" w:space="0" w:color="000000"/>
                    <w:bottom w:val="nil"/>
                    <w:right w:val="single" w:sz="6" w:space="0" w:color="000000"/>
                  </w:tcBorders>
                  <w:tcMar>
                    <w:top w:w="0" w:type="dxa"/>
                    <w:left w:w="0" w:type="dxa"/>
                    <w:bottom w:w="0" w:type="dxa"/>
                    <w:right w:w="0" w:type="dxa"/>
                  </w:tcMar>
                </w:tcPr>
                <w:p w14:paraId="749B49ED" w14:textId="77777777" w:rsidR="00E66E37" w:rsidRPr="00E66E37" w:rsidRDefault="00E66E37" w:rsidP="00E66E37">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E66E37" w:rsidRPr="00E66E37" w14:paraId="630EA838" w14:textId="77777777" w:rsidTr="00E66E37">
                    <w:tc>
                      <w:tcPr>
                        <w:tcW w:w="1560" w:type="dxa"/>
                        <w:tcMar>
                          <w:top w:w="0" w:type="dxa"/>
                          <w:left w:w="0" w:type="dxa"/>
                          <w:bottom w:w="0" w:type="dxa"/>
                          <w:right w:w="0" w:type="dxa"/>
                        </w:tcMar>
                      </w:tcPr>
                      <w:p w14:paraId="046FF2AD"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Glaïeul</w:t>
                        </w:r>
                      </w:p>
                      <w:p w14:paraId="55BD87C6" w14:textId="77777777" w:rsidR="00E66E37" w:rsidRPr="00E66E37" w:rsidRDefault="00E66E37" w:rsidP="00E66E37">
                        <w:pPr>
                          <w:spacing w:before="20" w:after="20" w:line="1" w:lineRule="auto"/>
                          <w:jc w:val="left"/>
                        </w:pPr>
                      </w:p>
                    </w:tc>
                  </w:tr>
                </w:tbl>
                <w:p w14:paraId="44585EC2" w14:textId="77777777" w:rsidR="00E66E37" w:rsidRPr="00E66E37" w:rsidRDefault="00E66E37" w:rsidP="00E66E37">
                  <w:pPr>
                    <w:spacing w:before="20" w:after="20" w:line="1" w:lineRule="auto"/>
                    <w:jc w:val="left"/>
                  </w:pPr>
                </w:p>
              </w:tc>
              <w:tc>
                <w:tcPr>
                  <w:tcW w:w="1519" w:type="dxa"/>
                  <w:tcBorders>
                    <w:top w:val="single" w:sz="6" w:space="0" w:color="000000"/>
                    <w:left w:val="single" w:sz="6" w:space="0" w:color="000000"/>
                    <w:bottom w:val="nil"/>
                    <w:right w:val="single" w:sz="6" w:space="0" w:color="000000"/>
                  </w:tcBorders>
                  <w:tcMar>
                    <w:top w:w="0" w:type="dxa"/>
                    <w:left w:w="0" w:type="dxa"/>
                    <w:bottom w:w="0" w:type="dxa"/>
                    <w:right w:w="0" w:type="dxa"/>
                  </w:tcMar>
                </w:tcPr>
                <w:p w14:paraId="0D382055" w14:textId="77777777" w:rsidR="00E66E37" w:rsidRPr="00E66E37" w:rsidRDefault="00E66E37" w:rsidP="00E66E37">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E66E37" w:rsidRPr="00E66E37" w14:paraId="3416751A" w14:textId="77777777" w:rsidTr="00E66E37">
                    <w:tc>
                      <w:tcPr>
                        <w:tcW w:w="1515" w:type="dxa"/>
                        <w:tcMar>
                          <w:top w:w="0" w:type="dxa"/>
                          <w:left w:w="0" w:type="dxa"/>
                          <w:bottom w:w="0" w:type="dxa"/>
                          <w:right w:w="0" w:type="dxa"/>
                        </w:tcMar>
                      </w:tcPr>
                      <w:p w14:paraId="3D3D06EA"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Gladiole</w:t>
                        </w:r>
                      </w:p>
                      <w:p w14:paraId="693F1506" w14:textId="77777777" w:rsidR="00E66E37" w:rsidRPr="00E66E37" w:rsidRDefault="00E66E37" w:rsidP="00E66E37">
                        <w:pPr>
                          <w:spacing w:before="20" w:after="20" w:line="1" w:lineRule="auto"/>
                          <w:jc w:val="left"/>
                        </w:pPr>
                      </w:p>
                    </w:tc>
                  </w:tr>
                </w:tbl>
                <w:p w14:paraId="5C972BD4" w14:textId="77777777" w:rsidR="00E66E37" w:rsidRPr="00E66E37" w:rsidRDefault="00E66E37" w:rsidP="00E66E37">
                  <w:pPr>
                    <w:spacing w:before="20" w:after="20" w:line="1" w:lineRule="auto"/>
                    <w:jc w:val="left"/>
                  </w:pPr>
                </w:p>
              </w:tc>
              <w:tc>
                <w:tcPr>
                  <w:tcW w:w="1739" w:type="dxa"/>
                  <w:tcBorders>
                    <w:top w:val="single" w:sz="6" w:space="0" w:color="000000"/>
                    <w:left w:val="single" w:sz="6" w:space="0" w:color="000000"/>
                    <w:bottom w:val="nil"/>
                    <w:right w:val="single" w:sz="6" w:space="0" w:color="000000"/>
                  </w:tcBorders>
                  <w:tcMar>
                    <w:top w:w="0" w:type="dxa"/>
                    <w:left w:w="0" w:type="dxa"/>
                    <w:bottom w:w="0" w:type="dxa"/>
                    <w:right w:w="0" w:type="dxa"/>
                  </w:tcMar>
                </w:tcPr>
                <w:p w14:paraId="2E794580" w14:textId="77777777" w:rsidR="00E66E37" w:rsidRPr="00E66E37" w:rsidRDefault="00E66E37" w:rsidP="00E66E37">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E66E37" w:rsidRPr="00E66E37" w14:paraId="06C77DA3" w14:textId="77777777" w:rsidTr="00E66E37">
                    <w:tc>
                      <w:tcPr>
                        <w:tcW w:w="1740" w:type="dxa"/>
                        <w:tcMar>
                          <w:top w:w="0" w:type="dxa"/>
                          <w:left w:w="0" w:type="dxa"/>
                          <w:bottom w:w="0" w:type="dxa"/>
                          <w:right w:w="0" w:type="dxa"/>
                        </w:tcMar>
                      </w:tcPr>
                      <w:p w14:paraId="7D6BFF09"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Gladiolo</w:t>
                        </w:r>
                      </w:p>
                      <w:p w14:paraId="3323FDAC" w14:textId="77777777" w:rsidR="00E66E37" w:rsidRPr="00E66E37" w:rsidRDefault="00E66E37" w:rsidP="00E66E37">
                        <w:pPr>
                          <w:spacing w:before="20" w:after="20" w:line="1" w:lineRule="auto"/>
                          <w:jc w:val="left"/>
                        </w:pPr>
                      </w:p>
                    </w:tc>
                  </w:tr>
                </w:tbl>
                <w:p w14:paraId="2E2B9B00" w14:textId="77777777" w:rsidR="00E66E37" w:rsidRPr="00E66E37" w:rsidRDefault="00E66E37" w:rsidP="00E66E37">
                  <w:pPr>
                    <w:spacing w:before="20" w:after="20" w:line="1" w:lineRule="auto"/>
                    <w:jc w:val="left"/>
                  </w:pPr>
                </w:p>
              </w:tc>
              <w:tc>
                <w:tcPr>
                  <w:tcW w:w="2113" w:type="dxa"/>
                  <w:tcBorders>
                    <w:top w:val="single" w:sz="6" w:space="0" w:color="000000"/>
                    <w:left w:val="single" w:sz="6" w:space="0" w:color="000000"/>
                    <w:bottom w:val="nil"/>
                    <w:right w:val="single" w:sz="6" w:space="0" w:color="000000"/>
                  </w:tcBorders>
                  <w:tcMar>
                    <w:top w:w="0" w:type="dxa"/>
                    <w:left w:w="0" w:type="dxa"/>
                    <w:bottom w:w="0" w:type="dxa"/>
                    <w:right w:w="0" w:type="dxa"/>
                  </w:tcMar>
                </w:tcPr>
                <w:p w14:paraId="59E61F19" w14:textId="77777777" w:rsidR="00E66E37" w:rsidRPr="00E66E37" w:rsidRDefault="00E66E37" w:rsidP="00E66E37">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E66E37" w:rsidRPr="00E66E37" w14:paraId="78084583" w14:textId="77777777" w:rsidTr="00E66E37">
                    <w:tc>
                      <w:tcPr>
                        <w:tcW w:w="2115" w:type="dxa"/>
                        <w:tcMar>
                          <w:top w:w="0" w:type="dxa"/>
                          <w:left w:w="0" w:type="dxa"/>
                          <w:bottom w:w="0" w:type="dxa"/>
                          <w:right w:w="0" w:type="dxa"/>
                        </w:tcMar>
                      </w:tcPr>
                      <w:p w14:paraId="6C43E296" w14:textId="77777777" w:rsidR="00E66E37" w:rsidRPr="00E66E37" w:rsidRDefault="00E66E37" w:rsidP="00E66E37">
                        <w:pPr>
                          <w:spacing w:before="20" w:after="20"/>
                          <w:jc w:val="left"/>
                          <w:rPr>
                            <w:rFonts w:cs="Arial"/>
                            <w:color w:val="000000"/>
                            <w:sz w:val="16"/>
                            <w:szCs w:val="16"/>
                          </w:rPr>
                        </w:pPr>
                        <w:r w:rsidRPr="00E66E37">
                          <w:rPr>
                            <w:rFonts w:cs="Arial"/>
                            <w:i/>
                            <w:iCs/>
                            <w:color w:val="000000"/>
                            <w:sz w:val="16"/>
                            <w:szCs w:val="16"/>
                          </w:rPr>
                          <w:t>Gladiolus</w:t>
                        </w:r>
                        <w:r w:rsidRPr="00E66E37">
                          <w:rPr>
                            <w:rFonts w:cs="Arial"/>
                            <w:color w:val="000000"/>
                            <w:sz w:val="16"/>
                            <w:szCs w:val="16"/>
                          </w:rPr>
                          <w:t> L.</w:t>
                        </w:r>
                      </w:p>
                      <w:p w14:paraId="035892E6" w14:textId="77777777" w:rsidR="00E66E37" w:rsidRPr="00E66E37" w:rsidRDefault="00E66E37" w:rsidP="00E66E37">
                        <w:pPr>
                          <w:spacing w:before="20" w:after="20" w:line="1" w:lineRule="auto"/>
                          <w:jc w:val="left"/>
                        </w:pPr>
                      </w:p>
                    </w:tc>
                  </w:tr>
                </w:tbl>
                <w:p w14:paraId="705FA920" w14:textId="77777777" w:rsidR="00E66E37" w:rsidRPr="00E66E37" w:rsidRDefault="00E66E37" w:rsidP="00E66E37">
                  <w:pPr>
                    <w:spacing w:before="20" w:after="20" w:line="1" w:lineRule="auto"/>
                    <w:jc w:val="left"/>
                  </w:pPr>
                </w:p>
              </w:tc>
              <w:tc>
                <w:tcPr>
                  <w:tcW w:w="1791" w:type="dxa"/>
                  <w:tcBorders>
                    <w:top w:val="single" w:sz="6" w:space="0" w:color="000000"/>
                    <w:left w:val="single" w:sz="6" w:space="0" w:color="000000"/>
                    <w:bottom w:val="nil"/>
                    <w:right w:val="single" w:sz="6" w:space="0" w:color="000000"/>
                  </w:tcBorders>
                  <w:tcMar>
                    <w:top w:w="0" w:type="dxa"/>
                    <w:left w:w="0" w:type="dxa"/>
                    <w:bottom w:w="0" w:type="dxa"/>
                    <w:right w:w="0" w:type="dxa"/>
                  </w:tcMar>
                </w:tcPr>
                <w:p w14:paraId="20E81841" w14:textId="77777777" w:rsidR="00E66E37" w:rsidRPr="00E66E37" w:rsidRDefault="00E66E37" w:rsidP="00E66E37">
                  <w:pPr>
                    <w:spacing w:before="20" w:after="20"/>
                    <w:jc w:val="left"/>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E66E37" w:rsidRPr="00E66E37" w14:paraId="44177720" w14:textId="77777777" w:rsidTr="00E66E37">
                    <w:tc>
                      <w:tcPr>
                        <w:tcW w:w="1815" w:type="dxa"/>
                        <w:tcMar>
                          <w:top w:w="0" w:type="dxa"/>
                          <w:left w:w="0" w:type="dxa"/>
                          <w:bottom w:w="0" w:type="dxa"/>
                          <w:right w:w="0" w:type="dxa"/>
                        </w:tcMar>
                      </w:tcPr>
                      <w:p w14:paraId="02F7312F"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GLADI</w:t>
                        </w:r>
                      </w:p>
                      <w:p w14:paraId="60269B0F" w14:textId="77777777" w:rsidR="00E66E37" w:rsidRPr="00E66E37" w:rsidRDefault="00E66E37" w:rsidP="00E66E37">
                        <w:pPr>
                          <w:spacing w:before="20" w:after="20" w:line="1" w:lineRule="auto"/>
                          <w:jc w:val="left"/>
                        </w:pPr>
                      </w:p>
                    </w:tc>
                  </w:tr>
                </w:tbl>
                <w:p w14:paraId="5341EDF3" w14:textId="77777777" w:rsidR="00E66E37" w:rsidRPr="00E66E37" w:rsidRDefault="00E66E37" w:rsidP="00E66E37">
                  <w:pPr>
                    <w:spacing w:before="20" w:after="20" w:line="1" w:lineRule="auto"/>
                    <w:jc w:val="left"/>
                  </w:pPr>
                </w:p>
              </w:tc>
            </w:tr>
          </w:tbl>
          <w:p w14:paraId="2C9119A1" w14:textId="77777777" w:rsidR="00E66E37" w:rsidRPr="00E66E37" w:rsidRDefault="00E66E37" w:rsidP="00E66E37">
            <w:pPr>
              <w:spacing w:before="20" w:after="20" w:line="1" w:lineRule="auto"/>
              <w:jc w:val="left"/>
            </w:pPr>
          </w:p>
        </w:tc>
      </w:tr>
    </w:tbl>
    <w:p w14:paraId="35E3DF45" w14:textId="77777777" w:rsidR="00E66E37" w:rsidRPr="00E66E37" w:rsidRDefault="00E66E37" w:rsidP="00E66E37">
      <w:pPr>
        <w:rPr>
          <w:vanish/>
        </w:rPr>
      </w:pPr>
    </w:p>
    <w:tbl>
      <w:tblPr>
        <w:tblW w:w="16125" w:type="dxa"/>
        <w:tblLayout w:type="fixed"/>
        <w:tblLook w:val="01E0" w:firstRow="1" w:lastRow="1" w:firstColumn="1" w:lastColumn="1" w:noHBand="0" w:noVBand="0"/>
      </w:tblPr>
      <w:tblGrid>
        <w:gridCol w:w="16125"/>
      </w:tblGrid>
      <w:tr w:rsidR="00E66E37" w:rsidRPr="00E66E37" w14:paraId="2CCFFD0F" w14:textId="77777777" w:rsidTr="00E66E37">
        <w:tc>
          <w:tcPr>
            <w:tcW w:w="16125" w:type="dxa"/>
            <w:tcMar>
              <w:top w:w="0" w:type="dxa"/>
              <w:left w:w="0" w:type="dxa"/>
              <w:bottom w:w="0" w:type="dxa"/>
              <w:right w:w="0" w:type="dxa"/>
            </w:tcMar>
          </w:tcPr>
          <w:tbl>
            <w:tblPr>
              <w:tblW w:w="15975"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616"/>
              <w:gridCol w:w="455"/>
              <w:gridCol w:w="10"/>
              <w:gridCol w:w="917"/>
              <w:gridCol w:w="12"/>
              <w:gridCol w:w="1394"/>
              <w:gridCol w:w="931"/>
              <w:gridCol w:w="1424"/>
              <w:gridCol w:w="1469"/>
              <w:gridCol w:w="1544"/>
              <w:gridCol w:w="15"/>
              <w:gridCol w:w="1520"/>
              <w:gridCol w:w="1739"/>
              <w:gridCol w:w="2114"/>
              <w:gridCol w:w="1804"/>
              <w:gridCol w:w="11"/>
            </w:tblGrid>
            <w:tr w:rsidR="00E66E37" w:rsidRPr="00E66E37" w14:paraId="6390B037" w14:textId="77777777" w:rsidTr="00E66E37">
              <w:tc>
                <w:tcPr>
                  <w:tcW w:w="616" w:type="dxa"/>
                  <w:tcBorders>
                    <w:top w:val="nil"/>
                    <w:left w:val="single" w:sz="6" w:space="0" w:color="000000"/>
                    <w:bottom w:val="single" w:sz="6" w:space="0" w:color="000000"/>
                    <w:right w:val="single" w:sz="6" w:space="0" w:color="000000"/>
                  </w:tcBorders>
                  <w:tcMar>
                    <w:top w:w="0" w:type="dxa"/>
                    <w:left w:w="0" w:type="dxa"/>
                    <w:bottom w:w="0" w:type="dxa"/>
                    <w:right w:w="0" w:type="dxa"/>
                  </w:tcMar>
                </w:tcPr>
                <w:tbl>
                  <w:tblPr>
                    <w:tblW w:w="615" w:type="dxa"/>
                    <w:tblLayout w:type="fixed"/>
                    <w:tblCellMar>
                      <w:left w:w="0" w:type="dxa"/>
                      <w:right w:w="0" w:type="dxa"/>
                    </w:tblCellMar>
                    <w:tblLook w:val="01E0" w:firstRow="1" w:lastRow="1" w:firstColumn="1" w:lastColumn="1" w:noHBand="0" w:noVBand="0"/>
                  </w:tblPr>
                  <w:tblGrid>
                    <w:gridCol w:w="615"/>
                  </w:tblGrid>
                  <w:tr w:rsidR="00E66E37" w:rsidRPr="00E66E37" w14:paraId="1421E655" w14:textId="77777777" w:rsidTr="00E66E37">
                    <w:tc>
                      <w:tcPr>
                        <w:tcW w:w="615" w:type="dxa"/>
                        <w:tcMar>
                          <w:top w:w="0" w:type="dxa"/>
                          <w:left w:w="0" w:type="dxa"/>
                          <w:bottom w:w="0" w:type="dxa"/>
                          <w:right w:w="0" w:type="dxa"/>
                        </w:tcMar>
                      </w:tcPr>
                      <w:p w14:paraId="01F93256"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DE</w:t>
                        </w:r>
                      </w:p>
                      <w:p w14:paraId="500CBFAB" w14:textId="77777777" w:rsidR="00E66E37" w:rsidRPr="00E66E37" w:rsidRDefault="00E66E37" w:rsidP="00E66E37">
                        <w:pPr>
                          <w:spacing w:before="20" w:after="20" w:line="1" w:lineRule="auto"/>
                        </w:pPr>
                      </w:p>
                    </w:tc>
                  </w:tr>
                </w:tbl>
                <w:p w14:paraId="738E01E0" w14:textId="77777777" w:rsidR="00E66E37" w:rsidRPr="00E66E37" w:rsidRDefault="00E66E37" w:rsidP="00E66E37">
                  <w:pPr>
                    <w:spacing w:before="20" w:after="20" w:line="1" w:lineRule="auto"/>
                  </w:pPr>
                </w:p>
              </w:tc>
              <w:tc>
                <w:tcPr>
                  <w:tcW w:w="465" w:type="dxa"/>
                  <w:gridSpan w:val="2"/>
                  <w:tcBorders>
                    <w:top w:val="nil"/>
                    <w:left w:val="single" w:sz="6" w:space="0" w:color="000000"/>
                    <w:bottom w:val="single" w:sz="6" w:space="0" w:color="000000"/>
                    <w:right w:val="single" w:sz="6" w:space="0" w:color="000000"/>
                  </w:tcBorders>
                  <w:tcMar>
                    <w:top w:w="0" w:type="dxa"/>
                    <w:left w:w="0" w:type="dxa"/>
                    <w:bottom w:w="0" w:type="dxa"/>
                    <w:right w:w="0" w:type="dxa"/>
                  </w:tcMar>
                </w:tcPr>
                <w:p w14:paraId="29EAD4A7" w14:textId="77777777" w:rsidR="00E66E37" w:rsidRPr="00E66E37" w:rsidRDefault="00E66E37" w:rsidP="00E66E37">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E66E37" w:rsidRPr="00E66E37" w14:paraId="3F45883A" w14:textId="77777777" w:rsidTr="00E66E37">
                    <w:tc>
                      <w:tcPr>
                        <w:tcW w:w="465" w:type="dxa"/>
                        <w:tcMar>
                          <w:top w:w="0" w:type="dxa"/>
                          <w:left w:w="0" w:type="dxa"/>
                          <w:bottom w:w="0" w:type="dxa"/>
                          <w:right w:w="0" w:type="dxa"/>
                        </w:tcMar>
                      </w:tcPr>
                      <w:p w14:paraId="30ECE243"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TWO</w:t>
                        </w:r>
                      </w:p>
                      <w:p w14:paraId="0AB0E4C8" w14:textId="77777777" w:rsidR="00E66E37" w:rsidRPr="00E66E37" w:rsidRDefault="00E66E37" w:rsidP="00E66E37">
                        <w:pPr>
                          <w:spacing w:before="20" w:after="20" w:line="1" w:lineRule="auto"/>
                        </w:pPr>
                      </w:p>
                    </w:tc>
                  </w:tr>
                </w:tbl>
                <w:p w14:paraId="6987DC0E" w14:textId="77777777" w:rsidR="00E66E37" w:rsidRPr="00E66E37" w:rsidRDefault="00E66E37" w:rsidP="00E66E37">
                  <w:pPr>
                    <w:spacing w:before="20" w:after="20" w:line="1" w:lineRule="auto"/>
                  </w:pPr>
                </w:p>
              </w:tc>
              <w:tc>
                <w:tcPr>
                  <w:tcW w:w="929" w:type="dxa"/>
                  <w:gridSpan w:val="2"/>
                  <w:tcBorders>
                    <w:top w:val="nil"/>
                    <w:left w:val="single" w:sz="6" w:space="0" w:color="000000"/>
                    <w:bottom w:val="single" w:sz="6" w:space="0" w:color="000000"/>
                    <w:right w:val="single" w:sz="6" w:space="0" w:color="000000"/>
                  </w:tcBorders>
                  <w:tcMar>
                    <w:top w:w="0" w:type="dxa"/>
                    <w:left w:w="0" w:type="dxa"/>
                    <w:bottom w:w="0" w:type="dxa"/>
                    <w:right w:w="0" w:type="dxa"/>
                  </w:tcMar>
                </w:tcPr>
                <w:p w14:paraId="1C11EDC3" w14:textId="77777777" w:rsidR="00E66E37" w:rsidRPr="00E66E37" w:rsidRDefault="00E66E37" w:rsidP="00E66E37">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E66E37" w:rsidRPr="00E66E37" w14:paraId="3F0CC674" w14:textId="77777777" w:rsidTr="00E66E37">
                    <w:tc>
                      <w:tcPr>
                        <w:tcW w:w="930" w:type="dxa"/>
                        <w:tcMar>
                          <w:top w:w="0" w:type="dxa"/>
                          <w:left w:w="0" w:type="dxa"/>
                          <w:bottom w:w="0" w:type="dxa"/>
                          <w:right w:w="0" w:type="dxa"/>
                        </w:tcMar>
                      </w:tcPr>
                      <w:p w14:paraId="76DB2229"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A</w:t>
                        </w:r>
                      </w:p>
                      <w:p w14:paraId="4FBA744E" w14:textId="77777777" w:rsidR="00E66E37" w:rsidRPr="00E66E37" w:rsidRDefault="00E66E37" w:rsidP="00E66E37">
                        <w:pPr>
                          <w:spacing w:before="20" w:after="20" w:line="1" w:lineRule="auto"/>
                        </w:pPr>
                      </w:p>
                    </w:tc>
                  </w:tr>
                </w:tbl>
                <w:p w14:paraId="68261C1E" w14:textId="77777777" w:rsidR="00E66E37" w:rsidRPr="00E66E37" w:rsidRDefault="00E66E37" w:rsidP="00E66E37">
                  <w:pPr>
                    <w:spacing w:before="20" w:after="20" w:line="1" w:lineRule="auto"/>
                  </w:pPr>
                </w:p>
              </w:tc>
              <w:tc>
                <w:tcPr>
                  <w:tcW w:w="1394"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19118BC9" w14:textId="77777777" w:rsidR="00E66E37" w:rsidRPr="00E66E37" w:rsidRDefault="00E66E37" w:rsidP="00E66E37">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E66E37" w:rsidRPr="00E66E37" w14:paraId="7D04EE59" w14:textId="77777777" w:rsidTr="00E66E37">
                    <w:tc>
                      <w:tcPr>
                        <w:tcW w:w="1395" w:type="dxa"/>
                        <w:tcMar>
                          <w:top w:w="0" w:type="dxa"/>
                          <w:left w:w="0" w:type="dxa"/>
                          <w:bottom w:w="0" w:type="dxa"/>
                          <w:right w:w="0" w:type="dxa"/>
                        </w:tcMar>
                      </w:tcPr>
                      <w:p w14:paraId="512C4C2D"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TG/109/4</w:t>
                        </w:r>
                      </w:p>
                      <w:p w14:paraId="2B732FFE" w14:textId="77777777" w:rsidR="00E66E37" w:rsidRPr="00E66E37" w:rsidRDefault="00E66E37" w:rsidP="00E66E37">
                        <w:pPr>
                          <w:spacing w:before="20" w:after="20" w:line="1" w:lineRule="auto"/>
                        </w:pPr>
                      </w:p>
                    </w:tc>
                  </w:tr>
                </w:tbl>
                <w:p w14:paraId="4138CCAF" w14:textId="77777777" w:rsidR="00E66E37" w:rsidRPr="00E66E37" w:rsidRDefault="00E66E37" w:rsidP="00E66E37">
                  <w:pPr>
                    <w:spacing w:before="20" w:after="20" w:line="1" w:lineRule="auto"/>
                  </w:pPr>
                </w:p>
              </w:tc>
              <w:tc>
                <w:tcPr>
                  <w:tcW w:w="931"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3B113542" w14:textId="77777777" w:rsidR="00E66E37" w:rsidRPr="00E66E37" w:rsidRDefault="00E66E37" w:rsidP="00E66E37">
                  <w:pPr>
                    <w:spacing w:before="20" w:after="20"/>
                    <w:rPr>
                      <w:rFonts w:eastAsia="Arial" w:cs="Arial"/>
                      <w:color w:val="000000"/>
                      <w:sz w:val="16"/>
                      <w:szCs w:val="16"/>
                    </w:rPr>
                  </w:pPr>
                  <w:r w:rsidRPr="00E66E37">
                    <w:rPr>
                      <w:rFonts w:eastAsia="Arial" w:cs="Arial"/>
                      <w:color w:val="000000"/>
                      <w:sz w:val="16"/>
                      <w:szCs w:val="16"/>
                    </w:rPr>
                    <w:t>E, F, G, S</w:t>
                  </w:r>
                </w:p>
              </w:tc>
              <w:tc>
                <w:tcPr>
                  <w:tcW w:w="1424" w:type="dxa"/>
                  <w:tcBorders>
                    <w:top w:val="nil"/>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E66E37" w:rsidRPr="00E66E37" w14:paraId="782C687C" w14:textId="77777777" w:rsidTr="00E66E37">
                    <w:tc>
                      <w:tcPr>
                        <w:tcW w:w="1425" w:type="dxa"/>
                        <w:tcMar>
                          <w:top w:w="0" w:type="dxa"/>
                          <w:left w:w="0" w:type="dxa"/>
                          <w:bottom w:w="0" w:type="dxa"/>
                          <w:right w:w="0" w:type="dxa"/>
                        </w:tcMar>
                      </w:tcPr>
                      <w:p w14:paraId="1E34FD18"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2015</w:t>
                        </w:r>
                      </w:p>
                      <w:p w14:paraId="71DE4C92" w14:textId="77777777" w:rsidR="00E66E37" w:rsidRPr="00E66E37" w:rsidRDefault="00E66E37" w:rsidP="00E66E37">
                        <w:pPr>
                          <w:spacing w:before="20" w:after="20" w:line="1" w:lineRule="auto"/>
                        </w:pPr>
                      </w:p>
                    </w:tc>
                  </w:tr>
                </w:tbl>
                <w:p w14:paraId="5AB1492B" w14:textId="77777777" w:rsidR="00E66E37" w:rsidRPr="00E66E37" w:rsidRDefault="00E66E37" w:rsidP="00E66E37">
                  <w:pPr>
                    <w:spacing w:before="20" w:after="20" w:line="1" w:lineRule="auto"/>
                  </w:pPr>
                </w:p>
              </w:tc>
              <w:tc>
                <w:tcPr>
                  <w:tcW w:w="1469"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5E50D4A8" w14:textId="77777777" w:rsidR="00E66E37" w:rsidRPr="00E66E37" w:rsidRDefault="00E66E37" w:rsidP="00E66E37">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E66E37" w:rsidRPr="00E66E37" w14:paraId="62910942" w14:textId="77777777" w:rsidTr="00E66E37">
                    <w:tc>
                      <w:tcPr>
                        <w:tcW w:w="1470" w:type="dxa"/>
                        <w:tcMar>
                          <w:top w:w="0" w:type="dxa"/>
                          <w:left w:w="0" w:type="dxa"/>
                          <w:bottom w:w="0" w:type="dxa"/>
                          <w:right w:w="0" w:type="dxa"/>
                        </w:tcMar>
                      </w:tcPr>
                      <w:p w14:paraId="5DFB094C"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Regal Pelargonium</w:t>
                        </w:r>
                      </w:p>
                      <w:p w14:paraId="02A08167" w14:textId="77777777" w:rsidR="00E66E37" w:rsidRPr="00E66E37" w:rsidRDefault="00E66E37" w:rsidP="00E66E37">
                        <w:pPr>
                          <w:spacing w:before="20" w:after="20" w:line="1" w:lineRule="auto"/>
                          <w:jc w:val="left"/>
                        </w:pPr>
                      </w:p>
                    </w:tc>
                  </w:tr>
                </w:tbl>
                <w:p w14:paraId="711D15B2" w14:textId="77777777" w:rsidR="00E66E37" w:rsidRPr="00E66E37" w:rsidRDefault="00E66E37" w:rsidP="00E66E37">
                  <w:pPr>
                    <w:spacing w:before="20" w:after="20" w:line="1" w:lineRule="auto"/>
                    <w:jc w:val="left"/>
                  </w:pPr>
                </w:p>
              </w:tc>
              <w:tc>
                <w:tcPr>
                  <w:tcW w:w="1559" w:type="dxa"/>
                  <w:gridSpan w:val="2"/>
                  <w:tcBorders>
                    <w:top w:val="nil"/>
                    <w:left w:val="single" w:sz="6" w:space="0" w:color="000000"/>
                    <w:bottom w:val="single" w:sz="6" w:space="0" w:color="000000"/>
                    <w:right w:val="single" w:sz="6" w:space="0" w:color="000000"/>
                  </w:tcBorders>
                  <w:tcMar>
                    <w:top w:w="0" w:type="dxa"/>
                    <w:left w:w="0" w:type="dxa"/>
                    <w:bottom w:w="0" w:type="dxa"/>
                    <w:right w:w="0" w:type="dxa"/>
                  </w:tcMar>
                </w:tcPr>
                <w:p w14:paraId="03D65404" w14:textId="77777777" w:rsidR="00E66E37" w:rsidRPr="00E66E37" w:rsidRDefault="00E66E37" w:rsidP="00E66E37">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E66E37" w:rsidRPr="00E66E37" w14:paraId="68E44B74" w14:textId="77777777" w:rsidTr="00E66E37">
                    <w:tc>
                      <w:tcPr>
                        <w:tcW w:w="1560" w:type="dxa"/>
                        <w:tcMar>
                          <w:top w:w="0" w:type="dxa"/>
                          <w:left w:w="0" w:type="dxa"/>
                          <w:bottom w:w="0" w:type="dxa"/>
                          <w:right w:w="0" w:type="dxa"/>
                        </w:tcMar>
                      </w:tcPr>
                      <w:p w14:paraId="5061C4CA"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Pélargonium des fleuristes</w:t>
                        </w:r>
                      </w:p>
                      <w:p w14:paraId="51C76115" w14:textId="77777777" w:rsidR="00E66E37" w:rsidRPr="00E66E37" w:rsidRDefault="00E66E37" w:rsidP="00E66E37">
                        <w:pPr>
                          <w:spacing w:before="20" w:after="20" w:line="1" w:lineRule="auto"/>
                          <w:jc w:val="left"/>
                        </w:pPr>
                      </w:p>
                    </w:tc>
                  </w:tr>
                </w:tbl>
                <w:p w14:paraId="192F7F67" w14:textId="77777777" w:rsidR="00E66E37" w:rsidRPr="00E66E37" w:rsidRDefault="00E66E37" w:rsidP="00E66E37">
                  <w:pPr>
                    <w:spacing w:before="20" w:after="20" w:line="1" w:lineRule="auto"/>
                    <w:jc w:val="left"/>
                  </w:pPr>
                </w:p>
              </w:tc>
              <w:tc>
                <w:tcPr>
                  <w:tcW w:w="1520"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4E37593A" w14:textId="77777777" w:rsidR="00E66E37" w:rsidRPr="00E66E37" w:rsidRDefault="00E66E37" w:rsidP="00E66E37">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E66E37" w:rsidRPr="00E66E37" w14:paraId="36845563" w14:textId="77777777" w:rsidTr="00E66E37">
                    <w:tc>
                      <w:tcPr>
                        <w:tcW w:w="1515" w:type="dxa"/>
                        <w:tcMar>
                          <w:top w:w="0" w:type="dxa"/>
                          <w:left w:w="0" w:type="dxa"/>
                          <w:bottom w:w="0" w:type="dxa"/>
                          <w:right w:w="0" w:type="dxa"/>
                        </w:tcMar>
                      </w:tcPr>
                      <w:p w14:paraId="3C66D27F"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Edelpelargonie</w:t>
                        </w:r>
                      </w:p>
                      <w:p w14:paraId="4FA63677" w14:textId="77777777" w:rsidR="00E66E37" w:rsidRPr="00E66E37" w:rsidRDefault="00E66E37" w:rsidP="00E66E37">
                        <w:pPr>
                          <w:spacing w:before="20" w:after="20" w:line="1" w:lineRule="auto"/>
                          <w:jc w:val="left"/>
                        </w:pPr>
                      </w:p>
                    </w:tc>
                  </w:tr>
                </w:tbl>
                <w:p w14:paraId="0DCC8EDC" w14:textId="77777777" w:rsidR="00E66E37" w:rsidRPr="00E66E37" w:rsidRDefault="00E66E37" w:rsidP="00E66E37">
                  <w:pPr>
                    <w:spacing w:before="20" w:after="20" w:line="1" w:lineRule="auto"/>
                    <w:jc w:val="left"/>
                  </w:pPr>
                </w:p>
              </w:tc>
              <w:tc>
                <w:tcPr>
                  <w:tcW w:w="1739"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7B9143DE" w14:textId="77777777" w:rsidR="00E66E37" w:rsidRPr="00E66E37" w:rsidRDefault="00E66E37" w:rsidP="00E66E37">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E66E37" w:rsidRPr="00E66E37" w14:paraId="57066927" w14:textId="77777777" w:rsidTr="00E66E37">
                    <w:tc>
                      <w:tcPr>
                        <w:tcW w:w="1740" w:type="dxa"/>
                        <w:tcMar>
                          <w:top w:w="0" w:type="dxa"/>
                          <w:left w:w="0" w:type="dxa"/>
                          <w:bottom w:w="0" w:type="dxa"/>
                          <w:right w:w="0" w:type="dxa"/>
                        </w:tcMar>
                      </w:tcPr>
                      <w:p w14:paraId="0EE59376"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Geranio</w:t>
                        </w:r>
                      </w:p>
                      <w:p w14:paraId="1856DA6E" w14:textId="77777777" w:rsidR="00E66E37" w:rsidRPr="00E66E37" w:rsidRDefault="00E66E37" w:rsidP="00E66E37">
                        <w:pPr>
                          <w:spacing w:before="20" w:after="20" w:line="1" w:lineRule="auto"/>
                          <w:jc w:val="left"/>
                        </w:pPr>
                      </w:p>
                    </w:tc>
                  </w:tr>
                </w:tbl>
                <w:p w14:paraId="2BFCEA0A" w14:textId="77777777" w:rsidR="00E66E37" w:rsidRPr="00E66E37" w:rsidRDefault="00E66E37" w:rsidP="00E66E37">
                  <w:pPr>
                    <w:spacing w:before="20" w:after="20" w:line="1" w:lineRule="auto"/>
                    <w:jc w:val="left"/>
                  </w:pPr>
                </w:p>
              </w:tc>
              <w:tc>
                <w:tcPr>
                  <w:tcW w:w="2114"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20AB588D" w14:textId="77777777" w:rsidR="00E66E37" w:rsidRPr="00E66E37" w:rsidRDefault="00E66E37" w:rsidP="00E66E37">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E66E37" w:rsidRPr="00E66E37" w14:paraId="6917550E" w14:textId="77777777" w:rsidTr="00E66E37">
                    <w:tc>
                      <w:tcPr>
                        <w:tcW w:w="2115" w:type="dxa"/>
                        <w:tcMar>
                          <w:top w:w="0" w:type="dxa"/>
                          <w:left w:w="0" w:type="dxa"/>
                          <w:bottom w:w="0" w:type="dxa"/>
                          <w:right w:w="0" w:type="dxa"/>
                        </w:tcMar>
                      </w:tcPr>
                      <w:p w14:paraId="6870E7AC" w14:textId="77777777" w:rsidR="00E66E37" w:rsidRPr="00E66E37" w:rsidRDefault="00E66E37" w:rsidP="00E66E37">
                        <w:pPr>
                          <w:spacing w:before="20" w:after="20"/>
                          <w:jc w:val="left"/>
                          <w:rPr>
                            <w:rFonts w:cs="Arial"/>
                            <w:color w:val="000000"/>
                            <w:sz w:val="16"/>
                            <w:szCs w:val="16"/>
                            <w:lang w:val="pt-BR"/>
                          </w:rPr>
                        </w:pPr>
                        <w:r w:rsidRPr="00E66E37">
                          <w:rPr>
                            <w:rFonts w:cs="Arial"/>
                            <w:i/>
                            <w:iCs/>
                            <w:color w:val="000000"/>
                            <w:sz w:val="16"/>
                            <w:szCs w:val="16"/>
                            <w:lang w:val="pt-BR"/>
                          </w:rPr>
                          <w:t>Pelargonium crispum</w:t>
                        </w:r>
                        <w:r w:rsidRPr="00E66E37">
                          <w:rPr>
                            <w:rFonts w:cs="Arial"/>
                            <w:color w:val="000000"/>
                            <w:sz w:val="16"/>
                            <w:szCs w:val="16"/>
                            <w:lang w:val="pt-BR"/>
                          </w:rPr>
                          <w:t> (P. J. Bergius) L'Hér., </w:t>
                        </w:r>
                        <w:r w:rsidRPr="00E66E37">
                          <w:rPr>
                            <w:rFonts w:cs="Arial"/>
                            <w:i/>
                            <w:iCs/>
                            <w:color w:val="000000"/>
                            <w:sz w:val="16"/>
                            <w:szCs w:val="16"/>
                            <w:lang w:val="pt-BR"/>
                          </w:rPr>
                          <w:t>Pelargonium grandiflorum</w:t>
                        </w:r>
                        <w:r w:rsidRPr="00E66E37">
                          <w:rPr>
                            <w:rFonts w:cs="Arial"/>
                            <w:color w:val="000000"/>
                            <w:sz w:val="16"/>
                            <w:szCs w:val="16"/>
                            <w:lang w:val="pt-BR"/>
                          </w:rPr>
                          <w:t xml:space="preserve"> (Andrews) Willd., </w:t>
                        </w:r>
                        <w:r w:rsidRPr="00E66E37">
                          <w:rPr>
                            <w:rFonts w:cs="Arial"/>
                            <w:i/>
                            <w:iCs/>
                            <w:color w:val="000000"/>
                            <w:sz w:val="16"/>
                            <w:szCs w:val="16"/>
                            <w:lang w:val="pt-BR"/>
                          </w:rPr>
                          <w:t>Pelargonium crispum</w:t>
                        </w:r>
                        <w:r w:rsidRPr="00E66E37">
                          <w:rPr>
                            <w:rFonts w:cs="Arial"/>
                            <w:color w:val="000000"/>
                            <w:sz w:val="16"/>
                            <w:szCs w:val="16"/>
                            <w:lang w:val="pt-BR"/>
                          </w:rPr>
                          <w:t> x </w:t>
                        </w:r>
                        <w:r w:rsidRPr="00E66E37">
                          <w:rPr>
                            <w:rFonts w:cs="Arial"/>
                            <w:i/>
                            <w:iCs/>
                            <w:color w:val="000000"/>
                            <w:sz w:val="16"/>
                            <w:szCs w:val="16"/>
                            <w:lang w:val="pt-BR"/>
                          </w:rPr>
                          <w:t>Pelargonium</w:t>
                        </w:r>
                        <w:r w:rsidRPr="00E66E37">
                          <w:rPr>
                            <w:rFonts w:cs="Arial"/>
                            <w:color w:val="000000"/>
                            <w:sz w:val="16"/>
                            <w:szCs w:val="16"/>
                            <w:lang w:val="pt-BR"/>
                          </w:rPr>
                          <w:t xml:space="preserve"> × </w:t>
                        </w:r>
                        <w:r w:rsidRPr="00E66E37">
                          <w:rPr>
                            <w:rFonts w:cs="Arial"/>
                            <w:i/>
                            <w:iCs/>
                            <w:color w:val="000000"/>
                            <w:sz w:val="16"/>
                            <w:szCs w:val="16"/>
                            <w:lang w:val="pt-BR"/>
                          </w:rPr>
                          <w:t>domesticum</w:t>
                        </w:r>
                        <w:r w:rsidRPr="00E66E37">
                          <w:rPr>
                            <w:rFonts w:cs="Arial"/>
                            <w:color w:val="000000"/>
                            <w:sz w:val="16"/>
                            <w:szCs w:val="16"/>
                            <w:lang w:val="pt-BR"/>
                          </w:rPr>
                          <w:t>, </w:t>
                        </w:r>
                        <w:r w:rsidRPr="00E66E37">
                          <w:rPr>
                            <w:rFonts w:cs="Arial"/>
                            <w:i/>
                            <w:iCs/>
                            <w:color w:val="000000"/>
                            <w:sz w:val="16"/>
                            <w:szCs w:val="16"/>
                            <w:lang w:val="pt-BR"/>
                          </w:rPr>
                          <w:t>Pelargonium</w:t>
                        </w:r>
                        <w:r w:rsidRPr="00E66E37">
                          <w:rPr>
                            <w:rFonts w:cs="Arial"/>
                            <w:color w:val="000000"/>
                            <w:sz w:val="16"/>
                            <w:szCs w:val="16"/>
                            <w:lang w:val="pt-BR"/>
                          </w:rPr>
                          <w:t xml:space="preserve"> × </w:t>
                        </w:r>
                        <w:r w:rsidRPr="00E66E37">
                          <w:rPr>
                            <w:rFonts w:cs="Arial"/>
                            <w:i/>
                            <w:iCs/>
                            <w:color w:val="000000"/>
                            <w:sz w:val="16"/>
                            <w:szCs w:val="16"/>
                            <w:lang w:val="pt-BR"/>
                          </w:rPr>
                          <w:t>domesticum</w:t>
                        </w:r>
                        <w:r w:rsidRPr="00E66E37">
                          <w:rPr>
                            <w:rFonts w:cs="Arial"/>
                            <w:color w:val="000000"/>
                            <w:sz w:val="16"/>
                            <w:szCs w:val="16"/>
                            <w:lang w:val="pt-BR"/>
                          </w:rPr>
                          <w:t> L. H. Bailey</w:t>
                        </w:r>
                      </w:p>
                      <w:p w14:paraId="4E749224" w14:textId="77777777" w:rsidR="00E66E37" w:rsidRPr="00E66E37" w:rsidRDefault="00E66E37" w:rsidP="00E66E37">
                        <w:pPr>
                          <w:spacing w:before="20" w:after="20" w:line="1" w:lineRule="auto"/>
                          <w:jc w:val="left"/>
                          <w:rPr>
                            <w:lang w:val="pt-BR"/>
                          </w:rPr>
                        </w:pPr>
                      </w:p>
                    </w:tc>
                  </w:tr>
                </w:tbl>
                <w:p w14:paraId="3F26DC18" w14:textId="77777777" w:rsidR="00E66E37" w:rsidRPr="00E66E37" w:rsidRDefault="00E66E37" w:rsidP="00E66E37">
                  <w:pPr>
                    <w:spacing w:before="20" w:after="20" w:line="1" w:lineRule="auto"/>
                    <w:jc w:val="left"/>
                    <w:rPr>
                      <w:lang w:val="pt-BR"/>
                    </w:rPr>
                  </w:pPr>
                </w:p>
              </w:tc>
              <w:tc>
                <w:tcPr>
                  <w:tcW w:w="1815" w:type="dxa"/>
                  <w:gridSpan w:val="2"/>
                  <w:tcBorders>
                    <w:top w:val="nil"/>
                    <w:left w:val="single" w:sz="6" w:space="0" w:color="000000"/>
                    <w:bottom w:val="single" w:sz="6" w:space="0" w:color="000000"/>
                    <w:right w:val="single" w:sz="6" w:space="0" w:color="000000"/>
                  </w:tcBorders>
                  <w:tcMar>
                    <w:top w:w="0" w:type="dxa"/>
                    <w:left w:w="0" w:type="dxa"/>
                    <w:bottom w:w="0" w:type="dxa"/>
                    <w:right w:w="0" w:type="dxa"/>
                  </w:tcMar>
                </w:tcPr>
                <w:p w14:paraId="50D64EAC" w14:textId="77777777" w:rsidR="00E66E37" w:rsidRPr="00E66E37" w:rsidRDefault="00E66E37" w:rsidP="00E66E37">
                  <w:pPr>
                    <w:spacing w:before="20" w:after="20"/>
                    <w:rPr>
                      <w:vanish/>
                      <w:lang w:val="pt-BR"/>
                    </w:rPr>
                  </w:pPr>
                </w:p>
                <w:tbl>
                  <w:tblPr>
                    <w:tblW w:w="1815" w:type="dxa"/>
                    <w:tblLayout w:type="fixed"/>
                    <w:tblCellMar>
                      <w:left w:w="0" w:type="dxa"/>
                      <w:right w:w="0" w:type="dxa"/>
                    </w:tblCellMar>
                    <w:tblLook w:val="01E0" w:firstRow="1" w:lastRow="1" w:firstColumn="1" w:lastColumn="1" w:noHBand="0" w:noVBand="0"/>
                  </w:tblPr>
                  <w:tblGrid>
                    <w:gridCol w:w="1815"/>
                  </w:tblGrid>
                  <w:tr w:rsidR="00E66E37" w:rsidRPr="00E66E37" w14:paraId="1755AD55" w14:textId="77777777" w:rsidTr="00E66E37">
                    <w:tc>
                      <w:tcPr>
                        <w:tcW w:w="1815" w:type="dxa"/>
                        <w:tcMar>
                          <w:top w:w="0" w:type="dxa"/>
                          <w:left w:w="0" w:type="dxa"/>
                          <w:bottom w:w="0" w:type="dxa"/>
                          <w:right w:w="0" w:type="dxa"/>
                        </w:tcMar>
                      </w:tcPr>
                      <w:p w14:paraId="4895010A" w14:textId="77777777" w:rsidR="00E66E37" w:rsidRPr="00E66E37" w:rsidRDefault="00E66E37" w:rsidP="00E66E37">
                        <w:pPr>
                          <w:spacing w:before="20" w:after="20"/>
                          <w:rPr>
                            <w:lang w:val="pt-BR"/>
                          </w:rPr>
                        </w:pPr>
                        <w:r w:rsidRPr="00E66E37">
                          <w:rPr>
                            <w:rFonts w:cs="Arial"/>
                            <w:color w:val="000000"/>
                            <w:sz w:val="16"/>
                            <w:szCs w:val="16"/>
                            <w:lang w:val="pt-BR"/>
                          </w:rPr>
                          <w:t>PELAR_CRI, PELAR_GRD, PELAR_CDO, PELAR_DOM</w:t>
                        </w:r>
                      </w:p>
                    </w:tc>
                  </w:tr>
                </w:tbl>
                <w:p w14:paraId="4CE76168" w14:textId="77777777" w:rsidR="00E66E37" w:rsidRPr="00E66E37" w:rsidRDefault="00E66E37" w:rsidP="00E66E37">
                  <w:pPr>
                    <w:spacing w:before="20" w:after="20" w:line="1" w:lineRule="auto"/>
                    <w:rPr>
                      <w:lang w:val="pt-BR"/>
                    </w:rPr>
                  </w:pPr>
                </w:p>
              </w:tc>
            </w:tr>
            <w:tr w:rsidR="00E66E37" w:rsidRPr="00E66E37" w14:paraId="3A150CB9" w14:textId="77777777" w:rsidTr="00E66E37">
              <w:trPr>
                <w:hidden/>
              </w:trPr>
              <w:tc>
                <w:tcPr>
                  <w:tcW w:w="6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0C51B3A" w14:textId="77777777" w:rsidR="00E66E37" w:rsidRPr="00E66E37" w:rsidRDefault="00E66E37" w:rsidP="00E66E37">
                  <w:pPr>
                    <w:spacing w:before="20" w:after="20"/>
                    <w:rPr>
                      <w:vanish/>
                      <w:lang w:val="pt-BR"/>
                    </w:rPr>
                  </w:pPr>
                </w:p>
                <w:tbl>
                  <w:tblPr>
                    <w:tblW w:w="615" w:type="dxa"/>
                    <w:tblLayout w:type="fixed"/>
                    <w:tblCellMar>
                      <w:left w:w="0" w:type="dxa"/>
                      <w:right w:w="0" w:type="dxa"/>
                    </w:tblCellMar>
                    <w:tblLook w:val="01E0" w:firstRow="1" w:lastRow="1" w:firstColumn="1" w:lastColumn="1" w:noHBand="0" w:noVBand="0"/>
                  </w:tblPr>
                  <w:tblGrid>
                    <w:gridCol w:w="615"/>
                  </w:tblGrid>
                  <w:tr w:rsidR="00E66E37" w:rsidRPr="00E66E37" w14:paraId="286D9738" w14:textId="77777777" w:rsidTr="00E66E37">
                    <w:tc>
                      <w:tcPr>
                        <w:tcW w:w="615" w:type="dxa"/>
                        <w:tcMar>
                          <w:top w:w="0" w:type="dxa"/>
                          <w:left w:w="0" w:type="dxa"/>
                          <w:bottom w:w="0" w:type="dxa"/>
                          <w:right w:w="0" w:type="dxa"/>
                        </w:tcMar>
                      </w:tcPr>
                      <w:p w14:paraId="64B25377"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ZA</w:t>
                        </w:r>
                      </w:p>
                      <w:p w14:paraId="2838DC71" w14:textId="77777777" w:rsidR="00E66E37" w:rsidRPr="00E66E37" w:rsidRDefault="00E66E37" w:rsidP="00E66E37">
                        <w:pPr>
                          <w:spacing w:before="20" w:after="20" w:line="1" w:lineRule="auto"/>
                        </w:pPr>
                      </w:p>
                    </w:tc>
                  </w:tr>
                </w:tbl>
                <w:p w14:paraId="0F4F13B7" w14:textId="77777777" w:rsidR="00E66E37" w:rsidRPr="00E66E37" w:rsidRDefault="00E66E37" w:rsidP="00E66E37">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7B41B2F" w14:textId="77777777" w:rsidR="00E66E37" w:rsidRPr="00E66E37" w:rsidRDefault="00E66E37" w:rsidP="00E66E37">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E66E37" w:rsidRPr="00E66E37" w14:paraId="348C5D22" w14:textId="77777777" w:rsidTr="00E66E37">
                    <w:tc>
                      <w:tcPr>
                        <w:tcW w:w="465" w:type="dxa"/>
                        <w:tcMar>
                          <w:top w:w="0" w:type="dxa"/>
                          <w:left w:w="0" w:type="dxa"/>
                          <w:bottom w:w="0" w:type="dxa"/>
                          <w:right w:w="0" w:type="dxa"/>
                        </w:tcMar>
                      </w:tcPr>
                      <w:p w14:paraId="0383D3C3"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TWF</w:t>
                        </w:r>
                      </w:p>
                      <w:p w14:paraId="735F92B7" w14:textId="77777777" w:rsidR="00E66E37" w:rsidRPr="00E66E37" w:rsidRDefault="00E66E37" w:rsidP="00E66E37">
                        <w:pPr>
                          <w:spacing w:before="20" w:after="20" w:line="1" w:lineRule="auto"/>
                        </w:pPr>
                      </w:p>
                    </w:tc>
                  </w:tr>
                </w:tbl>
                <w:p w14:paraId="07DDB580" w14:textId="77777777" w:rsidR="00E66E37" w:rsidRPr="00E66E37" w:rsidRDefault="00E66E37" w:rsidP="00E66E37">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F88A24D" w14:textId="77777777" w:rsidR="00E66E37" w:rsidRPr="00E66E37" w:rsidRDefault="00E66E37" w:rsidP="00E66E37">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E66E37" w:rsidRPr="00E66E37" w14:paraId="618AE8A8" w14:textId="77777777" w:rsidTr="00E66E37">
                    <w:tc>
                      <w:tcPr>
                        <w:tcW w:w="930" w:type="dxa"/>
                        <w:tcMar>
                          <w:top w:w="0" w:type="dxa"/>
                          <w:left w:w="0" w:type="dxa"/>
                          <w:bottom w:w="0" w:type="dxa"/>
                          <w:right w:w="0" w:type="dxa"/>
                        </w:tcMar>
                      </w:tcPr>
                      <w:p w14:paraId="17C743A9"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A</w:t>
                        </w:r>
                      </w:p>
                      <w:p w14:paraId="527B5C25" w14:textId="77777777" w:rsidR="00E66E37" w:rsidRPr="00E66E37" w:rsidRDefault="00E66E37" w:rsidP="00E66E37">
                        <w:pPr>
                          <w:spacing w:before="20" w:after="20" w:line="1" w:lineRule="auto"/>
                        </w:pPr>
                      </w:p>
                    </w:tc>
                  </w:tr>
                </w:tbl>
                <w:p w14:paraId="290C607B" w14:textId="77777777" w:rsidR="00E66E37" w:rsidRPr="00E66E37" w:rsidRDefault="00E66E37" w:rsidP="00E66E37">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ADE144A" w14:textId="77777777" w:rsidR="00E66E37" w:rsidRPr="00E66E37" w:rsidRDefault="00E66E37" w:rsidP="00E66E37">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E66E37" w:rsidRPr="00E66E37" w14:paraId="60221F78" w14:textId="77777777" w:rsidTr="00E66E37">
                    <w:tc>
                      <w:tcPr>
                        <w:tcW w:w="1395" w:type="dxa"/>
                        <w:tcMar>
                          <w:top w:w="0" w:type="dxa"/>
                          <w:left w:w="0" w:type="dxa"/>
                          <w:bottom w:w="0" w:type="dxa"/>
                          <w:right w:w="0" w:type="dxa"/>
                        </w:tcMar>
                      </w:tcPr>
                      <w:p w14:paraId="14BD5146"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TG/110/3</w:t>
                        </w:r>
                      </w:p>
                      <w:p w14:paraId="3DE39D9B" w14:textId="77777777" w:rsidR="00E66E37" w:rsidRPr="00E66E37" w:rsidRDefault="00E66E37" w:rsidP="00E66E37">
                        <w:pPr>
                          <w:spacing w:before="20" w:after="20" w:line="1" w:lineRule="auto"/>
                        </w:pPr>
                      </w:p>
                    </w:tc>
                  </w:tr>
                </w:tbl>
                <w:p w14:paraId="181E2878" w14:textId="77777777" w:rsidR="00E66E37" w:rsidRPr="00E66E37" w:rsidRDefault="00E66E37" w:rsidP="00E66E37">
                  <w:pPr>
                    <w:spacing w:before="20" w:after="20" w:line="1" w:lineRule="auto"/>
                  </w:pPr>
                </w:p>
              </w:tc>
              <w:tc>
                <w:tcPr>
                  <w:tcW w:w="9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8035052" w14:textId="77777777" w:rsidR="00E66E37" w:rsidRPr="00E66E37" w:rsidRDefault="00E66E37" w:rsidP="00E66E37">
                  <w:pPr>
                    <w:spacing w:before="20" w:after="20"/>
                    <w:rPr>
                      <w:rFonts w:eastAsia="Arial" w:cs="Arial"/>
                      <w:color w:val="000000"/>
                      <w:sz w:val="16"/>
                      <w:szCs w:val="16"/>
                    </w:rPr>
                  </w:pPr>
                  <w:r w:rsidRPr="00E66E37">
                    <w:rPr>
                      <w:rFonts w:eastAsia="Arial" w:cs="Arial"/>
                      <w:color w:val="000000"/>
                      <w:sz w:val="16"/>
                      <w:szCs w:val="16"/>
                    </w:rPr>
                    <w:t>Tril.</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E66E37" w:rsidRPr="00E66E37" w14:paraId="248EF349" w14:textId="77777777" w:rsidTr="00E66E37">
                    <w:tc>
                      <w:tcPr>
                        <w:tcW w:w="1425" w:type="dxa"/>
                        <w:tcMar>
                          <w:top w:w="0" w:type="dxa"/>
                          <w:left w:w="0" w:type="dxa"/>
                          <w:bottom w:w="0" w:type="dxa"/>
                          <w:right w:w="0" w:type="dxa"/>
                        </w:tcMar>
                      </w:tcPr>
                      <w:p w14:paraId="122D33A2" w14:textId="77777777" w:rsidR="00E66E37" w:rsidRPr="00E66E37" w:rsidRDefault="00E66E37" w:rsidP="00E66E37">
                        <w:pPr>
                          <w:spacing w:before="20" w:after="20"/>
                          <w:rPr>
                            <w:sz w:val="16"/>
                            <w:szCs w:val="16"/>
                          </w:rPr>
                        </w:pPr>
                        <w:r w:rsidRPr="00E66E37">
                          <w:rPr>
                            <w:sz w:val="16"/>
                            <w:szCs w:val="16"/>
                          </w:rPr>
                          <w:t>1987</w:t>
                        </w:r>
                      </w:p>
                      <w:p w14:paraId="6B227928" w14:textId="77777777" w:rsidR="00E66E37" w:rsidRPr="00E66E37" w:rsidRDefault="00E66E37" w:rsidP="00E66E37">
                        <w:pPr>
                          <w:spacing w:before="20" w:after="20" w:line="1" w:lineRule="auto"/>
                          <w:rPr>
                            <w:sz w:val="16"/>
                            <w:szCs w:val="16"/>
                          </w:rPr>
                        </w:pPr>
                      </w:p>
                    </w:tc>
                  </w:tr>
                </w:tbl>
                <w:p w14:paraId="1B1805D2" w14:textId="77777777" w:rsidR="00E66E37" w:rsidRPr="00E66E37" w:rsidRDefault="00E66E37" w:rsidP="00E66E37">
                  <w:pPr>
                    <w:spacing w:before="20" w:after="20" w:line="1" w:lineRule="auto"/>
                    <w:rPr>
                      <w:sz w:val="16"/>
                      <w:szCs w:val="16"/>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3A41C04" w14:textId="77777777" w:rsidR="00E66E37" w:rsidRPr="00E66E37" w:rsidRDefault="00E66E37" w:rsidP="00E66E37">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E66E37" w:rsidRPr="00E66E37" w14:paraId="6AB4EFFB" w14:textId="77777777" w:rsidTr="00E66E37">
                    <w:tc>
                      <w:tcPr>
                        <w:tcW w:w="1470" w:type="dxa"/>
                        <w:tcMar>
                          <w:top w:w="0" w:type="dxa"/>
                          <w:left w:w="0" w:type="dxa"/>
                          <w:bottom w:w="0" w:type="dxa"/>
                          <w:right w:w="0" w:type="dxa"/>
                        </w:tcMar>
                      </w:tcPr>
                      <w:p w14:paraId="49D366F2"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Guava</w:t>
                        </w:r>
                      </w:p>
                      <w:p w14:paraId="4E21332C" w14:textId="77777777" w:rsidR="00E66E37" w:rsidRPr="00E66E37" w:rsidRDefault="00E66E37" w:rsidP="00E66E37">
                        <w:pPr>
                          <w:spacing w:before="20" w:after="20" w:line="1" w:lineRule="auto"/>
                          <w:jc w:val="left"/>
                        </w:pPr>
                      </w:p>
                    </w:tc>
                  </w:tr>
                </w:tbl>
                <w:p w14:paraId="3A675796" w14:textId="77777777" w:rsidR="00E66E37" w:rsidRPr="00E66E37" w:rsidRDefault="00E66E37" w:rsidP="00E66E37">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997E272" w14:textId="77777777" w:rsidR="00E66E37" w:rsidRPr="00E66E37" w:rsidRDefault="00E66E37" w:rsidP="00E66E37">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E66E37" w:rsidRPr="00E66E37" w14:paraId="60E86D62" w14:textId="77777777" w:rsidTr="00E66E37">
                    <w:tc>
                      <w:tcPr>
                        <w:tcW w:w="1560" w:type="dxa"/>
                        <w:tcMar>
                          <w:top w:w="0" w:type="dxa"/>
                          <w:left w:w="0" w:type="dxa"/>
                          <w:bottom w:w="0" w:type="dxa"/>
                          <w:right w:w="0" w:type="dxa"/>
                        </w:tcMar>
                      </w:tcPr>
                      <w:p w14:paraId="42D6F7CC"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Goyavier</w:t>
                        </w:r>
                      </w:p>
                      <w:p w14:paraId="4BED126B" w14:textId="77777777" w:rsidR="00E66E37" w:rsidRPr="00E66E37" w:rsidRDefault="00E66E37" w:rsidP="00E66E37">
                        <w:pPr>
                          <w:spacing w:before="20" w:after="20" w:line="1" w:lineRule="auto"/>
                          <w:jc w:val="left"/>
                        </w:pPr>
                      </w:p>
                    </w:tc>
                  </w:tr>
                </w:tbl>
                <w:p w14:paraId="4FB932A0" w14:textId="77777777" w:rsidR="00E66E37" w:rsidRPr="00E66E37" w:rsidRDefault="00E66E37" w:rsidP="00E66E37">
                  <w:pPr>
                    <w:spacing w:before="20" w:after="20" w:line="1" w:lineRule="auto"/>
                    <w:jc w:val="left"/>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ED7FECB" w14:textId="77777777" w:rsidR="00E66E37" w:rsidRPr="00E66E37" w:rsidRDefault="00E66E37" w:rsidP="00E66E37">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E66E37" w:rsidRPr="00E66E37" w14:paraId="69AA9BA7" w14:textId="77777777" w:rsidTr="00E66E37">
                    <w:tc>
                      <w:tcPr>
                        <w:tcW w:w="1515" w:type="dxa"/>
                        <w:tcMar>
                          <w:top w:w="0" w:type="dxa"/>
                          <w:left w:w="0" w:type="dxa"/>
                          <w:bottom w:w="0" w:type="dxa"/>
                          <w:right w:w="0" w:type="dxa"/>
                        </w:tcMar>
                      </w:tcPr>
                      <w:p w14:paraId="0F565CFC"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Guave</w:t>
                        </w:r>
                      </w:p>
                      <w:p w14:paraId="7F39DB9A" w14:textId="77777777" w:rsidR="00E66E37" w:rsidRPr="00E66E37" w:rsidRDefault="00E66E37" w:rsidP="00E66E37">
                        <w:pPr>
                          <w:spacing w:before="20" w:after="20" w:line="1" w:lineRule="auto"/>
                          <w:jc w:val="left"/>
                        </w:pPr>
                      </w:p>
                    </w:tc>
                  </w:tr>
                </w:tbl>
                <w:p w14:paraId="5122477C" w14:textId="77777777" w:rsidR="00E66E37" w:rsidRPr="00E66E37" w:rsidRDefault="00E66E37" w:rsidP="00E66E37">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B1D3684" w14:textId="77777777" w:rsidR="00E66E37" w:rsidRPr="00E66E37" w:rsidRDefault="00E66E37" w:rsidP="00E66E37">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E66E37" w:rsidRPr="00E66E37" w14:paraId="48A79BE9" w14:textId="77777777" w:rsidTr="00E66E37">
                    <w:tc>
                      <w:tcPr>
                        <w:tcW w:w="1740" w:type="dxa"/>
                        <w:tcMar>
                          <w:top w:w="0" w:type="dxa"/>
                          <w:left w:w="0" w:type="dxa"/>
                          <w:bottom w:w="0" w:type="dxa"/>
                          <w:right w:w="0" w:type="dxa"/>
                        </w:tcMar>
                      </w:tcPr>
                      <w:p w14:paraId="1AC130F5"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Guayabo</w:t>
                        </w:r>
                      </w:p>
                      <w:p w14:paraId="007FFA07" w14:textId="77777777" w:rsidR="00E66E37" w:rsidRPr="00E66E37" w:rsidRDefault="00E66E37" w:rsidP="00E66E37">
                        <w:pPr>
                          <w:spacing w:before="20" w:after="20" w:line="1" w:lineRule="auto"/>
                          <w:jc w:val="left"/>
                        </w:pPr>
                      </w:p>
                    </w:tc>
                  </w:tr>
                </w:tbl>
                <w:p w14:paraId="61150A6B" w14:textId="77777777" w:rsidR="00E66E37" w:rsidRPr="00E66E37" w:rsidRDefault="00E66E37" w:rsidP="00E66E37">
                  <w:pPr>
                    <w:spacing w:before="20" w:after="20" w:line="1" w:lineRule="auto"/>
                    <w:jc w:val="left"/>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F3D88D4" w14:textId="77777777" w:rsidR="00E66E37" w:rsidRPr="00E66E37" w:rsidRDefault="00E66E37" w:rsidP="00E66E37">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E66E37" w:rsidRPr="00E66E37" w14:paraId="01791E42" w14:textId="77777777" w:rsidTr="00E66E37">
                    <w:tc>
                      <w:tcPr>
                        <w:tcW w:w="2115" w:type="dxa"/>
                        <w:tcMar>
                          <w:top w:w="0" w:type="dxa"/>
                          <w:left w:w="0" w:type="dxa"/>
                          <w:bottom w:w="0" w:type="dxa"/>
                          <w:right w:w="0" w:type="dxa"/>
                        </w:tcMar>
                      </w:tcPr>
                      <w:p w14:paraId="76B724AC" w14:textId="77777777" w:rsidR="00E66E37" w:rsidRPr="00E66E37" w:rsidRDefault="00E66E37" w:rsidP="00E66E37">
                        <w:pPr>
                          <w:spacing w:before="20" w:after="20"/>
                          <w:jc w:val="left"/>
                          <w:rPr>
                            <w:rFonts w:cs="Arial"/>
                            <w:color w:val="000000"/>
                            <w:sz w:val="16"/>
                            <w:szCs w:val="16"/>
                          </w:rPr>
                        </w:pPr>
                        <w:r w:rsidRPr="00E66E37">
                          <w:rPr>
                            <w:rFonts w:cs="Arial"/>
                            <w:i/>
                            <w:iCs/>
                            <w:color w:val="000000"/>
                            <w:sz w:val="16"/>
                            <w:szCs w:val="16"/>
                          </w:rPr>
                          <w:t>Psidium guajava</w:t>
                        </w:r>
                        <w:r w:rsidRPr="00E66E37">
                          <w:rPr>
                            <w:rFonts w:cs="Arial"/>
                            <w:color w:val="000000"/>
                            <w:sz w:val="16"/>
                            <w:szCs w:val="16"/>
                          </w:rPr>
                          <w:t> L.</w:t>
                        </w:r>
                      </w:p>
                      <w:p w14:paraId="6B06DDD5" w14:textId="77777777" w:rsidR="00E66E37" w:rsidRPr="00E66E37" w:rsidRDefault="00E66E37" w:rsidP="00E66E37">
                        <w:pPr>
                          <w:spacing w:before="20" w:after="20" w:line="1" w:lineRule="auto"/>
                          <w:jc w:val="left"/>
                        </w:pPr>
                      </w:p>
                    </w:tc>
                  </w:tr>
                </w:tbl>
                <w:p w14:paraId="1E8A706B" w14:textId="77777777" w:rsidR="00E66E37" w:rsidRPr="00E66E37" w:rsidRDefault="00E66E37" w:rsidP="00E66E37">
                  <w:pPr>
                    <w:spacing w:before="20" w:after="20" w:line="1" w:lineRule="auto"/>
                    <w:jc w:val="left"/>
                  </w:pPr>
                </w:p>
              </w:tc>
              <w:tc>
                <w:tcPr>
                  <w:tcW w:w="181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0077351" w14:textId="77777777" w:rsidR="00E66E37" w:rsidRPr="00E66E37" w:rsidRDefault="00E66E37" w:rsidP="00E66E37">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E66E37" w:rsidRPr="00E66E37" w14:paraId="2E45F280" w14:textId="77777777" w:rsidTr="00E66E37">
                    <w:tc>
                      <w:tcPr>
                        <w:tcW w:w="1815" w:type="dxa"/>
                        <w:tcMar>
                          <w:top w:w="0" w:type="dxa"/>
                          <w:left w:w="0" w:type="dxa"/>
                          <w:bottom w:w="0" w:type="dxa"/>
                          <w:right w:w="0" w:type="dxa"/>
                        </w:tcMar>
                      </w:tcPr>
                      <w:p w14:paraId="78DFC37A"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PSIDI_GUA</w:t>
                        </w:r>
                      </w:p>
                      <w:p w14:paraId="3B5B07C5" w14:textId="77777777" w:rsidR="00E66E37" w:rsidRPr="00E66E37" w:rsidRDefault="00E66E37" w:rsidP="00E66E37">
                        <w:pPr>
                          <w:spacing w:before="20" w:after="20" w:line="1" w:lineRule="auto"/>
                        </w:pPr>
                      </w:p>
                    </w:tc>
                  </w:tr>
                </w:tbl>
                <w:p w14:paraId="4C74DB7C" w14:textId="77777777" w:rsidR="00E66E37" w:rsidRPr="00E66E37" w:rsidRDefault="00E66E37" w:rsidP="00E66E37">
                  <w:pPr>
                    <w:spacing w:before="20" w:after="20" w:line="1" w:lineRule="auto"/>
                  </w:pPr>
                </w:p>
              </w:tc>
            </w:tr>
            <w:tr w:rsidR="00E66E37" w:rsidRPr="00E66E37" w14:paraId="545808CC" w14:textId="77777777" w:rsidTr="00E66E37">
              <w:trPr>
                <w:hidden/>
              </w:trPr>
              <w:tc>
                <w:tcPr>
                  <w:tcW w:w="6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495E587" w14:textId="77777777" w:rsidR="00E66E37" w:rsidRPr="00E66E37" w:rsidRDefault="00E66E37" w:rsidP="00E66E37">
                  <w:pPr>
                    <w:spacing w:before="20" w:after="20"/>
                    <w:rPr>
                      <w:vanish/>
                      <w:lang w:val="pt-BR"/>
                    </w:rPr>
                  </w:pPr>
                </w:p>
                <w:tbl>
                  <w:tblPr>
                    <w:tblW w:w="615" w:type="dxa"/>
                    <w:tblLayout w:type="fixed"/>
                    <w:tblCellMar>
                      <w:left w:w="0" w:type="dxa"/>
                      <w:right w:w="0" w:type="dxa"/>
                    </w:tblCellMar>
                    <w:tblLook w:val="01E0" w:firstRow="1" w:lastRow="1" w:firstColumn="1" w:lastColumn="1" w:noHBand="0" w:noVBand="0"/>
                  </w:tblPr>
                  <w:tblGrid>
                    <w:gridCol w:w="615"/>
                  </w:tblGrid>
                  <w:tr w:rsidR="00E66E37" w:rsidRPr="00E66E37" w14:paraId="13E47D16" w14:textId="77777777" w:rsidTr="00E66E37">
                    <w:tc>
                      <w:tcPr>
                        <w:tcW w:w="615" w:type="dxa"/>
                        <w:tcMar>
                          <w:top w:w="0" w:type="dxa"/>
                          <w:left w:w="0" w:type="dxa"/>
                          <w:bottom w:w="0" w:type="dxa"/>
                          <w:right w:w="0" w:type="dxa"/>
                        </w:tcMar>
                      </w:tcPr>
                      <w:p w14:paraId="15936175"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CN</w:t>
                        </w:r>
                      </w:p>
                      <w:p w14:paraId="520E912E" w14:textId="77777777" w:rsidR="00E66E37" w:rsidRPr="00E66E37" w:rsidRDefault="00E66E37" w:rsidP="00E66E37">
                        <w:pPr>
                          <w:spacing w:before="20" w:after="20" w:line="1" w:lineRule="auto"/>
                        </w:pPr>
                      </w:p>
                    </w:tc>
                  </w:tr>
                </w:tbl>
                <w:p w14:paraId="3F9F73A2" w14:textId="77777777" w:rsidR="00E66E37" w:rsidRPr="00E66E37" w:rsidRDefault="00E66E37" w:rsidP="00E66E37">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323E1FF" w14:textId="77777777" w:rsidR="00E66E37" w:rsidRPr="00E66E37" w:rsidRDefault="00E66E37" w:rsidP="00E66E37">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E66E37" w:rsidRPr="00E66E37" w14:paraId="1B1E3AB9" w14:textId="77777777" w:rsidTr="00E66E37">
                    <w:tc>
                      <w:tcPr>
                        <w:tcW w:w="465" w:type="dxa"/>
                        <w:tcMar>
                          <w:top w:w="0" w:type="dxa"/>
                          <w:left w:w="0" w:type="dxa"/>
                          <w:bottom w:w="0" w:type="dxa"/>
                          <w:right w:w="0" w:type="dxa"/>
                        </w:tcMar>
                      </w:tcPr>
                      <w:p w14:paraId="72A1CCCC"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TWF</w:t>
                        </w:r>
                      </w:p>
                      <w:p w14:paraId="443AB428" w14:textId="77777777" w:rsidR="00E66E37" w:rsidRPr="00E66E37" w:rsidRDefault="00E66E37" w:rsidP="00E66E37">
                        <w:pPr>
                          <w:spacing w:before="20" w:after="20" w:line="1" w:lineRule="auto"/>
                        </w:pPr>
                      </w:p>
                    </w:tc>
                  </w:tr>
                </w:tbl>
                <w:p w14:paraId="71BF9D07" w14:textId="77777777" w:rsidR="00E66E37" w:rsidRPr="00E66E37" w:rsidRDefault="00E66E37" w:rsidP="00E66E37">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EF7FCDE" w14:textId="77777777" w:rsidR="00E66E37" w:rsidRPr="00E66E37" w:rsidRDefault="00E66E37" w:rsidP="00E66E37">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E66E37" w:rsidRPr="00E66E37" w14:paraId="09BE46E8" w14:textId="77777777" w:rsidTr="00E66E37">
                    <w:tc>
                      <w:tcPr>
                        <w:tcW w:w="930" w:type="dxa"/>
                        <w:tcMar>
                          <w:top w:w="0" w:type="dxa"/>
                          <w:left w:w="0" w:type="dxa"/>
                          <w:bottom w:w="0" w:type="dxa"/>
                          <w:right w:w="0" w:type="dxa"/>
                        </w:tcMar>
                      </w:tcPr>
                      <w:p w14:paraId="6AACBD11"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2020</w:t>
                        </w:r>
                      </w:p>
                      <w:p w14:paraId="7FDE2F01" w14:textId="77777777" w:rsidR="00E66E37" w:rsidRPr="00E66E37" w:rsidRDefault="00E66E37" w:rsidP="00E66E37">
                        <w:pPr>
                          <w:spacing w:before="20" w:after="20" w:line="1" w:lineRule="auto"/>
                        </w:pPr>
                      </w:p>
                    </w:tc>
                  </w:tr>
                </w:tbl>
                <w:p w14:paraId="63B2EA67" w14:textId="77777777" w:rsidR="00E66E37" w:rsidRPr="00E66E37" w:rsidRDefault="00E66E37" w:rsidP="00E66E37">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1D74D21" w14:textId="77777777" w:rsidR="00E66E37" w:rsidRPr="00E66E37" w:rsidRDefault="00E66E37" w:rsidP="00E66E37">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E66E37" w:rsidRPr="00E66E37" w14:paraId="640718F5" w14:textId="77777777" w:rsidTr="00E66E37">
                    <w:tc>
                      <w:tcPr>
                        <w:tcW w:w="1395" w:type="dxa"/>
                        <w:tcMar>
                          <w:top w:w="0" w:type="dxa"/>
                          <w:left w:w="0" w:type="dxa"/>
                          <w:bottom w:w="0" w:type="dxa"/>
                          <w:right w:w="0" w:type="dxa"/>
                        </w:tcMar>
                      </w:tcPr>
                      <w:p w14:paraId="1BB6D16B"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TG/110/4(proj.1)</w:t>
                        </w:r>
                      </w:p>
                      <w:p w14:paraId="4F8CB4F6" w14:textId="77777777" w:rsidR="00E66E37" w:rsidRPr="00E66E37" w:rsidRDefault="00E66E37" w:rsidP="00E66E37">
                        <w:pPr>
                          <w:spacing w:before="20" w:after="20" w:line="1" w:lineRule="auto"/>
                        </w:pPr>
                      </w:p>
                    </w:tc>
                  </w:tr>
                </w:tbl>
                <w:p w14:paraId="7F5555CD" w14:textId="77777777" w:rsidR="00E66E37" w:rsidRPr="00E66E37" w:rsidRDefault="00E66E37" w:rsidP="00E66E37">
                  <w:pPr>
                    <w:spacing w:before="20" w:after="20" w:line="1" w:lineRule="auto"/>
                  </w:pPr>
                </w:p>
              </w:tc>
              <w:tc>
                <w:tcPr>
                  <w:tcW w:w="9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7C9A1C5" w14:textId="77777777" w:rsidR="00E66E37" w:rsidRPr="00E66E37" w:rsidRDefault="00E66E37" w:rsidP="00E66E37">
                  <w:pPr>
                    <w:spacing w:before="20" w:after="20"/>
                    <w:rPr>
                      <w:rFonts w:eastAsia="Arial" w:cs="Arial"/>
                      <w:color w:val="000000"/>
                      <w:sz w:val="16"/>
                      <w:szCs w:val="16"/>
                    </w:rPr>
                  </w:pP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D4FC5A0" w14:textId="77777777" w:rsidR="00E66E37" w:rsidRPr="00E66E37" w:rsidRDefault="00E66E37" w:rsidP="00E66E37">
                  <w:pPr>
                    <w:spacing w:before="20" w:after="20" w:line="1" w:lineRule="auto"/>
                    <w:rPr>
                      <w:sz w:val="16"/>
                      <w:szCs w:val="16"/>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85D7AC4" w14:textId="77777777" w:rsidR="00E66E37" w:rsidRPr="00E66E37" w:rsidRDefault="00E66E37" w:rsidP="00E66E37">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E66E37" w:rsidRPr="00E66E37" w14:paraId="1235576F" w14:textId="77777777" w:rsidTr="00E66E37">
                    <w:tc>
                      <w:tcPr>
                        <w:tcW w:w="1470" w:type="dxa"/>
                        <w:tcMar>
                          <w:top w:w="0" w:type="dxa"/>
                          <w:left w:w="0" w:type="dxa"/>
                          <w:bottom w:w="0" w:type="dxa"/>
                          <w:right w:w="0" w:type="dxa"/>
                        </w:tcMar>
                      </w:tcPr>
                      <w:p w14:paraId="153BA3C5"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Guava</w:t>
                        </w:r>
                      </w:p>
                      <w:p w14:paraId="2C068BFE" w14:textId="77777777" w:rsidR="00E66E37" w:rsidRPr="00E66E37" w:rsidRDefault="00E66E37" w:rsidP="00E66E37">
                        <w:pPr>
                          <w:spacing w:before="20" w:after="20" w:line="1" w:lineRule="auto"/>
                          <w:jc w:val="left"/>
                        </w:pPr>
                      </w:p>
                    </w:tc>
                  </w:tr>
                </w:tbl>
                <w:p w14:paraId="2367EDBB" w14:textId="77777777" w:rsidR="00E66E37" w:rsidRPr="00E66E37" w:rsidRDefault="00E66E37" w:rsidP="00E66E37">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517DF72" w14:textId="77777777" w:rsidR="00E66E37" w:rsidRPr="00E66E37" w:rsidRDefault="00E66E37" w:rsidP="00E66E37">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E66E37" w:rsidRPr="00E66E37" w14:paraId="026FE2F0" w14:textId="77777777" w:rsidTr="00E66E37">
                    <w:tc>
                      <w:tcPr>
                        <w:tcW w:w="1560" w:type="dxa"/>
                        <w:tcMar>
                          <w:top w:w="0" w:type="dxa"/>
                          <w:left w:w="0" w:type="dxa"/>
                          <w:bottom w:w="0" w:type="dxa"/>
                          <w:right w:w="0" w:type="dxa"/>
                        </w:tcMar>
                      </w:tcPr>
                      <w:p w14:paraId="5FE40150"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Goyavier</w:t>
                        </w:r>
                      </w:p>
                      <w:p w14:paraId="49133F4A" w14:textId="77777777" w:rsidR="00E66E37" w:rsidRPr="00E66E37" w:rsidRDefault="00E66E37" w:rsidP="00E66E37">
                        <w:pPr>
                          <w:spacing w:before="20" w:after="20" w:line="1" w:lineRule="auto"/>
                          <w:jc w:val="left"/>
                        </w:pPr>
                      </w:p>
                    </w:tc>
                  </w:tr>
                </w:tbl>
                <w:p w14:paraId="1961B7A1" w14:textId="77777777" w:rsidR="00E66E37" w:rsidRPr="00E66E37" w:rsidRDefault="00E66E37" w:rsidP="00E66E37">
                  <w:pPr>
                    <w:spacing w:before="20" w:after="20" w:line="1" w:lineRule="auto"/>
                    <w:jc w:val="left"/>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4CE55EF" w14:textId="77777777" w:rsidR="00E66E37" w:rsidRPr="00E66E37" w:rsidRDefault="00E66E37" w:rsidP="00E66E37">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E66E37" w:rsidRPr="00E66E37" w14:paraId="46A4DDB7" w14:textId="77777777" w:rsidTr="00E66E37">
                    <w:tc>
                      <w:tcPr>
                        <w:tcW w:w="1515" w:type="dxa"/>
                        <w:tcMar>
                          <w:top w:w="0" w:type="dxa"/>
                          <w:left w:w="0" w:type="dxa"/>
                          <w:bottom w:w="0" w:type="dxa"/>
                          <w:right w:w="0" w:type="dxa"/>
                        </w:tcMar>
                      </w:tcPr>
                      <w:p w14:paraId="0AC39662"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Guave</w:t>
                        </w:r>
                      </w:p>
                      <w:p w14:paraId="0C6CD7F1" w14:textId="77777777" w:rsidR="00E66E37" w:rsidRPr="00E66E37" w:rsidRDefault="00E66E37" w:rsidP="00E66E37">
                        <w:pPr>
                          <w:spacing w:before="20" w:after="20" w:line="1" w:lineRule="auto"/>
                          <w:jc w:val="left"/>
                        </w:pPr>
                      </w:p>
                    </w:tc>
                  </w:tr>
                </w:tbl>
                <w:p w14:paraId="3DDA92EB" w14:textId="77777777" w:rsidR="00E66E37" w:rsidRPr="00E66E37" w:rsidRDefault="00E66E37" w:rsidP="00E66E37">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5430842" w14:textId="77777777" w:rsidR="00E66E37" w:rsidRPr="00E66E37" w:rsidRDefault="00E66E37" w:rsidP="00E66E37">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E66E37" w:rsidRPr="00E66E37" w14:paraId="10D5B05C" w14:textId="77777777" w:rsidTr="00E66E37">
                    <w:tc>
                      <w:tcPr>
                        <w:tcW w:w="1740" w:type="dxa"/>
                        <w:tcMar>
                          <w:top w:w="0" w:type="dxa"/>
                          <w:left w:w="0" w:type="dxa"/>
                          <w:bottom w:w="0" w:type="dxa"/>
                          <w:right w:w="0" w:type="dxa"/>
                        </w:tcMar>
                      </w:tcPr>
                      <w:p w14:paraId="77A07901"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Guayabo</w:t>
                        </w:r>
                      </w:p>
                      <w:p w14:paraId="624F21EF" w14:textId="77777777" w:rsidR="00E66E37" w:rsidRPr="00E66E37" w:rsidRDefault="00E66E37" w:rsidP="00E66E37">
                        <w:pPr>
                          <w:spacing w:before="20" w:after="20" w:line="1" w:lineRule="auto"/>
                          <w:jc w:val="left"/>
                        </w:pPr>
                      </w:p>
                    </w:tc>
                  </w:tr>
                </w:tbl>
                <w:p w14:paraId="70DB676D" w14:textId="77777777" w:rsidR="00E66E37" w:rsidRPr="00E66E37" w:rsidRDefault="00E66E37" w:rsidP="00E66E37">
                  <w:pPr>
                    <w:spacing w:before="20" w:after="20" w:line="1" w:lineRule="auto"/>
                    <w:jc w:val="left"/>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C1BAEAB" w14:textId="77777777" w:rsidR="00E66E37" w:rsidRPr="00E66E37" w:rsidRDefault="00E66E37" w:rsidP="00E66E37">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E66E37" w:rsidRPr="00E66E37" w14:paraId="3671C06D" w14:textId="77777777" w:rsidTr="00E66E37">
                    <w:tc>
                      <w:tcPr>
                        <w:tcW w:w="2115" w:type="dxa"/>
                        <w:tcMar>
                          <w:top w:w="0" w:type="dxa"/>
                          <w:left w:w="0" w:type="dxa"/>
                          <w:bottom w:w="0" w:type="dxa"/>
                          <w:right w:w="0" w:type="dxa"/>
                        </w:tcMar>
                      </w:tcPr>
                      <w:p w14:paraId="3D08A984" w14:textId="77777777" w:rsidR="00E66E37" w:rsidRPr="00E66E37" w:rsidRDefault="00E66E37" w:rsidP="00E66E37">
                        <w:pPr>
                          <w:spacing w:before="20" w:after="20"/>
                          <w:jc w:val="left"/>
                          <w:rPr>
                            <w:rFonts w:cs="Arial"/>
                            <w:color w:val="000000"/>
                            <w:sz w:val="16"/>
                            <w:szCs w:val="16"/>
                          </w:rPr>
                        </w:pPr>
                        <w:r w:rsidRPr="00E66E37">
                          <w:rPr>
                            <w:rFonts w:cs="Arial"/>
                            <w:i/>
                            <w:iCs/>
                            <w:color w:val="000000"/>
                            <w:sz w:val="16"/>
                            <w:szCs w:val="16"/>
                          </w:rPr>
                          <w:t>Psidium guajava</w:t>
                        </w:r>
                        <w:r w:rsidRPr="00E66E37">
                          <w:rPr>
                            <w:rFonts w:cs="Arial"/>
                            <w:color w:val="000000"/>
                            <w:sz w:val="16"/>
                            <w:szCs w:val="16"/>
                          </w:rPr>
                          <w:t> L.</w:t>
                        </w:r>
                      </w:p>
                      <w:p w14:paraId="105C0D2A" w14:textId="77777777" w:rsidR="00E66E37" w:rsidRPr="00E66E37" w:rsidRDefault="00E66E37" w:rsidP="00E66E37">
                        <w:pPr>
                          <w:spacing w:before="20" w:after="20" w:line="1" w:lineRule="auto"/>
                          <w:jc w:val="left"/>
                        </w:pPr>
                      </w:p>
                    </w:tc>
                  </w:tr>
                </w:tbl>
                <w:p w14:paraId="44EFE9F8" w14:textId="77777777" w:rsidR="00E66E37" w:rsidRPr="00E66E37" w:rsidRDefault="00E66E37" w:rsidP="00E66E37">
                  <w:pPr>
                    <w:spacing w:before="20" w:after="20" w:line="1" w:lineRule="auto"/>
                    <w:jc w:val="left"/>
                  </w:pPr>
                </w:p>
              </w:tc>
              <w:tc>
                <w:tcPr>
                  <w:tcW w:w="181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2EF96CD" w14:textId="77777777" w:rsidR="00E66E37" w:rsidRPr="00E66E37" w:rsidRDefault="00E66E37" w:rsidP="00E66E37">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E66E37" w:rsidRPr="00E66E37" w14:paraId="33AF6F46" w14:textId="77777777" w:rsidTr="00E66E37">
                    <w:tc>
                      <w:tcPr>
                        <w:tcW w:w="1815" w:type="dxa"/>
                        <w:tcMar>
                          <w:top w:w="0" w:type="dxa"/>
                          <w:left w:w="0" w:type="dxa"/>
                          <w:bottom w:w="0" w:type="dxa"/>
                          <w:right w:w="0" w:type="dxa"/>
                        </w:tcMar>
                      </w:tcPr>
                      <w:p w14:paraId="7C7909CA"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PSIDI_GUA</w:t>
                        </w:r>
                      </w:p>
                      <w:p w14:paraId="4A7989FC" w14:textId="77777777" w:rsidR="00E66E37" w:rsidRPr="00E66E37" w:rsidRDefault="00E66E37" w:rsidP="00E66E37">
                        <w:pPr>
                          <w:spacing w:before="20" w:after="20" w:line="1" w:lineRule="auto"/>
                        </w:pPr>
                      </w:p>
                    </w:tc>
                  </w:tr>
                </w:tbl>
                <w:p w14:paraId="6C4CAB64" w14:textId="77777777" w:rsidR="00E66E37" w:rsidRPr="00E66E37" w:rsidRDefault="00E66E37" w:rsidP="00E66E37">
                  <w:pPr>
                    <w:spacing w:before="20" w:after="20" w:line="1" w:lineRule="auto"/>
                  </w:pPr>
                </w:p>
              </w:tc>
            </w:tr>
            <w:tr w:rsidR="00E66E37" w:rsidRPr="00E66E37" w14:paraId="104EB144" w14:textId="77777777" w:rsidTr="00E66E37">
              <w:tc>
                <w:tcPr>
                  <w:tcW w:w="6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056627C"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AU</w:t>
                  </w: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D0D09DD"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TWF</w:t>
                  </w: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8401C75"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A</w:t>
                  </w: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E907EAE" w14:textId="77777777" w:rsidR="00E66E37" w:rsidRPr="00E66E37" w:rsidRDefault="00E66E37" w:rsidP="00E66E37">
                  <w:pPr>
                    <w:spacing w:before="20" w:after="20"/>
                    <w:jc w:val="left"/>
                    <w:rPr>
                      <w:rFonts w:cs="Arial"/>
                      <w:color w:val="000000"/>
                      <w:sz w:val="16"/>
                      <w:szCs w:val="16"/>
                    </w:rPr>
                  </w:pPr>
                  <w:r w:rsidRPr="00E66E37">
                    <w:rPr>
                      <w:sz w:val="16"/>
                    </w:rPr>
                    <w:t>TG/111/4</w:t>
                  </w:r>
                </w:p>
                <w:p w14:paraId="3858D2AC" w14:textId="77777777" w:rsidR="00E66E37" w:rsidRPr="00E66E37" w:rsidRDefault="00E66E37" w:rsidP="00E66E37">
                  <w:pPr>
                    <w:spacing w:before="20" w:after="20"/>
                    <w:rPr>
                      <w:rFonts w:cs="Arial"/>
                      <w:color w:val="000000"/>
                      <w:sz w:val="16"/>
                      <w:szCs w:val="16"/>
                    </w:rPr>
                  </w:pPr>
                </w:p>
              </w:tc>
              <w:tc>
                <w:tcPr>
                  <w:tcW w:w="9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296D4E5"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F7228D0"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2019</w:t>
                  </w: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545" w:type="dxa"/>
                    <w:tblLayout w:type="fixed"/>
                    <w:tblCellMar>
                      <w:left w:w="0" w:type="dxa"/>
                      <w:right w:w="0" w:type="dxa"/>
                    </w:tblCellMar>
                    <w:tblLook w:val="01E0" w:firstRow="1" w:lastRow="1" w:firstColumn="1" w:lastColumn="1" w:noHBand="0" w:noVBand="0"/>
                  </w:tblPr>
                  <w:tblGrid>
                    <w:gridCol w:w="1545"/>
                  </w:tblGrid>
                  <w:tr w:rsidR="00E66E37" w:rsidRPr="00E66E37" w14:paraId="61580D3A" w14:textId="77777777" w:rsidTr="00E66E37">
                    <w:tc>
                      <w:tcPr>
                        <w:tcW w:w="1545" w:type="dxa"/>
                        <w:tcMar>
                          <w:top w:w="0" w:type="dxa"/>
                          <w:left w:w="0" w:type="dxa"/>
                          <w:bottom w:w="0" w:type="dxa"/>
                          <w:right w:w="0" w:type="dxa"/>
                        </w:tcMar>
                      </w:tcPr>
                      <w:p w14:paraId="49948250" w14:textId="77777777" w:rsidR="00E66E37" w:rsidRPr="00E66E37" w:rsidRDefault="00E66E37" w:rsidP="00E66E37">
                        <w:pPr>
                          <w:spacing w:before="20" w:after="20"/>
                        </w:pPr>
                        <w:r w:rsidRPr="00E66E37">
                          <w:rPr>
                            <w:sz w:val="16"/>
                            <w:szCs w:val="16"/>
                          </w:rPr>
                          <w:t>Macadamia</w:t>
                        </w:r>
                        <w:r w:rsidRPr="00E66E37">
                          <w:t xml:space="preserve"> </w:t>
                        </w:r>
                      </w:p>
                    </w:tc>
                  </w:tr>
                </w:tbl>
                <w:p w14:paraId="0A0065EE" w14:textId="77777777" w:rsidR="00E66E37" w:rsidRPr="00E66E37" w:rsidRDefault="00E66E37" w:rsidP="00E66E37">
                  <w:pPr>
                    <w:spacing w:before="20" w:after="20"/>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290" w:type="dxa"/>
                    <w:tblLayout w:type="fixed"/>
                    <w:tblCellMar>
                      <w:left w:w="0" w:type="dxa"/>
                      <w:right w:w="0" w:type="dxa"/>
                    </w:tblCellMar>
                    <w:tblLook w:val="01E0" w:firstRow="1" w:lastRow="1" w:firstColumn="1" w:lastColumn="1" w:noHBand="0" w:noVBand="0"/>
                  </w:tblPr>
                  <w:tblGrid>
                    <w:gridCol w:w="1290"/>
                  </w:tblGrid>
                  <w:tr w:rsidR="00E66E37" w:rsidRPr="00E66E37" w14:paraId="2AE3AE2E" w14:textId="77777777" w:rsidTr="00E66E37">
                    <w:tc>
                      <w:tcPr>
                        <w:tcW w:w="1290" w:type="dxa"/>
                        <w:tcMar>
                          <w:top w:w="0" w:type="dxa"/>
                          <w:left w:w="0" w:type="dxa"/>
                          <w:bottom w:w="0" w:type="dxa"/>
                          <w:right w:w="0" w:type="dxa"/>
                        </w:tcMar>
                      </w:tcPr>
                      <w:p w14:paraId="4C53189A" w14:textId="77777777" w:rsidR="00E66E37" w:rsidRPr="00E66E37" w:rsidRDefault="00E66E37" w:rsidP="00E66E37">
                        <w:pPr>
                          <w:spacing w:before="20" w:after="20"/>
                          <w:jc w:val="left"/>
                        </w:pPr>
                        <w:r w:rsidRPr="00E66E37">
                          <w:rPr>
                            <w:sz w:val="16"/>
                            <w:szCs w:val="16"/>
                          </w:rPr>
                          <w:t>Macadamia</w:t>
                        </w:r>
                        <w:r w:rsidRPr="00E66E37">
                          <w:t xml:space="preserve"> </w:t>
                        </w:r>
                      </w:p>
                    </w:tc>
                  </w:tr>
                </w:tbl>
                <w:p w14:paraId="7B9DD334" w14:textId="77777777" w:rsidR="00E66E37" w:rsidRPr="00E66E37" w:rsidRDefault="00E66E37" w:rsidP="00E66E37">
                  <w:pPr>
                    <w:spacing w:before="20" w:after="20"/>
                    <w:jc w:val="left"/>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70" w:type="dxa"/>
                    <w:tblLayout w:type="fixed"/>
                    <w:tblCellMar>
                      <w:left w:w="0" w:type="dxa"/>
                      <w:right w:w="0" w:type="dxa"/>
                    </w:tblCellMar>
                    <w:tblLook w:val="01E0" w:firstRow="1" w:lastRow="1" w:firstColumn="1" w:lastColumn="1" w:noHBand="0" w:noVBand="0"/>
                  </w:tblPr>
                  <w:tblGrid>
                    <w:gridCol w:w="1470"/>
                  </w:tblGrid>
                  <w:tr w:rsidR="00E66E37" w:rsidRPr="00E66E37" w14:paraId="08329750" w14:textId="77777777" w:rsidTr="00E66E37">
                    <w:tc>
                      <w:tcPr>
                        <w:tcW w:w="1470" w:type="dxa"/>
                        <w:tcMar>
                          <w:top w:w="0" w:type="dxa"/>
                          <w:left w:w="0" w:type="dxa"/>
                          <w:bottom w:w="0" w:type="dxa"/>
                          <w:right w:w="0" w:type="dxa"/>
                        </w:tcMar>
                      </w:tcPr>
                      <w:p w14:paraId="70BC7071" w14:textId="77777777" w:rsidR="00E66E37" w:rsidRPr="00E66E37" w:rsidRDefault="00E66E37" w:rsidP="00E66E37">
                        <w:pPr>
                          <w:spacing w:before="20" w:after="20"/>
                          <w:jc w:val="left"/>
                        </w:pPr>
                        <w:r w:rsidRPr="00E66E37">
                          <w:rPr>
                            <w:sz w:val="16"/>
                            <w:szCs w:val="16"/>
                          </w:rPr>
                          <w:t>Macadamia</w:t>
                        </w:r>
                        <w:r w:rsidRPr="00E66E37">
                          <w:t xml:space="preserve"> </w:t>
                        </w:r>
                      </w:p>
                    </w:tc>
                  </w:tr>
                </w:tbl>
                <w:p w14:paraId="17E3A012" w14:textId="77777777" w:rsidR="00E66E37" w:rsidRPr="00E66E37" w:rsidRDefault="00E66E37" w:rsidP="00E66E37">
                  <w:pPr>
                    <w:spacing w:before="20" w:after="20"/>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365" w:type="dxa"/>
                    <w:tblLayout w:type="fixed"/>
                    <w:tblCellMar>
                      <w:left w:w="0" w:type="dxa"/>
                      <w:right w:w="0" w:type="dxa"/>
                    </w:tblCellMar>
                    <w:tblLook w:val="01E0" w:firstRow="1" w:lastRow="1" w:firstColumn="1" w:lastColumn="1" w:noHBand="0" w:noVBand="0"/>
                  </w:tblPr>
                  <w:tblGrid>
                    <w:gridCol w:w="1365"/>
                  </w:tblGrid>
                  <w:tr w:rsidR="00E66E37" w:rsidRPr="00E66E37" w14:paraId="6AD55444" w14:textId="77777777" w:rsidTr="00E66E37">
                    <w:tc>
                      <w:tcPr>
                        <w:tcW w:w="1365" w:type="dxa"/>
                        <w:tcMar>
                          <w:top w:w="0" w:type="dxa"/>
                          <w:left w:w="0" w:type="dxa"/>
                          <w:bottom w:w="0" w:type="dxa"/>
                          <w:right w:w="0" w:type="dxa"/>
                        </w:tcMar>
                      </w:tcPr>
                      <w:p w14:paraId="12809B5F" w14:textId="77777777" w:rsidR="00E66E37" w:rsidRPr="00E66E37" w:rsidRDefault="00E66E37" w:rsidP="00E66E37">
                        <w:pPr>
                          <w:spacing w:before="20" w:after="20"/>
                          <w:jc w:val="left"/>
                        </w:pPr>
                        <w:r w:rsidRPr="00E66E37">
                          <w:rPr>
                            <w:sz w:val="16"/>
                            <w:szCs w:val="16"/>
                          </w:rPr>
                          <w:t>Macadamia</w:t>
                        </w:r>
                        <w:r w:rsidRPr="00E66E37">
                          <w:t xml:space="preserve"> </w:t>
                        </w:r>
                      </w:p>
                    </w:tc>
                  </w:tr>
                </w:tbl>
                <w:p w14:paraId="150E9CDB" w14:textId="77777777" w:rsidR="00E66E37" w:rsidRPr="00E66E37" w:rsidRDefault="00E66E37" w:rsidP="00E66E37">
                  <w:pPr>
                    <w:spacing w:before="20" w:after="20"/>
                    <w:jc w:val="left"/>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2114" w:type="dxa"/>
                    <w:tblLayout w:type="fixed"/>
                    <w:tblCellMar>
                      <w:left w:w="0" w:type="dxa"/>
                      <w:right w:w="0" w:type="dxa"/>
                    </w:tblCellMar>
                    <w:tblLook w:val="01E0" w:firstRow="1" w:lastRow="1" w:firstColumn="1" w:lastColumn="1" w:noHBand="0" w:noVBand="0"/>
                  </w:tblPr>
                  <w:tblGrid>
                    <w:gridCol w:w="2114"/>
                  </w:tblGrid>
                  <w:tr w:rsidR="00E66E37" w:rsidRPr="00E66E37" w14:paraId="71E046F9" w14:textId="77777777" w:rsidTr="00E66E37">
                    <w:tc>
                      <w:tcPr>
                        <w:tcW w:w="2114" w:type="dxa"/>
                        <w:tcMar>
                          <w:top w:w="0" w:type="dxa"/>
                          <w:left w:w="0" w:type="dxa"/>
                          <w:bottom w:w="0" w:type="dxa"/>
                          <w:right w:w="0" w:type="dxa"/>
                        </w:tcMar>
                      </w:tcPr>
                      <w:p w14:paraId="6CA4439D" w14:textId="77777777" w:rsidR="00E66E37" w:rsidRPr="00E66E37" w:rsidRDefault="00E66E37" w:rsidP="00E66E37">
                        <w:pPr>
                          <w:spacing w:before="20" w:after="20"/>
                          <w:jc w:val="left"/>
                          <w:rPr>
                            <w:sz w:val="16"/>
                            <w:szCs w:val="16"/>
                            <w:lang w:val="es-ES_tradnl"/>
                          </w:rPr>
                        </w:pPr>
                        <w:r w:rsidRPr="00E66E37">
                          <w:rPr>
                            <w:i/>
                            <w:sz w:val="16"/>
                            <w:szCs w:val="16"/>
                            <w:lang w:val="es-ES_tradnl"/>
                          </w:rPr>
                          <w:t>Macadamia integrifolia</w:t>
                        </w:r>
                        <w:r w:rsidRPr="00E66E37">
                          <w:rPr>
                            <w:sz w:val="16"/>
                            <w:szCs w:val="16"/>
                            <w:lang w:val="es-ES_tradnl"/>
                          </w:rPr>
                          <w:t xml:space="preserve"> Maiden et Betche; </w:t>
                        </w:r>
                      </w:p>
                      <w:p w14:paraId="74C2D7DE" w14:textId="77777777" w:rsidR="00E66E37" w:rsidRPr="00E66E37" w:rsidRDefault="00E66E37" w:rsidP="00E66E37">
                        <w:pPr>
                          <w:spacing w:before="20" w:after="20"/>
                          <w:jc w:val="left"/>
                          <w:rPr>
                            <w:lang w:val="es-ES_tradnl"/>
                          </w:rPr>
                        </w:pPr>
                        <w:r w:rsidRPr="00E66E37">
                          <w:rPr>
                            <w:i/>
                            <w:sz w:val="16"/>
                            <w:szCs w:val="16"/>
                            <w:lang w:val="es-ES_tradnl"/>
                          </w:rPr>
                          <w:t>Macadamia tetraphylla</w:t>
                        </w:r>
                        <w:r w:rsidRPr="00E66E37">
                          <w:rPr>
                            <w:sz w:val="16"/>
                            <w:szCs w:val="16"/>
                            <w:lang w:val="es-ES_tradnl"/>
                          </w:rPr>
                          <w:t xml:space="preserve"> L. Johns.</w:t>
                        </w:r>
                      </w:p>
                    </w:tc>
                  </w:tr>
                </w:tbl>
                <w:p w14:paraId="440FAAE1" w14:textId="77777777" w:rsidR="00E66E37" w:rsidRPr="00E66E37" w:rsidRDefault="00E66E37" w:rsidP="00E66E37">
                  <w:pPr>
                    <w:spacing w:before="20" w:after="20"/>
                    <w:rPr>
                      <w:lang w:val="es-ES_tradnl"/>
                    </w:rPr>
                  </w:pPr>
                </w:p>
              </w:tc>
              <w:tc>
                <w:tcPr>
                  <w:tcW w:w="181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81B4D49" w14:textId="77777777" w:rsidR="00E66E37" w:rsidRPr="00E66E37" w:rsidRDefault="00E66E37" w:rsidP="00E66E37">
                  <w:pPr>
                    <w:spacing w:before="20" w:after="20"/>
                    <w:rPr>
                      <w:rFonts w:cs="Arial"/>
                      <w:color w:val="000000"/>
                      <w:sz w:val="16"/>
                      <w:szCs w:val="16"/>
                      <w:lang w:val="es-ES_tradnl"/>
                    </w:rPr>
                  </w:pPr>
                  <w:r w:rsidRPr="00E66E37">
                    <w:rPr>
                      <w:rFonts w:cs="Arial"/>
                      <w:color w:val="000000"/>
                      <w:sz w:val="16"/>
                      <w:szCs w:val="16"/>
                      <w:lang w:val="es-ES_tradnl"/>
                    </w:rPr>
                    <w:t>MACAD_INT,</w:t>
                  </w:r>
                  <w:r w:rsidRPr="00E66E37">
                    <w:rPr>
                      <w:rFonts w:cs="Arial"/>
                      <w:color w:val="000000"/>
                      <w:sz w:val="16"/>
                      <w:szCs w:val="16"/>
                      <w:lang w:val="es-ES_tradnl"/>
                    </w:rPr>
                    <w:br/>
                    <w:t>MACAD_TET</w:t>
                  </w:r>
                </w:p>
                <w:p w14:paraId="3A70B14D" w14:textId="77777777" w:rsidR="00E66E37" w:rsidRPr="00E66E37" w:rsidRDefault="00E66E37" w:rsidP="00E66E37">
                  <w:pPr>
                    <w:spacing w:before="20" w:after="20"/>
                    <w:rPr>
                      <w:rFonts w:cs="Arial"/>
                      <w:color w:val="000000"/>
                      <w:sz w:val="16"/>
                      <w:szCs w:val="16"/>
                      <w:lang w:val="es-ES_tradnl"/>
                    </w:rPr>
                  </w:pPr>
                </w:p>
              </w:tc>
            </w:tr>
            <w:tr w:rsidR="00E66E37" w:rsidRPr="00E66E37" w14:paraId="60B10E23" w14:textId="77777777" w:rsidTr="00E66E37">
              <w:trPr>
                <w:hidden/>
              </w:trPr>
              <w:tc>
                <w:tcPr>
                  <w:tcW w:w="6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5F32C76" w14:textId="77777777" w:rsidR="00E66E37" w:rsidRPr="00E66E37" w:rsidRDefault="00E66E37" w:rsidP="00E66E37">
                  <w:pPr>
                    <w:spacing w:before="20" w:after="20"/>
                    <w:rPr>
                      <w:vanish/>
                      <w:lang w:val="es-ES_tradnl"/>
                    </w:rPr>
                  </w:pPr>
                </w:p>
                <w:tbl>
                  <w:tblPr>
                    <w:tblW w:w="615" w:type="dxa"/>
                    <w:tblLayout w:type="fixed"/>
                    <w:tblCellMar>
                      <w:left w:w="0" w:type="dxa"/>
                      <w:right w:w="0" w:type="dxa"/>
                    </w:tblCellMar>
                    <w:tblLook w:val="01E0" w:firstRow="1" w:lastRow="1" w:firstColumn="1" w:lastColumn="1" w:noHBand="0" w:noVBand="0"/>
                  </w:tblPr>
                  <w:tblGrid>
                    <w:gridCol w:w="615"/>
                  </w:tblGrid>
                  <w:tr w:rsidR="00E66E37" w:rsidRPr="00E66E37" w14:paraId="437B64B9" w14:textId="77777777" w:rsidTr="00E66E37">
                    <w:tc>
                      <w:tcPr>
                        <w:tcW w:w="615" w:type="dxa"/>
                        <w:tcMar>
                          <w:top w:w="0" w:type="dxa"/>
                          <w:left w:w="0" w:type="dxa"/>
                          <w:bottom w:w="0" w:type="dxa"/>
                          <w:right w:w="0" w:type="dxa"/>
                        </w:tcMar>
                      </w:tcPr>
                      <w:p w14:paraId="4CFD6B88" w14:textId="77777777" w:rsidR="00E66E37" w:rsidRPr="00E66E37" w:rsidRDefault="00E66E37" w:rsidP="00E66E37">
                        <w:pPr>
                          <w:spacing w:before="20" w:after="20"/>
                          <w:rPr>
                            <w:rFonts w:cs="Arial"/>
                            <w:color w:val="000000"/>
                            <w:sz w:val="16"/>
                            <w:szCs w:val="16"/>
                            <w:lang w:val="es-ES_tradnl"/>
                          </w:rPr>
                        </w:pPr>
                        <w:r w:rsidRPr="00E66E37">
                          <w:rPr>
                            <w:rFonts w:cs="Arial"/>
                            <w:color w:val="000000"/>
                            <w:sz w:val="16"/>
                            <w:szCs w:val="16"/>
                            <w:lang w:val="es-ES_tradnl"/>
                          </w:rPr>
                          <w:t>ZA</w:t>
                        </w:r>
                      </w:p>
                      <w:p w14:paraId="311310E1" w14:textId="77777777" w:rsidR="00E66E37" w:rsidRPr="00E66E37" w:rsidRDefault="00E66E37" w:rsidP="00E66E37">
                        <w:pPr>
                          <w:spacing w:before="20" w:after="20" w:line="1" w:lineRule="auto"/>
                          <w:rPr>
                            <w:lang w:val="es-ES_tradnl"/>
                          </w:rPr>
                        </w:pPr>
                      </w:p>
                    </w:tc>
                  </w:tr>
                </w:tbl>
                <w:p w14:paraId="6FD3F701" w14:textId="77777777" w:rsidR="00E66E37" w:rsidRPr="00E66E37" w:rsidRDefault="00E66E37" w:rsidP="00E66E37">
                  <w:pPr>
                    <w:spacing w:before="20" w:after="20" w:line="1" w:lineRule="auto"/>
                    <w:rPr>
                      <w:lang w:val="es-ES_tradnl"/>
                    </w:rPr>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1B7CD7C" w14:textId="77777777" w:rsidR="00E66E37" w:rsidRPr="00E66E37" w:rsidRDefault="00E66E37" w:rsidP="00E66E37">
                  <w:pPr>
                    <w:spacing w:before="20" w:after="20"/>
                    <w:rPr>
                      <w:vanish/>
                      <w:lang w:val="es-ES_tradnl"/>
                    </w:rPr>
                  </w:pPr>
                </w:p>
                <w:tbl>
                  <w:tblPr>
                    <w:tblW w:w="465" w:type="dxa"/>
                    <w:tblLayout w:type="fixed"/>
                    <w:tblCellMar>
                      <w:left w:w="0" w:type="dxa"/>
                      <w:right w:w="0" w:type="dxa"/>
                    </w:tblCellMar>
                    <w:tblLook w:val="01E0" w:firstRow="1" w:lastRow="1" w:firstColumn="1" w:lastColumn="1" w:noHBand="0" w:noVBand="0"/>
                  </w:tblPr>
                  <w:tblGrid>
                    <w:gridCol w:w="465"/>
                  </w:tblGrid>
                  <w:tr w:rsidR="00E66E37" w:rsidRPr="00E66E37" w14:paraId="27E35F22" w14:textId="77777777" w:rsidTr="00E66E37">
                    <w:tc>
                      <w:tcPr>
                        <w:tcW w:w="465" w:type="dxa"/>
                        <w:tcMar>
                          <w:top w:w="0" w:type="dxa"/>
                          <w:left w:w="0" w:type="dxa"/>
                          <w:bottom w:w="0" w:type="dxa"/>
                          <w:right w:w="0" w:type="dxa"/>
                        </w:tcMar>
                      </w:tcPr>
                      <w:p w14:paraId="7352EC14" w14:textId="77777777" w:rsidR="00E66E37" w:rsidRPr="00E66E37" w:rsidRDefault="00E66E37" w:rsidP="00E66E37">
                        <w:pPr>
                          <w:spacing w:before="20" w:after="20"/>
                          <w:rPr>
                            <w:rFonts w:cs="Arial"/>
                            <w:color w:val="000000"/>
                            <w:sz w:val="16"/>
                            <w:szCs w:val="16"/>
                            <w:lang w:val="es-ES_tradnl"/>
                          </w:rPr>
                        </w:pPr>
                        <w:r w:rsidRPr="00E66E37">
                          <w:rPr>
                            <w:rFonts w:cs="Arial"/>
                            <w:color w:val="000000"/>
                            <w:sz w:val="16"/>
                            <w:szCs w:val="16"/>
                            <w:lang w:val="es-ES_tradnl"/>
                          </w:rPr>
                          <w:t>TWF</w:t>
                        </w:r>
                      </w:p>
                      <w:p w14:paraId="4F37B9E5" w14:textId="77777777" w:rsidR="00E66E37" w:rsidRPr="00E66E37" w:rsidRDefault="00E66E37" w:rsidP="00E66E37">
                        <w:pPr>
                          <w:spacing w:before="20" w:after="20" w:line="1" w:lineRule="auto"/>
                          <w:rPr>
                            <w:lang w:val="es-ES_tradnl"/>
                          </w:rPr>
                        </w:pPr>
                      </w:p>
                    </w:tc>
                  </w:tr>
                </w:tbl>
                <w:p w14:paraId="58C56621" w14:textId="77777777" w:rsidR="00E66E37" w:rsidRPr="00E66E37" w:rsidRDefault="00E66E37" w:rsidP="00E66E37">
                  <w:pPr>
                    <w:spacing w:before="20" w:after="20" w:line="1" w:lineRule="auto"/>
                    <w:rPr>
                      <w:lang w:val="es-ES_tradnl"/>
                    </w:rPr>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7EBE478" w14:textId="77777777" w:rsidR="00E66E37" w:rsidRPr="00E66E37" w:rsidRDefault="00E66E37" w:rsidP="00E66E37">
                  <w:pPr>
                    <w:spacing w:before="20" w:after="20"/>
                    <w:rPr>
                      <w:vanish/>
                      <w:lang w:val="es-ES_tradnl"/>
                    </w:rPr>
                  </w:pPr>
                </w:p>
                <w:tbl>
                  <w:tblPr>
                    <w:tblW w:w="930" w:type="dxa"/>
                    <w:tblLayout w:type="fixed"/>
                    <w:tblCellMar>
                      <w:left w:w="0" w:type="dxa"/>
                      <w:right w:w="0" w:type="dxa"/>
                    </w:tblCellMar>
                    <w:tblLook w:val="01E0" w:firstRow="1" w:lastRow="1" w:firstColumn="1" w:lastColumn="1" w:noHBand="0" w:noVBand="0"/>
                  </w:tblPr>
                  <w:tblGrid>
                    <w:gridCol w:w="930"/>
                  </w:tblGrid>
                  <w:tr w:rsidR="00E66E37" w:rsidRPr="00E66E37" w14:paraId="2E069989" w14:textId="77777777" w:rsidTr="00E66E37">
                    <w:tc>
                      <w:tcPr>
                        <w:tcW w:w="930" w:type="dxa"/>
                        <w:tcMar>
                          <w:top w:w="0" w:type="dxa"/>
                          <w:left w:w="0" w:type="dxa"/>
                          <w:bottom w:w="0" w:type="dxa"/>
                          <w:right w:w="0" w:type="dxa"/>
                        </w:tcMar>
                      </w:tcPr>
                      <w:p w14:paraId="1FA89953" w14:textId="77777777" w:rsidR="00E66E37" w:rsidRPr="00E66E37" w:rsidRDefault="00E66E37" w:rsidP="00E66E37">
                        <w:pPr>
                          <w:spacing w:before="20" w:after="20"/>
                          <w:rPr>
                            <w:rFonts w:cs="Arial"/>
                            <w:color w:val="000000"/>
                            <w:sz w:val="16"/>
                            <w:szCs w:val="16"/>
                            <w:lang w:val="es-ES_tradnl"/>
                          </w:rPr>
                        </w:pPr>
                        <w:r w:rsidRPr="00E66E37">
                          <w:rPr>
                            <w:rFonts w:cs="Arial"/>
                            <w:color w:val="000000"/>
                            <w:sz w:val="16"/>
                            <w:szCs w:val="16"/>
                            <w:lang w:val="es-ES_tradnl"/>
                          </w:rPr>
                          <w:t>A</w:t>
                        </w:r>
                      </w:p>
                      <w:p w14:paraId="220ED4CE" w14:textId="77777777" w:rsidR="00E66E37" w:rsidRPr="00E66E37" w:rsidRDefault="00E66E37" w:rsidP="00E66E37">
                        <w:pPr>
                          <w:spacing w:before="20" w:after="20" w:line="1" w:lineRule="auto"/>
                          <w:rPr>
                            <w:lang w:val="es-ES_tradnl"/>
                          </w:rPr>
                        </w:pPr>
                      </w:p>
                    </w:tc>
                  </w:tr>
                </w:tbl>
                <w:p w14:paraId="4E3CE72C" w14:textId="77777777" w:rsidR="00E66E37" w:rsidRPr="00E66E37" w:rsidRDefault="00E66E37" w:rsidP="00E66E37">
                  <w:pPr>
                    <w:spacing w:before="20" w:after="20" w:line="1" w:lineRule="auto"/>
                    <w:rPr>
                      <w:lang w:val="es-ES_tradnl"/>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17D6AFD" w14:textId="77777777" w:rsidR="00E66E37" w:rsidRPr="00E66E37" w:rsidRDefault="00E66E37" w:rsidP="00E66E37">
                  <w:pPr>
                    <w:spacing w:before="20" w:after="20"/>
                    <w:rPr>
                      <w:vanish/>
                      <w:lang w:val="es-ES_tradnl"/>
                    </w:rPr>
                  </w:pPr>
                </w:p>
                <w:tbl>
                  <w:tblPr>
                    <w:tblW w:w="1395" w:type="dxa"/>
                    <w:tblLayout w:type="fixed"/>
                    <w:tblCellMar>
                      <w:left w:w="0" w:type="dxa"/>
                      <w:right w:w="0" w:type="dxa"/>
                    </w:tblCellMar>
                    <w:tblLook w:val="01E0" w:firstRow="1" w:lastRow="1" w:firstColumn="1" w:lastColumn="1" w:noHBand="0" w:noVBand="0"/>
                  </w:tblPr>
                  <w:tblGrid>
                    <w:gridCol w:w="1395"/>
                  </w:tblGrid>
                  <w:tr w:rsidR="00E66E37" w:rsidRPr="00E66E37" w14:paraId="73651A0B" w14:textId="77777777" w:rsidTr="00E66E37">
                    <w:tc>
                      <w:tcPr>
                        <w:tcW w:w="1395" w:type="dxa"/>
                        <w:tcMar>
                          <w:top w:w="0" w:type="dxa"/>
                          <w:left w:w="0" w:type="dxa"/>
                          <w:bottom w:w="0" w:type="dxa"/>
                          <w:right w:w="0" w:type="dxa"/>
                        </w:tcMar>
                      </w:tcPr>
                      <w:p w14:paraId="137E23E2" w14:textId="77777777" w:rsidR="00E66E37" w:rsidRPr="00E66E37" w:rsidRDefault="00E66E37" w:rsidP="00E66E37">
                        <w:pPr>
                          <w:spacing w:before="20" w:after="20"/>
                          <w:rPr>
                            <w:rFonts w:cs="Arial"/>
                            <w:color w:val="000000"/>
                            <w:sz w:val="16"/>
                            <w:szCs w:val="16"/>
                            <w:lang w:val="es-ES_tradnl"/>
                          </w:rPr>
                        </w:pPr>
                        <w:r w:rsidRPr="00E66E37">
                          <w:rPr>
                            <w:rFonts w:cs="Arial"/>
                            <w:color w:val="000000"/>
                            <w:sz w:val="16"/>
                            <w:szCs w:val="16"/>
                            <w:lang w:val="es-ES_tradnl"/>
                          </w:rPr>
                          <w:t>TG/112/4 Corr.</w:t>
                        </w:r>
                      </w:p>
                      <w:p w14:paraId="693362E0" w14:textId="77777777" w:rsidR="00E66E37" w:rsidRPr="00E66E37" w:rsidRDefault="00E66E37" w:rsidP="00E66E37">
                        <w:pPr>
                          <w:spacing w:before="20" w:after="20" w:line="1" w:lineRule="auto"/>
                          <w:rPr>
                            <w:lang w:val="es-ES_tradnl"/>
                          </w:rPr>
                        </w:pPr>
                      </w:p>
                    </w:tc>
                  </w:tr>
                </w:tbl>
                <w:p w14:paraId="08A4FCB4" w14:textId="77777777" w:rsidR="00E66E37" w:rsidRPr="00E66E37" w:rsidRDefault="00E66E37" w:rsidP="00E66E37">
                  <w:pPr>
                    <w:spacing w:before="20" w:after="20" w:line="1" w:lineRule="auto"/>
                    <w:rPr>
                      <w:lang w:val="es-ES_tradnl"/>
                    </w:rPr>
                  </w:pPr>
                </w:p>
              </w:tc>
              <w:tc>
                <w:tcPr>
                  <w:tcW w:w="9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C7F3DAA" w14:textId="77777777" w:rsidR="00E66E37" w:rsidRPr="00E66E37" w:rsidRDefault="00E66E37" w:rsidP="00E66E37">
                  <w:pPr>
                    <w:spacing w:before="20" w:after="20"/>
                    <w:rPr>
                      <w:rFonts w:eastAsia="Arial" w:cs="Arial"/>
                      <w:color w:val="000000"/>
                      <w:sz w:val="16"/>
                      <w:szCs w:val="16"/>
                      <w:lang w:val="es-ES_tradnl"/>
                    </w:rPr>
                  </w:pPr>
                  <w:r w:rsidRPr="00E66E37">
                    <w:rPr>
                      <w:rFonts w:eastAsia="Arial" w:cs="Arial"/>
                      <w:color w:val="000000"/>
                      <w:sz w:val="16"/>
                      <w:szCs w:val="16"/>
                      <w:lang w:val="es-ES_tradnl"/>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E66E37" w:rsidRPr="00E66E37" w14:paraId="0324D4FE" w14:textId="77777777" w:rsidTr="00E66E37">
                    <w:tc>
                      <w:tcPr>
                        <w:tcW w:w="1425" w:type="dxa"/>
                        <w:tcMar>
                          <w:top w:w="0" w:type="dxa"/>
                          <w:left w:w="0" w:type="dxa"/>
                          <w:bottom w:w="0" w:type="dxa"/>
                          <w:right w:w="0" w:type="dxa"/>
                        </w:tcMar>
                      </w:tcPr>
                      <w:p w14:paraId="786D660A" w14:textId="77777777" w:rsidR="00E66E37" w:rsidRPr="00E66E37" w:rsidRDefault="00E66E37" w:rsidP="00E66E37">
                        <w:pPr>
                          <w:spacing w:before="20" w:after="20"/>
                          <w:rPr>
                            <w:rFonts w:cs="Arial"/>
                            <w:color w:val="000000"/>
                            <w:sz w:val="16"/>
                            <w:szCs w:val="16"/>
                            <w:lang w:val="es-ES_tradnl"/>
                          </w:rPr>
                        </w:pPr>
                        <w:r w:rsidRPr="00E66E37">
                          <w:rPr>
                            <w:rFonts w:cs="Arial"/>
                            <w:color w:val="000000"/>
                            <w:sz w:val="16"/>
                            <w:szCs w:val="16"/>
                            <w:lang w:val="es-ES_tradnl"/>
                          </w:rPr>
                          <w:t>2017</w:t>
                        </w:r>
                      </w:p>
                      <w:p w14:paraId="17F0922F" w14:textId="77777777" w:rsidR="00E66E37" w:rsidRPr="00E66E37" w:rsidRDefault="00E66E37" w:rsidP="00E66E37">
                        <w:pPr>
                          <w:spacing w:before="20" w:after="20" w:line="1" w:lineRule="auto"/>
                          <w:rPr>
                            <w:sz w:val="16"/>
                            <w:szCs w:val="16"/>
                            <w:lang w:val="es-ES_tradnl"/>
                          </w:rPr>
                        </w:pPr>
                      </w:p>
                    </w:tc>
                  </w:tr>
                </w:tbl>
                <w:p w14:paraId="370BC56D" w14:textId="77777777" w:rsidR="00E66E37" w:rsidRPr="00E66E37" w:rsidRDefault="00E66E37" w:rsidP="00E66E37">
                  <w:pPr>
                    <w:spacing w:before="20" w:after="20" w:line="1" w:lineRule="auto"/>
                    <w:rPr>
                      <w:sz w:val="16"/>
                      <w:szCs w:val="16"/>
                      <w:lang w:val="es-ES_tradnl"/>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9A1C66F" w14:textId="77777777" w:rsidR="00E66E37" w:rsidRPr="00E66E37" w:rsidRDefault="00E66E37" w:rsidP="00E66E37">
                  <w:pPr>
                    <w:spacing w:before="20" w:after="20"/>
                    <w:jc w:val="left"/>
                    <w:rPr>
                      <w:vanish/>
                      <w:lang w:val="es-ES_tradnl"/>
                    </w:rPr>
                  </w:pPr>
                </w:p>
                <w:tbl>
                  <w:tblPr>
                    <w:tblW w:w="1470" w:type="dxa"/>
                    <w:tblLayout w:type="fixed"/>
                    <w:tblCellMar>
                      <w:left w:w="0" w:type="dxa"/>
                      <w:right w:w="0" w:type="dxa"/>
                    </w:tblCellMar>
                    <w:tblLook w:val="01E0" w:firstRow="1" w:lastRow="1" w:firstColumn="1" w:lastColumn="1" w:noHBand="0" w:noVBand="0"/>
                  </w:tblPr>
                  <w:tblGrid>
                    <w:gridCol w:w="1470"/>
                  </w:tblGrid>
                  <w:tr w:rsidR="00E66E37" w:rsidRPr="00E66E37" w14:paraId="17478A72" w14:textId="77777777" w:rsidTr="00E66E37">
                    <w:tc>
                      <w:tcPr>
                        <w:tcW w:w="1470" w:type="dxa"/>
                        <w:tcMar>
                          <w:top w:w="0" w:type="dxa"/>
                          <w:left w:w="0" w:type="dxa"/>
                          <w:bottom w:w="0" w:type="dxa"/>
                          <w:right w:w="0" w:type="dxa"/>
                        </w:tcMar>
                      </w:tcPr>
                      <w:p w14:paraId="2E466705" w14:textId="77777777" w:rsidR="00E66E37" w:rsidRPr="00E66E37" w:rsidRDefault="00E66E37" w:rsidP="00E66E37">
                        <w:pPr>
                          <w:spacing w:before="20" w:after="20"/>
                          <w:jc w:val="left"/>
                          <w:rPr>
                            <w:rFonts w:cs="Arial"/>
                            <w:color w:val="000000"/>
                            <w:sz w:val="16"/>
                            <w:szCs w:val="16"/>
                            <w:lang w:val="es-ES_tradnl"/>
                          </w:rPr>
                        </w:pPr>
                        <w:r w:rsidRPr="00E66E37">
                          <w:rPr>
                            <w:rFonts w:cs="Arial"/>
                            <w:color w:val="000000"/>
                            <w:sz w:val="16"/>
                            <w:szCs w:val="16"/>
                            <w:lang w:val="es-ES_tradnl"/>
                          </w:rPr>
                          <w:t>Mango</w:t>
                        </w:r>
                      </w:p>
                      <w:p w14:paraId="5DEAE45C" w14:textId="77777777" w:rsidR="00E66E37" w:rsidRPr="00E66E37" w:rsidRDefault="00E66E37" w:rsidP="00E66E37">
                        <w:pPr>
                          <w:spacing w:before="20" w:after="20" w:line="1" w:lineRule="auto"/>
                          <w:jc w:val="left"/>
                          <w:rPr>
                            <w:lang w:val="es-ES_tradnl"/>
                          </w:rPr>
                        </w:pPr>
                      </w:p>
                    </w:tc>
                  </w:tr>
                </w:tbl>
                <w:p w14:paraId="2E96F5E8" w14:textId="77777777" w:rsidR="00E66E37" w:rsidRPr="00E66E37" w:rsidRDefault="00E66E37" w:rsidP="00E66E37">
                  <w:pPr>
                    <w:spacing w:before="20" w:after="20" w:line="1" w:lineRule="auto"/>
                    <w:jc w:val="left"/>
                    <w:rPr>
                      <w:lang w:val="es-ES_tradnl"/>
                    </w:rPr>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0648B7D" w14:textId="77777777" w:rsidR="00E66E37" w:rsidRPr="00E66E37" w:rsidRDefault="00E66E37" w:rsidP="00E66E37">
                  <w:pPr>
                    <w:spacing w:before="20" w:after="20"/>
                    <w:jc w:val="left"/>
                    <w:rPr>
                      <w:vanish/>
                      <w:lang w:val="es-ES_tradnl"/>
                    </w:rPr>
                  </w:pPr>
                </w:p>
                <w:tbl>
                  <w:tblPr>
                    <w:tblW w:w="1560" w:type="dxa"/>
                    <w:tblLayout w:type="fixed"/>
                    <w:tblCellMar>
                      <w:left w:w="0" w:type="dxa"/>
                      <w:right w:w="0" w:type="dxa"/>
                    </w:tblCellMar>
                    <w:tblLook w:val="01E0" w:firstRow="1" w:lastRow="1" w:firstColumn="1" w:lastColumn="1" w:noHBand="0" w:noVBand="0"/>
                  </w:tblPr>
                  <w:tblGrid>
                    <w:gridCol w:w="1560"/>
                  </w:tblGrid>
                  <w:tr w:rsidR="00E66E37" w:rsidRPr="00E66E37" w14:paraId="5EE77A14" w14:textId="77777777" w:rsidTr="00E66E37">
                    <w:tc>
                      <w:tcPr>
                        <w:tcW w:w="1560" w:type="dxa"/>
                        <w:tcMar>
                          <w:top w:w="0" w:type="dxa"/>
                          <w:left w:w="0" w:type="dxa"/>
                          <w:bottom w:w="0" w:type="dxa"/>
                          <w:right w:w="0" w:type="dxa"/>
                        </w:tcMar>
                      </w:tcPr>
                      <w:p w14:paraId="5C481BD1" w14:textId="77777777" w:rsidR="00E66E37" w:rsidRPr="00E66E37" w:rsidRDefault="00E66E37" w:rsidP="00E66E37">
                        <w:pPr>
                          <w:spacing w:before="20" w:after="20"/>
                          <w:jc w:val="left"/>
                          <w:rPr>
                            <w:rFonts w:cs="Arial"/>
                            <w:color w:val="000000"/>
                            <w:sz w:val="16"/>
                            <w:szCs w:val="16"/>
                            <w:lang w:val="es-ES_tradnl"/>
                          </w:rPr>
                        </w:pPr>
                        <w:r w:rsidRPr="00E66E37">
                          <w:rPr>
                            <w:rFonts w:cs="Arial"/>
                            <w:color w:val="000000"/>
                            <w:sz w:val="16"/>
                            <w:szCs w:val="16"/>
                            <w:lang w:val="es-ES_tradnl"/>
                          </w:rPr>
                          <w:t>Manguier</w:t>
                        </w:r>
                      </w:p>
                      <w:p w14:paraId="555FFFDC" w14:textId="77777777" w:rsidR="00E66E37" w:rsidRPr="00E66E37" w:rsidRDefault="00E66E37" w:rsidP="00E66E37">
                        <w:pPr>
                          <w:spacing w:before="20" w:after="20" w:line="1" w:lineRule="auto"/>
                          <w:jc w:val="left"/>
                          <w:rPr>
                            <w:lang w:val="es-ES_tradnl"/>
                          </w:rPr>
                        </w:pPr>
                      </w:p>
                    </w:tc>
                  </w:tr>
                </w:tbl>
                <w:p w14:paraId="71434554" w14:textId="77777777" w:rsidR="00E66E37" w:rsidRPr="00E66E37" w:rsidRDefault="00E66E37" w:rsidP="00E66E37">
                  <w:pPr>
                    <w:spacing w:before="20" w:after="20" w:line="1" w:lineRule="auto"/>
                    <w:jc w:val="left"/>
                    <w:rPr>
                      <w:lang w:val="es-ES_tradnl"/>
                    </w:rPr>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CC78F38" w14:textId="77777777" w:rsidR="00E66E37" w:rsidRPr="00E66E37" w:rsidRDefault="00E66E37" w:rsidP="00E66E37">
                  <w:pPr>
                    <w:spacing w:before="20" w:after="20"/>
                    <w:jc w:val="left"/>
                    <w:rPr>
                      <w:vanish/>
                      <w:lang w:val="es-ES_tradnl"/>
                    </w:rPr>
                  </w:pPr>
                </w:p>
                <w:tbl>
                  <w:tblPr>
                    <w:tblW w:w="1515" w:type="dxa"/>
                    <w:tblLayout w:type="fixed"/>
                    <w:tblCellMar>
                      <w:left w:w="0" w:type="dxa"/>
                      <w:right w:w="0" w:type="dxa"/>
                    </w:tblCellMar>
                    <w:tblLook w:val="01E0" w:firstRow="1" w:lastRow="1" w:firstColumn="1" w:lastColumn="1" w:noHBand="0" w:noVBand="0"/>
                  </w:tblPr>
                  <w:tblGrid>
                    <w:gridCol w:w="1515"/>
                  </w:tblGrid>
                  <w:tr w:rsidR="00E66E37" w:rsidRPr="00E66E37" w14:paraId="2748CFE4" w14:textId="77777777" w:rsidTr="00E66E37">
                    <w:tc>
                      <w:tcPr>
                        <w:tcW w:w="1515" w:type="dxa"/>
                        <w:tcMar>
                          <w:top w:w="0" w:type="dxa"/>
                          <w:left w:w="0" w:type="dxa"/>
                          <w:bottom w:w="0" w:type="dxa"/>
                          <w:right w:w="0" w:type="dxa"/>
                        </w:tcMar>
                      </w:tcPr>
                      <w:p w14:paraId="4ECE19CE" w14:textId="77777777" w:rsidR="00E66E37" w:rsidRPr="00E66E37" w:rsidRDefault="00E66E37" w:rsidP="00E66E37">
                        <w:pPr>
                          <w:spacing w:before="20" w:after="20"/>
                          <w:jc w:val="left"/>
                          <w:rPr>
                            <w:rFonts w:cs="Arial"/>
                            <w:color w:val="000000"/>
                            <w:sz w:val="16"/>
                            <w:szCs w:val="16"/>
                            <w:lang w:val="es-ES_tradnl"/>
                          </w:rPr>
                        </w:pPr>
                        <w:r w:rsidRPr="00E66E37">
                          <w:rPr>
                            <w:rFonts w:cs="Arial"/>
                            <w:color w:val="000000"/>
                            <w:sz w:val="16"/>
                            <w:szCs w:val="16"/>
                            <w:lang w:val="es-ES_tradnl"/>
                          </w:rPr>
                          <w:t>Mango</w:t>
                        </w:r>
                      </w:p>
                      <w:p w14:paraId="53C0D218" w14:textId="77777777" w:rsidR="00E66E37" w:rsidRPr="00E66E37" w:rsidRDefault="00E66E37" w:rsidP="00E66E37">
                        <w:pPr>
                          <w:spacing w:before="20" w:after="20" w:line="1" w:lineRule="auto"/>
                          <w:jc w:val="left"/>
                          <w:rPr>
                            <w:lang w:val="es-ES_tradnl"/>
                          </w:rPr>
                        </w:pPr>
                      </w:p>
                    </w:tc>
                  </w:tr>
                </w:tbl>
                <w:p w14:paraId="2F5C2A42" w14:textId="77777777" w:rsidR="00E66E37" w:rsidRPr="00E66E37" w:rsidRDefault="00E66E37" w:rsidP="00E66E37">
                  <w:pPr>
                    <w:spacing w:before="20" w:after="20" w:line="1" w:lineRule="auto"/>
                    <w:jc w:val="left"/>
                    <w:rPr>
                      <w:lang w:val="es-ES_tradnl"/>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DCDE3F0" w14:textId="77777777" w:rsidR="00E66E37" w:rsidRPr="00E66E37" w:rsidRDefault="00E66E37" w:rsidP="00E66E37">
                  <w:pPr>
                    <w:spacing w:before="20" w:after="20"/>
                    <w:jc w:val="left"/>
                    <w:rPr>
                      <w:vanish/>
                      <w:lang w:val="es-ES_tradnl"/>
                    </w:rPr>
                  </w:pPr>
                </w:p>
                <w:tbl>
                  <w:tblPr>
                    <w:tblW w:w="1740" w:type="dxa"/>
                    <w:tblLayout w:type="fixed"/>
                    <w:tblCellMar>
                      <w:left w:w="0" w:type="dxa"/>
                      <w:right w:w="0" w:type="dxa"/>
                    </w:tblCellMar>
                    <w:tblLook w:val="01E0" w:firstRow="1" w:lastRow="1" w:firstColumn="1" w:lastColumn="1" w:noHBand="0" w:noVBand="0"/>
                  </w:tblPr>
                  <w:tblGrid>
                    <w:gridCol w:w="1740"/>
                  </w:tblGrid>
                  <w:tr w:rsidR="00E66E37" w:rsidRPr="00E66E37" w14:paraId="1572B6FF" w14:textId="77777777" w:rsidTr="00E66E37">
                    <w:tc>
                      <w:tcPr>
                        <w:tcW w:w="1740" w:type="dxa"/>
                        <w:tcMar>
                          <w:top w:w="0" w:type="dxa"/>
                          <w:left w:w="0" w:type="dxa"/>
                          <w:bottom w:w="0" w:type="dxa"/>
                          <w:right w:w="0" w:type="dxa"/>
                        </w:tcMar>
                      </w:tcPr>
                      <w:p w14:paraId="5EAE76B5" w14:textId="77777777" w:rsidR="00E66E37" w:rsidRPr="00E66E37" w:rsidRDefault="00E66E37" w:rsidP="00E66E37">
                        <w:pPr>
                          <w:spacing w:before="20" w:after="20"/>
                          <w:jc w:val="left"/>
                          <w:rPr>
                            <w:rFonts w:cs="Arial"/>
                            <w:color w:val="000000"/>
                            <w:sz w:val="16"/>
                            <w:szCs w:val="16"/>
                            <w:lang w:val="es-ES_tradnl"/>
                          </w:rPr>
                        </w:pPr>
                        <w:r w:rsidRPr="00E66E37">
                          <w:rPr>
                            <w:rFonts w:cs="Arial"/>
                            <w:color w:val="000000"/>
                            <w:sz w:val="16"/>
                            <w:szCs w:val="16"/>
                            <w:lang w:val="es-ES_tradnl"/>
                          </w:rPr>
                          <w:t>Mango</w:t>
                        </w:r>
                      </w:p>
                      <w:p w14:paraId="660CD5CB" w14:textId="77777777" w:rsidR="00E66E37" w:rsidRPr="00E66E37" w:rsidRDefault="00E66E37" w:rsidP="00E66E37">
                        <w:pPr>
                          <w:spacing w:before="20" w:after="20" w:line="1" w:lineRule="auto"/>
                          <w:jc w:val="left"/>
                          <w:rPr>
                            <w:lang w:val="es-ES_tradnl"/>
                          </w:rPr>
                        </w:pPr>
                      </w:p>
                    </w:tc>
                  </w:tr>
                </w:tbl>
                <w:p w14:paraId="6CE31DD7" w14:textId="77777777" w:rsidR="00E66E37" w:rsidRPr="00E66E37" w:rsidRDefault="00E66E37" w:rsidP="00E66E37">
                  <w:pPr>
                    <w:spacing w:before="20" w:after="20" w:line="1" w:lineRule="auto"/>
                    <w:jc w:val="left"/>
                    <w:rPr>
                      <w:lang w:val="es-ES_tradnl"/>
                    </w:rPr>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FFCACB3" w14:textId="77777777" w:rsidR="00E66E37" w:rsidRPr="00E66E37" w:rsidRDefault="00E66E37" w:rsidP="00E66E37">
                  <w:pPr>
                    <w:spacing w:before="20" w:after="20"/>
                    <w:jc w:val="left"/>
                    <w:rPr>
                      <w:vanish/>
                      <w:lang w:val="es-ES_tradnl"/>
                    </w:rPr>
                  </w:pPr>
                </w:p>
                <w:tbl>
                  <w:tblPr>
                    <w:tblW w:w="2115" w:type="dxa"/>
                    <w:tblLayout w:type="fixed"/>
                    <w:tblCellMar>
                      <w:left w:w="0" w:type="dxa"/>
                      <w:right w:w="0" w:type="dxa"/>
                    </w:tblCellMar>
                    <w:tblLook w:val="01E0" w:firstRow="1" w:lastRow="1" w:firstColumn="1" w:lastColumn="1" w:noHBand="0" w:noVBand="0"/>
                  </w:tblPr>
                  <w:tblGrid>
                    <w:gridCol w:w="2115"/>
                  </w:tblGrid>
                  <w:tr w:rsidR="00E66E37" w:rsidRPr="00E66E37" w14:paraId="2A459289" w14:textId="77777777" w:rsidTr="00E66E37">
                    <w:tc>
                      <w:tcPr>
                        <w:tcW w:w="2115" w:type="dxa"/>
                        <w:tcMar>
                          <w:top w:w="0" w:type="dxa"/>
                          <w:left w:w="0" w:type="dxa"/>
                          <w:bottom w:w="0" w:type="dxa"/>
                          <w:right w:w="0" w:type="dxa"/>
                        </w:tcMar>
                      </w:tcPr>
                      <w:p w14:paraId="7B7A48EF" w14:textId="77777777" w:rsidR="00E66E37" w:rsidRPr="00E66E37" w:rsidRDefault="00E66E37" w:rsidP="00E66E37">
                        <w:pPr>
                          <w:spacing w:before="20" w:after="20"/>
                          <w:jc w:val="left"/>
                          <w:rPr>
                            <w:rFonts w:cs="Arial"/>
                            <w:color w:val="000000"/>
                            <w:sz w:val="16"/>
                            <w:szCs w:val="16"/>
                            <w:lang w:val="es-ES_tradnl"/>
                          </w:rPr>
                        </w:pPr>
                        <w:r w:rsidRPr="00E66E37">
                          <w:rPr>
                            <w:rFonts w:cs="Arial"/>
                            <w:i/>
                            <w:iCs/>
                            <w:color w:val="000000"/>
                            <w:sz w:val="16"/>
                            <w:szCs w:val="16"/>
                            <w:lang w:val="es-ES_tradnl"/>
                          </w:rPr>
                          <w:t>Mangifera indica</w:t>
                        </w:r>
                        <w:r w:rsidRPr="00E66E37">
                          <w:rPr>
                            <w:rFonts w:cs="Arial"/>
                            <w:color w:val="000000"/>
                            <w:sz w:val="16"/>
                            <w:szCs w:val="16"/>
                            <w:lang w:val="es-ES_tradnl"/>
                          </w:rPr>
                          <w:t> L.</w:t>
                        </w:r>
                      </w:p>
                      <w:p w14:paraId="1D4CE6F9" w14:textId="77777777" w:rsidR="00E66E37" w:rsidRPr="00E66E37" w:rsidRDefault="00E66E37" w:rsidP="00E66E37">
                        <w:pPr>
                          <w:spacing w:before="20" w:after="20" w:line="1" w:lineRule="auto"/>
                          <w:jc w:val="left"/>
                          <w:rPr>
                            <w:lang w:val="es-ES_tradnl"/>
                          </w:rPr>
                        </w:pPr>
                      </w:p>
                    </w:tc>
                  </w:tr>
                </w:tbl>
                <w:p w14:paraId="4A134E76" w14:textId="77777777" w:rsidR="00E66E37" w:rsidRPr="00E66E37" w:rsidRDefault="00E66E37" w:rsidP="00E66E37">
                  <w:pPr>
                    <w:spacing w:before="20" w:after="20" w:line="1" w:lineRule="auto"/>
                    <w:jc w:val="left"/>
                    <w:rPr>
                      <w:lang w:val="es-ES_tradnl"/>
                    </w:rPr>
                  </w:pPr>
                </w:p>
              </w:tc>
              <w:tc>
                <w:tcPr>
                  <w:tcW w:w="181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1B5E3A6" w14:textId="77777777" w:rsidR="00E66E37" w:rsidRPr="00E66E37" w:rsidRDefault="00E66E37" w:rsidP="00E66E37">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E66E37" w:rsidRPr="00E66E37" w14:paraId="3993AA85" w14:textId="77777777" w:rsidTr="00E66E37">
                    <w:tc>
                      <w:tcPr>
                        <w:tcW w:w="1815" w:type="dxa"/>
                        <w:tcMar>
                          <w:top w:w="0" w:type="dxa"/>
                          <w:left w:w="0" w:type="dxa"/>
                          <w:bottom w:w="0" w:type="dxa"/>
                          <w:right w:w="0" w:type="dxa"/>
                        </w:tcMar>
                      </w:tcPr>
                      <w:p w14:paraId="19EB4EE5"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MANGI_IND</w:t>
                        </w:r>
                      </w:p>
                      <w:p w14:paraId="733E56C5" w14:textId="77777777" w:rsidR="00E66E37" w:rsidRPr="00E66E37" w:rsidRDefault="00E66E37" w:rsidP="00E66E37">
                        <w:pPr>
                          <w:spacing w:before="20" w:after="20" w:line="1" w:lineRule="auto"/>
                        </w:pPr>
                      </w:p>
                    </w:tc>
                  </w:tr>
                </w:tbl>
                <w:p w14:paraId="710179F8" w14:textId="77777777" w:rsidR="00E66E37" w:rsidRPr="00E66E37" w:rsidRDefault="00E66E37" w:rsidP="00E66E37">
                  <w:pPr>
                    <w:spacing w:before="20" w:after="20" w:line="1" w:lineRule="auto"/>
                  </w:pPr>
                </w:p>
              </w:tc>
            </w:tr>
            <w:tr w:rsidR="00E66E37" w:rsidRPr="00E66E37" w14:paraId="4FFC36FB" w14:textId="77777777" w:rsidTr="00E66E37">
              <w:trPr>
                <w:hidden/>
              </w:trPr>
              <w:tc>
                <w:tcPr>
                  <w:tcW w:w="6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378360D" w14:textId="77777777" w:rsidR="00E66E37" w:rsidRPr="00E66E37" w:rsidRDefault="00E66E37" w:rsidP="00E66E37">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E66E37" w:rsidRPr="00E66E37" w14:paraId="1CBE68A7" w14:textId="77777777" w:rsidTr="00E66E37">
                    <w:tc>
                      <w:tcPr>
                        <w:tcW w:w="615" w:type="dxa"/>
                        <w:tcMar>
                          <w:top w:w="0" w:type="dxa"/>
                          <w:left w:w="0" w:type="dxa"/>
                          <w:bottom w:w="0" w:type="dxa"/>
                          <w:right w:w="0" w:type="dxa"/>
                        </w:tcMar>
                      </w:tcPr>
                      <w:p w14:paraId="35BE4253"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DK</w:t>
                        </w:r>
                      </w:p>
                      <w:p w14:paraId="5F034D6E" w14:textId="77777777" w:rsidR="00E66E37" w:rsidRPr="00E66E37" w:rsidRDefault="00E66E37" w:rsidP="00E66E37">
                        <w:pPr>
                          <w:spacing w:before="20" w:after="20" w:line="1" w:lineRule="auto"/>
                        </w:pPr>
                      </w:p>
                    </w:tc>
                  </w:tr>
                </w:tbl>
                <w:p w14:paraId="4FC19387" w14:textId="77777777" w:rsidR="00E66E37" w:rsidRPr="00E66E37" w:rsidRDefault="00E66E37" w:rsidP="00E66E37">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045791C" w14:textId="77777777" w:rsidR="00E66E37" w:rsidRPr="00E66E37" w:rsidRDefault="00E66E37" w:rsidP="00E66E37">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E66E37" w:rsidRPr="00E66E37" w14:paraId="698F9F82" w14:textId="77777777" w:rsidTr="00E66E37">
                    <w:tc>
                      <w:tcPr>
                        <w:tcW w:w="465" w:type="dxa"/>
                        <w:tcMar>
                          <w:top w:w="0" w:type="dxa"/>
                          <w:left w:w="0" w:type="dxa"/>
                          <w:bottom w:w="0" w:type="dxa"/>
                          <w:right w:w="0" w:type="dxa"/>
                        </w:tcMar>
                      </w:tcPr>
                      <w:p w14:paraId="14440390"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TWO</w:t>
                        </w:r>
                      </w:p>
                      <w:p w14:paraId="10495D5E" w14:textId="77777777" w:rsidR="00E66E37" w:rsidRPr="00E66E37" w:rsidRDefault="00E66E37" w:rsidP="00E66E37">
                        <w:pPr>
                          <w:spacing w:before="20" w:after="20" w:line="1" w:lineRule="auto"/>
                        </w:pPr>
                      </w:p>
                    </w:tc>
                  </w:tr>
                </w:tbl>
                <w:p w14:paraId="45E73F8E" w14:textId="77777777" w:rsidR="00E66E37" w:rsidRPr="00E66E37" w:rsidRDefault="00E66E37" w:rsidP="00E66E37">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37DF1B1" w14:textId="77777777" w:rsidR="00E66E37" w:rsidRPr="00E66E37" w:rsidRDefault="00E66E37" w:rsidP="00E66E37">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E66E37" w:rsidRPr="00E66E37" w14:paraId="74692709" w14:textId="77777777" w:rsidTr="00E66E37">
                    <w:tc>
                      <w:tcPr>
                        <w:tcW w:w="930" w:type="dxa"/>
                        <w:tcMar>
                          <w:top w:w="0" w:type="dxa"/>
                          <w:left w:w="0" w:type="dxa"/>
                          <w:bottom w:w="0" w:type="dxa"/>
                          <w:right w:w="0" w:type="dxa"/>
                        </w:tcMar>
                      </w:tcPr>
                      <w:p w14:paraId="21ADFB9A"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A</w:t>
                        </w:r>
                      </w:p>
                      <w:p w14:paraId="2A9A16CB" w14:textId="77777777" w:rsidR="00E66E37" w:rsidRPr="00E66E37" w:rsidRDefault="00E66E37" w:rsidP="00E66E37">
                        <w:pPr>
                          <w:spacing w:before="20" w:after="20" w:line="1" w:lineRule="auto"/>
                        </w:pPr>
                      </w:p>
                    </w:tc>
                  </w:tr>
                </w:tbl>
                <w:p w14:paraId="010B7471" w14:textId="77777777" w:rsidR="00E66E37" w:rsidRPr="00E66E37" w:rsidRDefault="00E66E37" w:rsidP="00E66E37">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F7EC362" w14:textId="77777777" w:rsidR="00E66E37" w:rsidRPr="00E66E37" w:rsidRDefault="00E66E37" w:rsidP="00E66E37">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E66E37" w:rsidRPr="00E66E37" w14:paraId="3B39A7DF" w14:textId="77777777" w:rsidTr="00E66E37">
                    <w:tc>
                      <w:tcPr>
                        <w:tcW w:w="1395" w:type="dxa"/>
                        <w:tcMar>
                          <w:top w:w="0" w:type="dxa"/>
                          <w:left w:w="0" w:type="dxa"/>
                          <w:bottom w:w="0" w:type="dxa"/>
                          <w:right w:w="0" w:type="dxa"/>
                        </w:tcMar>
                      </w:tcPr>
                      <w:p w14:paraId="2D1A4026"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TG/113/2</w:t>
                        </w:r>
                      </w:p>
                      <w:p w14:paraId="631BC3F6" w14:textId="77777777" w:rsidR="00E66E37" w:rsidRPr="00E66E37" w:rsidRDefault="00E66E37" w:rsidP="00E66E37">
                        <w:pPr>
                          <w:spacing w:before="20" w:after="20" w:line="1" w:lineRule="auto"/>
                        </w:pPr>
                      </w:p>
                    </w:tc>
                  </w:tr>
                </w:tbl>
                <w:p w14:paraId="2DE9DC98" w14:textId="77777777" w:rsidR="00E66E37" w:rsidRPr="00E66E37" w:rsidRDefault="00E66E37" w:rsidP="00E66E37">
                  <w:pPr>
                    <w:spacing w:before="20" w:after="20" w:line="1" w:lineRule="auto"/>
                  </w:pPr>
                </w:p>
              </w:tc>
              <w:tc>
                <w:tcPr>
                  <w:tcW w:w="9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FC0911A" w14:textId="77777777" w:rsidR="00E66E37" w:rsidRPr="00E66E37" w:rsidRDefault="00E66E37" w:rsidP="00E66E37">
                  <w:pPr>
                    <w:spacing w:before="20" w:after="20"/>
                    <w:rPr>
                      <w:rFonts w:eastAsia="Arial" w:cs="Arial"/>
                      <w:color w:val="000000"/>
                      <w:sz w:val="16"/>
                      <w:szCs w:val="16"/>
                    </w:rPr>
                  </w:pPr>
                  <w:r w:rsidRPr="00E66E37">
                    <w:rPr>
                      <w:rFonts w:eastAsia="Arial" w:cs="Arial"/>
                      <w:color w:val="000000"/>
                      <w:sz w:val="16"/>
                      <w:szCs w:val="16"/>
                    </w:rPr>
                    <w:t>Tril.</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E66E37" w:rsidRPr="00E66E37" w14:paraId="6C999FD7" w14:textId="77777777" w:rsidTr="00E66E37">
                    <w:tc>
                      <w:tcPr>
                        <w:tcW w:w="1425" w:type="dxa"/>
                        <w:tcMar>
                          <w:top w:w="0" w:type="dxa"/>
                          <w:left w:w="0" w:type="dxa"/>
                          <w:bottom w:w="0" w:type="dxa"/>
                          <w:right w:w="0" w:type="dxa"/>
                        </w:tcMar>
                      </w:tcPr>
                      <w:p w14:paraId="198B8324" w14:textId="77777777" w:rsidR="00E66E37" w:rsidRPr="00E66E37" w:rsidRDefault="00E66E37" w:rsidP="00E66E37">
                        <w:pPr>
                          <w:spacing w:before="20" w:after="20"/>
                          <w:rPr>
                            <w:sz w:val="16"/>
                            <w:szCs w:val="16"/>
                          </w:rPr>
                        </w:pPr>
                        <w:r w:rsidRPr="00E66E37">
                          <w:rPr>
                            <w:sz w:val="16"/>
                            <w:szCs w:val="16"/>
                          </w:rPr>
                          <w:t>1987</w:t>
                        </w:r>
                      </w:p>
                      <w:p w14:paraId="1832B6C0" w14:textId="77777777" w:rsidR="00E66E37" w:rsidRPr="00E66E37" w:rsidRDefault="00E66E37" w:rsidP="00E66E37">
                        <w:pPr>
                          <w:spacing w:before="20" w:after="20" w:line="1" w:lineRule="auto"/>
                          <w:rPr>
                            <w:sz w:val="16"/>
                            <w:szCs w:val="16"/>
                          </w:rPr>
                        </w:pPr>
                      </w:p>
                    </w:tc>
                  </w:tr>
                </w:tbl>
                <w:p w14:paraId="5C95EEDE" w14:textId="77777777" w:rsidR="00E66E37" w:rsidRPr="00E66E37" w:rsidRDefault="00E66E37" w:rsidP="00E66E37">
                  <w:pPr>
                    <w:spacing w:before="20" w:after="20" w:line="1" w:lineRule="auto"/>
                    <w:rPr>
                      <w:sz w:val="16"/>
                      <w:szCs w:val="16"/>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EF9ACE9" w14:textId="77777777" w:rsidR="00E66E37" w:rsidRPr="00E66E37" w:rsidRDefault="00E66E37" w:rsidP="00E66E37">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E66E37" w:rsidRPr="00E66E37" w14:paraId="3F43EC25" w14:textId="77777777" w:rsidTr="00E66E37">
                    <w:tc>
                      <w:tcPr>
                        <w:tcW w:w="1470" w:type="dxa"/>
                        <w:tcMar>
                          <w:top w:w="0" w:type="dxa"/>
                          <w:left w:w="0" w:type="dxa"/>
                          <w:bottom w:w="0" w:type="dxa"/>
                          <w:right w:w="0" w:type="dxa"/>
                        </w:tcMar>
                      </w:tcPr>
                      <w:p w14:paraId="4B6B66EC"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Easter Cactus</w:t>
                        </w:r>
                      </w:p>
                      <w:p w14:paraId="7258445F" w14:textId="77777777" w:rsidR="00E66E37" w:rsidRPr="00E66E37" w:rsidRDefault="00E66E37" w:rsidP="00E66E37">
                        <w:pPr>
                          <w:spacing w:before="20" w:after="20" w:line="1" w:lineRule="auto"/>
                          <w:jc w:val="left"/>
                        </w:pPr>
                      </w:p>
                    </w:tc>
                  </w:tr>
                </w:tbl>
                <w:p w14:paraId="2BC71631" w14:textId="77777777" w:rsidR="00E66E37" w:rsidRPr="00E66E37" w:rsidRDefault="00E66E37" w:rsidP="00E66E37">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FAB2BF9" w14:textId="77777777" w:rsidR="00E66E37" w:rsidRPr="00E66E37" w:rsidRDefault="00E66E37" w:rsidP="00E66E37">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E66E37" w:rsidRPr="00E66E37" w14:paraId="344DEFDE" w14:textId="77777777" w:rsidTr="00E66E37">
                    <w:tc>
                      <w:tcPr>
                        <w:tcW w:w="1560" w:type="dxa"/>
                        <w:tcMar>
                          <w:top w:w="0" w:type="dxa"/>
                          <w:left w:w="0" w:type="dxa"/>
                          <w:bottom w:w="0" w:type="dxa"/>
                          <w:right w:w="0" w:type="dxa"/>
                        </w:tcMar>
                      </w:tcPr>
                      <w:p w14:paraId="34C29E97"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Cactusjonc</w:t>
                        </w:r>
                      </w:p>
                      <w:p w14:paraId="294AC400" w14:textId="77777777" w:rsidR="00E66E37" w:rsidRPr="00E66E37" w:rsidRDefault="00E66E37" w:rsidP="00E66E37">
                        <w:pPr>
                          <w:spacing w:before="20" w:after="20" w:line="1" w:lineRule="auto"/>
                          <w:jc w:val="left"/>
                        </w:pPr>
                      </w:p>
                    </w:tc>
                  </w:tr>
                </w:tbl>
                <w:p w14:paraId="2CF7F682" w14:textId="77777777" w:rsidR="00E66E37" w:rsidRPr="00E66E37" w:rsidRDefault="00E66E37" w:rsidP="00E66E37">
                  <w:pPr>
                    <w:spacing w:before="20" w:after="20" w:line="1" w:lineRule="auto"/>
                    <w:jc w:val="left"/>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FB8B16B" w14:textId="77777777" w:rsidR="00E66E37" w:rsidRPr="00E66E37" w:rsidRDefault="00E66E37" w:rsidP="00E66E37">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E66E37" w:rsidRPr="00E66E37" w14:paraId="7B221E78" w14:textId="77777777" w:rsidTr="00E66E37">
                    <w:tc>
                      <w:tcPr>
                        <w:tcW w:w="1515" w:type="dxa"/>
                        <w:tcMar>
                          <w:top w:w="0" w:type="dxa"/>
                          <w:left w:w="0" w:type="dxa"/>
                          <w:bottom w:w="0" w:type="dxa"/>
                          <w:right w:w="0" w:type="dxa"/>
                        </w:tcMar>
                      </w:tcPr>
                      <w:p w14:paraId="2B7B27B2"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Osterkaktus</w:t>
                        </w:r>
                      </w:p>
                      <w:p w14:paraId="2EAE98A1" w14:textId="77777777" w:rsidR="00E66E37" w:rsidRPr="00E66E37" w:rsidRDefault="00E66E37" w:rsidP="00E66E37">
                        <w:pPr>
                          <w:spacing w:before="20" w:after="20" w:line="1" w:lineRule="auto"/>
                          <w:jc w:val="left"/>
                        </w:pPr>
                      </w:p>
                    </w:tc>
                  </w:tr>
                </w:tbl>
                <w:p w14:paraId="66F7D475" w14:textId="77777777" w:rsidR="00E66E37" w:rsidRPr="00E66E37" w:rsidRDefault="00E66E37" w:rsidP="00E66E37">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C9E77E0" w14:textId="77777777" w:rsidR="00E66E37" w:rsidRPr="00E66E37" w:rsidRDefault="00E66E37" w:rsidP="00E66E37">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E66E37" w:rsidRPr="00E66E37" w14:paraId="13834AD8" w14:textId="77777777" w:rsidTr="00E66E37">
                    <w:tc>
                      <w:tcPr>
                        <w:tcW w:w="1740" w:type="dxa"/>
                        <w:tcMar>
                          <w:top w:w="0" w:type="dxa"/>
                          <w:left w:w="0" w:type="dxa"/>
                          <w:bottom w:w="0" w:type="dxa"/>
                          <w:right w:w="0" w:type="dxa"/>
                        </w:tcMar>
                      </w:tcPr>
                      <w:p w14:paraId="7669B160"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Cactus de Pascua</w:t>
                        </w:r>
                      </w:p>
                      <w:p w14:paraId="4FC6AA62" w14:textId="77777777" w:rsidR="00E66E37" w:rsidRPr="00E66E37" w:rsidRDefault="00E66E37" w:rsidP="00E66E37">
                        <w:pPr>
                          <w:spacing w:before="20" w:after="20" w:line="1" w:lineRule="auto"/>
                          <w:jc w:val="left"/>
                        </w:pPr>
                      </w:p>
                    </w:tc>
                  </w:tr>
                </w:tbl>
                <w:p w14:paraId="2EDB00C2" w14:textId="77777777" w:rsidR="00E66E37" w:rsidRPr="00E66E37" w:rsidRDefault="00E66E37" w:rsidP="00E66E37">
                  <w:pPr>
                    <w:spacing w:before="20" w:after="20" w:line="1" w:lineRule="auto"/>
                    <w:jc w:val="left"/>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2B8E679" w14:textId="77777777" w:rsidR="00E66E37" w:rsidRPr="00E66E37" w:rsidRDefault="00E66E37" w:rsidP="00E66E37">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E66E37" w:rsidRPr="00E66E37" w14:paraId="0DEBB15F" w14:textId="77777777" w:rsidTr="00E66E37">
                    <w:tc>
                      <w:tcPr>
                        <w:tcW w:w="2115" w:type="dxa"/>
                        <w:tcMar>
                          <w:top w:w="0" w:type="dxa"/>
                          <w:left w:w="0" w:type="dxa"/>
                          <w:bottom w:w="0" w:type="dxa"/>
                          <w:right w:w="0" w:type="dxa"/>
                        </w:tcMar>
                      </w:tcPr>
                      <w:p w14:paraId="2A6E7B30"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u w:val="single"/>
                          </w:rPr>
                          <w:t>Rhipsalidopsis</w:t>
                        </w:r>
                        <w:r w:rsidRPr="00E66E37">
                          <w:rPr>
                            <w:rFonts w:cs="Arial"/>
                            <w:color w:val="000000"/>
                            <w:sz w:val="16"/>
                            <w:szCs w:val="16"/>
                          </w:rPr>
                          <w:t> Britt. et Rose</w:t>
                        </w:r>
                      </w:p>
                      <w:p w14:paraId="6B78A1FF" w14:textId="77777777" w:rsidR="00E66E37" w:rsidRPr="00E66E37" w:rsidRDefault="00E66E37" w:rsidP="00E66E37">
                        <w:pPr>
                          <w:spacing w:before="20" w:after="20" w:line="1" w:lineRule="auto"/>
                          <w:jc w:val="left"/>
                        </w:pPr>
                      </w:p>
                    </w:tc>
                  </w:tr>
                </w:tbl>
                <w:p w14:paraId="26003532" w14:textId="77777777" w:rsidR="00E66E37" w:rsidRPr="00E66E37" w:rsidRDefault="00E66E37" w:rsidP="00E66E37">
                  <w:pPr>
                    <w:spacing w:before="20" w:after="20" w:line="1" w:lineRule="auto"/>
                    <w:jc w:val="left"/>
                  </w:pPr>
                </w:p>
              </w:tc>
              <w:tc>
                <w:tcPr>
                  <w:tcW w:w="181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1059507" w14:textId="77777777" w:rsidR="00E66E37" w:rsidRPr="00E66E37" w:rsidRDefault="00E66E37" w:rsidP="00E66E37">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E66E37" w:rsidRPr="00E66E37" w14:paraId="63DB45D1" w14:textId="77777777" w:rsidTr="00E66E37">
                    <w:tc>
                      <w:tcPr>
                        <w:tcW w:w="1815" w:type="dxa"/>
                        <w:tcMar>
                          <w:top w:w="0" w:type="dxa"/>
                          <w:left w:w="0" w:type="dxa"/>
                          <w:bottom w:w="0" w:type="dxa"/>
                          <w:right w:w="0" w:type="dxa"/>
                        </w:tcMar>
                      </w:tcPr>
                      <w:p w14:paraId="7E3333E3"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RHIPL</w:t>
                        </w:r>
                      </w:p>
                      <w:p w14:paraId="0D5A7F88" w14:textId="77777777" w:rsidR="00E66E37" w:rsidRPr="00E66E37" w:rsidRDefault="00E66E37" w:rsidP="00E66E37">
                        <w:pPr>
                          <w:spacing w:before="20" w:after="20" w:line="1" w:lineRule="auto"/>
                        </w:pPr>
                      </w:p>
                    </w:tc>
                  </w:tr>
                </w:tbl>
                <w:p w14:paraId="6E1252B7" w14:textId="77777777" w:rsidR="00E66E37" w:rsidRPr="00E66E37" w:rsidRDefault="00E66E37" w:rsidP="00E66E37">
                  <w:pPr>
                    <w:spacing w:before="20" w:after="20" w:line="1" w:lineRule="auto"/>
                  </w:pPr>
                </w:p>
              </w:tc>
            </w:tr>
            <w:tr w:rsidR="00E66E37" w:rsidRPr="00E66E37" w14:paraId="44F66A17" w14:textId="77777777" w:rsidTr="00E66E37">
              <w:trPr>
                <w:hidden/>
              </w:trPr>
              <w:tc>
                <w:tcPr>
                  <w:tcW w:w="6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9D628CE" w14:textId="77777777" w:rsidR="00E66E37" w:rsidRPr="00E66E37" w:rsidRDefault="00E66E37" w:rsidP="00E66E37">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E66E37" w:rsidRPr="00E66E37" w14:paraId="3287AFB9" w14:textId="77777777" w:rsidTr="00E66E37">
                    <w:tc>
                      <w:tcPr>
                        <w:tcW w:w="615" w:type="dxa"/>
                        <w:tcMar>
                          <w:top w:w="0" w:type="dxa"/>
                          <w:left w:w="0" w:type="dxa"/>
                          <w:bottom w:w="0" w:type="dxa"/>
                          <w:right w:w="0" w:type="dxa"/>
                        </w:tcMar>
                      </w:tcPr>
                      <w:p w14:paraId="47E836B6" w14:textId="77777777" w:rsidR="00E66E37" w:rsidRPr="00E66E37" w:rsidRDefault="00E66E37" w:rsidP="00E66E37">
                        <w:pPr>
                          <w:spacing w:before="20" w:after="20" w:line="1" w:lineRule="auto"/>
                        </w:pPr>
                      </w:p>
                    </w:tc>
                  </w:tr>
                </w:tbl>
                <w:p w14:paraId="1A6D0A40" w14:textId="77777777" w:rsidR="00E66E37" w:rsidRPr="00E66E37" w:rsidRDefault="00E66E37" w:rsidP="00E66E37">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42EFC02" w14:textId="77777777" w:rsidR="00E66E37" w:rsidRPr="00E66E37" w:rsidRDefault="00E66E37" w:rsidP="00E66E37">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E66E37" w:rsidRPr="00E66E37" w14:paraId="6A2714AC" w14:textId="77777777" w:rsidTr="00E66E37">
                    <w:tc>
                      <w:tcPr>
                        <w:tcW w:w="465" w:type="dxa"/>
                        <w:tcMar>
                          <w:top w:w="0" w:type="dxa"/>
                          <w:left w:w="0" w:type="dxa"/>
                          <w:bottom w:w="0" w:type="dxa"/>
                          <w:right w:w="0" w:type="dxa"/>
                        </w:tcMar>
                      </w:tcPr>
                      <w:p w14:paraId="7986D2DB"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TWO</w:t>
                        </w:r>
                      </w:p>
                      <w:p w14:paraId="44541E9C" w14:textId="77777777" w:rsidR="00E66E37" w:rsidRPr="00E66E37" w:rsidRDefault="00E66E37" w:rsidP="00E66E37">
                        <w:pPr>
                          <w:spacing w:before="20" w:after="20" w:line="1" w:lineRule="auto"/>
                        </w:pPr>
                      </w:p>
                    </w:tc>
                  </w:tr>
                </w:tbl>
                <w:p w14:paraId="7850E7B1" w14:textId="77777777" w:rsidR="00E66E37" w:rsidRPr="00E66E37" w:rsidRDefault="00E66E37" w:rsidP="00E66E37">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2D57001" w14:textId="77777777" w:rsidR="00E66E37" w:rsidRPr="00E66E37" w:rsidRDefault="00E66E37" w:rsidP="00E66E37">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E66E37" w:rsidRPr="00E66E37" w14:paraId="7AA860F4" w14:textId="77777777" w:rsidTr="00E66E37">
                    <w:tc>
                      <w:tcPr>
                        <w:tcW w:w="930" w:type="dxa"/>
                        <w:tcMar>
                          <w:top w:w="0" w:type="dxa"/>
                          <w:left w:w="0" w:type="dxa"/>
                          <w:bottom w:w="0" w:type="dxa"/>
                          <w:right w:w="0" w:type="dxa"/>
                        </w:tcMar>
                      </w:tcPr>
                      <w:p w14:paraId="6136B632"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A</w:t>
                        </w:r>
                      </w:p>
                      <w:p w14:paraId="0AF88238" w14:textId="77777777" w:rsidR="00E66E37" w:rsidRPr="00E66E37" w:rsidRDefault="00E66E37" w:rsidP="00E66E37">
                        <w:pPr>
                          <w:spacing w:before="20" w:after="20" w:line="1" w:lineRule="auto"/>
                        </w:pPr>
                      </w:p>
                    </w:tc>
                  </w:tr>
                </w:tbl>
                <w:p w14:paraId="289C5CD7" w14:textId="77777777" w:rsidR="00E66E37" w:rsidRPr="00E66E37" w:rsidRDefault="00E66E37" w:rsidP="00E66E37">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1A262AC" w14:textId="77777777" w:rsidR="00E66E37" w:rsidRPr="00E66E37" w:rsidRDefault="00E66E37" w:rsidP="00E66E37">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E66E37" w:rsidRPr="00E66E37" w14:paraId="16B2B786" w14:textId="77777777" w:rsidTr="00E66E37">
                    <w:tc>
                      <w:tcPr>
                        <w:tcW w:w="1395" w:type="dxa"/>
                        <w:tcMar>
                          <w:top w:w="0" w:type="dxa"/>
                          <w:left w:w="0" w:type="dxa"/>
                          <w:bottom w:w="0" w:type="dxa"/>
                          <w:right w:w="0" w:type="dxa"/>
                        </w:tcMar>
                      </w:tcPr>
                      <w:p w14:paraId="1DB02DAA"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TG/114/3</w:t>
                        </w:r>
                      </w:p>
                      <w:p w14:paraId="0AD489AF" w14:textId="77777777" w:rsidR="00E66E37" w:rsidRPr="00E66E37" w:rsidRDefault="00E66E37" w:rsidP="00E66E37">
                        <w:pPr>
                          <w:spacing w:before="20" w:after="20" w:line="1" w:lineRule="auto"/>
                        </w:pPr>
                      </w:p>
                    </w:tc>
                  </w:tr>
                </w:tbl>
                <w:p w14:paraId="613744F4" w14:textId="77777777" w:rsidR="00E66E37" w:rsidRPr="00E66E37" w:rsidRDefault="00E66E37" w:rsidP="00E66E37">
                  <w:pPr>
                    <w:spacing w:before="20" w:after="20" w:line="1" w:lineRule="auto"/>
                  </w:pPr>
                </w:p>
              </w:tc>
              <w:tc>
                <w:tcPr>
                  <w:tcW w:w="9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05D241A" w14:textId="77777777" w:rsidR="00E66E37" w:rsidRPr="00E66E37" w:rsidRDefault="00E66E37" w:rsidP="00E66E37">
                  <w:pPr>
                    <w:spacing w:before="20" w:after="20"/>
                    <w:rPr>
                      <w:rFonts w:eastAsia="Arial" w:cs="Arial"/>
                      <w:color w:val="000000"/>
                      <w:sz w:val="16"/>
                      <w:szCs w:val="16"/>
                    </w:rPr>
                  </w:pPr>
                  <w:r w:rsidRPr="00E66E37">
                    <w:rPr>
                      <w:rFonts w:eastAsia="Arial" w:cs="Arial"/>
                      <w:color w:val="000000"/>
                      <w:sz w:val="16"/>
                      <w:szCs w:val="16"/>
                    </w:rPr>
                    <w:t>Tril.</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E66E37" w:rsidRPr="00E66E37" w14:paraId="128B6B37" w14:textId="77777777" w:rsidTr="00E66E37">
                    <w:tc>
                      <w:tcPr>
                        <w:tcW w:w="1425" w:type="dxa"/>
                        <w:tcMar>
                          <w:top w:w="0" w:type="dxa"/>
                          <w:left w:w="0" w:type="dxa"/>
                          <w:bottom w:w="0" w:type="dxa"/>
                          <w:right w:w="0" w:type="dxa"/>
                        </w:tcMar>
                      </w:tcPr>
                      <w:p w14:paraId="303EBCA8" w14:textId="77777777" w:rsidR="00E66E37" w:rsidRPr="00E66E37" w:rsidRDefault="00E66E37" w:rsidP="00E66E37">
                        <w:pPr>
                          <w:spacing w:before="20" w:after="20"/>
                          <w:rPr>
                            <w:sz w:val="16"/>
                            <w:szCs w:val="16"/>
                          </w:rPr>
                        </w:pPr>
                        <w:r w:rsidRPr="00E66E37">
                          <w:rPr>
                            <w:sz w:val="16"/>
                            <w:szCs w:val="16"/>
                          </w:rPr>
                          <w:t>1988</w:t>
                        </w:r>
                      </w:p>
                      <w:p w14:paraId="71D8503F" w14:textId="77777777" w:rsidR="00E66E37" w:rsidRPr="00E66E37" w:rsidRDefault="00E66E37" w:rsidP="00E66E37">
                        <w:pPr>
                          <w:spacing w:before="20" w:after="20" w:line="1" w:lineRule="auto"/>
                          <w:rPr>
                            <w:sz w:val="16"/>
                            <w:szCs w:val="16"/>
                          </w:rPr>
                        </w:pPr>
                      </w:p>
                    </w:tc>
                  </w:tr>
                </w:tbl>
                <w:p w14:paraId="099CC6DE" w14:textId="77777777" w:rsidR="00E66E37" w:rsidRPr="00E66E37" w:rsidRDefault="00E66E37" w:rsidP="00E66E37">
                  <w:pPr>
                    <w:spacing w:before="20" w:after="20" w:line="1" w:lineRule="auto"/>
                    <w:rPr>
                      <w:sz w:val="16"/>
                      <w:szCs w:val="16"/>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E85FABA" w14:textId="77777777" w:rsidR="00E66E37" w:rsidRPr="00E66E37" w:rsidRDefault="00E66E37" w:rsidP="00E66E37">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E66E37" w:rsidRPr="00E66E37" w14:paraId="01EDE1FD" w14:textId="77777777" w:rsidTr="00E66E37">
                    <w:tc>
                      <w:tcPr>
                        <w:tcW w:w="1470" w:type="dxa"/>
                        <w:tcMar>
                          <w:top w:w="0" w:type="dxa"/>
                          <w:left w:w="0" w:type="dxa"/>
                          <w:bottom w:w="0" w:type="dxa"/>
                          <w:right w:w="0" w:type="dxa"/>
                        </w:tcMar>
                      </w:tcPr>
                      <w:p w14:paraId="54F0A7BB"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Exacum</w:t>
                        </w:r>
                      </w:p>
                      <w:p w14:paraId="2F5F9BEF" w14:textId="77777777" w:rsidR="00E66E37" w:rsidRPr="00E66E37" w:rsidRDefault="00E66E37" w:rsidP="00E66E37">
                        <w:pPr>
                          <w:spacing w:before="20" w:after="20" w:line="1" w:lineRule="auto"/>
                          <w:jc w:val="left"/>
                        </w:pPr>
                      </w:p>
                    </w:tc>
                  </w:tr>
                </w:tbl>
                <w:p w14:paraId="1E03694D" w14:textId="77777777" w:rsidR="00E66E37" w:rsidRPr="00E66E37" w:rsidRDefault="00E66E37" w:rsidP="00E66E37">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3EB5FE8" w14:textId="77777777" w:rsidR="00E66E37" w:rsidRPr="00E66E37" w:rsidRDefault="00E66E37" w:rsidP="00E66E37">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E66E37" w:rsidRPr="00E66E37" w14:paraId="25C7558A" w14:textId="77777777" w:rsidTr="00E66E37">
                    <w:tc>
                      <w:tcPr>
                        <w:tcW w:w="1560" w:type="dxa"/>
                        <w:tcMar>
                          <w:top w:w="0" w:type="dxa"/>
                          <w:left w:w="0" w:type="dxa"/>
                          <w:bottom w:w="0" w:type="dxa"/>
                          <w:right w:w="0" w:type="dxa"/>
                        </w:tcMar>
                      </w:tcPr>
                      <w:p w14:paraId="77CB02D9"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Exacum</w:t>
                        </w:r>
                      </w:p>
                      <w:p w14:paraId="4239282E" w14:textId="77777777" w:rsidR="00E66E37" w:rsidRPr="00E66E37" w:rsidRDefault="00E66E37" w:rsidP="00E66E37">
                        <w:pPr>
                          <w:spacing w:before="20" w:after="20" w:line="1" w:lineRule="auto"/>
                          <w:jc w:val="left"/>
                        </w:pPr>
                      </w:p>
                    </w:tc>
                  </w:tr>
                </w:tbl>
                <w:p w14:paraId="6B294707" w14:textId="77777777" w:rsidR="00E66E37" w:rsidRPr="00E66E37" w:rsidRDefault="00E66E37" w:rsidP="00E66E37">
                  <w:pPr>
                    <w:spacing w:before="20" w:after="20" w:line="1" w:lineRule="auto"/>
                    <w:jc w:val="left"/>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996C4B7" w14:textId="77777777" w:rsidR="00E66E37" w:rsidRPr="00E66E37" w:rsidRDefault="00E66E37" w:rsidP="00E66E37">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E66E37" w:rsidRPr="00E66E37" w14:paraId="6DA880B7" w14:textId="77777777" w:rsidTr="00E66E37">
                    <w:tc>
                      <w:tcPr>
                        <w:tcW w:w="1515" w:type="dxa"/>
                        <w:tcMar>
                          <w:top w:w="0" w:type="dxa"/>
                          <w:left w:w="0" w:type="dxa"/>
                          <w:bottom w:w="0" w:type="dxa"/>
                          <w:right w:w="0" w:type="dxa"/>
                        </w:tcMar>
                      </w:tcPr>
                      <w:p w14:paraId="18056CFC"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Exacum</w:t>
                        </w:r>
                      </w:p>
                      <w:p w14:paraId="2332C47C" w14:textId="77777777" w:rsidR="00E66E37" w:rsidRPr="00E66E37" w:rsidRDefault="00E66E37" w:rsidP="00E66E37">
                        <w:pPr>
                          <w:spacing w:before="20" w:after="20" w:line="1" w:lineRule="auto"/>
                          <w:jc w:val="left"/>
                        </w:pPr>
                      </w:p>
                    </w:tc>
                  </w:tr>
                </w:tbl>
                <w:p w14:paraId="745EEB1B" w14:textId="77777777" w:rsidR="00E66E37" w:rsidRPr="00E66E37" w:rsidRDefault="00E66E37" w:rsidP="00E66E37">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86E6A1C" w14:textId="77777777" w:rsidR="00E66E37" w:rsidRPr="00E66E37" w:rsidRDefault="00E66E37" w:rsidP="00E66E37">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E66E37" w:rsidRPr="00E66E37" w14:paraId="121E31FD" w14:textId="77777777" w:rsidTr="00E66E37">
                    <w:tc>
                      <w:tcPr>
                        <w:tcW w:w="1740" w:type="dxa"/>
                        <w:tcMar>
                          <w:top w:w="0" w:type="dxa"/>
                          <w:left w:w="0" w:type="dxa"/>
                          <w:bottom w:w="0" w:type="dxa"/>
                          <w:right w:w="0" w:type="dxa"/>
                        </w:tcMar>
                      </w:tcPr>
                      <w:p w14:paraId="3EE9A564"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Exacum</w:t>
                        </w:r>
                      </w:p>
                      <w:p w14:paraId="247AB27D" w14:textId="77777777" w:rsidR="00E66E37" w:rsidRPr="00E66E37" w:rsidRDefault="00E66E37" w:rsidP="00E66E37">
                        <w:pPr>
                          <w:spacing w:before="20" w:after="20" w:line="1" w:lineRule="auto"/>
                          <w:jc w:val="left"/>
                        </w:pPr>
                      </w:p>
                    </w:tc>
                  </w:tr>
                </w:tbl>
                <w:p w14:paraId="2B7082D0" w14:textId="77777777" w:rsidR="00E66E37" w:rsidRPr="00E66E37" w:rsidRDefault="00E66E37" w:rsidP="00E66E37">
                  <w:pPr>
                    <w:spacing w:before="20" w:after="20" w:line="1" w:lineRule="auto"/>
                    <w:jc w:val="left"/>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6573F7B" w14:textId="77777777" w:rsidR="00E66E37" w:rsidRPr="00E66E37" w:rsidRDefault="00E66E37" w:rsidP="00E66E37">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E66E37" w:rsidRPr="00E66E37" w14:paraId="089B40D1" w14:textId="77777777" w:rsidTr="00E66E37">
                    <w:tc>
                      <w:tcPr>
                        <w:tcW w:w="2115" w:type="dxa"/>
                        <w:tcMar>
                          <w:top w:w="0" w:type="dxa"/>
                          <w:left w:w="0" w:type="dxa"/>
                          <w:bottom w:w="0" w:type="dxa"/>
                          <w:right w:w="0" w:type="dxa"/>
                        </w:tcMar>
                      </w:tcPr>
                      <w:p w14:paraId="2C2B03F6" w14:textId="77777777" w:rsidR="00E66E37" w:rsidRPr="00E66E37" w:rsidRDefault="00E66E37" w:rsidP="00E66E37">
                        <w:pPr>
                          <w:spacing w:before="20" w:after="20"/>
                          <w:jc w:val="left"/>
                          <w:rPr>
                            <w:rFonts w:cs="Arial"/>
                            <w:color w:val="000000"/>
                            <w:sz w:val="16"/>
                            <w:szCs w:val="16"/>
                          </w:rPr>
                        </w:pPr>
                        <w:r w:rsidRPr="00E66E37">
                          <w:rPr>
                            <w:rFonts w:cs="Arial"/>
                            <w:i/>
                            <w:iCs/>
                            <w:color w:val="000000"/>
                            <w:sz w:val="16"/>
                            <w:szCs w:val="16"/>
                          </w:rPr>
                          <w:t>Exacum</w:t>
                        </w:r>
                        <w:r w:rsidRPr="00E66E37">
                          <w:rPr>
                            <w:rFonts w:cs="Arial"/>
                            <w:color w:val="000000"/>
                            <w:sz w:val="16"/>
                            <w:szCs w:val="16"/>
                          </w:rPr>
                          <w:t> L.</w:t>
                        </w:r>
                      </w:p>
                      <w:p w14:paraId="0943C9A4" w14:textId="77777777" w:rsidR="00E66E37" w:rsidRPr="00E66E37" w:rsidRDefault="00E66E37" w:rsidP="00E66E37">
                        <w:pPr>
                          <w:spacing w:before="20" w:after="20" w:line="1" w:lineRule="auto"/>
                          <w:jc w:val="left"/>
                        </w:pPr>
                      </w:p>
                    </w:tc>
                  </w:tr>
                </w:tbl>
                <w:p w14:paraId="47125A28" w14:textId="77777777" w:rsidR="00E66E37" w:rsidRPr="00E66E37" w:rsidRDefault="00E66E37" w:rsidP="00E66E37">
                  <w:pPr>
                    <w:spacing w:before="20" w:after="20" w:line="1" w:lineRule="auto"/>
                    <w:jc w:val="left"/>
                  </w:pPr>
                </w:p>
              </w:tc>
              <w:tc>
                <w:tcPr>
                  <w:tcW w:w="181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6198E45" w14:textId="77777777" w:rsidR="00E66E37" w:rsidRPr="00E66E37" w:rsidRDefault="00E66E37" w:rsidP="00E66E37">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E66E37" w:rsidRPr="00E66E37" w14:paraId="34947200" w14:textId="77777777" w:rsidTr="00E66E37">
                    <w:tc>
                      <w:tcPr>
                        <w:tcW w:w="1815" w:type="dxa"/>
                        <w:tcMar>
                          <w:top w:w="0" w:type="dxa"/>
                          <w:left w:w="0" w:type="dxa"/>
                          <w:bottom w:w="0" w:type="dxa"/>
                          <w:right w:w="0" w:type="dxa"/>
                        </w:tcMar>
                      </w:tcPr>
                      <w:p w14:paraId="3D73A976"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EXACU</w:t>
                        </w:r>
                      </w:p>
                      <w:p w14:paraId="1938D6C8" w14:textId="77777777" w:rsidR="00E66E37" w:rsidRPr="00E66E37" w:rsidRDefault="00E66E37" w:rsidP="00E66E37">
                        <w:pPr>
                          <w:spacing w:before="20" w:after="20" w:line="1" w:lineRule="auto"/>
                        </w:pPr>
                      </w:p>
                    </w:tc>
                  </w:tr>
                </w:tbl>
                <w:p w14:paraId="3DE63E72" w14:textId="77777777" w:rsidR="00E66E37" w:rsidRPr="00E66E37" w:rsidRDefault="00E66E37" w:rsidP="00E66E37">
                  <w:pPr>
                    <w:spacing w:before="20" w:after="20" w:line="1" w:lineRule="auto"/>
                  </w:pPr>
                </w:p>
              </w:tc>
            </w:tr>
            <w:tr w:rsidR="00E66E37" w:rsidRPr="00E66E37" w14:paraId="4B74F3B8" w14:textId="77777777" w:rsidTr="00E66E37">
              <w:trPr>
                <w:hidden/>
              </w:trPr>
              <w:tc>
                <w:tcPr>
                  <w:tcW w:w="6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C50C38E" w14:textId="77777777" w:rsidR="00E66E37" w:rsidRPr="00E66E37" w:rsidRDefault="00E66E37" w:rsidP="00E66E37">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E66E37" w:rsidRPr="00E66E37" w14:paraId="1BB9D5CA" w14:textId="77777777" w:rsidTr="00E66E37">
                    <w:tc>
                      <w:tcPr>
                        <w:tcW w:w="615" w:type="dxa"/>
                        <w:tcMar>
                          <w:top w:w="0" w:type="dxa"/>
                          <w:left w:w="0" w:type="dxa"/>
                          <w:bottom w:w="0" w:type="dxa"/>
                          <w:right w:w="0" w:type="dxa"/>
                        </w:tcMar>
                      </w:tcPr>
                      <w:p w14:paraId="016AF834"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NL</w:t>
                        </w:r>
                      </w:p>
                      <w:p w14:paraId="7FC09FA7" w14:textId="77777777" w:rsidR="00E66E37" w:rsidRPr="00E66E37" w:rsidRDefault="00E66E37" w:rsidP="00E66E37">
                        <w:pPr>
                          <w:spacing w:before="20" w:after="20" w:line="1" w:lineRule="auto"/>
                        </w:pPr>
                      </w:p>
                    </w:tc>
                  </w:tr>
                </w:tbl>
                <w:p w14:paraId="434B58A9" w14:textId="77777777" w:rsidR="00E66E37" w:rsidRPr="00E66E37" w:rsidRDefault="00E66E37" w:rsidP="00E66E37">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C9520AA" w14:textId="77777777" w:rsidR="00E66E37" w:rsidRPr="00E66E37" w:rsidRDefault="00E66E37" w:rsidP="00E66E37">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E66E37" w:rsidRPr="00E66E37" w14:paraId="4172B967" w14:textId="77777777" w:rsidTr="00E66E37">
                    <w:tc>
                      <w:tcPr>
                        <w:tcW w:w="465" w:type="dxa"/>
                        <w:tcMar>
                          <w:top w:w="0" w:type="dxa"/>
                          <w:left w:w="0" w:type="dxa"/>
                          <w:bottom w:w="0" w:type="dxa"/>
                          <w:right w:w="0" w:type="dxa"/>
                        </w:tcMar>
                      </w:tcPr>
                      <w:p w14:paraId="4012E85C"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TWO</w:t>
                        </w:r>
                      </w:p>
                      <w:p w14:paraId="3068D9A7" w14:textId="77777777" w:rsidR="00E66E37" w:rsidRPr="00E66E37" w:rsidRDefault="00E66E37" w:rsidP="00E66E37">
                        <w:pPr>
                          <w:spacing w:before="20" w:after="20" w:line="1" w:lineRule="auto"/>
                        </w:pPr>
                      </w:p>
                    </w:tc>
                  </w:tr>
                </w:tbl>
                <w:p w14:paraId="693F872C" w14:textId="77777777" w:rsidR="00E66E37" w:rsidRPr="00E66E37" w:rsidRDefault="00E66E37" w:rsidP="00E66E37">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5318C42" w14:textId="77777777" w:rsidR="00E66E37" w:rsidRPr="00E66E37" w:rsidRDefault="00E66E37" w:rsidP="00E66E37">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E66E37" w:rsidRPr="00E66E37" w14:paraId="46FB0D7E" w14:textId="77777777" w:rsidTr="00E66E37">
                    <w:tc>
                      <w:tcPr>
                        <w:tcW w:w="930" w:type="dxa"/>
                        <w:tcMar>
                          <w:top w:w="0" w:type="dxa"/>
                          <w:left w:w="0" w:type="dxa"/>
                          <w:bottom w:w="0" w:type="dxa"/>
                          <w:right w:w="0" w:type="dxa"/>
                        </w:tcMar>
                      </w:tcPr>
                      <w:p w14:paraId="18DEA1B0"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A</w:t>
                        </w:r>
                      </w:p>
                      <w:p w14:paraId="2FED8B05" w14:textId="77777777" w:rsidR="00E66E37" w:rsidRPr="00E66E37" w:rsidRDefault="00E66E37" w:rsidP="00E66E37">
                        <w:pPr>
                          <w:spacing w:before="20" w:after="20" w:line="1" w:lineRule="auto"/>
                        </w:pPr>
                      </w:p>
                    </w:tc>
                  </w:tr>
                </w:tbl>
                <w:p w14:paraId="284169F9" w14:textId="77777777" w:rsidR="00E66E37" w:rsidRPr="00E66E37" w:rsidRDefault="00E66E37" w:rsidP="00E66E37">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08B4F12" w14:textId="77777777" w:rsidR="00E66E37" w:rsidRPr="00E66E37" w:rsidRDefault="00E66E37" w:rsidP="00E66E37">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E66E37" w:rsidRPr="00E66E37" w14:paraId="409B1759" w14:textId="77777777" w:rsidTr="00E66E37">
                    <w:tc>
                      <w:tcPr>
                        <w:tcW w:w="1395" w:type="dxa"/>
                        <w:tcMar>
                          <w:top w:w="0" w:type="dxa"/>
                          <w:left w:w="0" w:type="dxa"/>
                          <w:bottom w:w="0" w:type="dxa"/>
                          <w:right w:w="0" w:type="dxa"/>
                        </w:tcMar>
                      </w:tcPr>
                      <w:p w14:paraId="2B6548AC"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TG/115/4</w:t>
                        </w:r>
                      </w:p>
                      <w:p w14:paraId="67A1ADF2" w14:textId="77777777" w:rsidR="00E66E37" w:rsidRPr="00E66E37" w:rsidRDefault="00E66E37" w:rsidP="00E66E37">
                        <w:pPr>
                          <w:spacing w:before="20" w:after="20" w:line="1" w:lineRule="auto"/>
                        </w:pPr>
                      </w:p>
                    </w:tc>
                  </w:tr>
                </w:tbl>
                <w:p w14:paraId="18DB8388" w14:textId="77777777" w:rsidR="00E66E37" w:rsidRPr="00E66E37" w:rsidRDefault="00E66E37" w:rsidP="00E66E37">
                  <w:pPr>
                    <w:spacing w:before="20" w:after="20" w:line="1" w:lineRule="auto"/>
                  </w:pPr>
                </w:p>
              </w:tc>
              <w:tc>
                <w:tcPr>
                  <w:tcW w:w="9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851B5D9" w14:textId="77777777" w:rsidR="00E66E37" w:rsidRPr="00E66E37" w:rsidRDefault="00E66E37" w:rsidP="00E66E37">
                  <w:pPr>
                    <w:spacing w:before="20" w:after="20"/>
                    <w:rPr>
                      <w:rFonts w:eastAsia="Arial" w:cs="Arial"/>
                      <w:color w:val="000000"/>
                      <w:sz w:val="16"/>
                      <w:szCs w:val="16"/>
                    </w:rPr>
                  </w:pPr>
                  <w:r w:rsidRPr="00E66E37">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E66E37" w:rsidRPr="00E66E37" w14:paraId="37F9D1FC" w14:textId="77777777" w:rsidTr="00E66E37">
                    <w:tc>
                      <w:tcPr>
                        <w:tcW w:w="1425" w:type="dxa"/>
                        <w:tcMar>
                          <w:top w:w="0" w:type="dxa"/>
                          <w:left w:w="0" w:type="dxa"/>
                          <w:bottom w:w="0" w:type="dxa"/>
                          <w:right w:w="0" w:type="dxa"/>
                        </w:tcMar>
                      </w:tcPr>
                      <w:p w14:paraId="31BA1D93"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2006</w:t>
                        </w:r>
                      </w:p>
                      <w:p w14:paraId="4C0D5EC7" w14:textId="77777777" w:rsidR="00E66E37" w:rsidRPr="00E66E37" w:rsidRDefault="00E66E37" w:rsidP="00E66E37">
                        <w:pPr>
                          <w:spacing w:before="20" w:after="20" w:line="1" w:lineRule="auto"/>
                          <w:rPr>
                            <w:sz w:val="16"/>
                            <w:szCs w:val="16"/>
                          </w:rPr>
                        </w:pPr>
                      </w:p>
                    </w:tc>
                  </w:tr>
                </w:tbl>
                <w:p w14:paraId="05F97449" w14:textId="77777777" w:rsidR="00E66E37" w:rsidRPr="00E66E37" w:rsidRDefault="00E66E37" w:rsidP="00E66E37">
                  <w:pPr>
                    <w:spacing w:before="20" w:after="20" w:line="1" w:lineRule="auto"/>
                    <w:rPr>
                      <w:sz w:val="16"/>
                      <w:szCs w:val="16"/>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DEECFCA" w14:textId="77777777" w:rsidR="00E66E37" w:rsidRPr="00E66E37" w:rsidRDefault="00E66E37" w:rsidP="00E66E37">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E66E37" w:rsidRPr="00E66E37" w14:paraId="0A43F0AC" w14:textId="77777777" w:rsidTr="00E66E37">
                    <w:tc>
                      <w:tcPr>
                        <w:tcW w:w="1470" w:type="dxa"/>
                        <w:tcMar>
                          <w:top w:w="0" w:type="dxa"/>
                          <w:left w:w="0" w:type="dxa"/>
                          <w:bottom w:w="0" w:type="dxa"/>
                          <w:right w:w="0" w:type="dxa"/>
                        </w:tcMar>
                      </w:tcPr>
                      <w:p w14:paraId="5DA645DB"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Tulip</w:t>
                        </w:r>
                      </w:p>
                      <w:p w14:paraId="4ED2DBB8" w14:textId="77777777" w:rsidR="00E66E37" w:rsidRPr="00E66E37" w:rsidRDefault="00E66E37" w:rsidP="00E66E37">
                        <w:pPr>
                          <w:spacing w:before="20" w:after="20" w:line="1" w:lineRule="auto"/>
                          <w:jc w:val="left"/>
                        </w:pPr>
                      </w:p>
                    </w:tc>
                  </w:tr>
                </w:tbl>
                <w:p w14:paraId="6B74AD41" w14:textId="77777777" w:rsidR="00E66E37" w:rsidRPr="00E66E37" w:rsidRDefault="00E66E37" w:rsidP="00E66E37">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6278E59" w14:textId="77777777" w:rsidR="00E66E37" w:rsidRPr="00E66E37" w:rsidRDefault="00E66E37" w:rsidP="00E66E37">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E66E37" w:rsidRPr="00E66E37" w14:paraId="14E9C26D" w14:textId="77777777" w:rsidTr="00E66E37">
                    <w:tc>
                      <w:tcPr>
                        <w:tcW w:w="1560" w:type="dxa"/>
                        <w:tcMar>
                          <w:top w:w="0" w:type="dxa"/>
                          <w:left w:w="0" w:type="dxa"/>
                          <w:bottom w:w="0" w:type="dxa"/>
                          <w:right w:w="0" w:type="dxa"/>
                        </w:tcMar>
                      </w:tcPr>
                      <w:p w14:paraId="668CD05C"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Tulipe</w:t>
                        </w:r>
                      </w:p>
                      <w:p w14:paraId="43224625" w14:textId="77777777" w:rsidR="00E66E37" w:rsidRPr="00E66E37" w:rsidRDefault="00E66E37" w:rsidP="00E66E37">
                        <w:pPr>
                          <w:spacing w:before="20" w:after="20" w:line="1" w:lineRule="auto"/>
                          <w:jc w:val="left"/>
                        </w:pPr>
                      </w:p>
                    </w:tc>
                  </w:tr>
                </w:tbl>
                <w:p w14:paraId="66D47FED" w14:textId="77777777" w:rsidR="00E66E37" w:rsidRPr="00E66E37" w:rsidRDefault="00E66E37" w:rsidP="00E66E37">
                  <w:pPr>
                    <w:spacing w:before="20" w:after="20" w:line="1" w:lineRule="auto"/>
                    <w:jc w:val="left"/>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13C8703" w14:textId="77777777" w:rsidR="00E66E37" w:rsidRPr="00E66E37" w:rsidRDefault="00E66E37" w:rsidP="00E66E37">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E66E37" w:rsidRPr="00E66E37" w14:paraId="320CAC37" w14:textId="77777777" w:rsidTr="00E66E37">
                    <w:tc>
                      <w:tcPr>
                        <w:tcW w:w="1515" w:type="dxa"/>
                        <w:tcMar>
                          <w:top w:w="0" w:type="dxa"/>
                          <w:left w:w="0" w:type="dxa"/>
                          <w:bottom w:w="0" w:type="dxa"/>
                          <w:right w:w="0" w:type="dxa"/>
                        </w:tcMar>
                      </w:tcPr>
                      <w:p w14:paraId="0A141E63"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Tulpe</w:t>
                        </w:r>
                      </w:p>
                      <w:p w14:paraId="40DE7A75" w14:textId="77777777" w:rsidR="00E66E37" w:rsidRPr="00E66E37" w:rsidRDefault="00E66E37" w:rsidP="00E66E37">
                        <w:pPr>
                          <w:spacing w:before="20" w:after="20" w:line="1" w:lineRule="auto"/>
                          <w:jc w:val="left"/>
                        </w:pPr>
                      </w:p>
                    </w:tc>
                  </w:tr>
                </w:tbl>
                <w:p w14:paraId="2B3783B6" w14:textId="77777777" w:rsidR="00E66E37" w:rsidRPr="00E66E37" w:rsidRDefault="00E66E37" w:rsidP="00E66E37">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BC4ACC5" w14:textId="77777777" w:rsidR="00E66E37" w:rsidRPr="00E66E37" w:rsidRDefault="00E66E37" w:rsidP="00E66E37">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E66E37" w:rsidRPr="00E66E37" w14:paraId="47589ACF" w14:textId="77777777" w:rsidTr="00E66E37">
                    <w:tc>
                      <w:tcPr>
                        <w:tcW w:w="1740" w:type="dxa"/>
                        <w:tcMar>
                          <w:top w:w="0" w:type="dxa"/>
                          <w:left w:w="0" w:type="dxa"/>
                          <w:bottom w:w="0" w:type="dxa"/>
                          <w:right w:w="0" w:type="dxa"/>
                        </w:tcMar>
                      </w:tcPr>
                      <w:p w14:paraId="1324B844"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Tulipán</w:t>
                        </w:r>
                      </w:p>
                      <w:p w14:paraId="02BDD31C" w14:textId="77777777" w:rsidR="00E66E37" w:rsidRPr="00E66E37" w:rsidRDefault="00E66E37" w:rsidP="00E66E37">
                        <w:pPr>
                          <w:spacing w:before="20" w:after="20" w:line="1" w:lineRule="auto"/>
                          <w:jc w:val="left"/>
                        </w:pPr>
                      </w:p>
                    </w:tc>
                  </w:tr>
                </w:tbl>
                <w:p w14:paraId="2D37D58A" w14:textId="77777777" w:rsidR="00E66E37" w:rsidRPr="00E66E37" w:rsidRDefault="00E66E37" w:rsidP="00E66E37">
                  <w:pPr>
                    <w:spacing w:before="20" w:after="20" w:line="1" w:lineRule="auto"/>
                    <w:jc w:val="left"/>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207CD8C" w14:textId="77777777" w:rsidR="00E66E37" w:rsidRPr="00E66E37" w:rsidRDefault="00E66E37" w:rsidP="00E66E37">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E66E37" w:rsidRPr="00E66E37" w14:paraId="1877A641" w14:textId="77777777" w:rsidTr="00E66E37">
                    <w:tc>
                      <w:tcPr>
                        <w:tcW w:w="2115" w:type="dxa"/>
                        <w:tcMar>
                          <w:top w:w="0" w:type="dxa"/>
                          <w:left w:w="0" w:type="dxa"/>
                          <w:bottom w:w="0" w:type="dxa"/>
                          <w:right w:w="0" w:type="dxa"/>
                        </w:tcMar>
                      </w:tcPr>
                      <w:p w14:paraId="10655977" w14:textId="77777777" w:rsidR="00E66E37" w:rsidRPr="00E66E37" w:rsidRDefault="00E66E37" w:rsidP="00E66E37">
                        <w:pPr>
                          <w:spacing w:before="20" w:after="20"/>
                          <w:jc w:val="left"/>
                          <w:rPr>
                            <w:rFonts w:cs="Arial"/>
                            <w:color w:val="000000"/>
                            <w:sz w:val="16"/>
                            <w:szCs w:val="16"/>
                          </w:rPr>
                        </w:pPr>
                        <w:r w:rsidRPr="00E66E37">
                          <w:rPr>
                            <w:rFonts w:cs="Arial"/>
                            <w:i/>
                            <w:iCs/>
                            <w:color w:val="000000"/>
                            <w:sz w:val="16"/>
                            <w:szCs w:val="16"/>
                          </w:rPr>
                          <w:t>Tulipa</w:t>
                        </w:r>
                        <w:r w:rsidRPr="00E66E37">
                          <w:rPr>
                            <w:rFonts w:cs="Arial"/>
                            <w:color w:val="000000"/>
                            <w:sz w:val="16"/>
                            <w:szCs w:val="16"/>
                          </w:rPr>
                          <w:t> L.</w:t>
                        </w:r>
                      </w:p>
                      <w:p w14:paraId="1B25E966" w14:textId="77777777" w:rsidR="00E66E37" w:rsidRPr="00E66E37" w:rsidRDefault="00E66E37" w:rsidP="00E66E37">
                        <w:pPr>
                          <w:spacing w:before="20" w:after="20" w:line="1" w:lineRule="auto"/>
                          <w:jc w:val="left"/>
                        </w:pPr>
                      </w:p>
                    </w:tc>
                  </w:tr>
                </w:tbl>
                <w:p w14:paraId="4131C7EE" w14:textId="77777777" w:rsidR="00E66E37" w:rsidRPr="00E66E37" w:rsidRDefault="00E66E37" w:rsidP="00E66E37">
                  <w:pPr>
                    <w:spacing w:before="20" w:after="20" w:line="1" w:lineRule="auto"/>
                    <w:jc w:val="left"/>
                  </w:pPr>
                </w:p>
              </w:tc>
              <w:tc>
                <w:tcPr>
                  <w:tcW w:w="181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DCFD7C5" w14:textId="77777777" w:rsidR="00E66E37" w:rsidRPr="00E66E37" w:rsidRDefault="00E66E37" w:rsidP="00E66E37">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E66E37" w:rsidRPr="00E66E37" w14:paraId="0256D705" w14:textId="77777777" w:rsidTr="00E66E37">
                    <w:tc>
                      <w:tcPr>
                        <w:tcW w:w="1815" w:type="dxa"/>
                        <w:tcMar>
                          <w:top w:w="0" w:type="dxa"/>
                          <w:left w:w="0" w:type="dxa"/>
                          <w:bottom w:w="0" w:type="dxa"/>
                          <w:right w:w="0" w:type="dxa"/>
                        </w:tcMar>
                      </w:tcPr>
                      <w:p w14:paraId="19956009"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TULIP</w:t>
                        </w:r>
                      </w:p>
                      <w:p w14:paraId="1291E6FB" w14:textId="77777777" w:rsidR="00E66E37" w:rsidRPr="00E66E37" w:rsidRDefault="00E66E37" w:rsidP="00E66E37">
                        <w:pPr>
                          <w:spacing w:before="20" w:after="20" w:line="1" w:lineRule="auto"/>
                        </w:pPr>
                      </w:p>
                    </w:tc>
                  </w:tr>
                </w:tbl>
                <w:p w14:paraId="58839842" w14:textId="77777777" w:rsidR="00E66E37" w:rsidRPr="00E66E37" w:rsidRDefault="00E66E37" w:rsidP="00E66E37">
                  <w:pPr>
                    <w:spacing w:before="20" w:after="20" w:line="1" w:lineRule="auto"/>
                  </w:pPr>
                </w:p>
              </w:tc>
            </w:tr>
            <w:tr w:rsidR="00E66E37" w:rsidRPr="00E66E37" w14:paraId="7384EB69" w14:textId="77777777" w:rsidTr="00E66E37">
              <w:trPr>
                <w:hidden/>
              </w:trPr>
              <w:tc>
                <w:tcPr>
                  <w:tcW w:w="6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0B6BF38" w14:textId="77777777" w:rsidR="00E66E37" w:rsidRPr="00E66E37" w:rsidRDefault="00E66E37" w:rsidP="00E66E37">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E66E37" w:rsidRPr="00E66E37" w14:paraId="3F44B53F" w14:textId="77777777" w:rsidTr="00E66E37">
                    <w:tc>
                      <w:tcPr>
                        <w:tcW w:w="615" w:type="dxa"/>
                        <w:tcMar>
                          <w:top w:w="0" w:type="dxa"/>
                          <w:left w:w="0" w:type="dxa"/>
                          <w:bottom w:w="0" w:type="dxa"/>
                          <w:right w:w="0" w:type="dxa"/>
                        </w:tcMar>
                      </w:tcPr>
                      <w:p w14:paraId="5DD2BE54"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NL</w:t>
                        </w:r>
                      </w:p>
                      <w:p w14:paraId="78DC876F" w14:textId="77777777" w:rsidR="00E66E37" w:rsidRPr="00E66E37" w:rsidRDefault="00E66E37" w:rsidP="00E66E37">
                        <w:pPr>
                          <w:spacing w:before="20" w:after="20" w:line="1" w:lineRule="auto"/>
                        </w:pPr>
                      </w:p>
                    </w:tc>
                  </w:tr>
                </w:tbl>
                <w:p w14:paraId="49E9F88B" w14:textId="77777777" w:rsidR="00E66E37" w:rsidRPr="00E66E37" w:rsidRDefault="00E66E37" w:rsidP="00E66E37">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FF0D15A" w14:textId="77777777" w:rsidR="00E66E37" w:rsidRPr="00E66E37" w:rsidRDefault="00E66E37" w:rsidP="00E66E37">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E66E37" w:rsidRPr="00E66E37" w14:paraId="46885916" w14:textId="77777777" w:rsidTr="00E66E37">
                    <w:tc>
                      <w:tcPr>
                        <w:tcW w:w="465" w:type="dxa"/>
                        <w:tcMar>
                          <w:top w:w="0" w:type="dxa"/>
                          <w:left w:w="0" w:type="dxa"/>
                          <w:bottom w:w="0" w:type="dxa"/>
                          <w:right w:w="0" w:type="dxa"/>
                        </w:tcMar>
                      </w:tcPr>
                      <w:p w14:paraId="449C2FE7"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TWV</w:t>
                        </w:r>
                      </w:p>
                      <w:p w14:paraId="36E69253" w14:textId="77777777" w:rsidR="00E66E37" w:rsidRPr="00E66E37" w:rsidRDefault="00E66E37" w:rsidP="00E66E37">
                        <w:pPr>
                          <w:spacing w:before="20" w:after="20" w:line="1" w:lineRule="auto"/>
                        </w:pPr>
                      </w:p>
                    </w:tc>
                  </w:tr>
                </w:tbl>
                <w:p w14:paraId="77CE8026" w14:textId="77777777" w:rsidR="00E66E37" w:rsidRPr="00E66E37" w:rsidRDefault="00E66E37" w:rsidP="00E66E37">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81725DE" w14:textId="77777777" w:rsidR="00E66E37" w:rsidRPr="00E66E37" w:rsidRDefault="00E66E37" w:rsidP="00E66E37">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E66E37" w:rsidRPr="00E66E37" w14:paraId="05546EB0" w14:textId="77777777" w:rsidTr="00E66E37">
                    <w:tc>
                      <w:tcPr>
                        <w:tcW w:w="930" w:type="dxa"/>
                        <w:tcMar>
                          <w:top w:w="0" w:type="dxa"/>
                          <w:left w:w="0" w:type="dxa"/>
                          <w:bottom w:w="0" w:type="dxa"/>
                          <w:right w:w="0" w:type="dxa"/>
                        </w:tcMar>
                      </w:tcPr>
                      <w:p w14:paraId="3B149D6D"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A</w:t>
                        </w:r>
                      </w:p>
                      <w:p w14:paraId="20E82808" w14:textId="77777777" w:rsidR="00E66E37" w:rsidRPr="00E66E37" w:rsidRDefault="00E66E37" w:rsidP="00E66E37">
                        <w:pPr>
                          <w:spacing w:before="20" w:after="20" w:line="1" w:lineRule="auto"/>
                        </w:pPr>
                      </w:p>
                    </w:tc>
                  </w:tr>
                </w:tbl>
                <w:p w14:paraId="1326F6C2" w14:textId="77777777" w:rsidR="00E66E37" w:rsidRPr="00E66E37" w:rsidRDefault="00E66E37" w:rsidP="00E66E37">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8D53961" w14:textId="77777777" w:rsidR="00E66E37" w:rsidRPr="00E66E37" w:rsidRDefault="00E66E37" w:rsidP="00E66E37">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E66E37" w:rsidRPr="00E66E37" w14:paraId="57CB295B" w14:textId="77777777" w:rsidTr="00E66E37">
                    <w:tc>
                      <w:tcPr>
                        <w:tcW w:w="1395" w:type="dxa"/>
                        <w:tcMar>
                          <w:top w:w="0" w:type="dxa"/>
                          <w:left w:w="0" w:type="dxa"/>
                          <w:bottom w:w="0" w:type="dxa"/>
                          <w:right w:w="0" w:type="dxa"/>
                        </w:tcMar>
                      </w:tcPr>
                      <w:p w14:paraId="07073454"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TG/116/4</w:t>
                        </w:r>
                      </w:p>
                      <w:p w14:paraId="3A6F382F" w14:textId="77777777" w:rsidR="00E66E37" w:rsidRPr="00E66E37" w:rsidRDefault="00E66E37" w:rsidP="00E66E37">
                        <w:pPr>
                          <w:spacing w:before="20" w:after="20" w:line="1" w:lineRule="auto"/>
                        </w:pPr>
                      </w:p>
                    </w:tc>
                  </w:tr>
                </w:tbl>
                <w:p w14:paraId="27FE706F" w14:textId="77777777" w:rsidR="00E66E37" w:rsidRPr="00E66E37" w:rsidRDefault="00E66E37" w:rsidP="00E66E37">
                  <w:pPr>
                    <w:spacing w:before="20" w:after="20" w:line="1" w:lineRule="auto"/>
                  </w:pPr>
                </w:p>
              </w:tc>
              <w:tc>
                <w:tcPr>
                  <w:tcW w:w="9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72C2D23" w14:textId="77777777" w:rsidR="00E66E37" w:rsidRPr="00E66E37" w:rsidRDefault="00E66E37" w:rsidP="00E66E37">
                  <w:pPr>
                    <w:spacing w:before="20" w:after="20"/>
                    <w:rPr>
                      <w:rFonts w:eastAsia="Arial" w:cs="Arial"/>
                      <w:color w:val="000000"/>
                      <w:sz w:val="16"/>
                      <w:szCs w:val="16"/>
                    </w:rPr>
                  </w:pPr>
                  <w:r w:rsidRPr="00E66E37">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E66E37" w:rsidRPr="00E66E37" w14:paraId="6608FB0E" w14:textId="77777777" w:rsidTr="00E66E37">
                    <w:tc>
                      <w:tcPr>
                        <w:tcW w:w="1425" w:type="dxa"/>
                        <w:tcMar>
                          <w:top w:w="0" w:type="dxa"/>
                          <w:left w:w="0" w:type="dxa"/>
                          <w:bottom w:w="0" w:type="dxa"/>
                          <w:right w:w="0" w:type="dxa"/>
                        </w:tcMar>
                      </w:tcPr>
                      <w:p w14:paraId="24CC7740"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2010</w:t>
                        </w:r>
                      </w:p>
                      <w:p w14:paraId="53079C6E" w14:textId="77777777" w:rsidR="00E66E37" w:rsidRPr="00E66E37" w:rsidRDefault="00E66E37" w:rsidP="00E66E37">
                        <w:pPr>
                          <w:spacing w:before="20" w:after="20" w:line="1" w:lineRule="auto"/>
                          <w:rPr>
                            <w:sz w:val="16"/>
                            <w:szCs w:val="16"/>
                          </w:rPr>
                        </w:pPr>
                      </w:p>
                    </w:tc>
                  </w:tr>
                </w:tbl>
                <w:p w14:paraId="019432CA" w14:textId="77777777" w:rsidR="00E66E37" w:rsidRPr="00E66E37" w:rsidRDefault="00E66E37" w:rsidP="00E66E37">
                  <w:pPr>
                    <w:spacing w:before="20" w:after="20" w:line="1" w:lineRule="auto"/>
                    <w:rPr>
                      <w:sz w:val="16"/>
                      <w:szCs w:val="16"/>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D6D15AC" w14:textId="77777777" w:rsidR="00E66E37" w:rsidRPr="00E66E37" w:rsidRDefault="00E66E37" w:rsidP="00E66E37">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E66E37" w:rsidRPr="00E66E37" w14:paraId="4520E265" w14:textId="77777777" w:rsidTr="00E66E37">
                    <w:tc>
                      <w:tcPr>
                        <w:tcW w:w="1470" w:type="dxa"/>
                        <w:tcMar>
                          <w:top w:w="0" w:type="dxa"/>
                          <w:left w:w="0" w:type="dxa"/>
                          <w:bottom w:w="0" w:type="dxa"/>
                          <w:right w:w="0" w:type="dxa"/>
                        </w:tcMar>
                      </w:tcPr>
                      <w:p w14:paraId="4CE53A5B"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Black Salsify</w:t>
                        </w:r>
                      </w:p>
                      <w:p w14:paraId="10FC965B" w14:textId="77777777" w:rsidR="00E66E37" w:rsidRPr="00E66E37" w:rsidRDefault="00E66E37" w:rsidP="00E66E37">
                        <w:pPr>
                          <w:spacing w:before="20" w:after="20" w:line="1" w:lineRule="auto"/>
                          <w:jc w:val="left"/>
                        </w:pPr>
                      </w:p>
                    </w:tc>
                  </w:tr>
                </w:tbl>
                <w:p w14:paraId="199A2585" w14:textId="77777777" w:rsidR="00E66E37" w:rsidRPr="00E66E37" w:rsidRDefault="00E66E37" w:rsidP="00E66E37">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99E1736" w14:textId="77777777" w:rsidR="00E66E37" w:rsidRPr="00E66E37" w:rsidRDefault="00E66E37" w:rsidP="00E66E37">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E66E37" w:rsidRPr="00E66E37" w14:paraId="08D9AD88" w14:textId="77777777" w:rsidTr="00E66E37">
                    <w:tc>
                      <w:tcPr>
                        <w:tcW w:w="1560" w:type="dxa"/>
                        <w:tcMar>
                          <w:top w:w="0" w:type="dxa"/>
                          <w:left w:w="0" w:type="dxa"/>
                          <w:bottom w:w="0" w:type="dxa"/>
                          <w:right w:w="0" w:type="dxa"/>
                        </w:tcMar>
                      </w:tcPr>
                      <w:p w14:paraId="50ED5FC9"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Scorsonère, Salsifis noir</w:t>
                        </w:r>
                      </w:p>
                      <w:p w14:paraId="3D8094CF" w14:textId="77777777" w:rsidR="00E66E37" w:rsidRPr="00E66E37" w:rsidRDefault="00E66E37" w:rsidP="00E66E37">
                        <w:pPr>
                          <w:spacing w:before="20" w:after="20" w:line="1" w:lineRule="auto"/>
                          <w:jc w:val="left"/>
                        </w:pPr>
                      </w:p>
                    </w:tc>
                  </w:tr>
                </w:tbl>
                <w:p w14:paraId="21E2F634" w14:textId="77777777" w:rsidR="00E66E37" w:rsidRPr="00E66E37" w:rsidRDefault="00E66E37" w:rsidP="00E66E37">
                  <w:pPr>
                    <w:spacing w:before="20" w:after="20" w:line="1" w:lineRule="auto"/>
                    <w:jc w:val="left"/>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B0BDA6C" w14:textId="77777777" w:rsidR="00E66E37" w:rsidRPr="00E66E37" w:rsidRDefault="00E66E37" w:rsidP="00E66E37">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E66E37" w:rsidRPr="00E66E37" w14:paraId="554BD42A" w14:textId="77777777" w:rsidTr="00E66E37">
                    <w:tc>
                      <w:tcPr>
                        <w:tcW w:w="1515" w:type="dxa"/>
                        <w:tcMar>
                          <w:top w:w="0" w:type="dxa"/>
                          <w:left w:w="0" w:type="dxa"/>
                          <w:bottom w:w="0" w:type="dxa"/>
                          <w:right w:w="0" w:type="dxa"/>
                        </w:tcMar>
                      </w:tcPr>
                      <w:p w14:paraId="30C7172F"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Schwarzwurzel</w:t>
                        </w:r>
                      </w:p>
                      <w:p w14:paraId="60D13785" w14:textId="77777777" w:rsidR="00E66E37" w:rsidRPr="00E66E37" w:rsidRDefault="00E66E37" w:rsidP="00E66E37">
                        <w:pPr>
                          <w:spacing w:before="20" w:after="20" w:line="1" w:lineRule="auto"/>
                          <w:jc w:val="left"/>
                        </w:pPr>
                      </w:p>
                    </w:tc>
                  </w:tr>
                </w:tbl>
                <w:p w14:paraId="591729D8" w14:textId="77777777" w:rsidR="00E66E37" w:rsidRPr="00E66E37" w:rsidRDefault="00E66E37" w:rsidP="00E66E37">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8AD3475" w14:textId="77777777" w:rsidR="00E66E37" w:rsidRPr="00E66E37" w:rsidRDefault="00E66E37" w:rsidP="00E66E37">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E66E37" w:rsidRPr="00E66E37" w14:paraId="77AE54CB" w14:textId="77777777" w:rsidTr="00E66E37">
                    <w:tc>
                      <w:tcPr>
                        <w:tcW w:w="1740" w:type="dxa"/>
                        <w:tcMar>
                          <w:top w:w="0" w:type="dxa"/>
                          <w:left w:w="0" w:type="dxa"/>
                          <w:bottom w:w="0" w:type="dxa"/>
                          <w:right w:w="0" w:type="dxa"/>
                        </w:tcMar>
                      </w:tcPr>
                      <w:p w14:paraId="57C26969"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Salsifí negro, Escorzonera</w:t>
                        </w:r>
                      </w:p>
                      <w:p w14:paraId="5852B31D" w14:textId="77777777" w:rsidR="00E66E37" w:rsidRPr="00E66E37" w:rsidRDefault="00E66E37" w:rsidP="00E66E37">
                        <w:pPr>
                          <w:spacing w:before="20" w:after="20" w:line="1" w:lineRule="auto"/>
                          <w:jc w:val="left"/>
                        </w:pPr>
                      </w:p>
                    </w:tc>
                  </w:tr>
                </w:tbl>
                <w:p w14:paraId="75F7FA36" w14:textId="77777777" w:rsidR="00E66E37" w:rsidRPr="00E66E37" w:rsidRDefault="00E66E37" w:rsidP="00E66E37">
                  <w:pPr>
                    <w:spacing w:before="20" w:after="20" w:line="1" w:lineRule="auto"/>
                    <w:jc w:val="left"/>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546DD3B" w14:textId="77777777" w:rsidR="00E66E37" w:rsidRPr="00E66E37" w:rsidRDefault="00E66E37" w:rsidP="00E66E37">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E66E37" w:rsidRPr="00E66E37" w14:paraId="6B83A486" w14:textId="77777777" w:rsidTr="00E66E37">
                    <w:tc>
                      <w:tcPr>
                        <w:tcW w:w="2115" w:type="dxa"/>
                        <w:tcMar>
                          <w:top w:w="0" w:type="dxa"/>
                          <w:left w:w="0" w:type="dxa"/>
                          <w:bottom w:w="0" w:type="dxa"/>
                          <w:right w:w="0" w:type="dxa"/>
                        </w:tcMar>
                      </w:tcPr>
                      <w:p w14:paraId="4AA204C3" w14:textId="77777777" w:rsidR="00E66E37" w:rsidRPr="00E66E37" w:rsidRDefault="00E66E37" w:rsidP="00E66E37">
                        <w:pPr>
                          <w:spacing w:before="20" w:after="20"/>
                          <w:jc w:val="left"/>
                          <w:rPr>
                            <w:rFonts w:cs="Arial"/>
                            <w:color w:val="000000"/>
                            <w:sz w:val="16"/>
                            <w:szCs w:val="16"/>
                          </w:rPr>
                        </w:pPr>
                        <w:r w:rsidRPr="00E66E37">
                          <w:rPr>
                            <w:rFonts w:cs="Arial"/>
                            <w:i/>
                            <w:iCs/>
                            <w:color w:val="000000"/>
                            <w:sz w:val="16"/>
                            <w:szCs w:val="16"/>
                          </w:rPr>
                          <w:t>Scorzonera hispanica</w:t>
                        </w:r>
                        <w:r w:rsidRPr="00E66E37">
                          <w:rPr>
                            <w:rFonts w:cs="Arial"/>
                            <w:color w:val="000000"/>
                            <w:sz w:val="16"/>
                            <w:szCs w:val="16"/>
                          </w:rPr>
                          <w:t> L.</w:t>
                        </w:r>
                      </w:p>
                      <w:p w14:paraId="449D8EFF" w14:textId="77777777" w:rsidR="00E66E37" w:rsidRPr="00E66E37" w:rsidRDefault="00E66E37" w:rsidP="00E66E37">
                        <w:pPr>
                          <w:spacing w:before="20" w:after="20" w:line="1" w:lineRule="auto"/>
                          <w:jc w:val="left"/>
                        </w:pPr>
                      </w:p>
                    </w:tc>
                  </w:tr>
                </w:tbl>
                <w:p w14:paraId="344BAB5B" w14:textId="77777777" w:rsidR="00E66E37" w:rsidRPr="00E66E37" w:rsidRDefault="00E66E37" w:rsidP="00E66E37">
                  <w:pPr>
                    <w:spacing w:before="20" w:after="20" w:line="1" w:lineRule="auto"/>
                    <w:jc w:val="left"/>
                  </w:pPr>
                </w:p>
              </w:tc>
              <w:tc>
                <w:tcPr>
                  <w:tcW w:w="181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5F99381" w14:textId="77777777" w:rsidR="00E66E37" w:rsidRPr="00E66E37" w:rsidRDefault="00E66E37" w:rsidP="00E66E37">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E66E37" w:rsidRPr="00E66E37" w14:paraId="5B07E062" w14:textId="77777777" w:rsidTr="00E66E37">
                    <w:tc>
                      <w:tcPr>
                        <w:tcW w:w="1815" w:type="dxa"/>
                        <w:tcMar>
                          <w:top w:w="0" w:type="dxa"/>
                          <w:left w:w="0" w:type="dxa"/>
                          <w:bottom w:w="0" w:type="dxa"/>
                          <w:right w:w="0" w:type="dxa"/>
                        </w:tcMar>
                      </w:tcPr>
                      <w:p w14:paraId="629CA6B6"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SCORZ_HIS</w:t>
                        </w:r>
                      </w:p>
                      <w:p w14:paraId="2EB46EB5" w14:textId="77777777" w:rsidR="00E66E37" w:rsidRPr="00E66E37" w:rsidRDefault="00E66E37" w:rsidP="00E66E37">
                        <w:pPr>
                          <w:spacing w:before="20" w:after="20" w:line="1" w:lineRule="auto"/>
                        </w:pPr>
                      </w:p>
                    </w:tc>
                  </w:tr>
                </w:tbl>
                <w:p w14:paraId="5837E625" w14:textId="77777777" w:rsidR="00E66E37" w:rsidRPr="00E66E37" w:rsidRDefault="00E66E37" w:rsidP="00E66E37">
                  <w:pPr>
                    <w:spacing w:before="20" w:after="20" w:line="1" w:lineRule="auto"/>
                  </w:pPr>
                </w:p>
              </w:tc>
            </w:tr>
            <w:tr w:rsidR="00E66E37" w:rsidRPr="00E66E37" w14:paraId="0A2CF269" w14:textId="77777777" w:rsidTr="00E66E37">
              <w:trPr>
                <w:gridAfter w:val="1"/>
                <w:wAfter w:w="11" w:type="dxa"/>
                <w:trHeight w:hRule="exact" w:val="942"/>
              </w:trPr>
              <w:tc>
                <w:tcPr>
                  <w:tcW w:w="616"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4D481068" w14:textId="77777777" w:rsidR="00E66E37" w:rsidRPr="00E66E37" w:rsidRDefault="00E66E37" w:rsidP="00E66E37">
                  <w:pPr>
                    <w:spacing w:before="20" w:after="20"/>
                    <w:jc w:val="left"/>
                  </w:pPr>
                  <w:r w:rsidRPr="00E66E37">
                    <w:rPr>
                      <w:rFonts w:eastAsia="Arial" w:cs="Arial"/>
                      <w:color w:val="000000"/>
                      <w:sz w:val="16"/>
                      <w:szCs w:val="16"/>
                      <w:shd w:val="clear" w:color="auto" w:fill="CACACA"/>
                    </w:rPr>
                    <w:t>**</w:t>
                  </w:r>
                </w:p>
              </w:tc>
              <w:tc>
                <w:tcPr>
                  <w:tcW w:w="455"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60AA49F5" w14:textId="77777777" w:rsidR="00E66E37" w:rsidRPr="00E66E37" w:rsidRDefault="00E66E37" w:rsidP="00E66E37">
                  <w:pPr>
                    <w:spacing w:before="20" w:after="20"/>
                    <w:jc w:val="left"/>
                  </w:pPr>
                  <w:r w:rsidRPr="00E66E37">
                    <w:rPr>
                      <w:rFonts w:eastAsia="Arial" w:cs="Arial"/>
                      <w:color w:val="000000"/>
                      <w:sz w:val="16"/>
                      <w:szCs w:val="16"/>
                      <w:shd w:val="clear" w:color="auto" w:fill="CACACA"/>
                    </w:rPr>
                    <w:t>TWP</w:t>
                  </w:r>
                </w:p>
              </w:tc>
              <w:tc>
                <w:tcPr>
                  <w:tcW w:w="927"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7FE43695" w14:textId="77777777" w:rsidR="00E66E37" w:rsidRPr="00E66E37" w:rsidRDefault="00E66E37" w:rsidP="00E66E37">
                  <w:pPr>
                    <w:spacing w:before="20" w:after="20"/>
                    <w:jc w:val="left"/>
                    <w:rPr>
                      <w:rFonts w:eastAsia="Arial" w:cs="Arial"/>
                      <w:color w:val="000000"/>
                      <w:sz w:val="16"/>
                      <w:szCs w:val="16"/>
                    </w:rPr>
                  </w:pPr>
                  <w:r w:rsidRPr="00E66E37">
                    <w:rPr>
                      <w:rFonts w:eastAsia="Arial" w:cs="Arial"/>
                      <w:color w:val="000000"/>
                      <w:sz w:val="16"/>
                      <w:szCs w:val="16"/>
                    </w:rPr>
                    <w:t xml:space="preserve">Status </w:t>
                  </w:r>
                  <w:r w:rsidRPr="00E66E37">
                    <w:rPr>
                      <w:rFonts w:eastAsia="Arial" w:cs="Arial"/>
                      <w:color w:val="000000"/>
                      <w:sz w:val="16"/>
                      <w:szCs w:val="16"/>
                    </w:rPr>
                    <w:br/>
                    <w:t xml:space="preserve">État </w:t>
                  </w:r>
                  <w:r w:rsidRPr="00E66E37">
                    <w:rPr>
                      <w:rFonts w:eastAsia="Arial" w:cs="Arial"/>
                      <w:color w:val="000000"/>
                      <w:sz w:val="16"/>
                      <w:szCs w:val="16"/>
                    </w:rPr>
                    <w:br/>
                    <w:t xml:space="preserve">Zustand </w:t>
                  </w:r>
                  <w:r w:rsidRPr="00E66E37">
                    <w:rPr>
                      <w:rFonts w:eastAsia="Arial" w:cs="Arial"/>
                      <w:color w:val="000000"/>
                      <w:sz w:val="16"/>
                      <w:szCs w:val="16"/>
                    </w:rPr>
                    <w:br/>
                    <w:t>Estado</w:t>
                  </w:r>
                </w:p>
              </w:tc>
              <w:tc>
                <w:tcPr>
                  <w:tcW w:w="1406"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710EF89F" w14:textId="77777777" w:rsidR="00E66E37" w:rsidRPr="00E66E37" w:rsidRDefault="00E66E37" w:rsidP="00E66E37">
                  <w:pPr>
                    <w:spacing w:before="20" w:after="20"/>
                    <w:jc w:val="left"/>
                    <w:rPr>
                      <w:rFonts w:eastAsia="Arial" w:cs="Arial"/>
                      <w:color w:val="000000"/>
                      <w:sz w:val="16"/>
                      <w:szCs w:val="16"/>
                    </w:rPr>
                  </w:pPr>
                  <w:r w:rsidRPr="00E66E37">
                    <w:rPr>
                      <w:rFonts w:eastAsia="Arial" w:cs="Arial"/>
                      <w:color w:val="000000"/>
                      <w:sz w:val="16"/>
                      <w:szCs w:val="16"/>
                      <w:lang w:val="fr-CH"/>
                    </w:rPr>
                    <w:t xml:space="preserve">Document No. </w:t>
                  </w:r>
                  <w:r w:rsidRPr="00E66E37">
                    <w:rPr>
                      <w:rFonts w:eastAsia="Arial" w:cs="Arial"/>
                      <w:color w:val="000000"/>
                      <w:sz w:val="16"/>
                      <w:szCs w:val="16"/>
                      <w:lang w:val="fr-CH"/>
                    </w:rPr>
                    <w:br/>
                    <w:t xml:space="preserve">No. du document </w:t>
                  </w:r>
                  <w:r w:rsidRPr="00E66E37">
                    <w:rPr>
                      <w:rFonts w:eastAsia="Arial" w:cs="Arial"/>
                      <w:color w:val="000000"/>
                      <w:sz w:val="16"/>
                      <w:szCs w:val="16"/>
                      <w:lang w:val="fr-CH"/>
                    </w:rPr>
                    <w:br/>
                    <w:t xml:space="preserve">Dokument-Nr. </w:t>
                  </w:r>
                  <w:r w:rsidRPr="00E66E37">
                    <w:rPr>
                      <w:rFonts w:eastAsia="Arial" w:cs="Arial"/>
                      <w:color w:val="000000"/>
                      <w:sz w:val="16"/>
                      <w:szCs w:val="16"/>
                      <w:lang w:val="fr-CH"/>
                    </w:rPr>
                    <w:br/>
                  </w:r>
                  <w:r w:rsidRPr="00E66E37">
                    <w:rPr>
                      <w:rFonts w:eastAsia="Arial" w:cs="Arial"/>
                      <w:color w:val="000000"/>
                      <w:sz w:val="16"/>
                      <w:szCs w:val="16"/>
                    </w:rPr>
                    <w:t>No del documento</w:t>
                  </w:r>
                </w:p>
              </w:tc>
              <w:tc>
                <w:tcPr>
                  <w:tcW w:w="931"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6664EDC3" w14:textId="77777777" w:rsidR="00E66E37" w:rsidRPr="00E66E37" w:rsidRDefault="00E66E37" w:rsidP="00E66E37">
                  <w:pPr>
                    <w:spacing w:before="20" w:after="20"/>
                    <w:jc w:val="left"/>
                    <w:rPr>
                      <w:rFonts w:eastAsia="Arial" w:cs="Arial"/>
                      <w:color w:val="000000"/>
                      <w:sz w:val="16"/>
                      <w:szCs w:val="16"/>
                    </w:rPr>
                  </w:pPr>
                  <w:r w:rsidRPr="00E66E37">
                    <w:rPr>
                      <w:rFonts w:eastAsia="Arial" w:cs="Arial"/>
                      <w:color w:val="000000"/>
                      <w:sz w:val="16"/>
                      <w:szCs w:val="16"/>
                    </w:rPr>
                    <w:t>Language Langue Sprache Idioma</w:t>
                  </w:r>
                </w:p>
              </w:tc>
              <w:tc>
                <w:tcPr>
                  <w:tcW w:w="1424"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49023160" w14:textId="77777777" w:rsidR="00E66E37" w:rsidRPr="00E66E37" w:rsidRDefault="00E66E37" w:rsidP="00E66E37">
                  <w:pPr>
                    <w:spacing w:before="20" w:after="20"/>
                    <w:jc w:val="left"/>
                    <w:rPr>
                      <w:rFonts w:eastAsia="Arial" w:cs="Arial"/>
                      <w:color w:val="000000"/>
                      <w:sz w:val="16"/>
                      <w:szCs w:val="16"/>
                    </w:rPr>
                  </w:pPr>
                  <w:r w:rsidRPr="00E66E37">
                    <w:rPr>
                      <w:rFonts w:eastAsia="Arial" w:cs="Arial"/>
                      <w:color w:val="000000"/>
                      <w:sz w:val="16"/>
                      <w:szCs w:val="16"/>
                    </w:rPr>
                    <w:t xml:space="preserve">Adopted </w:t>
                  </w:r>
                  <w:r w:rsidRPr="00E66E37">
                    <w:rPr>
                      <w:rFonts w:eastAsia="Arial" w:cs="Arial"/>
                      <w:color w:val="000000"/>
                      <w:sz w:val="16"/>
                      <w:szCs w:val="16"/>
                    </w:rPr>
                    <w:br/>
                    <w:t>Adopté Angenommen Aprobado</w:t>
                  </w:r>
                </w:p>
              </w:tc>
              <w:tc>
                <w:tcPr>
                  <w:tcW w:w="1469"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742CFA0D" w14:textId="77777777" w:rsidR="00E66E37" w:rsidRPr="00E66E37" w:rsidRDefault="00E66E37" w:rsidP="00E66E37">
                  <w:pPr>
                    <w:spacing w:before="20" w:after="20"/>
                    <w:jc w:val="left"/>
                  </w:pPr>
                  <w:r w:rsidRPr="00E66E37">
                    <w:rPr>
                      <w:rFonts w:eastAsia="Arial" w:cs="Arial"/>
                      <w:color w:val="000000"/>
                      <w:sz w:val="16"/>
                      <w:szCs w:val="16"/>
                      <w:shd w:val="clear" w:color="auto" w:fill="CACACA"/>
                    </w:rPr>
                    <w:t>English</w:t>
                  </w:r>
                </w:p>
              </w:tc>
              <w:tc>
                <w:tcPr>
                  <w:tcW w:w="1544"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7C81BE2E" w14:textId="77777777" w:rsidR="00E66E37" w:rsidRPr="00E66E37" w:rsidRDefault="00E66E37" w:rsidP="00E66E37">
                  <w:pPr>
                    <w:spacing w:before="20" w:after="20"/>
                    <w:jc w:val="left"/>
                  </w:pPr>
                  <w:r w:rsidRPr="00E66E37">
                    <w:rPr>
                      <w:rFonts w:eastAsia="Arial" w:cs="Arial"/>
                      <w:color w:val="000000"/>
                      <w:sz w:val="16"/>
                      <w:szCs w:val="16"/>
                      <w:shd w:val="clear" w:color="auto" w:fill="CACACA"/>
                    </w:rPr>
                    <w:t>Français</w:t>
                  </w:r>
                </w:p>
              </w:tc>
              <w:tc>
                <w:tcPr>
                  <w:tcW w:w="1535"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1869D57D" w14:textId="77777777" w:rsidR="00E66E37" w:rsidRPr="00E66E37" w:rsidRDefault="00E66E37" w:rsidP="00E66E37">
                  <w:pPr>
                    <w:spacing w:before="20" w:after="20"/>
                    <w:jc w:val="left"/>
                  </w:pPr>
                  <w:r w:rsidRPr="00E66E37">
                    <w:rPr>
                      <w:rFonts w:eastAsia="Arial" w:cs="Arial"/>
                      <w:color w:val="000000"/>
                      <w:sz w:val="16"/>
                      <w:szCs w:val="16"/>
                      <w:shd w:val="clear" w:color="auto" w:fill="CACACA"/>
                    </w:rPr>
                    <w:t>Deutsch</w:t>
                  </w:r>
                </w:p>
              </w:tc>
              <w:tc>
                <w:tcPr>
                  <w:tcW w:w="1739"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2F2FC9BE" w14:textId="77777777" w:rsidR="00E66E37" w:rsidRPr="00E66E37" w:rsidRDefault="00E66E37" w:rsidP="00E66E37">
                  <w:pPr>
                    <w:spacing w:before="20" w:after="20"/>
                    <w:jc w:val="left"/>
                  </w:pPr>
                  <w:r w:rsidRPr="00E66E37">
                    <w:rPr>
                      <w:rFonts w:eastAsia="Arial" w:cs="Arial"/>
                      <w:color w:val="000000"/>
                      <w:sz w:val="16"/>
                      <w:szCs w:val="16"/>
                      <w:shd w:val="clear" w:color="auto" w:fill="CACACA"/>
                    </w:rPr>
                    <w:t>Español</w:t>
                  </w:r>
                </w:p>
              </w:tc>
              <w:tc>
                <w:tcPr>
                  <w:tcW w:w="2114"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575B53BE" w14:textId="77777777" w:rsidR="00E66E37" w:rsidRPr="00E66E37" w:rsidRDefault="00E66E37" w:rsidP="00E66E37">
                  <w:pPr>
                    <w:spacing w:before="20" w:after="20"/>
                    <w:jc w:val="left"/>
                  </w:pPr>
                  <w:r w:rsidRPr="00E66E37">
                    <w:rPr>
                      <w:rFonts w:eastAsia="Arial" w:cs="Arial"/>
                      <w:color w:val="000000"/>
                      <w:sz w:val="16"/>
                      <w:szCs w:val="16"/>
                      <w:shd w:val="clear" w:color="auto" w:fill="CACACA"/>
                    </w:rPr>
                    <w:t>Botanical name</w:t>
                  </w:r>
                  <w:r w:rsidRPr="00E66E37">
                    <w:rPr>
                      <w:rFonts w:eastAsia="Arial" w:cs="Arial"/>
                      <w:color w:val="000000"/>
                      <w:sz w:val="16"/>
                      <w:szCs w:val="16"/>
                      <w:shd w:val="clear" w:color="auto" w:fill="CACACA"/>
                    </w:rPr>
                    <w:br/>
                    <w:t>Nom botanique</w:t>
                  </w:r>
                  <w:r w:rsidRPr="00E66E37">
                    <w:rPr>
                      <w:rFonts w:eastAsia="Arial" w:cs="Arial"/>
                      <w:color w:val="000000"/>
                      <w:sz w:val="16"/>
                      <w:szCs w:val="16"/>
                      <w:shd w:val="clear" w:color="auto" w:fill="CACACA"/>
                    </w:rPr>
                    <w:br/>
                    <w:t>Botanischer Name</w:t>
                  </w:r>
                  <w:r w:rsidRPr="00E66E37">
                    <w:rPr>
                      <w:rFonts w:eastAsia="Arial" w:cs="Arial"/>
                      <w:color w:val="000000"/>
                      <w:sz w:val="16"/>
                      <w:szCs w:val="16"/>
                      <w:shd w:val="clear" w:color="auto" w:fill="CACACA"/>
                    </w:rPr>
                    <w:br/>
                    <w:t>Nombre botánico</w:t>
                  </w:r>
                </w:p>
              </w:tc>
              <w:tc>
                <w:tcPr>
                  <w:tcW w:w="1804"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65A87211" w14:textId="77777777" w:rsidR="00E66E37" w:rsidRPr="00E66E37" w:rsidRDefault="00E66E37" w:rsidP="00E66E37">
                  <w:pPr>
                    <w:spacing w:before="20" w:after="20"/>
                    <w:jc w:val="left"/>
                    <w:rPr>
                      <w:rFonts w:eastAsia="Arial" w:cs="Arial"/>
                      <w:color w:val="000000"/>
                      <w:sz w:val="16"/>
                      <w:szCs w:val="16"/>
                    </w:rPr>
                  </w:pPr>
                  <w:r w:rsidRPr="00E66E37">
                    <w:rPr>
                      <w:rFonts w:eastAsia="Arial" w:cs="Arial"/>
                      <w:color w:val="000000"/>
                      <w:sz w:val="16"/>
                      <w:szCs w:val="16"/>
                    </w:rPr>
                    <w:t>Upov_Code</w:t>
                  </w:r>
                </w:p>
              </w:tc>
            </w:tr>
            <w:tr w:rsidR="00E66E37" w:rsidRPr="00E66E37" w14:paraId="7BCF846E" w14:textId="77777777" w:rsidTr="00E66E37">
              <w:trPr>
                <w:hidden/>
              </w:trPr>
              <w:tc>
                <w:tcPr>
                  <w:tcW w:w="6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95C5FC3" w14:textId="77777777" w:rsidR="00E66E37" w:rsidRPr="00E66E37" w:rsidRDefault="00E66E37" w:rsidP="00E66E37">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E66E37" w:rsidRPr="00E66E37" w14:paraId="3B7DE455" w14:textId="77777777" w:rsidTr="00E66E37">
                    <w:tc>
                      <w:tcPr>
                        <w:tcW w:w="615" w:type="dxa"/>
                        <w:tcMar>
                          <w:top w:w="0" w:type="dxa"/>
                          <w:left w:w="0" w:type="dxa"/>
                          <w:bottom w:w="0" w:type="dxa"/>
                          <w:right w:w="0" w:type="dxa"/>
                        </w:tcMar>
                      </w:tcPr>
                      <w:p w14:paraId="67D2AFD4"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FR</w:t>
                        </w:r>
                      </w:p>
                      <w:p w14:paraId="18B038C0" w14:textId="77777777" w:rsidR="00E66E37" w:rsidRPr="00E66E37" w:rsidRDefault="00E66E37" w:rsidP="00E66E37">
                        <w:pPr>
                          <w:spacing w:before="20" w:after="20" w:line="1" w:lineRule="auto"/>
                        </w:pPr>
                      </w:p>
                    </w:tc>
                  </w:tr>
                </w:tbl>
                <w:p w14:paraId="67AD6EC3" w14:textId="77777777" w:rsidR="00E66E37" w:rsidRPr="00E66E37" w:rsidRDefault="00E66E37" w:rsidP="00E66E37">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37F1F89" w14:textId="77777777" w:rsidR="00E66E37" w:rsidRPr="00E66E37" w:rsidRDefault="00E66E37" w:rsidP="00E66E37">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E66E37" w:rsidRPr="00E66E37" w14:paraId="63C5E4D7" w14:textId="77777777" w:rsidTr="00E66E37">
                    <w:tc>
                      <w:tcPr>
                        <w:tcW w:w="465" w:type="dxa"/>
                        <w:tcMar>
                          <w:top w:w="0" w:type="dxa"/>
                          <w:left w:w="0" w:type="dxa"/>
                          <w:bottom w:w="0" w:type="dxa"/>
                          <w:right w:w="0" w:type="dxa"/>
                        </w:tcMar>
                      </w:tcPr>
                      <w:p w14:paraId="3EE98570"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TWV</w:t>
                        </w:r>
                      </w:p>
                      <w:p w14:paraId="1FB0FC25" w14:textId="77777777" w:rsidR="00E66E37" w:rsidRPr="00E66E37" w:rsidRDefault="00E66E37" w:rsidP="00E66E37">
                        <w:pPr>
                          <w:spacing w:before="20" w:after="20" w:line="1" w:lineRule="auto"/>
                        </w:pPr>
                      </w:p>
                    </w:tc>
                  </w:tr>
                </w:tbl>
                <w:p w14:paraId="39E8FE4C" w14:textId="77777777" w:rsidR="00E66E37" w:rsidRPr="00E66E37" w:rsidRDefault="00E66E37" w:rsidP="00E66E37">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A707C8E" w14:textId="77777777" w:rsidR="00E66E37" w:rsidRPr="00E66E37" w:rsidRDefault="00E66E37" w:rsidP="00E66E37">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E66E37" w:rsidRPr="00E66E37" w14:paraId="6D6DD230" w14:textId="77777777" w:rsidTr="00E66E37">
                    <w:tc>
                      <w:tcPr>
                        <w:tcW w:w="930" w:type="dxa"/>
                        <w:tcMar>
                          <w:top w:w="0" w:type="dxa"/>
                          <w:left w:w="0" w:type="dxa"/>
                          <w:bottom w:w="0" w:type="dxa"/>
                          <w:right w:w="0" w:type="dxa"/>
                        </w:tcMar>
                      </w:tcPr>
                      <w:p w14:paraId="0867305A"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A</w:t>
                        </w:r>
                      </w:p>
                      <w:p w14:paraId="79B69B39" w14:textId="77777777" w:rsidR="00E66E37" w:rsidRPr="00E66E37" w:rsidRDefault="00E66E37" w:rsidP="00E66E37">
                        <w:pPr>
                          <w:spacing w:before="20" w:after="20" w:line="1" w:lineRule="auto"/>
                        </w:pPr>
                      </w:p>
                    </w:tc>
                  </w:tr>
                </w:tbl>
                <w:p w14:paraId="29257EA3" w14:textId="77777777" w:rsidR="00E66E37" w:rsidRPr="00E66E37" w:rsidRDefault="00E66E37" w:rsidP="00E66E37">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E780F27" w14:textId="77777777" w:rsidR="00E66E37" w:rsidRPr="00E66E37" w:rsidRDefault="00E66E37" w:rsidP="00E66E37">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E66E37" w:rsidRPr="00E66E37" w14:paraId="7F9B329F" w14:textId="77777777" w:rsidTr="00E66E37">
                    <w:tc>
                      <w:tcPr>
                        <w:tcW w:w="1395" w:type="dxa"/>
                        <w:tcMar>
                          <w:top w:w="0" w:type="dxa"/>
                          <w:left w:w="0" w:type="dxa"/>
                          <w:bottom w:w="0" w:type="dxa"/>
                          <w:right w:w="0" w:type="dxa"/>
                        </w:tcMar>
                      </w:tcPr>
                      <w:p w14:paraId="7EEA2022"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TG/117/4</w:t>
                        </w:r>
                      </w:p>
                      <w:p w14:paraId="76DFB7CD" w14:textId="77777777" w:rsidR="00E66E37" w:rsidRPr="00E66E37" w:rsidRDefault="00E66E37" w:rsidP="00E66E37">
                        <w:pPr>
                          <w:spacing w:before="20" w:after="20" w:line="1" w:lineRule="auto"/>
                        </w:pPr>
                      </w:p>
                    </w:tc>
                  </w:tr>
                </w:tbl>
                <w:p w14:paraId="7FF20767" w14:textId="77777777" w:rsidR="00E66E37" w:rsidRPr="00E66E37" w:rsidRDefault="00E66E37" w:rsidP="00E66E37">
                  <w:pPr>
                    <w:spacing w:before="20" w:after="20" w:line="1" w:lineRule="auto"/>
                  </w:pPr>
                </w:p>
              </w:tc>
              <w:tc>
                <w:tcPr>
                  <w:tcW w:w="9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312EE30" w14:textId="77777777" w:rsidR="00E66E37" w:rsidRPr="00E66E37" w:rsidRDefault="00E66E37" w:rsidP="00E66E37">
                  <w:pPr>
                    <w:spacing w:before="20" w:after="20"/>
                    <w:rPr>
                      <w:rFonts w:eastAsia="Arial" w:cs="Arial"/>
                      <w:color w:val="000000"/>
                      <w:sz w:val="16"/>
                      <w:szCs w:val="16"/>
                    </w:rPr>
                  </w:pPr>
                  <w:r w:rsidRPr="00E66E37">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E66E37" w:rsidRPr="00E66E37" w14:paraId="092FD7EF" w14:textId="77777777" w:rsidTr="00E66E37">
                    <w:tc>
                      <w:tcPr>
                        <w:tcW w:w="1425" w:type="dxa"/>
                        <w:tcMar>
                          <w:top w:w="0" w:type="dxa"/>
                          <w:left w:w="0" w:type="dxa"/>
                          <w:bottom w:w="0" w:type="dxa"/>
                          <w:right w:w="0" w:type="dxa"/>
                        </w:tcMar>
                      </w:tcPr>
                      <w:p w14:paraId="08484CFB"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2002</w:t>
                        </w:r>
                      </w:p>
                      <w:p w14:paraId="58BDECBC" w14:textId="77777777" w:rsidR="00E66E37" w:rsidRPr="00E66E37" w:rsidRDefault="00E66E37" w:rsidP="00E66E37">
                        <w:pPr>
                          <w:spacing w:before="20" w:after="20" w:line="1" w:lineRule="auto"/>
                          <w:rPr>
                            <w:sz w:val="16"/>
                            <w:szCs w:val="16"/>
                          </w:rPr>
                        </w:pPr>
                      </w:p>
                    </w:tc>
                  </w:tr>
                </w:tbl>
                <w:p w14:paraId="0B7BA8BF" w14:textId="77777777" w:rsidR="00E66E37" w:rsidRPr="00E66E37" w:rsidRDefault="00E66E37" w:rsidP="00E66E37">
                  <w:pPr>
                    <w:spacing w:before="20" w:after="20" w:line="1" w:lineRule="auto"/>
                    <w:rPr>
                      <w:sz w:val="16"/>
                      <w:szCs w:val="16"/>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2054E5A" w14:textId="77777777" w:rsidR="00E66E37" w:rsidRPr="00E66E37" w:rsidRDefault="00E66E37" w:rsidP="00E66E37">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E66E37" w:rsidRPr="00E66E37" w14:paraId="48A3580E" w14:textId="77777777" w:rsidTr="00E66E37">
                    <w:tc>
                      <w:tcPr>
                        <w:tcW w:w="1470" w:type="dxa"/>
                        <w:tcMar>
                          <w:top w:w="0" w:type="dxa"/>
                          <w:left w:w="0" w:type="dxa"/>
                          <w:bottom w:w="0" w:type="dxa"/>
                          <w:right w:w="0" w:type="dxa"/>
                        </w:tcMar>
                      </w:tcPr>
                      <w:p w14:paraId="409B978E"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Egg Plant</w:t>
                        </w:r>
                      </w:p>
                      <w:p w14:paraId="2C11F9A7" w14:textId="77777777" w:rsidR="00E66E37" w:rsidRPr="00E66E37" w:rsidRDefault="00E66E37" w:rsidP="00E66E37">
                        <w:pPr>
                          <w:spacing w:before="20" w:after="20" w:line="1" w:lineRule="auto"/>
                          <w:jc w:val="left"/>
                        </w:pPr>
                      </w:p>
                    </w:tc>
                  </w:tr>
                </w:tbl>
                <w:p w14:paraId="3D75E980" w14:textId="77777777" w:rsidR="00E66E37" w:rsidRPr="00E66E37" w:rsidRDefault="00E66E37" w:rsidP="00E66E37">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F8BBA39" w14:textId="77777777" w:rsidR="00E66E37" w:rsidRPr="00E66E37" w:rsidRDefault="00E66E37" w:rsidP="00E66E37">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E66E37" w:rsidRPr="00E66E37" w14:paraId="4D5438EB" w14:textId="77777777" w:rsidTr="00E66E37">
                    <w:tc>
                      <w:tcPr>
                        <w:tcW w:w="1560" w:type="dxa"/>
                        <w:tcMar>
                          <w:top w:w="0" w:type="dxa"/>
                          <w:left w:w="0" w:type="dxa"/>
                          <w:bottom w:w="0" w:type="dxa"/>
                          <w:right w:w="0" w:type="dxa"/>
                        </w:tcMar>
                      </w:tcPr>
                      <w:p w14:paraId="5E741E08"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Aubergine</w:t>
                        </w:r>
                      </w:p>
                      <w:p w14:paraId="27B10687" w14:textId="77777777" w:rsidR="00E66E37" w:rsidRPr="00E66E37" w:rsidRDefault="00E66E37" w:rsidP="00E66E37">
                        <w:pPr>
                          <w:spacing w:before="20" w:after="20" w:line="1" w:lineRule="auto"/>
                          <w:jc w:val="left"/>
                        </w:pPr>
                      </w:p>
                    </w:tc>
                  </w:tr>
                </w:tbl>
                <w:p w14:paraId="33185AFA" w14:textId="77777777" w:rsidR="00E66E37" w:rsidRPr="00E66E37" w:rsidRDefault="00E66E37" w:rsidP="00E66E37">
                  <w:pPr>
                    <w:spacing w:before="20" w:after="20" w:line="1" w:lineRule="auto"/>
                    <w:jc w:val="left"/>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866E6DC" w14:textId="77777777" w:rsidR="00E66E37" w:rsidRPr="00E66E37" w:rsidRDefault="00E66E37" w:rsidP="00E66E37">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E66E37" w:rsidRPr="00E66E37" w14:paraId="0FF715AE" w14:textId="77777777" w:rsidTr="00E66E37">
                    <w:tc>
                      <w:tcPr>
                        <w:tcW w:w="1515" w:type="dxa"/>
                        <w:tcMar>
                          <w:top w:w="0" w:type="dxa"/>
                          <w:left w:w="0" w:type="dxa"/>
                          <w:bottom w:w="0" w:type="dxa"/>
                          <w:right w:w="0" w:type="dxa"/>
                        </w:tcMar>
                      </w:tcPr>
                      <w:p w14:paraId="2EB36F0C"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Eierfrucht, Aubergine</w:t>
                        </w:r>
                      </w:p>
                      <w:p w14:paraId="34B7F321" w14:textId="77777777" w:rsidR="00E66E37" w:rsidRPr="00E66E37" w:rsidRDefault="00E66E37" w:rsidP="00E66E37">
                        <w:pPr>
                          <w:spacing w:before="20" w:after="20" w:line="1" w:lineRule="auto"/>
                          <w:jc w:val="left"/>
                        </w:pPr>
                      </w:p>
                    </w:tc>
                  </w:tr>
                </w:tbl>
                <w:p w14:paraId="15075BC7" w14:textId="77777777" w:rsidR="00E66E37" w:rsidRPr="00E66E37" w:rsidRDefault="00E66E37" w:rsidP="00E66E37">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658912C" w14:textId="77777777" w:rsidR="00E66E37" w:rsidRPr="00E66E37" w:rsidRDefault="00E66E37" w:rsidP="00E66E37">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E66E37" w:rsidRPr="00E66E37" w14:paraId="763201B6" w14:textId="77777777" w:rsidTr="00E66E37">
                    <w:tc>
                      <w:tcPr>
                        <w:tcW w:w="1740" w:type="dxa"/>
                        <w:tcMar>
                          <w:top w:w="0" w:type="dxa"/>
                          <w:left w:w="0" w:type="dxa"/>
                          <w:bottom w:w="0" w:type="dxa"/>
                          <w:right w:w="0" w:type="dxa"/>
                        </w:tcMar>
                      </w:tcPr>
                      <w:p w14:paraId="1EC62173"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Berenjena</w:t>
                        </w:r>
                      </w:p>
                      <w:p w14:paraId="31FDF1CD" w14:textId="77777777" w:rsidR="00E66E37" w:rsidRPr="00E66E37" w:rsidRDefault="00E66E37" w:rsidP="00E66E37">
                        <w:pPr>
                          <w:spacing w:before="20" w:after="20" w:line="1" w:lineRule="auto"/>
                          <w:jc w:val="left"/>
                        </w:pPr>
                      </w:p>
                    </w:tc>
                  </w:tr>
                </w:tbl>
                <w:p w14:paraId="7778A4D1" w14:textId="77777777" w:rsidR="00E66E37" w:rsidRPr="00E66E37" w:rsidRDefault="00E66E37" w:rsidP="00E66E37">
                  <w:pPr>
                    <w:spacing w:before="20" w:after="20" w:line="1" w:lineRule="auto"/>
                    <w:jc w:val="left"/>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A57CFF2" w14:textId="77777777" w:rsidR="00E66E37" w:rsidRPr="00E66E37" w:rsidRDefault="00E66E37" w:rsidP="00E66E37">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E66E37" w:rsidRPr="00E66E37" w14:paraId="6CEB301D" w14:textId="77777777" w:rsidTr="00E66E37">
                    <w:tc>
                      <w:tcPr>
                        <w:tcW w:w="2115" w:type="dxa"/>
                        <w:tcMar>
                          <w:top w:w="0" w:type="dxa"/>
                          <w:left w:w="0" w:type="dxa"/>
                          <w:bottom w:w="0" w:type="dxa"/>
                          <w:right w:w="0" w:type="dxa"/>
                        </w:tcMar>
                      </w:tcPr>
                      <w:p w14:paraId="45D17804" w14:textId="77777777" w:rsidR="00E66E37" w:rsidRPr="00E66E37" w:rsidRDefault="00E66E37" w:rsidP="00E66E37">
                        <w:pPr>
                          <w:spacing w:before="20" w:after="20"/>
                          <w:jc w:val="left"/>
                          <w:rPr>
                            <w:rFonts w:cs="Arial"/>
                            <w:color w:val="000000"/>
                            <w:sz w:val="16"/>
                            <w:szCs w:val="16"/>
                          </w:rPr>
                        </w:pPr>
                        <w:r w:rsidRPr="00E66E37">
                          <w:rPr>
                            <w:rFonts w:cs="Arial"/>
                            <w:i/>
                            <w:iCs/>
                            <w:color w:val="000000"/>
                            <w:sz w:val="16"/>
                            <w:szCs w:val="16"/>
                          </w:rPr>
                          <w:t>Solanum melongena</w:t>
                        </w:r>
                        <w:r w:rsidRPr="00E66E37">
                          <w:rPr>
                            <w:rFonts w:cs="Arial"/>
                            <w:color w:val="000000"/>
                            <w:sz w:val="16"/>
                            <w:szCs w:val="16"/>
                          </w:rPr>
                          <w:t> L.</w:t>
                        </w:r>
                      </w:p>
                      <w:p w14:paraId="0FF60A06" w14:textId="77777777" w:rsidR="00E66E37" w:rsidRPr="00E66E37" w:rsidRDefault="00E66E37" w:rsidP="00E66E37">
                        <w:pPr>
                          <w:spacing w:before="20" w:after="20" w:line="1" w:lineRule="auto"/>
                          <w:jc w:val="left"/>
                        </w:pPr>
                      </w:p>
                    </w:tc>
                  </w:tr>
                </w:tbl>
                <w:p w14:paraId="15A1C19F" w14:textId="77777777" w:rsidR="00E66E37" w:rsidRPr="00E66E37" w:rsidRDefault="00E66E37" w:rsidP="00E66E37">
                  <w:pPr>
                    <w:spacing w:before="20" w:after="20" w:line="1" w:lineRule="auto"/>
                    <w:jc w:val="left"/>
                  </w:pPr>
                </w:p>
              </w:tc>
              <w:tc>
                <w:tcPr>
                  <w:tcW w:w="181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98DB89D" w14:textId="77777777" w:rsidR="00E66E37" w:rsidRPr="00E66E37" w:rsidRDefault="00E66E37" w:rsidP="00E66E37">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E66E37" w:rsidRPr="00E66E37" w14:paraId="19A30FB0" w14:textId="77777777" w:rsidTr="00E66E37">
                    <w:tc>
                      <w:tcPr>
                        <w:tcW w:w="1815" w:type="dxa"/>
                        <w:tcMar>
                          <w:top w:w="0" w:type="dxa"/>
                          <w:left w:w="0" w:type="dxa"/>
                          <w:bottom w:w="0" w:type="dxa"/>
                          <w:right w:w="0" w:type="dxa"/>
                        </w:tcMar>
                      </w:tcPr>
                      <w:p w14:paraId="4CF066A8"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SOLAN_MEL</w:t>
                        </w:r>
                      </w:p>
                      <w:p w14:paraId="3D9F0C2E" w14:textId="77777777" w:rsidR="00E66E37" w:rsidRPr="00E66E37" w:rsidRDefault="00E66E37" w:rsidP="00E66E37">
                        <w:pPr>
                          <w:spacing w:before="20" w:after="20" w:line="1" w:lineRule="auto"/>
                        </w:pPr>
                      </w:p>
                    </w:tc>
                  </w:tr>
                </w:tbl>
                <w:p w14:paraId="1F9D97A6" w14:textId="77777777" w:rsidR="00E66E37" w:rsidRPr="00E66E37" w:rsidRDefault="00E66E37" w:rsidP="00E66E37">
                  <w:pPr>
                    <w:spacing w:before="20" w:after="20" w:line="1" w:lineRule="auto"/>
                  </w:pPr>
                </w:p>
              </w:tc>
            </w:tr>
            <w:tr w:rsidR="00E66E37" w:rsidRPr="00E66E37" w14:paraId="11E5D743" w14:textId="77777777" w:rsidTr="00E66E37">
              <w:trPr>
                <w:hidden/>
              </w:trPr>
              <w:tc>
                <w:tcPr>
                  <w:tcW w:w="6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3187AF3" w14:textId="77777777" w:rsidR="00E66E37" w:rsidRPr="00E66E37" w:rsidRDefault="00E66E37" w:rsidP="00E66E37">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E66E37" w:rsidRPr="00E66E37" w14:paraId="1119C383" w14:textId="77777777" w:rsidTr="00E66E37">
                    <w:tc>
                      <w:tcPr>
                        <w:tcW w:w="615" w:type="dxa"/>
                        <w:tcMar>
                          <w:top w:w="0" w:type="dxa"/>
                          <w:left w:w="0" w:type="dxa"/>
                          <w:bottom w:w="0" w:type="dxa"/>
                          <w:right w:w="0" w:type="dxa"/>
                        </w:tcMar>
                      </w:tcPr>
                      <w:p w14:paraId="3D31BA62"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QZ</w:t>
                        </w:r>
                      </w:p>
                      <w:p w14:paraId="37C80FFA" w14:textId="77777777" w:rsidR="00E66E37" w:rsidRPr="00E66E37" w:rsidRDefault="00E66E37" w:rsidP="00E66E37">
                        <w:pPr>
                          <w:spacing w:before="20" w:after="20" w:line="1" w:lineRule="auto"/>
                        </w:pPr>
                      </w:p>
                    </w:tc>
                  </w:tr>
                </w:tbl>
                <w:p w14:paraId="246E3C54" w14:textId="77777777" w:rsidR="00E66E37" w:rsidRPr="00E66E37" w:rsidRDefault="00E66E37" w:rsidP="00E66E37">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40D1DC9" w14:textId="77777777" w:rsidR="00E66E37" w:rsidRPr="00E66E37" w:rsidRDefault="00E66E37" w:rsidP="00E66E37">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E66E37" w:rsidRPr="00E66E37" w14:paraId="72F7AEB9" w14:textId="77777777" w:rsidTr="00E66E37">
                    <w:tc>
                      <w:tcPr>
                        <w:tcW w:w="465" w:type="dxa"/>
                        <w:tcMar>
                          <w:top w:w="0" w:type="dxa"/>
                          <w:left w:w="0" w:type="dxa"/>
                          <w:bottom w:w="0" w:type="dxa"/>
                          <w:right w:w="0" w:type="dxa"/>
                        </w:tcMar>
                      </w:tcPr>
                      <w:p w14:paraId="763C757E"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TWV</w:t>
                        </w:r>
                      </w:p>
                      <w:p w14:paraId="08745BF0" w14:textId="77777777" w:rsidR="00E66E37" w:rsidRPr="00E66E37" w:rsidRDefault="00E66E37" w:rsidP="00E66E37">
                        <w:pPr>
                          <w:spacing w:before="20" w:after="20" w:line="1" w:lineRule="auto"/>
                        </w:pPr>
                      </w:p>
                    </w:tc>
                  </w:tr>
                </w:tbl>
                <w:p w14:paraId="22F6D350" w14:textId="77777777" w:rsidR="00E66E37" w:rsidRPr="00E66E37" w:rsidRDefault="00E66E37" w:rsidP="00E66E37">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2157150" w14:textId="77777777" w:rsidR="00E66E37" w:rsidRPr="00E66E37" w:rsidRDefault="00E66E37" w:rsidP="00E66E37">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E66E37" w:rsidRPr="00E66E37" w14:paraId="4A4B46CA" w14:textId="77777777" w:rsidTr="00E66E37">
                    <w:tc>
                      <w:tcPr>
                        <w:tcW w:w="930" w:type="dxa"/>
                        <w:tcMar>
                          <w:top w:w="0" w:type="dxa"/>
                          <w:left w:w="0" w:type="dxa"/>
                          <w:bottom w:w="0" w:type="dxa"/>
                          <w:right w:w="0" w:type="dxa"/>
                        </w:tcMar>
                      </w:tcPr>
                      <w:p w14:paraId="3BA8EE51"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2020</w:t>
                        </w:r>
                      </w:p>
                      <w:p w14:paraId="5ACB74C3" w14:textId="77777777" w:rsidR="00E66E37" w:rsidRPr="00E66E37" w:rsidRDefault="00E66E37" w:rsidP="00E66E37">
                        <w:pPr>
                          <w:spacing w:before="20" w:after="20" w:line="1" w:lineRule="auto"/>
                        </w:pPr>
                      </w:p>
                    </w:tc>
                  </w:tr>
                </w:tbl>
                <w:p w14:paraId="44E78714" w14:textId="77777777" w:rsidR="00E66E37" w:rsidRPr="00E66E37" w:rsidRDefault="00E66E37" w:rsidP="00E66E37">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135DFFD" w14:textId="77777777" w:rsidR="00E66E37" w:rsidRPr="00E66E37" w:rsidRDefault="00E66E37" w:rsidP="00E66E37">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E66E37" w:rsidRPr="00E66E37" w14:paraId="074B987B" w14:textId="77777777" w:rsidTr="00E66E37">
                    <w:tc>
                      <w:tcPr>
                        <w:tcW w:w="1395" w:type="dxa"/>
                        <w:tcMar>
                          <w:top w:w="0" w:type="dxa"/>
                          <w:left w:w="0" w:type="dxa"/>
                          <w:bottom w:w="0" w:type="dxa"/>
                          <w:right w:w="0" w:type="dxa"/>
                        </w:tcMar>
                      </w:tcPr>
                      <w:p w14:paraId="0ADE9899"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TG/117/5(proj.1)</w:t>
                        </w:r>
                      </w:p>
                      <w:p w14:paraId="1890D517" w14:textId="77777777" w:rsidR="00E66E37" w:rsidRPr="00E66E37" w:rsidRDefault="00E66E37" w:rsidP="00E66E37">
                        <w:pPr>
                          <w:spacing w:before="20" w:after="20" w:line="1" w:lineRule="auto"/>
                        </w:pPr>
                      </w:p>
                    </w:tc>
                  </w:tr>
                </w:tbl>
                <w:p w14:paraId="7A255C97" w14:textId="77777777" w:rsidR="00E66E37" w:rsidRPr="00E66E37" w:rsidRDefault="00E66E37" w:rsidP="00E66E37">
                  <w:pPr>
                    <w:spacing w:before="20" w:after="20" w:line="1" w:lineRule="auto"/>
                  </w:pPr>
                </w:p>
              </w:tc>
              <w:tc>
                <w:tcPr>
                  <w:tcW w:w="9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65E145E" w14:textId="77777777" w:rsidR="00E66E37" w:rsidRPr="00E66E37" w:rsidRDefault="00E66E37" w:rsidP="00E66E37">
                  <w:pPr>
                    <w:spacing w:before="20" w:after="20"/>
                    <w:rPr>
                      <w:rFonts w:eastAsia="Arial" w:cs="Arial"/>
                      <w:color w:val="000000"/>
                      <w:sz w:val="16"/>
                      <w:szCs w:val="16"/>
                    </w:rPr>
                  </w:pP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2400D9F" w14:textId="77777777" w:rsidR="00E66E37" w:rsidRPr="00E66E37" w:rsidRDefault="00E66E37" w:rsidP="00E66E37">
                  <w:pPr>
                    <w:spacing w:before="20" w:after="20" w:line="1" w:lineRule="auto"/>
                    <w:rPr>
                      <w:sz w:val="16"/>
                      <w:szCs w:val="16"/>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E5784CC" w14:textId="77777777" w:rsidR="00E66E37" w:rsidRPr="00E66E37" w:rsidRDefault="00E66E37" w:rsidP="00E66E37">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E66E37" w:rsidRPr="00E66E37" w14:paraId="201ACE53" w14:textId="77777777" w:rsidTr="00E66E37">
                    <w:tc>
                      <w:tcPr>
                        <w:tcW w:w="1470" w:type="dxa"/>
                        <w:tcMar>
                          <w:top w:w="0" w:type="dxa"/>
                          <w:left w:w="0" w:type="dxa"/>
                          <w:bottom w:w="0" w:type="dxa"/>
                          <w:right w:w="0" w:type="dxa"/>
                        </w:tcMar>
                      </w:tcPr>
                      <w:p w14:paraId="0E8E5F81"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Egg Plant</w:t>
                        </w:r>
                      </w:p>
                      <w:p w14:paraId="06F27FBB" w14:textId="77777777" w:rsidR="00E66E37" w:rsidRPr="00E66E37" w:rsidRDefault="00E66E37" w:rsidP="00E66E37">
                        <w:pPr>
                          <w:spacing w:before="20" w:after="20" w:line="1" w:lineRule="auto"/>
                          <w:jc w:val="left"/>
                        </w:pPr>
                      </w:p>
                    </w:tc>
                  </w:tr>
                </w:tbl>
                <w:p w14:paraId="3F6A1221" w14:textId="77777777" w:rsidR="00E66E37" w:rsidRPr="00E66E37" w:rsidRDefault="00E66E37" w:rsidP="00E66E37">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3465CDE" w14:textId="77777777" w:rsidR="00E66E37" w:rsidRPr="00E66E37" w:rsidRDefault="00E66E37" w:rsidP="00E66E37">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E66E37" w:rsidRPr="00E66E37" w14:paraId="1D5BFBCE" w14:textId="77777777" w:rsidTr="00E66E37">
                    <w:tc>
                      <w:tcPr>
                        <w:tcW w:w="1560" w:type="dxa"/>
                        <w:tcMar>
                          <w:top w:w="0" w:type="dxa"/>
                          <w:left w:w="0" w:type="dxa"/>
                          <w:bottom w:w="0" w:type="dxa"/>
                          <w:right w:w="0" w:type="dxa"/>
                        </w:tcMar>
                      </w:tcPr>
                      <w:p w14:paraId="1D65AB89"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Aubergine</w:t>
                        </w:r>
                      </w:p>
                      <w:p w14:paraId="6072560C" w14:textId="77777777" w:rsidR="00E66E37" w:rsidRPr="00E66E37" w:rsidRDefault="00E66E37" w:rsidP="00E66E37">
                        <w:pPr>
                          <w:spacing w:before="20" w:after="20" w:line="1" w:lineRule="auto"/>
                          <w:jc w:val="left"/>
                        </w:pPr>
                      </w:p>
                    </w:tc>
                  </w:tr>
                </w:tbl>
                <w:p w14:paraId="6CD7C176" w14:textId="77777777" w:rsidR="00E66E37" w:rsidRPr="00E66E37" w:rsidRDefault="00E66E37" w:rsidP="00E66E37">
                  <w:pPr>
                    <w:spacing w:before="20" w:after="20" w:line="1" w:lineRule="auto"/>
                    <w:jc w:val="left"/>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C25AB7A" w14:textId="77777777" w:rsidR="00E66E37" w:rsidRPr="00E66E37" w:rsidRDefault="00E66E37" w:rsidP="00E66E37">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E66E37" w:rsidRPr="00E66E37" w14:paraId="2A81FFC0" w14:textId="77777777" w:rsidTr="00E66E37">
                    <w:tc>
                      <w:tcPr>
                        <w:tcW w:w="1515" w:type="dxa"/>
                        <w:tcMar>
                          <w:top w:w="0" w:type="dxa"/>
                          <w:left w:w="0" w:type="dxa"/>
                          <w:bottom w:w="0" w:type="dxa"/>
                          <w:right w:w="0" w:type="dxa"/>
                        </w:tcMar>
                      </w:tcPr>
                      <w:p w14:paraId="3C303878"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Eierfrucht, Aubergine</w:t>
                        </w:r>
                      </w:p>
                      <w:p w14:paraId="20F32292" w14:textId="77777777" w:rsidR="00E66E37" w:rsidRPr="00E66E37" w:rsidRDefault="00E66E37" w:rsidP="00E66E37">
                        <w:pPr>
                          <w:spacing w:before="20" w:after="20" w:line="1" w:lineRule="auto"/>
                          <w:jc w:val="left"/>
                        </w:pPr>
                      </w:p>
                    </w:tc>
                  </w:tr>
                </w:tbl>
                <w:p w14:paraId="583D31E1" w14:textId="77777777" w:rsidR="00E66E37" w:rsidRPr="00E66E37" w:rsidRDefault="00E66E37" w:rsidP="00E66E37">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EAF695E" w14:textId="77777777" w:rsidR="00E66E37" w:rsidRPr="00E66E37" w:rsidRDefault="00E66E37" w:rsidP="00E66E37">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E66E37" w:rsidRPr="00E66E37" w14:paraId="5066D1B0" w14:textId="77777777" w:rsidTr="00E66E37">
                    <w:tc>
                      <w:tcPr>
                        <w:tcW w:w="1740" w:type="dxa"/>
                        <w:tcMar>
                          <w:top w:w="0" w:type="dxa"/>
                          <w:left w:w="0" w:type="dxa"/>
                          <w:bottom w:w="0" w:type="dxa"/>
                          <w:right w:w="0" w:type="dxa"/>
                        </w:tcMar>
                      </w:tcPr>
                      <w:p w14:paraId="6A6A12D0"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Berenjena</w:t>
                        </w:r>
                      </w:p>
                      <w:p w14:paraId="0260A356" w14:textId="77777777" w:rsidR="00E66E37" w:rsidRPr="00E66E37" w:rsidRDefault="00E66E37" w:rsidP="00E66E37">
                        <w:pPr>
                          <w:spacing w:before="20" w:after="20" w:line="1" w:lineRule="auto"/>
                          <w:jc w:val="left"/>
                        </w:pPr>
                      </w:p>
                    </w:tc>
                  </w:tr>
                </w:tbl>
                <w:p w14:paraId="138736AB" w14:textId="77777777" w:rsidR="00E66E37" w:rsidRPr="00E66E37" w:rsidRDefault="00E66E37" w:rsidP="00E66E37">
                  <w:pPr>
                    <w:spacing w:before="20" w:after="20" w:line="1" w:lineRule="auto"/>
                    <w:jc w:val="left"/>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548ED8D" w14:textId="77777777" w:rsidR="00E66E37" w:rsidRPr="00E66E37" w:rsidRDefault="00E66E37" w:rsidP="00E66E37">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E66E37" w:rsidRPr="00E66E37" w14:paraId="485B90A4" w14:textId="77777777" w:rsidTr="00E66E37">
                    <w:tc>
                      <w:tcPr>
                        <w:tcW w:w="2115" w:type="dxa"/>
                        <w:tcMar>
                          <w:top w:w="0" w:type="dxa"/>
                          <w:left w:w="0" w:type="dxa"/>
                          <w:bottom w:w="0" w:type="dxa"/>
                          <w:right w:w="0" w:type="dxa"/>
                        </w:tcMar>
                      </w:tcPr>
                      <w:p w14:paraId="19CE133D" w14:textId="77777777" w:rsidR="00E66E37" w:rsidRPr="00E66E37" w:rsidRDefault="00E66E37" w:rsidP="00E66E37">
                        <w:pPr>
                          <w:spacing w:before="20" w:after="20"/>
                          <w:jc w:val="left"/>
                          <w:rPr>
                            <w:rFonts w:cs="Arial"/>
                            <w:color w:val="000000"/>
                            <w:sz w:val="16"/>
                            <w:szCs w:val="16"/>
                          </w:rPr>
                        </w:pPr>
                        <w:r w:rsidRPr="00E66E37">
                          <w:rPr>
                            <w:rFonts w:cs="Arial"/>
                            <w:i/>
                            <w:iCs/>
                            <w:color w:val="000000"/>
                            <w:sz w:val="16"/>
                            <w:szCs w:val="16"/>
                          </w:rPr>
                          <w:t>Solanum melongena</w:t>
                        </w:r>
                        <w:r w:rsidRPr="00E66E37">
                          <w:rPr>
                            <w:rFonts w:cs="Arial"/>
                            <w:color w:val="000000"/>
                            <w:sz w:val="16"/>
                            <w:szCs w:val="16"/>
                          </w:rPr>
                          <w:t> L.</w:t>
                        </w:r>
                      </w:p>
                      <w:p w14:paraId="11C4DCE9" w14:textId="77777777" w:rsidR="00E66E37" w:rsidRPr="00E66E37" w:rsidRDefault="00E66E37" w:rsidP="00E66E37">
                        <w:pPr>
                          <w:spacing w:before="20" w:after="20" w:line="1" w:lineRule="auto"/>
                          <w:jc w:val="left"/>
                        </w:pPr>
                      </w:p>
                    </w:tc>
                  </w:tr>
                </w:tbl>
                <w:p w14:paraId="7BC8ADAE" w14:textId="77777777" w:rsidR="00E66E37" w:rsidRPr="00E66E37" w:rsidRDefault="00E66E37" w:rsidP="00E66E37">
                  <w:pPr>
                    <w:spacing w:before="20" w:after="20" w:line="1" w:lineRule="auto"/>
                    <w:jc w:val="left"/>
                  </w:pPr>
                </w:p>
              </w:tc>
              <w:tc>
                <w:tcPr>
                  <w:tcW w:w="181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CBBDEB3" w14:textId="77777777" w:rsidR="00E66E37" w:rsidRPr="00E66E37" w:rsidRDefault="00E66E37" w:rsidP="00E66E37">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E66E37" w:rsidRPr="00E66E37" w14:paraId="6E5C5490" w14:textId="77777777" w:rsidTr="00E66E37">
                    <w:tc>
                      <w:tcPr>
                        <w:tcW w:w="1815" w:type="dxa"/>
                        <w:tcMar>
                          <w:top w:w="0" w:type="dxa"/>
                          <w:left w:w="0" w:type="dxa"/>
                          <w:bottom w:w="0" w:type="dxa"/>
                          <w:right w:w="0" w:type="dxa"/>
                        </w:tcMar>
                      </w:tcPr>
                      <w:p w14:paraId="2E5B67D9"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SOLAN_MEL</w:t>
                        </w:r>
                      </w:p>
                      <w:p w14:paraId="03ABBC1D" w14:textId="77777777" w:rsidR="00E66E37" w:rsidRPr="00E66E37" w:rsidRDefault="00E66E37" w:rsidP="00E66E37">
                        <w:pPr>
                          <w:spacing w:before="20" w:after="20" w:line="1" w:lineRule="auto"/>
                        </w:pPr>
                      </w:p>
                    </w:tc>
                  </w:tr>
                </w:tbl>
                <w:p w14:paraId="672502B5" w14:textId="77777777" w:rsidR="00E66E37" w:rsidRPr="00E66E37" w:rsidRDefault="00E66E37" w:rsidP="00E66E37">
                  <w:pPr>
                    <w:spacing w:before="20" w:after="20" w:line="1" w:lineRule="auto"/>
                  </w:pPr>
                </w:p>
              </w:tc>
            </w:tr>
            <w:tr w:rsidR="00E66E37" w:rsidRPr="00E66E37" w14:paraId="72768AEE" w14:textId="77777777" w:rsidTr="00E66E37">
              <w:trPr>
                <w:hidden/>
              </w:trPr>
              <w:tc>
                <w:tcPr>
                  <w:tcW w:w="6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97FE255" w14:textId="77777777" w:rsidR="00E66E37" w:rsidRPr="00E66E37" w:rsidRDefault="00E66E37" w:rsidP="00E66E37">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E66E37" w:rsidRPr="00E66E37" w14:paraId="7A2E896E" w14:textId="77777777" w:rsidTr="00E66E37">
                    <w:tc>
                      <w:tcPr>
                        <w:tcW w:w="615" w:type="dxa"/>
                        <w:tcMar>
                          <w:top w:w="0" w:type="dxa"/>
                          <w:left w:w="0" w:type="dxa"/>
                          <w:bottom w:w="0" w:type="dxa"/>
                          <w:right w:w="0" w:type="dxa"/>
                        </w:tcMar>
                      </w:tcPr>
                      <w:p w14:paraId="7A1AAB2C"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NL</w:t>
                        </w:r>
                      </w:p>
                      <w:p w14:paraId="6C259E15" w14:textId="77777777" w:rsidR="00E66E37" w:rsidRPr="00E66E37" w:rsidRDefault="00E66E37" w:rsidP="00E66E37">
                        <w:pPr>
                          <w:spacing w:before="20" w:after="20" w:line="1" w:lineRule="auto"/>
                        </w:pPr>
                      </w:p>
                    </w:tc>
                  </w:tr>
                </w:tbl>
                <w:p w14:paraId="665B4043" w14:textId="77777777" w:rsidR="00E66E37" w:rsidRPr="00E66E37" w:rsidRDefault="00E66E37" w:rsidP="00E66E37">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5BD3B8E" w14:textId="77777777" w:rsidR="00E66E37" w:rsidRPr="00E66E37" w:rsidRDefault="00E66E37" w:rsidP="00E66E37">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E66E37" w:rsidRPr="00E66E37" w14:paraId="460E9FC3" w14:textId="77777777" w:rsidTr="00E66E37">
                    <w:tc>
                      <w:tcPr>
                        <w:tcW w:w="465" w:type="dxa"/>
                        <w:tcMar>
                          <w:top w:w="0" w:type="dxa"/>
                          <w:left w:w="0" w:type="dxa"/>
                          <w:bottom w:w="0" w:type="dxa"/>
                          <w:right w:w="0" w:type="dxa"/>
                        </w:tcMar>
                      </w:tcPr>
                      <w:p w14:paraId="57A2A208"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TWV</w:t>
                        </w:r>
                      </w:p>
                      <w:p w14:paraId="152EF8E1" w14:textId="77777777" w:rsidR="00E66E37" w:rsidRPr="00E66E37" w:rsidRDefault="00E66E37" w:rsidP="00E66E37">
                        <w:pPr>
                          <w:spacing w:before="20" w:after="20" w:line="1" w:lineRule="auto"/>
                        </w:pPr>
                      </w:p>
                    </w:tc>
                  </w:tr>
                </w:tbl>
                <w:p w14:paraId="3A13D561" w14:textId="77777777" w:rsidR="00E66E37" w:rsidRPr="00E66E37" w:rsidRDefault="00E66E37" w:rsidP="00E66E37">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5EDC667" w14:textId="77777777" w:rsidR="00E66E37" w:rsidRPr="00E66E37" w:rsidRDefault="00E66E37" w:rsidP="00E66E37">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E66E37" w:rsidRPr="00E66E37" w14:paraId="47BB6647" w14:textId="77777777" w:rsidTr="00E66E37">
                    <w:tc>
                      <w:tcPr>
                        <w:tcW w:w="930" w:type="dxa"/>
                        <w:tcMar>
                          <w:top w:w="0" w:type="dxa"/>
                          <w:left w:w="0" w:type="dxa"/>
                          <w:bottom w:w="0" w:type="dxa"/>
                          <w:right w:w="0" w:type="dxa"/>
                        </w:tcMar>
                      </w:tcPr>
                      <w:p w14:paraId="2DE120EE"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A</w:t>
                        </w:r>
                      </w:p>
                      <w:p w14:paraId="30B91730" w14:textId="77777777" w:rsidR="00E66E37" w:rsidRPr="00E66E37" w:rsidRDefault="00E66E37" w:rsidP="00E66E37">
                        <w:pPr>
                          <w:spacing w:before="20" w:after="20" w:line="1" w:lineRule="auto"/>
                        </w:pPr>
                      </w:p>
                    </w:tc>
                  </w:tr>
                </w:tbl>
                <w:p w14:paraId="7B4F8376" w14:textId="77777777" w:rsidR="00E66E37" w:rsidRPr="00E66E37" w:rsidRDefault="00E66E37" w:rsidP="00E66E37">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473459F" w14:textId="77777777" w:rsidR="00E66E37" w:rsidRPr="00E66E37" w:rsidRDefault="00E66E37" w:rsidP="00E66E37">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E66E37" w:rsidRPr="00E66E37" w14:paraId="5E7E32A0" w14:textId="77777777" w:rsidTr="00E66E37">
                    <w:tc>
                      <w:tcPr>
                        <w:tcW w:w="1395" w:type="dxa"/>
                        <w:tcMar>
                          <w:top w:w="0" w:type="dxa"/>
                          <w:left w:w="0" w:type="dxa"/>
                          <w:bottom w:w="0" w:type="dxa"/>
                          <w:right w:w="0" w:type="dxa"/>
                        </w:tcMar>
                      </w:tcPr>
                      <w:p w14:paraId="4542B310"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TG/118/5 Corr.</w:t>
                        </w:r>
                      </w:p>
                      <w:p w14:paraId="2ADC3F89" w14:textId="77777777" w:rsidR="00E66E37" w:rsidRPr="00E66E37" w:rsidRDefault="00E66E37" w:rsidP="00E66E37">
                        <w:pPr>
                          <w:spacing w:before="20" w:after="20" w:line="1" w:lineRule="auto"/>
                        </w:pPr>
                      </w:p>
                    </w:tc>
                  </w:tr>
                </w:tbl>
                <w:p w14:paraId="2A690562" w14:textId="77777777" w:rsidR="00E66E37" w:rsidRPr="00E66E37" w:rsidRDefault="00E66E37" w:rsidP="00E66E37">
                  <w:pPr>
                    <w:spacing w:before="20" w:after="20" w:line="1" w:lineRule="auto"/>
                  </w:pPr>
                </w:p>
              </w:tc>
              <w:tc>
                <w:tcPr>
                  <w:tcW w:w="9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A00519A" w14:textId="77777777" w:rsidR="00E66E37" w:rsidRPr="00E66E37" w:rsidRDefault="00E66E37" w:rsidP="00E66E37">
                  <w:pPr>
                    <w:spacing w:before="20" w:after="20"/>
                    <w:rPr>
                      <w:rFonts w:eastAsia="Arial" w:cs="Arial"/>
                      <w:color w:val="000000"/>
                      <w:sz w:val="16"/>
                      <w:szCs w:val="16"/>
                    </w:rPr>
                  </w:pPr>
                  <w:r w:rsidRPr="00E66E37">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E66E37" w:rsidRPr="00E66E37" w14:paraId="70CD4FE1" w14:textId="77777777" w:rsidTr="00E66E37">
                    <w:tc>
                      <w:tcPr>
                        <w:tcW w:w="1425" w:type="dxa"/>
                        <w:tcMar>
                          <w:top w:w="0" w:type="dxa"/>
                          <w:left w:w="0" w:type="dxa"/>
                          <w:bottom w:w="0" w:type="dxa"/>
                          <w:right w:w="0" w:type="dxa"/>
                        </w:tcMar>
                      </w:tcPr>
                      <w:p w14:paraId="194741FC"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2014</w:t>
                        </w:r>
                      </w:p>
                      <w:p w14:paraId="5DBB2D7F" w14:textId="77777777" w:rsidR="00E66E37" w:rsidRPr="00E66E37" w:rsidRDefault="00E66E37" w:rsidP="00E66E37">
                        <w:pPr>
                          <w:spacing w:before="20" w:after="20" w:line="1" w:lineRule="auto"/>
                          <w:rPr>
                            <w:sz w:val="16"/>
                            <w:szCs w:val="16"/>
                          </w:rPr>
                        </w:pPr>
                      </w:p>
                    </w:tc>
                  </w:tr>
                </w:tbl>
                <w:p w14:paraId="0F7E566A" w14:textId="77777777" w:rsidR="00E66E37" w:rsidRPr="00E66E37" w:rsidRDefault="00E66E37" w:rsidP="00E66E37">
                  <w:pPr>
                    <w:spacing w:before="20" w:after="20" w:line="1" w:lineRule="auto"/>
                    <w:rPr>
                      <w:sz w:val="16"/>
                      <w:szCs w:val="16"/>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CC5D4BB" w14:textId="77777777" w:rsidR="00E66E37" w:rsidRPr="00E66E37" w:rsidRDefault="00E66E37" w:rsidP="00E66E37">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E66E37" w:rsidRPr="00E66E37" w14:paraId="7D56618C" w14:textId="77777777" w:rsidTr="00E66E37">
                    <w:tc>
                      <w:tcPr>
                        <w:tcW w:w="1470" w:type="dxa"/>
                        <w:tcMar>
                          <w:top w:w="0" w:type="dxa"/>
                          <w:left w:w="0" w:type="dxa"/>
                          <w:bottom w:w="0" w:type="dxa"/>
                          <w:right w:w="0" w:type="dxa"/>
                        </w:tcMar>
                      </w:tcPr>
                      <w:p w14:paraId="4C7EFAED"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Endive</w:t>
                        </w:r>
                      </w:p>
                      <w:p w14:paraId="3E6D2CA4" w14:textId="77777777" w:rsidR="00E66E37" w:rsidRPr="00E66E37" w:rsidRDefault="00E66E37" w:rsidP="00E66E37">
                        <w:pPr>
                          <w:spacing w:before="20" w:after="20" w:line="1" w:lineRule="auto"/>
                          <w:jc w:val="left"/>
                        </w:pPr>
                      </w:p>
                    </w:tc>
                  </w:tr>
                </w:tbl>
                <w:p w14:paraId="75E92D1F" w14:textId="77777777" w:rsidR="00E66E37" w:rsidRPr="00E66E37" w:rsidRDefault="00E66E37" w:rsidP="00E66E37">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D74E272" w14:textId="77777777" w:rsidR="00E66E37" w:rsidRPr="00E66E37" w:rsidRDefault="00E66E37" w:rsidP="00E66E37">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E66E37" w:rsidRPr="00E66E37" w14:paraId="6D2169FA" w14:textId="77777777" w:rsidTr="00E66E37">
                    <w:tc>
                      <w:tcPr>
                        <w:tcW w:w="1560" w:type="dxa"/>
                        <w:tcMar>
                          <w:top w:w="0" w:type="dxa"/>
                          <w:left w:w="0" w:type="dxa"/>
                          <w:bottom w:w="0" w:type="dxa"/>
                          <w:right w:w="0" w:type="dxa"/>
                        </w:tcMar>
                      </w:tcPr>
                      <w:p w14:paraId="581FDD58"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Scarole</w:t>
                        </w:r>
                      </w:p>
                      <w:p w14:paraId="597B6012" w14:textId="77777777" w:rsidR="00E66E37" w:rsidRPr="00E66E37" w:rsidRDefault="00E66E37" w:rsidP="00E66E37">
                        <w:pPr>
                          <w:spacing w:before="20" w:after="20" w:line="1" w:lineRule="auto"/>
                          <w:jc w:val="left"/>
                        </w:pPr>
                      </w:p>
                    </w:tc>
                  </w:tr>
                </w:tbl>
                <w:p w14:paraId="35EB9B0D" w14:textId="77777777" w:rsidR="00E66E37" w:rsidRPr="00E66E37" w:rsidRDefault="00E66E37" w:rsidP="00E66E37">
                  <w:pPr>
                    <w:spacing w:before="20" w:after="20" w:line="1" w:lineRule="auto"/>
                    <w:jc w:val="left"/>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AA805AF" w14:textId="77777777" w:rsidR="00E66E37" w:rsidRPr="00E66E37" w:rsidRDefault="00E66E37" w:rsidP="00E66E37">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E66E37" w:rsidRPr="00E66E37" w14:paraId="35A2CA35" w14:textId="77777777" w:rsidTr="00E66E37">
                    <w:tc>
                      <w:tcPr>
                        <w:tcW w:w="1515" w:type="dxa"/>
                        <w:tcMar>
                          <w:top w:w="0" w:type="dxa"/>
                          <w:left w:w="0" w:type="dxa"/>
                          <w:bottom w:w="0" w:type="dxa"/>
                          <w:right w:w="0" w:type="dxa"/>
                        </w:tcMar>
                      </w:tcPr>
                      <w:p w14:paraId="0AEEDAC0"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Endivie</w:t>
                        </w:r>
                      </w:p>
                      <w:p w14:paraId="084AB8DE" w14:textId="77777777" w:rsidR="00E66E37" w:rsidRPr="00E66E37" w:rsidRDefault="00E66E37" w:rsidP="00E66E37">
                        <w:pPr>
                          <w:spacing w:before="20" w:after="20" w:line="1" w:lineRule="auto"/>
                          <w:jc w:val="left"/>
                        </w:pPr>
                      </w:p>
                    </w:tc>
                  </w:tr>
                </w:tbl>
                <w:p w14:paraId="41341784" w14:textId="77777777" w:rsidR="00E66E37" w:rsidRPr="00E66E37" w:rsidRDefault="00E66E37" w:rsidP="00E66E37">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676E8A4" w14:textId="77777777" w:rsidR="00E66E37" w:rsidRPr="00E66E37" w:rsidRDefault="00E66E37" w:rsidP="00E66E37">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E66E37" w:rsidRPr="00E66E37" w14:paraId="541F7D05" w14:textId="77777777" w:rsidTr="00E66E37">
                    <w:tc>
                      <w:tcPr>
                        <w:tcW w:w="1740" w:type="dxa"/>
                        <w:tcMar>
                          <w:top w:w="0" w:type="dxa"/>
                          <w:left w:w="0" w:type="dxa"/>
                          <w:bottom w:w="0" w:type="dxa"/>
                          <w:right w:w="0" w:type="dxa"/>
                        </w:tcMar>
                      </w:tcPr>
                      <w:p w14:paraId="1AC78C36"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Escarola</w:t>
                        </w:r>
                      </w:p>
                      <w:p w14:paraId="745AA2AB" w14:textId="77777777" w:rsidR="00E66E37" w:rsidRPr="00E66E37" w:rsidRDefault="00E66E37" w:rsidP="00E66E37">
                        <w:pPr>
                          <w:spacing w:before="20" w:after="20" w:line="1" w:lineRule="auto"/>
                          <w:jc w:val="left"/>
                        </w:pPr>
                      </w:p>
                    </w:tc>
                  </w:tr>
                </w:tbl>
                <w:p w14:paraId="570C0F3E" w14:textId="77777777" w:rsidR="00E66E37" w:rsidRPr="00E66E37" w:rsidRDefault="00E66E37" w:rsidP="00E66E37">
                  <w:pPr>
                    <w:spacing w:before="20" w:after="20" w:line="1" w:lineRule="auto"/>
                    <w:jc w:val="left"/>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4B1A2FB" w14:textId="77777777" w:rsidR="00E66E37" w:rsidRPr="00E66E37" w:rsidRDefault="00E66E37" w:rsidP="00E66E37">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E66E37" w:rsidRPr="00E66E37" w14:paraId="48C167D8" w14:textId="77777777" w:rsidTr="00E66E37">
                    <w:tc>
                      <w:tcPr>
                        <w:tcW w:w="2115" w:type="dxa"/>
                        <w:tcMar>
                          <w:top w:w="0" w:type="dxa"/>
                          <w:left w:w="0" w:type="dxa"/>
                          <w:bottom w:w="0" w:type="dxa"/>
                          <w:right w:w="0" w:type="dxa"/>
                        </w:tcMar>
                      </w:tcPr>
                      <w:p w14:paraId="2DC6286A" w14:textId="77777777" w:rsidR="00E66E37" w:rsidRPr="00E66E37" w:rsidRDefault="00E66E37" w:rsidP="00E66E37">
                        <w:pPr>
                          <w:spacing w:before="20" w:after="20"/>
                          <w:jc w:val="left"/>
                          <w:rPr>
                            <w:rFonts w:cs="Arial"/>
                            <w:color w:val="000000"/>
                            <w:sz w:val="16"/>
                            <w:szCs w:val="16"/>
                          </w:rPr>
                        </w:pPr>
                        <w:r w:rsidRPr="00E66E37">
                          <w:rPr>
                            <w:rFonts w:cs="Arial"/>
                            <w:i/>
                            <w:iCs/>
                            <w:color w:val="000000"/>
                            <w:sz w:val="16"/>
                            <w:szCs w:val="16"/>
                          </w:rPr>
                          <w:t>Cichorium endivia</w:t>
                        </w:r>
                        <w:r w:rsidRPr="00E66E37">
                          <w:rPr>
                            <w:rFonts w:cs="Arial"/>
                            <w:color w:val="000000"/>
                            <w:sz w:val="16"/>
                            <w:szCs w:val="16"/>
                          </w:rPr>
                          <w:t> L.</w:t>
                        </w:r>
                      </w:p>
                      <w:p w14:paraId="26092AF3" w14:textId="77777777" w:rsidR="00E66E37" w:rsidRPr="00E66E37" w:rsidRDefault="00E66E37" w:rsidP="00E66E37">
                        <w:pPr>
                          <w:spacing w:before="20" w:after="20" w:line="1" w:lineRule="auto"/>
                          <w:jc w:val="left"/>
                        </w:pPr>
                      </w:p>
                    </w:tc>
                  </w:tr>
                </w:tbl>
                <w:p w14:paraId="3EB9B2D1" w14:textId="77777777" w:rsidR="00E66E37" w:rsidRPr="00E66E37" w:rsidRDefault="00E66E37" w:rsidP="00E66E37">
                  <w:pPr>
                    <w:spacing w:before="20" w:after="20" w:line="1" w:lineRule="auto"/>
                    <w:jc w:val="left"/>
                  </w:pPr>
                </w:p>
              </w:tc>
              <w:tc>
                <w:tcPr>
                  <w:tcW w:w="181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50DE499" w14:textId="77777777" w:rsidR="00E66E37" w:rsidRPr="00E66E37" w:rsidRDefault="00E66E37" w:rsidP="00E66E37">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E66E37" w:rsidRPr="00E66E37" w14:paraId="5C059093" w14:textId="77777777" w:rsidTr="00E66E37">
                    <w:tc>
                      <w:tcPr>
                        <w:tcW w:w="1815" w:type="dxa"/>
                        <w:tcMar>
                          <w:top w:w="0" w:type="dxa"/>
                          <w:left w:w="0" w:type="dxa"/>
                          <w:bottom w:w="0" w:type="dxa"/>
                          <w:right w:w="0" w:type="dxa"/>
                        </w:tcMar>
                      </w:tcPr>
                      <w:p w14:paraId="3107B845"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CICHO_END</w:t>
                        </w:r>
                      </w:p>
                      <w:p w14:paraId="1034FE1E" w14:textId="77777777" w:rsidR="00E66E37" w:rsidRPr="00E66E37" w:rsidRDefault="00E66E37" w:rsidP="00E66E37">
                        <w:pPr>
                          <w:spacing w:before="20" w:after="20" w:line="1" w:lineRule="auto"/>
                        </w:pPr>
                      </w:p>
                    </w:tc>
                  </w:tr>
                </w:tbl>
                <w:p w14:paraId="5C8842C6" w14:textId="77777777" w:rsidR="00E66E37" w:rsidRPr="00E66E37" w:rsidRDefault="00E66E37" w:rsidP="00E66E37">
                  <w:pPr>
                    <w:spacing w:before="20" w:after="20" w:line="1" w:lineRule="auto"/>
                  </w:pPr>
                </w:p>
              </w:tc>
            </w:tr>
            <w:tr w:rsidR="00E66E37" w:rsidRPr="00E66E37" w14:paraId="48DD3AC6" w14:textId="77777777" w:rsidTr="00E66E37">
              <w:trPr>
                <w:hidden/>
              </w:trPr>
              <w:tc>
                <w:tcPr>
                  <w:tcW w:w="6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8BCC6F8" w14:textId="77777777" w:rsidR="00E66E37" w:rsidRPr="00E66E37" w:rsidRDefault="00E66E37" w:rsidP="00E66E37">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E66E37" w:rsidRPr="00E66E37" w14:paraId="5D7EA566" w14:textId="77777777" w:rsidTr="00E66E37">
                    <w:tc>
                      <w:tcPr>
                        <w:tcW w:w="615" w:type="dxa"/>
                        <w:tcMar>
                          <w:top w:w="0" w:type="dxa"/>
                          <w:left w:w="0" w:type="dxa"/>
                          <w:bottom w:w="0" w:type="dxa"/>
                          <w:right w:w="0" w:type="dxa"/>
                        </w:tcMar>
                      </w:tcPr>
                      <w:p w14:paraId="0D29F156"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NL</w:t>
                        </w:r>
                      </w:p>
                      <w:p w14:paraId="1D1C3088" w14:textId="77777777" w:rsidR="00E66E37" w:rsidRPr="00E66E37" w:rsidRDefault="00E66E37" w:rsidP="00E66E37">
                        <w:pPr>
                          <w:spacing w:before="20" w:after="20" w:line="1" w:lineRule="auto"/>
                        </w:pPr>
                      </w:p>
                    </w:tc>
                  </w:tr>
                </w:tbl>
                <w:p w14:paraId="5E9C2BA5" w14:textId="77777777" w:rsidR="00E66E37" w:rsidRPr="00E66E37" w:rsidRDefault="00E66E37" w:rsidP="00E66E37">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84340DE" w14:textId="77777777" w:rsidR="00E66E37" w:rsidRPr="00E66E37" w:rsidRDefault="00E66E37" w:rsidP="00E66E37">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E66E37" w:rsidRPr="00E66E37" w14:paraId="460C5FA0" w14:textId="77777777" w:rsidTr="00E66E37">
                    <w:tc>
                      <w:tcPr>
                        <w:tcW w:w="465" w:type="dxa"/>
                        <w:tcMar>
                          <w:top w:w="0" w:type="dxa"/>
                          <w:left w:w="0" w:type="dxa"/>
                          <w:bottom w:w="0" w:type="dxa"/>
                          <w:right w:w="0" w:type="dxa"/>
                        </w:tcMar>
                      </w:tcPr>
                      <w:p w14:paraId="371C5C04"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TWV</w:t>
                        </w:r>
                      </w:p>
                      <w:p w14:paraId="5602D759" w14:textId="77777777" w:rsidR="00E66E37" w:rsidRPr="00E66E37" w:rsidRDefault="00E66E37" w:rsidP="00E66E37">
                        <w:pPr>
                          <w:spacing w:before="20" w:after="20" w:line="1" w:lineRule="auto"/>
                        </w:pPr>
                      </w:p>
                    </w:tc>
                  </w:tr>
                </w:tbl>
                <w:p w14:paraId="63BD6559" w14:textId="77777777" w:rsidR="00E66E37" w:rsidRPr="00E66E37" w:rsidRDefault="00E66E37" w:rsidP="00E66E37">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3E5FA92" w14:textId="77777777" w:rsidR="00E66E37" w:rsidRPr="00E66E37" w:rsidRDefault="00E66E37" w:rsidP="00E66E37">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E66E37" w:rsidRPr="00E66E37" w14:paraId="36EA1612" w14:textId="77777777" w:rsidTr="00E66E37">
                    <w:tc>
                      <w:tcPr>
                        <w:tcW w:w="930" w:type="dxa"/>
                        <w:tcMar>
                          <w:top w:w="0" w:type="dxa"/>
                          <w:left w:w="0" w:type="dxa"/>
                          <w:bottom w:w="0" w:type="dxa"/>
                          <w:right w:w="0" w:type="dxa"/>
                        </w:tcMar>
                      </w:tcPr>
                      <w:p w14:paraId="58CA9AD0"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A</w:t>
                        </w:r>
                      </w:p>
                      <w:p w14:paraId="6FA20D6E" w14:textId="77777777" w:rsidR="00E66E37" w:rsidRPr="00E66E37" w:rsidRDefault="00E66E37" w:rsidP="00E66E37">
                        <w:pPr>
                          <w:spacing w:before="20" w:after="20" w:line="1" w:lineRule="auto"/>
                        </w:pPr>
                      </w:p>
                    </w:tc>
                  </w:tr>
                </w:tbl>
                <w:p w14:paraId="4D5D7399" w14:textId="77777777" w:rsidR="00E66E37" w:rsidRPr="00E66E37" w:rsidRDefault="00E66E37" w:rsidP="00E66E37">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528A43A" w14:textId="77777777" w:rsidR="00E66E37" w:rsidRPr="00E66E37" w:rsidRDefault="00E66E37" w:rsidP="00E66E37">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E66E37" w:rsidRPr="00E66E37" w14:paraId="21FF8EB7" w14:textId="77777777" w:rsidTr="00E66E37">
                    <w:tc>
                      <w:tcPr>
                        <w:tcW w:w="1395" w:type="dxa"/>
                        <w:tcMar>
                          <w:top w:w="0" w:type="dxa"/>
                          <w:left w:w="0" w:type="dxa"/>
                          <w:bottom w:w="0" w:type="dxa"/>
                          <w:right w:w="0" w:type="dxa"/>
                        </w:tcMar>
                      </w:tcPr>
                      <w:p w14:paraId="53311146"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TG/119/4 Corr. 2</w:t>
                        </w:r>
                      </w:p>
                      <w:p w14:paraId="1C7079DB" w14:textId="77777777" w:rsidR="00E66E37" w:rsidRPr="00E66E37" w:rsidRDefault="00E66E37" w:rsidP="00E66E37">
                        <w:pPr>
                          <w:spacing w:before="20" w:after="20" w:line="1" w:lineRule="auto"/>
                        </w:pPr>
                      </w:p>
                    </w:tc>
                  </w:tr>
                </w:tbl>
                <w:p w14:paraId="6412D93F" w14:textId="77777777" w:rsidR="00E66E37" w:rsidRPr="00E66E37" w:rsidRDefault="00E66E37" w:rsidP="00E66E37">
                  <w:pPr>
                    <w:spacing w:before="20" w:after="20" w:line="1" w:lineRule="auto"/>
                  </w:pPr>
                </w:p>
              </w:tc>
              <w:tc>
                <w:tcPr>
                  <w:tcW w:w="9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2252CC3" w14:textId="77777777" w:rsidR="00E66E37" w:rsidRPr="00E66E37" w:rsidRDefault="00E66E37" w:rsidP="00E66E37">
                  <w:pPr>
                    <w:spacing w:before="20" w:after="20"/>
                    <w:rPr>
                      <w:rFonts w:eastAsia="Arial" w:cs="Arial"/>
                      <w:color w:val="000000"/>
                      <w:sz w:val="16"/>
                      <w:szCs w:val="16"/>
                    </w:rPr>
                  </w:pPr>
                  <w:r w:rsidRPr="00E66E37">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E66E37" w:rsidRPr="00E66E37" w14:paraId="3DDCAD84" w14:textId="77777777" w:rsidTr="00E66E37">
                    <w:tc>
                      <w:tcPr>
                        <w:tcW w:w="1425" w:type="dxa"/>
                        <w:tcMar>
                          <w:top w:w="0" w:type="dxa"/>
                          <w:left w:w="0" w:type="dxa"/>
                          <w:bottom w:w="0" w:type="dxa"/>
                          <w:right w:w="0" w:type="dxa"/>
                        </w:tcMar>
                      </w:tcPr>
                      <w:p w14:paraId="27331DBE"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2016</w:t>
                        </w:r>
                      </w:p>
                      <w:p w14:paraId="6F08C0E3" w14:textId="77777777" w:rsidR="00E66E37" w:rsidRPr="00E66E37" w:rsidRDefault="00E66E37" w:rsidP="00E66E37">
                        <w:pPr>
                          <w:spacing w:before="20" w:after="20" w:line="1" w:lineRule="auto"/>
                          <w:rPr>
                            <w:sz w:val="16"/>
                            <w:szCs w:val="16"/>
                          </w:rPr>
                        </w:pPr>
                      </w:p>
                    </w:tc>
                  </w:tr>
                </w:tbl>
                <w:p w14:paraId="55F96DE7" w14:textId="77777777" w:rsidR="00E66E37" w:rsidRPr="00E66E37" w:rsidRDefault="00E66E37" w:rsidP="00E66E37">
                  <w:pPr>
                    <w:spacing w:before="20" w:after="20" w:line="1" w:lineRule="auto"/>
                    <w:rPr>
                      <w:sz w:val="16"/>
                      <w:szCs w:val="16"/>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CFA25A9" w14:textId="77777777" w:rsidR="00E66E37" w:rsidRPr="00E66E37" w:rsidRDefault="00E66E37" w:rsidP="00E66E37">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E66E37" w:rsidRPr="00E66E37" w14:paraId="043887F7" w14:textId="77777777" w:rsidTr="00E66E37">
                    <w:tc>
                      <w:tcPr>
                        <w:tcW w:w="1470" w:type="dxa"/>
                        <w:tcMar>
                          <w:top w:w="0" w:type="dxa"/>
                          <w:left w:w="0" w:type="dxa"/>
                          <w:bottom w:w="0" w:type="dxa"/>
                          <w:right w:w="0" w:type="dxa"/>
                        </w:tcMar>
                      </w:tcPr>
                      <w:p w14:paraId="0383B012"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Vegetable Marrow, Squash</w:t>
                        </w:r>
                      </w:p>
                      <w:p w14:paraId="6E0656B0" w14:textId="77777777" w:rsidR="00E66E37" w:rsidRPr="00E66E37" w:rsidRDefault="00E66E37" w:rsidP="00E66E37">
                        <w:pPr>
                          <w:spacing w:before="20" w:after="20" w:line="1" w:lineRule="auto"/>
                          <w:jc w:val="left"/>
                        </w:pPr>
                      </w:p>
                    </w:tc>
                  </w:tr>
                </w:tbl>
                <w:p w14:paraId="07C4C31C" w14:textId="77777777" w:rsidR="00E66E37" w:rsidRPr="00E66E37" w:rsidRDefault="00E66E37" w:rsidP="00E66E37">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27DBB60" w14:textId="77777777" w:rsidR="00E66E37" w:rsidRPr="00E66E37" w:rsidRDefault="00E66E37" w:rsidP="00E66E37">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E66E37" w:rsidRPr="00E66E37" w14:paraId="4AC44765" w14:textId="77777777" w:rsidTr="00E66E37">
                    <w:tc>
                      <w:tcPr>
                        <w:tcW w:w="1560" w:type="dxa"/>
                        <w:tcMar>
                          <w:top w:w="0" w:type="dxa"/>
                          <w:left w:w="0" w:type="dxa"/>
                          <w:bottom w:w="0" w:type="dxa"/>
                          <w:right w:w="0" w:type="dxa"/>
                        </w:tcMar>
                      </w:tcPr>
                      <w:p w14:paraId="4C8A202D"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Courgette</w:t>
                        </w:r>
                      </w:p>
                      <w:p w14:paraId="6A013111" w14:textId="77777777" w:rsidR="00E66E37" w:rsidRPr="00E66E37" w:rsidRDefault="00E66E37" w:rsidP="00E66E37">
                        <w:pPr>
                          <w:spacing w:before="20" w:after="20" w:line="1" w:lineRule="auto"/>
                          <w:jc w:val="left"/>
                        </w:pPr>
                      </w:p>
                    </w:tc>
                  </w:tr>
                </w:tbl>
                <w:p w14:paraId="66F3CEF2" w14:textId="77777777" w:rsidR="00E66E37" w:rsidRPr="00E66E37" w:rsidRDefault="00E66E37" w:rsidP="00E66E37">
                  <w:pPr>
                    <w:spacing w:before="20" w:after="20" w:line="1" w:lineRule="auto"/>
                    <w:jc w:val="left"/>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2571147" w14:textId="77777777" w:rsidR="00E66E37" w:rsidRPr="00E66E37" w:rsidRDefault="00E66E37" w:rsidP="00E66E37">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E66E37" w:rsidRPr="00E66E37" w14:paraId="47D53642" w14:textId="77777777" w:rsidTr="00E66E37">
                    <w:tc>
                      <w:tcPr>
                        <w:tcW w:w="1515" w:type="dxa"/>
                        <w:tcMar>
                          <w:top w:w="0" w:type="dxa"/>
                          <w:left w:w="0" w:type="dxa"/>
                          <w:bottom w:w="0" w:type="dxa"/>
                          <w:right w:w="0" w:type="dxa"/>
                        </w:tcMar>
                      </w:tcPr>
                      <w:p w14:paraId="513E91D4"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Zucchini</w:t>
                        </w:r>
                      </w:p>
                      <w:p w14:paraId="686D6554" w14:textId="77777777" w:rsidR="00E66E37" w:rsidRPr="00E66E37" w:rsidRDefault="00E66E37" w:rsidP="00E66E37">
                        <w:pPr>
                          <w:spacing w:before="20" w:after="20" w:line="1" w:lineRule="auto"/>
                          <w:jc w:val="left"/>
                        </w:pPr>
                      </w:p>
                    </w:tc>
                  </w:tr>
                </w:tbl>
                <w:p w14:paraId="598F6DA6" w14:textId="77777777" w:rsidR="00E66E37" w:rsidRPr="00E66E37" w:rsidRDefault="00E66E37" w:rsidP="00E66E37">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E6E53D1" w14:textId="77777777" w:rsidR="00E66E37" w:rsidRPr="00E66E37" w:rsidRDefault="00E66E37" w:rsidP="00E66E37">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E66E37" w:rsidRPr="00E66E37" w14:paraId="107A7506" w14:textId="77777777" w:rsidTr="00E66E37">
                    <w:tc>
                      <w:tcPr>
                        <w:tcW w:w="1740" w:type="dxa"/>
                        <w:tcMar>
                          <w:top w:w="0" w:type="dxa"/>
                          <w:left w:w="0" w:type="dxa"/>
                          <w:bottom w:w="0" w:type="dxa"/>
                          <w:right w:w="0" w:type="dxa"/>
                        </w:tcMar>
                      </w:tcPr>
                      <w:p w14:paraId="199262F4"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Calabacín</w:t>
                        </w:r>
                      </w:p>
                      <w:p w14:paraId="1FEADF05" w14:textId="77777777" w:rsidR="00E66E37" w:rsidRPr="00E66E37" w:rsidRDefault="00E66E37" w:rsidP="00E66E37">
                        <w:pPr>
                          <w:spacing w:before="20" w:after="20" w:line="1" w:lineRule="auto"/>
                          <w:jc w:val="left"/>
                        </w:pPr>
                      </w:p>
                    </w:tc>
                  </w:tr>
                </w:tbl>
                <w:p w14:paraId="44E80F1E" w14:textId="77777777" w:rsidR="00E66E37" w:rsidRPr="00E66E37" w:rsidRDefault="00E66E37" w:rsidP="00E66E37">
                  <w:pPr>
                    <w:spacing w:before="20" w:after="20" w:line="1" w:lineRule="auto"/>
                    <w:jc w:val="left"/>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598C49F" w14:textId="77777777" w:rsidR="00E66E37" w:rsidRPr="00E66E37" w:rsidRDefault="00E66E37" w:rsidP="00E66E37">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E66E37" w:rsidRPr="00E66E37" w14:paraId="30CA1B08" w14:textId="77777777" w:rsidTr="00E66E37">
                    <w:tc>
                      <w:tcPr>
                        <w:tcW w:w="2115" w:type="dxa"/>
                        <w:tcMar>
                          <w:top w:w="0" w:type="dxa"/>
                          <w:left w:w="0" w:type="dxa"/>
                          <w:bottom w:w="0" w:type="dxa"/>
                          <w:right w:w="0" w:type="dxa"/>
                        </w:tcMar>
                      </w:tcPr>
                      <w:p w14:paraId="20BBCF9F" w14:textId="77777777" w:rsidR="00E66E37" w:rsidRPr="00E66E37" w:rsidRDefault="00E66E37" w:rsidP="00E66E37">
                        <w:pPr>
                          <w:spacing w:before="20" w:after="20"/>
                          <w:jc w:val="left"/>
                          <w:rPr>
                            <w:rFonts w:cs="Arial"/>
                            <w:color w:val="000000"/>
                            <w:sz w:val="16"/>
                            <w:szCs w:val="16"/>
                          </w:rPr>
                        </w:pPr>
                        <w:r w:rsidRPr="00E66E37">
                          <w:rPr>
                            <w:rFonts w:cs="Arial"/>
                            <w:i/>
                            <w:iCs/>
                            <w:color w:val="000000"/>
                            <w:sz w:val="16"/>
                            <w:szCs w:val="16"/>
                          </w:rPr>
                          <w:t>Cucurbita pepo</w:t>
                        </w:r>
                        <w:r w:rsidRPr="00E66E37">
                          <w:rPr>
                            <w:rFonts w:cs="Arial"/>
                            <w:color w:val="000000"/>
                            <w:sz w:val="16"/>
                            <w:szCs w:val="16"/>
                          </w:rPr>
                          <w:t> L.</w:t>
                        </w:r>
                      </w:p>
                      <w:p w14:paraId="6018C1A7" w14:textId="77777777" w:rsidR="00E66E37" w:rsidRPr="00E66E37" w:rsidRDefault="00E66E37" w:rsidP="00E66E37">
                        <w:pPr>
                          <w:spacing w:before="20" w:after="20" w:line="1" w:lineRule="auto"/>
                          <w:jc w:val="left"/>
                        </w:pPr>
                      </w:p>
                    </w:tc>
                  </w:tr>
                </w:tbl>
                <w:p w14:paraId="547BC2F1" w14:textId="77777777" w:rsidR="00E66E37" w:rsidRPr="00E66E37" w:rsidRDefault="00E66E37" w:rsidP="00E66E37">
                  <w:pPr>
                    <w:spacing w:before="20" w:after="20" w:line="1" w:lineRule="auto"/>
                    <w:jc w:val="left"/>
                  </w:pPr>
                </w:p>
              </w:tc>
              <w:tc>
                <w:tcPr>
                  <w:tcW w:w="181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AF28ADE" w14:textId="77777777" w:rsidR="00E66E37" w:rsidRPr="00E66E37" w:rsidRDefault="00E66E37" w:rsidP="00E66E37">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E66E37" w:rsidRPr="00E66E37" w14:paraId="1C46177F" w14:textId="77777777" w:rsidTr="00E66E37">
                    <w:tc>
                      <w:tcPr>
                        <w:tcW w:w="1815" w:type="dxa"/>
                        <w:tcMar>
                          <w:top w:w="0" w:type="dxa"/>
                          <w:left w:w="0" w:type="dxa"/>
                          <w:bottom w:w="0" w:type="dxa"/>
                          <w:right w:w="0" w:type="dxa"/>
                        </w:tcMar>
                      </w:tcPr>
                      <w:p w14:paraId="35C62F08"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CUCUR_PEP</w:t>
                        </w:r>
                      </w:p>
                      <w:p w14:paraId="0F070B38" w14:textId="77777777" w:rsidR="00E66E37" w:rsidRPr="00E66E37" w:rsidRDefault="00E66E37" w:rsidP="00E66E37">
                        <w:pPr>
                          <w:spacing w:before="20" w:after="20" w:line="1" w:lineRule="auto"/>
                        </w:pPr>
                      </w:p>
                    </w:tc>
                  </w:tr>
                </w:tbl>
                <w:p w14:paraId="480026CC" w14:textId="77777777" w:rsidR="00E66E37" w:rsidRPr="00E66E37" w:rsidRDefault="00E66E37" w:rsidP="00E66E37">
                  <w:pPr>
                    <w:spacing w:before="20" w:after="20" w:line="1" w:lineRule="auto"/>
                  </w:pPr>
                </w:p>
              </w:tc>
            </w:tr>
            <w:tr w:rsidR="00E66E37" w:rsidRPr="00E66E37" w14:paraId="28C99C96" w14:textId="77777777" w:rsidTr="00E66E37">
              <w:trPr>
                <w:hidden/>
              </w:trPr>
              <w:tc>
                <w:tcPr>
                  <w:tcW w:w="6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A248F86" w14:textId="77777777" w:rsidR="00E66E37" w:rsidRPr="00E66E37" w:rsidRDefault="00E66E37" w:rsidP="00E66E37">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E66E37" w:rsidRPr="00E66E37" w14:paraId="680AA424" w14:textId="77777777" w:rsidTr="00E66E37">
                    <w:tc>
                      <w:tcPr>
                        <w:tcW w:w="615" w:type="dxa"/>
                        <w:tcMar>
                          <w:top w:w="0" w:type="dxa"/>
                          <w:left w:w="0" w:type="dxa"/>
                          <w:bottom w:w="0" w:type="dxa"/>
                          <w:right w:w="0" w:type="dxa"/>
                        </w:tcMar>
                      </w:tcPr>
                      <w:p w14:paraId="17A30078"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FR</w:t>
                        </w:r>
                      </w:p>
                      <w:p w14:paraId="6355A793" w14:textId="77777777" w:rsidR="00E66E37" w:rsidRPr="00E66E37" w:rsidRDefault="00E66E37" w:rsidP="00E66E37">
                        <w:pPr>
                          <w:spacing w:before="20" w:after="20" w:line="1" w:lineRule="auto"/>
                        </w:pPr>
                      </w:p>
                    </w:tc>
                  </w:tr>
                </w:tbl>
                <w:p w14:paraId="7B47EEF0" w14:textId="77777777" w:rsidR="00E66E37" w:rsidRPr="00E66E37" w:rsidRDefault="00E66E37" w:rsidP="00E66E37">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1A662AE" w14:textId="77777777" w:rsidR="00E66E37" w:rsidRPr="00E66E37" w:rsidRDefault="00E66E37" w:rsidP="00E66E37">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E66E37" w:rsidRPr="00E66E37" w14:paraId="35AEB18F" w14:textId="77777777" w:rsidTr="00E66E37">
                    <w:tc>
                      <w:tcPr>
                        <w:tcW w:w="465" w:type="dxa"/>
                        <w:tcMar>
                          <w:top w:w="0" w:type="dxa"/>
                          <w:left w:w="0" w:type="dxa"/>
                          <w:bottom w:w="0" w:type="dxa"/>
                          <w:right w:w="0" w:type="dxa"/>
                        </w:tcMar>
                      </w:tcPr>
                      <w:p w14:paraId="3724597F"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TWV</w:t>
                        </w:r>
                      </w:p>
                      <w:p w14:paraId="088A1E07" w14:textId="77777777" w:rsidR="00E66E37" w:rsidRPr="00E66E37" w:rsidRDefault="00E66E37" w:rsidP="00E66E37">
                        <w:pPr>
                          <w:spacing w:before="20" w:after="20" w:line="1" w:lineRule="auto"/>
                        </w:pPr>
                      </w:p>
                    </w:tc>
                  </w:tr>
                </w:tbl>
                <w:p w14:paraId="09DE8B93" w14:textId="77777777" w:rsidR="00E66E37" w:rsidRPr="00E66E37" w:rsidRDefault="00E66E37" w:rsidP="00E66E37">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99D4AF6" w14:textId="77777777" w:rsidR="00E66E37" w:rsidRPr="00E66E37" w:rsidRDefault="00E66E37" w:rsidP="00E66E37">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E66E37" w:rsidRPr="00E66E37" w14:paraId="7BE19339" w14:textId="77777777" w:rsidTr="00E66E37">
                    <w:tc>
                      <w:tcPr>
                        <w:tcW w:w="930" w:type="dxa"/>
                        <w:tcMar>
                          <w:top w:w="0" w:type="dxa"/>
                          <w:left w:w="0" w:type="dxa"/>
                          <w:bottom w:w="0" w:type="dxa"/>
                          <w:right w:w="0" w:type="dxa"/>
                        </w:tcMar>
                      </w:tcPr>
                      <w:p w14:paraId="6251A0EC"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2020</w:t>
                        </w:r>
                      </w:p>
                      <w:p w14:paraId="70976A9A" w14:textId="77777777" w:rsidR="00E66E37" w:rsidRPr="00E66E37" w:rsidRDefault="00E66E37" w:rsidP="00E66E37">
                        <w:pPr>
                          <w:spacing w:before="20" w:after="20" w:line="1" w:lineRule="auto"/>
                        </w:pPr>
                      </w:p>
                    </w:tc>
                  </w:tr>
                </w:tbl>
                <w:p w14:paraId="17D9E686" w14:textId="77777777" w:rsidR="00E66E37" w:rsidRPr="00E66E37" w:rsidRDefault="00E66E37" w:rsidP="00E66E37">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D6D5D0D" w14:textId="77777777" w:rsidR="00E66E37" w:rsidRPr="00E66E37" w:rsidRDefault="00E66E37" w:rsidP="00E66E37">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E66E37" w:rsidRPr="00E66E37" w14:paraId="6703FD09" w14:textId="77777777" w:rsidTr="00E66E37">
                    <w:tc>
                      <w:tcPr>
                        <w:tcW w:w="1395" w:type="dxa"/>
                        <w:tcMar>
                          <w:top w:w="0" w:type="dxa"/>
                          <w:left w:w="0" w:type="dxa"/>
                          <w:bottom w:w="0" w:type="dxa"/>
                          <w:right w:w="0" w:type="dxa"/>
                        </w:tcMar>
                      </w:tcPr>
                      <w:p w14:paraId="0797824F"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TG/119/4 Corr. 2 Rev. (proj.2), TWV/54/5</w:t>
                        </w:r>
                      </w:p>
                      <w:p w14:paraId="5A6EC838" w14:textId="77777777" w:rsidR="00E66E37" w:rsidRPr="00E66E37" w:rsidRDefault="00E66E37" w:rsidP="00E66E37">
                        <w:pPr>
                          <w:spacing w:before="20" w:after="20" w:line="1" w:lineRule="auto"/>
                        </w:pPr>
                      </w:p>
                    </w:tc>
                  </w:tr>
                </w:tbl>
                <w:p w14:paraId="1F0F234E" w14:textId="77777777" w:rsidR="00E66E37" w:rsidRPr="00E66E37" w:rsidRDefault="00E66E37" w:rsidP="00E66E37">
                  <w:pPr>
                    <w:spacing w:before="20" w:after="20" w:line="1" w:lineRule="auto"/>
                  </w:pPr>
                </w:p>
              </w:tc>
              <w:tc>
                <w:tcPr>
                  <w:tcW w:w="9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2CA236E" w14:textId="77777777" w:rsidR="00E66E37" w:rsidRPr="00E66E37" w:rsidRDefault="00E66E37" w:rsidP="00E66E37">
                  <w:pPr>
                    <w:spacing w:before="20" w:after="20"/>
                    <w:rPr>
                      <w:rFonts w:eastAsia="Arial" w:cs="Arial"/>
                      <w:color w:val="000000"/>
                      <w:sz w:val="16"/>
                      <w:szCs w:val="16"/>
                    </w:rPr>
                  </w:pP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E66E37" w:rsidRPr="00E66E37" w14:paraId="3DCA48FB" w14:textId="77777777" w:rsidTr="00E66E37">
                    <w:tc>
                      <w:tcPr>
                        <w:tcW w:w="1425" w:type="dxa"/>
                        <w:tcMar>
                          <w:top w:w="0" w:type="dxa"/>
                          <w:left w:w="0" w:type="dxa"/>
                          <w:bottom w:w="0" w:type="dxa"/>
                          <w:right w:w="0" w:type="dxa"/>
                        </w:tcMar>
                      </w:tcPr>
                      <w:p w14:paraId="3FBE005D" w14:textId="77777777" w:rsidR="00E66E37" w:rsidRPr="00E66E37" w:rsidRDefault="00E66E37" w:rsidP="00E66E37">
                        <w:pPr>
                          <w:spacing w:before="20" w:after="20"/>
                          <w:rPr>
                            <w:sz w:val="16"/>
                            <w:szCs w:val="16"/>
                          </w:rPr>
                        </w:pPr>
                      </w:p>
                      <w:p w14:paraId="7720BB9C" w14:textId="77777777" w:rsidR="00E66E37" w:rsidRPr="00E66E37" w:rsidRDefault="00E66E37" w:rsidP="00E66E37">
                        <w:pPr>
                          <w:spacing w:before="20" w:after="20" w:line="1" w:lineRule="auto"/>
                          <w:rPr>
                            <w:sz w:val="16"/>
                            <w:szCs w:val="16"/>
                          </w:rPr>
                        </w:pPr>
                      </w:p>
                    </w:tc>
                  </w:tr>
                </w:tbl>
                <w:p w14:paraId="145EA206" w14:textId="77777777" w:rsidR="00E66E37" w:rsidRPr="00E66E37" w:rsidRDefault="00E66E37" w:rsidP="00E66E37">
                  <w:pPr>
                    <w:spacing w:before="20" w:after="20" w:line="1" w:lineRule="auto"/>
                    <w:rPr>
                      <w:sz w:val="16"/>
                      <w:szCs w:val="16"/>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D7A75AF" w14:textId="77777777" w:rsidR="00E66E37" w:rsidRPr="00E66E37" w:rsidRDefault="00E66E37" w:rsidP="00E66E37">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E66E37" w:rsidRPr="00E66E37" w14:paraId="5071335B" w14:textId="77777777" w:rsidTr="00E66E37">
                    <w:tc>
                      <w:tcPr>
                        <w:tcW w:w="1470" w:type="dxa"/>
                        <w:tcMar>
                          <w:top w:w="0" w:type="dxa"/>
                          <w:left w:w="0" w:type="dxa"/>
                          <w:bottom w:w="0" w:type="dxa"/>
                          <w:right w:w="0" w:type="dxa"/>
                        </w:tcMar>
                      </w:tcPr>
                      <w:p w14:paraId="2E016236"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Vegetable Marrow, Squash</w:t>
                        </w:r>
                      </w:p>
                      <w:p w14:paraId="06218ED5" w14:textId="77777777" w:rsidR="00E66E37" w:rsidRPr="00E66E37" w:rsidRDefault="00E66E37" w:rsidP="00E66E37">
                        <w:pPr>
                          <w:spacing w:before="20" w:after="20" w:line="1" w:lineRule="auto"/>
                          <w:jc w:val="left"/>
                        </w:pPr>
                      </w:p>
                    </w:tc>
                  </w:tr>
                </w:tbl>
                <w:p w14:paraId="21CC09D2" w14:textId="77777777" w:rsidR="00E66E37" w:rsidRPr="00E66E37" w:rsidRDefault="00E66E37" w:rsidP="00E66E37">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BA17603" w14:textId="77777777" w:rsidR="00E66E37" w:rsidRPr="00E66E37" w:rsidRDefault="00E66E37" w:rsidP="00E66E37">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E66E37" w:rsidRPr="00E66E37" w14:paraId="58D77DB2" w14:textId="77777777" w:rsidTr="00E66E37">
                    <w:tc>
                      <w:tcPr>
                        <w:tcW w:w="1560" w:type="dxa"/>
                        <w:tcMar>
                          <w:top w:w="0" w:type="dxa"/>
                          <w:left w:w="0" w:type="dxa"/>
                          <w:bottom w:w="0" w:type="dxa"/>
                          <w:right w:w="0" w:type="dxa"/>
                        </w:tcMar>
                      </w:tcPr>
                      <w:p w14:paraId="6C3917D2"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Courgette</w:t>
                        </w:r>
                      </w:p>
                      <w:p w14:paraId="6553BF1C" w14:textId="77777777" w:rsidR="00E66E37" w:rsidRPr="00E66E37" w:rsidRDefault="00E66E37" w:rsidP="00E66E37">
                        <w:pPr>
                          <w:spacing w:before="20" w:after="20" w:line="1" w:lineRule="auto"/>
                          <w:jc w:val="left"/>
                        </w:pPr>
                      </w:p>
                    </w:tc>
                  </w:tr>
                </w:tbl>
                <w:p w14:paraId="5DFDFE6A" w14:textId="77777777" w:rsidR="00E66E37" w:rsidRPr="00E66E37" w:rsidRDefault="00E66E37" w:rsidP="00E66E37">
                  <w:pPr>
                    <w:spacing w:before="20" w:after="20" w:line="1" w:lineRule="auto"/>
                    <w:jc w:val="left"/>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415FFCC" w14:textId="77777777" w:rsidR="00E66E37" w:rsidRPr="00E66E37" w:rsidRDefault="00E66E37" w:rsidP="00E66E37">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E66E37" w:rsidRPr="00E66E37" w14:paraId="77A92871" w14:textId="77777777" w:rsidTr="00E66E37">
                    <w:tc>
                      <w:tcPr>
                        <w:tcW w:w="1515" w:type="dxa"/>
                        <w:tcMar>
                          <w:top w:w="0" w:type="dxa"/>
                          <w:left w:w="0" w:type="dxa"/>
                          <w:bottom w:w="0" w:type="dxa"/>
                          <w:right w:w="0" w:type="dxa"/>
                        </w:tcMar>
                      </w:tcPr>
                      <w:p w14:paraId="0B032668"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Zucchini</w:t>
                        </w:r>
                      </w:p>
                      <w:p w14:paraId="12E50979" w14:textId="77777777" w:rsidR="00E66E37" w:rsidRPr="00E66E37" w:rsidRDefault="00E66E37" w:rsidP="00E66E37">
                        <w:pPr>
                          <w:spacing w:before="20" w:after="20" w:line="1" w:lineRule="auto"/>
                          <w:jc w:val="left"/>
                        </w:pPr>
                      </w:p>
                    </w:tc>
                  </w:tr>
                </w:tbl>
                <w:p w14:paraId="2F816DD0" w14:textId="77777777" w:rsidR="00E66E37" w:rsidRPr="00E66E37" w:rsidRDefault="00E66E37" w:rsidP="00E66E37">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35E9AA8" w14:textId="77777777" w:rsidR="00E66E37" w:rsidRPr="00E66E37" w:rsidRDefault="00E66E37" w:rsidP="00E66E37">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E66E37" w:rsidRPr="00E66E37" w14:paraId="60C42179" w14:textId="77777777" w:rsidTr="00E66E37">
                    <w:tc>
                      <w:tcPr>
                        <w:tcW w:w="1740" w:type="dxa"/>
                        <w:tcMar>
                          <w:top w:w="0" w:type="dxa"/>
                          <w:left w:w="0" w:type="dxa"/>
                          <w:bottom w:w="0" w:type="dxa"/>
                          <w:right w:w="0" w:type="dxa"/>
                        </w:tcMar>
                      </w:tcPr>
                      <w:p w14:paraId="2F5FED8F"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Calabacín</w:t>
                        </w:r>
                      </w:p>
                      <w:p w14:paraId="0E294837" w14:textId="77777777" w:rsidR="00E66E37" w:rsidRPr="00E66E37" w:rsidRDefault="00E66E37" w:rsidP="00E66E37">
                        <w:pPr>
                          <w:spacing w:before="20" w:after="20" w:line="1" w:lineRule="auto"/>
                          <w:jc w:val="left"/>
                        </w:pPr>
                      </w:p>
                    </w:tc>
                  </w:tr>
                </w:tbl>
                <w:p w14:paraId="5F450156" w14:textId="77777777" w:rsidR="00E66E37" w:rsidRPr="00E66E37" w:rsidRDefault="00E66E37" w:rsidP="00E66E37">
                  <w:pPr>
                    <w:spacing w:before="20" w:after="20" w:line="1" w:lineRule="auto"/>
                    <w:jc w:val="left"/>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5512D09" w14:textId="77777777" w:rsidR="00E66E37" w:rsidRPr="00E66E37" w:rsidRDefault="00E66E37" w:rsidP="00E66E37">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E66E37" w:rsidRPr="00E66E37" w14:paraId="3AE0492E" w14:textId="77777777" w:rsidTr="00E66E37">
                    <w:tc>
                      <w:tcPr>
                        <w:tcW w:w="2115" w:type="dxa"/>
                        <w:tcMar>
                          <w:top w:w="0" w:type="dxa"/>
                          <w:left w:w="0" w:type="dxa"/>
                          <w:bottom w:w="0" w:type="dxa"/>
                          <w:right w:w="0" w:type="dxa"/>
                        </w:tcMar>
                      </w:tcPr>
                      <w:p w14:paraId="4639A895" w14:textId="77777777" w:rsidR="00E66E37" w:rsidRPr="00E66E37" w:rsidRDefault="00E66E37" w:rsidP="00E66E37">
                        <w:pPr>
                          <w:spacing w:before="20" w:after="20"/>
                          <w:jc w:val="left"/>
                          <w:rPr>
                            <w:rFonts w:cs="Arial"/>
                            <w:color w:val="000000"/>
                            <w:sz w:val="16"/>
                            <w:szCs w:val="16"/>
                          </w:rPr>
                        </w:pPr>
                        <w:r w:rsidRPr="00E66E37">
                          <w:rPr>
                            <w:rFonts w:cs="Arial"/>
                            <w:i/>
                            <w:iCs/>
                            <w:color w:val="000000"/>
                            <w:sz w:val="16"/>
                            <w:szCs w:val="16"/>
                          </w:rPr>
                          <w:t>Cucurbita pepo</w:t>
                        </w:r>
                        <w:r w:rsidRPr="00E66E37">
                          <w:rPr>
                            <w:rFonts w:cs="Arial"/>
                            <w:color w:val="000000"/>
                            <w:sz w:val="16"/>
                            <w:szCs w:val="16"/>
                          </w:rPr>
                          <w:t> L.</w:t>
                        </w:r>
                      </w:p>
                      <w:p w14:paraId="2D052EC7" w14:textId="77777777" w:rsidR="00E66E37" w:rsidRPr="00E66E37" w:rsidRDefault="00E66E37" w:rsidP="00E66E37">
                        <w:pPr>
                          <w:spacing w:before="20" w:after="20" w:line="1" w:lineRule="auto"/>
                          <w:jc w:val="left"/>
                        </w:pPr>
                      </w:p>
                    </w:tc>
                  </w:tr>
                </w:tbl>
                <w:p w14:paraId="49644F17" w14:textId="77777777" w:rsidR="00E66E37" w:rsidRPr="00E66E37" w:rsidRDefault="00E66E37" w:rsidP="00E66E37">
                  <w:pPr>
                    <w:spacing w:before="20" w:after="20" w:line="1" w:lineRule="auto"/>
                    <w:jc w:val="left"/>
                  </w:pPr>
                </w:p>
              </w:tc>
              <w:tc>
                <w:tcPr>
                  <w:tcW w:w="181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83AF5FB" w14:textId="77777777" w:rsidR="00E66E37" w:rsidRPr="00E66E37" w:rsidRDefault="00E66E37" w:rsidP="00E66E37">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E66E37" w:rsidRPr="00E66E37" w14:paraId="4F3EBEC9" w14:textId="77777777" w:rsidTr="00E66E37">
                    <w:tc>
                      <w:tcPr>
                        <w:tcW w:w="1815" w:type="dxa"/>
                        <w:tcMar>
                          <w:top w:w="0" w:type="dxa"/>
                          <w:left w:w="0" w:type="dxa"/>
                          <w:bottom w:w="0" w:type="dxa"/>
                          <w:right w:w="0" w:type="dxa"/>
                        </w:tcMar>
                      </w:tcPr>
                      <w:p w14:paraId="78FB62BD"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CUCUR_PEP</w:t>
                        </w:r>
                      </w:p>
                      <w:p w14:paraId="5F07F494" w14:textId="77777777" w:rsidR="00E66E37" w:rsidRPr="00E66E37" w:rsidRDefault="00E66E37" w:rsidP="00E66E37">
                        <w:pPr>
                          <w:spacing w:before="20" w:after="20" w:line="1" w:lineRule="auto"/>
                        </w:pPr>
                      </w:p>
                    </w:tc>
                  </w:tr>
                </w:tbl>
                <w:p w14:paraId="352A09E0" w14:textId="77777777" w:rsidR="00E66E37" w:rsidRPr="00E66E37" w:rsidRDefault="00E66E37" w:rsidP="00E66E37">
                  <w:pPr>
                    <w:spacing w:before="20" w:after="20" w:line="1" w:lineRule="auto"/>
                  </w:pPr>
                </w:p>
              </w:tc>
            </w:tr>
            <w:tr w:rsidR="00E66E37" w:rsidRPr="00E66E37" w14:paraId="64AE410F" w14:textId="77777777" w:rsidTr="00E66E37">
              <w:trPr>
                <w:gridAfter w:val="1"/>
                <w:wAfter w:w="11" w:type="dxa"/>
                <w:hidden/>
              </w:trPr>
              <w:tc>
                <w:tcPr>
                  <w:tcW w:w="6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988E189" w14:textId="77777777" w:rsidR="00E66E37" w:rsidRPr="00E66E37" w:rsidRDefault="00E66E37" w:rsidP="00E66E37">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E66E37" w:rsidRPr="00E66E37" w14:paraId="14A6E213" w14:textId="77777777" w:rsidTr="00E66E37">
                    <w:tc>
                      <w:tcPr>
                        <w:tcW w:w="615" w:type="dxa"/>
                        <w:tcMar>
                          <w:top w:w="0" w:type="dxa"/>
                          <w:left w:w="0" w:type="dxa"/>
                          <w:bottom w:w="0" w:type="dxa"/>
                          <w:right w:w="0" w:type="dxa"/>
                        </w:tcMar>
                      </w:tcPr>
                      <w:p w14:paraId="734123B3"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ES</w:t>
                        </w:r>
                      </w:p>
                      <w:p w14:paraId="25038F8D" w14:textId="77777777" w:rsidR="00E66E37" w:rsidRPr="00E66E37" w:rsidRDefault="00E66E37" w:rsidP="00E66E37">
                        <w:pPr>
                          <w:spacing w:before="20" w:after="20" w:line="1" w:lineRule="auto"/>
                        </w:pPr>
                      </w:p>
                    </w:tc>
                  </w:tr>
                </w:tbl>
                <w:p w14:paraId="613BC22D" w14:textId="77777777" w:rsidR="00E66E37" w:rsidRPr="00E66E37" w:rsidRDefault="00E66E37" w:rsidP="00E66E37">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C9518EE" w14:textId="77777777" w:rsidR="00E66E37" w:rsidRPr="00E66E37" w:rsidRDefault="00E66E37" w:rsidP="00E66E37">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E66E37" w:rsidRPr="00E66E37" w14:paraId="31B048CA" w14:textId="77777777" w:rsidTr="00E66E37">
                    <w:tc>
                      <w:tcPr>
                        <w:tcW w:w="465" w:type="dxa"/>
                        <w:tcMar>
                          <w:top w:w="0" w:type="dxa"/>
                          <w:left w:w="0" w:type="dxa"/>
                          <w:bottom w:w="0" w:type="dxa"/>
                          <w:right w:w="0" w:type="dxa"/>
                        </w:tcMar>
                      </w:tcPr>
                      <w:p w14:paraId="0EEA4179"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TWA</w:t>
                        </w:r>
                      </w:p>
                      <w:p w14:paraId="4BDE7EB8" w14:textId="77777777" w:rsidR="00E66E37" w:rsidRPr="00E66E37" w:rsidRDefault="00E66E37" w:rsidP="00E66E37">
                        <w:pPr>
                          <w:spacing w:before="20" w:after="20" w:line="1" w:lineRule="auto"/>
                        </w:pPr>
                      </w:p>
                    </w:tc>
                  </w:tr>
                </w:tbl>
                <w:p w14:paraId="52E52F18" w14:textId="77777777" w:rsidR="00E66E37" w:rsidRPr="00E66E37" w:rsidRDefault="00E66E37" w:rsidP="00E66E37">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D4C9106" w14:textId="77777777" w:rsidR="00E66E37" w:rsidRPr="00E66E37" w:rsidRDefault="00E66E37" w:rsidP="00E66E37">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E66E37" w:rsidRPr="00E66E37" w14:paraId="127C7E6B" w14:textId="77777777" w:rsidTr="00E66E37">
                    <w:tc>
                      <w:tcPr>
                        <w:tcW w:w="930" w:type="dxa"/>
                        <w:tcMar>
                          <w:top w:w="0" w:type="dxa"/>
                          <w:left w:w="0" w:type="dxa"/>
                          <w:bottom w:w="0" w:type="dxa"/>
                          <w:right w:w="0" w:type="dxa"/>
                        </w:tcMar>
                      </w:tcPr>
                      <w:p w14:paraId="3D645CD6"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A</w:t>
                        </w:r>
                      </w:p>
                      <w:p w14:paraId="4E4A466C" w14:textId="77777777" w:rsidR="00E66E37" w:rsidRPr="00E66E37" w:rsidRDefault="00E66E37" w:rsidP="00E66E37">
                        <w:pPr>
                          <w:spacing w:before="20" w:after="20" w:line="1" w:lineRule="auto"/>
                        </w:pPr>
                      </w:p>
                    </w:tc>
                  </w:tr>
                </w:tbl>
                <w:p w14:paraId="4D0A98E6" w14:textId="77777777" w:rsidR="00E66E37" w:rsidRPr="00E66E37" w:rsidRDefault="00E66E37" w:rsidP="00E66E37">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A989B14" w14:textId="77777777" w:rsidR="00E66E37" w:rsidRPr="00E66E37" w:rsidRDefault="00E66E37" w:rsidP="00E66E37">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E66E37" w:rsidRPr="00E66E37" w14:paraId="5B17C26D" w14:textId="77777777" w:rsidTr="00E66E37">
                    <w:tc>
                      <w:tcPr>
                        <w:tcW w:w="1395" w:type="dxa"/>
                        <w:tcMar>
                          <w:top w:w="0" w:type="dxa"/>
                          <w:left w:w="0" w:type="dxa"/>
                          <w:bottom w:w="0" w:type="dxa"/>
                          <w:right w:w="0" w:type="dxa"/>
                        </w:tcMar>
                      </w:tcPr>
                      <w:p w14:paraId="3B821AD8"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TG/120/4</w:t>
                        </w:r>
                      </w:p>
                      <w:p w14:paraId="094C9C60" w14:textId="77777777" w:rsidR="00E66E37" w:rsidRPr="00E66E37" w:rsidRDefault="00E66E37" w:rsidP="00E66E37">
                        <w:pPr>
                          <w:spacing w:before="20" w:after="20" w:line="1" w:lineRule="auto"/>
                        </w:pPr>
                      </w:p>
                    </w:tc>
                  </w:tr>
                </w:tbl>
                <w:p w14:paraId="398AA83D" w14:textId="77777777" w:rsidR="00E66E37" w:rsidRPr="00E66E37" w:rsidRDefault="00E66E37" w:rsidP="00E66E37">
                  <w:pPr>
                    <w:spacing w:before="20" w:after="20" w:line="1" w:lineRule="auto"/>
                  </w:pPr>
                </w:p>
              </w:tc>
              <w:tc>
                <w:tcPr>
                  <w:tcW w:w="9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765016E" w14:textId="77777777" w:rsidR="00E66E37" w:rsidRPr="00E66E37" w:rsidRDefault="00E66E37" w:rsidP="00E66E37">
                  <w:pPr>
                    <w:spacing w:before="20" w:after="20"/>
                    <w:rPr>
                      <w:rFonts w:eastAsia="Arial" w:cs="Arial"/>
                      <w:color w:val="000000"/>
                      <w:sz w:val="16"/>
                      <w:szCs w:val="16"/>
                    </w:rPr>
                  </w:pPr>
                  <w:r w:rsidRPr="00E66E37">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E66E37" w:rsidRPr="00E66E37" w14:paraId="60A73D3B" w14:textId="77777777" w:rsidTr="00E66E37">
                    <w:tc>
                      <w:tcPr>
                        <w:tcW w:w="1425" w:type="dxa"/>
                        <w:tcMar>
                          <w:top w:w="0" w:type="dxa"/>
                          <w:left w:w="0" w:type="dxa"/>
                          <w:bottom w:w="0" w:type="dxa"/>
                          <w:right w:w="0" w:type="dxa"/>
                        </w:tcMar>
                      </w:tcPr>
                      <w:p w14:paraId="18F4A790"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2012</w:t>
                        </w:r>
                      </w:p>
                      <w:p w14:paraId="7CCD078A" w14:textId="77777777" w:rsidR="00E66E37" w:rsidRPr="00E66E37" w:rsidRDefault="00E66E37" w:rsidP="00E66E37">
                        <w:pPr>
                          <w:spacing w:before="20" w:after="20" w:line="1" w:lineRule="auto"/>
                          <w:rPr>
                            <w:sz w:val="16"/>
                            <w:szCs w:val="16"/>
                          </w:rPr>
                        </w:pPr>
                      </w:p>
                    </w:tc>
                  </w:tr>
                </w:tbl>
                <w:p w14:paraId="0AE4E344" w14:textId="77777777" w:rsidR="00E66E37" w:rsidRPr="00E66E37" w:rsidRDefault="00E66E37" w:rsidP="00E66E37">
                  <w:pPr>
                    <w:spacing w:before="20" w:after="20" w:line="1" w:lineRule="auto"/>
                    <w:rPr>
                      <w:sz w:val="16"/>
                      <w:szCs w:val="16"/>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9EF7196" w14:textId="77777777" w:rsidR="00E66E37" w:rsidRPr="00E66E37" w:rsidRDefault="00E66E37" w:rsidP="00E66E37">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E66E37" w:rsidRPr="00E66E37" w14:paraId="3021A021" w14:textId="77777777" w:rsidTr="00E66E37">
                    <w:tc>
                      <w:tcPr>
                        <w:tcW w:w="1470" w:type="dxa"/>
                        <w:tcMar>
                          <w:top w:w="0" w:type="dxa"/>
                          <w:left w:w="0" w:type="dxa"/>
                          <w:bottom w:w="0" w:type="dxa"/>
                          <w:right w:w="0" w:type="dxa"/>
                        </w:tcMar>
                      </w:tcPr>
                      <w:p w14:paraId="41E53EB7"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Durum Wheat</w:t>
                        </w:r>
                      </w:p>
                      <w:p w14:paraId="12A3C74D" w14:textId="77777777" w:rsidR="00E66E37" w:rsidRPr="00E66E37" w:rsidRDefault="00E66E37" w:rsidP="00E66E37">
                        <w:pPr>
                          <w:spacing w:before="20" w:after="20" w:line="1" w:lineRule="auto"/>
                          <w:jc w:val="left"/>
                        </w:pPr>
                      </w:p>
                    </w:tc>
                  </w:tr>
                </w:tbl>
                <w:p w14:paraId="1508CC96" w14:textId="77777777" w:rsidR="00E66E37" w:rsidRPr="00E66E37" w:rsidRDefault="00E66E37" w:rsidP="00E66E37">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D9D4B9F" w14:textId="77777777" w:rsidR="00E66E37" w:rsidRPr="00E66E37" w:rsidRDefault="00E66E37" w:rsidP="00E66E37">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E66E37" w:rsidRPr="00E66E37" w14:paraId="5C0051E7" w14:textId="77777777" w:rsidTr="00E66E37">
                    <w:tc>
                      <w:tcPr>
                        <w:tcW w:w="1560" w:type="dxa"/>
                        <w:tcMar>
                          <w:top w:w="0" w:type="dxa"/>
                          <w:left w:w="0" w:type="dxa"/>
                          <w:bottom w:w="0" w:type="dxa"/>
                          <w:right w:w="0" w:type="dxa"/>
                        </w:tcMar>
                      </w:tcPr>
                      <w:p w14:paraId="666ABDEB"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Blé dur</w:t>
                        </w:r>
                      </w:p>
                      <w:p w14:paraId="2804D230" w14:textId="77777777" w:rsidR="00E66E37" w:rsidRPr="00E66E37" w:rsidRDefault="00E66E37" w:rsidP="00E66E37">
                        <w:pPr>
                          <w:spacing w:before="20" w:after="20" w:line="1" w:lineRule="auto"/>
                          <w:jc w:val="left"/>
                        </w:pPr>
                      </w:p>
                    </w:tc>
                  </w:tr>
                </w:tbl>
                <w:p w14:paraId="1352FC4A" w14:textId="77777777" w:rsidR="00E66E37" w:rsidRPr="00E66E37" w:rsidRDefault="00E66E37" w:rsidP="00E66E37">
                  <w:pPr>
                    <w:spacing w:before="20" w:after="20" w:line="1" w:lineRule="auto"/>
                    <w:jc w:val="left"/>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1A54F8A" w14:textId="77777777" w:rsidR="00E66E37" w:rsidRPr="00E66E37" w:rsidRDefault="00E66E37" w:rsidP="00E66E37">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E66E37" w:rsidRPr="00E66E37" w14:paraId="0B9628E5" w14:textId="77777777" w:rsidTr="00E66E37">
                    <w:tc>
                      <w:tcPr>
                        <w:tcW w:w="1515" w:type="dxa"/>
                        <w:tcMar>
                          <w:top w:w="0" w:type="dxa"/>
                          <w:left w:w="0" w:type="dxa"/>
                          <w:bottom w:w="0" w:type="dxa"/>
                          <w:right w:w="0" w:type="dxa"/>
                        </w:tcMar>
                      </w:tcPr>
                      <w:p w14:paraId="6DE944DC"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Hartweizen</w:t>
                        </w:r>
                      </w:p>
                      <w:p w14:paraId="2903A322" w14:textId="77777777" w:rsidR="00E66E37" w:rsidRPr="00E66E37" w:rsidRDefault="00E66E37" w:rsidP="00E66E37">
                        <w:pPr>
                          <w:spacing w:before="20" w:after="20" w:line="1" w:lineRule="auto"/>
                          <w:jc w:val="left"/>
                        </w:pPr>
                      </w:p>
                    </w:tc>
                  </w:tr>
                </w:tbl>
                <w:p w14:paraId="1AAB8EFE" w14:textId="77777777" w:rsidR="00E66E37" w:rsidRPr="00E66E37" w:rsidRDefault="00E66E37" w:rsidP="00E66E37">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29969C9" w14:textId="77777777" w:rsidR="00E66E37" w:rsidRPr="00E66E37" w:rsidRDefault="00E66E37" w:rsidP="00E66E37">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E66E37" w:rsidRPr="00E66E37" w14:paraId="2C5507BE" w14:textId="77777777" w:rsidTr="00E66E37">
                    <w:tc>
                      <w:tcPr>
                        <w:tcW w:w="1740" w:type="dxa"/>
                        <w:tcMar>
                          <w:top w:w="0" w:type="dxa"/>
                          <w:left w:w="0" w:type="dxa"/>
                          <w:bottom w:w="0" w:type="dxa"/>
                          <w:right w:w="0" w:type="dxa"/>
                        </w:tcMar>
                      </w:tcPr>
                      <w:p w14:paraId="127C10C0"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Trigo duro</w:t>
                        </w:r>
                      </w:p>
                      <w:p w14:paraId="3C9B493A" w14:textId="77777777" w:rsidR="00E66E37" w:rsidRPr="00E66E37" w:rsidRDefault="00E66E37" w:rsidP="00E66E37">
                        <w:pPr>
                          <w:spacing w:before="20" w:after="20" w:line="1" w:lineRule="auto"/>
                          <w:jc w:val="left"/>
                        </w:pPr>
                      </w:p>
                    </w:tc>
                  </w:tr>
                </w:tbl>
                <w:p w14:paraId="5516DD69" w14:textId="77777777" w:rsidR="00E66E37" w:rsidRPr="00E66E37" w:rsidRDefault="00E66E37" w:rsidP="00E66E37">
                  <w:pPr>
                    <w:spacing w:before="20" w:after="20" w:line="1" w:lineRule="auto"/>
                    <w:jc w:val="left"/>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938F9BB" w14:textId="77777777" w:rsidR="00E66E37" w:rsidRPr="00E66E37" w:rsidRDefault="00E66E37" w:rsidP="00E66E37">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E66E37" w:rsidRPr="00E66E37" w14:paraId="059E4EEA" w14:textId="77777777" w:rsidTr="00E66E37">
                    <w:tc>
                      <w:tcPr>
                        <w:tcW w:w="2115" w:type="dxa"/>
                        <w:tcMar>
                          <w:top w:w="0" w:type="dxa"/>
                          <w:left w:w="0" w:type="dxa"/>
                          <w:bottom w:w="0" w:type="dxa"/>
                          <w:right w:w="0" w:type="dxa"/>
                        </w:tcMar>
                      </w:tcPr>
                      <w:p w14:paraId="49D16D0D" w14:textId="77777777" w:rsidR="00E66E37" w:rsidRPr="00E66E37" w:rsidRDefault="00E66E37" w:rsidP="00E66E37">
                        <w:pPr>
                          <w:spacing w:before="20" w:after="20"/>
                          <w:jc w:val="left"/>
                          <w:rPr>
                            <w:rFonts w:cs="Arial"/>
                            <w:color w:val="000000"/>
                            <w:sz w:val="16"/>
                            <w:szCs w:val="16"/>
                          </w:rPr>
                        </w:pPr>
                        <w:r w:rsidRPr="00E66E37">
                          <w:rPr>
                            <w:rFonts w:cs="Arial"/>
                            <w:i/>
                            <w:iCs/>
                            <w:color w:val="000000"/>
                            <w:sz w:val="16"/>
                            <w:szCs w:val="16"/>
                            <w:lang w:val="pt-BR"/>
                          </w:rPr>
                          <w:t>Triticum turgidum</w:t>
                        </w:r>
                        <w:r w:rsidRPr="00E66E37">
                          <w:rPr>
                            <w:rFonts w:cs="Arial"/>
                            <w:color w:val="000000"/>
                            <w:sz w:val="16"/>
                            <w:szCs w:val="16"/>
                            <w:lang w:val="pt-BR"/>
                          </w:rPr>
                          <w:t xml:space="preserve"> L. subsp. </w:t>
                        </w:r>
                        <w:r w:rsidRPr="00E66E37">
                          <w:rPr>
                            <w:rFonts w:cs="Arial"/>
                            <w:i/>
                            <w:iCs/>
                            <w:color w:val="000000"/>
                            <w:sz w:val="16"/>
                            <w:szCs w:val="16"/>
                            <w:lang w:val="pt-BR"/>
                          </w:rPr>
                          <w:t>durum</w:t>
                        </w:r>
                        <w:r w:rsidRPr="00E66E37">
                          <w:rPr>
                            <w:rFonts w:cs="Arial"/>
                            <w:color w:val="000000"/>
                            <w:sz w:val="16"/>
                            <w:szCs w:val="16"/>
                            <w:lang w:val="pt-BR"/>
                          </w:rPr>
                          <w:t xml:space="preserve"> (Desf.) </w:t>
                        </w:r>
                        <w:r w:rsidRPr="00E66E37">
                          <w:rPr>
                            <w:rFonts w:cs="Arial"/>
                            <w:color w:val="000000"/>
                            <w:sz w:val="16"/>
                            <w:szCs w:val="16"/>
                          </w:rPr>
                          <w:t>Husn.</w:t>
                        </w:r>
                      </w:p>
                      <w:p w14:paraId="025157B4" w14:textId="77777777" w:rsidR="00E66E37" w:rsidRPr="00E66E37" w:rsidRDefault="00E66E37" w:rsidP="00E66E37">
                        <w:pPr>
                          <w:spacing w:before="20" w:after="20" w:line="1" w:lineRule="auto"/>
                          <w:jc w:val="left"/>
                        </w:pPr>
                      </w:p>
                    </w:tc>
                  </w:tr>
                </w:tbl>
                <w:p w14:paraId="2546152B" w14:textId="77777777" w:rsidR="00E66E37" w:rsidRPr="00E66E37" w:rsidRDefault="00E66E37" w:rsidP="00E66E37">
                  <w:pPr>
                    <w:spacing w:before="20" w:after="20" w:line="1" w:lineRule="auto"/>
                    <w:jc w:val="left"/>
                  </w:pPr>
                </w:p>
              </w:tc>
              <w:tc>
                <w:tcPr>
                  <w:tcW w:w="180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CA6D8E6" w14:textId="77777777" w:rsidR="00E66E37" w:rsidRPr="00E66E37" w:rsidRDefault="00E66E37" w:rsidP="00E66E37">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E66E37" w:rsidRPr="00E66E37" w14:paraId="4BFF884E" w14:textId="77777777" w:rsidTr="00E66E37">
                    <w:tc>
                      <w:tcPr>
                        <w:tcW w:w="1815" w:type="dxa"/>
                        <w:tcMar>
                          <w:top w:w="0" w:type="dxa"/>
                          <w:left w:w="0" w:type="dxa"/>
                          <w:bottom w:w="0" w:type="dxa"/>
                          <w:right w:w="0" w:type="dxa"/>
                        </w:tcMar>
                      </w:tcPr>
                      <w:p w14:paraId="77DBA251"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TRITI_TUR_DUR</w:t>
                        </w:r>
                      </w:p>
                      <w:p w14:paraId="3FEEECCF" w14:textId="77777777" w:rsidR="00E66E37" w:rsidRPr="00E66E37" w:rsidRDefault="00E66E37" w:rsidP="00E66E37">
                        <w:pPr>
                          <w:spacing w:before="20" w:after="20" w:line="1" w:lineRule="auto"/>
                        </w:pPr>
                      </w:p>
                    </w:tc>
                  </w:tr>
                </w:tbl>
                <w:p w14:paraId="251D00A3" w14:textId="77777777" w:rsidR="00E66E37" w:rsidRPr="00E66E37" w:rsidRDefault="00E66E37" w:rsidP="00E66E37">
                  <w:pPr>
                    <w:spacing w:before="20" w:after="20" w:line="1" w:lineRule="auto"/>
                  </w:pPr>
                </w:p>
              </w:tc>
            </w:tr>
            <w:tr w:rsidR="00E66E37" w:rsidRPr="00E66E37" w14:paraId="1EBBBDA9" w14:textId="77777777" w:rsidTr="00E66E37">
              <w:trPr>
                <w:gridAfter w:val="1"/>
                <w:wAfter w:w="11" w:type="dxa"/>
                <w:hidden/>
              </w:trPr>
              <w:tc>
                <w:tcPr>
                  <w:tcW w:w="6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C02C01B" w14:textId="77777777" w:rsidR="00E66E37" w:rsidRPr="00E66E37" w:rsidRDefault="00E66E37" w:rsidP="00E66E37">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E66E37" w:rsidRPr="00E66E37" w14:paraId="17AFA59C" w14:textId="77777777" w:rsidTr="00E66E37">
                    <w:tc>
                      <w:tcPr>
                        <w:tcW w:w="615" w:type="dxa"/>
                        <w:tcMar>
                          <w:top w:w="0" w:type="dxa"/>
                          <w:left w:w="0" w:type="dxa"/>
                          <w:bottom w:w="0" w:type="dxa"/>
                          <w:right w:w="0" w:type="dxa"/>
                        </w:tcMar>
                      </w:tcPr>
                      <w:p w14:paraId="6090959C"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AU</w:t>
                        </w:r>
                      </w:p>
                      <w:p w14:paraId="25C87EA7" w14:textId="77777777" w:rsidR="00E66E37" w:rsidRPr="00E66E37" w:rsidRDefault="00E66E37" w:rsidP="00E66E37">
                        <w:pPr>
                          <w:spacing w:before="20" w:after="20" w:line="1" w:lineRule="auto"/>
                        </w:pPr>
                      </w:p>
                    </w:tc>
                  </w:tr>
                </w:tbl>
                <w:p w14:paraId="48711C73" w14:textId="77777777" w:rsidR="00E66E37" w:rsidRPr="00E66E37" w:rsidRDefault="00E66E37" w:rsidP="00E66E37">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65D4C42" w14:textId="77777777" w:rsidR="00E66E37" w:rsidRPr="00E66E37" w:rsidRDefault="00E66E37" w:rsidP="00E66E37">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E66E37" w:rsidRPr="00E66E37" w14:paraId="12D1707B" w14:textId="77777777" w:rsidTr="00E66E37">
                    <w:tc>
                      <w:tcPr>
                        <w:tcW w:w="465" w:type="dxa"/>
                        <w:tcMar>
                          <w:top w:w="0" w:type="dxa"/>
                          <w:left w:w="0" w:type="dxa"/>
                          <w:bottom w:w="0" w:type="dxa"/>
                          <w:right w:w="0" w:type="dxa"/>
                        </w:tcMar>
                      </w:tcPr>
                      <w:p w14:paraId="344349B5"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TWA</w:t>
                        </w:r>
                      </w:p>
                      <w:p w14:paraId="146F7468" w14:textId="77777777" w:rsidR="00E66E37" w:rsidRPr="00E66E37" w:rsidRDefault="00E66E37" w:rsidP="00E66E37">
                        <w:pPr>
                          <w:spacing w:before="20" w:after="20" w:line="1" w:lineRule="auto"/>
                        </w:pPr>
                      </w:p>
                    </w:tc>
                  </w:tr>
                </w:tbl>
                <w:p w14:paraId="07D4E917" w14:textId="77777777" w:rsidR="00E66E37" w:rsidRPr="00E66E37" w:rsidRDefault="00E66E37" w:rsidP="00E66E37">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DFED8FF" w14:textId="77777777" w:rsidR="00E66E37" w:rsidRPr="00E66E37" w:rsidRDefault="00E66E37" w:rsidP="00E66E37">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E66E37" w:rsidRPr="00E66E37" w14:paraId="4383D015" w14:textId="77777777" w:rsidTr="00E66E37">
                    <w:tc>
                      <w:tcPr>
                        <w:tcW w:w="930" w:type="dxa"/>
                        <w:tcMar>
                          <w:top w:w="0" w:type="dxa"/>
                          <w:left w:w="0" w:type="dxa"/>
                          <w:bottom w:w="0" w:type="dxa"/>
                          <w:right w:w="0" w:type="dxa"/>
                        </w:tcMar>
                      </w:tcPr>
                      <w:p w14:paraId="04D7669D"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A</w:t>
                        </w:r>
                      </w:p>
                      <w:p w14:paraId="56883C72" w14:textId="77777777" w:rsidR="00E66E37" w:rsidRPr="00E66E37" w:rsidRDefault="00E66E37" w:rsidP="00E66E37">
                        <w:pPr>
                          <w:spacing w:before="20" w:after="20" w:line="1" w:lineRule="auto"/>
                        </w:pPr>
                      </w:p>
                    </w:tc>
                  </w:tr>
                </w:tbl>
                <w:p w14:paraId="32D29A55" w14:textId="77777777" w:rsidR="00E66E37" w:rsidRPr="00E66E37" w:rsidRDefault="00E66E37" w:rsidP="00E66E37">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4778D83" w14:textId="77777777" w:rsidR="00E66E37" w:rsidRPr="00E66E37" w:rsidRDefault="00E66E37" w:rsidP="00E66E37">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E66E37" w:rsidRPr="00E66E37" w14:paraId="020EB42D" w14:textId="77777777" w:rsidTr="00E66E37">
                    <w:tc>
                      <w:tcPr>
                        <w:tcW w:w="1395" w:type="dxa"/>
                        <w:tcMar>
                          <w:top w:w="0" w:type="dxa"/>
                          <w:left w:w="0" w:type="dxa"/>
                          <w:bottom w:w="0" w:type="dxa"/>
                          <w:right w:w="0" w:type="dxa"/>
                        </w:tcMar>
                      </w:tcPr>
                      <w:p w14:paraId="097CC43E"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TG/121/4</w:t>
                        </w:r>
                      </w:p>
                      <w:p w14:paraId="12813659" w14:textId="77777777" w:rsidR="00E66E37" w:rsidRPr="00E66E37" w:rsidRDefault="00E66E37" w:rsidP="00E66E37">
                        <w:pPr>
                          <w:spacing w:before="20" w:after="20" w:line="1" w:lineRule="auto"/>
                        </w:pPr>
                      </w:p>
                    </w:tc>
                  </w:tr>
                </w:tbl>
                <w:p w14:paraId="0922CC89" w14:textId="77777777" w:rsidR="00E66E37" w:rsidRPr="00E66E37" w:rsidRDefault="00E66E37" w:rsidP="00E66E37">
                  <w:pPr>
                    <w:spacing w:before="20" w:after="20" w:line="1" w:lineRule="auto"/>
                  </w:pPr>
                </w:p>
              </w:tc>
              <w:tc>
                <w:tcPr>
                  <w:tcW w:w="9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70D615E" w14:textId="77777777" w:rsidR="00E66E37" w:rsidRPr="00E66E37" w:rsidRDefault="00E66E37" w:rsidP="00E66E37">
                  <w:pPr>
                    <w:spacing w:before="20" w:after="20"/>
                    <w:rPr>
                      <w:rFonts w:eastAsia="Arial" w:cs="Arial"/>
                      <w:color w:val="000000"/>
                      <w:sz w:val="16"/>
                      <w:szCs w:val="16"/>
                    </w:rPr>
                  </w:pPr>
                  <w:r w:rsidRPr="00E66E37">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E66E37" w:rsidRPr="00E66E37" w14:paraId="006CFE6D" w14:textId="77777777" w:rsidTr="00E66E37">
                    <w:tc>
                      <w:tcPr>
                        <w:tcW w:w="1425" w:type="dxa"/>
                        <w:tcMar>
                          <w:top w:w="0" w:type="dxa"/>
                          <w:left w:w="0" w:type="dxa"/>
                          <w:bottom w:w="0" w:type="dxa"/>
                          <w:right w:w="0" w:type="dxa"/>
                        </w:tcMar>
                      </w:tcPr>
                      <w:p w14:paraId="775D0317" w14:textId="77777777" w:rsidR="00E66E37" w:rsidRPr="00E66E37" w:rsidRDefault="00E66E37" w:rsidP="00E66E37">
                        <w:pPr>
                          <w:spacing w:before="20" w:after="20"/>
                          <w:rPr>
                            <w:sz w:val="16"/>
                            <w:szCs w:val="16"/>
                          </w:rPr>
                        </w:pPr>
                        <w:r w:rsidRPr="00E66E37">
                          <w:rPr>
                            <w:sz w:val="16"/>
                            <w:szCs w:val="16"/>
                          </w:rPr>
                          <w:t>2020</w:t>
                        </w:r>
                      </w:p>
                      <w:p w14:paraId="464C83E7" w14:textId="77777777" w:rsidR="00E66E37" w:rsidRPr="00E66E37" w:rsidRDefault="00E66E37" w:rsidP="00E66E37">
                        <w:pPr>
                          <w:spacing w:before="20" w:after="20" w:line="1" w:lineRule="auto"/>
                          <w:rPr>
                            <w:sz w:val="16"/>
                            <w:szCs w:val="16"/>
                          </w:rPr>
                        </w:pPr>
                      </w:p>
                    </w:tc>
                  </w:tr>
                </w:tbl>
                <w:p w14:paraId="70695657" w14:textId="77777777" w:rsidR="00E66E37" w:rsidRPr="00E66E37" w:rsidRDefault="00E66E37" w:rsidP="00E66E37">
                  <w:pPr>
                    <w:spacing w:before="20" w:after="20" w:line="1" w:lineRule="auto"/>
                    <w:rPr>
                      <w:sz w:val="16"/>
                      <w:szCs w:val="16"/>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4223109" w14:textId="77777777" w:rsidR="00E66E37" w:rsidRPr="00E66E37" w:rsidRDefault="00E66E37" w:rsidP="00E66E37">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E66E37" w:rsidRPr="00E66E37" w14:paraId="40923A0E" w14:textId="77777777" w:rsidTr="00E66E37">
                    <w:tc>
                      <w:tcPr>
                        <w:tcW w:w="1470" w:type="dxa"/>
                        <w:tcMar>
                          <w:top w:w="0" w:type="dxa"/>
                          <w:left w:w="0" w:type="dxa"/>
                          <w:bottom w:w="0" w:type="dxa"/>
                          <w:right w:w="0" w:type="dxa"/>
                        </w:tcMar>
                      </w:tcPr>
                      <w:p w14:paraId="7EBFD4CC"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Triticale</w:t>
                        </w:r>
                      </w:p>
                      <w:p w14:paraId="20538E99" w14:textId="77777777" w:rsidR="00E66E37" w:rsidRPr="00E66E37" w:rsidRDefault="00E66E37" w:rsidP="00E66E37">
                        <w:pPr>
                          <w:spacing w:before="20" w:after="20" w:line="1" w:lineRule="auto"/>
                          <w:jc w:val="left"/>
                        </w:pPr>
                      </w:p>
                    </w:tc>
                  </w:tr>
                </w:tbl>
                <w:p w14:paraId="44CA06F3" w14:textId="77777777" w:rsidR="00E66E37" w:rsidRPr="00E66E37" w:rsidRDefault="00E66E37" w:rsidP="00E66E37">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5796648" w14:textId="77777777" w:rsidR="00E66E37" w:rsidRPr="00E66E37" w:rsidRDefault="00E66E37" w:rsidP="00E66E37">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E66E37" w:rsidRPr="00E66E37" w14:paraId="1054663A" w14:textId="77777777" w:rsidTr="00E66E37">
                    <w:tc>
                      <w:tcPr>
                        <w:tcW w:w="1560" w:type="dxa"/>
                        <w:tcMar>
                          <w:top w:w="0" w:type="dxa"/>
                          <w:left w:w="0" w:type="dxa"/>
                          <w:bottom w:w="0" w:type="dxa"/>
                          <w:right w:w="0" w:type="dxa"/>
                        </w:tcMar>
                      </w:tcPr>
                      <w:p w14:paraId="6D558F00"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Triticale</w:t>
                        </w:r>
                      </w:p>
                      <w:p w14:paraId="065BF1B5" w14:textId="77777777" w:rsidR="00E66E37" w:rsidRPr="00E66E37" w:rsidRDefault="00E66E37" w:rsidP="00E66E37">
                        <w:pPr>
                          <w:spacing w:before="20" w:after="20" w:line="1" w:lineRule="auto"/>
                          <w:jc w:val="left"/>
                        </w:pPr>
                      </w:p>
                    </w:tc>
                  </w:tr>
                </w:tbl>
                <w:p w14:paraId="10E27EC3" w14:textId="77777777" w:rsidR="00E66E37" w:rsidRPr="00E66E37" w:rsidRDefault="00E66E37" w:rsidP="00E66E37">
                  <w:pPr>
                    <w:spacing w:before="20" w:after="20" w:line="1" w:lineRule="auto"/>
                    <w:jc w:val="left"/>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C25C173" w14:textId="77777777" w:rsidR="00E66E37" w:rsidRPr="00E66E37" w:rsidRDefault="00E66E37" w:rsidP="00E66E37">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E66E37" w:rsidRPr="00E66E37" w14:paraId="75334823" w14:textId="77777777" w:rsidTr="00E66E37">
                    <w:tc>
                      <w:tcPr>
                        <w:tcW w:w="1515" w:type="dxa"/>
                        <w:tcMar>
                          <w:top w:w="0" w:type="dxa"/>
                          <w:left w:w="0" w:type="dxa"/>
                          <w:bottom w:w="0" w:type="dxa"/>
                          <w:right w:w="0" w:type="dxa"/>
                        </w:tcMar>
                      </w:tcPr>
                      <w:p w14:paraId="2F7B44FA"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Triticale</w:t>
                        </w:r>
                      </w:p>
                      <w:p w14:paraId="2711E963" w14:textId="77777777" w:rsidR="00E66E37" w:rsidRPr="00E66E37" w:rsidRDefault="00E66E37" w:rsidP="00E66E37">
                        <w:pPr>
                          <w:spacing w:before="20" w:after="20" w:line="1" w:lineRule="auto"/>
                          <w:jc w:val="left"/>
                        </w:pPr>
                      </w:p>
                    </w:tc>
                  </w:tr>
                </w:tbl>
                <w:p w14:paraId="4B636A5D" w14:textId="77777777" w:rsidR="00E66E37" w:rsidRPr="00E66E37" w:rsidRDefault="00E66E37" w:rsidP="00E66E37">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FF4512B" w14:textId="77777777" w:rsidR="00E66E37" w:rsidRPr="00E66E37" w:rsidRDefault="00E66E37" w:rsidP="00E66E37">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E66E37" w:rsidRPr="00E66E37" w14:paraId="39F6E4BB" w14:textId="77777777" w:rsidTr="00E66E37">
                    <w:tc>
                      <w:tcPr>
                        <w:tcW w:w="1740" w:type="dxa"/>
                        <w:tcMar>
                          <w:top w:w="0" w:type="dxa"/>
                          <w:left w:w="0" w:type="dxa"/>
                          <w:bottom w:w="0" w:type="dxa"/>
                          <w:right w:w="0" w:type="dxa"/>
                        </w:tcMar>
                      </w:tcPr>
                      <w:p w14:paraId="1ADAC13B"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Triticale</w:t>
                        </w:r>
                      </w:p>
                      <w:p w14:paraId="5533A968" w14:textId="77777777" w:rsidR="00E66E37" w:rsidRPr="00E66E37" w:rsidRDefault="00E66E37" w:rsidP="00E66E37">
                        <w:pPr>
                          <w:spacing w:before="20" w:after="20" w:line="1" w:lineRule="auto"/>
                          <w:jc w:val="left"/>
                        </w:pPr>
                      </w:p>
                    </w:tc>
                  </w:tr>
                </w:tbl>
                <w:p w14:paraId="4FB1ADA1" w14:textId="77777777" w:rsidR="00E66E37" w:rsidRPr="00E66E37" w:rsidRDefault="00E66E37" w:rsidP="00E66E37">
                  <w:pPr>
                    <w:spacing w:before="20" w:after="20" w:line="1" w:lineRule="auto"/>
                    <w:jc w:val="left"/>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E5ECF34" w14:textId="77777777" w:rsidR="00E66E37" w:rsidRPr="00E66E37" w:rsidRDefault="00E66E37" w:rsidP="00E66E37">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E66E37" w:rsidRPr="00E66E37" w14:paraId="7BFAA0F5" w14:textId="77777777" w:rsidTr="00E66E37">
                    <w:tc>
                      <w:tcPr>
                        <w:tcW w:w="2115" w:type="dxa"/>
                        <w:tcMar>
                          <w:top w:w="0" w:type="dxa"/>
                          <w:left w:w="0" w:type="dxa"/>
                          <w:bottom w:w="0" w:type="dxa"/>
                          <w:right w:w="0" w:type="dxa"/>
                        </w:tcMar>
                      </w:tcPr>
                      <w:p w14:paraId="463FF64D"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 xml:space="preserve">× </w:t>
                        </w:r>
                        <w:r w:rsidRPr="00E66E37">
                          <w:rPr>
                            <w:rFonts w:cs="Arial"/>
                            <w:i/>
                            <w:iCs/>
                            <w:color w:val="000000"/>
                            <w:sz w:val="16"/>
                            <w:szCs w:val="16"/>
                          </w:rPr>
                          <w:t>Triticosecale</w:t>
                        </w:r>
                        <w:r w:rsidRPr="00E66E37">
                          <w:rPr>
                            <w:rFonts w:cs="Arial"/>
                            <w:color w:val="000000"/>
                            <w:sz w:val="16"/>
                            <w:szCs w:val="16"/>
                          </w:rPr>
                          <w:t> Witt.</w:t>
                        </w:r>
                      </w:p>
                      <w:p w14:paraId="1ED8BDEB" w14:textId="77777777" w:rsidR="00E66E37" w:rsidRPr="00E66E37" w:rsidRDefault="00E66E37" w:rsidP="00E66E37">
                        <w:pPr>
                          <w:spacing w:before="20" w:after="20" w:line="1" w:lineRule="auto"/>
                          <w:jc w:val="left"/>
                        </w:pPr>
                      </w:p>
                    </w:tc>
                  </w:tr>
                </w:tbl>
                <w:p w14:paraId="58FDC6DF" w14:textId="77777777" w:rsidR="00E66E37" w:rsidRPr="00E66E37" w:rsidRDefault="00E66E37" w:rsidP="00E66E37">
                  <w:pPr>
                    <w:spacing w:before="20" w:after="20" w:line="1" w:lineRule="auto"/>
                    <w:jc w:val="left"/>
                  </w:pPr>
                </w:p>
              </w:tc>
              <w:tc>
                <w:tcPr>
                  <w:tcW w:w="180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AC33A32" w14:textId="77777777" w:rsidR="00E66E37" w:rsidRPr="00E66E37" w:rsidRDefault="00E66E37" w:rsidP="00E66E37">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E66E37" w:rsidRPr="00E66E37" w14:paraId="409C3DBB" w14:textId="77777777" w:rsidTr="00E66E37">
                    <w:tc>
                      <w:tcPr>
                        <w:tcW w:w="1815" w:type="dxa"/>
                        <w:tcMar>
                          <w:top w:w="0" w:type="dxa"/>
                          <w:left w:w="0" w:type="dxa"/>
                          <w:bottom w:w="0" w:type="dxa"/>
                          <w:right w:w="0" w:type="dxa"/>
                        </w:tcMar>
                      </w:tcPr>
                      <w:p w14:paraId="4E9C5A31"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TRITL</w:t>
                        </w:r>
                      </w:p>
                      <w:p w14:paraId="5F3CF552" w14:textId="77777777" w:rsidR="00E66E37" w:rsidRPr="00E66E37" w:rsidRDefault="00E66E37" w:rsidP="00E66E37">
                        <w:pPr>
                          <w:spacing w:before="20" w:after="20" w:line="1" w:lineRule="auto"/>
                        </w:pPr>
                      </w:p>
                    </w:tc>
                  </w:tr>
                </w:tbl>
                <w:p w14:paraId="44F8FAD6" w14:textId="77777777" w:rsidR="00E66E37" w:rsidRPr="00E66E37" w:rsidRDefault="00E66E37" w:rsidP="00E66E37">
                  <w:pPr>
                    <w:spacing w:before="20" w:after="20" w:line="1" w:lineRule="auto"/>
                  </w:pPr>
                </w:p>
              </w:tc>
            </w:tr>
            <w:tr w:rsidR="00E66E37" w:rsidRPr="00E66E37" w14:paraId="54733CFB" w14:textId="77777777" w:rsidTr="00E66E37">
              <w:trPr>
                <w:gridAfter w:val="1"/>
                <w:wAfter w:w="11" w:type="dxa"/>
                <w:hidden/>
              </w:trPr>
              <w:tc>
                <w:tcPr>
                  <w:tcW w:w="6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367AEAC" w14:textId="77777777" w:rsidR="00E66E37" w:rsidRPr="00E66E37" w:rsidRDefault="00E66E37" w:rsidP="00E66E37">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E66E37" w:rsidRPr="00E66E37" w14:paraId="3CA1DFB6" w14:textId="77777777" w:rsidTr="00E66E37">
                    <w:tc>
                      <w:tcPr>
                        <w:tcW w:w="615" w:type="dxa"/>
                        <w:tcMar>
                          <w:top w:w="0" w:type="dxa"/>
                          <w:left w:w="0" w:type="dxa"/>
                          <w:bottom w:w="0" w:type="dxa"/>
                          <w:right w:w="0" w:type="dxa"/>
                        </w:tcMar>
                      </w:tcPr>
                      <w:p w14:paraId="5BA4D1C0"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ES</w:t>
                        </w:r>
                      </w:p>
                      <w:p w14:paraId="5D0FA7B6" w14:textId="77777777" w:rsidR="00E66E37" w:rsidRPr="00E66E37" w:rsidRDefault="00E66E37" w:rsidP="00E66E37">
                        <w:pPr>
                          <w:spacing w:before="20" w:after="20" w:line="1" w:lineRule="auto"/>
                        </w:pPr>
                      </w:p>
                    </w:tc>
                  </w:tr>
                </w:tbl>
                <w:p w14:paraId="291026DB" w14:textId="77777777" w:rsidR="00E66E37" w:rsidRPr="00E66E37" w:rsidRDefault="00E66E37" w:rsidP="00E66E37">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BAF5BF3" w14:textId="77777777" w:rsidR="00E66E37" w:rsidRPr="00E66E37" w:rsidRDefault="00E66E37" w:rsidP="00E66E37">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E66E37" w:rsidRPr="00E66E37" w14:paraId="4E600AC6" w14:textId="77777777" w:rsidTr="00E66E37">
                    <w:tc>
                      <w:tcPr>
                        <w:tcW w:w="465" w:type="dxa"/>
                        <w:tcMar>
                          <w:top w:w="0" w:type="dxa"/>
                          <w:left w:w="0" w:type="dxa"/>
                          <w:bottom w:w="0" w:type="dxa"/>
                          <w:right w:w="0" w:type="dxa"/>
                        </w:tcMar>
                      </w:tcPr>
                      <w:p w14:paraId="4167628D"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TWA</w:t>
                        </w:r>
                      </w:p>
                      <w:p w14:paraId="363C9D01" w14:textId="77777777" w:rsidR="00E66E37" w:rsidRPr="00E66E37" w:rsidRDefault="00E66E37" w:rsidP="00E66E37">
                        <w:pPr>
                          <w:spacing w:before="20" w:after="20" w:line="1" w:lineRule="auto"/>
                        </w:pPr>
                      </w:p>
                    </w:tc>
                  </w:tr>
                </w:tbl>
                <w:p w14:paraId="558A3ED8" w14:textId="77777777" w:rsidR="00E66E37" w:rsidRPr="00E66E37" w:rsidRDefault="00E66E37" w:rsidP="00E66E37">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399DA68" w14:textId="77777777" w:rsidR="00E66E37" w:rsidRPr="00E66E37" w:rsidRDefault="00E66E37" w:rsidP="00E66E37">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E66E37" w:rsidRPr="00E66E37" w14:paraId="58C2272E" w14:textId="77777777" w:rsidTr="00E66E37">
                    <w:tc>
                      <w:tcPr>
                        <w:tcW w:w="930" w:type="dxa"/>
                        <w:tcMar>
                          <w:top w:w="0" w:type="dxa"/>
                          <w:left w:w="0" w:type="dxa"/>
                          <w:bottom w:w="0" w:type="dxa"/>
                          <w:right w:w="0" w:type="dxa"/>
                        </w:tcMar>
                      </w:tcPr>
                      <w:p w14:paraId="305C9DE0"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A</w:t>
                        </w:r>
                      </w:p>
                      <w:p w14:paraId="6C2168E6" w14:textId="77777777" w:rsidR="00E66E37" w:rsidRPr="00E66E37" w:rsidRDefault="00E66E37" w:rsidP="00E66E37">
                        <w:pPr>
                          <w:spacing w:before="20" w:after="20" w:line="1" w:lineRule="auto"/>
                        </w:pPr>
                      </w:p>
                    </w:tc>
                  </w:tr>
                </w:tbl>
                <w:p w14:paraId="2B65F1A5" w14:textId="77777777" w:rsidR="00E66E37" w:rsidRPr="00E66E37" w:rsidRDefault="00E66E37" w:rsidP="00E66E37">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0F409EE" w14:textId="77777777" w:rsidR="00E66E37" w:rsidRPr="00E66E37" w:rsidRDefault="00E66E37" w:rsidP="00E66E37">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E66E37" w:rsidRPr="00E66E37" w14:paraId="0B7A9D2B" w14:textId="77777777" w:rsidTr="00E66E37">
                    <w:tc>
                      <w:tcPr>
                        <w:tcW w:w="1395" w:type="dxa"/>
                        <w:tcMar>
                          <w:top w:w="0" w:type="dxa"/>
                          <w:left w:w="0" w:type="dxa"/>
                          <w:bottom w:w="0" w:type="dxa"/>
                          <w:right w:w="0" w:type="dxa"/>
                        </w:tcMar>
                      </w:tcPr>
                      <w:p w14:paraId="2D2DB1C6"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TG/122/4</w:t>
                        </w:r>
                      </w:p>
                      <w:p w14:paraId="4D09C941" w14:textId="77777777" w:rsidR="00E66E37" w:rsidRPr="00E66E37" w:rsidRDefault="00E66E37" w:rsidP="00E66E37">
                        <w:pPr>
                          <w:spacing w:before="20" w:after="20" w:line="1" w:lineRule="auto"/>
                        </w:pPr>
                      </w:p>
                    </w:tc>
                  </w:tr>
                </w:tbl>
                <w:p w14:paraId="79EC2E9E" w14:textId="77777777" w:rsidR="00E66E37" w:rsidRPr="00E66E37" w:rsidRDefault="00E66E37" w:rsidP="00E66E37">
                  <w:pPr>
                    <w:spacing w:before="20" w:after="20" w:line="1" w:lineRule="auto"/>
                  </w:pPr>
                </w:p>
              </w:tc>
              <w:tc>
                <w:tcPr>
                  <w:tcW w:w="9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4C565D8" w14:textId="77777777" w:rsidR="00E66E37" w:rsidRPr="00E66E37" w:rsidRDefault="00E66E37" w:rsidP="00E66E37">
                  <w:pPr>
                    <w:spacing w:before="20" w:after="20"/>
                    <w:rPr>
                      <w:rFonts w:eastAsia="Arial" w:cs="Arial"/>
                      <w:color w:val="000000"/>
                      <w:sz w:val="16"/>
                      <w:szCs w:val="16"/>
                    </w:rPr>
                  </w:pPr>
                  <w:r w:rsidRPr="00E66E37">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E66E37" w:rsidRPr="00E66E37" w14:paraId="75012D73" w14:textId="77777777" w:rsidTr="00E66E37">
                    <w:tc>
                      <w:tcPr>
                        <w:tcW w:w="1425" w:type="dxa"/>
                        <w:tcMar>
                          <w:top w:w="0" w:type="dxa"/>
                          <w:left w:w="0" w:type="dxa"/>
                          <w:bottom w:w="0" w:type="dxa"/>
                          <w:right w:w="0" w:type="dxa"/>
                        </w:tcMar>
                      </w:tcPr>
                      <w:p w14:paraId="53E118D0"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2015</w:t>
                        </w:r>
                      </w:p>
                      <w:p w14:paraId="7D81BB73" w14:textId="77777777" w:rsidR="00E66E37" w:rsidRPr="00E66E37" w:rsidRDefault="00E66E37" w:rsidP="00E66E37">
                        <w:pPr>
                          <w:spacing w:before="20" w:after="20" w:line="1" w:lineRule="auto"/>
                          <w:rPr>
                            <w:sz w:val="16"/>
                            <w:szCs w:val="16"/>
                          </w:rPr>
                        </w:pPr>
                      </w:p>
                    </w:tc>
                  </w:tr>
                </w:tbl>
                <w:p w14:paraId="49398C96" w14:textId="77777777" w:rsidR="00E66E37" w:rsidRPr="00E66E37" w:rsidRDefault="00E66E37" w:rsidP="00E66E37">
                  <w:pPr>
                    <w:spacing w:before="20" w:after="20" w:line="1" w:lineRule="auto"/>
                    <w:rPr>
                      <w:sz w:val="16"/>
                      <w:szCs w:val="16"/>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FD3416A" w14:textId="77777777" w:rsidR="00E66E37" w:rsidRPr="00E66E37" w:rsidRDefault="00E66E37" w:rsidP="00E66E37">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E66E37" w:rsidRPr="00E66E37" w14:paraId="5516037D" w14:textId="77777777" w:rsidTr="00E66E37">
                    <w:tc>
                      <w:tcPr>
                        <w:tcW w:w="1470" w:type="dxa"/>
                        <w:tcMar>
                          <w:top w:w="0" w:type="dxa"/>
                          <w:left w:w="0" w:type="dxa"/>
                          <w:bottom w:w="0" w:type="dxa"/>
                          <w:right w:w="0" w:type="dxa"/>
                        </w:tcMar>
                      </w:tcPr>
                      <w:p w14:paraId="26816111"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Sorghum</w:t>
                        </w:r>
                      </w:p>
                      <w:p w14:paraId="4C758FAF" w14:textId="77777777" w:rsidR="00E66E37" w:rsidRPr="00E66E37" w:rsidRDefault="00E66E37" w:rsidP="00E66E37">
                        <w:pPr>
                          <w:spacing w:before="20" w:after="20" w:line="1" w:lineRule="auto"/>
                          <w:jc w:val="left"/>
                        </w:pPr>
                      </w:p>
                    </w:tc>
                  </w:tr>
                </w:tbl>
                <w:p w14:paraId="4890C739" w14:textId="77777777" w:rsidR="00E66E37" w:rsidRPr="00E66E37" w:rsidRDefault="00E66E37" w:rsidP="00E66E37">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537B65D" w14:textId="77777777" w:rsidR="00E66E37" w:rsidRPr="00E66E37" w:rsidRDefault="00E66E37" w:rsidP="00E66E37">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E66E37" w:rsidRPr="00E66E37" w14:paraId="0DF06BBC" w14:textId="77777777" w:rsidTr="00E66E37">
                    <w:tc>
                      <w:tcPr>
                        <w:tcW w:w="1560" w:type="dxa"/>
                        <w:tcMar>
                          <w:top w:w="0" w:type="dxa"/>
                          <w:left w:w="0" w:type="dxa"/>
                          <w:bottom w:w="0" w:type="dxa"/>
                          <w:right w:w="0" w:type="dxa"/>
                        </w:tcMar>
                      </w:tcPr>
                      <w:p w14:paraId="755BF3C2" w14:textId="77777777" w:rsidR="00E66E37" w:rsidRPr="00E66E37" w:rsidRDefault="00E66E37" w:rsidP="00E66E37">
                        <w:pPr>
                          <w:spacing w:before="20" w:after="20"/>
                          <w:jc w:val="left"/>
                          <w:rPr>
                            <w:rFonts w:cs="Arial"/>
                            <w:color w:val="000000"/>
                            <w:sz w:val="16"/>
                            <w:szCs w:val="16"/>
                            <w:lang w:val="fr-CH"/>
                          </w:rPr>
                        </w:pPr>
                        <w:r w:rsidRPr="00E66E37">
                          <w:rPr>
                            <w:rFonts w:cs="Arial"/>
                            <w:color w:val="000000"/>
                            <w:sz w:val="16"/>
                            <w:szCs w:val="16"/>
                            <w:lang w:val="fr-CH"/>
                          </w:rPr>
                          <w:t>Gros mil, Sorgho; Sorgho menu, Sorgho x Sorgho du Soudan</w:t>
                        </w:r>
                      </w:p>
                      <w:p w14:paraId="63A361EB" w14:textId="77777777" w:rsidR="00E66E37" w:rsidRPr="00E66E37" w:rsidRDefault="00E66E37" w:rsidP="00E66E37">
                        <w:pPr>
                          <w:spacing w:before="20" w:after="20" w:line="1" w:lineRule="auto"/>
                          <w:jc w:val="left"/>
                          <w:rPr>
                            <w:lang w:val="fr-CH"/>
                          </w:rPr>
                        </w:pPr>
                      </w:p>
                    </w:tc>
                  </w:tr>
                </w:tbl>
                <w:p w14:paraId="5B61CC55" w14:textId="77777777" w:rsidR="00E66E37" w:rsidRPr="00E66E37" w:rsidRDefault="00E66E37" w:rsidP="00E66E37">
                  <w:pPr>
                    <w:spacing w:before="20" w:after="20" w:line="1" w:lineRule="auto"/>
                    <w:jc w:val="left"/>
                    <w:rPr>
                      <w:lang w:val="fr-CH"/>
                    </w:rPr>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1E8CC31" w14:textId="77777777" w:rsidR="00E66E37" w:rsidRPr="00E66E37" w:rsidRDefault="00E66E37" w:rsidP="00E66E37">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E66E37" w:rsidRPr="00E66E37" w14:paraId="0A5AFE37" w14:textId="77777777" w:rsidTr="00E66E37">
                    <w:tc>
                      <w:tcPr>
                        <w:tcW w:w="1515" w:type="dxa"/>
                        <w:tcMar>
                          <w:top w:w="0" w:type="dxa"/>
                          <w:left w:w="0" w:type="dxa"/>
                          <w:bottom w:w="0" w:type="dxa"/>
                          <w:right w:w="0" w:type="dxa"/>
                        </w:tcMar>
                      </w:tcPr>
                      <w:p w14:paraId="6AEE628B"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Mohrenhirse; Mohrenhirse x Sudangras, Sudangrass</w:t>
                        </w:r>
                      </w:p>
                      <w:p w14:paraId="56475A2B" w14:textId="77777777" w:rsidR="00E66E37" w:rsidRPr="00E66E37" w:rsidRDefault="00E66E37" w:rsidP="00E66E37">
                        <w:pPr>
                          <w:spacing w:before="20" w:after="20" w:line="1" w:lineRule="auto"/>
                          <w:jc w:val="left"/>
                        </w:pPr>
                      </w:p>
                    </w:tc>
                  </w:tr>
                </w:tbl>
                <w:p w14:paraId="5FD7283F" w14:textId="77777777" w:rsidR="00E66E37" w:rsidRPr="00E66E37" w:rsidRDefault="00E66E37" w:rsidP="00E66E37">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C2FCF6D" w14:textId="77777777" w:rsidR="00E66E37" w:rsidRPr="00E66E37" w:rsidRDefault="00E66E37" w:rsidP="00E66E37">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E66E37" w:rsidRPr="00E66E37" w14:paraId="55EDE04F" w14:textId="77777777" w:rsidTr="00E66E37">
                    <w:tc>
                      <w:tcPr>
                        <w:tcW w:w="1740" w:type="dxa"/>
                        <w:tcMar>
                          <w:top w:w="0" w:type="dxa"/>
                          <w:left w:w="0" w:type="dxa"/>
                          <w:bottom w:w="0" w:type="dxa"/>
                          <w:right w:w="0" w:type="dxa"/>
                        </w:tcMar>
                      </w:tcPr>
                      <w:p w14:paraId="313580EF" w14:textId="77777777" w:rsidR="00E66E37" w:rsidRPr="00E66E37" w:rsidRDefault="00E66E37" w:rsidP="00E66E37">
                        <w:pPr>
                          <w:spacing w:before="20" w:after="20"/>
                          <w:jc w:val="left"/>
                          <w:rPr>
                            <w:rFonts w:cs="Arial"/>
                            <w:color w:val="000000"/>
                            <w:sz w:val="16"/>
                            <w:szCs w:val="16"/>
                            <w:lang w:val="es-ES_tradnl"/>
                          </w:rPr>
                        </w:pPr>
                        <w:r w:rsidRPr="00E66E37">
                          <w:rPr>
                            <w:rFonts w:cs="Arial"/>
                            <w:color w:val="000000"/>
                            <w:sz w:val="16"/>
                            <w:szCs w:val="16"/>
                            <w:lang w:val="es-ES_tradnl"/>
                          </w:rPr>
                          <w:t>Daza, Sorgo, Sorgo forrajero; Pasto del Sudán, Pasto Sudán, Sorgo x Pasto del Sudán, Sudangrass</w:t>
                        </w:r>
                      </w:p>
                      <w:p w14:paraId="6CA01FB9" w14:textId="77777777" w:rsidR="00E66E37" w:rsidRPr="00E66E37" w:rsidRDefault="00E66E37" w:rsidP="00E66E37">
                        <w:pPr>
                          <w:spacing w:before="20" w:after="20" w:line="1" w:lineRule="auto"/>
                          <w:jc w:val="left"/>
                          <w:rPr>
                            <w:lang w:val="es-ES_tradnl"/>
                          </w:rPr>
                        </w:pPr>
                      </w:p>
                    </w:tc>
                  </w:tr>
                </w:tbl>
                <w:p w14:paraId="21C32A51" w14:textId="77777777" w:rsidR="00E66E37" w:rsidRPr="00E66E37" w:rsidRDefault="00E66E37" w:rsidP="00E66E37">
                  <w:pPr>
                    <w:spacing w:before="20" w:after="20" w:line="1" w:lineRule="auto"/>
                    <w:jc w:val="left"/>
                    <w:rPr>
                      <w:lang w:val="es-ES_tradnl"/>
                    </w:rPr>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73B2351" w14:textId="77777777" w:rsidR="00E66E37" w:rsidRPr="00E66E37" w:rsidRDefault="00E66E37" w:rsidP="00E66E37">
                  <w:pPr>
                    <w:spacing w:before="20" w:after="20"/>
                    <w:jc w:val="left"/>
                    <w:rPr>
                      <w:vanish/>
                      <w:lang w:val="es-ES"/>
                    </w:rPr>
                  </w:pPr>
                </w:p>
                <w:tbl>
                  <w:tblPr>
                    <w:tblW w:w="2115" w:type="dxa"/>
                    <w:tblLayout w:type="fixed"/>
                    <w:tblCellMar>
                      <w:left w:w="0" w:type="dxa"/>
                      <w:right w:w="0" w:type="dxa"/>
                    </w:tblCellMar>
                    <w:tblLook w:val="01E0" w:firstRow="1" w:lastRow="1" w:firstColumn="1" w:lastColumn="1" w:noHBand="0" w:noVBand="0"/>
                  </w:tblPr>
                  <w:tblGrid>
                    <w:gridCol w:w="2115"/>
                  </w:tblGrid>
                  <w:tr w:rsidR="00E66E37" w:rsidRPr="00E66E37" w14:paraId="5A9DBC4C" w14:textId="77777777" w:rsidTr="00E66E37">
                    <w:tc>
                      <w:tcPr>
                        <w:tcW w:w="2115" w:type="dxa"/>
                        <w:tcMar>
                          <w:top w:w="0" w:type="dxa"/>
                          <w:left w:w="0" w:type="dxa"/>
                          <w:bottom w:w="0" w:type="dxa"/>
                          <w:right w:w="0" w:type="dxa"/>
                        </w:tcMar>
                      </w:tcPr>
                      <w:p w14:paraId="12C6B59E" w14:textId="77777777" w:rsidR="00E66E37" w:rsidRPr="00E66E37" w:rsidRDefault="00E66E37" w:rsidP="00E66E37">
                        <w:pPr>
                          <w:spacing w:before="20" w:after="20"/>
                          <w:jc w:val="left"/>
                          <w:rPr>
                            <w:rFonts w:cs="Arial"/>
                            <w:color w:val="000000"/>
                            <w:sz w:val="16"/>
                            <w:szCs w:val="16"/>
                          </w:rPr>
                        </w:pPr>
                        <w:r w:rsidRPr="00E66E37">
                          <w:rPr>
                            <w:rFonts w:cs="Arial"/>
                            <w:i/>
                            <w:iCs/>
                            <w:color w:val="000000"/>
                            <w:sz w:val="16"/>
                            <w:szCs w:val="16"/>
                            <w:lang w:val="es-ES"/>
                          </w:rPr>
                          <w:t>Sorghum ×drummondii</w:t>
                        </w:r>
                        <w:r w:rsidRPr="00E66E37">
                          <w:rPr>
                            <w:rFonts w:cs="Arial"/>
                            <w:color w:val="000000"/>
                            <w:sz w:val="16"/>
                            <w:szCs w:val="16"/>
                            <w:lang w:val="es-ES"/>
                          </w:rPr>
                          <w:t xml:space="preserve"> (Steud.) Millsp. &amp; Chase, </w:t>
                        </w:r>
                        <w:r w:rsidRPr="00E66E37">
                          <w:rPr>
                            <w:rFonts w:cs="Arial"/>
                            <w:i/>
                            <w:iCs/>
                            <w:color w:val="000000"/>
                            <w:sz w:val="16"/>
                            <w:szCs w:val="16"/>
                            <w:lang w:val="es-ES"/>
                          </w:rPr>
                          <w:t>Sorghum bicolor</w:t>
                        </w:r>
                        <w:r w:rsidRPr="00E66E37">
                          <w:rPr>
                            <w:rFonts w:cs="Arial"/>
                            <w:color w:val="000000"/>
                            <w:sz w:val="16"/>
                            <w:szCs w:val="16"/>
                            <w:lang w:val="es-ES"/>
                          </w:rPr>
                          <w:t xml:space="preserve"> (L.) </w:t>
                        </w:r>
                        <w:r w:rsidRPr="00E66E37">
                          <w:rPr>
                            <w:rFonts w:cs="Arial"/>
                            <w:color w:val="000000"/>
                            <w:sz w:val="16"/>
                            <w:szCs w:val="16"/>
                          </w:rPr>
                          <w:t>Moench</w:t>
                        </w:r>
                      </w:p>
                      <w:p w14:paraId="6C32240B" w14:textId="77777777" w:rsidR="00E66E37" w:rsidRPr="00E66E37" w:rsidRDefault="00E66E37" w:rsidP="00E66E37">
                        <w:pPr>
                          <w:spacing w:before="20" w:after="20" w:line="1" w:lineRule="auto"/>
                          <w:jc w:val="left"/>
                        </w:pPr>
                      </w:p>
                    </w:tc>
                  </w:tr>
                </w:tbl>
                <w:p w14:paraId="704D84A6" w14:textId="77777777" w:rsidR="00E66E37" w:rsidRPr="00E66E37" w:rsidRDefault="00E66E37" w:rsidP="00E66E37">
                  <w:pPr>
                    <w:spacing w:before="20" w:after="20" w:line="1" w:lineRule="auto"/>
                    <w:jc w:val="left"/>
                  </w:pPr>
                </w:p>
              </w:tc>
              <w:tc>
                <w:tcPr>
                  <w:tcW w:w="180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8E6DAB9" w14:textId="77777777" w:rsidR="00E66E37" w:rsidRPr="00E66E37" w:rsidRDefault="00E66E37" w:rsidP="00E66E37">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E66E37" w:rsidRPr="00E66E37" w14:paraId="6625C6E6" w14:textId="77777777" w:rsidTr="00E66E37">
                    <w:tc>
                      <w:tcPr>
                        <w:tcW w:w="1815" w:type="dxa"/>
                        <w:tcMar>
                          <w:top w:w="0" w:type="dxa"/>
                          <w:left w:w="0" w:type="dxa"/>
                          <w:bottom w:w="0" w:type="dxa"/>
                          <w:right w:w="0" w:type="dxa"/>
                        </w:tcMar>
                      </w:tcPr>
                      <w:p w14:paraId="7B61E650"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SRGHM_DRU, SRGHM_BIC</w:t>
                        </w:r>
                      </w:p>
                      <w:p w14:paraId="75CD759C" w14:textId="77777777" w:rsidR="00E66E37" w:rsidRPr="00E66E37" w:rsidRDefault="00E66E37" w:rsidP="00E66E37">
                        <w:pPr>
                          <w:spacing w:before="20" w:after="20" w:line="1" w:lineRule="auto"/>
                        </w:pPr>
                      </w:p>
                    </w:tc>
                  </w:tr>
                </w:tbl>
                <w:p w14:paraId="524C4EAE" w14:textId="77777777" w:rsidR="00E66E37" w:rsidRPr="00E66E37" w:rsidRDefault="00E66E37" w:rsidP="00E66E37">
                  <w:pPr>
                    <w:spacing w:before="20" w:after="20" w:line="1" w:lineRule="auto"/>
                  </w:pPr>
                </w:p>
              </w:tc>
            </w:tr>
            <w:tr w:rsidR="00E66E37" w:rsidRPr="00E66E37" w14:paraId="3E1929B2" w14:textId="77777777" w:rsidTr="00E66E37">
              <w:trPr>
                <w:gridAfter w:val="1"/>
                <w:wAfter w:w="11" w:type="dxa"/>
                <w:hidden/>
              </w:trPr>
              <w:tc>
                <w:tcPr>
                  <w:tcW w:w="6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3F745DE" w14:textId="77777777" w:rsidR="00E66E37" w:rsidRPr="00E66E37" w:rsidRDefault="00E66E37" w:rsidP="00E66E37">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E66E37" w:rsidRPr="00E66E37" w14:paraId="79A4226B" w14:textId="77777777" w:rsidTr="00E66E37">
                    <w:tc>
                      <w:tcPr>
                        <w:tcW w:w="615" w:type="dxa"/>
                        <w:tcMar>
                          <w:top w:w="0" w:type="dxa"/>
                          <w:left w:w="0" w:type="dxa"/>
                          <w:bottom w:w="0" w:type="dxa"/>
                          <w:right w:w="0" w:type="dxa"/>
                        </w:tcMar>
                      </w:tcPr>
                      <w:p w14:paraId="204049F0"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BR</w:t>
                        </w:r>
                      </w:p>
                      <w:p w14:paraId="5D61526E" w14:textId="77777777" w:rsidR="00E66E37" w:rsidRPr="00E66E37" w:rsidRDefault="00E66E37" w:rsidP="00E66E37">
                        <w:pPr>
                          <w:spacing w:before="20" w:after="20" w:line="1" w:lineRule="auto"/>
                        </w:pPr>
                      </w:p>
                    </w:tc>
                  </w:tr>
                </w:tbl>
                <w:p w14:paraId="28C9689F" w14:textId="77777777" w:rsidR="00E66E37" w:rsidRPr="00E66E37" w:rsidRDefault="00E66E37" w:rsidP="00E66E37">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1BF5814" w14:textId="77777777" w:rsidR="00E66E37" w:rsidRPr="00E66E37" w:rsidRDefault="00E66E37" w:rsidP="00E66E37">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E66E37" w:rsidRPr="00E66E37" w14:paraId="154567B9" w14:textId="77777777" w:rsidTr="00E66E37">
                    <w:tc>
                      <w:tcPr>
                        <w:tcW w:w="465" w:type="dxa"/>
                        <w:tcMar>
                          <w:top w:w="0" w:type="dxa"/>
                          <w:left w:w="0" w:type="dxa"/>
                          <w:bottom w:w="0" w:type="dxa"/>
                          <w:right w:w="0" w:type="dxa"/>
                        </w:tcMar>
                      </w:tcPr>
                      <w:p w14:paraId="34A2D993"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TWF/TWV</w:t>
                        </w:r>
                      </w:p>
                      <w:p w14:paraId="66819BDD" w14:textId="77777777" w:rsidR="00E66E37" w:rsidRPr="00E66E37" w:rsidRDefault="00E66E37" w:rsidP="00E66E37">
                        <w:pPr>
                          <w:spacing w:before="20" w:after="20" w:line="1" w:lineRule="auto"/>
                        </w:pPr>
                      </w:p>
                    </w:tc>
                  </w:tr>
                </w:tbl>
                <w:p w14:paraId="22A8D00B" w14:textId="77777777" w:rsidR="00E66E37" w:rsidRPr="00E66E37" w:rsidRDefault="00E66E37" w:rsidP="00E66E37">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141F370" w14:textId="77777777" w:rsidR="00E66E37" w:rsidRPr="00E66E37" w:rsidRDefault="00E66E37" w:rsidP="00E66E37">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E66E37" w:rsidRPr="00E66E37" w14:paraId="6C3DFDEE" w14:textId="77777777" w:rsidTr="00E66E37">
                    <w:tc>
                      <w:tcPr>
                        <w:tcW w:w="930" w:type="dxa"/>
                        <w:tcMar>
                          <w:top w:w="0" w:type="dxa"/>
                          <w:left w:w="0" w:type="dxa"/>
                          <w:bottom w:w="0" w:type="dxa"/>
                          <w:right w:w="0" w:type="dxa"/>
                        </w:tcMar>
                      </w:tcPr>
                      <w:p w14:paraId="1A24E76E"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A</w:t>
                        </w:r>
                      </w:p>
                      <w:p w14:paraId="14CF3557" w14:textId="77777777" w:rsidR="00E66E37" w:rsidRPr="00E66E37" w:rsidRDefault="00E66E37" w:rsidP="00E66E37">
                        <w:pPr>
                          <w:spacing w:before="20" w:after="20" w:line="1" w:lineRule="auto"/>
                        </w:pPr>
                      </w:p>
                    </w:tc>
                  </w:tr>
                </w:tbl>
                <w:p w14:paraId="21437D90" w14:textId="77777777" w:rsidR="00E66E37" w:rsidRPr="00E66E37" w:rsidRDefault="00E66E37" w:rsidP="00E66E37">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534B895" w14:textId="77777777" w:rsidR="00E66E37" w:rsidRPr="00E66E37" w:rsidRDefault="00E66E37" w:rsidP="00E66E37">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E66E37" w:rsidRPr="00E66E37" w14:paraId="0FD114A3" w14:textId="77777777" w:rsidTr="00E66E37">
                    <w:tc>
                      <w:tcPr>
                        <w:tcW w:w="1395" w:type="dxa"/>
                        <w:tcMar>
                          <w:top w:w="0" w:type="dxa"/>
                          <w:left w:w="0" w:type="dxa"/>
                          <w:bottom w:w="0" w:type="dxa"/>
                          <w:right w:w="0" w:type="dxa"/>
                        </w:tcMar>
                      </w:tcPr>
                      <w:p w14:paraId="4299F99B"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TG/123/4</w:t>
                        </w:r>
                      </w:p>
                      <w:p w14:paraId="2809821B" w14:textId="77777777" w:rsidR="00E66E37" w:rsidRPr="00E66E37" w:rsidRDefault="00E66E37" w:rsidP="00E66E37">
                        <w:pPr>
                          <w:spacing w:before="20" w:after="20" w:line="1" w:lineRule="auto"/>
                        </w:pPr>
                      </w:p>
                    </w:tc>
                  </w:tr>
                </w:tbl>
                <w:p w14:paraId="631167FC" w14:textId="77777777" w:rsidR="00E66E37" w:rsidRPr="00E66E37" w:rsidRDefault="00E66E37" w:rsidP="00E66E37">
                  <w:pPr>
                    <w:spacing w:before="20" w:after="20" w:line="1" w:lineRule="auto"/>
                  </w:pPr>
                </w:p>
              </w:tc>
              <w:tc>
                <w:tcPr>
                  <w:tcW w:w="9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DCF2649" w14:textId="77777777" w:rsidR="00E66E37" w:rsidRPr="00E66E37" w:rsidRDefault="00E66E37" w:rsidP="00E66E37">
                  <w:pPr>
                    <w:spacing w:before="20" w:after="20"/>
                    <w:rPr>
                      <w:rFonts w:eastAsia="Arial" w:cs="Arial"/>
                      <w:color w:val="000000"/>
                      <w:sz w:val="16"/>
                      <w:szCs w:val="16"/>
                    </w:rPr>
                  </w:pPr>
                  <w:r w:rsidRPr="00E66E37">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E66E37" w:rsidRPr="00E66E37" w14:paraId="2B4FBE70" w14:textId="77777777" w:rsidTr="00E66E37">
                    <w:tc>
                      <w:tcPr>
                        <w:tcW w:w="1425" w:type="dxa"/>
                        <w:tcMar>
                          <w:top w:w="0" w:type="dxa"/>
                          <w:left w:w="0" w:type="dxa"/>
                          <w:bottom w:w="0" w:type="dxa"/>
                          <w:right w:w="0" w:type="dxa"/>
                        </w:tcMar>
                      </w:tcPr>
                      <w:p w14:paraId="7EFC7C08"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2010</w:t>
                        </w:r>
                      </w:p>
                      <w:p w14:paraId="372F43FB" w14:textId="77777777" w:rsidR="00E66E37" w:rsidRPr="00E66E37" w:rsidRDefault="00E66E37" w:rsidP="00E66E37">
                        <w:pPr>
                          <w:spacing w:before="20" w:after="20" w:line="1" w:lineRule="auto"/>
                          <w:rPr>
                            <w:sz w:val="16"/>
                            <w:szCs w:val="16"/>
                          </w:rPr>
                        </w:pPr>
                      </w:p>
                    </w:tc>
                  </w:tr>
                </w:tbl>
                <w:p w14:paraId="2D49A8C1" w14:textId="77777777" w:rsidR="00E66E37" w:rsidRPr="00E66E37" w:rsidRDefault="00E66E37" w:rsidP="00E66E37">
                  <w:pPr>
                    <w:spacing w:before="20" w:after="20" w:line="1" w:lineRule="auto"/>
                    <w:rPr>
                      <w:sz w:val="16"/>
                      <w:szCs w:val="16"/>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DDBB453" w14:textId="77777777" w:rsidR="00E66E37" w:rsidRPr="00E66E37" w:rsidRDefault="00E66E37" w:rsidP="00E66E37">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E66E37" w:rsidRPr="00E66E37" w14:paraId="4C87BC18" w14:textId="77777777" w:rsidTr="00E66E37">
                    <w:tc>
                      <w:tcPr>
                        <w:tcW w:w="1470" w:type="dxa"/>
                        <w:tcMar>
                          <w:top w:w="0" w:type="dxa"/>
                          <w:left w:w="0" w:type="dxa"/>
                          <w:bottom w:w="0" w:type="dxa"/>
                          <w:right w:w="0" w:type="dxa"/>
                        </w:tcMar>
                      </w:tcPr>
                      <w:p w14:paraId="70A1C78A"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Banana</w:t>
                        </w:r>
                      </w:p>
                      <w:p w14:paraId="0970EED9" w14:textId="77777777" w:rsidR="00E66E37" w:rsidRPr="00E66E37" w:rsidRDefault="00E66E37" w:rsidP="00E66E37">
                        <w:pPr>
                          <w:spacing w:before="20" w:after="20" w:line="1" w:lineRule="auto"/>
                          <w:jc w:val="left"/>
                        </w:pPr>
                      </w:p>
                    </w:tc>
                  </w:tr>
                </w:tbl>
                <w:p w14:paraId="0E47C694" w14:textId="77777777" w:rsidR="00E66E37" w:rsidRPr="00E66E37" w:rsidRDefault="00E66E37" w:rsidP="00E66E37">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299D7C8" w14:textId="77777777" w:rsidR="00E66E37" w:rsidRPr="00E66E37" w:rsidRDefault="00E66E37" w:rsidP="00E66E37">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E66E37" w:rsidRPr="00E66E37" w14:paraId="6D2C6EED" w14:textId="77777777" w:rsidTr="00E66E37">
                    <w:tc>
                      <w:tcPr>
                        <w:tcW w:w="1560" w:type="dxa"/>
                        <w:tcMar>
                          <w:top w:w="0" w:type="dxa"/>
                          <w:left w:w="0" w:type="dxa"/>
                          <w:bottom w:w="0" w:type="dxa"/>
                          <w:right w:w="0" w:type="dxa"/>
                        </w:tcMar>
                      </w:tcPr>
                      <w:p w14:paraId="12F80075"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Bananier</w:t>
                        </w:r>
                      </w:p>
                      <w:p w14:paraId="4F363217" w14:textId="77777777" w:rsidR="00E66E37" w:rsidRPr="00E66E37" w:rsidRDefault="00E66E37" w:rsidP="00E66E37">
                        <w:pPr>
                          <w:spacing w:before="20" w:after="20" w:line="1" w:lineRule="auto"/>
                          <w:jc w:val="left"/>
                        </w:pPr>
                      </w:p>
                    </w:tc>
                  </w:tr>
                </w:tbl>
                <w:p w14:paraId="5CA85A61" w14:textId="77777777" w:rsidR="00E66E37" w:rsidRPr="00E66E37" w:rsidRDefault="00E66E37" w:rsidP="00E66E37">
                  <w:pPr>
                    <w:spacing w:before="20" w:after="20" w:line="1" w:lineRule="auto"/>
                    <w:jc w:val="left"/>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1A024D0" w14:textId="77777777" w:rsidR="00E66E37" w:rsidRPr="00E66E37" w:rsidRDefault="00E66E37" w:rsidP="00E66E37">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E66E37" w:rsidRPr="00E66E37" w14:paraId="32DB0F93" w14:textId="77777777" w:rsidTr="00E66E37">
                    <w:tc>
                      <w:tcPr>
                        <w:tcW w:w="1515" w:type="dxa"/>
                        <w:tcMar>
                          <w:top w:w="0" w:type="dxa"/>
                          <w:left w:w="0" w:type="dxa"/>
                          <w:bottom w:w="0" w:type="dxa"/>
                          <w:right w:w="0" w:type="dxa"/>
                        </w:tcMar>
                      </w:tcPr>
                      <w:p w14:paraId="37B116C8"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Banane</w:t>
                        </w:r>
                      </w:p>
                      <w:p w14:paraId="1FC3BA9E" w14:textId="77777777" w:rsidR="00E66E37" w:rsidRPr="00E66E37" w:rsidRDefault="00E66E37" w:rsidP="00E66E37">
                        <w:pPr>
                          <w:spacing w:before="20" w:after="20" w:line="1" w:lineRule="auto"/>
                          <w:jc w:val="left"/>
                        </w:pPr>
                      </w:p>
                    </w:tc>
                  </w:tr>
                </w:tbl>
                <w:p w14:paraId="18F13B85" w14:textId="77777777" w:rsidR="00E66E37" w:rsidRPr="00E66E37" w:rsidRDefault="00E66E37" w:rsidP="00E66E37">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9850ADF" w14:textId="77777777" w:rsidR="00E66E37" w:rsidRPr="00E66E37" w:rsidRDefault="00E66E37" w:rsidP="00E66E37">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E66E37" w:rsidRPr="00E66E37" w14:paraId="01AC477F" w14:textId="77777777" w:rsidTr="00E66E37">
                    <w:tc>
                      <w:tcPr>
                        <w:tcW w:w="1740" w:type="dxa"/>
                        <w:tcMar>
                          <w:top w:w="0" w:type="dxa"/>
                          <w:left w:w="0" w:type="dxa"/>
                          <w:bottom w:w="0" w:type="dxa"/>
                          <w:right w:w="0" w:type="dxa"/>
                        </w:tcMar>
                      </w:tcPr>
                      <w:p w14:paraId="7FFEF7A2"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Platanera</w:t>
                        </w:r>
                      </w:p>
                      <w:p w14:paraId="736EEDF8" w14:textId="77777777" w:rsidR="00E66E37" w:rsidRPr="00E66E37" w:rsidRDefault="00E66E37" w:rsidP="00E66E37">
                        <w:pPr>
                          <w:spacing w:before="20" w:after="20" w:line="1" w:lineRule="auto"/>
                          <w:jc w:val="left"/>
                        </w:pPr>
                      </w:p>
                    </w:tc>
                  </w:tr>
                </w:tbl>
                <w:p w14:paraId="493F851D" w14:textId="77777777" w:rsidR="00E66E37" w:rsidRPr="00E66E37" w:rsidRDefault="00E66E37" w:rsidP="00E66E37">
                  <w:pPr>
                    <w:spacing w:before="20" w:after="20" w:line="1" w:lineRule="auto"/>
                    <w:jc w:val="left"/>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4E2894C" w14:textId="77777777" w:rsidR="00E66E37" w:rsidRPr="00E66E37" w:rsidRDefault="00E66E37" w:rsidP="00E66E37">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E66E37" w:rsidRPr="00E66E37" w14:paraId="105A88EE" w14:textId="77777777" w:rsidTr="00E66E37">
                    <w:tc>
                      <w:tcPr>
                        <w:tcW w:w="2115" w:type="dxa"/>
                        <w:tcMar>
                          <w:top w:w="0" w:type="dxa"/>
                          <w:left w:w="0" w:type="dxa"/>
                          <w:bottom w:w="0" w:type="dxa"/>
                          <w:right w:w="0" w:type="dxa"/>
                        </w:tcMar>
                      </w:tcPr>
                      <w:p w14:paraId="21B9F856" w14:textId="77777777" w:rsidR="00E66E37" w:rsidRPr="00E66E37" w:rsidRDefault="00E66E37" w:rsidP="00E66E37">
                        <w:pPr>
                          <w:spacing w:before="20" w:after="20"/>
                          <w:jc w:val="left"/>
                          <w:rPr>
                            <w:rFonts w:cs="Arial"/>
                            <w:color w:val="000000"/>
                            <w:sz w:val="16"/>
                            <w:szCs w:val="16"/>
                            <w:lang w:val="es-ES_tradnl"/>
                          </w:rPr>
                        </w:pPr>
                        <w:r w:rsidRPr="00E66E37">
                          <w:rPr>
                            <w:rFonts w:cs="Arial"/>
                            <w:i/>
                            <w:iCs/>
                            <w:color w:val="000000"/>
                            <w:sz w:val="16"/>
                            <w:szCs w:val="16"/>
                            <w:lang w:val="es-ES_tradnl"/>
                          </w:rPr>
                          <w:t>Musa acuminata</w:t>
                        </w:r>
                        <w:r w:rsidRPr="00E66E37">
                          <w:rPr>
                            <w:rFonts w:cs="Arial"/>
                            <w:color w:val="000000"/>
                            <w:sz w:val="16"/>
                            <w:szCs w:val="16"/>
                            <w:lang w:val="es-ES_tradnl"/>
                          </w:rPr>
                          <w:t xml:space="preserve"> Colla, </w:t>
                        </w:r>
                        <w:r w:rsidRPr="00E66E37">
                          <w:rPr>
                            <w:rFonts w:cs="Arial"/>
                            <w:i/>
                            <w:iCs/>
                            <w:color w:val="000000"/>
                            <w:sz w:val="16"/>
                            <w:szCs w:val="16"/>
                            <w:lang w:val="es-ES_tradnl"/>
                          </w:rPr>
                          <w:t>Musa</w:t>
                        </w:r>
                        <w:r w:rsidRPr="00E66E37">
                          <w:rPr>
                            <w:rFonts w:cs="Arial"/>
                            <w:color w:val="000000"/>
                            <w:sz w:val="16"/>
                            <w:szCs w:val="16"/>
                            <w:lang w:val="es-ES_tradnl"/>
                          </w:rPr>
                          <w:t xml:space="preserve"> x </w:t>
                        </w:r>
                        <w:r w:rsidRPr="00E66E37">
                          <w:rPr>
                            <w:rFonts w:cs="Arial"/>
                            <w:i/>
                            <w:iCs/>
                            <w:color w:val="000000"/>
                            <w:sz w:val="16"/>
                            <w:szCs w:val="16"/>
                            <w:lang w:val="es-ES_tradnl"/>
                          </w:rPr>
                          <w:t>paradisiaca</w:t>
                        </w:r>
                        <w:r w:rsidRPr="00E66E37">
                          <w:rPr>
                            <w:rFonts w:cs="Arial"/>
                            <w:color w:val="000000"/>
                            <w:sz w:val="16"/>
                            <w:szCs w:val="16"/>
                            <w:lang w:val="es-ES_tradnl"/>
                          </w:rPr>
                          <w:t> L.</w:t>
                        </w:r>
                      </w:p>
                      <w:p w14:paraId="7678B8E8" w14:textId="77777777" w:rsidR="00E66E37" w:rsidRPr="00E66E37" w:rsidRDefault="00E66E37" w:rsidP="00E66E37">
                        <w:pPr>
                          <w:spacing w:before="20" w:after="20" w:line="1" w:lineRule="auto"/>
                          <w:jc w:val="left"/>
                          <w:rPr>
                            <w:lang w:val="es-ES_tradnl"/>
                          </w:rPr>
                        </w:pPr>
                      </w:p>
                    </w:tc>
                  </w:tr>
                </w:tbl>
                <w:p w14:paraId="7C43D49F" w14:textId="77777777" w:rsidR="00E66E37" w:rsidRPr="00E66E37" w:rsidRDefault="00E66E37" w:rsidP="00E66E37">
                  <w:pPr>
                    <w:spacing w:before="20" w:after="20" w:line="1" w:lineRule="auto"/>
                    <w:jc w:val="left"/>
                    <w:rPr>
                      <w:lang w:val="es-ES_tradnl"/>
                    </w:rPr>
                  </w:pPr>
                </w:p>
              </w:tc>
              <w:tc>
                <w:tcPr>
                  <w:tcW w:w="180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140C083" w14:textId="77777777" w:rsidR="00E66E37" w:rsidRPr="00E66E37" w:rsidRDefault="00E66E37" w:rsidP="00E66E37">
                  <w:pPr>
                    <w:spacing w:before="20" w:after="20"/>
                    <w:rPr>
                      <w:vanish/>
                      <w:lang w:val="es-ES"/>
                    </w:rPr>
                  </w:pPr>
                </w:p>
                <w:tbl>
                  <w:tblPr>
                    <w:tblW w:w="1815" w:type="dxa"/>
                    <w:tblLayout w:type="fixed"/>
                    <w:tblCellMar>
                      <w:left w:w="0" w:type="dxa"/>
                      <w:right w:w="0" w:type="dxa"/>
                    </w:tblCellMar>
                    <w:tblLook w:val="01E0" w:firstRow="1" w:lastRow="1" w:firstColumn="1" w:lastColumn="1" w:noHBand="0" w:noVBand="0"/>
                  </w:tblPr>
                  <w:tblGrid>
                    <w:gridCol w:w="1815"/>
                  </w:tblGrid>
                  <w:tr w:rsidR="00E66E37" w:rsidRPr="00E66E37" w14:paraId="7DFE2FBD" w14:textId="77777777" w:rsidTr="00E66E37">
                    <w:tc>
                      <w:tcPr>
                        <w:tcW w:w="1815" w:type="dxa"/>
                        <w:tcMar>
                          <w:top w:w="0" w:type="dxa"/>
                          <w:left w:w="0" w:type="dxa"/>
                          <w:bottom w:w="0" w:type="dxa"/>
                          <w:right w:w="0" w:type="dxa"/>
                        </w:tcMar>
                      </w:tcPr>
                      <w:p w14:paraId="3C263908"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MUSAA_ACU, MUSAA_PAR</w:t>
                        </w:r>
                      </w:p>
                      <w:p w14:paraId="2166C0C6" w14:textId="77777777" w:rsidR="00E66E37" w:rsidRPr="00E66E37" w:rsidRDefault="00E66E37" w:rsidP="00E66E37">
                        <w:pPr>
                          <w:spacing w:before="20" w:after="20" w:line="1" w:lineRule="auto"/>
                        </w:pPr>
                      </w:p>
                    </w:tc>
                  </w:tr>
                </w:tbl>
                <w:p w14:paraId="1B7A4E43" w14:textId="77777777" w:rsidR="00E66E37" w:rsidRPr="00E66E37" w:rsidRDefault="00E66E37" w:rsidP="00E66E37">
                  <w:pPr>
                    <w:spacing w:before="20" w:after="20" w:line="1" w:lineRule="auto"/>
                  </w:pPr>
                </w:p>
              </w:tc>
            </w:tr>
            <w:tr w:rsidR="00E66E37" w:rsidRPr="00E66E37" w14:paraId="45175458" w14:textId="77777777" w:rsidTr="00E66E37">
              <w:trPr>
                <w:gridAfter w:val="1"/>
                <w:wAfter w:w="11" w:type="dxa"/>
                <w:hidden/>
              </w:trPr>
              <w:tc>
                <w:tcPr>
                  <w:tcW w:w="6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66164D5" w14:textId="77777777" w:rsidR="00E66E37" w:rsidRPr="00E66E37" w:rsidRDefault="00E66E37" w:rsidP="00E66E37">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E66E37" w:rsidRPr="00E66E37" w14:paraId="73DC3B12" w14:textId="77777777" w:rsidTr="00E66E37">
                    <w:tc>
                      <w:tcPr>
                        <w:tcW w:w="615" w:type="dxa"/>
                        <w:tcMar>
                          <w:top w:w="0" w:type="dxa"/>
                          <w:left w:w="0" w:type="dxa"/>
                          <w:bottom w:w="0" w:type="dxa"/>
                          <w:right w:w="0" w:type="dxa"/>
                        </w:tcMar>
                      </w:tcPr>
                      <w:p w14:paraId="4166310C"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IT</w:t>
                        </w:r>
                      </w:p>
                      <w:p w14:paraId="087461E5" w14:textId="77777777" w:rsidR="00E66E37" w:rsidRPr="00E66E37" w:rsidRDefault="00E66E37" w:rsidP="00E66E37">
                        <w:pPr>
                          <w:spacing w:before="20" w:after="20" w:line="1" w:lineRule="auto"/>
                        </w:pPr>
                      </w:p>
                    </w:tc>
                  </w:tr>
                </w:tbl>
                <w:p w14:paraId="62D31A2C" w14:textId="77777777" w:rsidR="00E66E37" w:rsidRPr="00E66E37" w:rsidRDefault="00E66E37" w:rsidP="00E66E37">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79FF4E8" w14:textId="77777777" w:rsidR="00E66E37" w:rsidRPr="00E66E37" w:rsidRDefault="00E66E37" w:rsidP="00E66E37">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E66E37" w:rsidRPr="00E66E37" w14:paraId="1129F4F5" w14:textId="77777777" w:rsidTr="00E66E37">
                    <w:tc>
                      <w:tcPr>
                        <w:tcW w:w="465" w:type="dxa"/>
                        <w:tcMar>
                          <w:top w:w="0" w:type="dxa"/>
                          <w:left w:w="0" w:type="dxa"/>
                          <w:bottom w:w="0" w:type="dxa"/>
                          <w:right w:w="0" w:type="dxa"/>
                        </w:tcMar>
                      </w:tcPr>
                      <w:p w14:paraId="2E8349D7"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TWF</w:t>
                        </w:r>
                      </w:p>
                      <w:p w14:paraId="7DB4839C" w14:textId="77777777" w:rsidR="00E66E37" w:rsidRPr="00E66E37" w:rsidRDefault="00E66E37" w:rsidP="00E66E37">
                        <w:pPr>
                          <w:spacing w:before="20" w:after="20" w:line="1" w:lineRule="auto"/>
                        </w:pPr>
                      </w:p>
                    </w:tc>
                  </w:tr>
                </w:tbl>
                <w:p w14:paraId="11A70318" w14:textId="77777777" w:rsidR="00E66E37" w:rsidRPr="00E66E37" w:rsidRDefault="00E66E37" w:rsidP="00E66E37">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F2E6A03" w14:textId="77777777" w:rsidR="00E66E37" w:rsidRPr="00E66E37" w:rsidRDefault="00E66E37" w:rsidP="00E66E37">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E66E37" w:rsidRPr="00E66E37" w14:paraId="65EABE07" w14:textId="77777777" w:rsidTr="00E66E37">
                    <w:tc>
                      <w:tcPr>
                        <w:tcW w:w="930" w:type="dxa"/>
                        <w:tcMar>
                          <w:top w:w="0" w:type="dxa"/>
                          <w:left w:w="0" w:type="dxa"/>
                          <w:bottom w:w="0" w:type="dxa"/>
                          <w:right w:w="0" w:type="dxa"/>
                        </w:tcMar>
                      </w:tcPr>
                      <w:p w14:paraId="42A5DB11"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A</w:t>
                        </w:r>
                      </w:p>
                      <w:p w14:paraId="6FD1FD2E" w14:textId="77777777" w:rsidR="00E66E37" w:rsidRPr="00E66E37" w:rsidRDefault="00E66E37" w:rsidP="00E66E37">
                        <w:pPr>
                          <w:spacing w:before="20" w:after="20" w:line="1" w:lineRule="auto"/>
                        </w:pPr>
                      </w:p>
                    </w:tc>
                  </w:tr>
                </w:tbl>
                <w:p w14:paraId="7988F72B" w14:textId="77777777" w:rsidR="00E66E37" w:rsidRPr="00E66E37" w:rsidRDefault="00E66E37" w:rsidP="00E66E37">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67F2AA7" w14:textId="77777777" w:rsidR="00E66E37" w:rsidRPr="00E66E37" w:rsidRDefault="00E66E37" w:rsidP="00E66E37">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E66E37" w:rsidRPr="00E66E37" w14:paraId="747EB19F" w14:textId="77777777" w:rsidTr="00E66E37">
                    <w:tc>
                      <w:tcPr>
                        <w:tcW w:w="1395" w:type="dxa"/>
                        <w:tcMar>
                          <w:top w:w="0" w:type="dxa"/>
                          <w:left w:w="0" w:type="dxa"/>
                          <w:bottom w:w="0" w:type="dxa"/>
                          <w:right w:w="0" w:type="dxa"/>
                        </w:tcMar>
                      </w:tcPr>
                      <w:p w14:paraId="2794103A"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TG/124/3</w:t>
                        </w:r>
                      </w:p>
                      <w:p w14:paraId="763F4673" w14:textId="77777777" w:rsidR="00E66E37" w:rsidRPr="00E66E37" w:rsidRDefault="00E66E37" w:rsidP="00E66E37">
                        <w:pPr>
                          <w:spacing w:before="20" w:after="20" w:line="1" w:lineRule="auto"/>
                        </w:pPr>
                      </w:p>
                    </w:tc>
                  </w:tr>
                </w:tbl>
                <w:p w14:paraId="3B7106BD" w14:textId="77777777" w:rsidR="00E66E37" w:rsidRPr="00E66E37" w:rsidRDefault="00E66E37" w:rsidP="00E66E37">
                  <w:pPr>
                    <w:spacing w:before="20" w:after="20" w:line="1" w:lineRule="auto"/>
                  </w:pPr>
                </w:p>
              </w:tc>
              <w:tc>
                <w:tcPr>
                  <w:tcW w:w="9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A1C62BD" w14:textId="77777777" w:rsidR="00E66E37" w:rsidRPr="00E66E37" w:rsidRDefault="00E66E37" w:rsidP="00E66E37">
                  <w:pPr>
                    <w:spacing w:before="20" w:after="20"/>
                    <w:rPr>
                      <w:rFonts w:eastAsia="Arial" w:cs="Arial"/>
                      <w:color w:val="000000"/>
                      <w:sz w:val="16"/>
                      <w:szCs w:val="16"/>
                    </w:rPr>
                  </w:pPr>
                  <w:r w:rsidRPr="00E66E37">
                    <w:rPr>
                      <w:rFonts w:eastAsia="Arial" w:cs="Arial"/>
                      <w:color w:val="000000"/>
                      <w:sz w:val="16"/>
                      <w:szCs w:val="16"/>
                    </w:rPr>
                    <w:t>Tril.</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E66E37" w:rsidRPr="00E66E37" w14:paraId="61B97667" w14:textId="77777777" w:rsidTr="00E66E37">
                    <w:tc>
                      <w:tcPr>
                        <w:tcW w:w="1425" w:type="dxa"/>
                        <w:tcMar>
                          <w:top w:w="0" w:type="dxa"/>
                          <w:left w:w="0" w:type="dxa"/>
                          <w:bottom w:w="0" w:type="dxa"/>
                          <w:right w:w="0" w:type="dxa"/>
                        </w:tcMar>
                      </w:tcPr>
                      <w:p w14:paraId="2E04E3F3" w14:textId="77777777" w:rsidR="00E66E37" w:rsidRPr="00E66E37" w:rsidRDefault="00E66E37" w:rsidP="00E66E37">
                        <w:pPr>
                          <w:spacing w:before="20" w:after="20"/>
                          <w:rPr>
                            <w:sz w:val="16"/>
                            <w:szCs w:val="16"/>
                          </w:rPr>
                        </w:pPr>
                        <w:r w:rsidRPr="00E66E37">
                          <w:rPr>
                            <w:sz w:val="16"/>
                            <w:szCs w:val="16"/>
                          </w:rPr>
                          <w:t>1989</w:t>
                        </w:r>
                      </w:p>
                      <w:p w14:paraId="0CA99B5A" w14:textId="77777777" w:rsidR="00E66E37" w:rsidRPr="00E66E37" w:rsidRDefault="00E66E37" w:rsidP="00E66E37">
                        <w:pPr>
                          <w:spacing w:before="20" w:after="20" w:line="1" w:lineRule="auto"/>
                          <w:rPr>
                            <w:sz w:val="16"/>
                            <w:szCs w:val="16"/>
                          </w:rPr>
                        </w:pPr>
                      </w:p>
                    </w:tc>
                  </w:tr>
                </w:tbl>
                <w:p w14:paraId="23003BCA" w14:textId="77777777" w:rsidR="00E66E37" w:rsidRPr="00E66E37" w:rsidRDefault="00E66E37" w:rsidP="00E66E37">
                  <w:pPr>
                    <w:spacing w:before="20" w:after="20" w:line="1" w:lineRule="auto"/>
                    <w:rPr>
                      <w:sz w:val="16"/>
                      <w:szCs w:val="16"/>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B027D36" w14:textId="77777777" w:rsidR="00E66E37" w:rsidRPr="00E66E37" w:rsidRDefault="00E66E37" w:rsidP="00E66E37">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E66E37" w:rsidRPr="00E66E37" w14:paraId="14A66CB0" w14:textId="77777777" w:rsidTr="00E66E37">
                    <w:tc>
                      <w:tcPr>
                        <w:tcW w:w="1470" w:type="dxa"/>
                        <w:tcMar>
                          <w:top w:w="0" w:type="dxa"/>
                          <w:left w:w="0" w:type="dxa"/>
                          <w:bottom w:w="0" w:type="dxa"/>
                          <w:right w:w="0" w:type="dxa"/>
                        </w:tcMar>
                      </w:tcPr>
                      <w:p w14:paraId="098A6FBD"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Chestnut</w:t>
                        </w:r>
                      </w:p>
                      <w:p w14:paraId="1EED6773" w14:textId="77777777" w:rsidR="00E66E37" w:rsidRPr="00E66E37" w:rsidRDefault="00E66E37" w:rsidP="00E66E37">
                        <w:pPr>
                          <w:spacing w:before="20" w:after="20" w:line="1" w:lineRule="auto"/>
                          <w:jc w:val="left"/>
                        </w:pPr>
                      </w:p>
                    </w:tc>
                  </w:tr>
                </w:tbl>
                <w:p w14:paraId="4FA46178" w14:textId="77777777" w:rsidR="00E66E37" w:rsidRPr="00E66E37" w:rsidRDefault="00E66E37" w:rsidP="00E66E37">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03C2802" w14:textId="77777777" w:rsidR="00E66E37" w:rsidRPr="00E66E37" w:rsidRDefault="00E66E37" w:rsidP="00E66E37">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E66E37" w:rsidRPr="00E66E37" w14:paraId="111D49E9" w14:textId="77777777" w:rsidTr="00E66E37">
                    <w:tc>
                      <w:tcPr>
                        <w:tcW w:w="1560" w:type="dxa"/>
                        <w:tcMar>
                          <w:top w:w="0" w:type="dxa"/>
                          <w:left w:w="0" w:type="dxa"/>
                          <w:bottom w:w="0" w:type="dxa"/>
                          <w:right w:w="0" w:type="dxa"/>
                        </w:tcMar>
                      </w:tcPr>
                      <w:p w14:paraId="4ED7D8C0"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Châtaignier</w:t>
                        </w:r>
                      </w:p>
                      <w:p w14:paraId="49A319B0" w14:textId="77777777" w:rsidR="00E66E37" w:rsidRPr="00E66E37" w:rsidRDefault="00E66E37" w:rsidP="00E66E37">
                        <w:pPr>
                          <w:spacing w:before="20" w:after="20" w:line="1" w:lineRule="auto"/>
                          <w:jc w:val="left"/>
                        </w:pPr>
                      </w:p>
                    </w:tc>
                  </w:tr>
                </w:tbl>
                <w:p w14:paraId="2BA9225F" w14:textId="77777777" w:rsidR="00E66E37" w:rsidRPr="00E66E37" w:rsidRDefault="00E66E37" w:rsidP="00E66E37">
                  <w:pPr>
                    <w:spacing w:before="20" w:after="20" w:line="1" w:lineRule="auto"/>
                    <w:jc w:val="left"/>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2986F3B" w14:textId="77777777" w:rsidR="00E66E37" w:rsidRPr="00E66E37" w:rsidRDefault="00E66E37" w:rsidP="00E66E37">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E66E37" w:rsidRPr="00E66E37" w14:paraId="6BA30A77" w14:textId="77777777" w:rsidTr="00E66E37">
                    <w:tc>
                      <w:tcPr>
                        <w:tcW w:w="1515" w:type="dxa"/>
                        <w:tcMar>
                          <w:top w:w="0" w:type="dxa"/>
                          <w:left w:w="0" w:type="dxa"/>
                          <w:bottom w:w="0" w:type="dxa"/>
                          <w:right w:w="0" w:type="dxa"/>
                        </w:tcMar>
                      </w:tcPr>
                      <w:p w14:paraId="7CEFE04E"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Kastanie</w:t>
                        </w:r>
                      </w:p>
                      <w:p w14:paraId="197D012E" w14:textId="77777777" w:rsidR="00E66E37" w:rsidRPr="00E66E37" w:rsidRDefault="00E66E37" w:rsidP="00E66E37">
                        <w:pPr>
                          <w:spacing w:before="20" w:after="20" w:line="1" w:lineRule="auto"/>
                          <w:jc w:val="left"/>
                        </w:pPr>
                      </w:p>
                    </w:tc>
                  </w:tr>
                </w:tbl>
                <w:p w14:paraId="68D55F61" w14:textId="77777777" w:rsidR="00E66E37" w:rsidRPr="00E66E37" w:rsidRDefault="00E66E37" w:rsidP="00E66E37">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CB8F8A8" w14:textId="77777777" w:rsidR="00E66E37" w:rsidRPr="00E66E37" w:rsidRDefault="00E66E37" w:rsidP="00E66E37">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E66E37" w:rsidRPr="00E66E37" w14:paraId="5DF30C46" w14:textId="77777777" w:rsidTr="00E66E37">
                    <w:tc>
                      <w:tcPr>
                        <w:tcW w:w="1740" w:type="dxa"/>
                        <w:tcMar>
                          <w:top w:w="0" w:type="dxa"/>
                          <w:left w:w="0" w:type="dxa"/>
                          <w:bottom w:w="0" w:type="dxa"/>
                          <w:right w:w="0" w:type="dxa"/>
                        </w:tcMar>
                      </w:tcPr>
                      <w:p w14:paraId="3F283EDD"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Castaño</w:t>
                        </w:r>
                      </w:p>
                      <w:p w14:paraId="06008B77" w14:textId="77777777" w:rsidR="00E66E37" w:rsidRPr="00E66E37" w:rsidRDefault="00E66E37" w:rsidP="00E66E37">
                        <w:pPr>
                          <w:spacing w:before="20" w:after="20" w:line="1" w:lineRule="auto"/>
                          <w:jc w:val="left"/>
                        </w:pPr>
                      </w:p>
                    </w:tc>
                  </w:tr>
                </w:tbl>
                <w:p w14:paraId="502AD489" w14:textId="77777777" w:rsidR="00E66E37" w:rsidRPr="00E66E37" w:rsidRDefault="00E66E37" w:rsidP="00E66E37">
                  <w:pPr>
                    <w:spacing w:before="20" w:after="20" w:line="1" w:lineRule="auto"/>
                    <w:jc w:val="left"/>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6287652" w14:textId="77777777" w:rsidR="00E66E37" w:rsidRPr="00E66E37" w:rsidRDefault="00E66E37" w:rsidP="00E66E37">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E66E37" w:rsidRPr="00E66E37" w14:paraId="4366F4DD" w14:textId="77777777" w:rsidTr="00E66E37">
                    <w:tc>
                      <w:tcPr>
                        <w:tcW w:w="2115" w:type="dxa"/>
                        <w:tcMar>
                          <w:top w:w="0" w:type="dxa"/>
                          <w:left w:w="0" w:type="dxa"/>
                          <w:bottom w:w="0" w:type="dxa"/>
                          <w:right w:w="0" w:type="dxa"/>
                        </w:tcMar>
                      </w:tcPr>
                      <w:p w14:paraId="294FE681" w14:textId="77777777" w:rsidR="00E66E37" w:rsidRPr="00E66E37" w:rsidRDefault="00E66E37" w:rsidP="00E66E37">
                        <w:pPr>
                          <w:spacing w:before="20" w:after="20"/>
                          <w:jc w:val="left"/>
                          <w:rPr>
                            <w:rFonts w:cs="Arial"/>
                            <w:color w:val="000000"/>
                            <w:sz w:val="16"/>
                            <w:szCs w:val="16"/>
                          </w:rPr>
                        </w:pPr>
                        <w:r w:rsidRPr="00E66E37">
                          <w:rPr>
                            <w:rFonts w:cs="Arial"/>
                            <w:i/>
                            <w:iCs/>
                            <w:color w:val="000000"/>
                            <w:sz w:val="16"/>
                            <w:szCs w:val="16"/>
                          </w:rPr>
                          <w:t>Castanea sativa</w:t>
                        </w:r>
                        <w:r w:rsidRPr="00E66E37">
                          <w:rPr>
                            <w:rFonts w:cs="Arial"/>
                            <w:color w:val="000000"/>
                            <w:sz w:val="16"/>
                            <w:szCs w:val="16"/>
                          </w:rPr>
                          <w:t> Mill.</w:t>
                        </w:r>
                      </w:p>
                      <w:p w14:paraId="794ABDF9" w14:textId="77777777" w:rsidR="00E66E37" w:rsidRPr="00E66E37" w:rsidRDefault="00E66E37" w:rsidP="00E66E37">
                        <w:pPr>
                          <w:spacing w:before="20" w:after="20" w:line="1" w:lineRule="auto"/>
                          <w:jc w:val="left"/>
                        </w:pPr>
                      </w:p>
                    </w:tc>
                  </w:tr>
                </w:tbl>
                <w:p w14:paraId="5FCCA26B" w14:textId="77777777" w:rsidR="00E66E37" w:rsidRPr="00E66E37" w:rsidRDefault="00E66E37" w:rsidP="00E66E37">
                  <w:pPr>
                    <w:spacing w:before="20" w:after="20" w:line="1" w:lineRule="auto"/>
                    <w:jc w:val="left"/>
                  </w:pPr>
                </w:p>
              </w:tc>
              <w:tc>
                <w:tcPr>
                  <w:tcW w:w="180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87FBE6F" w14:textId="77777777" w:rsidR="00E66E37" w:rsidRPr="00E66E37" w:rsidRDefault="00E66E37" w:rsidP="00E66E37">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E66E37" w:rsidRPr="00E66E37" w14:paraId="69F74FD1" w14:textId="77777777" w:rsidTr="00E66E37">
                    <w:tc>
                      <w:tcPr>
                        <w:tcW w:w="1815" w:type="dxa"/>
                        <w:tcMar>
                          <w:top w:w="0" w:type="dxa"/>
                          <w:left w:w="0" w:type="dxa"/>
                          <w:bottom w:w="0" w:type="dxa"/>
                          <w:right w:w="0" w:type="dxa"/>
                        </w:tcMar>
                      </w:tcPr>
                      <w:p w14:paraId="67B980D0"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CASTA_SAT</w:t>
                        </w:r>
                      </w:p>
                      <w:p w14:paraId="528F9942" w14:textId="77777777" w:rsidR="00E66E37" w:rsidRPr="00E66E37" w:rsidRDefault="00E66E37" w:rsidP="00E66E37">
                        <w:pPr>
                          <w:spacing w:before="20" w:after="20" w:line="1" w:lineRule="auto"/>
                        </w:pPr>
                      </w:p>
                    </w:tc>
                  </w:tr>
                </w:tbl>
                <w:p w14:paraId="4FBDF2C5" w14:textId="77777777" w:rsidR="00E66E37" w:rsidRPr="00E66E37" w:rsidRDefault="00E66E37" w:rsidP="00E66E37">
                  <w:pPr>
                    <w:spacing w:before="20" w:after="20" w:line="1" w:lineRule="auto"/>
                  </w:pPr>
                </w:p>
              </w:tc>
            </w:tr>
            <w:tr w:rsidR="00E66E37" w:rsidRPr="00E66E37" w14:paraId="2FD9DE3E" w14:textId="77777777" w:rsidTr="00E66E37">
              <w:trPr>
                <w:gridAfter w:val="1"/>
                <w:wAfter w:w="11" w:type="dxa"/>
                <w:hidden/>
              </w:trPr>
              <w:tc>
                <w:tcPr>
                  <w:tcW w:w="6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B0B9993" w14:textId="77777777" w:rsidR="00E66E37" w:rsidRPr="00E66E37" w:rsidRDefault="00E66E37" w:rsidP="00E66E37">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E66E37" w:rsidRPr="00E66E37" w14:paraId="4F9AE8A0" w14:textId="77777777" w:rsidTr="00E66E37">
                    <w:tc>
                      <w:tcPr>
                        <w:tcW w:w="615" w:type="dxa"/>
                        <w:tcMar>
                          <w:top w:w="0" w:type="dxa"/>
                          <w:left w:w="0" w:type="dxa"/>
                          <w:bottom w:w="0" w:type="dxa"/>
                          <w:right w:w="0" w:type="dxa"/>
                        </w:tcMar>
                      </w:tcPr>
                      <w:p w14:paraId="770F5B90"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CN</w:t>
                        </w:r>
                      </w:p>
                      <w:p w14:paraId="2338A83D" w14:textId="77777777" w:rsidR="00E66E37" w:rsidRPr="00E66E37" w:rsidRDefault="00E66E37" w:rsidP="00E66E37">
                        <w:pPr>
                          <w:spacing w:before="20" w:after="20" w:line="1" w:lineRule="auto"/>
                        </w:pPr>
                      </w:p>
                    </w:tc>
                  </w:tr>
                </w:tbl>
                <w:p w14:paraId="04DB325F" w14:textId="77777777" w:rsidR="00E66E37" w:rsidRPr="00E66E37" w:rsidRDefault="00E66E37" w:rsidP="00E66E37">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8281DBB" w14:textId="77777777" w:rsidR="00E66E37" w:rsidRPr="00E66E37" w:rsidRDefault="00E66E37" w:rsidP="00E66E37">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E66E37" w:rsidRPr="00E66E37" w14:paraId="1FB20FAF" w14:textId="77777777" w:rsidTr="00E66E37">
                    <w:tc>
                      <w:tcPr>
                        <w:tcW w:w="465" w:type="dxa"/>
                        <w:tcMar>
                          <w:top w:w="0" w:type="dxa"/>
                          <w:left w:w="0" w:type="dxa"/>
                          <w:bottom w:w="0" w:type="dxa"/>
                          <w:right w:w="0" w:type="dxa"/>
                        </w:tcMar>
                      </w:tcPr>
                      <w:p w14:paraId="66098A1D"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TWF</w:t>
                        </w:r>
                      </w:p>
                      <w:p w14:paraId="17046C0E" w14:textId="77777777" w:rsidR="00E66E37" w:rsidRPr="00E66E37" w:rsidRDefault="00E66E37" w:rsidP="00E66E37">
                        <w:pPr>
                          <w:spacing w:before="20" w:after="20" w:line="1" w:lineRule="auto"/>
                        </w:pPr>
                      </w:p>
                    </w:tc>
                  </w:tr>
                </w:tbl>
                <w:p w14:paraId="0D1061B4" w14:textId="77777777" w:rsidR="00E66E37" w:rsidRPr="00E66E37" w:rsidRDefault="00E66E37" w:rsidP="00E66E37">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880E18D" w14:textId="77777777" w:rsidR="00E66E37" w:rsidRPr="00E66E37" w:rsidRDefault="00E66E37" w:rsidP="00E66E37">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E66E37" w:rsidRPr="00E66E37" w14:paraId="334A766E" w14:textId="77777777" w:rsidTr="00E66E37">
                    <w:tc>
                      <w:tcPr>
                        <w:tcW w:w="930" w:type="dxa"/>
                        <w:tcMar>
                          <w:top w:w="0" w:type="dxa"/>
                          <w:left w:w="0" w:type="dxa"/>
                          <w:bottom w:w="0" w:type="dxa"/>
                          <w:right w:w="0" w:type="dxa"/>
                        </w:tcMar>
                      </w:tcPr>
                      <w:p w14:paraId="1359A9AE"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A</w:t>
                        </w:r>
                      </w:p>
                      <w:p w14:paraId="71CF2850" w14:textId="77777777" w:rsidR="00E66E37" w:rsidRPr="00E66E37" w:rsidRDefault="00E66E37" w:rsidP="00E66E37">
                        <w:pPr>
                          <w:spacing w:before="20" w:after="20" w:line="1" w:lineRule="auto"/>
                        </w:pPr>
                      </w:p>
                    </w:tc>
                  </w:tr>
                </w:tbl>
                <w:p w14:paraId="4AAE2D0E" w14:textId="77777777" w:rsidR="00E66E37" w:rsidRPr="00E66E37" w:rsidRDefault="00E66E37" w:rsidP="00E66E37">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7035CC9" w14:textId="77777777" w:rsidR="00E66E37" w:rsidRPr="00E66E37" w:rsidRDefault="00E66E37" w:rsidP="00E66E37">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E66E37" w:rsidRPr="00E66E37" w14:paraId="72F85D00" w14:textId="77777777" w:rsidTr="00E66E37">
                    <w:tc>
                      <w:tcPr>
                        <w:tcW w:w="1395" w:type="dxa"/>
                        <w:tcMar>
                          <w:top w:w="0" w:type="dxa"/>
                          <w:left w:w="0" w:type="dxa"/>
                          <w:bottom w:w="0" w:type="dxa"/>
                          <w:right w:w="0" w:type="dxa"/>
                        </w:tcMar>
                      </w:tcPr>
                      <w:p w14:paraId="770B57AB"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TG/125/7</w:t>
                        </w:r>
                      </w:p>
                      <w:p w14:paraId="092F345C" w14:textId="77777777" w:rsidR="00E66E37" w:rsidRPr="00E66E37" w:rsidRDefault="00E66E37" w:rsidP="00E66E37">
                        <w:pPr>
                          <w:spacing w:before="20" w:after="20" w:line="1" w:lineRule="auto"/>
                        </w:pPr>
                      </w:p>
                    </w:tc>
                  </w:tr>
                </w:tbl>
                <w:p w14:paraId="3D14AFF4" w14:textId="77777777" w:rsidR="00E66E37" w:rsidRPr="00E66E37" w:rsidRDefault="00E66E37" w:rsidP="00E66E37">
                  <w:pPr>
                    <w:spacing w:before="20" w:after="20" w:line="1" w:lineRule="auto"/>
                  </w:pPr>
                </w:p>
              </w:tc>
              <w:tc>
                <w:tcPr>
                  <w:tcW w:w="9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DAEED4B" w14:textId="77777777" w:rsidR="00E66E37" w:rsidRPr="00E66E37" w:rsidRDefault="00E66E37" w:rsidP="00E66E37">
                  <w:pPr>
                    <w:spacing w:before="20" w:after="20"/>
                    <w:rPr>
                      <w:rFonts w:eastAsia="Arial" w:cs="Arial"/>
                      <w:color w:val="000000"/>
                      <w:sz w:val="16"/>
                      <w:szCs w:val="16"/>
                    </w:rPr>
                  </w:pPr>
                  <w:r w:rsidRPr="00E66E37">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E66E37" w:rsidRPr="00E66E37" w14:paraId="489D9B34" w14:textId="77777777" w:rsidTr="00E66E37">
                    <w:tc>
                      <w:tcPr>
                        <w:tcW w:w="1425" w:type="dxa"/>
                        <w:tcMar>
                          <w:top w:w="0" w:type="dxa"/>
                          <w:left w:w="0" w:type="dxa"/>
                          <w:bottom w:w="0" w:type="dxa"/>
                          <w:right w:w="0" w:type="dxa"/>
                        </w:tcMar>
                      </w:tcPr>
                      <w:p w14:paraId="1AD2454B"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2017</w:t>
                        </w:r>
                      </w:p>
                      <w:p w14:paraId="0FB90911" w14:textId="77777777" w:rsidR="00E66E37" w:rsidRPr="00E66E37" w:rsidRDefault="00E66E37" w:rsidP="00E66E37">
                        <w:pPr>
                          <w:spacing w:before="20" w:after="20" w:line="1" w:lineRule="auto"/>
                          <w:rPr>
                            <w:sz w:val="16"/>
                            <w:szCs w:val="16"/>
                          </w:rPr>
                        </w:pPr>
                      </w:p>
                    </w:tc>
                  </w:tr>
                </w:tbl>
                <w:p w14:paraId="61580569" w14:textId="77777777" w:rsidR="00E66E37" w:rsidRPr="00E66E37" w:rsidRDefault="00E66E37" w:rsidP="00E66E37">
                  <w:pPr>
                    <w:spacing w:before="20" w:after="20" w:line="1" w:lineRule="auto"/>
                    <w:rPr>
                      <w:sz w:val="16"/>
                      <w:szCs w:val="16"/>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8D48017" w14:textId="77777777" w:rsidR="00E66E37" w:rsidRPr="00E66E37" w:rsidRDefault="00E66E37" w:rsidP="00E66E37">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E66E37" w:rsidRPr="00E66E37" w14:paraId="75591272" w14:textId="77777777" w:rsidTr="00E66E37">
                    <w:tc>
                      <w:tcPr>
                        <w:tcW w:w="1470" w:type="dxa"/>
                        <w:tcMar>
                          <w:top w:w="0" w:type="dxa"/>
                          <w:left w:w="0" w:type="dxa"/>
                          <w:bottom w:w="0" w:type="dxa"/>
                          <w:right w:w="0" w:type="dxa"/>
                        </w:tcMar>
                      </w:tcPr>
                      <w:p w14:paraId="5B4297E5"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Walnut</w:t>
                        </w:r>
                      </w:p>
                      <w:p w14:paraId="24CA061B" w14:textId="77777777" w:rsidR="00E66E37" w:rsidRPr="00E66E37" w:rsidRDefault="00E66E37" w:rsidP="00E66E37">
                        <w:pPr>
                          <w:spacing w:before="20" w:after="20" w:line="1" w:lineRule="auto"/>
                          <w:jc w:val="left"/>
                        </w:pPr>
                      </w:p>
                    </w:tc>
                  </w:tr>
                </w:tbl>
                <w:p w14:paraId="75259B0B" w14:textId="77777777" w:rsidR="00E66E37" w:rsidRPr="00E66E37" w:rsidRDefault="00E66E37" w:rsidP="00E66E37">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EB9EA1C" w14:textId="77777777" w:rsidR="00E66E37" w:rsidRPr="00E66E37" w:rsidRDefault="00E66E37" w:rsidP="00E66E37">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E66E37" w:rsidRPr="00E66E37" w14:paraId="5A8FE9A0" w14:textId="77777777" w:rsidTr="00E66E37">
                    <w:tc>
                      <w:tcPr>
                        <w:tcW w:w="1560" w:type="dxa"/>
                        <w:tcMar>
                          <w:top w:w="0" w:type="dxa"/>
                          <w:left w:w="0" w:type="dxa"/>
                          <w:bottom w:w="0" w:type="dxa"/>
                          <w:right w:w="0" w:type="dxa"/>
                        </w:tcMar>
                      </w:tcPr>
                      <w:p w14:paraId="7D570A69"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Noyer</w:t>
                        </w:r>
                      </w:p>
                      <w:p w14:paraId="0F3760F9" w14:textId="77777777" w:rsidR="00E66E37" w:rsidRPr="00E66E37" w:rsidRDefault="00E66E37" w:rsidP="00E66E37">
                        <w:pPr>
                          <w:spacing w:before="20" w:after="20" w:line="1" w:lineRule="auto"/>
                          <w:jc w:val="left"/>
                        </w:pPr>
                      </w:p>
                    </w:tc>
                  </w:tr>
                </w:tbl>
                <w:p w14:paraId="5E028FAA" w14:textId="77777777" w:rsidR="00E66E37" w:rsidRPr="00E66E37" w:rsidRDefault="00E66E37" w:rsidP="00E66E37">
                  <w:pPr>
                    <w:spacing w:before="20" w:after="20" w:line="1" w:lineRule="auto"/>
                    <w:jc w:val="left"/>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34E6638" w14:textId="77777777" w:rsidR="00E66E37" w:rsidRPr="00E66E37" w:rsidRDefault="00E66E37" w:rsidP="00E66E37">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E66E37" w:rsidRPr="00E66E37" w14:paraId="79C35A27" w14:textId="77777777" w:rsidTr="00E66E37">
                    <w:tc>
                      <w:tcPr>
                        <w:tcW w:w="1515" w:type="dxa"/>
                        <w:tcMar>
                          <w:top w:w="0" w:type="dxa"/>
                          <w:left w:w="0" w:type="dxa"/>
                          <w:bottom w:w="0" w:type="dxa"/>
                          <w:right w:w="0" w:type="dxa"/>
                        </w:tcMar>
                      </w:tcPr>
                      <w:p w14:paraId="11B436AE"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Walnuss</w:t>
                        </w:r>
                      </w:p>
                      <w:p w14:paraId="49A27DDD" w14:textId="77777777" w:rsidR="00E66E37" w:rsidRPr="00E66E37" w:rsidRDefault="00E66E37" w:rsidP="00E66E37">
                        <w:pPr>
                          <w:spacing w:before="20" w:after="20" w:line="1" w:lineRule="auto"/>
                          <w:jc w:val="left"/>
                        </w:pPr>
                      </w:p>
                    </w:tc>
                  </w:tr>
                </w:tbl>
                <w:p w14:paraId="56668653" w14:textId="77777777" w:rsidR="00E66E37" w:rsidRPr="00E66E37" w:rsidRDefault="00E66E37" w:rsidP="00E66E37">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63BF73E" w14:textId="77777777" w:rsidR="00E66E37" w:rsidRPr="00E66E37" w:rsidRDefault="00E66E37" w:rsidP="00E66E37">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E66E37" w:rsidRPr="00E66E37" w14:paraId="6C766188" w14:textId="77777777" w:rsidTr="00E66E37">
                    <w:tc>
                      <w:tcPr>
                        <w:tcW w:w="1740" w:type="dxa"/>
                        <w:tcMar>
                          <w:top w:w="0" w:type="dxa"/>
                          <w:left w:w="0" w:type="dxa"/>
                          <w:bottom w:w="0" w:type="dxa"/>
                          <w:right w:w="0" w:type="dxa"/>
                        </w:tcMar>
                      </w:tcPr>
                      <w:p w14:paraId="3588DE3D"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Nogal</w:t>
                        </w:r>
                      </w:p>
                      <w:p w14:paraId="5EC2A665" w14:textId="77777777" w:rsidR="00E66E37" w:rsidRPr="00E66E37" w:rsidRDefault="00E66E37" w:rsidP="00E66E37">
                        <w:pPr>
                          <w:spacing w:before="20" w:after="20" w:line="1" w:lineRule="auto"/>
                          <w:jc w:val="left"/>
                        </w:pPr>
                      </w:p>
                    </w:tc>
                  </w:tr>
                </w:tbl>
                <w:p w14:paraId="14888D61" w14:textId="77777777" w:rsidR="00E66E37" w:rsidRPr="00E66E37" w:rsidRDefault="00E66E37" w:rsidP="00E66E37">
                  <w:pPr>
                    <w:spacing w:before="20" w:after="20" w:line="1" w:lineRule="auto"/>
                    <w:jc w:val="left"/>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5A4762A" w14:textId="77777777" w:rsidR="00E66E37" w:rsidRPr="00E66E37" w:rsidRDefault="00E66E37" w:rsidP="00E66E37">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E66E37" w:rsidRPr="00E66E37" w14:paraId="2BF96164" w14:textId="77777777" w:rsidTr="00E66E37">
                    <w:tc>
                      <w:tcPr>
                        <w:tcW w:w="2115" w:type="dxa"/>
                        <w:tcMar>
                          <w:top w:w="0" w:type="dxa"/>
                          <w:left w:w="0" w:type="dxa"/>
                          <w:bottom w:w="0" w:type="dxa"/>
                          <w:right w:w="0" w:type="dxa"/>
                        </w:tcMar>
                      </w:tcPr>
                      <w:p w14:paraId="2155FE61" w14:textId="77777777" w:rsidR="00E66E37" w:rsidRPr="00E66E37" w:rsidRDefault="00E66E37" w:rsidP="00E66E37">
                        <w:pPr>
                          <w:spacing w:before="20" w:after="20"/>
                          <w:jc w:val="left"/>
                          <w:rPr>
                            <w:rFonts w:cs="Arial"/>
                            <w:color w:val="000000"/>
                            <w:sz w:val="16"/>
                            <w:szCs w:val="16"/>
                          </w:rPr>
                        </w:pPr>
                        <w:r w:rsidRPr="00E66E37">
                          <w:rPr>
                            <w:rFonts w:cs="Arial"/>
                            <w:i/>
                            <w:iCs/>
                            <w:color w:val="000000"/>
                            <w:sz w:val="16"/>
                            <w:szCs w:val="16"/>
                          </w:rPr>
                          <w:t>Juglans regia</w:t>
                        </w:r>
                        <w:r w:rsidRPr="00E66E37">
                          <w:rPr>
                            <w:rFonts w:cs="Arial"/>
                            <w:color w:val="000000"/>
                            <w:sz w:val="16"/>
                            <w:szCs w:val="16"/>
                          </w:rPr>
                          <w:t> L.</w:t>
                        </w:r>
                      </w:p>
                      <w:p w14:paraId="7B0C8FE6" w14:textId="77777777" w:rsidR="00E66E37" w:rsidRPr="00E66E37" w:rsidRDefault="00E66E37" w:rsidP="00E66E37">
                        <w:pPr>
                          <w:spacing w:before="20" w:after="20" w:line="1" w:lineRule="auto"/>
                          <w:jc w:val="left"/>
                        </w:pPr>
                      </w:p>
                    </w:tc>
                  </w:tr>
                </w:tbl>
                <w:p w14:paraId="191A1677" w14:textId="77777777" w:rsidR="00E66E37" w:rsidRPr="00E66E37" w:rsidRDefault="00E66E37" w:rsidP="00E66E37">
                  <w:pPr>
                    <w:spacing w:before="20" w:after="20" w:line="1" w:lineRule="auto"/>
                    <w:jc w:val="left"/>
                  </w:pPr>
                </w:p>
              </w:tc>
              <w:tc>
                <w:tcPr>
                  <w:tcW w:w="180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8DCA49B" w14:textId="77777777" w:rsidR="00E66E37" w:rsidRPr="00E66E37" w:rsidRDefault="00E66E37" w:rsidP="00E66E37">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E66E37" w:rsidRPr="00E66E37" w14:paraId="42D9460A" w14:textId="77777777" w:rsidTr="00E66E37">
                    <w:tc>
                      <w:tcPr>
                        <w:tcW w:w="1815" w:type="dxa"/>
                        <w:tcMar>
                          <w:top w:w="0" w:type="dxa"/>
                          <w:left w:w="0" w:type="dxa"/>
                          <w:bottom w:w="0" w:type="dxa"/>
                          <w:right w:w="0" w:type="dxa"/>
                        </w:tcMar>
                      </w:tcPr>
                      <w:p w14:paraId="63A38BD3"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JUGLA_REG</w:t>
                        </w:r>
                      </w:p>
                      <w:p w14:paraId="1437FC5D" w14:textId="77777777" w:rsidR="00E66E37" w:rsidRPr="00E66E37" w:rsidRDefault="00E66E37" w:rsidP="00E66E37">
                        <w:pPr>
                          <w:spacing w:before="20" w:after="20" w:line="1" w:lineRule="auto"/>
                        </w:pPr>
                      </w:p>
                    </w:tc>
                  </w:tr>
                </w:tbl>
                <w:p w14:paraId="2460C7B3" w14:textId="77777777" w:rsidR="00E66E37" w:rsidRPr="00E66E37" w:rsidRDefault="00E66E37" w:rsidP="00E66E37">
                  <w:pPr>
                    <w:spacing w:before="20" w:after="20" w:line="1" w:lineRule="auto"/>
                  </w:pPr>
                </w:p>
              </w:tc>
            </w:tr>
            <w:tr w:rsidR="00E66E37" w:rsidRPr="00E66E37" w14:paraId="7C76990A" w14:textId="77777777" w:rsidTr="00E66E37">
              <w:trPr>
                <w:gridAfter w:val="1"/>
                <w:wAfter w:w="11" w:type="dxa"/>
                <w:hidden/>
              </w:trPr>
              <w:tc>
                <w:tcPr>
                  <w:tcW w:w="6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42FBD8C" w14:textId="77777777" w:rsidR="00E66E37" w:rsidRPr="00E66E37" w:rsidRDefault="00E66E37" w:rsidP="00E66E37">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E66E37" w:rsidRPr="00E66E37" w14:paraId="5B1B5D97" w14:textId="77777777" w:rsidTr="00E66E37">
                    <w:tc>
                      <w:tcPr>
                        <w:tcW w:w="615" w:type="dxa"/>
                        <w:tcMar>
                          <w:top w:w="0" w:type="dxa"/>
                          <w:left w:w="0" w:type="dxa"/>
                          <w:bottom w:w="0" w:type="dxa"/>
                          <w:right w:w="0" w:type="dxa"/>
                        </w:tcMar>
                      </w:tcPr>
                      <w:p w14:paraId="46879992" w14:textId="77777777" w:rsidR="00E66E37" w:rsidRPr="00E66E37" w:rsidRDefault="00E66E37" w:rsidP="00E66E37">
                        <w:pPr>
                          <w:spacing w:before="20" w:after="20" w:line="1" w:lineRule="auto"/>
                        </w:pPr>
                      </w:p>
                    </w:tc>
                  </w:tr>
                </w:tbl>
                <w:p w14:paraId="43E244BE" w14:textId="77777777" w:rsidR="00E66E37" w:rsidRPr="00E66E37" w:rsidRDefault="00E66E37" w:rsidP="00E66E37">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A741386" w14:textId="77777777" w:rsidR="00E66E37" w:rsidRPr="00E66E37" w:rsidRDefault="00E66E37" w:rsidP="00E66E37">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E66E37" w:rsidRPr="00E66E37" w14:paraId="7155F82E" w14:textId="77777777" w:rsidTr="00E66E37">
                    <w:tc>
                      <w:tcPr>
                        <w:tcW w:w="465" w:type="dxa"/>
                        <w:tcMar>
                          <w:top w:w="0" w:type="dxa"/>
                          <w:left w:w="0" w:type="dxa"/>
                          <w:bottom w:w="0" w:type="dxa"/>
                          <w:right w:w="0" w:type="dxa"/>
                        </w:tcMar>
                      </w:tcPr>
                      <w:p w14:paraId="321DE81A"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TWO</w:t>
                        </w:r>
                      </w:p>
                      <w:p w14:paraId="405E00EA" w14:textId="77777777" w:rsidR="00E66E37" w:rsidRPr="00E66E37" w:rsidRDefault="00E66E37" w:rsidP="00E66E37">
                        <w:pPr>
                          <w:spacing w:before="20" w:after="20" w:line="1" w:lineRule="auto"/>
                        </w:pPr>
                      </w:p>
                    </w:tc>
                  </w:tr>
                </w:tbl>
                <w:p w14:paraId="0A1F017D" w14:textId="77777777" w:rsidR="00E66E37" w:rsidRPr="00E66E37" w:rsidRDefault="00E66E37" w:rsidP="00E66E37">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288C6CA" w14:textId="77777777" w:rsidR="00E66E37" w:rsidRPr="00E66E37" w:rsidRDefault="00E66E37" w:rsidP="00E66E37">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E66E37" w:rsidRPr="00E66E37" w14:paraId="71F6413E" w14:textId="77777777" w:rsidTr="00E66E37">
                    <w:tc>
                      <w:tcPr>
                        <w:tcW w:w="930" w:type="dxa"/>
                        <w:tcMar>
                          <w:top w:w="0" w:type="dxa"/>
                          <w:left w:w="0" w:type="dxa"/>
                          <w:bottom w:w="0" w:type="dxa"/>
                          <w:right w:w="0" w:type="dxa"/>
                        </w:tcMar>
                      </w:tcPr>
                      <w:p w14:paraId="343F1DEF"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A</w:t>
                        </w:r>
                      </w:p>
                      <w:p w14:paraId="746C1889" w14:textId="77777777" w:rsidR="00E66E37" w:rsidRPr="00E66E37" w:rsidRDefault="00E66E37" w:rsidP="00E66E37">
                        <w:pPr>
                          <w:spacing w:before="20" w:after="20" w:line="1" w:lineRule="auto"/>
                        </w:pPr>
                      </w:p>
                    </w:tc>
                  </w:tr>
                </w:tbl>
                <w:p w14:paraId="0F31E2EF" w14:textId="77777777" w:rsidR="00E66E37" w:rsidRPr="00E66E37" w:rsidRDefault="00E66E37" w:rsidP="00E66E37">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7DBA499" w14:textId="77777777" w:rsidR="00E66E37" w:rsidRPr="00E66E37" w:rsidRDefault="00E66E37" w:rsidP="00E66E37">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E66E37" w:rsidRPr="00E66E37" w14:paraId="3BA4CC23" w14:textId="77777777" w:rsidTr="00E66E37">
                    <w:tc>
                      <w:tcPr>
                        <w:tcW w:w="1395" w:type="dxa"/>
                        <w:tcMar>
                          <w:top w:w="0" w:type="dxa"/>
                          <w:left w:w="0" w:type="dxa"/>
                          <w:bottom w:w="0" w:type="dxa"/>
                          <w:right w:w="0" w:type="dxa"/>
                        </w:tcMar>
                      </w:tcPr>
                      <w:p w14:paraId="104636C9"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TG/126/4</w:t>
                        </w:r>
                      </w:p>
                      <w:p w14:paraId="70B06F25" w14:textId="77777777" w:rsidR="00E66E37" w:rsidRPr="00E66E37" w:rsidRDefault="00E66E37" w:rsidP="00E66E37">
                        <w:pPr>
                          <w:spacing w:before="20" w:after="20" w:line="1" w:lineRule="auto"/>
                        </w:pPr>
                      </w:p>
                    </w:tc>
                  </w:tr>
                </w:tbl>
                <w:p w14:paraId="3C38318F" w14:textId="77777777" w:rsidR="00E66E37" w:rsidRPr="00E66E37" w:rsidRDefault="00E66E37" w:rsidP="00E66E37">
                  <w:pPr>
                    <w:spacing w:before="20" w:after="20" w:line="1" w:lineRule="auto"/>
                  </w:pPr>
                </w:p>
              </w:tc>
              <w:tc>
                <w:tcPr>
                  <w:tcW w:w="9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2D2026E" w14:textId="77777777" w:rsidR="00E66E37" w:rsidRPr="00E66E37" w:rsidRDefault="00E66E37" w:rsidP="00E66E37">
                  <w:pPr>
                    <w:spacing w:before="20" w:after="20"/>
                  </w:pPr>
                  <w:r w:rsidRPr="00E66E37">
                    <w:rPr>
                      <w:rFonts w:eastAsia="Arial" w:cs="Arial"/>
                      <w:color w:val="000000"/>
                      <w:sz w:val="16"/>
                      <w:szCs w:val="16"/>
                    </w:rPr>
                    <w:t>Tril.</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E66E37" w:rsidRPr="00E66E37" w14:paraId="06FAB1DF" w14:textId="77777777" w:rsidTr="00E66E37">
                    <w:tc>
                      <w:tcPr>
                        <w:tcW w:w="1425" w:type="dxa"/>
                        <w:tcMar>
                          <w:top w:w="0" w:type="dxa"/>
                          <w:left w:w="0" w:type="dxa"/>
                          <w:bottom w:w="0" w:type="dxa"/>
                          <w:right w:w="0" w:type="dxa"/>
                        </w:tcMar>
                      </w:tcPr>
                      <w:p w14:paraId="5DB41ABD" w14:textId="77777777" w:rsidR="00E66E37" w:rsidRPr="00E66E37" w:rsidRDefault="00E66E37" w:rsidP="00E66E37">
                        <w:pPr>
                          <w:spacing w:before="20" w:after="20"/>
                          <w:rPr>
                            <w:sz w:val="16"/>
                            <w:szCs w:val="16"/>
                          </w:rPr>
                        </w:pPr>
                        <w:r w:rsidRPr="00E66E37">
                          <w:rPr>
                            <w:sz w:val="16"/>
                            <w:szCs w:val="16"/>
                          </w:rPr>
                          <w:t>1990</w:t>
                        </w:r>
                      </w:p>
                      <w:p w14:paraId="6172AA43" w14:textId="77777777" w:rsidR="00E66E37" w:rsidRPr="00E66E37" w:rsidRDefault="00E66E37" w:rsidP="00E66E37">
                        <w:pPr>
                          <w:spacing w:before="20" w:after="20" w:line="1" w:lineRule="auto"/>
                          <w:rPr>
                            <w:sz w:val="16"/>
                            <w:szCs w:val="16"/>
                          </w:rPr>
                        </w:pPr>
                      </w:p>
                    </w:tc>
                  </w:tr>
                </w:tbl>
                <w:p w14:paraId="5A867035" w14:textId="77777777" w:rsidR="00E66E37" w:rsidRPr="00E66E37" w:rsidRDefault="00E66E37" w:rsidP="00E66E37">
                  <w:pPr>
                    <w:spacing w:before="20" w:after="20" w:line="1" w:lineRule="auto"/>
                    <w:rPr>
                      <w:sz w:val="16"/>
                      <w:szCs w:val="16"/>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28B83EF" w14:textId="77777777" w:rsidR="00E66E37" w:rsidRPr="00E66E37" w:rsidRDefault="00E66E37" w:rsidP="00E66E37">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E66E37" w:rsidRPr="00E66E37" w14:paraId="25065B12" w14:textId="77777777" w:rsidTr="00E66E37">
                    <w:tc>
                      <w:tcPr>
                        <w:tcW w:w="1470" w:type="dxa"/>
                        <w:tcMar>
                          <w:top w:w="0" w:type="dxa"/>
                          <w:left w:w="0" w:type="dxa"/>
                          <w:bottom w:w="0" w:type="dxa"/>
                          <w:right w:w="0" w:type="dxa"/>
                        </w:tcMar>
                      </w:tcPr>
                      <w:p w14:paraId="6D514A21"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Lachenalia</w:t>
                        </w:r>
                      </w:p>
                      <w:p w14:paraId="6295B9D0" w14:textId="77777777" w:rsidR="00E66E37" w:rsidRPr="00E66E37" w:rsidRDefault="00E66E37" w:rsidP="00E66E37">
                        <w:pPr>
                          <w:spacing w:before="20" w:after="20" w:line="1" w:lineRule="auto"/>
                          <w:jc w:val="left"/>
                        </w:pPr>
                      </w:p>
                    </w:tc>
                  </w:tr>
                </w:tbl>
                <w:p w14:paraId="7FE09AB3" w14:textId="77777777" w:rsidR="00E66E37" w:rsidRPr="00E66E37" w:rsidRDefault="00E66E37" w:rsidP="00E66E37">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69BCB12" w14:textId="77777777" w:rsidR="00E66E37" w:rsidRPr="00E66E37" w:rsidRDefault="00E66E37" w:rsidP="00E66E37">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E66E37" w:rsidRPr="00E66E37" w14:paraId="4C760776" w14:textId="77777777" w:rsidTr="00E66E37">
                    <w:tc>
                      <w:tcPr>
                        <w:tcW w:w="1560" w:type="dxa"/>
                        <w:tcMar>
                          <w:top w:w="0" w:type="dxa"/>
                          <w:left w:w="0" w:type="dxa"/>
                          <w:bottom w:w="0" w:type="dxa"/>
                          <w:right w:w="0" w:type="dxa"/>
                        </w:tcMar>
                      </w:tcPr>
                      <w:p w14:paraId="01CA7019"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Lachenalia</w:t>
                        </w:r>
                      </w:p>
                      <w:p w14:paraId="4E3B1A8A" w14:textId="77777777" w:rsidR="00E66E37" w:rsidRPr="00E66E37" w:rsidRDefault="00E66E37" w:rsidP="00E66E37">
                        <w:pPr>
                          <w:spacing w:before="20" w:after="20" w:line="1" w:lineRule="auto"/>
                          <w:jc w:val="left"/>
                        </w:pPr>
                      </w:p>
                    </w:tc>
                  </w:tr>
                </w:tbl>
                <w:p w14:paraId="670916DA" w14:textId="77777777" w:rsidR="00E66E37" w:rsidRPr="00E66E37" w:rsidRDefault="00E66E37" w:rsidP="00E66E37">
                  <w:pPr>
                    <w:spacing w:before="20" w:after="20" w:line="1" w:lineRule="auto"/>
                    <w:jc w:val="left"/>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2BE92FE" w14:textId="77777777" w:rsidR="00E66E37" w:rsidRPr="00E66E37" w:rsidRDefault="00E66E37" w:rsidP="00E66E37">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E66E37" w:rsidRPr="00E66E37" w14:paraId="452E8DF7" w14:textId="77777777" w:rsidTr="00E66E37">
                    <w:tc>
                      <w:tcPr>
                        <w:tcW w:w="1515" w:type="dxa"/>
                        <w:tcMar>
                          <w:top w:w="0" w:type="dxa"/>
                          <w:left w:w="0" w:type="dxa"/>
                          <w:bottom w:w="0" w:type="dxa"/>
                          <w:right w:w="0" w:type="dxa"/>
                        </w:tcMar>
                      </w:tcPr>
                      <w:p w14:paraId="441A0665"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Lachenalia</w:t>
                        </w:r>
                      </w:p>
                      <w:p w14:paraId="35742EA7" w14:textId="77777777" w:rsidR="00E66E37" w:rsidRPr="00E66E37" w:rsidRDefault="00E66E37" w:rsidP="00E66E37">
                        <w:pPr>
                          <w:spacing w:before="20" w:after="20" w:line="1" w:lineRule="auto"/>
                          <w:jc w:val="left"/>
                        </w:pPr>
                      </w:p>
                    </w:tc>
                  </w:tr>
                </w:tbl>
                <w:p w14:paraId="260919A5" w14:textId="77777777" w:rsidR="00E66E37" w:rsidRPr="00E66E37" w:rsidRDefault="00E66E37" w:rsidP="00E66E37">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6298B69" w14:textId="77777777" w:rsidR="00E66E37" w:rsidRPr="00E66E37" w:rsidRDefault="00E66E37" w:rsidP="00E66E37">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E66E37" w:rsidRPr="00E66E37" w14:paraId="30D6F806" w14:textId="77777777" w:rsidTr="00E66E37">
                    <w:tc>
                      <w:tcPr>
                        <w:tcW w:w="1740" w:type="dxa"/>
                        <w:tcMar>
                          <w:top w:w="0" w:type="dxa"/>
                          <w:left w:w="0" w:type="dxa"/>
                          <w:bottom w:w="0" w:type="dxa"/>
                          <w:right w:w="0" w:type="dxa"/>
                        </w:tcMar>
                      </w:tcPr>
                      <w:p w14:paraId="42D60506"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Lachenalia</w:t>
                        </w:r>
                      </w:p>
                      <w:p w14:paraId="278B94C4" w14:textId="77777777" w:rsidR="00E66E37" w:rsidRPr="00E66E37" w:rsidRDefault="00E66E37" w:rsidP="00E66E37">
                        <w:pPr>
                          <w:spacing w:before="20" w:after="20" w:line="1" w:lineRule="auto"/>
                          <w:jc w:val="left"/>
                        </w:pPr>
                      </w:p>
                    </w:tc>
                  </w:tr>
                </w:tbl>
                <w:p w14:paraId="41F5C955" w14:textId="77777777" w:rsidR="00E66E37" w:rsidRPr="00E66E37" w:rsidRDefault="00E66E37" w:rsidP="00E66E37">
                  <w:pPr>
                    <w:spacing w:before="20" w:after="20" w:line="1" w:lineRule="auto"/>
                    <w:jc w:val="left"/>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D39A2D7" w14:textId="77777777" w:rsidR="00E66E37" w:rsidRPr="00E66E37" w:rsidRDefault="00E66E37" w:rsidP="00E66E37">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E66E37" w:rsidRPr="00E66E37" w14:paraId="4BEEC975" w14:textId="77777777" w:rsidTr="00E66E37">
                    <w:tc>
                      <w:tcPr>
                        <w:tcW w:w="2115" w:type="dxa"/>
                        <w:tcMar>
                          <w:top w:w="0" w:type="dxa"/>
                          <w:left w:w="0" w:type="dxa"/>
                          <w:bottom w:w="0" w:type="dxa"/>
                          <w:right w:w="0" w:type="dxa"/>
                        </w:tcMar>
                      </w:tcPr>
                      <w:p w14:paraId="7728C73A" w14:textId="77777777" w:rsidR="00E66E37" w:rsidRPr="00E66E37" w:rsidRDefault="00E66E37" w:rsidP="00E66E37">
                        <w:pPr>
                          <w:spacing w:before="20" w:after="20"/>
                          <w:jc w:val="left"/>
                          <w:rPr>
                            <w:rFonts w:cs="Arial"/>
                            <w:color w:val="000000"/>
                            <w:sz w:val="16"/>
                            <w:szCs w:val="16"/>
                          </w:rPr>
                        </w:pPr>
                        <w:r w:rsidRPr="00E66E37">
                          <w:rPr>
                            <w:rFonts w:cs="Arial"/>
                            <w:i/>
                            <w:iCs/>
                            <w:color w:val="000000"/>
                            <w:sz w:val="16"/>
                            <w:szCs w:val="16"/>
                          </w:rPr>
                          <w:t>Lachenalia</w:t>
                        </w:r>
                        <w:r w:rsidRPr="00E66E37">
                          <w:rPr>
                            <w:rFonts w:cs="Arial"/>
                            <w:color w:val="000000"/>
                            <w:sz w:val="16"/>
                            <w:szCs w:val="16"/>
                          </w:rPr>
                          <w:t> Jacq. f. ex Murray</w:t>
                        </w:r>
                      </w:p>
                      <w:p w14:paraId="726FF3F4" w14:textId="77777777" w:rsidR="00E66E37" w:rsidRPr="00E66E37" w:rsidRDefault="00E66E37" w:rsidP="00E66E37">
                        <w:pPr>
                          <w:spacing w:before="20" w:after="20" w:line="1" w:lineRule="auto"/>
                          <w:jc w:val="left"/>
                        </w:pPr>
                      </w:p>
                    </w:tc>
                  </w:tr>
                </w:tbl>
                <w:p w14:paraId="22B3640C" w14:textId="77777777" w:rsidR="00E66E37" w:rsidRPr="00E66E37" w:rsidRDefault="00E66E37" w:rsidP="00E66E37">
                  <w:pPr>
                    <w:spacing w:before="20" w:after="20" w:line="1" w:lineRule="auto"/>
                    <w:jc w:val="left"/>
                  </w:pPr>
                </w:p>
              </w:tc>
              <w:tc>
                <w:tcPr>
                  <w:tcW w:w="180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711F254" w14:textId="77777777" w:rsidR="00E66E37" w:rsidRPr="00E66E37" w:rsidRDefault="00E66E37" w:rsidP="00E66E37">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E66E37" w:rsidRPr="00E66E37" w14:paraId="56BB114E" w14:textId="77777777" w:rsidTr="00E66E37">
                    <w:tc>
                      <w:tcPr>
                        <w:tcW w:w="1815" w:type="dxa"/>
                        <w:tcMar>
                          <w:top w:w="0" w:type="dxa"/>
                          <w:left w:w="0" w:type="dxa"/>
                          <w:bottom w:w="0" w:type="dxa"/>
                          <w:right w:w="0" w:type="dxa"/>
                        </w:tcMar>
                      </w:tcPr>
                      <w:p w14:paraId="668A75C7"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LACHE</w:t>
                        </w:r>
                      </w:p>
                      <w:p w14:paraId="68D53765" w14:textId="77777777" w:rsidR="00E66E37" w:rsidRPr="00E66E37" w:rsidRDefault="00E66E37" w:rsidP="00E66E37">
                        <w:pPr>
                          <w:spacing w:before="20" w:after="20" w:line="1" w:lineRule="auto"/>
                        </w:pPr>
                      </w:p>
                    </w:tc>
                  </w:tr>
                </w:tbl>
                <w:p w14:paraId="6193C197" w14:textId="77777777" w:rsidR="00E66E37" w:rsidRPr="00E66E37" w:rsidRDefault="00E66E37" w:rsidP="00E66E37">
                  <w:pPr>
                    <w:spacing w:before="20" w:after="20" w:line="1" w:lineRule="auto"/>
                  </w:pPr>
                </w:p>
              </w:tc>
            </w:tr>
            <w:tr w:rsidR="00E66E37" w:rsidRPr="00E66E37" w14:paraId="16DE2ACD" w14:textId="77777777" w:rsidTr="00E66E37">
              <w:trPr>
                <w:gridAfter w:val="1"/>
                <w:wAfter w:w="11" w:type="dxa"/>
                <w:hidden/>
              </w:trPr>
              <w:tc>
                <w:tcPr>
                  <w:tcW w:w="6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CDA1701" w14:textId="77777777" w:rsidR="00E66E37" w:rsidRPr="00E66E37" w:rsidRDefault="00E66E37" w:rsidP="00E66E37">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E66E37" w:rsidRPr="00E66E37" w14:paraId="0614E5CE" w14:textId="77777777" w:rsidTr="00E66E37">
                    <w:tc>
                      <w:tcPr>
                        <w:tcW w:w="615" w:type="dxa"/>
                        <w:tcMar>
                          <w:top w:w="0" w:type="dxa"/>
                          <w:left w:w="0" w:type="dxa"/>
                          <w:bottom w:w="0" w:type="dxa"/>
                          <w:right w:w="0" w:type="dxa"/>
                        </w:tcMar>
                      </w:tcPr>
                      <w:p w14:paraId="05B183AB" w14:textId="77777777" w:rsidR="00E66E37" w:rsidRPr="00E66E37" w:rsidRDefault="00E66E37" w:rsidP="00E66E37">
                        <w:pPr>
                          <w:spacing w:before="20" w:after="20" w:line="1" w:lineRule="auto"/>
                        </w:pPr>
                      </w:p>
                    </w:tc>
                  </w:tr>
                </w:tbl>
                <w:p w14:paraId="6AC0C987" w14:textId="77777777" w:rsidR="00E66E37" w:rsidRPr="00E66E37" w:rsidRDefault="00E66E37" w:rsidP="00E66E37">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1003B01" w14:textId="77777777" w:rsidR="00E66E37" w:rsidRPr="00E66E37" w:rsidRDefault="00E66E37" w:rsidP="00E66E37">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E66E37" w:rsidRPr="00E66E37" w14:paraId="0E6ED224" w14:textId="77777777" w:rsidTr="00E66E37">
                    <w:tc>
                      <w:tcPr>
                        <w:tcW w:w="465" w:type="dxa"/>
                        <w:tcMar>
                          <w:top w:w="0" w:type="dxa"/>
                          <w:left w:w="0" w:type="dxa"/>
                          <w:bottom w:w="0" w:type="dxa"/>
                          <w:right w:w="0" w:type="dxa"/>
                        </w:tcMar>
                      </w:tcPr>
                      <w:p w14:paraId="00E44B9E"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TWO</w:t>
                        </w:r>
                      </w:p>
                      <w:p w14:paraId="51358CFE" w14:textId="77777777" w:rsidR="00E66E37" w:rsidRPr="00E66E37" w:rsidRDefault="00E66E37" w:rsidP="00E66E37">
                        <w:pPr>
                          <w:spacing w:before="20" w:after="20" w:line="1" w:lineRule="auto"/>
                        </w:pPr>
                      </w:p>
                    </w:tc>
                  </w:tr>
                </w:tbl>
                <w:p w14:paraId="4C805C7C" w14:textId="77777777" w:rsidR="00E66E37" w:rsidRPr="00E66E37" w:rsidRDefault="00E66E37" w:rsidP="00E66E37">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368DDBB" w14:textId="77777777" w:rsidR="00E66E37" w:rsidRPr="00E66E37" w:rsidRDefault="00E66E37" w:rsidP="00E66E37">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E66E37" w:rsidRPr="00E66E37" w14:paraId="0CA7C1BE" w14:textId="77777777" w:rsidTr="00E66E37">
                    <w:tc>
                      <w:tcPr>
                        <w:tcW w:w="930" w:type="dxa"/>
                        <w:tcMar>
                          <w:top w:w="0" w:type="dxa"/>
                          <w:left w:w="0" w:type="dxa"/>
                          <w:bottom w:w="0" w:type="dxa"/>
                          <w:right w:w="0" w:type="dxa"/>
                        </w:tcMar>
                      </w:tcPr>
                      <w:p w14:paraId="190F433A"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A</w:t>
                        </w:r>
                      </w:p>
                      <w:p w14:paraId="7992B7F2" w14:textId="77777777" w:rsidR="00E66E37" w:rsidRPr="00E66E37" w:rsidRDefault="00E66E37" w:rsidP="00E66E37">
                        <w:pPr>
                          <w:spacing w:before="20" w:after="20" w:line="1" w:lineRule="auto"/>
                        </w:pPr>
                      </w:p>
                    </w:tc>
                  </w:tr>
                </w:tbl>
                <w:p w14:paraId="1AC04F32" w14:textId="77777777" w:rsidR="00E66E37" w:rsidRPr="00E66E37" w:rsidRDefault="00E66E37" w:rsidP="00E66E37">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EAAFB57" w14:textId="77777777" w:rsidR="00E66E37" w:rsidRPr="00E66E37" w:rsidRDefault="00E66E37" w:rsidP="00E66E37">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E66E37" w:rsidRPr="00E66E37" w14:paraId="3CA2C03E" w14:textId="77777777" w:rsidTr="00E66E37">
                    <w:tc>
                      <w:tcPr>
                        <w:tcW w:w="1395" w:type="dxa"/>
                        <w:tcMar>
                          <w:top w:w="0" w:type="dxa"/>
                          <w:left w:w="0" w:type="dxa"/>
                          <w:bottom w:w="0" w:type="dxa"/>
                          <w:right w:w="0" w:type="dxa"/>
                        </w:tcMar>
                      </w:tcPr>
                      <w:p w14:paraId="60793210"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TG/127/3</w:t>
                        </w:r>
                      </w:p>
                      <w:p w14:paraId="24827A83" w14:textId="77777777" w:rsidR="00E66E37" w:rsidRPr="00E66E37" w:rsidRDefault="00E66E37" w:rsidP="00E66E37">
                        <w:pPr>
                          <w:spacing w:before="20" w:after="20" w:line="1" w:lineRule="auto"/>
                        </w:pPr>
                      </w:p>
                    </w:tc>
                  </w:tr>
                </w:tbl>
                <w:p w14:paraId="4AB5DD65" w14:textId="77777777" w:rsidR="00E66E37" w:rsidRPr="00E66E37" w:rsidRDefault="00E66E37" w:rsidP="00E66E37">
                  <w:pPr>
                    <w:spacing w:before="20" w:after="20" w:line="1" w:lineRule="auto"/>
                  </w:pPr>
                </w:p>
              </w:tc>
              <w:tc>
                <w:tcPr>
                  <w:tcW w:w="9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DFB417C" w14:textId="77777777" w:rsidR="00E66E37" w:rsidRPr="00E66E37" w:rsidRDefault="00E66E37" w:rsidP="00E66E37">
                  <w:pPr>
                    <w:spacing w:before="20" w:after="20"/>
                  </w:pPr>
                  <w:r w:rsidRPr="00E66E37">
                    <w:rPr>
                      <w:rFonts w:eastAsia="Arial" w:cs="Arial"/>
                      <w:color w:val="000000"/>
                      <w:sz w:val="16"/>
                      <w:szCs w:val="16"/>
                    </w:rPr>
                    <w:t>Tril.</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E66E37" w:rsidRPr="00E66E37" w14:paraId="5766EC61" w14:textId="77777777" w:rsidTr="00E66E37">
                    <w:tc>
                      <w:tcPr>
                        <w:tcW w:w="1425" w:type="dxa"/>
                        <w:tcMar>
                          <w:top w:w="0" w:type="dxa"/>
                          <w:left w:w="0" w:type="dxa"/>
                          <w:bottom w:w="0" w:type="dxa"/>
                          <w:right w:w="0" w:type="dxa"/>
                        </w:tcMar>
                      </w:tcPr>
                      <w:p w14:paraId="6B0C0B0F" w14:textId="77777777" w:rsidR="00E66E37" w:rsidRPr="00E66E37" w:rsidRDefault="00E66E37" w:rsidP="00E66E37">
                        <w:pPr>
                          <w:spacing w:before="20" w:after="20"/>
                          <w:rPr>
                            <w:sz w:val="16"/>
                            <w:szCs w:val="16"/>
                          </w:rPr>
                        </w:pPr>
                        <w:r w:rsidRPr="00E66E37">
                          <w:rPr>
                            <w:sz w:val="16"/>
                            <w:szCs w:val="16"/>
                          </w:rPr>
                          <w:t>1990</w:t>
                        </w:r>
                      </w:p>
                      <w:p w14:paraId="4811368F" w14:textId="77777777" w:rsidR="00E66E37" w:rsidRPr="00E66E37" w:rsidRDefault="00E66E37" w:rsidP="00E66E37">
                        <w:pPr>
                          <w:spacing w:before="20" w:after="20" w:line="1" w:lineRule="auto"/>
                          <w:rPr>
                            <w:sz w:val="16"/>
                            <w:szCs w:val="16"/>
                          </w:rPr>
                        </w:pPr>
                      </w:p>
                    </w:tc>
                  </w:tr>
                </w:tbl>
                <w:p w14:paraId="22873CAD" w14:textId="77777777" w:rsidR="00E66E37" w:rsidRPr="00E66E37" w:rsidRDefault="00E66E37" w:rsidP="00E66E37">
                  <w:pPr>
                    <w:spacing w:before="20" w:after="20" w:line="1" w:lineRule="auto"/>
                    <w:rPr>
                      <w:sz w:val="16"/>
                      <w:szCs w:val="16"/>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92F80DB" w14:textId="77777777" w:rsidR="00E66E37" w:rsidRPr="00E66E37" w:rsidRDefault="00E66E37" w:rsidP="00E66E37">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E66E37" w:rsidRPr="00E66E37" w14:paraId="34D208DB" w14:textId="77777777" w:rsidTr="00E66E37">
                    <w:tc>
                      <w:tcPr>
                        <w:tcW w:w="1470" w:type="dxa"/>
                        <w:tcMar>
                          <w:top w:w="0" w:type="dxa"/>
                          <w:left w:w="0" w:type="dxa"/>
                          <w:bottom w:w="0" w:type="dxa"/>
                          <w:right w:w="0" w:type="dxa"/>
                        </w:tcMar>
                      </w:tcPr>
                      <w:p w14:paraId="6E6F1A63"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Leucadendron</w:t>
                        </w:r>
                      </w:p>
                      <w:p w14:paraId="37543716" w14:textId="77777777" w:rsidR="00E66E37" w:rsidRPr="00E66E37" w:rsidRDefault="00E66E37" w:rsidP="00E66E37">
                        <w:pPr>
                          <w:spacing w:before="20" w:after="20" w:line="1" w:lineRule="auto"/>
                        </w:pPr>
                      </w:p>
                    </w:tc>
                  </w:tr>
                </w:tbl>
                <w:p w14:paraId="78AA866F" w14:textId="77777777" w:rsidR="00E66E37" w:rsidRPr="00E66E37" w:rsidRDefault="00E66E37" w:rsidP="00E66E37">
                  <w:pPr>
                    <w:spacing w:before="20" w:after="20" w:line="1" w:lineRule="auto"/>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0F4381A" w14:textId="77777777" w:rsidR="00E66E37" w:rsidRPr="00E66E37" w:rsidRDefault="00E66E37" w:rsidP="00E66E37">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E66E37" w:rsidRPr="00E66E37" w14:paraId="68398E06" w14:textId="77777777" w:rsidTr="00E66E37">
                    <w:tc>
                      <w:tcPr>
                        <w:tcW w:w="1560" w:type="dxa"/>
                        <w:tcMar>
                          <w:top w:w="0" w:type="dxa"/>
                          <w:left w:w="0" w:type="dxa"/>
                          <w:bottom w:w="0" w:type="dxa"/>
                          <w:right w:w="0" w:type="dxa"/>
                        </w:tcMar>
                      </w:tcPr>
                      <w:p w14:paraId="741906F2"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Leucadendron</w:t>
                        </w:r>
                      </w:p>
                      <w:p w14:paraId="7F2C7962" w14:textId="77777777" w:rsidR="00E66E37" w:rsidRPr="00E66E37" w:rsidRDefault="00E66E37" w:rsidP="00E66E37">
                        <w:pPr>
                          <w:spacing w:before="20" w:after="20" w:line="1" w:lineRule="auto"/>
                        </w:pPr>
                      </w:p>
                    </w:tc>
                  </w:tr>
                </w:tbl>
                <w:p w14:paraId="030A6BE7" w14:textId="77777777" w:rsidR="00E66E37" w:rsidRPr="00E66E37" w:rsidRDefault="00E66E37" w:rsidP="00E66E37">
                  <w:pPr>
                    <w:spacing w:before="20" w:after="20" w:line="1" w:lineRule="auto"/>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1DA29BA" w14:textId="77777777" w:rsidR="00E66E37" w:rsidRPr="00E66E37" w:rsidRDefault="00E66E37" w:rsidP="00E66E37">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E66E37" w:rsidRPr="00E66E37" w14:paraId="1268ABD4" w14:textId="77777777" w:rsidTr="00E66E37">
                    <w:tc>
                      <w:tcPr>
                        <w:tcW w:w="1515" w:type="dxa"/>
                        <w:tcMar>
                          <w:top w:w="0" w:type="dxa"/>
                          <w:left w:w="0" w:type="dxa"/>
                          <w:bottom w:w="0" w:type="dxa"/>
                          <w:right w:w="0" w:type="dxa"/>
                        </w:tcMar>
                      </w:tcPr>
                      <w:p w14:paraId="697F8FE0"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Leucadendron</w:t>
                        </w:r>
                      </w:p>
                      <w:p w14:paraId="5DBF63E8" w14:textId="77777777" w:rsidR="00E66E37" w:rsidRPr="00E66E37" w:rsidRDefault="00E66E37" w:rsidP="00E66E37">
                        <w:pPr>
                          <w:spacing w:before="20" w:after="20" w:line="1" w:lineRule="auto"/>
                        </w:pPr>
                      </w:p>
                    </w:tc>
                  </w:tr>
                </w:tbl>
                <w:p w14:paraId="549490BF" w14:textId="77777777" w:rsidR="00E66E37" w:rsidRPr="00E66E37" w:rsidRDefault="00E66E37" w:rsidP="00E66E37">
                  <w:pPr>
                    <w:spacing w:before="20" w:after="20" w:line="1" w:lineRule="auto"/>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281DA15" w14:textId="77777777" w:rsidR="00E66E37" w:rsidRPr="00E66E37" w:rsidRDefault="00E66E37" w:rsidP="00E66E37">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E66E37" w:rsidRPr="00E66E37" w14:paraId="20CBF75C" w14:textId="77777777" w:rsidTr="00E66E37">
                    <w:tc>
                      <w:tcPr>
                        <w:tcW w:w="1740" w:type="dxa"/>
                        <w:tcMar>
                          <w:top w:w="0" w:type="dxa"/>
                          <w:left w:w="0" w:type="dxa"/>
                          <w:bottom w:w="0" w:type="dxa"/>
                          <w:right w:w="0" w:type="dxa"/>
                        </w:tcMar>
                      </w:tcPr>
                      <w:p w14:paraId="2A984AA5"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Leucadendron</w:t>
                        </w:r>
                      </w:p>
                      <w:p w14:paraId="2F746ED0" w14:textId="77777777" w:rsidR="00E66E37" w:rsidRPr="00E66E37" w:rsidRDefault="00E66E37" w:rsidP="00E66E37">
                        <w:pPr>
                          <w:spacing w:before="20" w:after="20" w:line="1" w:lineRule="auto"/>
                        </w:pPr>
                      </w:p>
                    </w:tc>
                  </w:tr>
                </w:tbl>
                <w:p w14:paraId="4BDD3713" w14:textId="77777777" w:rsidR="00E66E37" w:rsidRPr="00E66E37" w:rsidRDefault="00E66E37" w:rsidP="00E66E37">
                  <w:pPr>
                    <w:spacing w:before="20" w:after="20" w:line="1" w:lineRule="auto"/>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096A5A7" w14:textId="77777777" w:rsidR="00E66E37" w:rsidRPr="00E66E37" w:rsidRDefault="00E66E37" w:rsidP="00E66E37">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E66E37" w:rsidRPr="00E66E37" w14:paraId="484345EA" w14:textId="77777777" w:rsidTr="00E66E37">
                    <w:tc>
                      <w:tcPr>
                        <w:tcW w:w="2115" w:type="dxa"/>
                        <w:tcMar>
                          <w:top w:w="0" w:type="dxa"/>
                          <w:left w:w="0" w:type="dxa"/>
                          <w:bottom w:w="0" w:type="dxa"/>
                          <w:right w:w="0" w:type="dxa"/>
                        </w:tcMar>
                      </w:tcPr>
                      <w:p w14:paraId="2E5DB1AA" w14:textId="77777777" w:rsidR="00E66E37" w:rsidRPr="00E66E37" w:rsidRDefault="00E66E37" w:rsidP="00E66E37">
                        <w:pPr>
                          <w:spacing w:before="20" w:after="20"/>
                          <w:jc w:val="left"/>
                          <w:rPr>
                            <w:rFonts w:cs="Arial"/>
                            <w:color w:val="000000"/>
                            <w:sz w:val="16"/>
                            <w:szCs w:val="16"/>
                          </w:rPr>
                        </w:pPr>
                        <w:r w:rsidRPr="00E66E37">
                          <w:rPr>
                            <w:rFonts w:cs="Arial"/>
                            <w:i/>
                            <w:iCs/>
                            <w:color w:val="000000"/>
                            <w:sz w:val="16"/>
                            <w:szCs w:val="16"/>
                          </w:rPr>
                          <w:t>Leucadendron</w:t>
                        </w:r>
                        <w:r w:rsidRPr="00E66E37">
                          <w:rPr>
                            <w:rFonts w:cs="Arial"/>
                            <w:color w:val="000000"/>
                            <w:sz w:val="16"/>
                            <w:szCs w:val="16"/>
                          </w:rPr>
                          <w:t> R.Br.</w:t>
                        </w:r>
                      </w:p>
                      <w:p w14:paraId="5B7590DD" w14:textId="77777777" w:rsidR="00E66E37" w:rsidRPr="00E66E37" w:rsidRDefault="00E66E37" w:rsidP="00E66E37">
                        <w:pPr>
                          <w:spacing w:before="20" w:after="20" w:line="1" w:lineRule="auto"/>
                          <w:jc w:val="left"/>
                        </w:pPr>
                      </w:p>
                    </w:tc>
                  </w:tr>
                </w:tbl>
                <w:p w14:paraId="57DDF913" w14:textId="77777777" w:rsidR="00E66E37" w:rsidRPr="00E66E37" w:rsidRDefault="00E66E37" w:rsidP="00E66E37">
                  <w:pPr>
                    <w:spacing w:before="20" w:after="20" w:line="1" w:lineRule="auto"/>
                    <w:jc w:val="left"/>
                  </w:pPr>
                </w:p>
              </w:tc>
              <w:tc>
                <w:tcPr>
                  <w:tcW w:w="180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9A92A49" w14:textId="77777777" w:rsidR="00E66E37" w:rsidRPr="00E66E37" w:rsidRDefault="00E66E37" w:rsidP="00E66E37">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E66E37" w:rsidRPr="00E66E37" w14:paraId="77441934" w14:textId="77777777" w:rsidTr="00E66E37">
                    <w:tc>
                      <w:tcPr>
                        <w:tcW w:w="1815" w:type="dxa"/>
                        <w:tcMar>
                          <w:top w:w="0" w:type="dxa"/>
                          <w:left w:w="0" w:type="dxa"/>
                          <w:bottom w:w="0" w:type="dxa"/>
                          <w:right w:w="0" w:type="dxa"/>
                        </w:tcMar>
                      </w:tcPr>
                      <w:p w14:paraId="69C8314C"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LEUCD</w:t>
                        </w:r>
                      </w:p>
                      <w:p w14:paraId="40181756" w14:textId="77777777" w:rsidR="00E66E37" w:rsidRPr="00E66E37" w:rsidRDefault="00E66E37" w:rsidP="00E66E37">
                        <w:pPr>
                          <w:spacing w:before="20" w:after="20" w:line="1" w:lineRule="auto"/>
                        </w:pPr>
                      </w:p>
                    </w:tc>
                  </w:tr>
                </w:tbl>
                <w:p w14:paraId="0A87CD5D" w14:textId="77777777" w:rsidR="00E66E37" w:rsidRPr="00E66E37" w:rsidRDefault="00E66E37" w:rsidP="00E66E37">
                  <w:pPr>
                    <w:spacing w:before="20" w:after="20" w:line="1" w:lineRule="auto"/>
                  </w:pPr>
                </w:p>
              </w:tc>
            </w:tr>
            <w:tr w:rsidR="00E66E37" w:rsidRPr="00E66E37" w14:paraId="4B884107" w14:textId="77777777" w:rsidTr="00E66E37">
              <w:trPr>
                <w:gridAfter w:val="1"/>
                <w:wAfter w:w="11" w:type="dxa"/>
                <w:hidden/>
              </w:trPr>
              <w:tc>
                <w:tcPr>
                  <w:tcW w:w="6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41CAEEC" w14:textId="77777777" w:rsidR="00E66E37" w:rsidRPr="00E66E37" w:rsidRDefault="00E66E37" w:rsidP="00E66E37">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E66E37" w:rsidRPr="00E66E37" w14:paraId="3DA5E83F" w14:textId="77777777" w:rsidTr="00E66E37">
                    <w:tc>
                      <w:tcPr>
                        <w:tcW w:w="615" w:type="dxa"/>
                        <w:tcMar>
                          <w:top w:w="0" w:type="dxa"/>
                          <w:left w:w="0" w:type="dxa"/>
                          <w:bottom w:w="0" w:type="dxa"/>
                          <w:right w:w="0" w:type="dxa"/>
                        </w:tcMar>
                      </w:tcPr>
                      <w:p w14:paraId="3B6F7345" w14:textId="77777777" w:rsidR="00E66E37" w:rsidRPr="00E66E37" w:rsidRDefault="00E66E37" w:rsidP="00E66E37">
                        <w:pPr>
                          <w:spacing w:before="20" w:after="20" w:line="1" w:lineRule="auto"/>
                        </w:pPr>
                      </w:p>
                    </w:tc>
                  </w:tr>
                </w:tbl>
                <w:p w14:paraId="20CB8BFC" w14:textId="77777777" w:rsidR="00E66E37" w:rsidRPr="00E66E37" w:rsidRDefault="00E66E37" w:rsidP="00E66E37">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BC606E2" w14:textId="77777777" w:rsidR="00E66E37" w:rsidRPr="00E66E37" w:rsidRDefault="00E66E37" w:rsidP="00E66E37">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E66E37" w:rsidRPr="00E66E37" w14:paraId="1E443758" w14:textId="77777777" w:rsidTr="00E66E37">
                    <w:tc>
                      <w:tcPr>
                        <w:tcW w:w="465" w:type="dxa"/>
                        <w:tcMar>
                          <w:top w:w="0" w:type="dxa"/>
                          <w:left w:w="0" w:type="dxa"/>
                          <w:bottom w:w="0" w:type="dxa"/>
                          <w:right w:w="0" w:type="dxa"/>
                        </w:tcMar>
                      </w:tcPr>
                      <w:p w14:paraId="3702D8C1"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TWO</w:t>
                        </w:r>
                      </w:p>
                      <w:p w14:paraId="034236FD" w14:textId="77777777" w:rsidR="00E66E37" w:rsidRPr="00E66E37" w:rsidRDefault="00E66E37" w:rsidP="00E66E37">
                        <w:pPr>
                          <w:spacing w:before="20" w:after="20" w:line="1" w:lineRule="auto"/>
                        </w:pPr>
                      </w:p>
                    </w:tc>
                  </w:tr>
                </w:tbl>
                <w:p w14:paraId="3A0BDDA0" w14:textId="77777777" w:rsidR="00E66E37" w:rsidRPr="00E66E37" w:rsidRDefault="00E66E37" w:rsidP="00E66E37">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4420582" w14:textId="77777777" w:rsidR="00E66E37" w:rsidRPr="00E66E37" w:rsidRDefault="00E66E37" w:rsidP="00E66E37">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E66E37" w:rsidRPr="00E66E37" w14:paraId="2D6294D5" w14:textId="77777777" w:rsidTr="00E66E37">
                    <w:tc>
                      <w:tcPr>
                        <w:tcW w:w="930" w:type="dxa"/>
                        <w:tcMar>
                          <w:top w:w="0" w:type="dxa"/>
                          <w:left w:w="0" w:type="dxa"/>
                          <w:bottom w:w="0" w:type="dxa"/>
                          <w:right w:w="0" w:type="dxa"/>
                        </w:tcMar>
                      </w:tcPr>
                      <w:p w14:paraId="23DA49E2"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A</w:t>
                        </w:r>
                      </w:p>
                      <w:p w14:paraId="08512E1C" w14:textId="77777777" w:rsidR="00E66E37" w:rsidRPr="00E66E37" w:rsidRDefault="00E66E37" w:rsidP="00E66E37">
                        <w:pPr>
                          <w:spacing w:before="20" w:after="20" w:line="1" w:lineRule="auto"/>
                        </w:pPr>
                      </w:p>
                    </w:tc>
                  </w:tr>
                </w:tbl>
                <w:p w14:paraId="39F46CBF" w14:textId="77777777" w:rsidR="00E66E37" w:rsidRPr="00E66E37" w:rsidRDefault="00E66E37" w:rsidP="00E66E37">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0FCAC28" w14:textId="77777777" w:rsidR="00E66E37" w:rsidRPr="00E66E37" w:rsidRDefault="00E66E37" w:rsidP="00E66E37">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E66E37" w:rsidRPr="00E66E37" w14:paraId="00710D13" w14:textId="77777777" w:rsidTr="00E66E37">
                    <w:tc>
                      <w:tcPr>
                        <w:tcW w:w="1395" w:type="dxa"/>
                        <w:tcMar>
                          <w:top w:w="0" w:type="dxa"/>
                          <w:left w:w="0" w:type="dxa"/>
                          <w:bottom w:w="0" w:type="dxa"/>
                          <w:right w:w="0" w:type="dxa"/>
                        </w:tcMar>
                      </w:tcPr>
                      <w:p w14:paraId="28657364"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TG/128/3</w:t>
                        </w:r>
                      </w:p>
                      <w:p w14:paraId="57089CB7" w14:textId="77777777" w:rsidR="00E66E37" w:rsidRPr="00E66E37" w:rsidRDefault="00E66E37" w:rsidP="00E66E37">
                        <w:pPr>
                          <w:spacing w:before="20" w:after="20" w:line="1" w:lineRule="auto"/>
                        </w:pPr>
                      </w:p>
                    </w:tc>
                  </w:tr>
                </w:tbl>
                <w:p w14:paraId="0C0F374C" w14:textId="77777777" w:rsidR="00E66E37" w:rsidRPr="00E66E37" w:rsidRDefault="00E66E37" w:rsidP="00E66E37">
                  <w:pPr>
                    <w:spacing w:before="20" w:after="20" w:line="1" w:lineRule="auto"/>
                  </w:pPr>
                </w:p>
              </w:tc>
              <w:tc>
                <w:tcPr>
                  <w:tcW w:w="9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EC9043A" w14:textId="77777777" w:rsidR="00E66E37" w:rsidRPr="00E66E37" w:rsidRDefault="00E66E37" w:rsidP="00E66E37">
                  <w:pPr>
                    <w:spacing w:before="20" w:after="20"/>
                  </w:pPr>
                  <w:r w:rsidRPr="00E66E37">
                    <w:rPr>
                      <w:rFonts w:eastAsia="Arial" w:cs="Arial"/>
                      <w:color w:val="000000"/>
                      <w:sz w:val="16"/>
                      <w:szCs w:val="16"/>
                    </w:rPr>
                    <w:t>Tril.</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E66E37" w:rsidRPr="00E66E37" w14:paraId="5371BEAB" w14:textId="77777777" w:rsidTr="00E66E37">
                    <w:tc>
                      <w:tcPr>
                        <w:tcW w:w="1425" w:type="dxa"/>
                        <w:tcMar>
                          <w:top w:w="0" w:type="dxa"/>
                          <w:left w:w="0" w:type="dxa"/>
                          <w:bottom w:w="0" w:type="dxa"/>
                          <w:right w:w="0" w:type="dxa"/>
                        </w:tcMar>
                      </w:tcPr>
                      <w:p w14:paraId="40B3EB17" w14:textId="77777777" w:rsidR="00E66E37" w:rsidRPr="00E66E37" w:rsidRDefault="00E66E37" w:rsidP="00E66E37">
                        <w:pPr>
                          <w:spacing w:before="20" w:after="20"/>
                          <w:rPr>
                            <w:sz w:val="16"/>
                            <w:szCs w:val="16"/>
                          </w:rPr>
                        </w:pPr>
                        <w:r w:rsidRPr="00E66E37">
                          <w:rPr>
                            <w:sz w:val="16"/>
                            <w:szCs w:val="16"/>
                          </w:rPr>
                          <w:t>1990</w:t>
                        </w:r>
                      </w:p>
                      <w:p w14:paraId="514EB48F" w14:textId="77777777" w:rsidR="00E66E37" w:rsidRPr="00E66E37" w:rsidRDefault="00E66E37" w:rsidP="00E66E37">
                        <w:pPr>
                          <w:spacing w:before="20" w:after="20" w:line="1" w:lineRule="auto"/>
                          <w:rPr>
                            <w:sz w:val="16"/>
                            <w:szCs w:val="16"/>
                          </w:rPr>
                        </w:pPr>
                      </w:p>
                    </w:tc>
                  </w:tr>
                </w:tbl>
                <w:p w14:paraId="4DAC9577" w14:textId="77777777" w:rsidR="00E66E37" w:rsidRPr="00E66E37" w:rsidRDefault="00E66E37" w:rsidP="00E66E37">
                  <w:pPr>
                    <w:spacing w:before="20" w:after="20" w:line="1" w:lineRule="auto"/>
                    <w:rPr>
                      <w:sz w:val="16"/>
                      <w:szCs w:val="16"/>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0EECCEB" w14:textId="77777777" w:rsidR="00E66E37" w:rsidRPr="00E66E37" w:rsidRDefault="00E66E37" w:rsidP="00E66E37">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E66E37" w:rsidRPr="00E66E37" w14:paraId="69B6336F" w14:textId="77777777" w:rsidTr="00E66E37">
                    <w:tc>
                      <w:tcPr>
                        <w:tcW w:w="1470" w:type="dxa"/>
                        <w:tcMar>
                          <w:top w:w="0" w:type="dxa"/>
                          <w:left w:w="0" w:type="dxa"/>
                          <w:bottom w:w="0" w:type="dxa"/>
                          <w:right w:w="0" w:type="dxa"/>
                        </w:tcMar>
                      </w:tcPr>
                      <w:p w14:paraId="143859A5"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Leucospermum</w:t>
                        </w:r>
                      </w:p>
                      <w:p w14:paraId="50D3D599" w14:textId="77777777" w:rsidR="00E66E37" w:rsidRPr="00E66E37" w:rsidRDefault="00E66E37" w:rsidP="00E66E37">
                        <w:pPr>
                          <w:spacing w:before="20" w:after="20" w:line="1" w:lineRule="auto"/>
                        </w:pPr>
                      </w:p>
                    </w:tc>
                  </w:tr>
                </w:tbl>
                <w:p w14:paraId="0DE015E6" w14:textId="77777777" w:rsidR="00E66E37" w:rsidRPr="00E66E37" w:rsidRDefault="00E66E37" w:rsidP="00E66E37">
                  <w:pPr>
                    <w:spacing w:before="20" w:after="20" w:line="1" w:lineRule="auto"/>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8B4D399" w14:textId="77777777" w:rsidR="00E66E37" w:rsidRPr="00E66E37" w:rsidRDefault="00E66E37" w:rsidP="00E66E37">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E66E37" w:rsidRPr="00E66E37" w14:paraId="78CF1C62" w14:textId="77777777" w:rsidTr="00E66E37">
                    <w:tc>
                      <w:tcPr>
                        <w:tcW w:w="1560" w:type="dxa"/>
                        <w:tcMar>
                          <w:top w:w="0" w:type="dxa"/>
                          <w:left w:w="0" w:type="dxa"/>
                          <w:bottom w:w="0" w:type="dxa"/>
                          <w:right w:w="0" w:type="dxa"/>
                        </w:tcMar>
                      </w:tcPr>
                      <w:p w14:paraId="7C267383"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Leucospermum</w:t>
                        </w:r>
                      </w:p>
                      <w:p w14:paraId="6A2A6E1C" w14:textId="77777777" w:rsidR="00E66E37" w:rsidRPr="00E66E37" w:rsidRDefault="00E66E37" w:rsidP="00E66E37">
                        <w:pPr>
                          <w:spacing w:before="20" w:after="20" w:line="1" w:lineRule="auto"/>
                        </w:pPr>
                      </w:p>
                    </w:tc>
                  </w:tr>
                </w:tbl>
                <w:p w14:paraId="3C80D13D" w14:textId="77777777" w:rsidR="00E66E37" w:rsidRPr="00E66E37" w:rsidRDefault="00E66E37" w:rsidP="00E66E37">
                  <w:pPr>
                    <w:spacing w:before="20" w:after="20" w:line="1" w:lineRule="auto"/>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4E7F1E5" w14:textId="77777777" w:rsidR="00E66E37" w:rsidRPr="00E66E37" w:rsidRDefault="00E66E37" w:rsidP="00E66E37">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E66E37" w:rsidRPr="00E66E37" w14:paraId="6EB9A541" w14:textId="77777777" w:rsidTr="00E66E37">
                    <w:tc>
                      <w:tcPr>
                        <w:tcW w:w="1515" w:type="dxa"/>
                        <w:tcMar>
                          <w:top w:w="0" w:type="dxa"/>
                          <w:left w:w="0" w:type="dxa"/>
                          <w:bottom w:w="0" w:type="dxa"/>
                          <w:right w:w="0" w:type="dxa"/>
                        </w:tcMar>
                      </w:tcPr>
                      <w:p w14:paraId="4137A4C6"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Leucospermum</w:t>
                        </w:r>
                      </w:p>
                      <w:p w14:paraId="0EB91DD1" w14:textId="77777777" w:rsidR="00E66E37" w:rsidRPr="00E66E37" w:rsidRDefault="00E66E37" w:rsidP="00E66E37">
                        <w:pPr>
                          <w:spacing w:before="20" w:after="20" w:line="1" w:lineRule="auto"/>
                        </w:pPr>
                      </w:p>
                    </w:tc>
                  </w:tr>
                </w:tbl>
                <w:p w14:paraId="63058FA5" w14:textId="77777777" w:rsidR="00E66E37" w:rsidRPr="00E66E37" w:rsidRDefault="00E66E37" w:rsidP="00E66E37">
                  <w:pPr>
                    <w:spacing w:before="20" w:after="20" w:line="1" w:lineRule="auto"/>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7648F78" w14:textId="77777777" w:rsidR="00E66E37" w:rsidRPr="00E66E37" w:rsidRDefault="00E66E37" w:rsidP="00E66E37">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E66E37" w:rsidRPr="00E66E37" w14:paraId="59DC7507" w14:textId="77777777" w:rsidTr="00E66E37">
                    <w:tc>
                      <w:tcPr>
                        <w:tcW w:w="1740" w:type="dxa"/>
                        <w:tcMar>
                          <w:top w:w="0" w:type="dxa"/>
                          <w:left w:w="0" w:type="dxa"/>
                          <w:bottom w:w="0" w:type="dxa"/>
                          <w:right w:w="0" w:type="dxa"/>
                        </w:tcMar>
                      </w:tcPr>
                      <w:p w14:paraId="17E0E954"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Leucospermum</w:t>
                        </w:r>
                      </w:p>
                      <w:p w14:paraId="2A640339" w14:textId="77777777" w:rsidR="00E66E37" w:rsidRPr="00E66E37" w:rsidRDefault="00E66E37" w:rsidP="00E66E37">
                        <w:pPr>
                          <w:spacing w:before="20" w:after="20" w:line="1" w:lineRule="auto"/>
                        </w:pPr>
                      </w:p>
                    </w:tc>
                  </w:tr>
                </w:tbl>
                <w:p w14:paraId="798266C8" w14:textId="77777777" w:rsidR="00E66E37" w:rsidRPr="00E66E37" w:rsidRDefault="00E66E37" w:rsidP="00E66E37">
                  <w:pPr>
                    <w:spacing w:before="20" w:after="20" w:line="1" w:lineRule="auto"/>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AADED50" w14:textId="77777777" w:rsidR="00E66E37" w:rsidRPr="00E66E37" w:rsidRDefault="00E66E37" w:rsidP="00E66E37">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E66E37" w:rsidRPr="00E66E37" w14:paraId="40293C89" w14:textId="77777777" w:rsidTr="00E66E37">
                    <w:tc>
                      <w:tcPr>
                        <w:tcW w:w="2115" w:type="dxa"/>
                        <w:tcMar>
                          <w:top w:w="0" w:type="dxa"/>
                          <w:left w:w="0" w:type="dxa"/>
                          <w:bottom w:w="0" w:type="dxa"/>
                          <w:right w:w="0" w:type="dxa"/>
                        </w:tcMar>
                      </w:tcPr>
                      <w:p w14:paraId="1D75C3D9" w14:textId="77777777" w:rsidR="00E66E37" w:rsidRPr="00E66E37" w:rsidRDefault="00E66E37" w:rsidP="00E66E37">
                        <w:pPr>
                          <w:spacing w:before="20" w:after="20"/>
                          <w:jc w:val="left"/>
                          <w:rPr>
                            <w:rFonts w:cs="Arial"/>
                            <w:color w:val="000000"/>
                            <w:sz w:val="16"/>
                            <w:szCs w:val="16"/>
                          </w:rPr>
                        </w:pPr>
                        <w:r w:rsidRPr="00E66E37">
                          <w:rPr>
                            <w:rFonts w:cs="Arial"/>
                            <w:i/>
                            <w:iCs/>
                            <w:color w:val="000000"/>
                            <w:sz w:val="16"/>
                            <w:szCs w:val="16"/>
                          </w:rPr>
                          <w:t>Leucospermum</w:t>
                        </w:r>
                        <w:r w:rsidRPr="00E66E37">
                          <w:rPr>
                            <w:rFonts w:cs="Arial"/>
                            <w:color w:val="000000"/>
                            <w:sz w:val="16"/>
                            <w:szCs w:val="16"/>
                          </w:rPr>
                          <w:t> R. Br.</w:t>
                        </w:r>
                      </w:p>
                      <w:p w14:paraId="49E70EA2" w14:textId="77777777" w:rsidR="00E66E37" w:rsidRPr="00E66E37" w:rsidRDefault="00E66E37" w:rsidP="00E66E37">
                        <w:pPr>
                          <w:spacing w:before="20" w:after="20" w:line="1" w:lineRule="auto"/>
                          <w:jc w:val="left"/>
                        </w:pPr>
                      </w:p>
                    </w:tc>
                  </w:tr>
                </w:tbl>
                <w:p w14:paraId="09042BE4" w14:textId="77777777" w:rsidR="00E66E37" w:rsidRPr="00E66E37" w:rsidRDefault="00E66E37" w:rsidP="00E66E37">
                  <w:pPr>
                    <w:spacing w:before="20" w:after="20" w:line="1" w:lineRule="auto"/>
                    <w:jc w:val="left"/>
                  </w:pPr>
                </w:p>
              </w:tc>
              <w:tc>
                <w:tcPr>
                  <w:tcW w:w="180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0146E53" w14:textId="77777777" w:rsidR="00E66E37" w:rsidRPr="00E66E37" w:rsidRDefault="00E66E37" w:rsidP="00E66E37">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E66E37" w:rsidRPr="00E66E37" w14:paraId="34240335" w14:textId="77777777" w:rsidTr="00E66E37">
                    <w:tc>
                      <w:tcPr>
                        <w:tcW w:w="1815" w:type="dxa"/>
                        <w:tcMar>
                          <w:top w:w="0" w:type="dxa"/>
                          <w:left w:w="0" w:type="dxa"/>
                          <w:bottom w:w="0" w:type="dxa"/>
                          <w:right w:w="0" w:type="dxa"/>
                        </w:tcMar>
                      </w:tcPr>
                      <w:p w14:paraId="2AD904E0"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LEUCS</w:t>
                        </w:r>
                      </w:p>
                      <w:p w14:paraId="629CCAFC" w14:textId="77777777" w:rsidR="00E66E37" w:rsidRPr="00E66E37" w:rsidRDefault="00E66E37" w:rsidP="00E66E37">
                        <w:pPr>
                          <w:spacing w:before="20" w:after="20" w:line="1" w:lineRule="auto"/>
                        </w:pPr>
                      </w:p>
                    </w:tc>
                  </w:tr>
                </w:tbl>
                <w:p w14:paraId="649BE40A" w14:textId="77777777" w:rsidR="00E66E37" w:rsidRPr="00E66E37" w:rsidRDefault="00E66E37" w:rsidP="00E66E37">
                  <w:pPr>
                    <w:spacing w:before="20" w:after="20" w:line="1" w:lineRule="auto"/>
                  </w:pPr>
                </w:p>
              </w:tc>
            </w:tr>
            <w:tr w:rsidR="00E66E37" w:rsidRPr="00E66E37" w14:paraId="40D6B745" w14:textId="77777777" w:rsidTr="00E66E37">
              <w:trPr>
                <w:gridAfter w:val="1"/>
                <w:wAfter w:w="11" w:type="dxa"/>
                <w:hidden/>
              </w:trPr>
              <w:tc>
                <w:tcPr>
                  <w:tcW w:w="6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5338AE0" w14:textId="77777777" w:rsidR="00E66E37" w:rsidRPr="00E66E37" w:rsidRDefault="00E66E37" w:rsidP="00E66E37">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E66E37" w:rsidRPr="00E66E37" w14:paraId="36E56BE3" w14:textId="77777777" w:rsidTr="00E66E37">
                    <w:tc>
                      <w:tcPr>
                        <w:tcW w:w="615" w:type="dxa"/>
                        <w:tcMar>
                          <w:top w:w="0" w:type="dxa"/>
                          <w:left w:w="0" w:type="dxa"/>
                          <w:bottom w:w="0" w:type="dxa"/>
                          <w:right w:w="0" w:type="dxa"/>
                        </w:tcMar>
                      </w:tcPr>
                      <w:p w14:paraId="65638B57" w14:textId="77777777" w:rsidR="00E66E37" w:rsidRPr="00E66E37" w:rsidRDefault="00E66E37" w:rsidP="00E66E37">
                        <w:pPr>
                          <w:spacing w:before="20" w:after="20" w:line="1" w:lineRule="auto"/>
                        </w:pPr>
                      </w:p>
                    </w:tc>
                  </w:tr>
                </w:tbl>
                <w:p w14:paraId="1A68B0CB" w14:textId="77777777" w:rsidR="00E66E37" w:rsidRPr="00E66E37" w:rsidRDefault="00E66E37" w:rsidP="00E66E37">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D53209B" w14:textId="77777777" w:rsidR="00E66E37" w:rsidRPr="00E66E37" w:rsidRDefault="00E66E37" w:rsidP="00E66E37">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E66E37" w:rsidRPr="00E66E37" w14:paraId="21D4BEC2" w14:textId="77777777" w:rsidTr="00E66E37">
                    <w:tc>
                      <w:tcPr>
                        <w:tcW w:w="465" w:type="dxa"/>
                        <w:tcMar>
                          <w:top w:w="0" w:type="dxa"/>
                          <w:left w:w="0" w:type="dxa"/>
                          <w:bottom w:w="0" w:type="dxa"/>
                          <w:right w:w="0" w:type="dxa"/>
                        </w:tcMar>
                      </w:tcPr>
                      <w:p w14:paraId="3916B160"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TWO</w:t>
                        </w:r>
                      </w:p>
                      <w:p w14:paraId="369F8C43" w14:textId="77777777" w:rsidR="00E66E37" w:rsidRPr="00E66E37" w:rsidRDefault="00E66E37" w:rsidP="00E66E37">
                        <w:pPr>
                          <w:spacing w:before="20" w:after="20" w:line="1" w:lineRule="auto"/>
                        </w:pPr>
                      </w:p>
                    </w:tc>
                  </w:tr>
                </w:tbl>
                <w:p w14:paraId="79A6D8D6" w14:textId="77777777" w:rsidR="00E66E37" w:rsidRPr="00E66E37" w:rsidRDefault="00E66E37" w:rsidP="00E66E37">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0D98B12" w14:textId="77777777" w:rsidR="00E66E37" w:rsidRPr="00E66E37" w:rsidRDefault="00E66E37" w:rsidP="00E66E37">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E66E37" w:rsidRPr="00E66E37" w14:paraId="36AD8427" w14:textId="77777777" w:rsidTr="00E66E37">
                    <w:tc>
                      <w:tcPr>
                        <w:tcW w:w="930" w:type="dxa"/>
                        <w:tcMar>
                          <w:top w:w="0" w:type="dxa"/>
                          <w:left w:w="0" w:type="dxa"/>
                          <w:bottom w:w="0" w:type="dxa"/>
                          <w:right w:w="0" w:type="dxa"/>
                        </w:tcMar>
                      </w:tcPr>
                      <w:p w14:paraId="04B8F8CD"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A</w:t>
                        </w:r>
                      </w:p>
                      <w:p w14:paraId="472D79FC" w14:textId="77777777" w:rsidR="00E66E37" w:rsidRPr="00E66E37" w:rsidRDefault="00E66E37" w:rsidP="00E66E37">
                        <w:pPr>
                          <w:spacing w:before="20" w:after="20" w:line="1" w:lineRule="auto"/>
                        </w:pPr>
                      </w:p>
                    </w:tc>
                  </w:tr>
                </w:tbl>
                <w:p w14:paraId="39B38A36" w14:textId="77777777" w:rsidR="00E66E37" w:rsidRPr="00E66E37" w:rsidRDefault="00E66E37" w:rsidP="00E66E37">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7C9FC61" w14:textId="77777777" w:rsidR="00E66E37" w:rsidRPr="00E66E37" w:rsidRDefault="00E66E37" w:rsidP="00E66E37">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E66E37" w:rsidRPr="00E66E37" w14:paraId="59F1866F" w14:textId="77777777" w:rsidTr="00E66E37">
                    <w:tc>
                      <w:tcPr>
                        <w:tcW w:w="1395" w:type="dxa"/>
                        <w:tcMar>
                          <w:top w:w="0" w:type="dxa"/>
                          <w:left w:w="0" w:type="dxa"/>
                          <w:bottom w:w="0" w:type="dxa"/>
                          <w:right w:w="0" w:type="dxa"/>
                        </w:tcMar>
                      </w:tcPr>
                      <w:p w14:paraId="5AE3E902"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TG/129/3</w:t>
                        </w:r>
                      </w:p>
                      <w:p w14:paraId="746ECE69" w14:textId="77777777" w:rsidR="00E66E37" w:rsidRPr="00E66E37" w:rsidRDefault="00E66E37" w:rsidP="00E66E37">
                        <w:pPr>
                          <w:spacing w:before="20" w:after="20" w:line="1" w:lineRule="auto"/>
                        </w:pPr>
                      </w:p>
                    </w:tc>
                  </w:tr>
                </w:tbl>
                <w:p w14:paraId="21BF2692" w14:textId="77777777" w:rsidR="00E66E37" w:rsidRPr="00E66E37" w:rsidRDefault="00E66E37" w:rsidP="00E66E37">
                  <w:pPr>
                    <w:spacing w:before="20" w:after="20" w:line="1" w:lineRule="auto"/>
                  </w:pPr>
                </w:p>
              </w:tc>
              <w:tc>
                <w:tcPr>
                  <w:tcW w:w="9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D376523" w14:textId="77777777" w:rsidR="00E66E37" w:rsidRPr="00E66E37" w:rsidRDefault="00E66E37" w:rsidP="00E66E37">
                  <w:pPr>
                    <w:spacing w:before="20" w:after="20"/>
                  </w:pPr>
                  <w:r w:rsidRPr="00E66E37">
                    <w:rPr>
                      <w:rFonts w:eastAsia="Arial" w:cs="Arial"/>
                      <w:color w:val="000000"/>
                      <w:sz w:val="16"/>
                      <w:szCs w:val="16"/>
                    </w:rPr>
                    <w:t>Tril.</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E66E37" w:rsidRPr="00E66E37" w14:paraId="23743F47" w14:textId="77777777" w:rsidTr="00E66E37">
                    <w:tc>
                      <w:tcPr>
                        <w:tcW w:w="1425" w:type="dxa"/>
                        <w:tcMar>
                          <w:top w:w="0" w:type="dxa"/>
                          <w:left w:w="0" w:type="dxa"/>
                          <w:bottom w:w="0" w:type="dxa"/>
                          <w:right w:w="0" w:type="dxa"/>
                        </w:tcMar>
                      </w:tcPr>
                      <w:p w14:paraId="112FCF1A" w14:textId="77777777" w:rsidR="00E66E37" w:rsidRPr="00E66E37" w:rsidRDefault="00E66E37" w:rsidP="00E66E37">
                        <w:pPr>
                          <w:spacing w:before="20" w:after="20"/>
                          <w:rPr>
                            <w:sz w:val="16"/>
                            <w:szCs w:val="16"/>
                          </w:rPr>
                        </w:pPr>
                        <w:r w:rsidRPr="00E66E37">
                          <w:rPr>
                            <w:sz w:val="16"/>
                            <w:szCs w:val="16"/>
                          </w:rPr>
                          <w:t>1989</w:t>
                        </w:r>
                      </w:p>
                      <w:p w14:paraId="7228D4AF" w14:textId="77777777" w:rsidR="00E66E37" w:rsidRPr="00E66E37" w:rsidRDefault="00E66E37" w:rsidP="00E66E37">
                        <w:pPr>
                          <w:spacing w:before="20" w:after="20" w:line="1" w:lineRule="auto"/>
                          <w:rPr>
                            <w:sz w:val="16"/>
                            <w:szCs w:val="16"/>
                          </w:rPr>
                        </w:pPr>
                      </w:p>
                    </w:tc>
                  </w:tr>
                </w:tbl>
                <w:p w14:paraId="3DAC4A74" w14:textId="77777777" w:rsidR="00E66E37" w:rsidRPr="00E66E37" w:rsidRDefault="00E66E37" w:rsidP="00E66E37">
                  <w:pPr>
                    <w:spacing w:before="20" w:after="20" w:line="1" w:lineRule="auto"/>
                    <w:rPr>
                      <w:sz w:val="16"/>
                      <w:szCs w:val="16"/>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5B11ECF" w14:textId="77777777" w:rsidR="00E66E37" w:rsidRPr="00E66E37" w:rsidRDefault="00E66E37" w:rsidP="00E66E37">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E66E37" w:rsidRPr="00E66E37" w14:paraId="40375BBC" w14:textId="77777777" w:rsidTr="00E66E37">
                    <w:tc>
                      <w:tcPr>
                        <w:tcW w:w="1470" w:type="dxa"/>
                        <w:tcMar>
                          <w:top w:w="0" w:type="dxa"/>
                          <w:left w:w="0" w:type="dxa"/>
                          <w:bottom w:w="0" w:type="dxa"/>
                          <w:right w:w="0" w:type="dxa"/>
                        </w:tcMar>
                      </w:tcPr>
                      <w:p w14:paraId="46F7966F"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Protea</w:t>
                        </w:r>
                      </w:p>
                      <w:p w14:paraId="2352F2BF" w14:textId="77777777" w:rsidR="00E66E37" w:rsidRPr="00E66E37" w:rsidRDefault="00E66E37" w:rsidP="00E66E37">
                        <w:pPr>
                          <w:spacing w:before="20" w:after="20" w:line="1" w:lineRule="auto"/>
                        </w:pPr>
                      </w:p>
                    </w:tc>
                  </w:tr>
                </w:tbl>
                <w:p w14:paraId="26C706AD" w14:textId="77777777" w:rsidR="00E66E37" w:rsidRPr="00E66E37" w:rsidRDefault="00E66E37" w:rsidP="00E66E37">
                  <w:pPr>
                    <w:spacing w:before="20" w:after="20" w:line="1" w:lineRule="auto"/>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C57EA59" w14:textId="77777777" w:rsidR="00E66E37" w:rsidRPr="00E66E37" w:rsidRDefault="00E66E37" w:rsidP="00E66E37">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E66E37" w:rsidRPr="00E66E37" w14:paraId="60FB470E" w14:textId="77777777" w:rsidTr="00E66E37">
                    <w:tc>
                      <w:tcPr>
                        <w:tcW w:w="1560" w:type="dxa"/>
                        <w:tcMar>
                          <w:top w:w="0" w:type="dxa"/>
                          <w:left w:w="0" w:type="dxa"/>
                          <w:bottom w:w="0" w:type="dxa"/>
                          <w:right w:w="0" w:type="dxa"/>
                        </w:tcMar>
                      </w:tcPr>
                      <w:p w14:paraId="13C62776"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Protea</w:t>
                        </w:r>
                      </w:p>
                      <w:p w14:paraId="33E48627" w14:textId="77777777" w:rsidR="00E66E37" w:rsidRPr="00E66E37" w:rsidRDefault="00E66E37" w:rsidP="00E66E37">
                        <w:pPr>
                          <w:spacing w:before="20" w:after="20" w:line="1" w:lineRule="auto"/>
                        </w:pPr>
                      </w:p>
                    </w:tc>
                  </w:tr>
                </w:tbl>
                <w:p w14:paraId="22E1C977" w14:textId="77777777" w:rsidR="00E66E37" w:rsidRPr="00E66E37" w:rsidRDefault="00E66E37" w:rsidP="00E66E37">
                  <w:pPr>
                    <w:spacing w:before="20" w:after="20" w:line="1" w:lineRule="auto"/>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AFAAADA" w14:textId="77777777" w:rsidR="00E66E37" w:rsidRPr="00E66E37" w:rsidRDefault="00E66E37" w:rsidP="00E66E37">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E66E37" w:rsidRPr="00E66E37" w14:paraId="56EC4703" w14:textId="77777777" w:rsidTr="00E66E37">
                    <w:tc>
                      <w:tcPr>
                        <w:tcW w:w="1515" w:type="dxa"/>
                        <w:tcMar>
                          <w:top w:w="0" w:type="dxa"/>
                          <w:left w:w="0" w:type="dxa"/>
                          <w:bottom w:w="0" w:type="dxa"/>
                          <w:right w:w="0" w:type="dxa"/>
                        </w:tcMar>
                      </w:tcPr>
                      <w:p w14:paraId="0D79581F"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Protea</w:t>
                        </w:r>
                      </w:p>
                      <w:p w14:paraId="03365876" w14:textId="77777777" w:rsidR="00E66E37" w:rsidRPr="00E66E37" w:rsidRDefault="00E66E37" w:rsidP="00E66E37">
                        <w:pPr>
                          <w:spacing w:before="20" w:after="20" w:line="1" w:lineRule="auto"/>
                        </w:pPr>
                      </w:p>
                    </w:tc>
                  </w:tr>
                </w:tbl>
                <w:p w14:paraId="416D1502" w14:textId="77777777" w:rsidR="00E66E37" w:rsidRPr="00E66E37" w:rsidRDefault="00E66E37" w:rsidP="00E66E37">
                  <w:pPr>
                    <w:spacing w:before="20" w:after="20" w:line="1" w:lineRule="auto"/>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0CBD32F" w14:textId="77777777" w:rsidR="00E66E37" w:rsidRPr="00E66E37" w:rsidRDefault="00E66E37" w:rsidP="00E66E37">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E66E37" w:rsidRPr="00E66E37" w14:paraId="25C8F8DD" w14:textId="77777777" w:rsidTr="00E66E37">
                    <w:tc>
                      <w:tcPr>
                        <w:tcW w:w="1740" w:type="dxa"/>
                        <w:tcMar>
                          <w:top w:w="0" w:type="dxa"/>
                          <w:left w:w="0" w:type="dxa"/>
                          <w:bottom w:w="0" w:type="dxa"/>
                          <w:right w:w="0" w:type="dxa"/>
                        </w:tcMar>
                      </w:tcPr>
                      <w:p w14:paraId="7671634D"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Protea</w:t>
                        </w:r>
                      </w:p>
                      <w:p w14:paraId="76FB67C5" w14:textId="77777777" w:rsidR="00E66E37" w:rsidRPr="00E66E37" w:rsidRDefault="00E66E37" w:rsidP="00E66E37">
                        <w:pPr>
                          <w:spacing w:before="20" w:after="20" w:line="1" w:lineRule="auto"/>
                        </w:pPr>
                      </w:p>
                    </w:tc>
                  </w:tr>
                </w:tbl>
                <w:p w14:paraId="29FFF959" w14:textId="77777777" w:rsidR="00E66E37" w:rsidRPr="00E66E37" w:rsidRDefault="00E66E37" w:rsidP="00E66E37">
                  <w:pPr>
                    <w:spacing w:before="20" w:after="20" w:line="1" w:lineRule="auto"/>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C0D949C" w14:textId="77777777" w:rsidR="00E66E37" w:rsidRPr="00E66E37" w:rsidRDefault="00E66E37" w:rsidP="00E66E37">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E66E37" w:rsidRPr="00E66E37" w14:paraId="25DE98A6" w14:textId="77777777" w:rsidTr="00E66E37">
                    <w:tc>
                      <w:tcPr>
                        <w:tcW w:w="2115" w:type="dxa"/>
                        <w:tcMar>
                          <w:top w:w="0" w:type="dxa"/>
                          <w:left w:w="0" w:type="dxa"/>
                          <w:bottom w:w="0" w:type="dxa"/>
                          <w:right w:w="0" w:type="dxa"/>
                        </w:tcMar>
                      </w:tcPr>
                      <w:p w14:paraId="100B173E" w14:textId="77777777" w:rsidR="00E66E37" w:rsidRPr="00E66E37" w:rsidRDefault="00E66E37" w:rsidP="00E66E37">
                        <w:pPr>
                          <w:spacing w:before="20" w:after="20"/>
                          <w:jc w:val="left"/>
                          <w:rPr>
                            <w:rFonts w:cs="Arial"/>
                            <w:color w:val="000000"/>
                            <w:sz w:val="16"/>
                            <w:szCs w:val="16"/>
                          </w:rPr>
                        </w:pPr>
                        <w:r w:rsidRPr="00E66E37">
                          <w:rPr>
                            <w:rFonts w:cs="Arial"/>
                            <w:i/>
                            <w:color w:val="000000"/>
                            <w:sz w:val="16"/>
                            <w:szCs w:val="16"/>
                          </w:rPr>
                          <w:t>Protea</w:t>
                        </w:r>
                        <w:r w:rsidRPr="00E66E37">
                          <w:rPr>
                            <w:rFonts w:cs="Arial"/>
                            <w:color w:val="000000"/>
                            <w:sz w:val="16"/>
                            <w:szCs w:val="16"/>
                          </w:rPr>
                          <w:t> L.</w:t>
                        </w:r>
                      </w:p>
                      <w:p w14:paraId="14874E96" w14:textId="77777777" w:rsidR="00E66E37" w:rsidRPr="00E66E37" w:rsidRDefault="00E66E37" w:rsidP="00E66E37">
                        <w:pPr>
                          <w:spacing w:before="20" w:after="20" w:line="1" w:lineRule="auto"/>
                          <w:jc w:val="left"/>
                        </w:pPr>
                      </w:p>
                    </w:tc>
                  </w:tr>
                </w:tbl>
                <w:p w14:paraId="6792EF12" w14:textId="77777777" w:rsidR="00E66E37" w:rsidRPr="00E66E37" w:rsidRDefault="00E66E37" w:rsidP="00E66E37">
                  <w:pPr>
                    <w:spacing w:before="20" w:after="20" w:line="1" w:lineRule="auto"/>
                    <w:jc w:val="left"/>
                  </w:pPr>
                </w:p>
              </w:tc>
              <w:tc>
                <w:tcPr>
                  <w:tcW w:w="180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AEA6C6B" w14:textId="77777777" w:rsidR="00E66E37" w:rsidRPr="00E66E37" w:rsidRDefault="00E66E37" w:rsidP="00E66E37">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E66E37" w:rsidRPr="00E66E37" w14:paraId="0E1663C8" w14:textId="77777777" w:rsidTr="00E66E37">
                    <w:tc>
                      <w:tcPr>
                        <w:tcW w:w="1815" w:type="dxa"/>
                        <w:tcMar>
                          <w:top w:w="0" w:type="dxa"/>
                          <w:left w:w="0" w:type="dxa"/>
                          <w:bottom w:w="0" w:type="dxa"/>
                          <w:right w:w="0" w:type="dxa"/>
                        </w:tcMar>
                      </w:tcPr>
                      <w:p w14:paraId="5E4E0768"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PROTE</w:t>
                        </w:r>
                      </w:p>
                      <w:p w14:paraId="727F0602" w14:textId="77777777" w:rsidR="00E66E37" w:rsidRPr="00E66E37" w:rsidRDefault="00E66E37" w:rsidP="00E66E37">
                        <w:pPr>
                          <w:spacing w:before="20" w:after="20" w:line="1" w:lineRule="auto"/>
                        </w:pPr>
                      </w:p>
                    </w:tc>
                  </w:tr>
                </w:tbl>
                <w:p w14:paraId="0BFE963F" w14:textId="77777777" w:rsidR="00E66E37" w:rsidRPr="00E66E37" w:rsidRDefault="00E66E37" w:rsidP="00E66E37">
                  <w:pPr>
                    <w:spacing w:before="20" w:after="20" w:line="1" w:lineRule="auto"/>
                  </w:pPr>
                </w:p>
              </w:tc>
            </w:tr>
            <w:tr w:rsidR="00E66E37" w:rsidRPr="00E66E37" w14:paraId="3345C895" w14:textId="77777777" w:rsidTr="00E66E37">
              <w:trPr>
                <w:gridAfter w:val="1"/>
                <w:wAfter w:w="11" w:type="dxa"/>
                <w:hidden/>
              </w:trPr>
              <w:tc>
                <w:tcPr>
                  <w:tcW w:w="6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8419761" w14:textId="77777777" w:rsidR="00E66E37" w:rsidRPr="00E66E37" w:rsidRDefault="00E66E37" w:rsidP="00E66E37">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E66E37" w:rsidRPr="00E66E37" w14:paraId="564CFF93" w14:textId="77777777" w:rsidTr="00E66E37">
                    <w:tc>
                      <w:tcPr>
                        <w:tcW w:w="615" w:type="dxa"/>
                        <w:tcMar>
                          <w:top w:w="0" w:type="dxa"/>
                          <w:left w:w="0" w:type="dxa"/>
                          <w:bottom w:w="0" w:type="dxa"/>
                          <w:right w:w="0" w:type="dxa"/>
                        </w:tcMar>
                      </w:tcPr>
                      <w:p w14:paraId="57591863"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NL</w:t>
                        </w:r>
                      </w:p>
                      <w:p w14:paraId="100977FE" w14:textId="77777777" w:rsidR="00E66E37" w:rsidRPr="00E66E37" w:rsidRDefault="00E66E37" w:rsidP="00E66E37">
                        <w:pPr>
                          <w:spacing w:before="20" w:after="20" w:line="1" w:lineRule="auto"/>
                        </w:pPr>
                      </w:p>
                    </w:tc>
                  </w:tr>
                </w:tbl>
                <w:p w14:paraId="62F57BFF" w14:textId="77777777" w:rsidR="00E66E37" w:rsidRPr="00E66E37" w:rsidRDefault="00E66E37" w:rsidP="00E66E37">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EA2DE6B" w14:textId="77777777" w:rsidR="00E66E37" w:rsidRPr="00E66E37" w:rsidRDefault="00E66E37" w:rsidP="00E66E37">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E66E37" w:rsidRPr="00E66E37" w14:paraId="50A08C98" w14:textId="77777777" w:rsidTr="00E66E37">
                    <w:tc>
                      <w:tcPr>
                        <w:tcW w:w="465" w:type="dxa"/>
                        <w:tcMar>
                          <w:top w:w="0" w:type="dxa"/>
                          <w:left w:w="0" w:type="dxa"/>
                          <w:bottom w:w="0" w:type="dxa"/>
                          <w:right w:w="0" w:type="dxa"/>
                        </w:tcMar>
                      </w:tcPr>
                      <w:p w14:paraId="493BA795"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TWV</w:t>
                        </w:r>
                      </w:p>
                      <w:p w14:paraId="1098CA96" w14:textId="77777777" w:rsidR="00E66E37" w:rsidRPr="00E66E37" w:rsidRDefault="00E66E37" w:rsidP="00E66E37">
                        <w:pPr>
                          <w:spacing w:before="20" w:after="20" w:line="1" w:lineRule="auto"/>
                        </w:pPr>
                      </w:p>
                    </w:tc>
                  </w:tr>
                </w:tbl>
                <w:p w14:paraId="3A3E9496" w14:textId="77777777" w:rsidR="00E66E37" w:rsidRPr="00E66E37" w:rsidRDefault="00E66E37" w:rsidP="00E66E37">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DD71184" w14:textId="77777777" w:rsidR="00E66E37" w:rsidRPr="00E66E37" w:rsidRDefault="00E66E37" w:rsidP="00E66E37">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E66E37" w:rsidRPr="00E66E37" w14:paraId="04519AD0" w14:textId="77777777" w:rsidTr="00E66E37">
                    <w:tc>
                      <w:tcPr>
                        <w:tcW w:w="930" w:type="dxa"/>
                        <w:tcMar>
                          <w:top w:w="0" w:type="dxa"/>
                          <w:left w:w="0" w:type="dxa"/>
                          <w:bottom w:w="0" w:type="dxa"/>
                          <w:right w:w="0" w:type="dxa"/>
                        </w:tcMar>
                      </w:tcPr>
                      <w:p w14:paraId="0EC7B253"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A</w:t>
                        </w:r>
                      </w:p>
                      <w:p w14:paraId="1E10C490" w14:textId="77777777" w:rsidR="00E66E37" w:rsidRPr="00E66E37" w:rsidRDefault="00E66E37" w:rsidP="00E66E37">
                        <w:pPr>
                          <w:spacing w:before="20" w:after="20" w:line="1" w:lineRule="auto"/>
                        </w:pPr>
                      </w:p>
                    </w:tc>
                  </w:tr>
                </w:tbl>
                <w:p w14:paraId="49ACD083" w14:textId="77777777" w:rsidR="00E66E37" w:rsidRPr="00E66E37" w:rsidRDefault="00E66E37" w:rsidP="00E66E37">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5C81F37" w14:textId="77777777" w:rsidR="00E66E37" w:rsidRPr="00E66E37" w:rsidRDefault="00E66E37" w:rsidP="00E66E37">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E66E37" w:rsidRPr="00E66E37" w14:paraId="36601A48" w14:textId="77777777" w:rsidTr="00E66E37">
                    <w:tc>
                      <w:tcPr>
                        <w:tcW w:w="1395" w:type="dxa"/>
                        <w:tcMar>
                          <w:top w:w="0" w:type="dxa"/>
                          <w:left w:w="0" w:type="dxa"/>
                          <w:bottom w:w="0" w:type="dxa"/>
                          <w:right w:w="0" w:type="dxa"/>
                        </w:tcMar>
                      </w:tcPr>
                      <w:p w14:paraId="69622A7D"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TG/130/4</w:t>
                        </w:r>
                      </w:p>
                      <w:p w14:paraId="7604EF60" w14:textId="77777777" w:rsidR="00E66E37" w:rsidRPr="00E66E37" w:rsidRDefault="00E66E37" w:rsidP="00E66E37">
                        <w:pPr>
                          <w:spacing w:before="20" w:after="20" w:line="1" w:lineRule="auto"/>
                        </w:pPr>
                      </w:p>
                    </w:tc>
                  </w:tr>
                </w:tbl>
                <w:p w14:paraId="1FDCFEEB" w14:textId="77777777" w:rsidR="00E66E37" w:rsidRPr="00E66E37" w:rsidRDefault="00E66E37" w:rsidP="00E66E37">
                  <w:pPr>
                    <w:spacing w:before="20" w:after="20" w:line="1" w:lineRule="auto"/>
                  </w:pPr>
                </w:p>
              </w:tc>
              <w:tc>
                <w:tcPr>
                  <w:tcW w:w="9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C2C5123" w14:textId="77777777" w:rsidR="00E66E37" w:rsidRPr="00E66E37" w:rsidRDefault="00E66E37" w:rsidP="00E66E37">
                  <w:pPr>
                    <w:spacing w:before="20" w:after="20"/>
                    <w:rPr>
                      <w:rFonts w:eastAsia="Arial" w:cs="Arial"/>
                      <w:color w:val="000000"/>
                      <w:sz w:val="16"/>
                      <w:szCs w:val="16"/>
                    </w:rPr>
                  </w:pPr>
                  <w:r w:rsidRPr="00E66E37">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E66E37" w:rsidRPr="00E66E37" w14:paraId="458C9F1A" w14:textId="77777777" w:rsidTr="00E66E37">
                    <w:tc>
                      <w:tcPr>
                        <w:tcW w:w="1425" w:type="dxa"/>
                        <w:tcMar>
                          <w:top w:w="0" w:type="dxa"/>
                          <w:left w:w="0" w:type="dxa"/>
                          <w:bottom w:w="0" w:type="dxa"/>
                          <w:right w:w="0" w:type="dxa"/>
                        </w:tcMar>
                      </w:tcPr>
                      <w:p w14:paraId="4B31AEC4"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2010</w:t>
                        </w:r>
                      </w:p>
                      <w:p w14:paraId="4C0A6334" w14:textId="77777777" w:rsidR="00E66E37" w:rsidRPr="00E66E37" w:rsidRDefault="00E66E37" w:rsidP="00E66E37">
                        <w:pPr>
                          <w:spacing w:before="20" w:after="20" w:line="1" w:lineRule="auto"/>
                          <w:rPr>
                            <w:sz w:val="16"/>
                            <w:szCs w:val="16"/>
                          </w:rPr>
                        </w:pPr>
                      </w:p>
                    </w:tc>
                  </w:tr>
                </w:tbl>
                <w:p w14:paraId="3EC080C9" w14:textId="77777777" w:rsidR="00E66E37" w:rsidRPr="00E66E37" w:rsidRDefault="00E66E37" w:rsidP="00E66E37">
                  <w:pPr>
                    <w:spacing w:before="20" w:after="20" w:line="1" w:lineRule="auto"/>
                    <w:rPr>
                      <w:sz w:val="16"/>
                      <w:szCs w:val="16"/>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A197EC6" w14:textId="77777777" w:rsidR="00E66E37" w:rsidRPr="00E66E37" w:rsidRDefault="00E66E37" w:rsidP="00E66E37">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E66E37" w:rsidRPr="00E66E37" w14:paraId="10FC17CA" w14:textId="77777777" w:rsidTr="00E66E37">
                    <w:tc>
                      <w:tcPr>
                        <w:tcW w:w="1470" w:type="dxa"/>
                        <w:tcMar>
                          <w:top w:w="0" w:type="dxa"/>
                          <w:left w:w="0" w:type="dxa"/>
                          <w:bottom w:w="0" w:type="dxa"/>
                          <w:right w:w="0" w:type="dxa"/>
                        </w:tcMar>
                      </w:tcPr>
                      <w:p w14:paraId="3F217761"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Asparagus</w:t>
                        </w:r>
                      </w:p>
                      <w:p w14:paraId="01ED8B0D" w14:textId="77777777" w:rsidR="00E66E37" w:rsidRPr="00E66E37" w:rsidRDefault="00E66E37" w:rsidP="00E66E37">
                        <w:pPr>
                          <w:spacing w:before="20" w:after="20" w:line="1" w:lineRule="auto"/>
                        </w:pPr>
                      </w:p>
                    </w:tc>
                  </w:tr>
                </w:tbl>
                <w:p w14:paraId="32295E5A" w14:textId="77777777" w:rsidR="00E66E37" w:rsidRPr="00E66E37" w:rsidRDefault="00E66E37" w:rsidP="00E66E37">
                  <w:pPr>
                    <w:spacing w:before="20" w:after="20" w:line="1" w:lineRule="auto"/>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815757D" w14:textId="77777777" w:rsidR="00E66E37" w:rsidRPr="00E66E37" w:rsidRDefault="00E66E37" w:rsidP="00E66E37">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E66E37" w:rsidRPr="00E66E37" w14:paraId="52C93F37" w14:textId="77777777" w:rsidTr="00E66E37">
                    <w:tc>
                      <w:tcPr>
                        <w:tcW w:w="1560" w:type="dxa"/>
                        <w:tcMar>
                          <w:top w:w="0" w:type="dxa"/>
                          <w:left w:w="0" w:type="dxa"/>
                          <w:bottom w:w="0" w:type="dxa"/>
                          <w:right w:w="0" w:type="dxa"/>
                        </w:tcMar>
                      </w:tcPr>
                      <w:p w14:paraId="6A493199"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Asperge</w:t>
                        </w:r>
                      </w:p>
                      <w:p w14:paraId="150097B9" w14:textId="77777777" w:rsidR="00E66E37" w:rsidRPr="00E66E37" w:rsidRDefault="00E66E37" w:rsidP="00E66E37">
                        <w:pPr>
                          <w:spacing w:before="20" w:after="20" w:line="1" w:lineRule="auto"/>
                        </w:pPr>
                      </w:p>
                    </w:tc>
                  </w:tr>
                </w:tbl>
                <w:p w14:paraId="0D8B04DD" w14:textId="77777777" w:rsidR="00E66E37" w:rsidRPr="00E66E37" w:rsidRDefault="00E66E37" w:rsidP="00E66E37">
                  <w:pPr>
                    <w:spacing w:before="20" w:after="20" w:line="1" w:lineRule="auto"/>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9464AA2" w14:textId="77777777" w:rsidR="00E66E37" w:rsidRPr="00E66E37" w:rsidRDefault="00E66E37" w:rsidP="00E66E37">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E66E37" w:rsidRPr="00E66E37" w14:paraId="05264D98" w14:textId="77777777" w:rsidTr="00E66E37">
                    <w:tc>
                      <w:tcPr>
                        <w:tcW w:w="1515" w:type="dxa"/>
                        <w:tcMar>
                          <w:top w:w="0" w:type="dxa"/>
                          <w:left w:w="0" w:type="dxa"/>
                          <w:bottom w:w="0" w:type="dxa"/>
                          <w:right w:w="0" w:type="dxa"/>
                        </w:tcMar>
                      </w:tcPr>
                      <w:p w14:paraId="08A9F31C"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Spargel</w:t>
                        </w:r>
                      </w:p>
                      <w:p w14:paraId="7AE02CDE" w14:textId="77777777" w:rsidR="00E66E37" w:rsidRPr="00E66E37" w:rsidRDefault="00E66E37" w:rsidP="00E66E37">
                        <w:pPr>
                          <w:spacing w:before="20" w:after="20" w:line="1" w:lineRule="auto"/>
                        </w:pPr>
                      </w:p>
                    </w:tc>
                  </w:tr>
                </w:tbl>
                <w:p w14:paraId="297B66F5" w14:textId="77777777" w:rsidR="00E66E37" w:rsidRPr="00E66E37" w:rsidRDefault="00E66E37" w:rsidP="00E66E37">
                  <w:pPr>
                    <w:spacing w:before="20" w:after="20" w:line="1" w:lineRule="auto"/>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E299B51" w14:textId="77777777" w:rsidR="00E66E37" w:rsidRPr="00E66E37" w:rsidRDefault="00E66E37" w:rsidP="00E66E37">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E66E37" w:rsidRPr="00E66E37" w14:paraId="421E3C29" w14:textId="77777777" w:rsidTr="00E66E37">
                    <w:tc>
                      <w:tcPr>
                        <w:tcW w:w="1740" w:type="dxa"/>
                        <w:tcMar>
                          <w:top w:w="0" w:type="dxa"/>
                          <w:left w:w="0" w:type="dxa"/>
                          <w:bottom w:w="0" w:type="dxa"/>
                          <w:right w:w="0" w:type="dxa"/>
                        </w:tcMar>
                      </w:tcPr>
                      <w:p w14:paraId="1D387C39"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Espárrago</w:t>
                        </w:r>
                      </w:p>
                      <w:p w14:paraId="1B024BAF" w14:textId="77777777" w:rsidR="00E66E37" w:rsidRPr="00E66E37" w:rsidRDefault="00E66E37" w:rsidP="00E66E37">
                        <w:pPr>
                          <w:spacing w:before="20" w:after="20" w:line="1" w:lineRule="auto"/>
                        </w:pPr>
                      </w:p>
                    </w:tc>
                  </w:tr>
                </w:tbl>
                <w:p w14:paraId="1CF6C498" w14:textId="77777777" w:rsidR="00E66E37" w:rsidRPr="00E66E37" w:rsidRDefault="00E66E37" w:rsidP="00E66E37">
                  <w:pPr>
                    <w:spacing w:before="20" w:after="20" w:line="1" w:lineRule="auto"/>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1E0AA93" w14:textId="77777777" w:rsidR="00E66E37" w:rsidRPr="00E66E37" w:rsidRDefault="00E66E37" w:rsidP="00E66E37">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E66E37" w:rsidRPr="00E66E37" w14:paraId="475C79ED" w14:textId="77777777" w:rsidTr="00E66E37">
                    <w:tc>
                      <w:tcPr>
                        <w:tcW w:w="2115" w:type="dxa"/>
                        <w:tcMar>
                          <w:top w:w="0" w:type="dxa"/>
                          <w:left w:w="0" w:type="dxa"/>
                          <w:bottom w:w="0" w:type="dxa"/>
                          <w:right w:w="0" w:type="dxa"/>
                        </w:tcMar>
                      </w:tcPr>
                      <w:p w14:paraId="62FC9B72" w14:textId="77777777" w:rsidR="00E66E37" w:rsidRPr="00E66E37" w:rsidRDefault="00E66E37" w:rsidP="00E66E37">
                        <w:pPr>
                          <w:spacing w:before="20" w:after="20"/>
                          <w:jc w:val="left"/>
                          <w:rPr>
                            <w:rFonts w:cs="Arial"/>
                            <w:color w:val="000000"/>
                            <w:sz w:val="16"/>
                            <w:szCs w:val="16"/>
                          </w:rPr>
                        </w:pPr>
                        <w:r w:rsidRPr="00E66E37">
                          <w:rPr>
                            <w:rFonts w:cs="Arial"/>
                            <w:i/>
                            <w:iCs/>
                            <w:color w:val="000000"/>
                            <w:sz w:val="16"/>
                            <w:szCs w:val="16"/>
                          </w:rPr>
                          <w:t>Asparagus officinalis</w:t>
                        </w:r>
                        <w:r w:rsidRPr="00E66E37">
                          <w:rPr>
                            <w:rFonts w:cs="Arial"/>
                            <w:color w:val="000000"/>
                            <w:sz w:val="16"/>
                            <w:szCs w:val="16"/>
                          </w:rPr>
                          <w:t> L.</w:t>
                        </w:r>
                      </w:p>
                      <w:p w14:paraId="0FE460A6" w14:textId="77777777" w:rsidR="00E66E37" w:rsidRPr="00E66E37" w:rsidRDefault="00E66E37" w:rsidP="00E66E37">
                        <w:pPr>
                          <w:spacing w:before="20" w:after="20" w:line="1" w:lineRule="auto"/>
                          <w:jc w:val="left"/>
                        </w:pPr>
                      </w:p>
                    </w:tc>
                  </w:tr>
                </w:tbl>
                <w:p w14:paraId="41BE46B9" w14:textId="77777777" w:rsidR="00E66E37" w:rsidRPr="00E66E37" w:rsidRDefault="00E66E37" w:rsidP="00E66E37">
                  <w:pPr>
                    <w:spacing w:before="20" w:after="20" w:line="1" w:lineRule="auto"/>
                    <w:jc w:val="left"/>
                  </w:pPr>
                </w:p>
              </w:tc>
              <w:tc>
                <w:tcPr>
                  <w:tcW w:w="180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BAC07F1" w14:textId="77777777" w:rsidR="00E66E37" w:rsidRPr="00E66E37" w:rsidRDefault="00E66E37" w:rsidP="00E66E37">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E66E37" w:rsidRPr="00E66E37" w14:paraId="7DAB737C" w14:textId="77777777" w:rsidTr="00E66E37">
                    <w:tc>
                      <w:tcPr>
                        <w:tcW w:w="1815" w:type="dxa"/>
                        <w:tcMar>
                          <w:top w:w="0" w:type="dxa"/>
                          <w:left w:w="0" w:type="dxa"/>
                          <w:bottom w:w="0" w:type="dxa"/>
                          <w:right w:w="0" w:type="dxa"/>
                        </w:tcMar>
                      </w:tcPr>
                      <w:p w14:paraId="51B96F22"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ASPAR_OFF</w:t>
                        </w:r>
                      </w:p>
                      <w:p w14:paraId="51E9493C" w14:textId="77777777" w:rsidR="00E66E37" w:rsidRPr="00E66E37" w:rsidRDefault="00E66E37" w:rsidP="00E66E37">
                        <w:pPr>
                          <w:spacing w:before="20" w:after="20" w:line="1" w:lineRule="auto"/>
                        </w:pPr>
                      </w:p>
                    </w:tc>
                  </w:tr>
                </w:tbl>
                <w:p w14:paraId="357A6371" w14:textId="77777777" w:rsidR="00E66E37" w:rsidRPr="00E66E37" w:rsidRDefault="00E66E37" w:rsidP="00E66E37">
                  <w:pPr>
                    <w:spacing w:before="20" w:after="20" w:line="1" w:lineRule="auto"/>
                  </w:pPr>
                </w:p>
              </w:tc>
            </w:tr>
            <w:tr w:rsidR="00E66E37" w:rsidRPr="00E66E37" w14:paraId="79EF6D43" w14:textId="77777777" w:rsidTr="00E66E37">
              <w:trPr>
                <w:gridAfter w:val="1"/>
                <w:wAfter w:w="11" w:type="dxa"/>
                <w:hidden/>
              </w:trPr>
              <w:tc>
                <w:tcPr>
                  <w:tcW w:w="6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72CD080" w14:textId="77777777" w:rsidR="00E66E37" w:rsidRPr="00E66E37" w:rsidRDefault="00E66E37" w:rsidP="00E66E37">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E66E37" w:rsidRPr="00E66E37" w14:paraId="2BF47293" w14:textId="77777777" w:rsidTr="00E66E37">
                    <w:tc>
                      <w:tcPr>
                        <w:tcW w:w="615" w:type="dxa"/>
                        <w:tcMar>
                          <w:top w:w="0" w:type="dxa"/>
                          <w:left w:w="0" w:type="dxa"/>
                          <w:bottom w:w="0" w:type="dxa"/>
                          <w:right w:w="0" w:type="dxa"/>
                        </w:tcMar>
                      </w:tcPr>
                      <w:p w14:paraId="2D478635" w14:textId="77777777" w:rsidR="00E66E37" w:rsidRPr="00E66E37" w:rsidRDefault="00E66E37" w:rsidP="00E66E37">
                        <w:pPr>
                          <w:spacing w:before="20" w:after="20" w:line="1" w:lineRule="auto"/>
                        </w:pPr>
                      </w:p>
                    </w:tc>
                  </w:tr>
                </w:tbl>
                <w:p w14:paraId="5BDC4AA4" w14:textId="77777777" w:rsidR="00E66E37" w:rsidRPr="00E66E37" w:rsidRDefault="00E66E37" w:rsidP="00E66E37">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D285C3B" w14:textId="77777777" w:rsidR="00E66E37" w:rsidRPr="00E66E37" w:rsidRDefault="00E66E37" w:rsidP="00E66E37">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E66E37" w:rsidRPr="00E66E37" w14:paraId="632CF35D" w14:textId="77777777" w:rsidTr="00E66E37">
                    <w:tc>
                      <w:tcPr>
                        <w:tcW w:w="465" w:type="dxa"/>
                        <w:tcMar>
                          <w:top w:w="0" w:type="dxa"/>
                          <w:left w:w="0" w:type="dxa"/>
                          <w:bottom w:w="0" w:type="dxa"/>
                          <w:right w:w="0" w:type="dxa"/>
                        </w:tcMar>
                      </w:tcPr>
                      <w:p w14:paraId="0067176F"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TWO</w:t>
                        </w:r>
                      </w:p>
                      <w:p w14:paraId="0DFAA231" w14:textId="77777777" w:rsidR="00E66E37" w:rsidRPr="00E66E37" w:rsidRDefault="00E66E37" w:rsidP="00E66E37">
                        <w:pPr>
                          <w:spacing w:before="20" w:after="20" w:line="1" w:lineRule="auto"/>
                        </w:pPr>
                      </w:p>
                    </w:tc>
                  </w:tr>
                </w:tbl>
                <w:p w14:paraId="4E811C85" w14:textId="77777777" w:rsidR="00E66E37" w:rsidRPr="00E66E37" w:rsidRDefault="00E66E37" w:rsidP="00E66E37">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A2FEF49" w14:textId="77777777" w:rsidR="00E66E37" w:rsidRPr="00E66E37" w:rsidRDefault="00E66E37" w:rsidP="00E66E37">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E66E37" w:rsidRPr="00E66E37" w14:paraId="0673E335" w14:textId="77777777" w:rsidTr="00E66E37">
                    <w:tc>
                      <w:tcPr>
                        <w:tcW w:w="930" w:type="dxa"/>
                        <w:tcMar>
                          <w:top w:w="0" w:type="dxa"/>
                          <w:left w:w="0" w:type="dxa"/>
                          <w:bottom w:w="0" w:type="dxa"/>
                          <w:right w:w="0" w:type="dxa"/>
                        </w:tcMar>
                      </w:tcPr>
                      <w:p w14:paraId="2BFB9C9C"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A</w:t>
                        </w:r>
                      </w:p>
                      <w:p w14:paraId="6EB3E562" w14:textId="77777777" w:rsidR="00E66E37" w:rsidRPr="00E66E37" w:rsidRDefault="00E66E37" w:rsidP="00E66E37">
                        <w:pPr>
                          <w:spacing w:before="20" w:after="20" w:line="1" w:lineRule="auto"/>
                        </w:pPr>
                      </w:p>
                    </w:tc>
                  </w:tr>
                </w:tbl>
                <w:p w14:paraId="26E00C72" w14:textId="77777777" w:rsidR="00E66E37" w:rsidRPr="00E66E37" w:rsidRDefault="00E66E37" w:rsidP="00E66E37">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C4A40FC" w14:textId="77777777" w:rsidR="00E66E37" w:rsidRPr="00E66E37" w:rsidRDefault="00E66E37" w:rsidP="00E66E37">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E66E37" w:rsidRPr="00E66E37" w14:paraId="1D2A6FF7" w14:textId="77777777" w:rsidTr="00E66E37">
                    <w:tc>
                      <w:tcPr>
                        <w:tcW w:w="1395" w:type="dxa"/>
                        <w:tcMar>
                          <w:top w:w="0" w:type="dxa"/>
                          <w:left w:w="0" w:type="dxa"/>
                          <w:bottom w:w="0" w:type="dxa"/>
                          <w:right w:w="0" w:type="dxa"/>
                        </w:tcMar>
                      </w:tcPr>
                      <w:p w14:paraId="47AC0001"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TG/131/3</w:t>
                        </w:r>
                      </w:p>
                      <w:p w14:paraId="2C88F4F7" w14:textId="77777777" w:rsidR="00E66E37" w:rsidRPr="00E66E37" w:rsidRDefault="00E66E37" w:rsidP="00E66E37">
                        <w:pPr>
                          <w:spacing w:before="20" w:after="20" w:line="1" w:lineRule="auto"/>
                        </w:pPr>
                      </w:p>
                    </w:tc>
                  </w:tr>
                </w:tbl>
                <w:p w14:paraId="00160E1B" w14:textId="77777777" w:rsidR="00E66E37" w:rsidRPr="00E66E37" w:rsidRDefault="00E66E37" w:rsidP="00E66E37">
                  <w:pPr>
                    <w:spacing w:before="20" w:after="20" w:line="1" w:lineRule="auto"/>
                  </w:pPr>
                </w:p>
              </w:tc>
              <w:tc>
                <w:tcPr>
                  <w:tcW w:w="9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927DE33" w14:textId="77777777" w:rsidR="00E66E37" w:rsidRPr="00E66E37" w:rsidRDefault="00E66E37" w:rsidP="00E66E37">
                  <w:pPr>
                    <w:spacing w:before="20" w:after="20"/>
                  </w:pPr>
                  <w:r w:rsidRPr="00E66E37">
                    <w:rPr>
                      <w:rFonts w:eastAsia="Arial" w:cs="Arial"/>
                      <w:color w:val="000000"/>
                      <w:sz w:val="16"/>
                      <w:szCs w:val="16"/>
                    </w:rPr>
                    <w:t>Tril.</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E66E37" w:rsidRPr="00E66E37" w14:paraId="4444DE9E" w14:textId="77777777" w:rsidTr="00E66E37">
                    <w:tc>
                      <w:tcPr>
                        <w:tcW w:w="1425" w:type="dxa"/>
                        <w:tcMar>
                          <w:top w:w="0" w:type="dxa"/>
                          <w:left w:w="0" w:type="dxa"/>
                          <w:bottom w:w="0" w:type="dxa"/>
                          <w:right w:w="0" w:type="dxa"/>
                        </w:tcMar>
                      </w:tcPr>
                      <w:p w14:paraId="398433CE" w14:textId="77777777" w:rsidR="00E66E37" w:rsidRPr="00E66E37" w:rsidRDefault="00E66E37" w:rsidP="00E66E37">
                        <w:pPr>
                          <w:spacing w:before="20" w:after="20"/>
                          <w:rPr>
                            <w:sz w:val="16"/>
                            <w:szCs w:val="16"/>
                          </w:rPr>
                        </w:pPr>
                        <w:r w:rsidRPr="00E66E37">
                          <w:rPr>
                            <w:sz w:val="16"/>
                            <w:szCs w:val="16"/>
                          </w:rPr>
                          <w:t>1990</w:t>
                        </w:r>
                      </w:p>
                      <w:p w14:paraId="1FC42ED2" w14:textId="77777777" w:rsidR="00E66E37" w:rsidRPr="00E66E37" w:rsidRDefault="00E66E37" w:rsidP="00E66E37">
                        <w:pPr>
                          <w:spacing w:before="20" w:after="20" w:line="1" w:lineRule="auto"/>
                          <w:rPr>
                            <w:sz w:val="16"/>
                            <w:szCs w:val="16"/>
                          </w:rPr>
                        </w:pPr>
                      </w:p>
                    </w:tc>
                  </w:tr>
                </w:tbl>
                <w:p w14:paraId="211D334F" w14:textId="77777777" w:rsidR="00E66E37" w:rsidRPr="00E66E37" w:rsidRDefault="00E66E37" w:rsidP="00E66E37">
                  <w:pPr>
                    <w:spacing w:before="20" w:after="20" w:line="1" w:lineRule="auto"/>
                    <w:rPr>
                      <w:sz w:val="16"/>
                      <w:szCs w:val="16"/>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846245A" w14:textId="77777777" w:rsidR="00E66E37" w:rsidRPr="00E66E37" w:rsidRDefault="00E66E37" w:rsidP="00E66E37">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E66E37" w:rsidRPr="00E66E37" w14:paraId="7D63AD20" w14:textId="77777777" w:rsidTr="00E66E37">
                    <w:tc>
                      <w:tcPr>
                        <w:tcW w:w="1470" w:type="dxa"/>
                        <w:tcMar>
                          <w:top w:w="0" w:type="dxa"/>
                          <w:left w:w="0" w:type="dxa"/>
                          <w:bottom w:w="0" w:type="dxa"/>
                          <w:right w:w="0" w:type="dxa"/>
                        </w:tcMar>
                      </w:tcPr>
                      <w:p w14:paraId="35ED9BEA"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Chincherinchee</w:t>
                        </w:r>
                      </w:p>
                      <w:p w14:paraId="7783265D" w14:textId="77777777" w:rsidR="00E66E37" w:rsidRPr="00E66E37" w:rsidRDefault="00E66E37" w:rsidP="00E66E37">
                        <w:pPr>
                          <w:spacing w:before="20" w:after="20" w:line="1" w:lineRule="auto"/>
                        </w:pPr>
                      </w:p>
                    </w:tc>
                  </w:tr>
                </w:tbl>
                <w:p w14:paraId="73F5A1D4" w14:textId="77777777" w:rsidR="00E66E37" w:rsidRPr="00E66E37" w:rsidRDefault="00E66E37" w:rsidP="00E66E37">
                  <w:pPr>
                    <w:spacing w:before="20" w:after="20" w:line="1" w:lineRule="auto"/>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14E2FF0" w14:textId="77777777" w:rsidR="00E66E37" w:rsidRPr="00E66E37" w:rsidRDefault="00E66E37" w:rsidP="00E66E37">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E66E37" w:rsidRPr="00E66E37" w14:paraId="6E223F1B" w14:textId="77777777" w:rsidTr="00E66E37">
                    <w:tc>
                      <w:tcPr>
                        <w:tcW w:w="1560" w:type="dxa"/>
                        <w:tcMar>
                          <w:top w:w="0" w:type="dxa"/>
                          <w:left w:w="0" w:type="dxa"/>
                          <w:bottom w:w="0" w:type="dxa"/>
                          <w:right w:w="0" w:type="dxa"/>
                        </w:tcMar>
                      </w:tcPr>
                      <w:p w14:paraId="1F91CFA6"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Ornithogale</w:t>
                        </w:r>
                      </w:p>
                      <w:p w14:paraId="37D7D564" w14:textId="77777777" w:rsidR="00E66E37" w:rsidRPr="00E66E37" w:rsidRDefault="00E66E37" w:rsidP="00E66E37">
                        <w:pPr>
                          <w:spacing w:before="20" w:after="20" w:line="1" w:lineRule="auto"/>
                        </w:pPr>
                      </w:p>
                    </w:tc>
                  </w:tr>
                </w:tbl>
                <w:p w14:paraId="32DBF096" w14:textId="77777777" w:rsidR="00E66E37" w:rsidRPr="00E66E37" w:rsidRDefault="00E66E37" w:rsidP="00E66E37">
                  <w:pPr>
                    <w:spacing w:before="20" w:after="20" w:line="1" w:lineRule="auto"/>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AA9750C" w14:textId="77777777" w:rsidR="00E66E37" w:rsidRPr="00E66E37" w:rsidRDefault="00E66E37" w:rsidP="00E66E37">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E66E37" w:rsidRPr="00E66E37" w14:paraId="581E4FE5" w14:textId="77777777" w:rsidTr="00E66E37">
                    <w:tc>
                      <w:tcPr>
                        <w:tcW w:w="1515" w:type="dxa"/>
                        <w:tcMar>
                          <w:top w:w="0" w:type="dxa"/>
                          <w:left w:w="0" w:type="dxa"/>
                          <w:bottom w:w="0" w:type="dxa"/>
                          <w:right w:w="0" w:type="dxa"/>
                        </w:tcMar>
                      </w:tcPr>
                      <w:p w14:paraId="11FC1CF0"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Milchstern</w:t>
                        </w:r>
                      </w:p>
                      <w:p w14:paraId="0FEED2EC" w14:textId="77777777" w:rsidR="00E66E37" w:rsidRPr="00E66E37" w:rsidRDefault="00E66E37" w:rsidP="00E66E37">
                        <w:pPr>
                          <w:spacing w:before="20" w:after="20" w:line="1" w:lineRule="auto"/>
                        </w:pPr>
                      </w:p>
                    </w:tc>
                  </w:tr>
                </w:tbl>
                <w:p w14:paraId="1DEBEBD2" w14:textId="77777777" w:rsidR="00E66E37" w:rsidRPr="00E66E37" w:rsidRDefault="00E66E37" w:rsidP="00E66E37">
                  <w:pPr>
                    <w:spacing w:before="20" w:after="20" w:line="1" w:lineRule="auto"/>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EC292C7" w14:textId="77777777" w:rsidR="00E66E37" w:rsidRPr="00E66E37" w:rsidRDefault="00E66E37" w:rsidP="00E66E37">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E66E37" w:rsidRPr="00E66E37" w14:paraId="3CD776FF" w14:textId="77777777" w:rsidTr="00E66E37">
                    <w:tc>
                      <w:tcPr>
                        <w:tcW w:w="1740" w:type="dxa"/>
                        <w:tcMar>
                          <w:top w:w="0" w:type="dxa"/>
                          <w:left w:w="0" w:type="dxa"/>
                          <w:bottom w:w="0" w:type="dxa"/>
                          <w:right w:w="0" w:type="dxa"/>
                        </w:tcMar>
                      </w:tcPr>
                      <w:p w14:paraId="0985E50A"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Ornithogalum</w:t>
                        </w:r>
                      </w:p>
                      <w:p w14:paraId="70B07723" w14:textId="77777777" w:rsidR="00E66E37" w:rsidRPr="00E66E37" w:rsidRDefault="00E66E37" w:rsidP="00E66E37">
                        <w:pPr>
                          <w:spacing w:before="20" w:after="20" w:line="1" w:lineRule="auto"/>
                        </w:pPr>
                      </w:p>
                    </w:tc>
                  </w:tr>
                </w:tbl>
                <w:p w14:paraId="30FCE316" w14:textId="77777777" w:rsidR="00E66E37" w:rsidRPr="00E66E37" w:rsidRDefault="00E66E37" w:rsidP="00E66E37">
                  <w:pPr>
                    <w:spacing w:before="20" w:after="20" w:line="1" w:lineRule="auto"/>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0A0A3A6" w14:textId="77777777" w:rsidR="00E66E37" w:rsidRPr="00E66E37" w:rsidRDefault="00E66E37" w:rsidP="00E66E37">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E66E37" w:rsidRPr="00E66E37" w14:paraId="6F891615" w14:textId="77777777" w:rsidTr="00E66E37">
                    <w:tc>
                      <w:tcPr>
                        <w:tcW w:w="2115" w:type="dxa"/>
                        <w:tcMar>
                          <w:top w:w="0" w:type="dxa"/>
                          <w:left w:w="0" w:type="dxa"/>
                          <w:bottom w:w="0" w:type="dxa"/>
                          <w:right w:w="0" w:type="dxa"/>
                        </w:tcMar>
                      </w:tcPr>
                      <w:p w14:paraId="5DB2FD48" w14:textId="77777777" w:rsidR="00E66E37" w:rsidRPr="00E66E37" w:rsidRDefault="00E66E37" w:rsidP="00E66E37">
                        <w:pPr>
                          <w:spacing w:before="20" w:after="20"/>
                          <w:jc w:val="left"/>
                          <w:rPr>
                            <w:rFonts w:cs="Arial"/>
                            <w:color w:val="000000"/>
                            <w:sz w:val="16"/>
                            <w:szCs w:val="16"/>
                          </w:rPr>
                        </w:pPr>
                        <w:r w:rsidRPr="00E66E37">
                          <w:rPr>
                            <w:rFonts w:cs="Arial"/>
                            <w:i/>
                            <w:iCs/>
                            <w:color w:val="000000"/>
                            <w:sz w:val="16"/>
                            <w:szCs w:val="16"/>
                          </w:rPr>
                          <w:t>Ornithogalum</w:t>
                        </w:r>
                        <w:r w:rsidRPr="00E66E37">
                          <w:rPr>
                            <w:rFonts w:cs="Arial"/>
                            <w:color w:val="000000"/>
                            <w:sz w:val="16"/>
                            <w:szCs w:val="16"/>
                          </w:rPr>
                          <w:t> L.</w:t>
                        </w:r>
                      </w:p>
                      <w:p w14:paraId="36AB953D" w14:textId="77777777" w:rsidR="00E66E37" w:rsidRPr="00E66E37" w:rsidRDefault="00E66E37" w:rsidP="00E66E37">
                        <w:pPr>
                          <w:spacing w:before="20" w:after="20" w:line="1" w:lineRule="auto"/>
                          <w:jc w:val="left"/>
                        </w:pPr>
                      </w:p>
                    </w:tc>
                  </w:tr>
                </w:tbl>
                <w:p w14:paraId="7921040F" w14:textId="77777777" w:rsidR="00E66E37" w:rsidRPr="00E66E37" w:rsidRDefault="00E66E37" w:rsidP="00E66E37">
                  <w:pPr>
                    <w:spacing w:before="20" w:after="20" w:line="1" w:lineRule="auto"/>
                    <w:jc w:val="left"/>
                  </w:pPr>
                </w:p>
              </w:tc>
              <w:tc>
                <w:tcPr>
                  <w:tcW w:w="180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2A5AAF7" w14:textId="77777777" w:rsidR="00E66E37" w:rsidRPr="00E66E37" w:rsidRDefault="00E66E37" w:rsidP="00E66E37">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E66E37" w:rsidRPr="00E66E37" w14:paraId="2E1B5F3C" w14:textId="77777777" w:rsidTr="00E66E37">
                    <w:tc>
                      <w:tcPr>
                        <w:tcW w:w="1815" w:type="dxa"/>
                        <w:tcMar>
                          <w:top w:w="0" w:type="dxa"/>
                          <w:left w:w="0" w:type="dxa"/>
                          <w:bottom w:w="0" w:type="dxa"/>
                          <w:right w:w="0" w:type="dxa"/>
                        </w:tcMar>
                      </w:tcPr>
                      <w:p w14:paraId="289C6E6B"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ORNTG</w:t>
                        </w:r>
                      </w:p>
                      <w:p w14:paraId="1444CA8E" w14:textId="77777777" w:rsidR="00E66E37" w:rsidRPr="00E66E37" w:rsidRDefault="00E66E37" w:rsidP="00E66E37">
                        <w:pPr>
                          <w:spacing w:before="20" w:after="20" w:line="1" w:lineRule="auto"/>
                        </w:pPr>
                      </w:p>
                    </w:tc>
                  </w:tr>
                </w:tbl>
                <w:p w14:paraId="6B215CBB" w14:textId="77777777" w:rsidR="00E66E37" w:rsidRPr="00E66E37" w:rsidRDefault="00E66E37" w:rsidP="00E66E37">
                  <w:pPr>
                    <w:spacing w:before="20" w:after="20" w:line="1" w:lineRule="auto"/>
                  </w:pPr>
                </w:p>
              </w:tc>
            </w:tr>
            <w:tr w:rsidR="00E66E37" w:rsidRPr="00E66E37" w14:paraId="0C897C6F" w14:textId="77777777" w:rsidTr="00E66E37">
              <w:trPr>
                <w:gridAfter w:val="1"/>
                <w:wAfter w:w="11" w:type="dxa"/>
                <w:hidden/>
              </w:trPr>
              <w:tc>
                <w:tcPr>
                  <w:tcW w:w="6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13FA2F1" w14:textId="77777777" w:rsidR="00E66E37" w:rsidRPr="00E66E37" w:rsidRDefault="00E66E37" w:rsidP="00E66E37">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E66E37" w:rsidRPr="00E66E37" w14:paraId="67A7CD74" w14:textId="77777777" w:rsidTr="00E66E37">
                    <w:tc>
                      <w:tcPr>
                        <w:tcW w:w="615" w:type="dxa"/>
                        <w:tcMar>
                          <w:top w:w="0" w:type="dxa"/>
                          <w:left w:w="0" w:type="dxa"/>
                          <w:bottom w:w="0" w:type="dxa"/>
                          <w:right w:w="0" w:type="dxa"/>
                        </w:tcMar>
                      </w:tcPr>
                      <w:p w14:paraId="315ADE47"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FR</w:t>
                        </w:r>
                      </w:p>
                      <w:p w14:paraId="060E24D6" w14:textId="77777777" w:rsidR="00E66E37" w:rsidRPr="00E66E37" w:rsidRDefault="00E66E37" w:rsidP="00E66E37">
                        <w:pPr>
                          <w:spacing w:before="20" w:after="20" w:line="1" w:lineRule="auto"/>
                        </w:pPr>
                      </w:p>
                    </w:tc>
                  </w:tr>
                </w:tbl>
                <w:p w14:paraId="2B81BF52" w14:textId="77777777" w:rsidR="00E66E37" w:rsidRPr="00E66E37" w:rsidRDefault="00E66E37" w:rsidP="00E66E37">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B958103" w14:textId="77777777" w:rsidR="00E66E37" w:rsidRPr="00E66E37" w:rsidRDefault="00E66E37" w:rsidP="00E66E37">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E66E37" w:rsidRPr="00E66E37" w14:paraId="0C9E258A" w14:textId="77777777" w:rsidTr="00E66E37">
                    <w:tc>
                      <w:tcPr>
                        <w:tcW w:w="465" w:type="dxa"/>
                        <w:tcMar>
                          <w:top w:w="0" w:type="dxa"/>
                          <w:left w:w="0" w:type="dxa"/>
                          <w:bottom w:w="0" w:type="dxa"/>
                          <w:right w:w="0" w:type="dxa"/>
                        </w:tcMar>
                      </w:tcPr>
                      <w:p w14:paraId="218309DD"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TWO</w:t>
                        </w:r>
                      </w:p>
                      <w:p w14:paraId="3B1E187C" w14:textId="77777777" w:rsidR="00E66E37" w:rsidRPr="00E66E37" w:rsidRDefault="00E66E37" w:rsidP="00E66E37">
                        <w:pPr>
                          <w:spacing w:before="20" w:after="20" w:line="1" w:lineRule="auto"/>
                        </w:pPr>
                      </w:p>
                    </w:tc>
                  </w:tr>
                </w:tbl>
                <w:p w14:paraId="2A12E677" w14:textId="77777777" w:rsidR="00E66E37" w:rsidRPr="00E66E37" w:rsidRDefault="00E66E37" w:rsidP="00E66E37">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2203A13" w14:textId="77777777" w:rsidR="00E66E37" w:rsidRPr="00E66E37" w:rsidRDefault="00E66E37" w:rsidP="00E66E37">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E66E37" w:rsidRPr="00E66E37" w14:paraId="2A6DF4D8" w14:textId="77777777" w:rsidTr="00E66E37">
                    <w:tc>
                      <w:tcPr>
                        <w:tcW w:w="930" w:type="dxa"/>
                        <w:tcMar>
                          <w:top w:w="0" w:type="dxa"/>
                          <w:left w:w="0" w:type="dxa"/>
                          <w:bottom w:w="0" w:type="dxa"/>
                          <w:right w:w="0" w:type="dxa"/>
                        </w:tcMar>
                      </w:tcPr>
                      <w:p w14:paraId="1960B263"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A</w:t>
                        </w:r>
                      </w:p>
                      <w:p w14:paraId="2DA83E62" w14:textId="77777777" w:rsidR="00E66E37" w:rsidRPr="00E66E37" w:rsidRDefault="00E66E37" w:rsidP="00E66E37">
                        <w:pPr>
                          <w:spacing w:before="20" w:after="20" w:line="1" w:lineRule="auto"/>
                        </w:pPr>
                      </w:p>
                    </w:tc>
                  </w:tr>
                </w:tbl>
                <w:p w14:paraId="5756C1A2" w14:textId="77777777" w:rsidR="00E66E37" w:rsidRPr="00E66E37" w:rsidRDefault="00E66E37" w:rsidP="00E66E37">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64F4269" w14:textId="77777777" w:rsidR="00E66E37" w:rsidRPr="00E66E37" w:rsidRDefault="00E66E37" w:rsidP="00E66E37">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E66E37" w:rsidRPr="00E66E37" w14:paraId="429674D5" w14:textId="77777777" w:rsidTr="00E66E37">
                    <w:tc>
                      <w:tcPr>
                        <w:tcW w:w="1395" w:type="dxa"/>
                        <w:tcMar>
                          <w:top w:w="0" w:type="dxa"/>
                          <w:left w:w="0" w:type="dxa"/>
                          <w:bottom w:w="0" w:type="dxa"/>
                          <w:right w:w="0" w:type="dxa"/>
                        </w:tcMar>
                      </w:tcPr>
                      <w:p w14:paraId="19B398D4"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TG/132/4</w:t>
                        </w:r>
                      </w:p>
                      <w:p w14:paraId="19FAB8F6" w14:textId="77777777" w:rsidR="00E66E37" w:rsidRPr="00E66E37" w:rsidRDefault="00E66E37" w:rsidP="00E66E37">
                        <w:pPr>
                          <w:spacing w:before="20" w:after="20" w:line="1" w:lineRule="auto"/>
                        </w:pPr>
                      </w:p>
                    </w:tc>
                  </w:tr>
                </w:tbl>
                <w:p w14:paraId="210CE373" w14:textId="77777777" w:rsidR="00E66E37" w:rsidRPr="00E66E37" w:rsidRDefault="00E66E37" w:rsidP="00E66E37">
                  <w:pPr>
                    <w:spacing w:before="20" w:after="20" w:line="1" w:lineRule="auto"/>
                  </w:pPr>
                </w:p>
              </w:tc>
              <w:tc>
                <w:tcPr>
                  <w:tcW w:w="9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67E84FA" w14:textId="77777777" w:rsidR="00E66E37" w:rsidRPr="00E66E37" w:rsidRDefault="00E66E37" w:rsidP="00E66E37">
                  <w:pPr>
                    <w:spacing w:before="20" w:after="20"/>
                  </w:pPr>
                  <w:r w:rsidRPr="00E66E37">
                    <w:rPr>
                      <w:rFonts w:eastAsia="Arial" w:cs="Arial"/>
                      <w:color w:val="000000"/>
                      <w:sz w:val="16"/>
                      <w:szCs w:val="16"/>
                    </w:rPr>
                    <w:t>Tril.</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E66E37" w:rsidRPr="00E66E37" w14:paraId="52537601" w14:textId="77777777" w:rsidTr="00E66E37">
                    <w:tc>
                      <w:tcPr>
                        <w:tcW w:w="1425" w:type="dxa"/>
                        <w:tcMar>
                          <w:top w:w="0" w:type="dxa"/>
                          <w:left w:w="0" w:type="dxa"/>
                          <w:bottom w:w="0" w:type="dxa"/>
                          <w:right w:w="0" w:type="dxa"/>
                        </w:tcMar>
                      </w:tcPr>
                      <w:p w14:paraId="3EC02843" w14:textId="77777777" w:rsidR="00E66E37" w:rsidRPr="00E66E37" w:rsidRDefault="00E66E37" w:rsidP="00E66E37">
                        <w:pPr>
                          <w:spacing w:before="20" w:after="20"/>
                          <w:rPr>
                            <w:sz w:val="16"/>
                            <w:szCs w:val="16"/>
                          </w:rPr>
                        </w:pPr>
                        <w:r w:rsidRPr="00E66E37">
                          <w:rPr>
                            <w:sz w:val="16"/>
                            <w:szCs w:val="16"/>
                          </w:rPr>
                          <w:t>1992</w:t>
                        </w:r>
                      </w:p>
                      <w:p w14:paraId="6CD56A14" w14:textId="77777777" w:rsidR="00E66E37" w:rsidRPr="00E66E37" w:rsidRDefault="00E66E37" w:rsidP="00E66E37">
                        <w:pPr>
                          <w:spacing w:before="20" w:after="20" w:line="1" w:lineRule="auto"/>
                          <w:rPr>
                            <w:sz w:val="16"/>
                            <w:szCs w:val="16"/>
                          </w:rPr>
                        </w:pPr>
                      </w:p>
                    </w:tc>
                  </w:tr>
                </w:tbl>
                <w:p w14:paraId="66E2DE33" w14:textId="77777777" w:rsidR="00E66E37" w:rsidRPr="00E66E37" w:rsidRDefault="00E66E37" w:rsidP="00E66E37">
                  <w:pPr>
                    <w:spacing w:before="20" w:after="20" w:line="1" w:lineRule="auto"/>
                    <w:rPr>
                      <w:sz w:val="16"/>
                      <w:szCs w:val="16"/>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8734290" w14:textId="77777777" w:rsidR="00E66E37" w:rsidRPr="00E66E37" w:rsidRDefault="00E66E37" w:rsidP="00E66E37">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E66E37" w:rsidRPr="00E66E37" w14:paraId="2772A327" w14:textId="77777777" w:rsidTr="00E66E37">
                    <w:tc>
                      <w:tcPr>
                        <w:tcW w:w="1470" w:type="dxa"/>
                        <w:tcMar>
                          <w:top w:w="0" w:type="dxa"/>
                          <w:left w:w="0" w:type="dxa"/>
                          <w:bottom w:w="0" w:type="dxa"/>
                          <w:right w:w="0" w:type="dxa"/>
                        </w:tcMar>
                      </w:tcPr>
                      <w:p w14:paraId="68CD67B3"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Dieffenbachia</w:t>
                        </w:r>
                      </w:p>
                      <w:p w14:paraId="2B10329E" w14:textId="77777777" w:rsidR="00E66E37" w:rsidRPr="00E66E37" w:rsidRDefault="00E66E37" w:rsidP="00E66E37">
                        <w:pPr>
                          <w:spacing w:before="20" w:after="20" w:line="1" w:lineRule="auto"/>
                        </w:pPr>
                      </w:p>
                    </w:tc>
                  </w:tr>
                </w:tbl>
                <w:p w14:paraId="73E9DB24" w14:textId="77777777" w:rsidR="00E66E37" w:rsidRPr="00E66E37" w:rsidRDefault="00E66E37" w:rsidP="00E66E37">
                  <w:pPr>
                    <w:spacing w:before="20" w:after="20" w:line="1" w:lineRule="auto"/>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D88FB52" w14:textId="77777777" w:rsidR="00E66E37" w:rsidRPr="00E66E37" w:rsidRDefault="00E66E37" w:rsidP="00E66E37">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E66E37" w:rsidRPr="00E66E37" w14:paraId="5458FDD4" w14:textId="77777777" w:rsidTr="00E66E37">
                    <w:tc>
                      <w:tcPr>
                        <w:tcW w:w="1560" w:type="dxa"/>
                        <w:tcMar>
                          <w:top w:w="0" w:type="dxa"/>
                          <w:left w:w="0" w:type="dxa"/>
                          <w:bottom w:w="0" w:type="dxa"/>
                          <w:right w:w="0" w:type="dxa"/>
                        </w:tcMar>
                      </w:tcPr>
                      <w:p w14:paraId="3B1E73BF"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Dieffenbachia</w:t>
                        </w:r>
                      </w:p>
                      <w:p w14:paraId="1A4B4313" w14:textId="77777777" w:rsidR="00E66E37" w:rsidRPr="00E66E37" w:rsidRDefault="00E66E37" w:rsidP="00E66E37">
                        <w:pPr>
                          <w:spacing w:before="20" w:after="20" w:line="1" w:lineRule="auto"/>
                        </w:pPr>
                      </w:p>
                    </w:tc>
                  </w:tr>
                </w:tbl>
                <w:p w14:paraId="750E8441" w14:textId="77777777" w:rsidR="00E66E37" w:rsidRPr="00E66E37" w:rsidRDefault="00E66E37" w:rsidP="00E66E37">
                  <w:pPr>
                    <w:spacing w:before="20" w:after="20" w:line="1" w:lineRule="auto"/>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8F4B470" w14:textId="77777777" w:rsidR="00E66E37" w:rsidRPr="00E66E37" w:rsidRDefault="00E66E37" w:rsidP="00E66E37">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E66E37" w:rsidRPr="00E66E37" w14:paraId="191EC7B6" w14:textId="77777777" w:rsidTr="00E66E37">
                    <w:tc>
                      <w:tcPr>
                        <w:tcW w:w="1515" w:type="dxa"/>
                        <w:tcMar>
                          <w:top w:w="0" w:type="dxa"/>
                          <w:left w:w="0" w:type="dxa"/>
                          <w:bottom w:w="0" w:type="dxa"/>
                          <w:right w:w="0" w:type="dxa"/>
                        </w:tcMar>
                      </w:tcPr>
                      <w:p w14:paraId="6EBB0C38"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Dieffenbachia</w:t>
                        </w:r>
                      </w:p>
                      <w:p w14:paraId="18D0B0E4" w14:textId="77777777" w:rsidR="00E66E37" w:rsidRPr="00E66E37" w:rsidRDefault="00E66E37" w:rsidP="00E66E37">
                        <w:pPr>
                          <w:spacing w:before="20" w:after="20" w:line="1" w:lineRule="auto"/>
                        </w:pPr>
                      </w:p>
                    </w:tc>
                  </w:tr>
                </w:tbl>
                <w:p w14:paraId="4CE06363" w14:textId="77777777" w:rsidR="00E66E37" w:rsidRPr="00E66E37" w:rsidRDefault="00E66E37" w:rsidP="00E66E37">
                  <w:pPr>
                    <w:spacing w:before="20" w:after="20" w:line="1" w:lineRule="auto"/>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751B7BD" w14:textId="77777777" w:rsidR="00E66E37" w:rsidRPr="00E66E37" w:rsidRDefault="00E66E37" w:rsidP="00E66E37">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E66E37" w:rsidRPr="00E66E37" w14:paraId="623F3B86" w14:textId="77777777" w:rsidTr="00E66E37">
                    <w:tc>
                      <w:tcPr>
                        <w:tcW w:w="1740" w:type="dxa"/>
                        <w:tcMar>
                          <w:top w:w="0" w:type="dxa"/>
                          <w:left w:w="0" w:type="dxa"/>
                          <w:bottom w:w="0" w:type="dxa"/>
                          <w:right w:w="0" w:type="dxa"/>
                        </w:tcMar>
                      </w:tcPr>
                      <w:p w14:paraId="7502A147"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Dieffenbachia</w:t>
                        </w:r>
                      </w:p>
                      <w:p w14:paraId="00F215E9" w14:textId="77777777" w:rsidR="00E66E37" w:rsidRPr="00E66E37" w:rsidRDefault="00E66E37" w:rsidP="00E66E37">
                        <w:pPr>
                          <w:spacing w:before="20" w:after="20" w:line="1" w:lineRule="auto"/>
                        </w:pPr>
                      </w:p>
                    </w:tc>
                  </w:tr>
                </w:tbl>
                <w:p w14:paraId="2EDB6025" w14:textId="77777777" w:rsidR="00E66E37" w:rsidRPr="00E66E37" w:rsidRDefault="00E66E37" w:rsidP="00E66E37">
                  <w:pPr>
                    <w:spacing w:before="20" w:after="20" w:line="1" w:lineRule="auto"/>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1042FED" w14:textId="77777777" w:rsidR="00E66E37" w:rsidRPr="00E66E37" w:rsidRDefault="00E66E37" w:rsidP="00E66E37">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E66E37" w:rsidRPr="00E66E37" w14:paraId="6FC58C37" w14:textId="77777777" w:rsidTr="00E66E37">
                    <w:tc>
                      <w:tcPr>
                        <w:tcW w:w="2115" w:type="dxa"/>
                        <w:tcMar>
                          <w:top w:w="0" w:type="dxa"/>
                          <w:left w:w="0" w:type="dxa"/>
                          <w:bottom w:w="0" w:type="dxa"/>
                          <w:right w:w="0" w:type="dxa"/>
                        </w:tcMar>
                      </w:tcPr>
                      <w:p w14:paraId="08AF71B1" w14:textId="77777777" w:rsidR="00E66E37" w:rsidRPr="00E66E37" w:rsidRDefault="00E66E37" w:rsidP="00E66E37">
                        <w:pPr>
                          <w:spacing w:before="20" w:after="20"/>
                          <w:jc w:val="left"/>
                          <w:rPr>
                            <w:rFonts w:cs="Arial"/>
                            <w:color w:val="000000"/>
                            <w:sz w:val="16"/>
                            <w:szCs w:val="16"/>
                          </w:rPr>
                        </w:pPr>
                        <w:r w:rsidRPr="00E66E37">
                          <w:rPr>
                            <w:rFonts w:cs="Arial"/>
                            <w:i/>
                            <w:iCs/>
                            <w:color w:val="000000"/>
                            <w:sz w:val="16"/>
                            <w:szCs w:val="16"/>
                          </w:rPr>
                          <w:t>Dieffenbachia</w:t>
                        </w:r>
                        <w:r w:rsidRPr="00E66E37">
                          <w:rPr>
                            <w:rFonts w:cs="Arial"/>
                            <w:color w:val="000000"/>
                            <w:sz w:val="16"/>
                            <w:szCs w:val="16"/>
                          </w:rPr>
                          <w:t> Schott</w:t>
                        </w:r>
                      </w:p>
                      <w:p w14:paraId="4DA93791" w14:textId="77777777" w:rsidR="00E66E37" w:rsidRPr="00E66E37" w:rsidRDefault="00E66E37" w:rsidP="00E66E37">
                        <w:pPr>
                          <w:spacing w:before="20" w:after="20" w:line="1" w:lineRule="auto"/>
                          <w:jc w:val="left"/>
                        </w:pPr>
                      </w:p>
                    </w:tc>
                  </w:tr>
                </w:tbl>
                <w:p w14:paraId="08A11252" w14:textId="77777777" w:rsidR="00E66E37" w:rsidRPr="00E66E37" w:rsidRDefault="00E66E37" w:rsidP="00E66E37">
                  <w:pPr>
                    <w:spacing w:before="20" w:after="20" w:line="1" w:lineRule="auto"/>
                    <w:jc w:val="left"/>
                  </w:pPr>
                </w:p>
              </w:tc>
              <w:tc>
                <w:tcPr>
                  <w:tcW w:w="180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6487C7A" w14:textId="77777777" w:rsidR="00E66E37" w:rsidRPr="00E66E37" w:rsidRDefault="00E66E37" w:rsidP="00E66E37">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E66E37" w:rsidRPr="00E66E37" w14:paraId="1163E2BC" w14:textId="77777777" w:rsidTr="00E66E37">
                    <w:tc>
                      <w:tcPr>
                        <w:tcW w:w="1815" w:type="dxa"/>
                        <w:tcMar>
                          <w:top w:w="0" w:type="dxa"/>
                          <w:left w:w="0" w:type="dxa"/>
                          <w:bottom w:w="0" w:type="dxa"/>
                          <w:right w:w="0" w:type="dxa"/>
                        </w:tcMar>
                      </w:tcPr>
                      <w:p w14:paraId="45DC1FFF"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DIEFF</w:t>
                        </w:r>
                      </w:p>
                      <w:p w14:paraId="28C46503" w14:textId="77777777" w:rsidR="00E66E37" w:rsidRPr="00E66E37" w:rsidRDefault="00E66E37" w:rsidP="00E66E37">
                        <w:pPr>
                          <w:spacing w:before="20" w:after="20" w:line="1" w:lineRule="auto"/>
                        </w:pPr>
                      </w:p>
                    </w:tc>
                  </w:tr>
                </w:tbl>
                <w:p w14:paraId="3FFDF414" w14:textId="77777777" w:rsidR="00E66E37" w:rsidRPr="00E66E37" w:rsidRDefault="00E66E37" w:rsidP="00E66E37">
                  <w:pPr>
                    <w:spacing w:before="20" w:after="20" w:line="1" w:lineRule="auto"/>
                  </w:pPr>
                </w:p>
              </w:tc>
            </w:tr>
          </w:tbl>
          <w:p w14:paraId="117767A6" w14:textId="77777777" w:rsidR="00E66E37" w:rsidRPr="00E66E37" w:rsidRDefault="00E66E37" w:rsidP="00E66E37">
            <w:pPr>
              <w:spacing w:before="20" w:after="20" w:line="1" w:lineRule="auto"/>
            </w:pPr>
          </w:p>
        </w:tc>
      </w:tr>
    </w:tbl>
    <w:p w14:paraId="422BF34E" w14:textId="77777777" w:rsidR="00E66E37" w:rsidRPr="00E66E37" w:rsidRDefault="00E66E37" w:rsidP="00E66E37">
      <w:pPr>
        <w:spacing w:before="20" w:after="20"/>
        <w:rPr>
          <w:vanish/>
        </w:rPr>
      </w:pPr>
    </w:p>
    <w:tbl>
      <w:tblPr>
        <w:tblW w:w="16125" w:type="dxa"/>
        <w:tblLayout w:type="fixed"/>
        <w:tblLook w:val="01E0" w:firstRow="1" w:lastRow="1" w:firstColumn="1" w:lastColumn="1" w:noHBand="0" w:noVBand="0"/>
      </w:tblPr>
      <w:tblGrid>
        <w:gridCol w:w="16125"/>
      </w:tblGrid>
      <w:tr w:rsidR="00E66E37" w:rsidRPr="00E66E37" w14:paraId="34AB9F99" w14:textId="77777777" w:rsidTr="00E66E37">
        <w:tc>
          <w:tcPr>
            <w:tcW w:w="16125" w:type="dxa"/>
            <w:tcMar>
              <w:top w:w="0" w:type="dxa"/>
              <w:left w:w="0" w:type="dxa"/>
              <w:bottom w:w="0" w:type="dxa"/>
              <w:right w:w="0" w:type="dxa"/>
            </w:tcMar>
          </w:tcPr>
          <w:tbl>
            <w:tblPr>
              <w:tblW w:w="15975"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615"/>
              <w:gridCol w:w="465"/>
              <w:gridCol w:w="930"/>
              <w:gridCol w:w="1395"/>
              <w:gridCol w:w="930"/>
              <w:gridCol w:w="1425"/>
              <w:gridCol w:w="1470"/>
              <w:gridCol w:w="1560"/>
              <w:gridCol w:w="1515"/>
              <w:gridCol w:w="1740"/>
              <w:gridCol w:w="2115"/>
              <w:gridCol w:w="1815"/>
            </w:tblGrid>
            <w:tr w:rsidR="00E66E37" w:rsidRPr="00E66E37" w14:paraId="2F7FD7AD" w14:textId="77777777" w:rsidTr="00E66E37">
              <w:tc>
                <w:tcPr>
                  <w:tcW w:w="615" w:type="dxa"/>
                  <w:tcBorders>
                    <w:top w:val="nil"/>
                    <w:left w:val="single" w:sz="6" w:space="0" w:color="000000"/>
                    <w:bottom w:val="single" w:sz="6" w:space="0" w:color="000000"/>
                    <w:right w:val="single" w:sz="6" w:space="0" w:color="000000"/>
                  </w:tcBorders>
                  <w:tcMar>
                    <w:top w:w="0" w:type="dxa"/>
                    <w:left w:w="0" w:type="dxa"/>
                    <w:bottom w:w="0" w:type="dxa"/>
                    <w:right w:w="0" w:type="dxa"/>
                  </w:tcMar>
                </w:tcPr>
                <w:tbl>
                  <w:tblPr>
                    <w:tblW w:w="615" w:type="dxa"/>
                    <w:tblLayout w:type="fixed"/>
                    <w:tblCellMar>
                      <w:left w:w="0" w:type="dxa"/>
                      <w:right w:w="0" w:type="dxa"/>
                    </w:tblCellMar>
                    <w:tblLook w:val="01E0" w:firstRow="1" w:lastRow="1" w:firstColumn="1" w:lastColumn="1" w:noHBand="0" w:noVBand="0"/>
                  </w:tblPr>
                  <w:tblGrid>
                    <w:gridCol w:w="615"/>
                  </w:tblGrid>
                  <w:tr w:rsidR="00E66E37" w:rsidRPr="00E66E37" w14:paraId="4A326E7E" w14:textId="77777777" w:rsidTr="00E66E37">
                    <w:tc>
                      <w:tcPr>
                        <w:tcW w:w="615" w:type="dxa"/>
                        <w:tcMar>
                          <w:top w:w="0" w:type="dxa"/>
                          <w:left w:w="0" w:type="dxa"/>
                          <w:bottom w:w="0" w:type="dxa"/>
                          <w:right w:w="0" w:type="dxa"/>
                        </w:tcMar>
                      </w:tcPr>
                      <w:p w14:paraId="2B21BC6C"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FR</w:t>
                        </w:r>
                      </w:p>
                      <w:p w14:paraId="484640D8" w14:textId="77777777" w:rsidR="00E66E37" w:rsidRPr="00E66E37" w:rsidRDefault="00E66E37" w:rsidP="00E66E37">
                        <w:pPr>
                          <w:spacing w:before="20" w:after="20" w:line="1" w:lineRule="auto"/>
                        </w:pPr>
                      </w:p>
                    </w:tc>
                  </w:tr>
                </w:tbl>
                <w:p w14:paraId="0BC5B151" w14:textId="77777777" w:rsidR="00E66E37" w:rsidRPr="00E66E37" w:rsidRDefault="00E66E37" w:rsidP="00E66E37">
                  <w:pPr>
                    <w:spacing w:before="20" w:after="20" w:line="1" w:lineRule="auto"/>
                  </w:pPr>
                </w:p>
              </w:tc>
              <w:tc>
                <w:tcPr>
                  <w:tcW w:w="46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3A30263A" w14:textId="77777777" w:rsidR="00E66E37" w:rsidRPr="00E66E37" w:rsidRDefault="00E66E37" w:rsidP="00E66E37">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E66E37" w:rsidRPr="00E66E37" w14:paraId="66CD1D65" w14:textId="77777777" w:rsidTr="00E66E37">
                    <w:tc>
                      <w:tcPr>
                        <w:tcW w:w="465" w:type="dxa"/>
                        <w:tcMar>
                          <w:top w:w="0" w:type="dxa"/>
                          <w:left w:w="0" w:type="dxa"/>
                          <w:bottom w:w="0" w:type="dxa"/>
                          <w:right w:w="0" w:type="dxa"/>
                        </w:tcMar>
                      </w:tcPr>
                      <w:p w14:paraId="64374294"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TWO</w:t>
                        </w:r>
                      </w:p>
                      <w:p w14:paraId="37021ADB" w14:textId="77777777" w:rsidR="00E66E37" w:rsidRPr="00E66E37" w:rsidRDefault="00E66E37" w:rsidP="00E66E37">
                        <w:pPr>
                          <w:spacing w:before="20" w:after="20" w:line="1" w:lineRule="auto"/>
                        </w:pPr>
                      </w:p>
                    </w:tc>
                  </w:tr>
                </w:tbl>
                <w:p w14:paraId="65EDA3B9" w14:textId="77777777" w:rsidR="00E66E37" w:rsidRPr="00E66E37" w:rsidRDefault="00E66E37" w:rsidP="00E66E37">
                  <w:pPr>
                    <w:spacing w:before="20" w:after="20" w:line="1" w:lineRule="auto"/>
                  </w:pPr>
                </w:p>
              </w:tc>
              <w:tc>
                <w:tcPr>
                  <w:tcW w:w="930"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68AEEFF5" w14:textId="77777777" w:rsidR="00E66E37" w:rsidRPr="00E66E37" w:rsidRDefault="00E66E37" w:rsidP="00E66E37">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E66E37" w:rsidRPr="00E66E37" w14:paraId="0C2B1470" w14:textId="77777777" w:rsidTr="00E66E37">
                    <w:tc>
                      <w:tcPr>
                        <w:tcW w:w="930" w:type="dxa"/>
                        <w:tcMar>
                          <w:top w:w="0" w:type="dxa"/>
                          <w:left w:w="0" w:type="dxa"/>
                          <w:bottom w:w="0" w:type="dxa"/>
                          <w:right w:w="0" w:type="dxa"/>
                        </w:tcMar>
                      </w:tcPr>
                      <w:p w14:paraId="1A387E98"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A</w:t>
                        </w:r>
                      </w:p>
                      <w:p w14:paraId="045D58FA" w14:textId="77777777" w:rsidR="00E66E37" w:rsidRPr="00E66E37" w:rsidRDefault="00E66E37" w:rsidP="00E66E37">
                        <w:pPr>
                          <w:spacing w:before="20" w:after="20" w:line="1" w:lineRule="auto"/>
                        </w:pPr>
                      </w:p>
                    </w:tc>
                  </w:tr>
                </w:tbl>
                <w:p w14:paraId="6BBBC734" w14:textId="77777777" w:rsidR="00E66E37" w:rsidRPr="00E66E37" w:rsidRDefault="00E66E37" w:rsidP="00E66E37">
                  <w:pPr>
                    <w:spacing w:before="20" w:after="20" w:line="1" w:lineRule="auto"/>
                  </w:pPr>
                </w:p>
              </w:tc>
              <w:tc>
                <w:tcPr>
                  <w:tcW w:w="139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1DD610C7" w14:textId="77777777" w:rsidR="00E66E37" w:rsidRPr="00E66E37" w:rsidRDefault="00E66E37" w:rsidP="00E66E37">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E66E37" w:rsidRPr="00E66E37" w14:paraId="183C2BAD" w14:textId="77777777" w:rsidTr="00E66E37">
                    <w:tc>
                      <w:tcPr>
                        <w:tcW w:w="1395" w:type="dxa"/>
                        <w:tcMar>
                          <w:top w:w="0" w:type="dxa"/>
                          <w:left w:w="0" w:type="dxa"/>
                          <w:bottom w:w="0" w:type="dxa"/>
                          <w:right w:w="0" w:type="dxa"/>
                        </w:tcMar>
                      </w:tcPr>
                      <w:p w14:paraId="384E5193"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TG/133/4</w:t>
                        </w:r>
                      </w:p>
                      <w:p w14:paraId="2F9C3F7B" w14:textId="77777777" w:rsidR="00E66E37" w:rsidRPr="00E66E37" w:rsidRDefault="00E66E37" w:rsidP="00E66E37">
                        <w:pPr>
                          <w:spacing w:before="20" w:after="20" w:line="1" w:lineRule="auto"/>
                        </w:pPr>
                      </w:p>
                    </w:tc>
                  </w:tr>
                </w:tbl>
                <w:p w14:paraId="57644517" w14:textId="77777777" w:rsidR="00E66E37" w:rsidRPr="00E66E37" w:rsidRDefault="00E66E37" w:rsidP="00E66E37">
                  <w:pPr>
                    <w:spacing w:before="20" w:after="20" w:line="1" w:lineRule="auto"/>
                  </w:pPr>
                </w:p>
              </w:tc>
              <w:tc>
                <w:tcPr>
                  <w:tcW w:w="930"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3CBB7ADE" w14:textId="77777777" w:rsidR="00E66E37" w:rsidRPr="00E66E37" w:rsidRDefault="00E66E37" w:rsidP="00E66E37">
                  <w:pPr>
                    <w:spacing w:before="20" w:after="20"/>
                    <w:rPr>
                      <w:rFonts w:eastAsia="Arial" w:cs="Arial"/>
                      <w:color w:val="000000"/>
                      <w:sz w:val="16"/>
                      <w:szCs w:val="16"/>
                    </w:rPr>
                  </w:pPr>
                  <w:r w:rsidRPr="00E66E37">
                    <w:rPr>
                      <w:rFonts w:eastAsia="Arial" w:cs="Arial"/>
                      <w:color w:val="000000"/>
                      <w:sz w:val="16"/>
                      <w:szCs w:val="16"/>
                    </w:rPr>
                    <w:t>E, F, G, S</w:t>
                  </w:r>
                </w:p>
              </w:tc>
              <w:tc>
                <w:tcPr>
                  <w:tcW w:w="1425" w:type="dxa"/>
                  <w:tcBorders>
                    <w:top w:val="nil"/>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E66E37" w:rsidRPr="00E66E37" w14:paraId="28E72DF3" w14:textId="77777777" w:rsidTr="00E66E37">
                    <w:tc>
                      <w:tcPr>
                        <w:tcW w:w="1425" w:type="dxa"/>
                        <w:tcMar>
                          <w:top w:w="0" w:type="dxa"/>
                          <w:left w:w="0" w:type="dxa"/>
                          <w:bottom w:w="0" w:type="dxa"/>
                          <w:right w:w="0" w:type="dxa"/>
                        </w:tcMar>
                      </w:tcPr>
                      <w:p w14:paraId="7F65659F"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2010</w:t>
                        </w:r>
                      </w:p>
                      <w:p w14:paraId="6FF86FD5" w14:textId="77777777" w:rsidR="00E66E37" w:rsidRPr="00E66E37" w:rsidRDefault="00E66E37" w:rsidP="00E66E37">
                        <w:pPr>
                          <w:spacing w:before="20" w:after="20" w:line="1" w:lineRule="auto"/>
                        </w:pPr>
                      </w:p>
                    </w:tc>
                  </w:tr>
                </w:tbl>
                <w:p w14:paraId="47DA8896" w14:textId="77777777" w:rsidR="00E66E37" w:rsidRPr="00E66E37" w:rsidRDefault="00E66E37" w:rsidP="00E66E37">
                  <w:pPr>
                    <w:spacing w:before="20" w:after="20" w:line="1" w:lineRule="auto"/>
                  </w:pPr>
                </w:p>
              </w:tc>
              <w:tc>
                <w:tcPr>
                  <w:tcW w:w="1470"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25B6BD02" w14:textId="77777777" w:rsidR="00E66E37" w:rsidRPr="00E66E37" w:rsidRDefault="00E66E37" w:rsidP="00E66E37">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E66E37" w:rsidRPr="00E66E37" w14:paraId="299F233D" w14:textId="77777777" w:rsidTr="00E66E37">
                    <w:tc>
                      <w:tcPr>
                        <w:tcW w:w="1470" w:type="dxa"/>
                        <w:tcMar>
                          <w:top w:w="0" w:type="dxa"/>
                          <w:left w:w="0" w:type="dxa"/>
                          <w:bottom w:w="0" w:type="dxa"/>
                          <w:right w:w="0" w:type="dxa"/>
                        </w:tcMar>
                      </w:tcPr>
                      <w:p w14:paraId="6E7DB962"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Hydrangea</w:t>
                        </w:r>
                      </w:p>
                      <w:p w14:paraId="683DE5A0" w14:textId="77777777" w:rsidR="00E66E37" w:rsidRPr="00E66E37" w:rsidRDefault="00E66E37" w:rsidP="00E66E37">
                        <w:pPr>
                          <w:spacing w:before="20" w:after="20" w:line="1" w:lineRule="auto"/>
                        </w:pPr>
                      </w:p>
                    </w:tc>
                  </w:tr>
                </w:tbl>
                <w:p w14:paraId="59179527" w14:textId="77777777" w:rsidR="00E66E37" w:rsidRPr="00E66E37" w:rsidRDefault="00E66E37" w:rsidP="00E66E37">
                  <w:pPr>
                    <w:spacing w:before="20" w:after="20" w:line="1" w:lineRule="auto"/>
                  </w:pPr>
                </w:p>
              </w:tc>
              <w:tc>
                <w:tcPr>
                  <w:tcW w:w="1560"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78C1E9A2" w14:textId="77777777" w:rsidR="00E66E37" w:rsidRPr="00E66E37" w:rsidRDefault="00E66E37" w:rsidP="00E66E37">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E66E37" w:rsidRPr="00E66E37" w14:paraId="057C87E1" w14:textId="77777777" w:rsidTr="00E66E37">
                    <w:tc>
                      <w:tcPr>
                        <w:tcW w:w="1560" w:type="dxa"/>
                        <w:tcMar>
                          <w:top w:w="0" w:type="dxa"/>
                          <w:left w:w="0" w:type="dxa"/>
                          <w:bottom w:w="0" w:type="dxa"/>
                          <w:right w:w="0" w:type="dxa"/>
                        </w:tcMar>
                      </w:tcPr>
                      <w:p w14:paraId="422CDE58"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Hortensia</w:t>
                        </w:r>
                      </w:p>
                      <w:p w14:paraId="4E5A9E6D" w14:textId="77777777" w:rsidR="00E66E37" w:rsidRPr="00E66E37" w:rsidRDefault="00E66E37" w:rsidP="00E66E37">
                        <w:pPr>
                          <w:spacing w:before="20" w:after="20" w:line="1" w:lineRule="auto"/>
                        </w:pPr>
                      </w:p>
                    </w:tc>
                  </w:tr>
                </w:tbl>
                <w:p w14:paraId="157572C5" w14:textId="77777777" w:rsidR="00E66E37" w:rsidRPr="00E66E37" w:rsidRDefault="00E66E37" w:rsidP="00E66E37">
                  <w:pPr>
                    <w:spacing w:before="20" w:after="20" w:line="1" w:lineRule="auto"/>
                  </w:pPr>
                </w:p>
              </w:tc>
              <w:tc>
                <w:tcPr>
                  <w:tcW w:w="151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55C0B39A" w14:textId="77777777" w:rsidR="00E66E37" w:rsidRPr="00E66E37" w:rsidRDefault="00E66E37" w:rsidP="00E66E37">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E66E37" w:rsidRPr="00E66E37" w14:paraId="41433FA0" w14:textId="77777777" w:rsidTr="00E66E37">
                    <w:tc>
                      <w:tcPr>
                        <w:tcW w:w="1515" w:type="dxa"/>
                        <w:tcMar>
                          <w:top w:w="0" w:type="dxa"/>
                          <w:left w:w="0" w:type="dxa"/>
                          <w:bottom w:w="0" w:type="dxa"/>
                          <w:right w:w="0" w:type="dxa"/>
                        </w:tcMar>
                      </w:tcPr>
                      <w:p w14:paraId="5CB6F216"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Hortensie</w:t>
                        </w:r>
                      </w:p>
                      <w:p w14:paraId="71721958" w14:textId="77777777" w:rsidR="00E66E37" w:rsidRPr="00E66E37" w:rsidRDefault="00E66E37" w:rsidP="00E66E37">
                        <w:pPr>
                          <w:spacing w:before="20" w:after="20" w:line="1" w:lineRule="auto"/>
                        </w:pPr>
                      </w:p>
                    </w:tc>
                  </w:tr>
                </w:tbl>
                <w:p w14:paraId="4BECC44D" w14:textId="77777777" w:rsidR="00E66E37" w:rsidRPr="00E66E37" w:rsidRDefault="00E66E37" w:rsidP="00E66E37">
                  <w:pPr>
                    <w:spacing w:before="20" w:after="20" w:line="1" w:lineRule="auto"/>
                  </w:pPr>
                </w:p>
              </w:tc>
              <w:tc>
                <w:tcPr>
                  <w:tcW w:w="1740"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55339C62" w14:textId="77777777" w:rsidR="00E66E37" w:rsidRPr="00E66E37" w:rsidRDefault="00E66E37" w:rsidP="00E66E37">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E66E37" w:rsidRPr="00E66E37" w14:paraId="7868CF07" w14:textId="77777777" w:rsidTr="00E66E37">
                    <w:tc>
                      <w:tcPr>
                        <w:tcW w:w="1740" w:type="dxa"/>
                        <w:tcMar>
                          <w:top w:w="0" w:type="dxa"/>
                          <w:left w:w="0" w:type="dxa"/>
                          <w:bottom w:w="0" w:type="dxa"/>
                          <w:right w:w="0" w:type="dxa"/>
                        </w:tcMar>
                      </w:tcPr>
                      <w:p w14:paraId="38033059"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Hortensia</w:t>
                        </w:r>
                      </w:p>
                      <w:p w14:paraId="6D628A84" w14:textId="77777777" w:rsidR="00E66E37" w:rsidRPr="00E66E37" w:rsidRDefault="00E66E37" w:rsidP="00E66E37">
                        <w:pPr>
                          <w:spacing w:before="20" w:after="20" w:line="1" w:lineRule="auto"/>
                        </w:pPr>
                      </w:p>
                    </w:tc>
                  </w:tr>
                </w:tbl>
                <w:p w14:paraId="67DB4118" w14:textId="77777777" w:rsidR="00E66E37" w:rsidRPr="00E66E37" w:rsidRDefault="00E66E37" w:rsidP="00E66E37">
                  <w:pPr>
                    <w:spacing w:before="20" w:after="20" w:line="1" w:lineRule="auto"/>
                  </w:pPr>
                </w:p>
              </w:tc>
              <w:tc>
                <w:tcPr>
                  <w:tcW w:w="211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615D11CE" w14:textId="77777777" w:rsidR="00E66E37" w:rsidRPr="00E66E37" w:rsidRDefault="00E66E37" w:rsidP="00E66E37">
                  <w:pPr>
                    <w:spacing w:before="20" w:after="20"/>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E66E37" w:rsidRPr="00E66E37" w14:paraId="5AF4A77A" w14:textId="77777777" w:rsidTr="00E66E37">
                    <w:tc>
                      <w:tcPr>
                        <w:tcW w:w="2115" w:type="dxa"/>
                        <w:tcMar>
                          <w:top w:w="0" w:type="dxa"/>
                          <w:left w:w="0" w:type="dxa"/>
                          <w:bottom w:w="0" w:type="dxa"/>
                          <w:right w:w="0" w:type="dxa"/>
                        </w:tcMar>
                      </w:tcPr>
                      <w:p w14:paraId="4A80EEBE" w14:textId="77777777" w:rsidR="00E66E37" w:rsidRPr="00E66E37" w:rsidRDefault="00E66E37" w:rsidP="00E66E37">
                        <w:pPr>
                          <w:spacing w:before="20" w:after="20"/>
                          <w:rPr>
                            <w:rFonts w:cs="Arial"/>
                            <w:color w:val="000000"/>
                            <w:sz w:val="16"/>
                            <w:szCs w:val="16"/>
                          </w:rPr>
                        </w:pPr>
                        <w:r w:rsidRPr="00E66E37">
                          <w:rPr>
                            <w:rFonts w:cs="Arial"/>
                            <w:i/>
                            <w:iCs/>
                            <w:color w:val="000000"/>
                            <w:sz w:val="16"/>
                            <w:szCs w:val="16"/>
                          </w:rPr>
                          <w:t>Hydrangea</w:t>
                        </w:r>
                        <w:r w:rsidRPr="00E66E37">
                          <w:rPr>
                            <w:rFonts w:cs="Arial"/>
                            <w:color w:val="000000"/>
                            <w:sz w:val="16"/>
                            <w:szCs w:val="16"/>
                          </w:rPr>
                          <w:t> L.</w:t>
                        </w:r>
                      </w:p>
                      <w:p w14:paraId="4F53BFDF" w14:textId="77777777" w:rsidR="00E66E37" w:rsidRPr="00E66E37" w:rsidRDefault="00E66E37" w:rsidP="00E66E37">
                        <w:pPr>
                          <w:spacing w:before="20" w:after="20" w:line="1" w:lineRule="auto"/>
                        </w:pPr>
                      </w:p>
                    </w:tc>
                  </w:tr>
                </w:tbl>
                <w:p w14:paraId="76C9C883" w14:textId="77777777" w:rsidR="00E66E37" w:rsidRPr="00E66E37" w:rsidRDefault="00E66E37" w:rsidP="00E66E37">
                  <w:pPr>
                    <w:spacing w:before="20" w:after="20" w:line="1" w:lineRule="auto"/>
                  </w:pPr>
                </w:p>
              </w:tc>
              <w:tc>
                <w:tcPr>
                  <w:tcW w:w="181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361E3796" w14:textId="77777777" w:rsidR="00E66E37" w:rsidRPr="00E66E37" w:rsidRDefault="00E66E37" w:rsidP="00E66E37">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E66E37" w:rsidRPr="00E66E37" w14:paraId="434C234B" w14:textId="77777777" w:rsidTr="00E66E37">
                    <w:tc>
                      <w:tcPr>
                        <w:tcW w:w="1815" w:type="dxa"/>
                        <w:tcMar>
                          <w:top w:w="0" w:type="dxa"/>
                          <w:left w:w="0" w:type="dxa"/>
                          <w:bottom w:w="0" w:type="dxa"/>
                          <w:right w:w="0" w:type="dxa"/>
                        </w:tcMar>
                      </w:tcPr>
                      <w:p w14:paraId="404741D8"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HYDRN</w:t>
                        </w:r>
                      </w:p>
                      <w:p w14:paraId="08B5D8D5" w14:textId="77777777" w:rsidR="00E66E37" w:rsidRPr="00E66E37" w:rsidRDefault="00E66E37" w:rsidP="00E66E37">
                        <w:pPr>
                          <w:spacing w:before="20" w:after="20" w:line="1" w:lineRule="auto"/>
                        </w:pPr>
                      </w:p>
                    </w:tc>
                  </w:tr>
                </w:tbl>
                <w:p w14:paraId="5AF2CBC3" w14:textId="77777777" w:rsidR="00E66E37" w:rsidRPr="00E66E37" w:rsidRDefault="00E66E37" w:rsidP="00E66E37">
                  <w:pPr>
                    <w:spacing w:before="20" w:after="20" w:line="1" w:lineRule="auto"/>
                  </w:pPr>
                </w:p>
              </w:tc>
            </w:tr>
            <w:tr w:rsidR="00E66E37" w:rsidRPr="00E66E37" w14:paraId="1D37346F" w14:textId="77777777" w:rsidTr="00E66E37">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681C789" w14:textId="77777777" w:rsidR="00E66E37" w:rsidRPr="00E66E37" w:rsidRDefault="00E66E37" w:rsidP="00E66E37">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E66E37" w:rsidRPr="00E66E37" w14:paraId="440ECD46" w14:textId="77777777" w:rsidTr="00E66E37">
                    <w:tc>
                      <w:tcPr>
                        <w:tcW w:w="615" w:type="dxa"/>
                        <w:tcMar>
                          <w:top w:w="0" w:type="dxa"/>
                          <w:left w:w="0" w:type="dxa"/>
                          <w:bottom w:w="0" w:type="dxa"/>
                          <w:right w:w="0" w:type="dxa"/>
                        </w:tcMar>
                      </w:tcPr>
                      <w:p w14:paraId="4BD0BBBE"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FR</w:t>
                        </w:r>
                      </w:p>
                      <w:p w14:paraId="21BF5439" w14:textId="77777777" w:rsidR="00E66E37" w:rsidRPr="00E66E37" w:rsidRDefault="00E66E37" w:rsidP="00E66E37">
                        <w:pPr>
                          <w:spacing w:before="20" w:after="20" w:line="1" w:lineRule="auto"/>
                        </w:pPr>
                      </w:p>
                    </w:tc>
                  </w:tr>
                </w:tbl>
                <w:p w14:paraId="06E5C39C" w14:textId="77777777" w:rsidR="00E66E37" w:rsidRPr="00E66E37" w:rsidRDefault="00E66E37" w:rsidP="00E66E37">
                  <w:pPr>
                    <w:spacing w:before="20" w:after="20" w:line="1" w:lineRule="auto"/>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78DEE98" w14:textId="77777777" w:rsidR="00E66E37" w:rsidRPr="00E66E37" w:rsidRDefault="00E66E37" w:rsidP="00E66E37">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E66E37" w:rsidRPr="00E66E37" w14:paraId="7BB0ECAB" w14:textId="77777777" w:rsidTr="00E66E37">
                    <w:tc>
                      <w:tcPr>
                        <w:tcW w:w="465" w:type="dxa"/>
                        <w:tcMar>
                          <w:top w:w="0" w:type="dxa"/>
                          <w:left w:w="0" w:type="dxa"/>
                          <w:bottom w:w="0" w:type="dxa"/>
                          <w:right w:w="0" w:type="dxa"/>
                        </w:tcMar>
                      </w:tcPr>
                      <w:p w14:paraId="5B071C87"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TWO</w:t>
                        </w:r>
                      </w:p>
                      <w:p w14:paraId="3ADE42AE" w14:textId="77777777" w:rsidR="00E66E37" w:rsidRPr="00E66E37" w:rsidRDefault="00E66E37" w:rsidP="00E66E37">
                        <w:pPr>
                          <w:spacing w:before="20" w:after="20" w:line="1" w:lineRule="auto"/>
                        </w:pPr>
                      </w:p>
                    </w:tc>
                  </w:tr>
                </w:tbl>
                <w:p w14:paraId="4D7445B2" w14:textId="77777777" w:rsidR="00E66E37" w:rsidRPr="00E66E37" w:rsidRDefault="00E66E37" w:rsidP="00E66E37">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0A294F6" w14:textId="77777777" w:rsidR="00E66E37" w:rsidRPr="00E66E37" w:rsidRDefault="00E66E37" w:rsidP="00E66E37">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E66E37" w:rsidRPr="00E66E37" w14:paraId="5AE75DD7" w14:textId="77777777" w:rsidTr="00E66E37">
                    <w:tc>
                      <w:tcPr>
                        <w:tcW w:w="930" w:type="dxa"/>
                        <w:tcMar>
                          <w:top w:w="0" w:type="dxa"/>
                          <w:left w:w="0" w:type="dxa"/>
                          <w:bottom w:w="0" w:type="dxa"/>
                          <w:right w:w="0" w:type="dxa"/>
                        </w:tcMar>
                      </w:tcPr>
                      <w:p w14:paraId="783945EE"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TC/56</w:t>
                        </w:r>
                      </w:p>
                      <w:p w14:paraId="483CADE1" w14:textId="77777777" w:rsidR="00E66E37" w:rsidRPr="00E66E37" w:rsidRDefault="00E66E37" w:rsidP="00E66E37">
                        <w:pPr>
                          <w:spacing w:before="20" w:after="20" w:line="1" w:lineRule="auto"/>
                        </w:pPr>
                      </w:p>
                    </w:tc>
                  </w:tr>
                </w:tbl>
                <w:p w14:paraId="7907D76B" w14:textId="77777777" w:rsidR="00E66E37" w:rsidRPr="00E66E37" w:rsidRDefault="00E66E37" w:rsidP="00E66E37">
                  <w:pPr>
                    <w:spacing w:before="20" w:after="20" w:line="1"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CE02DAA" w14:textId="77777777" w:rsidR="00E66E37" w:rsidRPr="00E66E37" w:rsidRDefault="00E66E37" w:rsidP="00E66E37">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E66E37" w:rsidRPr="00E66E37" w14:paraId="56D44BF7" w14:textId="77777777" w:rsidTr="00E66E37">
                    <w:tc>
                      <w:tcPr>
                        <w:tcW w:w="1395" w:type="dxa"/>
                        <w:tcMar>
                          <w:top w:w="0" w:type="dxa"/>
                          <w:left w:w="0" w:type="dxa"/>
                          <w:bottom w:w="0" w:type="dxa"/>
                          <w:right w:w="0" w:type="dxa"/>
                        </w:tcMar>
                      </w:tcPr>
                      <w:p w14:paraId="7F44AE18"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TG/133/5(proj.5)</w:t>
                        </w:r>
                      </w:p>
                      <w:p w14:paraId="08D7B8AC" w14:textId="77777777" w:rsidR="00E66E37" w:rsidRPr="00E66E37" w:rsidRDefault="00E66E37" w:rsidP="00E66E37">
                        <w:pPr>
                          <w:spacing w:before="20" w:after="20" w:line="1" w:lineRule="auto"/>
                        </w:pPr>
                      </w:p>
                    </w:tc>
                  </w:tr>
                </w:tbl>
                <w:p w14:paraId="29732663" w14:textId="77777777" w:rsidR="00E66E37" w:rsidRPr="00E66E37" w:rsidRDefault="00E66E37" w:rsidP="00E66E37">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1946DC5" w14:textId="77777777" w:rsidR="00E66E37" w:rsidRPr="00E66E37" w:rsidRDefault="00E66E37" w:rsidP="00E66E37">
                  <w:pPr>
                    <w:spacing w:before="20" w:after="20"/>
                    <w:rPr>
                      <w:rFonts w:eastAsia="Arial" w:cs="Arial"/>
                      <w:color w:val="000000"/>
                      <w:sz w:val="16"/>
                      <w:szCs w:val="16"/>
                    </w:rPr>
                  </w:pP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E66E37" w:rsidRPr="00E66E37" w14:paraId="375B954F" w14:textId="77777777" w:rsidTr="00E66E37">
                    <w:tc>
                      <w:tcPr>
                        <w:tcW w:w="1425" w:type="dxa"/>
                        <w:tcMar>
                          <w:top w:w="0" w:type="dxa"/>
                          <w:left w:w="0" w:type="dxa"/>
                          <w:bottom w:w="0" w:type="dxa"/>
                          <w:right w:w="0" w:type="dxa"/>
                        </w:tcMar>
                      </w:tcPr>
                      <w:p w14:paraId="7643F52E" w14:textId="77777777" w:rsidR="00E66E37" w:rsidRPr="00E66E37" w:rsidRDefault="00E66E37" w:rsidP="00E66E37">
                        <w:pPr>
                          <w:spacing w:before="20" w:after="20"/>
                          <w:rPr>
                            <w:sz w:val="16"/>
                            <w:szCs w:val="16"/>
                          </w:rPr>
                        </w:pPr>
                      </w:p>
                      <w:p w14:paraId="2821E504" w14:textId="77777777" w:rsidR="00E66E37" w:rsidRPr="00E66E37" w:rsidRDefault="00E66E37" w:rsidP="00E66E37">
                        <w:pPr>
                          <w:spacing w:before="20" w:after="20" w:line="1" w:lineRule="auto"/>
                          <w:rPr>
                            <w:sz w:val="16"/>
                            <w:szCs w:val="16"/>
                          </w:rPr>
                        </w:pPr>
                      </w:p>
                    </w:tc>
                  </w:tr>
                </w:tbl>
                <w:p w14:paraId="4F7BBCC8" w14:textId="77777777" w:rsidR="00E66E37" w:rsidRPr="00E66E37" w:rsidRDefault="00E66E37" w:rsidP="00E66E37">
                  <w:pPr>
                    <w:spacing w:before="20" w:after="20" w:line="1" w:lineRule="auto"/>
                    <w:rPr>
                      <w:sz w:val="16"/>
                      <w:szCs w:val="16"/>
                    </w:rPr>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90630A0" w14:textId="77777777" w:rsidR="00E66E37" w:rsidRPr="00E66E37" w:rsidRDefault="00E66E37" w:rsidP="00E66E37">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E66E37" w:rsidRPr="00E66E37" w14:paraId="0FEFDD27" w14:textId="77777777" w:rsidTr="00E66E37">
                    <w:tc>
                      <w:tcPr>
                        <w:tcW w:w="1470" w:type="dxa"/>
                        <w:tcMar>
                          <w:top w:w="0" w:type="dxa"/>
                          <w:left w:w="0" w:type="dxa"/>
                          <w:bottom w:w="0" w:type="dxa"/>
                          <w:right w:w="0" w:type="dxa"/>
                        </w:tcMar>
                      </w:tcPr>
                      <w:p w14:paraId="5D846083"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Hydrangea</w:t>
                        </w:r>
                      </w:p>
                      <w:p w14:paraId="3A775B21" w14:textId="77777777" w:rsidR="00E66E37" w:rsidRPr="00E66E37" w:rsidRDefault="00E66E37" w:rsidP="00E66E37">
                        <w:pPr>
                          <w:spacing w:before="20" w:after="20" w:line="1" w:lineRule="auto"/>
                        </w:pPr>
                      </w:p>
                    </w:tc>
                  </w:tr>
                </w:tbl>
                <w:p w14:paraId="0003E4AF" w14:textId="77777777" w:rsidR="00E66E37" w:rsidRPr="00E66E37" w:rsidRDefault="00E66E37" w:rsidP="00E66E37">
                  <w:pPr>
                    <w:spacing w:before="20" w:after="20" w:line="1" w:lineRule="auto"/>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068B3F0" w14:textId="77777777" w:rsidR="00E66E37" w:rsidRPr="00E66E37" w:rsidRDefault="00E66E37" w:rsidP="00E66E37">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E66E37" w:rsidRPr="00E66E37" w14:paraId="19A9AD8D" w14:textId="77777777" w:rsidTr="00E66E37">
                    <w:tc>
                      <w:tcPr>
                        <w:tcW w:w="1560" w:type="dxa"/>
                        <w:tcMar>
                          <w:top w:w="0" w:type="dxa"/>
                          <w:left w:w="0" w:type="dxa"/>
                          <w:bottom w:w="0" w:type="dxa"/>
                          <w:right w:w="0" w:type="dxa"/>
                        </w:tcMar>
                      </w:tcPr>
                      <w:p w14:paraId="3BCBD807"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Hortensia</w:t>
                        </w:r>
                      </w:p>
                      <w:p w14:paraId="162B640B" w14:textId="77777777" w:rsidR="00E66E37" w:rsidRPr="00E66E37" w:rsidRDefault="00E66E37" w:rsidP="00E66E37">
                        <w:pPr>
                          <w:spacing w:before="20" w:after="20" w:line="1" w:lineRule="auto"/>
                        </w:pPr>
                      </w:p>
                    </w:tc>
                  </w:tr>
                </w:tbl>
                <w:p w14:paraId="1D73AC81" w14:textId="77777777" w:rsidR="00E66E37" w:rsidRPr="00E66E37" w:rsidRDefault="00E66E37" w:rsidP="00E66E37">
                  <w:pPr>
                    <w:spacing w:before="20" w:after="20" w:line="1" w:lineRule="auto"/>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9AD7FC4" w14:textId="77777777" w:rsidR="00E66E37" w:rsidRPr="00E66E37" w:rsidRDefault="00E66E37" w:rsidP="00E66E37">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E66E37" w:rsidRPr="00E66E37" w14:paraId="247D8CCE" w14:textId="77777777" w:rsidTr="00E66E37">
                    <w:tc>
                      <w:tcPr>
                        <w:tcW w:w="1515" w:type="dxa"/>
                        <w:tcMar>
                          <w:top w:w="0" w:type="dxa"/>
                          <w:left w:w="0" w:type="dxa"/>
                          <w:bottom w:w="0" w:type="dxa"/>
                          <w:right w:w="0" w:type="dxa"/>
                        </w:tcMar>
                      </w:tcPr>
                      <w:p w14:paraId="100B772B"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Hortensie</w:t>
                        </w:r>
                      </w:p>
                      <w:p w14:paraId="22E774EE" w14:textId="77777777" w:rsidR="00E66E37" w:rsidRPr="00E66E37" w:rsidRDefault="00E66E37" w:rsidP="00E66E37">
                        <w:pPr>
                          <w:spacing w:before="20" w:after="20" w:line="1" w:lineRule="auto"/>
                        </w:pPr>
                      </w:p>
                    </w:tc>
                  </w:tr>
                </w:tbl>
                <w:p w14:paraId="7F8F731B" w14:textId="77777777" w:rsidR="00E66E37" w:rsidRPr="00E66E37" w:rsidRDefault="00E66E37" w:rsidP="00E66E37">
                  <w:pPr>
                    <w:spacing w:before="20" w:after="20" w:line="1" w:lineRule="auto"/>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D3FBC75" w14:textId="77777777" w:rsidR="00E66E37" w:rsidRPr="00E66E37" w:rsidRDefault="00E66E37" w:rsidP="00E66E37">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E66E37" w:rsidRPr="00E66E37" w14:paraId="70923968" w14:textId="77777777" w:rsidTr="00E66E37">
                    <w:tc>
                      <w:tcPr>
                        <w:tcW w:w="1740" w:type="dxa"/>
                        <w:tcMar>
                          <w:top w:w="0" w:type="dxa"/>
                          <w:left w:w="0" w:type="dxa"/>
                          <w:bottom w:w="0" w:type="dxa"/>
                          <w:right w:w="0" w:type="dxa"/>
                        </w:tcMar>
                      </w:tcPr>
                      <w:p w14:paraId="512DB2D7"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Hortensia</w:t>
                        </w:r>
                      </w:p>
                      <w:p w14:paraId="6132AFE1" w14:textId="77777777" w:rsidR="00E66E37" w:rsidRPr="00E66E37" w:rsidRDefault="00E66E37" w:rsidP="00E66E37">
                        <w:pPr>
                          <w:spacing w:before="20" w:after="20" w:line="1" w:lineRule="auto"/>
                        </w:pPr>
                      </w:p>
                    </w:tc>
                  </w:tr>
                </w:tbl>
                <w:p w14:paraId="34B12F7C" w14:textId="77777777" w:rsidR="00E66E37" w:rsidRPr="00E66E37" w:rsidRDefault="00E66E37" w:rsidP="00E66E37">
                  <w:pPr>
                    <w:spacing w:before="20" w:after="20" w:line="1" w:lineRule="auto"/>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C7786AF" w14:textId="77777777" w:rsidR="00E66E37" w:rsidRPr="00E66E37" w:rsidRDefault="00E66E37" w:rsidP="00E66E37">
                  <w:pPr>
                    <w:spacing w:before="20" w:after="20"/>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E66E37" w:rsidRPr="00E66E37" w14:paraId="77292A02" w14:textId="77777777" w:rsidTr="00E66E37">
                    <w:tc>
                      <w:tcPr>
                        <w:tcW w:w="2115" w:type="dxa"/>
                        <w:tcMar>
                          <w:top w:w="0" w:type="dxa"/>
                          <w:left w:w="0" w:type="dxa"/>
                          <w:bottom w:w="0" w:type="dxa"/>
                          <w:right w:w="0" w:type="dxa"/>
                        </w:tcMar>
                      </w:tcPr>
                      <w:p w14:paraId="6076AADC" w14:textId="77777777" w:rsidR="00E66E37" w:rsidRPr="00E66E37" w:rsidRDefault="00E66E37" w:rsidP="00E66E37">
                        <w:pPr>
                          <w:spacing w:before="20" w:after="20"/>
                          <w:rPr>
                            <w:rFonts w:cs="Arial"/>
                            <w:color w:val="000000"/>
                            <w:sz w:val="16"/>
                            <w:szCs w:val="16"/>
                          </w:rPr>
                        </w:pPr>
                        <w:r w:rsidRPr="00E66E37">
                          <w:rPr>
                            <w:rFonts w:cs="Arial"/>
                            <w:i/>
                            <w:iCs/>
                            <w:color w:val="000000"/>
                            <w:sz w:val="16"/>
                            <w:szCs w:val="16"/>
                          </w:rPr>
                          <w:t>Hydrangea</w:t>
                        </w:r>
                        <w:r w:rsidRPr="00E66E37">
                          <w:rPr>
                            <w:rFonts w:cs="Arial"/>
                            <w:color w:val="000000"/>
                            <w:sz w:val="16"/>
                            <w:szCs w:val="16"/>
                          </w:rPr>
                          <w:t> L.</w:t>
                        </w:r>
                      </w:p>
                      <w:p w14:paraId="4385981B" w14:textId="77777777" w:rsidR="00E66E37" w:rsidRPr="00E66E37" w:rsidRDefault="00E66E37" w:rsidP="00E66E37">
                        <w:pPr>
                          <w:spacing w:before="20" w:after="20" w:line="1" w:lineRule="auto"/>
                        </w:pPr>
                      </w:p>
                    </w:tc>
                  </w:tr>
                </w:tbl>
                <w:p w14:paraId="013D85A4" w14:textId="77777777" w:rsidR="00E66E37" w:rsidRPr="00E66E37" w:rsidRDefault="00E66E37" w:rsidP="00E66E37">
                  <w:pPr>
                    <w:spacing w:before="20" w:after="20" w:line="1" w:lineRule="auto"/>
                  </w:pPr>
                </w:p>
              </w:tc>
              <w:tc>
                <w:tcPr>
                  <w:tcW w:w="18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03CA23F" w14:textId="77777777" w:rsidR="00E66E37" w:rsidRPr="00E66E37" w:rsidRDefault="00E66E37" w:rsidP="00E66E37">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E66E37" w:rsidRPr="00E66E37" w14:paraId="5BF4FB99" w14:textId="77777777" w:rsidTr="00E66E37">
                    <w:tc>
                      <w:tcPr>
                        <w:tcW w:w="1815" w:type="dxa"/>
                        <w:tcMar>
                          <w:top w:w="0" w:type="dxa"/>
                          <w:left w:w="0" w:type="dxa"/>
                          <w:bottom w:w="0" w:type="dxa"/>
                          <w:right w:w="0" w:type="dxa"/>
                        </w:tcMar>
                      </w:tcPr>
                      <w:p w14:paraId="2129112C"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HYDRN</w:t>
                        </w:r>
                      </w:p>
                      <w:p w14:paraId="3F849280" w14:textId="77777777" w:rsidR="00E66E37" w:rsidRPr="00E66E37" w:rsidRDefault="00E66E37" w:rsidP="00E66E37">
                        <w:pPr>
                          <w:spacing w:before="20" w:after="20" w:line="1" w:lineRule="auto"/>
                        </w:pPr>
                      </w:p>
                    </w:tc>
                  </w:tr>
                </w:tbl>
                <w:p w14:paraId="6064FC7D" w14:textId="77777777" w:rsidR="00E66E37" w:rsidRPr="00E66E37" w:rsidRDefault="00E66E37" w:rsidP="00E66E37">
                  <w:pPr>
                    <w:spacing w:before="20" w:after="20" w:line="1" w:lineRule="auto"/>
                  </w:pPr>
                </w:p>
              </w:tc>
            </w:tr>
            <w:tr w:rsidR="00E66E37" w:rsidRPr="00E66E37" w14:paraId="31BEDA4A" w14:textId="77777777" w:rsidTr="00E66E37">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9E344D0" w14:textId="77777777" w:rsidR="00E66E37" w:rsidRPr="00E66E37" w:rsidRDefault="00E66E37" w:rsidP="00E66E37">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E66E37" w:rsidRPr="00E66E37" w14:paraId="118E926A" w14:textId="77777777" w:rsidTr="00E66E37">
                    <w:tc>
                      <w:tcPr>
                        <w:tcW w:w="615" w:type="dxa"/>
                        <w:tcMar>
                          <w:top w:w="0" w:type="dxa"/>
                          <w:left w:w="0" w:type="dxa"/>
                          <w:bottom w:w="0" w:type="dxa"/>
                          <w:right w:w="0" w:type="dxa"/>
                        </w:tcMar>
                      </w:tcPr>
                      <w:p w14:paraId="4ED3CC22"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ES</w:t>
                        </w:r>
                      </w:p>
                      <w:p w14:paraId="2E4B15C2" w14:textId="77777777" w:rsidR="00E66E37" w:rsidRPr="00E66E37" w:rsidRDefault="00E66E37" w:rsidP="00E66E37">
                        <w:pPr>
                          <w:spacing w:before="20" w:after="20" w:line="1" w:lineRule="auto"/>
                        </w:pPr>
                      </w:p>
                    </w:tc>
                  </w:tr>
                </w:tbl>
                <w:p w14:paraId="2593A54E" w14:textId="77777777" w:rsidR="00E66E37" w:rsidRPr="00E66E37" w:rsidRDefault="00E66E37" w:rsidP="00E66E37">
                  <w:pPr>
                    <w:spacing w:before="20" w:after="20" w:line="1" w:lineRule="auto"/>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C396F0A" w14:textId="77777777" w:rsidR="00E66E37" w:rsidRPr="00E66E37" w:rsidRDefault="00E66E37" w:rsidP="00E66E37">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E66E37" w:rsidRPr="00E66E37" w14:paraId="27540AA2" w14:textId="77777777" w:rsidTr="00E66E37">
                    <w:tc>
                      <w:tcPr>
                        <w:tcW w:w="465" w:type="dxa"/>
                        <w:tcMar>
                          <w:top w:w="0" w:type="dxa"/>
                          <w:left w:w="0" w:type="dxa"/>
                          <w:bottom w:w="0" w:type="dxa"/>
                          <w:right w:w="0" w:type="dxa"/>
                        </w:tcMar>
                      </w:tcPr>
                      <w:p w14:paraId="326593F9"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TWA</w:t>
                        </w:r>
                      </w:p>
                      <w:p w14:paraId="7DEA79EA" w14:textId="77777777" w:rsidR="00E66E37" w:rsidRPr="00E66E37" w:rsidRDefault="00E66E37" w:rsidP="00E66E37">
                        <w:pPr>
                          <w:spacing w:before="20" w:after="20" w:line="1" w:lineRule="auto"/>
                        </w:pPr>
                      </w:p>
                    </w:tc>
                  </w:tr>
                </w:tbl>
                <w:p w14:paraId="5E28AFCF" w14:textId="77777777" w:rsidR="00E66E37" w:rsidRPr="00E66E37" w:rsidRDefault="00E66E37" w:rsidP="00E66E37">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9ED7290" w14:textId="77777777" w:rsidR="00E66E37" w:rsidRPr="00E66E37" w:rsidRDefault="00E66E37" w:rsidP="00E66E37">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E66E37" w:rsidRPr="00E66E37" w14:paraId="263C7737" w14:textId="77777777" w:rsidTr="00E66E37">
                    <w:tc>
                      <w:tcPr>
                        <w:tcW w:w="930" w:type="dxa"/>
                        <w:tcMar>
                          <w:top w:w="0" w:type="dxa"/>
                          <w:left w:w="0" w:type="dxa"/>
                          <w:bottom w:w="0" w:type="dxa"/>
                          <w:right w:w="0" w:type="dxa"/>
                        </w:tcMar>
                      </w:tcPr>
                      <w:p w14:paraId="0550DA67"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A</w:t>
                        </w:r>
                      </w:p>
                      <w:p w14:paraId="09D75DF7" w14:textId="77777777" w:rsidR="00E66E37" w:rsidRPr="00E66E37" w:rsidRDefault="00E66E37" w:rsidP="00E66E37">
                        <w:pPr>
                          <w:spacing w:before="20" w:after="20" w:line="1" w:lineRule="auto"/>
                        </w:pPr>
                      </w:p>
                    </w:tc>
                  </w:tr>
                </w:tbl>
                <w:p w14:paraId="78B65271" w14:textId="77777777" w:rsidR="00E66E37" w:rsidRPr="00E66E37" w:rsidRDefault="00E66E37" w:rsidP="00E66E37">
                  <w:pPr>
                    <w:spacing w:before="20" w:after="20" w:line="1"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585B49D" w14:textId="77777777" w:rsidR="00E66E37" w:rsidRPr="00E66E37" w:rsidRDefault="00E66E37" w:rsidP="00E66E37">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E66E37" w:rsidRPr="00E66E37" w14:paraId="48E29F30" w14:textId="77777777" w:rsidTr="00E66E37">
                    <w:tc>
                      <w:tcPr>
                        <w:tcW w:w="1395" w:type="dxa"/>
                        <w:tcMar>
                          <w:top w:w="0" w:type="dxa"/>
                          <w:left w:w="0" w:type="dxa"/>
                          <w:bottom w:w="0" w:type="dxa"/>
                          <w:right w:w="0" w:type="dxa"/>
                        </w:tcMar>
                      </w:tcPr>
                      <w:p w14:paraId="756E8C60"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TG/134/3</w:t>
                        </w:r>
                      </w:p>
                      <w:p w14:paraId="2D0C388F" w14:textId="77777777" w:rsidR="00E66E37" w:rsidRPr="00E66E37" w:rsidRDefault="00E66E37" w:rsidP="00E66E37">
                        <w:pPr>
                          <w:spacing w:before="20" w:after="20" w:line="1" w:lineRule="auto"/>
                        </w:pPr>
                      </w:p>
                    </w:tc>
                  </w:tr>
                </w:tbl>
                <w:p w14:paraId="3901DB17" w14:textId="77777777" w:rsidR="00E66E37" w:rsidRPr="00E66E37" w:rsidRDefault="00E66E37" w:rsidP="00E66E37">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73ED55A" w14:textId="77777777" w:rsidR="00E66E37" w:rsidRPr="00E66E37" w:rsidRDefault="00E66E37" w:rsidP="00E66E37">
                  <w:pPr>
                    <w:spacing w:before="20" w:after="20"/>
                  </w:pPr>
                  <w:r w:rsidRPr="00E66E37">
                    <w:rPr>
                      <w:rFonts w:eastAsia="Arial" w:cs="Arial"/>
                      <w:color w:val="000000"/>
                      <w:sz w:val="16"/>
                      <w:szCs w:val="16"/>
                    </w:rPr>
                    <w:t>Tril.</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E66E37" w:rsidRPr="00E66E37" w14:paraId="669C23C2" w14:textId="77777777" w:rsidTr="00E66E37">
                    <w:tc>
                      <w:tcPr>
                        <w:tcW w:w="1425" w:type="dxa"/>
                        <w:tcMar>
                          <w:top w:w="0" w:type="dxa"/>
                          <w:left w:w="0" w:type="dxa"/>
                          <w:bottom w:w="0" w:type="dxa"/>
                          <w:right w:w="0" w:type="dxa"/>
                        </w:tcMar>
                      </w:tcPr>
                      <w:p w14:paraId="608BA8EC" w14:textId="77777777" w:rsidR="00E66E37" w:rsidRPr="00E66E37" w:rsidRDefault="00E66E37" w:rsidP="00E66E37">
                        <w:pPr>
                          <w:spacing w:before="20" w:after="20"/>
                          <w:rPr>
                            <w:sz w:val="16"/>
                            <w:szCs w:val="16"/>
                          </w:rPr>
                        </w:pPr>
                        <w:r w:rsidRPr="00E66E37">
                          <w:rPr>
                            <w:sz w:val="16"/>
                            <w:szCs w:val="16"/>
                          </w:rPr>
                          <w:t>1990</w:t>
                        </w:r>
                      </w:p>
                      <w:p w14:paraId="68DC4DA8" w14:textId="77777777" w:rsidR="00E66E37" w:rsidRPr="00E66E37" w:rsidRDefault="00E66E37" w:rsidP="00E66E37">
                        <w:pPr>
                          <w:spacing w:before="20" w:after="20" w:line="1" w:lineRule="auto"/>
                          <w:rPr>
                            <w:sz w:val="16"/>
                            <w:szCs w:val="16"/>
                          </w:rPr>
                        </w:pPr>
                      </w:p>
                    </w:tc>
                  </w:tr>
                </w:tbl>
                <w:p w14:paraId="0F14C1BD" w14:textId="77777777" w:rsidR="00E66E37" w:rsidRPr="00E66E37" w:rsidRDefault="00E66E37" w:rsidP="00E66E37">
                  <w:pPr>
                    <w:spacing w:before="20" w:after="20" w:line="1" w:lineRule="auto"/>
                    <w:rPr>
                      <w:sz w:val="16"/>
                      <w:szCs w:val="16"/>
                    </w:rPr>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A593798" w14:textId="77777777" w:rsidR="00E66E37" w:rsidRPr="00E66E37" w:rsidRDefault="00E66E37" w:rsidP="00E66E37">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E66E37" w:rsidRPr="00E66E37" w14:paraId="6B98CAA3" w14:textId="77777777" w:rsidTr="00E66E37">
                    <w:tc>
                      <w:tcPr>
                        <w:tcW w:w="1470" w:type="dxa"/>
                        <w:tcMar>
                          <w:top w:w="0" w:type="dxa"/>
                          <w:left w:w="0" w:type="dxa"/>
                          <w:bottom w:w="0" w:type="dxa"/>
                          <w:right w:w="0" w:type="dxa"/>
                        </w:tcMar>
                      </w:tcPr>
                      <w:p w14:paraId="3BB68415"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Safflower</w:t>
                        </w:r>
                      </w:p>
                      <w:p w14:paraId="63F5E681" w14:textId="77777777" w:rsidR="00E66E37" w:rsidRPr="00E66E37" w:rsidRDefault="00E66E37" w:rsidP="00E66E37">
                        <w:pPr>
                          <w:spacing w:before="20" w:after="20" w:line="1" w:lineRule="auto"/>
                        </w:pPr>
                      </w:p>
                    </w:tc>
                  </w:tr>
                </w:tbl>
                <w:p w14:paraId="5FA2BF02" w14:textId="77777777" w:rsidR="00E66E37" w:rsidRPr="00E66E37" w:rsidRDefault="00E66E37" w:rsidP="00E66E37">
                  <w:pPr>
                    <w:spacing w:before="20" w:after="20" w:line="1" w:lineRule="auto"/>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18689DF" w14:textId="77777777" w:rsidR="00E66E37" w:rsidRPr="00E66E37" w:rsidRDefault="00E66E37" w:rsidP="00E66E37">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E66E37" w:rsidRPr="00E66E37" w14:paraId="34FB7FBF" w14:textId="77777777" w:rsidTr="00E66E37">
                    <w:tc>
                      <w:tcPr>
                        <w:tcW w:w="1560" w:type="dxa"/>
                        <w:tcMar>
                          <w:top w:w="0" w:type="dxa"/>
                          <w:left w:w="0" w:type="dxa"/>
                          <w:bottom w:w="0" w:type="dxa"/>
                          <w:right w:w="0" w:type="dxa"/>
                        </w:tcMar>
                      </w:tcPr>
                      <w:p w14:paraId="2163D0D5"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Carthame</w:t>
                        </w:r>
                      </w:p>
                      <w:p w14:paraId="0D4F444A" w14:textId="77777777" w:rsidR="00E66E37" w:rsidRPr="00E66E37" w:rsidRDefault="00E66E37" w:rsidP="00E66E37">
                        <w:pPr>
                          <w:spacing w:before="20" w:after="20" w:line="1" w:lineRule="auto"/>
                        </w:pPr>
                      </w:p>
                    </w:tc>
                  </w:tr>
                </w:tbl>
                <w:p w14:paraId="2F608EB4" w14:textId="77777777" w:rsidR="00E66E37" w:rsidRPr="00E66E37" w:rsidRDefault="00E66E37" w:rsidP="00E66E37">
                  <w:pPr>
                    <w:spacing w:before="20" w:after="20" w:line="1" w:lineRule="auto"/>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64F5616" w14:textId="77777777" w:rsidR="00E66E37" w:rsidRPr="00E66E37" w:rsidRDefault="00E66E37" w:rsidP="00E66E37">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E66E37" w:rsidRPr="00E66E37" w14:paraId="14E755E9" w14:textId="77777777" w:rsidTr="00E66E37">
                    <w:tc>
                      <w:tcPr>
                        <w:tcW w:w="1515" w:type="dxa"/>
                        <w:tcMar>
                          <w:top w:w="0" w:type="dxa"/>
                          <w:left w:w="0" w:type="dxa"/>
                          <w:bottom w:w="0" w:type="dxa"/>
                          <w:right w:w="0" w:type="dxa"/>
                        </w:tcMar>
                      </w:tcPr>
                      <w:p w14:paraId="4CA65F26"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Saflor</w:t>
                        </w:r>
                      </w:p>
                      <w:p w14:paraId="259D0C23" w14:textId="77777777" w:rsidR="00E66E37" w:rsidRPr="00E66E37" w:rsidRDefault="00E66E37" w:rsidP="00E66E37">
                        <w:pPr>
                          <w:spacing w:before="20" w:after="20" w:line="1" w:lineRule="auto"/>
                        </w:pPr>
                      </w:p>
                    </w:tc>
                  </w:tr>
                </w:tbl>
                <w:p w14:paraId="09D79228" w14:textId="77777777" w:rsidR="00E66E37" w:rsidRPr="00E66E37" w:rsidRDefault="00E66E37" w:rsidP="00E66E37">
                  <w:pPr>
                    <w:spacing w:before="20" w:after="20" w:line="1" w:lineRule="auto"/>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E0EB916" w14:textId="77777777" w:rsidR="00E66E37" w:rsidRPr="00E66E37" w:rsidRDefault="00E66E37" w:rsidP="00E66E37">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E66E37" w:rsidRPr="00E66E37" w14:paraId="4C5E3FBB" w14:textId="77777777" w:rsidTr="00E66E37">
                    <w:tc>
                      <w:tcPr>
                        <w:tcW w:w="1740" w:type="dxa"/>
                        <w:tcMar>
                          <w:top w:w="0" w:type="dxa"/>
                          <w:left w:w="0" w:type="dxa"/>
                          <w:bottom w:w="0" w:type="dxa"/>
                          <w:right w:w="0" w:type="dxa"/>
                        </w:tcMar>
                      </w:tcPr>
                      <w:p w14:paraId="05DF4F72"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Cártamo</w:t>
                        </w:r>
                      </w:p>
                      <w:p w14:paraId="62F782B5" w14:textId="77777777" w:rsidR="00E66E37" w:rsidRPr="00E66E37" w:rsidRDefault="00E66E37" w:rsidP="00E66E37">
                        <w:pPr>
                          <w:spacing w:before="20" w:after="20" w:line="1" w:lineRule="auto"/>
                        </w:pPr>
                      </w:p>
                    </w:tc>
                  </w:tr>
                </w:tbl>
                <w:p w14:paraId="56BFCAF0" w14:textId="77777777" w:rsidR="00E66E37" w:rsidRPr="00E66E37" w:rsidRDefault="00E66E37" w:rsidP="00E66E37">
                  <w:pPr>
                    <w:spacing w:before="20" w:after="20" w:line="1" w:lineRule="auto"/>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6D94982" w14:textId="77777777" w:rsidR="00E66E37" w:rsidRPr="00E66E37" w:rsidRDefault="00E66E37" w:rsidP="00E66E37">
                  <w:pPr>
                    <w:spacing w:before="20" w:after="20"/>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E66E37" w:rsidRPr="00E66E37" w14:paraId="387BAF91" w14:textId="77777777" w:rsidTr="00E66E37">
                    <w:tc>
                      <w:tcPr>
                        <w:tcW w:w="2115" w:type="dxa"/>
                        <w:tcMar>
                          <w:top w:w="0" w:type="dxa"/>
                          <w:left w:w="0" w:type="dxa"/>
                          <w:bottom w:w="0" w:type="dxa"/>
                          <w:right w:w="0" w:type="dxa"/>
                        </w:tcMar>
                      </w:tcPr>
                      <w:p w14:paraId="28E5BE6B" w14:textId="77777777" w:rsidR="00E66E37" w:rsidRPr="00E66E37" w:rsidRDefault="00E66E37" w:rsidP="00E66E37">
                        <w:pPr>
                          <w:spacing w:before="20" w:after="20"/>
                          <w:rPr>
                            <w:rFonts w:cs="Arial"/>
                            <w:color w:val="000000"/>
                            <w:sz w:val="16"/>
                            <w:szCs w:val="16"/>
                          </w:rPr>
                        </w:pPr>
                        <w:r w:rsidRPr="00E66E37">
                          <w:rPr>
                            <w:rFonts w:cs="Arial"/>
                            <w:i/>
                            <w:iCs/>
                            <w:color w:val="000000"/>
                            <w:sz w:val="16"/>
                            <w:szCs w:val="16"/>
                          </w:rPr>
                          <w:t>Carthamus tinctorius</w:t>
                        </w:r>
                        <w:r w:rsidRPr="00E66E37">
                          <w:rPr>
                            <w:rFonts w:cs="Arial"/>
                            <w:color w:val="000000"/>
                            <w:sz w:val="16"/>
                            <w:szCs w:val="16"/>
                          </w:rPr>
                          <w:t> L.</w:t>
                        </w:r>
                      </w:p>
                      <w:p w14:paraId="10C6DF92" w14:textId="77777777" w:rsidR="00E66E37" w:rsidRPr="00E66E37" w:rsidRDefault="00E66E37" w:rsidP="00E66E37">
                        <w:pPr>
                          <w:spacing w:before="20" w:after="20" w:line="1" w:lineRule="auto"/>
                        </w:pPr>
                      </w:p>
                    </w:tc>
                  </w:tr>
                </w:tbl>
                <w:p w14:paraId="7C0B2B1C" w14:textId="77777777" w:rsidR="00E66E37" w:rsidRPr="00E66E37" w:rsidRDefault="00E66E37" w:rsidP="00E66E37">
                  <w:pPr>
                    <w:spacing w:before="20" w:after="20" w:line="1" w:lineRule="auto"/>
                  </w:pPr>
                </w:p>
              </w:tc>
              <w:tc>
                <w:tcPr>
                  <w:tcW w:w="18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381BE6B" w14:textId="77777777" w:rsidR="00E66E37" w:rsidRPr="00E66E37" w:rsidRDefault="00E66E37" w:rsidP="00E66E37">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E66E37" w:rsidRPr="00E66E37" w14:paraId="0F8AE2F6" w14:textId="77777777" w:rsidTr="00E66E37">
                    <w:tc>
                      <w:tcPr>
                        <w:tcW w:w="1815" w:type="dxa"/>
                        <w:tcMar>
                          <w:top w:w="0" w:type="dxa"/>
                          <w:left w:w="0" w:type="dxa"/>
                          <w:bottom w:w="0" w:type="dxa"/>
                          <w:right w:w="0" w:type="dxa"/>
                        </w:tcMar>
                      </w:tcPr>
                      <w:p w14:paraId="3372E26B"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CARTH_TIN</w:t>
                        </w:r>
                      </w:p>
                      <w:p w14:paraId="5964EAA7" w14:textId="77777777" w:rsidR="00E66E37" w:rsidRPr="00E66E37" w:rsidRDefault="00E66E37" w:rsidP="00E66E37">
                        <w:pPr>
                          <w:spacing w:before="20" w:after="20" w:line="1" w:lineRule="auto"/>
                        </w:pPr>
                      </w:p>
                    </w:tc>
                  </w:tr>
                </w:tbl>
                <w:p w14:paraId="5E31A61F" w14:textId="77777777" w:rsidR="00E66E37" w:rsidRPr="00E66E37" w:rsidRDefault="00E66E37" w:rsidP="00E66E37">
                  <w:pPr>
                    <w:spacing w:before="20" w:after="20" w:line="1" w:lineRule="auto"/>
                  </w:pPr>
                </w:p>
              </w:tc>
            </w:tr>
            <w:tr w:rsidR="00E66E37" w:rsidRPr="00E66E37" w14:paraId="238AF8CD" w14:textId="77777777" w:rsidTr="00E66E37">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1C9195C" w14:textId="77777777" w:rsidR="00E66E37" w:rsidRPr="00E66E37" w:rsidRDefault="00E66E37" w:rsidP="00E66E37">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E66E37" w:rsidRPr="00E66E37" w14:paraId="30735EDF" w14:textId="77777777" w:rsidTr="00E66E37">
                    <w:tc>
                      <w:tcPr>
                        <w:tcW w:w="615" w:type="dxa"/>
                        <w:tcMar>
                          <w:top w:w="0" w:type="dxa"/>
                          <w:left w:w="0" w:type="dxa"/>
                          <w:bottom w:w="0" w:type="dxa"/>
                          <w:right w:w="0" w:type="dxa"/>
                        </w:tcMar>
                      </w:tcPr>
                      <w:p w14:paraId="1ADE950C"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DK</w:t>
                        </w:r>
                      </w:p>
                      <w:p w14:paraId="6808B0CC" w14:textId="77777777" w:rsidR="00E66E37" w:rsidRPr="00E66E37" w:rsidRDefault="00E66E37" w:rsidP="00E66E37">
                        <w:pPr>
                          <w:spacing w:before="20" w:after="20" w:line="1" w:lineRule="auto"/>
                        </w:pPr>
                      </w:p>
                    </w:tc>
                  </w:tr>
                </w:tbl>
                <w:p w14:paraId="550B65E8" w14:textId="77777777" w:rsidR="00E66E37" w:rsidRPr="00E66E37" w:rsidRDefault="00E66E37" w:rsidP="00E66E37">
                  <w:pPr>
                    <w:spacing w:before="20" w:after="20" w:line="1" w:lineRule="auto"/>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1514767" w14:textId="77777777" w:rsidR="00E66E37" w:rsidRPr="00E66E37" w:rsidRDefault="00E66E37" w:rsidP="00E66E37">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E66E37" w:rsidRPr="00E66E37" w14:paraId="296CBA53" w14:textId="77777777" w:rsidTr="00E66E37">
                    <w:tc>
                      <w:tcPr>
                        <w:tcW w:w="465" w:type="dxa"/>
                        <w:tcMar>
                          <w:top w:w="0" w:type="dxa"/>
                          <w:left w:w="0" w:type="dxa"/>
                          <w:bottom w:w="0" w:type="dxa"/>
                          <w:right w:w="0" w:type="dxa"/>
                        </w:tcMar>
                      </w:tcPr>
                      <w:p w14:paraId="162D1742"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TWO</w:t>
                        </w:r>
                      </w:p>
                      <w:p w14:paraId="5AE1F479" w14:textId="77777777" w:rsidR="00E66E37" w:rsidRPr="00E66E37" w:rsidRDefault="00E66E37" w:rsidP="00E66E37">
                        <w:pPr>
                          <w:spacing w:before="20" w:after="20" w:line="1" w:lineRule="auto"/>
                        </w:pPr>
                      </w:p>
                    </w:tc>
                  </w:tr>
                </w:tbl>
                <w:p w14:paraId="4B34B900" w14:textId="77777777" w:rsidR="00E66E37" w:rsidRPr="00E66E37" w:rsidRDefault="00E66E37" w:rsidP="00E66E37">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0AA0D57" w14:textId="77777777" w:rsidR="00E66E37" w:rsidRPr="00E66E37" w:rsidRDefault="00E66E37" w:rsidP="00E66E37">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E66E37" w:rsidRPr="00E66E37" w14:paraId="025639C0" w14:textId="77777777" w:rsidTr="00E66E37">
                    <w:tc>
                      <w:tcPr>
                        <w:tcW w:w="930" w:type="dxa"/>
                        <w:tcMar>
                          <w:top w:w="0" w:type="dxa"/>
                          <w:left w:w="0" w:type="dxa"/>
                          <w:bottom w:w="0" w:type="dxa"/>
                          <w:right w:w="0" w:type="dxa"/>
                        </w:tcMar>
                      </w:tcPr>
                      <w:p w14:paraId="56CEA25D"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A</w:t>
                        </w:r>
                      </w:p>
                      <w:p w14:paraId="5037A8DE" w14:textId="77777777" w:rsidR="00E66E37" w:rsidRPr="00E66E37" w:rsidRDefault="00E66E37" w:rsidP="00E66E37">
                        <w:pPr>
                          <w:spacing w:before="20" w:after="20" w:line="1" w:lineRule="auto"/>
                        </w:pPr>
                      </w:p>
                    </w:tc>
                  </w:tr>
                </w:tbl>
                <w:p w14:paraId="40F219D8" w14:textId="77777777" w:rsidR="00E66E37" w:rsidRPr="00E66E37" w:rsidRDefault="00E66E37" w:rsidP="00E66E37">
                  <w:pPr>
                    <w:spacing w:before="20" w:after="20" w:line="1"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2D65BEC" w14:textId="77777777" w:rsidR="00E66E37" w:rsidRPr="00E66E37" w:rsidRDefault="00E66E37" w:rsidP="00E66E37">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E66E37" w:rsidRPr="00E66E37" w14:paraId="1E718A1E" w14:textId="77777777" w:rsidTr="00E66E37">
                    <w:tc>
                      <w:tcPr>
                        <w:tcW w:w="1395" w:type="dxa"/>
                        <w:tcMar>
                          <w:top w:w="0" w:type="dxa"/>
                          <w:left w:w="0" w:type="dxa"/>
                          <w:bottom w:w="0" w:type="dxa"/>
                          <w:right w:w="0" w:type="dxa"/>
                        </w:tcMar>
                      </w:tcPr>
                      <w:p w14:paraId="14913F29"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TG/135/3</w:t>
                        </w:r>
                      </w:p>
                      <w:p w14:paraId="2330B3E1" w14:textId="77777777" w:rsidR="00E66E37" w:rsidRPr="00E66E37" w:rsidRDefault="00E66E37" w:rsidP="00E66E37">
                        <w:pPr>
                          <w:spacing w:before="20" w:after="20" w:line="1" w:lineRule="auto"/>
                        </w:pPr>
                      </w:p>
                    </w:tc>
                  </w:tr>
                </w:tbl>
                <w:p w14:paraId="04CC7067" w14:textId="77777777" w:rsidR="00E66E37" w:rsidRPr="00E66E37" w:rsidRDefault="00E66E37" w:rsidP="00E66E37">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200C82E" w14:textId="77777777" w:rsidR="00E66E37" w:rsidRPr="00E66E37" w:rsidRDefault="00E66E37" w:rsidP="00E66E37">
                  <w:pPr>
                    <w:spacing w:before="20" w:after="20"/>
                  </w:pPr>
                  <w:r w:rsidRPr="00E66E37">
                    <w:rPr>
                      <w:rFonts w:eastAsia="Arial" w:cs="Arial"/>
                      <w:color w:val="000000"/>
                      <w:sz w:val="16"/>
                      <w:szCs w:val="16"/>
                    </w:rPr>
                    <w:t>Tril.</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E66E37" w:rsidRPr="00E66E37" w14:paraId="2C127514" w14:textId="77777777" w:rsidTr="00E66E37">
                    <w:tc>
                      <w:tcPr>
                        <w:tcW w:w="1425" w:type="dxa"/>
                        <w:tcMar>
                          <w:top w:w="0" w:type="dxa"/>
                          <w:left w:w="0" w:type="dxa"/>
                          <w:bottom w:w="0" w:type="dxa"/>
                          <w:right w:w="0" w:type="dxa"/>
                        </w:tcMar>
                      </w:tcPr>
                      <w:p w14:paraId="630C5F5B" w14:textId="77777777" w:rsidR="00E66E37" w:rsidRPr="00E66E37" w:rsidRDefault="00E66E37" w:rsidP="00E66E37">
                        <w:pPr>
                          <w:spacing w:before="20" w:after="20"/>
                          <w:rPr>
                            <w:sz w:val="16"/>
                            <w:szCs w:val="16"/>
                          </w:rPr>
                        </w:pPr>
                        <w:r w:rsidRPr="00E66E37">
                          <w:rPr>
                            <w:sz w:val="16"/>
                            <w:szCs w:val="16"/>
                          </w:rPr>
                          <w:t>1990</w:t>
                        </w:r>
                      </w:p>
                      <w:p w14:paraId="6CB30D4F" w14:textId="77777777" w:rsidR="00E66E37" w:rsidRPr="00E66E37" w:rsidRDefault="00E66E37" w:rsidP="00E66E37">
                        <w:pPr>
                          <w:spacing w:before="20" w:after="20" w:line="1" w:lineRule="auto"/>
                          <w:rPr>
                            <w:sz w:val="16"/>
                            <w:szCs w:val="16"/>
                          </w:rPr>
                        </w:pPr>
                      </w:p>
                    </w:tc>
                  </w:tr>
                </w:tbl>
                <w:p w14:paraId="5B2250F6" w14:textId="77777777" w:rsidR="00E66E37" w:rsidRPr="00E66E37" w:rsidRDefault="00E66E37" w:rsidP="00E66E37">
                  <w:pPr>
                    <w:spacing w:before="20" w:after="20" w:line="1" w:lineRule="auto"/>
                    <w:rPr>
                      <w:sz w:val="16"/>
                      <w:szCs w:val="16"/>
                    </w:rPr>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E88DF42" w14:textId="77777777" w:rsidR="00E66E37" w:rsidRPr="00E66E37" w:rsidRDefault="00E66E37" w:rsidP="00E66E37">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E66E37" w:rsidRPr="00E66E37" w14:paraId="09DA18E0" w14:textId="77777777" w:rsidTr="00E66E37">
                    <w:tc>
                      <w:tcPr>
                        <w:tcW w:w="1470" w:type="dxa"/>
                        <w:tcMar>
                          <w:top w:w="0" w:type="dxa"/>
                          <w:left w:w="0" w:type="dxa"/>
                          <w:bottom w:w="0" w:type="dxa"/>
                          <w:right w:w="0" w:type="dxa"/>
                        </w:tcMar>
                      </w:tcPr>
                      <w:p w14:paraId="73E9C469"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Spathiphyllum</w:t>
                        </w:r>
                      </w:p>
                      <w:p w14:paraId="6A20DD63" w14:textId="77777777" w:rsidR="00E66E37" w:rsidRPr="00E66E37" w:rsidRDefault="00E66E37" w:rsidP="00E66E37">
                        <w:pPr>
                          <w:spacing w:before="20" w:after="20" w:line="1" w:lineRule="auto"/>
                        </w:pPr>
                      </w:p>
                    </w:tc>
                  </w:tr>
                </w:tbl>
                <w:p w14:paraId="0EF91129" w14:textId="77777777" w:rsidR="00E66E37" w:rsidRPr="00E66E37" w:rsidRDefault="00E66E37" w:rsidP="00E66E37">
                  <w:pPr>
                    <w:spacing w:before="20" w:after="20" w:line="1" w:lineRule="auto"/>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41405D3" w14:textId="77777777" w:rsidR="00E66E37" w:rsidRPr="00E66E37" w:rsidRDefault="00E66E37" w:rsidP="00E66E37">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E66E37" w:rsidRPr="00E66E37" w14:paraId="03DA6FAD" w14:textId="77777777" w:rsidTr="00E66E37">
                    <w:tc>
                      <w:tcPr>
                        <w:tcW w:w="1560" w:type="dxa"/>
                        <w:tcMar>
                          <w:top w:w="0" w:type="dxa"/>
                          <w:left w:w="0" w:type="dxa"/>
                          <w:bottom w:w="0" w:type="dxa"/>
                          <w:right w:w="0" w:type="dxa"/>
                        </w:tcMar>
                      </w:tcPr>
                      <w:p w14:paraId="0F301E69"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Spathiphyllum</w:t>
                        </w:r>
                      </w:p>
                      <w:p w14:paraId="440B62CF" w14:textId="77777777" w:rsidR="00E66E37" w:rsidRPr="00E66E37" w:rsidRDefault="00E66E37" w:rsidP="00E66E37">
                        <w:pPr>
                          <w:spacing w:before="20" w:after="20" w:line="1" w:lineRule="auto"/>
                        </w:pPr>
                      </w:p>
                    </w:tc>
                  </w:tr>
                </w:tbl>
                <w:p w14:paraId="6DFAF678" w14:textId="77777777" w:rsidR="00E66E37" w:rsidRPr="00E66E37" w:rsidRDefault="00E66E37" w:rsidP="00E66E37">
                  <w:pPr>
                    <w:spacing w:before="20" w:after="20" w:line="1" w:lineRule="auto"/>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FCE4364" w14:textId="77777777" w:rsidR="00E66E37" w:rsidRPr="00E66E37" w:rsidRDefault="00E66E37" w:rsidP="00E66E37">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E66E37" w:rsidRPr="00E66E37" w14:paraId="545EAFF5" w14:textId="77777777" w:rsidTr="00E66E37">
                    <w:tc>
                      <w:tcPr>
                        <w:tcW w:w="1515" w:type="dxa"/>
                        <w:tcMar>
                          <w:top w:w="0" w:type="dxa"/>
                          <w:left w:w="0" w:type="dxa"/>
                          <w:bottom w:w="0" w:type="dxa"/>
                          <w:right w:w="0" w:type="dxa"/>
                        </w:tcMar>
                      </w:tcPr>
                      <w:p w14:paraId="36FC3F73"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Spathiphyllum</w:t>
                        </w:r>
                      </w:p>
                      <w:p w14:paraId="061AFCBE" w14:textId="77777777" w:rsidR="00E66E37" w:rsidRPr="00E66E37" w:rsidRDefault="00E66E37" w:rsidP="00E66E37">
                        <w:pPr>
                          <w:spacing w:before="20" w:after="20" w:line="1" w:lineRule="auto"/>
                        </w:pPr>
                      </w:p>
                    </w:tc>
                  </w:tr>
                </w:tbl>
                <w:p w14:paraId="4F9126EA" w14:textId="77777777" w:rsidR="00E66E37" w:rsidRPr="00E66E37" w:rsidRDefault="00E66E37" w:rsidP="00E66E37">
                  <w:pPr>
                    <w:spacing w:before="20" w:after="20" w:line="1" w:lineRule="auto"/>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E8EC1D7" w14:textId="77777777" w:rsidR="00E66E37" w:rsidRPr="00E66E37" w:rsidRDefault="00E66E37" w:rsidP="00E66E37">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E66E37" w:rsidRPr="00E66E37" w14:paraId="3200F82C" w14:textId="77777777" w:rsidTr="00E66E37">
                    <w:tc>
                      <w:tcPr>
                        <w:tcW w:w="1740" w:type="dxa"/>
                        <w:tcMar>
                          <w:top w:w="0" w:type="dxa"/>
                          <w:left w:w="0" w:type="dxa"/>
                          <w:bottom w:w="0" w:type="dxa"/>
                          <w:right w:w="0" w:type="dxa"/>
                        </w:tcMar>
                      </w:tcPr>
                      <w:p w14:paraId="15AF1EFD"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Spathiphyllum</w:t>
                        </w:r>
                      </w:p>
                      <w:p w14:paraId="7A448721" w14:textId="77777777" w:rsidR="00E66E37" w:rsidRPr="00E66E37" w:rsidRDefault="00E66E37" w:rsidP="00E66E37">
                        <w:pPr>
                          <w:spacing w:before="20" w:after="20" w:line="1" w:lineRule="auto"/>
                        </w:pPr>
                      </w:p>
                    </w:tc>
                  </w:tr>
                </w:tbl>
                <w:p w14:paraId="6A3D7B23" w14:textId="77777777" w:rsidR="00E66E37" w:rsidRPr="00E66E37" w:rsidRDefault="00E66E37" w:rsidP="00E66E37">
                  <w:pPr>
                    <w:spacing w:before="20" w:after="20" w:line="1" w:lineRule="auto"/>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3A9CEAC" w14:textId="77777777" w:rsidR="00E66E37" w:rsidRPr="00E66E37" w:rsidRDefault="00E66E37" w:rsidP="00E66E37">
                  <w:pPr>
                    <w:spacing w:before="20" w:after="20"/>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E66E37" w:rsidRPr="00E66E37" w14:paraId="77C0D4A2" w14:textId="77777777" w:rsidTr="00E66E37">
                    <w:tc>
                      <w:tcPr>
                        <w:tcW w:w="2115" w:type="dxa"/>
                        <w:tcMar>
                          <w:top w:w="0" w:type="dxa"/>
                          <w:left w:w="0" w:type="dxa"/>
                          <w:bottom w:w="0" w:type="dxa"/>
                          <w:right w:w="0" w:type="dxa"/>
                        </w:tcMar>
                      </w:tcPr>
                      <w:p w14:paraId="346A77F9" w14:textId="77777777" w:rsidR="00E66E37" w:rsidRPr="00E66E37" w:rsidRDefault="00E66E37" w:rsidP="00E66E37">
                        <w:pPr>
                          <w:spacing w:before="20" w:after="20"/>
                          <w:rPr>
                            <w:rFonts w:cs="Arial"/>
                            <w:color w:val="000000"/>
                            <w:sz w:val="16"/>
                            <w:szCs w:val="16"/>
                          </w:rPr>
                        </w:pPr>
                        <w:r w:rsidRPr="00E66E37">
                          <w:rPr>
                            <w:rFonts w:cs="Arial"/>
                            <w:i/>
                            <w:color w:val="000000"/>
                            <w:sz w:val="16"/>
                            <w:szCs w:val="16"/>
                          </w:rPr>
                          <w:t>Spathiphyllum</w:t>
                        </w:r>
                        <w:r w:rsidRPr="00E66E37">
                          <w:rPr>
                            <w:rFonts w:cs="Arial"/>
                            <w:color w:val="000000"/>
                            <w:sz w:val="16"/>
                            <w:szCs w:val="16"/>
                          </w:rPr>
                          <w:t> Schott</w:t>
                        </w:r>
                      </w:p>
                      <w:p w14:paraId="73895CFA" w14:textId="77777777" w:rsidR="00E66E37" w:rsidRPr="00E66E37" w:rsidRDefault="00E66E37" w:rsidP="00E66E37">
                        <w:pPr>
                          <w:spacing w:before="20" w:after="20" w:line="1" w:lineRule="auto"/>
                        </w:pPr>
                      </w:p>
                    </w:tc>
                  </w:tr>
                </w:tbl>
                <w:p w14:paraId="3BAA47C2" w14:textId="77777777" w:rsidR="00E66E37" w:rsidRPr="00E66E37" w:rsidRDefault="00E66E37" w:rsidP="00E66E37">
                  <w:pPr>
                    <w:spacing w:before="20" w:after="20" w:line="1" w:lineRule="auto"/>
                  </w:pPr>
                </w:p>
              </w:tc>
              <w:tc>
                <w:tcPr>
                  <w:tcW w:w="18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E8FAF87" w14:textId="77777777" w:rsidR="00E66E37" w:rsidRPr="00E66E37" w:rsidRDefault="00E66E37" w:rsidP="00E66E37">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E66E37" w:rsidRPr="00E66E37" w14:paraId="72F58317" w14:textId="77777777" w:rsidTr="00E66E37">
                    <w:tc>
                      <w:tcPr>
                        <w:tcW w:w="1815" w:type="dxa"/>
                        <w:tcMar>
                          <w:top w:w="0" w:type="dxa"/>
                          <w:left w:w="0" w:type="dxa"/>
                          <w:bottom w:w="0" w:type="dxa"/>
                          <w:right w:w="0" w:type="dxa"/>
                        </w:tcMar>
                      </w:tcPr>
                      <w:p w14:paraId="394D7D8C"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SPTHP</w:t>
                        </w:r>
                      </w:p>
                      <w:p w14:paraId="6CD643D7" w14:textId="77777777" w:rsidR="00E66E37" w:rsidRPr="00E66E37" w:rsidRDefault="00E66E37" w:rsidP="00E66E37">
                        <w:pPr>
                          <w:spacing w:before="20" w:after="20" w:line="1" w:lineRule="auto"/>
                        </w:pPr>
                      </w:p>
                    </w:tc>
                  </w:tr>
                </w:tbl>
                <w:p w14:paraId="4FB31073" w14:textId="77777777" w:rsidR="00E66E37" w:rsidRPr="00E66E37" w:rsidRDefault="00E66E37" w:rsidP="00E66E37">
                  <w:pPr>
                    <w:spacing w:before="20" w:after="20" w:line="1" w:lineRule="auto"/>
                  </w:pPr>
                </w:p>
              </w:tc>
            </w:tr>
            <w:tr w:rsidR="00E66E37" w:rsidRPr="00E66E37" w14:paraId="3846758B" w14:textId="77777777" w:rsidTr="00E66E37">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5778EF7" w14:textId="77777777" w:rsidR="00E66E37" w:rsidRPr="00E66E37" w:rsidRDefault="00E66E37" w:rsidP="00E66E37">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E66E37" w:rsidRPr="00E66E37" w14:paraId="7AB3B526" w14:textId="77777777" w:rsidTr="00E66E37">
                    <w:tc>
                      <w:tcPr>
                        <w:tcW w:w="615" w:type="dxa"/>
                        <w:tcMar>
                          <w:top w:w="0" w:type="dxa"/>
                          <w:left w:w="0" w:type="dxa"/>
                          <w:bottom w:w="0" w:type="dxa"/>
                          <w:right w:w="0" w:type="dxa"/>
                        </w:tcMar>
                      </w:tcPr>
                      <w:p w14:paraId="76B45FEF"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DE</w:t>
                        </w:r>
                      </w:p>
                      <w:p w14:paraId="00D15B99" w14:textId="77777777" w:rsidR="00E66E37" w:rsidRPr="00E66E37" w:rsidRDefault="00E66E37" w:rsidP="00E66E37">
                        <w:pPr>
                          <w:spacing w:before="20" w:after="20" w:line="1" w:lineRule="auto"/>
                        </w:pPr>
                      </w:p>
                    </w:tc>
                  </w:tr>
                </w:tbl>
                <w:p w14:paraId="5B397854" w14:textId="77777777" w:rsidR="00E66E37" w:rsidRPr="00E66E37" w:rsidRDefault="00E66E37" w:rsidP="00E66E37">
                  <w:pPr>
                    <w:spacing w:before="20" w:after="20" w:line="1" w:lineRule="auto"/>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6CA07C1" w14:textId="77777777" w:rsidR="00E66E37" w:rsidRPr="00E66E37" w:rsidRDefault="00E66E37" w:rsidP="00E66E37">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E66E37" w:rsidRPr="00E66E37" w14:paraId="1B44FBC2" w14:textId="77777777" w:rsidTr="00E66E37">
                    <w:tc>
                      <w:tcPr>
                        <w:tcW w:w="465" w:type="dxa"/>
                        <w:tcMar>
                          <w:top w:w="0" w:type="dxa"/>
                          <w:left w:w="0" w:type="dxa"/>
                          <w:bottom w:w="0" w:type="dxa"/>
                          <w:right w:w="0" w:type="dxa"/>
                        </w:tcMar>
                      </w:tcPr>
                      <w:p w14:paraId="4F985DC4"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TWV</w:t>
                        </w:r>
                      </w:p>
                      <w:p w14:paraId="2351FC33" w14:textId="77777777" w:rsidR="00E66E37" w:rsidRPr="00E66E37" w:rsidRDefault="00E66E37" w:rsidP="00E66E37">
                        <w:pPr>
                          <w:spacing w:before="20" w:after="20" w:line="1" w:lineRule="auto"/>
                        </w:pPr>
                      </w:p>
                    </w:tc>
                  </w:tr>
                </w:tbl>
                <w:p w14:paraId="407B030A" w14:textId="77777777" w:rsidR="00E66E37" w:rsidRPr="00E66E37" w:rsidRDefault="00E66E37" w:rsidP="00E66E37">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A306E00" w14:textId="77777777" w:rsidR="00E66E37" w:rsidRPr="00E66E37" w:rsidRDefault="00E66E37" w:rsidP="00E66E37">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E66E37" w:rsidRPr="00E66E37" w14:paraId="13E29F46" w14:textId="77777777" w:rsidTr="00E66E37">
                    <w:tc>
                      <w:tcPr>
                        <w:tcW w:w="930" w:type="dxa"/>
                        <w:tcMar>
                          <w:top w:w="0" w:type="dxa"/>
                          <w:left w:w="0" w:type="dxa"/>
                          <w:bottom w:w="0" w:type="dxa"/>
                          <w:right w:w="0" w:type="dxa"/>
                        </w:tcMar>
                      </w:tcPr>
                      <w:p w14:paraId="3EF8C7E6"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A</w:t>
                        </w:r>
                      </w:p>
                      <w:p w14:paraId="69198A7C" w14:textId="77777777" w:rsidR="00E66E37" w:rsidRPr="00E66E37" w:rsidRDefault="00E66E37" w:rsidP="00E66E37">
                        <w:pPr>
                          <w:spacing w:before="20" w:after="20" w:line="1" w:lineRule="auto"/>
                        </w:pPr>
                      </w:p>
                    </w:tc>
                  </w:tr>
                </w:tbl>
                <w:p w14:paraId="78050D4E" w14:textId="77777777" w:rsidR="00E66E37" w:rsidRPr="00E66E37" w:rsidRDefault="00E66E37" w:rsidP="00E66E37">
                  <w:pPr>
                    <w:spacing w:before="20" w:after="20" w:line="1"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4DC511C" w14:textId="77777777" w:rsidR="00E66E37" w:rsidRPr="00E66E37" w:rsidRDefault="00E66E37" w:rsidP="00E66E37">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E66E37" w:rsidRPr="00E66E37" w14:paraId="00C842F6" w14:textId="77777777" w:rsidTr="00E66E37">
                    <w:tc>
                      <w:tcPr>
                        <w:tcW w:w="1395" w:type="dxa"/>
                        <w:tcMar>
                          <w:top w:w="0" w:type="dxa"/>
                          <w:left w:w="0" w:type="dxa"/>
                          <w:bottom w:w="0" w:type="dxa"/>
                          <w:right w:w="0" w:type="dxa"/>
                        </w:tcMar>
                      </w:tcPr>
                      <w:p w14:paraId="43208F0A"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TG/136/5</w:t>
                        </w:r>
                      </w:p>
                      <w:p w14:paraId="531C53D0" w14:textId="77777777" w:rsidR="00E66E37" w:rsidRPr="00E66E37" w:rsidRDefault="00E66E37" w:rsidP="00E66E37">
                        <w:pPr>
                          <w:spacing w:before="20" w:after="20" w:line="1" w:lineRule="auto"/>
                        </w:pPr>
                      </w:p>
                    </w:tc>
                  </w:tr>
                </w:tbl>
                <w:p w14:paraId="1DBD762A" w14:textId="77777777" w:rsidR="00E66E37" w:rsidRPr="00E66E37" w:rsidRDefault="00E66E37" w:rsidP="00E66E37">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86AF5D7" w14:textId="77777777" w:rsidR="00E66E37" w:rsidRPr="00E66E37" w:rsidRDefault="00E66E37" w:rsidP="00E66E37">
                  <w:pPr>
                    <w:spacing w:before="20" w:after="20"/>
                    <w:rPr>
                      <w:rFonts w:eastAsia="Arial" w:cs="Arial"/>
                      <w:color w:val="000000"/>
                      <w:sz w:val="16"/>
                      <w:szCs w:val="16"/>
                    </w:rPr>
                  </w:pPr>
                  <w:r w:rsidRPr="00E66E37">
                    <w:rPr>
                      <w:rFonts w:eastAsia="Arial" w:cs="Arial"/>
                      <w:color w:val="000000"/>
                      <w:sz w:val="16"/>
                      <w:szCs w:val="16"/>
                    </w:rPr>
                    <w:t>E, F, G, S</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E66E37" w:rsidRPr="00E66E37" w14:paraId="2BBFDD6B" w14:textId="77777777" w:rsidTr="00E66E37">
                    <w:tc>
                      <w:tcPr>
                        <w:tcW w:w="1425" w:type="dxa"/>
                        <w:tcMar>
                          <w:top w:w="0" w:type="dxa"/>
                          <w:left w:w="0" w:type="dxa"/>
                          <w:bottom w:w="0" w:type="dxa"/>
                          <w:right w:w="0" w:type="dxa"/>
                        </w:tcMar>
                      </w:tcPr>
                      <w:p w14:paraId="0A65EA26"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2005</w:t>
                        </w:r>
                      </w:p>
                      <w:p w14:paraId="02D47602" w14:textId="77777777" w:rsidR="00E66E37" w:rsidRPr="00E66E37" w:rsidRDefault="00E66E37" w:rsidP="00E66E37">
                        <w:pPr>
                          <w:spacing w:before="20" w:after="20" w:line="1" w:lineRule="auto"/>
                          <w:rPr>
                            <w:sz w:val="16"/>
                            <w:szCs w:val="16"/>
                          </w:rPr>
                        </w:pPr>
                      </w:p>
                    </w:tc>
                  </w:tr>
                </w:tbl>
                <w:p w14:paraId="7A9E13EB" w14:textId="77777777" w:rsidR="00E66E37" w:rsidRPr="00E66E37" w:rsidRDefault="00E66E37" w:rsidP="00E66E37">
                  <w:pPr>
                    <w:spacing w:before="20" w:after="20" w:line="1" w:lineRule="auto"/>
                    <w:rPr>
                      <w:sz w:val="16"/>
                      <w:szCs w:val="16"/>
                    </w:rPr>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D6F26DB" w14:textId="77777777" w:rsidR="00E66E37" w:rsidRPr="00E66E37" w:rsidRDefault="00E66E37" w:rsidP="00E66E37">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E66E37" w:rsidRPr="00E66E37" w14:paraId="33F87FD3" w14:textId="77777777" w:rsidTr="00E66E37">
                    <w:tc>
                      <w:tcPr>
                        <w:tcW w:w="1470" w:type="dxa"/>
                        <w:tcMar>
                          <w:top w:w="0" w:type="dxa"/>
                          <w:left w:w="0" w:type="dxa"/>
                          <w:bottom w:w="0" w:type="dxa"/>
                          <w:right w:w="0" w:type="dxa"/>
                        </w:tcMar>
                      </w:tcPr>
                      <w:p w14:paraId="4C3260D2"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Parsley</w:t>
                        </w:r>
                      </w:p>
                      <w:p w14:paraId="43B93A25" w14:textId="77777777" w:rsidR="00E66E37" w:rsidRPr="00E66E37" w:rsidRDefault="00E66E37" w:rsidP="00E66E37">
                        <w:pPr>
                          <w:spacing w:before="20" w:after="20" w:line="1" w:lineRule="auto"/>
                        </w:pPr>
                      </w:p>
                    </w:tc>
                  </w:tr>
                </w:tbl>
                <w:p w14:paraId="5F4C8815" w14:textId="77777777" w:rsidR="00E66E37" w:rsidRPr="00E66E37" w:rsidRDefault="00E66E37" w:rsidP="00E66E37">
                  <w:pPr>
                    <w:spacing w:before="20" w:after="20" w:line="1" w:lineRule="auto"/>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60D83F2" w14:textId="77777777" w:rsidR="00E66E37" w:rsidRPr="00E66E37" w:rsidRDefault="00E66E37" w:rsidP="00E66E37">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E66E37" w:rsidRPr="00E66E37" w14:paraId="0A750E00" w14:textId="77777777" w:rsidTr="00E66E37">
                    <w:tc>
                      <w:tcPr>
                        <w:tcW w:w="1560" w:type="dxa"/>
                        <w:tcMar>
                          <w:top w:w="0" w:type="dxa"/>
                          <w:left w:w="0" w:type="dxa"/>
                          <w:bottom w:w="0" w:type="dxa"/>
                          <w:right w:w="0" w:type="dxa"/>
                        </w:tcMar>
                      </w:tcPr>
                      <w:p w14:paraId="1F8B8720"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Persil</w:t>
                        </w:r>
                      </w:p>
                      <w:p w14:paraId="46CB908B" w14:textId="77777777" w:rsidR="00E66E37" w:rsidRPr="00E66E37" w:rsidRDefault="00E66E37" w:rsidP="00E66E37">
                        <w:pPr>
                          <w:spacing w:before="20" w:after="20" w:line="1" w:lineRule="auto"/>
                        </w:pPr>
                      </w:p>
                    </w:tc>
                  </w:tr>
                </w:tbl>
                <w:p w14:paraId="47A6BFE3" w14:textId="77777777" w:rsidR="00E66E37" w:rsidRPr="00E66E37" w:rsidRDefault="00E66E37" w:rsidP="00E66E37">
                  <w:pPr>
                    <w:spacing w:before="20" w:after="20" w:line="1" w:lineRule="auto"/>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31C2F8B" w14:textId="77777777" w:rsidR="00E66E37" w:rsidRPr="00E66E37" w:rsidRDefault="00E66E37" w:rsidP="00E66E37">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E66E37" w:rsidRPr="00E66E37" w14:paraId="46633211" w14:textId="77777777" w:rsidTr="00E66E37">
                    <w:tc>
                      <w:tcPr>
                        <w:tcW w:w="1515" w:type="dxa"/>
                        <w:tcMar>
                          <w:top w:w="0" w:type="dxa"/>
                          <w:left w:w="0" w:type="dxa"/>
                          <w:bottom w:w="0" w:type="dxa"/>
                          <w:right w:w="0" w:type="dxa"/>
                        </w:tcMar>
                      </w:tcPr>
                      <w:p w14:paraId="4B58DDA8"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Petersilie</w:t>
                        </w:r>
                      </w:p>
                      <w:p w14:paraId="2B3C6108" w14:textId="77777777" w:rsidR="00E66E37" w:rsidRPr="00E66E37" w:rsidRDefault="00E66E37" w:rsidP="00E66E37">
                        <w:pPr>
                          <w:spacing w:before="20" w:after="20" w:line="1" w:lineRule="auto"/>
                        </w:pPr>
                      </w:p>
                    </w:tc>
                  </w:tr>
                </w:tbl>
                <w:p w14:paraId="66849EEC" w14:textId="77777777" w:rsidR="00E66E37" w:rsidRPr="00E66E37" w:rsidRDefault="00E66E37" w:rsidP="00E66E37">
                  <w:pPr>
                    <w:spacing w:before="20" w:after="20" w:line="1" w:lineRule="auto"/>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8D1C165" w14:textId="77777777" w:rsidR="00E66E37" w:rsidRPr="00E66E37" w:rsidRDefault="00E66E37" w:rsidP="00E66E37">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E66E37" w:rsidRPr="00E66E37" w14:paraId="3206E878" w14:textId="77777777" w:rsidTr="00E66E37">
                    <w:tc>
                      <w:tcPr>
                        <w:tcW w:w="1740" w:type="dxa"/>
                        <w:tcMar>
                          <w:top w:w="0" w:type="dxa"/>
                          <w:left w:w="0" w:type="dxa"/>
                          <w:bottom w:w="0" w:type="dxa"/>
                          <w:right w:w="0" w:type="dxa"/>
                        </w:tcMar>
                      </w:tcPr>
                      <w:p w14:paraId="71F4E441"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Perejil</w:t>
                        </w:r>
                      </w:p>
                      <w:p w14:paraId="5AE58407" w14:textId="77777777" w:rsidR="00E66E37" w:rsidRPr="00E66E37" w:rsidRDefault="00E66E37" w:rsidP="00E66E37">
                        <w:pPr>
                          <w:spacing w:before="20" w:after="20" w:line="1" w:lineRule="auto"/>
                        </w:pPr>
                      </w:p>
                    </w:tc>
                  </w:tr>
                </w:tbl>
                <w:p w14:paraId="4E111AF6" w14:textId="77777777" w:rsidR="00E66E37" w:rsidRPr="00E66E37" w:rsidRDefault="00E66E37" w:rsidP="00E66E37">
                  <w:pPr>
                    <w:spacing w:before="20" w:after="20" w:line="1" w:lineRule="auto"/>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1442145" w14:textId="77777777" w:rsidR="00E66E37" w:rsidRPr="00E66E37" w:rsidRDefault="00E66E37" w:rsidP="00E66E37">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E66E37" w:rsidRPr="00E66E37" w14:paraId="31C947A5" w14:textId="77777777" w:rsidTr="00E66E37">
                    <w:tc>
                      <w:tcPr>
                        <w:tcW w:w="2115" w:type="dxa"/>
                        <w:tcMar>
                          <w:top w:w="0" w:type="dxa"/>
                          <w:left w:w="0" w:type="dxa"/>
                          <w:bottom w:w="0" w:type="dxa"/>
                          <w:right w:w="0" w:type="dxa"/>
                        </w:tcMar>
                      </w:tcPr>
                      <w:p w14:paraId="2DBCF5A3" w14:textId="77777777" w:rsidR="00E66E37" w:rsidRPr="00E66E37" w:rsidRDefault="00E66E37" w:rsidP="00E66E37">
                        <w:pPr>
                          <w:spacing w:before="20" w:after="20"/>
                          <w:jc w:val="left"/>
                          <w:rPr>
                            <w:rFonts w:cs="Arial"/>
                            <w:color w:val="000000"/>
                            <w:sz w:val="16"/>
                            <w:szCs w:val="16"/>
                          </w:rPr>
                        </w:pPr>
                        <w:r w:rsidRPr="00E66E37">
                          <w:rPr>
                            <w:rFonts w:cs="Arial"/>
                            <w:i/>
                            <w:iCs/>
                            <w:color w:val="000000"/>
                            <w:sz w:val="16"/>
                            <w:szCs w:val="16"/>
                          </w:rPr>
                          <w:t>Petroselinum crispum</w:t>
                        </w:r>
                        <w:r w:rsidRPr="00E66E37">
                          <w:rPr>
                            <w:rFonts w:cs="Arial"/>
                            <w:color w:val="000000"/>
                            <w:sz w:val="16"/>
                            <w:szCs w:val="16"/>
                          </w:rPr>
                          <w:t> (Mill.) Nyman ex A.W. Hill</w:t>
                        </w:r>
                      </w:p>
                      <w:p w14:paraId="45283014" w14:textId="77777777" w:rsidR="00E66E37" w:rsidRPr="00E66E37" w:rsidRDefault="00E66E37" w:rsidP="00E66E37">
                        <w:pPr>
                          <w:spacing w:before="20" w:after="20" w:line="1" w:lineRule="auto"/>
                          <w:jc w:val="left"/>
                        </w:pPr>
                      </w:p>
                    </w:tc>
                  </w:tr>
                </w:tbl>
                <w:p w14:paraId="11CE54F8" w14:textId="77777777" w:rsidR="00E66E37" w:rsidRPr="00E66E37" w:rsidRDefault="00E66E37" w:rsidP="00E66E37">
                  <w:pPr>
                    <w:spacing w:before="20" w:after="20" w:line="1" w:lineRule="auto"/>
                    <w:jc w:val="left"/>
                  </w:pPr>
                </w:p>
              </w:tc>
              <w:tc>
                <w:tcPr>
                  <w:tcW w:w="18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39E6145" w14:textId="77777777" w:rsidR="00E66E37" w:rsidRPr="00E66E37" w:rsidRDefault="00E66E37" w:rsidP="00E66E37">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E66E37" w:rsidRPr="00E66E37" w14:paraId="4AA3F2A4" w14:textId="77777777" w:rsidTr="00E66E37">
                    <w:tc>
                      <w:tcPr>
                        <w:tcW w:w="1815" w:type="dxa"/>
                        <w:tcMar>
                          <w:top w:w="0" w:type="dxa"/>
                          <w:left w:w="0" w:type="dxa"/>
                          <w:bottom w:w="0" w:type="dxa"/>
                          <w:right w:w="0" w:type="dxa"/>
                        </w:tcMar>
                      </w:tcPr>
                      <w:p w14:paraId="5E06703A"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PETRO_CRI</w:t>
                        </w:r>
                      </w:p>
                      <w:p w14:paraId="380C4AF2" w14:textId="77777777" w:rsidR="00E66E37" w:rsidRPr="00E66E37" w:rsidRDefault="00E66E37" w:rsidP="00E66E37">
                        <w:pPr>
                          <w:spacing w:before="20" w:after="20" w:line="1" w:lineRule="auto"/>
                        </w:pPr>
                      </w:p>
                    </w:tc>
                  </w:tr>
                </w:tbl>
                <w:p w14:paraId="0EA0576C" w14:textId="77777777" w:rsidR="00E66E37" w:rsidRPr="00E66E37" w:rsidRDefault="00E66E37" w:rsidP="00E66E37">
                  <w:pPr>
                    <w:spacing w:before="20" w:after="20" w:line="1" w:lineRule="auto"/>
                  </w:pPr>
                </w:p>
              </w:tc>
            </w:tr>
          </w:tbl>
          <w:p w14:paraId="02182EE4" w14:textId="77777777" w:rsidR="00E66E37" w:rsidRPr="00E66E37" w:rsidRDefault="00E66E37" w:rsidP="00E66E37"/>
          <w:p w14:paraId="74CB88B0" w14:textId="77777777" w:rsidR="00E66E37" w:rsidRPr="00E66E37" w:rsidRDefault="00E66E37" w:rsidP="00E66E37"/>
          <w:p w14:paraId="3F47BA0E" w14:textId="77777777" w:rsidR="00E66E37" w:rsidRPr="00E66E37" w:rsidRDefault="00E66E37" w:rsidP="00E66E37"/>
          <w:p w14:paraId="3DB98E11" w14:textId="77777777" w:rsidR="00E66E37" w:rsidRPr="00E66E37" w:rsidRDefault="00E66E37" w:rsidP="00E66E37"/>
          <w:p w14:paraId="128BF9FF" w14:textId="77777777" w:rsidR="00E66E37" w:rsidRPr="00E66E37" w:rsidRDefault="00E66E37" w:rsidP="00E66E37"/>
          <w:tbl>
            <w:tblPr>
              <w:tblW w:w="1601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614"/>
              <w:gridCol w:w="456"/>
              <w:gridCol w:w="9"/>
              <w:gridCol w:w="920"/>
              <w:gridCol w:w="9"/>
              <w:gridCol w:w="1394"/>
              <w:gridCol w:w="932"/>
              <w:gridCol w:w="1424"/>
              <w:gridCol w:w="1469"/>
              <w:gridCol w:w="1546"/>
              <w:gridCol w:w="13"/>
              <w:gridCol w:w="1521"/>
              <w:gridCol w:w="1739"/>
              <w:gridCol w:w="2113"/>
              <w:gridCol w:w="1814"/>
              <w:gridCol w:w="37"/>
            </w:tblGrid>
            <w:tr w:rsidR="00E66E37" w:rsidRPr="00E66E37" w14:paraId="760CB15B" w14:textId="77777777" w:rsidTr="00E66E37">
              <w:trPr>
                <w:trHeight w:hRule="exact" w:val="942"/>
              </w:trPr>
              <w:tc>
                <w:tcPr>
                  <w:tcW w:w="614"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1F025A9E" w14:textId="77777777" w:rsidR="00E66E37" w:rsidRPr="00E66E37" w:rsidRDefault="00E66E37" w:rsidP="00E66E37">
                  <w:pPr>
                    <w:spacing w:before="20" w:after="20"/>
                    <w:jc w:val="left"/>
                  </w:pPr>
                  <w:r w:rsidRPr="00E66E37">
                    <w:rPr>
                      <w:rFonts w:eastAsia="Arial" w:cs="Arial"/>
                      <w:color w:val="000000"/>
                      <w:sz w:val="16"/>
                      <w:szCs w:val="16"/>
                      <w:shd w:val="clear" w:color="auto" w:fill="CACACA"/>
                    </w:rPr>
                    <w:t>**</w:t>
                  </w:r>
                </w:p>
              </w:tc>
              <w:tc>
                <w:tcPr>
                  <w:tcW w:w="456"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385B34F8" w14:textId="77777777" w:rsidR="00E66E37" w:rsidRPr="00E66E37" w:rsidRDefault="00E66E37" w:rsidP="00E66E37">
                  <w:pPr>
                    <w:spacing w:before="20" w:after="20"/>
                    <w:jc w:val="left"/>
                  </w:pPr>
                  <w:r w:rsidRPr="00E66E37">
                    <w:rPr>
                      <w:rFonts w:eastAsia="Arial" w:cs="Arial"/>
                      <w:color w:val="000000"/>
                      <w:sz w:val="16"/>
                      <w:szCs w:val="16"/>
                      <w:shd w:val="clear" w:color="auto" w:fill="CACACA"/>
                    </w:rPr>
                    <w:t>TWP</w:t>
                  </w:r>
                </w:p>
              </w:tc>
              <w:tc>
                <w:tcPr>
                  <w:tcW w:w="929"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1E0BD235" w14:textId="77777777" w:rsidR="00E66E37" w:rsidRPr="00E66E37" w:rsidRDefault="00E66E37" w:rsidP="00E66E37">
                  <w:pPr>
                    <w:spacing w:before="20" w:after="20"/>
                    <w:jc w:val="left"/>
                    <w:rPr>
                      <w:rFonts w:eastAsia="Arial" w:cs="Arial"/>
                      <w:color w:val="000000"/>
                      <w:sz w:val="16"/>
                      <w:szCs w:val="16"/>
                    </w:rPr>
                  </w:pPr>
                  <w:r w:rsidRPr="00E66E37">
                    <w:rPr>
                      <w:rFonts w:eastAsia="Arial" w:cs="Arial"/>
                      <w:color w:val="000000"/>
                      <w:sz w:val="16"/>
                      <w:szCs w:val="16"/>
                    </w:rPr>
                    <w:t xml:space="preserve">Status </w:t>
                  </w:r>
                  <w:r w:rsidRPr="00E66E37">
                    <w:rPr>
                      <w:rFonts w:eastAsia="Arial" w:cs="Arial"/>
                      <w:color w:val="000000"/>
                      <w:sz w:val="16"/>
                      <w:szCs w:val="16"/>
                    </w:rPr>
                    <w:br/>
                    <w:t xml:space="preserve">État </w:t>
                  </w:r>
                  <w:r w:rsidRPr="00E66E37">
                    <w:rPr>
                      <w:rFonts w:eastAsia="Arial" w:cs="Arial"/>
                      <w:color w:val="000000"/>
                      <w:sz w:val="16"/>
                      <w:szCs w:val="16"/>
                    </w:rPr>
                    <w:br/>
                    <w:t xml:space="preserve">Zustand </w:t>
                  </w:r>
                  <w:r w:rsidRPr="00E66E37">
                    <w:rPr>
                      <w:rFonts w:eastAsia="Arial" w:cs="Arial"/>
                      <w:color w:val="000000"/>
                      <w:sz w:val="16"/>
                      <w:szCs w:val="16"/>
                    </w:rPr>
                    <w:br/>
                    <w:t>Estado</w:t>
                  </w:r>
                </w:p>
              </w:tc>
              <w:tc>
                <w:tcPr>
                  <w:tcW w:w="1403"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468BF300" w14:textId="77777777" w:rsidR="00E66E37" w:rsidRPr="00E66E37" w:rsidRDefault="00E66E37" w:rsidP="00E66E37">
                  <w:pPr>
                    <w:spacing w:before="20" w:after="20"/>
                    <w:jc w:val="left"/>
                    <w:rPr>
                      <w:rFonts w:eastAsia="Arial" w:cs="Arial"/>
                      <w:color w:val="000000"/>
                      <w:sz w:val="16"/>
                      <w:szCs w:val="16"/>
                    </w:rPr>
                  </w:pPr>
                  <w:r w:rsidRPr="00E66E37">
                    <w:rPr>
                      <w:rFonts w:eastAsia="Arial" w:cs="Arial"/>
                      <w:color w:val="000000"/>
                      <w:sz w:val="16"/>
                      <w:szCs w:val="16"/>
                      <w:lang w:val="fr-CH"/>
                    </w:rPr>
                    <w:t xml:space="preserve">Document No. </w:t>
                  </w:r>
                  <w:r w:rsidRPr="00E66E37">
                    <w:rPr>
                      <w:rFonts w:eastAsia="Arial" w:cs="Arial"/>
                      <w:color w:val="000000"/>
                      <w:sz w:val="16"/>
                      <w:szCs w:val="16"/>
                      <w:lang w:val="fr-CH"/>
                    </w:rPr>
                    <w:br/>
                    <w:t xml:space="preserve">No. du document </w:t>
                  </w:r>
                  <w:r w:rsidRPr="00E66E37">
                    <w:rPr>
                      <w:rFonts w:eastAsia="Arial" w:cs="Arial"/>
                      <w:color w:val="000000"/>
                      <w:sz w:val="16"/>
                      <w:szCs w:val="16"/>
                      <w:lang w:val="fr-CH"/>
                    </w:rPr>
                    <w:br/>
                    <w:t xml:space="preserve">Dokument-Nr. </w:t>
                  </w:r>
                  <w:r w:rsidRPr="00E66E37">
                    <w:rPr>
                      <w:rFonts w:eastAsia="Arial" w:cs="Arial"/>
                      <w:color w:val="000000"/>
                      <w:sz w:val="16"/>
                      <w:szCs w:val="16"/>
                      <w:lang w:val="fr-CH"/>
                    </w:rPr>
                    <w:br/>
                  </w:r>
                  <w:r w:rsidRPr="00E66E37">
                    <w:rPr>
                      <w:rFonts w:eastAsia="Arial" w:cs="Arial"/>
                      <w:color w:val="000000"/>
                      <w:sz w:val="16"/>
                      <w:szCs w:val="16"/>
                    </w:rPr>
                    <w:t>No del documento</w:t>
                  </w:r>
                </w:p>
              </w:tc>
              <w:tc>
                <w:tcPr>
                  <w:tcW w:w="932"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01F6263D" w14:textId="77777777" w:rsidR="00E66E37" w:rsidRPr="00E66E37" w:rsidRDefault="00E66E37" w:rsidP="00E66E37">
                  <w:pPr>
                    <w:spacing w:before="20" w:after="20"/>
                    <w:jc w:val="left"/>
                    <w:rPr>
                      <w:rFonts w:eastAsia="Arial" w:cs="Arial"/>
                      <w:color w:val="000000"/>
                      <w:sz w:val="16"/>
                      <w:szCs w:val="16"/>
                    </w:rPr>
                  </w:pPr>
                  <w:r w:rsidRPr="00E66E37">
                    <w:rPr>
                      <w:rFonts w:eastAsia="Arial" w:cs="Arial"/>
                      <w:color w:val="000000"/>
                      <w:sz w:val="16"/>
                      <w:szCs w:val="16"/>
                    </w:rPr>
                    <w:t>Language Langue Sprache Idioma</w:t>
                  </w:r>
                </w:p>
              </w:tc>
              <w:tc>
                <w:tcPr>
                  <w:tcW w:w="1424"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5B25A077" w14:textId="77777777" w:rsidR="00E66E37" w:rsidRPr="00E66E37" w:rsidRDefault="00E66E37" w:rsidP="00E66E37">
                  <w:pPr>
                    <w:spacing w:before="20" w:after="20"/>
                    <w:jc w:val="left"/>
                    <w:rPr>
                      <w:rFonts w:eastAsia="Arial" w:cs="Arial"/>
                      <w:color w:val="000000"/>
                      <w:sz w:val="16"/>
                      <w:szCs w:val="16"/>
                    </w:rPr>
                  </w:pPr>
                  <w:r w:rsidRPr="00E66E37">
                    <w:rPr>
                      <w:rFonts w:eastAsia="Arial" w:cs="Arial"/>
                      <w:color w:val="000000"/>
                      <w:sz w:val="16"/>
                      <w:szCs w:val="16"/>
                    </w:rPr>
                    <w:t xml:space="preserve">Adopted </w:t>
                  </w:r>
                  <w:r w:rsidRPr="00E66E37">
                    <w:rPr>
                      <w:rFonts w:eastAsia="Arial" w:cs="Arial"/>
                      <w:color w:val="000000"/>
                      <w:sz w:val="16"/>
                      <w:szCs w:val="16"/>
                    </w:rPr>
                    <w:br/>
                    <w:t>Adopté Angenommen Aprobado</w:t>
                  </w:r>
                </w:p>
              </w:tc>
              <w:tc>
                <w:tcPr>
                  <w:tcW w:w="1469"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4D89D8D0" w14:textId="77777777" w:rsidR="00E66E37" w:rsidRPr="00E66E37" w:rsidRDefault="00E66E37" w:rsidP="00E66E37">
                  <w:pPr>
                    <w:spacing w:before="20" w:after="20"/>
                    <w:jc w:val="left"/>
                  </w:pPr>
                  <w:r w:rsidRPr="00E66E37">
                    <w:rPr>
                      <w:rFonts w:eastAsia="Arial" w:cs="Arial"/>
                      <w:color w:val="000000"/>
                      <w:sz w:val="16"/>
                      <w:szCs w:val="16"/>
                      <w:shd w:val="clear" w:color="auto" w:fill="CACACA"/>
                    </w:rPr>
                    <w:t>English</w:t>
                  </w:r>
                </w:p>
              </w:tc>
              <w:tc>
                <w:tcPr>
                  <w:tcW w:w="1546"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3C4F7D67" w14:textId="77777777" w:rsidR="00E66E37" w:rsidRPr="00E66E37" w:rsidRDefault="00E66E37" w:rsidP="00E66E37">
                  <w:pPr>
                    <w:spacing w:before="20" w:after="20"/>
                    <w:jc w:val="left"/>
                  </w:pPr>
                  <w:r w:rsidRPr="00E66E37">
                    <w:rPr>
                      <w:rFonts w:eastAsia="Arial" w:cs="Arial"/>
                      <w:color w:val="000000"/>
                      <w:sz w:val="16"/>
                      <w:szCs w:val="16"/>
                      <w:shd w:val="clear" w:color="auto" w:fill="CACACA"/>
                    </w:rPr>
                    <w:t>Français</w:t>
                  </w:r>
                </w:p>
              </w:tc>
              <w:tc>
                <w:tcPr>
                  <w:tcW w:w="1534"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508AAA17" w14:textId="77777777" w:rsidR="00E66E37" w:rsidRPr="00E66E37" w:rsidRDefault="00E66E37" w:rsidP="00E66E37">
                  <w:pPr>
                    <w:spacing w:before="20" w:after="20"/>
                    <w:jc w:val="left"/>
                  </w:pPr>
                  <w:r w:rsidRPr="00E66E37">
                    <w:rPr>
                      <w:rFonts w:eastAsia="Arial" w:cs="Arial"/>
                      <w:color w:val="000000"/>
                      <w:sz w:val="16"/>
                      <w:szCs w:val="16"/>
                      <w:shd w:val="clear" w:color="auto" w:fill="CACACA"/>
                    </w:rPr>
                    <w:t>Deutsch</w:t>
                  </w:r>
                </w:p>
              </w:tc>
              <w:tc>
                <w:tcPr>
                  <w:tcW w:w="1739"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72AC0DBE" w14:textId="77777777" w:rsidR="00E66E37" w:rsidRPr="00E66E37" w:rsidRDefault="00E66E37" w:rsidP="00E66E37">
                  <w:pPr>
                    <w:spacing w:before="20" w:after="20"/>
                    <w:jc w:val="left"/>
                  </w:pPr>
                  <w:r w:rsidRPr="00E66E37">
                    <w:rPr>
                      <w:rFonts w:eastAsia="Arial" w:cs="Arial"/>
                      <w:color w:val="000000"/>
                      <w:sz w:val="16"/>
                      <w:szCs w:val="16"/>
                      <w:shd w:val="clear" w:color="auto" w:fill="CACACA"/>
                    </w:rPr>
                    <w:t>Español</w:t>
                  </w:r>
                </w:p>
              </w:tc>
              <w:tc>
                <w:tcPr>
                  <w:tcW w:w="2113"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4D98269D" w14:textId="77777777" w:rsidR="00E66E37" w:rsidRPr="00E66E37" w:rsidRDefault="00E66E37" w:rsidP="00E66E37">
                  <w:pPr>
                    <w:spacing w:before="20" w:after="20"/>
                    <w:jc w:val="left"/>
                  </w:pPr>
                  <w:r w:rsidRPr="00E66E37">
                    <w:rPr>
                      <w:rFonts w:eastAsia="Arial" w:cs="Arial"/>
                      <w:color w:val="000000"/>
                      <w:sz w:val="16"/>
                      <w:szCs w:val="16"/>
                      <w:shd w:val="clear" w:color="auto" w:fill="CACACA"/>
                    </w:rPr>
                    <w:t>Botanical name</w:t>
                  </w:r>
                  <w:r w:rsidRPr="00E66E37">
                    <w:rPr>
                      <w:rFonts w:eastAsia="Arial" w:cs="Arial"/>
                      <w:color w:val="000000"/>
                      <w:sz w:val="16"/>
                      <w:szCs w:val="16"/>
                      <w:shd w:val="clear" w:color="auto" w:fill="CACACA"/>
                    </w:rPr>
                    <w:br/>
                    <w:t>Nom botanique</w:t>
                  </w:r>
                  <w:r w:rsidRPr="00E66E37">
                    <w:rPr>
                      <w:rFonts w:eastAsia="Arial" w:cs="Arial"/>
                      <w:color w:val="000000"/>
                      <w:sz w:val="16"/>
                      <w:szCs w:val="16"/>
                      <w:shd w:val="clear" w:color="auto" w:fill="CACACA"/>
                    </w:rPr>
                    <w:br/>
                    <w:t>Botanischer Name</w:t>
                  </w:r>
                  <w:r w:rsidRPr="00E66E37">
                    <w:rPr>
                      <w:rFonts w:eastAsia="Arial" w:cs="Arial"/>
                      <w:color w:val="000000"/>
                      <w:sz w:val="16"/>
                      <w:szCs w:val="16"/>
                      <w:shd w:val="clear" w:color="auto" w:fill="CACACA"/>
                    </w:rPr>
                    <w:br/>
                    <w:t>Nombre botánico</w:t>
                  </w:r>
                </w:p>
              </w:tc>
              <w:tc>
                <w:tcPr>
                  <w:tcW w:w="1851"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610E20C9" w14:textId="77777777" w:rsidR="00E66E37" w:rsidRPr="00E66E37" w:rsidRDefault="00E66E37" w:rsidP="00E66E37">
                  <w:pPr>
                    <w:spacing w:before="20" w:after="20"/>
                    <w:jc w:val="left"/>
                    <w:rPr>
                      <w:rFonts w:eastAsia="Arial" w:cs="Arial"/>
                      <w:color w:val="000000"/>
                      <w:sz w:val="16"/>
                      <w:szCs w:val="16"/>
                    </w:rPr>
                  </w:pPr>
                  <w:r w:rsidRPr="00E66E37">
                    <w:rPr>
                      <w:rFonts w:eastAsia="Arial" w:cs="Arial"/>
                      <w:color w:val="000000"/>
                      <w:sz w:val="16"/>
                      <w:szCs w:val="16"/>
                    </w:rPr>
                    <w:t>Upov_Code</w:t>
                  </w:r>
                </w:p>
              </w:tc>
            </w:tr>
            <w:tr w:rsidR="00E66E37" w:rsidRPr="00E66E37" w14:paraId="347FCE25" w14:textId="77777777" w:rsidTr="00E66E37">
              <w:trPr>
                <w:gridAfter w:val="1"/>
                <w:wAfter w:w="37" w:type="dxa"/>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FFCF74D" w14:textId="77777777" w:rsidR="00E66E37" w:rsidRPr="00E66E37" w:rsidRDefault="00E66E37" w:rsidP="00E66E37">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E66E37" w:rsidRPr="00E66E37" w14:paraId="215721DD" w14:textId="77777777" w:rsidTr="00E66E37">
                    <w:tc>
                      <w:tcPr>
                        <w:tcW w:w="615" w:type="dxa"/>
                        <w:tcMar>
                          <w:top w:w="0" w:type="dxa"/>
                          <w:left w:w="0" w:type="dxa"/>
                          <w:bottom w:w="0" w:type="dxa"/>
                          <w:right w:w="0" w:type="dxa"/>
                        </w:tcMar>
                      </w:tcPr>
                      <w:p w14:paraId="06A83FEF"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AU</w:t>
                        </w:r>
                      </w:p>
                      <w:p w14:paraId="7FA96A12" w14:textId="77777777" w:rsidR="00E66E37" w:rsidRPr="00E66E37" w:rsidRDefault="00E66E37" w:rsidP="00E66E37">
                        <w:pPr>
                          <w:spacing w:before="20" w:after="20" w:line="1" w:lineRule="auto"/>
                        </w:pPr>
                      </w:p>
                    </w:tc>
                  </w:tr>
                </w:tbl>
                <w:p w14:paraId="26BACF5D" w14:textId="77777777" w:rsidR="00E66E37" w:rsidRPr="00E66E37" w:rsidRDefault="00E66E37" w:rsidP="00E66E37">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7B1DF7A" w14:textId="77777777" w:rsidR="00E66E37" w:rsidRPr="00E66E37" w:rsidRDefault="00E66E37" w:rsidP="00E66E37">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E66E37" w:rsidRPr="00E66E37" w14:paraId="1EEE4BDA" w14:textId="77777777" w:rsidTr="00E66E37">
                    <w:tc>
                      <w:tcPr>
                        <w:tcW w:w="465" w:type="dxa"/>
                        <w:tcMar>
                          <w:top w:w="0" w:type="dxa"/>
                          <w:left w:w="0" w:type="dxa"/>
                          <w:bottom w:w="0" w:type="dxa"/>
                          <w:right w:w="0" w:type="dxa"/>
                        </w:tcMar>
                      </w:tcPr>
                      <w:p w14:paraId="2DD72A1B"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TWF</w:t>
                        </w:r>
                      </w:p>
                      <w:p w14:paraId="32771F08" w14:textId="77777777" w:rsidR="00E66E37" w:rsidRPr="00E66E37" w:rsidRDefault="00E66E37" w:rsidP="00E66E37">
                        <w:pPr>
                          <w:spacing w:before="20" w:after="20" w:line="1" w:lineRule="auto"/>
                        </w:pPr>
                      </w:p>
                    </w:tc>
                  </w:tr>
                </w:tbl>
                <w:p w14:paraId="36E0AAC9" w14:textId="77777777" w:rsidR="00E66E37" w:rsidRPr="00E66E37" w:rsidRDefault="00E66E37" w:rsidP="00E66E37">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404AA86" w14:textId="77777777" w:rsidR="00E66E37" w:rsidRPr="00E66E37" w:rsidRDefault="00E66E37" w:rsidP="00E66E37">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E66E37" w:rsidRPr="00E66E37" w14:paraId="009875B3" w14:textId="77777777" w:rsidTr="00E66E37">
                    <w:tc>
                      <w:tcPr>
                        <w:tcW w:w="930" w:type="dxa"/>
                        <w:tcMar>
                          <w:top w:w="0" w:type="dxa"/>
                          <w:left w:w="0" w:type="dxa"/>
                          <w:bottom w:w="0" w:type="dxa"/>
                          <w:right w:w="0" w:type="dxa"/>
                        </w:tcMar>
                      </w:tcPr>
                      <w:p w14:paraId="220EB7CA"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A</w:t>
                        </w:r>
                      </w:p>
                      <w:p w14:paraId="29AD8372" w14:textId="77777777" w:rsidR="00E66E37" w:rsidRPr="00E66E37" w:rsidRDefault="00E66E37" w:rsidP="00E66E37">
                        <w:pPr>
                          <w:spacing w:before="20" w:after="20" w:line="1" w:lineRule="auto"/>
                        </w:pPr>
                      </w:p>
                    </w:tc>
                  </w:tr>
                </w:tbl>
                <w:p w14:paraId="73E7F9DD" w14:textId="77777777" w:rsidR="00E66E37" w:rsidRPr="00E66E37" w:rsidRDefault="00E66E37" w:rsidP="00E66E37">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5698913" w14:textId="77777777" w:rsidR="00E66E37" w:rsidRPr="00E66E37" w:rsidRDefault="00E66E37" w:rsidP="00E66E37">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E66E37" w:rsidRPr="00E66E37" w14:paraId="0469EC06" w14:textId="77777777" w:rsidTr="00E66E37">
                    <w:tc>
                      <w:tcPr>
                        <w:tcW w:w="1395" w:type="dxa"/>
                        <w:tcMar>
                          <w:top w:w="0" w:type="dxa"/>
                          <w:left w:w="0" w:type="dxa"/>
                          <w:bottom w:w="0" w:type="dxa"/>
                          <w:right w:w="0" w:type="dxa"/>
                        </w:tcMar>
                      </w:tcPr>
                      <w:p w14:paraId="5CBC7199"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TG/137/5</w:t>
                        </w:r>
                      </w:p>
                      <w:p w14:paraId="445ED04D" w14:textId="77777777" w:rsidR="00E66E37" w:rsidRPr="00E66E37" w:rsidRDefault="00E66E37" w:rsidP="00E66E37">
                        <w:pPr>
                          <w:spacing w:before="20" w:after="20" w:line="1" w:lineRule="auto"/>
                        </w:pPr>
                      </w:p>
                    </w:tc>
                  </w:tr>
                </w:tbl>
                <w:p w14:paraId="6E9051AF" w14:textId="77777777" w:rsidR="00E66E37" w:rsidRPr="00E66E37" w:rsidRDefault="00E66E37" w:rsidP="00E66E37">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19A868F" w14:textId="77777777" w:rsidR="00E66E37" w:rsidRPr="00E66E37" w:rsidRDefault="00E66E37" w:rsidP="00E66E37">
                  <w:pPr>
                    <w:spacing w:before="20" w:after="20"/>
                    <w:rPr>
                      <w:rFonts w:eastAsia="Arial" w:cs="Arial"/>
                      <w:color w:val="000000"/>
                      <w:sz w:val="16"/>
                      <w:szCs w:val="16"/>
                    </w:rPr>
                  </w:pPr>
                  <w:r w:rsidRPr="00E66E37">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E66E37" w:rsidRPr="00E66E37" w14:paraId="4E9AA830" w14:textId="77777777" w:rsidTr="00E66E37">
                    <w:tc>
                      <w:tcPr>
                        <w:tcW w:w="1425" w:type="dxa"/>
                        <w:tcMar>
                          <w:top w:w="0" w:type="dxa"/>
                          <w:left w:w="0" w:type="dxa"/>
                          <w:bottom w:w="0" w:type="dxa"/>
                          <w:right w:w="0" w:type="dxa"/>
                        </w:tcMar>
                      </w:tcPr>
                      <w:p w14:paraId="1028E9A7"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2019</w:t>
                        </w:r>
                      </w:p>
                      <w:p w14:paraId="0C986D02" w14:textId="77777777" w:rsidR="00E66E37" w:rsidRPr="00E66E37" w:rsidRDefault="00E66E37" w:rsidP="00E66E37">
                        <w:pPr>
                          <w:spacing w:before="20" w:after="20" w:line="1" w:lineRule="auto"/>
                          <w:rPr>
                            <w:sz w:val="16"/>
                            <w:szCs w:val="16"/>
                          </w:rPr>
                        </w:pPr>
                      </w:p>
                    </w:tc>
                  </w:tr>
                </w:tbl>
                <w:p w14:paraId="1E3317B3" w14:textId="77777777" w:rsidR="00E66E37" w:rsidRPr="00E66E37" w:rsidRDefault="00E66E37" w:rsidP="00E66E37">
                  <w:pPr>
                    <w:spacing w:before="20" w:after="20" w:line="1" w:lineRule="auto"/>
                    <w:rPr>
                      <w:sz w:val="16"/>
                      <w:szCs w:val="16"/>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920F4D6" w14:textId="77777777" w:rsidR="00E66E37" w:rsidRPr="00E66E37" w:rsidRDefault="00E66E37" w:rsidP="00E66E37">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E66E37" w:rsidRPr="00E66E37" w14:paraId="103A3F83" w14:textId="77777777" w:rsidTr="00E66E37">
                    <w:tc>
                      <w:tcPr>
                        <w:tcW w:w="1470" w:type="dxa"/>
                        <w:tcMar>
                          <w:top w:w="0" w:type="dxa"/>
                          <w:left w:w="0" w:type="dxa"/>
                          <w:bottom w:w="0" w:type="dxa"/>
                          <w:right w:w="0" w:type="dxa"/>
                        </w:tcMar>
                      </w:tcPr>
                      <w:p w14:paraId="705D822B"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Blueberry</w:t>
                        </w:r>
                      </w:p>
                      <w:p w14:paraId="4E578FF3" w14:textId="77777777" w:rsidR="00E66E37" w:rsidRPr="00E66E37" w:rsidRDefault="00E66E37" w:rsidP="00E66E37">
                        <w:pPr>
                          <w:spacing w:before="20" w:after="20" w:line="1" w:lineRule="auto"/>
                        </w:pPr>
                      </w:p>
                    </w:tc>
                  </w:tr>
                </w:tbl>
                <w:p w14:paraId="25A33D16" w14:textId="77777777" w:rsidR="00E66E37" w:rsidRPr="00E66E37" w:rsidRDefault="00E66E37" w:rsidP="00E66E37">
                  <w:pPr>
                    <w:spacing w:before="20" w:after="20" w:line="1" w:lineRule="auto"/>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26B4D30" w14:textId="77777777" w:rsidR="00E66E37" w:rsidRPr="00E66E37" w:rsidRDefault="00E66E37" w:rsidP="00E66E37">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E66E37" w:rsidRPr="00E66E37" w14:paraId="64DC604D" w14:textId="77777777" w:rsidTr="00E66E37">
                    <w:tc>
                      <w:tcPr>
                        <w:tcW w:w="1560" w:type="dxa"/>
                        <w:tcMar>
                          <w:top w:w="0" w:type="dxa"/>
                          <w:left w:w="0" w:type="dxa"/>
                          <w:bottom w:w="0" w:type="dxa"/>
                          <w:right w:w="0" w:type="dxa"/>
                        </w:tcMar>
                      </w:tcPr>
                      <w:p w14:paraId="697CD5E5"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Myrtille</w:t>
                        </w:r>
                      </w:p>
                      <w:p w14:paraId="75269984" w14:textId="77777777" w:rsidR="00E66E37" w:rsidRPr="00E66E37" w:rsidRDefault="00E66E37" w:rsidP="00E66E37">
                        <w:pPr>
                          <w:spacing w:before="20" w:after="20" w:line="1" w:lineRule="auto"/>
                        </w:pPr>
                      </w:p>
                    </w:tc>
                  </w:tr>
                </w:tbl>
                <w:p w14:paraId="756753D8" w14:textId="77777777" w:rsidR="00E66E37" w:rsidRPr="00E66E37" w:rsidRDefault="00E66E37" w:rsidP="00E66E37">
                  <w:pPr>
                    <w:spacing w:before="20" w:after="20" w:line="1" w:lineRule="auto"/>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8087890" w14:textId="77777777" w:rsidR="00E66E37" w:rsidRPr="00E66E37" w:rsidRDefault="00E66E37" w:rsidP="00E66E37">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E66E37" w:rsidRPr="00E66E37" w14:paraId="725F6479" w14:textId="77777777" w:rsidTr="00E66E37">
                    <w:tc>
                      <w:tcPr>
                        <w:tcW w:w="1515" w:type="dxa"/>
                        <w:tcMar>
                          <w:top w:w="0" w:type="dxa"/>
                          <w:left w:w="0" w:type="dxa"/>
                          <w:bottom w:w="0" w:type="dxa"/>
                          <w:right w:w="0" w:type="dxa"/>
                        </w:tcMar>
                      </w:tcPr>
                      <w:p w14:paraId="1805DFCA"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Heidelbeere</w:t>
                        </w:r>
                      </w:p>
                      <w:p w14:paraId="34671A0E" w14:textId="77777777" w:rsidR="00E66E37" w:rsidRPr="00E66E37" w:rsidRDefault="00E66E37" w:rsidP="00E66E37">
                        <w:pPr>
                          <w:spacing w:before="20" w:after="20" w:line="1" w:lineRule="auto"/>
                        </w:pPr>
                      </w:p>
                    </w:tc>
                  </w:tr>
                </w:tbl>
                <w:p w14:paraId="509E6A8B" w14:textId="77777777" w:rsidR="00E66E37" w:rsidRPr="00E66E37" w:rsidRDefault="00E66E37" w:rsidP="00E66E37">
                  <w:pPr>
                    <w:spacing w:before="20" w:after="20" w:line="1" w:lineRule="auto"/>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86A489C" w14:textId="77777777" w:rsidR="00E66E37" w:rsidRPr="00E66E37" w:rsidRDefault="00E66E37" w:rsidP="00E66E37">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E66E37" w:rsidRPr="00E66E37" w14:paraId="617ADEF9" w14:textId="77777777" w:rsidTr="00E66E37">
                    <w:tc>
                      <w:tcPr>
                        <w:tcW w:w="1740" w:type="dxa"/>
                        <w:tcMar>
                          <w:top w:w="0" w:type="dxa"/>
                          <w:left w:w="0" w:type="dxa"/>
                          <w:bottom w:w="0" w:type="dxa"/>
                          <w:right w:w="0" w:type="dxa"/>
                        </w:tcMar>
                      </w:tcPr>
                      <w:p w14:paraId="50707B03"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Arándano americano</w:t>
                        </w:r>
                      </w:p>
                      <w:p w14:paraId="062C02FA" w14:textId="77777777" w:rsidR="00E66E37" w:rsidRPr="00E66E37" w:rsidRDefault="00E66E37" w:rsidP="00E66E37">
                        <w:pPr>
                          <w:spacing w:before="20" w:after="20" w:line="1" w:lineRule="auto"/>
                        </w:pPr>
                      </w:p>
                    </w:tc>
                  </w:tr>
                </w:tbl>
                <w:p w14:paraId="41C8F277" w14:textId="77777777" w:rsidR="00E66E37" w:rsidRPr="00E66E37" w:rsidRDefault="00E66E37" w:rsidP="00E66E37">
                  <w:pPr>
                    <w:spacing w:before="20" w:after="20" w:line="1" w:lineRule="auto"/>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50A8A4F" w14:textId="77777777" w:rsidR="00E66E37" w:rsidRPr="00E66E37" w:rsidRDefault="00E66E37" w:rsidP="00E66E37">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E66E37" w:rsidRPr="00E66E37" w14:paraId="3F149102" w14:textId="77777777" w:rsidTr="00E66E37">
                    <w:tc>
                      <w:tcPr>
                        <w:tcW w:w="2115" w:type="dxa"/>
                        <w:tcMar>
                          <w:top w:w="0" w:type="dxa"/>
                          <w:left w:w="0" w:type="dxa"/>
                          <w:bottom w:w="0" w:type="dxa"/>
                          <w:right w:w="0" w:type="dxa"/>
                        </w:tcMar>
                      </w:tcPr>
                      <w:p w14:paraId="1068D2B1" w14:textId="77777777" w:rsidR="00E66E37" w:rsidRPr="00E66E37" w:rsidRDefault="00E66E37" w:rsidP="00E66E37">
                        <w:pPr>
                          <w:spacing w:before="20" w:after="20"/>
                          <w:jc w:val="left"/>
                          <w:rPr>
                            <w:rFonts w:cs="Arial"/>
                            <w:color w:val="000000"/>
                            <w:sz w:val="16"/>
                            <w:szCs w:val="16"/>
                          </w:rPr>
                        </w:pPr>
                        <w:r w:rsidRPr="00E66E37">
                          <w:rPr>
                            <w:rFonts w:cs="Arial"/>
                            <w:i/>
                            <w:iCs/>
                            <w:color w:val="000000"/>
                            <w:sz w:val="16"/>
                            <w:szCs w:val="16"/>
                          </w:rPr>
                          <w:t>Vaccinium myrtillus</w:t>
                        </w:r>
                        <w:r w:rsidRPr="00E66E37">
                          <w:rPr>
                            <w:rFonts w:cs="Arial"/>
                            <w:color w:val="000000"/>
                            <w:sz w:val="16"/>
                            <w:szCs w:val="16"/>
                          </w:rPr>
                          <w:t xml:space="preserve"> L., </w:t>
                        </w:r>
                        <w:r w:rsidRPr="00E66E37">
                          <w:rPr>
                            <w:rFonts w:cs="Arial"/>
                            <w:i/>
                            <w:iCs/>
                            <w:color w:val="000000"/>
                            <w:sz w:val="16"/>
                            <w:szCs w:val="16"/>
                          </w:rPr>
                          <w:t>Vaccinium virgatum</w:t>
                        </w:r>
                        <w:r w:rsidRPr="00E66E37">
                          <w:rPr>
                            <w:rFonts w:cs="Arial"/>
                            <w:color w:val="000000"/>
                            <w:sz w:val="16"/>
                            <w:szCs w:val="16"/>
                          </w:rPr>
                          <w:t xml:space="preserve"> Aiton, </w:t>
                        </w:r>
                        <w:r w:rsidRPr="00E66E37">
                          <w:rPr>
                            <w:rFonts w:cs="Arial"/>
                            <w:i/>
                            <w:iCs/>
                            <w:color w:val="000000"/>
                            <w:sz w:val="16"/>
                            <w:szCs w:val="16"/>
                          </w:rPr>
                          <w:t>Vaccinium angustifolium</w:t>
                        </w:r>
                        <w:r w:rsidRPr="00E66E37">
                          <w:rPr>
                            <w:rFonts w:cs="Arial"/>
                            <w:color w:val="000000"/>
                            <w:sz w:val="16"/>
                            <w:szCs w:val="16"/>
                          </w:rPr>
                          <w:t xml:space="preserve"> Aiton, </w:t>
                        </w:r>
                        <w:r w:rsidRPr="00E66E37">
                          <w:rPr>
                            <w:rFonts w:cs="Arial"/>
                            <w:i/>
                            <w:iCs/>
                            <w:color w:val="000000"/>
                            <w:sz w:val="16"/>
                            <w:szCs w:val="16"/>
                          </w:rPr>
                          <w:t>Vaccinium corymbosum</w:t>
                        </w:r>
                        <w:r w:rsidRPr="00E66E37">
                          <w:rPr>
                            <w:rFonts w:cs="Arial"/>
                            <w:color w:val="000000"/>
                            <w:sz w:val="16"/>
                            <w:szCs w:val="16"/>
                          </w:rPr>
                          <w:t xml:space="preserve"> x </w:t>
                        </w:r>
                        <w:r w:rsidRPr="00E66E37">
                          <w:rPr>
                            <w:rFonts w:cs="Arial"/>
                            <w:i/>
                            <w:iCs/>
                            <w:color w:val="000000"/>
                            <w:sz w:val="16"/>
                            <w:szCs w:val="16"/>
                          </w:rPr>
                          <w:t>Vaccinium angustifolium</w:t>
                        </w:r>
                        <w:r w:rsidRPr="00E66E37">
                          <w:rPr>
                            <w:rFonts w:cs="Arial"/>
                            <w:color w:val="000000"/>
                            <w:sz w:val="16"/>
                            <w:szCs w:val="16"/>
                          </w:rPr>
                          <w:t xml:space="preserve"> x </w:t>
                        </w:r>
                        <w:r w:rsidRPr="00E66E37">
                          <w:rPr>
                            <w:rFonts w:cs="Arial"/>
                            <w:i/>
                            <w:iCs/>
                            <w:color w:val="000000"/>
                            <w:sz w:val="16"/>
                            <w:szCs w:val="16"/>
                          </w:rPr>
                          <w:t>Vaccinium virgatum</w:t>
                        </w:r>
                        <w:r w:rsidRPr="00E66E37">
                          <w:rPr>
                            <w:rFonts w:cs="Arial"/>
                            <w:color w:val="000000"/>
                            <w:sz w:val="16"/>
                            <w:szCs w:val="16"/>
                          </w:rPr>
                          <w:t xml:space="preserve">, </w:t>
                        </w:r>
                        <w:r w:rsidRPr="00E66E37">
                          <w:rPr>
                            <w:rFonts w:cs="Arial"/>
                            <w:i/>
                            <w:iCs/>
                            <w:color w:val="000000"/>
                            <w:sz w:val="16"/>
                            <w:szCs w:val="16"/>
                          </w:rPr>
                          <w:t>Vaccinium formosum</w:t>
                        </w:r>
                        <w:r w:rsidRPr="00E66E37">
                          <w:rPr>
                            <w:rFonts w:cs="Arial"/>
                            <w:color w:val="000000"/>
                            <w:sz w:val="16"/>
                            <w:szCs w:val="16"/>
                          </w:rPr>
                          <w:t xml:space="preserve"> Andrews, </w:t>
                        </w:r>
                        <w:r w:rsidRPr="00E66E37">
                          <w:rPr>
                            <w:rFonts w:cs="Arial"/>
                            <w:i/>
                            <w:iCs/>
                            <w:color w:val="000000"/>
                            <w:sz w:val="16"/>
                            <w:szCs w:val="16"/>
                          </w:rPr>
                          <w:t>Vaccinium myrtilloides</w:t>
                        </w:r>
                        <w:r w:rsidRPr="00E66E37">
                          <w:rPr>
                            <w:rFonts w:cs="Arial"/>
                            <w:color w:val="000000"/>
                            <w:sz w:val="16"/>
                            <w:szCs w:val="16"/>
                          </w:rPr>
                          <w:t xml:space="preserve"> Michx., </w:t>
                        </w:r>
                        <w:r w:rsidRPr="00E66E37">
                          <w:rPr>
                            <w:rFonts w:cs="Arial"/>
                            <w:i/>
                            <w:iCs/>
                            <w:color w:val="000000"/>
                            <w:sz w:val="16"/>
                            <w:szCs w:val="16"/>
                          </w:rPr>
                          <w:t>Vaccinium simulatum</w:t>
                        </w:r>
                        <w:r w:rsidRPr="00E66E37">
                          <w:rPr>
                            <w:rFonts w:cs="Arial"/>
                            <w:color w:val="000000"/>
                            <w:sz w:val="16"/>
                            <w:szCs w:val="16"/>
                          </w:rPr>
                          <w:t xml:space="preserve"> Small, </w:t>
                        </w:r>
                        <w:r w:rsidRPr="00E66E37">
                          <w:rPr>
                            <w:rFonts w:cs="Arial"/>
                            <w:i/>
                            <w:iCs/>
                            <w:color w:val="000000"/>
                            <w:sz w:val="16"/>
                            <w:szCs w:val="16"/>
                          </w:rPr>
                          <w:t>Vaccinium angustifolium</w:t>
                        </w:r>
                        <w:r w:rsidRPr="00E66E37">
                          <w:rPr>
                            <w:rFonts w:cs="Arial"/>
                            <w:color w:val="000000"/>
                            <w:sz w:val="16"/>
                            <w:szCs w:val="16"/>
                          </w:rPr>
                          <w:t xml:space="preserve"> x </w:t>
                        </w:r>
                        <w:r w:rsidRPr="00E66E37">
                          <w:rPr>
                            <w:rFonts w:cs="Arial"/>
                            <w:i/>
                            <w:iCs/>
                            <w:color w:val="000000"/>
                            <w:sz w:val="16"/>
                            <w:szCs w:val="16"/>
                          </w:rPr>
                          <w:t>Vaccinium myrsinites</w:t>
                        </w:r>
                        <w:r w:rsidRPr="00E66E37">
                          <w:rPr>
                            <w:rFonts w:cs="Arial"/>
                            <w:color w:val="000000"/>
                            <w:sz w:val="16"/>
                            <w:szCs w:val="16"/>
                          </w:rPr>
                          <w:t xml:space="preserve"> x </w:t>
                        </w:r>
                        <w:r w:rsidRPr="00E66E37">
                          <w:rPr>
                            <w:rFonts w:cs="Arial"/>
                            <w:i/>
                            <w:iCs/>
                            <w:color w:val="000000"/>
                            <w:sz w:val="16"/>
                            <w:szCs w:val="16"/>
                          </w:rPr>
                          <w:t>Vaccinium corymbosum</w:t>
                        </w:r>
                        <w:r w:rsidRPr="00E66E37">
                          <w:rPr>
                            <w:rFonts w:cs="Arial"/>
                            <w:color w:val="000000"/>
                            <w:sz w:val="16"/>
                            <w:szCs w:val="16"/>
                          </w:rPr>
                          <w:t>, Hybrids between </w:t>
                        </w:r>
                        <w:r w:rsidRPr="00E66E37">
                          <w:rPr>
                            <w:rFonts w:cs="Arial"/>
                            <w:i/>
                            <w:iCs/>
                            <w:color w:val="000000"/>
                            <w:sz w:val="16"/>
                            <w:szCs w:val="16"/>
                          </w:rPr>
                          <w:t>Vaccinium corymbosum</w:t>
                        </w:r>
                        <w:r w:rsidRPr="00E66E37">
                          <w:rPr>
                            <w:rFonts w:cs="Arial"/>
                            <w:color w:val="000000"/>
                            <w:sz w:val="16"/>
                            <w:szCs w:val="16"/>
                          </w:rPr>
                          <w:t xml:space="preserve"> and </w:t>
                        </w:r>
                        <w:r w:rsidRPr="00E66E37">
                          <w:rPr>
                            <w:rFonts w:cs="Arial"/>
                            <w:i/>
                            <w:iCs/>
                            <w:color w:val="000000"/>
                            <w:sz w:val="16"/>
                            <w:szCs w:val="16"/>
                          </w:rPr>
                          <w:t>Vaccinium angustifolium</w:t>
                        </w:r>
                        <w:r w:rsidRPr="00E66E37">
                          <w:rPr>
                            <w:rFonts w:cs="Arial"/>
                            <w:color w:val="000000"/>
                            <w:sz w:val="16"/>
                            <w:szCs w:val="16"/>
                          </w:rPr>
                          <w:t xml:space="preserve">, </w:t>
                        </w:r>
                        <w:r w:rsidRPr="00E66E37">
                          <w:rPr>
                            <w:rFonts w:cs="Arial"/>
                            <w:i/>
                            <w:iCs/>
                            <w:color w:val="000000"/>
                            <w:sz w:val="16"/>
                            <w:szCs w:val="16"/>
                          </w:rPr>
                          <w:t>Vaccinium corymbosum</w:t>
                        </w:r>
                        <w:r w:rsidRPr="00E66E37">
                          <w:rPr>
                            <w:rFonts w:cs="Arial"/>
                            <w:color w:val="000000"/>
                            <w:sz w:val="16"/>
                            <w:szCs w:val="16"/>
                          </w:rPr>
                          <w:t> L.</w:t>
                        </w:r>
                      </w:p>
                      <w:p w14:paraId="2067898C" w14:textId="77777777" w:rsidR="00E66E37" w:rsidRPr="00E66E37" w:rsidRDefault="00E66E37" w:rsidP="00E66E37">
                        <w:pPr>
                          <w:spacing w:before="20" w:after="20" w:line="1" w:lineRule="auto"/>
                          <w:jc w:val="left"/>
                        </w:pPr>
                      </w:p>
                    </w:tc>
                  </w:tr>
                </w:tbl>
                <w:p w14:paraId="130BC8B4" w14:textId="77777777" w:rsidR="00E66E37" w:rsidRPr="00E66E37" w:rsidRDefault="00E66E37" w:rsidP="00E66E37">
                  <w:pPr>
                    <w:spacing w:before="20" w:after="20" w:line="1" w:lineRule="auto"/>
                    <w:jc w:val="left"/>
                  </w:pPr>
                </w:p>
              </w:tc>
              <w:tc>
                <w:tcPr>
                  <w:tcW w:w="18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61F661A" w14:textId="77777777" w:rsidR="00E66E37" w:rsidRPr="00E66E37" w:rsidRDefault="00E66E37" w:rsidP="00E66E37">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E66E37" w:rsidRPr="00E66E37" w14:paraId="6374AB02" w14:textId="77777777" w:rsidTr="00E66E37">
                    <w:tc>
                      <w:tcPr>
                        <w:tcW w:w="1815" w:type="dxa"/>
                        <w:tcMar>
                          <w:top w:w="0" w:type="dxa"/>
                          <w:left w:w="0" w:type="dxa"/>
                          <w:bottom w:w="0" w:type="dxa"/>
                          <w:right w:w="0" w:type="dxa"/>
                        </w:tcMar>
                      </w:tcPr>
                      <w:p w14:paraId="3D9CBC93"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VACCI_MYR, VACCI_VIR, VACCI_ANG, VACCI_CAV, VACCI_FOR, VACCI_MYD,</w:t>
                        </w:r>
                      </w:p>
                      <w:p w14:paraId="40FB3808"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 xml:space="preserve">VACCI_SIM, </w:t>
                        </w:r>
                      </w:p>
                      <w:p w14:paraId="00A16294"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VACCI_AMC, VACCI_CAN, VACCI_COR</w:t>
                        </w:r>
                      </w:p>
                      <w:p w14:paraId="4A4F68CF" w14:textId="77777777" w:rsidR="00E66E37" w:rsidRPr="00E66E37" w:rsidRDefault="00E66E37" w:rsidP="00E66E37">
                        <w:pPr>
                          <w:spacing w:before="20" w:after="20" w:line="1" w:lineRule="auto"/>
                        </w:pPr>
                      </w:p>
                    </w:tc>
                  </w:tr>
                </w:tbl>
                <w:p w14:paraId="0DD160EB" w14:textId="77777777" w:rsidR="00E66E37" w:rsidRPr="00E66E37" w:rsidRDefault="00E66E37" w:rsidP="00E66E37">
                  <w:pPr>
                    <w:spacing w:before="20" w:after="20" w:line="1" w:lineRule="auto"/>
                  </w:pPr>
                </w:p>
              </w:tc>
            </w:tr>
            <w:tr w:rsidR="00E66E37" w:rsidRPr="00E66E37" w14:paraId="41ED3FCC" w14:textId="77777777" w:rsidTr="00E66E37">
              <w:trPr>
                <w:gridAfter w:val="1"/>
                <w:wAfter w:w="37" w:type="dxa"/>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61432D1" w14:textId="77777777" w:rsidR="00E66E37" w:rsidRPr="00E66E37" w:rsidRDefault="00E66E37" w:rsidP="00E66E37">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E66E37" w:rsidRPr="00E66E37" w14:paraId="2A8B3D18" w14:textId="77777777" w:rsidTr="00E66E37">
                    <w:tc>
                      <w:tcPr>
                        <w:tcW w:w="615" w:type="dxa"/>
                        <w:tcMar>
                          <w:top w:w="0" w:type="dxa"/>
                          <w:left w:w="0" w:type="dxa"/>
                          <w:bottom w:w="0" w:type="dxa"/>
                          <w:right w:w="0" w:type="dxa"/>
                        </w:tcMar>
                      </w:tcPr>
                      <w:p w14:paraId="6FEE3970"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DE</w:t>
                        </w:r>
                      </w:p>
                      <w:p w14:paraId="211E82C3" w14:textId="77777777" w:rsidR="00E66E37" w:rsidRPr="00E66E37" w:rsidRDefault="00E66E37" w:rsidP="00E66E37">
                        <w:pPr>
                          <w:spacing w:before="20" w:after="20" w:line="1" w:lineRule="auto"/>
                        </w:pPr>
                      </w:p>
                    </w:tc>
                  </w:tr>
                </w:tbl>
                <w:p w14:paraId="3AB39BC9" w14:textId="77777777" w:rsidR="00E66E37" w:rsidRPr="00E66E37" w:rsidRDefault="00E66E37" w:rsidP="00E66E37">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76C2E3C" w14:textId="77777777" w:rsidR="00E66E37" w:rsidRPr="00E66E37" w:rsidRDefault="00E66E37" w:rsidP="00E66E37">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E66E37" w:rsidRPr="00E66E37" w14:paraId="05CF5D8E" w14:textId="77777777" w:rsidTr="00E66E37">
                    <w:tc>
                      <w:tcPr>
                        <w:tcW w:w="465" w:type="dxa"/>
                        <w:tcMar>
                          <w:top w:w="0" w:type="dxa"/>
                          <w:left w:w="0" w:type="dxa"/>
                          <w:bottom w:w="0" w:type="dxa"/>
                          <w:right w:w="0" w:type="dxa"/>
                        </w:tcMar>
                      </w:tcPr>
                      <w:p w14:paraId="2C3680D3"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TWF</w:t>
                        </w:r>
                      </w:p>
                      <w:p w14:paraId="41F8EE00" w14:textId="77777777" w:rsidR="00E66E37" w:rsidRPr="00E66E37" w:rsidRDefault="00E66E37" w:rsidP="00E66E37">
                        <w:pPr>
                          <w:spacing w:before="20" w:after="20" w:line="1" w:lineRule="auto"/>
                        </w:pPr>
                      </w:p>
                    </w:tc>
                  </w:tr>
                </w:tbl>
                <w:p w14:paraId="7F44C51B" w14:textId="77777777" w:rsidR="00E66E37" w:rsidRPr="00E66E37" w:rsidRDefault="00E66E37" w:rsidP="00E66E37">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C4AA9AD" w14:textId="77777777" w:rsidR="00E66E37" w:rsidRPr="00E66E37" w:rsidRDefault="00E66E37" w:rsidP="00E66E37">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E66E37" w:rsidRPr="00E66E37" w14:paraId="192696EE" w14:textId="77777777" w:rsidTr="00E66E37">
                    <w:tc>
                      <w:tcPr>
                        <w:tcW w:w="930" w:type="dxa"/>
                        <w:tcMar>
                          <w:top w:w="0" w:type="dxa"/>
                          <w:left w:w="0" w:type="dxa"/>
                          <w:bottom w:w="0" w:type="dxa"/>
                          <w:right w:w="0" w:type="dxa"/>
                        </w:tcMar>
                      </w:tcPr>
                      <w:p w14:paraId="275C17E8"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A</w:t>
                        </w:r>
                      </w:p>
                      <w:p w14:paraId="130DF2C1" w14:textId="77777777" w:rsidR="00E66E37" w:rsidRPr="00E66E37" w:rsidRDefault="00E66E37" w:rsidP="00E66E37">
                        <w:pPr>
                          <w:spacing w:before="20" w:after="20" w:line="1" w:lineRule="auto"/>
                        </w:pPr>
                      </w:p>
                    </w:tc>
                  </w:tr>
                </w:tbl>
                <w:p w14:paraId="7878E081" w14:textId="77777777" w:rsidR="00E66E37" w:rsidRPr="00E66E37" w:rsidRDefault="00E66E37" w:rsidP="00E66E37">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049AFF8" w14:textId="77777777" w:rsidR="00E66E37" w:rsidRPr="00E66E37" w:rsidRDefault="00E66E37" w:rsidP="00E66E37">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E66E37" w:rsidRPr="00E66E37" w14:paraId="1417290A" w14:textId="77777777" w:rsidTr="00E66E37">
                    <w:tc>
                      <w:tcPr>
                        <w:tcW w:w="1395" w:type="dxa"/>
                        <w:tcMar>
                          <w:top w:w="0" w:type="dxa"/>
                          <w:left w:w="0" w:type="dxa"/>
                          <w:bottom w:w="0" w:type="dxa"/>
                          <w:right w:w="0" w:type="dxa"/>
                        </w:tcMar>
                      </w:tcPr>
                      <w:p w14:paraId="35F0A7B8"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TG/138/3</w:t>
                        </w:r>
                      </w:p>
                      <w:p w14:paraId="6C5F0386" w14:textId="77777777" w:rsidR="00E66E37" w:rsidRPr="00E66E37" w:rsidRDefault="00E66E37" w:rsidP="00E66E37">
                        <w:pPr>
                          <w:spacing w:before="20" w:after="20" w:line="1" w:lineRule="auto"/>
                        </w:pPr>
                      </w:p>
                    </w:tc>
                  </w:tr>
                </w:tbl>
                <w:p w14:paraId="578E13C3" w14:textId="77777777" w:rsidR="00E66E37" w:rsidRPr="00E66E37" w:rsidRDefault="00E66E37" w:rsidP="00E66E37">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0990359" w14:textId="77777777" w:rsidR="00E66E37" w:rsidRPr="00E66E37" w:rsidRDefault="00E66E37" w:rsidP="00E66E37">
                  <w:pPr>
                    <w:spacing w:before="20" w:after="20"/>
                  </w:pPr>
                  <w:r w:rsidRPr="00E66E37">
                    <w:rPr>
                      <w:rFonts w:eastAsia="Arial" w:cs="Arial"/>
                      <w:color w:val="000000"/>
                      <w:sz w:val="16"/>
                      <w:szCs w:val="16"/>
                    </w:rPr>
                    <w:t>Tril.</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E66E37" w:rsidRPr="00E66E37" w14:paraId="781881A7" w14:textId="77777777" w:rsidTr="00E66E37">
                    <w:tc>
                      <w:tcPr>
                        <w:tcW w:w="1425" w:type="dxa"/>
                        <w:tcMar>
                          <w:top w:w="0" w:type="dxa"/>
                          <w:left w:w="0" w:type="dxa"/>
                          <w:bottom w:w="0" w:type="dxa"/>
                          <w:right w:w="0" w:type="dxa"/>
                        </w:tcMar>
                      </w:tcPr>
                      <w:p w14:paraId="09222934" w14:textId="77777777" w:rsidR="00E66E37" w:rsidRPr="00E66E37" w:rsidRDefault="00E66E37" w:rsidP="00E66E37">
                        <w:pPr>
                          <w:spacing w:before="20" w:after="20"/>
                          <w:rPr>
                            <w:sz w:val="16"/>
                            <w:szCs w:val="16"/>
                          </w:rPr>
                        </w:pPr>
                        <w:r w:rsidRPr="00E66E37">
                          <w:rPr>
                            <w:sz w:val="16"/>
                            <w:szCs w:val="16"/>
                          </w:rPr>
                          <w:t>1991</w:t>
                        </w:r>
                      </w:p>
                      <w:p w14:paraId="7E936862" w14:textId="77777777" w:rsidR="00E66E37" w:rsidRPr="00E66E37" w:rsidRDefault="00E66E37" w:rsidP="00E66E37">
                        <w:pPr>
                          <w:spacing w:before="20" w:after="20" w:line="1" w:lineRule="auto"/>
                          <w:rPr>
                            <w:sz w:val="16"/>
                            <w:szCs w:val="16"/>
                          </w:rPr>
                        </w:pPr>
                      </w:p>
                    </w:tc>
                  </w:tr>
                </w:tbl>
                <w:p w14:paraId="5F32EA9D" w14:textId="77777777" w:rsidR="00E66E37" w:rsidRPr="00E66E37" w:rsidRDefault="00E66E37" w:rsidP="00E66E37">
                  <w:pPr>
                    <w:spacing w:before="20" w:after="20" w:line="1" w:lineRule="auto"/>
                    <w:rPr>
                      <w:sz w:val="16"/>
                      <w:szCs w:val="16"/>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F5F681F" w14:textId="77777777" w:rsidR="00E66E37" w:rsidRPr="00E66E37" w:rsidRDefault="00E66E37" w:rsidP="00E66E37">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E66E37" w:rsidRPr="00E66E37" w14:paraId="7DC7182A" w14:textId="77777777" w:rsidTr="00E66E37">
                    <w:tc>
                      <w:tcPr>
                        <w:tcW w:w="1470" w:type="dxa"/>
                        <w:tcMar>
                          <w:top w:w="0" w:type="dxa"/>
                          <w:left w:w="0" w:type="dxa"/>
                          <w:bottom w:w="0" w:type="dxa"/>
                          <w:right w:w="0" w:type="dxa"/>
                        </w:tcMar>
                      </w:tcPr>
                      <w:p w14:paraId="4A2A33FE"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Jostaberry</w:t>
                        </w:r>
                      </w:p>
                      <w:p w14:paraId="50198318" w14:textId="77777777" w:rsidR="00E66E37" w:rsidRPr="00E66E37" w:rsidRDefault="00E66E37" w:rsidP="00E66E37">
                        <w:pPr>
                          <w:spacing w:before="20" w:after="20" w:line="1" w:lineRule="auto"/>
                        </w:pPr>
                      </w:p>
                    </w:tc>
                  </w:tr>
                </w:tbl>
                <w:p w14:paraId="59F70B67" w14:textId="77777777" w:rsidR="00E66E37" w:rsidRPr="00E66E37" w:rsidRDefault="00E66E37" w:rsidP="00E66E37">
                  <w:pPr>
                    <w:spacing w:before="20" w:after="20" w:line="1" w:lineRule="auto"/>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57D49E7" w14:textId="77777777" w:rsidR="00E66E37" w:rsidRPr="00E66E37" w:rsidRDefault="00E66E37" w:rsidP="00E66E37">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E66E37" w:rsidRPr="00E66E37" w14:paraId="71081959" w14:textId="77777777" w:rsidTr="00E66E37">
                    <w:tc>
                      <w:tcPr>
                        <w:tcW w:w="1560" w:type="dxa"/>
                        <w:tcMar>
                          <w:top w:w="0" w:type="dxa"/>
                          <w:left w:w="0" w:type="dxa"/>
                          <w:bottom w:w="0" w:type="dxa"/>
                          <w:right w:w="0" w:type="dxa"/>
                        </w:tcMar>
                      </w:tcPr>
                      <w:p w14:paraId="62891ACD"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Caseillier</w:t>
                        </w:r>
                      </w:p>
                      <w:p w14:paraId="40D61C4A" w14:textId="77777777" w:rsidR="00E66E37" w:rsidRPr="00E66E37" w:rsidRDefault="00E66E37" w:rsidP="00E66E37">
                        <w:pPr>
                          <w:spacing w:before="20" w:after="20" w:line="1" w:lineRule="auto"/>
                        </w:pPr>
                      </w:p>
                    </w:tc>
                  </w:tr>
                </w:tbl>
                <w:p w14:paraId="5EC15CB2" w14:textId="77777777" w:rsidR="00E66E37" w:rsidRPr="00E66E37" w:rsidRDefault="00E66E37" w:rsidP="00E66E37">
                  <w:pPr>
                    <w:spacing w:before="20" w:after="20" w:line="1" w:lineRule="auto"/>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B0E1220" w14:textId="77777777" w:rsidR="00E66E37" w:rsidRPr="00E66E37" w:rsidRDefault="00E66E37" w:rsidP="00E66E37">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E66E37" w:rsidRPr="00E66E37" w14:paraId="3F06F5B0" w14:textId="77777777" w:rsidTr="00E66E37">
                    <w:tc>
                      <w:tcPr>
                        <w:tcW w:w="1515" w:type="dxa"/>
                        <w:tcMar>
                          <w:top w:w="0" w:type="dxa"/>
                          <w:left w:w="0" w:type="dxa"/>
                          <w:bottom w:w="0" w:type="dxa"/>
                          <w:right w:w="0" w:type="dxa"/>
                        </w:tcMar>
                      </w:tcPr>
                      <w:p w14:paraId="25DA19F6"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Jostabeere</w:t>
                        </w:r>
                      </w:p>
                      <w:p w14:paraId="3B22BF05" w14:textId="77777777" w:rsidR="00E66E37" w:rsidRPr="00E66E37" w:rsidRDefault="00E66E37" w:rsidP="00E66E37">
                        <w:pPr>
                          <w:spacing w:before="20" w:after="20" w:line="1" w:lineRule="auto"/>
                        </w:pPr>
                      </w:p>
                    </w:tc>
                  </w:tr>
                </w:tbl>
                <w:p w14:paraId="090C36BC" w14:textId="77777777" w:rsidR="00E66E37" w:rsidRPr="00E66E37" w:rsidRDefault="00E66E37" w:rsidP="00E66E37">
                  <w:pPr>
                    <w:spacing w:before="20" w:after="20" w:line="1" w:lineRule="auto"/>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49C7CF3" w14:textId="77777777" w:rsidR="00E66E37" w:rsidRPr="00E66E37" w:rsidRDefault="00E66E37" w:rsidP="00E66E37">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E66E37" w:rsidRPr="00E66E37" w14:paraId="6D68EE62" w14:textId="77777777" w:rsidTr="00E66E37">
                    <w:tc>
                      <w:tcPr>
                        <w:tcW w:w="1740" w:type="dxa"/>
                        <w:tcMar>
                          <w:top w:w="0" w:type="dxa"/>
                          <w:left w:w="0" w:type="dxa"/>
                          <w:bottom w:w="0" w:type="dxa"/>
                          <w:right w:w="0" w:type="dxa"/>
                        </w:tcMar>
                      </w:tcPr>
                      <w:p w14:paraId="72724805"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Grosellero</w:t>
                        </w:r>
                      </w:p>
                      <w:p w14:paraId="2541EE8A" w14:textId="77777777" w:rsidR="00E66E37" w:rsidRPr="00E66E37" w:rsidRDefault="00E66E37" w:rsidP="00E66E37">
                        <w:pPr>
                          <w:spacing w:before="20" w:after="20" w:line="1" w:lineRule="auto"/>
                        </w:pPr>
                      </w:p>
                    </w:tc>
                  </w:tr>
                </w:tbl>
                <w:p w14:paraId="6D8E2607" w14:textId="77777777" w:rsidR="00E66E37" w:rsidRPr="00E66E37" w:rsidRDefault="00E66E37" w:rsidP="00E66E37">
                  <w:pPr>
                    <w:spacing w:before="20" w:after="20" w:line="1" w:lineRule="auto"/>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155C146" w14:textId="77777777" w:rsidR="00E66E37" w:rsidRPr="00E66E37" w:rsidRDefault="00E66E37" w:rsidP="00E66E37">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E66E37" w:rsidRPr="00E66E37" w14:paraId="3C18A9BF" w14:textId="77777777" w:rsidTr="00E66E37">
                    <w:tc>
                      <w:tcPr>
                        <w:tcW w:w="2115" w:type="dxa"/>
                        <w:tcMar>
                          <w:top w:w="0" w:type="dxa"/>
                          <w:left w:w="0" w:type="dxa"/>
                          <w:bottom w:w="0" w:type="dxa"/>
                          <w:right w:w="0" w:type="dxa"/>
                        </w:tcMar>
                      </w:tcPr>
                      <w:p w14:paraId="51E44F1A" w14:textId="77777777" w:rsidR="00E66E37" w:rsidRPr="00E66E37" w:rsidRDefault="00E66E37" w:rsidP="00E66E37">
                        <w:pPr>
                          <w:spacing w:before="20" w:after="20"/>
                          <w:jc w:val="left"/>
                          <w:rPr>
                            <w:rFonts w:cs="Arial"/>
                            <w:color w:val="000000"/>
                            <w:sz w:val="16"/>
                            <w:szCs w:val="16"/>
                            <w:lang w:val="pt-BR"/>
                          </w:rPr>
                        </w:pPr>
                        <w:r w:rsidRPr="00E66E37">
                          <w:rPr>
                            <w:rFonts w:cs="Arial"/>
                            <w:i/>
                            <w:color w:val="000000"/>
                            <w:sz w:val="16"/>
                            <w:szCs w:val="16"/>
                            <w:lang w:val="pt-BR"/>
                          </w:rPr>
                          <w:t>Ribes</w:t>
                        </w:r>
                        <w:r w:rsidRPr="00E66E37">
                          <w:rPr>
                            <w:rFonts w:cs="Arial"/>
                            <w:color w:val="000000"/>
                            <w:sz w:val="16"/>
                            <w:szCs w:val="16"/>
                            <w:lang w:val="pt-BR"/>
                          </w:rPr>
                          <w:t> x </w:t>
                        </w:r>
                        <w:r w:rsidRPr="00E66E37">
                          <w:rPr>
                            <w:rFonts w:cs="Arial"/>
                            <w:i/>
                            <w:color w:val="000000"/>
                            <w:sz w:val="16"/>
                            <w:szCs w:val="16"/>
                            <w:lang w:val="pt-BR"/>
                          </w:rPr>
                          <w:t>nidigrolaria</w:t>
                        </w:r>
                        <w:r w:rsidRPr="00E66E37">
                          <w:rPr>
                            <w:rFonts w:cs="Arial"/>
                            <w:color w:val="000000"/>
                            <w:sz w:val="16"/>
                            <w:szCs w:val="16"/>
                            <w:lang w:val="pt-BR"/>
                          </w:rPr>
                          <w:t> R. &amp; A. Bauer</w:t>
                        </w:r>
                      </w:p>
                      <w:p w14:paraId="3EBB8CE3" w14:textId="77777777" w:rsidR="00E66E37" w:rsidRPr="00E66E37" w:rsidRDefault="00E66E37" w:rsidP="00E66E37">
                        <w:pPr>
                          <w:spacing w:before="20" w:after="20" w:line="1" w:lineRule="auto"/>
                          <w:jc w:val="left"/>
                          <w:rPr>
                            <w:lang w:val="pt-BR"/>
                          </w:rPr>
                        </w:pPr>
                      </w:p>
                    </w:tc>
                  </w:tr>
                </w:tbl>
                <w:p w14:paraId="1934D097" w14:textId="77777777" w:rsidR="00E66E37" w:rsidRPr="00E66E37" w:rsidRDefault="00E66E37" w:rsidP="00E66E37">
                  <w:pPr>
                    <w:spacing w:before="20" w:after="20" w:line="1" w:lineRule="auto"/>
                    <w:jc w:val="left"/>
                    <w:rPr>
                      <w:lang w:val="pt-BR"/>
                    </w:rPr>
                  </w:pPr>
                </w:p>
              </w:tc>
              <w:tc>
                <w:tcPr>
                  <w:tcW w:w="18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A330048" w14:textId="77777777" w:rsidR="00E66E37" w:rsidRPr="00E66E37" w:rsidRDefault="00E66E37" w:rsidP="00E66E37">
                  <w:pPr>
                    <w:spacing w:before="20" w:after="20"/>
                    <w:rPr>
                      <w:vanish/>
                      <w:lang w:val="pt-BR"/>
                    </w:rPr>
                  </w:pPr>
                </w:p>
                <w:tbl>
                  <w:tblPr>
                    <w:tblW w:w="1815" w:type="dxa"/>
                    <w:tblLayout w:type="fixed"/>
                    <w:tblCellMar>
                      <w:left w:w="0" w:type="dxa"/>
                      <w:right w:w="0" w:type="dxa"/>
                    </w:tblCellMar>
                    <w:tblLook w:val="01E0" w:firstRow="1" w:lastRow="1" w:firstColumn="1" w:lastColumn="1" w:noHBand="0" w:noVBand="0"/>
                  </w:tblPr>
                  <w:tblGrid>
                    <w:gridCol w:w="1815"/>
                  </w:tblGrid>
                  <w:tr w:rsidR="00E66E37" w:rsidRPr="00E66E37" w14:paraId="17CDF4E5" w14:textId="77777777" w:rsidTr="00E66E37">
                    <w:tc>
                      <w:tcPr>
                        <w:tcW w:w="1815" w:type="dxa"/>
                        <w:tcMar>
                          <w:top w:w="0" w:type="dxa"/>
                          <w:left w:w="0" w:type="dxa"/>
                          <w:bottom w:w="0" w:type="dxa"/>
                          <w:right w:w="0" w:type="dxa"/>
                        </w:tcMar>
                      </w:tcPr>
                      <w:p w14:paraId="319E9250"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RIBES_NID</w:t>
                        </w:r>
                      </w:p>
                      <w:p w14:paraId="2B5FDDD5" w14:textId="77777777" w:rsidR="00E66E37" w:rsidRPr="00E66E37" w:rsidRDefault="00E66E37" w:rsidP="00E66E37">
                        <w:pPr>
                          <w:spacing w:before="20" w:after="20" w:line="1" w:lineRule="auto"/>
                        </w:pPr>
                      </w:p>
                    </w:tc>
                  </w:tr>
                </w:tbl>
                <w:p w14:paraId="5338B7BA" w14:textId="77777777" w:rsidR="00E66E37" w:rsidRPr="00E66E37" w:rsidRDefault="00E66E37" w:rsidP="00E66E37">
                  <w:pPr>
                    <w:spacing w:before="20" w:after="20" w:line="1" w:lineRule="auto"/>
                  </w:pPr>
                </w:p>
              </w:tc>
            </w:tr>
            <w:tr w:rsidR="00E66E37" w:rsidRPr="00E66E37" w14:paraId="51A90E73" w14:textId="77777777" w:rsidTr="00E66E37">
              <w:trPr>
                <w:gridAfter w:val="1"/>
                <w:wAfter w:w="37" w:type="dxa"/>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5B55E29" w14:textId="77777777" w:rsidR="00E66E37" w:rsidRPr="00E66E37" w:rsidRDefault="00E66E37" w:rsidP="00E66E37">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E66E37" w:rsidRPr="00E66E37" w14:paraId="6C323781" w14:textId="77777777" w:rsidTr="00E66E37">
                    <w:tc>
                      <w:tcPr>
                        <w:tcW w:w="615" w:type="dxa"/>
                        <w:tcMar>
                          <w:top w:w="0" w:type="dxa"/>
                          <w:left w:w="0" w:type="dxa"/>
                          <w:bottom w:w="0" w:type="dxa"/>
                          <w:right w:w="0" w:type="dxa"/>
                        </w:tcMar>
                      </w:tcPr>
                      <w:p w14:paraId="59EA17B2"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DE</w:t>
                        </w:r>
                      </w:p>
                      <w:p w14:paraId="049BE87A" w14:textId="77777777" w:rsidR="00E66E37" w:rsidRPr="00E66E37" w:rsidRDefault="00E66E37" w:rsidP="00E66E37">
                        <w:pPr>
                          <w:spacing w:before="20" w:after="20" w:line="1" w:lineRule="auto"/>
                        </w:pPr>
                      </w:p>
                    </w:tc>
                  </w:tr>
                </w:tbl>
                <w:p w14:paraId="5D884FFD" w14:textId="77777777" w:rsidR="00E66E37" w:rsidRPr="00E66E37" w:rsidRDefault="00E66E37" w:rsidP="00E66E37">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1718E20" w14:textId="77777777" w:rsidR="00E66E37" w:rsidRPr="00E66E37" w:rsidRDefault="00E66E37" w:rsidP="00E66E37">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E66E37" w:rsidRPr="00E66E37" w14:paraId="776C4C9C" w14:textId="77777777" w:rsidTr="00E66E37">
                    <w:tc>
                      <w:tcPr>
                        <w:tcW w:w="465" w:type="dxa"/>
                        <w:tcMar>
                          <w:top w:w="0" w:type="dxa"/>
                          <w:left w:w="0" w:type="dxa"/>
                          <w:bottom w:w="0" w:type="dxa"/>
                          <w:right w:w="0" w:type="dxa"/>
                        </w:tcMar>
                      </w:tcPr>
                      <w:p w14:paraId="0C664D13"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TWF</w:t>
                        </w:r>
                      </w:p>
                      <w:p w14:paraId="4BA79783" w14:textId="77777777" w:rsidR="00E66E37" w:rsidRPr="00E66E37" w:rsidRDefault="00E66E37" w:rsidP="00E66E37">
                        <w:pPr>
                          <w:spacing w:before="20" w:after="20" w:line="1" w:lineRule="auto"/>
                        </w:pPr>
                      </w:p>
                    </w:tc>
                  </w:tr>
                </w:tbl>
                <w:p w14:paraId="10C3FC94" w14:textId="77777777" w:rsidR="00E66E37" w:rsidRPr="00E66E37" w:rsidRDefault="00E66E37" w:rsidP="00E66E37">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9BD6FA4" w14:textId="77777777" w:rsidR="00E66E37" w:rsidRPr="00E66E37" w:rsidRDefault="00E66E37" w:rsidP="00E66E37">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E66E37" w:rsidRPr="00E66E37" w14:paraId="1FDCD44D" w14:textId="77777777" w:rsidTr="00E66E37">
                    <w:tc>
                      <w:tcPr>
                        <w:tcW w:w="930" w:type="dxa"/>
                        <w:tcMar>
                          <w:top w:w="0" w:type="dxa"/>
                          <w:left w:w="0" w:type="dxa"/>
                          <w:bottom w:w="0" w:type="dxa"/>
                          <w:right w:w="0" w:type="dxa"/>
                        </w:tcMar>
                      </w:tcPr>
                      <w:p w14:paraId="0370B110"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A</w:t>
                        </w:r>
                      </w:p>
                      <w:p w14:paraId="1545550F" w14:textId="77777777" w:rsidR="00E66E37" w:rsidRPr="00E66E37" w:rsidRDefault="00E66E37" w:rsidP="00E66E37">
                        <w:pPr>
                          <w:spacing w:before="20" w:after="20" w:line="1" w:lineRule="auto"/>
                        </w:pPr>
                      </w:p>
                    </w:tc>
                  </w:tr>
                </w:tbl>
                <w:p w14:paraId="75C95C1F" w14:textId="77777777" w:rsidR="00E66E37" w:rsidRPr="00E66E37" w:rsidRDefault="00E66E37" w:rsidP="00E66E37">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8DFFC69" w14:textId="77777777" w:rsidR="00E66E37" w:rsidRPr="00E66E37" w:rsidRDefault="00E66E37" w:rsidP="00E66E37">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E66E37" w:rsidRPr="00E66E37" w14:paraId="071055BB" w14:textId="77777777" w:rsidTr="00E66E37">
                    <w:tc>
                      <w:tcPr>
                        <w:tcW w:w="1395" w:type="dxa"/>
                        <w:tcMar>
                          <w:top w:w="0" w:type="dxa"/>
                          <w:left w:w="0" w:type="dxa"/>
                          <w:bottom w:w="0" w:type="dxa"/>
                          <w:right w:w="0" w:type="dxa"/>
                        </w:tcMar>
                      </w:tcPr>
                      <w:p w14:paraId="53E31864"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TG/139/3</w:t>
                        </w:r>
                      </w:p>
                      <w:p w14:paraId="4A2BA2C6" w14:textId="77777777" w:rsidR="00E66E37" w:rsidRPr="00E66E37" w:rsidRDefault="00E66E37" w:rsidP="00E66E37">
                        <w:pPr>
                          <w:spacing w:before="20" w:after="20" w:line="1" w:lineRule="auto"/>
                        </w:pPr>
                      </w:p>
                    </w:tc>
                  </w:tr>
                </w:tbl>
                <w:p w14:paraId="18B5AB92" w14:textId="77777777" w:rsidR="00E66E37" w:rsidRPr="00E66E37" w:rsidRDefault="00E66E37" w:rsidP="00E66E37">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C83C234" w14:textId="77777777" w:rsidR="00E66E37" w:rsidRPr="00E66E37" w:rsidRDefault="00E66E37" w:rsidP="00E66E37">
                  <w:pPr>
                    <w:spacing w:before="20" w:after="20"/>
                  </w:pPr>
                  <w:r w:rsidRPr="00E66E37">
                    <w:rPr>
                      <w:rFonts w:eastAsia="Arial" w:cs="Arial"/>
                      <w:color w:val="000000"/>
                      <w:sz w:val="16"/>
                      <w:szCs w:val="16"/>
                    </w:rPr>
                    <w:t>Tril.</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E66E37" w:rsidRPr="00E66E37" w14:paraId="253844EC" w14:textId="77777777" w:rsidTr="00E66E37">
                    <w:tc>
                      <w:tcPr>
                        <w:tcW w:w="1425" w:type="dxa"/>
                        <w:tcMar>
                          <w:top w:w="0" w:type="dxa"/>
                          <w:left w:w="0" w:type="dxa"/>
                          <w:bottom w:w="0" w:type="dxa"/>
                          <w:right w:w="0" w:type="dxa"/>
                        </w:tcMar>
                      </w:tcPr>
                      <w:p w14:paraId="35BE0747" w14:textId="77777777" w:rsidR="00E66E37" w:rsidRPr="00E66E37" w:rsidRDefault="00E66E37" w:rsidP="00E66E37">
                        <w:pPr>
                          <w:spacing w:before="20" w:after="20"/>
                          <w:rPr>
                            <w:sz w:val="16"/>
                            <w:szCs w:val="16"/>
                          </w:rPr>
                        </w:pPr>
                        <w:r w:rsidRPr="00E66E37">
                          <w:rPr>
                            <w:sz w:val="16"/>
                            <w:szCs w:val="16"/>
                          </w:rPr>
                          <w:t>1991</w:t>
                        </w:r>
                      </w:p>
                      <w:p w14:paraId="562A0615" w14:textId="77777777" w:rsidR="00E66E37" w:rsidRPr="00E66E37" w:rsidRDefault="00E66E37" w:rsidP="00E66E37">
                        <w:pPr>
                          <w:spacing w:before="20" w:after="20" w:line="1" w:lineRule="auto"/>
                          <w:rPr>
                            <w:sz w:val="16"/>
                            <w:szCs w:val="16"/>
                          </w:rPr>
                        </w:pPr>
                      </w:p>
                    </w:tc>
                  </w:tr>
                </w:tbl>
                <w:p w14:paraId="7AB8DDC9" w14:textId="77777777" w:rsidR="00E66E37" w:rsidRPr="00E66E37" w:rsidRDefault="00E66E37" w:rsidP="00E66E37">
                  <w:pPr>
                    <w:spacing w:before="20" w:after="20" w:line="1" w:lineRule="auto"/>
                    <w:rPr>
                      <w:sz w:val="16"/>
                      <w:szCs w:val="16"/>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1214FDF" w14:textId="77777777" w:rsidR="00E66E37" w:rsidRPr="00E66E37" w:rsidRDefault="00E66E37" w:rsidP="00E66E37">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E66E37" w:rsidRPr="00E66E37" w14:paraId="54E6CE98" w14:textId="77777777" w:rsidTr="00E66E37">
                    <w:tc>
                      <w:tcPr>
                        <w:tcW w:w="1470" w:type="dxa"/>
                        <w:tcMar>
                          <w:top w:w="0" w:type="dxa"/>
                          <w:left w:w="0" w:type="dxa"/>
                          <w:bottom w:w="0" w:type="dxa"/>
                          <w:right w:w="0" w:type="dxa"/>
                        </w:tcMar>
                      </w:tcPr>
                      <w:p w14:paraId="1601EE90"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Lingonberry</w:t>
                        </w:r>
                      </w:p>
                      <w:p w14:paraId="6329C7E7" w14:textId="77777777" w:rsidR="00E66E37" w:rsidRPr="00E66E37" w:rsidRDefault="00E66E37" w:rsidP="00E66E37">
                        <w:pPr>
                          <w:spacing w:before="20" w:after="20" w:line="1" w:lineRule="auto"/>
                        </w:pPr>
                      </w:p>
                    </w:tc>
                  </w:tr>
                </w:tbl>
                <w:p w14:paraId="359089B7" w14:textId="77777777" w:rsidR="00E66E37" w:rsidRPr="00E66E37" w:rsidRDefault="00E66E37" w:rsidP="00E66E37">
                  <w:pPr>
                    <w:spacing w:before="20" w:after="20" w:line="1" w:lineRule="auto"/>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5000BEC" w14:textId="77777777" w:rsidR="00E66E37" w:rsidRPr="00E66E37" w:rsidRDefault="00E66E37" w:rsidP="00E66E37">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E66E37" w:rsidRPr="00E66E37" w14:paraId="3EFE05E6" w14:textId="77777777" w:rsidTr="00E66E37">
                    <w:tc>
                      <w:tcPr>
                        <w:tcW w:w="1560" w:type="dxa"/>
                        <w:tcMar>
                          <w:top w:w="0" w:type="dxa"/>
                          <w:left w:w="0" w:type="dxa"/>
                          <w:bottom w:w="0" w:type="dxa"/>
                          <w:right w:w="0" w:type="dxa"/>
                        </w:tcMar>
                      </w:tcPr>
                      <w:p w14:paraId="6DD6196C"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Airelle rouge</w:t>
                        </w:r>
                      </w:p>
                      <w:p w14:paraId="499A4962" w14:textId="77777777" w:rsidR="00E66E37" w:rsidRPr="00E66E37" w:rsidRDefault="00E66E37" w:rsidP="00E66E37">
                        <w:pPr>
                          <w:spacing w:before="20" w:after="20" w:line="1" w:lineRule="auto"/>
                        </w:pPr>
                      </w:p>
                    </w:tc>
                  </w:tr>
                </w:tbl>
                <w:p w14:paraId="32352578" w14:textId="77777777" w:rsidR="00E66E37" w:rsidRPr="00E66E37" w:rsidRDefault="00E66E37" w:rsidP="00E66E37">
                  <w:pPr>
                    <w:spacing w:before="20" w:after="20" w:line="1" w:lineRule="auto"/>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BEB2910" w14:textId="77777777" w:rsidR="00E66E37" w:rsidRPr="00E66E37" w:rsidRDefault="00E66E37" w:rsidP="00E66E37">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E66E37" w:rsidRPr="00E66E37" w14:paraId="056E844A" w14:textId="77777777" w:rsidTr="00E66E37">
                    <w:tc>
                      <w:tcPr>
                        <w:tcW w:w="1515" w:type="dxa"/>
                        <w:tcMar>
                          <w:top w:w="0" w:type="dxa"/>
                          <w:left w:w="0" w:type="dxa"/>
                          <w:bottom w:w="0" w:type="dxa"/>
                          <w:right w:w="0" w:type="dxa"/>
                        </w:tcMar>
                      </w:tcPr>
                      <w:p w14:paraId="479314B1"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Preiselbeere</w:t>
                        </w:r>
                      </w:p>
                      <w:p w14:paraId="708DA7E2" w14:textId="77777777" w:rsidR="00E66E37" w:rsidRPr="00E66E37" w:rsidRDefault="00E66E37" w:rsidP="00E66E37">
                        <w:pPr>
                          <w:spacing w:before="20" w:after="20" w:line="1" w:lineRule="auto"/>
                        </w:pPr>
                      </w:p>
                    </w:tc>
                  </w:tr>
                </w:tbl>
                <w:p w14:paraId="7BD5AFAB" w14:textId="77777777" w:rsidR="00E66E37" w:rsidRPr="00E66E37" w:rsidRDefault="00E66E37" w:rsidP="00E66E37">
                  <w:pPr>
                    <w:spacing w:before="20" w:after="20" w:line="1" w:lineRule="auto"/>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FC13A71" w14:textId="77777777" w:rsidR="00E66E37" w:rsidRPr="00E66E37" w:rsidRDefault="00E66E37" w:rsidP="00E66E37">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E66E37" w:rsidRPr="00E66E37" w14:paraId="1C53AB45" w14:textId="77777777" w:rsidTr="00E66E37">
                    <w:tc>
                      <w:tcPr>
                        <w:tcW w:w="1740" w:type="dxa"/>
                        <w:tcMar>
                          <w:top w:w="0" w:type="dxa"/>
                          <w:left w:w="0" w:type="dxa"/>
                          <w:bottom w:w="0" w:type="dxa"/>
                          <w:right w:w="0" w:type="dxa"/>
                        </w:tcMar>
                      </w:tcPr>
                      <w:p w14:paraId="42EBDCB0"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Arándano encarnado</w:t>
                        </w:r>
                      </w:p>
                      <w:p w14:paraId="6D7E2B65" w14:textId="77777777" w:rsidR="00E66E37" w:rsidRPr="00E66E37" w:rsidRDefault="00E66E37" w:rsidP="00E66E37">
                        <w:pPr>
                          <w:spacing w:before="20" w:after="20" w:line="1" w:lineRule="auto"/>
                        </w:pPr>
                      </w:p>
                    </w:tc>
                  </w:tr>
                </w:tbl>
                <w:p w14:paraId="50DE26FE" w14:textId="77777777" w:rsidR="00E66E37" w:rsidRPr="00E66E37" w:rsidRDefault="00E66E37" w:rsidP="00E66E37">
                  <w:pPr>
                    <w:spacing w:before="20" w:after="20" w:line="1" w:lineRule="auto"/>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58ACF90" w14:textId="77777777" w:rsidR="00E66E37" w:rsidRPr="00E66E37" w:rsidRDefault="00E66E37" w:rsidP="00E66E37">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E66E37" w:rsidRPr="00E66E37" w14:paraId="25F16B81" w14:textId="77777777" w:rsidTr="00E66E37">
                    <w:tc>
                      <w:tcPr>
                        <w:tcW w:w="2115" w:type="dxa"/>
                        <w:tcMar>
                          <w:top w:w="0" w:type="dxa"/>
                          <w:left w:w="0" w:type="dxa"/>
                          <w:bottom w:w="0" w:type="dxa"/>
                          <w:right w:w="0" w:type="dxa"/>
                        </w:tcMar>
                      </w:tcPr>
                      <w:p w14:paraId="6949B9BA" w14:textId="77777777" w:rsidR="00E66E37" w:rsidRPr="00E66E37" w:rsidRDefault="00E66E37" w:rsidP="00E66E37">
                        <w:pPr>
                          <w:spacing w:before="20" w:after="20"/>
                          <w:jc w:val="left"/>
                          <w:rPr>
                            <w:rFonts w:cs="Arial"/>
                            <w:color w:val="000000"/>
                            <w:sz w:val="16"/>
                            <w:szCs w:val="16"/>
                          </w:rPr>
                        </w:pPr>
                        <w:r w:rsidRPr="00E66E37">
                          <w:rPr>
                            <w:rFonts w:cs="Arial"/>
                            <w:i/>
                            <w:iCs/>
                            <w:color w:val="000000"/>
                            <w:sz w:val="16"/>
                            <w:szCs w:val="16"/>
                          </w:rPr>
                          <w:t>Vaccinium vitis-idaea</w:t>
                        </w:r>
                        <w:r w:rsidRPr="00E66E37">
                          <w:rPr>
                            <w:rFonts w:cs="Arial"/>
                            <w:color w:val="000000"/>
                            <w:sz w:val="16"/>
                            <w:szCs w:val="16"/>
                          </w:rPr>
                          <w:t> L.</w:t>
                        </w:r>
                      </w:p>
                      <w:p w14:paraId="4C66FC7F" w14:textId="77777777" w:rsidR="00E66E37" w:rsidRPr="00E66E37" w:rsidRDefault="00E66E37" w:rsidP="00E66E37">
                        <w:pPr>
                          <w:spacing w:before="20" w:after="20" w:line="1" w:lineRule="auto"/>
                          <w:jc w:val="left"/>
                        </w:pPr>
                      </w:p>
                    </w:tc>
                  </w:tr>
                </w:tbl>
                <w:p w14:paraId="39B605C3" w14:textId="77777777" w:rsidR="00E66E37" w:rsidRPr="00E66E37" w:rsidRDefault="00E66E37" w:rsidP="00E66E37">
                  <w:pPr>
                    <w:spacing w:before="20" w:after="20" w:line="1" w:lineRule="auto"/>
                    <w:jc w:val="left"/>
                  </w:pPr>
                </w:p>
              </w:tc>
              <w:tc>
                <w:tcPr>
                  <w:tcW w:w="18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707D1C6" w14:textId="77777777" w:rsidR="00E66E37" w:rsidRPr="00E66E37" w:rsidRDefault="00E66E37" w:rsidP="00E66E37">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E66E37" w:rsidRPr="00E66E37" w14:paraId="2F5FBD8A" w14:textId="77777777" w:rsidTr="00E66E37">
                    <w:tc>
                      <w:tcPr>
                        <w:tcW w:w="1815" w:type="dxa"/>
                        <w:tcMar>
                          <w:top w:w="0" w:type="dxa"/>
                          <w:left w:w="0" w:type="dxa"/>
                          <w:bottom w:w="0" w:type="dxa"/>
                          <w:right w:w="0" w:type="dxa"/>
                        </w:tcMar>
                      </w:tcPr>
                      <w:p w14:paraId="22075ACB"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VACCI_VIT</w:t>
                        </w:r>
                      </w:p>
                      <w:p w14:paraId="0F32EAA0" w14:textId="77777777" w:rsidR="00E66E37" w:rsidRPr="00E66E37" w:rsidRDefault="00E66E37" w:rsidP="00E66E37">
                        <w:pPr>
                          <w:spacing w:before="20" w:after="20" w:line="1" w:lineRule="auto"/>
                        </w:pPr>
                      </w:p>
                    </w:tc>
                  </w:tr>
                </w:tbl>
                <w:p w14:paraId="06F72091" w14:textId="77777777" w:rsidR="00E66E37" w:rsidRPr="00E66E37" w:rsidRDefault="00E66E37" w:rsidP="00E66E37">
                  <w:pPr>
                    <w:spacing w:before="20" w:after="20" w:line="1" w:lineRule="auto"/>
                  </w:pPr>
                </w:p>
              </w:tc>
            </w:tr>
            <w:tr w:rsidR="00E66E37" w:rsidRPr="00E66E37" w14:paraId="15CEAC57" w14:textId="77777777" w:rsidTr="00E66E37">
              <w:trPr>
                <w:gridAfter w:val="1"/>
                <w:wAfter w:w="37" w:type="dxa"/>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D9C3F52" w14:textId="77777777" w:rsidR="00E66E37" w:rsidRPr="00E66E37" w:rsidRDefault="00E66E37" w:rsidP="00E66E37">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E66E37" w:rsidRPr="00E66E37" w14:paraId="6AEDEB03" w14:textId="77777777" w:rsidTr="00E66E37">
                    <w:tc>
                      <w:tcPr>
                        <w:tcW w:w="615" w:type="dxa"/>
                        <w:tcMar>
                          <w:top w:w="0" w:type="dxa"/>
                          <w:left w:w="0" w:type="dxa"/>
                          <w:bottom w:w="0" w:type="dxa"/>
                          <w:right w:w="0" w:type="dxa"/>
                        </w:tcMar>
                      </w:tcPr>
                      <w:p w14:paraId="4E361C0F"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DE</w:t>
                        </w:r>
                      </w:p>
                      <w:p w14:paraId="0CDF3B2D" w14:textId="77777777" w:rsidR="00E66E37" w:rsidRPr="00E66E37" w:rsidRDefault="00E66E37" w:rsidP="00E66E37">
                        <w:pPr>
                          <w:spacing w:before="20" w:after="20" w:line="1" w:lineRule="auto"/>
                        </w:pPr>
                      </w:p>
                    </w:tc>
                  </w:tr>
                </w:tbl>
                <w:p w14:paraId="445DBEBC" w14:textId="77777777" w:rsidR="00E66E37" w:rsidRPr="00E66E37" w:rsidRDefault="00E66E37" w:rsidP="00E66E37">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B6B1AD2" w14:textId="77777777" w:rsidR="00E66E37" w:rsidRPr="00E66E37" w:rsidRDefault="00E66E37" w:rsidP="00E66E37">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E66E37" w:rsidRPr="00E66E37" w14:paraId="6C063806" w14:textId="77777777" w:rsidTr="00E66E37">
                    <w:tc>
                      <w:tcPr>
                        <w:tcW w:w="465" w:type="dxa"/>
                        <w:tcMar>
                          <w:top w:w="0" w:type="dxa"/>
                          <w:left w:w="0" w:type="dxa"/>
                          <w:bottom w:w="0" w:type="dxa"/>
                          <w:right w:w="0" w:type="dxa"/>
                        </w:tcMar>
                      </w:tcPr>
                      <w:p w14:paraId="36F0D30A"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TWO</w:t>
                        </w:r>
                      </w:p>
                      <w:p w14:paraId="4FDCFDEC" w14:textId="77777777" w:rsidR="00E66E37" w:rsidRPr="00E66E37" w:rsidRDefault="00E66E37" w:rsidP="00E66E37">
                        <w:pPr>
                          <w:spacing w:before="20" w:after="20" w:line="1" w:lineRule="auto"/>
                        </w:pPr>
                      </w:p>
                    </w:tc>
                  </w:tr>
                </w:tbl>
                <w:p w14:paraId="45A03098" w14:textId="77777777" w:rsidR="00E66E37" w:rsidRPr="00E66E37" w:rsidRDefault="00E66E37" w:rsidP="00E66E37">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D751F25" w14:textId="77777777" w:rsidR="00E66E37" w:rsidRPr="00E66E37" w:rsidRDefault="00E66E37" w:rsidP="00E66E37">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E66E37" w:rsidRPr="00E66E37" w14:paraId="5E322F03" w14:textId="77777777" w:rsidTr="00E66E37">
                    <w:tc>
                      <w:tcPr>
                        <w:tcW w:w="930" w:type="dxa"/>
                        <w:tcMar>
                          <w:top w:w="0" w:type="dxa"/>
                          <w:left w:w="0" w:type="dxa"/>
                          <w:bottom w:w="0" w:type="dxa"/>
                          <w:right w:w="0" w:type="dxa"/>
                        </w:tcMar>
                      </w:tcPr>
                      <w:p w14:paraId="0138A5D0"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A</w:t>
                        </w:r>
                      </w:p>
                      <w:p w14:paraId="753DC818" w14:textId="77777777" w:rsidR="00E66E37" w:rsidRPr="00E66E37" w:rsidRDefault="00E66E37" w:rsidP="00E66E37">
                        <w:pPr>
                          <w:spacing w:before="20" w:after="20" w:line="1" w:lineRule="auto"/>
                        </w:pPr>
                      </w:p>
                    </w:tc>
                  </w:tr>
                </w:tbl>
                <w:p w14:paraId="464279DB" w14:textId="77777777" w:rsidR="00E66E37" w:rsidRPr="00E66E37" w:rsidRDefault="00E66E37" w:rsidP="00E66E37">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F499262" w14:textId="77777777" w:rsidR="00E66E37" w:rsidRPr="00E66E37" w:rsidRDefault="00E66E37" w:rsidP="00E66E37">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E66E37" w:rsidRPr="00E66E37" w14:paraId="6B43578B" w14:textId="77777777" w:rsidTr="00E66E37">
                    <w:tc>
                      <w:tcPr>
                        <w:tcW w:w="1395" w:type="dxa"/>
                        <w:tcMar>
                          <w:top w:w="0" w:type="dxa"/>
                          <w:left w:w="0" w:type="dxa"/>
                          <w:bottom w:w="0" w:type="dxa"/>
                          <w:right w:w="0" w:type="dxa"/>
                        </w:tcMar>
                      </w:tcPr>
                      <w:p w14:paraId="4481B2E9"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TG/140/4 Corr.</w:t>
                        </w:r>
                      </w:p>
                      <w:p w14:paraId="3EB9717B" w14:textId="77777777" w:rsidR="00E66E37" w:rsidRPr="00E66E37" w:rsidRDefault="00E66E37" w:rsidP="00E66E37">
                        <w:pPr>
                          <w:spacing w:before="20" w:after="20" w:line="1" w:lineRule="auto"/>
                        </w:pPr>
                      </w:p>
                    </w:tc>
                  </w:tr>
                </w:tbl>
                <w:p w14:paraId="118263DD" w14:textId="77777777" w:rsidR="00E66E37" w:rsidRPr="00E66E37" w:rsidRDefault="00E66E37" w:rsidP="00E66E37">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23DCC35" w14:textId="77777777" w:rsidR="00E66E37" w:rsidRPr="00E66E37" w:rsidRDefault="00E66E37" w:rsidP="00E66E37">
                  <w:pPr>
                    <w:spacing w:before="20" w:after="20"/>
                    <w:rPr>
                      <w:rFonts w:eastAsia="Arial" w:cs="Arial"/>
                      <w:color w:val="000000"/>
                      <w:sz w:val="16"/>
                      <w:szCs w:val="16"/>
                    </w:rPr>
                  </w:pPr>
                  <w:r w:rsidRPr="00E66E37">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E66E37" w:rsidRPr="00E66E37" w14:paraId="6AA9E8BC" w14:textId="77777777" w:rsidTr="00E66E37">
                    <w:tc>
                      <w:tcPr>
                        <w:tcW w:w="1425" w:type="dxa"/>
                        <w:tcMar>
                          <w:top w:w="0" w:type="dxa"/>
                          <w:left w:w="0" w:type="dxa"/>
                          <w:bottom w:w="0" w:type="dxa"/>
                          <w:right w:w="0" w:type="dxa"/>
                        </w:tcMar>
                      </w:tcPr>
                      <w:p w14:paraId="27CFEC91"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2007</w:t>
                        </w:r>
                      </w:p>
                      <w:p w14:paraId="6EB32BF3" w14:textId="77777777" w:rsidR="00E66E37" w:rsidRPr="00E66E37" w:rsidRDefault="00E66E37" w:rsidP="00E66E37">
                        <w:pPr>
                          <w:spacing w:before="20" w:after="20" w:line="1" w:lineRule="auto"/>
                          <w:rPr>
                            <w:sz w:val="16"/>
                            <w:szCs w:val="16"/>
                          </w:rPr>
                        </w:pPr>
                      </w:p>
                    </w:tc>
                  </w:tr>
                </w:tbl>
                <w:p w14:paraId="13525E06" w14:textId="77777777" w:rsidR="00E66E37" w:rsidRPr="00E66E37" w:rsidRDefault="00E66E37" w:rsidP="00E66E37">
                  <w:pPr>
                    <w:spacing w:before="20" w:after="20" w:line="1" w:lineRule="auto"/>
                    <w:rPr>
                      <w:sz w:val="16"/>
                      <w:szCs w:val="16"/>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9EDCAF8" w14:textId="77777777" w:rsidR="00E66E37" w:rsidRPr="00E66E37" w:rsidRDefault="00E66E37" w:rsidP="00E66E37">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E66E37" w:rsidRPr="00E66E37" w14:paraId="1F088880" w14:textId="77777777" w:rsidTr="00E66E37">
                    <w:tc>
                      <w:tcPr>
                        <w:tcW w:w="1470" w:type="dxa"/>
                        <w:tcMar>
                          <w:top w:w="0" w:type="dxa"/>
                          <w:left w:w="0" w:type="dxa"/>
                          <w:bottom w:w="0" w:type="dxa"/>
                          <w:right w:w="0" w:type="dxa"/>
                        </w:tcMar>
                      </w:tcPr>
                      <w:p w14:paraId="12906E2E"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Pot azalea</w:t>
                        </w:r>
                      </w:p>
                      <w:p w14:paraId="49DF8545" w14:textId="77777777" w:rsidR="00E66E37" w:rsidRPr="00E66E37" w:rsidRDefault="00E66E37" w:rsidP="00E66E37">
                        <w:pPr>
                          <w:spacing w:before="20" w:after="20" w:line="1" w:lineRule="auto"/>
                        </w:pPr>
                      </w:p>
                    </w:tc>
                  </w:tr>
                </w:tbl>
                <w:p w14:paraId="25696793" w14:textId="77777777" w:rsidR="00E66E37" w:rsidRPr="00E66E37" w:rsidRDefault="00E66E37" w:rsidP="00E66E37">
                  <w:pPr>
                    <w:spacing w:before="20" w:after="20" w:line="1" w:lineRule="auto"/>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7B73A68" w14:textId="77777777" w:rsidR="00E66E37" w:rsidRPr="00E66E37" w:rsidRDefault="00E66E37" w:rsidP="00E66E37">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E66E37" w:rsidRPr="00E66E37" w14:paraId="6E79988D" w14:textId="77777777" w:rsidTr="00E66E37">
                    <w:tc>
                      <w:tcPr>
                        <w:tcW w:w="1560" w:type="dxa"/>
                        <w:tcMar>
                          <w:top w:w="0" w:type="dxa"/>
                          <w:left w:w="0" w:type="dxa"/>
                          <w:bottom w:w="0" w:type="dxa"/>
                          <w:right w:w="0" w:type="dxa"/>
                        </w:tcMar>
                      </w:tcPr>
                      <w:p w14:paraId="2B4896FA"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Azalée en pot</w:t>
                        </w:r>
                      </w:p>
                      <w:p w14:paraId="1AD4BD94" w14:textId="77777777" w:rsidR="00E66E37" w:rsidRPr="00E66E37" w:rsidRDefault="00E66E37" w:rsidP="00E66E37">
                        <w:pPr>
                          <w:spacing w:before="20" w:after="20" w:line="1" w:lineRule="auto"/>
                        </w:pPr>
                      </w:p>
                    </w:tc>
                  </w:tr>
                </w:tbl>
                <w:p w14:paraId="49DE457E" w14:textId="77777777" w:rsidR="00E66E37" w:rsidRPr="00E66E37" w:rsidRDefault="00E66E37" w:rsidP="00E66E37">
                  <w:pPr>
                    <w:spacing w:before="20" w:after="20" w:line="1" w:lineRule="auto"/>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F1CDEBE" w14:textId="77777777" w:rsidR="00E66E37" w:rsidRPr="00E66E37" w:rsidRDefault="00E66E37" w:rsidP="00E66E37">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E66E37" w:rsidRPr="00E66E37" w14:paraId="2122B3BD" w14:textId="77777777" w:rsidTr="00E66E37">
                    <w:tc>
                      <w:tcPr>
                        <w:tcW w:w="1515" w:type="dxa"/>
                        <w:tcMar>
                          <w:top w:w="0" w:type="dxa"/>
                          <w:left w:w="0" w:type="dxa"/>
                          <w:bottom w:w="0" w:type="dxa"/>
                          <w:right w:w="0" w:type="dxa"/>
                        </w:tcMar>
                      </w:tcPr>
                      <w:p w14:paraId="419A1569"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Topfazalee</w:t>
                        </w:r>
                      </w:p>
                      <w:p w14:paraId="4F3436AF" w14:textId="77777777" w:rsidR="00E66E37" w:rsidRPr="00E66E37" w:rsidRDefault="00E66E37" w:rsidP="00E66E37">
                        <w:pPr>
                          <w:spacing w:before="20" w:after="20" w:line="1" w:lineRule="auto"/>
                        </w:pPr>
                      </w:p>
                    </w:tc>
                  </w:tr>
                </w:tbl>
                <w:p w14:paraId="4B561D2C" w14:textId="77777777" w:rsidR="00E66E37" w:rsidRPr="00E66E37" w:rsidRDefault="00E66E37" w:rsidP="00E66E37">
                  <w:pPr>
                    <w:spacing w:before="20" w:after="20" w:line="1" w:lineRule="auto"/>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1A9EDB6" w14:textId="77777777" w:rsidR="00E66E37" w:rsidRPr="00E66E37" w:rsidRDefault="00E66E37" w:rsidP="00E66E37">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E66E37" w:rsidRPr="00E66E37" w14:paraId="4932263D" w14:textId="77777777" w:rsidTr="00E66E37">
                    <w:tc>
                      <w:tcPr>
                        <w:tcW w:w="1740" w:type="dxa"/>
                        <w:tcMar>
                          <w:top w:w="0" w:type="dxa"/>
                          <w:left w:w="0" w:type="dxa"/>
                          <w:bottom w:w="0" w:type="dxa"/>
                          <w:right w:w="0" w:type="dxa"/>
                        </w:tcMar>
                      </w:tcPr>
                      <w:p w14:paraId="2F1138F5"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Azalea</w:t>
                        </w:r>
                      </w:p>
                      <w:p w14:paraId="42C2E0AD" w14:textId="77777777" w:rsidR="00E66E37" w:rsidRPr="00E66E37" w:rsidRDefault="00E66E37" w:rsidP="00E66E37">
                        <w:pPr>
                          <w:spacing w:before="20" w:after="20" w:line="1" w:lineRule="auto"/>
                        </w:pPr>
                      </w:p>
                    </w:tc>
                  </w:tr>
                </w:tbl>
                <w:p w14:paraId="23F1C063" w14:textId="77777777" w:rsidR="00E66E37" w:rsidRPr="00E66E37" w:rsidRDefault="00E66E37" w:rsidP="00E66E37">
                  <w:pPr>
                    <w:spacing w:before="20" w:after="20" w:line="1" w:lineRule="auto"/>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C6E61B9" w14:textId="77777777" w:rsidR="00E66E37" w:rsidRPr="00E66E37" w:rsidRDefault="00E66E37" w:rsidP="00E66E37">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E66E37" w:rsidRPr="00E66E37" w14:paraId="3E6D7481" w14:textId="77777777" w:rsidTr="00E66E37">
                    <w:tc>
                      <w:tcPr>
                        <w:tcW w:w="2115" w:type="dxa"/>
                        <w:tcMar>
                          <w:top w:w="0" w:type="dxa"/>
                          <w:left w:w="0" w:type="dxa"/>
                          <w:bottom w:w="0" w:type="dxa"/>
                          <w:right w:w="0" w:type="dxa"/>
                        </w:tcMar>
                      </w:tcPr>
                      <w:p w14:paraId="01A79BD3" w14:textId="77777777" w:rsidR="00E66E37" w:rsidRPr="00E66E37" w:rsidRDefault="00E66E37" w:rsidP="00E66E37">
                        <w:pPr>
                          <w:spacing w:before="20" w:after="20"/>
                          <w:jc w:val="left"/>
                          <w:rPr>
                            <w:rFonts w:cs="Arial"/>
                            <w:color w:val="000000"/>
                            <w:sz w:val="16"/>
                            <w:szCs w:val="16"/>
                          </w:rPr>
                        </w:pPr>
                        <w:r w:rsidRPr="00E66E37">
                          <w:rPr>
                            <w:rFonts w:cs="Arial"/>
                            <w:i/>
                            <w:iCs/>
                            <w:color w:val="000000"/>
                            <w:sz w:val="16"/>
                            <w:szCs w:val="16"/>
                          </w:rPr>
                          <w:t>Rhododendron simsii</w:t>
                        </w:r>
                        <w:r w:rsidRPr="00E66E37">
                          <w:rPr>
                            <w:rFonts w:cs="Arial"/>
                            <w:color w:val="000000"/>
                            <w:sz w:val="16"/>
                            <w:szCs w:val="16"/>
                          </w:rPr>
                          <w:t> Planch.</w:t>
                        </w:r>
                      </w:p>
                      <w:p w14:paraId="1611A82D" w14:textId="77777777" w:rsidR="00E66E37" w:rsidRPr="00E66E37" w:rsidRDefault="00E66E37" w:rsidP="00E66E37">
                        <w:pPr>
                          <w:spacing w:before="20" w:after="20" w:line="1" w:lineRule="auto"/>
                          <w:jc w:val="left"/>
                        </w:pPr>
                      </w:p>
                    </w:tc>
                  </w:tr>
                </w:tbl>
                <w:p w14:paraId="081B5A03" w14:textId="77777777" w:rsidR="00E66E37" w:rsidRPr="00E66E37" w:rsidRDefault="00E66E37" w:rsidP="00E66E37">
                  <w:pPr>
                    <w:spacing w:before="20" w:after="20" w:line="1" w:lineRule="auto"/>
                    <w:jc w:val="left"/>
                  </w:pPr>
                </w:p>
              </w:tc>
              <w:tc>
                <w:tcPr>
                  <w:tcW w:w="18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C58D87E" w14:textId="77777777" w:rsidR="00E66E37" w:rsidRPr="00E66E37" w:rsidRDefault="00E66E37" w:rsidP="00E66E37">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E66E37" w:rsidRPr="00E66E37" w14:paraId="15516E3B" w14:textId="77777777" w:rsidTr="00E66E37">
                    <w:tc>
                      <w:tcPr>
                        <w:tcW w:w="1815" w:type="dxa"/>
                        <w:tcMar>
                          <w:top w:w="0" w:type="dxa"/>
                          <w:left w:w="0" w:type="dxa"/>
                          <w:bottom w:w="0" w:type="dxa"/>
                          <w:right w:w="0" w:type="dxa"/>
                        </w:tcMar>
                      </w:tcPr>
                      <w:p w14:paraId="1776247B"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RHODD_SIM</w:t>
                        </w:r>
                      </w:p>
                      <w:p w14:paraId="2A6239D5" w14:textId="77777777" w:rsidR="00E66E37" w:rsidRPr="00E66E37" w:rsidRDefault="00E66E37" w:rsidP="00E66E37">
                        <w:pPr>
                          <w:spacing w:before="20" w:after="20" w:line="1" w:lineRule="auto"/>
                        </w:pPr>
                      </w:p>
                    </w:tc>
                  </w:tr>
                </w:tbl>
                <w:p w14:paraId="6FFE9CB5" w14:textId="77777777" w:rsidR="00E66E37" w:rsidRPr="00E66E37" w:rsidRDefault="00E66E37" w:rsidP="00E66E37">
                  <w:pPr>
                    <w:spacing w:before="20" w:after="20" w:line="1" w:lineRule="auto"/>
                  </w:pPr>
                </w:p>
              </w:tc>
            </w:tr>
            <w:tr w:rsidR="00E66E37" w:rsidRPr="00E66E37" w14:paraId="7FF8F262" w14:textId="77777777" w:rsidTr="00E66E37">
              <w:trPr>
                <w:gridAfter w:val="1"/>
                <w:wAfter w:w="37" w:type="dxa"/>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4B63E54" w14:textId="77777777" w:rsidR="00E66E37" w:rsidRPr="00E66E37" w:rsidRDefault="00E66E37" w:rsidP="00E66E37">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E66E37" w:rsidRPr="00E66E37" w14:paraId="2981AF35" w14:textId="77777777" w:rsidTr="00E66E37">
                    <w:tc>
                      <w:tcPr>
                        <w:tcW w:w="615" w:type="dxa"/>
                        <w:tcMar>
                          <w:top w:w="0" w:type="dxa"/>
                          <w:left w:w="0" w:type="dxa"/>
                          <w:bottom w:w="0" w:type="dxa"/>
                          <w:right w:w="0" w:type="dxa"/>
                        </w:tcMar>
                      </w:tcPr>
                      <w:p w14:paraId="4E81E33F"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IL</w:t>
                        </w:r>
                      </w:p>
                      <w:p w14:paraId="67F7D3B5" w14:textId="77777777" w:rsidR="00E66E37" w:rsidRPr="00E66E37" w:rsidRDefault="00E66E37" w:rsidP="00E66E37">
                        <w:pPr>
                          <w:spacing w:before="20" w:after="20" w:line="1" w:lineRule="auto"/>
                        </w:pPr>
                      </w:p>
                    </w:tc>
                  </w:tr>
                </w:tbl>
                <w:p w14:paraId="6F2B3FAB" w14:textId="77777777" w:rsidR="00E66E37" w:rsidRPr="00E66E37" w:rsidRDefault="00E66E37" w:rsidP="00E66E37">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93684E5" w14:textId="77777777" w:rsidR="00E66E37" w:rsidRPr="00E66E37" w:rsidRDefault="00E66E37" w:rsidP="00E66E37">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E66E37" w:rsidRPr="00E66E37" w14:paraId="618238A1" w14:textId="77777777" w:rsidTr="00E66E37">
                    <w:tc>
                      <w:tcPr>
                        <w:tcW w:w="465" w:type="dxa"/>
                        <w:tcMar>
                          <w:top w:w="0" w:type="dxa"/>
                          <w:left w:w="0" w:type="dxa"/>
                          <w:bottom w:w="0" w:type="dxa"/>
                          <w:right w:w="0" w:type="dxa"/>
                        </w:tcMar>
                      </w:tcPr>
                      <w:p w14:paraId="6B95361B"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TWO</w:t>
                        </w:r>
                      </w:p>
                      <w:p w14:paraId="56499FBF" w14:textId="77777777" w:rsidR="00E66E37" w:rsidRPr="00E66E37" w:rsidRDefault="00E66E37" w:rsidP="00E66E37">
                        <w:pPr>
                          <w:spacing w:before="20" w:after="20" w:line="1" w:lineRule="auto"/>
                        </w:pPr>
                      </w:p>
                    </w:tc>
                  </w:tr>
                </w:tbl>
                <w:p w14:paraId="5BC354F3" w14:textId="77777777" w:rsidR="00E66E37" w:rsidRPr="00E66E37" w:rsidRDefault="00E66E37" w:rsidP="00E66E37">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F9ECDA9" w14:textId="77777777" w:rsidR="00E66E37" w:rsidRPr="00E66E37" w:rsidRDefault="00E66E37" w:rsidP="00E66E37">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E66E37" w:rsidRPr="00E66E37" w14:paraId="5D67C330" w14:textId="77777777" w:rsidTr="00E66E37">
                    <w:tc>
                      <w:tcPr>
                        <w:tcW w:w="930" w:type="dxa"/>
                        <w:tcMar>
                          <w:top w:w="0" w:type="dxa"/>
                          <w:left w:w="0" w:type="dxa"/>
                          <w:bottom w:w="0" w:type="dxa"/>
                          <w:right w:w="0" w:type="dxa"/>
                        </w:tcMar>
                      </w:tcPr>
                      <w:p w14:paraId="3A44AF00"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A</w:t>
                        </w:r>
                      </w:p>
                      <w:p w14:paraId="77FA6E56" w14:textId="77777777" w:rsidR="00E66E37" w:rsidRPr="00E66E37" w:rsidRDefault="00E66E37" w:rsidP="00E66E37">
                        <w:pPr>
                          <w:spacing w:before="20" w:after="20" w:line="1" w:lineRule="auto"/>
                        </w:pPr>
                      </w:p>
                    </w:tc>
                  </w:tr>
                </w:tbl>
                <w:p w14:paraId="70B802A5" w14:textId="77777777" w:rsidR="00E66E37" w:rsidRPr="00E66E37" w:rsidRDefault="00E66E37" w:rsidP="00E66E37">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E4A5798" w14:textId="77777777" w:rsidR="00E66E37" w:rsidRPr="00E66E37" w:rsidRDefault="00E66E37" w:rsidP="00E66E37">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E66E37" w:rsidRPr="00E66E37" w14:paraId="42D6DEDA" w14:textId="77777777" w:rsidTr="00E66E37">
                    <w:tc>
                      <w:tcPr>
                        <w:tcW w:w="1395" w:type="dxa"/>
                        <w:tcMar>
                          <w:top w:w="0" w:type="dxa"/>
                          <w:left w:w="0" w:type="dxa"/>
                          <w:bottom w:w="0" w:type="dxa"/>
                          <w:right w:w="0" w:type="dxa"/>
                        </w:tcMar>
                      </w:tcPr>
                      <w:p w14:paraId="650F5289"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TG/141/3</w:t>
                        </w:r>
                      </w:p>
                      <w:p w14:paraId="17DE3653" w14:textId="77777777" w:rsidR="00E66E37" w:rsidRPr="00E66E37" w:rsidRDefault="00E66E37" w:rsidP="00E66E37">
                        <w:pPr>
                          <w:spacing w:before="20" w:after="20" w:line="1" w:lineRule="auto"/>
                        </w:pPr>
                      </w:p>
                    </w:tc>
                  </w:tr>
                </w:tbl>
                <w:p w14:paraId="48301CB9" w14:textId="77777777" w:rsidR="00E66E37" w:rsidRPr="00E66E37" w:rsidRDefault="00E66E37" w:rsidP="00E66E37">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8CAC2A4" w14:textId="77777777" w:rsidR="00E66E37" w:rsidRPr="00E66E37" w:rsidRDefault="00E66E37" w:rsidP="00E66E37">
                  <w:pPr>
                    <w:spacing w:before="20" w:after="20"/>
                    <w:rPr>
                      <w:rFonts w:eastAsia="Arial" w:cs="Arial"/>
                      <w:color w:val="000000"/>
                      <w:sz w:val="16"/>
                      <w:szCs w:val="16"/>
                    </w:rPr>
                  </w:pPr>
                  <w:r w:rsidRPr="00E66E37">
                    <w:rPr>
                      <w:rFonts w:eastAsia="Arial" w:cs="Arial"/>
                      <w:color w:val="000000"/>
                      <w:sz w:val="16"/>
                      <w:szCs w:val="16"/>
                    </w:rPr>
                    <w:t>Tril.</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E66E37" w:rsidRPr="00E66E37" w14:paraId="3C9D204F" w14:textId="77777777" w:rsidTr="00E66E37">
                    <w:tc>
                      <w:tcPr>
                        <w:tcW w:w="1425" w:type="dxa"/>
                        <w:tcMar>
                          <w:top w:w="0" w:type="dxa"/>
                          <w:left w:w="0" w:type="dxa"/>
                          <w:bottom w:w="0" w:type="dxa"/>
                          <w:right w:w="0" w:type="dxa"/>
                        </w:tcMar>
                      </w:tcPr>
                      <w:p w14:paraId="1599FAD4" w14:textId="77777777" w:rsidR="00E66E37" w:rsidRPr="00E66E37" w:rsidRDefault="00E66E37" w:rsidP="00E66E37">
                        <w:pPr>
                          <w:spacing w:before="20" w:after="20"/>
                          <w:rPr>
                            <w:sz w:val="16"/>
                            <w:szCs w:val="16"/>
                          </w:rPr>
                        </w:pPr>
                        <w:r w:rsidRPr="00E66E37">
                          <w:rPr>
                            <w:sz w:val="16"/>
                            <w:szCs w:val="16"/>
                          </w:rPr>
                          <w:t>1992</w:t>
                        </w:r>
                      </w:p>
                      <w:p w14:paraId="4F384432" w14:textId="77777777" w:rsidR="00E66E37" w:rsidRPr="00E66E37" w:rsidRDefault="00E66E37" w:rsidP="00E66E37">
                        <w:pPr>
                          <w:spacing w:before="20" w:after="20" w:line="1" w:lineRule="auto"/>
                          <w:rPr>
                            <w:sz w:val="16"/>
                            <w:szCs w:val="16"/>
                          </w:rPr>
                        </w:pPr>
                      </w:p>
                    </w:tc>
                  </w:tr>
                </w:tbl>
                <w:p w14:paraId="72ED50FC" w14:textId="77777777" w:rsidR="00E66E37" w:rsidRPr="00E66E37" w:rsidRDefault="00E66E37" w:rsidP="00E66E37">
                  <w:pPr>
                    <w:spacing w:before="20" w:after="20" w:line="1" w:lineRule="auto"/>
                    <w:rPr>
                      <w:sz w:val="16"/>
                      <w:szCs w:val="16"/>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548CF08" w14:textId="77777777" w:rsidR="00E66E37" w:rsidRPr="00E66E37" w:rsidRDefault="00E66E37" w:rsidP="00E66E37">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E66E37" w:rsidRPr="00E66E37" w14:paraId="5D7FA193" w14:textId="77777777" w:rsidTr="00E66E37">
                    <w:tc>
                      <w:tcPr>
                        <w:tcW w:w="1470" w:type="dxa"/>
                        <w:tcMar>
                          <w:top w:w="0" w:type="dxa"/>
                          <w:left w:w="0" w:type="dxa"/>
                          <w:bottom w:w="0" w:type="dxa"/>
                          <w:right w:w="0" w:type="dxa"/>
                        </w:tcMar>
                      </w:tcPr>
                      <w:p w14:paraId="253B2692"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Aster</w:t>
                        </w:r>
                      </w:p>
                      <w:p w14:paraId="69437F83" w14:textId="77777777" w:rsidR="00E66E37" w:rsidRPr="00E66E37" w:rsidRDefault="00E66E37" w:rsidP="00E66E37">
                        <w:pPr>
                          <w:spacing w:before="20" w:after="20" w:line="1" w:lineRule="auto"/>
                        </w:pPr>
                      </w:p>
                    </w:tc>
                  </w:tr>
                </w:tbl>
                <w:p w14:paraId="04666E34" w14:textId="77777777" w:rsidR="00E66E37" w:rsidRPr="00E66E37" w:rsidRDefault="00E66E37" w:rsidP="00E66E37">
                  <w:pPr>
                    <w:spacing w:before="20" w:after="20" w:line="1" w:lineRule="auto"/>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89E86A6" w14:textId="77777777" w:rsidR="00E66E37" w:rsidRPr="00E66E37" w:rsidRDefault="00E66E37" w:rsidP="00E66E37">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E66E37" w:rsidRPr="00E66E37" w14:paraId="226562EA" w14:textId="77777777" w:rsidTr="00E66E37">
                    <w:tc>
                      <w:tcPr>
                        <w:tcW w:w="1560" w:type="dxa"/>
                        <w:tcMar>
                          <w:top w:w="0" w:type="dxa"/>
                          <w:left w:w="0" w:type="dxa"/>
                          <w:bottom w:w="0" w:type="dxa"/>
                          <w:right w:w="0" w:type="dxa"/>
                        </w:tcMar>
                      </w:tcPr>
                      <w:p w14:paraId="24A06C44"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Aster</w:t>
                        </w:r>
                      </w:p>
                      <w:p w14:paraId="39663E00" w14:textId="77777777" w:rsidR="00E66E37" w:rsidRPr="00E66E37" w:rsidRDefault="00E66E37" w:rsidP="00E66E37">
                        <w:pPr>
                          <w:spacing w:before="20" w:after="20" w:line="1" w:lineRule="auto"/>
                        </w:pPr>
                      </w:p>
                    </w:tc>
                  </w:tr>
                </w:tbl>
                <w:p w14:paraId="2690677A" w14:textId="77777777" w:rsidR="00E66E37" w:rsidRPr="00E66E37" w:rsidRDefault="00E66E37" w:rsidP="00E66E37">
                  <w:pPr>
                    <w:spacing w:before="20" w:after="20" w:line="1" w:lineRule="auto"/>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CDE7D34" w14:textId="77777777" w:rsidR="00E66E37" w:rsidRPr="00E66E37" w:rsidRDefault="00E66E37" w:rsidP="00E66E37">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E66E37" w:rsidRPr="00E66E37" w14:paraId="7B1A4A35" w14:textId="77777777" w:rsidTr="00E66E37">
                    <w:tc>
                      <w:tcPr>
                        <w:tcW w:w="1515" w:type="dxa"/>
                        <w:tcMar>
                          <w:top w:w="0" w:type="dxa"/>
                          <w:left w:w="0" w:type="dxa"/>
                          <w:bottom w:w="0" w:type="dxa"/>
                          <w:right w:w="0" w:type="dxa"/>
                        </w:tcMar>
                      </w:tcPr>
                      <w:p w14:paraId="4E75EB1D"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Aster</w:t>
                        </w:r>
                      </w:p>
                      <w:p w14:paraId="1CC98C5B" w14:textId="77777777" w:rsidR="00E66E37" w:rsidRPr="00E66E37" w:rsidRDefault="00E66E37" w:rsidP="00E66E37">
                        <w:pPr>
                          <w:spacing w:before="20" w:after="20" w:line="1" w:lineRule="auto"/>
                        </w:pPr>
                      </w:p>
                    </w:tc>
                  </w:tr>
                </w:tbl>
                <w:p w14:paraId="3A9DDA93" w14:textId="77777777" w:rsidR="00E66E37" w:rsidRPr="00E66E37" w:rsidRDefault="00E66E37" w:rsidP="00E66E37">
                  <w:pPr>
                    <w:spacing w:before="20" w:after="20" w:line="1" w:lineRule="auto"/>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4D7150A" w14:textId="77777777" w:rsidR="00E66E37" w:rsidRPr="00E66E37" w:rsidRDefault="00E66E37" w:rsidP="00E66E37">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E66E37" w:rsidRPr="00E66E37" w14:paraId="18AA90AE" w14:textId="77777777" w:rsidTr="00E66E37">
                    <w:tc>
                      <w:tcPr>
                        <w:tcW w:w="1740" w:type="dxa"/>
                        <w:tcMar>
                          <w:top w:w="0" w:type="dxa"/>
                          <w:left w:w="0" w:type="dxa"/>
                          <w:bottom w:w="0" w:type="dxa"/>
                          <w:right w:w="0" w:type="dxa"/>
                        </w:tcMar>
                      </w:tcPr>
                      <w:p w14:paraId="5A4F0017"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Aster</w:t>
                        </w:r>
                      </w:p>
                      <w:p w14:paraId="23C35BEE" w14:textId="77777777" w:rsidR="00E66E37" w:rsidRPr="00E66E37" w:rsidRDefault="00E66E37" w:rsidP="00E66E37">
                        <w:pPr>
                          <w:spacing w:before="20" w:after="20" w:line="1" w:lineRule="auto"/>
                        </w:pPr>
                      </w:p>
                    </w:tc>
                  </w:tr>
                </w:tbl>
                <w:p w14:paraId="627D272B" w14:textId="77777777" w:rsidR="00E66E37" w:rsidRPr="00E66E37" w:rsidRDefault="00E66E37" w:rsidP="00E66E37">
                  <w:pPr>
                    <w:spacing w:before="20" w:after="20" w:line="1" w:lineRule="auto"/>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6549328" w14:textId="77777777" w:rsidR="00E66E37" w:rsidRPr="00E66E37" w:rsidRDefault="00E66E37" w:rsidP="00E66E37">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E66E37" w:rsidRPr="00E66E37" w14:paraId="3CD09970" w14:textId="77777777" w:rsidTr="00E66E37">
                    <w:tc>
                      <w:tcPr>
                        <w:tcW w:w="2115" w:type="dxa"/>
                        <w:tcMar>
                          <w:top w:w="0" w:type="dxa"/>
                          <w:left w:w="0" w:type="dxa"/>
                          <w:bottom w:w="0" w:type="dxa"/>
                          <w:right w:w="0" w:type="dxa"/>
                        </w:tcMar>
                      </w:tcPr>
                      <w:p w14:paraId="259E4D02" w14:textId="77777777" w:rsidR="00E66E37" w:rsidRPr="00E66E37" w:rsidRDefault="00E66E37" w:rsidP="00E66E37">
                        <w:pPr>
                          <w:spacing w:before="20" w:after="20"/>
                          <w:jc w:val="left"/>
                          <w:rPr>
                            <w:rFonts w:cs="Arial"/>
                            <w:color w:val="000000"/>
                            <w:sz w:val="16"/>
                            <w:szCs w:val="16"/>
                          </w:rPr>
                        </w:pPr>
                        <w:r w:rsidRPr="00E66E37">
                          <w:rPr>
                            <w:rFonts w:cs="Arial"/>
                            <w:i/>
                            <w:color w:val="000000"/>
                            <w:sz w:val="16"/>
                            <w:szCs w:val="16"/>
                          </w:rPr>
                          <w:t>Aster</w:t>
                        </w:r>
                        <w:r w:rsidRPr="00E66E37">
                          <w:rPr>
                            <w:rFonts w:cs="Arial"/>
                            <w:color w:val="000000"/>
                            <w:sz w:val="16"/>
                            <w:szCs w:val="16"/>
                          </w:rPr>
                          <w:t> L.</w:t>
                        </w:r>
                      </w:p>
                      <w:p w14:paraId="44FD19B9" w14:textId="77777777" w:rsidR="00E66E37" w:rsidRPr="00E66E37" w:rsidRDefault="00E66E37" w:rsidP="00E66E37">
                        <w:pPr>
                          <w:spacing w:before="20" w:after="20" w:line="1" w:lineRule="auto"/>
                          <w:jc w:val="left"/>
                        </w:pPr>
                      </w:p>
                    </w:tc>
                  </w:tr>
                </w:tbl>
                <w:p w14:paraId="299B1F40" w14:textId="77777777" w:rsidR="00E66E37" w:rsidRPr="00E66E37" w:rsidRDefault="00E66E37" w:rsidP="00E66E37">
                  <w:pPr>
                    <w:spacing w:before="20" w:after="20" w:line="1" w:lineRule="auto"/>
                    <w:jc w:val="left"/>
                  </w:pPr>
                </w:p>
              </w:tc>
              <w:tc>
                <w:tcPr>
                  <w:tcW w:w="18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F0AB19E" w14:textId="77777777" w:rsidR="00E66E37" w:rsidRPr="00E66E37" w:rsidRDefault="00E66E37" w:rsidP="00E66E37">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E66E37" w:rsidRPr="00E66E37" w14:paraId="0433615D" w14:textId="77777777" w:rsidTr="00E66E37">
                    <w:tc>
                      <w:tcPr>
                        <w:tcW w:w="1815" w:type="dxa"/>
                        <w:tcMar>
                          <w:top w:w="0" w:type="dxa"/>
                          <w:left w:w="0" w:type="dxa"/>
                          <w:bottom w:w="0" w:type="dxa"/>
                          <w:right w:w="0" w:type="dxa"/>
                        </w:tcMar>
                      </w:tcPr>
                      <w:p w14:paraId="184CCC4C"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ASTER</w:t>
                        </w:r>
                      </w:p>
                      <w:p w14:paraId="5546478A" w14:textId="77777777" w:rsidR="00E66E37" w:rsidRPr="00E66E37" w:rsidRDefault="00E66E37" w:rsidP="00E66E37">
                        <w:pPr>
                          <w:spacing w:before="20" w:after="20" w:line="1" w:lineRule="auto"/>
                        </w:pPr>
                      </w:p>
                    </w:tc>
                  </w:tr>
                </w:tbl>
                <w:p w14:paraId="422AD34C" w14:textId="77777777" w:rsidR="00E66E37" w:rsidRPr="00E66E37" w:rsidRDefault="00E66E37" w:rsidP="00E66E37">
                  <w:pPr>
                    <w:spacing w:before="20" w:after="20" w:line="1" w:lineRule="auto"/>
                  </w:pPr>
                </w:p>
              </w:tc>
            </w:tr>
            <w:tr w:rsidR="00E66E37" w:rsidRPr="00E66E37" w14:paraId="1BC898CF" w14:textId="77777777" w:rsidTr="00E66E37">
              <w:trPr>
                <w:gridAfter w:val="1"/>
                <w:wAfter w:w="37" w:type="dxa"/>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C778966" w14:textId="77777777" w:rsidR="00E66E37" w:rsidRPr="00E66E37" w:rsidRDefault="00E66E37" w:rsidP="00E66E37">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E66E37" w:rsidRPr="00E66E37" w14:paraId="1F2D9038" w14:textId="77777777" w:rsidTr="00E66E37">
                    <w:tc>
                      <w:tcPr>
                        <w:tcW w:w="615" w:type="dxa"/>
                        <w:tcMar>
                          <w:top w:w="0" w:type="dxa"/>
                          <w:left w:w="0" w:type="dxa"/>
                          <w:bottom w:w="0" w:type="dxa"/>
                          <w:right w:w="0" w:type="dxa"/>
                        </w:tcMar>
                      </w:tcPr>
                      <w:p w14:paraId="60DEC1D4"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NL</w:t>
                        </w:r>
                      </w:p>
                      <w:p w14:paraId="5CBECF8F" w14:textId="77777777" w:rsidR="00E66E37" w:rsidRPr="00E66E37" w:rsidRDefault="00E66E37" w:rsidP="00E66E37">
                        <w:pPr>
                          <w:spacing w:before="20" w:after="20" w:line="1" w:lineRule="auto"/>
                        </w:pPr>
                      </w:p>
                    </w:tc>
                  </w:tr>
                </w:tbl>
                <w:p w14:paraId="32028412" w14:textId="77777777" w:rsidR="00E66E37" w:rsidRPr="00E66E37" w:rsidRDefault="00E66E37" w:rsidP="00E66E37">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5916435" w14:textId="77777777" w:rsidR="00E66E37" w:rsidRPr="00E66E37" w:rsidRDefault="00E66E37" w:rsidP="00E66E37">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E66E37" w:rsidRPr="00E66E37" w14:paraId="422DB941" w14:textId="77777777" w:rsidTr="00E66E37">
                    <w:tc>
                      <w:tcPr>
                        <w:tcW w:w="465" w:type="dxa"/>
                        <w:tcMar>
                          <w:top w:w="0" w:type="dxa"/>
                          <w:left w:w="0" w:type="dxa"/>
                          <w:bottom w:w="0" w:type="dxa"/>
                          <w:right w:w="0" w:type="dxa"/>
                        </w:tcMar>
                      </w:tcPr>
                      <w:p w14:paraId="55BE0B89"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TWV</w:t>
                        </w:r>
                      </w:p>
                      <w:p w14:paraId="76CD6F24" w14:textId="77777777" w:rsidR="00E66E37" w:rsidRPr="00E66E37" w:rsidRDefault="00E66E37" w:rsidP="00E66E37">
                        <w:pPr>
                          <w:spacing w:before="20" w:after="20" w:line="1" w:lineRule="auto"/>
                        </w:pPr>
                      </w:p>
                    </w:tc>
                  </w:tr>
                </w:tbl>
                <w:p w14:paraId="6F28D225" w14:textId="77777777" w:rsidR="00E66E37" w:rsidRPr="00E66E37" w:rsidRDefault="00E66E37" w:rsidP="00E66E37">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C12C5FD" w14:textId="77777777" w:rsidR="00E66E37" w:rsidRPr="00E66E37" w:rsidRDefault="00E66E37" w:rsidP="00E66E37">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E66E37" w:rsidRPr="00E66E37" w14:paraId="47B2A93A" w14:textId="77777777" w:rsidTr="00E66E37">
                    <w:tc>
                      <w:tcPr>
                        <w:tcW w:w="930" w:type="dxa"/>
                        <w:tcMar>
                          <w:top w:w="0" w:type="dxa"/>
                          <w:left w:w="0" w:type="dxa"/>
                          <w:bottom w:w="0" w:type="dxa"/>
                          <w:right w:w="0" w:type="dxa"/>
                        </w:tcMar>
                      </w:tcPr>
                      <w:p w14:paraId="474227CB"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A</w:t>
                        </w:r>
                      </w:p>
                      <w:p w14:paraId="4FFD6904" w14:textId="77777777" w:rsidR="00E66E37" w:rsidRPr="00E66E37" w:rsidRDefault="00E66E37" w:rsidP="00E66E37">
                        <w:pPr>
                          <w:spacing w:before="20" w:after="20" w:line="1" w:lineRule="auto"/>
                        </w:pPr>
                      </w:p>
                    </w:tc>
                  </w:tr>
                </w:tbl>
                <w:p w14:paraId="2C12E9B1" w14:textId="77777777" w:rsidR="00E66E37" w:rsidRPr="00E66E37" w:rsidRDefault="00E66E37" w:rsidP="00E66E37">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C9BFA0C" w14:textId="77777777" w:rsidR="00E66E37" w:rsidRPr="00E66E37" w:rsidRDefault="00E66E37" w:rsidP="00E66E37">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E66E37" w:rsidRPr="00E66E37" w14:paraId="5DD0D709" w14:textId="77777777" w:rsidTr="00E66E37">
                    <w:tc>
                      <w:tcPr>
                        <w:tcW w:w="1395" w:type="dxa"/>
                        <w:tcMar>
                          <w:top w:w="0" w:type="dxa"/>
                          <w:left w:w="0" w:type="dxa"/>
                          <w:bottom w:w="0" w:type="dxa"/>
                          <w:right w:w="0" w:type="dxa"/>
                        </w:tcMar>
                      </w:tcPr>
                      <w:p w14:paraId="36D49AE4"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TG/142/5 Rev.</w:t>
                        </w:r>
                      </w:p>
                      <w:p w14:paraId="1546F279" w14:textId="77777777" w:rsidR="00E66E37" w:rsidRPr="00E66E37" w:rsidRDefault="00E66E37" w:rsidP="00E66E37">
                        <w:pPr>
                          <w:spacing w:before="20" w:after="20" w:line="1" w:lineRule="auto"/>
                        </w:pPr>
                      </w:p>
                    </w:tc>
                  </w:tr>
                </w:tbl>
                <w:p w14:paraId="2FD64E42" w14:textId="77777777" w:rsidR="00E66E37" w:rsidRPr="00E66E37" w:rsidRDefault="00E66E37" w:rsidP="00E66E37">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B851996" w14:textId="77777777" w:rsidR="00E66E37" w:rsidRPr="00E66E37" w:rsidRDefault="00E66E37" w:rsidP="00E66E37">
                  <w:pPr>
                    <w:spacing w:before="20" w:after="20"/>
                    <w:rPr>
                      <w:rFonts w:eastAsia="Arial" w:cs="Arial"/>
                      <w:color w:val="000000"/>
                      <w:sz w:val="16"/>
                      <w:szCs w:val="16"/>
                    </w:rPr>
                  </w:pPr>
                  <w:r w:rsidRPr="00E66E37">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E66E37" w:rsidRPr="00E66E37" w14:paraId="6679064B" w14:textId="77777777" w:rsidTr="00E66E37">
                    <w:tc>
                      <w:tcPr>
                        <w:tcW w:w="1425" w:type="dxa"/>
                        <w:tcMar>
                          <w:top w:w="0" w:type="dxa"/>
                          <w:left w:w="0" w:type="dxa"/>
                          <w:bottom w:w="0" w:type="dxa"/>
                          <w:right w:w="0" w:type="dxa"/>
                        </w:tcMar>
                      </w:tcPr>
                      <w:p w14:paraId="4C3360A4"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2019</w:t>
                        </w:r>
                      </w:p>
                      <w:p w14:paraId="6A0F428D" w14:textId="77777777" w:rsidR="00E66E37" w:rsidRPr="00E66E37" w:rsidRDefault="00E66E37" w:rsidP="00E66E37">
                        <w:pPr>
                          <w:spacing w:before="20" w:after="20" w:line="1" w:lineRule="auto"/>
                          <w:rPr>
                            <w:sz w:val="16"/>
                            <w:szCs w:val="16"/>
                          </w:rPr>
                        </w:pPr>
                      </w:p>
                    </w:tc>
                  </w:tr>
                </w:tbl>
                <w:p w14:paraId="4BF35ABD" w14:textId="77777777" w:rsidR="00E66E37" w:rsidRPr="00E66E37" w:rsidRDefault="00E66E37" w:rsidP="00E66E37">
                  <w:pPr>
                    <w:spacing w:before="20" w:after="20" w:line="1" w:lineRule="auto"/>
                    <w:rPr>
                      <w:sz w:val="16"/>
                      <w:szCs w:val="16"/>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1ECE94A" w14:textId="77777777" w:rsidR="00E66E37" w:rsidRPr="00E66E37" w:rsidRDefault="00E66E37" w:rsidP="00E66E37">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E66E37" w:rsidRPr="00E66E37" w14:paraId="3C0EB14D" w14:textId="77777777" w:rsidTr="00E66E37">
                    <w:tc>
                      <w:tcPr>
                        <w:tcW w:w="1470" w:type="dxa"/>
                        <w:tcMar>
                          <w:top w:w="0" w:type="dxa"/>
                          <w:left w:w="0" w:type="dxa"/>
                          <w:bottom w:w="0" w:type="dxa"/>
                          <w:right w:w="0" w:type="dxa"/>
                        </w:tcMar>
                      </w:tcPr>
                      <w:p w14:paraId="08BE938D"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Watermelon</w:t>
                        </w:r>
                      </w:p>
                      <w:p w14:paraId="122F4FA2" w14:textId="77777777" w:rsidR="00E66E37" w:rsidRPr="00E66E37" w:rsidRDefault="00E66E37" w:rsidP="00E66E37">
                        <w:pPr>
                          <w:spacing w:before="20" w:after="20" w:line="1" w:lineRule="auto"/>
                        </w:pPr>
                      </w:p>
                    </w:tc>
                  </w:tr>
                </w:tbl>
                <w:p w14:paraId="1AB49A56" w14:textId="77777777" w:rsidR="00E66E37" w:rsidRPr="00E66E37" w:rsidRDefault="00E66E37" w:rsidP="00E66E37">
                  <w:pPr>
                    <w:spacing w:before="20" w:after="20" w:line="1" w:lineRule="auto"/>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D919409" w14:textId="77777777" w:rsidR="00E66E37" w:rsidRPr="00E66E37" w:rsidRDefault="00E66E37" w:rsidP="00E66E37">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E66E37" w:rsidRPr="00E66E37" w14:paraId="5E7FF5CF" w14:textId="77777777" w:rsidTr="00E66E37">
                    <w:tc>
                      <w:tcPr>
                        <w:tcW w:w="1560" w:type="dxa"/>
                        <w:tcMar>
                          <w:top w:w="0" w:type="dxa"/>
                          <w:left w:w="0" w:type="dxa"/>
                          <w:bottom w:w="0" w:type="dxa"/>
                          <w:right w:w="0" w:type="dxa"/>
                        </w:tcMar>
                      </w:tcPr>
                      <w:p w14:paraId="74E8D8FC"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Pastèque</w:t>
                        </w:r>
                      </w:p>
                      <w:p w14:paraId="23D932D6" w14:textId="77777777" w:rsidR="00E66E37" w:rsidRPr="00E66E37" w:rsidRDefault="00E66E37" w:rsidP="00E66E37">
                        <w:pPr>
                          <w:spacing w:before="20" w:after="20" w:line="1" w:lineRule="auto"/>
                        </w:pPr>
                      </w:p>
                    </w:tc>
                  </w:tr>
                </w:tbl>
                <w:p w14:paraId="6E05FDA2" w14:textId="77777777" w:rsidR="00E66E37" w:rsidRPr="00E66E37" w:rsidRDefault="00E66E37" w:rsidP="00E66E37">
                  <w:pPr>
                    <w:spacing w:before="20" w:after="20" w:line="1" w:lineRule="auto"/>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6E01E38" w14:textId="77777777" w:rsidR="00E66E37" w:rsidRPr="00E66E37" w:rsidRDefault="00E66E37" w:rsidP="00E66E37">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E66E37" w:rsidRPr="00E66E37" w14:paraId="6EF9D560" w14:textId="77777777" w:rsidTr="00E66E37">
                    <w:tc>
                      <w:tcPr>
                        <w:tcW w:w="1515" w:type="dxa"/>
                        <w:tcMar>
                          <w:top w:w="0" w:type="dxa"/>
                          <w:left w:w="0" w:type="dxa"/>
                          <w:bottom w:w="0" w:type="dxa"/>
                          <w:right w:w="0" w:type="dxa"/>
                        </w:tcMar>
                      </w:tcPr>
                      <w:p w14:paraId="0EF4399E"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Wassermelone</w:t>
                        </w:r>
                      </w:p>
                      <w:p w14:paraId="4A530BD5" w14:textId="77777777" w:rsidR="00E66E37" w:rsidRPr="00E66E37" w:rsidRDefault="00E66E37" w:rsidP="00E66E37">
                        <w:pPr>
                          <w:spacing w:before="20" w:after="20" w:line="1" w:lineRule="auto"/>
                        </w:pPr>
                      </w:p>
                    </w:tc>
                  </w:tr>
                </w:tbl>
                <w:p w14:paraId="017BAC67" w14:textId="77777777" w:rsidR="00E66E37" w:rsidRPr="00E66E37" w:rsidRDefault="00E66E37" w:rsidP="00E66E37">
                  <w:pPr>
                    <w:spacing w:before="20" w:after="20" w:line="1" w:lineRule="auto"/>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091ADE2" w14:textId="77777777" w:rsidR="00E66E37" w:rsidRPr="00E66E37" w:rsidRDefault="00E66E37" w:rsidP="00E66E37">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E66E37" w:rsidRPr="00E66E37" w14:paraId="653F0BCF" w14:textId="77777777" w:rsidTr="00E66E37">
                    <w:tc>
                      <w:tcPr>
                        <w:tcW w:w="1740" w:type="dxa"/>
                        <w:tcMar>
                          <w:top w:w="0" w:type="dxa"/>
                          <w:left w:w="0" w:type="dxa"/>
                          <w:bottom w:w="0" w:type="dxa"/>
                          <w:right w:w="0" w:type="dxa"/>
                        </w:tcMar>
                      </w:tcPr>
                      <w:p w14:paraId="6FC86EFF"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Sandía</w:t>
                        </w:r>
                      </w:p>
                      <w:p w14:paraId="7757254E" w14:textId="77777777" w:rsidR="00E66E37" w:rsidRPr="00E66E37" w:rsidRDefault="00E66E37" w:rsidP="00E66E37">
                        <w:pPr>
                          <w:spacing w:before="20" w:after="20" w:line="1" w:lineRule="auto"/>
                        </w:pPr>
                      </w:p>
                    </w:tc>
                  </w:tr>
                </w:tbl>
                <w:p w14:paraId="3EB4E262" w14:textId="77777777" w:rsidR="00E66E37" w:rsidRPr="00E66E37" w:rsidRDefault="00E66E37" w:rsidP="00E66E37">
                  <w:pPr>
                    <w:spacing w:before="20" w:after="20" w:line="1" w:lineRule="auto"/>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C5DAFCE" w14:textId="77777777" w:rsidR="00E66E37" w:rsidRPr="00E66E37" w:rsidRDefault="00E66E37" w:rsidP="00E66E37">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E66E37" w:rsidRPr="00E66E37" w14:paraId="4E04666A" w14:textId="77777777" w:rsidTr="00E66E37">
                    <w:tc>
                      <w:tcPr>
                        <w:tcW w:w="2115" w:type="dxa"/>
                        <w:tcMar>
                          <w:top w:w="0" w:type="dxa"/>
                          <w:left w:w="0" w:type="dxa"/>
                          <w:bottom w:w="0" w:type="dxa"/>
                          <w:right w:w="0" w:type="dxa"/>
                        </w:tcMar>
                      </w:tcPr>
                      <w:p w14:paraId="712E4262" w14:textId="77777777" w:rsidR="00E66E37" w:rsidRPr="00E66E37" w:rsidRDefault="00E66E37" w:rsidP="00E66E37">
                        <w:pPr>
                          <w:spacing w:before="20" w:after="20"/>
                          <w:jc w:val="left"/>
                          <w:rPr>
                            <w:rFonts w:cs="Arial"/>
                            <w:color w:val="000000"/>
                            <w:sz w:val="16"/>
                            <w:szCs w:val="16"/>
                            <w:lang w:val="fr-CH"/>
                          </w:rPr>
                        </w:pPr>
                        <w:r w:rsidRPr="00E66E37">
                          <w:rPr>
                            <w:rFonts w:cs="Arial"/>
                            <w:i/>
                            <w:iCs/>
                            <w:color w:val="000000"/>
                            <w:sz w:val="16"/>
                            <w:szCs w:val="16"/>
                            <w:lang w:val="fr-CH"/>
                          </w:rPr>
                          <w:t>Citrullus lanatus</w:t>
                        </w:r>
                        <w:r w:rsidRPr="00E66E37">
                          <w:rPr>
                            <w:rFonts w:cs="Arial"/>
                            <w:color w:val="000000"/>
                            <w:sz w:val="16"/>
                            <w:szCs w:val="16"/>
                            <w:lang w:val="fr-CH"/>
                          </w:rPr>
                          <w:t xml:space="preserve"> (Thunb.) Matsum. </w:t>
                        </w:r>
                        <w:proofErr w:type="gramStart"/>
                        <w:r w:rsidRPr="00E66E37">
                          <w:rPr>
                            <w:rFonts w:cs="Arial"/>
                            <w:color w:val="000000"/>
                            <w:sz w:val="16"/>
                            <w:szCs w:val="16"/>
                            <w:lang w:val="fr-CH"/>
                          </w:rPr>
                          <w:t>et</w:t>
                        </w:r>
                        <w:proofErr w:type="gramEnd"/>
                        <w:r w:rsidRPr="00E66E37">
                          <w:rPr>
                            <w:rFonts w:cs="Arial"/>
                            <w:color w:val="000000"/>
                            <w:sz w:val="16"/>
                            <w:szCs w:val="16"/>
                            <w:lang w:val="fr-CH"/>
                          </w:rPr>
                          <w:t xml:space="preserve"> Nakai</w:t>
                        </w:r>
                      </w:p>
                      <w:p w14:paraId="16B58D8F" w14:textId="77777777" w:rsidR="00E66E37" w:rsidRPr="00E66E37" w:rsidRDefault="00E66E37" w:rsidP="00E66E37">
                        <w:pPr>
                          <w:spacing w:before="20" w:after="20" w:line="1" w:lineRule="auto"/>
                          <w:jc w:val="left"/>
                          <w:rPr>
                            <w:lang w:val="fr-CH"/>
                          </w:rPr>
                        </w:pPr>
                      </w:p>
                    </w:tc>
                  </w:tr>
                </w:tbl>
                <w:p w14:paraId="19D9C494" w14:textId="77777777" w:rsidR="00E66E37" w:rsidRPr="00E66E37" w:rsidRDefault="00E66E37" w:rsidP="00E66E37">
                  <w:pPr>
                    <w:spacing w:before="20" w:after="20" w:line="1" w:lineRule="auto"/>
                    <w:jc w:val="left"/>
                    <w:rPr>
                      <w:lang w:val="fr-CH"/>
                    </w:rPr>
                  </w:pPr>
                </w:p>
              </w:tc>
              <w:tc>
                <w:tcPr>
                  <w:tcW w:w="18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25733F6" w14:textId="77777777" w:rsidR="00E66E37" w:rsidRPr="00E66E37" w:rsidRDefault="00E66E37" w:rsidP="00E66E37">
                  <w:pPr>
                    <w:spacing w:before="20" w:after="20"/>
                    <w:rPr>
                      <w:vanish/>
                      <w:lang w:val="fr-CH"/>
                    </w:rPr>
                  </w:pPr>
                </w:p>
                <w:tbl>
                  <w:tblPr>
                    <w:tblW w:w="1815" w:type="dxa"/>
                    <w:tblLayout w:type="fixed"/>
                    <w:tblCellMar>
                      <w:left w:w="0" w:type="dxa"/>
                      <w:right w:w="0" w:type="dxa"/>
                    </w:tblCellMar>
                    <w:tblLook w:val="01E0" w:firstRow="1" w:lastRow="1" w:firstColumn="1" w:lastColumn="1" w:noHBand="0" w:noVBand="0"/>
                  </w:tblPr>
                  <w:tblGrid>
                    <w:gridCol w:w="1815"/>
                  </w:tblGrid>
                  <w:tr w:rsidR="00E66E37" w:rsidRPr="00E66E37" w14:paraId="2CCB8906" w14:textId="77777777" w:rsidTr="00E66E37">
                    <w:tc>
                      <w:tcPr>
                        <w:tcW w:w="1815" w:type="dxa"/>
                        <w:tcMar>
                          <w:top w:w="0" w:type="dxa"/>
                          <w:left w:w="0" w:type="dxa"/>
                          <w:bottom w:w="0" w:type="dxa"/>
                          <w:right w:w="0" w:type="dxa"/>
                        </w:tcMar>
                      </w:tcPr>
                      <w:p w14:paraId="7671482B"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CTRLS_LAN</w:t>
                        </w:r>
                      </w:p>
                      <w:p w14:paraId="72EA97B9" w14:textId="77777777" w:rsidR="00E66E37" w:rsidRPr="00E66E37" w:rsidRDefault="00E66E37" w:rsidP="00E66E37">
                        <w:pPr>
                          <w:spacing w:before="20" w:after="20" w:line="1" w:lineRule="auto"/>
                        </w:pPr>
                      </w:p>
                    </w:tc>
                  </w:tr>
                </w:tbl>
                <w:p w14:paraId="1754658D" w14:textId="77777777" w:rsidR="00E66E37" w:rsidRPr="00E66E37" w:rsidRDefault="00E66E37" w:rsidP="00E66E37">
                  <w:pPr>
                    <w:spacing w:before="20" w:after="20" w:line="1" w:lineRule="auto"/>
                  </w:pPr>
                </w:p>
              </w:tc>
            </w:tr>
            <w:tr w:rsidR="00E66E37" w:rsidRPr="00E66E37" w14:paraId="5FE58911" w14:textId="77777777" w:rsidTr="00E66E37">
              <w:trPr>
                <w:gridAfter w:val="1"/>
                <w:wAfter w:w="37" w:type="dxa"/>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99AF4B8" w14:textId="77777777" w:rsidR="00E66E37" w:rsidRPr="00E66E37" w:rsidRDefault="00E66E37" w:rsidP="00E66E37">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E66E37" w:rsidRPr="00E66E37" w14:paraId="6EEB01ED" w14:textId="77777777" w:rsidTr="00E66E37">
                    <w:tc>
                      <w:tcPr>
                        <w:tcW w:w="615" w:type="dxa"/>
                        <w:tcMar>
                          <w:top w:w="0" w:type="dxa"/>
                          <w:left w:w="0" w:type="dxa"/>
                          <w:bottom w:w="0" w:type="dxa"/>
                          <w:right w:w="0" w:type="dxa"/>
                        </w:tcMar>
                      </w:tcPr>
                      <w:p w14:paraId="48AB2789"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FR</w:t>
                        </w:r>
                      </w:p>
                      <w:p w14:paraId="691893CD" w14:textId="77777777" w:rsidR="00E66E37" w:rsidRPr="00E66E37" w:rsidRDefault="00E66E37" w:rsidP="00E66E37">
                        <w:pPr>
                          <w:spacing w:before="20" w:after="20" w:line="1" w:lineRule="auto"/>
                        </w:pPr>
                      </w:p>
                    </w:tc>
                  </w:tr>
                </w:tbl>
                <w:p w14:paraId="48B5D4DD" w14:textId="77777777" w:rsidR="00E66E37" w:rsidRPr="00E66E37" w:rsidRDefault="00E66E37" w:rsidP="00E66E37">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2B3EE31" w14:textId="77777777" w:rsidR="00E66E37" w:rsidRPr="00E66E37" w:rsidRDefault="00E66E37" w:rsidP="00E66E37">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E66E37" w:rsidRPr="00E66E37" w14:paraId="6997F983" w14:textId="77777777" w:rsidTr="00E66E37">
                    <w:tc>
                      <w:tcPr>
                        <w:tcW w:w="465" w:type="dxa"/>
                        <w:tcMar>
                          <w:top w:w="0" w:type="dxa"/>
                          <w:left w:w="0" w:type="dxa"/>
                          <w:bottom w:w="0" w:type="dxa"/>
                          <w:right w:w="0" w:type="dxa"/>
                        </w:tcMar>
                      </w:tcPr>
                      <w:p w14:paraId="4BC5815A"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TWV</w:t>
                        </w:r>
                      </w:p>
                      <w:p w14:paraId="73003256" w14:textId="77777777" w:rsidR="00E66E37" w:rsidRPr="00E66E37" w:rsidRDefault="00E66E37" w:rsidP="00E66E37">
                        <w:pPr>
                          <w:spacing w:before="20" w:after="20" w:line="1" w:lineRule="auto"/>
                        </w:pPr>
                      </w:p>
                    </w:tc>
                  </w:tr>
                </w:tbl>
                <w:p w14:paraId="064C0291" w14:textId="77777777" w:rsidR="00E66E37" w:rsidRPr="00E66E37" w:rsidRDefault="00E66E37" w:rsidP="00E66E37">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D0B1E56" w14:textId="77777777" w:rsidR="00E66E37" w:rsidRPr="00E66E37" w:rsidRDefault="00E66E37" w:rsidP="00E66E37">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E66E37" w:rsidRPr="00E66E37" w14:paraId="2ADB71CD" w14:textId="77777777" w:rsidTr="00E66E37">
                    <w:tc>
                      <w:tcPr>
                        <w:tcW w:w="930" w:type="dxa"/>
                        <w:tcMar>
                          <w:top w:w="0" w:type="dxa"/>
                          <w:left w:w="0" w:type="dxa"/>
                          <w:bottom w:w="0" w:type="dxa"/>
                          <w:right w:w="0" w:type="dxa"/>
                        </w:tcMar>
                      </w:tcPr>
                      <w:p w14:paraId="1E97A2C9"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A</w:t>
                        </w:r>
                      </w:p>
                      <w:p w14:paraId="3A4CAED2" w14:textId="77777777" w:rsidR="00E66E37" w:rsidRPr="00E66E37" w:rsidRDefault="00E66E37" w:rsidP="00E66E37">
                        <w:pPr>
                          <w:spacing w:before="20" w:after="20" w:line="1" w:lineRule="auto"/>
                        </w:pPr>
                      </w:p>
                    </w:tc>
                  </w:tr>
                </w:tbl>
                <w:p w14:paraId="3FA99233" w14:textId="77777777" w:rsidR="00E66E37" w:rsidRPr="00E66E37" w:rsidRDefault="00E66E37" w:rsidP="00E66E37">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75A885D" w14:textId="77777777" w:rsidR="00E66E37" w:rsidRPr="00E66E37" w:rsidRDefault="00E66E37" w:rsidP="00E66E37">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E66E37" w:rsidRPr="00E66E37" w14:paraId="62F5556F" w14:textId="77777777" w:rsidTr="00E66E37">
                    <w:tc>
                      <w:tcPr>
                        <w:tcW w:w="1395" w:type="dxa"/>
                        <w:tcMar>
                          <w:top w:w="0" w:type="dxa"/>
                          <w:left w:w="0" w:type="dxa"/>
                          <w:bottom w:w="0" w:type="dxa"/>
                          <w:right w:w="0" w:type="dxa"/>
                        </w:tcMar>
                      </w:tcPr>
                      <w:p w14:paraId="172E4FD3"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TG/143/4</w:t>
                        </w:r>
                      </w:p>
                      <w:p w14:paraId="66B904AD" w14:textId="77777777" w:rsidR="00E66E37" w:rsidRPr="00E66E37" w:rsidRDefault="00E66E37" w:rsidP="00E66E37">
                        <w:pPr>
                          <w:spacing w:before="20" w:after="20" w:line="1" w:lineRule="auto"/>
                        </w:pPr>
                      </w:p>
                    </w:tc>
                  </w:tr>
                </w:tbl>
                <w:p w14:paraId="78DB7570" w14:textId="77777777" w:rsidR="00E66E37" w:rsidRPr="00E66E37" w:rsidRDefault="00E66E37" w:rsidP="00E66E37">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6353C08" w14:textId="77777777" w:rsidR="00E66E37" w:rsidRPr="00E66E37" w:rsidRDefault="00E66E37" w:rsidP="00E66E37">
                  <w:pPr>
                    <w:spacing w:before="20" w:after="20"/>
                    <w:rPr>
                      <w:rFonts w:eastAsia="Arial" w:cs="Arial"/>
                      <w:color w:val="000000"/>
                      <w:sz w:val="16"/>
                      <w:szCs w:val="16"/>
                    </w:rPr>
                  </w:pPr>
                  <w:r w:rsidRPr="00E66E37">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E66E37" w:rsidRPr="00E66E37" w14:paraId="7844AB52" w14:textId="77777777" w:rsidTr="00E66E37">
                    <w:tc>
                      <w:tcPr>
                        <w:tcW w:w="1425" w:type="dxa"/>
                        <w:tcMar>
                          <w:top w:w="0" w:type="dxa"/>
                          <w:left w:w="0" w:type="dxa"/>
                          <w:bottom w:w="0" w:type="dxa"/>
                          <w:right w:w="0" w:type="dxa"/>
                        </w:tcMar>
                      </w:tcPr>
                      <w:p w14:paraId="134CB994"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2005</w:t>
                        </w:r>
                      </w:p>
                      <w:p w14:paraId="01781EDD" w14:textId="77777777" w:rsidR="00E66E37" w:rsidRPr="00E66E37" w:rsidRDefault="00E66E37" w:rsidP="00E66E37">
                        <w:pPr>
                          <w:spacing w:before="20" w:after="20" w:line="1" w:lineRule="auto"/>
                          <w:rPr>
                            <w:sz w:val="16"/>
                            <w:szCs w:val="16"/>
                          </w:rPr>
                        </w:pPr>
                      </w:p>
                    </w:tc>
                  </w:tr>
                </w:tbl>
                <w:p w14:paraId="7D6D5AFA" w14:textId="77777777" w:rsidR="00E66E37" w:rsidRPr="00E66E37" w:rsidRDefault="00E66E37" w:rsidP="00E66E37">
                  <w:pPr>
                    <w:spacing w:before="20" w:after="20" w:line="1" w:lineRule="auto"/>
                    <w:rPr>
                      <w:sz w:val="16"/>
                      <w:szCs w:val="16"/>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7482DAB" w14:textId="77777777" w:rsidR="00E66E37" w:rsidRPr="00E66E37" w:rsidRDefault="00E66E37" w:rsidP="00E66E37">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E66E37" w:rsidRPr="00E66E37" w14:paraId="0D568F2F" w14:textId="77777777" w:rsidTr="00E66E37">
                    <w:tc>
                      <w:tcPr>
                        <w:tcW w:w="1470" w:type="dxa"/>
                        <w:tcMar>
                          <w:top w:w="0" w:type="dxa"/>
                          <w:left w:w="0" w:type="dxa"/>
                          <w:bottom w:w="0" w:type="dxa"/>
                          <w:right w:w="0" w:type="dxa"/>
                        </w:tcMar>
                      </w:tcPr>
                      <w:p w14:paraId="570CD4E8"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Chick-Pea</w:t>
                        </w:r>
                      </w:p>
                      <w:p w14:paraId="2250B5AE" w14:textId="77777777" w:rsidR="00E66E37" w:rsidRPr="00E66E37" w:rsidRDefault="00E66E37" w:rsidP="00E66E37">
                        <w:pPr>
                          <w:spacing w:before="20" w:after="20" w:line="1" w:lineRule="auto"/>
                        </w:pPr>
                      </w:p>
                    </w:tc>
                  </w:tr>
                </w:tbl>
                <w:p w14:paraId="4CBFAFAD" w14:textId="77777777" w:rsidR="00E66E37" w:rsidRPr="00E66E37" w:rsidRDefault="00E66E37" w:rsidP="00E66E37">
                  <w:pPr>
                    <w:spacing w:before="20" w:after="20" w:line="1" w:lineRule="auto"/>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0C36320" w14:textId="77777777" w:rsidR="00E66E37" w:rsidRPr="00E66E37" w:rsidRDefault="00E66E37" w:rsidP="00E66E37">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E66E37" w:rsidRPr="00E66E37" w14:paraId="73AEF595" w14:textId="77777777" w:rsidTr="00E66E37">
                    <w:tc>
                      <w:tcPr>
                        <w:tcW w:w="1560" w:type="dxa"/>
                        <w:tcMar>
                          <w:top w:w="0" w:type="dxa"/>
                          <w:left w:w="0" w:type="dxa"/>
                          <w:bottom w:w="0" w:type="dxa"/>
                          <w:right w:w="0" w:type="dxa"/>
                        </w:tcMar>
                      </w:tcPr>
                      <w:p w14:paraId="12BEB651"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Pois chiche</w:t>
                        </w:r>
                      </w:p>
                      <w:p w14:paraId="39650649" w14:textId="77777777" w:rsidR="00E66E37" w:rsidRPr="00E66E37" w:rsidRDefault="00E66E37" w:rsidP="00E66E37">
                        <w:pPr>
                          <w:spacing w:before="20" w:after="20" w:line="1" w:lineRule="auto"/>
                        </w:pPr>
                      </w:p>
                    </w:tc>
                  </w:tr>
                </w:tbl>
                <w:p w14:paraId="1A1057E2" w14:textId="77777777" w:rsidR="00E66E37" w:rsidRPr="00E66E37" w:rsidRDefault="00E66E37" w:rsidP="00E66E37">
                  <w:pPr>
                    <w:spacing w:before="20" w:after="20" w:line="1" w:lineRule="auto"/>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0082B3C" w14:textId="77777777" w:rsidR="00E66E37" w:rsidRPr="00E66E37" w:rsidRDefault="00E66E37" w:rsidP="00E66E37">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E66E37" w:rsidRPr="00E66E37" w14:paraId="2BC8247B" w14:textId="77777777" w:rsidTr="00E66E37">
                    <w:tc>
                      <w:tcPr>
                        <w:tcW w:w="1515" w:type="dxa"/>
                        <w:tcMar>
                          <w:top w:w="0" w:type="dxa"/>
                          <w:left w:w="0" w:type="dxa"/>
                          <w:bottom w:w="0" w:type="dxa"/>
                          <w:right w:w="0" w:type="dxa"/>
                        </w:tcMar>
                      </w:tcPr>
                      <w:p w14:paraId="546F3DC4"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Kichererbse</w:t>
                        </w:r>
                      </w:p>
                      <w:p w14:paraId="4AA15F0C" w14:textId="77777777" w:rsidR="00E66E37" w:rsidRPr="00E66E37" w:rsidRDefault="00E66E37" w:rsidP="00E66E37">
                        <w:pPr>
                          <w:spacing w:before="20" w:after="20" w:line="1" w:lineRule="auto"/>
                        </w:pPr>
                      </w:p>
                    </w:tc>
                  </w:tr>
                </w:tbl>
                <w:p w14:paraId="382C4359" w14:textId="77777777" w:rsidR="00E66E37" w:rsidRPr="00E66E37" w:rsidRDefault="00E66E37" w:rsidP="00E66E37">
                  <w:pPr>
                    <w:spacing w:before="20" w:after="20" w:line="1" w:lineRule="auto"/>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5207DCF" w14:textId="77777777" w:rsidR="00E66E37" w:rsidRPr="00E66E37" w:rsidRDefault="00E66E37" w:rsidP="00E66E37">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E66E37" w:rsidRPr="00E66E37" w14:paraId="066B161E" w14:textId="77777777" w:rsidTr="00E66E37">
                    <w:tc>
                      <w:tcPr>
                        <w:tcW w:w="1740" w:type="dxa"/>
                        <w:tcMar>
                          <w:top w:w="0" w:type="dxa"/>
                          <w:left w:w="0" w:type="dxa"/>
                          <w:bottom w:w="0" w:type="dxa"/>
                          <w:right w:w="0" w:type="dxa"/>
                        </w:tcMar>
                      </w:tcPr>
                      <w:p w14:paraId="1A8724D3"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Garbanzo</w:t>
                        </w:r>
                      </w:p>
                      <w:p w14:paraId="4D9C7616" w14:textId="77777777" w:rsidR="00E66E37" w:rsidRPr="00E66E37" w:rsidRDefault="00E66E37" w:rsidP="00E66E37">
                        <w:pPr>
                          <w:spacing w:before="20" w:after="20" w:line="1" w:lineRule="auto"/>
                        </w:pPr>
                      </w:p>
                    </w:tc>
                  </w:tr>
                </w:tbl>
                <w:p w14:paraId="553C347F" w14:textId="77777777" w:rsidR="00E66E37" w:rsidRPr="00E66E37" w:rsidRDefault="00E66E37" w:rsidP="00E66E37">
                  <w:pPr>
                    <w:spacing w:before="20" w:after="20" w:line="1" w:lineRule="auto"/>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1B6BD70" w14:textId="77777777" w:rsidR="00E66E37" w:rsidRPr="00E66E37" w:rsidRDefault="00E66E37" w:rsidP="00E66E37">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E66E37" w:rsidRPr="00E66E37" w14:paraId="167CC960" w14:textId="77777777" w:rsidTr="00E66E37">
                    <w:tc>
                      <w:tcPr>
                        <w:tcW w:w="2115" w:type="dxa"/>
                        <w:tcMar>
                          <w:top w:w="0" w:type="dxa"/>
                          <w:left w:w="0" w:type="dxa"/>
                          <w:bottom w:w="0" w:type="dxa"/>
                          <w:right w:w="0" w:type="dxa"/>
                        </w:tcMar>
                      </w:tcPr>
                      <w:p w14:paraId="5A8E283C" w14:textId="77777777" w:rsidR="00E66E37" w:rsidRPr="00E66E37" w:rsidRDefault="00E66E37" w:rsidP="00E66E37">
                        <w:pPr>
                          <w:spacing w:before="20" w:after="20"/>
                          <w:jc w:val="left"/>
                          <w:rPr>
                            <w:rFonts w:cs="Arial"/>
                            <w:color w:val="000000"/>
                            <w:sz w:val="16"/>
                            <w:szCs w:val="16"/>
                          </w:rPr>
                        </w:pPr>
                        <w:r w:rsidRPr="00E66E37">
                          <w:rPr>
                            <w:rFonts w:cs="Arial"/>
                            <w:i/>
                            <w:iCs/>
                            <w:color w:val="000000"/>
                            <w:sz w:val="16"/>
                            <w:szCs w:val="16"/>
                          </w:rPr>
                          <w:t>Cicer arietinum</w:t>
                        </w:r>
                        <w:r w:rsidRPr="00E66E37">
                          <w:rPr>
                            <w:rFonts w:cs="Arial"/>
                            <w:color w:val="000000"/>
                            <w:sz w:val="16"/>
                            <w:szCs w:val="16"/>
                          </w:rPr>
                          <w:t> L.</w:t>
                        </w:r>
                      </w:p>
                      <w:p w14:paraId="1AAA68A2" w14:textId="77777777" w:rsidR="00E66E37" w:rsidRPr="00E66E37" w:rsidRDefault="00E66E37" w:rsidP="00E66E37">
                        <w:pPr>
                          <w:spacing w:before="20" w:after="20" w:line="1" w:lineRule="auto"/>
                          <w:jc w:val="left"/>
                        </w:pPr>
                      </w:p>
                    </w:tc>
                  </w:tr>
                </w:tbl>
                <w:p w14:paraId="4C461608" w14:textId="77777777" w:rsidR="00E66E37" w:rsidRPr="00E66E37" w:rsidRDefault="00E66E37" w:rsidP="00E66E37">
                  <w:pPr>
                    <w:spacing w:before="20" w:after="20" w:line="1" w:lineRule="auto"/>
                    <w:jc w:val="left"/>
                  </w:pPr>
                </w:p>
              </w:tc>
              <w:tc>
                <w:tcPr>
                  <w:tcW w:w="18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7C8068D" w14:textId="77777777" w:rsidR="00E66E37" w:rsidRPr="00E66E37" w:rsidRDefault="00E66E37" w:rsidP="00E66E37">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E66E37" w:rsidRPr="00E66E37" w14:paraId="4C361DFA" w14:textId="77777777" w:rsidTr="00E66E37">
                    <w:tc>
                      <w:tcPr>
                        <w:tcW w:w="1815" w:type="dxa"/>
                        <w:tcMar>
                          <w:top w:w="0" w:type="dxa"/>
                          <w:left w:w="0" w:type="dxa"/>
                          <w:bottom w:w="0" w:type="dxa"/>
                          <w:right w:w="0" w:type="dxa"/>
                        </w:tcMar>
                      </w:tcPr>
                      <w:p w14:paraId="0FB01A4E"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CICER_ARI</w:t>
                        </w:r>
                      </w:p>
                      <w:p w14:paraId="71EDD5F5" w14:textId="77777777" w:rsidR="00E66E37" w:rsidRPr="00E66E37" w:rsidRDefault="00E66E37" w:rsidP="00E66E37">
                        <w:pPr>
                          <w:spacing w:before="20" w:after="20" w:line="1" w:lineRule="auto"/>
                        </w:pPr>
                      </w:p>
                    </w:tc>
                  </w:tr>
                </w:tbl>
                <w:p w14:paraId="5328D0F8" w14:textId="77777777" w:rsidR="00E66E37" w:rsidRPr="00E66E37" w:rsidRDefault="00E66E37" w:rsidP="00E66E37">
                  <w:pPr>
                    <w:spacing w:before="20" w:after="20" w:line="1" w:lineRule="auto"/>
                  </w:pPr>
                </w:p>
              </w:tc>
            </w:tr>
            <w:tr w:rsidR="00E66E37" w:rsidRPr="00E66E37" w14:paraId="4E824128" w14:textId="77777777" w:rsidTr="00E66E37">
              <w:trPr>
                <w:gridAfter w:val="1"/>
                <w:wAfter w:w="37" w:type="dxa"/>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3C83C41" w14:textId="77777777" w:rsidR="00E66E37" w:rsidRPr="00E66E37" w:rsidRDefault="00E66E37" w:rsidP="00E66E37">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E66E37" w:rsidRPr="00E66E37" w14:paraId="658D4150" w14:textId="77777777" w:rsidTr="00E66E37">
                    <w:tc>
                      <w:tcPr>
                        <w:tcW w:w="615" w:type="dxa"/>
                        <w:tcMar>
                          <w:top w:w="0" w:type="dxa"/>
                          <w:left w:w="0" w:type="dxa"/>
                          <w:bottom w:w="0" w:type="dxa"/>
                          <w:right w:w="0" w:type="dxa"/>
                        </w:tcMar>
                      </w:tcPr>
                      <w:p w14:paraId="33BC2C62"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FR</w:t>
                        </w:r>
                      </w:p>
                      <w:p w14:paraId="54FF69DE" w14:textId="77777777" w:rsidR="00E66E37" w:rsidRPr="00E66E37" w:rsidRDefault="00E66E37" w:rsidP="00E66E37">
                        <w:pPr>
                          <w:spacing w:before="20" w:after="20" w:line="1" w:lineRule="auto"/>
                        </w:pPr>
                      </w:p>
                    </w:tc>
                  </w:tr>
                </w:tbl>
                <w:p w14:paraId="770F87D4" w14:textId="77777777" w:rsidR="00E66E37" w:rsidRPr="00E66E37" w:rsidRDefault="00E66E37" w:rsidP="00E66E37">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9DAD431" w14:textId="77777777" w:rsidR="00E66E37" w:rsidRPr="00E66E37" w:rsidRDefault="00E66E37" w:rsidP="00E66E37">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E66E37" w:rsidRPr="00E66E37" w14:paraId="0713A772" w14:textId="77777777" w:rsidTr="00E66E37">
                    <w:tc>
                      <w:tcPr>
                        <w:tcW w:w="465" w:type="dxa"/>
                        <w:tcMar>
                          <w:top w:w="0" w:type="dxa"/>
                          <w:left w:w="0" w:type="dxa"/>
                          <w:bottom w:w="0" w:type="dxa"/>
                          <w:right w:w="0" w:type="dxa"/>
                        </w:tcMar>
                      </w:tcPr>
                      <w:p w14:paraId="4B0B1F29"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TWV</w:t>
                        </w:r>
                      </w:p>
                      <w:p w14:paraId="04B74D0D" w14:textId="77777777" w:rsidR="00E66E37" w:rsidRPr="00E66E37" w:rsidRDefault="00E66E37" w:rsidP="00E66E37">
                        <w:pPr>
                          <w:spacing w:before="20" w:after="20" w:line="1" w:lineRule="auto"/>
                        </w:pPr>
                      </w:p>
                    </w:tc>
                  </w:tr>
                </w:tbl>
                <w:p w14:paraId="180B6AFA" w14:textId="77777777" w:rsidR="00E66E37" w:rsidRPr="00E66E37" w:rsidRDefault="00E66E37" w:rsidP="00E66E37">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913B2E5" w14:textId="77777777" w:rsidR="00E66E37" w:rsidRPr="00E66E37" w:rsidRDefault="00E66E37" w:rsidP="00E66E37">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E66E37" w:rsidRPr="00E66E37" w14:paraId="170A8AEE" w14:textId="77777777" w:rsidTr="00E66E37">
                    <w:tc>
                      <w:tcPr>
                        <w:tcW w:w="930" w:type="dxa"/>
                        <w:tcMar>
                          <w:top w:w="0" w:type="dxa"/>
                          <w:left w:w="0" w:type="dxa"/>
                          <w:bottom w:w="0" w:type="dxa"/>
                          <w:right w:w="0" w:type="dxa"/>
                        </w:tcMar>
                      </w:tcPr>
                      <w:p w14:paraId="53C2A5E6"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TC/56</w:t>
                        </w:r>
                      </w:p>
                      <w:p w14:paraId="6D6356EC" w14:textId="77777777" w:rsidR="00E66E37" w:rsidRPr="00E66E37" w:rsidRDefault="00E66E37" w:rsidP="00E66E37">
                        <w:pPr>
                          <w:spacing w:before="20" w:after="20" w:line="1" w:lineRule="auto"/>
                        </w:pPr>
                      </w:p>
                    </w:tc>
                  </w:tr>
                </w:tbl>
                <w:p w14:paraId="0A809538" w14:textId="77777777" w:rsidR="00E66E37" w:rsidRPr="00E66E37" w:rsidRDefault="00E66E37" w:rsidP="00E66E37">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1E94723" w14:textId="77777777" w:rsidR="00E66E37" w:rsidRPr="00E66E37" w:rsidRDefault="00E66E37" w:rsidP="00E66E37">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E66E37" w:rsidRPr="00E66E37" w14:paraId="37255582" w14:textId="77777777" w:rsidTr="00E66E37">
                    <w:tc>
                      <w:tcPr>
                        <w:tcW w:w="1395" w:type="dxa"/>
                        <w:tcMar>
                          <w:top w:w="0" w:type="dxa"/>
                          <w:left w:w="0" w:type="dxa"/>
                          <w:bottom w:w="0" w:type="dxa"/>
                          <w:right w:w="0" w:type="dxa"/>
                        </w:tcMar>
                      </w:tcPr>
                      <w:p w14:paraId="6D5AA942"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TG/143/5(proj.3)</w:t>
                        </w:r>
                      </w:p>
                      <w:p w14:paraId="4A1C34E0" w14:textId="77777777" w:rsidR="00E66E37" w:rsidRPr="00E66E37" w:rsidRDefault="00E66E37" w:rsidP="00E66E37">
                        <w:pPr>
                          <w:spacing w:before="20" w:after="20" w:line="1" w:lineRule="auto"/>
                        </w:pPr>
                      </w:p>
                    </w:tc>
                  </w:tr>
                </w:tbl>
                <w:p w14:paraId="2E4E37CA" w14:textId="77777777" w:rsidR="00E66E37" w:rsidRPr="00E66E37" w:rsidRDefault="00E66E37" w:rsidP="00E66E37">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9BF18E0" w14:textId="77777777" w:rsidR="00E66E37" w:rsidRPr="00E66E37" w:rsidRDefault="00E66E37" w:rsidP="00E66E37">
                  <w:pPr>
                    <w:spacing w:before="20" w:after="20"/>
                    <w:rPr>
                      <w:rFonts w:eastAsia="Arial" w:cs="Arial"/>
                      <w:color w:val="000000"/>
                      <w:sz w:val="16"/>
                      <w:szCs w:val="16"/>
                    </w:rPr>
                  </w:pP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E66E37" w:rsidRPr="00E66E37" w14:paraId="6102A310" w14:textId="77777777" w:rsidTr="00E66E37">
                    <w:tc>
                      <w:tcPr>
                        <w:tcW w:w="1425" w:type="dxa"/>
                        <w:tcMar>
                          <w:top w:w="0" w:type="dxa"/>
                          <w:left w:w="0" w:type="dxa"/>
                          <w:bottom w:w="0" w:type="dxa"/>
                          <w:right w:w="0" w:type="dxa"/>
                        </w:tcMar>
                      </w:tcPr>
                      <w:p w14:paraId="032A10B6" w14:textId="77777777" w:rsidR="00E66E37" w:rsidRPr="00E66E37" w:rsidRDefault="00E66E37" w:rsidP="00E66E37">
                        <w:pPr>
                          <w:spacing w:before="20" w:after="20"/>
                          <w:rPr>
                            <w:sz w:val="16"/>
                            <w:szCs w:val="16"/>
                          </w:rPr>
                        </w:pPr>
                      </w:p>
                      <w:p w14:paraId="7FCFC698" w14:textId="77777777" w:rsidR="00E66E37" w:rsidRPr="00E66E37" w:rsidRDefault="00E66E37" w:rsidP="00E66E37">
                        <w:pPr>
                          <w:spacing w:before="20" w:after="20" w:line="1" w:lineRule="auto"/>
                          <w:rPr>
                            <w:sz w:val="16"/>
                            <w:szCs w:val="16"/>
                          </w:rPr>
                        </w:pPr>
                      </w:p>
                    </w:tc>
                  </w:tr>
                </w:tbl>
                <w:p w14:paraId="3D3698AB" w14:textId="77777777" w:rsidR="00E66E37" w:rsidRPr="00E66E37" w:rsidRDefault="00E66E37" w:rsidP="00E66E37">
                  <w:pPr>
                    <w:spacing w:before="20" w:after="20" w:line="1" w:lineRule="auto"/>
                    <w:rPr>
                      <w:sz w:val="16"/>
                      <w:szCs w:val="16"/>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28BBBA0" w14:textId="77777777" w:rsidR="00E66E37" w:rsidRPr="00E66E37" w:rsidRDefault="00E66E37" w:rsidP="00E66E37">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E66E37" w:rsidRPr="00E66E37" w14:paraId="15292F83" w14:textId="77777777" w:rsidTr="00E66E37">
                    <w:tc>
                      <w:tcPr>
                        <w:tcW w:w="1470" w:type="dxa"/>
                        <w:tcMar>
                          <w:top w:w="0" w:type="dxa"/>
                          <w:left w:w="0" w:type="dxa"/>
                          <w:bottom w:w="0" w:type="dxa"/>
                          <w:right w:w="0" w:type="dxa"/>
                        </w:tcMar>
                      </w:tcPr>
                      <w:p w14:paraId="75A9CB5A"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Chick-Pea</w:t>
                        </w:r>
                      </w:p>
                      <w:p w14:paraId="0DEB40FF" w14:textId="77777777" w:rsidR="00E66E37" w:rsidRPr="00E66E37" w:rsidRDefault="00E66E37" w:rsidP="00E66E37">
                        <w:pPr>
                          <w:spacing w:before="20" w:after="20" w:line="1" w:lineRule="auto"/>
                        </w:pPr>
                      </w:p>
                    </w:tc>
                  </w:tr>
                </w:tbl>
                <w:p w14:paraId="681062E5" w14:textId="77777777" w:rsidR="00E66E37" w:rsidRPr="00E66E37" w:rsidRDefault="00E66E37" w:rsidP="00E66E37">
                  <w:pPr>
                    <w:spacing w:before="20" w:after="20" w:line="1" w:lineRule="auto"/>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7AECEC5" w14:textId="77777777" w:rsidR="00E66E37" w:rsidRPr="00E66E37" w:rsidRDefault="00E66E37" w:rsidP="00E66E37">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E66E37" w:rsidRPr="00E66E37" w14:paraId="08DE0F1F" w14:textId="77777777" w:rsidTr="00E66E37">
                    <w:tc>
                      <w:tcPr>
                        <w:tcW w:w="1560" w:type="dxa"/>
                        <w:tcMar>
                          <w:top w:w="0" w:type="dxa"/>
                          <w:left w:w="0" w:type="dxa"/>
                          <w:bottom w:w="0" w:type="dxa"/>
                          <w:right w:w="0" w:type="dxa"/>
                        </w:tcMar>
                      </w:tcPr>
                      <w:p w14:paraId="683F44C3"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Pois chiche</w:t>
                        </w:r>
                      </w:p>
                      <w:p w14:paraId="5E3DEDF1" w14:textId="77777777" w:rsidR="00E66E37" w:rsidRPr="00E66E37" w:rsidRDefault="00E66E37" w:rsidP="00E66E37">
                        <w:pPr>
                          <w:spacing w:before="20" w:after="20" w:line="1" w:lineRule="auto"/>
                        </w:pPr>
                      </w:p>
                    </w:tc>
                  </w:tr>
                </w:tbl>
                <w:p w14:paraId="49F6C033" w14:textId="77777777" w:rsidR="00E66E37" w:rsidRPr="00E66E37" w:rsidRDefault="00E66E37" w:rsidP="00E66E37">
                  <w:pPr>
                    <w:spacing w:before="20" w:after="20" w:line="1" w:lineRule="auto"/>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A383740" w14:textId="77777777" w:rsidR="00E66E37" w:rsidRPr="00E66E37" w:rsidRDefault="00E66E37" w:rsidP="00E66E37">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E66E37" w:rsidRPr="00E66E37" w14:paraId="60282052" w14:textId="77777777" w:rsidTr="00E66E37">
                    <w:tc>
                      <w:tcPr>
                        <w:tcW w:w="1515" w:type="dxa"/>
                        <w:tcMar>
                          <w:top w:w="0" w:type="dxa"/>
                          <w:left w:w="0" w:type="dxa"/>
                          <w:bottom w:w="0" w:type="dxa"/>
                          <w:right w:w="0" w:type="dxa"/>
                        </w:tcMar>
                      </w:tcPr>
                      <w:p w14:paraId="79AC5A1A"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Kichererbse</w:t>
                        </w:r>
                      </w:p>
                      <w:p w14:paraId="64099F10" w14:textId="77777777" w:rsidR="00E66E37" w:rsidRPr="00E66E37" w:rsidRDefault="00E66E37" w:rsidP="00E66E37">
                        <w:pPr>
                          <w:spacing w:before="20" w:after="20" w:line="1" w:lineRule="auto"/>
                        </w:pPr>
                      </w:p>
                    </w:tc>
                  </w:tr>
                </w:tbl>
                <w:p w14:paraId="7E6CDF20" w14:textId="77777777" w:rsidR="00E66E37" w:rsidRPr="00E66E37" w:rsidRDefault="00E66E37" w:rsidP="00E66E37">
                  <w:pPr>
                    <w:spacing w:before="20" w:after="20" w:line="1" w:lineRule="auto"/>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1B8B9B3" w14:textId="77777777" w:rsidR="00E66E37" w:rsidRPr="00E66E37" w:rsidRDefault="00E66E37" w:rsidP="00E66E37">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E66E37" w:rsidRPr="00E66E37" w14:paraId="6550F673" w14:textId="77777777" w:rsidTr="00E66E37">
                    <w:tc>
                      <w:tcPr>
                        <w:tcW w:w="1740" w:type="dxa"/>
                        <w:tcMar>
                          <w:top w:w="0" w:type="dxa"/>
                          <w:left w:w="0" w:type="dxa"/>
                          <w:bottom w:w="0" w:type="dxa"/>
                          <w:right w:w="0" w:type="dxa"/>
                        </w:tcMar>
                      </w:tcPr>
                      <w:p w14:paraId="16B8D13C"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Garbanzo</w:t>
                        </w:r>
                      </w:p>
                      <w:p w14:paraId="4B3FB008" w14:textId="77777777" w:rsidR="00E66E37" w:rsidRPr="00E66E37" w:rsidRDefault="00E66E37" w:rsidP="00E66E37">
                        <w:pPr>
                          <w:spacing w:before="20" w:after="20" w:line="1" w:lineRule="auto"/>
                        </w:pPr>
                      </w:p>
                    </w:tc>
                  </w:tr>
                </w:tbl>
                <w:p w14:paraId="6E0B87EB" w14:textId="77777777" w:rsidR="00E66E37" w:rsidRPr="00E66E37" w:rsidRDefault="00E66E37" w:rsidP="00E66E37">
                  <w:pPr>
                    <w:spacing w:before="20" w:after="20" w:line="1" w:lineRule="auto"/>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B6A4306" w14:textId="77777777" w:rsidR="00E66E37" w:rsidRPr="00E66E37" w:rsidRDefault="00E66E37" w:rsidP="00E66E37">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E66E37" w:rsidRPr="00E66E37" w14:paraId="187CAB95" w14:textId="77777777" w:rsidTr="00E66E37">
                    <w:tc>
                      <w:tcPr>
                        <w:tcW w:w="2115" w:type="dxa"/>
                        <w:tcMar>
                          <w:top w:w="0" w:type="dxa"/>
                          <w:left w:w="0" w:type="dxa"/>
                          <w:bottom w:w="0" w:type="dxa"/>
                          <w:right w:w="0" w:type="dxa"/>
                        </w:tcMar>
                      </w:tcPr>
                      <w:p w14:paraId="469A1260" w14:textId="77777777" w:rsidR="00E66E37" w:rsidRPr="00E66E37" w:rsidRDefault="00E66E37" w:rsidP="00E66E37">
                        <w:pPr>
                          <w:spacing w:before="20" w:after="20"/>
                          <w:jc w:val="left"/>
                          <w:rPr>
                            <w:rFonts w:cs="Arial"/>
                            <w:color w:val="000000"/>
                            <w:sz w:val="16"/>
                            <w:szCs w:val="16"/>
                          </w:rPr>
                        </w:pPr>
                        <w:r w:rsidRPr="00E66E37">
                          <w:rPr>
                            <w:rFonts w:cs="Arial"/>
                            <w:i/>
                            <w:iCs/>
                            <w:color w:val="000000"/>
                            <w:sz w:val="16"/>
                            <w:szCs w:val="16"/>
                          </w:rPr>
                          <w:t>Cicer arietinum</w:t>
                        </w:r>
                        <w:r w:rsidRPr="00E66E37">
                          <w:rPr>
                            <w:rFonts w:cs="Arial"/>
                            <w:color w:val="000000"/>
                            <w:sz w:val="16"/>
                            <w:szCs w:val="16"/>
                          </w:rPr>
                          <w:t> L.</w:t>
                        </w:r>
                      </w:p>
                      <w:p w14:paraId="1FBFB482" w14:textId="77777777" w:rsidR="00E66E37" w:rsidRPr="00E66E37" w:rsidRDefault="00E66E37" w:rsidP="00E66E37">
                        <w:pPr>
                          <w:spacing w:before="20" w:after="20" w:line="1" w:lineRule="auto"/>
                          <w:jc w:val="left"/>
                        </w:pPr>
                      </w:p>
                    </w:tc>
                  </w:tr>
                </w:tbl>
                <w:p w14:paraId="01CF2A21" w14:textId="77777777" w:rsidR="00E66E37" w:rsidRPr="00E66E37" w:rsidRDefault="00E66E37" w:rsidP="00E66E37">
                  <w:pPr>
                    <w:spacing w:before="20" w:after="20" w:line="1" w:lineRule="auto"/>
                    <w:jc w:val="left"/>
                  </w:pPr>
                </w:p>
              </w:tc>
              <w:tc>
                <w:tcPr>
                  <w:tcW w:w="18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38FF3E8" w14:textId="77777777" w:rsidR="00E66E37" w:rsidRPr="00E66E37" w:rsidRDefault="00E66E37" w:rsidP="00E66E37">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E66E37" w:rsidRPr="00E66E37" w14:paraId="56D4D6DE" w14:textId="77777777" w:rsidTr="00E66E37">
                    <w:tc>
                      <w:tcPr>
                        <w:tcW w:w="1815" w:type="dxa"/>
                        <w:tcMar>
                          <w:top w:w="0" w:type="dxa"/>
                          <w:left w:w="0" w:type="dxa"/>
                          <w:bottom w:w="0" w:type="dxa"/>
                          <w:right w:w="0" w:type="dxa"/>
                        </w:tcMar>
                      </w:tcPr>
                      <w:p w14:paraId="448CBC70"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CICER_ARI</w:t>
                        </w:r>
                      </w:p>
                      <w:p w14:paraId="6625E526" w14:textId="77777777" w:rsidR="00E66E37" w:rsidRPr="00E66E37" w:rsidRDefault="00E66E37" w:rsidP="00E66E37">
                        <w:pPr>
                          <w:spacing w:before="20" w:after="20" w:line="1" w:lineRule="auto"/>
                        </w:pPr>
                      </w:p>
                    </w:tc>
                  </w:tr>
                </w:tbl>
                <w:p w14:paraId="3E43EA5A" w14:textId="77777777" w:rsidR="00E66E37" w:rsidRPr="00E66E37" w:rsidRDefault="00E66E37" w:rsidP="00E66E37">
                  <w:pPr>
                    <w:spacing w:before="20" w:after="20" w:line="1" w:lineRule="auto"/>
                  </w:pPr>
                </w:p>
              </w:tc>
            </w:tr>
            <w:tr w:rsidR="00E66E37" w:rsidRPr="00E66E37" w14:paraId="2B1E3376" w14:textId="77777777" w:rsidTr="00E66E37">
              <w:trPr>
                <w:gridAfter w:val="1"/>
                <w:wAfter w:w="37" w:type="dxa"/>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60A79CA" w14:textId="77777777" w:rsidR="00E66E37" w:rsidRPr="00E66E37" w:rsidRDefault="00E66E37" w:rsidP="00E66E37">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E66E37" w:rsidRPr="00E66E37" w14:paraId="43FA1A4A" w14:textId="77777777" w:rsidTr="00E66E37">
                    <w:tc>
                      <w:tcPr>
                        <w:tcW w:w="615" w:type="dxa"/>
                        <w:tcMar>
                          <w:top w:w="0" w:type="dxa"/>
                          <w:left w:w="0" w:type="dxa"/>
                          <w:bottom w:w="0" w:type="dxa"/>
                          <w:right w:w="0" w:type="dxa"/>
                        </w:tcMar>
                      </w:tcPr>
                      <w:p w14:paraId="0AEF278F"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GB</w:t>
                        </w:r>
                      </w:p>
                      <w:p w14:paraId="13CD3F17" w14:textId="77777777" w:rsidR="00E66E37" w:rsidRPr="00E66E37" w:rsidRDefault="00E66E37" w:rsidP="00E66E37">
                        <w:pPr>
                          <w:spacing w:before="20" w:after="20" w:line="1" w:lineRule="auto"/>
                        </w:pPr>
                      </w:p>
                    </w:tc>
                  </w:tr>
                </w:tbl>
                <w:p w14:paraId="6CCF66EA" w14:textId="77777777" w:rsidR="00E66E37" w:rsidRPr="00E66E37" w:rsidRDefault="00E66E37" w:rsidP="00E66E37">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BAC1DA2" w14:textId="77777777" w:rsidR="00E66E37" w:rsidRPr="00E66E37" w:rsidRDefault="00E66E37" w:rsidP="00E66E37">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E66E37" w:rsidRPr="00E66E37" w14:paraId="41BB270D" w14:textId="77777777" w:rsidTr="00E66E37">
                    <w:tc>
                      <w:tcPr>
                        <w:tcW w:w="465" w:type="dxa"/>
                        <w:tcMar>
                          <w:top w:w="0" w:type="dxa"/>
                          <w:left w:w="0" w:type="dxa"/>
                          <w:bottom w:w="0" w:type="dxa"/>
                          <w:right w:w="0" w:type="dxa"/>
                        </w:tcMar>
                      </w:tcPr>
                      <w:p w14:paraId="44F9CF28"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TWO</w:t>
                        </w:r>
                      </w:p>
                      <w:p w14:paraId="3E8CFC63" w14:textId="77777777" w:rsidR="00E66E37" w:rsidRPr="00E66E37" w:rsidRDefault="00E66E37" w:rsidP="00E66E37">
                        <w:pPr>
                          <w:spacing w:before="20" w:after="20" w:line="1" w:lineRule="auto"/>
                        </w:pPr>
                      </w:p>
                    </w:tc>
                  </w:tr>
                </w:tbl>
                <w:p w14:paraId="43D5E355" w14:textId="77777777" w:rsidR="00E66E37" w:rsidRPr="00E66E37" w:rsidRDefault="00E66E37" w:rsidP="00E66E37">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F7F03E6" w14:textId="77777777" w:rsidR="00E66E37" w:rsidRPr="00E66E37" w:rsidRDefault="00E66E37" w:rsidP="00E66E37">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E66E37" w:rsidRPr="00E66E37" w14:paraId="54FE1580" w14:textId="77777777" w:rsidTr="00E66E37">
                    <w:tc>
                      <w:tcPr>
                        <w:tcW w:w="930" w:type="dxa"/>
                        <w:tcMar>
                          <w:top w:w="0" w:type="dxa"/>
                          <w:left w:w="0" w:type="dxa"/>
                          <w:bottom w:w="0" w:type="dxa"/>
                          <w:right w:w="0" w:type="dxa"/>
                        </w:tcMar>
                      </w:tcPr>
                      <w:p w14:paraId="46C58E75"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A</w:t>
                        </w:r>
                      </w:p>
                      <w:p w14:paraId="23F6FABE" w14:textId="77777777" w:rsidR="00E66E37" w:rsidRPr="00E66E37" w:rsidRDefault="00E66E37" w:rsidP="00E66E37">
                        <w:pPr>
                          <w:spacing w:before="20" w:after="20" w:line="1" w:lineRule="auto"/>
                        </w:pPr>
                      </w:p>
                    </w:tc>
                  </w:tr>
                </w:tbl>
                <w:p w14:paraId="328BBE78" w14:textId="77777777" w:rsidR="00E66E37" w:rsidRPr="00E66E37" w:rsidRDefault="00E66E37" w:rsidP="00E66E37">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616DBCF" w14:textId="77777777" w:rsidR="00E66E37" w:rsidRPr="00E66E37" w:rsidRDefault="00E66E37" w:rsidP="00E66E37">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E66E37" w:rsidRPr="00E66E37" w14:paraId="6108CDC8" w14:textId="77777777" w:rsidTr="00E66E37">
                    <w:tc>
                      <w:tcPr>
                        <w:tcW w:w="1395" w:type="dxa"/>
                        <w:tcMar>
                          <w:top w:w="0" w:type="dxa"/>
                          <w:left w:w="0" w:type="dxa"/>
                          <w:bottom w:w="0" w:type="dxa"/>
                          <w:right w:w="0" w:type="dxa"/>
                        </w:tcMar>
                      </w:tcPr>
                      <w:p w14:paraId="25FB625A"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TG/144/3</w:t>
                        </w:r>
                      </w:p>
                      <w:p w14:paraId="37F8DB7B" w14:textId="77777777" w:rsidR="00E66E37" w:rsidRPr="00E66E37" w:rsidRDefault="00E66E37" w:rsidP="00E66E37">
                        <w:pPr>
                          <w:spacing w:before="20" w:after="20" w:line="1" w:lineRule="auto"/>
                        </w:pPr>
                      </w:p>
                    </w:tc>
                  </w:tr>
                </w:tbl>
                <w:p w14:paraId="29CB522A" w14:textId="77777777" w:rsidR="00E66E37" w:rsidRPr="00E66E37" w:rsidRDefault="00E66E37" w:rsidP="00E66E37">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81BED4C" w14:textId="77777777" w:rsidR="00E66E37" w:rsidRPr="00E66E37" w:rsidRDefault="00E66E37" w:rsidP="00E66E37">
                  <w:pPr>
                    <w:spacing w:before="20" w:after="20"/>
                  </w:pPr>
                  <w:r w:rsidRPr="00E66E37">
                    <w:rPr>
                      <w:rFonts w:eastAsia="Arial" w:cs="Arial"/>
                      <w:color w:val="000000"/>
                      <w:sz w:val="16"/>
                      <w:szCs w:val="16"/>
                    </w:rPr>
                    <w:t>Tril.</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E66E37" w:rsidRPr="00E66E37" w14:paraId="6FFDA9F6" w14:textId="77777777" w:rsidTr="00E66E37">
                    <w:tc>
                      <w:tcPr>
                        <w:tcW w:w="1425" w:type="dxa"/>
                        <w:tcMar>
                          <w:top w:w="0" w:type="dxa"/>
                          <w:left w:w="0" w:type="dxa"/>
                          <w:bottom w:w="0" w:type="dxa"/>
                          <w:right w:w="0" w:type="dxa"/>
                        </w:tcMar>
                      </w:tcPr>
                      <w:p w14:paraId="626B66DB" w14:textId="77777777" w:rsidR="00E66E37" w:rsidRPr="00E66E37" w:rsidRDefault="00E66E37" w:rsidP="00E66E37">
                        <w:pPr>
                          <w:spacing w:before="20" w:after="20"/>
                          <w:rPr>
                            <w:sz w:val="16"/>
                            <w:szCs w:val="16"/>
                          </w:rPr>
                        </w:pPr>
                        <w:r w:rsidRPr="00E66E37">
                          <w:rPr>
                            <w:sz w:val="16"/>
                            <w:szCs w:val="16"/>
                          </w:rPr>
                          <w:t>1993</w:t>
                        </w:r>
                      </w:p>
                      <w:p w14:paraId="4D55CF47" w14:textId="77777777" w:rsidR="00E66E37" w:rsidRPr="00E66E37" w:rsidRDefault="00E66E37" w:rsidP="00E66E37">
                        <w:pPr>
                          <w:spacing w:before="20" w:after="20" w:line="1" w:lineRule="auto"/>
                          <w:rPr>
                            <w:sz w:val="16"/>
                            <w:szCs w:val="16"/>
                          </w:rPr>
                        </w:pPr>
                      </w:p>
                    </w:tc>
                  </w:tr>
                </w:tbl>
                <w:p w14:paraId="716E3408" w14:textId="77777777" w:rsidR="00E66E37" w:rsidRPr="00E66E37" w:rsidRDefault="00E66E37" w:rsidP="00E66E37">
                  <w:pPr>
                    <w:spacing w:before="20" w:after="20" w:line="1" w:lineRule="auto"/>
                    <w:rPr>
                      <w:sz w:val="16"/>
                      <w:szCs w:val="16"/>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BCF05E0" w14:textId="77777777" w:rsidR="00E66E37" w:rsidRPr="00E66E37" w:rsidRDefault="00E66E37" w:rsidP="00E66E37">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E66E37" w:rsidRPr="00E66E37" w14:paraId="4F10EA67" w14:textId="77777777" w:rsidTr="00E66E37">
                    <w:tc>
                      <w:tcPr>
                        <w:tcW w:w="1470" w:type="dxa"/>
                        <w:tcMar>
                          <w:top w:w="0" w:type="dxa"/>
                          <w:left w:w="0" w:type="dxa"/>
                          <w:bottom w:w="0" w:type="dxa"/>
                          <w:right w:w="0" w:type="dxa"/>
                        </w:tcMar>
                      </w:tcPr>
                      <w:p w14:paraId="40213CAA"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Evening Primrose</w:t>
                        </w:r>
                      </w:p>
                      <w:p w14:paraId="56211AE0" w14:textId="77777777" w:rsidR="00E66E37" w:rsidRPr="00E66E37" w:rsidRDefault="00E66E37" w:rsidP="00E66E37">
                        <w:pPr>
                          <w:spacing w:before="20" w:after="20" w:line="1" w:lineRule="auto"/>
                        </w:pPr>
                      </w:p>
                    </w:tc>
                  </w:tr>
                </w:tbl>
                <w:p w14:paraId="56FD41E4" w14:textId="77777777" w:rsidR="00E66E37" w:rsidRPr="00E66E37" w:rsidRDefault="00E66E37" w:rsidP="00E66E37">
                  <w:pPr>
                    <w:spacing w:before="20" w:after="20" w:line="1" w:lineRule="auto"/>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CD5A4D0" w14:textId="77777777" w:rsidR="00E66E37" w:rsidRPr="00E66E37" w:rsidRDefault="00E66E37" w:rsidP="00E66E37">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E66E37" w:rsidRPr="00E66E37" w14:paraId="0B1D2476" w14:textId="77777777" w:rsidTr="00E66E37">
                    <w:tc>
                      <w:tcPr>
                        <w:tcW w:w="1560" w:type="dxa"/>
                        <w:tcMar>
                          <w:top w:w="0" w:type="dxa"/>
                          <w:left w:w="0" w:type="dxa"/>
                          <w:bottom w:w="0" w:type="dxa"/>
                          <w:right w:w="0" w:type="dxa"/>
                        </w:tcMar>
                      </w:tcPr>
                      <w:p w14:paraId="3B20A95D"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Onagre</w:t>
                        </w:r>
                      </w:p>
                      <w:p w14:paraId="6F0E1A8A" w14:textId="77777777" w:rsidR="00E66E37" w:rsidRPr="00E66E37" w:rsidRDefault="00E66E37" w:rsidP="00E66E37">
                        <w:pPr>
                          <w:spacing w:before="20" w:after="20" w:line="1" w:lineRule="auto"/>
                        </w:pPr>
                      </w:p>
                    </w:tc>
                  </w:tr>
                </w:tbl>
                <w:p w14:paraId="780C6DF3" w14:textId="77777777" w:rsidR="00E66E37" w:rsidRPr="00E66E37" w:rsidRDefault="00E66E37" w:rsidP="00E66E37">
                  <w:pPr>
                    <w:spacing w:before="20" w:after="20" w:line="1" w:lineRule="auto"/>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FE2EE21" w14:textId="77777777" w:rsidR="00E66E37" w:rsidRPr="00E66E37" w:rsidRDefault="00E66E37" w:rsidP="00E66E37">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E66E37" w:rsidRPr="00E66E37" w14:paraId="534CEEFF" w14:textId="77777777" w:rsidTr="00E66E37">
                    <w:tc>
                      <w:tcPr>
                        <w:tcW w:w="1515" w:type="dxa"/>
                        <w:tcMar>
                          <w:top w:w="0" w:type="dxa"/>
                          <w:left w:w="0" w:type="dxa"/>
                          <w:bottom w:w="0" w:type="dxa"/>
                          <w:right w:w="0" w:type="dxa"/>
                        </w:tcMar>
                      </w:tcPr>
                      <w:p w14:paraId="0FD61C5E"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Nachtkerze</w:t>
                        </w:r>
                      </w:p>
                      <w:p w14:paraId="240AF45A" w14:textId="77777777" w:rsidR="00E66E37" w:rsidRPr="00E66E37" w:rsidRDefault="00E66E37" w:rsidP="00E66E37">
                        <w:pPr>
                          <w:spacing w:before="20" w:after="20" w:line="1" w:lineRule="auto"/>
                        </w:pPr>
                      </w:p>
                    </w:tc>
                  </w:tr>
                </w:tbl>
                <w:p w14:paraId="49797F5B" w14:textId="77777777" w:rsidR="00E66E37" w:rsidRPr="00E66E37" w:rsidRDefault="00E66E37" w:rsidP="00E66E37">
                  <w:pPr>
                    <w:spacing w:before="20" w:after="20" w:line="1" w:lineRule="auto"/>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517B447" w14:textId="77777777" w:rsidR="00E66E37" w:rsidRPr="00E66E37" w:rsidRDefault="00E66E37" w:rsidP="00E66E37">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E66E37" w:rsidRPr="00E66E37" w14:paraId="08364240" w14:textId="77777777" w:rsidTr="00E66E37">
                    <w:tc>
                      <w:tcPr>
                        <w:tcW w:w="1740" w:type="dxa"/>
                        <w:tcMar>
                          <w:top w:w="0" w:type="dxa"/>
                          <w:left w:w="0" w:type="dxa"/>
                          <w:bottom w:w="0" w:type="dxa"/>
                          <w:right w:w="0" w:type="dxa"/>
                        </w:tcMar>
                      </w:tcPr>
                      <w:p w14:paraId="096BE90E"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Onagra</w:t>
                        </w:r>
                      </w:p>
                      <w:p w14:paraId="0BD868B9" w14:textId="77777777" w:rsidR="00E66E37" w:rsidRPr="00E66E37" w:rsidRDefault="00E66E37" w:rsidP="00E66E37">
                        <w:pPr>
                          <w:spacing w:before="20" w:after="20" w:line="1" w:lineRule="auto"/>
                        </w:pPr>
                      </w:p>
                    </w:tc>
                  </w:tr>
                </w:tbl>
                <w:p w14:paraId="249837D7" w14:textId="77777777" w:rsidR="00E66E37" w:rsidRPr="00E66E37" w:rsidRDefault="00E66E37" w:rsidP="00E66E37">
                  <w:pPr>
                    <w:spacing w:before="20" w:after="20" w:line="1" w:lineRule="auto"/>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EA2FB7C" w14:textId="77777777" w:rsidR="00E66E37" w:rsidRPr="00E66E37" w:rsidRDefault="00E66E37" w:rsidP="00E66E37">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E66E37" w:rsidRPr="00E66E37" w14:paraId="347D6CF4" w14:textId="77777777" w:rsidTr="00E66E37">
                    <w:tc>
                      <w:tcPr>
                        <w:tcW w:w="2115" w:type="dxa"/>
                        <w:tcMar>
                          <w:top w:w="0" w:type="dxa"/>
                          <w:left w:w="0" w:type="dxa"/>
                          <w:bottom w:w="0" w:type="dxa"/>
                          <w:right w:w="0" w:type="dxa"/>
                        </w:tcMar>
                      </w:tcPr>
                      <w:p w14:paraId="4D96AFB8" w14:textId="77777777" w:rsidR="00E66E37" w:rsidRPr="00E66E37" w:rsidRDefault="00E66E37" w:rsidP="00E66E37">
                        <w:pPr>
                          <w:spacing w:before="20" w:after="20"/>
                          <w:jc w:val="left"/>
                          <w:rPr>
                            <w:rFonts w:cs="Arial"/>
                            <w:color w:val="000000"/>
                            <w:sz w:val="16"/>
                            <w:szCs w:val="16"/>
                          </w:rPr>
                        </w:pPr>
                        <w:r w:rsidRPr="00E66E37">
                          <w:rPr>
                            <w:rFonts w:cs="Arial"/>
                            <w:i/>
                            <w:iCs/>
                            <w:color w:val="000000"/>
                            <w:sz w:val="16"/>
                            <w:szCs w:val="16"/>
                          </w:rPr>
                          <w:t>Oenothera</w:t>
                        </w:r>
                        <w:r w:rsidRPr="00E66E37">
                          <w:rPr>
                            <w:rFonts w:cs="Arial"/>
                            <w:color w:val="000000"/>
                            <w:sz w:val="16"/>
                            <w:szCs w:val="16"/>
                          </w:rPr>
                          <w:t> L.</w:t>
                        </w:r>
                      </w:p>
                      <w:p w14:paraId="28E0006F" w14:textId="77777777" w:rsidR="00E66E37" w:rsidRPr="00E66E37" w:rsidRDefault="00E66E37" w:rsidP="00E66E37">
                        <w:pPr>
                          <w:spacing w:before="20" w:after="20" w:line="1" w:lineRule="auto"/>
                          <w:jc w:val="left"/>
                        </w:pPr>
                      </w:p>
                    </w:tc>
                  </w:tr>
                </w:tbl>
                <w:p w14:paraId="4AC9A32F" w14:textId="77777777" w:rsidR="00E66E37" w:rsidRPr="00E66E37" w:rsidRDefault="00E66E37" w:rsidP="00E66E37">
                  <w:pPr>
                    <w:spacing w:before="20" w:after="20" w:line="1" w:lineRule="auto"/>
                    <w:jc w:val="left"/>
                  </w:pPr>
                </w:p>
              </w:tc>
              <w:tc>
                <w:tcPr>
                  <w:tcW w:w="18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486140C" w14:textId="77777777" w:rsidR="00E66E37" w:rsidRPr="00E66E37" w:rsidRDefault="00E66E37" w:rsidP="00E66E37">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E66E37" w:rsidRPr="00E66E37" w14:paraId="422BB1E1" w14:textId="77777777" w:rsidTr="00E66E37">
                    <w:tc>
                      <w:tcPr>
                        <w:tcW w:w="1815" w:type="dxa"/>
                        <w:tcMar>
                          <w:top w:w="0" w:type="dxa"/>
                          <w:left w:w="0" w:type="dxa"/>
                          <w:bottom w:w="0" w:type="dxa"/>
                          <w:right w:w="0" w:type="dxa"/>
                        </w:tcMar>
                      </w:tcPr>
                      <w:p w14:paraId="16BBDF43"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OENOT</w:t>
                        </w:r>
                      </w:p>
                      <w:p w14:paraId="4070CB15" w14:textId="77777777" w:rsidR="00E66E37" w:rsidRPr="00E66E37" w:rsidRDefault="00E66E37" w:rsidP="00E66E37">
                        <w:pPr>
                          <w:spacing w:before="20" w:after="20" w:line="1" w:lineRule="auto"/>
                        </w:pPr>
                      </w:p>
                    </w:tc>
                  </w:tr>
                </w:tbl>
                <w:p w14:paraId="2153E8FF" w14:textId="77777777" w:rsidR="00E66E37" w:rsidRPr="00E66E37" w:rsidRDefault="00E66E37" w:rsidP="00E66E37">
                  <w:pPr>
                    <w:spacing w:before="20" w:after="20" w:line="1" w:lineRule="auto"/>
                  </w:pPr>
                </w:p>
              </w:tc>
            </w:tr>
            <w:tr w:rsidR="00E66E37" w:rsidRPr="00E66E37" w14:paraId="34F44367" w14:textId="77777777" w:rsidTr="00E66E37">
              <w:trPr>
                <w:gridAfter w:val="1"/>
                <w:wAfter w:w="37" w:type="dxa"/>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0A911E1" w14:textId="77777777" w:rsidR="00E66E37" w:rsidRPr="00E66E37" w:rsidRDefault="00E66E37" w:rsidP="00E66E37">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E66E37" w:rsidRPr="00E66E37" w14:paraId="7B940803" w14:textId="77777777" w:rsidTr="00E66E37">
                    <w:tc>
                      <w:tcPr>
                        <w:tcW w:w="615" w:type="dxa"/>
                        <w:tcMar>
                          <w:top w:w="0" w:type="dxa"/>
                          <w:left w:w="0" w:type="dxa"/>
                          <w:bottom w:w="0" w:type="dxa"/>
                          <w:right w:w="0" w:type="dxa"/>
                        </w:tcMar>
                      </w:tcPr>
                      <w:p w14:paraId="311FC0AD"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JP</w:t>
                        </w:r>
                      </w:p>
                      <w:p w14:paraId="2A2F81D1" w14:textId="77777777" w:rsidR="00E66E37" w:rsidRPr="00E66E37" w:rsidRDefault="00E66E37" w:rsidP="00E66E37">
                        <w:pPr>
                          <w:spacing w:before="20" w:after="20" w:line="1" w:lineRule="auto"/>
                        </w:pPr>
                      </w:p>
                    </w:tc>
                  </w:tr>
                </w:tbl>
                <w:p w14:paraId="79045A2A" w14:textId="77777777" w:rsidR="00E66E37" w:rsidRPr="00E66E37" w:rsidRDefault="00E66E37" w:rsidP="00E66E37">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703FFDC" w14:textId="77777777" w:rsidR="00E66E37" w:rsidRPr="00E66E37" w:rsidRDefault="00E66E37" w:rsidP="00E66E37">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E66E37" w:rsidRPr="00E66E37" w14:paraId="4F57CF49" w14:textId="77777777" w:rsidTr="00E66E37">
                    <w:tc>
                      <w:tcPr>
                        <w:tcW w:w="465" w:type="dxa"/>
                        <w:tcMar>
                          <w:top w:w="0" w:type="dxa"/>
                          <w:left w:w="0" w:type="dxa"/>
                          <w:bottom w:w="0" w:type="dxa"/>
                          <w:right w:w="0" w:type="dxa"/>
                        </w:tcMar>
                      </w:tcPr>
                      <w:p w14:paraId="2F7B657A"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TWO</w:t>
                        </w:r>
                      </w:p>
                      <w:p w14:paraId="2BF0C8E5" w14:textId="77777777" w:rsidR="00E66E37" w:rsidRPr="00E66E37" w:rsidRDefault="00E66E37" w:rsidP="00E66E37">
                        <w:pPr>
                          <w:spacing w:before="20" w:after="20" w:line="1" w:lineRule="auto"/>
                        </w:pPr>
                      </w:p>
                    </w:tc>
                  </w:tr>
                </w:tbl>
                <w:p w14:paraId="76B7F20B" w14:textId="77777777" w:rsidR="00E66E37" w:rsidRPr="00E66E37" w:rsidRDefault="00E66E37" w:rsidP="00E66E37">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9CD77A0" w14:textId="77777777" w:rsidR="00E66E37" w:rsidRPr="00E66E37" w:rsidRDefault="00E66E37" w:rsidP="00E66E37">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E66E37" w:rsidRPr="00E66E37" w14:paraId="12618BFC" w14:textId="77777777" w:rsidTr="00E66E37">
                    <w:tc>
                      <w:tcPr>
                        <w:tcW w:w="930" w:type="dxa"/>
                        <w:tcMar>
                          <w:top w:w="0" w:type="dxa"/>
                          <w:left w:w="0" w:type="dxa"/>
                          <w:bottom w:w="0" w:type="dxa"/>
                          <w:right w:w="0" w:type="dxa"/>
                        </w:tcMar>
                      </w:tcPr>
                      <w:p w14:paraId="2A72F0B2"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A</w:t>
                        </w:r>
                      </w:p>
                      <w:p w14:paraId="16889FA7" w14:textId="77777777" w:rsidR="00E66E37" w:rsidRPr="00E66E37" w:rsidRDefault="00E66E37" w:rsidP="00E66E37">
                        <w:pPr>
                          <w:spacing w:before="20" w:after="20" w:line="1" w:lineRule="auto"/>
                        </w:pPr>
                      </w:p>
                    </w:tc>
                  </w:tr>
                </w:tbl>
                <w:p w14:paraId="4343EC82" w14:textId="77777777" w:rsidR="00E66E37" w:rsidRPr="00E66E37" w:rsidRDefault="00E66E37" w:rsidP="00E66E37">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FD50647" w14:textId="77777777" w:rsidR="00E66E37" w:rsidRPr="00E66E37" w:rsidRDefault="00E66E37" w:rsidP="00E66E37">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E66E37" w:rsidRPr="00E66E37" w14:paraId="6CC1BBBB" w14:textId="77777777" w:rsidTr="00E66E37">
                    <w:tc>
                      <w:tcPr>
                        <w:tcW w:w="1395" w:type="dxa"/>
                        <w:tcMar>
                          <w:top w:w="0" w:type="dxa"/>
                          <w:left w:w="0" w:type="dxa"/>
                          <w:bottom w:w="0" w:type="dxa"/>
                          <w:right w:w="0" w:type="dxa"/>
                        </w:tcMar>
                      </w:tcPr>
                      <w:p w14:paraId="4A5E9D78"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TG/145/2</w:t>
                        </w:r>
                      </w:p>
                      <w:p w14:paraId="2ACBEFF8" w14:textId="77777777" w:rsidR="00E66E37" w:rsidRPr="00E66E37" w:rsidRDefault="00E66E37" w:rsidP="00E66E37">
                        <w:pPr>
                          <w:spacing w:before="20" w:after="20" w:line="1" w:lineRule="auto"/>
                        </w:pPr>
                      </w:p>
                    </w:tc>
                  </w:tr>
                </w:tbl>
                <w:p w14:paraId="5F4BEF71" w14:textId="77777777" w:rsidR="00E66E37" w:rsidRPr="00E66E37" w:rsidRDefault="00E66E37" w:rsidP="00E66E37">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F2D9B49" w14:textId="77777777" w:rsidR="00E66E37" w:rsidRPr="00E66E37" w:rsidRDefault="00E66E37" w:rsidP="00E66E37">
                  <w:pPr>
                    <w:spacing w:before="20" w:after="20"/>
                  </w:pPr>
                  <w:r w:rsidRPr="00E66E37">
                    <w:rPr>
                      <w:rFonts w:eastAsia="Arial" w:cs="Arial"/>
                      <w:color w:val="000000"/>
                      <w:sz w:val="16"/>
                      <w:szCs w:val="16"/>
                    </w:rPr>
                    <w:t>Tril.</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E66E37" w:rsidRPr="00E66E37" w14:paraId="066AA52D" w14:textId="77777777" w:rsidTr="00E66E37">
                    <w:tc>
                      <w:tcPr>
                        <w:tcW w:w="1425" w:type="dxa"/>
                        <w:tcMar>
                          <w:top w:w="0" w:type="dxa"/>
                          <w:left w:w="0" w:type="dxa"/>
                          <w:bottom w:w="0" w:type="dxa"/>
                          <w:right w:w="0" w:type="dxa"/>
                        </w:tcMar>
                      </w:tcPr>
                      <w:p w14:paraId="13AB4C8A" w14:textId="77777777" w:rsidR="00E66E37" w:rsidRPr="00E66E37" w:rsidRDefault="00E66E37" w:rsidP="00E66E37">
                        <w:pPr>
                          <w:spacing w:before="20" w:after="20"/>
                          <w:rPr>
                            <w:sz w:val="16"/>
                            <w:szCs w:val="16"/>
                          </w:rPr>
                        </w:pPr>
                        <w:r w:rsidRPr="00E66E37">
                          <w:rPr>
                            <w:sz w:val="16"/>
                            <w:szCs w:val="16"/>
                          </w:rPr>
                          <w:t>1994</w:t>
                        </w:r>
                      </w:p>
                      <w:p w14:paraId="2DA3F7EA" w14:textId="77777777" w:rsidR="00E66E37" w:rsidRPr="00E66E37" w:rsidRDefault="00E66E37" w:rsidP="00E66E37">
                        <w:pPr>
                          <w:spacing w:before="20" w:after="20" w:line="1" w:lineRule="auto"/>
                          <w:rPr>
                            <w:sz w:val="16"/>
                            <w:szCs w:val="16"/>
                          </w:rPr>
                        </w:pPr>
                      </w:p>
                    </w:tc>
                  </w:tr>
                </w:tbl>
                <w:p w14:paraId="444F68AB" w14:textId="77777777" w:rsidR="00E66E37" w:rsidRPr="00E66E37" w:rsidRDefault="00E66E37" w:rsidP="00E66E37">
                  <w:pPr>
                    <w:spacing w:before="20" w:after="20" w:line="1" w:lineRule="auto"/>
                    <w:rPr>
                      <w:sz w:val="16"/>
                      <w:szCs w:val="16"/>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56F403D" w14:textId="77777777" w:rsidR="00E66E37" w:rsidRPr="00E66E37" w:rsidRDefault="00E66E37" w:rsidP="00E66E37">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E66E37" w:rsidRPr="00E66E37" w14:paraId="66C880BD" w14:textId="77777777" w:rsidTr="00E66E37">
                    <w:tc>
                      <w:tcPr>
                        <w:tcW w:w="1470" w:type="dxa"/>
                        <w:tcMar>
                          <w:top w:w="0" w:type="dxa"/>
                          <w:left w:w="0" w:type="dxa"/>
                          <w:bottom w:w="0" w:type="dxa"/>
                          <w:right w:w="0" w:type="dxa"/>
                        </w:tcMar>
                      </w:tcPr>
                      <w:p w14:paraId="08002F04"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Gentian</w:t>
                        </w:r>
                      </w:p>
                      <w:p w14:paraId="0A18718A" w14:textId="77777777" w:rsidR="00E66E37" w:rsidRPr="00E66E37" w:rsidRDefault="00E66E37" w:rsidP="00E66E37">
                        <w:pPr>
                          <w:spacing w:before="20" w:after="20" w:line="1" w:lineRule="auto"/>
                        </w:pPr>
                      </w:p>
                    </w:tc>
                  </w:tr>
                </w:tbl>
                <w:p w14:paraId="34FFC90C" w14:textId="77777777" w:rsidR="00E66E37" w:rsidRPr="00E66E37" w:rsidRDefault="00E66E37" w:rsidP="00E66E37">
                  <w:pPr>
                    <w:spacing w:before="20" w:after="20" w:line="1" w:lineRule="auto"/>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3D0AAE6" w14:textId="77777777" w:rsidR="00E66E37" w:rsidRPr="00E66E37" w:rsidRDefault="00E66E37" w:rsidP="00E66E37">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E66E37" w:rsidRPr="00E66E37" w14:paraId="70D82AC8" w14:textId="77777777" w:rsidTr="00E66E37">
                    <w:tc>
                      <w:tcPr>
                        <w:tcW w:w="1560" w:type="dxa"/>
                        <w:tcMar>
                          <w:top w:w="0" w:type="dxa"/>
                          <w:left w:w="0" w:type="dxa"/>
                          <w:bottom w:w="0" w:type="dxa"/>
                          <w:right w:w="0" w:type="dxa"/>
                        </w:tcMar>
                      </w:tcPr>
                      <w:p w14:paraId="073915B8"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Gentiane</w:t>
                        </w:r>
                      </w:p>
                      <w:p w14:paraId="3402F75B" w14:textId="77777777" w:rsidR="00E66E37" w:rsidRPr="00E66E37" w:rsidRDefault="00E66E37" w:rsidP="00E66E37">
                        <w:pPr>
                          <w:spacing w:before="20" w:after="20" w:line="1" w:lineRule="auto"/>
                        </w:pPr>
                      </w:p>
                    </w:tc>
                  </w:tr>
                </w:tbl>
                <w:p w14:paraId="2FEE3ADC" w14:textId="77777777" w:rsidR="00E66E37" w:rsidRPr="00E66E37" w:rsidRDefault="00E66E37" w:rsidP="00E66E37">
                  <w:pPr>
                    <w:spacing w:before="20" w:after="20" w:line="1" w:lineRule="auto"/>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154DBAB" w14:textId="77777777" w:rsidR="00E66E37" w:rsidRPr="00E66E37" w:rsidRDefault="00E66E37" w:rsidP="00E66E37">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E66E37" w:rsidRPr="00E66E37" w14:paraId="084D3084" w14:textId="77777777" w:rsidTr="00E66E37">
                    <w:tc>
                      <w:tcPr>
                        <w:tcW w:w="1515" w:type="dxa"/>
                        <w:tcMar>
                          <w:top w:w="0" w:type="dxa"/>
                          <w:left w:w="0" w:type="dxa"/>
                          <w:bottom w:w="0" w:type="dxa"/>
                          <w:right w:w="0" w:type="dxa"/>
                        </w:tcMar>
                      </w:tcPr>
                      <w:p w14:paraId="0F7C0F7B"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Enzian</w:t>
                        </w:r>
                      </w:p>
                      <w:p w14:paraId="256AABCA" w14:textId="77777777" w:rsidR="00E66E37" w:rsidRPr="00E66E37" w:rsidRDefault="00E66E37" w:rsidP="00E66E37">
                        <w:pPr>
                          <w:spacing w:before="20" w:after="20" w:line="1" w:lineRule="auto"/>
                        </w:pPr>
                      </w:p>
                    </w:tc>
                  </w:tr>
                </w:tbl>
                <w:p w14:paraId="144ADA0C" w14:textId="77777777" w:rsidR="00E66E37" w:rsidRPr="00E66E37" w:rsidRDefault="00E66E37" w:rsidP="00E66E37">
                  <w:pPr>
                    <w:spacing w:before="20" w:after="20" w:line="1" w:lineRule="auto"/>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69BCAA4" w14:textId="77777777" w:rsidR="00E66E37" w:rsidRPr="00E66E37" w:rsidRDefault="00E66E37" w:rsidP="00E66E37">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E66E37" w:rsidRPr="00E66E37" w14:paraId="493497E5" w14:textId="77777777" w:rsidTr="00E66E37">
                    <w:tc>
                      <w:tcPr>
                        <w:tcW w:w="1740" w:type="dxa"/>
                        <w:tcMar>
                          <w:top w:w="0" w:type="dxa"/>
                          <w:left w:w="0" w:type="dxa"/>
                          <w:bottom w:w="0" w:type="dxa"/>
                          <w:right w:w="0" w:type="dxa"/>
                        </w:tcMar>
                      </w:tcPr>
                      <w:p w14:paraId="71B9A59B"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Genciana</w:t>
                        </w:r>
                      </w:p>
                      <w:p w14:paraId="7A1315B4" w14:textId="77777777" w:rsidR="00E66E37" w:rsidRPr="00E66E37" w:rsidRDefault="00E66E37" w:rsidP="00E66E37">
                        <w:pPr>
                          <w:spacing w:before="20" w:after="20" w:line="1" w:lineRule="auto"/>
                        </w:pPr>
                      </w:p>
                    </w:tc>
                  </w:tr>
                </w:tbl>
                <w:p w14:paraId="01B40FA0" w14:textId="77777777" w:rsidR="00E66E37" w:rsidRPr="00E66E37" w:rsidRDefault="00E66E37" w:rsidP="00E66E37">
                  <w:pPr>
                    <w:spacing w:before="20" w:after="20" w:line="1" w:lineRule="auto"/>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3C82206" w14:textId="77777777" w:rsidR="00E66E37" w:rsidRPr="00E66E37" w:rsidRDefault="00E66E37" w:rsidP="00E66E37">
                  <w:pPr>
                    <w:spacing w:before="20" w:after="20"/>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E66E37" w:rsidRPr="00E66E37" w14:paraId="4B989AC2" w14:textId="77777777" w:rsidTr="00E66E37">
                    <w:tc>
                      <w:tcPr>
                        <w:tcW w:w="2115" w:type="dxa"/>
                        <w:tcMar>
                          <w:top w:w="0" w:type="dxa"/>
                          <w:left w:w="0" w:type="dxa"/>
                          <w:bottom w:w="0" w:type="dxa"/>
                          <w:right w:w="0" w:type="dxa"/>
                        </w:tcMar>
                      </w:tcPr>
                      <w:p w14:paraId="5FCE2329" w14:textId="77777777" w:rsidR="00E66E37" w:rsidRPr="00E66E37" w:rsidRDefault="00E66E37" w:rsidP="00E66E37">
                        <w:pPr>
                          <w:spacing w:before="20" w:after="20"/>
                          <w:rPr>
                            <w:rFonts w:cs="Arial"/>
                            <w:color w:val="000000"/>
                            <w:sz w:val="16"/>
                            <w:szCs w:val="16"/>
                          </w:rPr>
                        </w:pPr>
                        <w:r w:rsidRPr="00E66E37">
                          <w:rPr>
                            <w:rFonts w:cs="Arial"/>
                            <w:i/>
                            <w:iCs/>
                            <w:color w:val="000000"/>
                            <w:sz w:val="16"/>
                            <w:szCs w:val="16"/>
                          </w:rPr>
                          <w:t>Gentiana</w:t>
                        </w:r>
                        <w:r w:rsidRPr="00E66E37">
                          <w:rPr>
                            <w:rFonts w:cs="Arial"/>
                            <w:color w:val="000000"/>
                            <w:sz w:val="16"/>
                            <w:szCs w:val="16"/>
                          </w:rPr>
                          <w:t> L.</w:t>
                        </w:r>
                      </w:p>
                      <w:p w14:paraId="0227CAB8" w14:textId="77777777" w:rsidR="00E66E37" w:rsidRPr="00E66E37" w:rsidRDefault="00E66E37" w:rsidP="00E66E37">
                        <w:pPr>
                          <w:spacing w:before="20" w:after="20" w:line="1" w:lineRule="auto"/>
                        </w:pPr>
                      </w:p>
                    </w:tc>
                  </w:tr>
                </w:tbl>
                <w:p w14:paraId="3875DADF" w14:textId="77777777" w:rsidR="00E66E37" w:rsidRPr="00E66E37" w:rsidRDefault="00E66E37" w:rsidP="00E66E37">
                  <w:pPr>
                    <w:spacing w:before="20" w:after="20" w:line="1" w:lineRule="auto"/>
                  </w:pPr>
                </w:p>
              </w:tc>
              <w:tc>
                <w:tcPr>
                  <w:tcW w:w="18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C5A780D" w14:textId="77777777" w:rsidR="00E66E37" w:rsidRPr="00E66E37" w:rsidRDefault="00E66E37" w:rsidP="00E66E37">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E66E37" w:rsidRPr="00E66E37" w14:paraId="733EE119" w14:textId="77777777" w:rsidTr="00E66E37">
                    <w:tc>
                      <w:tcPr>
                        <w:tcW w:w="1815" w:type="dxa"/>
                        <w:tcMar>
                          <w:top w:w="0" w:type="dxa"/>
                          <w:left w:w="0" w:type="dxa"/>
                          <w:bottom w:w="0" w:type="dxa"/>
                          <w:right w:w="0" w:type="dxa"/>
                        </w:tcMar>
                      </w:tcPr>
                      <w:p w14:paraId="55BC58CC"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GENTI</w:t>
                        </w:r>
                      </w:p>
                      <w:p w14:paraId="35A76E4A" w14:textId="77777777" w:rsidR="00E66E37" w:rsidRPr="00E66E37" w:rsidRDefault="00E66E37" w:rsidP="00E66E37">
                        <w:pPr>
                          <w:spacing w:before="20" w:after="20" w:line="1" w:lineRule="auto"/>
                        </w:pPr>
                      </w:p>
                    </w:tc>
                  </w:tr>
                </w:tbl>
                <w:p w14:paraId="4E4E8294" w14:textId="77777777" w:rsidR="00E66E37" w:rsidRPr="00E66E37" w:rsidRDefault="00E66E37" w:rsidP="00E66E37">
                  <w:pPr>
                    <w:spacing w:before="20" w:after="20" w:line="1" w:lineRule="auto"/>
                  </w:pPr>
                </w:p>
              </w:tc>
            </w:tr>
            <w:tr w:rsidR="00E66E37" w:rsidRPr="00E66E37" w14:paraId="3E804CB0" w14:textId="77777777" w:rsidTr="00E66E37">
              <w:trPr>
                <w:gridAfter w:val="1"/>
                <w:wAfter w:w="37" w:type="dxa"/>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9CAA5E1" w14:textId="77777777" w:rsidR="00E66E37" w:rsidRPr="00E66E37" w:rsidRDefault="00E66E37" w:rsidP="00E66E37">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E66E37" w:rsidRPr="00E66E37" w14:paraId="4A176C19" w14:textId="77777777" w:rsidTr="00E66E37">
                    <w:tc>
                      <w:tcPr>
                        <w:tcW w:w="615" w:type="dxa"/>
                        <w:tcMar>
                          <w:top w:w="0" w:type="dxa"/>
                          <w:left w:w="0" w:type="dxa"/>
                          <w:bottom w:w="0" w:type="dxa"/>
                          <w:right w:w="0" w:type="dxa"/>
                        </w:tcMar>
                      </w:tcPr>
                      <w:p w14:paraId="0E4A6BF4"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NL</w:t>
                        </w:r>
                      </w:p>
                      <w:p w14:paraId="581C207E" w14:textId="77777777" w:rsidR="00E66E37" w:rsidRPr="00E66E37" w:rsidRDefault="00E66E37" w:rsidP="00E66E37">
                        <w:pPr>
                          <w:spacing w:before="20" w:after="20" w:line="1" w:lineRule="auto"/>
                        </w:pPr>
                      </w:p>
                    </w:tc>
                  </w:tr>
                </w:tbl>
                <w:p w14:paraId="7F9ACB40" w14:textId="77777777" w:rsidR="00E66E37" w:rsidRPr="00E66E37" w:rsidRDefault="00E66E37" w:rsidP="00E66E37">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0746416" w14:textId="77777777" w:rsidR="00E66E37" w:rsidRPr="00E66E37" w:rsidRDefault="00E66E37" w:rsidP="00E66E37">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E66E37" w:rsidRPr="00E66E37" w14:paraId="6423DA87" w14:textId="77777777" w:rsidTr="00E66E37">
                    <w:tc>
                      <w:tcPr>
                        <w:tcW w:w="465" w:type="dxa"/>
                        <w:tcMar>
                          <w:top w:w="0" w:type="dxa"/>
                          <w:left w:w="0" w:type="dxa"/>
                          <w:bottom w:w="0" w:type="dxa"/>
                          <w:right w:w="0" w:type="dxa"/>
                        </w:tcMar>
                      </w:tcPr>
                      <w:p w14:paraId="3C309A5A"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TWO</w:t>
                        </w:r>
                      </w:p>
                      <w:p w14:paraId="2F9E3A00" w14:textId="77777777" w:rsidR="00E66E37" w:rsidRPr="00E66E37" w:rsidRDefault="00E66E37" w:rsidP="00E66E37">
                        <w:pPr>
                          <w:spacing w:before="20" w:after="20" w:line="1" w:lineRule="auto"/>
                        </w:pPr>
                      </w:p>
                    </w:tc>
                  </w:tr>
                </w:tbl>
                <w:p w14:paraId="4E8366A7" w14:textId="77777777" w:rsidR="00E66E37" w:rsidRPr="00E66E37" w:rsidRDefault="00E66E37" w:rsidP="00E66E37">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205E6F1" w14:textId="77777777" w:rsidR="00E66E37" w:rsidRPr="00E66E37" w:rsidRDefault="00E66E37" w:rsidP="00E66E37">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E66E37" w:rsidRPr="00E66E37" w14:paraId="02AACFAA" w14:textId="77777777" w:rsidTr="00E66E37">
                    <w:tc>
                      <w:tcPr>
                        <w:tcW w:w="930" w:type="dxa"/>
                        <w:tcMar>
                          <w:top w:w="0" w:type="dxa"/>
                          <w:left w:w="0" w:type="dxa"/>
                          <w:bottom w:w="0" w:type="dxa"/>
                          <w:right w:w="0" w:type="dxa"/>
                        </w:tcMar>
                      </w:tcPr>
                      <w:p w14:paraId="57796FF6"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A</w:t>
                        </w:r>
                      </w:p>
                      <w:p w14:paraId="68C903FC" w14:textId="77777777" w:rsidR="00E66E37" w:rsidRPr="00E66E37" w:rsidRDefault="00E66E37" w:rsidP="00E66E37">
                        <w:pPr>
                          <w:spacing w:before="20" w:after="20" w:line="1" w:lineRule="auto"/>
                        </w:pPr>
                      </w:p>
                    </w:tc>
                  </w:tr>
                </w:tbl>
                <w:p w14:paraId="6DED5C8F" w14:textId="77777777" w:rsidR="00E66E37" w:rsidRPr="00E66E37" w:rsidRDefault="00E66E37" w:rsidP="00E66E37">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604D5CF" w14:textId="77777777" w:rsidR="00E66E37" w:rsidRPr="00E66E37" w:rsidRDefault="00E66E37" w:rsidP="00E66E37">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E66E37" w:rsidRPr="00E66E37" w14:paraId="1FFFC70A" w14:textId="77777777" w:rsidTr="00E66E37">
                    <w:tc>
                      <w:tcPr>
                        <w:tcW w:w="1395" w:type="dxa"/>
                        <w:tcMar>
                          <w:top w:w="0" w:type="dxa"/>
                          <w:left w:w="0" w:type="dxa"/>
                          <w:bottom w:w="0" w:type="dxa"/>
                          <w:right w:w="0" w:type="dxa"/>
                        </w:tcMar>
                      </w:tcPr>
                      <w:p w14:paraId="428B3A58"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TG/146/2</w:t>
                        </w:r>
                      </w:p>
                      <w:p w14:paraId="724A1B21" w14:textId="77777777" w:rsidR="00E66E37" w:rsidRPr="00E66E37" w:rsidRDefault="00E66E37" w:rsidP="00E66E37">
                        <w:pPr>
                          <w:spacing w:before="20" w:after="20" w:line="1" w:lineRule="auto"/>
                        </w:pPr>
                      </w:p>
                    </w:tc>
                  </w:tr>
                </w:tbl>
                <w:p w14:paraId="32837C76" w14:textId="77777777" w:rsidR="00E66E37" w:rsidRPr="00E66E37" w:rsidRDefault="00E66E37" w:rsidP="00E66E37">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94A8CB0" w14:textId="77777777" w:rsidR="00E66E37" w:rsidRPr="00E66E37" w:rsidRDefault="00E66E37" w:rsidP="00E66E37">
                  <w:pPr>
                    <w:spacing w:before="20" w:after="20"/>
                  </w:pPr>
                  <w:r w:rsidRPr="00E66E37">
                    <w:rPr>
                      <w:rFonts w:eastAsia="Arial" w:cs="Arial"/>
                      <w:color w:val="000000"/>
                      <w:sz w:val="16"/>
                      <w:szCs w:val="16"/>
                    </w:rPr>
                    <w:t>Tril.</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E66E37" w:rsidRPr="00E66E37" w14:paraId="251BE550" w14:textId="77777777" w:rsidTr="00E66E37">
                    <w:tc>
                      <w:tcPr>
                        <w:tcW w:w="1425" w:type="dxa"/>
                        <w:tcMar>
                          <w:top w:w="0" w:type="dxa"/>
                          <w:left w:w="0" w:type="dxa"/>
                          <w:bottom w:w="0" w:type="dxa"/>
                          <w:right w:w="0" w:type="dxa"/>
                        </w:tcMar>
                      </w:tcPr>
                      <w:p w14:paraId="3C042344" w14:textId="77777777" w:rsidR="00E66E37" w:rsidRPr="00E66E37" w:rsidRDefault="00E66E37" w:rsidP="00E66E37">
                        <w:pPr>
                          <w:spacing w:before="20" w:after="20"/>
                          <w:rPr>
                            <w:sz w:val="16"/>
                            <w:szCs w:val="16"/>
                          </w:rPr>
                        </w:pPr>
                        <w:r w:rsidRPr="00E66E37">
                          <w:rPr>
                            <w:sz w:val="16"/>
                            <w:szCs w:val="16"/>
                          </w:rPr>
                          <w:t>1994</w:t>
                        </w:r>
                      </w:p>
                      <w:p w14:paraId="05C9ADC4" w14:textId="77777777" w:rsidR="00E66E37" w:rsidRPr="00E66E37" w:rsidRDefault="00E66E37" w:rsidP="00E66E37">
                        <w:pPr>
                          <w:spacing w:before="20" w:after="20" w:line="1" w:lineRule="auto"/>
                          <w:rPr>
                            <w:sz w:val="16"/>
                            <w:szCs w:val="16"/>
                          </w:rPr>
                        </w:pPr>
                      </w:p>
                    </w:tc>
                  </w:tr>
                </w:tbl>
                <w:p w14:paraId="3A38EEE0" w14:textId="77777777" w:rsidR="00E66E37" w:rsidRPr="00E66E37" w:rsidRDefault="00E66E37" w:rsidP="00E66E37">
                  <w:pPr>
                    <w:spacing w:before="20" w:after="20" w:line="1" w:lineRule="auto"/>
                    <w:rPr>
                      <w:sz w:val="16"/>
                      <w:szCs w:val="16"/>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530E5C9" w14:textId="77777777" w:rsidR="00E66E37" w:rsidRPr="00E66E37" w:rsidRDefault="00E66E37" w:rsidP="00E66E37">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E66E37" w:rsidRPr="00E66E37" w14:paraId="0D98B60C" w14:textId="77777777" w:rsidTr="00E66E37">
                    <w:tc>
                      <w:tcPr>
                        <w:tcW w:w="1470" w:type="dxa"/>
                        <w:tcMar>
                          <w:top w:w="0" w:type="dxa"/>
                          <w:left w:w="0" w:type="dxa"/>
                          <w:bottom w:w="0" w:type="dxa"/>
                          <w:right w:w="0" w:type="dxa"/>
                        </w:tcMar>
                      </w:tcPr>
                      <w:p w14:paraId="2FEC24C4"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Nerine</w:t>
                        </w:r>
                      </w:p>
                      <w:p w14:paraId="114B3764" w14:textId="77777777" w:rsidR="00E66E37" w:rsidRPr="00E66E37" w:rsidRDefault="00E66E37" w:rsidP="00E66E37">
                        <w:pPr>
                          <w:spacing w:before="20" w:after="20" w:line="1" w:lineRule="auto"/>
                        </w:pPr>
                      </w:p>
                    </w:tc>
                  </w:tr>
                </w:tbl>
                <w:p w14:paraId="368C9F1C" w14:textId="77777777" w:rsidR="00E66E37" w:rsidRPr="00E66E37" w:rsidRDefault="00E66E37" w:rsidP="00E66E37">
                  <w:pPr>
                    <w:spacing w:before="20" w:after="20" w:line="1" w:lineRule="auto"/>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BC0CA37" w14:textId="77777777" w:rsidR="00E66E37" w:rsidRPr="00E66E37" w:rsidRDefault="00E66E37" w:rsidP="00E66E37">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E66E37" w:rsidRPr="00E66E37" w14:paraId="631091AE" w14:textId="77777777" w:rsidTr="00E66E37">
                    <w:tc>
                      <w:tcPr>
                        <w:tcW w:w="1560" w:type="dxa"/>
                        <w:tcMar>
                          <w:top w:w="0" w:type="dxa"/>
                          <w:left w:w="0" w:type="dxa"/>
                          <w:bottom w:w="0" w:type="dxa"/>
                          <w:right w:w="0" w:type="dxa"/>
                        </w:tcMar>
                      </w:tcPr>
                      <w:p w14:paraId="3E1A800A"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Nerine</w:t>
                        </w:r>
                      </w:p>
                      <w:p w14:paraId="19AED43B" w14:textId="77777777" w:rsidR="00E66E37" w:rsidRPr="00E66E37" w:rsidRDefault="00E66E37" w:rsidP="00E66E37">
                        <w:pPr>
                          <w:spacing w:before="20" w:after="20" w:line="1" w:lineRule="auto"/>
                        </w:pPr>
                      </w:p>
                    </w:tc>
                  </w:tr>
                </w:tbl>
                <w:p w14:paraId="0DB1AD89" w14:textId="77777777" w:rsidR="00E66E37" w:rsidRPr="00E66E37" w:rsidRDefault="00E66E37" w:rsidP="00E66E37">
                  <w:pPr>
                    <w:spacing w:before="20" w:after="20" w:line="1" w:lineRule="auto"/>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45B14C4" w14:textId="77777777" w:rsidR="00E66E37" w:rsidRPr="00E66E37" w:rsidRDefault="00E66E37" w:rsidP="00E66E37">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E66E37" w:rsidRPr="00E66E37" w14:paraId="7ECBEA1E" w14:textId="77777777" w:rsidTr="00E66E37">
                    <w:tc>
                      <w:tcPr>
                        <w:tcW w:w="1515" w:type="dxa"/>
                        <w:tcMar>
                          <w:top w:w="0" w:type="dxa"/>
                          <w:left w:w="0" w:type="dxa"/>
                          <w:bottom w:w="0" w:type="dxa"/>
                          <w:right w:w="0" w:type="dxa"/>
                        </w:tcMar>
                      </w:tcPr>
                      <w:p w14:paraId="6538A5A7"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Nerine</w:t>
                        </w:r>
                      </w:p>
                      <w:p w14:paraId="4937DAA6" w14:textId="77777777" w:rsidR="00E66E37" w:rsidRPr="00E66E37" w:rsidRDefault="00E66E37" w:rsidP="00E66E37">
                        <w:pPr>
                          <w:spacing w:before="20" w:after="20" w:line="1" w:lineRule="auto"/>
                        </w:pPr>
                      </w:p>
                    </w:tc>
                  </w:tr>
                </w:tbl>
                <w:p w14:paraId="6FE17C9A" w14:textId="77777777" w:rsidR="00E66E37" w:rsidRPr="00E66E37" w:rsidRDefault="00E66E37" w:rsidP="00E66E37">
                  <w:pPr>
                    <w:spacing w:before="20" w:after="20" w:line="1" w:lineRule="auto"/>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8761BF4" w14:textId="77777777" w:rsidR="00E66E37" w:rsidRPr="00E66E37" w:rsidRDefault="00E66E37" w:rsidP="00E66E37">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E66E37" w:rsidRPr="00E66E37" w14:paraId="36806AE1" w14:textId="77777777" w:rsidTr="00E66E37">
                    <w:tc>
                      <w:tcPr>
                        <w:tcW w:w="1740" w:type="dxa"/>
                        <w:tcMar>
                          <w:top w:w="0" w:type="dxa"/>
                          <w:left w:w="0" w:type="dxa"/>
                          <w:bottom w:w="0" w:type="dxa"/>
                          <w:right w:w="0" w:type="dxa"/>
                        </w:tcMar>
                      </w:tcPr>
                      <w:p w14:paraId="261B2ACC"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Nerine</w:t>
                        </w:r>
                      </w:p>
                      <w:p w14:paraId="7B458EB3" w14:textId="77777777" w:rsidR="00E66E37" w:rsidRPr="00E66E37" w:rsidRDefault="00E66E37" w:rsidP="00E66E37">
                        <w:pPr>
                          <w:spacing w:before="20" w:after="20" w:line="1" w:lineRule="auto"/>
                        </w:pPr>
                      </w:p>
                    </w:tc>
                  </w:tr>
                </w:tbl>
                <w:p w14:paraId="77910B55" w14:textId="77777777" w:rsidR="00E66E37" w:rsidRPr="00E66E37" w:rsidRDefault="00E66E37" w:rsidP="00E66E37">
                  <w:pPr>
                    <w:spacing w:before="20" w:after="20" w:line="1" w:lineRule="auto"/>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26CB4AB" w14:textId="77777777" w:rsidR="00E66E37" w:rsidRPr="00E66E37" w:rsidRDefault="00E66E37" w:rsidP="00E66E37">
                  <w:pPr>
                    <w:spacing w:before="20" w:after="20"/>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E66E37" w:rsidRPr="00E66E37" w14:paraId="60094C16" w14:textId="77777777" w:rsidTr="00E66E37">
                    <w:tc>
                      <w:tcPr>
                        <w:tcW w:w="2115" w:type="dxa"/>
                        <w:tcMar>
                          <w:top w:w="0" w:type="dxa"/>
                          <w:left w:w="0" w:type="dxa"/>
                          <w:bottom w:w="0" w:type="dxa"/>
                          <w:right w:w="0" w:type="dxa"/>
                        </w:tcMar>
                      </w:tcPr>
                      <w:p w14:paraId="6F5BB01A" w14:textId="77777777" w:rsidR="00E66E37" w:rsidRPr="00E66E37" w:rsidRDefault="00E66E37" w:rsidP="00E66E37">
                        <w:pPr>
                          <w:spacing w:before="20" w:after="20"/>
                          <w:rPr>
                            <w:rFonts w:cs="Arial"/>
                            <w:color w:val="000000"/>
                            <w:sz w:val="16"/>
                            <w:szCs w:val="16"/>
                          </w:rPr>
                        </w:pPr>
                        <w:r w:rsidRPr="00E66E37">
                          <w:rPr>
                            <w:rFonts w:cs="Arial"/>
                            <w:i/>
                            <w:iCs/>
                            <w:color w:val="000000"/>
                            <w:sz w:val="16"/>
                            <w:szCs w:val="16"/>
                          </w:rPr>
                          <w:t>Nerine</w:t>
                        </w:r>
                        <w:r w:rsidRPr="00E66E37">
                          <w:rPr>
                            <w:rFonts w:cs="Arial"/>
                            <w:color w:val="000000"/>
                            <w:sz w:val="16"/>
                            <w:szCs w:val="16"/>
                          </w:rPr>
                          <w:t> Herb.</w:t>
                        </w:r>
                      </w:p>
                      <w:p w14:paraId="2B7FC730" w14:textId="77777777" w:rsidR="00E66E37" w:rsidRPr="00E66E37" w:rsidRDefault="00E66E37" w:rsidP="00E66E37">
                        <w:pPr>
                          <w:spacing w:before="20" w:after="20" w:line="1" w:lineRule="auto"/>
                        </w:pPr>
                      </w:p>
                    </w:tc>
                  </w:tr>
                </w:tbl>
                <w:p w14:paraId="5FB8C50D" w14:textId="77777777" w:rsidR="00E66E37" w:rsidRPr="00E66E37" w:rsidRDefault="00E66E37" w:rsidP="00E66E37">
                  <w:pPr>
                    <w:spacing w:before="20" w:after="20" w:line="1" w:lineRule="auto"/>
                  </w:pPr>
                </w:p>
              </w:tc>
              <w:tc>
                <w:tcPr>
                  <w:tcW w:w="18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E6C747D" w14:textId="77777777" w:rsidR="00E66E37" w:rsidRPr="00E66E37" w:rsidRDefault="00E66E37" w:rsidP="00E66E37">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E66E37" w:rsidRPr="00E66E37" w14:paraId="564B6D75" w14:textId="77777777" w:rsidTr="00E66E37">
                    <w:tc>
                      <w:tcPr>
                        <w:tcW w:w="1815" w:type="dxa"/>
                        <w:tcMar>
                          <w:top w:w="0" w:type="dxa"/>
                          <w:left w:w="0" w:type="dxa"/>
                          <w:bottom w:w="0" w:type="dxa"/>
                          <w:right w:w="0" w:type="dxa"/>
                        </w:tcMar>
                      </w:tcPr>
                      <w:p w14:paraId="31BDC769"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NERIN</w:t>
                        </w:r>
                      </w:p>
                      <w:p w14:paraId="5897E57A" w14:textId="77777777" w:rsidR="00E66E37" w:rsidRPr="00E66E37" w:rsidRDefault="00E66E37" w:rsidP="00E66E37">
                        <w:pPr>
                          <w:spacing w:before="20" w:after="20" w:line="1" w:lineRule="auto"/>
                        </w:pPr>
                      </w:p>
                    </w:tc>
                  </w:tr>
                </w:tbl>
                <w:p w14:paraId="26B3102D" w14:textId="77777777" w:rsidR="00E66E37" w:rsidRPr="00E66E37" w:rsidRDefault="00E66E37" w:rsidP="00E66E37">
                  <w:pPr>
                    <w:spacing w:before="20" w:after="20" w:line="1" w:lineRule="auto"/>
                  </w:pPr>
                </w:p>
              </w:tc>
            </w:tr>
            <w:tr w:rsidR="00E66E37" w:rsidRPr="00E66E37" w14:paraId="48430175" w14:textId="77777777" w:rsidTr="00E66E37">
              <w:trPr>
                <w:gridAfter w:val="1"/>
                <w:wAfter w:w="37" w:type="dxa"/>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B0ADA92" w14:textId="77777777" w:rsidR="00E66E37" w:rsidRPr="00E66E37" w:rsidRDefault="00E66E37" w:rsidP="00E66E37">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E66E37" w:rsidRPr="00E66E37" w14:paraId="6E7FED76" w14:textId="77777777" w:rsidTr="00E66E37">
                    <w:tc>
                      <w:tcPr>
                        <w:tcW w:w="615" w:type="dxa"/>
                        <w:tcMar>
                          <w:top w:w="0" w:type="dxa"/>
                          <w:left w:w="0" w:type="dxa"/>
                          <w:bottom w:w="0" w:type="dxa"/>
                          <w:right w:w="0" w:type="dxa"/>
                        </w:tcMar>
                      </w:tcPr>
                      <w:p w14:paraId="4A6FFCB0"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FR</w:t>
                        </w:r>
                      </w:p>
                      <w:p w14:paraId="453DCA1F" w14:textId="77777777" w:rsidR="00E66E37" w:rsidRPr="00E66E37" w:rsidRDefault="00E66E37" w:rsidP="00E66E37">
                        <w:pPr>
                          <w:spacing w:before="20" w:after="20" w:line="1" w:lineRule="auto"/>
                        </w:pPr>
                      </w:p>
                    </w:tc>
                  </w:tr>
                </w:tbl>
                <w:p w14:paraId="3CC5BEC7" w14:textId="77777777" w:rsidR="00E66E37" w:rsidRPr="00E66E37" w:rsidRDefault="00E66E37" w:rsidP="00E66E37">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934BC53" w14:textId="77777777" w:rsidR="00E66E37" w:rsidRPr="00E66E37" w:rsidRDefault="00E66E37" w:rsidP="00E66E37">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E66E37" w:rsidRPr="00E66E37" w14:paraId="59EFE1D7" w14:textId="77777777" w:rsidTr="00E66E37">
                    <w:tc>
                      <w:tcPr>
                        <w:tcW w:w="465" w:type="dxa"/>
                        <w:tcMar>
                          <w:top w:w="0" w:type="dxa"/>
                          <w:left w:w="0" w:type="dxa"/>
                          <w:bottom w:w="0" w:type="dxa"/>
                          <w:right w:w="0" w:type="dxa"/>
                        </w:tcMar>
                      </w:tcPr>
                      <w:p w14:paraId="4729826F"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TWO</w:t>
                        </w:r>
                      </w:p>
                      <w:p w14:paraId="1E7DC4B4" w14:textId="77777777" w:rsidR="00E66E37" w:rsidRPr="00E66E37" w:rsidRDefault="00E66E37" w:rsidP="00E66E37">
                        <w:pPr>
                          <w:spacing w:before="20" w:after="20" w:line="1" w:lineRule="auto"/>
                        </w:pPr>
                      </w:p>
                    </w:tc>
                  </w:tr>
                </w:tbl>
                <w:p w14:paraId="62B7D4A3" w14:textId="77777777" w:rsidR="00E66E37" w:rsidRPr="00E66E37" w:rsidRDefault="00E66E37" w:rsidP="00E66E37">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16561C2" w14:textId="77777777" w:rsidR="00E66E37" w:rsidRPr="00E66E37" w:rsidRDefault="00E66E37" w:rsidP="00E66E37">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E66E37" w:rsidRPr="00E66E37" w14:paraId="2BA79050" w14:textId="77777777" w:rsidTr="00E66E37">
                    <w:tc>
                      <w:tcPr>
                        <w:tcW w:w="930" w:type="dxa"/>
                        <w:tcMar>
                          <w:top w:w="0" w:type="dxa"/>
                          <w:left w:w="0" w:type="dxa"/>
                          <w:bottom w:w="0" w:type="dxa"/>
                          <w:right w:w="0" w:type="dxa"/>
                        </w:tcMar>
                      </w:tcPr>
                      <w:p w14:paraId="69642292"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A</w:t>
                        </w:r>
                      </w:p>
                      <w:p w14:paraId="418F25BD" w14:textId="77777777" w:rsidR="00E66E37" w:rsidRPr="00E66E37" w:rsidRDefault="00E66E37" w:rsidP="00E66E37">
                        <w:pPr>
                          <w:spacing w:before="20" w:after="20" w:line="1" w:lineRule="auto"/>
                        </w:pPr>
                      </w:p>
                    </w:tc>
                  </w:tr>
                </w:tbl>
                <w:p w14:paraId="56581FEF" w14:textId="77777777" w:rsidR="00E66E37" w:rsidRPr="00E66E37" w:rsidRDefault="00E66E37" w:rsidP="00E66E37">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DCDE99F" w14:textId="77777777" w:rsidR="00E66E37" w:rsidRPr="00E66E37" w:rsidRDefault="00E66E37" w:rsidP="00E66E37">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E66E37" w:rsidRPr="00E66E37" w14:paraId="25E4C4F9" w14:textId="77777777" w:rsidTr="00E66E37">
                    <w:tc>
                      <w:tcPr>
                        <w:tcW w:w="1395" w:type="dxa"/>
                        <w:tcMar>
                          <w:top w:w="0" w:type="dxa"/>
                          <w:left w:w="0" w:type="dxa"/>
                          <w:bottom w:w="0" w:type="dxa"/>
                          <w:right w:w="0" w:type="dxa"/>
                        </w:tcMar>
                      </w:tcPr>
                      <w:p w14:paraId="2F882B6A"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TG/147/2</w:t>
                        </w:r>
                      </w:p>
                      <w:p w14:paraId="15F65342" w14:textId="77777777" w:rsidR="00E66E37" w:rsidRPr="00E66E37" w:rsidRDefault="00E66E37" w:rsidP="00E66E37">
                        <w:pPr>
                          <w:spacing w:before="20" w:after="20" w:line="1" w:lineRule="auto"/>
                        </w:pPr>
                      </w:p>
                    </w:tc>
                  </w:tr>
                </w:tbl>
                <w:p w14:paraId="54654E8F" w14:textId="77777777" w:rsidR="00E66E37" w:rsidRPr="00E66E37" w:rsidRDefault="00E66E37" w:rsidP="00E66E37">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D83B670" w14:textId="77777777" w:rsidR="00E66E37" w:rsidRPr="00E66E37" w:rsidRDefault="00E66E37" w:rsidP="00E66E37">
                  <w:pPr>
                    <w:spacing w:before="20" w:after="20"/>
                  </w:pPr>
                  <w:r w:rsidRPr="00E66E37">
                    <w:rPr>
                      <w:rFonts w:eastAsia="Arial" w:cs="Arial"/>
                      <w:color w:val="000000"/>
                      <w:sz w:val="16"/>
                      <w:szCs w:val="16"/>
                    </w:rPr>
                    <w:t>Tril.</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E66E37" w:rsidRPr="00E66E37" w14:paraId="6F963341" w14:textId="77777777" w:rsidTr="00E66E37">
                    <w:tc>
                      <w:tcPr>
                        <w:tcW w:w="1425" w:type="dxa"/>
                        <w:tcMar>
                          <w:top w:w="0" w:type="dxa"/>
                          <w:left w:w="0" w:type="dxa"/>
                          <w:bottom w:w="0" w:type="dxa"/>
                          <w:right w:w="0" w:type="dxa"/>
                        </w:tcMar>
                      </w:tcPr>
                      <w:p w14:paraId="50FAD581" w14:textId="77777777" w:rsidR="00E66E37" w:rsidRPr="00E66E37" w:rsidRDefault="00E66E37" w:rsidP="00E66E37">
                        <w:pPr>
                          <w:spacing w:before="20" w:after="20"/>
                          <w:rPr>
                            <w:sz w:val="16"/>
                            <w:szCs w:val="16"/>
                          </w:rPr>
                        </w:pPr>
                        <w:r w:rsidRPr="00E66E37">
                          <w:rPr>
                            <w:sz w:val="16"/>
                            <w:szCs w:val="16"/>
                          </w:rPr>
                          <w:t>1994</w:t>
                        </w:r>
                      </w:p>
                      <w:p w14:paraId="41DDA881" w14:textId="77777777" w:rsidR="00E66E37" w:rsidRPr="00E66E37" w:rsidRDefault="00E66E37" w:rsidP="00E66E37">
                        <w:pPr>
                          <w:spacing w:before="20" w:after="20" w:line="1" w:lineRule="auto"/>
                          <w:rPr>
                            <w:sz w:val="16"/>
                            <w:szCs w:val="16"/>
                          </w:rPr>
                        </w:pPr>
                      </w:p>
                    </w:tc>
                  </w:tr>
                </w:tbl>
                <w:p w14:paraId="70392F02" w14:textId="77777777" w:rsidR="00E66E37" w:rsidRPr="00E66E37" w:rsidRDefault="00E66E37" w:rsidP="00E66E37">
                  <w:pPr>
                    <w:spacing w:before="20" w:after="20" w:line="1" w:lineRule="auto"/>
                    <w:rPr>
                      <w:sz w:val="16"/>
                      <w:szCs w:val="16"/>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CCD5D3B" w14:textId="77777777" w:rsidR="00E66E37" w:rsidRPr="00E66E37" w:rsidRDefault="00E66E37" w:rsidP="00E66E37">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E66E37" w:rsidRPr="00E66E37" w14:paraId="49D72DD7" w14:textId="77777777" w:rsidTr="00E66E37">
                    <w:tc>
                      <w:tcPr>
                        <w:tcW w:w="1470" w:type="dxa"/>
                        <w:tcMar>
                          <w:top w:w="0" w:type="dxa"/>
                          <w:left w:w="0" w:type="dxa"/>
                          <w:bottom w:w="0" w:type="dxa"/>
                          <w:right w:w="0" w:type="dxa"/>
                        </w:tcMar>
                      </w:tcPr>
                      <w:p w14:paraId="4D7E83DD"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Pyracantha, Firethorn</w:t>
                        </w:r>
                      </w:p>
                      <w:p w14:paraId="0995908D" w14:textId="77777777" w:rsidR="00E66E37" w:rsidRPr="00E66E37" w:rsidRDefault="00E66E37" w:rsidP="00E66E37">
                        <w:pPr>
                          <w:spacing w:before="20" w:after="20" w:line="1" w:lineRule="auto"/>
                        </w:pPr>
                      </w:p>
                    </w:tc>
                  </w:tr>
                </w:tbl>
                <w:p w14:paraId="5F0668EB" w14:textId="77777777" w:rsidR="00E66E37" w:rsidRPr="00E66E37" w:rsidRDefault="00E66E37" w:rsidP="00E66E37">
                  <w:pPr>
                    <w:spacing w:before="20" w:after="20" w:line="1" w:lineRule="auto"/>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3F3FB15" w14:textId="77777777" w:rsidR="00E66E37" w:rsidRPr="00E66E37" w:rsidRDefault="00E66E37" w:rsidP="00E66E37">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E66E37" w:rsidRPr="00E66E37" w14:paraId="1DE2454F" w14:textId="77777777" w:rsidTr="00E66E37">
                    <w:tc>
                      <w:tcPr>
                        <w:tcW w:w="1560" w:type="dxa"/>
                        <w:tcMar>
                          <w:top w:w="0" w:type="dxa"/>
                          <w:left w:w="0" w:type="dxa"/>
                          <w:bottom w:w="0" w:type="dxa"/>
                          <w:right w:w="0" w:type="dxa"/>
                        </w:tcMar>
                      </w:tcPr>
                      <w:p w14:paraId="11F403D6"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Pyracantha, Buisson Ardent</w:t>
                        </w:r>
                      </w:p>
                      <w:p w14:paraId="5943ECDA" w14:textId="77777777" w:rsidR="00E66E37" w:rsidRPr="00E66E37" w:rsidRDefault="00E66E37" w:rsidP="00E66E37">
                        <w:pPr>
                          <w:spacing w:before="20" w:after="20" w:line="1" w:lineRule="auto"/>
                        </w:pPr>
                      </w:p>
                    </w:tc>
                  </w:tr>
                </w:tbl>
                <w:p w14:paraId="0C89A093" w14:textId="77777777" w:rsidR="00E66E37" w:rsidRPr="00E66E37" w:rsidRDefault="00E66E37" w:rsidP="00E66E37">
                  <w:pPr>
                    <w:spacing w:before="20" w:after="20" w:line="1" w:lineRule="auto"/>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6E1D5B6" w14:textId="77777777" w:rsidR="00E66E37" w:rsidRPr="00E66E37" w:rsidRDefault="00E66E37" w:rsidP="00E66E37">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E66E37" w:rsidRPr="00E66E37" w14:paraId="4B77AC01" w14:textId="77777777" w:rsidTr="00E66E37">
                    <w:tc>
                      <w:tcPr>
                        <w:tcW w:w="1515" w:type="dxa"/>
                        <w:tcMar>
                          <w:top w:w="0" w:type="dxa"/>
                          <w:left w:w="0" w:type="dxa"/>
                          <w:bottom w:w="0" w:type="dxa"/>
                          <w:right w:w="0" w:type="dxa"/>
                        </w:tcMar>
                      </w:tcPr>
                      <w:p w14:paraId="70D06455"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Feuerdorn</w:t>
                        </w:r>
                      </w:p>
                      <w:p w14:paraId="05A5FA15" w14:textId="77777777" w:rsidR="00E66E37" w:rsidRPr="00E66E37" w:rsidRDefault="00E66E37" w:rsidP="00E66E37">
                        <w:pPr>
                          <w:spacing w:before="20" w:after="20" w:line="1" w:lineRule="auto"/>
                        </w:pPr>
                      </w:p>
                    </w:tc>
                  </w:tr>
                </w:tbl>
                <w:p w14:paraId="490E7AEE" w14:textId="77777777" w:rsidR="00E66E37" w:rsidRPr="00E66E37" w:rsidRDefault="00E66E37" w:rsidP="00E66E37">
                  <w:pPr>
                    <w:spacing w:before="20" w:after="20" w:line="1" w:lineRule="auto"/>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B8ECAC3" w14:textId="77777777" w:rsidR="00E66E37" w:rsidRPr="00E66E37" w:rsidRDefault="00E66E37" w:rsidP="00E66E37">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E66E37" w:rsidRPr="00E66E37" w14:paraId="28F253E1" w14:textId="77777777" w:rsidTr="00E66E37">
                    <w:tc>
                      <w:tcPr>
                        <w:tcW w:w="1740" w:type="dxa"/>
                        <w:tcMar>
                          <w:top w:w="0" w:type="dxa"/>
                          <w:left w:w="0" w:type="dxa"/>
                          <w:bottom w:w="0" w:type="dxa"/>
                          <w:right w:w="0" w:type="dxa"/>
                        </w:tcMar>
                      </w:tcPr>
                      <w:p w14:paraId="40056D90"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Espino de fuego</w:t>
                        </w:r>
                      </w:p>
                      <w:p w14:paraId="2B48F52C" w14:textId="77777777" w:rsidR="00E66E37" w:rsidRPr="00E66E37" w:rsidRDefault="00E66E37" w:rsidP="00E66E37">
                        <w:pPr>
                          <w:spacing w:before="20" w:after="20" w:line="1" w:lineRule="auto"/>
                        </w:pPr>
                      </w:p>
                    </w:tc>
                  </w:tr>
                </w:tbl>
                <w:p w14:paraId="7388AFBC" w14:textId="77777777" w:rsidR="00E66E37" w:rsidRPr="00E66E37" w:rsidRDefault="00E66E37" w:rsidP="00E66E37">
                  <w:pPr>
                    <w:spacing w:before="20" w:after="20" w:line="1" w:lineRule="auto"/>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DCAA6B2" w14:textId="77777777" w:rsidR="00E66E37" w:rsidRPr="00E66E37" w:rsidRDefault="00E66E37" w:rsidP="00E66E37">
                  <w:pPr>
                    <w:spacing w:before="20" w:after="20"/>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E66E37" w:rsidRPr="00E66E37" w14:paraId="239345FD" w14:textId="77777777" w:rsidTr="00E66E37">
                    <w:tc>
                      <w:tcPr>
                        <w:tcW w:w="2115" w:type="dxa"/>
                        <w:tcMar>
                          <w:top w:w="0" w:type="dxa"/>
                          <w:left w:w="0" w:type="dxa"/>
                          <w:bottom w:w="0" w:type="dxa"/>
                          <w:right w:w="0" w:type="dxa"/>
                        </w:tcMar>
                      </w:tcPr>
                      <w:p w14:paraId="4269EDFB" w14:textId="77777777" w:rsidR="00E66E37" w:rsidRPr="00E66E37" w:rsidRDefault="00E66E37" w:rsidP="00E66E37">
                        <w:pPr>
                          <w:spacing w:before="20" w:after="20"/>
                          <w:rPr>
                            <w:rFonts w:cs="Arial"/>
                            <w:color w:val="000000"/>
                            <w:sz w:val="16"/>
                            <w:szCs w:val="16"/>
                          </w:rPr>
                        </w:pPr>
                        <w:r w:rsidRPr="00E66E37">
                          <w:rPr>
                            <w:rFonts w:cs="Arial"/>
                            <w:i/>
                            <w:color w:val="000000"/>
                            <w:sz w:val="16"/>
                            <w:szCs w:val="16"/>
                          </w:rPr>
                          <w:t>Pyracantha</w:t>
                        </w:r>
                        <w:r w:rsidRPr="00E66E37">
                          <w:rPr>
                            <w:rFonts w:cs="Arial"/>
                            <w:color w:val="000000"/>
                            <w:sz w:val="16"/>
                            <w:szCs w:val="16"/>
                          </w:rPr>
                          <w:t> M.J. Roem.</w:t>
                        </w:r>
                      </w:p>
                      <w:p w14:paraId="74DB7E90" w14:textId="77777777" w:rsidR="00E66E37" w:rsidRPr="00E66E37" w:rsidRDefault="00E66E37" w:rsidP="00E66E37">
                        <w:pPr>
                          <w:spacing w:before="20" w:after="20" w:line="1" w:lineRule="auto"/>
                        </w:pPr>
                      </w:p>
                    </w:tc>
                  </w:tr>
                </w:tbl>
                <w:p w14:paraId="63F0AF22" w14:textId="77777777" w:rsidR="00E66E37" w:rsidRPr="00E66E37" w:rsidRDefault="00E66E37" w:rsidP="00E66E37">
                  <w:pPr>
                    <w:spacing w:before="20" w:after="20" w:line="1" w:lineRule="auto"/>
                  </w:pPr>
                </w:p>
              </w:tc>
              <w:tc>
                <w:tcPr>
                  <w:tcW w:w="18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37B9C58" w14:textId="77777777" w:rsidR="00E66E37" w:rsidRPr="00E66E37" w:rsidRDefault="00E66E37" w:rsidP="00E66E37">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E66E37" w:rsidRPr="00E66E37" w14:paraId="1624EC37" w14:textId="77777777" w:rsidTr="00E66E37">
                    <w:tc>
                      <w:tcPr>
                        <w:tcW w:w="1815" w:type="dxa"/>
                        <w:tcMar>
                          <w:top w:w="0" w:type="dxa"/>
                          <w:left w:w="0" w:type="dxa"/>
                          <w:bottom w:w="0" w:type="dxa"/>
                          <w:right w:w="0" w:type="dxa"/>
                        </w:tcMar>
                      </w:tcPr>
                      <w:p w14:paraId="5829B283"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PYRAC</w:t>
                        </w:r>
                      </w:p>
                      <w:p w14:paraId="52B21D90" w14:textId="77777777" w:rsidR="00E66E37" w:rsidRPr="00E66E37" w:rsidRDefault="00E66E37" w:rsidP="00E66E37">
                        <w:pPr>
                          <w:spacing w:before="20" w:after="20" w:line="1" w:lineRule="auto"/>
                        </w:pPr>
                      </w:p>
                    </w:tc>
                  </w:tr>
                </w:tbl>
                <w:p w14:paraId="2186B7B9" w14:textId="77777777" w:rsidR="00E66E37" w:rsidRPr="00E66E37" w:rsidRDefault="00E66E37" w:rsidP="00E66E37">
                  <w:pPr>
                    <w:spacing w:before="20" w:after="20" w:line="1" w:lineRule="auto"/>
                  </w:pPr>
                </w:p>
              </w:tc>
            </w:tr>
            <w:tr w:rsidR="00E66E37" w:rsidRPr="00E66E37" w14:paraId="6D44277B" w14:textId="77777777" w:rsidTr="00E66E37">
              <w:trPr>
                <w:gridAfter w:val="1"/>
                <w:wAfter w:w="37" w:type="dxa"/>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D9BC9C2" w14:textId="77777777" w:rsidR="00E66E37" w:rsidRPr="00E66E37" w:rsidRDefault="00E66E37" w:rsidP="00E66E37">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E66E37" w:rsidRPr="00E66E37" w14:paraId="27AC4481" w14:textId="77777777" w:rsidTr="00E66E37">
                    <w:tc>
                      <w:tcPr>
                        <w:tcW w:w="615" w:type="dxa"/>
                        <w:tcMar>
                          <w:top w:w="0" w:type="dxa"/>
                          <w:left w:w="0" w:type="dxa"/>
                          <w:bottom w:w="0" w:type="dxa"/>
                          <w:right w:w="0" w:type="dxa"/>
                        </w:tcMar>
                      </w:tcPr>
                      <w:p w14:paraId="6C97F2A9"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FR</w:t>
                        </w:r>
                      </w:p>
                      <w:p w14:paraId="1C453FC6" w14:textId="77777777" w:rsidR="00E66E37" w:rsidRPr="00E66E37" w:rsidRDefault="00E66E37" w:rsidP="00E66E37">
                        <w:pPr>
                          <w:spacing w:before="20" w:after="20" w:line="1" w:lineRule="auto"/>
                        </w:pPr>
                      </w:p>
                    </w:tc>
                  </w:tr>
                </w:tbl>
                <w:p w14:paraId="16CCDDD6" w14:textId="77777777" w:rsidR="00E66E37" w:rsidRPr="00E66E37" w:rsidRDefault="00E66E37" w:rsidP="00E66E37">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C670D78" w14:textId="77777777" w:rsidR="00E66E37" w:rsidRPr="00E66E37" w:rsidRDefault="00E66E37" w:rsidP="00E66E37">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E66E37" w:rsidRPr="00E66E37" w14:paraId="0E7920AB" w14:textId="77777777" w:rsidTr="00E66E37">
                    <w:tc>
                      <w:tcPr>
                        <w:tcW w:w="465" w:type="dxa"/>
                        <w:tcMar>
                          <w:top w:w="0" w:type="dxa"/>
                          <w:left w:w="0" w:type="dxa"/>
                          <w:bottom w:w="0" w:type="dxa"/>
                          <w:right w:w="0" w:type="dxa"/>
                        </w:tcMar>
                      </w:tcPr>
                      <w:p w14:paraId="287C8D50"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TWO</w:t>
                        </w:r>
                      </w:p>
                      <w:p w14:paraId="4D45EBEF" w14:textId="77777777" w:rsidR="00E66E37" w:rsidRPr="00E66E37" w:rsidRDefault="00E66E37" w:rsidP="00E66E37">
                        <w:pPr>
                          <w:spacing w:before="20" w:after="20" w:line="1" w:lineRule="auto"/>
                        </w:pPr>
                      </w:p>
                    </w:tc>
                  </w:tr>
                </w:tbl>
                <w:p w14:paraId="57E708BA" w14:textId="77777777" w:rsidR="00E66E37" w:rsidRPr="00E66E37" w:rsidRDefault="00E66E37" w:rsidP="00E66E37">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546A1C8" w14:textId="77777777" w:rsidR="00E66E37" w:rsidRPr="00E66E37" w:rsidRDefault="00E66E37" w:rsidP="00E66E37">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E66E37" w:rsidRPr="00E66E37" w14:paraId="34B0FBAA" w14:textId="77777777" w:rsidTr="00E66E37">
                    <w:tc>
                      <w:tcPr>
                        <w:tcW w:w="930" w:type="dxa"/>
                        <w:tcMar>
                          <w:top w:w="0" w:type="dxa"/>
                          <w:left w:w="0" w:type="dxa"/>
                          <w:bottom w:w="0" w:type="dxa"/>
                          <w:right w:w="0" w:type="dxa"/>
                        </w:tcMar>
                      </w:tcPr>
                      <w:p w14:paraId="11B96A2C"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A</w:t>
                        </w:r>
                      </w:p>
                      <w:p w14:paraId="112ADEC6" w14:textId="77777777" w:rsidR="00E66E37" w:rsidRPr="00E66E37" w:rsidRDefault="00E66E37" w:rsidP="00E66E37">
                        <w:pPr>
                          <w:spacing w:before="20" w:after="20" w:line="1" w:lineRule="auto"/>
                        </w:pPr>
                      </w:p>
                    </w:tc>
                  </w:tr>
                </w:tbl>
                <w:p w14:paraId="04B38945" w14:textId="77777777" w:rsidR="00E66E37" w:rsidRPr="00E66E37" w:rsidRDefault="00E66E37" w:rsidP="00E66E37">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6A5CDBE" w14:textId="77777777" w:rsidR="00E66E37" w:rsidRPr="00E66E37" w:rsidRDefault="00E66E37" w:rsidP="00E66E37">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E66E37" w:rsidRPr="00E66E37" w14:paraId="75FE1C30" w14:textId="77777777" w:rsidTr="00E66E37">
                    <w:tc>
                      <w:tcPr>
                        <w:tcW w:w="1395" w:type="dxa"/>
                        <w:tcMar>
                          <w:top w:w="0" w:type="dxa"/>
                          <w:left w:w="0" w:type="dxa"/>
                          <w:bottom w:w="0" w:type="dxa"/>
                          <w:right w:w="0" w:type="dxa"/>
                        </w:tcMar>
                      </w:tcPr>
                      <w:p w14:paraId="51D2DC45"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TG/148/2</w:t>
                        </w:r>
                      </w:p>
                      <w:p w14:paraId="215932C9" w14:textId="77777777" w:rsidR="00E66E37" w:rsidRPr="00E66E37" w:rsidRDefault="00E66E37" w:rsidP="00E66E37">
                        <w:pPr>
                          <w:spacing w:before="20" w:after="20" w:line="1" w:lineRule="auto"/>
                        </w:pPr>
                      </w:p>
                    </w:tc>
                  </w:tr>
                </w:tbl>
                <w:p w14:paraId="308C4F1B" w14:textId="77777777" w:rsidR="00E66E37" w:rsidRPr="00E66E37" w:rsidRDefault="00E66E37" w:rsidP="00E66E37">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1C3876B" w14:textId="77777777" w:rsidR="00E66E37" w:rsidRPr="00E66E37" w:rsidRDefault="00E66E37" w:rsidP="00E66E37">
                  <w:pPr>
                    <w:spacing w:before="20" w:after="20"/>
                  </w:pPr>
                  <w:r w:rsidRPr="00E66E37">
                    <w:rPr>
                      <w:rFonts w:eastAsia="Arial" w:cs="Arial"/>
                      <w:color w:val="000000"/>
                      <w:sz w:val="16"/>
                      <w:szCs w:val="16"/>
                    </w:rPr>
                    <w:t>Tril.</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E66E37" w:rsidRPr="00E66E37" w14:paraId="2082D835" w14:textId="77777777" w:rsidTr="00E66E37">
                    <w:tc>
                      <w:tcPr>
                        <w:tcW w:w="1425" w:type="dxa"/>
                        <w:tcMar>
                          <w:top w:w="0" w:type="dxa"/>
                          <w:left w:w="0" w:type="dxa"/>
                          <w:bottom w:w="0" w:type="dxa"/>
                          <w:right w:w="0" w:type="dxa"/>
                        </w:tcMar>
                      </w:tcPr>
                      <w:p w14:paraId="152EC7B9" w14:textId="77777777" w:rsidR="00E66E37" w:rsidRPr="00E66E37" w:rsidRDefault="00E66E37" w:rsidP="00E66E37">
                        <w:pPr>
                          <w:spacing w:before="20" w:after="20"/>
                          <w:rPr>
                            <w:sz w:val="16"/>
                            <w:szCs w:val="16"/>
                          </w:rPr>
                        </w:pPr>
                        <w:r w:rsidRPr="00E66E37">
                          <w:rPr>
                            <w:sz w:val="16"/>
                            <w:szCs w:val="16"/>
                          </w:rPr>
                          <w:t>1994</w:t>
                        </w:r>
                      </w:p>
                      <w:p w14:paraId="3EB0D25C" w14:textId="77777777" w:rsidR="00E66E37" w:rsidRPr="00E66E37" w:rsidRDefault="00E66E37" w:rsidP="00E66E37">
                        <w:pPr>
                          <w:spacing w:before="20" w:after="20" w:line="1" w:lineRule="auto"/>
                          <w:rPr>
                            <w:sz w:val="16"/>
                            <w:szCs w:val="16"/>
                          </w:rPr>
                        </w:pPr>
                      </w:p>
                    </w:tc>
                  </w:tr>
                </w:tbl>
                <w:p w14:paraId="56AD395A" w14:textId="77777777" w:rsidR="00E66E37" w:rsidRPr="00E66E37" w:rsidRDefault="00E66E37" w:rsidP="00E66E37">
                  <w:pPr>
                    <w:spacing w:before="20" w:after="20" w:line="1" w:lineRule="auto"/>
                    <w:rPr>
                      <w:sz w:val="16"/>
                      <w:szCs w:val="16"/>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E7E1234" w14:textId="77777777" w:rsidR="00E66E37" w:rsidRPr="00E66E37" w:rsidRDefault="00E66E37" w:rsidP="00E66E37">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E66E37" w:rsidRPr="00E66E37" w14:paraId="6B195F52" w14:textId="77777777" w:rsidTr="00E66E37">
                    <w:tc>
                      <w:tcPr>
                        <w:tcW w:w="1470" w:type="dxa"/>
                        <w:tcMar>
                          <w:top w:w="0" w:type="dxa"/>
                          <w:left w:w="0" w:type="dxa"/>
                          <w:bottom w:w="0" w:type="dxa"/>
                          <w:right w:w="0" w:type="dxa"/>
                        </w:tcMar>
                      </w:tcPr>
                      <w:p w14:paraId="558D2CEE"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Weigela</w:t>
                        </w:r>
                      </w:p>
                      <w:p w14:paraId="240190B6" w14:textId="77777777" w:rsidR="00E66E37" w:rsidRPr="00E66E37" w:rsidRDefault="00E66E37" w:rsidP="00E66E37">
                        <w:pPr>
                          <w:spacing w:before="20" w:after="20" w:line="1" w:lineRule="auto"/>
                        </w:pPr>
                      </w:p>
                    </w:tc>
                  </w:tr>
                </w:tbl>
                <w:p w14:paraId="476AB863" w14:textId="77777777" w:rsidR="00E66E37" w:rsidRPr="00E66E37" w:rsidRDefault="00E66E37" w:rsidP="00E66E37">
                  <w:pPr>
                    <w:spacing w:before="20" w:after="20" w:line="1" w:lineRule="auto"/>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4308182" w14:textId="77777777" w:rsidR="00E66E37" w:rsidRPr="00E66E37" w:rsidRDefault="00E66E37" w:rsidP="00E66E37">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E66E37" w:rsidRPr="00E66E37" w14:paraId="36F88198" w14:textId="77777777" w:rsidTr="00E66E37">
                    <w:tc>
                      <w:tcPr>
                        <w:tcW w:w="1560" w:type="dxa"/>
                        <w:tcMar>
                          <w:top w:w="0" w:type="dxa"/>
                          <w:left w:w="0" w:type="dxa"/>
                          <w:bottom w:w="0" w:type="dxa"/>
                          <w:right w:w="0" w:type="dxa"/>
                        </w:tcMar>
                      </w:tcPr>
                      <w:p w14:paraId="33E5465F"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Weigela</w:t>
                        </w:r>
                      </w:p>
                      <w:p w14:paraId="7DC984CC" w14:textId="77777777" w:rsidR="00E66E37" w:rsidRPr="00E66E37" w:rsidRDefault="00E66E37" w:rsidP="00E66E37">
                        <w:pPr>
                          <w:spacing w:before="20" w:after="20" w:line="1" w:lineRule="auto"/>
                        </w:pPr>
                      </w:p>
                    </w:tc>
                  </w:tr>
                </w:tbl>
                <w:p w14:paraId="769064E1" w14:textId="77777777" w:rsidR="00E66E37" w:rsidRPr="00E66E37" w:rsidRDefault="00E66E37" w:rsidP="00E66E37">
                  <w:pPr>
                    <w:spacing w:before="20" w:after="20" w:line="1" w:lineRule="auto"/>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C7B0294" w14:textId="77777777" w:rsidR="00E66E37" w:rsidRPr="00E66E37" w:rsidRDefault="00E66E37" w:rsidP="00E66E37">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E66E37" w:rsidRPr="00E66E37" w14:paraId="69D569BE" w14:textId="77777777" w:rsidTr="00E66E37">
                    <w:tc>
                      <w:tcPr>
                        <w:tcW w:w="1515" w:type="dxa"/>
                        <w:tcMar>
                          <w:top w:w="0" w:type="dxa"/>
                          <w:left w:w="0" w:type="dxa"/>
                          <w:bottom w:w="0" w:type="dxa"/>
                          <w:right w:w="0" w:type="dxa"/>
                        </w:tcMar>
                      </w:tcPr>
                      <w:p w14:paraId="361E9E8A"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Weigelie</w:t>
                        </w:r>
                      </w:p>
                      <w:p w14:paraId="4FB4E581" w14:textId="77777777" w:rsidR="00E66E37" w:rsidRPr="00E66E37" w:rsidRDefault="00E66E37" w:rsidP="00E66E37">
                        <w:pPr>
                          <w:spacing w:before="20" w:after="20" w:line="1" w:lineRule="auto"/>
                        </w:pPr>
                      </w:p>
                    </w:tc>
                  </w:tr>
                </w:tbl>
                <w:p w14:paraId="3B467CBC" w14:textId="77777777" w:rsidR="00E66E37" w:rsidRPr="00E66E37" w:rsidRDefault="00E66E37" w:rsidP="00E66E37">
                  <w:pPr>
                    <w:spacing w:before="20" w:after="20" w:line="1" w:lineRule="auto"/>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A2C028E" w14:textId="77777777" w:rsidR="00E66E37" w:rsidRPr="00E66E37" w:rsidRDefault="00E66E37" w:rsidP="00E66E37">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E66E37" w:rsidRPr="00E66E37" w14:paraId="300CC41C" w14:textId="77777777" w:rsidTr="00E66E37">
                    <w:tc>
                      <w:tcPr>
                        <w:tcW w:w="1740" w:type="dxa"/>
                        <w:tcMar>
                          <w:top w:w="0" w:type="dxa"/>
                          <w:left w:w="0" w:type="dxa"/>
                          <w:bottom w:w="0" w:type="dxa"/>
                          <w:right w:w="0" w:type="dxa"/>
                        </w:tcMar>
                      </w:tcPr>
                      <w:p w14:paraId="256AB54A"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Weigela</w:t>
                        </w:r>
                      </w:p>
                      <w:p w14:paraId="09B9981A" w14:textId="77777777" w:rsidR="00E66E37" w:rsidRPr="00E66E37" w:rsidRDefault="00E66E37" w:rsidP="00E66E37">
                        <w:pPr>
                          <w:spacing w:before="20" w:after="20" w:line="1" w:lineRule="auto"/>
                        </w:pPr>
                      </w:p>
                    </w:tc>
                  </w:tr>
                </w:tbl>
                <w:p w14:paraId="74CC3585" w14:textId="77777777" w:rsidR="00E66E37" w:rsidRPr="00E66E37" w:rsidRDefault="00E66E37" w:rsidP="00E66E37">
                  <w:pPr>
                    <w:spacing w:before="20" w:after="20" w:line="1" w:lineRule="auto"/>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92E16DE" w14:textId="77777777" w:rsidR="00E66E37" w:rsidRPr="00E66E37" w:rsidRDefault="00E66E37" w:rsidP="00E66E37">
                  <w:pPr>
                    <w:spacing w:before="20" w:after="20"/>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E66E37" w:rsidRPr="00E66E37" w14:paraId="2F4CD245" w14:textId="77777777" w:rsidTr="00E66E37">
                    <w:tc>
                      <w:tcPr>
                        <w:tcW w:w="2115" w:type="dxa"/>
                        <w:tcMar>
                          <w:top w:w="0" w:type="dxa"/>
                          <w:left w:w="0" w:type="dxa"/>
                          <w:bottom w:w="0" w:type="dxa"/>
                          <w:right w:w="0" w:type="dxa"/>
                        </w:tcMar>
                      </w:tcPr>
                      <w:p w14:paraId="58301DAF" w14:textId="77777777" w:rsidR="00E66E37" w:rsidRPr="00E66E37" w:rsidRDefault="00E66E37" w:rsidP="00E66E37">
                        <w:pPr>
                          <w:spacing w:before="20" w:after="20"/>
                          <w:rPr>
                            <w:rFonts w:cs="Arial"/>
                            <w:color w:val="000000"/>
                            <w:sz w:val="16"/>
                            <w:szCs w:val="16"/>
                          </w:rPr>
                        </w:pPr>
                        <w:r w:rsidRPr="00E66E37">
                          <w:rPr>
                            <w:rFonts w:cs="Arial"/>
                            <w:i/>
                            <w:iCs/>
                            <w:color w:val="000000"/>
                            <w:sz w:val="16"/>
                            <w:szCs w:val="16"/>
                          </w:rPr>
                          <w:t>Weigela</w:t>
                        </w:r>
                        <w:r w:rsidRPr="00E66E37">
                          <w:rPr>
                            <w:rFonts w:cs="Arial"/>
                            <w:color w:val="000000"/>
                            <w:sz w:val="16"/>
                            <w:szCs w:val="16"/>
                          </w:rPr>
                          <w:t> Thunb.</w:t>
                        </w:r>
                      </w:p>
                      <w:p w14:paraId="48EFB703" w14:textId="77777777" w:rsidR="00E66E37" w:rsidRPr="00E66E37" w:rsidRDefault="00E66E37" w:rsidP="00E66E37">
                        <w:pPr>
                          <w:spacing w:before="20" w:after="20" w:line="1" w:lineRule="auto"/>
                        </w:pPr>
                      </w:p>
                    </w:tc>
                  </w:tr>
                </w:tbl>
                <w:p w14:paraId="312B7549" w14:textId="77777777" w:rsidR="00E66E37" w:rsidRPr="00E66E37" w:rsidRDefault="00E66E37" w:rsidP="00E66E37">
                  <w:pPr>
                    <w:spacing w:before="20" w:after="20" w:line="1" w:lineRule="auto"/>
                  </w:pPr>
                </w:p>
              </w:tc>
              <w:tc>
                <w:tcPr>
                  <w:tcW w:w="18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B3F51A6" w14:textId="77777777" w:rsidR="00E66E37" w:rsidRPr="00E66E37" w:rsidRDefault="00E66E37" w:rsidP="00E66E37">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E66E37" w:rsidRPr="00E66E37" w14:paraId="632DA53E" w14:textId="77777777" w:rsidTr="00E66E37">
                    <w:tc>
                      <w:tcPr>
                        <w:tcW w:w="1815" w:type="dxa"/>
                        <w:tcMar>
                          <w:top w:w="0" w:type="dxa"/>
                          <w:left w:w="0" w:type="dxa"/>
                          <w:bottom w:w="0" w:type="dxa"/>
                          <w:right w:w="0" w:type="dxa"/>
                        </w:tcMar>
                      </w:tcPr>
                      <w:p w14:paraId="772C4F3A"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WEIGE</w:t>
                        </w:r>
                      </w:p>
                      <w:p w14:paraId="79E86312" w14:textId="77777777" w:rsidR="00E66E37" w:rsidRPr="00E66E37" w:rsidRDefault="00E66E37" w:rsidP="00E66E37">
                        <w:pPr>
                          <w:spacing w:before="20" w:after="20" w:line="1" w:lineRule="auto"/>
                        </w:pPr>
                      </w:p>
                    </w:tc>
                  </w:tr>
                </w:tbl>
                <w:p w14:paraId="69293787" w14:textId="77777777" w:rsidR="00E66E37" w:rsidRPr="00E66E37" w:rsidRDefault="00E66E37" w:rsidP="00E66E37">
                  <w:pPr>
                    <w:spacing w:before="20" w:after="20" w:line="1" w:lineRule="auto"/>
                  </w:pPr>
                </w:p>
              </w:tc>
            </w:tr>
            <w:tr w:rsidR="00E66E37" w:rsidRPr="00E66E37" w14:paraId="2DF71F8A" w14:textId="77777777" w:rsidTr="00E66E37">
              <w:trPr>
                <w:gridAfter w:val="1"/>
                <w:wAfter w:w="37" w:type="dxa"/>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AAB9A09" w14:textId="77777777" w:rsidR="00E66E37" w:rsidRPr="00E66E37" w:rsidRDefault="00E66E37" w:rsidP="00E66E37">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E66E37" w:rsidRPr="00E66E37" w14:paraId="6AB89F54" w14:textId="77777777" w:rsidTr="00E66E37">
                    <w:tc>
                      <w:tcPr>
                        <w:tcW w:w="615" w:type="dxa"/>
                        <w:tcMar>
                          <w:top w:w="0" w:type="dxa"/>
                          <w:left w:w="0" w:type="dxa"/>
                          <w:bottom w:w="0" w:type="dxa"/>
                          <w:right w:w="0" w:type="dxa"/>
                        </w:tcMar>
                      </w:tcPr>
                      <w:p w14:paraId="54412AF4"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JP</w:t>
                        </w:r>
                      </w:p>
                      <w:p w14:paraId="6319AAC1" w14:textId="77777777" w:rsidR="00E66E37" w:rsidRPr="00E66E37" w:rsidRDefault="00E66E37" w:rsidP="00E66E37">
                        <w:pPr>
                          <w:spacing w:before="20" w:after="20" w:line="1" w:lineRule="auto"/>
                        </w:pPr>
                      </w:p>
                    </w:tc>
                  </w:tr>
                </w:tbl>
                <w:p w14:paraId="47C544F6" w14:textId="77777777" w:rsidR="00E66E37" w:rsidRPr="00E66E37" w:rsidRDefault="00E66E37" w:rsidP="00E66E37">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5F37D56" w14:textId="77777777" w:rsidR="00E66E37" w:rsidRPr="00E66E37" w:rsidRDefault="00E66E37" w:rsidP="00E66E37">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E66E37" w:rsidRPr="00E66E37" w14:paraId="46828CB4" w14:textId="77777777" w:rsidTr="00E66E37">
                    <w:tc>
                      <w:tcPr>
                        <w:tcW w:w="465" w:type="dxa"/>
                        <w:tcMar>
                          <w:top w:w="0" w:type="dxa"/>
                          <w:left w:w="0" w:type="dxa"/>
                          <w:bottom w:w="0" w:type="dxa"/>
                          <w:right w:w="0" w:type="dxa"/>
                        </w:tcMar>
                      </w:tcPr>
                      <w:p w14:paraId="191C42A2"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TWF</w:t>
                        </w:r>
                      </w:p>
                      <w:p w14:paraId="6C34F406" w14:textId="77777777" w:rsidR="00E66E37" w:rsidRPr="00E66E37" w:rsidRDefault="00E66E37" w:rsidP="00E66E37">
                        <w:pPr>
                          <w:spacing w:before="20" w:after="20" w:line="1" w:lineRule="auto"/>
                        </w:pPr>
                      </w:p>
                    </w:tc>
                  </w:tr>
                </w:tbl>
                <w:p w14:paraId="195CBF6B" w14:textId="77777777" w:rsidR="00E66E37" w:rsidRPr="00E66E37" w:rsidRDefault="00E66E37" w:rsidP="00E66E37">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628202D" w14:textId="77777777" w:rsidR="00E66E37" w:rsidRPr="00E66E37" w:rsidRDefault="00E66E37" w:rsidP="00E66E37">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E66E37" w:rsidRPr="00E66E37" w14:paraId="4415D292" w14:textId="77777777" w:rsidTr="00E66E37">
                    <w:tc>
                      <w:tcPr>
                        <w:tcW w:w="930" w:type="dxa"/>
                        <w:tcMar>
                          <w:top w:w="0" w:type="dxa"/>
                          <w:left w:w="0" w:type="dxa"/>
                          <w:bottom w:w="0" w:type="dxa"/>
                          <w:right w:w="0" w:type="dxa"/>
                        </w:tcMar>
                      </w:tcPr>
                      <w:p w14:paraId="1C670995"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A</w:t>
                        </w:r>
                      </w:p>
                      <w:p w14:paraId="37E76B8D" w14:textId="77777777" w:rsidR="00E66E37" w:rsidRPr="00E66E37" w:rsidRDefault="00E66E37" w:rsidP="00E66E37">
                        <w:pPr>
                          <w:spacing w:before="20" w:after="20" w:line="1" w:lineRule="auto"/>
                        </w:pPr>
                      </w:p>
                    </w:tc>
                  </w:tr>
                </w:tbl>
                <w:p w14:paraId="143BF66C" w14:textId="77777777" w:rsidR="00E66E37" w:rsidRPr="00E66E37" w:rsidRDefault="00E66E37" w:rsidP="00E66E37">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B69365E" w14:textId="77777777" w:rsidR="00E66E37" w:rsidRPr="00E66E37" w:rsidRDefault="00E66E37" w:rsidP="00E66E37">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E66E37" w:rsidRPr="00E66E37" w14:paraId="70A8733F" w14:textId="77777777" w:rsidTr="00E66E37">
                    <w:tc>
                      <w:tcPr>
                        <w:tcW w:w="1395" w:type="dxa"/>
                        <w:tcMar>
                          <w:top w:w="0" w:type="dxa"/>
                          <w:left w:w="0" w:type="dxa"/>
                          <w:bottom w:w="0" w:type="dxa"/>
                          <w:right w:w="0" w:type="dxa"/>
                        </w:tcMar>
                      </w:tcPr>
                      <w:p w14:paraId="6E57A9A2"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TG/149/2</w:t>
                        </w:r>
                      </w:p>
                      <w:p w14:paraId="3413A4DD" w14:textId="77777777" w:rsidR="00E66E37" w:rsidRPr="00E66E37" w:rsidRDefault="00E66E37" w:rsidP="00E66E37">
                        <w:pPr>
                          <w:spacing w:before="20" w:after="20" w:line="1" w:lineRule="auto"/>
                        </w:pPr>
                      </w:p>
                    </w:tc>
                  </w:tr>
                </w:tbl>
                <w:p w14:paraId="095A243D" w14:textId="77777777" w:rsidR="00E66E37" w:rsidRPr="00E66E37" w:rsidRDefault="00E66E37" w:rsidP="00E66E37">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22CDE72" w14:textId="77777777" w:rsidR="00E66E37" w:rsidRPr="00E66E37" w:rsidRDefault="00E66E37" w:rsidP="00E66E37">
                  <w:pPr>
                    <w:spacing w:before="20" w:after="20"/>
                  </w:pPr>
                  <w:r w:rsidRPr="00E66E37">
                    <w:rPr>
                      <w:rFonts w:eastAsia="Arial" w:cs="Arial"/>
                      <w:color w:val="000000"/>
                      <w:sz w:val="16"/>
                      <w:szCs w:val="16"/>
                    </w:rPr>
                    <w:t>Tril.</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E66E37" w:rsidRPr="00E66E37" w14:paraId="70070A2B" w14:textId="77777777" w:rsidTr="00E66E37">
                    <w:tc>
                      <w:tcPr>
                        <w:tcW w:w="1425" w:type="dxa"/>
                        <w:tcMar>
                          <w:top w:w="0" w:type="dxa"/>
                          <w:left w:w="0" w:type="dxa"/>
                          <w:bottom w:w="0" w:type="dxa"/>
                          <w:right w:w="0" w:type="dxa"/>
                        </w:tcMar>
                      </w:tcPr>
                      <w:p w14:paraId="6E5EB4A5"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1994</w:t>
                        </w:r>
                      </w:p>
                      <w:p w14:paraId="42451A19" w14:textId="77777777" w:rsidR="00E66E37" w:rsidRPr="00E66E37" w:rsidRDefault="00E66E37" w:rsidP="00E66E37">
                        <w:pPr>
                          <w:spacing w:before="20" w:after="20" w:line="1" w:lineRule="auto"/>
                        </w:pPr>
                      </w:p>
                    </w:tc>
                  </w:tr>
                </w:tbl>
                <w:p w14:paraId="591E12B3" w14:textId="77777777" w:rsidR="00E66E37" w:rsidRPr="00E66E37" w:rsidRDefault="00E66E37" w:rsidP="00E66E37">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1C03943" w14:textId="77777777" w:rsidR="00E66E37" w:rsidRPr="00E66E37" w:rsidRDefault="00E66E37" w:rsidP="00E66E37">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E66E37" w:rsidRPr="00E66E37" w14:paraId="4455843E" w14:textId="77777777" w:rsidTr="00E66E37">
                    <w:tc>
                      <w:tcPr>
                        <w:tcW w:w="1470" w:type="dxa"/>
                        <w:tcMar>
                          <w:top w:w="0" w:type="dxa"/>
                          <w:left w:w="0" w:type="dxa"/>
                          <w:bottom w:w="0" w:type="dxa"/>
                          <w:right w:w="0" w:type="dxa"/>
                        </w:tcMar>
                      </w:tcPr>
                      <w:p w14:paraId="7661B02E"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Japanese Pear</w:t>
                        </w:r>
                      </w:p>
                      <w:p w14:paraId="1CB0C3D5" w14:textId="77777777" w:rsidR="00E66E37" w:rsidRPr="00E66E37" w:rsidRDefault="00E66E37" w:rsidP="00E66E37">
                        <w:pPr>
                          <w:spacing w:before="20" w:after="20" w:line="1" w:lineRule="auto"/>
                        </w:pPr>
                      </w:p>
                    </w:tc>
                  </w:tr>
                </w:tbl>
                <w:p w14:paraId="1FBF0B67" w14:textId="77777777" w:rsidR="00E66E37" w:rsidRPr="00E66E37" w:rsidRDefault="00E66E37" w:rsidP="00E66E37">
                  <w:pPr>
                    <w:spacing w:before="20" w:after="20" w:line="1" w:lineRule="auto"/>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F252FD4" w14:textId="77777777" w:rsidR="00E66E37" w:rsidRPr="00E66E37" w:rsidRDefault="00E66E37" w:rsidP="00E66E37">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E66E37" w:rsidRPr="00E66E37" w14:paraId="659312C9" w14:textId="77777777" w:rsidTr="00E66E37">
                    <w:tc>
                      <w:tcPr>
                        <w:tcW w:w="1560" w:type="dxa"/>
                        <w:tcMar>
                          <w:top w:w="0" w:type="dxa"/>
                          <w:left w:w="0" w:type="dxa"/>
                          <w:bottom w:w="0" w:type="dxa"/>
                          <w:right w:w="0" w:type="dxa"/>
                        </w:tcMar>
                      </w:tcPr>
                      <w:p w14:paraId="50A8C7CF"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Poirier japonais</w:t>
                        </w:r>
                      </w:p>
                      <w:p w14:paraId="76062A56" w14:textId="77777777" w:rsidR="00E66E37" w:rsidRPr="00E66E37" w:rsidRDefault="00E66E37" w:rsidP="00E66E37">
                        <w:pPr>
                          <w:spacing w:before="20" w:after="20" w:line="1" w:lineRule="auto"/>
                        </w:pPr>
                      </w:p>
                    </w:tc>
                  </w:tr>
                </w:tbl>
                <w:p w14:paraId="56449870" w14:textId="77777777" w:rsidR="00E66E37" w:rsidRPr="00E66E37" w:rsidRDefault="00E66E37" w:rsidP="00E66E37">
                  <w:pPr>
                    <w:spacing w:before="20" w:after="20" w:line="1" w:lineRule="auto"/>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098DE5A" w14:textId="77777777" w:rsidR="00E66E37" w:rsidRPr="00E66E37" w:rsidRDefault="00E66E37" w:rsidP="00E66E37">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E66E37" w:rsidRPr="00E66E37" w14:paraId="7D5BF293" w14:textId="77777777" w:rsidTr="00E66E37">
                    <w:tc>
                      <w:tcPr>
                        <w:tcW w:w="1515" w:type="dxa"/>
                        <w:tcMar>
                          <w:top w:w="0" w:type="dxa"/>
                          <w:left w:w="0" w:type="dxa"/>
                          <w:bottom w:w="0" w:type="dxa"/>
                          <w:right w:w="0" w:type="dxa"/>
                        </w:tcMar>
                      </w:tcPr>
                      <w:p w14:paraId="2396D81F"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Japanische Birne</w:t>
                        </w:r>
                      </w:p>
                      <w:p w14:paraId="6CEDE44B" w14:textId="77777777" w:rsidR="00E66E37" w:rsidRPr="00E66E37" w:rsidRDefault="00E66E37" w:rsidP="00E66E37">
                        <w:pPr>
                          <w:spacing w:before="20" w:after="20" w:line="1" w:lineRule="auto"/>
                        </w:pPr>
                      </w:p>
                    </w:tc>
                  </w:tr>
                </w:tbl>
                <w:p w14:paraId="4B75EFCE" w14:textId="77777777" w:rsidR="00E66E37" w:rsidRPr="00E66E37" w:rsidRDefault="00E66E37" w:rsidP="00E66E37">
                  <w:pPr>
                    <w:spacing w:before="20" w:after="20" w:line="1" w:lineRule="auto"/>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67D9C2A" w14:textId="77777777" w:rsidR="00E66E37" w:rsidRPr="00E66E37" w:rsidRDefault="00E66E37" w:rsidP="00E66E37">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E66E37" w:rsidRPr="00E66E37" w14:paraId="1CEC0A97" w14:textId="77777777" w:rsidTr="00E66E37">
                    <w:tc>
                      <w:tcPr>
                        <w:tcW w:w="1740" w:type="dxa"/>
                        <w:tcMar>
                          <w:top w:w="0" w:type="dxa"/>
                          <w:left w:w="0" w:type="dxa"/>
                          <w:bottom w:w="0" w:type="dxa"/>
                          <w:right w:w="0" w:type="dxa"/>
                        </w:tcMar>
                      </w:tcPr>
                      <w:p w14:paraId="1BDCA112"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Peral japonés</w:t>
                        </w:r>
                      </w:p>
                      <w:p w14:paraId="7A1BF0A6" w14:textId="77777777" w:rsidR="00E66E37" w:rsidRPr="00E66E37" w:rsidRDefault="00E66E37" w:rsidP="00E66E37">
                        <w:pPr>
                          <w:spacing w:before="20" w:after="20" w:line="1" w:lineRule="auto"/>
                        </w:pPr>
                      </w:p>
                    </w:tc>
                  </w:tr>
                </w:tbl>
                <w:p w14:paraId="265F071E" w14:textId="77777777" w:rsidR="00E66E37" w:rsidRPr="00E66E37" w:rsidRDefault="00E66E37" w:rsidP="00E66E37">
                  <w:pPr>
                    <w:spacing w:before="20" w:after="20" w:line="1" w:lineRule="auto"/>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6A0CF95" w14:textId="77777777" w:rsidR="00E66E37" w:rsidRPr="00E66E37" w:rsidRDefault="00E66E37" w:rsidP="00E66E37">
                  <w:pPr>
                    <w:spacing w:before="20" w:after="20"/>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E66E37" w:rsidRPr="00E66E37" w14:paraId="62D40FBF" w14:textId="77777777" w:rsidTr="00E66E37">
                    <w:tc>
                      <w:tcPr>
                        <w:tcW w:w="2115" w:type="dxa"/>
                        <w:tcMar>
                          <w:top w:w="0" w:type="dxa"/>
                          <w:left w:w="0" w:type="dxa"/>
                          <w:bottom w:w="0" w:type="dxa"/>
                          <w:right w:w="0" w:type="dxa"/>
                        </w:tcMar>
                      </w:tcPr>
                      <w:p w14:paraId="02485E20" w14:textId="77777777" w:rsidR="00E66E37" w:rsidRPr="00E66E37" w:rsidRDefault="00E66E37" w:rsidP="00E66E37">
                        <w:pPr>
                          <w:spacing w:before="20" w:after="20"/>
                          <w:jc w:val="left"/>
                          <w:rPr>
                            <w:rFonts w:cs="Arial"/>
                            <w:color w:val="000000"/>
                            <w:sz w:val="16"/>
                            <w:szCs w:val="16"/>
                            <w:lang w:val="pt-BR"/>
                          </w:rPr>
                        </w:pPr>
                        <w:r w:rsidRPr="00E66E37">
                          <w:rPr>
                            <w:rFonts w:cs="Arial"/>
                            <w:i/>
                            <w:iCs/>
                            <w:color w:val="000000"/>
                            <w:sz w:val="16"/>
                            <w:szCs w:val="16"/>
                            <w:lang w:val="pt-BR"/>
                          </w:rPr>
                          <w:t>Pyrus pyrifolia</w:t>
                        </w:r>
                        <w:r w:rsidRPr="00E66E37">
                          <w:rPr>
                            <w:rFonts w:cs="Arial"/>
                            <w:color w:val="000000"/>
                            <w:sz w:val="16"/>
                            <w:szCs w:val="16"/>
                            <w:lang w:val="pt-BR"/>
                          </w:rPr>
                          <w:t xml:space="preserve"> (Burm. f.) Nakai var. </w:t>
                        </w:r>
                        <w:r w:rsidRPr="00E66E37">
                          <w:rPr>
                            <w:rFonts w:cs="Arial"/>
                            <w:i/>
                            <w:iCs/>
                            <w:color w:val="000000"/>
                            <w:sz w:val="16"/>
                            <w:szCs w:val="16"/>
                            <w:lang w:val="pt-BR"/>
                          </w:rPr>
                          <w:t>culta</w:t>
                        </w:r>
                        <w:r w:rsidRPr="00E66E37">
                          <w:rPr>
                            <w:rFonts w:cs="Arial"/>
                            <w:color w:val="000000"/>
                            <w:sz w:val="16"/>
                            <w:szCs w:val="16"/>
                            <w:lang w:val="pt-BR"/>
                          </w:rPr>
                          <w:t xml:space="preserve"> (Mak.) Nakai</w:t>
                        </w:r>
                      </w:p>
                      <w:p w14:paraId="2D4FA0AE" w14:textId="77777777" w:rsidR="00E66E37" w:rsidRPr="00E66E37" w:rsidRDefault="00E66E37" w:rsidP="00E66E37">
                        <w:pPr>
                          <w:spacing w:before="20" w:after="20" w:line="1" w:lineRule="auto"/>
                          <w:rPr>
                            <w:lang w:val="pt-BR"/>
                          </w:rPr>
                        </w:pPr>
                      </w:p>
                    </w:tc>
                  </w:tr>
                </w:tbl>
                <w:p w14:paraId="7C6D0FBD" w14:textId="77777777" w:rsidR="00E66E37" w:rsidRPr="00E66E37" w:rsidRDefault="00E66E37" w:rsidP="00E66E37">
                  <w:pPr>
                    <w:spacing w:before="20" w:after="20" w:line="1" w:lineRule="auto"/>
                    <w:rPr>
                      <w:lang w:val="pt-BR"/>
                    </w:rPr>
                  </w:pPr>
                </w:p>
              </w:tc>
              <w:tc>
                <w:tcPr>
                  <w:tcW w:w="18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F01C170" w14:textId="77777777" w:rsidR="00E66E37" w:rsidRPr="00E66E37" w:rsidRDefault="00E66E37" w:rsidP="00E66E37">
                  <w:pPr>
                    <w:spacing w:before="20" w:after="20"/>
                    <w:rPr>
                      <w:vanish/>
                      <w:lang w:val="pt-BR"/>
                    </w:rPr>
                  </w:pPr>
                </w:p>
                <w:tbl>
                  <w:tblPr>
                    <w:tblW w:w="1815" w:type="dxa"/>
                    <w:tblLayout w:type="fixed"/>
                    <w:tblCellMar>
                      <w:left w:w="0" w:type="dxa"/>
                      <w:right w:w="0" w:type="dxa"/>
                    </w:tblCellMar>
                    <w:tblLook w:val="01E0" w:firstRow="1" w:lastRow="1" w:firstColumn="1" w:lastColumn="1" w:noHBand="0" w:noVBand="0"/>
                  </w:tblPr>
                  <w:tblGrid>
                    <w:gridCol w:w="1815"/>
                  </w:tblGrid>
                  <w:tr w:rsidR="00E66E37" w:rsidRPr="00E66E37" w14:paraId="625E24D3" w14:textId="77777777" w:rsidTr="00E66E37">
                    <w:tc>
                      <w:tcPr>
                        <w:tcW w:w="1815" w:type="dxa"/>
                        <w:tcMar>
                          <w:top w:w="0" w:type="dxa"/>
                          <w:left w:w="0" w:type="dxa"/>
                          <w:bottom w:w="0" w:type="dxa"/>
                          <w:right w:w="0" w:type="dxa"/>
                        </w:tcMar>
                      </w:tcPr>
                      <w:p w14:paraId="0166E897"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PYRUS_PYR_CUL</w:t>
                        </w:r>
                      </w:p>
                      <w:p w14:paraId="63F5A8EB" w14:textId="77777777" w:rsidR="00E66E37" w:rsidRPr="00E66E37" w:rsidRDefault="00E66E37" w:rsidP="00E66E37">
                        <w:pPr>
                          <w:spacing w:before="20" w:after="20" w:line="1" w:lineRule="auto"/>
                        </w:pPr>
                      </w:p>
                    </w:tc>
                  </w:tr>
                </w:tbl>
                <w:p w14:paraId="50B795B5" w14:textId="77777777" w:rsidR="00E66E37" w:rsidRPr="00E66E37" w:rsidRDefault="00E66E37" w:rsidP="00E66E37">
                  <w:pPr>
                    <w:spacing w:before="20" w:after="20" w:line="1" w:lineRule="auto"/>
                  </w:pPr>
                </w:p>
              </w:tc>
            </w:tr>
            <w:tr w:rsidR="00E66E37" w:rsidRPr="00E66E37" w14:paraId="0D176A0A" w14:textId="77777777" w:rsidTr="00E66E37">
              <w:trPr>
                <w:gridAfter w:val="1"/>
                <w:wAfter w:w="37" w:type="dxa"/>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C81C25A" w14:textId="77777777" w:rsidR="00E66E37" w:rsidRPr="00E66E37" w:rsidRDefault="00E66E37" w:rsidP="00E66E37">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E66E37" w:rsidRPr="00E66E37" w14:paraId="273E9305" w14:textId="77777777" w:rsidTr="00E66E37">
                    <w:tc>
                      <w:tcPr>
                        <w:tcW w:w="615" w:type="dxa"/>
                        <w:tcMar>
                          <w:top w:w="0" w:type="dxa"/>
                          <w:left w:w="0" w:type="dxa"/>
                          <w:bottom w:w="0" w:type="dxa"/>
                          <w:right w:w="0" w:type="dxa"/>
                        </w:tcMar>
                      </w:tcPr>
                      <w:p w14:paraId="1909F301"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DK</w:t>
                        </w:r>
                      </w:p>
                      <w:p w14:paraId="2DBC2E07" w14:textId="77777777" w:rsidR="00E66E37" w:rsidRPr="00E66E37" w:rsidRDefault="00E66E37" w:rsidP="00E66E37">
                        <w:pPr>
                          <w:spacing w:before="20" w:after="20" w:line="1" w:lineRule="auto"/>
                        </w:pPr>
                      </w:p>
                    </w:tc>
                  </w:tr>
                </w:tbl>
                <w:p w14:paraId="269ADD71" w14:textId="77777777" w:rsidR="00E66E37" w:rsidRPr="00E66E37" w:rsidRDefault="00E66E37" w:rsidP="00E66E37">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E2DFB7D" w14:textId="77777777" w:rsidR="00E66E37" w:rsidRPr="00E66E37" w:rsidRDefault="00E66E37" w:rsidP="00E66E37">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E66E37" w:rsidRPr="00E66E37" w14:paraId="7FD8086C" w14:textId="77777777" w:rsidTr="00E66E37">
                    <w:tc>
                      <w:tcPr>
                        <w:tcW w:w="465" w:type="dxa"/>
                        <w:tcMar>
                          <w:top w:w="0" w:type="dxa"/>
                          <w:left w:w="0" w:type="dxa"/>
                          <w:bottom w:w="0" w:type="dxa"/>
                          <w:right w:w="0" w:type="dxa"/>
                        </w:tcMar>
                      </w:tcPr>
                      <w:p w14:paraId="6515B02B"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TWA</w:t>
                        </w:r>
                      </w:p>
                      <w:p w14:paraId="0C143F96" w14:textId="77777777" w:rsidR="00E66E37" w:rsidRPr="00E66E37" w:rsidRDefault="00E66E37" w:rsidP="00E66E37">
                        <w:pPr>
                          <w:spacing w:before="20" w:after="20" w:line="1" w:lineRule="auto"/>
                        </w:pPr>
                      </w:p>
                    </w:tc>
                  </w:tr>
                </w:tbl>
                <w:p w14:paraId="1DC81A83" w14:textId="77777777" w:rsidR="00E66E37" w:rsidRPr="00E66E37" w:rsidRDefault="00E66E37" w:rsidP="00E66E37">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0ADD00F" w14:textId="77777777" w:rsidR="00E66E37" w:rsidRPr="00E66E37" w:rsidRDefault="00E66E37" w:rsidP="00E66E37">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E66E37" w:rsidRPr="00E66E37" w14:paraId="27DFFF44" w14:textId="77777777" w:rsidTr="00E66E37">
                    <w:tc>
                      <w:tcPr>
                        <w:tcW w:w="930" w:type="dxa"/>
                        <w:tcMar>
                          <w:top w:w="0" w:type="dxa"/>
                          <w:left w:w="0" w:type="dxa"/>
                          <w:bottom w:w="0" w:type="dxa"/>
                          <w:right w:w="0" w:type="dxa"/>
                        </w:tcMar>
                      </w:tcPr>
                      <w:p w14:paraId="47139954"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A</w:t>
                        </w:r>
                      </w:p>
                      <w:p w14:paraId="55EE091A" w14:textId="77777777" w:rsidR="00E66E37" w:rsidRPr="00E66E37" w:rsidRDefault="00E66E37" w:rsidP="00E66E37">
                        <w:pPr>
                          <w:spacing w:before="20" w:after="20" w:line="1" w:lineRule="auto"/>
                        </w:pPr>
                      </w:p>
                    </w:tc>
                  </w:tr>
                </w:tbl>
                <w:p w14:paraId="57509EDB" w14:textId="77777777" w:rsidR="00E66E37" w:rsidRPr="00E66E37" w:rsidRDefault="00E66E37" w:rsidP="00E66E37">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AEB1884" w14:textId="77777777" w:rsidR="00E66E37" w:rsidRPr="00E66E37" w:rsidRDefault="00E66E37" w:rsidP="00E66E37">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E66E37" w:rsidRPr="00E66E37" w14:paraId="4AC005DB" w14:textId="77777777" w:rsidTr="00E66E37">
                    <w:tc>
                      <w:tcPr>
                        <w:tcW w:w="1395" w:type="dxa"/>
                        <w:tcMar>
                          <w:top w:w="0" w:type="dxa"/>
                          <w:left w:w="0" w:type="dxa"/>
                          <w:bottom w:w="0" w:type="dxa"/>
                          <w:right w:w="0" w:type="dxa"/>
                        </w:tcMar>
                      </w:tcPr>
                      <w:p w14:paraId="38185B71"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TG/150/3</w:t>
                        </w:r>
                      </w:p>
                      <w:p w14:paraId="1978CF93" w14:textId="77777777" w:rsidR="00E66E37" w:rsidRPr="00E66E37" w:rsidRDefault="00E66E37" w:rsidP="00E66E37">
                        <w:pPr>
                          <w:spacing w:before="20" w:after="20" w:line="1" w:lineRule="auto"/>
                        </w:pPr>
                      </w:p>
                    </w:tc>
                  </w:tr>
                </w:tbl>
                <w:p w14:paraId="43AD7907" w14:textId="77777777" w:rsidR="00E66E37" w:rsidRPr="00E66E37" w:rsidRDefault="00E66E37" w:rsidP="00E66E37">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108CC8B" w14:textId="77777777" w:rsidR="00E66E37" w:rsidRPr="00E66E37" w:rsidRDefault="00E66E37" w:rsidP="00E66E37">
                  <w:pPr>
                    <w:spacing w:before="20" w:after="20"/>
                  </w:pPr>
                  <w:r w:rsidRPr="00E66E37">
                    <w:rPr>
                      <w:rFonts w:eastAsia="Arial" w:cs="Arial"/>
                      <w:color w:val="000000"/>
                      <w:sz w:val="16"/>
                      <w:szCs w:val="16"/>
                    </w:rPr>
                    <w:t>Tril.</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E66E37" w:rsidRPr="00E66E37" w14:paraId="537E0C71" w14:textId="77777777" w:rsidTr="00E66E37">
                    <w:tc>
                      <w:tcPr>
                        <w:tcW w:w="1425" w:type="dxa"/>
                        <w:tcMar>
                          <w:top w:w="0" w:type="dxa"/>
                          <w:left w:w="0" w:type="dxa"/>
                          <w:bottom w:w="0" w:type="dxa"/>
                          <w:right w:w="0" w:type="dxa"/>
                        </w:tcMar>
                      </w:tcPr>
                      <w:p w14:paraId="799BE9E0"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1994</w:t>
                        </w:r>
                      </w:p>
                      <w:p w14:paraId="6D684077" w14:textId="77777777" w:rsidR="00E66E37" w:rsidRPr="00E66E37" w:rsidRDefault="00E66E37" w:rsidP="00E66E37">
                        <w:pPr>
                          <w:spacing w:before="20" w:after="20" w:line="1" w:lineRule="auto"/>
                        </w:pPr>
                      </w:p>
                    </w:tc>
                  </w:tr>
                </w:tbl>
                <w:p w14:paraId="25B02498" w14:textId="77777777" w:rsidR="00E66E37" w:rsidRPr="00E66E37" w:rsidRDefault="00E66E37" w:rsidP="00E66E37">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1789104" w14:textId="77777777" w:rsidR="00E66E37" w:rsidRPr="00E66E37" w:rsidRDefault="00E66E37" w:rsidP="00E66E37">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E66E37" w:rsidRPr="00E66E37" w14:paraId="17F9AB3C" w14:textId="77777777" w:rsidTr="00E66E37">
                    <w:tc>
                      <w:tcPr>
                        <w:tcW w:w="1470" w:type="dxa"/>
                        <w:tcMar>
                          <w:top w:w="0" w:type="dxa"/>
                          <w:left w:w="0" w:type="dxa"/>
                          <w:bottom w:w="0" w:type="dxa"/>
                          <w:right w:w="0" w:type="dxa"/>
                        </w:tcMar>
                      </w:tcPr>
                      <w:p w14:paraId="39603054"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Fodder Beet</w:t>
                        </w:r>
                      </w:p>
                      <w:p w14:paraId="3A2AD351" w14:textId="77777777" w:rsidR="00E66E37" w:rsidRPr="00E66E37" w:rsidRDefault="00E66E37" w:rsidP="00E66E37">
                        <w:pPr>
                          <w:spacing w:before="20" w:after="20" w:line="1" w:lineRule="auto"/>
                        </w:pPr>
                      </w:p>
                    </w:tc>
                  </w:tr>
                </w:tbl>
                <w:p w14:paraId="602AEA59" w14:textId="77777777" w:rsidR="00E66E37" w:rsidRPr="00E66E37" w:rsidRDefault="00E66E37" w:rsidP="00E66E37">
                  <w:pPr>
                    <w:spacing w:before="20" w:after="20" w:line="1" w:lineRule="auto"/>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96D3218" w14:textId="77777777" w:rsidR="00E66E37" w:rsidRPr="00E66E37" w:rsidRDefault="00E66E37" w:rsidP="00E66E37">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E66E37" w:rsidRPr="00E66E37" w14:paraId="1B794642" w14:textId="77777777" w:rsidTr="00E66E37">
                    <w:tc>
                      <w:tcPr>
                        <w:tcW w:w="1560" w:type="dxa"/>
                        <w:tcMar>
                          <w:top w:w="0" w:type="dxa"/>
                          <w:left w:w="0" w:type="dxa"/>
                          <w:bottom w:w="0" w:type="dxa"/>
                          <w:right w:w="0" w:type="dxa"/>
                        </w:tcMar>
                      </w:tcPr>
                      <w:p w14:paraId="1D27B3CA"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Betterave fourragère</w:t>
                        </w:r>
                      </w:p>
                      <w:p w14:paraId="17290388" w14:textId="77777777" w:rsidR="00E66E37" w:rsidRPr="00E66E37" w:rsidRDefault="00E66E37" w:rsidP="00E66E37">
                        <w:pPr>
                          <w:spacing w:before="20" w:after="20" w:line="1" w:lineRule="auto"/>
                        </w:pPr>
                      </w:p>
                    </w:tc>
                  </w:tr>
                </w:tbl>
                <w:p w14:paraId="16892141" w14:textId="77777777" w:rsidR="00E66E37" w:rsidRPr="00E66E37" w:rsidRDefault="00E66E37" w:rsidP="00E66E37">
                  <w:pPr>
                    <w:spacing w:before="20" w:after="20" w:line="1" w:lineRule="auto"/>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5CD74D6" w14:textId="77777777" w:rsidR="00E66E37" w:rsidRPr="00E66E37" w:rsidRDefault="00E66E37" w:rsidP="00E66E37">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E66E37" w:rsidRPr="00E66E37" w14:paraId="0AFB8C4D" w14:textId="77777777" w:rsidTr="00E66E37">
                    <w:tc>
                      <w:tcPr>
                        <w:tcW w:w="1515" w:type="dxa"/>
                        <w:tcMar>
                          <w:top w:w="0" w:type="dxa"/>
                          <w:left w:w="0" w:type="dxa"/>
                          <w:bottom w:w="0" w:type="dxa"/>
                          <w:right w:w="0" w:type="dxa"/>
                        </w:tcMar>
                      </w:tcPr>
                      <w:p w14:paraId="5607EE63"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Runkelrübe</w:t>
                        </w:r>
                      </w:p>
                      <w:p w14:paraId="09513219" w14:textId="77777777" w:rsidR="00E66E37" w:rsidRPr="00E66E37" w:rsidRDefault="00E66E37" w:rsidP="00E66E37">
                        <w:pPr>
                          <w:spacing w:before="20" w:after="20" w:line="1" w:lineRule="auto"/>
                        </w:pPr>
                      </w:p>
                    </w:tc>
                  </w:tr>
                </w:tbl>
                <w:p w14:paraId="6F4227AF" w14:textId="77777777" w:rsidR="00E66E37" w:rsidRPr="00E66E37" w:rsidRDefault="00E66E37" w:rsidP="00E66E37">
                  <w:pPr>
                    <w:spacing w:before="20" w:after="20" w:line="1" w:lineRule="auto"/>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7F949E0" w14:textId="77777777" w:rsidR="00E66E37" w:rsidRPr="00E66E37" w:rsidRDefault="00E66E37" w:rsidP="00E66E37">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E66E37" w:rsidRPr="00E66E37" w14:paraId="28C832B2" w14:textId="77777777" w:rsidTr="00E66E37">
                    <w:tc>
                      <w:tcPr>
                        <w:tcW w:w="1740" w:type="dxa"/>
                        <w:tcMar>
                          <w:top w:w="0" w:type="dxa"/>
                          <w:left w:w="0" w:type="dxa"/>
                          <w:bottom w:w="0" w:type="dxa"/>
                          <w:right w:w="0" w:type="dxa"/>
                        </w:tcMar>
                      </w:tcPr>
                      <w:p w14:paraId="11940665"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Remolacha forrajera</w:t>
                        </w:r>
                      </w:p>
                      <w:p w14:paraId="76C6195E" w14:textId="77777777" w:rsidR="00E66E37" w:rsidRPr="00E66E37" w:rsidRDefault="00E66E37" w:rsidP="00E66E37">
                        <w:pPr>
                          <w:spacing w:before="20" w:after="20" w:line="1" w:lineRule="auto"/>
                        </w:pPr>
                      </w:p>
                    </w:tc>
                  </w:tr>
                </w:tbl>
                <w:p w14:paraId="234DA0C5" w14:textId="77777777" w:rsidR="00E66E37" w:rsidRPr="00E66E37" w:rsidRDefault="00E66E37" w:rsidP="00E66E37">
                  <w:pPr>
                    <w:spacing w:before="20" w:after="20" w:line="1" w:lineRule="auto"/>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41D71B1" w14:textId="77777777" w:rsidR="00E66E37" w:rsidRPr="00E66E37" w:rsidRDefault="00E66E37" w:rsidP="00E66E37">
                  <w:pPr>
                    <w:spacing w:before="20" w:after="20"/>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E66E37" w:rsidRPr="00E66E37" w14:paraId="2D778366" w14:textId="77777777" w:rsidTr="00E66E37">
                    <w:tc>
                      <w:tcPr>
                        <w:tcW w:w="2115" w:type="dxa"/>
                        <w:tcMar>
                          <w:top w:w="0" w:type="dxa"/>
                          <w:left w:w="0" w:type="dxa"/>
                          <w:bottom w:w="0" w:type="dxa"/>
                          <w:right w:w="0" w:type="dxa"/>
                        </w:tcMar>
                      </w:tcPr>
                      <w:p w14:paraId="289F821F" w14:textId="77777777" w:rsidR="00E66E37" w:rsidRPr="00E66E37" w:rsidRDefault="00E66E37" w:rsidP="00E66E37">
                        <w:pPr>
                          <w:spacing w:before="20" w:after="20"/>
                          <w:rPr>
                            <w:rFonts w:cs="Arial"/>
                            <w:color w:val="000000"/>
                            <w:sz w:val="16"/>
                            <w:szCs w:val="16"/>
                          </w:rPr>
                        </w:pPr>
                        <w:r w:rsidRPr="00E66E37">
                          <w:rPr>
                            <w:rFonts w:cs="Arial"/>
                            <w:i/>
                            <w:iCs/>
                            <w:color w:val="000000"/>
                            <w:sz w:val="16"/>
                            <w:szCs w:val="16"/>
                          </w:rPr>
                          <w:t>Beta vulgaris</w:t>
                        </w:r>
                        <w:r w:rsidRPr="00E66E37">
                          <w:rPr>
                            <w:rFonts w:cs="Arial"/>
                            <w:color w:val="000000"/>
                            <w:sz w:val="16"/>
                            <w:szCs w:val="16"/>
                          </w:rPr>
                          <w:t> L.</w:t>
                        </w:r>
                      </w:p>
                      <w:p w14:paraId="0A4FAB9E" w14:textId="77777777" w:rsidR="00E66E37" w:rsidRPr="00E66E37" w:rsidRDefault="00E66E37" w:rsidP="00E66E37">
                        <w:pPr>
                          <w:spacing w:before="20" w:after="20" w:line="1" w:lineRule="auto"/>
                        </w:pPr>
                      </w:p>
                    </w:tc>
                  </w:tr>
                </w:tbl>
                <w:p w14:paraId="5CF89FF8" w14:textId="77777777" w:rsidR="00E66E37" w:rsidRPr="00E66E37" w:rsidRDefault="00E66E37" w:rsidP="00E66E37">
                  <w:pPr>
                    <w:spacing w:before="20" w:after="20" w:line="1" w:lineRule="auto"/>
                  </w:pPr>
                </w:p>
              </w:tc>
              <w:tc>
                <w:tcPr>
                  <w:tcW w:w="18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91DC49C" w14:textId="77777777" w:rsidR="00E66E37" w:rsidRPr="00E66E37" w:rsidRDefault="00E66E37" w:rsidP="00E66E37">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E66E37" w:rsidRPr="00E66E37" w14:paraId="4BEC1FFB" w14:textId="77777777" w:rsidTr="00E66E37">
                    <w:tc>
                      <w:tcPr>
                        <w:tcW w:w="1815" w:type="dxa"/>
                        <w:tcMar>
                          <w:top w:w="0" w:type="dxa"/>
                          <w:left w:w="0" w:type="dxa"/>
                          <w:bottom w:w="0" w:type="dxa"/>
                          <w:right w:w="0" w:type="dxa"/>
                        </w:tcMar>
                      </w:tcPr>
                      <w:p w14:paraId="160C7482"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BETAA_VUL_GVA</w:t>
                        </w:r>
                      </w:p>
                      <w:p w14:paraId="76DE5EEA" w14:textId="77777777" w:rsidR="00E66E37" w:rsidRPr="00E66E37" w:rsidRDefault="00E66E37" w:rsidP="00E66E37">
                        <w:pPr>
                          <w:spacing w:before="20" w:after="20" w:line="1" w:lineRule="auto"/>
                        </w:pPr>
                      </w:p>
                    </w:tc>
                  </w:tr>
                </w:tbl>
                <w:p w14:paraId="3C93CC75" w14:textId="77777777" w:rsidR="00E66E37" w:rsidRPr="00E66E37" w:rsidRDefault="00E66E37" w:rsidP="00E66E37">
                  <w:pPr>
                    <w:spacing w:before="20" w:after="20" w:line="1" w:lineRule="auto"/>
                  </w:pPr>
                </w:p>
              </w:tc>
            </w:tr>
          </w:tbl>
          <w:p w14:paraId="564BCAB0" w14:textId="77777777" w:rsidR="00E66E37" w:rsidRPr="00E66E37" w:rsidRDefault="00E66E37" w:rsidP="00E66E37">
            <w:pPr>
              <w:spacing w:before="20" w:after="20" w:line="1" w:lineRule="auto"/>
            </w:pPr>
          </w:p>
        </w:tc>
      </w:tr>
    </w:tbl>
    <w:p w14:paraId="37168C5F" w14:textId="77777777" w:rsidR="00E66E37" w:rsidRPr="00E66E37" w:rsidRDefault="00E66E37" w:rsidP="00E66E37">
      <w:pPr>
        <w:sectPr w:rsidR="00E66E37" w:rsidRPr="00E66E37" w:rsidSect="0044555C">
          <w:headerReference w:type="even" r:id="rId25"/>
          <w:headerReference w:type="default" r:id="rId26"/>
          <w:footerReference w:type="default" r:id="rId27"/>
          <w:headerReference w:type="first" r:id="rId28"/>
          <w:pgSz w:w="16837" w:h="11905" w:orient="landscape"/>
          <w:pgMar w:top="360" w:right="360" w:bottom="360" w:left="360" w:header="284" w:footer="266" w:gutter="0"/>
          <w:pgNumType w:start="1"/>
          <w:cols w:space="720"/>
          <w:titlePg/>
          <w:docGrid w:linePitch="272"/>
        </w:sectPr>
      </w:pPr>
    </w:p>
    <w:p w14:paraId="7713DF8A" w14:textId="77777777" w:rsidR="00E66E37" w:rsidRPr="00E66E37" w:rsidRDefault="00E66E37" w:rsidP="00E66E37">
      <w:pPr>
        <w:rPr>
          <w:vanish/>
        </w:rPr>
      </w:pPr>
    </w:p>
    <w:tbl>
      <w:tblPr>
        <w:tblW w:w="16125" w:type="dxa"/>
        <w:tblLayout w:type="fixed"/>
        <w:tblLook w:val="01E0" w:firstRow="1" w:lastRow="1" w:firstColumn="1" w:lastColumn="1" w:noHBand="0" w:noVBand="0"/>
      </w:tblPr>
      <w:tblGrid>
        <w:gridCol w:w="16125"/>
      </w:tblGrid>
      <w:tr w:rsidR="00E66E37" w:rsidRPr="00E66E37" w14:paraId="796EC887" w14:textId="77777777" w:rsidTr="00E66E37">
        <w:tc>
          <w:tcPr>
            <w:tcW w:w="16125" w:type="dxa"/>
            <w:tcMar>
              <w:top w:w="0" w:type="dxa"/>
              <w:left w:w="0" w:type="dxa"/>
              <w:bottom w:w="0" w:type="dxa"/>
              <w:right w:w="0" w:type="dxa"/>
            </w:tcMar>
          </w:tcPr>
          <w:tbl>
            <w:tblPr>
              <w:tblW w:w="15868"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614"/>
              <w:gridCol w:w="456"/>
              <w:gridCol w:w="9"/>
              <w:gridCol w:w="920"/>
              <w:gridCol w:w="9"/>
              <w:gridCol w:w="1394"/>
              <w:gridCol w:w="932"/>
              <w:gridCol w:w="1424"/>
              <w:gridCol w:w="1469"/>
              <w:gridCol w:w="1546"/>
              <w:gridCol w:w="13"/>
              <w:gridCol w:w="1521"/>
              <w:gridCol w:w="1739"/>
              <w:gridCol w:w="2113"/>
              <w:gridCol w:w="1709"/>
            </w:tblGrid>
            <w:tr w:rsidR="00E66E37" w:rsidRPr="00E66E37" w14:paraId="0FE3331F" w14:textId="77777777" w:rsidTr="00E66E37">
              <w:trPr>
                <w:trHeight w:hRule="exact" w:val="942"/>
              </w:trPr>
              <w:tc>
                <w:tcPr>
                  <w:tcW w:w="614"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5073B8D4" w14:textId="77777777" w:rsidR="00E66E37" w:rsidRPr="00E66E37" w:rsidRDefault="00E66E37" w:rsidP="00E66E37">
                  <w:pPr>
                    <w:spacing w:before="20" w:after="20"/>
                    <w:jc w:val="left"/>
                  </w:pPr>
                  <w:r w:rsidRPr="00E66E37">
                    <w:rPr>
                      <w:rFonts w:eastAsia="Arial" w:cs="Arial"/>
                      <w:color w:val="000000"/>
                      <w:sz w:val="16"/>
                      <w:szCs w:val="16"/>
                      <w:shd w:val="clear" w:color="auto" w:fill="CACACA"/>
                    </w:rPr>
                    <w:t>**</w:t>
                  </w:r>
                </w:p>
              </w:tc>
              <w:tc>
                <w:tcPr>
                  <w:tcW w:w="456"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0286750F" w14:textId="77777777" w:rsidR="00E66E37" w:rsidRPr="00E66E37" w:rsidRDefault="00E66E37" w:rsidP="00E66E37">
                  <w:pPr>
                    <w:spacing w:before="20" w:after="20"/>
                    <w:jc w:val="left"/>
                  </w:pPr>
                  <w:r w:rsidRPr="00E66E37">
                    <w:rPr>
                      <w:rFonts w:eastAsia="Arial" w:cs="Arial"/>
                      <w:color w:val="000000"/>
                      <w:sz w:val="16"/>
                      <w:szCs w:val="16"/>
                      <w:shd w:val="clear" w:color="auto" w:fill="CACACA"/>
                    </w:rPr>
                    <w:t>TWP</w:t>
                  </w:r>
                </w:p>
              </w:tc>
              <w:tc>
                <w:tcPr>
                  <w:tcW w:w="929"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7B458455" w14:textId="77777777" w:rsidR="00E66E37" w:rsidRPr="00E66E37" w:rsidRDefault="00E66E37" w:rsidP="00E66E37">
                  <w:pPr>
                    <w:spacing w:before="20" w:after="20"/>
                    <w:jc w:val="left"/>
                    <w:rPr>
                      <w:rFonts w:eastAsia="Arial" w:cs="Arial"/>
                      <w:color w:val="000000"/>
                      <w:sz w:val="16"/>
                      <w:szCs w:val="16"/>
                    </w:rPr>
                  </w:pPr>
                  <w:r w:rsidRPr="00E66E37">
                    <w:rPr>
                      <w:rFonts w:eastAsia="Arial" w:cs="Arial"/>
                      <w:color w:val="000000"/>
                      <w:sz w:val="16"/>
                      <w:szCs w:val="16"/>
                    </w:rPr>
                    <w:t xml:space="preserve">Status </w:t>
                  </w:r>
                  <w:r w:rsidRPr="00E66E37">
                    <w:rPr>
                      <w:rFonts w:eastAsia="Arial" w:cs="Arial"/>
                      <w:color w:val="000000"/>
                      <w:sz w:val="16"/>
                      <w:szCs w:val="16"/>
                    </w:rPr>
                    <w:br/>
                    <w:t xml:space="preserve">État </w:t>
                  </w:r>
                  <w:r w:rsidRPr="00E66E37">
                    <w:rPr>
                      <w:rFonts w:eastAsia="Arial" w:cs="Arial"/>
                      <w:color w:val="000000"/>
                      <w:sz w:val="16"/>
                      <w:szCs w:val="16"/>
                    </w:rPr>
                    <w:br/>
                    <w:t xml:space="preserve">Zustand </w:t>
                  </w:r>
                  <w:r w:rsidRPr="00E66E37">
                    <w:rPr>
                      <w:rFonts w:eastAsia="Arial" w:cs="Arial"/>
                      <w:color w:val="000000"/>
                      <w:sz w:val="16"/>
                      <w:szCs w:val="16"/>
                    </w:rPr>
                    <w:br/>
                    <w:t>Estado</w:t>
                  </w:r>
                </w:p>
              </w:tc>
              <w:tc>
                <w:tcPr>
                  <w:tcW w:w="1403"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34F2A073" w14:textId="77777777" w:rsidR="00E66E37" w:rsidRPr="00E66E37" w:rsidRDefault="00E66E37" w:rsidP="00E66E37">
                  <w:pPr>
                    <w:spacing w:before="20" w:after="20"/>
                    <w:jc w:val="left"/>
                    <w:rPr>
                      <w:rFonts w:eastAsia="Arial" w:cs="Arial"/>
                      <w:color w:val="000000"/>
                      <w:sz w:val="16"/>
                      <w:szCs w:val="16"/>
                    </w:rPr>
                  </w:pPr>
                  <w:r w:rsidRPr="00E66E37">
                    <w:rPr>
                      <w:rFonts w:eastAsia="Arial" w:cs="Arial"/>
                      <w:color w:val="000000"/>
                      <w:sz w:val="16"/>
                      <w:szCs w:val="16"/>
                      <w:lang w:val="fr-CH"/>
                    </w:rPr>
                    <w:t xml:space="preserve">Document No. </w:t>
                  </w:r>
                  <w:r w:rsidRPr="00E66E37">
                    <w:rPr>
                      <w:rFonts w:eastAsia="Arial" w:cs="Arial"/>
                      <w:color w:val="000000"/>
                      <w:sz w:val="16"/>
                      <w:szCs w:val="16"/>
                      <w:lang w:val="fr-CH"/>
                    </w:rPr>
                    <w:br/>
                    <w:t xml:space="preserve">No. du document </w:t>
                  </w:r>
                  <w:r w:rsidRPr="00E66E37">
                    <w:rPr>
                      <w:rFonts w:eastAsia="Arial" w:cs="Arial"/>
                      <w:color w:val="000000"/>
                      <w:sz w:val="16"/>
                      <w:szCs w:val="16"/>
                      <w:lang w:val="fr-CH"/>
                    </w:rPr>
                    <w:br/>
                    <w:t xml:space="preserve">Dokument-Nr. </w:t>
                  </w:r>
                  <w:r w:rsidRPr="00E66E37">
                    <w:rPr>
                      <w:rFonts w:eastAsia="Arial" w:cs="Arial"/>
                      <w:color w:val="000000"/>
                      <w:sz w:val="16"/>
                      <w:szCs w:val="16"/>
                      <w:lang w:val="fr-CH"/>
                    </w:rPr>
                    <w:br/>
                  </w:r>
                  <w:r w:rsidRPr="00E66E37">
                    <w:rPr>
                      <w:rFonts w:eastAsia="Arial" w:cs="Arial"/>
                      <w:color w:val="000000"/>
                      <w:sz w:val="16"/>
                      <w:szCs w:val="16"/>
                    </w:rPr>
                    <w:t>No del documento</w:t>
                  </w:r>
                </w:p>
              </w:tc>
              <w:tc>
                <w:tcPr>
                  <w:tcW w:w="932"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5B023803" w14:textId="77777777" w:rsidR="00E66E37" w:rsidRPr="00E66E37" w:rsidRDefault="00E66E37" w:rsidP="00E66E37">
                  <w:pPr>
                    <w:spacing w:before="20" w:after="20"/>
                    <w:jc w:val="left"/>
                    <w:rPr>
                      <w:rFonts w:eastAsia="Arial" w:cs="Arial"/>
                      <w:color w:val="000000"/>
                      <w:sz w:val="16"/>
                      <w:szCs w:val="16"/>
                    </w:rPr>
                  </w:pPr>
                  <w:r w:rsidRPr="00E66E37">
                    <w:rPr>
                      <w:rFonts w:eastAsia="Arial" w:cs="Arial"/>
                      <w:color w:val="000000"/>
                      <w:sz w:val="16"/>
                      <w:szCs w:val="16"/>
                    </w:rPr>
                    <w:t>Language Langue Sprache Idioma</w:t>
                  </w:r>
                </w:p>
              </w:tc>
              <w:tc>
                <w:tcPr>
                  <w:tcW w:w="1424"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7F2BBBEE" w14:textId="77777777" w:rsidR="00E66E37" w:rsidRPr="00E66E37" w:rsidRDefault="00E66E37" w:rsidP="00E66E37">
                  <w:pPr>
                    <w:spacing w:before="20" w:after="20"/>
                    <w:jc w:val="left"/>
                    <w:rPr>
                      <w:rFonts w:eastAsia="Arial" w:cs="Arial"/>
                      <w:color w:val="000000"/>
                      <w:sz w:val="16"/>
                      <w:szCs w:val="16"/>
                    </w:rPr>
                  </w:pPr>
                  <w:r w:rsidRPr="00E66E37">
                    <w:rPr>
                      <w:rFonts w:eastAsia="Arial" w:cs="Arial"/>
                      <w:color w:val="000000"/>
                      <w:sz w:val="16"/>
                      <w:szCs w:val="16"/>
                    </w:rPr>
                    <w:t xml:space="preserve">Adopted </w:t>
                  </w:r>
                  <w:r w:rsidRPr="00E66E37">
                    <w:rPr>
                      <w:rFonts w:eastAsia="Arial" w:cs="Arial"/>
                      <w:color w:val="000000"/>
                      <w:sz w:val="16"/>
                      <w:szCs w:val="16"/>
                    </w:rPr>
                    <w:br/>
                    <w:t>Adopté Angenommen Aprobado</w:t>
                  </w:r>
                </w:p>
              </w:tc>
              <w:tc>
                <w:tcPr>
                  <w:tcW w:w="1469"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4BD5886E" w14:textId="77777777" w:rsidR="00E66E37" w:rsidRPr="00E66E37" w:rsidRDefault="00E66E37" w:rsidP="00E66E37">
                  <w:pPr>
                    <w:spacing w:before="20" w:after="20"/>
                    <w:jc w:val="left"/>
                  </w:pPr>
                  <w:r w:rsidRPr="00E66E37">
                    <w:rPr>
                      <w:rFonts w:eastAsia="Arial" w:cs="Arial"/>
                      <w:color w:val="000000"/>
                      <w:sz w:val="16"/>
                      <w:szCs w:val="16"/>
                      <w:shd w:val="clear" w:color="auto" w:fill="CACACA"/>
                    </w:rPr>
                    <w:t>English</w:t>
                  </w:r>
                </w:p>
              </w:tc>
              <w:tc>
                <w:tcPr>
                  <w:tcW w:w="1546"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59DFBE40" w14:textId="77777777" w:rsidR="00E66E37" w:rsidRPr="00E66E37" w:rsidRDefault="00E66E37" w:rsidP="00E66E37">
                  <w:pPr>
                    <w:spacing w:before="20" w:after="20"/>
                    <w:jc w:val="left"/>
                  </w:pPr>
                  <w:r w:rsidRPr="00E66E37">
                    <w:rPr>
                      <w:rFonts w:eastAsia="Arial" w:cs="Arial"/>
                      <w:color w:val="000000"/>
                      <w:sz w:val="16"/>
                      <w:szCs w:val="16"/>
                      <w:shd w:val="clear" w:color="auto" w:fill="CACACA"/>
                    </w:rPr>
                    <w:t>Français</w:t>
                  </w:r>
                </w:p>
              </w:tc>
              <w:tc>
                <w:tcPr>
                  <w:tcW w:w="1534"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7792725E" w14:textId="77777777" w:rsidR="00E66E37" w:rsidRPr="00E66E37" w:rsidRDefault="00E66E37" w:rsidP="00E66E37">
                  <w:pPr>
                    <w:spacing w:before="20" w:after="20"/>
                    <w:jc w:val="left"/>
                  </w:pPr>
                  <w:r w:rsidRPr="00E66E37">
                    <w:rPr>
                      <w:rFonts w:eastAsia="Arial" w:cs="Arial"/>
                      <w:color w:val="000000"/>
                      <w:sz w:val="16"/>
                      <w:szCs w:val="16"/>
                      <w:shd w:val="clear" w:color="auto" w:fill="CACACA"/>
                    </w:rPr>
                    <w:t>Deutsch</w:t>
                  </w:r>
                </w:p>
              </w:tc>
              <w:tc>
                <w:tcPr>
                  <w:tcW w:w="1739"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483A672D" w14:textId="77777777" w:rsidR="00E66E37" w:rsidRPr="00E66E37" w:rsidRDefault="00E66E37" w:rsidP="00E66E37">
                  <w:pPr>
                    <w:spacing w:before="20" w:after="20"/>
                    <w:jc w:val="left"/>
                  </w:pPr>
                  <w:r w:rsidRPr="00E66E37">
                    <w:rPr>
                      <w:rFonts w:eastAsia="Arial" w:cs="Arial"/>
                      <w:color w:val="000000"/>
                      <w:sz w:val="16"/>
                      <w:szCs w:val="16"/>
                      <w:shd w:val="clear" w:color="auto" w:fill="CACACA"/>
                    </w:rPr>
                    <w:t>Español</w:t>
                  </w:r>
                </w:p>
              </w:tc>
              <w:tc>
                <w:tcPr>
                  <w:tcW w:w="2113"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0394F9E6" w14:textId="77777777" w:rsidR="00E66E37" w:rsidRPr="00E66E37" w:rsidRDefault="00E66E37" w:rsidP="00E66E37">
                  <w:pPr>
                    <w:spacing w:before="20" w:after="20"/>
                    <w:jc w:val="left"/>
                  </w:pPr>
                  <w:r w:rsidRPr="00E66E37">
                    <w:rPr>
                      <w:rFonts w:eastAsia="Arial" w:cs="Arial"/>
                      <w:color w:val="000000"/>
                      <w:sz w:val="16"/>
                      <w:szCs w:val="16"/>
                      <w:shd w:val="clear" w:color="auto" w:fill="CACACA"/>
                    </w:rPr>
                    <w:t>Botanical name</w:t>
                  </w:r>
                  <w:r w:rsidRPr="00E66E37">
                    <w:rPr>
                      <w:rFonts w:eastAsia="Arial" w:cs="Arial"/>
                      <w:color w:val="000000"/>
                      <w:sz w:val="16"/>
                      <w:szCs w:val="16"/>
                      <w:shd w:val="clear" w:color="auto" w:fill="CACACA"/>
                    </w:rPr>
                    <w:br/>
                    <w:t>Nom botanique</w:t>
                  </w:r>
                  <w:r w:rsidRPr="00E66E37">
                    <w:rPr>
                      <w:rFonts w:eastAsia="Arial" w:cs="Arial"/>
                      <w:color w:val="000000"/>
                      <w:sz w:val="16"/>
                      <w:szCs w:val="16"/>
                      <w:shd w:val="clear" w:color="auto" w:fill="CACACA"/>
                    </w:rPr>
                    <w:br/>
                    <w:t>Botanischer Name</w:t>
                  </w:r>
                  <w:r w:rsidRPr="00E66E37">
                    <w:rPr>
                      <w:rFonts w:eastAsia="Arial" w:cs="Arial"/>
                      <w:color w:val="000000"/>
                      <w:sz w:val="16"/>
                      <w:szCs w:val="16"/>
                      <w:shd w:val="clear" w:color="auto" w:fill="CACACA"/>
                    </w:rPr>
                    <w:br/>
                    <w:t>Nombre botánico</w:t>
                  </w:r>
                </w:p>
              </w:tc>
              <w:tc>
                <w:tcPr>
                  <w:tcW w:w="1709"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0543AA26" w14:textId="77777777" w:rsidR="00E66E37" w:rsidRPr="00E66E37" w:rsidRDefault="00E66E37" w:rsidP="00E66E37">
                  <w:pPr>
                    <w:spacing w:before="20" w:after="20"/>
                    <w:jc w:val="left"/>
                    <w:rPr>
                      <w:rFonts w:eastAsia="Arial" w:cs="Arial"/>
                      <w:color w:val="000000"/>
                      <w:sz w:val="16"/>
                      <w:szCs w:val="16"/>
                    </w:rPr>
                  </w:pPr>
                  <w:r w:rsidRPr="00E66E37">
                    <w:rPr>
                      <w:rFonts w:eastAsia="Arial" w:cs="Arial"/>
                      <w:color w:val="000000"/>
                      <w:sz w:val="16"/>
                      <w:szCs w:val="16"/>
                    </w:rPr>
                    <w:t>Upov_Code</w:t>
                  </w:r>
                </w:p>
              </w:tc>
            </w:tr>
            <w:tr w:rsidR="00E66E37" w:rsidRPr="00E66E37" w14:paraId="2F9EED20" w14:textId="77777777" w:rsidTr="00E66E37">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615" w:type="dxa"/>
                    <w:tblLayout w:type="fixed"/>
                    <w:tblCellMar>
                      <w:left w:w="0" w:type="dxa"/>
                      <w:right w:w="0" w:type="dxa"/>
                    </w:tblCellMar>
                    <w:tblLook w:val="01E0" w:firstRow="1" w:lastRow="1" w:firstColumn="1" w:lastColumn="1" w:noHBand="0" w:noVBand="0"/>
                  </w:tblPr>
                  <w:tblGrid>
                    <w:gridCol w:w="615"/>
                  </w:tblGrid>
                  <w:tr w:rsidR="00E66E37" w:rsidRPr="00E66E37" w14:paraId="65BEC00B" w14:textId="77777777" w:rsidTr="00E66E37">
                    <w:tc>
                      <w:tcPr>
                        <w:tcW w:w="615" w:type="dxa"/>
                        <w:tcMar>
                          <w:top w:w="0" w:type="dxa"/>
                          <w:left w:w="0" w:type="dxa"/>
                          <w:bottom w:w="0" w:type="dxa"/>
                          <w:right w:w="0" w:type="dxa"/>
                        </w:tcMar>
                      </w:tcPr>
                      <w:p w14:paraId="1A2CF266"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NL</w:t>
                        </w:r>
                      </w:p>
                      <w:p w14:paraId="495BE721" w14:textId="77777777" w:rsidR="00E66E37" w:rsidRPr="00E66E37" w:rsidRDefault="00E66E37" w:rsidP="00E66E37">
                        <w:pPr>
                          <w:spacing w:before="20" w:after="20" w:line="1" w:lineRule="auto"/>
                        </w:pPr>
                      </w:p>
                    </w:tc>
                  </w:tr>
                </w:tbl>
                <w:p w14:paraId="61DA44C7" w14:textId="77777777" w:rsidR="00E66E37" w:rsidRPr="00E66E37" w:rsidRDefault="00E66E37" w:rsidP="00E66E37">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D8D7DE2" w14:textId="77777777" w:rsidR="00E66E37" w:rsidRPr="00E66E37" w:rsidRDefault="00E66E37" w:rsidP="00E66E37">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E66E37" w:rsidRPr="00E66E37" w14:paraId="7E690CC2" w14:textId="77777777" w:rsidTr="00E66E37">
                    <w:tc>
                      <w:tcPr>
                        <w:tcW w:w="465" w:type="dxa"/>
                        <w:tcMar>
                          <w:top w:w="0" w:type="dxa"/>
                          <w:left w:w="0" w:type="dxa"/>
                          <w:bottom w:w="0" w:type="dxa"/>
                          <w:right w:w="0" w:type="dxa"/>
                        </w:tcMar>
                      </w:tcPr>
                      <w:p w14:paraId="0822F6AF"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TWV</w:t>
                        </w:r>
                      </w:p>
                      <w:p w14:paraId="405E582A" w14:textId="77777777" w:rsidR="00E66E37" w:rsidRPr="00E66E37" w:rsidRDefault="00E66E37" w:rsidP="00E66E37">
                        <w:pPr>
                          <w:spacing w:before="20" w:after="20" w:line="1" w:lineRule="auto"/>
                        </w:pPr>
                      </w:p>
                    </w:tc>
                  </w:tr>
                </w:tbl>
                <w:p w14:paraId="1F1B75F3" w14:textId="77777777" w:rsidR="00E66E37" w:rsidRPr="00E66E37" w:rsidRDefault="00E66E37" w:rsidP="00E66E37">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B88AE56" w14:textId="77777777" w:rsidR="00E66E37" w:rsidRPr="00E66E37" w:rsidRDefault="00E66E37" w:rsidP="00E66E37">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E66E37" w:rsidRPr="00E66E37" w14:paraId="0EF9074A" w14:textId="77777777" w:rsidTr="00E66E37">
                    <w:tc>
                      <w:tcPr>
                        <w:tcW w:w="930" w:type="dxa"/>
                        <w:tcMar>
                          <w:top w:w="0" w:type="dxa"/>
                          <w:left w:w="0" w:type="dxa"/>
                          <w:bottom w:w="0" w:type="dxa"/>
                          <w:right w:w="0" w:type="dxa"/>
                        </w:tcMar>
                      </w:tcPr>
                      <w:p w14:paraId="459508E3"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A</w:t>
                        </w:r>
                      </w:p>
                      <w:p w14:paraId="0182B8D2" w14:textId="77777777" w:rsidR="00E66E37" w:rsidRPr="00E66E37" w:rsidRDefault="00E66E37" w:rsidP="00E66E37">
                        <w:pPr>
                          <w:spacing w:before="20" w:after="20" w:line="1" w:lineRule="auto"/>
                        </w:pPr>
                      </w:p>
                    </w:tc>
                  </w:tr>
                </w:tbl>
                <w:p w14:paraId="029961CD" w14:textId="77777777" w:rsidR="00E66E37" w:rsidRPr="00E66E37" w:rsidRDefault="00E66E37" w:rsidP="00E66E37">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149B220" w14:textId="77777777" w:rsidR="00E66E37" w:rsidRPr="00E66E37" w:rsidRDefault="00E66E37" w:rsidP="00E66E37">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E66E37" w:rsidRPr="00E66E37" w14:paraId="7459C98B" w14:textId="77777777" w:rsidTr="00E66E37">
                    <w:tc>
                      <w:tcPr>
                        <w:tcW w:w="1395" w:type="dxa"/>
                        <w:tcMar>
                          <w:top w:w="0" w:type="dxa"/>
                          <w:left w:w="0" w:type="dxa"/>
                          <w:bottom w:w="0" w:type="dxa"/>
                          <w:right w:w="0" w:type="dxa"/>
                        </w:tcMar>
                      </w:tcPr>
                      <w:p w14:paraId="1343641D"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TG/151/5</w:t>
                        </w:r>
                      </w:p>
                      <w:p w14:paraId="1B645D3E" w14:textId="77777777" w:rsidR="00E66E37" w:rsidRPr="00E66E37" w:rsidRDefault="00E66E37" w:rsidP="00E66E37">
                        <w:pPr>
                          <w:spacing w:before="20" w:after="20" w:line="1" w:lineRule="auto"/>
                        </w:pPr>
                      </w:p>
                    </w:tc>
                  </w:tr>
                </w:tbl>
                <w:p w14:paraId="3395D847" w14:textId="77777777" w:rsidR="00E66E37" w:rsidRPr="00E66E37" w:rsidRDefault="00E66E37" w:rsidP="00E66E37">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696DC29" w14:textId="77777777" w:rsidR="00E66E37" w:rsidRPr="00E66E37" w:rsidRDefault="00E66E37" w:rsidP="00E66E37">
                  <w:pPr>
                    <w:spacing w:before="20" w:after="20"/>
                    <w:rPr>
                      <w:rFonts w:eastAsia="Arial" w:cs="Arial"/>
                      <w:color w:val="000000"/>
                      <w:sz w:val="16"/>
                      <w:szCs w:val="16"/>
                    </w:rPr>
                  </w:pPr>
                  <w:r w:rsidRPr="00E66E37">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E66E37" w:rsidRPr="00E66E37" w14:paraId="623212D2" w14:textId="77777777" w:rsidTr="00E66E37">
                    <w:tc>
                      <w:tcPr>
                        <w:tcW w:w="1425" w:type="dxa"/>
                        <w:tcMar>
                          <w:top w:w="0" w:type="dxa"/>
                          <w:left w:w="0" w:type="dxa"/>
                          <w:bottom w:w="0" w:type="dxa"/>
                          <w:right w:w="0" w:type="dxa"/>
                        </w:tcMar>
                      </w:tcPr>
                      <w:p w14:paraId="3488C57F"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2018</w:t>
                        </w:r>
                      </w:p>
                      <w:p w14:paraId="7E0D603D" w14:textId="77777777" w:rsidR="00E66E37" w:rsidRPr="00E66E37" w:rsidRDefault="00E66E37" w:rsidP="00E66E37">
                        <w:pPr>
                          <w:spacing w:before="20" w:after="20" w:line="1" w:lineRule="auto"/>
                        </w:pPr>
                      </w:p>
                    </w:tc>
                  </w:tr>
                </w:tbl>
                <w:p w14:paraId="3608FC7F" w14:textId="77777777" w:rsidR="00E66E37" w:rsidRPr="00E66E37" w:rsidRDefault="00E66E37" w:rsidP="00E66E37">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1CB77CB" w14:textId="77777777" w:rsidR="00E66E37" w:rsidRPr="00E66E37" w:rsidRDefault="00E66E37" w:rsidP="00E66E37">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E66E37" w:rsidRPr="00E66E37" w14:paraId="2A2CBC0C" w14:textId="77777777" w:rsidTr="00E66E37">
                    <w:tc>
                      <w:tcPr>
                        <w:tcW w:w="1470" w:type="dxa"/>
                        <w:tcMar>
                          <w:top w:w="0" w:type="dxa"/>
                          <w:left w:w="0" w:type="dxa"/>
                          <w:bottom w:w="0" w:type="dxa"/>
                          <w:right w:w="0" w:type="dxa"/>
                        </w:tcMar>
                      </w:tcPr>
                      <w:p w14:paraId="45BF708D"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Broccoli</w:t>
                        </w:r>
                      </w:p>
                      <w:p w14:paraId="5C4DA7D7" w14:textId="77777777" w:rsidR="00E66E37" w:rsidRPr="00E66E37" w:rsidRDefault="00E66E37" w:rsidP="00E66E37">
                        <w:pPr>
                          <w:spacing w:before="20" w:after="20" w:line="1" w:lineRule="auto"/>
                        </w:pPr>
                      </w:p>
                    </w:tc>
                  </w:tr>
                </w:tbl>
                <w:p w14:paraId="1136E324" w14:textId="77777777" w:rsidR="00E66E37" w:rsidRPr="00E66E37" w:rsidRDefault="00E66E37" w:rsidP="00E66E37">
                  <w:pPr>
                    <w:spacing w:before="20" w:after="20" w:line="1" w:lineRule="auto"/>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1B49A33" w14:textId="77777777" w:rsidR="00E66E37" w:rsidRPr="00E66E37" w:rsidRDefault="00E66E37" w:rsidP="00E66E37">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E66E37" w:rsidRPr="00E66E37" w14:paraId="3D398D29" w14:textId="77777777" w:rsidTr="00E66E37">
                    <w:tc>
                      <w:tcPr>
                        <w:tcW w:w="1560" w:type="dxa"/>
                        <w:tcMar>
                          <w:top w:w="0" w:type="dxa"/>
                          <w:left w:w="0" w:type="dxa"/>
                          <w:bottom w:w="0" w:type="dxa"/>
                          <w:right w:w="0" w:type="dxa"/>
                        </w:tcMar>
                      </w:tcPr>
                      <w:p w14:paraId="088C39E6"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Brocoli</w:t>
                        </w:r>
                      </w:p>
                      <w:p w14:paraId="0695D5D9" w14:textId="77777777" w:rsidR="00E66E37" w:rsidRPr="00E66E37" w:rsidRDefault="00E66E37" w:rsidP="00E66E37">
                        <w:pPr>
                          <w:spacing w:before="20" w:after="20" w:line="1" w:lineRule="auto"/>
                        </w:pPr>
                      </w:p>
                    </w:tc>
                  </w:tr>
                </w:tbl>
                <w:p w14:paraId="63E93656" w14:textId="77777777" w:rsidR="00E66E37" w:rsidRPr="00E66E37" w:rsidRDefault="00E66E37" w:rsidP="00E66E37">
                  <w:pPr>
                    <w:spacing w:before="20" w:after="20" w:line="1" w:lineRule="auto"/>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4D66F64" w14:textId="77777777" w:rsidR="00E66E37" w:rsidRPr="00E66E37" w:rsidRDefault="00E66E37" w:rsidP="00E66E37">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E66E37" w:rsidRPr="00E66E37" w14:paraId="719D51F5" w14:textId="77777777" w:rsidTr="00E66E37">
                    <w:tc>
                      <w:tcPr>
                        <w:tcW w:w="1515" w:type="dxa"/>
                        <w:tcMar>
                          <w:top w:w="0" w:type="dxa"/>
                          <w:left w:w="0" w:type="dxa"/>
                          <w:bottom w:w="0" w:type="dxa"/>
                          <w:right w:w="0" w:type="dxa"/>
                        </w:tcMar>
                      </w:tcPr>
                      <w:p w14:paraId="317C0341"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Brokkoli</w:t>
                        </w:r>
                      </w:p>
                      <w:p w14:paraId="7D95A9BA" w14:textId="77777777" w:rsidR="00E66E37" w:rsidRPr="00E66E37" w:rsidRDefault="00E66E37" w:rsidP="00E66E37">
                        <w:pPr>
                          <w:spacing w:before="20" w:after="20" w:line="1" w:lineRule="auto"/>
                        </w:pPr>
                      </w:p>
                    </w:tc>
                  </w:tr>
                </w:tbl>
                <w:p w14:paraId="3B5E1AEA" w14:textId="77777777" w:rsidR="00E66E37" w:rsidRPr="00E66E37" w:rsidRDefault="00E66E37" w:rsidP="00E66E37">
                  <w:pPr>
                    <w:spacing w:before="20" w:after="20" w:line="1" w:lineRule="auto"/>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43B670A" w14:textId="77777777" w:rsidR="00E66E37" w:rsidRPr="00E66E37" w:rsidRDefault="00E66E37" w:rsidP="00E66E37">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E66E37" w:rsidRPr="00E66E37" w14:paraId="5F452F6A" w14:textId="77777777" w:rsidTr="00E66E37">
                    <w:tc>
                      <w:tcPr>
                        <w:tcW w:w="1740" w:type="dxa"/>
                        <w:tcMar>
                          <w:top w:w="0" w:type="dxa"/>
                          <w:left w:w="0" w:type="dxa"/>
                          <w:bottom w:w="0" w:type="dxa"/>
                          <w:right w:w="0" w:type="dxa"/>
                        </w:tcMar>
                      </w:tcPr>
                      <w:p w14:paraId="15ECB0EB"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Brócoli</w:t>
                        </w:r>
                      </w:p>
                      <w:p w14:paraId="344BE962" w14:textId="77777777" w:rsidR="00E66E37" w:rsidRPr="00E66E37" w:rsidRDefault="00E66E37" w:rsidP="00E66E37">
                        <w:pPr>
                          <w:spacing w:before="20" w:after="20" w:line="1" w:lineRule="auto"/>
                        </w:pPr>
                      </w:p>
                    </w:tc>
                  </w:tr>
                </w:tbl>
                <w:p w14:paraId="7C38D50A" w14:textId="77777777" w:rsidR="00E66E37" w:rsidRPr="00E66E37" w:rsidRDefault="00E66E37" w:rsidP="00E66E37">
                  <w:pPr>
                    <w:spacing w:before="20" w:after="20" w:line="1" w:lineRule="auto"/>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B51D12D" w14:textId="77777777" w:rsidR="00E66E37" w:rsidRPr="00E66E37" w:rsidRDefault="00E66E37" w:rsidP="00E66E37">
                  <w:pPr>
                    <w:spacing w:before="20" w:after="20"/>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E66E37" w:rsidRPr="00E66E37" w14:paraId="2A0F2956" w14:textId="77777777" w:rsidTr="00E66E37">
                    <w:tc>
                      <w:tcPr>
                        <w:tcW w:w="2115" w:type="dxa"/>
                        <w:tcMar>
                          <w:top w:w="0" w:type="dxa"/>
                          <w:left w:w="0" w:type="dxa"/>
                          <w:bottom w:w="0" w:type="dxa"/>
                          <w:right w:w="0" w:type="dxa"/>
                        </w:tcMar>
                      </w:tcPr>
                      <w:p w14:paraId="7CD27E97" w14:textId="77777777" w:rsidR="00E66E37" w:rsidRPr="00E66E37" w:rsidRDefault="00E66E37" w:rsidP="00E66E37">
                        <w:pPr>
                          <w:spacing w:before="20" w:after="20"/>
                          <w:jc w:val="left"/>
                          <w:rPr>
                            <w:rFonts w:cs="Arial"/>
                            <w:color w:val="000000"/>
                            <w:sz w:val="16"/>
                            <w:szCs w:val="16"/>
                            <w:lang w:val="pt-BR"/>
                          </w:rPr>
                        </w:pPr>
                        <w:r w:rsidRPr="00E66E37">
                          <w:rPr>
                            <w:rFonts w:cs="Arial"/>
                            <w:i/>
                            <w:iCs/>
                            <w:color w:val="000000"/>
                            <w:sz w:val="16"/>
                            <w:szCs w:val="16"/>
                            <w:lang w:val="pt-BR"/>
                          </w:rPr>
                          <w:t>Brassica oleracea</w:t>
                        </w:r>
                        <w:r w:rsidRPr="00E66E37">
                          <w:rPr>
                            <w:rFonts w:cs="Arial"/>
                            <w:color w:val="000000"/>
                            <w:sz w:val="16"/>
                            <w:szCs w:val="16"/>
                            <w:lang w:val="pt-BR"/>
                          </w:rPr>
                          <w:t xml:space="preserve"> L. var. </w:t>
                        </w:r>
                        <w:r w:rsidRPr="00E66E37">
                          <w:rPr>
                            <w:rFonts w:cs="Arial"/>
                            <w:i/>
                            <w:iCs/>
                            <w:color w:val="000000"/>
                            <w:sz w:val="16"/>
                            <w:szCs w:val="16"/>
                            <w:lang w:val="pt-BR"/>
                          </w:rPr>
                          <w:t>italica</w:t>
                        </w:r>
                        <w:r w:rsidRPr="00E66E37">
                          <w:rPr>
                            <w:rFonts w:cs="Arial"/>
                            <w:color w:val="000000"/>
                            <w:sz w:val="16"/>
                            <w:szCs w:val="16"/>
                            <w:lang w:val="pt-BR"/>
                          </w:rPr>
                          <w:t> Plenck</w:t>
                        </w:r>
                      </w:p>
                      <w:p w14:paraId="324F5F7E" w14:textId="77777777" w:rsidR="00E66E37" w:rsidRPr="00E66E37" w:rsidRDefault="00E66E37" w:rsidP="00E66E37">
                        <w:pPr>
                          <w:spacing w:before="20" w:after="20" w:line="1" w:lineRule="auto"/>
                          <w:rPr>
                            <w:lang w:val="pt-BR"/>
                          </w:rPr>
                        </w:pPr>
                      </w:p>
                    </w:tc>
                  </w:tr>
                </w:tbl>
                <w:p w14:paraId="22B18370" w14:textId="77777777" w:rsidR="00E66E37" w:rsidRPr="00E66E37" w:rsidRDefault="00E66E37" w:rsidP="00E66E37">
                  <w:pPr>
                    <w:spacing w:before="20" w:after="20" w:line="1" w:lineRule="auto"/>
                    <w:rPr>
                      <w:lang w:val="pt-BR"/>
                    </w:rPr>
                  </w:pPr>
                </w:p>
              </w:tc>
              <w:tc>
                <w:tcPr>
                  <w:tcW w:w="1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F0C2633" w14:textId="77777777" w:rsidR="00E66E37" w:rsidRPr="00E66E37" w:rsidRDefault="00E66E37" w:rsidP="00E66E37">
                  <w:pPr>
                    <w:spacing w:before="20" w:after="20"/>
                    <w:rPr>
                      <w:vanish/>
                      <w:lang w:val="pt-BR"/>
                    </w:rPr>
                  </w:pPr>
                </w:p>
                <w:tbl>
                  <w:tblPr>
                    <w:tblW w:w="1815" w:type="dxa"/>
                    <w:tblLayout w:type="fixed"/>
                    <w:tblCellMar>
                      <w:left w:w="0" w:type="dxa"/>
                      <w:right w:w="0" w:type="dxa"/>
                    </w:tblCellMar>
                    <w:tblLook w:val="01E0" w:firstRow="1" w:lastRow="1" w:firstColumn="1" w:lastColumn="1" w:noHBand="0" w:noVBand="0"/>
                  </w:tblPr>
                  <w:tblGrid>
                    <w:gridCol w:w="1815"/>
                  </w:tblGrid>
                  <w:tr w:rsidR="00E66E37" w:rsidRPr="00E66E37" w14:paraId="19B7FEED" w14:textId="77777777" w:rsidTr="00E66E37">
                    <w:tc>
                      <w:tcPr>
                        <w:tcW w:w="1815" w:type="dxa"/>
                        <w:tcMar>
                          <w:top w:w="0" w:type="dxa"/>
                          <w:left w:w="0" w:type="dxa"/>
                          <w:bottom w:w="0" w:type="dxa"/>
                          <w:right w:w="0" w:type="dxa"/>
                        </w:tcMar>
                      </w:tcPr>
                      <w:p w14:paraId="60222314"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BRASS_OLE_GBC</w:t>
                        </w:r>
                      </w:p>
                      <w:p w14:paraId="18A8AB15" w14:textId="77777777" w:rsidR="00E66E37" w:rsidRPr="00E66E37" w:rsidRDefault="00E66E37" w:rsidP="00E66E37">
                        <w:pPr>
                          <w:spacing w:before="20" w:after="20" w:line="1" w:lineRule="auto"/>
                        </w:pPr>
                      </w:p>
                    </w:tc>
                  </w:tr>
                </w:tbl>
                <w:p w14:paraId="42BB89B6" w14:textId="77777777" w:rsidR="00E66E37" w:rsidRPr="00E66E37" w:rsidRDefault="00E66E37" w:rsidP="00E66E37">
                  <w:pPr>
                    <w:spacing w:before="20" w:after="20" w:line="1" w:lineRule="auto"/>
                  </w:pPr>
                </w:p>
              </w:tc>
            </w:tr>
            <w:tr w:rsidR="00E66E37" w:rsidRPr="00E66E37" w14:paraId="514C47A7" w14:textId="77777777" w:rsidTr="00E66E37">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EFBAE93" w14:textId="77777777" w:rsidR="00E66E37" w:rsidRPr="00E66E37" w:rsidRDefault="00E66E37" w:rsidP="00E66E37">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E66E37" w:rsidRPr="00E66E37" w14:paraId="52CD40AE" w14:textId="77777777" w:rsidTr="00E66E37">
                    <w:tc>
                      <w:tcPr>
                        <w:tcW w:w="615" w:type="dxa"/>
                        <w:tcMar>
                          <w:top w:w="0" w:type="dxa"/>
                          <w:left w:w="0" w:type="dxa"/>
                          <w:bottom w:w="0" w:type="dxa"/>
                          <w:right w:w="0" w:type="dxa"/>
                        </w:tcMar>
                      </w:tcPr>
                      <w:p w14:paraId="18654852"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DE</w:t>
                        </w:r>
                      </w:p>
                      <w:p w14:paraId="009442A4" w14:textId="77777777" w:rsidR="00E66E37" w:rsidRPr="00E66E37" w:rsidRDefault="00E66E37" w:rsidP="00E66E37">
                        <w:pPr>
                          <w:spacing w:before="20" w:after="20" w:line="1" w:lineRule="auto"/>
                        </w:pPr>
                      </w:p>
                    </w:tc>
                  </w:tr>
                </w:tbl>
                <w:p w14:paraId="27372868" w14:textId="77777777" w:rsidR="00E66E37" w:rsidRPr="00E66E37" w:rsidRDefault="00E66E37" w:rsidP="00E66E37">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A15F0E1" w14:textId="77777777" w:rsidR="00E66E37" w:rsidRPr="00E66E37" w:rsidRDefault="00E66E37" w:rsidP="00E66E37">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E66E37" w:rsidRPr="00E66E37" w14:paraId="15481776" w14:textId="77777777" w:rsidTr="00E66E37">
                    <w:tc>
                      <w:tcPr>
                        <w:tcW w:w="465" w:type="dxa"/>
                        <w:tcMar>
                          <w:top w:w="0" w:type="dxa"/>
                          <w:left w:w="0" w:type="dxa"/>
                          <w:bottom w:w="0" w:type="dxa"/>
                          <w:right w:w="0" w:type="dxa"/>
                        </w:tcMar>
                      </w:tcPr>
                      <w:p w14:paraId="06C6AC14"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TWV</w:t>
                        </w:r>
                      </w:p>
                      <w:p w14:paraId="0EC4218F" w14:textId="77777777" w:rsidR="00E66E37" w:rsidRPr="00E66E37" w:rsidRDefault="00E66E37" w:rsidP="00E66E37">
                        <w:pPr>
                          <w:spacing w:before="20" w:after="20" w:line="1" w:lineRule="auto"/>
                        </w:pPr>
                      </w:p>
                    </w:tc>
                  </w:tr>
                </w:tbl>
                <w:p w14:paraId="09B8B94D" w14:textId="77777777" w:rsidR="00E66E37" w:rsidRPr="00E66E37" w:rsidRDefault="00E66E37" w:rsidP="00E66E37">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EA971A1" w14:textId="77777777" w:rsidR="00E66E37" w:rsidRPr="00E66E37" w:rsidRDefault="00E66E37" w:rsidP="00E66E37">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E66E37" w:rsidRPr="00E66E37" w14:paraId="1567DD9E" w14:textId="77777777" w:rsidTr="00E66E37">
                    <w:tc>
                      <w:tcPr>
                        <w:tcW w:w="930" w:type="dxa"/>
                        <w:tcMar>
                          <w:top w:w="0" w:type="dxa"/>
                          <w:left w:w="0" w:type="dxa"/>
                          <w:bottom w:w="0" w:type="dxa"/>
                          <w:right w:w="0" w:type="dxa"/>
                        </w:tcMar>
                      </w:tcPr>
                      <w:p w14:paraId="1578D8E0"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A</w:t>
                        </w:r>
                      </w:p>
                      <w:p w14:paraId="5824C35E" w14:textId="77777777" w:rsidR="00E66E37" w:rsidRPr="00E66E37" w:rsidRDefault="00E66E37" w:rsidP="00E66E37">
                        <w:pPr>
                          <w:spacing w:before="20" w:after="20" w:line="1" w:lineRule="auto"/>
                        </w:pPr>
                      </w:p>
                    </w:tc>
                  </w:tr>
                </w:tbl>
                <w:p w14:paraId="4CADC286" w14:textId="77777777" w:rsidR="00E66E37" w:rsidRPr="00E66E37" w:rsidRDefault="00E66E37" w:rsidP="00E66E37">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10C7D80" w14:textId="77777777" w:rsidR="00E66E37" w:rsidRPr="00E66E37" w:rsidRDefault="00E66E37" w:rsidP="00E66E37">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E66E37" w:rsidRPr="00E66E37" w14:paraId="4A29E6F9" w14:textId="77777777" w:rsidTr="00E66E37">
                    <w:tc>
                      <w:tcPr>
                        <w:tcW w:w="1395" w:type="dxa"/>
                        <w:tcMar>
                          <w:top w:w="0" w:type="dxa"/>
                          <w:left w:w="0" w:type="dxa"/>
                          <w:bottom w:w="0" w:type="dxa"/>
                          <w:right w:w="0" w:type="dxa"/>
                        </w:tcMar>
                      </w:tcPr>
                      <w:p w14:paraId="173763C8"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TG/152/4</w:t>
                        </w:r>
                      </w:p>
                      <w:p w14:paraId="42FB9FAF" w14:textId="77777777" w:rsidR="00E66E37" w:rsidRPr="00E66E37" w:rsidRDefault="00E66E37" w:rsidP="00E66E37">
                        <w:pPr>
                          <w:spacing w:before="20" w:after="20" w:line="1" w:lineRule="auto"/>
                        </w:pPr>
                      </w:p>
                    </w:tc>
                  </w:tr>
                </w:tbl>
                <w:p w14:paraId="448EB599" w14:textId="77777777" w:rsidR="00E66E37" w:rsidRPr="00E66E37" w:rsidRDefault="00E66E37" w:rsidP="00E66E37">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1D991F0" w14:textId="77777777" w:rsidR="00E66E37" w:rsidRPr="00E66E37" w:rsidRDefault="00E66E37" w:rsidP="00E66E37">
                  <w:pPr>
                    <w:spacing w:before="20" w:after="20"/>
                    <w:rPr>
                      <w:rFonts w:eastAsia="Arial" w:cs="Arial"/>
                      <w:color w:val="000000"/>
                      <w:sz w:val="16"/>
                      <w:szCs w:val="16"/>
                    </w:rPr>
                  </w:pPr>
                  <w:r w:rsidRPr="00E66E37">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E66E37" w:rsidRPr="00E66E37" w14:paraId="65E10F76" w14:textId="77777777" w:rsidTr="00E66E37">
                    <w:tc>
                      <w:tcPr>
                        <w:tcW w:w="1425" w:type="dxa"/>
                        <w:tcMar>
                          <w:top w:w="0" w:type="dxa"/>
                          <w:left w:w="0" w:type="dxa"/>
                          <w:bottom w:w="0" w:type="dxa"/>
                          <w:right w:w="0" w:type="dxa"/>
                        </w:tcMar>
                      </w:tcPr>
                      <w:p w14:paraId="02C0787C"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2008</w:t>
                        </w:r>
                      </w:p>
                      <w:p w14:paraId="2CDAEDC9" w14:textId="77777777" w:rsidR="00E66E37" w:rsidRPr="00E66E37" w:rsidRDefault="00E66E37" w:rsidP="00E66E37">
                        <w:pPr>
                          <w:spacing w:before="20" w:after="20" w:line="1" w:lineRule="auto"/>
                        </w:pPr>
                      </w:p>
                    </w:tc>
                  </w:tr>
                </w:tbl>
                <w:p w14:paraId="061B11BD" w14:textId="77777777" w:rsidR="00E66E37" w:rsidRPr="00E66E37" w:rsidRDefault="00E66E37" w:rsidP="00E66E37">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7843A67" w14:textId="77777777" w:rsidR="00E66E37" w:rsidRPr="00E66E37" w:rsidRDefault="00E66E37" w:rsidP="00E66E37">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E66E37" w:rsidRPr="00E66E37" w14:paraId="5D78F6F3" w14:textId="77777777" w:rsidTr="00E66E37">
                    <w:tc>
                      <w:tcPr>
                        <w:tcW w:w="1470" w:type="dxa"/>
                        <w:tcMar>
                          <w:top w:w="0" w:type="dxa"/>
                          <w:left w:w="0" w:type="dxa"/>
                          <w:bottom w:w="0" w:type="dxa"/>
                          <w:right w:w="0" w:type="dxa"/>
                        </w:tcMar>
                      </w:tcPr>
                      <w:p w14:paraId="06C16AD9"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Chamomile</w:t>
                        </w:r>
                      </w:p>
                      <w:p w14:paraId="452CA9C0" w14:textId="77777777" w:rsidR="00E66E37" w:rsidRPr="00E66E37" w:rsidRDefault="00E66E37" w:rsidP="00E66E37">
                        <w:pPr>
                          <w:spacing w:before="20" w:after="20" w:line="1" w:lineRule="auto"/>
                        </w:pPr>
                      </w:p>
                    </w:tc>
                  </w:tr>
                </w:tbl>
                <w:p w14:paraId="04A6BE12" w14:textId="77777777" w:rsidR="00E66E37" w:rsidRPr="00E66E37" w:rsidRDefault="00E66E37" w:rsidP="00E66E37">
                  <w:pPr>
                    <w:spacing w:before="20" w:after="20" w:line="1" w:lineRule="auto"/>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BD65A56" w14:textId="77777777" w:rsidR="00E66E37" w:rsidRPr="00E66E37" w:rsidRDefault="00E66E37" w:rsidP="00E66E37">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E66E37" w:rsidRPr="00E66E37" w14:paraId="42B287D3" w14:textId="77777777" w:rsidTr="00E66E37">
                    <w:tc>
                      <w:tcPr>
                        <w:tcW w:w="1560" w:type="dxa"/>
                        <w:tcMar>
                          <w:top w:w="0" w:type="dxa"/>
                          <w:left w:w="0" w:type="dxa"/>
                          <w:bottom w:w="0" w:type="dxa"/>
                          <w:right w:w="0" w:type="dxa"/>
                        </w:tcMar>
                      </w:tcPr>
                      <w:p w14:paraId="395445A6"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Camomille</w:t>
                        </w:r>
                      </w:p>
                      <w:p w14:paraId="7100B1D1" w14:textId="77777777" w:rsidR="00E66E37" w:rsidRPr="00E66E37" w:rsidRDefault="00E66E37" w:rsidP="00E66E37">
                        <w:pPr>
                          <w:spacing w:before="20" w:after="20" w:line="1" w:lineRule="auto"/>
                        </w:pPr>
                      </w:p>
                    </w:tc>
                  </w:tr>
                </w:tbl>
                <w:p w14:paraId="56118EE1" w14:textId="77777777" w:rsidR="00E66E37" w:rsidRPr="00E66E37" w:rsidRDefault="00E66E37" w:rsidP="00E66E37">
                  <w:pPr>
                    <w:spacing w:before="20" w:after="20" w:line="1" w:lineRule="auto"/>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AA336C9" w14:textId="77777777" w:rsidR="00E66E37" w:rsidRPr="00E66E37" w:rsidRDefault="00E66E37" w:rsidP="00E66E37">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E66E37" w:rsidRPr="00E66E37" w14:paraId="5ECB1A85" w14:textId="77777777" w:rsidTr="00E66E37">
                    <w:tc>
                      <w:tcPr>
                        <w:tcW w:w="1515" w:type="dxa"/>
                        <w:tcMar>
                          <w:top w:w="0" w:type="dxa"/>
                          <w:left w:w="0" w:type="dxa"/>
                          <w:bottom w:w="0" w:type="dxa"/>
                          <w:right w:w="0" w:type="dxa"/>
                        </w:tcMar>
                      </w:tcPr>
                      <w:p w14:paraId="6279B02F"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Kamille</w:t>
                        </w:r>
                      </w:p>
                      <w:p w14:paraId="7168DBF4" w14:textId="77777777" w:rsidR="00E66E37" w:rsidRPr="00E66E37" w:rsidRDefault="00E66E37" w:rsidP="00E66E37">
                        <w:pPr>
                          <w:spacing w:before="20" w:after="20" w:line="1" w:lineRule="auto"/>
                        </w:pPr>
                      </w:p>
                    </w:tc>
                  </w:tr>
                </w:tbl>
                <w:p w14:paraId="30C55C53" w14:textId="77777777" w:rsidR="00E66E37" w:rsidRPr="00E66E37" w:rsidRDefault="00E66E37" w:rsidP="00E66E37">
                  <w:pPr>
                    <w:spacing w:before="20" w:after="20" w:line="1" w:lineRule="auto"/>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E73A73C" w14:textId="77777777" w:rsidR="00E66E37" w:rsidRPr="00E66E37" w:rsidRDefault="00E66E37" w:rsidP="00E66E37">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E66E37" w:rsidRPr="00E66E37" w14:paraId="333E819E" w14:textId="77777777" w:rsidTr="00E66E37">
                    <w:tc>
                      <w:tcPr>
                        <w:tcW w:w="1740" w:type="dxa"/>
                        <w:tcMar>
                          <w:top w:w="0" w:type="dxa"/>
                          <w:left w:w="0" w:type="dxa"/>
                          <w:bottom w:w="0" w:type="dxa"/>
                          <w:right w:w="0" w:type="dxa"/>
                        </w:tcMar>
                      </w:tcPr>
                      <w:p w14:paraId="55E35C6C"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Manzanilla</w:t>
                        </w:r>
                      </w:p>
                      <w:p w14:paraId="0E5D7AD9" w14:textId="77777777" w:rsidR="00E66E37" w:rsidRPr="00E66E37" w:rsidRDefault="00E66E37" w:rsidP="00E66E37">
                        <w:pPr>
                          <w:spacing w:before="20" w:after="20" w:line="1" w:lineRule="auto"/>
                        </w:pPr>
                      </w:p>
                    </w:tc>
                  </w:tr>
                </w:tbl>
                <w:p w14:paraId="7FFF595F" w14:textId="77777777" w:rsidR="00E66E37" w:rsidRPr="00E66E37" w:rsidRDefault="00E66E37" w:rsidP="00E66E37">
                  <w:pPr>
                    <w:spacing w:before="20" w:after="20" w:line="1" w:lineRule="auto"/>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2147C97" w14:textId="77777777" w:rsidR="00E66E37" w:rsidRPr="00E66E37" w:rsidRDefault="00E66E37" w:rsidP="00E66E37">
                  <w:pPr>
                    <w:spacing w:before="20" w:after="20"/>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E66E37" w:rsidRPr="00E66E37" w14:paraId="6C7633E3" w14:textId="77777777" w:rsidTr="00E66E37">
                    <w:tc>
                      <w:tcPr>
                        <w:tcW w:w="2115" w:type="dxa"/>
                        <w:tcMar>
                          <w:top w:w="0" w:type="dxa"/>
                          <w:left w:w="0" w:type="dxa"/>
                          <w:bottom w:w="0" w:type="dxa"/>
                          <w:right w:w="0" w:type="dxa"/>
                        </w:tcMar>
                      </w:tcPr>
                      <w:p w14:paraId="66FC4FB2" w14:textId="77777777" w:rsidR="00E66E37" w:rsidRPr="00E66E37" w:rsidRDefault="00E66E37" w:rsidP="00E66E37">
                        <w:pPr>
                          <w:spacing w:before="20" w:after="20"/>
                          <w:rPr>
                            <w:rFonts w:cs="Arial"/>
                            <w:color w:val="000000"/>
                            <w:sz w:val="16"/>
                            <w:szCs w:val="16"/>
                          </w:rPr>
                        </w:pPr>
                        <w:r w:rsidRPr="00E66E37">
                          <w:rPr>
                            <w:rFonts w:cs="Arial"/>
                            <w:i/>
                            <w:iCs/>
                            <w:color w:val="000000"/>
                            <w:sz w:val="16"/>
                            <w:szCs w:val="16"/>
                          </w:rPr>
                          <w:t>Matricaria recutita</w:t>
                        </w:r>
                        <w:r w:rsidRPr="00E66E37">
                          <w:rPr>
                            <w:rFonts w:cs="Arial"/>
                            <w:color w:val="000000"/>
                            <w:sz w:val="16"/>
                            <w:szCs w:val="16"/>
                          </w:rPr>
                          <w:t> L.</w:t>
                        </w:r>
                      </w:p>
                      <w:p w14:paraId="788A4B43" w14:textId="77777777" w:rsidR="00E66E37" w:rsidRPr="00E66E37" w:rsidRDefault="00E66E37" w:rsidP="00E66E37">
                        <w:pPr>
                          <w:spacing w:before="20" w:after="20" w:line="1" w:lineRule="auto"/>
                        </w:pPr>
                      </w:p>
                    </w:tc>
                  </w:tr>
                </w:tbl>
                <w:p w14:paraId="0DB170B2" w14:textId="77777777" w:rsidR="00E66E37" w:rsidRPr="00E66E37" w:rsidRDefault="00E66E37" w:rsidP="00E66E37">
                  <w:pPr>
                    <w:spacing w:before="20" w:after="20" w:line="1" w:lineRule="auto"/>
                  </w:pPr>
                </w:p>
              </w:tc>
              <w:tc>
                <w:tcPr>
                  <w:tcW w:w="1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B3D1F6C" w14:textId="77777777" w:rsidR="00E66E37" w:rsidRPr="00E66E37" w:rsidRDefault="00E66E37" w:rsidP="00E66E37">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E66E37" w:rsidRPr="00E66E37" w14:paraId="417C5569" w14:textId="77777777" w:rsidTr="00E66E37">
                    <w:tc>
                      <w:tcPr>
                        <w:tcW w:w="1815" w:type="dxa"/>
                        <w:tcMar>
                          <w:top w:w="0" w:type="dxa"/>
                          <w:left w:w="0" w:type="dxa"/>
                          <w:bottom w:w="0" w:type="dxa"/>
                          <w:right w:w="0" w:type="dxa"/>
                        </w:tcMar>
                      </w:tcPr>
                      <w:p w14:paraId="22EB6C5F"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MATRI_REC</w:t>
                        </w:r>
                      </w:p>
                      <w:p w14:paraId="3CA92EFC" w14:textId="77777777" w:rsidR="00E66E37" w:rsidRPr="00E66E37" w:rsidRDefault="00E66E37" w:rsidP="00E66E37">
                        <w:pPr>
                          <w:spacing w:before="20" w:after="20" w:line="1" w:lineRule="auto"/>
                        </w:pPr>
                      </w:p>
                    </w:tc>
                  </w:tr>
                </w:tbl>
                <w:p w14:paraId="59E56B25" w14:textId="77777777" w:rsidR="00E66E37" w:rsidRPr="00E66E37" w:rsidRDefault="00E66E37" w:rsidP="00E66E37">
                  <w:pPr>
                    <w:spacing w:before="20" w:after="20" w:line="1" w:lineRule="auto"/>
                  </w:pPr>
                </w:p>
              </w:tc>
            </w:tr>
            <w:tr w:rsidR="00E66E37" w:rsidRPr="00E66E37" w14:paraId="2A100EBF" w14:textId="77777777" w:rsidTr="00E66E37">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665AA01" w14:textId="77777777" w:rsidR="00E66E37" w:rsidRPr="00E66E37" w:rsidRDefault="00E66E37" w:rsidP="00E66E37">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E66E37" w:rsidRPr="00E66E37" w14:paraId="465CA0D3" w14:textId="77777777" w:rsidTr="00E66E37">
                    <w:tc>
                      <w:tcPr>
                        <w:tcW w:w="615" w:type="dxa"/>
                        <w:tcMar>
                          <w:top w:w="0" w:type="dxa"/>
                          <w:left w:w="0" w:type="dxa"/>
                          <w:bottom w:w="0" w:type="dxa"/>
                          <w:right w:w="0" w:type="dxa"/>
                        </w:tcMar>
                      </w:tcPr>
                      <w:p w14:paraId="3537EE7C"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IT</w:t>
                        </w:r>
                      </w:p>
                      <w:p w14:paraId="3DC4EA48" w14:textId="77777777" w:rsidR="00E66E37" w:rsidRPr="00E66E37" w:rsidRDefault="00E66E37" w:rsidP="00E66E37">
                        <w:pPr>
                          <w:spacing w:before="20" w:after="20" w:line="1" w:lineRule="auto"/>
                        </w:pPr>
                      </w:p>
                    </w:tc>
                  </w:tr>
                </w:tbl>
                <w:p w14:paraId="6A92A23B" w14:textId="77777777" w:rsidR="00E66E37" w:rsidRPr="00E66E37" w:rsidRDefault="00E66E37" w:rsidP="00E66E37">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6669AA3" w14:textId="77777777" w:rsidR="00E66E37" w:rsidRPr="00E66E37" w:rsidRDefault="00E66E37" w:rsidP="00E66E37">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E66E37" w:rsidRPr="00E66E37" w14:paraId="19CADDB0" w14:textId="77777777" w:rsidTr="00E66E37">
                    <w:tc>
                      <w:tcPr>
                        <w:tcW w:w="465" w:type="dxa"/>
                        <w:tcMar>
                          <w:top w:w="0" w:type="dxa"/>
                          <w:left w:w="0" w:type="dxa"/>
                          <w:bottom w:w="0" w:type="dxa"/>
                          <w:right w:w="0" w:type="dxa"/>
                        </w:tcMar>
                      </w:tcPr>
                      <w:p w14:paraId="79471396"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TWV</w:t>
                        </w:r>
                      </w:p>
                      <w:p w14:paraId="36C7606C" w14:textId="77777777" w:rsidR="00E66E37" w:rsidRPr="00E66E37" w:rsidRDefault="00E66E37" w:rsidP="00E66E37">
                        <w:pPr>
                          <w:spacing w:before="20" w:after="20" w:line="1" w:lineRule="auto"/>
                        </w:pPr>
                      </w:p>
                    </w:tc>
                  </w:tr>
                </w:tbl>
                <w:p w14:paraId="16A7633C" w14:textId="77777777" w:rsidR="00E66E37" w:rsidRPr="00E66E37" w:rsidRDefault="00E66E37" w:rsidP="00E66E37">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E96B46A" w14:textId="77777777" w:rsidR="00E66E37" w:rsidRPr="00E66E37" w:rsidRDefault="00E66E37" w:rsidP="00E66E37">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E66E37" w:rsidRPr="00E66E37" w14:paraId="0291F5D2" w14:textId="77777777" w:rsidTr="00E66E37">
                    <w:tc>
                      <w:tcPr>
                        <w:tcW w:w="930" w:type="dxa"/>
                        <w:tcMar>
                          <w:top w:w="0" w:type="dxa"/>
                          <w:left w:w="0" w:type="dxa"/>
                          <w:bottom w:w="0" w:type="dxa"/>
                          <w:right w:w="0" w:type="dxa"/>
                        </w:tcMar>
                      </w:tcPr>
                      <w:p w14:paraId="66940226"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A</w:t>
                        </w:r>
                      </w:p>
                      <w:p w14:paraId="57235C1F" w14:textId="77777777" w:rsidR="00E66E37" w:rsidRPr="00E66E37" w:rsidRDefault="00E66E37" w:rsidP="00E66E37">
                        <w:pPr>
                          <w:spacing w:before="20" w:after="20" w:line="1" w:lineRule="auto"/>
                        </w:pPr>
                      </w:p>
                    </w:tc>
                  </w:tr>
                </w:tbl>
                <w:p w14:paraId="349023A0" w14:textId="77777777" w:rsidR="00E66E37" w:rsidRPr="00E66E37" w:rsidRDefault="00E66E37" w:rsidP="00E66E37">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8B37CA8" w14:textId="77777777" w:rsidR="00E66E37" w:rsidRPr="00E66E37" w:rsidRDefault="00E66E37" w:rsidP="00E66E37">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E66E37" w:rsidRPr="00E66E37" w14:paraId="7C561020" w14:textId="77777777" w:rsidTr="00E66E37">
                    <w:tc>
                      <w:tcPr>
                        <w:tcW w:w="1395" w:type="dxa"/>
                        <w:tcMar>
                          <w:top w:w="0" w:type="dxa"/>
                          <w:left w:w="0" w:type="dxa"/>
                          <w:bottom w:w="0" w:type="dxa"/>
                          <w:right w:w="0" w:type="dxa"/>
                        </w:tcMar>
                      </w:tcPr>
                      <w:p w14:paraId="38C2071B"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TG/154/4</w:t>
                        </w:r>
                      </w:p>
                      <w:p w14:paraId="06977AFE" w14:textId="77777777" w:rsidR="00E66E37" w:rsidRPr="00E66E37" w:rsidRDefault="00E66E37" w:rsidP="00E66E37">
                        <w:pPr>
                          <w:spacing w:before="20" w:after="20" w:line="1" w:lineRule="auto"/>
                        </w:pPr>
                      </w:p>
                    </w:tc>
                  </w:tr>
                </w:tbl>
                <w:p w14:paraId="0CB5A220" w14:textId="77777777" w:rsidR="00E66E37" w:rsidRPr="00E66E37" w:rsidRDefault="00E66E37" w:rsidP="00E66E37">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F195AE6" w14:textId="77777777" w:rsidR="00E66E37" w:rsidRPr="00E66E37" w:rsidRDefault="00E66E37" w:rsidP="00E66E37">
                  <w:pPr>
                    <w:spacing w:before="20" w:after="20"/>
                    <w:rPr>
                      <w:rFonts w:eastAsia="Arial" w:cs="Arial"/>
                      <w:color w:val="000000"/>
                      <w:sz w:val="16"/>
                      <w:szCs w:val="16"/>
                    </w:rPr>
                  </w:pPr>
                  <w:r w:rsidRPr="00E66E37">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E66E37" w:rsidRPr="00E66E37" w14:paraId="06DDCE0E" w14:textId="77777777" w:rsidTr="00E66E37">
                    <w:tc>
                      <w:tcPr>
                        <w:tcW w:w="1425" w:type="dxa"/>
                        <w:tcMar>
                          <w:top w:w="0" w:type="dxa"/>
                          <w:left w:w="0" w:type="dxa"/>
                          <w:bottom w:w="0" w:type="dxa"/>
                          <w:right w:w="0" w:type="dxa"/>
                        </w:tcMar>
                      </w:tcPr>
                      <w:p w14:paraId="7AC10903"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2017</w:t>
                        </w:r>
                      </w:p>
                      <w:p w14:paraId="5A83A1AA" w14:textId="77777777" w:rsidR="00E66E37" w:rsidRPr="00E66E37" w:rsidRDefault="00E66E37" w:rsidP="00E66E37">
                        <w:pPr>
                          <w:spacing w:before="20" w:after="20" w:line="1" w:lineRule="auto"/>
                        </w:pPr>
                      </w:p>
                    </w:tc>
                  </w:tr>
                </w:tbl>
                <w:p w14:paraId="063693A8" w14:textId="77777777" w:rsidR="00E66E37" w:rsidRPr="00E66E37" w:rsidRDefault="00E66E37" w:rsidP="00E66E37">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6CB39B8" w14:textId="77777777" w:rsidR="00E66E37" w:rsidRPr="00E66E37" w:rsidRDefault="00E66E37" w:rsidP="00E66E37">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E66E37" w:rsidRPr="00E66E37" w14:paraId="21554BA6" w14:textId="77777777" w:rsidTr="00E66E37">
                    <w:tc>
                      <w:tcPr>
                        <w:tcW w:w="1470" w:type="dxa"/>
                        <w:tcMar>
                          <w:top w:w="0" w:type="dxa"/>
                          <w:left w:w="0" w:type="dxa"/>
                          <w:bottom w:w="0" w:type="dxa"/>
                          <w:right w:w="0" w:type="dxa"/>
                        </w:tcMar>
                      </w:tcPr>
                      <w:p w14:paraId="6D722FB1"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Leaf Chicory</w:t>
                        </w:r>
                      </w:p>
                      <w:p w14:paraId="509C9036" w14:textId="77777777" w:rsidR="00E66E37" w:rsidRPr="00E66E37" w:rsidRDefault="00E66E37" w:rsidP="00E66E37">
                        <w:pPr>
                          <w:spacing w:before="20" w:after="20" w:line="1" w:lineRule="auto"/>
                        </w:pPr>
                      </w:p>
                    </w:tc>
                  </w:tr>
                </w:tbl>
                <w:p w14:paraId="6043E596" w14:textId="77777777" w:rsidR="00E66E37" w:rsidRPr="00E66E37" w:rsidRDefault="00E66E37" w:rsidP="00E66E37">
                  <w:pPr>
                    <w:spacing w:before="20" w:after="20" w:line="1" w:lineRule="auto"/>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7CB93DE" w14:textId="77777777" w:rsidR="00E66E37" w:rsidRPr="00E66E37" w:rsidRDefault="00E66E37" w:rsidP="00E66E37">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E66E37" w:rsidRPr="00E66E37" w14:paraId="7E350598" w14:textId="77777777" w:rsidTr="00E66E37">
                    <w:tc>
                      <w:tcPr>
                        <w:tcW w:w="1560" w:type="dxa"/>
                        <w:tcMar>
                          <w:top w:w="0" w:type="dxa"/>
                          <w:left w:w="0" w:type="dxa"/>
                          <w:bottom w:w="0" w:type="dxa"/>
                          <w:right w:w="0" w:type="dxa"/>
                        </w:tcMar>
                      </w:tcPr>
                      <w:p w14:paraId="47F48676"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Chicorée à feuille</w:t>
                        </w:r>
                      </w:p>
                      <w:p w14:paraId="0AD73C68" w14:textId="77777777" w:rsidR="00E66E37" w:rsidRPr="00E66E37" w:rsidRDefault="00E66E37" w:rsidP="00E66E37">
                        <w:pPr>
                          <w:spacing w:before="20" w:after="20" w:line="1" w:lineRule="auto"/>
                        </w:pPr>
                      </w:p>
                    </w:tc>
                  </w:tr>
                </w:tbl>
                <w:p w14:paraId="532491AD" w14:textId="77777777" w:rsidR="00E66E37" w:rsidRPr="00E66E37" w:rsidRDefault="00E66E37" w:rsidP="00E66E37">
                  <w:pPr>
                    <w:spacing w:before="20" w:after="20" w:line="1" w:lineRule="auto"/>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CF5849F" w14:textId="77777777" w:rsidR="00E66E37" w:rsidRPr="00E66E37" w:rsidRDefault="00E66E37" w:rsidP="00E66E37">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E66E37" w:rsidRPr="00E66E37" w14:paraId="4CC8CBDD" w14:textId="77777777" w:rsidTr="00E66E37">
                    <w:tc>
                      <w:tcPr>
                        <w:tcW w:w="1515" w:type="dxa"/>
                        <w:tcMar>
                          <w:top w:w="0" w:type="dxa"/>
                          <w:left w:w="0" w:type="dxa"/>
                          <w:bottom w:w="0" w:type="dxa"/>
                          <w:right w:w="0" w:type="dxa"/>
                        </w:tcMar>
                      </w:tcPr>
                      <w:p w14:paraId="31ED9B62"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Blattzichorie</w:t>
                        </w:r>
                      </w:p>
                      <w:p w14:paraId="036ECD5B" w14:textId="77777777" w:rsidR="00E66E37" w:rsidRPr="00E66E37" w:rsidRDefault="00E66E37" w:rsidP="00E66E37">
                        <w:pPr>
                          <w:spacing w:before="20" w:after="20" w:line="1" w:lineRule="auto"/>
                        </w:pPr>
                      </w:p>
                    </w:tc>
                  </w:tr>
                </w:tbl>
                <w:p w14:paraId="4E41B2C7" w14:textId="77777777" w:rsidR="00E66E37" w:rsidRPr="00E66E37" w:rsidRDefault="00E66E37" w:rsidP="00E66E37">
                  <w:pPr>
                    <w:spacing w:before="20" w:after="20" w:line="1" w:lineRule="auto"/>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9745FCC" w14:textId="77777777" w:rsidR="00E66E37" w:rsidRPr="00E66E37" w:rsidRDefault="00E66E37" w:rsidP="00E66E37">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E66E37" w:rsidRPr="00E66E37" w14:paraId="6837E46B" w14:textId="77777777" w:rsidTr="00E66E37">
                    <w:tc>
                      <w:tcPr>
                        <w:tcW w:w="1740" w:type="dxa"/>
                        <w:tcMar>
                          <w:top w:w="0" w:type="dxa"/>
                          <w:left w:w="0" w:type="dxa"/>
                          <w:bottom w:w="0" w:type="dxa"/>
                          <w:right w:w="0" w:type="dxa"/>
                        </w:tcMar>
                      </w:tcPr>
                      <w:p w14:paraId="108BF758"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Achicoria de hoja</w:t>
                        </w:r>
                      </w:p>
                      <w:p w14:paraId="649CA376" w14:textId="77777777" w:rsidR="00E66E37" w:rsidRPr="00E66E37" w:rsidRDefault="00E66E37" w:rsidP="00E66E37">
                        <w:pPr>
                          <w:spacing w:before="20" w:after="20" w:line="1" w:lineRule="auto"/>
                        </w:pPr>
                      </w:p>
                    </w:tc>
                  </w:tr>
                </w:tbl>
                <w:p w14:paraId="4342D50E" w14:textId="77777777" w:rsidR="00E66E37" w:rsidRPr="00E66E37" w:rsidRDefault="00E66E37" w:rsidP="00E66E37">
                  <w:pPr>
                    <w:spacing w:before="20" w:after="20" w:line="1" w:lineRule="auto"/>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5F46169" w14:textId="77777777" w:rsidR="00E66E37" w:rsidRPr="00E66E37" w:rsidRDefault="00E66E37" w:rsidP="00E66E37">
                  <w:pPr>
                    <w:spacing w:before="20" w:after="20"/>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E66E37" w:rsidRPr="00E66E37" w14:paraId="1F892B78" w14:textId="77777777" w:rsidTr="00E66E37">
                    <w:tc>
                      <w:tcPr>
                        <w:tcW w:w="2115" w:type="dxa"/>
                        <w:tcMar>
                          <w:top w:w="0" w:type="dxa"/>
                          <w:left w:w="0" w:type="dxa"/>
                          <w:bottom w:w="0" w:type="dxa"/>
                          <w:right w:w="0" w:type="dxa"/>
                        </w:tcMar>
                      </w:tcPr>
                      <w:p w14:paraId="3B49E57E" w14:textId="77777777" w:rsidR="00E66E37" w:rsidRPr="00E66E37" w:rsidRDefault="00E66E37" w:rsidP="00E66E37">
                        <w:pPr>
                          <w:spacing w:before="20" w:after="20"/>
                          <w:rPr>
                            <w:rFonts w:cs="Arial"/>
                            <w:color w:val="000000"/>
                            <w:sz w:val="16"/>
                            <w:szCs w:val="16"/>
                          </w:rPr>
                        </w:pPr>
                        <w:r w:rsidRPr="00E66E37">
                          <w:rPr>
                            <w:rFonts w:cs="Arial"/>
                            <w:i/>
                            <w:iCs/>
                            <w:color w:val="000000"/>
                            <w:sz w:val="16"/>
                            <w:szCs w:val="16"/>
                          </w:rPr>
                          <w:t>Cychorium intybus</w:t>
                        </w:r>
                        <w:r w:rsidRPr="00E66E37">
                          <w:rPr>
                            <w:rFonts w:cs="Arial"/>
                            <w:color w:val="000000"/>
                            <w:sz w:val="16"/>
                            <w:szCs w:val="16"/>
                          </w:rPr>
                          <w:t> L. partim</w:t>
                        </w:r>
                      </w:p>
                      <w:p w14:paraId="1CF5DF6D" w14:textId="77777777" w:rsidR="00E66E37" w:rsidRPr="00E66E37" w:rsidRDefault="00E66E37" w:rsidP="00E66E37">
                        <w:pPr>
                          <w:spacing w:before="20" w:after="20" w:line="1" w:lineRule="auto"/>
                        </w:pPr>
                      </w:p>
                    </w:tc>
                  </w:tr>
                </w:tbl>
                <w:p w14:paraId="6C557062" w14:textId="77777777" w:rsidR="00E66E37" w:rsidRPr="00E66E37" w:rsidRDefault="00E66E37" w:rsidP="00E66E37">
                  <w:pPr>
                    <w:spacing w:before="20" w:after="20" w:line="1" w:lineRule="auto"/>
                  </w:pPr>
                </w:p>
              </w:tc>
              <w:tc>
                <w:tcPr>
                  <w:tcW w:w="1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4C55EFB" w14:textId="77777777" w:rsidR="00E66E37" w:rsidRPr="00E66E37" w:rsidRDefault="00E66E37" w:rsidP="00E66E37">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E66E37" w:rsidRPr="00E66E37" w14:paraId="3B639865" w14:textId="77777777" w:rsidTr="00E66E37">
                    <w:tc>
                      <w:tcPr>
                        <w:tcW w:w="1815" w:type="dxa"/>
                        <w:tcMar>
                          <w:top w:w="0" w:type="dxa"/>
                          <w:left w:w="0" w:type="dxa"/>
                          <w:bottom w:w="0" w:type="dxa"/>
                          <w:right w:w="0" w:type="dxa"/>
                        </w:tcMar>
                      </w:tcPr>
                      <w:p w14:paraId="42D994EE"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CICHO_INT_FOL</w:t>
                        </w:r>
                      </w:p>
                      <w:p w14:paraId="30334ED2" w14:textId="77777777" w:rsidR="00E66E37" w:rsidRPr="00E66E37" w:rsidRDefault="00E66E37" w:rsidP="00E66E37">
                        <w:pPr>
                          <w:spacing w:before="20" w:after="20" w:line="1" w:lineRule="auto"/>
                        </w:pPr>
                      </w:p>
                    </w:tc>
                  </w:tr>
                </w:tbl>
                <w:p w14:paraId="76DA26D1" w14:textId="77777777" w:rsidR="00E66E37" w:rsidRPr="00E66E37" w:rsidRDefault="00E66E37" w:rsidP="00E66E37">
                  <w:pPr>
                    <w:spacing w:before="20" w:after="20" w:line="1" w:lineRule="auto"/>
                  </w:pPr>
                </w:p>
              </w:tc>
            </w:tr>
            <w:tr w:rsidR="00E66E37" w:rsidRPr="00E66E37" w14:paraId="422DA014" w14:textId="77777777" w:rsidTr="00E66E37">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51281BD" w14:textId="77777777" w:rsidR="00E66E37" w:rsidRPr="00E66E37" w:rsidRDefault="00E66E37" w:rsidP="00E66E37">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E66E37" w:rsidRPr="00E66E37" w14:paraId="2294F350" w14:textId="77777777" w:rsidTr="00E66E37">
                    <w:tc>
                      <w:tcPr>
                        <w:tcW w:w="615" w:type="dxa"/>
                        <w:tcMar>
                          <w:top w:w="0" w:type="dxa"/>
                          <w:left w:w="0" w:type="dxa"/>
                          <w:bottom w:w="0" w:type="dxa"/>
                          <w:right w:w="0" w:type="dxa"/>
                        </w:tcMar>
                      </w:tcPr>
                      <w:p w14:paraId="72080D05"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ZA</w:t>
                        </w:r>
                      </w:p>
                      <w:p w14:paraId="39E85F18" w14:textId="77777777" w:rsidR="00E66E37" w:rsidRPr="00E66E37" w:rsidRDefault="00E66E37" w:rsidP="00E66E37">
                        <w:pPr>
                          <w:spacing w:before="20" w:after="20" w:line="1" w:lineRule="auto"/>
                        </w:pPr>
                      </w:p>
                    </w:tc>
                  </w:tr>
                </w:tbl>
                <w:p w14:paraId="47470480" w14:textId="77777777" w:rsidR="00E66E37" w:rsidRPr="00E66E37" w:rsidRDefault="00E66E37" w:rsidP="00E66E37">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A84846F" w14:textId="77777777" w:rsidR="00E66E37" w:rsidRPr="00E66E37" w:rsidRDefault="00E66E37" w:rsidP="00E66E37">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E66E37" w:rsidRPr="00E66E37" w14:paraId="7FCE7732" w14:textId="77777777" w:rsidTr="00E66E37">
                    <w:tc>
                      <w:tcPr>
                        <w:tcW w:w="465" w:type="dxa"/>
                        <w:tcMar>
                          <w:top w:w="0" w:type="dxa"/>
                          <w:left w:w="0" w:type="dxa"/>
                          <w:bottom w:w="0" w:type="dxa"/>
                          <w:right w:w="0" w:type="dxa"/>
                        </w:tcMar>
                      </w:tcPr>
                      <w:p w14:paraId="18D95950"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TWV</w:t>
                        </w:r>
                      </w:p>
                      <w:p w14:paraId="6544145F" w14:textId="77777777" w:rsidR="00E66E37" w:rsidRPr="00E66E37" w:rsidRDefault="00E66E37" w:rsidP="00E66E37">
                        <w:pPr>
                          <w:spacing w:before="20" w:after="20" w:line="1" w:lineRule="auto"/>
                        </w:pPr>
                      </w:p>
                    </w:tc>
                  </w:tr>
                </w:tbl>
                <w:p w14:paraId="2EBFAE94" w14:textId="77777777" w:rsidR="00E66E37" w:rsidRPr="00E66E37" w:rsidRDefault="00E66E37" w:rsidP="00E66E37">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A992F86" w14:textId="77777777" w:rsidR="00E66E37" w:rsidRPr="00E66E37" w:rsidRDefault="00E66E37" w:rsidP="00E66E37">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E66E37" w:rsidRPr="00E66E37" w14:paraId="6202A181" w14:textId="77777777" w:rsidTr="00E66E37">
                    <w:tc>
                      <w:tcPr>
                        <w:tcW w:w="930" w:type="dxa"/>
                        <w:tcMar>
                          <w:top w:w="0" w:type="dxa"/>
                          <w:left w:w="0" w:type="dxa"/>
                          <w:bottom w:w="0" w:type="dxa"/>
                          <w:right w:w="0" w:type="dxa"/>
                        </w:tcMar>
                      </w:tcPr>
                      <w:p w14:paraId="31C0CD4B"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A</w:t>
                        </w:r>
                      </w:p>
                      <w:p w14:paraId="4C909721" w14:textId="77777777" w:rsidR="00E66E37" w:rsidRPr="00E66E37" w:rsidRDefault="00E66E37" w:rsidP="00E66E37">
                        <w:pPr>
                          <w:spacing w:before="20" w:after="20" w:line="1" w:lineRule="auto"/>
                        </w:pPr>
                      </w:p>
                    </w:tc>
                  </w:tr>
                </w:tbl>
                <w:p w14:paraId="19FACDDF" w14:textId="77777777" w:rsidR="00E66E37" w:rsidRPr="00E66E37" w:rsidRDefault="00E66E37" w:rsidP="00E66E37">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5B8AF17" w14:textId="77777777" w:rsidR="00E66E37" w:rsidRPr="00E66E37" w:rsidRDefault="00E66E37" w:rsidP="00E66E37">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E66E37" w:rsidRPr="00E66E37" w14:paraId="300F88EA" w14:textId="77777777" w:rsidTr="00E66E37">
                    <w:tc>
                      <w:tcPr>
                        <w:tcW w:w="1395" w:type="dxa"/>
                        <w:tcMar>
                          <w:top w:w="0" w:type="dxa"/>
                          <w:left w:w="0" w:type="dxa"/>
                          <w:bottom w:w="0" w:type="dxa"/>
                          <w:right w:w="0" w:type="dxa"/>
                        </w:tcMar>
                      </w:tcPr>
                      <w:p w14:paraId="5921DF58"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TG/155/4 Rev.</w:t>
                        </w:r>
                      </w:p>
                      <w:p w14:paraId="03821295" w14:textId="77777777" w:rsidR="00E66E37" w:rsidRPr="00E66E37" w:rsidRDefault="00E66E37" w:rsidP="00E66E37">
                        <w:pPr>
                          <w:spacing w:before="20" w:after="20" w:line="1" w:lineRule="auto"/>
                        </w:pPr>
                      </w:p>
                    </w:tc>
                  </w:tr>
                </w:tbl>
                <w:p w14:paraId="5F0447FB" w14:textId="77777777" w:rsidR="00E66E37" w:rsidRPr="00E66E37" w:rsidRDefault="00E66E37" w:rsidP="00E66E37">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24A5342" w14:textId="77777777" w:rsidR="00E66E37" w:rsidRPr="00E66E37" w:rsidRDefault="00E66E37" w:rsidP="00E66E37">
                  <w:pPr>
                    <w:spacing w:before="20" w:after="20"/>
                    <w:rPr>
                      <w:rFonts w:eastAsia="Arial" w:cs="Arial"/>
                      <w:color w:val="000000"/>
                      <w:sz w:val="16"/>
                      <w:szCs w:val="16"/>
                    </w:rPr>
                  </w:pPr>
                  <w:r w:rsidRPr="00E66E37">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E66E37" w:rsidRPr="00E66E37" w14:paraId="4EB7445A" w14:textId="77777777" w:rsidTr="00E66E37">
                    <w:tc>
                      <w:tcPr>
                        <w:tcW w:w="1425" w:type="dxa"/>
                        <w:tcMar>
                          <w:top w:w="0" w:type="dxa"/>
                          <w:left w:w="0" w:type="dxa"/>
                          <w:bottom w:w="0" w:type="dxa"/>
                          <w:right w:w="0" w:type="dxa"/>
                        </w:tcMar>
                      </w:tcPr>
                      <w:p w14:paraId="3868D41B"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2009</w:t>
                        </w:r>
                      </w:p>
                      <w:p w14:paraId="289DF470" w14:textId="77777777" w:rsidR="00E66E37" w:rsidRPr="00E66E37" w:rsidRDefault="00E66E37" w:rsidP="00E66E37">
                        <w:pPr>
                          <w:spacing w:before="20" w:after="20" w:line="1" w:lineRule="auto"/>
                        </w:pPr>
                      </w:p>
                    </w:tc>
                  </w:tr>
                </w:tbl>
                <w:p w14:paraId="67C61E77" w14:textId="77777777" w:rsidR="00E66E37" w:rsidRPr="00E66E37" w:rsidRDefault="00E66E37" w:rsidP="00E66E37">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68B990B" w14:textId="77777777" w:rsidR="00E66E37" w:rsidRPr="00E66E37" w:rsidRDefault="00E66E37" w:rsidP="00E66E37">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E66E37" w:rsidRPr="00E66E37" w14:paraId="57FFCFB2" w14:textId="77777777" w:rsidTr="00E66E37">
                    <w:tc>
                      <w:tcPr>
                        <w:tcW w:w="1470" w:type="dxa"/>
                        <w:tcMar>
                          <w:top w:w="0" w:type="dxa"/>
                          <w:left w:w="0" w:type="dxa"/>
                          <w:bottom w:w="0" w:type="dxa"/>
                          <w:right w:w="0" w:type="dxa"/>
                        </w:tcMar>
                      </w:tcPr>
                      <w:p w14:paraId="247AFE5C"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Pumpkin</w:t>
                        </w:r>
                      </w:p>
                      <w:p w14:paraId="1D7CCE37" w14:textId="77777777" w:rsidR="00E66E37" w:rsidRPr="00E66E37" w:rsidRDefault="00E66E37" w:rsidP="00E66E37">
                        <w:pPr>
                          <w:spacing w:before="20" w:after="20" w:line="1" w:lineRule="auto"/>
                        </w:pPr>
                      </w:p>
                    </w:tc>
                  </w:tr>
                </w:tbl>
                <w:p w14:paraId="0BCFD6F4" w14:textId="77777777" w:rsidR="00E66E37" w:rsidRPr="00E66E37" w:rsidRDefault="00E66E37" w:rsidP="00E66E37">
                  <w:pPr>
                    <w:spacing w:before="20" w:after="20" w:line="1" w:lineRule="auto"/>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F7608B6" w14:textId="77777777" w:rsidR="00E66E37" w:rsidRPr="00E66E37" w:rsidRDefault="00E66E37" w:rsidP="00E66E37">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E66E37" w:rsidRPr="00E66E37" w14:paraId="0E184808" w14:textId="77777777" w:rsidTr="00E66E37">
                    <w:tc>
                      <w:tcPr>
                        <w:tcW w:w="1560" w:type="dxa"/>
                        <w:tcMar>
                          <w:top w:w="0" w:type="dxa"/>
                          <w:left w:w="0" w:type="dxa"/>
                          <w:bottom w:w="0" w:type="dxa"/>
                          <w:right w:w="0" w:type="dxa"/>
                        </w:tcMar>
                      </w:tcPr>
                      <w:p w14:paraId="2E38FF31"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Potiron, Giraumon</w:t>
                        </w:r>
                      </w:p>
                      <w:p w14:paraId="5BA2C2CE" w14:textId="77777777" w:rsidR="00E66E37" w:rsidRPr="00E66E37" w:rsidRDefault="00E66E37" w:rsidP="00E66E37">
                        <w:pPr>
                          <w:spacing w:before="20" w:after="20" w:line="1" w:lineRule="auto"/>
                        </w:pPr>
                      </w:p>
                    </w:tc>
                  </w:tr>
                </w:tbl>
                <w:p w14:paraId="549023A9" w14:textId="77777777" w:rsidR="00E66E37" w:rsidRPr="00E66E37" w:rsidRDefault="00E66E37" w:rsidP="00E66E37">
                  <w:pPr>
                    <w:spacing w:before="20" w:after="20" w:line="1" w:lineRule="auto"/>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8B4F28C" w14:textId="77777777" w:rsidR="00E66E37" w:rsidRPr="00E66E37" w:rsidRDefault="00E66E37" w:rsidP="00E66E37">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E66E37" w:rsidRPr="00E66E37" w14:paraId="27686781" w14:textId="77777777" w:rsidTr="00E66E37">
                    <w:tc>
                      <w:tcPr>
                        <w:tcW w:w="1515" w:type="dxa"/>
                        <w:tcMar>
                          <w:top w:w="0" w:type="dxa"/>
                          <w:left w:w="0" w:type="dxa"/>
                          <w:bottom w:w="0" w:type="dxa"/>
                          <w:right w:w="0" w:type="dxa"/>
                        </w:tcMar>
                      </w:tcPr>
                      <w:p w14:paraId="10C9AAC5"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Riesenkürbis</w:t>
                        </w:r>
                      </w:p>
                      <w:p w14:paraId="23A90D1A" w14:textId="77777777" w:rsidR="00E66E37" w:rsidRPr="00E66E37" w:rsidRDefault="00E66E37" w:rsidP="00E66E37">
                        <w:pPr>
                          <w:spacing w:before="20" w:after="20" w:line="1" w:lineRule="auto"/>
                        </w:pPr>
                      </w:p>
                    </w:tc>
                  </w:tr>
                </w:tbl>
                <w:p w14:paraId="6B577728" w14:textId="77777777" w:rsidR="00E66E37" w:rsidRPr="00E66E37" w:rsidRDefault="00E66E37" w:rsidP="00E66E37">
                  <w:pPr>
                    <w:spacing w:before="20" w:after="20" w:line="1" w:lineRule="auto"/>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5833BAF" w14:textId="77777777" w:rsidR="00E66E37" w:rsidRPr="00E66E37" w:rsidRDefault="00E66E37" w:rsidP="00E66E37">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E66E37" w:rsidRPr="00E66E37" w14:paraId="70D2CB6F" w14:textId="77777777" w:rsidTr="00E66E37">
                    <w:tc>
                      <w:tcPr>
                        <w:tcW w:w="1740" w:type="dxa"/>
                        <w:tcMar>
                          <w:top w:w="0" w:type="dxa"/>
                          <w:left w:w="0" w:type="dxa"/>
                          <w:bottom w:w="0" w:type="dxa"/>
                          <w:right w:w="0" w:type="dxa"/>
                        </w:tcMar>
                      </w:tcPr>
                      <w:p w14:paraId="66956FAE"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Zapallo, Calabaza</w:t>
                        </w:r>
                      </w:p>
                      <w:p w14:paraId="0DEA4E84" w14:textId="77777777" w:rsidR="00E66E37" w:rsidRPr="00E66E37" w:rsidRDefault="00E66E37" w:rsidP="00E66E37">
                        <w:pPr>
                          <w:spacing w:before="20" w:after="20" w:line="1" w:lineRule="auto"/>
                        </w:pPr>
                      </w:p>
                    </w:tc>
                  </w:tr>
                </w:tbl>
                <w:p w14:paraId="61D344FA" w14:textId="77777777" w:rsidR="00E66E37" w:rsidRPr="00E66E37" w:rsidRDefault="00E66E37" w:rsidP="00E66E37">
                  <w:pPr>
                    <w:spacing w:before="20" w:after="20" w:line="1" w:lineRule="auto"/>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10A1B24" w14:textId="77777777" w:rsidR="00E66E37" w:rsidRPr="00E66E37" w:rsidRDefault="00E66E37" w:rsidP="00E66E37">
                  <w:pPr>
                    <w:spacing w:before="20" w:after="20"/>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E66E37" w:rsidRPr="00E66E37" w14:paraId="4FBC6358" w14:textId="77777777" w:rsidTr="00E66E37">
                    <w:tc>
                      <w:tcPr>
                        <w:tcW w:w="2115" w:type="dxa"/>
                        <w:tcMar>
                          <w:top w:w="0" w:type="dxa"/>
                          <w:left w:w="0" w:type="dxa"/>
                          <w:bottom w:w="0" w:type="dxa"/>
                          <w:right w:w="0" w:type="dxa"/>
                        </w:tcMar>
                      </w:tcPr>
                      <w:p w14:paraId="7BBFF244" w14:textId="77777777" w:rsidR="00E66E37" w:rsidRPr="00E66E37" w:rsidRDefault="00E66E37" w:rsidP="00E66E37">
                        <w:pPr>
                          <w:spacing w:before="20" w:after="20"/>
                          <w:rPr>
                            <w:rFonts w:cs="Arial"/>
                            <w:color w:val="000000"/>
                            <w:sz w:val="16"/>
                            <w:szCs w:val="16"/>
                          </w:rPr>
                        </w:pPr>
                        <w:r w:rsidRPr="00E66E37">
                          <w:rPr>
                            <w:rFonts w:cs="Arial"/>
                            <w:i/>
                            <w:iCs/>
                            <w:color w:val="000000"/>
                            <w:sz w:val="16"/>
                            <w:szCs w:val="16"/>
                          </w:rPr>
                          <w:t>Cucurbita maxima</w:t>
                        </w:r>
                        <w:r w:rsidRPr="00E66E37">
                          <w:rPr>
                            <w:rFonts w:cs="Arial"/>
                            <w:color w:val="000000"/>
                            <w:sz w:val="16"/>
                            <w:szCs w:val="16"/>
                          </w:rPr>
                          <w:t> Duch.</w:t>
                        </w:r>
                      </w:p>
                      <w:p w14:paraId="0DBE11C5" w14:textId="77777777" w:rsidR="00E66E37" w:rsidRPr="00E66E37" w:rsidRDefault="00E66E37" w:rsidP="00E66E37">
                        <w:pPr>
                          <w:spacing w:before="20" w:after="20" w:line="1" w:lineRule="auto"/>
                        </w:pPr>
                      </w:p>
                    </w:tc>
                  </w:tr>
                </w:tbl>
                <w:p w14:paraId="093C0A54" w14:textId="77777777" w:rsidR="00E66E37" w:rsidRPr="00E66E37" w:rsidRDefault="00E66E37" w:rsidP="00E66E37">
                  <w:pPr>
                    <w:spacing w:before="20" w:after="20" w:line="1" w:lineRule="auto"/>
                  </w:pPr>
                </w:p>
              </w:tc>
              <w:tc>
                <w:tcPr>
                  <w:tcW w:w="1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F64E672" w14:textId="77777777" w:rsidR="00E66E37" w:rsidRPr="00E66E37" w:rsidRDefault="00E66E37" w:rsidP="00E66E37">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E66E37" w:rsidRPr="00E66E37" w14:paraId="01CF188F" w14:textId="77777777" w:rsidTr="00E66E37">
                    <w:tc>
                      <w:tcPr>
                        <w:tcW w:w="1815" w:type="dxa"/>
                        <w:tcMar>
                          <w:top w:w="0" w:type="dxa"/>
                          <w:left w:w="0" w:type="dxa"/>
                          <w:bottom w:w="0" w:type="dxa"/>
                          <w:right w:w="0" w:type="dxa"/>
                        </w:tcMar>
                      </w:tcPr>
                      <w:p w14:paraId="3CE98A84"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CUCUR_MAX</w:t>
                        </w:r>
                      </w:p>
                      <w:p w14:paraId="6673C164" w14:textId="77777777" w:rsidR="00E66E37" w:rsidRPr="00E66E37" w:rsidRDefault="00E66E37" w:rsidP="00E66E37">
                        <w:pPr>
                          <w:spacing w:before="20" w:after="20" w:line="1" w:lineRule="auto"/>
                        </w:pPr>
                      </w:p>
                    </w:tc>
                  </w:tr>
                </w:tbl>
                <w:p w14:paraId="00EDE9C3" w14:textId="77777777" w:rsidR="00E66E37" w:rsidRPr="00E66E37" w:rsidRDefault="00E66E37" w:rsidP="00E66E37">
                  <w:pPr>
                    <w:spacing w:before="20" w:after="20" w:line="1" w:lineRule="auto"/>
                  </w:pPr>
                </w:p>
              </w:tc>
            </w:tr>
            <w:tr w:rsidR="00E66E37" w:rsidRPr="00E66E37" w14:paraId="5C578C2E" w14:textId="77777777" w:rsidTr="00E66E37">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B62FF9D" w14:textId="77777777" w:rsidR="00E66E37" w:rsidRPr="00E66E37" w:rsidRDefault="00E66E37" w:rsidP="00E66E37">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E66E37" w:rsidRPr="00E66E37" w14:paraId="10F7F060" w14:textId="77777777" w:rsidTr="00E66E37">
                    <w:tc>
                      <w:tcPr>
                        <w:tcW w:w="615" w:type="dxa"/>
                        <w:tcMar>
                          <w:top w:w="0" w:type="dxa"/>
                          <w:left w:w="0" w:type="dxa"/>
                          <w:bottom w:w="0" w:type="dxa"/>
                          <w:right w:w="0" w:type="dxa"/>
                        </w:tcMar>
                      </w:tcPr>
                      <w:p w14:paraId="4FF52DC2"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ZA</w:t>
                        </w:r>
                      </w:p>
                      <w:p w14:paraId="0BE951E8" w14:textId="77777777" w:rsidR="00E66E37" w:rsidRPr="00E66E37" w:rsidRDefault="00E66E37" w:rsidP="00E66E37">
                        <w:pPr>
                          <w:spacing w:before="20" w:after="20" w:line="1" w:lineRule="auto"/>
                        </w:pPr>
                      </w:p>
                    </w:tc>
                  </w:tr>
                </w:tbl>
                <w:p w14:paraId="12CD441B" w14:textId="77777777" w:rsidR="00E66E37" w:rsidRPr="00E66E37" w:rsidRDefault="00E66E37" w:rsidP="00E66E37">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7BA803F" w14:textId="77777777" w:rsidR="00E66E37" w:rsidRPr="00E66E37" w:rsidRDefault="00E66E37" w:rsidP="00E66E37">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E66E37" w:rsidRPr="00E66E37" w14:paraId="329FB741" w14:textId="77777777" w:rsidTr="00E66E37">
                    <w:tc>
                      <w:tcPr>
                        <w:tcW w:w="465" w:type="dxa"/>
                        <w:tcMar>
                          <w:top w:w="0" w:type="dxa"/>
                          <w:left w:w="0" w:type="dxa"/>
                          <w:bottom w:w="0" w:type="dxa"/>
                          <w:right w:w="0" w:type="dxa"/>
                        </w:tcMar>
                      </w:tcPr>
                      <w:p w14:paraId="78D6D2D1"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TWO</w:t>
                        </w:r>
                      </w:p>
                      <w:p w14:paraId="64628546" w14:textId="77777777" w:rsidR="00E66E37" w:rsidRPr="00E66E37" w:rsidRDefault="00E66E37" w:rsidP="00E66E37">
                        <w:pPr>
                          <w:spacing w:before="20" w:after="20" w:line="1" w:lineRule="auto"/>
                        </w:pPr>
                      </w:p>
                    </w:tc>
                  </w:tr>
                </w:tbl>
                <w:p w14:paraId="344616E0" w14:textId="77777777" w:rsidR="00E66E37" w:rsidRPr="00E66E37" w:rsidRDefault="00E66E37" w:rsidP="00E66E37">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FE8562E" w14:textId="77777777" w:rsidR="00E66E37" w:rsidRPr="00E66E37" w:rsidRDefault="00E66E37" w:rsidP="00E66E37">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E66E37" w:rsidRPr="00E66E37" w14:paraId="6E87AE2B" w14:textId="77777777" w:rsidTr="00E66E37">
                    <w:tc>
                      <w:tcPr>
                        <w:tcW w:w="930" w:type="dxa"/>
                        <w:tcMar>
                          <w:top w:w="0" w:type="dxa"/>
                          <w:left w:w="0" w:type="dxa"/>
                          <w:bottom w:w="0" w:type="dxa"/>
                          <w:right w:w="0" w:type="dxa"/>
                        </w:tcMar>
                      </w:tcPr>
                      <w:p w14:paraId="0F3F1581"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A</w:t>
                        </w:r>
                      </w:p>
                      <w:p w14:paraId="0228B3D5" w14:textId="77777777" w:rsidR="00E66E37" w:rsidRPr="00E66E37" w:rsidRDefault="00E66E37" w:rsidP="00E66E37">
                        <w:pPr>
                          <w:spacing w:before="20" w:after="20" w:line="1" w:lineRule="auto"/>
                        </w:pPr>
                      </w:p>
                    </w:tc>
                  </w:tr>
                </w:tbl>
                <w:p w14:paraId="6631A5E0" w14:textId="77777777" w:rsidR="00E66E37" w:rsidRPr="00E66E37" w:rsidRDefault="00E66E37" w:rsidP="00E66E37">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9B575B1" w14:textId="77777777" w:rsidR="00E66E37" w:rsidRPr="00E66E37" w:rsidRDefault="00E66E37" w:rsidP="00E66E37">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E66E37" w:rsidRPr="00E66E37" w14:paraId="7D72859D" w14:textId="77777777" w:rsidTr="00E66E37">
                    <w:tc>
                      <w:tcPr>
                        <w:tcW w:w="1395" w:type="dxa"/>
                        <w:tcMar>
                          <w:top w:w="0" w:type="dxa"/>
                          <w:left w:w="0" w:type="dxa"/>
                          <w:bottom w:w="0" w:type="dxa"/>
                          <w:right w:w="0" w:type="dxa"/>
                        </w:tcMar>
                      </w:tcPr>
                      <w:p w14:paraId="6170CFAE"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TG/156/3</w:t>
                        </w:r>
                      </w:p>
                      <w:p w14:paraId="3FDC31E2" w14:textId="77777777" w:rsidR="00E66E37" w:rsidRPr="00E66E37" w:rsidRDefault="00E66E37" w:rsidP="00E66E37">
                        <w:pPr>
                          <w:spacing w:before="20" w:after="20" w:line="1" w:lineRule="auto"/>
                        </w:pPr>
                      </w:p>
                    </w:tc>
                  </w:tr>
                </w:tbl>
                <w:p w14:paraId="2D7CC20F" w14:textId="77777777" w:rsidR="00E66E37" w:rsidRPr="00E66E37" w:rsidRDefault="00E66E37" w:rsidP="00E66E37">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62D9430" w14:textId="77777777" w:rsidR="00E66E37" w:rsidRPr="00E66E37" w:rsidRDefault="00E66E37" w:rsidP="00E66E37">
                  <w:pPr>
                    <w:spacing w:before="20" w:after="20"/>
                    <w:rPr>
                      <w:rFonts w:eastAsia="Arial" w:cs="Arial"/>
                      <w:color w:val="000000"/>
                      <w:sz w:val="16"/>
                      <w:szCs w:val="16"/>
                    </w:rPr>
                  </w:pPr>
                  <w:r w:rsidRPr="00E66E37">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E66E37" w:rsidRPr="00E66E37" w14:paraId="35B4AE7B" w14:textId="77777777" w:rsidTr="00E66E37">
                    <w:tc>
                      <w:tcPr>
                        <w:tcW w:w="1425" w:type="dxa"/>
                        <w:tcMar>
                          <w:top w:w="0" w:type="dxa"/>
                          <w:left w:w="0" w:type="dxa"/>
                          <w:bottom w:w="0" w:type="dxa"/>
                          <w:right w:w="0" w:type="dxa"/>
                        </w:tcMar>
                      </w:tcPr>
                      <w:p w14:paraId="3D9ACE01"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1996</w:t>
                        </w:r>
                      </w:p>
                      <w:p w14:paraId="76DDCAA9" w14:textId="77777777" w:rsidR="00E66E37" w:rsidRPr="00E66E37" w:rsidRDefault="00E66E37" w:rsidP="00E66E37">
                        <w:pPr>
                          <w:spacing w:before="20" w:after="20" w:line="1" w:lineRule="auto"/>
                        </w:pPr>
                      </w:p>
                    </w:tc>
                  </w:tr>
                </w:tbl>
                <w:p w14:paraId="6F966C8A" w14:textId="77777777" w:rsidR="00E66E37" w:rsidRPr="00E66E37" w:rsidRDefault="00E66E37" w:rsidP="00E66E37">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8CECB63" w14:textId="77777777" w:rsidR="00E66E37" w:rsidRPr="00E66E37" w:rsidRDefault="00E66E37" w:rsidP="00E66E37">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E66E37" w:rsidRPr="00E66E37" w14:paraId="109F4F31" w14:textId="77777777" w:rsidTr="00E66E37">
                    <w:tc>
                      <w:tcPr>
                        <w:tcW w:w="1470" w:type="dxa"/>
                        <w:tcMar>
                          <w:top w:w="0" w:type="dxa"/>
                          <w:left w:w="0" w:type="dxa"/>
                          <w:bottom w:w="0" w:type="dxa"/>
                          <w:right w:w="0" w:type="dxa"/>
                        </w:tcMar>
                      </w:tcPr>
                      <w:p w14:paraId="305D8C7A"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Firelily</w:t>
                        </w:r>
                      </w:p>
                      <w:p w14:paraId="0FE2F35F" w14:textId="77777777" w:rsidR="00E66E37" w:rsidRPr="00E66E37" w:rsidRDefault="00E66E37" w:rsidP="00E66E37">
                        <w:pPr>
                          <w:spacing w:before="20" w:after="20" w:line="1" w:lineRule="auto"/>
                        </w:pPr>
                      </w:p>
                    </w:tc>
                  </w:tr>
                </w:tbl>
                <w:p w14:paraId="4AADCFCF" w14:textId="77777777" w:rsidR="00E66E37" w:rsidRPr="00E66E37" w:rsidRDefault="00E66E37" w:rsidP="00E66E37">
                  <w:pPr>
                    <w:spacing w:before="20" w:after="20" w:line="1" w:lineRule="auto"/>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90A1D35" w14:textId="77777777" w:rsidR="00E66E37" w:rsidRPr="00E66E37" w:rsidRDefault="00E66E37" w:rsidP="00E66E37">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E66E37" w:rsidRPr="00E66E37" w14:paraId="23201402" w14:textId="77777777" w:rsidTr="00E66E37">
                    <w:tc>
                      <w:tcPr>
                        <w:tcW w:w="1560" w:type="dxa"/>
                        <w:tcMar>
                          <w:top w:w="0" w:type="dxa"/>
                          <w:left w:w="0" w:type="dxa"/>
                          <w:bottom w:w="0" w:type="dxa"/>
                          <w:right w:w="0" w:type="dxa"/>
                        </w:tcMar>
                      </w:tcPr>
                      <w:p w14:paraId="640F2809"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Cyrtanthus</w:t>
                        </w:r>
                      </w:p>
                      <w:p w14:paraId="347FBA6F" w14:textId="77777777" w:rsidR="00E66E37" w:rsidRPr="00E66E37" w:rsidRDefault="00E66E37" w:rsidP="00E66E37">
                        <w:pPr>
                          <w:spacing w:before="20" w:after="20" w:line="1" w:lineRule="auto"/>
                        </w:pPr>
                      </w:p>
                    </w:tc>
                  </w:tr>
                </w:tbl>
                <w:p w14:paraId="20AC68D8" w14:textId="77777777" w:rsidR="00E66E37" w:rsidRPr="00E66E37" w:rsidRDefault="00E66E37" w:rsidP="00E66E37">
                  <w:pPr>
                    <w:spacing w:before="20" w:after="20" w:line="1" w:lineRule="auto"/>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13EF153" w14:textId="77777777" w:rsidR="00E66E37" w:rsidRPr="00E66E37" w:rsidRDefault="00E66E37" w:rsidP="00E66E37">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E66E37" w:rsidRPr="00E66E37" w14:paraId="46244C97" w14:textId="77777777" w:rsidTr="00E66E37">
                    <w:tc>
                      <w:tcPr>
                        <w:tcW w:w="1515" w:type="dxa"/>
                        <w:tcMar>
                          <w:top w:w="0" w:type="dxa"/>
                          <w:left w:w="0" w:type="dxa"/>
                          <w:bottom w:w="0" w:type="dxa"/>
                          <w:right w:w="0" w:type="dxa"/>
                        </w:tcMar>
                      </w:tcPr>
                      <w:p w14:paraId="36BCC23D"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Cyrtanthus</w:t>
                        </w:r>
                      </w:p>
                      <w:p w14:paraId="027463C6" w14:textId="77777777" w:rsidR="00E66E37" w:rsidRPr="00E66E37" w:rsidRDefault="00E66E37" w:rsidP="00E66E37">
                        <w:pPr>
                          <w:spacing w:before="20" w:after="20" w:line="1" w:lineRule="auto"/>
                        </w:pPr>
                      </w:p>
                    </w:tc>
                  </w:tr>
                </w:tbl>
                <w:p w14:paraId="799B1665" w14:textId="77777777" w:rsidR="00E66E37" w:rsidRPr="00E66E37" w:rsidRDefault="00E66E37" w:rsidP="00E66E37">
                  <w:pPr>
                    <w:spacing w:before="20" w:after="20" w:line="1" w:lineRule="auto"/>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DB713DB" w14:textId="77777777" w:rsidR="00E66E37" w:rsidRPr="00E66E37" w:rsidRDefault="00E66E37" w:rsidP="00E66E37">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E66E37" w:rsidRPr="00E66E37" w14:paraId="759AAEAE" w14:textId="77777777" w:rsidTr="00E66E37">
                    <w:tc>
                      <w:tcPr>
                        <w:tcW w:w="1740" w:type="dxa"/>
                        <w:tcMar>
                          <w:top w:w="0" w:type="dxa"/>
                          <w:left w:w="0" w:type="dxa"/>
                          <w:bottom w:w="0" w:type="dxa"/>
                          <w:right w:w="0" w:type="dxa"/>
                        </w:tcMar>
                      </w:tcPr>
                      <w:p w14:paraId="03819972"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Cyrtanthus</w:t>
                        </w:r>
                      </w:p>
                      <w:p w14:paraId="1DE85893" w14:textId="77777777" w:rsidR="00E66E37" w:rsidRPr="00E66E37" w:rsidRDefault="00E66E37" w:rsidP="00E66E37">
                        <w:pPr>
                          <w:spacing w:before="20" w:after="20" w:line="1" w:lineRule="auto"/>
                        </w:pPr>
                      </w:p>
                    </w:tc>
                  </w:tr>
                </w:tbl>
                <w:p w14:paraId="4A2C3AA7" w14:textId="77777777" w:rsidR="00E66E37" w:rsidRPr="00E66E37" w:rsidRDefault="00E66E37" w:rsidP="00E66E37">
                  <w:pPr>
                    <w:spacing w:before="20" w:after="20" w:line="1" w:lineRule="auto"/>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DD2F2CF" w14:textId="77777777" w:rsidR="00E66E37" w:rsidRPr="00E66E37" w:rsidRDefault="00E66E37" w:rsidP="00E66E37">
                  <w:pPr>
                    <w:spacing w:before="20" w:after="20"/>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E66E37" w:rsidRPr="00E66E37" w14:paraId="3F18C8F3" w14:textId="77777777" w:rsidTr="00E66E37">
                    <w:tc>
                      <w:tcPr>
                        <w:tcW w:w="2115" w:type="dxa"/>
                        <w:tcMar>
                          <w:top w:w="0" w:type="dxa"/>
                          <w:left w:w="0" w:type="dxa"/>
                          <w:bottom w:w="0" w:type="dxa"/>
                          <w:right w:w="0" w:type="dxa"/>
                        </w:tcMar>
                      </w:tcPr>
                      <w:p w14:paraId="40B9B662" w14:textId="77777777" w:rsidR="00E66E37" w:rsidRPr="00E66E37" w:rsidRDefault="00E66E37" w:rsidP="00E66E37">
                        <w:pPr>
                          <w:spacing w:before="20" w:after="20"/>
                          <w:rPr>
                            <w:rFonts w:cs="Arial"/>
                            <w:color w:val="000000"/>
                            <w:sz w:val="16"/>
                            <w:szCs w:val="16"/>
                          </w:rPr>
                        </w:pPr>
                        <w:r w:rsidRPr="00E66E37">
                          <w:rPr>
                            <w:rFonts w:cs="Arial"/>
                            <w:i/>
                            <w:iCs/>
                            <w:color w:val="000000"/>
                            <w:sz w:val="16"/>
                            <w:szCs w:val="16"/>
                          </w:rPr>
                          <w:t>Cyrtanthus</w:t>
                        </w:r>
                        <w:r w:rsidRPr="00E66E37">
                          <w:rPr>
                            <w:rFonts w:cs="Arial"/>
                            <w:color w:val="000000"/>
                            <w:sz w:val="16"/>
                            <w:szCs w:val="16"/>
                          </w:rPr>
                          <w:t> Ait.</w:t>
                        </w:r>
                      </w:p>
                      <w:p w14:paraId="2F969682" w14:textId="77777777" w:rsidR="00E66E37" w:rsidRPr="00E66E37" w:rsidRDefault="00E66E37" w:rsidP="00E66E37">
                        <w:pPr>
                          <w:spacing w:before="20" w:after="20" w:line="1" w:lineRule="auto"/>
                        </w:pPr>
                      </w:p>
                    </w:tc>
                  </w:tr>
                </w:tbl>
                <w:p w14:paraId="34E1F64F" w14:textId="77777777" w:rsidR="00E66E37" w:rsidRPr="00E66E37" w:rsidRDefault="00E66E37" w:rsidP="00E66E37">
                  <w:pPr>
                    <w:spacing w:before="20" w:after="20" w:line="1" w:lineRule="auto"/>
                  </w:pPr>
                </w:p>
              </w:tc>
              <w:tc>
                <w:tcPr>
                  <w:tcW w:w="1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BB2FAFB" w14:textId="77777777" w:rsidR="00E66E37" w:rsidRPr="00E66E37" w:rsidRDefault="00E66E37" w:rsidP="00E66E37">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E66E37" w:rsidRPr="00E66E37" w14:paraId="1AF88F60" w14:textId="77777777" w:rsidTr="00E66E37">
                    <w:tc>
                      <w:tcPr>
                        <w:tcW w:w="1815" w:type="dxa"/>
                        <w:tcMar>
                          <w:top w:w="0" w:type="dxa"/>
                          <w:left w:w="0" w:type="dxa"/>
                          <w:bottom w:w="0" w:type="dxa"/>
                          <w:right w:w="0" w:type="dxa"/>
                        </w:tcMar>
                      </w:tcPr>
                      <w:p w14:paraId="7C53578E"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CYRTA</w:t>
                        </w:r>
                      </w:p>
                      <w:p w14:paraId="2452E3C4" w14:textId="77777777" w:rsidR="00E66E37" w:rsidRPr="00E66E37" w:rsidRDefault="00E66E37" w:rsidP="00E66E37">
                        <w:pPr>
                          <w:spacing w:before="20" w:after="20" w:line="1" w:lineRule="auto"/>
                        </w:pPr>
                      </w:p>
                    </w:tc>
                  </w:tr>
                </w:tbl>
                <w:p w14:paraId="4CA1200E" w14:textId="77777777" w:rsidR="00E66E37" w:rsidRPr="00E66E37" w:rsidRDefault="00E66E37" w:rsidP="00E66E37">
                  <w:pPr>
                    <w:spacing w:before="20" w:after="20" w:line="1" w:lineRule="auto"/>
                  </w:pPr>
                </w:p>
              </w:tc>
            </w:tr>
            <w:tr w:rsidR="00E66E37" w:rsidRPr="00E66E37" w14:paraId="7595D15C" w14:textId="77777777" w:rsidTr="00E66E37">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5A9AB69" w14:textId="77777777" w:rsidR="00E66E37" w:rsidRPr="00E66E37" w:rsidRDefault="00E66E37" w:rsidP="00E66E37">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E66E37" w:rsidRPr="00E66E37" w14:paraId="7784E620" w14:textId="77777777" w:rsidTr="00E66E37">
                    <w:tc>
                      <w:tcPr>
                        <w:tcW w:w="615" w:type="dxa"/>
                        <w:tcMar>
                          <w:top w:w="0" w:type="dxa"/>
                          <w:left w:w="0" w:type="dxa"/>
                          <w:bottom w:w="0" w:type="dxa"/>
                          <w:right w:w="0" w:type="dxa"/>
                        </w:tcMar>
                      </w:tcPr>
                      <w:p w14:paraId="7921A7CB"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JP</w:t>
                        </w:r>
                      </w:p>
                      <w:p w14:paraId="1B2F0FFC" w14:textId="77777777" w:rsidR="00E66E37" w:rsidRPr="00E66E37" w:rsidRDefault="00E66E37" w:rsidP="00E66E37">
                        <w:pPr>
                          <w:spacing w:before="20" w:after="20" w:line="1" w:lineRule="auto"/>
                        </w:pPr>
                      </w:p>
                    </w:tc>
                  </w:tr>
                </w:tbl>
                <w:p w14:paraId="407D4094" w14:textId="77777777" w:rsidR="00E66E37" w:rsidRPr="00E66E37" w:rsidRDefault="00E66E37" w:rsidP="00E66E37">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023376C" w14:textId="77777777" w:rsidR="00E66E37" w:rsidRPr="00E66E37" w:rsidRDefault="00E66E37" w:rsidP="00E66E37">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E66E37" w:rsidRPr="00E66E37" w14:paraId="072C0DD6" w14:textId="77777777" w:rsidTr="00E66E37">
                    <w:tc>
                      <w:tcPr>
                        <w:tcW w:w="465" w:type="dxa"/>
                        <w:tcMar>
                          <w:top w:w="0" w:type="dxa"/>
                          <w:left w:w="0" w:type="dxa"/>
                          <w:bottom w:w="0" w:type="dxa"/>
                          <w:right w:w="0" w:type="dxa"/>
                        </w:tcMar>
                      </w:tcPr>
                      <w:p w14:paraId="0211F2EB"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TWO</w:t>
                        </w:r>
                      </w:p>
                      <w:p w14:paraId="05A0DC32" w14:textId="77777777" w:rsidR="00E66E37" w:rsidRPr="00E66E37" w:rsidRDefault="00E66E37" w:rsidP="00E66E37">
                        <w:pPr>
                          <w:spacing w:before="20" w:after="20" w:line="1" w:lineRule="auto"/>
                        </w:pPr>
                      </w:p>
                    </w:tc>
                  </w:tr>
                </w:tbl>
                <w:p w14:paraId="401B8088" w14:textId="77777777" w:rsidR="00E66E37" w:rsidRPr="00E66E37" w:rsidRDefault="00E66E37" w:rsidP="00E66E37">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A1EBC05" w14:textId="77777777" w:rsidR="00E66E37" w:rsidRPr="00E66E37" w:rsidRDefault="00E66E37" w:rsidP="00E66E37">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E66E37" w:rsidRPr="00E66E37" w14:paraId="2400890B" w14:textId="77777777" w:rsidTr="00E66E37">
                    <w:tc>
                      <w:tcPr>
                        <w:tcW w:w="930" w:type="dxa"/>
                        <w:tcMar>
                          <w:top w:w="0" w:type="dxa"/>
                          <w:left w:w="0" w:type="dxa"/>
                          <w:bottom w:w="0" w:type="dxa"/>
                          <w:right w:w="0" w:type="dxa"/>
                        </w:tcMar>
                      </w:tcPr>
                      <w:p w14:paraId="0820043B"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A</w:t>
                        </w:r>
                      </w:p>
                      <w:p w14:paraId="4F4EFB03" w14:textId="77777777" w:rsidR="00E66E37" w:rsidRPr="00E66E37" w:rsidRDefault="00E66E37" w:rsidP="00E66E37">
                        <w:pPr>
                          <w:spacing w:before="20" w:after="20" w:line="1" w:lineRule="auto"/>
                        </w:pPr>
                      </w:p>
                    </w:tc>
                  </w:tr>
                </w:tbl>
                <w:p w14:paraId="43963480" w14:textId="77777777" w:rsidR="00E66E37" w:rsidRPr="00E66E37" w:rsidRDefault="00E66E37" w:rsidP="00E66E37">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468F39B" w14:textId="77777777" w:rsidR="00E66E37" w:rsidRPr="00E66E37" w:rsidRDefault="00E66E37" w:rsidP="00E66E37">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E66E37" w:rsidRPr="00E66E37" w14:paraId="348014EA" w14:textId="77777777" w:rsidTr="00E66E37">
                    <w:tc>
                      <w:tcPr>
                        <w:tcW w:w="1395" w:type="dxa"/>
                        <w:tcMar>
                          <w:top w:w="0" w:type="dxa"/>
                          <w:left w:w="0" w:type="dxa"/>
                          <w:bottom w:w="0" w:type="dxa"/>
                          <w:right w:w="0" w:type="dxa"/>
                        </w:tcMar>
                      </w:tcPr>
                      <w:p w14:paraId="79566ABB"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TG/158/3</w:t>
                        </w:r>
                      </w:p>
                      <w:p w14:paraId="034977A8" w14:textId="77777777" w:rsidR="00E66E37" w:rsidRPr="00E66E37" w:rsidRDefault="00E66E37" w:rsidP="00E66E37">
                        <w:pPr>
                          <w:spacing w:before="20" w:after="20" w:line="1" w:lineRule="auto"/>
                        </w:pPr>
                      </w:p>
                    </w:tc>
                  </w:tr>
                </w:tbl>
                <w:p w14:paraId="30AF2748" w14:textId="77777777" w:rsidR="00E66E37" w:rsidRPr="00E66E37" w:rsidRDefault="00E66E37" w:rsidP="00E66E37">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A82D092" w14:textId="77777777" w:rsidR="00E66E37" w:rsidRPr="00E66E37" w:rsidRDefault="00E66E37" w:rsidP="00E66E37">
                  <w:pPr>
                    <w:spacing w:before="20" w:after="20"/>
                    <w:rPr>
                      <w:rFonts w:eastAsia="Arial" w:cs="Arial"/>
                      <w:color w:val="000000"/>
                      <w:sz w:val="16"/>
                      <w:szCs w:val="16"/>
                    </w:rPr>
                  </w:pPr>
                  <w:r w:rsidRPr="00E66E37">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E66E37" w:rsidRPr="00E66E37" w14:paraId="51E212D7" w14:textId="77777777" w:rsidTr="00E66E37">
                    <w:tc>
                      <w:tcPr>
                        <w:tcW w:w="1425" w:type="dxa"/>
                        <w:tcMar>
                          <w:top w:w="0" w:type="dxa"/>
                          <w:left w:w="0" w:type="dxa"/>
                          <w:bottom w:w="0" w:type="dxa"/>
                          <w:right w:w="0" w:type="dxa"/>
                        </w:tcMar>
                      </w:tcPr>
                      <w:p w14:paraId="17883B98"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1998</w:t>
                        </w:r>
                      </w:p>
                      <w:p w14:paraId="606305CA" w14:textId="77777777" w:rsidR="00E66E37" w:rsidRPr="00E66E37" w:rsidRDefault="00E66E37" w:rsidP="00E66E37">
                        <w:pPr>
                          <w:spacing w:before="20" w:after="20" w:line="1" w:lineRule="auto"/>
                        </w:pPr>
                      </w:p>
                    </w:tc>
                  </w:tr>
                </w:tbl>
                <w:p w14:paraId="68F990A1" w14:textId="77777777" w:rsidR="00E66E37" w:rsidRPr="00E66E37" w:rsidRDefault="00E66E37" w:rsidP="00E66E37">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92E581D" w14:textId="77777777" w:rsidR="00E66E37" w:rsidRPr="00E66E37" w:rsidRDefault="00E66E37" w:rsidP="00E66E37">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E66E37" w:rsidRPr="00E66E37" w14:paraId="003BF48E" w14:textId="77777777" w:rsidTr="00E66E37">
                    <w:tc>
                      <w:tcPr>
                        <w:tcW w:w="1470" w:type="dxa"/>
                        <w:tcMar>
                          <w:top w:w="0" w:type="dxa"/>
                          <w:left w:w="0" w:type="dxa"/>
                          <w:bottom w:w="0" w:type="dxa"/>
                          <w:right w:w="0" w:type="dxa"/>
                        </w:tcMar>
                      </w:tcPr>
                      <w:p w14:paraId="11F73265"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Bouvardia</w:t>
                        </w:r>
                      </w:p>
                      <w:p w14:paraId="535508B5" w14:textId="77777777" w:rsidR="00E66E37" w:rsidRPr="00E66E37" w:rsidRDefault="00E66E37" w:rsidP="00E66E37">
                        <w:pPr>
                          <w:spacing w:before="20" w:after="20" w:line="1" w:lineRule="auto"/>
                        </w:pPr>
                      </w:p>
                    </w:tc>
                  </w:tr>
                </w:tbl>
                <w:p w14:paraId="1721952D" w14:textId="77777777" w:rsidR="00E66E37" w:rsidRPr="00E66E37" w:rsidRDefault="00E66E37" w:rsidP="00E66E37">
                  <w:pPr>
                    <w:spacing w:before="20" w:after="20" w:line="1" w:lineRule="auto"/>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E648B8E" w14:textId="77777777" w:rsidR="00E66E37" w:rsidRPr="00E66E37" w:rsidRDefault="00E66E37" w:rsidP="00E66E37">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E66E37" w:rsidRPr="00E66E37" w14:paraId="221616A2" w14:textId="77777777" w:rsidTr="00E66E37">
                    <w:tc>
                      <w:tcPr>
                        <w:tcW w:w="1560" w:type="dxa"/>
                        <w:tcMar>
                          <w:top w:w="0" w:type="dxa"/>
                          <w:left w:w="0" w:type="dxa"/>
                          <w:bottom w:w="0" w:type="dxa"/>
                          <w:right w:w="0" w:type="dxa"/>
                        </w:tcMar>
                      </w:tcPr>
                      <w:p w14:paraId="724AB53C"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Bouvardia</w:t>
                        </w:r>
                      </w:p>
                      <w:p w14:paraId="3717AB5E" w14:textId="77777777" w:rsidR="00E66E37" w:rsidRPr="00E66E37" w:rsidRDefault="00E66E37" w:rsidP="00E66E37">
                        <w:pPr>
                          <w:spacing w:before="20" w:after="20" w:line="1" w:lineRule="auto"/>
                        </w:pPr>
                      </w:p>
                    </w:tc>
                  </w:tr>
                </w:tbl>
                <w:p w14:paraId="446F0464" w14:textId="77777777" w:rsidR="00E66E37" w:rsidRPr="00E66E37" w:rsidRDefault="00E66E37" w:rsidP="00E66E37">
                  <w:pPr>
                    <w:spacing w:before="20" w:after="20" w:line="1" w:lineRule="auto"/>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2084B5D" w14:textId="77777777" w:rsidR="00E66E37" w:rsidRPr="00E66E37" w:rsidRDefault="00E66E37" w:rsidP="00E66E37">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E66E37" w:rsidRPr="00E66E37" w14:paraId="6484096C" w14:textId="77777777" w:rsidTr="00E66E37">
                    <w:tc>
                      <w:tcPr>
                        <w:tcW w:w="1515" w:type="dxa"/>
                        <w:tcMar>
                          <w:top w:w="0" w:type="dxa"/>
                          <w:left w:w="0" w:type="dxa"/>
                          <w:bottom w:w="0" w:type="dxa"/>
                          <w:right w:w="0" w:type="dxa"/>
                        </w:tcMar>
                      </w:tcPr>
                      <w:p w14:paraId="43402339"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Bouvardia</w:t>
                        </w:r>
                      </w:p>
                      <w:p w14:paraId="0E94260A" w14:textId="77777777" w:rsidR="00E66E37" w:rsidRPr="00E66E37" w:rsidRDefault="00E66E37" w:rsidP="00E66E37">
                        <w:pPr>
                          <w:spacing w:before="20" w:after="20" w:line="1" w:lineRule="auto"/>
                        </w:pPr>
                      </w:p>
                    </w:tc>
                  </w:tr>
                </w:tbl>
                <w:p w14:paraId="386A727D" w14:textId="77777777" w:rsidR="00E66E37" w:rsidRPr="00E66E37" w:rsidRDefault="00E66E37" w:rsidP="00E66E37">
                  <w:pPr>
                    <w:spacing w:before="20" w:after="20" w:line="1" w:lineRule="auto"/>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6B701B8" w14:textId="77777777" w:rsidR="00E66E37" w:rsidRPr="00E66E37" w:rsidRDefault="00E66E37" w:rsidP="00E66E37">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E66E37" w:rsidRPr="00E66E37" w14:paraId="1DC08E8B" w14:textId="77777777" w:rsidTr="00E66E37">
                    <w:tc>
                      <w:tcPr>
                        <w:tcW w:w="1740" w:type="dxa"/>
                        <w:tcMar>
                          <w:top w:w="0" w:type="dxa"/>
                          <w:left w:w="0" w:type="dxa"/>
                          <w:bottom w:w="0" w:type="dxa"/>
                          <w:right w:w="0" w:type="dxa"/>
                        </w:tcMar>
                      </w:tcPr>
                      <w:p w14:paraId="15C9E7A8"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Bouvardia</w:t>
                        </w:r>
                      </w:p>
                      <w:p w14:paraId="7DC8DC83" w14:textId="77777777" w:rsidR="00E66E37" w:rsidRPr="00E66E37" w:rsidRDefault="00E66E37" w:rsidP="00E66E37">
                        <w:pPr>
                          <w:spacing w:before="20" w:after="20" w:line="1" w:lineRule="auto"/>
                        </w:pPr>
                      </w:p>
                    </w:tc>
                  </w:tr>
                </w:tbl>
                <w:p w14:paraId="7F293532" w14:textId="77777777" w:rsidR="00E66E37" w:rsidRPr="00E66E37" w:rsidRDefault="00E66E37" w:rsidP="00E66E37">
                  <w:pPr>
                    <w:spacing w:before="20" w:after="20" w:line="1" w:lineRule="auto"/>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AEAC309" w14:textId="77777777" w:rsidR="00E66E37" w:rsidRPr="00E66E37" w:rsidRDefault="00E66E37" w:rsidP="00E66E37">
                  <w:pPr>
                    <w:spacing w:before="20" w:after="20"/>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E66E37" w:rsidRPr="00E66E37" w14:paraId="165CA23F" w14:textId="77777777" w:rsidTr="00E66E37">
                    <w:tc>
                      <w:tcPr>
                        <w:tcW w:w="2115" w:type="dxa"/>
                        <w:tcMar>
                          <w:top w:w="0" w:type="dxa"/>
                          <w:left w:w="0" w:type="dxa"/>
                          <w:bottom w:w="0" w:type="dxa"/>
                          <w:right w:w="0" w:type="dxa"/>
                        </w:tcMar>
                      </w:tcPr>
                      <w:p w14:paraId="4B49247C" w14:textId="77777777" w:rsidR="00E66E37" w:rsidRPr="00E66E37" w:rsidRDefault="00E66E37" w:rsidP="00E66E37">
                        <w:pPr>
                          <w:spacing w:before="20" w:after="20"/>
                          <w:rPr>
                            <w:rFonts w:cs="Arial"/>
                            <w:color w:val="000000"/>
                            <w:sz w:val="16"/>
                            <w:szCs w:val="16"/>
                          </w:rPr>
                        </w:pPr>
                        <w:r w:rsidRPr="00E66E37">
                          <w:rPr>
                            <w:rFonts w:cs="Arial"/>
                            <w:i/>
                            <w:iCs/>
                            <w:color w:val="000000"/>
                            <w:sz w:val="16"/>
                            <w:szCs w:val="16"/>
                          </w:rPr>
                          <w:t>Bouvardia</w:t>
                        </w:r>
                        <w:r w:rsidRPr="00E66E37">
                          <w:rPr>
                            <w:rFonts w:cs="Arial"/>
                            <w:color w:val="000000"/>
                            <w:sz w:val="16"/>
                            <w:szCs w:val="16"/>
                          </w:rPr>
                          <w:t> Salisb.</w:t>
                        </w:r>
                      </w:p>
                      <w:p w14:paraId="50097865" w14:textId="77777777" w:rsidR="00E66E37" w:rsidRPr="00E66E37" w:rsidRDefault="00E66E37" w:rsidP="00E66E37">
                        <w:pPr>
                          <w:spacing w:before="20" w:after="20" w:line="1" w:lineRule="auto"/>
                        </w:pPr>
                      </w:p>
                    </w:tc>
                  </w:tr>
                </w:tbl>
                <w:p w14:paraId="7AC8FF68" w14:textId="77777777" w:rsidR="00E66E37" w:rsidRPr="00E66E37" w:rsidRDefault="00E66E37" w:rsidP="00E66E37">
                  <w:pPr>
                    <w:spacing w:before="20" w:after="20" w:line="1" w:lineRule="auto"/>
                  </w:pPr>
                </w:p>
              </w:tc>
              <w:tc>
                <w:tcPr>
                  <w:tcW w:w="1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BFB45A6" w14:textId="77777777" w:rsidR="00E66E37" w:rsidRPr="00E66E37" w:rsidRDefault="00E66E37" w:rsidP="00E66E37">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E66E37" w:rsidRPr="00E66E37" w14:paraId="4BAF2ACA" w14:textId="77777777" w:rsidTr="00E66E37">
                    <w:tc>
                      <w:tcPr>
                        <w:tcW w:w="1815" w:type="dxa"/>
                        <w:tcMar>
                          <w:top w:w="0" w:type="dxa"/>
                          <w:left w:w="0" w:type="dxa"/>
                          <w:bottom w:w="0" w:type="dxa"/>
                          <w:right w:w="0" w:type="dxa"/>
                        </w:tcMar>
                      </w:tcPr>
                      <w:p w14:paraId="41ABB75D"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BOUVA</w:t>
                        </w:r>
                      </w:p>
                      <w:p w14:paraId="73A63E41" w14:textId="77777777" w:rsidR="00E66E37" w:rsidRPr="00E66E37" w:rsidRDefault="00E66E37" w:rsidP="00E66E37">
                        <w:pPr>
                          <w:spacing w:before="20" w:after="20" w:line="1" w:lineRule="auto"/>
                        </w:pPr>
                      </w:p>
                    </w:tc>
                  </w:tr>
                </w:tbl>
                <w:p w14:paraId="1A0965DF" w14:textId="77777777" w:rsidR="00E66E37" w:rsidRPr="00E66E37" w:rsidRDefault="00E66E37" w:rsidP="00E66E37">
                  <w:pPr>
                    <w:spacing w:before="20" w:after="20" w:line="1" w:lineRule="auto"/>
                  </w:pPr>
                </w:p>
              </w:tc>
            </w:tr>
            <w:tr w:rsidR="00E66E37" w:rsidRPr="00E66E37" w14:paraId="63FC4704" w14:textId="77777777" w:rsidTr="00E66E37">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F8D9CDA" w14:textId="77777777" w:rsidR="00E66E37" w:rsidRPr="00E66E37" w:rsidRDefault="00E66E37" w:rsidP="00E66E37">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E66E37" w:rsidRPr="00E66E37" w14:paraId="603970DD" w14:textId="77777777" w:rsidTr="00E66E37">
                    <w:tc>
                      <w:tcPr>
                        <w:tcW w:w="615" w:type="dxa"/>
                        <w:tcMar>
                          <w:top w:w="0" w:type="dxa"/>
                          <w:left w:w="0" w:type="dxa"/>
                          <w:bottom w:w="0" w:type="dxa"/>
                          <w:right w:w="0" w:type="dxa"/>
                        </w:tcMar>
                      </w:tcPr>
                      <w:p w14:paraId="46C7165C"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JP</w:t>
                        </w:r>
                      </w:p>
                      <w:p w14:paraId="5EB1A5FB" w14:textId="77777777" w:rsidR="00E66E37" w:rsidRPr="00E66E37" w:rsidRDefault="00E66E37" w:rsidP="00E66E37">
                        <w:pPr>
                          <w:spacing w:before="20" w:after="20" w:line="1" w:lineRule="auto"/>
                        </w:pPr>
                      </w:p>
                    </w:tc>
                  </w:tr>
                </w:tbl>
                <w:p w14:paraId="16ABB098" w14:textId="77777777" w:rsidR="00E66E37" w:rsidRPr="00E66E37" w:rsidRDefault="00E66E37" w:rsidP="00E66E37">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3A276AF" w14:textId="77777777" w:rsidR="00E66E37" w:rsidRPr="00E66E37" w:rsidRDefault="00E66E37" w:rsidP="00E66E37">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E66E37" w:rsidRPr="00E66E37" w14:paraId="341C8185" w14:textId="77777777" w:rsidTr="00E66E37">
                    <w:tc>
                      <w:tcPr>
                        <w:tcW w:w="465" w:type="dxa"/>
                        <w:tcMar>
                          <w:top w:w="0" w:type="dxa"/>
                          <w:left w:w="0" w:type="dxa"/>
                          <w:bottom w:w="0" w:type="dxa"/>
                          <w:right w:w="0" w:type="dxa"/>
                        </w:tcMar>
                      </w:tcPr>
                      <w:p w14:paraId="1AAFEBA5"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TWF</w:t>
                        </w:r>
                      </w:p>
                      <w:p w14:paraId="69EFEB23" w14:textId="77777777" w:rsidR="00E66E37" w:rsidRPr="00E66E37" w:rsidRDefault="00E66E37" w:rsidP="00E66E37">
                        <w:pPr>
                          <w:spacing w:before="20" w:after="20" w:line="1" w:lineRule="auto"/>
                        </w:pPr>
                      </w:p>
                    </w:tc>
                  </w:tr>
                </w:tbl>
                <w:p w14:paraId="44A1A30F" w14:textId="77777777" w:rsidR="00E66E37" w:rsidRPr="00E66E37" w:rsidRDefault="00E66E37" w:rsidP="00E66E37">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7F944D4" w14:textId="77777777" w:rsidR="00E66E37" w:rsidRPr="00E66E37" w:rsidRDefault="00E66E37" w:rsidP="00E66E37">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E66E37" w:rsidRPr="00E66E37" w14:paraId="7127AE05" w14:textId="77777777" w:rsidTr="00E66E37">
                    <w:tc>
                      <w:tcPr>
                        <w:tcW w:w="930" w:type="dxa"/>
                        <w:tcMar>
                          <w:top w:w="0" w:type="dxa"/>
                          <w:left w:w="0" w:type="dxa"/>
                          <w:bottom w:w="0" w:type="dxa"/>
                          <w:right w:w="0" w:type="dxa"/>
                        </w:tcMar>
                      </w:tcPr>
                      <w:p w14:paraId="00D22C58"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A</w:t>
                        </w:r>
                      </w:p>
                      <w:p w14:paraId="19FBEFB5" w14:textId="77777777" w:rsidR="00E66E37" w:rsidRPr="00E66E37" w:rsidRDefault="00E66E37" w:rsidP="00E66E37">
                        <w:pPr>
                          <w:spacing w:before="20" w:after="20" w:line="1" w:lineRule="auto"/>
                        </w:pPr>
                      </w:p>
                    </w:tc>
                  </w:tr>
                </w:tbl>
                <w:p w14:paraId="1A4BF529" w14:textId="77777777" w:rsidR="00E66E37" w:rsidRPr="00E66E37" w:rsidRDefault="00E66E37" w:rsidP="00E66E37">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F08E103" w14:textId="77777777" w:rsidR="00E66E37" w:rsidRPr="00E66E37" w:rsidRDefault="00E66E37" w:rsidP="00E66E37">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E66E37" w:rsidRPr="00E66E37" w14:paraId="58E0A723" w14:textId="77777777" w:rsidTr="00E66E37">
                    <w:tc>
                      <w:tcPr>
                        <w:tcW w:w="1395" w:type="dxa"/>
                        <w:tcMar>
                          <w:top w:w="0" w:type="dxa"/>
                          <w:left w:w="0" w:type="dxa"/>
                          <w:bottom w:w="0" w:type="dxa"/>
                          <w:right w:w="0" w:type="dxa"/>
                        </w:tcMar>
                      </w:tcPr>
                      <w:p w14:paraId="42AD15FE"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TG/159/3</w:t>
                        </w:r>
                      </w:p>
                      <w:p w14:paraId="05318C51" w14:textId="77777777" w:rsidR="00E66E37" w:rsidRPr="00E66E37" w:rsidRDefault="00E66E37" w:rsidP="00E66E37">
                        <w:pPr>
                          <w:spacing w:before="20" w:after="20" w:line="1" w:lineRule="auto"/>
                        </w:pPr>
                      </w:p>
                    </w:tc>
                  </w:tr>
                </w:tbl>
                <w:p w14:paraId="3D78CDE5" w14:textId="77777777" w:rsidR="00E66E37" w:rsidRPr="00E66E37" w:rsidRDefault="00E66E37" w:rsidP="00E66E37">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E7F9E69" w14:textId="77777777" w:rsidR="00E66E37" w:rsidRPr="00E66E37" w:rsidRDefault="00E66E37" w:rsidP="00E66E37">
                  <w:pPr>
                    <w:spacing w:before="20" w:after="20"/>
                    <w:rPr>
                      <w:rFonts w:eastAsia="Arial" w:cs="Arial"/>
                      <w:color w:val="000000"/>
                      <w:sz w:val="16"/>
                      <w:szCs w:val="16"/>
                    </w:rPr>
                  </w:pPr>
                  <w:r w:rsidRPr="00E66E37">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E66E37" w:rsidRPr="00E66E37" w14:paraId="020E308E" w14:textId="77777777" w:rsidTr="00E66E37">
                    <w:tc>
                      <w:tcPr>
                        <w:tcW w:w="1425" w:type="dxa"/>
                        <w:tcMar>
                          <w:top w:w="0" w:type="dxa"/>
                          <w:left w:w="0" w:type="dxa"/>
                          <w:bottom w:w="0" w:type="dxa"/>
                          <w:right w:w="0" w:type="dxa"/>
                        </w:tcMar>
                      </w:tcPr>
                      <w:p w14:paraId="60ED0247"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1998</w:t>
                        </w:r>
                      </w:p>
                      <w:p w14:paraId="7F7D395A" w14:textId="77777777" w:rsidR="00E66E37" w:rsidRPr="00E66E37" w:rsidRDefault="00E66E37" w:rsidP="00E66E37">
                        <w:pPr>
                          <w:spacing w:before="20" w:after="20" w:line="1" w:lineRule="auto"/>
                        </w:pPr>
                      </w:p>
                    </w:tc>
                  </w:tr>
                </w:tbl>
                <w:p w14:paraId="756958A0" w14:textId="77777777" w:rsidR="00E66E37" w:rsidRPr="00E66E37" w:rsidRDefault="00E66E37" w:rsidP="00E66E37">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579F64D" w14:textId="77777777" w:rsidR="00E66E37" w:rsidRPr="00E66E37" w:rsidRDefault="00E66E37" w:rsidP="00E66E37">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E66E37" w:rsidRPr="00E66E37" w14:paraId="1DA09850" w14:textId="77777777" w:rsidTr="00E66E37">
                    <w:tc>
                      <w:tcPr>
                        <w:tcW w:w="1470" w:type="dxa"/>
                        <w:tcMar>
                          <w:top w:w="0" w:type="dxa"/>
                          <w:left w:w="0" w:type="dxa"/>
                          <w:bottom w:w="0" w:type="dxa"/>
                          <w:right w:w="0" w:type="dxa"/>
                        </w:tcMar>
                      </w:tcPr>
                      <w:p w14:paraId="12EAC26A"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Loquat</w:t>
                        </w:r>
                      </w:p>
                      <w:p w14:paraId="53311933" w14:textId="77777777" w:rsidR="00E66E37" w:rsidRPr="00E66E37" w:rsidRDefault="00E66E37" w:rsidP="00E66E37">
                        <w:pPr>
                          <w:spacing w:before="20" w:after="20" w:line="1" w:lineRule="auto"/>
                        </w:pPr>
                      </w:p>
                    </w:tc>
                  </w:tr>
                </w:tbl>
                <w:p w14:paraId="35000649" w14:textId="77777777" w:rsidR="00E66E37" w:rsidRPr="00E66E37" w:rsidRDefault="00E66E37" w:rsidP="00E66E37">
                  <w:pPr>
                    <w:spacing w:before="20" w:after="20" w:line="1" w:lineRule="auto"/>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CFDF476" w14:textId="77777777" w:rsidR="00E66E37" w:rsidRPr="00E66E37" w:rsidRDefault="00E66E37" w:rsidP="00E66E37">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E66E37" w:rsidRPr="00E66E37" w14:paraId="697EAADA" w14:textId="77777777" w:rsidTr="00E66E37">
                    <w:tc>
                      <w:tcPr>
                        <w:tcW w:w="1560" w:type="dxa"/>
                        <w:tcMar>
                          <w:top w:w="0" w:type="dxa"/>
                          <w:left w:w="0" w:type="dxa"/>
                          <w:bottom w:w="0" w:type="dxa"/>
                          <w:right w:w="0" w:type="dxa"/>
                        </w:tcMar>
                      </w:tcPr>
                      <w:p w14:paraId="159839D2"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Néflier du Japon</w:t>
                        </w:r>
                      </w:p>
                      <w:p w14:paraId="0BEEF6CC" w14:textId="77777777" w:rsidR="00E66E37" w:rsidRPr="00E66E37" w:rsidRDefault="00E66E37" w:rsidP="00E66E37">
                        <w:pPr>
                          <w:spacing w:before="20" w:after="20" w:line="1" w:lineRule="auto"/>
                        </w:pPr>
                      </w:p>
                    </w:tc>
                  </w:tr>
                </w:tbl>
                <w:p w14:paraId="3B6D569F" w14:textId="77777777" w:rsidR="00E66E37" w:rsidRPr="00E66E37" w:rsidRDefault="00E66E37" w:rsidP="00E66E37">
                  <w:pPr>
                    <w:spacing w:before="20" w:after="20" w:line="1" w:lineRule="auto"/>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CA0DB0A" w14:textId="77777777" w:rsidR="00E66E37" w:rsidRPr="00E66E37" w:rsidRDefault="00E66E37" w:rsidP="00E66E37">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E66E37" w:rsidRPr="00E66E37" w14:paraId="3C71C8BE" w14:textId="77777777" w:rsidTr="00E66E37">
                    <w:tc>
                      <w:tcPr>
                        <w:tcW w:w="1515" w:type="dxa"/>
                        <w:tcMar>
                          <w:top w:w="0" w:type="dxa"/>
                          <w:left w:w="0" w:type="dxa"/>
                          <w:bottom w:w="0" w:type="dxa"/>
                          <w:right w:w="0" w:type="dxa"/>
                        </w:tcMar>
                      </w:tcPr>
                      <w:p w14:paraId="72000132"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Loquat</w:t>
                        </w:r>
                      </w:p>
                      <w:p w14:paraId="053AD108" w14:textId="77777777" w:rsidR="00E66E37" w:rsidRPr="00E66E37" w:rsidRDefault="00E66E37" w:rsidP="00E66E37">
                        <w:pPr>
                          <w:spacing w:before="20" w:after="20" w:line="1" w:lineRule="auto"/>
                        </w:pPr>
                      </w:p>
                    </w:tc>
                  </w:tr>
                </w:tbl>
                <w:p w14:paraId="742EFAA3" w14:textId="77777777" w:rsidR="00E66E37" w:rsidRPr="00E66E37" w:rsidRDefault="00E66E37" w:rsidP="00E66E37">
                  <w:pPr>
                    <w:spacing w:before="20" w:after="20" w:line="1" w:lineRule="auto"/>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9522258" w14:textId="77777777" w:rsidR="00E66E37" w:rsidRPr="00E66E37" w:rsidRDefault="00E66E37" w:rsidP="00E66E37">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E66E37" w:rsidRPr="00E66E37" w14:paraId="3E21EC0F" w14:textId="77777777" w:rsidTr="00E66E37">
                    <w:tc>
                      <w:tcPr>
                        <w:tcW w:w="1740" w:type="dxa"/>
                        <w:tcMar>
                          <w:top w:w="0" w:type="dxa"/>
                          <w:left w:w="0" w:type="dxa"/>
                          <w:bottom w:w="0" w:type="dxa"/>
                          <w:right w:w="0" w:type="dxa"/>
                        </w:tcMar>
                      </w:tcPr>
                      <w:p w14:paraId="6EFC6FCB"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Níspero</w:t>
                        </w:r>
                      </w:p>
                      <w:p w14:paraId="6559B92D" w14:textId="77777777" w:rsidR="00E66E37" w:rsidRPr="00E66E37" w:rsidRDefault="00E66E37" w:rsidP="00E66E37">
                        <w:pPr>
                          <w:spacing w:before="20" w:after="20" w:line="1" w:lineRule="auto"/>
                        </w:pPr>
                      </w:p>
                    </w:tc>
                  </w:tr>
                </w:tbl>
                <w:p w14:paraId="3669C6D4" w14:textId="77777777" w:rsidR="00E66E37" w:rsidRPr="00E66E37" w:rsidRDefault="00E66E37" w:rsidP="00E66E37">
                  <w:pPr>
                    <w:spacing w:before="20" w:after="20" w:line="1" w:lineRule="auto"/>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2FD8285" w14:textId="77777777" w:rsidR="00E66E37" w:rsidRPr="00E66E37" w:rsidRDefault="00E66E37" w:rsidP="00E66E37">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E66E37" w:rsidRPr="00E66E37" w14:paraId="6089D7E5" w14:textId="77777777" w:rsidTr="00E66E37">
                    <w:tc>
                      <w:tcPr>
                        <w:tcW w:w="2115" w:type="dxa"/>
                        <w:tcMar>
                          <w:top w:w="0" w:type="dxa"/>
                          <w:left w:w="0" w:type="dxa"/>
                          <w:bottom w:w="0" w:type="dxa"/>
                          <w:right w:w="0" w:type="dxa"/>
                        </w:tcMar>
                      </w:tcPr>
                      <w:p w14:paraId="2284D114" w14:textId="77777777" w:rsidR="00E66E37" w:rsidRPr="00E66E37" w:rsidRDefault="00E66E37" w:rsidP="00E66E37">
                        <w:pPr>
                          <w:spacing w:before="20" w:after="20"/>
                          <w:jc w:val="left"/>
                          <w:rPr>
                            <w:rFonts w:cs="Arial"/>
                            <w:color w:val="000000"/>
                            <w:sz w:val="16"/>
                            <w:szCs w:val="16"/>
                          </w:rPr>
                        </w:pPr>
                        <w:r w:rsidRPr="00E66E37">
                          <w:rPr>
                            <w:rFonts w:cs="Arial"/>
                            <w:i/>
                            <w:iCs/>
                            <w:color w:val="000000"/>
                            <w:sz w:val="16"/>
                            <w:szCs w:val="16"/>
                          </w:rPr>
                          <w:t>Eriobotrya japonica</w:t>
                        </w:r>
                        <w:r w:rsidRPr="00E66E37">
                          <w:rPr>
                            <w:rFonts w:cs="Arial"/>
                            <w:color w:val="000000"/>
                            <w:sz w:val="16"/>
                            <w:szCs w:val="16"/>
                          </w:rPr>
                          <w:t> (Thunb.) Lindl.</w:t>
                        </w:r>
                      </w:p>
                      <w:p w14:paraId="5C55BEE9" w14:textId="77777777" w:rsidR="00E66E37" w:rsidRPr="00E66E37" w:rsidRDefault="00E66E37" w:rsidP="00E66E37">
                        <w:pPr>
                          <w:spacing w:before="20" w:after="20" w:line="1" w:lineRule="auto"/>
                          <w:jc w:val="left"/>
                        </w:pPr>
                      </w:p>
                    </w:tc>
                  </w:tr>
                </w:tbl>
                <w:p w14:paraId="232C5192" w14:textId="77777777" w:rsidR="00E66E37" w:rsidRPr="00E66E37" w:rsidRDefault="00E66E37" w:rsidP="00E66E37">
                  <w:pPr>
                    <w:spacing w:before="20" w:after="20" w:line="1" w:lineRule="auto"/>
                    <w:jc w:val="left"/>
                  </w:pPr>
                </w:p>
              </w:tc>
              <w:tc>
                <w:tcPr>
                  <w:tcW w:w="1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6421EA9" w14:textId="77777777" w:rsidR="00E66E37" w:rsidRPr="00E66E37" w:rsidRDefault="00E66E37" w:rsidP="00E66E37">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E66E37" w:rsidRPr="00E66E37" w14:paraId="296B21ED" w14:textId="77777777" w:rsidTr="00E66E37">
                    <w:tc>
                      <w:tcPr>
                        <w:tcW w:w="1815" w:type="dxa"/>
                        <w:tcMar>
                          <w:top w:w="0" w:type="dxa"/>
                          <w:left w:w="0" w:type="dxa"/>
                          <w:bottom w:w="0" w:type="dxa"/>
                          <w:right w:w="0" w:type="dxa"/>
                        </w:tcMar>
                      </w:tcPr>
                      <w:p w14:paraId="619F2451"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ERIOB_JAP</w:t>
                        </w:r>
                      </w:p>
                      <w:p w14:paraId="3141190F" w14:textId="77777777" w:rsidR="00E66E37" w:rsidRPr="00E66E37" w:rsidRDefault="00E66E37" w:rsidP="00E66E37">
                        <w:pPr>
                          <w:spacing w:before="20" w:after="20" w:line="1" w:lineRule="auto"/>
                        </w:pPr>
                      </w:p>
                    </w:tc>
                  </w:tr>
                </w:tbl>
                <w:p w14:paraId="0E0153E6" w14:textId="77777777" w:rsidR="00E66E37" w:rsidRPr="00E66E37" w:rsidRDefault="00E66E37" w:rsidP="00E66E37">
                  <w:pPr>
                    <w:spacing w:before="20" w:after="20" w:line="1" w:lineRule="auto"/>
                  </w:pPr>
                </w:p>
              </w:tc>
            </w:tr>
            <w:tr w:rsidR="00E66E37" w:rsidRPr="00E66E37" w14:paraId="57B6DED3" w14:textId="77777777" w:rsidTr="00E66E37">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03D4196" w14:textId="77777777" w:rsidR="00E66E37" w:rsidRPr="00E66E37" w:rsidRDefault="00E66E37" w:rsidP="00E66E37">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E66E37" w:rsidRPr="00E66E37" w14:paraId="7CF8D3FC" w14:textId="77777777" w:rsidTr="00E66E37">
                    <w:tc>
                      <w:tcPr>
                        <w:tcW w:w="615" w:type="dxa"/>
                        <w:tcMar>
                          <w:top w:w="0" w:type="dxa"/>
                          <w:left w:w="0" w:type="dxa"/>
                          <w:bottom w:w="0" w:type="dxa"/>
                          <w:right w:w="0" w:type="dxa"/>
                        </w:tcMar>
                      </w:tcPr>
                      <w:p w14:paraId="290A0F3B"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JP</w:t>
                        </w:r>
                      </w:p>
                      <w:p w14:paraId="01F707F4" w14:textId="77777777" w:rsidR="00E66E37" w:rsidRPr="00E66E37" w:rsidRDefault="00E66E37" w:rsidP="00E66E37">
                        <w:pPr>
                          <w:spacing w:before="20" w:after="20" w:line="1" w:lineRule="auto"/>
                        </w:pPr>
                      </w:p>
                    </w:tc>
                  </w:tr>
                </w:tbl>
                <w:p w14:paraId="70E95B2A" w14:textId="77777777" w:rsidR="00E66E37" w:rsidRPr="00E66E37" w:rsidRDefault="00E66E37" w:rsidP="00E66E37">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35B4B53" w14:textId="77777777" w:rsidR="00E66E37" w:rsidRPr="00E66E37" w:rsidRDefault="00E66E37" w:rsidP="00E66E37">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E66E37" w:rsidRPr="00E66E37" w14:paraId="70F350D6" w14:textId="77777777" w:rsidTr="00E66E37">
                    <w:tc>
                      <w:tcPr>
                        <w:tcW w:w="465" w:type="dxa"/>
                        <w:tcMar>
                          <w:top w:w="0" w:type="dxa"/>
                          <w:left w:w="0" w:type="dxa"/>
                          <w:bottom w:w="0" w:type="dxa"/>
                          <w:right w:w="0" w:type="dxa"/>
                        </w:tcMar>
                      </w:tcPr>
                      <w:p w14:paraId="20658CBD"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TWF</w:t>
                        </w:r>
                      </w:p>
                      <w:p w14:paraId="72D5037A" w14:textId="77777777" w:rsidR="00E66E37" w:rsidRPr="00E66E37" w:rsidRDefault="00E66E37" w:rsidP="00E66E37">
                        <w:pPr>
                          <w:spacing w:before="20" w:after="20" w:line="1" w:lineRule="auto"/>
                        </w:pPr>
                      </w:p>
                    </w:tc>
                  </w:tr>
                </w:tbl>
                <w:p w14:paraId="417102C6" w14:textId="77777777" w:rsidR="00E66E37" w:rsidRPr="00E66E37" w:rsidRDefault="00E66E37" w:rsidP="00E66E37">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7844876" w14:textId="77777777" w:rsidR="00E66E37" w:rsidRPr="00E66E37" w:rsidRDefault="00E66E37" w:rsidP="00E66E37">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E66E37" w:rsidRPr="00E66E37" w14:paraId="3787B9F8" w14:textId="77777777" w:rsidTr="00E66E37">
                    <w:tc>
                      <w:tcPr>
                        <w:tcW w:w="930" w:type="dxa"/>
                        <w:tcMar>
                          <w:top w:w="0" w:type="dxa"/>
                          <w:left w:w="0" w:type="dxa"/>
                          <w:bottom w:w="0" w:type="dxa"/>
                          <w:right w:w="0" w:type="dxa"/>
                        </w:tcMar>
                      </w:tcPr>
                      <w:p w14:paraId="18DCAB3D"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A</w:t>
                        </w:r>
                      </w:p>
                      <w:p w14:paraId="64A20ADD" w14:textId="77777777" w:rsidR="00E66E37" w:rsidRPr="00E66E37" w:rsidRDefault="00E66E37" w:rsidP="00E66E37">
                        <w:pPr>
                          <w:spacing w:before="20" w:after="20" w:line="1" w:lineRule="auto"/>
                        </w:pPr>
                      </w:p>
                    </w:tc>
                  </w:tr>
                </w:tbl>
                <w:p w14:paraId="6CF63855" w14:textId="77777777" w:rsidR="00E66E37" w:rsidRPr="00E66E37" w:rsidRDefault="00E66E37" w:rsidP="00E66E37">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CDBFB88" w14:textId="77777777" w:rsidR="00E66E37" w:rsidRPr="00E66E37" w:rsidRDefault="00E66E37" w:rsidP="00E66E37">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E66E37" w:rsidRPr="00E66E37" w14:paraId="4B270BA6" w14:textId="77777777" w:rsidTr="00E66E37">
                    <w:tc>
                      <w:tcPr>
                        <w:tcW w:w="1395" w:type="dxa"/>
                        <w:tcMar>
                          <w:top w:w="0" w:type="dxa"/>
                          <w:left w:w="0" w:type="dxa"/>
                          <w:bottom w:w="0" w:type="dxa"/>
                          <w:right w:w="0" w:type="dxa"/>
                        </w:tcMar>
                      </w:tcPr>
                      <w:p w14:paraId="5E4D648D"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TG/160/3</w:t>
                        </w:r>
                      </w:p>
                      <w:p w14:paraId="5A174E63" w14:textId="77777777" w:rsidR="00E66E37" w:rsidRPr="00E66E37" w:rsidRDefault="00E66E37" w:rsidP="00E66E37">
                        <w:pPr>
                          <w:spacing w:before="20" w:after="20" w:line="1" w:lineRule="auto"/>
                        </w:pPr>
                      </w:p>
                    </w:tc>
                  </w:tr>
                </w:tbl>
                <w:p w14:paraId="33F6B76C" w14:textId="77777777" w:rsidR="00E66E37" w:rsidRPr="00E66E37" w:rsidRDefault="00E66E37" w:rsidP="00E66E37">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AE77517" w14:textId="77777777" w:rsidR="00E66E37" w:rsidRPr="00E66E37" w:rsidRDefault="00E66E37" w:rsidP="00E66E37">
                  <w:pPr>
                    <w:spacing w:before="20" w:after="20"/>
                    <w:rPr>
                      <w:rFonts w:eastAsia="Arial" w:cs="Arial"/>
                      <w:color w:val="000000"/>
                      <w:sz w:val="16"/>
                      <w:szCs w:val="16"/>
                    </w:rPr>
                  </w:pPr>
                  <w:r w:rsidRPr="00E66E37">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E66E37" w:rsidRPr="00E66E37" w14:paraId="67EBFF6A" w14:textId="77777777" w:rsidTr="00E66E37">
                    <w:tc>
                      <w:tcPr>
                        <w:tcW w:w="1425" w:type="dxa"/>
                        <w:tcMar>
                          <w:top w:w="0" w:type="dxa"/>
                          <w:left w:w="0" w:type="dxa"/>
                          <w:bottom w:w="0" w:type="dxa"/>
                          <w:right w:w="0" w:type="dxa"/>
                        </w:tcMar>
                      </w:tcPr>
                      <w:p w14:paraId="3C83B871"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1998</w:t>
                        </w:r>
                      </w:p>
                      <w:p w14:paraId="24478CA9" w14:textId="77777777" w:rsidR="00E66E37" w:rsidRPr="00E66E37" w:rsidRDefault="00E66E37" w:rsidP="00E66E37">
                        <w:pPr>
                          <w:spacing w:before="20" w:after="20" w:line="1" w:lineRule="auto"/>
                        </w:pPr>
                      </w:p>
                    </w:tc>
                  </w:tr>
                </w:tbl>
                <w:p w14:paraId="63B28569" w14:textId="77777777" w:rsidR="00E66E37" w:rsidRPr="00E66E37" w:rsidRDefault="00E66E37" w:rsidP="00E66E37">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2B4E94E" w14:textId="77777777" w:rsidR="00E66E37" w:rsidRPr="00E66E37" w:rsidRDefault="00E66E37" w:rsidP="00E66E37">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E66E37" w:rsidRPr="00E66E37" w14:paraId="601C54CF" w14:textId="77777777" w:rsidTr="00E66E37">
                    <w:tc>
                      <w:tcPr>
                        <w:tcW w:w="1470" w:type="dxa"/>
                        <w:tcMar>
                          <w:top w:w="0" w:type="dxa"/>
                          <w:left w:w="0" w:type="dxa"/>
                          <w:bottom w:w="0" w:type="dxa"/>
                          <w:right w:w="0" w:type="dxa"/>
                        </w:tcMar>
                      </w:tcPr>
                      <w:p w14:paraId="01673F37"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Mume (Japanese Apricot)</w:t>
                        </w:r>
                      </w:p>
                      <w:p w14:paraId="70F0C757" w14:textId="77777777" w:rsidR="00E66E37" w:rsidRPr="00E66E37" w:rsidRDefault="00E66E37" w:rsidP="00E66E37">
                        <w:pPr>
                          <w:spacing w:before="20" w:after="20" w:line="1" w:lineRule="auto"/>
                        </w:pPr>
                      </w:p>
                    </w:tc>
                  </w:tr>
                </w:tbl>
                <w:p w14:paraId="39EE667C" w14:textId="77777777" w:rsidR="00E66E37" w:rsidRPr="00E66E37" w:rsidRDefault="00E66E37" w:rsidP="00E66E37">
                  <w:pPr>
                    <w:spacing w:before="20" w:after="20" w:line="1" w:lineRule="auto"/>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9DE825C" w14:textId="77777777" w:rsidR="00E66E37" w:rsidRPr="00E66E37" w:rsidRDefault="00E66E37" w:rsidP="00E66E37">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E66E37" w:rsidRPr="00E66E37" w14:paraId="5CF2E2D6" w14:textId="77777777" w:rsidTr="00E66E37">
                    <w:tc>
                      <w:tcPr>
                        <w:tcW w:w="1560" w:type="dxa"/>
                        <w:tcMar>
                          <w:top w:w="0" w:type="dxa"/>
                          <w:left w:w="0" w:type="dxa"/>
                          <w:bottom w:w="0" w:type="dxa"/>
                          <w:right w:w="0" w:type="dxa"/>
                        </w:tcMar>
                      </w:tcPr>
                      <w:p w14:paraId="383BB8B2"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Abricotier japonais</w:t>
                        </w:r>
                      </w:p>
                      <w:p w14:paraId="6629641F" w14:textId="77777777" w:rsidR="00E66E37" w:rsidRPr="00E66E37" w:rsidRDefault="00E66E37" w:rsidP="00E66E37">
                        <w:pPr>
                          <w:spacing w:before="20" w:after="20" w:line="1" w:lineRule="auto"/>
                        </w:pPr>
                      </w:p>
                    </w:tc>
                  </w:tr>
                </w:tbl>
                <w:p w14:paraId="6CF502F5" w14:textId="77777777" w:rsidR="00E66E37" w:rsidRPr="00E66E37" w:rsidRDefault="00E66E37" w:rsidP="00E66E37">
                  <w:pPr>
                    <w:spacing w:before="20" w:after="20" w:line="1" w:lineRule="auto"/>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E7F5B55" w14:textId="77777777" w:rsidR="00E66E37" w:rsidRPr="00E66E37" w:rsidRDefault="00E66E37" w:rsidP="00E66E37">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E66E37" w:rsidRPr="00E66E37" w14:paraId="2505C852" w14:textId="77777777" w:rsidTr="00E66E37">
                    <w:tc>
                      <w:tcPr>
                        <w:tcW w:w="1515" w:type="dxa"/>
                        <w:tcMar>
                          <w:top w:w="0" w:type="dxa"/>
                          <w:left w:w="0" w:type="dxa"/>
                          <w:bottom w:w="0" w:type="dxa"/>
                          <w:right w:w="0" w:type="dxa"/>
                        </w:tcMar>
                      </w:tcPr>
                      <w:p w14:paraId="46DF75C4"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Japanische Aprikose</w:t>
                        </w:r>
                      </w:p>
                      <w:p w14:paraId="05B5A84A" w14:textId="77777777" w:rsidR="00E66E37" w:rsidRPr="00E66E37" w:rsidRDefault="00E66E37" w:rsidP="00E66E37">
                        <w:pPr>
                          <w:spacing w:before="20" w:after="20" w:line="1" w:lineRule="auto"/>
                        </w:pPr>
                      </w:p>
                    </w:tc>
                  </w:tr>
                </w:tbl>
                <w:p w14:paraId="69E2B66C" w14:textId="77777777" w:rsidR="00E66E37" w:rsidRPr="00E66E37" w:rsidRDefault="00E66E37" w:rsidP="00E66E37">
                  <w:pPr>
                    <w:spacing w:before="20" w:after="20" w:line="1" w:lineRule="auto"/>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97D35C3" w14:textId="77777777" w:rsidR="00E66E37" w:rsidRPr="00E66E37" w:rsidRDefault="00E66E37" w:rsidP="00E66E37">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E66E37" w:rsidRPr="00E66E37" w14:paraId="5B3C3EB6" w14:textId="77777777" w:rsidTr="00E66E37">
                    <w:tc>
                      <w:tcPr>
                        <w:tcW w:w="1740" w:type="dxa"/>
                        <w:tcMar>
                          <w:top w:w="0" w:type="dxa"/>
                          <w:left w:w="0" w:type="dxa"/>
                          <w:bottom w:w="0" w:type="dxa"/>
                          <w:right w:w="0" w:type="dxa"/>
                        </w:tcMar>
                      </w:tcPr>
                      <w:p w14:paraId="13843C3B"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Albaricoquero japonés</w:t>
                        </w:r>
                      </w:p>
                      <w:p w14:paraId="5307545C" w14:textId="77777777" w:rsidR="00E66E37" w:rsidRPr="00E66E37" w:rsidRDefault="00E66E37" w:rsidP="00E66E37">
                        <w:pPr>
                          <w:spacing w:before="20" w:after="20" w:line="1" w:lineRule="auto"/>
                        </w:pPr>
                      </w:p>
                    </w:tc>
                  </w:tr>
                </w:tbl>
                <w:p w14:paraId="313EBE89" w14:textId="77777777" w:rsidR="00E66E37" w:rsidRPr="00E66E37" w:rsidRDefault="00E66E37" w:rsidP="00E66E37">
                  <w:pPr>
                    <w:spacing w:before="20" w:after="20" w:line="1" w:lineRule="auto"/>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F204F42" w14:textId="77777777" w:rsidR="00E66E37" w:rsidRPr="00E66E37" w:rsidRDefault="00E66E37" w:rsidP="00E66E37">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E66E37" w:rsidRPr="00E66E37" w14:paraId="38734FC0" w14:textId="77777777" w:rsidTr="00E66E37">
                    <w:tc>
                      <w:tcPr>
                        <w:tcW w:w="2115" w:type="dxa"/>
                        <w:tcMar>
                          <w:top w:w="0" w:type="dxa"/>
                          <w:left w:w="0" w:type="dxa"/>
                          <w:bottom w:w="0" w:type="dxa"/>
                          <w:right w:w="0" w:type="dxa"/>
                        </w:tcMar>
                      </w:tcPr>
                      <w:p w14:paraId="258D6760" w14:textId="77777777" w:rsidR="00E66E37" w:rsidRPr="00E66E37" w:rsidRDefault="00E66E37" w:rsidP="00E66E37">
                        <w:pPr>
                          <w:spacing w:before="20" w:after="20"/>
                          <w:jc w:val="left"/>
                          <w:rPr>
                            <w:rFonts w:cs="Arial"/>
                            <w:color w:val="000000"/>
                            <w:sz w:val="16"/>
                            <w:szCs w:val="16"/>
                            <w:lang w:val="de-DE"/>
                          </w:rPr>
                        </w:pPr>
                        <w:r w:rsidRPr="00E66E37">
                          <w:rPr>
                            <w:rFonts w:cs="Arial"/>
                            <w:i/>
                            <w:iCs/>
                            <w:color w:val="000000"/>
                            <w:sz w:val="16"/>
                            <w:szCs w:val="16"/>
                            <w:lang w:val="de-DE"/>
                          </w:rPr>
                          <w:t>Prunus mume</w:t>
                        </w:r>
                        <w:r w:rsidRPr="00E66E37">
                          <w:rPr>
                            <w:rFonts w:cs="Arial"/>
                            <w:color w:val="000000"/>
                            <w:sz w:val="16"/>
                            <w:szCs w:val="16"/>
                            <w:lang w:val="de-DE"/>
                          </w:rPr>
                          <w:t> Sieb. et Zucc.</w:t>
                        </w:r>
                      </w:p>
                      <w:p w14:paraId="3CC3A3E5" w14:textId="77777777" w:rsidR="00E66E37" w:rsidRPr="00E66E37" w:rsidRDefault="00E66E37" w:rsidP="00E66E37">
                        <w:pPr>
                          <w:spacing w:before="20" w:after="20" w:line="1" w:lineRule="auto"/>
                          <w:jc w:val="left"/>
                          <w:rPr>
                            <w:lang w:val="de-DE"/>
                          </w:rPr>
                        </w:pPr>
                      </w:p>
                    </w:tc>
                  </w:tr>
                </w:tbl>
                <w:p w14:paraId="3AC73E22" w14:textId="77777777" w:rsidR="00E66E37" w:rsidRPr="00E66E37" w:rsidRDefault="00E66E37" w:rsidP="00E66E37">
                  <w:pPr>
                    <w:spacing w:before="20" w:after="20" w:line="1" w:lineRule="auto"/>
                    <w:jc w:val="left"/>
                    <w:rPr>
                      <w:lang w:val="de-DE"/>
                    </w:rPr>
                  </w:pPr>
                </w:p>
              </w:tc>
              <w:tc>
                <w:tcPr>
                  <w:tcW w:w="1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8A77FD6" w14:textId="77777777" w:rsidR="00E66E37" w:rsidRPr="00E66E37" w:rsidRDefault="00E66E37" w:rsidP="00E66E37">
                  <w:pPr>
                    <w:spacing w:before="20" w:after="20"/>
                    <w:rPr>
                      <w:vanish/>
                      <w:lang w:val="de-DE"/>
                    </w:rPr>
                  </w:pPr>
                </w:p>
                <w:tbl>
                  <w:tblPr>
                    <w:tblW w:w="1815" w:type="dxa"/>
                    <w:tblLayout w:type="fixed"/>
                    <w:tblCellMar>
                      <w:left w:w="0" w:type="dxa"/>
                      <w:right w:w="0" w:type="dxa"/>
                    </w:tblCellMar>
                    <w:tblLook w:val="01E0" w:firstRow="1" w:lastRow="1" w:firstColumn="1" w:lastColumn="1" w:noHBand="0" w:noVBand="0"/>
                  </w:tblPr>
                  <w:tblGrid>
                    <w:gridCol w:w="1815"/>
                  </w:tblGrid>
                  <w:tr w:rsidR="00E66E37" w:rsidRPr="00E66E37" w14:paraId="0423D13E" w14:textId="77777777" w:rsidTr="00E66E37">
                    <w:tc>
                      <w:tcPr>
                        <w:tcW w:w="1815" w:type="dxa"/>
                        <w:tcMar>
                          <w:top w:w="0" w:type="dxa"/>
                          <w:left w:w="0" w:type="dxa"/>
                          <w:bottom w:w="0" w:type="dxa"/>
                          <w:right w:w="0" w:type="dxa"/>
                        </w:tcMar>
                      </w:tcPr>
                      <w:p w14:paraId="1CDFF449"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PRUNU_MUM</w:t>
                        </w:r>
                      </w:p>
                      <w:p w14:paraId="56AB4931" w14:textId="77777777" w:rsidR="00E66E37" w:rsidRPr="00E66E37" w:rsidRDefault="00E66E37" w:rsidP="00E66E37">
                        <w:pPr>
                          <w:spacing w:before="20" w:after="20" w:line="1" w:lineRule="auto"/>
                        </w:pPr>
                      </w:p>
                    </w:tc>
                  </w:tr>
                </w:tbl>
                <w:p w14:paraId="6D1EF556" w14:textId="77777777" w:rsidR="00E66E37" w:rsidRPr="00E66E37" w:rsidRDefault="00E66E37" w:rsidP="00E66E37">
                  <w:pPr>
                    <w:spacing w:before="20" w:after="20" w:line="1" w:lineRule="auto"/>
                  </w:pPr>
                </w:p>
              </w:tc>
            </w:tr>
            <w:tr w:rsidR="00E66E37" w:rsidRPr="00E66E37" w14:paraId="420756A8" w14:textId="77777777" w:rsidTr="00E66E37">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D8F24CA" w14:textId="77777777" w:rsidR="00E66E37" w:rsidRPr="00E66E37" w:rsidRDefault="00E66E37" w:rsidP="00E66E37">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E66E37" w:rsidRPr="00E66E37" w14:paraId="58AF9518" w14:textId="77777777" w:rsidTr="00E66E37">
                    <w:tc>
                      <w:tcPr>
                        <w:tcW w:w="615" w:type="dxa"/>
                        <w:tcMar>
                          <w:top w:w="0" w:type="dxa"/>
                          <w:left w:w="0" w:type="dxa"/>
                          <w:bottom w:w="0" w:type="dxa"/>
                          <w:right w:w="0" w:type="dxa"/>
                        </w:tcMar>
                      </w:tcPr>
                      <w:p w14:paraId="17830E96"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GB</w:t>
                        </w:r>
                      </w:p>
                      <w:p w14:paraId="19D3429F" w14:textId="77777777" w:rsidR="00E66E37" w:rsidRPr="00E66E37" w:rsidRDefault="00E66E37" w:rsidP="00E66E37">
                        <w:pPr>
                          <w:spacing w:before="20" w:after="20" w:line="1" w:lineRule="auto"/>
                        </w:pPr>
                      </w:p>
                    </w:tc>
                  </w:tr>
                </w:tbl>
                <w:p w14:paraId="62F7908F" w14:textId="77777777" w:rsidR="00E66E37" w:rsidRPr="00E66E37" w:rsidRDefault="00E66E37" w:rsidP="00E66E37">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E71ABCB" w14:textId="77777777" w:rsidR="00E66E37" w:rsidRPr="00E66E37" w:rsidRDefault="00E66E37" w:rsidP="00E66E37">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E66E37" w:rsidRPr="00E66E37" w14:paraId="2110A8B0" w14:textId="77777777" w:rsidTr="00E66E37">
                    <w:tc>
                      <w:tcPr>
                        <w:tcW w:w="465" w:type="dxa"/>
                        <w:tcMar>
                          <w:top w:w="0" w:type="dxa"/>
                          <w:left w:w="0" w:type="dxa"/>
                          <w:bottom w:w="0" w:type="dxa"/>
                          <w:right w:w="0" w:type="dxa"/>
                        </w:tcMar>
                      </w:tcPr>
                      <w:p w14:paraId="79D86F85"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TWV</w:t>
                        </w:r>
                      </w:p>
                      <w:p w14:paraId="7F3B4D47" w14:textId="77777777" w:rsidR="00E66E37" w:rsidRPr="00E66E37" w:rsidRDefault="00E66E37" w:rsidP="00E66E37">
                        <w:pPr>
                          <w:spacing w:before="20" w:after="20" w:line="1" w:lineRule="auto"/>
                        </w:pPr>
                      </w:p>
                    </w:tc>
                  </w:tr>
                </w:tbl>
                <w:p w14:paraId="17242036" w14:textId="77777777" w:rsidR="00E66E37" w:rsidRPr="00E66E37" w:rsidRDefault="00E66E37" w:rsidP="00E66E37">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FF47AE7" w14:textId="77777777" w:rsidR="00E66E37" w:rsidRPr="00E66E37" w:rsidRDefault="00E66E37" w:rsidP="00E66E37">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E66E37" w:rsidRPr="00E66E37" w14:paraId="464C2DDA" w14:textId="77777777" w:rsidTr="00E66E37">
                    <w:tc>
                      <w:tcPr>
                        <w:tcW w:w="930" w:type="dxa"/>
                        <w:tcMar>
                          <w:top w:w="0" w:type="dxa"/>
                          <w:left w:w="0" w:type="dxa"/>
                          <w:bottom w:w="0" w:type="dxa"/>
                          <w:right w:w="0" w:type="dxa"/>
                        </w:tcMar>
                      </w:tcPr>
                      <w:p w14:paraId="411BCE1A"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A</w:t>
                        </w:r>
                      </w:p>
                      <w:p w14:paraId="62BEA1A5" w14:textId="77777777" w:rsidR="00E66E37" w:rsidRPr="00E66E37" w:rsidRDefault="00E66E37" w:rsidP="00E66E37">
                        <w:pPr>
                          <w:spacing w:before="20" w:after="20" w:line="1" w:lineRule="auto"/>
                        </w:pPr>
                      </w:p>
                    </w:tc>
                  </w:tr>
                </w:tbl>
                <w:p w14:paraId="7387E826" w14:textId="77777777" w:rsidR="00E66E37" w:rsidRPr="00E66E37" w:rsidRDefault="00E66E37" w:rsidP="00E66E37">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FE1DF7C" w14:textId="77777777" w:rsidR="00E66E37" w:rsidRPr="00E66E37" w:rsidRDefault="00E66E37" w:rsidP="00E66E37">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E66E37" w:rsidRPr="00E66E37" w14:paraId="274E2FC1" w14:textId="77777777" w:rsidTr="00E66E37">
                    <w:tc>
                      <w:tcPr>
                        <w:tcW w:w="1395" w:type="dxa"/>
                        <w:tcMar>
                          <w:top w:w="0" w:type="dxa"/>
                          <w:left w:w="0" w:type="dxa"/>
                          <w:bottom w:w="0" w:type="dxa"/>
                          <w:right w:w="0" w:type="dxa"/>
                        </w:tcMar>
                      </w:tcPr>
                      <w:p w14:paraId="57475E41"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TG/161/3</w:t>
                        </w:r>
                      </w:p>
                      <w:p w14:paraId="67F7C505" w14:textId="77777777" w:rsidR="00E66E37" w:rsidRPr="00E66E37" w:rsidRDefault="00E66E37" w:rsidP="00E66E37">
                        <w:pPr>
                          <w:spacing w:before="20" w:after="20" w:line="1" w:lineRule="auto"/>
                        </w:pPr>
                      </w:p>
                    </w:tc>
                  </w:tr>
                </w:tbl>
                <w:p w14:paraId="7D8AB7E8" w14:textId="77777777" w:rsidR="00E66E37" w:rsidRPr="00E66E37" w:rsidRDefault="00E66E37" w:rsidP="00E66E37">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DBE3358" w14:textId="77777777" w:rsidR="00E66E37" w:rsidRPr="00E66E37" w:rsidRDefault="00E66E37" w:rsidP="00E66E37">
                  <w:pPr>
                    <w:spacing w:before="20" w:after="20"/>
                    <w:rPr>
                      <w:rFonts w:eastAsia="Arial" w:cs="Arial"/>
                      <w:color w:val="000000"/>
                      <w:sz w:val="16"/>
                      <w:szCs w:val="16"/>
                    </w:rPr>
                  </w:pPr>
                  <w:r w:rsidRPr="00E66E37">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E66E37" w:rsidRPr="00E66E37" w14:paraId="77AD0210" w14:textId="77777777" w:rsidTr="00E66E37">
                    <w:tc>
                      <w:tcPr>
                        <w:tcW w:w="1425" w:type="dxa"/>
                        <w:tcMar>
                          <w:top w:w="0" w:type="dxa"/>
                          <w:left w:w="0" w:type="dxa"/>
                          <w:bottom w:w="0" w:type="dxa"/>
                          <w:right w:w="0" w:type="dxa"/>
                        </w:tcMar>
                      </w:tcPr>
                      <w:p w14:paraId="14C49EBF"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1998</w:t>
                        </w:r>
                      </w:p>
                      <w:p w14:paraId="560ACED1" w14:textId="77777777" w:rsidR="00E66E37" w:rsidRPr="00E66E37" w:rsidRDefault="00E66E37" w:rsidP="00E66E37">
                        <w:pPr>
                          <w:spacing w:before="20" w:after="20" w:line="1" w:lineRule="auto"/>
                        </w:pPr>
                      </w:p>
                    </w:tc>
                  </w:tr>
                </w:tbl>
                <w:p w14:paraId="43350D5C" w14:textId="77777777" w:rsidR="00E66E37" w:rsidRPr="00E66E37" w:rsidRDefault="00E66E37" w:rsidP="00E66E37">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54E4B7A" w14:textId="77777777" w:rsidR="00E66E37" w:rsidRPr="00E66E37" w:rsidRDefault="00E66E37" w:rsidP="00E66E37">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E66E37" w:rsidRPr="00E66E37" w14:paraId="553C337D" w14:textId="77777777" w:rsidTr="00E66E37">
                    <w:tc>
                      <w:tcPr>
                        <w:tcW w:w="1470" w:type="dxa"/>
                        <w:tcMar>
                          <w:top w:w="0" w:type="dxa"/>
                          <w:left w:w="0" w:type="dxa"/>
                          <w:bottom w:w="0" w:type="dxa"/>
                          <w:right w:w="0" w:type="dxa"/>
                        </w:tcMar>
                      </w:tcPr>
                      <w:p w14:paraId="07B264FC"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Welsh Onion</w:t>
                        </w:r>
                      </w:p>
                      <w:p w14:paraId="61D8CCF8" w14:textId="77777777" w:rsidR="00E66E37" w:rsidRPr="00E66E37" w:rsidRDefault="00E66E37" w:rsidP="00E66E37">
                        <w:pPr>
                          <w:spacing w:before="20" w:after="20" w:line="1" w:lineRule="auto"/>
                        </w:pPr>
                      </w:p>
                    </w:tc>
                  </w:tr>
                </w:tbl>
                <w:p w14:paraId="019023BF" w14:textId="77777777" w:rsidR="00E66E37" w:rsidRPr="00E66E37" w:rsidRDefault="00E66E37" w:rsidP="00E66E37">
                  <w:pPr>
                    <w:spacing w:before="20" w:after="20" w:line="1" w:lineRule="auto"/>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1B807FE" w14:textId="77777777" w:rsidR="00E66E37" w:rsidRPr="00E66E37" w:rsidRDefault="00E66E37" w:rsidP="00E66E37">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E66E37" w:rsidRPr="00E66E37" w14:paraId="22E67BF6" w14:textId="77777777" w:rsidTr="00E66E37">
                    <w:tc>
                      <w:tcPr>
                        <w:tcW w:w="1560" w:type="dxa"/>
                        <w:tcMar>
                          <w:top w:w="0" w:type="dxa"/>
                          <w:left w:w="0" w:type="dxa"/>
                          <w:bottom w:w="0" w:type="dxa"/>
                          <w:right w:w="0" w:type="dxa"/>
                        </w:tcMar>
                      </w:tcPr>
                      <w:p w14:paraId="5C175831"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Ciboule</w:t>
                        </w:r>
                      </w:p>
                      <w:p w14:paraId="069F28A2" w14:textId="77777777" w:rsidR="00E66E37" w:rsidRPr="00E66E37" w:rsidRDefault="00E66E37" w:rsidP="00E66E37">
                        <w:pPr>
                          <w:spacing w:before="20" w:after="20" w:line="1" w:lineRule="auto"/>
                        </w:pPr>
                      </w:p>
                    </w:tc>
                  </w:tr>
                </w:tbl>
                <w:p w14:paraId="7F2E4D2D" w14:textId="77777777" w:rsidR="00E66E37" w:rsidRPr="00E66E37" w:rsidRDefault="00E66E37" w:rsidP="00E66E37">
                  <w:pPr>
                    <w:spacing w:before="20" w:after="20" w:line="1" w:lineRule="auto"/>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E53BC1F" w14:textId="77777777" w:rsidR="00E66E37" w:rsidRPr="00E66E37" w:rsidRDefault="00E66E37" w:rsidP="00E66E37">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E66E37" w:rsidRPr="00E66E37" w14:paraId="539C15B9" w14:textId="77777777" w:rsidTr="00E66E37">
                    <w:tc>
                      <w:tcPr>
                        <w:tcW w:w="1515" w:type="dxa"/>
                        <w:tcMar>
                          <w:top w:w="0" w:type="dxa"/>
                          <w:left w:w="0" w:type="dxa"/>
                          <w:bottom w:w="0" w:type="dxa"/>
                          <w:right w:w="0" w:type="dxa"/>
                        </w:tcMar>
                      </w:tcPr>
                      <w:p w14:paraId="5D64C601"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Winterzwiebel</w:t>
                        </w:r>
                      </w:p>
                      <w:p w14:paraId="7E0CFEE8" w14:textId="77777777" w:rsidR="00E66E37" w:rsidRPr="00E66E37" w:rsidRDefault="00E66E37" w:rsidP="00E66E37">
                        <w:pPr>
                          <w:spacing w:before="20" w:after="20" w:line="1" w:lineRule="auto"/>
                        </w:pPr>
                      </w:p>
                    </w:tc>
                  </w:tr>
                </w:tbl>
                <w:p w14:paraId="25FA3566" w14:textId="77777777" w:rsidR="00E66E37" w:rsidRPr="00E66E37" w:rsidRDefault="00E66E37" w:rsidP="00E66E37">
                  <w:pPr>
                    <w:spacing w:before="20" w:after="20" w:line="1" w:lineRule="auto"/>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ADF3FB5" w14:textId="77777777" w:rsidR="00E66E37" w:rsidRPr="00E66E37" w:rsidRDefault="00E66E37" w:rsidP="00E66E37">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E66E37" w:rsidRPr="00E66E37" w14:paraId="6B58C522" w14:textId="77777777" w:rsidTr="00E66E37">
                    <w:tc>
                      <w:tcPr>
                        <w:tcW w:w="1740" w:type="dxa"/>
                        <w:tcMar>
                          <w:top w:w="0" w:type="dxa"/>
                          <w:left w:w="0" w:type="dxa"/>
                          <w:bottom w:w="0" w:type="dxa"/>
                          <w:right w:w="0" w:type="dxa"/>
                        </w:tcMar>
                      </w:tcPr>
                      <w:p w14:paraId="319BB854"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Cebolleta</w:t>
                        </w:r>
                      </w:p>
                      <w:p w14:paraId="3DFB437C" w14:textId="77777777" w:rsidR="00E66E37" w:rsidRPr="00E66E37" w:rsidRDefault="00E66E37" w:rsidP="00E66E37">
                        <w:pPr>
                          <w:spacing w:before="20" w:after="20" w:line="1" w:lineRule="auto"/>
                        </w:pPr>
                      </w:p>
                    </w:tc>
                  </w:tr>
                </w:tbl>
                <w:p w14:paraId="478FA86E" w14:textId="77777777" w:rsidR="00E66E37" w:rsidRPr="00E66E37" w:rsidRDefault="00E66E37" w:rsidP="00E66E37">
                  <w:pPr>
                    <w:spacing w:before="20" w:after="20" w:line="1" w:lineRule="auto"/>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D3D6032" w14:textId="77777777" w:rsidR="00E66E37" w:rsidRPr="00E66E37" w:rsidRDefault="00E66E37" w:rsidP="00E66E37">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E66E37" w:rsidRPr="00E66E37" w14:paraId="3F2EFED6" w14:textId="77777777" w:rsidTr="00E66E37">
                    <w:tc>
                      <w:tcPr>
                        <w:tcW w:w="2115" w:type="dxa"/>
                        <w:tcMar>
                          <w:top w:w="0" w:type="dxa"/>
                          <w:left w:w="0" w:type="dxa"/>
                          <w:bottom w:w="0" w:type="dxa"/>
                          <w:right w:w="0" w:type="dxa"/>
                        </w:tcMar>
                      </w:tcPr>
                      <w:p w14:paraId="66A04F01" w14:textId="77777777" w:rsidR="00E66E37" w:rsidRPr="00E66E37" w:rsidRDefault="00E66E37" w:rsidP="00E66E37">
                        <w:pPr>
                          <w:spacing w:before="20" w:after="20"/>
                          <w:jc w:val="left"/>
                          <w:rPr>
                            <w:rFonts w:cs="Arial"/>
                            <w:color w:val="000000"/>
                            <w:sz w:val="16"/>
                            <w:szCs w:val="16"/>
                          </w:rPr>
                        </w:pPr>
                        <w:r w:rsidRPr="00E66E37">
                          <w:rPr>
                            <w:rFonts w:cs="Arial"/>
                            <w:i/>
                            <w:iCs/>
                            <w:color w:val="000000"/>
                            <w:sz w:val="16"/>
                            <w:szCs w:val="16"/>
                          </w:rPr>
                          <w:t>Allium fistulosum</w:t>
                        </w:r>
                        <w:r w:rsidRPr="00E66E37">
                          <w:rPr>
                            <w:rFonts w:cs="Arial"/>
                            <w:color w:val="000000"/>
                            <w:sz w:val="16"/>
                            <w:szCs w:val="16"/>
                          </w:rPr>
                          <w:t> L.</w:t>
                        </w:r>
                      </w:p>
                      <w:p w14:paraId="2F03C87C" w14:textId="77777777" w:rsidR="00E66E37" w:rsidRPr="00E66E37" w:rsidRDefault="00E66E37" w:rsidP="00E66E37">
                        <w:pPr>
                          <w:spacing w:before="20" w:after="20" w:line="1" w:lineRule="auto"/>
                          <w:jc w:val="left"/>
                        </w:pPr>
                      </w:p>
                    </w:tc>
                  </w:tr>
                </w:tbl>
                <w:p w14:paraId="08F31DA7" w14:textId="77777777" w:rsidR="00E66E37" w:rsidRPr="00E66E37" w:rsidRDefault="00E66E37" w:rsidP="00E66E37">
                  <w:pPr>
                    <w:spacing w:before="20" w:after="20" w:line="1" w:lineRule="auto"/>
                    <w:jc w:val="left"/>
                  </w:pPr>
                </w:p>
              </w:tc>
              <w:tc>
                <w:tcPr>
                  <w:tcW w:w="1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1C55533" w14:textId="77777777" w:rsidR="00E66E37" w:rsidRPr="00E66E37" w:rsidRDefault="00E66E37" w:rsidP="00E66E37">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E66E37" w:rsidRPr="00E66E37" w14:paraId="59D5D40F" w14:textId="77777777" w:rsidTr="00E66E37">
                    <w:tc>
                      <w:tcPr>
                        <w:tcW w:w="1815" w:type="dxa"/>
                        <w:tcMar>
                          <w:top w:w="0" w:type="dxa"/>
                          <w:left w:w="0" w:type="dxa"/>
                          <w:bottom w:w="0" w:type="dxa"/>
                          <w:right w:w="0" w:type="dxa"/>
                        </w:tcMar>
                      </w:tcPr>
                      <w:p w14:paraId="3A6274F2"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ALLIU_FIS</w:t>
                        </w:r>
                      </w:p>
                      <w:p w14:paraId="6E2D45A6" w14:textId="77777777" w:rsidR="00E66E37" w:rsidRPr="00E66E37" w:rsidRDefault="00E66E37" w:rsidP="00E66E37">
                        <w:pPr>
                          <w:spacing w:before="20" w:after="20" w:line="1" w:lineRule="auto"/>
                        </w:pPr>
                      </w:p>
                    </w:tc>
                  </w:tr>
                </w:tbl>
                <w:p w14:paraId="7B352CDF" w14:textId="77777777" w:rsidR="00E66E37" w:rsidRPr="00E66E37" w:rsidRDefault="00E66E37" w:rsidP="00E66E37">
                  <w:pPr>
                    <w:spacing w:before="20" w:after="20" w:line="1" w:lineRule="auto"/>
                  </w:pPr>
                </w:p>
              </w:tc>
            </w:tr>
            <w:tr w:rsidR="00E66E37" w:rsidRPr="00E66E37" w14:paraId="7DA0D496" w14:textId="77777777" w:rsidTr="00E66E37">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E943762" w14:textId="77777777" w:rsidR="00E66E37" w:rsidRPr="00E66E37" w:rsidRDefault="00E66E37" w:rsidP="00E66E37">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E66E37" w:rsidRPr="00E66E37" w14:paraId="7B056774" w14:textId="77777777" w:rsidTr="00E66E37">
                    <w:tc>
                      <w:tcPr>
                        <w:tcW w:w="615" w:type="dxa"/>
                        <w:tcMar>
                          <w:top w:w="0" w:type="dxa"/>
                          <w:left w:w="0" w:type="dxa"/>
                          <w:bottom w:w="0" w:type="dxa"/>
                          <w:right w:w="0" w:type="dxa"/>
                        </w:tcMar>
                      </w:tcPr>
                      <w:p w14:paraId="071D87F7"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FR</w:t>
                        </w:r>
                      </w:p>
                      <w:p w14:paraId="12F5CEA6" w14:textId="77777777" w:rsidR="00E66E37" w:rsidRPr="00E66E37" w:rsidRDefault="00E66E37" w:rsidP="00E66E37">
                        <w:pPr>
                          <w:spacing w:before="20" w:after="20" w:line="1" w:lineRule="auto"/>
                        </w:pPr>
                      </w:p>
                    </w:tc>
                  </w:tr>
                </w:tbl>
                <w:p w14:paraId="195ED357" w14:textId="77777777" w:rsidR="00E66E37" w:rsidRPr="00E66E37" w:rsidRDefault="00E66E37" w:rsidP="00E66E37">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5DE705E" w14:textId="77777777" w:rsidR="00E66E37" w:rsidRPr="00E66E37" w:rsidRDefault="00E66E37" w:rsidP="00E66E37">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E66E37" w:rsidRPr="00E66E37" w14:paraId="27E7F944" w14:textId="77777777" w:rsidTr="00E66E37">
                    <w:tc>
                      <w:tcPr>
                        <w:tcW w:w="465" w:type="dxa"/>
                        <w:tcMar>
                          <w:top w:w="0" w:type="dxa"/>
                          <w:left w:w="0" w:type="dxa"/>
                          <w:bottom w:w="0" w:type="dxa"/>
                          <w:right w:w="0" w:type="dxa"/>
                        </w:tcMar>
                      </w:tcPr>
                      <w:p w14:paraId="2189B618"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TWV</w:t>
                        </w:r>
                      </w:p>
                      <w:p w14:paraId="3B1B786E" w14:textId="77777777" w:rsidR="00E66E37" w:rsidRPr="00E66E37" w:rsidRDefault="00E66E37" w:rsidP="00E66E37">
                        <w:pPr>
                          <w:spacing w:before="20" w:after="20" w:line="1" w:lineRule="auto"/>
                        </w:pPr>
                      </w:p>
                    </w:tc>
                  </w:tr>
                </w:tbl>
                <w:p w14:paraId="09526F5C" w14:textId="77777777" w:rsidR="00E66E37" w:rsidRPr="00E66E37" w:rsidRDefault="00E66E37" w:rsidP="00E66E37">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A86E51A" w14:textId="77777777" w:rsidR="00E66E37" w:rsidRPr="00E66E37" w:rsidRDefault="00E66E37" w:rsidP="00E66E37">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E66E37" w:rsidRPr="00E66E37" w14:paraId="1529A47A" w14:textId="77777777" w:rsidTr="00E66E37">
                    <w:tc>
                      <w:tcPr>
                        <w:tcW w:w="930" w:type="dxa"/>
                        <w:tcMar>
                          <w:top w:w="0" w:type="dxa"/>
                          <w:left w:w="0" w:type="dxa"/>
                          <w:bottom w:w="0" w:type="dxa"/>
                          <w:right w:w="0" w:type="dxa"/>
                        </w:tcMar>
                      </w:tcPr>
                      <w:p w14:paraId="640FF7A0"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A</w:t>
                        </w:r>
                      </w:p>
                      <w:p w14:paraId="539BA584" w14:textId="77777777" w:rsidR="00E66E37" w:rsidRPr="00E66E37" w:rsidRDefault="00E66E37" w:rsidP="00E66E37">
                        <w:pPr>
                          <w:spacing w:before="20" w:after="20" w:line="1" w:lineRule="auto"/>
                        </w:pPr>
                      </w:p>
                    </w:tc>
                  </w:tr>
                </w:tbl>
                <w:p w14:paraId="7997A8E5" w14:textId="77777777" w:rsidR="00E66E37" w:rsidRPr="00E66E37" w:rsidRDefault="00E66E37" w:rsidP="00E66E37">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A374B75" w14:textId="77777777" w:rsidR="00E66E37" w:rsidRPr="00E66E37" w:rsidRDefault="00E66E37" w:rsidP="00E66E37">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E66E37" w:rsidRPr="00E66E37" w14:paraId="7A2C06BF" w14:textId="77777777" w:rsidTr="00E66E37">
                    <w:tc>
                      <w:tcPr>
                        <w:tcW w:w="1395" w:type="dxa"/>
                        <w:tcMar>
                          <w:top w:w="0" w:type="dxa"/>
                          <w:left w:w="0" w:type="dxa"/>
                          <w:bottom w:w="0" w:type="dxa"/>
                          <w:right w:w="0" w:type="dxa"/>
                        </w:tcMar>
                      </w:tcPr>
                      <w:p w14:paraId="4656A17E"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TG/162/4</w:t>
                        </w:r>
                      </w:p>
                      <w:p w14:paraId="047E3E63" w14:textId="77777777" w:rsidR="00E66E37" w:rsidRPr="00E66E37" w:rsidRDefault="00E66E37" w:rsidP="00E66E37">
                        <w:pPr>
                          <w:spacing w:before="20" w:after="20" w:line="1" w:lineRule="auto"/>
                        </w:pPr>
                      </w:p>
                    </w:tc>
                  </w:tr>
                </w:tbl>
                <w:p w14:paraId="060BC2BA" w14:textId="77777777" w:rsidR="00E66E37" w:rsidRPr="00E66E37" w:rsidRDefault="00E66E37" w:rsidP="00E66E37">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C3A1E6F" w14:textId="77777777" w:rsidR="00E66E37" w:rsidRPr="00E66E37" w:rsidRDefault="00E66E37" w:rsidP="00E66E37">
                  <w:pPr>
                    <w:spacing w:before="20" w:after="20"/>
                    <w:rPr>
                      <w:rFonts w:eastAsia="Arial" w:cs="Arial"/>
                      <w:color w:val="000000"/>
                      <w:sz w:val="16"/>
                      <w:szCs w:val="16"/>
                    </w:rPr>
                  </w:pPr>
                  <w:r w:rsidRPr="00E66E37">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E66E37" w:rsidRPr="00E66E37" w14:paraId="3B8D8BE0" w14:textId="77777777" w:rsidTr="00E66E37">
                    <w:tc>
                      <w:tcPr>
                        <w:tcW w:w="1425" w:type="dxa"/>
                        <w:tcMar>
                          <w:top w:w="0" w:type="dxa"/>
                          <w:left w:w="0" w:type="dxa"/>
                          <w:bottom w:w="0" w:type="dxa"/>
                          <w:right w:w="0" w:type="dxa"/>
                        </w:tcMar>
                      </w:tcPr>
                      <w:p w14:paraId="2CAE3907"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2001</w:t>
                        </w:r>
                      </w:p>
                      <w:p w14:paraId="32CE9DEE" w14:textId="77777777" w:rsidR="00E66E37" w:rsidRPr="00E66E37" w:rsidRDefault="00E66E37" w:rsidP="00E66E37">
                        <w:pPr>
                          <w:spacing w:before="20" w:after="20" w:line="1" w:lineRule="auto"/>
                        </w:pPr>
                      </w:p>
                    </w:tc>
                  </w:tr>
                </w:tbl>
                <w:p w14:paraId="403BF71A" w14:textId="77777777" w:rsidR="00E66E37" w:rsidRPr="00E66E37" w:rsidRDefault="00E66E37" w:rsidP="00E66E37">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7837B68" w14:textId="77777777" w:rsidR="00E66E37" w:rsidRPr="00E66E37" w:rsidRDefault="00E66E37" w:rsidP="00E66E37">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E66E37" w:rsidRPr="00E66E37" w14:paraId="2AEB5A12" w14:textId="77777777" w:rsidTr="00E66E37">
                    <w:tc>
                      <w:tcPr>
                        <w:tcW w:w="1470" w:type="dxa"/>
                        <w:tcMar>
                          <w:top w:w="0" w:type="dxa"/>
                          <w:left w:w="0" w:type="dxa"/>
                          <w:bottom w:w="0" w:type="dxa"/>
                          <w:right w:w="0" w:type="dxa"/>
                        </w:tcMar>
                      </w:tcPr>
                      <w:p w14:paraId="6A223240"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Garlic</w:t>
                        </w:r>
                      </w:p>
                      <w:p w14:paraId="3CEEA98D" w14:textId="77777777" w:rsidR="00E66E37" w:rsidRPr="00E66E37" w:rsidRDefault="00E66E37" w:rsidP="00E66E37">
                        <w:pPr>
                          <w:spacing w:before="20" w:after="20" w:line="1" w:lineRule="auto"/>
                        </w:pPr>
                      </w:p>
                    </w:tc>
                  </w:tr>
                </w:tbl>
                <w:p w14:paraId="21EB21D5" w14:textId="77777777" w:rsidR="00E66E37" w:rsidRPr="00E66E37" w:rsidRDefault="00E66E37" w:rsidP="00E66E37">
                  <w:pPr>
                    <w:spacing w:before="20" w:after="20" w:line="1" w:lineRule="auto"/>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47DB22F" w14:textId="77777777" w:rsidR="00E66E37" w:rsidRPr="00E66E37" w:rsidRDefault="00E66E37" w:rsidP="00E66E37">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E66E37" w:rsidRPr="00E66E37" w14:paraId="2EBABB61" w14:textId="77777777" w:rsidTr="00E66E37">
                    <w:tc>
                      <w:tcPr>
                        <w:tcW w:w="1560" w:type="dxa"/>
                        <w:tcMar>
                          <w:top w:w="0" w:type="dxa"/>
                          <w:left w:w="0" w:type="dxa"/>
                          <w:bottom w:w="0" w:type="dxa"/>
                          <w:right w:w="0" w:type="dxa"/>
                        </w:tcMar>
                      </w:tcPr>
                      <w:p w14:paraId="75298BB0"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Ail</w:t>
                        </w:r>
                      </w:p>
                      <w:p w14:paraId="55E0DE3D" w14:textId="77777777" w:rsidR="00E66E37" w:rsidRPr="00E66E37" w:rsidRDefault="00E66E37" w:rsidP="00E66E37">
                        <w:pPr>
                          <w:spacing w:before="20" w:after="20" w:line="1" w:lineRule="auto"/>
                        </w:pPr>
                      </w:p>
                    </w:tc>
                  </w:tr>
                </w:tbl>
                <w:p w14:paraId="4CB33D52" w14:textId="77777777" w:rsidR="00E66E37" w:rsidRPr="00E66E37" w:rsidRDefault="00E66E37" w:rsidP="00E66E37">
                  <w:pPr>
                    <w:spacing w:before="20" w:after="20" w:line="1" w:lineRule="auto"/>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3445EC4" w14:textId="77777777" w:rsidR="00E66E37" w:rsidRPr="00E66E37" w:rsidRDefault="00E66E37" w:rsidP="00E66E37">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E66E37" w:rsidRPr="00E66E37" w14:paraId="653753D0" w14:textId="77777777" w:rsidTr="00E66E37">
                    <w:tc>
                      <w:tcPr>
                        <w:tcW w:w="1515" w:type="dxa"/>
                        <w:tcMar>
                          <w:top w:w="0" w:type="dxa"/>
                          <w:left w:w="0" w:type="dxa"/>
                          <w:bottom w:w="0" w:type="dxa"/>
                          <w:right w:w="0" w:type="dxa"/>
                        </w:tcMar>
                      </w:tcPr>
                      <w:p w14:paraId="40F42EDD"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Knoblauch</w:t>
                        </w:r>
                      </w:p>
                      <w:p w14:paraId="72B6ADD2" w14:textId="77777777" w:rsidR="00E66E37" w:rsidRPr="00E66E37" w:rsidRDefault="00E66E37" w:rsidP="00E66E37">
                        <w:pPr>
                          <w:spacing w:before="20" w:after="20" w:line="1" w:lineRule="auto"/>
                        </w:pPr>
                      </w:p>
                    </w:tc>
                  </w:tr>
                </w:tbl>
                <w:p w14:paraId="16973C97" w14:textId="77777777" w:rsidR="00E66E37" w:rsidRPr="00E66E37" w:rsidRDefault="00E66E37" w:rsidP="00E66E37">
                  <w:pPr>
                    <w:spacing w:before="20" w:after="20" w:line="1" w:lineRule="auto"/>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2FC2128" w14:textId="77777777" w:rsidR="00E66E37" w:rsidRPr="00E66E37" w:rsidRDefault="00E66E37" w:rsidP="00E66E37">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E66E37" w:rsidRPr="00E66E37" w14:paraId="64B2B77D" w14:textId="77777777" w:rsidTr="00E66E37">
                    <w:tc>
                      <w:tcPr>
                        <w:tcW w:w="1740" w:type="dxa"/>
                        <w:tcMar>
                          <w:top w:w="0" w:type="dxa"/>
                          <w:left w:w="0" w:type="dxa"/>
                          <w:bottom w:w="0" w:type="dxa"/>
                          <w:right w:w="0" w:type="dxa"/>
                        </w:tcMar>
                      </w:tcPr>
                      <w:p w14:paraId="5D90CD20"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Ajo</w:t>
                        </w:r>
                      </w:p>
                      <w:p w14:paraId="171A3D6A" w14:textId="77777777" w:rsidR="00E66E37" w:rsidRPr="00E66E37" w:rsidRDefault="00E66E37" w:rsidP="00E66E37">
                        <w:pPr>
                          <w:spacing w:before="20" w:after="20" w:line="1" w:lineRule="auto"/>
                        </w:pPr>
                      </w:p>
                    </w:tc>
                  </w:tr>
                </w:tbl>
                <w:p w14:paraId="37362827" w14:textId="77777777" w:rsidR="00E66E37" w:rsidRPr="00E66E37" w:rsidRDefault="00E66E37" w:rsidP="00E66E37">
                  <w:pPr>
                    <w:spacing w:before="20" w:after="20" w:line="1" w:lineRule="auto"/>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3AF2FAB" w14:textId="77777777" w:rsidR="00E66E37" w:rsidRPr="00E66E37" w:rsidRDefault="00E66E37" w:rsidP="00E66E37">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E66E37" w:rsidRPr="00E66E37" w14:paraId="5E6DB1A8" w14:textId="77777777" w:rsidTr="00E66E37">
                    <w:tc>
                      <w:tcPr>
                        <w:tcW w:w="2115" w:type="dxa"/>
                        <w:tcMar>
                          <w:top w:w="0" w:type="dxa"/>
                          <w:left w:w="0" w:type="dxa"/>
                          <w:bottom w:w="0" w:type="dxa"/>
                          <w:right w:w="0" w:type="dxa"/>
                        </w:tcMar>
                      </w:tcPr>
                      <w:p w14:paraId="62C4823E" w14:textId="77777777" w:rsidR="00E66E37" w:rsidRPr="00E66E37" w:rsidRDefault="00E66E37" w:rsidP="00E66E37">
                        <w:pPr>
                          <w:spacing w:before="20" w:after="20"/>
                          <w:jc w:val="left"/>
                          <w:rPr>
                            <w:rFonts w:cs="Arial"/>
                            <w:color w:val="000000"/>
                            <w:sz w:val="16"/>
                            <w:szCs w:val="16"/>
                          </w:rPr>
                        </w:pPr>
                        <w:r w:rsidRPr="00E66E37">
                          <w:rPr>
                            <w:rFonts w:cs="Arial"/>
                            <w:i/>
                            <w:iCs/>
                            <w:color w:val="000000"/>
                            <w:sz w:val="16"/>
                            <w:szCs w:val="16"/>
                          </w:rPr>
                          <w:t>Allium sativum</w:t>
                        </w:r>
                        <w:r w:rsidRPr="00E66E37">
                          <w:rPr>
                            <w:rFonts w:cs="Arial"/>
                            <w:color w:val="000000"/>
                            <w:sz w:val="16"/>
                            <w:szCs w:val="16"/>
                          </w:rPr>
                          <w:t> L.</w:t>
                        </w:r>
                      </w:p>
                      <w:p w14:paraId="27C57D89" w14:textId="77777777" w:rsidR="00E66E37" w:rsidRPr="00E66E37" w:rsidRDefault="00E66E37" w:rsidP="00E66E37">
                        <w:pPr>
                          <w:spacing w:before="20" w:after="20" w:line="1" w:lineRule="auto"/>
                          <w:jc w:val="left"/>
                        </w:pPr>
                      </w:p>
                    </w:tc>
                  </w:tr>
                </w:tbl>
                <w:p w14:paraId="31455F69" w14:textId="77777777" w:rsidR="00E66E37" w:rsidRPr="00E66E37" w:rsidRDefault="00E66E37" w:rsidP="00E66E37">
                  <w:pPr>
                    <w:spacing w:before="20" w:after="20" w:line="1" w:lineRule="auto"/>
                    <w:jc w:val="left"/>
                  </w:pPr>
                </w:p>
              </w:tc>
              <w:tc>
                <w:tcPr>
                  <w:tcW w:w="1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D6A0FC4" w14:textId="77777777" w:rsidR="00E66E37" w:rsidRPr="00E66E37" w:rsidRDefault="00E66E37" w:rsidP="00E66E37">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E66E37" w:rsidRPr="00E66E37" w14:paraId="0ECE0FBC" w14:textId="77777777" w:rsidTr="00E66E37">
                    <w:tc>
                      <w:tcPr>
                        <w:tcW w:w="1815" w:type="dxa"/>
                        <w:tcMar>
                          <w:top w:w="0" w:type="dxa"/>
                          <w:left w:w="0" w:type="dxa"/>
                          <w:bottom w:w="0" w:type="dxa"/>
                          <w:right w:w="0" w:type="dxa"/>
                        </w:tcMar>
                      </w:tcPr>
                      <w:p w14:paraId="78EBBD1F"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ALLIU_SAT</w:t>
                        </w:r>
                      </w:p>
                      <w:p w14:paraId="06C3562F" w14:textId="77777777" w:rsidR="00E66E37" w:rsidRPr="00E66E37" w:rsidRDefault="00E66E37" w:rsidP="00E66E37">
                        <w:pPr>
                          <w:spacing w:before="20" w:after="20" w:line="1" w:lineRule="auto"/>
                        </w:pPr>
                      </w:p>
                    </w:tc>
                  </w:tr>
                </w:tbl>
                <w:p w14:paraId="123E5DCA" w14:textId="77777777" w:rsidR="00E66E37" w:rsidRPr="00E66E37" w:rsidRDefault="00E66E37" w:rsidP="00E66E37">
                  <w:pPr>
                    <w:spacing w:before="20" w:after="20" w:line="1" w:lineRule="auto"/>
                  </w:pPr>
                </w:p>
              </w:tc>
            </w:tr>
            <w:tr w:rsidR="00E66E37" w:rsidRPr="00E66E37" w14:paraId="278844D3" w14:textId="77777777" w:rsidTr="00E66E37">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E088644" w14:textId="77777777" w:rsidR="00E66E37" w:rsidRPr="00E66E37" w:rsidRDefault="00E66E37" w:rsidP="00E66E37">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E66E37" w:rsidRPr="00E66E37" w14:paraId="2124698F" w14:textId="77777777" w:rsidTr="00E66E37">
                    <w:tc>
                      <w:tcPr>
                        <w:tcW w:w="615" w:type="dxa"/>
                        <w:tcMar>
                          <w:top w:w="0" w:type="dxa"/>
                          <w:left w:w="0" w:type="dxa"/>
                          <w:bottom w:w="0" w:type="dxa"/>
                          <w:right w:w="0" w:type="dxa"/>
                        </w:tcMar>
                      </w:tcPr>
                      <w:p w14:paraId="48139746"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JP</w:t>
                        </w:r>
                      </w:p>
                      <w:p w14:paraId="329F3797" w14:textId="77777777" w:rsidR="00E66E37" w:rsidRPr="00E66E37" w:rsidRDefault="00E66E37" w:rsidP="00E66E37">
                        <w:pPr>
                          <w:spacing w:before="20" w:after="20" w:line="1" w:lineRule="auto"/>
                        </w:pPr>
                      </w:p>
                    </w:tc>
                  </w:tr>
                </w:tbl>
                <w:p w14:paraId="0CF2544A" w14:textId="77777777" w:rsidR="00E66E37" w:rsidRPr="00E66E37" w:rsidRDefault="00E66E37" w:rsidP="00E66E37">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7985D58" w14:textId="77777777" w:rsidR="00E66E37" w:rsidRPr="00E66E37" w:rsidRDefault="00E66E37" w:rsidP="00E66E37">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E66E37" w:rsidRPr="00E66E37" w14:paraId="32D14BF4" w14:textId="77777777" w:rsidTr="00E66E37">
                    <w:tc>
                      <w:tcPr>
                        <w:tcW w:w="465" w:type="dxa"/>
                        <w:tcMar>
                          <w:top w:w="0" w:type="dxa"/>
                          <w:left w:w="0" w:type="dxa"/>
                          <w:bottom w:w="0" w:type="dxa"/>
                          <w:right w:w="0" w:type="dxa"/>
                        </w:tcMar>
                      </w:tcPr>
                      <w:p w14:paraId="3B41D73B"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TWO</w:t>
                        </w:r>
                      </w:p>
                      <w:p w14:paraId="67EAB93D" w14:textId="77777777" w:rsidR="00E66E37" w:rsidRPr="00E66E37" w:rsidRDefault="00E66E37" w:rsidP="00E66E37">
                        <w:pPr>
                          <w:spacing w:before="20" w:after="20" w:line="1" w:lineRule="auto"/>
                        </w:pPr>
                      </w:p>
                    </w:tc>
                  </w:tr>
                </w:tbl>
                <w:p w14:paraId="225B8D9C" w14:textId="77777777" w:rsidR="00E66E37" w:rsidRPr="00E66E37" w:rsidRDefault="00E66E37" w:rsidP="00E66E37">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D545577" w14:textId="77777777" w:rsidR="00E66E37" w:rsidRPr="00E66E37" w:rsidRDefault="00E66E37" w:rsidP="00E66E37">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E66E37" w:rsidRPr="00E66E37" w14:paraId="618133D9" w14:textId="77777777" w:rsidTr="00E66E37">
                    <w:tc>
                      <w:tcPr>
                        <w:tcW w:w="930" w:type="dxa"/>
                        <w:tcMar>
                          <w:top w:w="0" w:type="dxa"/>
                          <w:left w:w="0" w:type="dxa"/>
                          <w:bottom w:w="0" w:type="dxa"/>
                          <w:right w:w="0" w:type="dxa"/>
                        </w:tcMar>
                      </w:tcPr>
                      <w:p w14:paraId="175F8E20"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A</w:t>
                        </w:r>
                      </w:p>
                      <w:p w14:paraId="47DC1793" w14:textId="77777777" w:rsidR="00E66E37" w:rsidRPr="00E66E37" w:rsidRDefault="00E66E37" w:rsidP="00E66E37">
                        <w:pPr>
                          <w:spacing w:before="20" w:after="20" w:line="1" w:lineRule="auto"/>
                        </w:pPr>
                      </w:p>
                    </w:tc>
                  </w:tr>
                </w:tbl>
                <w:p w14:paraId="34AEF6AE" w14:textId="77777777" w:rsidR="00E66E37" w:rsidRPr="00E66E37" w:rsidRDefault="00E66E37" w:rsidP="00E66E37">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73A4BCD" w14:textId="77777777" w:rsidR="00E66E37" w:rsidRPr="00E66E37" w:rsidRDefault="00E66E37" w:rsidP="00E66E37">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E66E37" w:rsidRPr="00E66E37" w14:paraId="0DA4FCE3" w14:textId="77777777" w:rsidTr="00E66E37">
                    <w:tc>
                      <w:tcPr>
                        <w:tcW w:w="1395" w:type="dxa"/>
                        <w:tcMar>
                          <w:top w:w="0" w:type="dxa"/>
                          <w:left w:w="0" w:type="dxa"/>
                          <w:bottom w:w="0" w:type="dxa"/>
                          <w:right w:w="0" w:type="dxa"/>
                        </w:tcMar>
                      </w:tcPr>
                      <w:p w14:paraId="527AC21A"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TG/164/3</w:t>
                        </w:r>
                      </w:p>
                      <w:p w14:paraId="4A7535FD" w14:textId="77777777" w:rsidR="00E66E37" w:rsidRPr="00E66E37" w:rsidRDefault="00E66E37" w:rsidP="00E66E37">
                        <w:pPr>
                          <w:spacing w:before="20" w:after="20" w:line="1" w:lineRule="auto"/>
                        </w:pPr>
                      </w:p>
                    </w:tc>
                  </w:tr>
                </w:tbl>
                <w:p w14:paraId="0D863901" w14:textId="77777777" w:rsidR="00E66E37" w:rsidRPr="00E66E37" w:rsidRDefault="00E66E37" w:rsidP="00E66E37">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145991A" w14:textId="77777777" w:rsidR="00E66E37" w:rsidRPr="00E66E37" w:rsidRDefault="00E66E37" w:rsidP="00E66E37">
                  <w:pPr>
                    <w:spacing w:before="20" w:after="20"/>
                    <w:rPr>
                      <w:rFonts w:eastAsia="Arial" w:cs="Arial"/>
                      <w:color w:val="000000"/>
                      <w:sz w:val="16"/>
                      <w:szCs w:val="16"/>
                    </w:rPr>
                  </w:pPr>
                  <w:r w:rsidRPr="00E66E37">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E66E37" w:rsidRPr="00E66E37" w14:paraId="772FC972" w14:textId="77777777" w:rsidTr="00E66E37">
                    <w:tc>
                      <w:tcPr>
                        <w:tcW w:w="1425" w:type="dxa"/>
                        <w:tcMar>
                          <w:top w:w="0" w:type="dxa"/>
                          <w:left w:w="0" w:type="dxa"/>
                          <w:bottom w:w="0" w:type="dxa"/>
                          <w:right w:w="0" w:type="dxa"/>
                        </w:tcMar>
                      </w:tcPr>
                      <w:p w14:paraId="160F6E10"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1999</w:t>
                        </w:r>
                      </w:p>
                      <w:p w14:paraId="68FE19C7" w14:textId="77777777" w:rsidR="00E66E37" w:rsidRPr="00E66E37" w:rsidRDefault="00E66E37" w:rsidP="00E66E37">
                        <w:pPr>
                          <w:spacing w:before="20" w:after="20" w:line="1" w:lineRule="auto"/>
                        </w:pPr>
                      </w:p>
                    </w:tc>
                  </w:tr>
                </w:tbl>
                <w:p w14:paraId="7F5018AA" w14:textId="77777777" w:rsidR="00E66E37" w:rsidRPr="00E66E37" w:rsidRDefault="00E66E37" w:rsidP="00E66E37">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ECF3482" w14:textId="77777777" w:rsidR="00E66E37" w:rsidRPr="00E66E37" w:rsidRDefault="00E66E37" w:rsidP="00E66E37">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E66E37" w:rsidRPr="00E66E37" w14:paraId="036C7632" w14:textId="77777777" w:rsidTr="00E66E37">
                    <w:tc>
                      <w:tcPr>
                        <w:tcW w:w="1470" w:type="dxa"/>
                        <w:tcMar>
                          <w:top w:w="0" w:type="dxa"/>
                          <w:left w:w="0" w:type="dxa"/>
                          <w:bottom w:w="0" w:type="dxa"/>
                          <w:right w:w="0" w:type="dxa"/>
                        </w:tcMar>
                      </w:tcPr>
                      <w:p w14:paraId="2E1E37B8"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Cymbidium</w:t>
                        </w:r>
                      </w:p>
                      <w:p w14:paraId="584C552D" w14:textId="77777777" w:rsidR="00E66E37" w:rsidRPr="00E66E37" w:rsidRDefault="00E66E37" w:rsidP="00E66E37">
                        <w:pPr>
                          <w:spacing w:before="20" w:after="20" w:line="1" w:lineRule="auto"/>
                        </w:pPr>
                      </w:p>
                    </w:tc>
                  </w:tr>
                </w:tbl>
                <w:p w14:paraId="72FEFD48" w14:textId="77777777" w:rsidR="00E66E37" w:rsidRPr="00E66E37" w:rsidRDefault="00E66E37" w:rsidP="00E66E37">
                  <w:pPr>
                    <w:spacing w:before="20" w:after="20" w:line="1" w:lineRule="auto"/>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B4797EF" w14:textId="77777777" w:rsidR="00E66E37" w:rsidRPr="00E66E37" w:rsidRDefault="00E66E37" w:rsidP="00E66E37">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E66E37" w:rsidRPr="00E66E37" w14:paraId="5EB35C13" w14:textId="77777777" w:rsidTr="00E66E37">
                    <w:tc>
                      <w:tcPr>
                        <w:tcW w:w="1560" w:type="dxa"/>
                        <w:tcMar>
                          <w:top w:w="0" w:type="dxa"/>
                          <w:left w:w="0" w:type="dxa"/>
                          <w:bottom w:w="0" w:type="dxa"/>
                          <w:right w:w="0" w:type="dxa"/>
                        </w:tcMar>
                      </w:tcPr>
                      <w:p w14:paraId="449C9181"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Cymbidium</w:t>
                        </w:r>
                      </w:p>
                      <w:p w14:paraId="4586C7FF" w14:textId="77777777" w:rsidR="00E66E37" w:rsidRPr="00E66E37" w:rsidRDefault="00E66E37" w:rsidP="00E66E37">
                        <w:pPr>
                          <w:spacing w:before="20" w:after="20" w:line="1" w:lineRule="auto"/>
                        </w:pPr>
                      </w:p>
                    </w:tc>
                  </w:tr>
                </w:tbl>
                <w:p w14:paraId="21E027F6" w14:textId="77777777" w:rsidR="00E66E37" w:rsidRPr="00E66E37" w:rsidRDefault="00E66E37" w:rsidP="00E66E37">
                  <w:pPr>
                    <w:spacing w:before="20" w:after="20" w:line="1" w:lineRule="auto"/>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F69C0CA" w14:textId="77777777" w:rsidR="00E66E37" w:rsidRPr="00E66E37" w:rsidRDefault="00E66E37" w:rsidP="00E66E37">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E66E37" w:rsidRPr="00E66E37" w14:paraId="2AB35434" w14:textId="77777777" w:rsidTr="00E66E37">
                    <w:tc>
                      <w:tcPr>
                        <w:tcW w:w="1515" w:type="dxa"/>
                        <w:tcMar>
                          <w:top w:w="0" w:type="dxa"/>
                          <w:left w:w="0" w:type="dxa"/>
                          <w:bottom w:w="0" w:type="dxa"/>
                          <w:right w:w="0" w:type="dxa"/>
                        </w:tcMar>
                      </w:tcPr>
                      <w:p w14:paraId="0715D69C"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Cymbidie</w:t>
                        </w:r>
                      </w:p>
                      <w:p w14:paraId="6BD6CE40" w14:textId="77777777" w:rsidR="00E66E37" w:rsidRPr="00E66E37" w:rsidRDefault="00E66E37" w:rsidP="00E66E37">
                        <w:pPr>
                          <w:spacing w:before="20" w:after="20" w:line="1" w:lineRule="auto"/>
                        </w:pPr>
                      </w:p>
                    </w:tc>
                  </w:tr>
                </w:tbl>
                <w:p w14:paraId="3CB2188C" w14:textId="77777777" w:rsidR="00E66E37" w:rsidRPr="00E66E37" w:rsidRDefault="00E66E37" w:rsidP="00E66E37">
                  <w:pPr>
                    <w:spacing w:before="20" w:after="20" w:line="1" w:lineRule="auto"/>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7647B8B" w14:textId="77777777" w:rsidR="00E66E37" w:rsidRPr="00E66E37" w:rsidRDefault="00E66E37" w:rsidP="00E66E37">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E66E37" w:rsidRPr="00E66E37" w14:paraId="415514AA" w14:textId="77777777" w:rsidTr="00E66E37">
                    <w:tc>
                      <w:tcPr>
                        <w:tcW w:w="1740" w:type="dxa"/>
                        <w:tcMar>
                          <w:top w:w="0" w:type="dxa"/>
                          <w:left w:w="0" w:type="dxa"/>
                          <w:bottom w:w="0" w:type="dxa"/>
                          <w:right w:w="0" w:type="dxa"/>
                        </w:tcMar>
                      </w:tcPr>
                      <w:p w14:paraId="04E43E52"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Cymbidium</w:t>
                        </w:r>
                      </w:p>
                      <w:p w14:paraId="43377374" w14:textId="77777777" w:rsidR="00E66E37" w:rsidRPr="00E66E37" w:rsidRDefault="00E66E37" w:rsidP="00E66E37">
                        <w:pPr>
                          <w:spacing w:before="20" w:after="20" w:line="1" w:lineRule="auto"/>
                        </w:pPr>
                      </w:p>
                    </w:tc>
                  </w:tr>
                </w:tbl>
                <w:p w14:paraId="78068A55" w14:textId="77777777" w:rsidR="00E66E37" w:rsidRPr="00E66E37" w:rsidRDefault="00E66E37" w:rsidP="00E66E37">
                  <w:pPr>
                    <w:spacing w:before="20" w:after="20" w:line="1" w:lineRule="auto"/>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DF5D125" w14:textId="77777777" w:rsidR="00E66E37" w:rsidRPr="00E66E37" w:rsidRDefault="00E66E37" w:rsidP="00E66E37">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E66E37" w:rsidRPr="00E66E37" w14:paraId="35662330" w14:textId="77777777" w:rsidTr="00E66E37">
                    <w:tc>
                      <w:tcPr>
                        <w:tcW w:w="2115" w:type="dxa"/>
                        <w:tcMar>
                          <w:top w:w="0" w:type="dxa"/>
                          <w:left w:w="0" w:type="dxa"/>
                          <w:bottom w:w="0" w:type="dxa"/>
                          <w:right w:w="0" w:type="dxa"/>
                        </w:tcMar>
                      </w:tcPr>
                      <w:p w14:paraId="4A65526E" w14:textId="77777777" w:rsidR="00E66E37" w:rsidRPr="00E66E37" w:rsidRDefault="00E66E37" w:rsidP="00E66E37">
                        <w:pPr>
                          <w:spacing w:before="20" w:after="20"/>
                          <w:jc w:val="left"/>
                          <w:rPr>
                            <w:rFonts w:cs="Arial"/>
                            <w:color w:val="000000"/>
                            <w:sz w:val="16"/>
                            <w:szCs w:val="16"/>
                          </w:rPr>
                        </w:pPr>
                        <w:r w:rsidRPr="00E66E37">
                          <w:rPr>
                            <w:rFonts w:cs="Arial"/>
                            <w:i/>
                            <w:iCs/>
                            <w:color w:val="000000"/>
                            <w:sz w:val="16"/>
                            <w:szCs w:val="16"/>
                          </w:rPr>
                          <w:t>Cymbidium</w:t>
                        </w:r>
                        <w:r w:rsidRPr="00E66E37">
                          <w:rPr>
                            <w:rFonts w:cs="Arial"/>
                            <w:color w:val="000000"/>
                            <w:sz w:val="16"/>
                            <w:szCs w:val="16"/>
                          </w:rPr>
                          <w:t> Sw.</w:t>
                        </w:r>
                      </w:p>
                      <w:p w14:paraId="2C182592" w14:textId="77777777" w:rsidR="00E66E37" w:rsidRPr="00E66E37" w:rsidRDefault="00E66E37" w:rsidP="00E66E37">
                        <w:pPr>
                          <w:spacing w:before="20" w:after="20" w:line="1" w:lineRule="auto"/>
                          <w:jc w:val="left"/>
                        </w:pPr>
                      </w:p>
                    </w:tc>
                  </w:tr>
                </w:tbl>
                <w:p w14:paraId="2A60B76A" w14:textId="77777777" w:rsidR="00E66E37" w:rsidRPr="00E66E37" w:rsidRDefault="00E66E37" w:rsidP="00E66E37">
                  <w:pPr>
                    <w:spacing w:before="20" w:after="20" w:line="1" w:lineRule="auto"/>
                    <w:jc w:val="left"/>
                  </w:pPr>
                </w:p>
              </w:tc>
              <w:tc>
                <w:tcPr>
                  <w:tcW w:w="1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B692237" w14:textId="77777777" w:rsidR="00E66E37" w:rsidRPr="00E66E37" w:rsidRDefault="00E66E37" w:rsidP="00E66E37">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E66E37" w:rsidRPr="00E66E37" w14:paraId="7AC37F3B" w14:textId="77777777" w:rsidTr="00E66E37">
                    <w:tc>
                      <w:tcPr>
                        <w:tcW w:w="1815" w:type="dxa"/>
                        <w:tcMar>
                          <w:top w:w="0" w:type="dxa"/>
                          <w:left w:w="0" w:type="dxa"/>
                          <w:bottom w:w="0" w:type="dxa"/>
                          <w:right w:w="0" w:type="dxa"/>
                        </w:tcMar>
                      </w:tcPr>
                      <w:p w14:paraId="6B528779"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CYMBI</w:t>
                        </w:r>
                      </w:p>
                      <w:p w14:paraId="58241196" w14:textId="77777777" w:rsidR="00E66E37" w:rsidRPr="00E66E37" w:rsidRDefault="00E66E37" w:rsidP="00E66E37">
                        <w:pPr>
                          <w:spacing w:before="20" w:after="20" w:line="1" w:lineRule="auto"/>
                        </w:pPr>
                      </w:p>
                    </w:tc>
                  </w:tr>
                </w:tbl>
                <w:p w14:paraId="38F4EF2C" w14:textId="77777777" w:rsidR="00E66E37" w:rsidRPr="00E66E37" w:rsidRDefault="00E66E37" w:rsidP="00E66E37">
                  <w:pPr>
                    <w:spacing w:before="20" w:after="20" w:line="1" w:lineRule="auto"/>
                  </w:pPr>
                </w:p>
              </w:tc>
            </w:tr>
            <w:tr w:rsidR="00E66E37" w:rsidRPr="00E66E37" w14:paraId="33ACB93A" w14:textId="77777777" w:rsidTr="00E66E37">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1C52453" w14:textId="77777777" w:rsidR="00E66E37" w:rsidRPr="00E66E37" w:rsidRDefault="00E66E37" w:rsidP="00E66E37">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E66E37" w:rsidRPr="00E66E37" w14:paraId="062563F7" w14:textId="77777777" w:rsidTr="00E66E37">
                    <w:tc>
                      <w:tcPr>
                        <w:tcW w:w="615" w:type="dxa"/>
                        <w:tcMar>
                          <w:top w:w="0" w:type="dxa"/>
                          <w:left w:w="0" w:type="dxa"/>
                          <w:bottom w:w="0" w:type="dxa"/>
                          <w:right w:w="0" w:type="dxa"/>
                        </w:tcMar>
                      </w:tcPr>
                      <w:p w14:paraId="730F5D8A"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DE</w:t>
                        </w:r>
                      </w:p>
                      <w:p w14:paraId="2F846BB9" w14:textId="77777777" w:rsidR="00E66E37" w:rsidRPr="00E66E37" w:rsidRDefault="00E66E37" w:rsidP="00E66E37">
                        <w:pPr>
                          <w:spacing w:before="20" w:after="20" w:line="1" w:lineRule="auto"/>
                        </w:pPr>
                      </w:p>
                    </w:tc>
                  </w:tr>
                </w:tbl>
                <w:p w14:paraId="6378A058" w14:textId="77777777" w:rsidR="00E66E37" w:rsidRPr="00E66E37" w:rsidRDefault="00E66E37" w:rsidP="00E66E37">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5AC30DA" w14:textId="77777777" w:rsidR="00E66E37" w:rsidRPr="00E66E37" w:rsidRDefault="00E66E37" w:rsidP="00E66E37">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E66E37" w:rsidRPr="00E66E37" w14:paraId="72D637B3" w14:textId="77777777" w:rsidTr="00E66E37">
                    <w:tc>
                      <w:tcPr>
                        <w:tcW w:w="465" w:type="dxa"/>
                        <w:tcMar>
                          <w:top w:w="0" w:type="dxa"/>
                          <w:left w:w="0" w:type="dxa"/>
                          <w:bottom w:w="0" w:type="dxa"/>
                          <w:right w:w="0" w:type="dxa"/>
                        </w:tcMar>
                      </w:tcPr>
                      <w:p w14:paraId="59DAEFB7"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TWV</w:t>
                        </w:r>
                      </w:p>
                      <w:p w14:paraId="3F2B1520" w14:textId="77777777" w:rsidR="00E66E37" w:rsidRPr="00E66E37" w:rsidRDefault="00E66E37" w:rsidP="00E66E37">
                        <w:pPr>
                          <w:spacing w:before="20" w:after="20" w:line="1" w:lineRule="auto"/>
                        </w:pPr>
                      </w:p>
                    </w:tc>
                  </w:tr>
                </w:tbl>
                <w:p w14:paraId="1F23CE62" w14:textId="77777777" w:rsidR="00E66E37" w:rsidRPr="00E66E37" w:rsidRDefault="00E66E37" w:rsidP="00E66E37">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BB13EEC" w14:textId="77777777" w:rsidR="00E66E37" w:rsidRPr="00E66E37" w:rsidRDefault="00E66E37" w:rsidP="00E66E37">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E66E37" w:rsidRPr="00E66E37" w14:paraId="71F768CE" w14:textId="77777777" w:rsidTr="00E66E37">
                    <w:tc>
                      <w:tcPr>
                        <w:tcW w:w="930" w:type="dxa"/>
                        <w:tcMar>
                          <w:top w:w="0" w:type="dxa"/>
                          <w:left w:w="0" w:type="dxa"/>
                          <w:bottom w:w="0" w:type="dxa"/>
                          <w:right w:w="0" w:type="dxa"/>
                        </w:tcMar>
                      </w:tcPr>
                      <w:p w14:paraId="19C7BBDA"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A</w:t>
                        </w:r>
                      </w:p>
                      <w:p w14:paraId="1E7E650D" w14:textId="77777777" w:rsidR="00E66E37" w:rsidRPr="00E66E37" w:rsidRDefault="00E66E37" w:rsidP="00E66E37">
                        <w:pPr>
                          <w:spacing w:before="20" w:after="20" w:line="1" w:lineRule="auto"/>
                        </w:pPr>
                      </w:p>
                    </w:tc>
                  </w:tr>
                </w:tbl>
                <w:p w14:paraId="3B7C92CF" w14:textId="77777777" w:rsidR="00E66E37" w:rsidRPr="00E66E37" w:rsidRDefault="00E66E37" w:rsidP="00E66E37">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518DF4C" w14:textId="77777777" w:rsidR="00E66E37" w:rsidRPr="00E66E37" w:rsidRDefault="00E66E37" w:rsidP="00E66E37">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E66E37" w:rsidRPr="00E66E37" w14:paraId="3436DE70" w14:textId="77777777" w:rsidTr="00E66E37">
                    <w:tc>
                      <w:tcPr>
                        <w:tcW w:w="1395" w:type="dxa"/>
                        <w:tcMar>
                          <w:top w:w="0" w:type="dxa"/>
                          <w:left w:w="0" w:type="dxa"/>
                          <w:bottom w:w="0" w:type="dxa"/>
                          <w:right w:w="0" w:type="dxa"/>
                        </w:tcMar>
                      </w:tcPr>
                      <w:p w14:paraId="163B471F"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TG/165/3</w:t>
                        </w:r>
                      </w:p>
                      <w:p w14:paraId="7B2421F0" w14:textId="77777777" w:rsidR="00E66E37" w:rsidRPr="00E66E37" w:rsidRDefault="00E66E37" w:rsidP="00E66E37">
                        <w:pPr>
                          <w:spacing w:before="20" w:after="20" w:line="1" w:lineRule="auto"/>
                        </w:pPr>
                      </w:p>
                    </w:tc>
                  </w:tr>
                </w:tbl>
                <w:p w14:paraId="3800380B" w14:textId="77777777" w:rsidR="00E66E37" w:rsidRPr="00E66E37" w:rsidRDefault="00E66E37" w:rsidP="00E66E37">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B72D12A" w14:textId="77777777" w:rsidR="00E66E37" w:rsidRPr="00E66E37" w:rsidRDefault="00E66E37" w:rsidP="00E66E37">
                  <w:pPr>
                    <w:spacing w:before="20" w:after="20"/>
                    <w:rPr>
                      <w:rFonts w:eastAsia="Arial" w:cs="Arial"/>
                      <w:color w:val="000000"/>
                      <w:sz w:val="16"/>
                      <w:szCs w:val="16"/>
                    </w:rPr>
                  </w:pPr>
                  <w:r w:rsidRPr="00E66E37">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E66E37" w:rsidRPr="00E66E37" w14:paraId="3FE7A0AE" w14:textId="77777777" w:rsidTr="00E66E37">
                    <w:tc>
                      <w:tcPr>
                        <w:tcW w:w="1425" w:type="dxa"/>
                        <w:tcMar>
                          <w:top w:w="0" w:type="dxa"/>
                          <w:left w:w="0" w:type="dxa"/>
                          <w:bottom w:w="0" w:type="dxa"/>
                          <w:right w:w="0" w:type="dxa"/>
                        </w:tcMar>
                      </w:tcPr>
                      <w:p w14:paraId="7ECF29EC"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1999</w:t>
                        </w:r>
                      </w:p>
                      <w:p w14:paraId="6C8831B3" w14:textId="77777777" w:rsidR="00E66E37" w:rsidRPr="00E66E37" w:rsidRDefault="00E66E37" w:rsidP="00E66E37">
                        <w:pPr>
                          <w:spacing w:before="20" w:after="20" w:line="1" w:lineRule="auto"/>
                        </w:pPr>
                      </w:p>
                    </w:tc>
                  </w:tr>
                </w:tbl>
                <w:p w14:paraId="340C0868" w14:textId="77777777" w:rsidR="00E66E37" w:rsidRPr="00E66E37" w:rsidRDefault="00E66E37" w:rsidP="00E66E37">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CAB456A" w14:textId="77777777" w:rsidR="00E66E37" w:rsidRPr="00E66E37" w:rsidRDefault="00E66E37" w:rsidP="00E66E37">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E66E37" w:rsidRPr="00E66E37" w14:paraId="3C97086F" w14:textId="77777777" w:rsidTr="00E66E37">
                    <w:tc>
                      <w:tcPr>
                        <w:tcW w:w="1470" w:type="dxa"/>
                        <w:tcMar>
                          <w:top w:w="0" w:type="dxa"/>
                          <w:left w:w="0" w:type="dxa"/>
                          <w:bottom w:w="0" w:type="dxa"/>
                          <w:right w:w="0" w:type="dxa"/>
                        </w:tcMar>
                      </w:tcPr>
                      <w:p w14:paraId="6192BFDC"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Dill</w:t>
                        </w:r>
                      </w:p>
                      <w:p w14:paraId="55D73848" w14:textId="77777777" w:rsidR="00E66E37" w:rsidRPr="00E66E37" w:rsidRDefault="00E66E37" w:rsidP="00E66E37">
                        <w:pPr>
                          <w:spacing w:before="20" w:after="20" w:line="1" w:lineRule="auto"/>
                        </w:pPr>
                      </w:p>
                    </w:tc>
                  </w:tr>
                </w:tbl>
                <w:p w14:paraId="092B61D8" w14:textId="77777777" w:rsidR="00E66E37" w:rsidRPr="00E66E37" w:rsidRDefault="00E66E37" w:rsidP="00E66E37">
                  <w:pPr>
                    <w:spacing w:before="20" w:after="20" w:line="1" w:lineRule="auto"/>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05554F0" w14:textId="77777777" w:rsidR="00E66E37" w:rsidRPr="00E66E37" w:rsidRDefault="00E66E37" w:rsidP="00E66E37">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E66E37" w:rsidRPr="00E66E37" w14:paraId="4ED3E68C" w14:textId="77777777" w:rsidTr="00E66E37">
                    <w:tc>
                      <w:tcPr>
                        <w:tcW w:w="1560" w:type="dxa"/>
                        <w:tcMar>
                          <w:top w:w="0" w:type="dxa"/>
                          <w:left w:w="0" w:type="dxa"/>
                          <w:bottom w:w="0" w:type="dxa"/>
                          <w:right w:w="0" w:type="dxa"/>
                        </w:tcMar>
                      </w:tcPr>
                      <w:p w14:paraId="44A8613D"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Aneth</w:t>
                        </w:r>
                      </w:p>
                      <w:p w14:paraId="0AA74A23" w14:textId="77777777" w:rsidR="00E66E37" w:rsidRPr="00E66E37" w:rsidRDefault="00E66E37" w:rsidP="00E66E37">
                        <w:pPr>
                          <w:spacing w:before="20" w:after="20" w:line="1" w:lineRule="auto"/>
                        </w:pPr>
                      </w:p>
                    </w:tc>
                  </w:tr>
                </w:tbl>
                <w:p w14:paraId="32406DCA" w14:textId="77777777" w:rsidR="00E66E37" w:rsidRPr="00E66E37" w:rsidRDefault="00E66E37" w:rsidP="00E66E37">
                  <w:pPr>
                    <w:spacing w:before="20" w:after="20" w:line="1" w:lineRule="auto"/>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CC0AB8E" w14:textId="77777777" w:rsidR="00E66E37" w:rsidRPr="00E66E37" w:rsidRDefault="00E66E37" w:rsidP="00E66E37">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E66E37" w:rsidRPr="00E66E37" w14:paraId="5B7A4A51" w14:textId="77777777" w:rsidTr="00E66E37">
                    <w:tc>
                      <w:tcPr>
                        <w:tcW w:w="1515" w:type="dxa"/>
                        <w:tcMar>
                          <w:top w:w="0" w:type="dxa"/>
                          <w:left w:w="0" w:type="dxa"/>
                          <w:bottom w:w="0" w:type="dxa"/>
                          <w:right w:w="0" w:type="dxa"/>
                        </w:tcMar>
                      </w:tcPr>
                      <w:p w14:paraId="36826A3C"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Dill</w:t>
                        </w:r>
                      </w:p>
                      <w:p w14:paraId="44325F2E" w14:textId="77777777" w:rsidR="00E66E37" w:rsidRPr="00E66E37" w:rsidRDefault="00E66E37" w:rsidP="00E66E37">
                        <w:pPr>
                          <w:spacing w:before="20" w:after="20" w:line="1" w:lineRule="auto"/>
                        </w:pPr>
                      </w:p>
                    </w:tc>
                  </w:tr>
                </w:tbl>
                <w:p w14:paraId="7D81E0C3" w14:textId="77777777" w:rsidR="00E66E37" w:rsidRPr="00E66E37" w:rsidRDefault="00E66E37" w:rsidP="00E66E37">
                  <w:pPr>
                    <w:spacing w:before="20" w:after="20" w:line="1" w:lineRule="auto"/>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A9882C9" w14:textId="77777777" w:rsidR="00E66E37" w:rsidRPr="00E66E37" w:rsidRDefault="00E66E37" w:rsidP="00E66E37">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E66E37" w:rsidRPr="00E66E37" w14:paraId="23D0783F" w14:textId="77777777" w:rsidTr="00E66E37">
                    <w:tc>
                      <w:tcPr>
                        <w:tcW w:w="1740" w:type="dxa"/>
                        <w:tcMar>
                          <w:top w:w="0" w:type="dxa"/>
                          <w:left w:w="0" w:type="dxa"/>
                          <w:bottom w:w="0" w:type="dxa"/>
                          <w:right w:w="0" w:type="dxa"/>
                        </w:tcMar>
                      </w:tcPr>
                      <w:p w14:paraId="47DE533A"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Eneldo</w:t>
                        </w:r>
                      </w:p>
                      <w:p w14:paraId="372BBBCD" w14:textId="77777777" w:rsidR="00E66E37" w:rsidRPr="00E66E37" w:rsidRDefault="00E66E37" w:rsidP="00E66E37">
                        <w:pPr>
                          <w:spacing w:before="20" w:after="20" w:line="1" w:lineRule="auto"/>
                        </w:pPr>
                      </w:p>
                    </w:tc>
                  </w:tr>
                </w:tbl>
                <w:p w14:paraId="0FA1DB63" w14:textId="77777777" w:rsidR="00E66E37" w:rsidRPr="00E66E37" w:rsidRDefault="00E66E37" w:rsidP="00E66E37">
                  <w:pPr>
                    <w:spacing w:before="20" w:after="20" w:line="1" w:lineRule="auto"/>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F6A17EA" w14:textId="77777777" w:rsidR="00E66E37" w:rsidRPr="00E66E37" w:rsidRDefault="00E66E37" w:rsidP="00E66E37">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E66E37" w:rsidRPr="00E66E37" w14:paraId="2064CC64" w14:textId="77777777" w:rsidTr="00E66E37">
                    <w:tc>
                      <w:tcPr>
                        <w:tcW w:w="2115" w:type="dxa"/>
                        <w:tcMar>
                          <w:top w:w="0" w:type="dxa"/>
                          <w:left w:w="0" w:type="dxa"/>
                          <w:bottom w:w="0" w:type="dxa"/>
                          <w:right w:w="0" w:type="dxa"/>
                        </w:tcMar>
                      </w:tcPr>
                      <w:p w14:paraId="342459A1" w14:textId="77777777" w:rsidR="00E66E37" w:rsidRPr="00E66E37" w:rsidRDefault="00E66E37" w:rsidP="00E66E37">
                        <w:pPr>
                          <w:spacing w:before="20" w:after="20"/>
                          <w:jc w:val="left"/>
                          <w:rPr>
                            <w:rFonts w:cs="Arial"/>
                            <w:color w:val="000000"/>
                            <w:sz w:val="16"/>
                            <w:szCs w:val="16"/>
                          </w:rPr>
                        </w:pPr>
                        <w:r w:rsidRPr="00E66E37">
                          <w:rPr>
                            <w:rFonts w:cs="Arial"/>
                            <w:i/>
                            <w:iCs/>
                            <w:color w:val="000000"/>
                            <w:sz w:val="16"/>
                            <w:szCs w:val="16"/>
                          </w:rPr>
                          <w:t>Anethum graveolens</w:t>
                        </w:r>
                        <w:r w:rsidRPr="00E66E37">
                          <w:rPr>
                            <w:rFonts w:cs="Arial"/>
                            <w:color w:val="000000"/>
                            <w:sz w:val="16"/>
                            <w:szCs w:val="16"/>
                          </w:rPr>
                          <w:t> L.</w:t>
                        </w:r>
                      </w:p>
                      <w:p w14:paraId="718F455C" w14:textId="77777777" w:rsidR="00E66E37" w:rsidRPr="00E66E37" w:rsidRDefault="00E66E37" w:rsidP="00E66E37">
                        <w:pPr>
                          <w:spacing w:before="20" w:after="20" w:line="1" w:lineRule="auto"/>
                          <w:jc w:val="left"/>
                        </w:pPr>
                      </w:p>
                    </w:tc>
                  </w:tr>
                </w:tbl>
                <w:p w14:paraId="5601D671" w14:textId="77777777" w:rsidR="00E66E37" w:rsidRPr="00E66E37" w:rsidRDefault="00E66E37" w:rsidP="00E66E37">
                  <w:pPr>
                    <w:spacing w:before="20" w:after="20" w:line="1" w:lineRule="auto"/>
                    <w:jc w:val="left"/>
                  </w:pPr>
                </w:p>
              </w:tc>
              <w:tc>
                <w:tcPr>
                  <w:tcW w:w="1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F8C9D25" w14:textId="77777777" w:rsidR="00E66E37" w:rsidRPr="00E66E37" w:rsidRDefault="00E66E37" w:rsidP="00E66E37">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E66E37" w:rsidRPr="00E66E37" w14:paraId="6EC30A6C" w14:textId="77777777" w:rsidTr="00E66E37">
                    <w:tc>
                      <w:tcPr>
                        <w:tcW w:w="1815" w:type="dxa"/>
                        <w:tcMar>
                          <w:top w:w="0" w:type="dxa"/>
                          <w:left w:w="0" w:type="dxa"/>
                          <w:bottom w:w="0" w:type="dxa"/>
                          <w:right w:w="0" w:type="dxa"/>
                        </w:tcMar>
                      </w:tcPr>
                      <w:p w14:paraId="70756416"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ANETH_GRA</w:t>
                        </w:r>
                      </w:p>
                      <w:p w14:paraId="628DA36A" w14:textId="77777777" w:rsidR="00E66E37" w:rsidRPr="00E66E37" w:rsidRDefault="00E66E37" w:rsidP="00E66E37">
                        <w:pPr>
                          <w:spacing w:before="20" w:after="20" w:line="1" w:lineRule="auto"/>
                        </w:pPr>
                      </w:p>
                    </w:tc>
                  </w:tr>
                </w:tbl>
                <w:p w14:paraId="4B73C72C" w14:textId="77777777" w:rsidR="00E66E37" w:rsidRPr="00E66E37" w:rsidRDefault="00E66E37" w:rsidP="00E66E37">
                  <w:pPr>
                    <w:spacing w:before="20" w:after="20" w:line="1" w:lineRule="auto"/>
                  </w:pPr>
                </w:p>
              </w:tc>
            </w:tr>
            <w:tr w:rsidR="00E66E37" w:rsidRPr="00E66E37" w14:paraId="0EB39187" w14:textId="77777777" w:rsidTr="00E66E37">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44AC289" w14:textId="77777777" w:rsidR="00E66E37" w:rsidRPr="00E66E37" w:rsidRDefault="00E66E37" w:rsidP="00E66E37">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E66E37" w:rsidRPr="00E66E37" w14:paraId="5E0AFA3F" w14:textId="77777777" w:rsidTr="00E66E37">
                    <w:tc>
                      <w:tcPr>
                        <w:tcW w:w="615" w:type="dxa"/>
                        <w:tcMar>
                          <w:top w:w="0" w:type="dxa"/>
                          <w:left w:w="0" w:type="dxa"/>
                          <w:bottom w:w="0" w:type="dxa"/>
                          <w:right w:w="0" w:type="dxa"/>
                        </w:tcMar>
                      </w:tcPr>
                      <w:p w14:paraId="4315BACA"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HU</w:t>
                        </w:r>
                      </w:p>
                      <w:p w14:paraId="33ABB9FD" w14:textId="77777777" w:rsidR="00E66E37" w:rsidRPr="00E66E37" w:rsidRDefault="00E66E37" w:rsidP="00E66E37">
                        <w:pPr>
                          <w:spacing w:before="20" w:after="20" w:line="1" w:lineRule="auto"/>
                        </w:pPr>
                      </w:p>
                    </w:tc>
                  </w:tr>
                </w:tbl>
                <w:p w14:paraId="662F2CD5" w14:textId="77777777" w:rsidR="00E66E37" w:rsidRPr="00E66E37" w:rsidRDefault="00E66E37" w:rsidP="00E66E37">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AD7E170" w14:textId="77777777" w:rsidR="00E66E37" w:rsidRPr="00E66E37" w:rsidRDefault="00E66E37" w:rsidP="00E66E37">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E66E37" w:rsidRPr="00E66E37" w14:paraId="76AE78E1" w14:textId="77777777" w:rsidTr="00E66E37">
                    <w:tc>
                      <w:tcPr>
                        <w:tcW w:w="465" w:type="dxa"/>
                        <w:tcMar>
                          <w:top w:w="0" w:type="dxa"/>
                          <w:left w:w="0" w:type="dxa"/>
                          <w:bottom w:w="0" w:type="dxa"/>
                          <w:right w:w="0" w:type="dxa"/>
                        </w:tcMar>
                      </w:tcPr>
                      <w:p w14:paraId="06F05B69"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TWO</w:t>
                        </w:r>
                      </w:p>
                      <w:p w14:paraId="4DEF76D4" w14:textId="77777777" w:rsidR="00E66E37" w:rsidRPr="00E66E37" w:rsidRDefault="00E66E37" w:rsidP="00E66E37">
                        <w:pPr>
                          <w:spacing w:before="20" w:after="20" w:line="1" w:lineRule="auto"/>
                        </w:pPr>
                      </w:p>
                    </w:tc>
                  </w:tr>
                </w:tbl>
                <w:p w14:paraId="1E605616" w14:textId="77777777" w:rsidR="00E66E37" w:rsidRPr="00E66E37" w:rsidRDefault="00E66E37" w:rsidP="00E66E37">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0D357B1" w14:textId="77777777" w:rsidR="00E66E37" w:rsidRPr="00E66E37" w:rsidRDefault="00E66E37" w:rsidP="00E66E37">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E66E37" w:rsidRPr="00E66E37" w14:paraId="5E90D5FC" w14:textId="77777777" w:rsidTr="00E66E37">
                    <w:tc>
                      <w:tcPr>
                        <w:tcW w:w="930" w:type="dxa"/>
                        <w:tcMar>
                          <w:top w:w="0" w:type="dxa"/>
                          <w:left w:w="0" w:type="dxa"/>
                          <w:bottom w:w="0" w:type="dxa"/>
                          <w:right w:w="0" w:type="dxa"/>
                        </w:tcMar>
                      </w:tcPr>
                      <w:p w14:paraId="76D80900"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A</w:t>
                        </w:r>
                      </w:p>
                      <w:p w14:paraId="58DE2DD3" w14:textId="77777777" w:rsidR="00E66E37" w:rsidRPr="00E66E37" w:rsidRDefault="00E66E37" w:rsidP="00E66E37">
                        <w:pPr>
                          <w:spacing w:before="20" w:after="20" w:line="1" w:lineRule="auto"/>
                        </w:pPr>
                      </w:p>
                    </w:tc>
                  </w:tr>
                </w:tbl>
                <w:p w14:paraId="756E18AF" w14:textId="77777777" w:rsidR="00E66E37" w:rsidRPr="00E66E37" w:rsidRDefault="00E66E37" w:rsidP="00E66E37">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BB5E03F" w14:textId="77777777" w:rsidR="00E66E37" w:rsidRPr="00E66E37" w:rsidRDefault="00E66E37" w:rsidP="00E66E37">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E66E37" w:rsidRPr="00E66E37" w14:paraId="0B2886EF" w14:textId="77777777" w:rsidTr="00E66E37">
                    <w:tc>
                      <w:tcPr>
                        <w:tcW w:w="1395" w:type="dxa"/>
                        <w:tcMar>
                          <w:top w:w="0" w:type="dxa"/>
                          <w:left w:w="0" w:type="dxa"/>
                          <w:bottom w:w="0" w:type="dxa"/>
                          <w:right w:w="0" w:type="dxa"/>
                        </w:tcMar>
                      </w:tcPr>
                      <w:p w14:paraId="2B688F4E"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TG/166/4</w:t>
                        </w:r>
                      </w:p>
                      <w:p w14:paraId="654E6293" w14:textId="77777777" w:rsidR="00E66E37" w:rsidRPr="00E66E37" w:rsidRDefault="00E66E37" w:rsidP="00E66E37">
                        <w:pPr>
                          <w:spacing w:before="20" w:after="20" w:line="1" w:lineRule="auto"/>
                        </w:pPr>
                      </w:p>
                    </w:tc>
                  </w:tr>
                </w:tbl>
                <w:p w14:paraId="2CCD3706" w14:textId="77777777" w:rsidR="00E66E37" w:rsidRPr="00E66E37" w:rsidRDefault="00E66E37" w:rsidP="00E66E37">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7C49D7F" w14:textId="77777777" w:rsidR="00E66E37" w:rsidRPr="00E66E37" w:rsidRDefault="00E66E37" w:rsidP="00E66E37">
                  <w:pPr>
                    <w:spacing w:before="20" w:after="20"/>
                    <w:rPr>
                      <w:rFonts w:eastAsia="Arial" w:cs="Arial"/>
                      <w:color w:val="000000"/>
                      <w:sz w:val="16"/>
                      <w:szCs w:val="16"/>
                    </w:rPr>
                  </w:pPr>
                  <w:r w:rsidRPr="00E66E37">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E66E37" w:rsidRPr="00E66E37" w14:paraId="0CCC5AD0" w14:textId="77777777" w:rsidTr="00E66E37">
                    <w:tc>
                      <w:tcPr>
                        <w:tcW w:w="1425" w:type="dxa"/>
                        <w:tcMar>
                          <w:top w:w="0" w:type="dxa"/>
                          <w:left w:w="0" w:type="dxa"/>
                          <w:bottom w:w="0" w:type="dxa"/>
                          <w:right w:w="0" w:type="dxa"/>
                        </w:tcMar>
                      </w:tcPr>
                      <w:p w14:paraId="2CDAF372"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2014</w:t>
                        </w:r>
                      </w:p>
                      <w:p w14:paraId="66BA1BE0" w14:textId="77777777" w:rsidR="00E66E37" w:rsidRPr="00E66E37" w:rsidRDefault="00E66E37" w:rsidP="00E66E37">
                        <w:pPr>
                          <w:spacing w:before="20" w:after="20" w:line="1" w:lineRule="auto"/>
                        </w:pPr>
                      </w:p>
                    </w:tc>
                  </w:tr>
                </w:tbl>
                <w:p w14:paraId="16C48966" w14:textId="77777777" w:rsidR="00E66E37" w:rsidRPr="00E66E37" w:rsidRDefault="00E66E37" w:rsidP="00E66E37">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CD7CB80" w14:textId="77777777" w:rsidR="00E66E37" w:rsidRPr="00E66E37" w:rsidRDefault="00E66E37" w:rsidP="00E66E37">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E66E37" w:rsidRPr="00E66E37" w14:paraId="3F53EE3A" w14:textId="77777777" w:rsidTr="00E66E37">
                    <w:tc>
                      <w:tcPr>
                        <w:tcW w:w="1470" w:type="dxa"/>
                        <w:tcMar>
                          <w:top w:w="0" w:type="dxa"/>
                          <w:left w:w="0" w:type="dxa"/>
                          <w:bottom w:w="0" w:type="dxa"/>
                          <w:right w:w="0" w:type="dxa"/>
                        </w:tcMar>
                      </w:tcPr>
                      <w:p w14:paraId="4DA69EE1"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Opium/Seed Poppy</w:t>
                        </w:r>
                      </w:p>
                      <w:p w14:paraId="0C29EC1E" w14:textId="77777777" w:rsidR="00E66E37" w:rsidRPr="00E66E37" w:rsidRDefault="00E66E37" w:rsidP="00E66E37">
                        <w:pPr>
                          <w:spacing w:before="20" w:after="20" w:line="1" w:lineRule="auto"/>
                        </w:pPr>
                      </w:p>
                    </w:tc>
                  </w:tr>
                </w:tbl>
                <w:p w14:paraId="11E6EACF" w14:textId="77777777" w:rsidR="00E66E37" w:rsidRPr="00E66E37" w:rsidRDefault="00E66E37" w:rsidP="00E66E37">
                  <w:pPr>
                    <w:spacing w:before="20" w:after="20" w:line="1" w:lineRule="auto"/>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2CAC277" w14:textId="77777777" w:rsidR="00E66E37" w:rsidRPr="00E66E37" w:rsidRDefault="00E66E37" w:rsidP="00E66E37">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E66E37" w:rsidRPr="00E66E37" w14:paraId="75919E10" w14:textId="77777777" w:rsidTr="00E66E37">
                    <w:tc>
                      <w:tcPr>
                        <w:tcW w:w="1560" w:type="dxa"/>
                        <w:tcMar>
                          <w:top w:w="0" w:type="dxa"/>
                          <w:left w:w="0" w:type="dxa"/>
                          <w:bottom w:w="0" w:type="dxa"/>
                          <w:right w:w="0" w:type="dxa"/>
                        </w:tcMar>
                      </w:tcPr>
                      <w:p w14:paraId="17934313"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Pavot</w:t>
                        </w:r>
                      </w:p>
                      <w:p w14:paraId="0780DC57" w14:textId="77777777" w:rsidR="00E66E37" w:rsidRPr="00E66E37" w:rsidRDefault="00E66E37" w:rsidP="00E66E37">
                        <w:pPr>
                          <w:spacing w:before="20" w:after="20" w:line="1" w:lineRule="auto"/>
                        </w:pPr>
                      </w:p>
                    </w:tc>
                  </w:tr>
                </w:tbl>
                <w:p w14:paraId="6E69CF4F" w14:textId="77777777" w:rsidR="00E66E37" w:rsidRPr="00E66E37" w:rsidRDefault="00E66E37" w:rsidP="00E66E37">
                  <w:pPr>
                    <w:spacing w:before="20" w:after="20" w:line="1" w:lineRule="auto"/>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C430182" w14:textId="77777777" w:rsidR="00E66E37" w:rsidRPr="00E66E37" w:rsidRDefault="00E66E37" w:rsidP="00E66E37">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E66E37" w:rsidRPr="00E66E37" w14:paraId="4D84182A" w14:textId="77777777" w:rsidTr="00E66E37">
                    <w:tc>
                      <w:tcPr>
                        <w:tcW w:w="1515" w:type="dxa"/>
                        <w:tcMar>
                          <w:top w:w="0" w:type="dxa"/>
                          <w:left w:w="0" w:type="dxa"/>
                          <w:bottom w:w="0" w:type="dxa"/>
                          <w:right w:w="0" w:type="dxa"/>
                        </w:tcMar>
                      </w:tcPr>
                      <w:p w14:paraId="619DC326"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Mohn</w:t>
                        </w:r>
                      </w:p>
                      <w:p w14:paraId="7C546A6F" w14:textId="77777777" w:rsidR="00E66E37" w:rsidRPr="00E66E37" w:rsidRDefault="00E66E37" w:rsidP="00E66E37">
                        <w:pPr>
                          <w:spacing w:before="20" w:after="20" w:line="1" w:lineRule="auto"/>
                        </w:pPr>
                      </w:p>
                    </w:tc>
                  </w:tr>
                </w:tbl>
                <w:p w14:paraId="5F9FD634" w14:textId="77777777" w:rsidR="00E66E37" w:rsidRPr="00E66E37" w:rsidRDefault="00E66E37" w:rsidP="00E66E37">
                  <w:pPr>
                    <w:spacing w:before="20" w:after="20" w:line="1" w:lineRule="auto"/>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1E965A8" w14:textId="77777777" w:rsidR="00E66E37" w:rsidRPr="00E66E37" w:rsidRDefault="00E66E37" w:rsidP="00E66E37">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E66E37" w:rsidRPr="00E66E37" w14:paraId="299F7929" w14:textId="77777777" w:rsidTr="00E66E37">
                    <w:tc>
                      <w:tcPr>
                        <w:tcW w:w="1740" w:type="dxa"/>
                        <w:tcMar>
                          <w:top w:w="0" w:type="dxa"/>
                          <w:left w:w="0" w:type="dxa"/>
                          <w:bottom w:w="0" w:type="dxa"/>
                          <w:right w:w="0" w:type="dxa"/>
                        </w:tcMar>
                      </w:tcPr>
                      <w:p w14:paraId="41ED8C90"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Ardomidera, Amapola</w:t>
                        </w:r>
                      </w:p>
                      <w:p w14:paraId="5136426F" w14:textId="77777777" w:rsidR="00E66E37" w:rsidRPr="00E66E37" w:rsidRDefault="00E66E37" w:rsidP="00E66E37">
                        <w:pPr>
                          <w:spacing w:before="20" w:after="20" w:line="1" w:lineRule="auto"/>
                        </w:pPr>
                      </w:p>
                    </w:tc>
                  </w:tr>
                </w:tbl>
                <w:p w14:paraId="65F7F5C1" w14:textId="77777777" w:rsidR="00E66E37" w:rsidRPr="00E66E37" w:rsidRDefault="00E66E37" w:rsidP="00E66E37">
                  <w:pPr>
                    <w:spacing w:before="20" w:after="20" w:line="1" w:lineRule="auto"/>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49BE179" w14:textId="77777777" w:rsidR="00E66E37" w:rsidRPr="00E66E37" w:rsidRDefault="00E66E37" w:rsidP="00E66E37">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E66E37" w:rsidRPr="00E66E37" w14:paraId="4B49A625" w14:textId="77777777" w:rsidTr="00E66E37">
                    <w:tc>
                      <w:tcPr>
                        <w:tcW w:w="2115" w:type="dxa"/>
                        <w:tcMar>
                          <w:top w:w="0" w:type="dxa"/>
                          <w:left w:w="0" w:type="dxa"/>
                          <w:bottom w:w="0" w:type="dxa"/>
                          <w:right w:w="0" w:type="dxa"/>
                        </w:tcMar>
                      </w:tcPr>
                      <w:p w14:paraId="1B25E289" w14:textId="77777777" w:rsidR="00E66E37" w:rsidRPr="00E66E37" w:rsidRDefault="00E66E37" w:rsidP="00E66E37">
                        <w:pPr>
                          <w:spacing w:before="20" w:after="20"/>
                          <w:jc w:val="left"/>
                          <w:rPr>
                            <w:rFonts w:cs="Arial"/>
                            <w:color w:val="000000"/>
                            <w:sz w:val="16"/>
                            <w:szCs w:val="16"/>
                          </w:rPr>
                        </w:pPr>
                        <w:r w:rsidRPr="00E66E37">
                          <w:rPr>
                            <w:rFonts w:cs="Arial"/>
                            <w:i/>
                            <w:iCs/>
                            <w:color w:val="000000"/>
                            <w:sz w:val="16"/>
                            <w:szCs w:val="16"/>
                          </w:rPr>
                          <w:t>Papaver somniferum</w:t>
                        </w:r>
                        <w:r w:rsidRPr="00E66E37">
                          <w:rPr>
                            <w:rFonts w:cs="Arial"/>
                            <w:color w:val="000000"/>
                            <w:sz w:val="16"/>
                            <w:szCs w:val="16"/>
                          </w:rPr>
                          <w:t> L.</w:t>
                        </w:r>
                      </w:p>
                      <w:p w14:paraId="177053C0" w14:textId="77777777" w:rsidR="00E66E37" w:rsidRPr="00E66E37" w:rsidRDefault="00E66E37" w:rsidP="00E66E37">
                        <w:pPr>
                          <w:spacing w:before="20" w:after="20" w:line="1" w:lineRule="auto"/>
                          <w:jc w:val="left"/>
                        </w:pPr>
                      </w:p>
                    </w:tc>
                  </w:tr>
                </w:tbl>
                <w:p w14:paraId="6377B886" w14:textId="77777777" w:rsidR="00E66E37" w:rsidRPr="00E66E37" w:rsidRDefault="00E66E37" w:rsidP="00E66E37">
                  <w:pPr>
                    <w:spacing w:before="20" w:after="20" w:line="1" w:lineRule="auto"/>
                    <w:jc w:val="left"/>
                  </w:pPr>
                </w:p>
              </w:tc>
              <w:tc>
                <w:tcPr>
                  <w:tcW w:w="1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2EED9C8" w14:textId="77777777" w:rsidR="00E66E37" w:rsidRPr="00E66E37" w:rsidRDefault="00E66E37" w:rsidP="00E66E37">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E66E37" w:rsidRPr="00E66E37" w14:paraId="1B2A9F50" w14:textId="77777777" w:rsidTr="00E66E37">
                    <w:tc>
                      <w:tcPr>
                        <w:tcW w:w="1815" w:type="dxa"/>
                        <w:tcMar>
                          <w:top w:w="0" w:type="dxa"/>
                          <w:left w:w="0" w:type="dxa"/>
                          <w:bottom w:w="0" w:type="dxa"/>
                          <w:right w:w="0" w:type="dxa"/>
                        </w:tcMar>
                      </w:tcPr>
                      <w:p w14:paraId="20256CC1"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PAPAV_SOM</w:t>
                        </w:r>
                      </w:p>
                      <w:p w14:paraId="56C9EA34" w14:textId="77777777" w:rsidR="00E66E37" w:rsidRPr="00E66E37" w:rsidRDefault="00E66E37" w:rsidP="00E66E37">
                        <w:pPr>
                          <w:spacing w:before="20" w:after="20" w:line="1" w:lineRule="auto"/>
                        </w:pPr>
                      </w:p>
                    </w:tc>
                  </w:tr>
                </w:tbl>
                <w:p w14:paraId="4D2E9269" w14:textId="77777777" w:rsidR="00E66E37" w:rsidRPr="00E66E37" w:rsidRDefault="00E66E37" w:rsidP="00E66E37">
                  <w:pPr>
                    <w:spacing w:before="20" w:after="20" w:line="1" w:lineRule="auto"/>
                  </w:pPr>
                </w:p>
              </w:tc>
            </w:tr>
            <w:tr w:rsidR="00E66E37" w:rsidRPr="00E66E37" w14:paraId="1CE15F53" w14:textId="77777777" w:rsidTr="00E66E37">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9E2912E" w14:textId="77777777" w:rsidR="00E66E37" w:rsidRPr="00E66E37" w:rsidRDefault="00E66E37" w:rsidP="00E66E37">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E66E37" w:rsidRPr="00E66E37" w14:paraId="0495F138" w14:textId="77777777" w:rsidTr="00E66E37">
                    <w:tc>
                      <w:tcPr>
                        <w:tcW w:w="615" w:type="dxa"/>
                        <w:tcMar>
                          <w:top w:w="0" w:type="dxa"/>
                          <w:left w:w="0" w:type="dxa"/>
                          <w:bottom w:w="0" w:type="dxa"/>
                          <w:right w:w="0" w:type="dxa"/>
                        </w:tcMar>
                      </w:tcPr>
                      <w:p w14:paraId="23E860D6"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JP</w:t>
                        </w:r>
                      </w:p>
                      <w:p w14:paraId="24D7C464" w14:textId="77777777" w:rsidR="00E66E37" w:rsidRPr="00E66E37" w:rsidRDefault="00E66E37" w:rsidP="00E66E37">
                        <w:pPr>
                          <w:spacing w:before="20" w:after="20" w:line="1" w:lineRule="auto"/>
                        </w:pPr>
                      </w:p>
                    </w:tc>
                  </w:tr>
                </w:tbl>
                <w:p w14:paraId="0753B05D" w14:textId="77777777" w:rsidR="00E66E37" w:rsidRPr="00E66E37" w:rsidRDefault="00E66E37" w:rsidP="00E66E37">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0A18A0C" w14:textId="77777777" w:rsidR="00E66E37" w:rsidRPr="00E66E37" w:rsidRDefault="00E66E37" w:rsidP="00E66E37">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E66E37" w:rsidRPr="00E66E37" w14:paraId="72EFEAF7" w14:textId="77777777" w:rsidTr="00E66E37">
                    <w:tc>
                      <w:tcPr>
                        <w:tcW w:w="465" w:type="dxa"/>
                        <w:tcMar>
                          <w:top w:w="0" w:type="dxa"/>
                          <w:left w:w="0" w:type="dxa"/>
                          <w:bottom w:w="0" w:type="dxa"/>
                          <w:right w:w="0" w:type="dxa"/>
                        </w:tcMar>
                      </w:tcPr>
                      <w:p w14:paraId="4039B2EB"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TWV</w:t>
                        </w:r>
                      </w:p>
                      <w:p w14:paraId="0091C2EF" w14:textId="77777777" w:rsidR="00E66E37" w:rsidRPr="00E66E37" w:rsidRDefault="00E66E37" w:rsidP="00E66E37">
                        <w:pPr>
                          <w:spacing w:before="20" w:after="20" w:line="1" w:lineRule="auto"/>
                        </w:pPr>
                      </w:p>
                    </w:tc>
                  </w:tr>
                </w:tbl>
                <w:p w14:paraId="79160302" w14:textId="77777777" w:rsidR="00E66E37" w:rsidRPr="00E66E37" w:rsidRDefault="00E66E37" w:rsidP="00E66E37">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C7E6414" w14:textId="77777777" w:rsidR="00E66E37" w:rsidRPr="00E66E37" w:rsidRDefault="00E66E37" w:rsidP="00E66E37">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E66E37" w:rsidRPr="00E66E37" w14:paraId="5CC0298B" w14:textId="77777777" w:rsidTr="00E66E37">
                    <w:tc>
                      <w:tcPr>
                        <w:tcW w:w="930" w:type="dxa"/>
                        <w:tcMar>
                          <w:top w:w="0" w:type="dxa"/>
                          <w:left w:w="0" w:type="dxa"/>
                          <w:bottom w:w="0" w:type="dxa"/>
                          <w:right w:w="0" w:type="dxa"/>
                        </w:tcMar>
                      </w:tcPr>
                      <w:p w14:paraId="77D232F2"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A</w:t>
                        </w:r>
                      </w:p>
                      <w:p w14:paraId="55F96C64" w14:textId="77777777" w:rsidR="00E66E37" w:rsidRPr="00E66E37" w:rsidRDefault="00E66E37" w:rsidP="00E66E37">
                        <w:pPr>
                          <w:spacing w:before="20" w:after="20" w:line="1" w:lineRule="auto"/>
                        </w:pPr>
                      </w:p>
                    </w:tc>
                  </w:tr>
                </w:tbl>
                <w:p w14:paraId="5306A4F1" w14:textId="77777777" w:rsidR="00E66E37" w:rsidRPr="00E66E37" w:rsidRDefault="00E66E37" w:rsidP="00E66E37">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0F29D86" w14:textId="77777777" w:rsidR="00E66E37" w:rsidRPr="00E66E37" w:rsidRDefault="00E66E37" w:rsidP="00E66E37">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E66E37" w:rsidRPr="00E66E37" w14:paraId="495FE59F" w14:textId="77777777" w:rsidTr="00E66E37">
                    <w:tc>
                      <w:tcPr>
                        <w:tcW w:w="1395" w:type="dxa"/>
                        <w:tcMar>
                          <w:top w:w="0" w:type="dxa"/>
                          <w:left w:w="0" w:type="dxa"/>
                          <w:bottom w:w="0" w:type="dxa"/>
                          <w:right w:w="0" w:type="dxa"/>
                        </w:tcMar>
                      </w:tcPr>
                      <w:p w14:paraId="3691EDB4"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TG/167/3</w:t>
                        </w:r>
                      </w:p>
                      <w:p w14:paraId="1758EBEF" w14:textId="77777777" w:rsidR="00E66E37" w:rsidRPr="00E66E37" w:rsidRDefault="00E66E37" w:rsidP="00E66E37">
                        <w:pPr>
                          <w:spacing w:before="20" w:after="20" w:line="1" w:lineRule="auto"/>
                        </w:pPr>
                      </w:p>
                    </w:tc>
                  </w:tr>
                </w:tbl>
                <w:p w14:paraId="7EF8EEA2" w14:textId="77777777" w:rsidR="00E66E37" w:rsidRPr="00E66E37" w:rsidRDefault="00E66E37" w:rsidP="00E66E37">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EE7AFF1" w14:textId="77777777" w:rsidR="00E66E37" w:rsidRPr="00E66E37" w:rsidRDefault="00E66E37" w:rsidP="00E66E37">
                  <w:pPr>
                    <w:spacing w:before="20" w:after="20"/>
                    <w:rPr>
                      <w:rFonts w:eastAsia="Arial" w:cs="Arial"/>
                      <w:color w:val="000000"/>
                      <w:sz w:val="16"/>
                      <w:szCs w:val="16"/>
                    </w:rPr>
                  </w:pPr>
                  <w:r w:rsidRPr="00E66E37">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E66E37" w:rsidRPr="00E66E37" w14:paraId="05C60965" w14:textId="77777777" w:rsidTr="00E66E37">
                    <w:tc>
                      <w:tcPr>
                        <w:tcW w:w="1425" w:type="dxa"/>
                        <w:tcMar>
                          <w:top w:w="0" w:type="dxa"/>
                          <w:left w:w="0" w:type="dxa"/>
                          <w:bottom w:w="0" w:type="dxa"/>
                          <w:right w:w="0" w:type="dxa"/>
                        </w:tcMar>
                      </w:tcPr>
                      <w:p w14:paraId="09558A65"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1999</w:t>
                        </w:r>
                      </w:p>
                      <w:p w14:paraId="31AAF000" w14:textId="77777777" w:rsidR="00E66E37" w:rsidRPr="00E66E37" w:rsidRDefault="00E66E37" w:rsidP="00E66E37">
                        <w:pPr>
                          <w:spacing w:before="20" w:after="20" w:line="1" w:lineRule="auto"/>
                        </w:pPr>
                      </w:p>
                    </w:tc>
                  </w:tr>
                </w:tbl>
                <w:p w14:paraId="19630F8E" w14:textId="77777777" w:rsidR="00E66E37" w:rsidRPr="00E66E37" w:rsidRDefault="00E66E37" w:rsidP="00E66E37">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8588658" w14:textId="77777777" w:rsidR="00E66E37" w:rsidRPr="00E66E37" w:rsidRDefault="00E66E37" w:rsidP="00E66E37">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E66E37" w:rsidRPr="00E66E37" w14:paraId="39A9639C" w14:textId="77777777" w:rsidTr="00E66E37">
                    <w:tc>
                      <w:tcPr>
                        <w:tcW w:w="1470" w:type="dxa"/>
                        <w:tcMar>
                          <w:top w:w="0" w:type="dxa"/>
                          <w:left w:w="0" w:type="dxa"/>
                          <w:bottom w:w="0" w:type="dxa"/>
                          <w:right w:w="0" w:type="dxa"/>
                        </w:tcMar>
                      </w:tcPr>
                      <w:p w14:paraId="47268395"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Okra</w:t>
                        </w:r>
                      </w:p>
                      <w:p w14:paraId="2B92CC03" w14:textId="77777777" w:rsidR="00E66E37" w:rsidRPr="00E66E37" w:rsidRDefault="00E66E37" w:rsidP="00E66E37">
                        <w:pPr>
                          <w:spacing w:before="20" w:after="20" w:line="1" w:lineRule="auto"/>
                        </w:pPr>
                      </w:p>
                    </w:tc>
                  </w:tr>
                </w:tbl>
                <w:p w14:paraId="325F2D51" w14:textId="77777777" w:rsidR="00E66E37" w:rsidRPr="00E66E37" w:rsidRDefault="00E66E37" w:rsidP="00E66E37">
                  <w:pPr>
                    <w:spacing w:before="20" w:after="20" w:line="1" w:lineRule="auto"/>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85A4782" w14:textId="77777777" w:rsidR="00E66E37" w:rsidRPr="00E66E37" w:rsidRDefault="00E66E37" w:rsidP="00E66E37">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E66E37" w:rsidRPr="00E66E37" w14:paraId="53A852FB" w14:textId="77777777" w:rsidTr="00E66E37">
                    <w:tc>
                      <w:tcPr>
                        <w:tcW w:w="1560" w:type="dxa"/>
                        <w:tcMar>
                          <w:top w:w="0" w:type="dxa"/>
                          <w:left w:w="0" w:type="dxa"/>
                          <w:bottom w:w="0" w:type="dxa"/>
                          <w:right w:w="0" w:type="dxa"/>
                        </w:tcMar>
                      </w:tcPr>
                      <w:p w14:paraId="0A75F9DB" w14:textId="77777777" w:rsidR="00E66E37" w:rsidRPr="00E66E37" w:rsidRDefault="00E66E37" w:rsidP="00E66E37">
                        <w:pPr>
                          <w:spacing w:before="20" w:after="20"/>
                          <w:rPr>
                            <w:rFonts w:cs="Arial"/>
                            <w:color w:val="000000"/>
                            <w:sz w:val="16"/>
                            <w:szCs w:val="16"/>
                            <w:lang w:val="fr-CH"/>
                          </w:rPr>
                        </w:pPr>
                        <w:r w:rsidRPr="00E66E37">
                          <w:rPr>
                            <w:rFonts w:cs="Arial"/>
                            <w:color w:val="000000"/>
                            <w:sz w:val="16"/>
                            <w:szCs w:val="16"/>
                            <w:lang w:val="fr-CH"/>
                          </w:rPr>
                          <w:t>Oranger trifolié (Poncirus) (Citrus L. - Groupe 5)</w:t>
                        </w:r>
                      </w:p>
                      <w:p w14:paraId="6AFEFFCD" w14:textId="77777777" w:rsidR="00E66E37" w:rsidRPr="00E66E37" w:rsidRDefault="00E66E37" w:rsidP="00E66E37">
                        <w:pPr>
                          <w:spacing w:before="20" w:after="20" w:line="1" w:lineRule="auto"/>
                          <w:rPr>
                            <w:lang w:val="fr-CH"/>
                          </w:rPr>
                        </w:pPr>
                      </w:p>
                    </w:tc>
                  </w:tr>
                </w:tbl>
                <w:p w14:paraId="7B845C98" w14:textId="77777777" w:rsidR="00E66E37" w:rsidRPr="00E66E37" w:rsidRDefault="00E66E37" w:rsidP="00E66E37">
                  <w:pPr>
                    <w:spacing w:before="20" w:after="20" w:line="1" w:lineRule="auto"/>
                    <w:rPr>
                      <w:lang w:val="fr-CH"/>
                    </w:rPr>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FE12543" w14:textId="77777777" w:rsidR="00E66E37" w:rsidRPr="00E66E37" w:rsidRDefault="00E66E37" w:rsidP="00E66E37">
                  <w:pPr>
                    <w:spacing w:before="20" w:after="20"/>
                    <w:rPr>
                      <w:vanish/>
                      <w:lang w:val="fr-CH"/>
                    </w:rPr>
                  </w:pPr>
                </w:p>
                <w:tbl>
                  <w:tblPr>
                    <w:tblW w:w="1515" w:type="dxa"/>
                    <w:tblLayout w:type="fixed"/>
                    <w:tblCellMar>
                      <w:left w:w="0" w:type="dxa"/>
                      <w:right w:w="0" w:type="dxa"/>
                    </w:tblCellMar>
                    <w:tblLook w:val="01E0" w:firstRow="1" w:lastRow="1" w:firstColumn="1" w:lastColumn="1" w:noHBand="0" w:noVBand="0"/>
                  </w:tblPr>
                  <w:tblGrid>
                    <w:gridCol w:w="1515"/>
                  </w:tblGrid>
                  <w:tr w:rsidR="00E66E37" w:rsidRPr="00E66E37" w14:paraId="44F93A2B" w14:textId="77777777" w:rsidTr="00E66E37">
                    <w:tc>
                      <w:tcPr>
                        <w:tcW w:w="1515" w:type="dxa"/>
                        <w:tcMar>
                          <w:top w:w="0" w:type="dxa"/>
                          <w:left w:w="0" w:type="dxa"/>
                          <w:bottom w:w="0" w:type="dxa"/>
                          <w:right w:w="0" w:type="dxa"/>
                        </w:tcMar>
                      </w:tcPr>
                      <w:p w14:paraId="1B5F4080"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Okra</w:t>
                        </w:r>
                      </w:p>
                      <w:p w14:paraId="303A3B14" w14:textId="77777777" w:rsidR="00E66E37" w:rsidRPr="00E66E37" w:rsidRDefault="00E66E37" w:rsidP="00E66E37">
                        <w:pPr>
                          <w:spacing w:before="20" w:after="20" w:line="1" w:lineRule="auto"/>
                        </w:pPr>
                      </w:p>
                    </w:tc>
                  </w:tr>
                </w:tbl>
                <w:p w14:paraId="28395D89" w14:textId="77777777" w:rsidR="00E66E37" w:rsidRPr="00E66E37" w:rsidRDefault="00E66E37" w:rsidP="00E66E37">
                  <w:pPr>
                    <w:spacing w:before="20" w:after="20" w:line="1" w:lineRule="auto"/>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BC62969" w14:textId="77777777" w:rsidR="00E66E37" w:rsidRPr="00E66E37" w:rsidRDefault="00E66E37" w:rsidP="00E66E37">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E66E37" w:rsidRPr="00E66E37" w14:paraId="0C24ED68" w14:textId="77777777" w:rsidTr="00E66E37">
                    <w:tc>
                      <w:tcPr>
                        <w:tcW w:w="1740" w:type="dxa"/>
                        <w:tcMar>
                          <w:top w:w="0" w:type="dxa"/>
                          <w:left w:w="0" w:type="dxa"/>
                          <w:bottom w:w="0" w:type="dxa"/>
                          <w:right w:w="0" w:type="dxa"/>
                        </w:tcMar>
                      </w:tcPr>
                      <w:p w14:paraId="3C2F766A"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Ocra</w:t>
                        </w:r>
                      </w:p>
                      <w:p w14:paraId="03DE8F1D" w14:textId="77777777" w:rsidR="00E66E37" w:rsidRPr="00E66E37" w:rsidRDefault="00E66E37" w:rsidP="00E66E37">
                        <w:pPr>
                          <w:spacing w:before="20" w:after="20" w:line="1" w:lineRule="auto"/>
                        </w:pPr>
                      </w:p>
                    </w:tc>
                  </w:tr>
                </w:tbl>
                <w:p w14:paraId="7FB46626" w14:textId="77777777" w:rsidR="00E66E37" w:rsidRPr="00E66E37" w:rsidRDefault="00E66E37" w:rsidP="00E66E37">
                  <w:pPr>
                    <w:spacing w:before="20" w:after="20" w:line="1" w:lineRule="auto"/>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6BFC8EC" w14:textId="77777777" w:rsidR="00E66E37" w:rsidRPr="00E66E37" w:rsidRDefault="00E66E37" w:rsidP="00E66E37">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E66E37" w:rsidRPr="00E66E37" w14:paraId="4499A78D" w14:textId="77777777" w:rsidTr="00E66E37">
                    <w:tc>
                      <w:tcPr>
                        <w:tcW w:w="2115" w:type="dxa"/>
                        <w:tcMar>
                          <w:top w:w="0" w:type="dxa"/>
                          <w:left w:w="0" w:type="dxa"/>
                          <w:bottom w:w="0" w:type="dxa"/>
                          <w:right w:w="0" w:type="dxa"/>
                        </w:tcMar>
                      </w:tcPr>
                      <w:p w14:paraId="468BEF29" w14:textId="77777777" w:rsidR="00E66E37" w:rsidRPr="00E66E37" w:rsidRDefault="00E66E37" w:rsidP="00E66E37">
                        <w:pPr>
                          <w:spacing w:before="20" w:after="20"/>
                          <w:jc w:val="left"/>
                          <w:rPr>
                            <w:rFonts w:cs="Arial"/>
                            <w:color w:val="000000"/>
                            <w:sz w:val="16"/>
                            <w:szCs w:val="16"/>
                          </w:rPr>
                        </w:pPr>
                        <w:r w:rsidRPr="00E66E37">
                          <w:rPr>
                            <w:rFonts w:cs="Arial"/>
                            <w:i/>
                            <w:iCs/>
                            <w:color w:val="000000"/>
                            <w:sz w:val="16"/>
                            <w:szCs w:val="16"/>
                          </w:rPr>
                          <w:t>Abelmoschus esculentus</w:t>
                        </w:r>
                        <w:r w:rsidRPr="00E66E37">
                          <w:rPr>
                            <w:rFonts w:cs="Arial"/>
                            <w:color w:val="000000"/>
                            <w:sz w:val="16"/>
                            <w:szCs w:val="16"/>
                          </w:rPr>
                          <w:t> (L.) Moench</w:t>
                        </w:r>
                      </w:p>
                      <w:p w14:paraId="0162C12E" w14:textId="77777777" w:rsidR="00E66E37" w:rsidRPr="00E66E37" w:rsidRDefault="00E66E37" w:rsidP="00E66E37">
                        <w:pPr>
                          <w:spacing w:before="20" w:after="20" w:line="1" w:lineRule="auto"/>
                          <w:jc w:val="left"/>
                        </w:pPr>
                      </w:p>
                    </w:tc>
                  </w:tr>
                </w:tbl>
                <w:p w14:paraId="55BD9BA6" w14:textId="77777777" w:rsidR="00E66E37" w:rsidRPr="00E66E37" w:rsidRDefault="00E66E37" w:rsidP="00E66E37">
                  <w:pPr>
                    <w:spacing w:before="20" w:after="20" w:line="1" w:lineRule="auto"/>
                    <w:jc w:val="left"/>
                  </w:pPr>
                </w:p>
              </w:tc>
              <w:tc>
                <w:tcPr>
                  <w:tcW w:w="1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60902EC" w14:textId="77777777" w:rsidR="00E66E37" w:rsidRPr="00E66E37" w:rsidRDefault="00E66E37" w:rsidP="00E66E37">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E66E37" w:rsidRPr="00E66E37" w14:paraId="17405080" w14:textId="77777777" w:rsidTr="00E66E37">
                    <w:tc>
                      <w:tcPr>
                        <w:tcW w:w="1815" w:type="dxa"/>
                        <w:tcMar>
                          <w:top w:w="0" w:type="dxa"/>
                          <w:left w:w="0" w:type="dxa"/>
                          <w:bottom w:w="0" w:type="dxa"/>
                          <w:right w:w="0" w:type="dxa"/>
                        </w:tcMar>
                      </w:tcPr>
                      <w:p w14:paraId="02C20CDA"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ABELM_ESC</w:t>
                        </w:r>
                      </w:p>
                      <w:p w14:paraId="6973B6FF" w14:textId="77777777" w:rsidR="00E66E37" w:rsidRPr="00E66E37" w:rsidRDefault="00E66E37" w:rsidP="00E66E37">
                        <w:pPr>
                          <w:spacing w:before="20" w:after="20" w:line="1" w:lineRule="auto"/>
                        </w:pPr>
                      </w:p>
                    </w:tc>
                  </w:tr>
                </w:tbl>
                <w:p w14:paraId="195CEC49" w14:textId="77777777" w:rsidR="00E66E37" w:rsidRPr="00E66E37" w:rsidRDefault="00E66E37" w:rsidP="00E66E37">
                  <w:pPr>
                    <w:spacing w:before="20" w:after="20" w:line="1" w:lineRule="auto"/>
                  </w:pPr>
                </w:p>
              </w:tc>
            </w:tr>
            <w:tr w:rsidR="00E66E37" w:rsidRPr="00E66E37" w14:paraId="22698210" w14:textId="77777777" w:rsidTr="00E66E37">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D12AC7A" w14:textId="77777777" w:rsidR="00E66E37" w:rsidRPr="00E66E37" w:rsidRDefault="00E66E37" w:rsidP="00E66E37">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E66E37" w:rsidRPr="00E66E37" w14:paraId="0DABB490" w14:textId="77777777" w:rsidTr="00E66E37">
                    <w:tc>
                      <w:tcPr>
                        <w:tcW w:w="615" w:type="dxa"/>
                        <w:tcMar>
                          <w:top w:w="0" w:type="dxa"/>
                          <w:left w:w="0" w:type="dxa"/>
                          <w:bottom w:w="0" w:type="dxa"/>
                          <w:right w:w="0" w:type="dxa"/>
                        </w:tcMar>
                      </w:tcPr>
                      <w:p w14:paraId="206F7613"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NL</w:t>
                        </w:r>
                      </w:p>
                      <w:p w14:paraId="6F1181C1" w14:textId="77777777" w:rsidR="00E66E37" w:rsidRPr="00E66E37" w:rsidRDefault="00E66E37" w:rsidP="00E66E37">
                        <w:pPr>
                          <w:spacing w:before="20" w:after="20" w:line="1" w:lineRule="auto"/>
                        </w:pPr>
                      </w:p>
                    </w:tc>
                  </w:tr>
                </w:tbl>
                <w:p w14:paraId="0F3ABE13" w14:textId="77777777" w:rsidR="00E66E37" w:rsidRPr="00E66E37" w:rsidRDefault="00E66E37" w:rsidP="00E66E37">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B9A967F" w14:textId="77777777" w:rsidR="00E66E37" w:rsidRPr="00E66E37" w:rsidRDefault="00E66E37" w:rsidP="00E66E37">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E66E37" w:rsidRPr="00E66E37" w14:paraId="49E61AA6" w14:textId="77777777" w:rsidTr="00E66E37">
                    <w:tc>
                      <w:tcPr>
                        <w:tcW w:w="465" w:type="dxa"/>
                        <w:tcMar>
                          <w:top w:w="0" w:type="dxa"/>
                          <w:left w:w="0" w:type="dxa"/>
                          <w:bottom w:w="0" w:type="dxa"/>
                          <w:right w:w="0" w:type="dxa"/>
                        </w:tcMar>
                      </w:tcPr>
                      <w:p w14:paraId="548C7DCC"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TWO</w:t>
                        </w:r>
                      </w:p>
                      <w:p w14:paraId="2CC2D806" w14:textId="77777777" w:rsidR="00E66E37" w:rsidRPr="00E66E37" w:rsidRDefault="00E66E37" w:rsidP="00E66E37">
                        <w:pPr>
                          <w:spacing w:before="20" w:after="20" w:line="1" w:lineRule="auto"/>
                        </w:pPr>
                      </w:p>
                    </w:tc>
                  </w:tr>
                </w:tbl>
                <w:p w14:paraId="1B991C30" w14:textId="77777777" w:rsidR="00E66E37" w:rsidRPr="00E66E37" w:rsidRDefault="00E66E37" w:rsidP="00E66E37">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BDB14A9" w14:textId="77777777" w:rsidR="00E66E37" w:rsidRPr="00E66E37" w:rsidRDefault="00E66E37" w:rsidP="00E66E37">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E66E37" w:rsidRPr="00E66E37" w14:paraId="54710A62" w14:textId="77777777" w:rsidTr="00E66E37">
                    <w:tc>
                      <w:tcPr>
                        <w:tcW w:w="930" w:type="dxa"/>
                        <w:tcMar>
                          <w:top w:w="0" w:type="dxa"/>
                          <w:left w:w="0" w:type="dxa"/>
                          <w:bottom w:w="0" w:type="dxa"/>
                          <w:right w:w="0" w:type="dxa"/>
                        </w:tcMar>
                      </w:tcPr>
                      <w:p w14:paraId="7EB46C36"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A</w:t>
                        </w:r>
                      </w:p>
                      <w:p w14:paraId="6AA84522" w14:textId="77777777" w:rsidR="00E66E37" w:rsidRPr="00E66E37" w:rsidRDefault="00E66E37" w:rsidP="00E66E37">
                        <w:pPr>
                          <w:spacing w:before="20" w:after="20" w:line="1" w:lineRule="auto"/>
                        </w:pPr>
                      </w:p>
                    </w:tc>
                  </w:tr>
                </w:tbl>
                <w:p w14:paraId="0FA83410" w14:textId="77777777" w:rsidR="00E66E37" w:rsidRPr="00E66E37" w:rsidRDefault="00E66E37" w:rsidP="00E66E37">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2E1F0DA" w14:textId="77777777" w:rsidR="00E66E37" w:rsidRPr="00E66E37" w:rsidRDefault="00E66E37" w:rsidP="00E66E37">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E66E37" w:rsidRPr="00E66E37" w14:paraId="4AFAFC76" w14:textId="77777777" w:rsidTr="00E66E37">
                    <w:tc>
                      <w:tcPr>
                        <w:tcW w:w="1395" w:type="dxa"/>
                        <w:tcMar>
                          <w:top w:w="0" w:type="dxa"/>
                          <w:left w:w="0" w:type="dxa"/>
                          <w:bottom w:w="0" w:type="dxa"/>
                          <w:right w:w="0" w:type="dxa"/>
                        </w:tcMar>
                      </w:tcPr>
                      <w:p w14:paraId="70E1A705"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TG/168/3</w:t>
                        </w:r>
                      </w:p>
                      <w:p w14:paraId="1BD16421" w14:textId="77777777" w:rsidR="00E66E37" w:rsidRPr="00E66E37" w:rsidRDefault="00E66E37" w:rsidP="00E66E37">
                        <w:pPr>
                          <w:spacing w:before="20" w:after="20" w:line="1" w:lineRule="auto"/>
                        </w:pPr>
                      </w:p>
                    </w:tc>
                  </w:tr>
                </w:tbl>
                <w:p w14:paraId="19B416BB" w14:textId="77777777" w:rsidR="00E66E37" w:rsidRPr="00E66E37" w:rsidRDefault="00E66E37" w:rsidP="00E66E37">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CD8D1EF" w14:textId="77777777" w:rsidR="00E66E37" w:rsidRPr="00E66E37" w:rsidRDefault="00E66E37" w:rsidP="00E66E37">
                  <w:pPr>
                    <w:spacing w:before="20" w:after="20"/>
                    <w:rPr>
                      <w:rFonts w:eastAsia="Arial" w:cs="Arial"/>
                      <w:color w:val="000000"/>
                      <w:sz w:val="16"/>
                      <w:szCs w:val="16"/>
                    </w:rPr>
                  </w:pPr>
                  <w:r w:rsidRPr="00E66E37">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E66E37" w:rsidRPr="00E66E37" w14:paraId="2CC4C06F" w14:textId="77777777" w:rsidTr="00E66E37">
                    <w:tc>
                      <w:tcPr>
                        <w:tcW w:w="1425" w:type="dxa"/>
                        <w:tcMar>
                          <w:top w:w="0" w:type="dxa"/>
                          <w:left w:w="0" w:type="dxa"/>
                          <w:bottom w:w="0" w:type="dxa"/>
                          <w:right w:w="0" w:type="dxa"/>
                        </w:tcMar>
                      </w:tcPr>
                      <w:p w14:paraId="14FA9B0A"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1999</w:t>
                        </w:r>
                      </w:p>
                      <w:p w14:paraId="6D1A809C" w14:textId="77777777" w:rsidR="00E66E37" w:rsidRPr="00E66E37" w:rsidRDefault="00E66E37" w:rsidP="00E66E37">
                        <w:pPr>
                          <w:spacing w:before="20" w:after="20" w:line="1" w:lineRule="auto"/>
                        </w:pPr>
                      </w:p>
                    </w:tc>
                  </w:tr>
                </w:tbl>
                <w:p w14:paraId="13171B33" w14:textId="77777777" w:rsidR="00E66E37" w:rsidRPr="00E66E37" w:rsidRDefault="00E66E37" w:rsidP="00E66E37">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87B21D4" w14:textId="77777777" w:rsidR="00E66E37" w:rsidRPr="00E66E37" w:rsidRDefault="00E66E37" w:rsidP="00E66E37">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E66E37" w:rsidRPr="00E66E37" w14:paraId="35520880" w14:textId="77777777" w:rsidTr="00E66E37">
                    <w:tc>
                      <w:tcPr>
                        <w:tcW w:w="1470" w:type="dxa"/>
                        <w:tcMar>
                          <w:top w:w="0" w:type="dxa"/>
                          <w:left w:w="0" w:type="dxa"/>
                          <w:bottom w:w="0" w:type="dxa"/>
                          <w:right w:w="0" w:type="dxa"/>
                        </w:tcMar>
                      </w:tcPr>
                      <w:p w14:paraId="26CDCBF6"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Statice</w:t>
                        </w:r>
                      </w:p>
                      <w:p w14:paraId="40165F47" w14:textId="77777777" w:rsidR="00E66E37" w:rsidRPr="00E66E37" w:rsidRDefault="00E66E37" w:rsidP="00E66E37">
                        <w:pPr>
                          <w:spacing w:before="20" w:after="20" w:line="1" w:lineRule="auto"/>
                        </w:pPr>
                      </w:p>
                    </w:tc>
                  </w:tr>
                </w:tbl>
                <w:p w14:paraId="271CEAF2" w14:textId="77777777" w:rsidR="00E66E37" w:rsidRPr="00E66E37" w:rsidRDefault="00E66E37" w:rsidP="00E66E37">
                  <w:pPr>
                    <w:spacing w:before="20" w:after="20" w:line="1" w:lineRule="auto"/>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B6E1497" w14:textId="77777777" w:rsidR="00E66E37" w:rsidRPr="00E66E37" w:rsidRDefault="00E66E37" w:rsidP="00E66E37">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E66E37" w:rsidRPr="00E66E37" w14:paraId="34CAF429" w14:textId="77777777" w:rsidTr="00E66E37">
                    <w:tc>
                      <w:tcPr>
                        <w:tcW w:w="1560" w:type="dxa"/>
                        <w:tcMar>
                          <w:top w:w="0" w:type="dxa"/>
                          <w:left w:w="0" w:type="dxa"/>
                          <w:bottom w:w="0" w:type="dxa"/>
                          <w:right w:w="0" w:type="dxa"/>
                        </w:tcMar>
                      </w:tcPr>
                      <w:p w14:paraId="6918B40D"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Statice</w:t>
                        </w:r>
                      </w:p>
                      <w:p w14:paraId="73C056B3" w14:textId="77777777" w:rsidR="00E66E37" w:rsidRPr="00E66E37" w:rsidRDefault="00E66E37" w:rsidP="00E66E37">
                        <w:pPr>
                          <w:spacing w:before="20" w:after="20" w:line="1" w:lineRule="auto"/>
                        </w:pPr>
                      </w:p>
                    </w:tc>
                  </w:tr>
                </w:tbl>
                <w:p w14:paraId="6905885B" w14:textId="77777777" w:rsidR="00E66E37" w:rsidRPr="00E66E37" w:rsidRDefault="00E66E37" w:rsidP="00E66E37">
                  <w:pPr>
                    <w:spacing w:before="20" w:after="20" w:line="1" w:lineRule="auto"/>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44D057F" w14:textId="77777777" w:rsidR="00E66E37" w:rsidRPr="00E66E37" w:rsidRDefault="00E66E37" w:rsidP="00E66E37">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E66E37" w:rsidRPr="00E66E37" w14:paraId="5ABFAC4B" w14:textId="77777777" w:rsidTr="00E66E37">
                    <w:tc>
                      <w:tcPr>
                        <w:tcW w:w="1515" w:type="dxa"/>
                        <w:tcMar>
                          <w:top w:w="0" w:type="dxa"/>
                          <w:left w:w="0" w:type="dxa"/>
                          <w:bottom w:w="0" w:type="dxa"/>
                          <w:right w:w="0" w:type="dxa"/>
                        </w:tcMar>
                      </w:tcPr>
                      <w:p w14:paraId="69D884F8"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Statice</w:t>
                        </w:r>
                      </w:p>
                      <w:p w14:paraId="327201E6" w14:textId="77777777" w:rsidR="00E66E37" w:rsidRPr="00E66E37" w:rsidRDefault="00E66E37" w:rsidP="00E66E37">
                        <w:pPr>
                          <w:spacing w:before="20" w:after="20" w:line="1" w:lineRule="auto"/>
                        </w:pPr>
                      </w:p>
                    </w:tc>
                  </w:tr>
                </w:tbl>
                <w:p w14:paraId="0641ADFD" w14:textId="77777777" w:rsidR="00E66E37" w:rsidRPr="00E66E37" w:rsidRDefault="00E66E37" w:rsidP="00E66E37">
                  <w:pPr>
                    <w:spacing w:before="20" w:after="20" w:line="1" w:lineRule="auto"/>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0BC763D" w14:textId="77777777" w:rsidR="00E66E37" w:rsidRPr="00E66E37" w:rsidRDefault="00E66E37" w:rsidP="00E66E37">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E66E37" w:rsidRPr="00E66E37" w14:paraId="67594333" w14:textId="77777777" w:rsidTr="00E66E37">
                    <w:tc>
                      <w:tcPr>
                        <w:tcW w:w="1740" w:type="dxa"/>
                        <w:tcMar>
                          <w:top w:w="0" w:type="dxa"/>
                          <w:left w:w="0" w:type="dxa"/>
                          <w:bottom w:w="0" w:type="dxa"/>
                          <w:right w:w="0" w:type="dxa"/>
                        </w:tcMar>
                      </w:tcPr>
                      <w:p w14:paraId="7910C5E4"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Limonium</w:t>
                        </w:r>
                      </w:p>
                      <w:p w14:paraId="1384C3D3" w14:textId="77777777" w:rsidR="00E66E37" w:rsidRPr="00E66E37" w:rsidRDefault="00E66E37" w:rsidP="00E66E37">
                        <w:pPr>
                          <w:spacing w:before="20" w:after="20" w:line="1" w:lineRule="auto"/>
                        </w:pPr>
                      </w:p>
                    </w:tc>
                  </w:tr>
                </w:tbl>
                <w:p w14:paraId="6673FBA7" w14:textId="77777777" w:rsidR="00E66E37" w:rsidRPr="00E66E37" w:rsidRDefault="00E66E37" w:rsidP="00E66E37">
                  <w:pPr>
                    <w:spacing w:before="20" w:after="20" w:line="1" w:lineRule="auto"/>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A8A26BD" w14:textId="77777777" w:rsidR="00E66E37" w:rsidRPr="00E66E37" w:rsidRDefault="00E66E37" w:rsidP="00E66E37">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E66E37" w:rsidRPr="00E66E37" w14:paraId="458C3812" w14:textId="77777777" w:rsidTr="00E66E37">
                    <w:tc>
                      <w:tcPr>
                        <w:tcW w:w="2115" w:type="dxa"/>
                        <w:tcMar>
                          <w:top w:w="0" w:type="dxa"/>
                          <w:left w:w="0" w:type="dxa"/>
                          <w:bottom w:w="0" w:type="dxa"/>
                          <w:right w:w="0" w:type="dxa"/>
                        </w:tcMar>
                      </w:tcPr>
                      <w:p w14:paraId="70FCD7CE" w14:textId="77777777" w:rsidR="00E66E37" w:rsidRPr="00E66E37" w:rsidRDefault="00E66E37" w:rsidP="00E66E37">
                        <w:pPr>
                          <w:spacing w:before="20" w:after="20"/>
                          <w:jc w:val="left"/>
                          <w:rPr>
                            <w:rFonts w:cs="Arial"/>
                            <w:color w:val="000000"/>
                            <w:sz w:val="16"/>
                            <w:szCs w:val="16"/>
                          </w:rPr>
                        </w:pPr>
                        <w:r w:rsidRPr="00E66E37">
                          <w:rPr>
                            <w:rFonts w:cs="Arial"/>
                            <w:i/>
                            <w:iCs/>
                            <w:color w:val="000000"/>
                            <w:sz w:val="16"/>
                            <w:szCs w:val="16"/>
                          </w:rPr>
                          <w:t>Limonium</w:t>
                        </w:r>
                        <w:r w:rsidRPr="00E66E37">
                          <w:rPr>
                            <w:rFonts w:cs="Arial"/>
                            <w:color w:val="000000"/>
                            <w:sz w:val="16"/>
                            <w:szCs w:val="16"/>
                          </w:rPr>
                          <w:t xml:space="preserve"> Mill., </w:t>
                        </w:r>
                        <w:r w:rsidRPr="00E66E37">
                          <w:rPr>
                            <w:rFonts w:cs="Arial"/>
                            <w:i/>
                            <w:iCs/>
                            <w:color w:val="000000"/>
                            <w:sz w:val="16"/>
                            <w:szCs w:val="16"/>
                          </w:rPr>
                          <w:t>Goniolimon</w:t>
                        </w:r>
                        <w:r w:rsidRPr="00E66E37">
                          <w:rPr>
                            <w:rFonts w:cs="Arial"/>
                            <w:color w:val="000000"/>
                            <w:sz w:val="16"/>
                            <w:szCs w:val="16"/>
                          </w:rPr>
                          <w:t xml:space="preserve"> Boiss. </w:t>
                        </w:r>
                        <w:proofErr w:type="gramStart"/>
                        <w:r w:rsidRPr="00E66E37">
                          <w:rPr>
                            <w:rFonts w:cs="Arial"/>
                            <w:color w:val="000000"/>
                            <w:sz w:val="16"/>
                            <w:szCs w:val="16"/>
                          </w:rPr>
                          <w:t>and</w:t>
                        </w:r>
                        <w:proofErr w:type="gramEnd"/>
                        <w:r w:rsidRPr="00E66E37">
                          <w:rPr>
                            <w:rFonts w:cs="Arial"/>
                            <w:color w:val="000000"/>
                            <w:sz w:val="16"/>
                            <w:szCs w:val="16"/>
                          </w:rPr>
                          <w:t xml:space="preserve"> </w:t>
                        </w:r>
                        <w:r w:rsidRPr="00E66E37">
                          <w:rPr>
                            <w:rFonts w:cs="Arial"/>
                            <w:i/>
                            <w:iCs/>
                            <w:color w:val="000000"/>
                            <w:sz w:val="16"/>
                            <w:szCs w:val="16"/>
                          </w:rPr>
                          <w:t>Psylliostachys</w:t>
                        </w:r>
                        <w:r w:rsidRPr="00E66E37">
                          <w:rPr>
                            <w:rFonts w:cs="Arial"/>
                            <w:color w:val="000000"/>
                            <w:sz w:val="16"/>
                            <w:szCs w:val="16"/>
                          </w:rPr>
                          <w:t> (Jaub. &amp; Spach) Nevski</w:t>
                        </w:r>
                      </w:p>
                      <w:p w14:paraId="2EEFEE0D" w14:textId="77777777" w:rsidR="00E66E37" w:rsidRPr="00E66E37" w:rsidRDefault="00E66E37" w:rsidP="00E66E37">
                        <w:pPr>
                          <w:spacing w:before="20" w:after="20" w:line="1" w:lineRule="auto"/>
                          <w:jc w:val="left"/>
                        </w:pPr>
                      </w:p>
                    </w:tc>
                  </w:tr>
                </w:tbl>
                <w:p w14:paraId="2F4FF217" w14:textId="77777777" w:rsidR="00E66E37" w:rsidRPr="00E66E37" w:rsidRDefault="00E66E37" w:rsidP="00E66E37">
                  <w:pPr>
                    <w:spacing w:before="20" w:after="20" w:line="1" w:lineRule="auto"/>
                    <w:jc w:val="left"/>
                  </w:pPr>
                </w:p>
              </w:tc>
              <w:tc>
                <w:tcPr>
                  <w:tcW w:w="1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907373F" w14:textId="77777777" w:rsidR="00E66E37" w:rsidRPr="00E66E37" w:rsidRDefault="00E66E37" w:rsidP="00E66E37">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E66E37" w:rsidRPr="00E66E37" w14:paraId="770ABD6A" w14:textId="77777777" w:rsidTr="00E66E37">
                    <w:tc>
                      <w:tcPr>
                        <w:tcW w:w="1815" w:type="dxa"/>
                        <w:tcMar>
                          <w:top w:w="0" w:type="dxa"/>
                          <w:left w:w="0" w:type="dxa"/>
                          <w:bottom w:w="0" w:type="dxa"/>
                          <w:right w:w="0" w:type="dxa"/>
                        </w:tcMar>
                      </w:tcPr>
                      <w:p w14:paraId="14DF2C07"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LIMON</w:t>
                        </w:r>
                      </w:p>
                      <w:p w14:paraId="50A8CE9A" w14:textId="77777777" w:rsidR="00E66E37" w:rsidRPr="00E66E37" w:rsidRDefault="00E66E37" w:rsidP="00E66E37">
                        <w:pPr>
                          <w:spacing w:before="20" w:after="20" w:line="1" w:lineRule="auto"/>
                        </w:pPr>
                      </w:p>
                    </w:tc>
                  </w:tr>
                </w:tbl>
                <w:p w14:paraId="721172AE" w14:textId="77777777" w:rsidR="00E66E37" w:rsidRPr="00E66E37" w:rsidRDefault="00E66E37" w:rsidP="00E66E37">
                  <w:pPr>
                    <w:spacing w:before="20" w:after="20" w:line="1" w:lineRule="auto"/>
                  </w:pPr>
                </w:p>
              </w:tc>
            </w:tr>
            <w:tr w:rsidR="00E66E37" w:rsidRPr="00E66E37" w14:paraId="7D18DDCA" w14:textId="77777777" w:rsidTr="00E66E37">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4AF553D" w14:textId="77777777" w:rsidR="00E66E37" w:rsidRPr="00E66E37" w:rsidRDefault="00E66E37" w:rsidP="00E66E37">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E66E37" w:rsidRPr="00E66E37" w14:paraId="1A69D152" w14:textId="77777777" w:rsidTr="00E66E37">
                    <w:tc>
                      <w:tcPr>
                        <w:tcW w:w="615" w:type="dxa"/>
                        <w:tcMar>
                          <w:top w:w="0" w:type="dxa"/>
                          <w:left w:w="0" w:type="dxa"/>
                          <w:bottom w:w="0" w:type="dxa"/>
                          <w:right w:w="0" w:type="dxa"/>
                        </w:tcMar>
                      </w:tcPr>
                      <w:p w14:paraId="1565CC32"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NL</w:t>
                        </w:r>
                      </w:p>
                      <w:p w14:paraId="7D575521" w14:textId="77777777" w:rsidR="00E66E37" w:rsidRPr="00E66E37" w:rsidRDefault="00E66E37" w:rsidP="00E66E37">
                        <w:pPr>
                          <w:spacing w:before="20" w:after="20" w:line="1" w:lineRule="auto"/>
                        </w:pPr>
                      </w:p>
                    </w:tc>
                  </w:tr>
                </w:tbl>
                <w:p w14:paraId="688FF3DA" w14:textId="77777777" w:rsidR="00E66E37" w:rsidRPr="00E66E37" w:rsidRDefault="00E66E37" w:rsidP="00E66E37">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58AF3D1" w14:textId="77777777" w:rsidR="00E66E37" w:rsidRPr="00E66E37" w:rsidRDefault="00E66E37" w:rsidP="00E66E37">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E66E37" w:rsidRPr="00E66E37" w14:paraId="00027B65" w14:textId="77777777" w:rsidTr="00E66E37">
                    <w:tc>
                      <w:tcPr>
                        <w:tcW w:w="465" w:type="dxa"/>
                        <w:tcMar>
                          <w:top w:w="0" w:type="dxa"/>
                          <w:left w:w="0" w:type="dxa"/>
                          <w:bottom w:w="0" w:type="dxa"/>
                          <w:right w:w="0" w:type="dxa"/>
                        </w:tcMar>
                      </w:tcPr>
                      <w:p w14:paraId="6EB8A244"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TWO</w:t>
                        </w:r>
                      </w:p>
                      <w:p w14:paraId="3C3608F5" w14:textId="77777777" w:rsidR="00E66E37" w:rsidRPr="00E66E37" w:rsidRDefault="00E66E37" w:rsidP="00E66E37">
                        <w:pPr>
                          <w:spacing w:before="20" w:after="20" w:line="1" w:lineRule="auto"/>
                        </w:pPr>
                      </w:p>
                    </w:tc>
                  </w:tr>
                </w:tbl>
                <w:p w14:paraId="7A4483BE" w14:textId="77777777" w:rsidR="00E66E37" w:rsidRPr="00E66E37" w:rsidRDefault="00E66E37" w:rsidP="00E66E37">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17EF6C1" w14:textId="77777777" w:rsidR="00E66E37" w:rsidRPr="00E66E37" w:rsidRDefault="00E66E37" w:rsidP="00E66E37">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E66E37" w:rsidRPr="00E66E37" w14:paraId="79ABDDB6" w14:textId="77777777" w:rsidTr="00E66E37">
                    <w:tc>
                      <w:tcPr>
                        <w:tcW w:w="930" w:type="dxa"/>
                        <w:tcMar>
                          <w:top w:w="0" w:type="dxa"/>
                          <w:left w:w="0" w:type="dxa"/>
                          <w:bottom w:w="0" w:type="dxa"/>
                          <w:right w:w="0" w:type="dxa"/>
                        </w:tcMar>
                      </w:tcPr>
                      <w:p w14:paraId="6ECD0C92"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2020</w:t>
                        </w:r>
                      </w:p>
                      <w:p w14:paraId="4B6841A9" w14:textId="77777777" w:rsidR="00E66E37" w:rsidRPr="00E66E37" w:rsidRDefault="00E66E37" w:rsidP="00E66E37">
                        <w:pPr>
                          <w:spacing w:before="20" w:after="20" w:line="1" w:lineRule="auto"/>
                        </w:pPr>
                      </w:p>
                    </w:tc>
                  </w:tr>
                </w:tbl>
                <w:p w14:paraId="51658FD8" w14:textId="77777777" w:rsidR="00E66E37" w:rsidRPr="00E66E37" w:rsidRDefault="00E66E37" w:rsidP="00E66E37">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04C2DB5" w14:textId="77777777" w:rsidR="00E66E37" w:rsidRPr="00E66E37" w:rsidRDefault="00E66E37" w:rsidP="00E66E37">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E66E37" w:rsidRPr="00E66E37" w14:paraId="6926D2A1" w14:textId="77777777" w:rsidTr="00E66E37">
                    <w:tc>
                      <w:tcPr>
                        <w:tcW w:w="1395" w:type="dxa"/>
                        <w:tcMar>
                          <w:top w:w="0" w:type="dxa"/>
                          <w:left w:w="0" w:type="dxa"/>
                          <w:bottom w:w="0" w:type="dxa"/>
                          <w:right w:w="0" w:type="dxa"/>
                        </w:tcMar>
                      </w:tcPr>
                      <w:p w14:paraId="4582433C"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TG/168/4(proj.1)</w:t>
                        </w:r>
                      </w:p>
                      <w:p w14:paraId="315A1D67" w14:textId="77777777" w:rsidR="00E66E37" w:rsidRPr="00E66E37" w:rsidRDefault="00E66E37" w:rsidP="00E66E37">
                        <w:pPr>
                          <w:spacing w:before="20" w:after="20" w:line="1" w:lineRule="auto"/>
                        </w:pPr>
                      </w:p>
                    </w:tc>
                  </w:tr>
                </w:tbl>
                <w:p w14:paraId="116B5F01" w14:textId="77777777" w:rsidR="00E66E37" w:rsidRPr="00E66E37" w:rsidRDefault="00E66E37" w:rsidP="00E66E37">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F286E25" w14:textId="77777777" w:rsidR="00E66E37" w:rsidRPr="00E66E37" w:rsidRDefault="00E66E37" w:rsidP="00E66E37">
                  <w:pPr>
                    <w:spacing w:before="20" w:after="20"/>
                    <w:rPr>
                      <w:rFonts w:eastAsia="Arial" w:cs="Arial"/>
                      <w:color w:val="000000"/>
                      <w:sz w:val="16"/>
                      <w:szCs w:val="16"/>
                    </w:rPr>
                  </w:pP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D1677E8" w14:textId="77777777" w:rsidR="00E66E37" w:rsidRPr="00E66E37" w:rsidRDefault="00E66E37" w:rsidP="00E66E37">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202B96D" w14:textId="77777777" w:rsidR="00E66E37" w:rsidRPr="00E66E37" w:rsidRDefault="00E66E37" w:rsidP="00E66E37">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E66E37" w:rsidRPr="00E66E37" w14:paraId="1F502B70" w14:textId="77777777" w:rsidTr="00E66E37">
                    <w:tc>
                      <w:tcPr>
                        <w:tcW w:w="1470" w:type="dxa"/>
                        <w:tcMar>
                          <w:top w:w="0" w:type="dxa"/>
                          <w:left w:w="0" w:type="dxa"/>
                          <w:bottom w:w="0" w:type="dxa"/>
                          <w:right w:w="0" w:type="dxa"/>
                        </w:tcMar>
                      </w:tcPr>
                      <w:p w14:paraId="4D9062A3"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Statice</w:t>
                        </w:r>
                      </w:p>
                      <w:p w14:paraId="3724F177" w14:textId="77777777" w:rsidR="00E66E37" w:rsidRPr="00E66E37" w:rsidRDefault="00E66E37" w:rsidP="00E66E37">
                        <w:pPr>
                          <w:spacing w:before="20" w:after="20" w:line="1" w:lineRule="auto"/>
                        </w:pPr>
                      </w:p>
                    </w:tc>
                  </w:tr>
                </w:tbl>
                <w:p w14:paraId="619F2CEB" w14:textId="77777777" w:rsidR="00E66E37" w:rsidRPr="00E66E37" w:rsidRDefault="00E66E37" w:rsidP="00E66E37">
                  <w:pPr>
                    <w:spacing w:before="20" w:after="20" w:line="1" w:lineRule="auto"/>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28B2D48" w14:textId="77777777" w:rsidR="00E66E37" w:rsidRPr="00E66E37" w:rsidRDefault="00E66E37" w:rsidP="00E66E37">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E66E37" w:rsidRPr="00E66E37" w14:paraId="644EC470" w14:textId="77777777" w:rsidTr="00E66E37">
                    <w:tc>
                      <w:tcPr>
                        <w:tcW w:w="1560" w:type="dxa"/>
                        <w:tcMar>
                          <w:top w:w="0" w:type="dxa"/>
                          <w:left w:w="0" w:type="dxa"/>
                          <w:bottom w:w="0" w:type="dxa"/>
                          <w:right w:w="0" w:type="dxa"/>
                        </w:tcMar>
                      </w:tcPr>
                      <w:p w14:paraId="2054EAF1"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Statice</w:t>
                        </w:r>
                      </w:p>
                      <w:p w14:paraId="74C5D379" w14:textId="77777777" w:rsidR="00E66E37" w:rsidRPr="00E66E37" w:rsidRDefault="00E66E37" w:rsidP="00E66E37">
                        <w:pPr>
                          <w:spacing w:before="20" w:after="20" w:line="1" w:lineRule="auto"/>
                        </w:pPr>
                      </w:p>
                    </w:tc>
                  </w:tr>
                </w:tbl>
                <w:p w14:paraId="3CD2E3B7" w14:textId="77777777" w:rsidR="00E66E37" w:rsidRPr="00E66E37" w:rsidRDefault="00E66E37" w:rsidP="00E66E37">
                  <w:pPr>
                    <w:spacing w:before="20" w:after="20" w:line="1" w:lineRule="auto"/>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176B3F5" w14:textId="77777777" w:rsidR="00E66E37" w:rsidRPr="00E66E37" w:rsidRDefault="00E66E37" w:rsidP="00E66E37">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E66E37" w:rsidRPr="00E66E37" w14:paraId="67B9E051" w14:textId="77777777" w:rsidTr="00E66E37">
                    <w:tc>
                      <w:tcPr>
                        <w:tcW w:w="1515" w:type="dxa"/>
                        <w:tcMar>
                          <w:top w:w="0" w:type="dxa"/>
                          <w:left w:w="0" w:type="dxa"/>
                          <w:bottom w:w="0" w:type="dxa"/>
                          <w:right w:w="0" w:type="dxa"/>
                        </w:tcMar>
                      </w:tcPr>
                      <w:p w14:paraId="41E274A0"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Statice</w:t>
                        </w:r>
                      </w:p>
                      <w:p w14:paraId="27A107ED" w14:textId="77777777" w:rsidR="00E66E37" w:rsidRPr="00E66E37" w:rsidRDefault="00E66E37" w:rsidP="00E66E37">
                        <w:pPr>
                          <w:spacing w:before="20" w:after="20" w:line="1" w:lineRule="auto"/>
                        </w:pPr>
                      </w:p>
                    </w:tc>
                  </w:tr>
                </w:tbl>
                <w:p w14:paraId="60DF7FBB" w14:textId="77777777" w:rsidR="00E66E37" w:rsidRPr="00E66E37" w:rsidRDefault="00E66E37" w:rsidP="00E66E37">
                  <w:pPr>
                    <w:spacing w:before="20" w:after="20" w:line="1" w:lineRule="auto"/>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9340FE2" w14:textId="77777777" w:rsidR="00E66E37" w:rsidRPr="00E66E37" w:rsidRDefault="00E66E37" w:rsidP="00E66E37">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E66E37" w:rsidRPr="00E66E37" w14:paraId="28BBACD3" w14:textId="77777777" w:rsidTr="00E66E37">
                    <w:tc>
                      <w:tcPr>
                        <w:tcW w:w="1740" w:type="dxa"/>
                        <w:tcMar>
                          <w:top w:w="0" w:type="dxa"/>
                          <w:left w:w="0" w:type="dxa"/>
                          <w:bottom w:w="0" w:type="dxa"/>
                          <w:right w:w="0" w:type="dxa"/>
                        </w:tcMar>
                      </w:tcPr>
                      <w:p w14:paraId="5D5240F8"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Limonium</w:t>
                        </w:r>
                      </w:p>
                      <w:p w14:paraId="37934B47" w14:textId="77777777" w:rsidR="00E66E37" w:rsidRPr="00E66E37" w:rsidRDefault="00E66E37" w:rsidP="00E66E37">
                        <w:pPr>
                          <w:spacing w:before="20" w:after="20" w:line="1" w:lineRule="auto"/>
                        </w:pPr>
                      </w:p>
                    </w:tc>
                  </w:tr>
                </w:tbl>
                <w:p w14:paraId="42E1DFD0" w14:textId="77777777" w:rsidR="00E66E37" w:rsidRPr="00E66E37" w:rsidRDefault="00E66E37" w:rsidP="00E66E37">
                  <w:pPr>
                    <w:spacing w:before="20" w:after="20" w:line="1" w:lineRule="auto"/>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E53FB23" w14:textId="77777777" w:rsidR="00E66E37" w:rsidRPr="00E66E37" w:rsidRDefault="00E66E37" w:rsidP="00E66E37">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E66E37" w:rsidRPr="00E66E37" w14:paraId="1D864998" w14:textId="77777777" w:rsidTr="00E66E37">
                    <w:tc>
                      <w:tcPr>
                        <w:tcW w:w="2115" w:type="dxa"/>
                        <w:tcMar>
                          <w:top w:w="0" w:type="dxa"/>
                          <w:left w:w="0" w:type="dxa"/>
                          <w:bottom w:w="0" w:type="dxa"/>
                          <w:right w:w="0" w:type="dxa"/>
                        </w:tcMar>
                      </w:tcPr>
                      <w:p w14:paraId="26D65FFB" w14:textId="77777777" w:rsidR="00E66E37" w:rsidRPr="00E66E37" w:rsidRDefault="00E66E37" w:rsidP="00E66E37">
                        <w:pPr>
                          <w:spacing w:before="20" w:after="20"/>
                          <w:jc w:val="left"/>
                          <w:rPr>
                            <w:rFonts w:cs="Arial"/>
                            <w:color w:val="000000"/>
                            <w:sz w:val="16"/>
                            <w:szCs w:val="16"/>
                          </w:rPr>
                        </w:pPr>
                        <w:r w:rsidRPr="00E66E37">
                          <w:rPr>
                            <w:rFonts w:cs="Arial"/>
                            <w:i/>
                            <w:iCs/>
                            <w:color w:val="000000"/>
                            <w:sz w:val="16"/>
                            <w:szCs w:val="16"/>
                          </w:rPr>
                          <w:t>Limonium</w:t>
                        </w:r>
                        <w:r w:rsidRPr="00E66E37">
                          <w:rPr>
                            <w:rFonts w:cs="Arial"/>
                            <w:color w:val="000000"/>
                            <w:sz w:val="16"/>
                            <w:szCs w:val="16"/>
                          </w:rPr>
                          <w:t xml:space="preserve"> Mill., </w:t>
                        </w:r>
                        <w:r w:rsidRPr="00E66E37">
                          <w:rPr>
                            <w:rFonts w:cs="Arial"/>
                            <w:i/>
                            <w:iCs/>
                            <w:color w:val="000000"/>
                            <w:sz w:val="16"/>
                            <w:szCs w:val="16"/>
                          </w:rPr>
                          <w:t>Goniolimon</w:t>
                        </w:r>
                        <w:r w:rsidRPr="00E66E37">
                          <w:rPr>
                            <w:rFonts w:cs="Arial"/>
                            <w:color w:val="000000"/>
                            <w:sz w:val="16"/>
                            <w:szCs w:val="16"/>
                          </w:rPr>
                          <w:t xml:space="preserve"> Boiss. </w:t>
                        </w:r>
                        <w:proofErr w:type="gramStart"/>
                        <w:r w:rsidRPr="00E66E37">
                          <w:rPr>
                            <w:rFonts w:cs="Arial"/>
                            <w:color w:val="000000"/>
                            <w:sz w:val="16"/>
                            <w:szCs w:val="16"/>
                          </w:rPr>
                          <w:t>and</w:t>
                        </w:r>
                        <w:proofErr w:type="gramEnd"/>
                        <w:r w:rsidRPr="00E66E37">
                          <w:rPr>
                            <w:rFonts w:cs="Arial"/>
                            <w:color w:val="000000"/>
                            <w:sz w:val="16"/>
                            <w:szCs w:val="16"/>
                          </w:rPr>
                          <w:t xml:space="preserve"> </w:t>
                        </w:r>
                        <w:r w:rsidRPr="00E66E37">
                          <w:rPr>
                            <w:rFonts w:cs="Arial"/>
                            <w:i/>
                            <w:iCs/>
                            <w:color w:val="000000"/>
                            <w:sz w:val="16"/>
                            <w:szCs w:val="16"/>
                          </w:rPr>
                          <w:t>Psylliostachys</w:t>
                        </w:r>
                        <w:r w:rsidRPr="00E66E37">
                          <w:rPr>
                            <w:rFonts w:cs="Arial"/>
                            <w:color w:val="000000"/>
                            <w:sz w:val="16"/>
                            <w:szCs w:val="16"/>
                          </w:rPr>
                          <w:t> (Jaub. &amp; Spach) Nevski</w:t>
                        </w:r>
                      </w:p>
                      <w:p w14:paraId="092CFA2D" w14:textId="77777777" w:rsidR="00E66E37" w:rsidRPr="00E66E37" w:rsidRDefault="00E66E37" w:rsidP="00E66E37">
                        <w:pPr>
                          <w:spacing w:before="20" w:after="20" w:line="1" w:lineRule="auto"/>
                          <w:jc w:val="left"/>
                        </w:pPr>
                      </w:p>
                    </w:tc>
                  </w:tr>
                </w:tbl>
                <w:p w14:paraId="43C21D5E" w14:textId="77777777" w:rsidR="00E66E37" w:rsidRPr="00E66E37" w:rsidRDefault="00E66E37" w:rsidP="00E66E37">
                  <w:pPr>
                    <w:spacing w:before="20" w:after="20" w:line="1" w:lineRule="auto"/>
                    <w:jc w:val="left"/>
                  </w:pPr>
                </w:p>
              </w:tc>
              <w:tc>
                <w:tcPr>
                  <w:tcW w:w="1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8ED6E20" w14:textId="77777777" w:rsidR="00E66E37" w:rsidRPr="00E66E37" w:rsidRDefault="00E66E37" w:rsidP="00E66E37">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E66E37" w:rsidRPr="00E66E37" w14:paraId="3FA3D324" w14:textId="77777777" w:rsidTr="00E66E37">
                    <w:tc>
                      <w:tcPr>
                        <w:tcW w:w="1815" w:type="dxa"/>
                        <w:tcMar>
                          <w:top w:w="0" w:type="dxa"/>
                          <w:left w:w="0" w:type="dxa"/>
                          <w:bottom w:w="0" w:type="dxa"/>
                          <w:right w:w="0" w:type="dxa"/>
                        </w:tcMar>
                      </w:tcPr>
                      <w:p w14:paraId="17A68656"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LIMON</w:t>
                        </w:r>
                      </w:p>
                      <w:p w14:paraId="6A7C5A5F" w14:textId="77777777" w:rsidR="00E66E37" w:rsidRPr="00E66E37" w:rsidRDefault="00E66E37" w:rsidP="00E66E37">
                        <w:pPr>
                          <w:spacing w:before="20" w:after="20" w:line="1" w:lineRule="auto"/>
                        </w:pPr>
                      </w:p>
                    </w:tc>
                  </w:tr>
                </w:tbl>
                <w:p w14:paraId="0AE7E3BF" w14:textId="77777777" w:rsidR="00E66E37" w:rsidRPr="00E66E37" w:rsidRDefault="00E66E37" w:rsidP="00E66E37">
                  <w:pPr>
                    <w:spacing w:before="20" w:after="20" w:line="1" w:lineRule="auto"/>
                  </w:pPr>
                </w:p>
              </w:tc>
            </w:tr>
            <w:tr w:rsidR="00E66E37" w:rsidRPr="00E66E37" w14:paraId="6001724C" w14:textId="77777777" w:rsidTr="00E66E37">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E01928F" w14:textId="77777777" w:rsidR="00E66E37" w:rsidRPr="00E66E37" w:rsidRDefault="00E66E37" w:rsidP="00E66E37">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E66E37" w:rsidRPr="00E66E37" w14:paraId="0008CF48" w14:textId="77777777" w:rsidTr="00E66E37">
                    <w:tc>
                      <w:tcPr>
                        <w:tcW w:w="615" w:type="dxa"/>
                        <w:tcMar>
                          <w:top w:w="0" w:type="dxa"/>
                          <w:left w:w="0" w:type="dxa"/>
                          <w:bottom w:w="0" w:type="dxa"/>
                          <w:right w:w="0" w:type="dxa"/>
                        </w:tcMar>
                      </w:tcPr>
                      <w:p w14:paraId="5D603B4F"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AU</w:t>
                        </w:r>
                      </w:p>
                      <w:p w14:paraId="4FD02ADA" w14:textId="77777777" w:rsidR="00E66E37" w:rsidRPr="00E66E37" w:rsidRDefault="00E66E37" w:rsidP="00E66E37">
                        <w:pPr>
                          <w:spacing w:before="20" w:after="20" w:line="1" w:lineRule="auto"/>
                        </w:pPr>
                      </w:p>
                    </w:tc>
                  </w:tr>
                </w:tbl>
                <w:p w14:paraId="6D04A7B7" w14:textId="77777777" w:rsidR="00E66E37" w:rsidRPr="00E66E37" w:rsidRDefault="00E66E37" w:rsidP="00E66E37">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6A2F7EA" w14:textId="77777777" w:rsidR="00E66E37" w:rsidRPr="00E66E37" w:rsidRDefault="00E66E37" w:rsidP="00E66E37">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E66E37" w:rsidRPr="00E66E37" w14:paraId="590B4609" w14:textId="77777777" w:rsidTr="00E66E37">
                    <w:tc>
                      <w:tcPr>
                        <w:tcW w:w="465" w:type="dxa"/>
                        <w:tcMar>
                          <w:top w:w="0" w:type="dxa"/>
                          <w:left w:w="0" w:type="dxa"/>
                          <w:bottom w:w="0" w:type="dxa"/>
                          <w:right w:w="0" w:type="dxa"/>
                        </w:tcMar>
                      </w:tcPr>
                      <w:p w14:paraId="150DAACC"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TWA</w:t>
                        </w:r>
                      </w:p>
                      <w:p w14:paraId="485DFEF8" w14:textId="77777777" w:rsidR="00E66E37" w:rsidRPr="00E66E37" w:rsidRDefault="00E66E37" w:rsidP="00E66E37">
                        <w:pPr>
                          <w:spacing w:before="20" w:after="20" w:line="1" w:lineRule="auto"/>
                        </w:pPr>
                      </w:p>
                    </w:tc>
                  </w:tr>
                </w:tbl>
                <w:p w14:paraId="208AAE39" w14:textId="77777777" w:rsidR="00E66E37" w:rsidRPr="00E66E37" w:rsidRDefault="00E66E37" w:rsidP="00E66E37">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34A8A37" w14:textId="77777777" w:rsidR="00E66E37" w:rsidRPr="00E66E37" w:rsidRDefault="00E66E37" w:rsidP="00E66E37">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E66E37" w:rsidRPr="00E66E37" w14:paraId="51C76B22" w14:textId="77777777" w:rsidTr="00E66E37">
                    <w:tc>
                      <w:tcPr>
                        <w:tcW w:w="930" w:type="dxa"/>
                        <w:tcMar>
                          <w:top w:w="0" w:type="dxa"/>
                          <w:left w:w="0" w:type="dxa"/>
                          <w:bottom w:w="0" w:type="dxa"/>
                          <w:right w:w="0" w:type="dxa"/>
                        </w:tcMar>
                      </w:tcPr>
                      <w:p w14:paraId="5DA51AB9"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A</w:t>
                        </w:r>
                      </w:p>
                      <w:p w14:paraId="21FF14A3" w14:textId="77777777" w:rsidR="00E66E37" w:rsidRPr="00E66E37" w:rsidRDefault="00E66E37" w:rsidP="00E66E37">
                        <w:pPr>
                          <w:spacing w:before="20" w:after="20" w:line="1" w:lineRule="auto"/>
                        </w:pPr>
                      </w:p>
                    </w:tc>
                  </w:tr>
                </w:tbl>
                <w:p w14:paraId="6A65E0D9" w14:textId="77777777" w:rsidR="00E66E37" w:rsidRPr="00E66E37" w:rsidRDefault="00E66E37" w:rsidP="00E66E37">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16FDB71" w14:textId="77777777" w:rsidR="00E66E37" w:rsidRPr="00E66E37" w:rsidRDefault="00E66E37" w:rsidP="00E66E37">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E66E37" w:rsidRPr="00E66E37" w14:paraId="348EA2D3" w14:textId="77777777" w:rsidTr="00E66E37">
                    <w:tc>
                      <w:tcPr>
                        <w:tcW w:w="1395" w:type="dxa"/>
                        <w:tcMar>
                          <w:top w:w="0" w:type="dxa"/>
                          <w:left w:w="0" w:type="dxa"/>
                          <w:bottom w:w="0" w:type="dxa"/>
                          <w:right w:w="0" w:type="dxa"/>
                        </w:tcMar>
                      </w:tcPr>
                      <w:p w14:paraId="1B426C7F"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TG/170/3</w:t>
                        </w:r>
                      </w:p>
                      <w:p w14:paraId="5E4913EF" w14:textId="77777777" w:rsidR="00E66E37" w:rsidRPr="00E66E37" w:rsidRDefault="00E66E37" w:rsidP="00E66E37">
                        <w:pPr>
                          <w:spacing w:before="20" w:after="20" w:line="1" w:lineRule="auto"/>
                        </w:pPr>
                      </w:p>
                    </w:tc>
                  </w:tr>
                </w:tbl>
                <w:p w14:paraId="5F093AD0" w14:textId="77777777" w:rsidR="00E66E37" w:rsidRPr="00E66E37" w:rsidRDefault="00E66E37" w:rsidP="00E66E37">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0222651" w14:textId="77777777" w:rsidR="00E66E37" w:rsidRPr="00E66E37" w:rsidRDefault="00E66E37" w:rsidP="00E66E37">
                  <w:pPr>
                    <w:spacing w:before="20" w:after="20"/>
                    <w:rPr>
                      <w:rFonts w:eastAsia="Arial" w:cs="Arial"/>
                      <w:color w:val="000000"/>
                      <w:sz w:val="16"/>
                      <w:szCs w:val="16"/>
                    </w:rPr>
                  </w:pPr>
                  <w:r w:rsidRPr="00E66E37">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E66E37" w:rsidRPr="00E66E37" w14:paraId="27578F5A" w14:textId="77777777" w:rsidTr="00E66E37">
                    <w:tc>
                      <w:tcPr>
                        <w:tcW w:w="1425" w:type="dxa"/>
                        <w:tcMar>
                          <w:top w:w="0" w:type="dxa"/>
                          <w:left w:w="0" w:type="dxa"/>
                          <w:bottom w:w="0" w:type="dxa"/>
                          <w:right w:w="0" w:type="dxa"/>
                        </w:tcMar>
                      </w:tcPr>
                      <w:p w14:paraId="3924A25B"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2001</w:t>
                        </w:r>
                      </w:p>
                      <w:p w14:paraId="4D7547FD" w14:textId="77777777" w:rsidR="00E66E37" w:rsidRPr="00E66E37" w:rsidRDefault="00E66E37" w:rsidP="00E66E37">
                        <w:pPr>
                          <w:spacing w:before="20" w:after="20" w:line="1" w:lineRule="auto"/>
                        </w:pPr>
                      </w:p>
                    </w:tc>
                  </w:tr>
                </w:tbl>
                <w:p w14:paraId="65232C63" w14:textId="77777777" w:rsidR="00E66E37" w:rsidRPr="00E66E37" w:rsidRDefault="00E66E37" w:rsidP="00E66E37">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16AB0C1" w14:textId="77777777" w:rsidR="00E66E37" w:rsidRPr="00E66E37" w:rsidRDefault="00E66E37" w:rsidP="00E66E37">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E66E37" w:rsidRPr="00E66E37" w14:paraId="1FF23402" w14:textId="77777777" w:rsidTr="00E66E37">
                    <w:tc>
                      <w:tcPr>
                        <w:tcW w:w="1470" w:type="dxa"/>
                        <w:tcMar>
                          <w:top w:w="0" w:type="dxa"/>
                          <w:left w:w="0" w:type="dxa"/>
                          <w:bottom w:w="0" w:type="dxa"/>
                          <w:right w:w="0" w:type="dxa"/>
                        </w:tcMar>
                      </w:tcPr>
                      <w:p w14:paraId="450B86F9"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Subterranean Clover</w:t>
                        </w:r>
                      </w:p>
                      <w:p w14:paraId="6645D466" w14:textId="77777777" w:rsidR="00E66E37" w:rsidRPr="00E66E37" w:rsidRDefault="00E66E37" w:rsidP="00E66E37">
                        <w:pPr>
                          <w:spacing w:before="20" w:after="20" w:line="1" w:lineRule="auto"/>
                        </w:pPr>
                      </w:p>
                    </w:tc>
                  </w:tr>
                </w:tbl>
                <w:p w14:paraId="29C1FA3C" w14:textId="77777777" w:rsidR="00E66E37" w:rsidRPr="00E66E37" w:rsidRDefault="00E66E37" w:rsidP="00E66E37">
                  <w:pPr>
                    <w:spacing w:before="20" w:after="20" w:line="1" w:lineRule="auto"/>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1A98A8B" w14:textId="77777777" w:rsidR="00E66E37" w:rsidRPr="00E66E37" w:rsidRDefault="00E66E37" w:rsidP="00E66E37">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E66E37" w:rsidRPr="00E66E37" w14:paraId="57A7DFA2" w14:textId="77777777" w:rsidTr="00E66E37">
                    <w:tc>
                      <w:tcPr>
                        <w:tcW w:w="1560" w:type="dxa"/>
                        <w:tcMar>
                          <w:top w:w="0" w:type="dxa"/>
                          <w:left w:w="0" w:type="dxa"/>
                          <w:bottom w:w="0" w:type="dxa"/>
                          <w:right w:w="0" w:type="dxa"/>
                        </w:tcMar>
                      </w:tcPr>
                      <w:p w14:paraId="3034B98F"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Trèfle souterrain</w:t>
                        </w:r>
                      </w:p>
                      <w:p w14:paraId="71BF6C3A" w14:textId="77777777" w:rsidR="00E66E37" w:rsidRPr="00E66E37" w:rsidRDefault="00E66E37" w:rsidP="00E66E37">
                        <w:pPr>
                          <w:spacing w:before="20" w:after="20" w:line="1" w:lineRule="auto"/>
                        </w:pPr>
                      </w:p>
                    </w:tc>
                  </w:tr>
                </w:tbl>
                <w:p w14:paraId="5E3B3FB6" w14:textId="77777777" w:rsidR="00E66E37" w:rsidRPr="00E66E37" w:rsidRDefault="00E66E37" w:rsidP="00E66E37">
                  <w:pPr>
                    <w:spacing w:before="20" w:after="20" w:line="1" w:lineRule="auto"/>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2081E9B" w14:textId="77777777" w:rsidR="00E66E37" w:rsidRPr="00E66E37" w:rsidRDefault="00E66E37" w:rsidP="00E66E37">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E66E37" w:rsidRPr="00E66E37" w14:paraId="6F934D34" w14:textId="77777777" w:rsidTr="00E66E37">
                    <w:tc>
                      <w:tcPr>
                        <w:tcW w:w="1515" w:type="dxa"/>
                        <w:tcMar>
                          <w:top w:w="0" w:type="dxa"/>
                          <w:left w:w="0" w:type="dxa"/>
                          <w:bottom w:w="0" w:type="dxa"/>
                          <w:right w:w="0" w:type="dxa"/>
                        </w:tcMar>
                      </w:tcPr>
                      <w:p w14:paraId="2C8AF2F5"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Bodenfrüchtiger Klee</w:t>
                        </w:r>
                      </w:p>
                      <w:p w14:paraId="699761E4" w14:textId="77777777" w:rsidR="00E66E37" w:rsidRPr="00E66E37" w:rsidRDefault="00E66E37" w:rsidP="00E66E37">
                        <w:pPr>
                          <w:spacing w:before="20" w:after="20" w:line="1" w:lineRule="auto"/>
                        </w:pPr>
                      </w:p>
                    </w:tc>
                  </w:tr>
                </w:tbl>
                <w:p w14:paraId="0105BAE2" w14:textId="77777777" w:rsidR="00E66E37" w:rsidRPr="00E66E37" w:rsidRDefault="00E66E37" w:rsidP="00E66E37">
                  <w:pPr>
                    <w:spacing w:before="20" w:after="20" w:line="1" w:lineRule="auto"/>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3DF0E4C" w14:textId="77777777" w:rsidR="00E66E37" w:rsidRPr="00E66E37" w:rsidRDefault="00E66E37" w:rsidP="00E66E37">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E66E37" w:rsidRPr="00E66E37" w14:paraId="695F601E" w14:textId="77777777" w:rsidTr="00E66E37">
                    <w:tc>
                      <w:tcPr>
                        <w:tcW w:w="1740" w:type="dxa"/>
                        <w:tcMar>
                          <w:top w:w="0" w:type="dxa"/>
                          <w:left w:w="0" w:type="dxa"/>
                          <w:bottom w:w="0" w:type="dxa"/>
                          <w:right w:w="0" w:type="dxa"/>
                        </w:tcMar>
                      </w:tcPr>
                      <w:p w14:paraId="2F345B2B"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Trébol subterráneo</w:t>
                        </w:r>
                      </w:p>
                      <w:p w14:paraId="069A5299" w14:textId="77777777" w:rsidR="00E66E37" w:rsidRPr="00E66E37" w:rsidRDefault="00E66E37" w:rsidP="00E66E37">
                        <w:pPr>
                          <w:spacing w:before="20" w:after="20" w:line="1" w:lineRule="auto"/>
                        </w:pPr>
                      </w:p>
                    </w:tc>
                  </w:tr>
                </w:tbl>
                <w:p w14:paraId="0AF74302" w14:textId="77777777" w:rsidR="00E66E37" w:rsidRPr="00E66E37" w:rsidRDefault="00E66E37" w:rsidP="00E66E37">
                  <w:pPr>
                    <w:spacing w:before="20" w:after="20" w:line="1" w:lineRule="auto"/>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AD24A9D" w14:textId="77777777" w:rsidR="00E66E37" w:rsidRPr="00E66E37" w:rsidRDefault="00E66E37" w:rsidP="00E66E37">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E66E37" w:rsidRPr="00E66E37" w14:paraId="4630ED8D" w14:textId="77777777" w:rsidTr="00E66E37">
                    <w:tc>
                      <w:tcPr>
                        <w:tcW w:w="2115" w:type="dxa"/>
                        <w:tcMar>
                          <w:top w:w="0" w:type="dxa"/>
                          <w:left w:w="0" w:type="dxa"/>
                          <w:bottom w:w="0" w:type="dxa"/>
                          <w:right w:w="0" w:type="dxa"/>
                        </w:tcMar>
                      </w:tcPr>
                      <w:p w14:paraId="00854D4B" w14:textId="77777777" w:rsidR="00E66E37" w:rsidRPr="00E66E37" w:rsidRDefault="00E66E37" w:rsidP="00E66E37">
                        <w:pPr>
                          <w:spacing w:before="20" w:after="20"/>
                          <w:jc w:val="left"/>
                          <w:rPr>
                            <w:rFonts w:cs="Arial"/>
                            <w:color w:val="000000"/>
                            <w:sz w:val="16"/>
                            <w:szCs w:val="16"/>
                          </w:rPr>
                        </w:pPr>
                        <w:r w:rsidRPr="00E66E37">
                          <w:rPr>
                            <w:rFonts w:cs="Arial"/>
                            <w:i/>
                            <w:iCs/>
                            <w:color w:val="000000"/>
                            <w:sz w:val="16"/>
                            <w:szCs w:val="16"/>
                          </w:rPr>
                          <w:t>Trifolium subterraneum</w:t>
                        </w:r>
                        <w:r w:rsidRPr="00E66E37">
                          <w:rPr>
                            <w:rFonts w:cs="Arial"/>
                            <w:color w:val="000000"/>
                            <w:sz w:val="16"/>
                            <w:szCs w:val="16"/>
                          </w:rPr>
                          <w:t> L.</w:t>
                        </w:r>
                      </w:p>
                      <w:p w14:paraId="14F2EB13" w14:textId="77777777" w:rsidR="00E66E37" w:rsidRPr="00E66E37" w:rsidRDefault="00E66E37" w:rsidP="00E66E37">
                        <w:pPr>
                          <w:spacing w:before="20" w:after="20" w:line="1" w:lineRule="auto"/>
                          <w:jc w:val="left"/>
                        </w:pPr>
                      </w:p>
                    </w:tc>
                  </w:tr>
                </w:tbl>
                <w:p w14:paraId="5E1621A9" w14:textId="77777777" w:rsidR="00E66E37" w:rsidRPr="00E66E37" w:rsidRDefault="00E66E37" w:rsidP="00E66E37">
                  <w:pPr>
                    <w:spacing w:before="20" w:after="20" w:line="1" w:lineRule="auto"/>
                    <w:jc w:val="left"/>
                  </w:pPr>
                </w:p>
              </w:tc>
              <w:tc>
                <w:tcPr>
                  <w:tcW w:w="1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216340D" w14:textId="77777777" w:rsidR="00E66E37" w:rsidRPr="00E66E37" w:rsidRDefault="00E66E37" w:rsidP="00E66E37">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E66E37" w:rsidRPr="00E66E37" w14:paraId="511BF955" w14:textId="77777777" w:rsidTr="00E66E37">
                    <w:tc>
                      <w:tcPr>
                        <w:tcW w:w="1815" w:type="dxa"/>
                        <w:tcMar>
                          <w:top w:w="0" w:type="dxa"/>
                          <w:left w:w="0" w:type="dxa"/>
                          <w:bottom w:w="0" w:type="dxa"/>
                          <w:right w:w="0" w:type="dxa"/>
                        </w:tcMar>
                      </w:tcPr>
                      <w:p w14:paraId="78D7A086"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TRFOL_SUB</w:t>
                        </w:r>
                      </w:p>
                      <w:p w14:paraId="033631AA" w14:textId="77777777" w:rsidR="00E66E37" w:rsidRPr="00E66E37" w:rsidRDefault="00E66E37" w:rsidP="00E66E37">
                        <w:pPr>
                          <w:spacing w:before="20" w:after="20" w:line="1" w:lineRule="auto"/>
                        </w:pPr>
                      </w:p>
                    </w:tc>
                  </w:tr>
                </w:tbl>
                <w:p w14:paraId="39392306" w14:textId="77777777" w:rsidR="00E66E37" w:rsidRPr="00E66E37" w:rsidRDefault="00E66E37" w:rsidP="00E66E37">
                  <w:pPr>
                    <w:spacing w:before="20" w:after="20" w:line="1" w:lineRule="auto"/>
                  </w:pPr>
                </w:p>
              </w:tc>
            </w:tr>
            <w:tr w:rsidR="00E66E37" w:rsidRPr="00E66E37" w14:paraId="082E071E" w14:textId="77777777" w:rsidTr="00E66E37">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28AB4A3" w14:textId="77777777" w:rsidR="00E66E37" w:rsidRPr="00E66E37" w:rsidRDefault="00E66E37" w:rsidP="00E66E37">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E66E37" w:rsidRPr="00E66E37" w14:paraId="51F47C88" w14:textId="77777777" w:rsidTr="00E66E37">
                    <w:tc>
                      <w:tcPr>
                        <w:tcW w:w="615" w:type="dxa"/>
                        <w:tcMar>
                          <w:top w:w="0" w:type="dxa"/>
                          <w:left w:w="0" w:type="dxa"/>
                          <w:bottom w:w="0" w:type="dxa"/>
                          <w:right w:w="0" w:type="dxa"/>
                        </w:tcMar>
                      </w:tcPr>
                      <w:p w14:paraId="0E40A1B1"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NL</w:t>
                        </w:r>
                      </w:p>
                      <w:p w14:paraId="6087B9EC" w14:textId="77777777" w:rsidR="00E66E37" w:rsidRPr="00E66E37" w:rsidRDefault="00E66E37" w:rsidP="00E66E37">
                        <w:pPr>
                          <w:spacing w:before="20" w:after="20" w:line="1" w:lineRule="auto"/>
                        </w:pPr>
                      </w:p>
                    </w:tc>
                  </w:tr>
                </w:tbl>
                <w:p w14:paraId="2B5A5988" w14:textId="77777777" w:rsidR="00E66E37" w:rsidRPr="00E66E37" w:rsidRDefault="00E66E37" w:rsidP="00E66E37">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4296E01" w14:textId="77777777" w:rsidR="00E66E37" w:rsidRPr="00E66E37" w:rsidRDefault="00E66E37" w:rsidP="00E66E37">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E66E37" w:rsidRPr="00E66E37" w14:paraId="1860182B" w14:textId="77777777" w:rsidTr="00E66E37">
                    <w:tc>
                      <w:tcPr>
                        <w:tcW w:w="465" w:type="dxa"/>
                        <w:tcMar>
                          <w:top w:w="0" w:type="dxa"/>
                          <w:left w:w="0" w:type="dxa"/>
                          <w:bottom w:w="0" w:type="dxa"/>
                          <w:right w:w="0" w:type="dxa"/>
                        </w:tcMar>
                      </w:tcPr>
                      <w:p w14:paraId="046DEDAA"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TWO</w:t>
                        </w:r>
                      </w:p>
                      <w:p w14:paraId="0843494F" w14:textId="77777777" w:rsidR="00E66E37" w:rsidRPr="00E66E37" w:rsidRDefault="00E66E37" w:rsidP="00E66E37">
                        <w:pPr>
                          <w:spacing w:before="20" w:after="20" w:line="1" w:lineRule="auto"/>
                        </w:pPr>
                      </w:p>
                    </w:tc>
                  </w:tr>
                </w:tbl>
                <w:p w14:paraId="398BF380" w14:textId="77777777" w:rsidR="00E66E37" w:rsidRPr="00E66E37" w:rsidRDefault="00E66E37" w:rsidP="00E66E37">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9095316" w14:textId="77777777" w:rsidR="00E66E37" w:rsidRPr="00E66E37" w:rsidRDefault="00E66E37" w:rsidP="00E66E37">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E66E37" w:rsidRPr="00E66E37" w14:paraId="26F46A71" w14:textId="77777777" w:rsidTr="00E66E37">
                    <w:tc>
                      <w:tcPr>
                        <w:tcW w:w="930" w:type="dxa"/>
                        <w:tcMar>
                          <w:top w:w="0" w:type="dxa"/>
                          <w:left w:w="0" w:type="dxa"/>
                          <w:bottom w:w="0" w:type="dxa"/>
                          <w:right w:w="0" w:type="dxa"/>
                        </w:tcMar>
                      </w:tcPr>
                      <w:p w14:paraId="05C547D1"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A</w:t>
                        </w:r>
                      </w:p>
                      <w:p w14:paraId="7C60C1B6" w14:textId="77777777" w:rsidR="00E66E37" w:rsidRPr="00E66E37" w:rsidRDefault="00E66E37" w:rsidP="00E66E37">
                        <w:pPr>
                          <w:spacing w:before="20" w:after="20" w:line="1" w:lineRule="auto"/>
                        </w:pPr>
                      </w:p>
                    </w:tc>
                  </w:tr>
                </w:tbl>
                <w:p w14:paraId="09A42654" w14:textId="77777777" w:rsidR="00E66E37" w:rsidRPr="00E66E37" w:rsidRDefault="00E66E37" w:rsidP="00E66E37">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95F1D9C" w14:textId="77777777" w:rsidR="00E66E37" w:rsidRPr="00E66E37" w:rsidRDefault="00E66E37" w:rsidP="00E66E37">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E66E37" w:rsidRPr="00E66E37" w14:paraId="257F82A4" w14:textId="77777777" w:rsidTr="00E66E37">
                    <w:tc>
                      <w:tcPr>
                        <w:tcW w:w="1395" w:type="dxa"/>
                        <w:tcMar>
                          <w:top w:w="0" w:type="dxa"/>
                          <w:left w:w="0" w:type="dxa"/>
                          <w:bottom w:w="0" w:type="dxa"/>
                          <w:right w:w="0" w:type="dxa"/>
                        </w:tcMar>
                      </w:tcPr>
                      <w:p w14:paraId="50FFD33F"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TG/171/3</w:t>
                        </w:r>
                      </w:p>
                      <w:p w14:paraId="0157EF2F" w14:textId="77777777" w:rsidR="00E66E37" w:rsidRPr="00E66E37" w:rsidRDefault="00E66E37" w:rsidP="00E66E37">
                        <w:pPr>
                          <w:spacing w:before="20" w:after="20" w:line="1" w:lineRule="auto"/>
                        </w:pPr>
                      </w:p>
                    </w:tc>
                  </w:tr>
                </w:tbl>
                <w:p w14:paraId="27C399A2" w14:textId="77777777" w:rsidR="00E66E37" w:rsidRPr="00E66E37" w:rsidRDefault="00E66E37" w:rsidP="00E66E37">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5E9A8D8" w14:textId="77777777" w:rsidR="00E66E37" w:rsidRPr="00E66E37" w:rsidRDefault="00E66E37" w:rsidP="00E66E37">
                  <w:pPr>
                    <w:spacing w:before="20" w:after="20"/>
                    <w:rPr>
                      <w:rFonts w:eastAsia="Arial" w:cs="Arial"/>
                      <w:color w:val="000000"/>
                      <w:sz w:val="16"/>
                      <w:szCs w:val="16"/>
                    </w:rPr>
                  </w:pPr>
                  <w:r w:rsidRPr="00E66E37">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E66E37" w:rsidRPr="00E66E37" w14:paraId="70F3553E" w14:textId="77777777" w:rsidTr="00E66E37">
                    <w:tc>
                      <w:tcPr>
                        <w:tcW w:w="1425" w:type="dxa"/>
                        <w:tcMar>
                          <w:top w:w="0" w:type="dxa"/>
                          <w:left w:w="0" w:type="dxa"/>
                          <w:bottom w:w="0" w:type="dxa"/>
                          <w:right w:w="0" w:type="dxa"/>
                        </w:tcMar>
                      </w:tcPr>
                      <w:p w14:paraId="3FFF1F27"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1999</w:t>
                        </w:r>
                      </w:p>
                      <w:p w14:paraId="395AF199" w14:textId="77777777" w:rsidR="00E66E37" w:rsidRPr="00E66E37" w:rsidRDefault="00E66E37" w:rsidP="00E66E37">
                        <w:pPr>
                          <w:spacing w:before="20" w:after="20" w:line="1" w:lineRule="auto"/>
                        </w:pPr>
                      </w:p>
                    </w:tc>
                  </w:tr>
                </w:tbl>
                <w:p w14:paraId="421A237C" w14:textId="77777777" w:rsidR="00E66E37" w:rsidRPr="00E66E37" w:rsidRDefault="00E66E37" w:rsidP="00E66E37">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FD01E8A" w14:textId="77777777" w:rsidR="00E66E37" w:rsidRPr="00E66E37" w:rsidRDefault="00E66E37" w:rsidP="00E66E37">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E66E37" w:rsidRPr="00E66E37" w14:paraId="0DB99D3E" w14:textId="77777777" w:rsidTr="00E66E37">
                    <w:tc>
                      <w:tcPr>
                        <w:tcW w:w="1470" w:type="dxa"/>
                        <w:tcMar>
                          <w:top w:w="0" w:type="dxa"/>
                          <w:left w:w="0" w:type="dxa"/>
                          <w:bottom w:w="0" w:type="dxa"/>
                          <w:right w:w="0" w:type="dxa"/>
                        </w:tcMar>
                      </w:tcPr>
                      <w:p w14:paraId="6E3093CF"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Weeping Fig</w:t>
                        </w:r>
                      </w:p>
                      <w:p w14:paraId="58A359D1" w14:textId="77777777" w:rsidR="00E66E37" w:rsidRPr="00E66E37" w:rsidRDefault="00E66E37" w:rsidP="00E66E37">
                        <w:pPr>
                          <w:spacing w:before="20" w:after="20" w:line="1" w:lineRule="auto"/>
                        </w:pPr>
                      </w:p>
                    </w:tc>
                  </w:tr>
                </w:tbl>
                <w:p w14:paraId="24D1FFBC" w14:textId="77777777" w:rsidR="00E66E37" w:rsidRPr="00E66E37" w:rsidRDefault="00E66E37" w:rsidP="00E66E37">
                  <w:pPr>
                    <w:spacing w:before="20" w:after="20" w:line="1" w:lineRule="auto"/>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74C8938" w14:textId="77777777" w:rsidR="00E66E37" w:rsidRPr="00E66E37" w:rsidRDefault="00E66E37" w:rsidP="00E66E37">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E66E37" w:rsidRPr="00E66E37" w14:paraId="0DAB6AE9" w14:textId="77777777" w:rsidTr="00E66E37">
                    <w:tc>
                      <w:tcPr>
                        <w:tcW w:w="1560" w:type="dxa"/>
                        <w:tcMar>
                          <w:top w:w="0" w:type="dxa"/>
                          <w:left w:w="0" w:type="dxa"/>
                          <w:bottom w:w="0" w:type="dxa"/>
                          <w:right w:w="0" w:type="dxa"/>
                        </w:tcMar>
                      </w:tcPr>
                      <w:p w14:paraId="3E38EC7B"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Ficus Benjamina</w:t>
                        </w:r>
                      </w:p>
                      <w:p w14:paraId="28D4FAEF" w14:textId="77777777" w:rsidR="00E66E37" w:rsidRPr="00E66E37" w:rsidRDefault="00E66E37" w:rsidP="00E66E37">
                        <w:pPr>
                          <w:spacing w:before="20" w:after="20" w:line="1" w:lineRule="auto"/>
                        </w:pPr>
                      </w:p>
                    </w:tc>
                  </w:tr>
                </w:tbl>
                <w:p w14:paraId="04311615" w14:textId="77777777" w:rsidR="00E66E37" w:rsidRPr="00E66E37" w:rsidRDefault="00E66E37" w:rsidP="00E66E37">
                  <w:pPr>
                    <w:spacing w:before="20" w:after="20" w:line="1" w:lineRule="auto"/>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A28E843" w14:textId="77777777" w:rsidR="00E66E37" w:rsidRPr="00E66E37" w:rsidRDefault="00E66E37" w:rsidP="00E66E37">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E66E37" w:rsidRPr="00E66E37" w14:paraId="538B458F" w14:textId="77777777" w:rsidTr="00E66E37">
                    <w:tc>
                      <w:tcPr>
                        <w:tcW w:w="1515" w:type="dxa"/>
                        <w:tcMar>
                          <w:top w:w="0" w:type="dxa"/>
                          <w:left w:w="0" w:type="dxa"/>
                          <w:bottom w:w="0" w:type="dxa"/>
                          <w:right w:w="0" w:type="dxa"/>
                        </w:tcMar>
                      </w:tcPr>
                      <w:p w14:paraId="3E633ADD"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Birkenfeige</w:t>
                        </w:r>
                      </w:p>
                      <w:p w14:paraId="7FD61908" w14:textId="77777777" w:rsidR="00E66E37" w:rsidRPr="00E66E37" w:rsidRDefault="00E66E37" w:rsidP="00E66E37">
                        <w:pPr>
                          <w:spacing w:before="20" w:after="20" w:line="1" w:lineRule="auto"/>
                        </w:pPr>
                      </w:p>
                    </w:tc>
                  </w:tr>
                </w:tbl>
                <w:p w14:paraId="20F87051" w14:textId="77777777" w:rsidR="00E66E37" w:rsidRPr="00E66E37" w:rsidRDefault="00E66E37" w:rsidP="00E66E37">
                  <w:pPr>
                    <w:spacing w:before="20" w:after="20" w:line="1" w:lineRule="auto"/>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5F9A672" w14:textId="77777777" w:rsidR="00E66E37" w:rsidRPr="00E66E37" w:rsidRDefault="00E66E37" w:rsidP="00E66E37">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E66E37" w:rsidRPr="00E66E37" w14:paraId="06591B5A" w14:textId="77777777" w:rsidTr="00E66E37">
                    <w:tc>
                      <w:tcPr>
                        <w:tcW w:w="1740" w:type="dxa"/>
                        <w:tcMar>
                          <w:top w:w="0" w:type="dxa"/>
                          <w:left w:w="0" w:type="dxa"/>
                          <w:bottom w:w="0" w:type="dxa"/>
                          <w:right w:w="0" w:type="dxa"/>
                        </w:tcMar>
                      </w:tcPr>
                      <w:p w14:paraId="05734726"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Ficus benjamina</w:t>
                        </w:r>
                      </w:p>
                      <w:p w14:paraId="327D274A" w14:textId="77777777" w:rsidR="00E66E37" w:rsidRPr="00E66E37" w:rsidRDefault="00E66E37" w:rsidP="00E66E37">
                        <w:pPr>
                          <w:spacing w:before="20" w:after="20" w:line="1" w:lineRule="auto"/>
                        </w:pPr>
                      </w:p>
                    </w:tc>
                  </w:tr>
                </w:tbl>
                <w:p w14:paraId="237AFA87" w14:textId="77777777" w:rsidR="00E66E37" w:rsidRPr="00E66E37" w:rsidRDefault="00E66E37" w:rsidP="00E66E37">
                  <w:pPr>
                    <w:spacing w:before="20" w:after="20" w:line="1" w:lineRule="auto"/>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FE9D4AD" w14:textId="77777777" w:rsidR="00E66E37" w:rsidRPr="00E66E37" w:rsidRDefault="00E66E37" w:rsidP="00E66E37">
                  <w:pPr>
                    <w:spacing w:before="20" w:after="20"/>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E66E37" w:rsidRPr="00E66E37" w14:paraId="14F52CBF" w14:textId="77777777" w:rsidTr="00E66E37">
                    <w:tc>
                      <w:tcPr>
                        <w:tcW w:w="2115" w:type="dxa"/>
                        <w:tcMar>
                          <w:top w:w="0" w:type="dxa"/>
                          <w:left w:w="0" w:type="dxa"/>
                          <w:bottom w:w="0" w:type="dxa"/>
                          <w:right w:w="0" w:type="dxa"/>
                        </w:tcMar>
                      </w:tcPr>
                      <w:p w14:paraId="0890BD34" w14:textId="77777777" w:rsidR="00E66E37" w:rsidRPr="00E66E37" w:rsidRDefault="00E66E37" w:rsidP="00E66E37">
                        <w:pPr>
                          <w:spacing w:before="20" w:after="20"/>
                          <w:rPr>
                            <w:rFonts w:cs="Arial"/>
                            <w:color w:val="000000"/>
                            <w:sz w:val="16"/>
                            <w:szCs w:val="16"/>
                          </w:rPr>
                        </w:pPr>
                        <w:r w:rsidRPr="00E66E37">
                          <w:rPr>
                            <w:rFonts w:cs="Arial"/>
                            <w:i/>
                            <w:iCs/>
                            <w:color w:val="000000"/>
                            <w:sz w:val="16"/>
                            <w:szCs w:val="16"/>
                          </w:rPr>
                          <w:t>Ficus benjamina</w:t>
                        </w:r>
                        <w:r w:rsidRPr="00E66E37">
                          <w:rPr>
                            <w:rFonts w:cs="Arial"/>
                            <w:color w:val="000000"/>
                            <w:sz w:val="16"/>
                            <w:szCs w:val="16"/>
                          </w:rPr>
                          <w:t> L.</w:t>
                        </w:r>
                      </w:p>
                      <w:p w14:paraId="33B72AE4" w14:textId="77777777" w:rsidR="00E66E37" w:rsidRPr="00E66E37" w:rsidRDefault="00E66E37" w:rsidP="00E66E37">
                        <w:pPr>
                          <w:spacing w:before="20" w:after="20" w:line="1" w:lineRule="auto"/>
                        </w:pPr>
                      </w:p>
                    </w:tc>
                  </w:tr>
                </w:tbl>
                <w:p w14:paraId="1CC24C8B" w14:textId="77777777" w:rsidR="00E66E37" w:rsidRPr="00E66E37" w:rsidRDefault="00E66E37" w:rsidP="00E66E37">
                  <w:pPr>
                    <w:spacing w:before="20" w:after="20" w:line="1" w:lineRule="auto"/>
                  </w:pPr>
                </w:p>
              </w:tc>
              <w:tc>
                <w:tcPr>
                  <w:tcW w:w="1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4FF29F7" w14:textId="77777777" w:rsidR="00E66E37" w:rsidRPr="00E66E37" w:rsidRDefault="00E66E37" w:rsidP="00E66E37">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E66E37" w:rsidRPr="00E66E37" w14:paraId="7D5787AE" w14:textId="77777777" w:rsidTr="00E66E37">
                    <w:tc>
                      <w:tcPr>
                        <w:tcW w:w="1815" w:type="dxa"/>
                        <w:tcMar>
                          <w:top w:w="0" w:type="dxa"/>
                          <w:left w:w="0" w:type="dxa"/>
                          <w:bottom w:w="0" w:type="dxa"/>
                          <w:right w:w="0" w:type="dxa"/>
                        </w:tcMar>
                      </w:tcPr>
                      <w:p w14:paraId="2BF9CEC9"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FICUS_BNJ</w:t>
                        </w:r>
                      </w:p>
                      <w:p w14:paraId="297EB7A2" w14:textId="77777777" w:rsidR="00E66E37" w:rsidRPr="00E66E37" w:rsidRDefault="00E66E37" w:rsidP="00E66E37">
                        <w:pPr>
                          <w:spacing w:before="20" w:after="20" w:line="1" w:lineRule="auto"/>
                        </w:pPr>
                      </w:p>
                    </w:tc>
                  </w:tr>
                </w:tbl>
                <w:p w14:paraId="21FD2981" w14:textId="77777777" w:rsidR="00E66E37" w:rsidRPr="00E66E37" w:rsidRDefault="00E66E37" w:rsidP="00E66E37">
                  <w:pPr>
                    <w:spacing w:before="20" w:after="20" w:line="1" w:lineRule="auto"/>
                  </w:pPr>
                </w:p>
              </w:tc>
            </w:tr>
            <w:tr w:rsidR="00E66E37" w:rsidRPr="00E66E37" w14:paraId="7C9D67B3" w14:textId="77777777" w:rsidTr="00E66E37">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8D3C7C9" w14:textId="77777777" w:rsidR="00E66E37" w:rsidRPr="00E66E37" w:rsidRDefault="00E66E37" w:rsidP="00E66E37">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E66E37" w:rsidRPr="00E66E37" w14:paraId="2ED27AA9" w14:textId="77777777" w:rsidTr="00E66E37">
                    <w:tc>
                      <w:tcPr>
                        <w:tcW w:w="615" w:type="dxa"/>
                        <w:tcMar>
                          <w:top w:w="0" w:type="dxa"/>
                          <w:left w:w="0" w:type="dxa"/>
                          <w:bottom w:w="0" w:type="dxa"/>
                          <w:right w:w="0" w:type="dxa"/>
                        </w:tcMar>
                      </w:tcPr>
                      <w:p w14:paraId="1FA46B93"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NL</w:t>
                        </w:r>
                      </w:p>
                      <w:p w14:paraId="01BF9C0E" w14:textId="77777777" w:rsidR="00E66E37" w:rsidRPr="00E66E37" w:rsidRDefault="00E66E37" w:rsidP="00E66E37">
                        <w:pPr>
                          <w:spacing w:before="20" w:after="20" w:line="1" w:lineRule="auto"/>
                        </w:pPr>
                      </w:p>
                    </w:tc>
                  </w:tr>
                </w:tbl>
                <w:p w14:paraId="5BB87A5D" w14:textId="77777777" w:rsidR="00E66E37" w:rsidRPr="00E66E37" w:rsidRDefault="00E66E37" w:rsidP="00E66E37">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F3B31E1" w14:textId="77777777" w:rsidR="00E66E37" w:rsidRPr="00E66E37" w:rsidRDefault="00E66E37" w:rsidP="00E66E37">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E66E37" w:rsidRPr="00E66E37" w14:paraId="2852D1F3" w14:textId="77777777" w:rsidTr="00E66E37">
                    <w:tc>
                      <w:tcPr>
                        <w:tcW w:w="465" w:type="dxa"/>
                        <w:tcMar>
                          <w:top w:w="0" w:type="dxa"/>
                          <w:left w:w="0" w:type="dxa"/>
                          <w:bottom w:w="0" w:type="dxa"/>
                          <w:right w:w="0" w:type="dxa"/>
                        </w:tcMar>
                      </w:tcPr>
                      <w:p w14:paraId="2CF55463"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TWV</w:t>
                        </w:r>
                      </w:p>
                      <w:p w14:paraId="5AB33706" w14:textId="77777777" w:rsidR="00E66E37" w:rsidRPr="00E66E37" w:rsidRDefault="00E66E37" w:rsidP="00E66E37">
                        <w:pPr>
                          <w:spacing w:before="20" w:after="20" w:line="1" w:lineRule="auto"/>
                        </w:pPr>
                      </w:p>
                    </w:tc>
                  </w:tr>
                </w:tbl>
                <w:p w14:paraId="0C4D18EB" w14:textId="77777777" w:rsidR="00E66E37" w:rsidRPr="00E66E37" w:rsidRDefault="00E66E37" w:rsidP="00E66E37">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4C1A759" w14:textId="77777777" w:rsidR="00E66E37" w:rsidRPr="00E66E37" w:rsidRDefault="00E66E37" w:rsidP="00E66E37">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E66E37" w:rsidRPr="00E66E37" w14:paraId="5FECBE01" w14:textId="77777777" w:rsidTr="00E66E37">
                    <w:tc>
                      <w:tcPr>
                        <w:tcW w:w="930" w:type="dxa"/>
                        <w:tcMar>
                          <w:top w:w="0" w:type="dxa"/>
                          <w:left w:w="0" w:type="dxa"/>
                          <w:bottom w:w="0" w:type="dxa"/>
                          <w:right w:w="0" w:type="dxa"/>
                        </w:tcMar>
                      </w:tcPr>
                      <w:p w14:paraId="143DA8BF"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A</w:t>
                        </w:r>
                      </w:p>
                      <w:p w14:paraId="1C7F6FB2" w14:textId="77777777" w:rsidR="00E66E37" w:rsidRPr="00E66E37" w:rsidRDefault="00E66E37" w:rsidP="00E66E37">
                        <w:pPr>
                          <w:spacing w:before="20" w:after="20" w:line="1" w:lineRule="auto"/>
                        </w:pPr>
                      </w:p>
                    </w:tc>
                  </w:tr>
                </w:tbl>
                <w:p w14:paraId="18420B00" w14:textId="77777777" w:rsidR="00E66E37" w:rsidRPr="00E66E37" w:rsidRDefault="00E66E37" w:rsidP="00E66E37">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8ACC249" w14:textId="77777777" w:rsidR="00E66E37" w:rsidRPr="00E66E37" w:rsidRDefault="00E66E37" w:rsidP="00E66E37">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E66E37" w:rsidRPr="00E66E37" w14:paraId="677022C4" w14:textId="77777777" w:rsidTr="00E66E37">
                    <w:tc>
                      <w:tcPr>
                        <w:tcW w:w="1395" w:type="dxa"/>
                        <w:tcMar>
                          <w:top w:w="0" w:type="dxa"/>
                          <w:left w:w="0" w:type="dxa"/>
                          <w:bottom w:w="0" w:type="dxa"/>
                          <w:right w:w="0" w:type="dxa"/>
                        </w:tcMar>
                      </w:tcPr>
                      <w:p w14:paraId="56A648B4"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TG/172/4</w:t>
                        </w:r>
                      </w:p>
                      <w:p w14:paraId="44400798" w14:textId="77777777" w:rsidR="00E66E37" w:rsidRPr="00E66E37" w:rsidRDefault="00E66E37" w:rsidP="00E66E37">
                        <w:pPr>
                          <w:spacing w:before="20" w:after="20" w:line="1" w:lineRule="auto"/>
                        </w:pPr>
                      </w:p>
                    </w:tc>
                  </w:tr>
                </w:tbl>
                <w:p w14:paraId="53F29D28" w14:textId="77777777" w:rsidR="00E66E37" w:rsidRPr="00E66E37" w:rsidRDefault="00E66E37" w:rsidP="00E66E37">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D83ED36" w14:textId="77777777" w:rsidR="00E66E37" w:rsidRPr="00E66E37" w:rsidRDefault="00E66E37" w:rsidP="00E66E37">
                  <w:pPr>
                    <w:spacing w:before="20" w:after="20"/>
                    <w:rPr>
                      <w:rFonts w:eastAsia="Arial" w:cs="Arial"/>
                      <w:color w:val="000000"/>
                      <w:sz w:val="16"/>
                      <w:szCs w:val="16"/>
                    </w:rPr>
                  </w:pPr>
                  <w:r w:rsidRPr="00E66E37">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E66E37" w:rsidRPr="00E66E37" w14:paraId="30395A7E" w14:textId="77777777" w:rsidTr="00E66E37">
                    <w:tc>
                      <w:tcPr>
                        <w:tcW w:w="1425" w:type="dxa"/>
                        <w:tcMar>
                          <w:top w:w="0" w:type="dxa"/>
                          <w:left w:w="0" w:type="dxa"/>
                          <w:bottom w:w="0" w:type="dxa"/>
                          <w:right w:w="0" w:type="dxa"/>
                        </w:tcMar>
                      </w:tcPr>
                      <w:p w14:paraId="692FF6BF"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2005</w:t>
                        </w:r>
                      </w:p>
                      <w:p w14:paraId="7019FE30" w14:textId="77777777" w:rsidR="00E66E37" w:rsidRPr="00E66E37" w:rsidRDefault="00E66E37" w:rsidP="00E66E37">
                        <w:pPr>
                          <w:spacing w:before="20" w:after="20" w:line="1" w:lineRule="auto"/>
                        </w:pPr>
                      </w:p>
                    </w:tc>
                  </w:tr>
                </w:tbl>
                <w:p w14:paraId="235172B6" w14:textId="77777777" w:rsidR="00E66E37" w:rsidRPr="00E66E37" w:rsidRDefault="00E66E37" w:rsidP="00E66E37">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6AA68EB" w14:textId="77777777" w:rsidR="00E66E37" w:rsidRPr="00E66E37" w:rsidRDefault="00E66E37" w:rsidP="00E66E37">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E66E37" w:rsidRPr="00E66E37" w14:paraId="35C22BF7" w14:textId="77777777" w:rsidTr="00E66E37">
                    <w:tc>
                      <w:tcPr>
                        <w:tcW w:w="1470" w:type="dxa"/>
                        <w:tcMar>
                          <w:top w:w="0" w:type="dxa"/>
                          <w:left w:w="0" w:type="dxa"/>
                          <w:bottom w:w="0" w:type="dxa"/>
                          <w:right w:w="0" w:type="dxa"/>
                        </w:tcMar>
                      </w:tcPr>
                      <w:p w14:paraId="5287A6B5"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Industrial Chicory</w:t>
                        </w:r>
                      </w:p>
                      <w:p w14:paraId="39135575" w14:textId="77777777" w:rsidR="00E66E37" w:rsidRPr="00E66E37" w:rsidRDefault="00E66E37" w:rsidP="00E66E37">
                        <w:pPr>
                          <w:spacing w:before="20" w:after="20" w:line="1" w:lineRule="auto"/>
                        </w:pPr>
                      </w:p>
                    </w:tc>
                  </w:tr>
                </w:tbl>
                <w:p w14:paraId="751D80FD" w14:textId="77777777" w:rsidR="00E66E37" w:rsidRPr="00E66E37" w:rsidRDefault="00E66E37" w:rsidP="00E66E37">
                  <w:pPr>
                    <w:spacing w:before="20" w:after="20" w:line="1" w:lineRule="auto"/>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7EA5716" w14:textId="77777777" w:rsidR="00E66E37" w:rsidRPr="00E66E37" w:rsidRDefault="00E66E37" w:rsidP="00E66E37">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E66E37" w:rsidRPr="00E66E37" w14:paraId="1B1DCC8F" w14:textId="77777777" w:rsidTr="00E66E37">
                    <w:tc>
                      <w:tcPr>
                        <w:tcW w:w="1560" w:type="dxa"/>
                        <w:tcMar>
                          <w:top w:w="0" w:type="dxa"/>
                          <w:left w:w="0" w:type="dxa"/>
                          <w:bottom w:w="0" w:type="dxa"/>
                          <w:right w:w="0" w:type="dxa"/>
                        </w:tcMar>
                      </w:tcPr>
                      <w:p w14:paraId="441B8D21"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Chicorée industrielle</w:t>
                        </w:r>
                      </w:p>
                      <w:p w14:paraId="70021648" w14:textId="77777777" w:rsidR="00E66E37" w:rsidRPr="00E66E37" w:rsidRDefault="00E66E37" w:rsidP="00E66E37">
                        <w:pPr>
                          <w:spacing w:before="20" w:after="20" w:line="1" w:lineRule="auto"/>
                        </w:pPr>
                      </w:p>
                    </w:tc>
                  </w:tr>
                </w:tbl>
                <w:p w14:paraId="613D3BED" w14:textId="77777777" w:rsidR="00E66E37" w:rsidRPr="00E66E37" w:rsidRDefault="00E66E37" w:rsidP="00E66E37">
                  <w:pPr>
                    <w:spacing w:before="20" w:after="20" w:line="1" w:lineRule="auto"/>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530D2DC" w14:textId="77777777" w:rsidR="00E66E37" w:rsidRPr="00E66E37" w:rsidRDefault="00E66E37" w:rsidP="00E66E37">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E66E37" w:rsidRPr="00E66E37" w14:paraId="3E997C4E" w14:textId="77777777" w:rsidTr="00E66E37">
                    <w:tc>
                      <w:tcPr>
                        <w:tcW w:w="1515" w:type="dxa"/>
                        <w:tcMar>
                          <w:top w:w="0" w:type="dxa"/>
                          <w:left w:w="0" w:type="dxa"/>
                          <w:bottom w:w="0" w:type="dxa"/>
                          <w:right w:w="0" w:type="dxa"/>
                        </w:tcMar>
                      </w:tcPr>
                      <w:p w14:paraId="3D15FAA5"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Wurzelzichorie</w:t>
                        </w:r>
                      </w:p>
                      <w:p w14:paraId="0F3D52AD" w14:textId="77777777" w:rsidR="00E66E37" w:rsidRPr="00E66E37" w:rsidRDefault="00E66E37" w:rsidP="00E66E37">
                        <w:pPr>
                          <w:spacing w:before="20" w:after="20" w:line="1" w:lineRule="auto"/>
                        </w:pPr>
                      </w:p>
                    </w:tc>
                  </w:tr>
                </w:tbl>
                <w:p w14:paraId="2142A4CA" w14:textId="77777777" w:rsidR="00E66E37" w:rsidRPr="00E66E37" w:rsidRDefault="00E66E37" w:rsidP="00E66E37">
                  <w:pPr>
                    <w:spacing w:before="20" w:after="20" w:line="1" w:lineRule="auto"/>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4B894CE" w14:textId="77777777" w:rsidR="00E66E37" w:rsidRPr="00E66E37" w:rsidRDefault="00E66E37" w:rsidP="00E66E37">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E66E37" w:rsidRPr="00E66E37" w14:paraId="32C11164" w14:textId="77777777" w:rsidTr="00E66E37">
                    <w:tc>
                      <w:tcPr>
                        <w:tcW w:w="1740" w:type="dxa"/>
                        <w:tcMar>
                          <w:top w:w="0" w:type="dxa"/>
                          <w:left w:w="0" w:type="dxa"/>
                          <w:bottom w:w="0" w:type="dxa"/>
                          <w:right w:w="0" w:type="dxa"/>
                        </w:tcMar>
                      </w:tcPr>
                      <w:p w14:paraId="083157E4"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Achicoria industrial</w:t>
                        </w:r>
                      </w:p>
                      <w:p w14:paraId="68056A04" w14:textId="77777777" w:rsidR="00E66E37" w:rsidRPr="00E66E37" w:rsidRDefault="00E66E37" w:rsidP="00E66E37">
                        <w:pPr>
                          <w:spacing w:before="20" w:after="20" w:line="1" w:lineRule="auto"/>
                        </w:pPr>
                      </w:p>
                    </w:tc>
                  </w:tr>
                </w:tbl>
                <w:p w14:paraId="33C4FF6C" w14:textId="77777777" w:rsidR="00E66E37" w:rsidRPr="00E66E37" w:rsidRDefault="00E66E37" w:rsidP="00E66E37">
                  <w:pPr>
                    <w:spacing w:before="20" w:after="20" w:line="1" w:lineRule="auto"/>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787A0C3" w14:textId="77777777" w:rsidR="00E66E37" w:rsidRPr="00E66E37" w:rsidRDefault="00E66E37" w:rsidP="00E66E37">
                  <w:pPr>
                    <w:spacing w:before="20" w:after="20"/>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E66E37" w:rsidRPr="00E66E37" w14:paraId="5FE8215A" w14:textId="77777777" w:rsidTr="00E66E37">
                    <w:tc>
                      <w:tcPr>
                        <w:tcW w:w="2115" w:type="dxa"/>
                        <w:tcMar>
                          <w:top w:w="0" w:type="dxa"/>
                          <w:left w:w="0" w:type="dxa"/>
                          <w:bottom w:w="0" w:type="dxa"/>
                          <w:right w:w="0" w:type="dxa"/>
                        </w:tcMar>
                      </w:tcPr>
                      <w:p w14:paraId="192F1A1B" w14:textId="77777777" w:rsidR="00E66E37" w:rsidRPr="00E66E37" w:rsidRDefault="00E66E37" w:rsidP="00E66E37">
                        <w:pPr>
                          <w:spacing w:before="20" w:after="20"/>
                          <w:rPr>
                            <w:rFonts w:cs="Arial"/>
                            <w:color w:val="000000"/>
                            <w:sz w:val="16"/>
                            <w:szCs w:val="16"/>
                          </w:rPr>
                        </w:pPr>
                        <w:r w:rsidRPr="00E66E37">
                          <w:rPr>
                            <w:rFonts w:cs="Arial"/>
                            <w:i/>
                            <w:iCs/>
                            <w:color w:val="000000"/>
                            <w:sz w:val="16"/>
                            <w:szCs w:val="16"/>
                          </w:rPr>
                          <w:t>Cichorium intybus</w:t>
                        </w:r>
                        <w:r w:rsidRPr="00E66E37">
                          <w:rPr>
                            <w:rFonts w:cs="Arial"/>
                            <w:color w:val="000000"/>
                            <w:sz w:val="16"/>
                            <w:szCs w:val="16"/>
                          </w:rPr>
                          <w:t> L.</w:t>
                        </w:r>
                      </w:p>
                      <w:p w14:paraId="3F09394D" w14:textId="77777777" w:rsidR="00E66E37" w:rsidRPr="00E66E37" w:rsidRDefault="00E66E37" w:rsidP="00E66E37">
                        <w:pPr>
                          <w:spacing w:before="20" w:after="20" w:line="1" w:lineRule="auto"/>
                        </w:pPr>
                      </w:p>
                    </w:tc>
                  </w:tr>
                </w:tbl>
                <w:p w14:paraId="6754667D" w14:textId="77777777" w:rsidR="00E66E37" w:rsidRPr="00E66E37" w:rsidRDefault="00E66E37" w:rsidP="00E66E37">
                  <w:pPr>
                    <w:spacing w:before="20" w:after="20" w:line="1" w:lineRule="auto"/>
                  </w:pPr>
                </w:p>
              </w:tc>
              <w:tc>
                <w:tcPr>
                  <w:tcW w:w="1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BECBFB9" w14:textId="77777777" w:rsidR="00E66E37" w:rsidRPr="00E66E37" w:rsidRDefault="00E66E37" w:rsidP="00E66E37">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E66E37" w:rsidRPr="00E66E37" w14:paraId="045D78E8" w14:textId="77777777" w:rsidTr="00E66E37">
                    <w:tc>
                      <w:tcPr>
                        <w:tcW w:w="1815" w:type="dxa"/>
                        <w:tcMar>
                          <w:top w:w="0" w:type="dxa"/>
                          <w:left w:w="0" w:type="dxa"/>
                          <w:bottom w:w="0" w:type="dxa"/>
                          <w:right w:w="0" w:type="dxa"/>
                        </w:tcMar>
                      </w:tcPr>
                      <w:p w14:paraId="3483EEC7"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CICHO_INT</w:t>
                        </w:r>
                      </w:p>
                      <w:p w14:paraId="446C2893" w14:textId="77777777" w:rsidR="00E66E37" w:rsidRPr="00E66E37" w:rsidRDefault="00E66E37" w:rsidP="00E66E37">
                        <w:pPr>
                          <w:spacing w:before="20" w:after="20" w:line="1" w:lineRule="auto"/>
                        </w:pPr>
                      </w:p>
                    </w:tc>
                  </w:tr>
                </w:tbl>
                <w:p w14:paraId="10F4062B" w14:textId="77777777" w:rsidR="00E66E37" w:rsidRPr="00E66E37" w:rsidRDefault="00E66E37" w:rsidP="00E66E37">
                  <w:pPr>
                    <w:spacing w:before="20" w:after="20" w:line="1" w:lineRule="auto"/>
                  </w:pPr>
                </w:p>
              </w:tc>
            </w:tr>
            <w:tr w:rsidR="00E66E37" w:rsidRPr="00E66E37" w14:paraId="651A3DF8" w14:textId="77777777" w:rsidTr="00E66E37">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DA03431" w14:textId="77777777" w:rsidR="00E66E37" w:rsidRPr="00E66E37" w:rsidRDefault="00E66E37" w:rsidP="00E66E37">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E66E37" w:rsidRPr="00E66E37" w14:paraId="7DE1F978" w14:textId="77777777" w:rsidTr="00E66E37">
                    <w:tc>
                      <w:tcPr>
                        <w:tcW w:w="615" w:type="dxa"/>
                        <w:tcMar>
                          <w:top w:w="0" w:type="dxa"/>
                          <w:left w:w="0" w:type="dxa"/>
                          <w:bottom w:w="0" w:type="dxa"/>
                          <w:right w:w="0" w:type="dxa"/>
                        </w:tcMar>
                      </w:tcPr>
                      <w:p w14:paraId="45FF0083"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FR</w:t>
                        </w:r>
                      </w:p>
                      <w:p w14:paraId="62C36AB8" w14:textId="77777777" w:rsidR="00E66E37" w:rsidRPr="00E66E37" w:rsidRDefault="00E66E37" w:rsidP="00E66E37">
                        <w:pPr>
                          <w:spacing w:before="20" w:after="20" w:line="1" w:lineRule="auto"/>
                        </w:pPr>
                      </w:p>
                    </w:tc>
                  </w:tr>
                </w:tbl>
                <w:p w14:paraId="612C6E9F" w14:textId="77777777" w:rsidR="00E66E37" w:rsidRPr="00E66E37" w:rsidRDefault="00E66E37" w:rsidP="00E66E37">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09CB7B0" w14:textId="77777777" w:rsidR="00E66E37" w:rsidRPr="00E66E37" w:rsidRDefault="00E66E37" w:rsidP="00E66E37">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E66E37" w:rsidRPr="00E66E37" w14:paraId="3CDEBF74" w14:textId="77777777" w:rsidTr="00E66E37">
                    <w:tc>
                      <w:tcPr>
                        <w:tcW w:w="465" w:type="dxa"/>
                        <w:tcMar>
                          <w:top w:w="0" w:type="dxa"/>
                          <w:left w:w="0" w:type="dxa"/>
                          <w:bottom w:w="0" w:type="dxa"/>
                          <w:right w:w="0" w:type="dxa"/>
                        </w:tcMar>
                      </w:tcPr>
                      <w:p w14:paraId="173F79F6"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TWV</w:t>
                        </w:r>
                      </w:p>
                      <w:p w14:paraId="79368D7C" w14:textId="77777777" w:rsidR="00E66E37" w:rsidRPr="00E66E37" w:rsidRDefault="00E66E37" w:rsidP="00E66E37">
                        <w:pPr>
                          <w:spacing w:before="20" w:after="20" w:line="1" w:lineRule="auto"/>
                        </w:pPr>
                      </w:p>
                    </w:tc>
                  </w:tr>
                </w:tbl>
                <w:p w14:paraId="48638880" w14:textId="77777777" w:rsidR="00E66E37" w:rsidRPr="00E66E37" w:rsidRDefault="00E66E37" w:rsidP="00E66E37">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D787BA8" w14:textId="77777777" w:rsidR="00E66E37" w:rsidRPr="00E66E37" w:rsidRDefault="00E66E37" w:rsidP="00E66E37">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E66E37" w:rsidRPr="00E66E37" w14:paraId="6F03B3EB" w14:textId="77777777" w:rsidTr="00E66E37">
                    <w:tc>
                      <w:tcPr>
                        <w:tcW w:w="930" w:type="dxa"/>
                        <w:tcMar>
                          <w:top w:w="0" w:type="dxa"/>
                          <w:left w:w="0" w:type="dxa"/>
                          <w:bottom w:w="0" w:type="dxa"/>
                          <w:right w:w="0" w:type="dxa"/>
                        </w:tcMar>
                      </w:tcPr>
                      <w:p w14:paraId="022C97C1"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A</w:t>
                        </w:r>
                      </w:p>
                      <w:p w14:paraId="03C671AD" w14:textId="77777777" w:rsidR="00E66E37" w:rsidRPr="00E66E37" w:rsidRDefault="00E66E37" w:rsidP="00E66E37">
                        <w:pPr>
                          <w:spacing w:before="20" w:after="20" w:line="1" w:lineRule="auto"/>
                        </w:pPr>
                      </w:p>
                    </w:tc>
                  </w:tr>
                </w:tbl>
                <w:p w14:paraId="7C1A266F" w14:textId="77777777" w:rsidR="00E66E37" w:rsidRPr="00E66E37" w:rsidRDefault="00E66E37" w:rsidP="00E66E37">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2416CC9" w14:textId="77777777" w:rsidR="00E66E37" w:rsidRPr="00E66E37" w:rsidRDefault="00E66E37" w:rsidP="00E66E37">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E66E37" w:rsidRPr="00E66E37" w14:paraId="2E01A5FE" w14:textId="77777777" w:rsidTr="00E66E37">
                    <w:tc>
                      <w:tcPr>
                        <w:tcW w:w="1395" w:type="dxa"/>
                        <w:tcMar>
                          <w:top w:w="0" w:type="dxa"/>
                          <w:left w:w="0" w:type="dxa"/>
                          <w:bottom w:w="0" w:type="dxa"/>
                          <w:right w:w="0" w:type="dxa"/>
                        </w:tcMar>
                      </w:tcPr>
                      <w:p w14:paraId="72F70341"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TG/173/4</w:t>
                        </w:r>
                      </w:p>
                      <w:p w14:paraId="0944C336" w14:textId="77777777" w:rsidR="00E66E37" w:rsidRPr="00E66E37" w:rsidRDefault="00E66E37" w:rsidP="00E66E37">
                        <w:pPr>
                          <w:spacing w:before="20" w:after="20" w:line="1" w:lineRule="auto"/>
                        </w:pPr>
                      </w:p>
                    </w:tc>
                  </w:tr>
                </w:tbl>
                <w:p w14:paraId="1049BDAB" w14:textId="77777777" w:rsidR="00E66E37" w:rsidRPr="00E66E37" w:rsidRDefault="00E66E37" w:rsidP="00E66E37">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7FE0C07" w14:textId="77777777" w:rsidR="00E66E37" w:rsidRPr="00E66E37" w:rsidRDefault="00E66E37" w:rsidP="00E66E37">
                  <w:pPr>
                    <w:spacing w:before="20" w:after="20"/>
                    <w:rPr>
                      <w:rFonts w:eastAsia="Arial" w:cs="Arial"/>
                      <w:color w:val="000000"/>
                      <w:sz w:val="16"/>
                      <w:szCs w:val="16"/>
                    </w:rPr>
                  </w:pPr>
                  <w:r w:rsidRPr="00E66E37">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E66E37" w:rsidRPr="00E66E37" w14:paraId="20FE3C5C" w14:textId="77777777" w:rsidTr="00E66E37">
                    <w:tc>
                      <w:tcPr>
                        <w:tcW w:w="1425" w:type="dxa"/>
                        <w:tcMar>
                          <w:top w:w="0" w:type="dxa"/>
                          <w:left w:w="0" w:type="dxa"/>
                          <w:bottom w:w="0" w:type="dxa"/>
                          <w:right w:w="0" w:type="dxa"/>
                        </w:tcMar>
                      </w:tcPr>
                      <w:p w14:paraId="6820709C"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2017</w:t>
                        </w:r>
                      </w:p>
                      <w:p w14:paraId="3F8D0B7B" w14:textId="77777777" w:rsidR="00E66E37" w:rsidRPr="00E66E37" w:rsidRDefault="00E66E37" w:rsidP="00E66E37">
                        <w:pPr>
                          <w:spacing w:before="20" w:after="20" w:line="1" w:lineRule="auto"/>
                        </w:pPr>
                      </w:p>
                    </w:tc>
                  </w:tr>
                </w:tbl>
                <w:p w14:paraId="545E649F" w14:textId="77777777" w:rsidR="00E66E37" w:rsidRPr="00E66E37" w:rsidRDefault="00E66E37" w:rsidP="00E66E37">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4470160" w14:textId="77777777" w:rsidR="00E66E37" w:rsidRPr="00E66E37" w:rsidRDefault="00E66E37" w:rsidP="00E66E37">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E66E37" w:rsidRPr="00E66E37" w14:paraId="24D9A327" w14:textId="77777777" w:rsidTr="00E66E37">
                    <w:tc>
                      <w:tcPr>
                        <w:tcW w:w="1470" w:type="dxa"/>
                        <w:tcMar>
                          <w:top w:w="0" w:type="dxa"/>
                          <w:left w:w="0" w:type="dxa"/>
                          <w:bottom w:w="0" w:type="dxa"/>
                          <w:right w:w="0" w:type="dxa"/>
                        </w:tcMar>
                      </w:tcPr>
                      <w:p w14:paraId="730CA301"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Witloof, Chicory</w:t>
                        </w:r>
                      </w:p>
                      <w:p w14:paraId="46D6431E" w14:textId="77777777" w:rsidR="00E66E37" w:rsidRPr="00E66E37" w:rsidRDefault="00E66E37" w:rsidP="00E66E37">
                        <w:pPr>
                          <w:spacing w:before="20" w:after="20" w:line="1" w:lineRule="auto"/>
                        </w:pPr>
                      </w:p>
                    </w:tc>
                  </w:tr>
                </w:tbl>
                <w:p w14:paraId="4C54CD0F" w14:textId="77777777" w:rsidR="00E66E37" w:rsidRPr="00E66E37" w:rsidRDefault="00E66E37" w:rsidP="00E66E37">
                  <w:pPr>
                    <w:spacing w:before="20" w:after="20" w:line="1" w:lineRule="auto"/>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C4B93A2" w14:textId="77777777" w:rsidR="00E66E37" w:rsidRPr="00E66E37" w:rsidRDefault="00E66E37" w:rsidP="00E66E37">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E66E37" w:rsidRPr="00E66E37" w14:paraId="444C8AB2" w14:textId="77777777" w:rsidTr="00E66E37">
                    <w:tc>
                      <w:tcPr>
                        <w:tcW w:w="1560" w:type="dxa"/>
                        <w:tcMar>
                          <w:top w:w="0" w:type="dxa"/>
                          <w:left w:w="0" w:type="dxa"/>
                          <w:bottom w:w="0" w:type="dxa"/>
                          <w:right w:w="0" w:type="dxa"/>
                        </w:tcMar>
                      </w:tcPr>
                      <w:p w14:paraId="2A6BB03A"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Chicorée, Endive</w:t>
                        </w:r>
                      </w:p>
                      <w:p w14:paraId="00547D03" w14:textId="77777777" w:rsidR="00E66E37" w:rsidRPr="00E66E37" w:rsidRDefault="00E66E37" w:rsidP="00E66E37">
                        <w:pPr>
                          <w:spacing w:before="20" w:after="20" w:line="1" w:lineRule="auto"/>
                        </w:pPr>
                      </w:p>
                    </w:tc>
                  </w:tr>
                </w:tbl>
                <w:p w14:paraId="4771A7C1" w14:textId="77777777" w:rsidR="00E66E37" w:rsidRPr="00E66E37" w:rsidRDefault="00E66E37" w:rsidP="00E66E37">
                  <w:pPr>
                    <w:spacing w:before="20" w:after="20" w:line="1" w:lineRule="auto"/>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E3D7E36" w14:textId="77777777" w:rsidR="00E66E37" w:rsidRPr="00E66E37" w:rsidRDefault="00E66E37" w:rsidP="00E66E37">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E66E37" w:rsidRPr="00E66E37" w14:paraId="4E816420" w14:textId="77777777" w:rsidTr="00E66E37">
                    <w:tc>
                      <w:tcPr>
                        <w:tcW w:w="1515" w:type="dxa"/>
                        <w:tcMar>
                          <w:top w:w="0" w:type="dxa"/>
                          <w:left w:w="0" w:type="dxa"/>
                          <w:bottom w:w="0" w:type="dxa"/>
                          <w:right w:w="0" w:type="dxa"/>
                        </w:tcMar>
                      </w:tcPr>
                      <w:p w14:paraId="481FDB6C"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Chicorée</w:t>
                        </w:r>
                      </w:p>
                      <w:p w14:paraId="0931972E" w14:textId="77777777" w:rsidR="00E66E37" w:rsidRPr="00E66E37" w:rsidRDefault="00E66E37" w:rsidP="00E66E37">
                        <w:pPr>
                          <w:spacing w:before="20" w:after="20" w:line="1" w:lineRule="auto"/>
                        </w:pPr>
                      </w:p>
                    </w:tc>
                  </w:tr>
                </w:tbl>
                <w:p w14:paraId="54EB041A" w14:textId="77777777" w:rsidR="00E66E37" w:rsidRPr="00E66E37" w:rsidRDefault="00E66E37" w:rsidP="00E66E37">
                  <w:pPr>
                    <w:spacing w:before="20" w:after="20" w:line="1" w:lineRule="auto"/>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7094989" w14:textId="77777777" w:rsidR="00E66E37" w:rsidRPr="00E66E37" w:rsidRDefault="00E66E37" w:rsidP="00E66E37">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E66E37" w:rsidRPr="00E66E37" w14:paraId="3E20503F" w14:textId="77777777" w:rsidTr="00E66E37">
                    <w:tc>
                      <w:tcPr>
                        <w:tcW w:w="1740" w:type="dxa"/>
                        <w:tcMar>
                          <w:top w:w="0" w:type="dxa"/>
                          <w:left w:w="0" w:type="dxa"/>
                          <w:bottom w:w="0" w:type="dxa"/>
                          <w:right w:w="0" w:type="dxa"/>
                        </w:tcMar>
                      </w:tcPr>
                      <w:p w14:paraId="1A5702C9"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Endivia</w:t>
                        </w:r>
                      </w:p>
                      <w:p w14:paraId="17128FB8" w14:textId="77777777" w:rsidR="00E66E37" w:rsidRPr="00E66E37" w:rsidRDefault="00E66E37" w:rsidP="00E66E37">
                        <w:pPr>
                          <w:spacing w:before="20" w:after="20" w:line="1" w:lineRule="auto"/>
                        </w:pPr>
                      </w:p>
                    </w:tc>
                  </w:tr>
                </w:tbl>
                <w:p w14:paraId="78B368E2" w14:textId="77777777" w:rsidR="00E66E37" w:rsidRPr="00E66E37" w:rsidRDefault="00E66E37" w:rsidP="00E66E37">
                  <w:pPr>
                    <w:spacing w:before="20" w:after="20" w:line="1" w:lineRule="auto"/>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5CBAACD" w14:textId="77777777" w:rsidR="00E66E37" w:rsidRPr="00E66E37" w:rsidRDefault="00E66E37" w:rsidP="00E66E37">
                  <w:pPr>
                    <w:spacing w:before="20" w:after="20"/>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E66E37" w:rsidRPr="00E66E37" w14:paraId="4B87A12E" w14:textId="77777777" w:rsidTr="00E66E37">
                    <w:tc>
                      <w:tcPr>
                        <w:tcW w:w="2115" w:type="dxa"/>
                        <w:tcMar>
                          <w:top w:w="0" w:type="dxa"/>
                          <w:left w:w="0" w:type="dxa"/>
                          <w:bottom w:w="0" w:type="dxa"/>
                          <w:right w:w="0" w:type="dxa"/>
                        </w:tcMar>
                      </w:tcPr>
                      <w:p w14:paraId="41644853" w14:textId="77777777" w:rsidR="00E66E37" w:rsidRPr="00E66E37" w:rsidRDefault="00E66E37" w:rsidP="00E66E37">
                        <w:pPr>
                          <w:spacing w:before="20" w:after="20"/>
                          <w:rPr>
                            <w:rFonts w:cs="Arial"/>
                            <w:color w:val="000000"/>
                            <w:sz w:val="16"/>
                            <w:szCs w:val="16"/>
                          </w:rPr>
                        </w:pPr>
                        <w:r w:rsidRPr="00E66E37">
                          <w:rPr>
                            <w:rFonts w:cs="Arial"/>
                            <w:i/>
                            <w:iCs/>
                            <w:color w:val="000000"/>
                            <w:sz w:val="16"/>
                            <w:szCs w:val="16"/>
                          </w:rPr>
                          <w:t>Cichorium intybus</w:t>
                        </w:r>
                        <w:r w:rsidRPr="00E66E37">
                          <w:rPr>
                            <w:rFonts w:cs="Arial"/>
                            <w:color w:val="000000"/>
                            <w:sz w:val="16"/>
                            <w:szCs w:val="16"/>
                          </w:rPr>
                          <w:t> L.</w:t>
                        </w:r>
                      </w:p>
                      <w:p w14:paraId="3F37676D" w14:textId="77777777" w:rsidR="00E66E37" w:rsidRPr="00E66E37" w:rsidRDefault="00E66E37" w:rsidP="00E66E37">
                        <w:pPr>
                          <w:spacing w:before="20" w:after="20" w:line="1" w:lineRule="auto"/>
                        </w:pPr>
                      </w:p>
                    </w:tc>
                  </w:tr>
                </w:tbl>
                <w:p w14:paraId="2D3F40B9" w14:textId="77777777" w:rsidR="00E66E37" w:rsidRPr="00E66E37" w:rsidRDefault="00E66E37" w:rsidP="00E66E37">
                  <w:pPr>
                    <w:spacing w:before="20" w:after="20" w:line="1" w:lineRule="auto"/>
                  </w:pPr>
                </w:p>
              </w:tc>
              <w:tc>
                <w:tcPr>
                  <w:tcW w:w="1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EA2B8F8" w14:textId="77777777" w:rsidR="00E66E37" w:rsidRPr="00E66E37" w:rsidRDefault="00E66E37" w:rsidP="00E66E37">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E66E37" w:rsidRPr="00E66E37" w14:paraId="3B697417" w14:textId="77777777" w:rsidTr="00E66E37">
                    <w:tc>
                      <w:tcPr>
                        <w:tcW w:w="1815" w:type="dxa"/>
                        <w:tcMar>
                          <w:top w:w="0" w:type="dxa"/>
                          <w:left w:w="0" w:type="dxa"/>
                          <w:bottom w:w="0" w:type="dxa"/>
                          <w:right w:w="0" w:type="dxa"/>
                        </w:tcMar>
                      </w:tcPr>
                      <w:p w14:paraId="739EF209"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CICHO_INT</w:t>
                        </w:r>
                      </w:p>
                      <w:p w14:paraId="33B82B7F" w14:textId="77777777" w:rsidR="00E66E37" w:rsidRPr="00E66E37" w:rsidRDefault="00E66E37" w:rsidP="00E66E37">
                        <w:pPr>
                          <w:spacing w:before="20" w:after="20" w:line="1" w:lineRule="auto"/>
                        </w:pPr>
                      </w:p>
                    </w:tc>
                  </w:tr>
                </w:tbl>
                <w:p w14:paraId="57975EBC" w14:textId="77777777" w:rsidR="00E66E37" w:rsidRPr="00E66E37" w:rsidRDefault="00E66E37" w:rsidP="00E66E37">
                  <w:pPr>
                    <w:spacing w:before="20" w:after="20" w:line="1" w:lineRule="auto"/>
                  </w:pPr>
                </w:p>
              </w:tc>
            </w:tr>
            <w:tr w:rsidR="00E66E37" w:rsidRPr="00E66E37" w14:paraId="719F8D5D" w14:textId="77777777" w:rsidTr="00E66E37">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AC82D9C" w14:textId="77777777" w:rsidR="00E66E37" w:rsidRPr="00E66E37" w:rsidRDefault="00E66E37" w:rsidP="00E66E37">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E66E37" w:rsidRPr="00E66E37" w14:paraId="39DCA618" w14:textId="77777777" w:rsidTr="00E66E37">
                    <w:tc>
                      <w:tcPr>
                        <w:tcW w:w="615" w:type="dxa"/>
                        <w:tcMar>
                          <w:top w:w="0" w:type="dxa"/>
                          <w:left w:w="0" w:type="dxa"/>
                          <w:bottom w:w="0" w:type="dxa"/>
                          <w:right w:w="0" w:type="dxa"/>
                        </w:tcMar>
                      </w:tcPr>
                      <w:p w14:paraId="2C8A7D55"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IL</w:t>
                        </w:r>
                      </w:p>
                      <w:p w14:paraId="57F7008A" w14:textId="77777777" w:rsidR="00E66E37" w:rsidRPr="00E66E37" w:rsidRDefault="00E66E37" w:rsidP="00E66E37">
                        <w:pPr>
                          <w:spacing w:before="20" w:after="20" w:line="1" w:lineRule="auto"/>
                        </w:pPr>
                      </w:p>
                    </w:tc>
                  </w:tr>
                </w:tbl>
                <w:p w14:paraId="60DCB923" w14:textId="77777777" w:rsidR="00E66E37" w:rsidRPr="00E66E37" w:rsidRDefault="00E66E37" w:rsidP="00E66E37">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EB76C6D" w14:textId="77777777" w:rsidR="00E66E37" w:rsidRPr="00E66E37" w:rsidRDefault="00E66E37" w:rsidP="00E66E37">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E66E37" w:rsidRPr="00E66E37" w14:paraId="3733C2EA" w14:textId="77777777" w:rsidTr="00E66E37">
                    <w:tc>
                      <w:tcPr>
                        <w:tcW w:w="465" w:type="dxa"/>
                        <w:tcMar>
                          <w:top w:w="0" w:type="dxa"/>
                          <w:left w:w="0" w:type="dxa"/>
                          <w:bottom w:w="0" w:type="dxa"/>
                          <w:right w:w="0" w:type="dxa"/>
                        </w:tcMar>
                      </w:tcPr>
                      <w:p w14:paraId="2DC75CFA"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TWO</w:t>
                        </w:r>
                      </w:p>
                      <w:p w14:paraId="5446B251" w14:textId="77777777" w:rsidR="00E66E37" w:rsidRPr="00E66E37" w:rsidRDefault="00E66E37" w:rsidP="00E66E37">
                        <w:pPr>
                          <w:spacing w:before="20" w:after="20" w:line="1" w:lineRule="auto"/>
                        </w:pPr>
                      </w:p>
                    </w:tc>
                  </w:tr>
                </w:tbl>
                <w:p w14:paraId="57C95DA7" w14:textId="77777777" w:rsidR="00E66E37" w:rsidRPr="00E66E37" w:rsidRDefault="00E66E37" w:rsidP="00E66E37">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31AB6EB" w14:textId="77777777" w:rsidR="00E66E37" w:rsidRPr="00E66E37" w:rsidRDefault="00E66E37" w:rsidP="00E66E37">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E66E37" w:rsidRPr="00E66E37" w14:paraId="36A22F6F" w14:textId="77777777" w:rsidTr="00E66E37">
                    <w:tc>
                      <w:tcPr>
                        <w:tcW w:w="930" w:type="dxa"/>
                        <w:tcMar>
                          <w:top w:w="0" w:type="dxa"/>
                          <w:left w:w="0" w:type="dxa"/>
                          <w:bottom w:w="0" w:type="dxa"/>
                          <w:right w:w="0" w:type="dxa"/>
                        </w:tcMar>
                      </w:tcPr>
                      <w:p w14:paraId="12E83AC1"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A</w:t>
                        </w:r>
                      </w:p>
                      <w:p w14:paraId="7222A85F" w14:textId="77777777" w:rsidR="00E66E37" w:rsidRPr="00E66E37" w:rsidRDefault="00E66E37" w:rsidP="00E66E37">
                        <w:pPr>
                          <w:spacing w:before="20" w:after="20" w:line="1" w:lineRule="auto"/>
                        </w:pPr>
                      </w:p>
                    </w:tc>
                  </w:tr>
                </w:tbl>
                <w:p w14:paraId="070296F6" w14:textId="77777777" w:rsidR="00E66E37" w:rsidRPr="00E66E37" w:rsidRDefault="00E66E37" w:rsidP="00E66E37">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966027C" w14:textId="77777777" w:rsidR="00E66E37" w:rsidRPr="00E66E37" w:rsidRDefault="00E66E37" w:rsidP="00E66E37">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E66E37" w:rsidRPr="00E66E37" w14:paraId="7C9C945C" w14:textId="77777777" w:rsidTr="00E66E37">
                    <w:tc>
                      <w:tcPr>
                        <w:tcW w:w="1395" w:type="dxa"/>
                        <w:tcMar>
                          <w:top w:w="0" w:type="dxa"/>
                          <w:left w:w="0" w:type="dxa"/>
                          <w:bottom w:w="0" w:type="dxa"/>
                          <w:right w:w="0" w:type="dxa"/>
                        </w:tcMar>
                      </w:tcPr>
                      <w:p w14:paraId="2979FB7B"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TG/174/3</w:t>
                        </w:r>
                      </w:p>
                      <w:p w14:paraId="47B16C82" w14:textId="77777777" w:rsidR="00E66E37" w:rsidRPr="00E66E37" w:rsidRDefault="00E66E37" w:rsidP="00E66E37">
                        <w:pPr>
                          <w:spacing w:before="20" w:after="20" w:line="1" w:lineRule="auto"/>
                        </w:pPr>
                      </w:p>
                    </w:tc>
                  </w:tr>
                </w:tbl>
                <w:p w14:paraId="1DF48529" w14:textId="77777777" w:rsidR="00E66E37" w:rsidRPr="00E66E37" w:rsidRDefault="00E66E37" w:rsidP="00E66E37">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8A5338F" w14:textId="77777777" w:rsidR="00E66E37" w:rsidRPr="00E66E37" w:rsidRDefault="00E66E37" w:rsidP="00E66E37">
                  <w:pPr>
                    <w:spacing w:before="20" w:after="20"/>
                    <w:rPr>
                      <w:rFonts w:eastAsia="Arial" w:cs="Arial"/>
                      <w:color w:val="000000"/>
                      <w:sz w:val="16"/>
                      <w:szCs w:val="16"/>
                    </w:rPr>
                  </w:pPr>
                  <w:r w:rsidRPr="00E66E37">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E66E37" w:rsidRPr="00E66E37" w14:paraId="1790DE09" w14:textId="77777777" w:rsidTr="00E66E37">
                    <w:tc>
                      <w:tcPr>
                        <w:tcW w:w="1425" w:type="dxa"/>
                        <w:tcMar>
                          <w:top w:w="0" w:type="dxa"/>
                          <w:left w:w="0" w:type="dxa"/>
                          <w:bottom w:w="0" w:type="dxa"/>
                          <w:right w:w="0" w:type="dxa"/>
                        </w:tcMar>
                      </w:tcPr>
                      <w:p w14:paraId="04B7E199"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2000</w:t>
                        </w:r>
                      </w:p>
                      <w:p w14:paraId="1D566C99" w14:textId="77777777" w:rsidR="00E66E37" w:rsidRPr="00E66E37" w:rsidRDefault="00E66E37" w:rsidP="00E66E37">
                        <w:pPr>
                          <w:spacing w:before="20" w:after="20" w:line="1" w:lineRule="auto"/>
                        </w:pPr>
                      </w:p>
                    </w:tc>
                  </w:tr>
                </w:tbl>
                <w:p w14:paraId="2BA2B871" w14:textId="77777777" w:rsidR="00E66E37" w:rsidRPr="00E66E37" w:rsidRDefault="00E66E37" w:rsidP="00E66E37">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C8A913B" w14:textId="77777777" w:rsidR="00E66E37" w:rsidRPr="00E66E37" w:rsidRDefault="00E66E37" w:rsidP="00E66E37">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E66E37" w:rsidRPr="00E66E37" w14:paraId="4D3305AD" w14:textId="77777777" w:rsidTr="00E66E37">
                    <w:tc>
                      <w:tcPr>
                        <w:tcW w:w="1470" w:type="dxa"/>
                        <w:tcMar>
                          <w:top w:w="0" w:type="dxa"/>
                          <w:left w:w="0" w:type="dxa"/>
                          <w:bottom w:w="0" w:type="dxa"/>
                          <w:right w:w="0" w:type="dxa"/>
                        </w:tcMar>
                      </w:tcPr>
                      <w:p w14:paraId="0AF25788"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Iris (bulbous)</w:t>
                        </w:r>
                      </w:p>
                      <w:p w14:paraId="0E14C0BF" w14:textId="77777777" w:rsidR="00E66E37" w:rsidRPr="00E66E37" w:rsidRDefault="00E66E37" w:rsidP="00E66E37">
                        <w:pPr>
                          <w:spacing w:before="20" w:after="20" w:line="1" w:lineRule="auto"/>
                        </w:pPr>
                      </w:p>
                    </w:tc>
                  </w:tr>
                </w:tbl>
                <w:p w14:paraId="396D90B8" w14:textId="77777777" w:rsidR="00E66E37" w:rsidRPr="00E66E37" w:rsidRDefault="00E66E37" w:rsidP="00E66E37">
                  <w:pPr>
                    <w:spacing w:before="20" w:after="20" w:line="1" w:lineRule="auto"/>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B55B8A3" w14:textId="77777777" w:rsidR="00E66E37" w:rsidRPr="00E66E37" w:rsidRDefault="00E66E37" w:rsidP="00E66E37">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E66E37" w:rsidRPr="00E66E37" w14:paraId="0066B813" w14:textId="77777777" w:rsidTr="00E66E37">
                    <w:tc>
                      <w:tcPr>
                        <w:tcW w:w="1560" w:type="dxa"/>
                        <w:tcMar>
                          <w:top w:w="0" w:type="dxa"/>
                          <w:left w:w="0" w:type="dxa"/>
                          <w:bottom w:w="0" w:type="dxa"/>
                          <w:right w:w="0" w:type="dxa"/>
                        </w:tcMar>
                      </w:tcPr>
                      <w:p w14:paraId="62991E3A"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Iris (bulbeux)</w:t>
                        </w:r>
                      </w:p>
                      <w:p w14:paraId="27298F2F" w14:textId="77777777" w:rsidR="00E66E37" w:rsidRPr="00E66E37" w:rsidRDefault="00E66E37" w:rsidP="00E66E37">
                        <w:pPr>
                          <w:spacing w:before="20" w:after="20" w:line="1" w:lineRule="auto"/>
                        </w:pPr>
                      </w:p>
                    </w:tc>
                  </w:tr>
                </w:tbl>
                <w:p w14:paraId="7FB054A4" w14:textId="77777777" w:rsidR="00E66E37" w:rsidRPr="00E66E37" w:rsidRDefault="00E66E37" w:rsidP="00E66E37">
                  <w:pPr>
                    <w:spacing w:before="20" w:after="20" w:line="1" w:lineRule="auto"/>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AAC0A12" w14:textId="77777777" w:rsidR="00E66E37" w:rsidRPr="00E66E37" w:rsidRDefault="00E66E37" w:rsidP="00E66E37">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E66E37" w:rsidRPr="00E66E37" w14:paraId="71380868" w14:textId="77777777" w:rsidTr="00E66E37">
                    <w:tc>
                      <w:tcPr>
                        <w:tcW w:w="1515" w:type="dxa"/>
                        <w:tcMar>
                          <w:top w:w="0" w:type="dxa"/>
                          <w:left w:w="0" w:type="dxa"/>
                          <w:bottom w:w="0" w:type="dxa"/>
                          <w:right w:w="0" w:type="dxa"/>
                        </w:tcMar>
                      </w:tcPr>
                      <w:p w14:paraId="250B2B62"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Iris (zwiebelbildende)</w:t>
                        </w:r>
                      </w:p>
                      <w:p w14:paraId="388C1615" w14:textId="77777777" w:rsidR="00E66E37" w:rsidRPr="00E66E37" w:rsidRDefault="00E66E37" w:rsidP="00E66E37">
                        <w:pPr>
                          <w:spacing w:before="20" w:after="20" w:line="1" w:lineRule="auto"/>
                        </w:pPr>
                      </w:p>
                    </w:tc>
                  </w:tr>
                </w:tbl>
                <w:p w14:paraId="0DA76363" w14:textId="77777777" w:rsidR="00E66E37" w:rsidRPr="00E66E37" w:rsidRDefault="00E66E37" w:rsidP="00E66E37">
                  <w:pPr>
                    <w:spacing w:before="20" w:after="20" w:line="1" w:lineRule="auto"/>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99C8C21" w14:textId="77777777" w:rsidR="00E66E37" w:rsidRPr="00E66E37" w:rsidRDefault="00E66E37" w:rsidP="00E66E37">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E66E37" w:rsidRPr="00E66E37" w14:paraId="5637E570" w14:textId="77777777" w:rsidTr="00E66E37">
                    <w:tc>
                      <w:tcPr>
                        <w:tcW w:w="1740" w:type="dxa"/>
                        <w:tcMar>
                          <w:top w:w="0" w:type="dxa"/>
                          <w:left w:w="0" w:type="dxa"/>
                          <w:bottom w:w="0" w:type="dxa"/>
                          <w:right w:w="0" w:type="dxa"/>
                        </w:tcMar>
                      </w:tcPr>
                      <w:p w14:paraId="35B8AC8C"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Lirio (bulboso)</w:t>
                        </w:r>
                      </w:p>
                      <w:p w14:paraId="08C0598B" w14:textId="77777777" w:rsidR="00E66E37" w:rsidRPr="00E66E37" w:rsidRDefault="00E66E37" w:rsidP="00E66E37">
                        <w:pPr>
                          <w:spacing w:before="20" w:after="20" w:line="1" w:lineRule="auto"/>
                        </w:pPr>
                      </w:p>
                    </w:tc>
                  </w:tr>
                </w:tbl>
                <w:p w14:paraId="3969DF84" w14:textId="77777777" w:rsidR="00E66E37" w:rsidRPr="00E66E37" w:rsidRDefault="00E66E37" w:rsidP="00E66E37">
                  <w:pPr>
                    <w:spacing w:before="20" w:after="20" w:line="1" w:lineRule="auto"/>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DB09F06" w14:textId="77777777" w:rsidR="00E66E37" w:rsidRPr="00E66E37" w:rsidRDefault="00E66E37" w:rsidP="00E66E37">
                  <w:pPr>
                    <w:spacing w:before="20" w:after="20"/>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E66E37" w:rsidRPr="00E66E37" w14:paraId="14BBEBF4" w14:textId="77777777" w:rsidTr="00E66E37">
                    <w:tc>
                      <w:tcPr>
                        <w:tcW w:w="2115" w:type="dxa"/>
                        <w:tcMar>
                          <w:top w:w="0" w:type="dxa"/>
                          <w:left w:w="0" w:type="dxa"/>
                          <w:bottom w:w="0" w:type="dxa"/>
                          <w:right w:w="0" w:type="dxa"/>
                        </w:tcMar>
                      </w:tcPr>
                      <w:p w14:paraId="6BD17B60" w14:textId="77777777" w:rsidR="00E66E37" w:rsidRPr="00E66E37" w:rsidRDefault="00E66E37" w:rsidP="00E66E37">
                        <w:pPr>
                          <w:spacing w:before="20" w:after="20"/>
                          <w:rPr>
                            <w:rFonts w:cs="Arial"/>
                            <w:color w:val="000000"/>
                            <w:sz w:val="16"/>
                            <w:szCs w:val="16"/>
                          </w:rPr>
                        </w:pPr>
                        <w:r w:rsidRPr="00E66E37">
                          <w:rPr>
                            <w:rFonts w:cs="Arial"/>
                            <w:i/>
                            <w:iCs/>
                            <w:color w:val="000000"/>
                            <w:sz w:val="16"/>
                            <w:szCs w:val="16"/>
                          </w:rPr>
                          <w:t>Iris</w:t>
                        </w:r>
                        <w:r w:rsidRPr="00E66E37">
                          <w:rPr>
                            <w:rFonts w:cs="Arial"/>
                            <w:color w:val="000000"/>
                            <w:sz w:val="16"/>
                            <w:szCs w:val="16"/>
                          </w:rPr>
                          <w:t> L.    </w:t>
                        </w:r>
                      </w:p>
                      <w:p w14:paraId="5E76F5AE" w14:textId="77777777" w:rsidR="00E66E37" w:rsidRPr="00E66E37" w:rsidRDefault="00E66E37" w:rsidP="00E66E37">
                        <w:pPr>
                          <w:spacing w:before="20" w:after="20" w:line="1" w:lineRule="auto"/>
                        </w:pPr>
                      </w:p>
                    </w:tc>
                  </w:tr>
                </w:tbl>
                <w:p w14:paraId="0857BE05" w14:textId="77777777" w:rsidR="00E66E37" w:rsidRPr="00E66E37" w:rsidRDefault="00E66E37" w:rsidP="00E66E37">
                  <w:pPr>
                    <w:spacing w:before="20" w:after="20" w:line="1" w:lineRule="auto"/>
                  </w:pPr>
                </w:p>
              </w:tc>
              <w:tc>
                <w:tcPr>
                  <w:tcW w:w="1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9217925" w14:textId="77777777" w:rsidR="00E66E37" w:rsidRPr="00E66E37" w:rsidRDefault="00E66E37" w:rsidP="00E66E37">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E66E37" w:rsidRPr="00E66E37" w14:paraId="40CF91A9" w14:textId="77777777" w:rsidTr="00E66E37">
                    <w:tc>
                      <w:tcPr>
                        <w:tcW w:w="1815" w:type="dxa"/>
                        <w:tcMar>
                          <w:top w:w="0" w:type="dxa"/>
                          <w:left w:w="0" w:type="dxa"/>
                          <w:bottom w:w="0" w:type="dxa"/>
                          <w:right w:w="0" w:type="dxa"/>
                        </w:tcMar>
                      </w:tcPr>
                      <w:p w14:paraId="0431442E"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IRISS</w:t>
                        </w:r>
                      </w:p>
                      <w:p w14:paraId="711153FA" w14:textId="77777777" w:rsidR="00E66E37" w:rsidRPr="00E66E37" w:rsidRDefault="00E66E37" w:rsidP="00E66E37">
                        <w:pPr>
                          <w:spacing w:before="20" w:after="20" w:line="1" w:lineRule="auto"/>
                        </w:pPr>
                      </w:p>
                    </w:tc>
                  </w:tr>
                </w:tbl>
                <w:p w14:paraId="7613D356" w14:textId="77777777" w:rsidR="00E66E37" w:rsidRPr="00E66E37" w:rsidRDefault="00E66E37" w:rsidP="00E66E37">
                  <w:pPr>
                    <w:spacing w:before="20" w:after="20" w:line="1" w:lineRule="auto"/>
                  </w:pPr>
                </w:p>
              </w:tc>
            </w:tr>
            <w:tr w:rsidR="00E66E37" w:rsidRPr="00E66E37" w14:paraId="683A0D1C" w14:textId="77777777" w:rsidTr="00E66E37">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0FF2432" w14:textId="77777777" w:rsidR="00E66E37" w:rsidRPr="00E66E37" w:rsidRDefault="00E66E37" w:rsidP="00E66E37">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E66E37" w:rsidRPr="00E66E37" w14:paraId="42E80D75" w14:textId="77777777" w:rsidTr="00E66E37">
                    <w:tc>
                      <w:tcPr>
                        <w:tcW w:w="615" w:type="dxa"/>
                        <w:tcMar>
                          <w:top w:w="0" w:type="dxa"/>
                          <w:left w:w="0" w:type="dxa"/>
                          <w:bottom w:w="0" w:type="dxa"/>
                          <w:right w:w="0" w:type="dxa"/>
                        </w:tcMar>
                      </w:tcPr>
                      <w:p w14:paraId="271C4BF0"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AU</w:t>
                        </w:r>
                      </w:p>
                      <w:p w14:paraId="0399EB64" w14:textId="77777777" w:rsidR="00E66E37" w:rsidRPr="00E66E37" w:rsidRDefault="00E66E37" w:rsidP="00E66E37">
                        <w:pPr>
                          <w:spacing w:before="20" w:after="20" w:line="1" w:lineRule="auto"/>
                        </w:pPr>
                      </w:p>
                    </w:tc>
                  </w:tr>
                </w:tbl>
                <w:p w14:paraId="5B5908D6" w14:textId="77777777" w:rsidR="00E66E37" w:rsidRPr="00E66E37" w:rsidRDefault="00E66E37" w:rsidP="00E66E37">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1B4D097" w14:textId="77777777" w:rsidR="00E66E37" w:rsidRPr="00E66E37" w:rsidRDefault="00E66E37" w:rsidP="00E66E37">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E66E37" w:rsidRPr="00E66E37" w14:paraId="7FE45466" w14:textId="77777777" w:rsidTr="00E66E37">
                    <w:tc>
                      <w:tcPr>
                        <w:tcW w:w="465" w:type="dxa"/>
                        <w:tcMar>
                          <w:top w:w="0" w:type="dxa"/>
                          <w:left w:w="0" w:type="dxa"/>
                          <w:bottom w:w="0" w:type="dxa"/>
                          <w:right w:w="0" w:type="dxa"/>
                        </w:tcMar>
                      </w:tcPr>
                      <w:p w14:paraId="10B2D1FA"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TWO</w:t>
                        </w:r>
                      </w:p>
                      <w:p w14:paraId="372E223D" w14:textId="77777777" w:rsidR="00E66E37" w:rsidRPr="00E66E37" w:rsidRDefault="00E66E37" w:rsidP="00E66E37">
                        <w:pPr>
                          <w:spacing w:before="20" w:after="20" w:line="1" w:lineRule="auto"/>
                        </w:pPr>
                      </w:p>
                    </w:tc>
                  </w:tr>
                </w:tbl>
                <w:p w14:paraId="7586CFE0" w14:textId="77777777" w:rsidR="00E66E37" w:rsidRPr="00E66E37" w:rsidRDefault="00E66E37" w:rsidP="00E66E37">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FE1CA45" w14:textId="77777777" w:rsidR="00E66E37" w:rsidRPr="00E66E37" w:rsidRDefault="00E66E37" w:rsidP="00E66E37">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E66E37" w:rsidRPr="00E66E37" w14:paraId="2613EBCB" w14:textId="77777777" w:rsidTr="00E66E37">
                    <w:tc>
                      <w:tcPr>
                        <w:tcW w:w="930" w:type="dxa"/>
                        <w:tcMar>
                          <w:top w:w="0" w:type="dxa"/>
                          <w:left w:w="0" w:type="dxa"/>
                          <w:bottom w:w="0" w:type="dxa"/>
                          <w:right w:w="0" w:type="dxa"/>
                        </w:tcMar>
                      </w:tcPr>
                      <w:p w14:paraId="2419A9B0"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A</w:t>
                        </w:r>
                      </w:p>
                      <w:p w14:paraId="078F78A4" w14:textId="77777777" w:rsidR="00E66E37" w:rsidRPr="00E66E37" w:rsidRDefault="00E66E37" w:rsidP="00E66E37">
                        <w:pPr>
                          <w:spacing w:before="20" w:after="20" w:line="1" w:lineRule="auto"/>
                        </w:pPr>
                      </w:p>
                    </w:tc>
                  </w:tr>
                </w:tbl>
                <w:p w14:paraId="654997C5" w14:textId="77777777" w:rsidR="00E66E37" w:rsidRPr="00E66E37" w:rsidRDefault="00E66E37" w:rsidP="00E66E37">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3505647" w14:textId="77777777" w:rsidR="00E66E37" w:rsidRPr="00E66E37" w:rsidRDefault="00E66E37" w:rsidP="00E66E37">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E66E37" w:rsidRPr="00E66E37" w14:paraId="54DB0FDB" w14:textId="77777777" w:rsidTr="00E66E37">
                    <w:tc>
                      <w:tcPr>
                        <w:tcW w:w="1395" w:type="dxa"/>
                        <w:tcMar>
                          <w:top w:w="0" w:type="dxa"/>
                          <w:left w:w="0" w:type="dxa"/>
                          <w:bottom w:w="0" w:type="dxa"/>
                          <w:right w:w="0" w:type="dxa"/>
                        </w:tcMar>
                      </w:tcPr>
                      <w:p w14:paraId="4C0AC958" w14:textId="77777777" w:rsidR="00E66E37" w:rsidRPr="00E66E37" w:rsidRDefault="00E66E37" w:rsidP="00E66E37">
                        <w:pPr>
                          <w:spacing w:before="20" w:after="20"/>
                        </w:pPr>
                        <w:r w:rsidRPr="00E66E37">
                          <w:rPr>
                            <w:rFonts w:cs="Arial"/>
                            <w:color w:val="000000"/>
                            <w:sz w:val="16"/>
                            <w:szCs w:val="16"/>
                          </w:rPr>
                          <w:t>TG/175/4</w:t>
                        </w:r>
                      </w:p>
                    </w:tc>
                  </w:tr>
                </w:tbl>
                <w:p w14:paraId="72FC2B0F" w14:textId="77777777" w:rsidR="00E66E37" w:rsidRPr="00E66E37" w:rsidRDefault="00E66E37" w:rsidP="00E66E37">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F0CCADF" w14:textId="77777777" w:rsidR="00E66E37" w:rsidRPr="00E66E37" w:rsidRDefault="00E66E37" w:rsidP="00E66E37">
                  <w:pPr>
                    <w:spacing w:before="20" w:after="20"/>
                    <w:rPr>
                      <w:rFonts w:eastAsia="Arial" w:cs="Arial"/>
                      <w:color w:val="000000"/>
                      <w:sz w:val="16"/>
                      <w:szCs w:val="16"/>
                    </w:rPr>
                  </w:pPr>
                  <w:r w:rsidRPr="00E66E37">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E66E37" w:rsidRPr="00E66E37" w14:paraId="4E98C139" w14:textId="77777777" w:rsidTr="00E66E37">
                    <w:tc>
                      <w:tcPr>
                        <w:tcW w:w="1425" w:type="dxa"/>
                        <w:tcMar>
                          <w:top w:w="0" w:type="dxa"/>
                          <w:left w:w="0" w:type="dxa"/>
                          <w:bottom w:w="0" w:type="dxa"/>
                          <w:right w:w="0" w:type="dxa"/>
                        </w:tcMar>
                      </w:tcPr>
                      <w:p w14:paraId="38CFA08F" w14:textId="77777777" w:rsidR="00E66E37" w:rsidRPr="00E66E37" w:rsidRDefault="00E66E37" w:rsidP="00E66E37">
                        <w:pPr>
                          <w:spacing w:before="20" w:after="20"/>
                          <w:rPr>
                            <w:sz w:val="16"/>
                          </w:rPr>
                        </w:pPr>
                        <w:r w:rsidRPr="00E66E37">
                          <w:rPr>
                            <w:sz w:val="16"/>
                          </w:rPr>
                          <w:t>2019</w:t>
                        </w:r>
                      </w:p>
                      <w:p w14:paraId="104F55BC" w14:textId="77777777" w:rsidR="00E66E37" w:rsidRPr="00E66E37" w:rsidRDefault="00E66E37" w:rsidP="00E66E37">
                        <w:pPr>
                          <w:spacing w:before="20" w:after="20" w:line="1" w:lineRule="auto"/>
                        </w:pPr>
                      </w:p>
                    </w:tc>
                  </w:tr>
                </w:tbl>
                <w:p w14:paraId="55397CD3" w14:textId="77777777" w:rsidR="00E66E37" w:rsidRPr="00E66E37" w:rsidRDefault="00E66E37" w:rsidP="00E66E37">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97691AE" w14:textId="77777777" w:rsidR="00E66E37" w:rsidRPr="00E66E37" w:rsidRDefault="00E66E37" w:rsidP="00E66E37">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E66E37" w:rsidRPr="00E66E37" w14:paraId="4D5165D3" w14:textId="77777777" w:rsidTr="00E66E37">
                    <w:tc>
                      <w:tcPr>
                        <w:tcW w:w="1470" w:type="dxa"/>
                        <w:tcMar>
                          <w:top w:w="0" w:type="dxa"/>
                          <w:left w:w="0" w:type="dxa"/>
                          <w:bottom w:w="0" w:type="dxa"/>
                          <w:right w:w="0" w:type="dxa"/>
                        </w:tcMar>
                      </w:tcPr>
                      <w:p w14:paraId="74BF90AE"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Kangaroo Paw</w:t>
                        </w:r>
                      </w:p>
                      <w:p w14:paraId="741E668F" w14:textId="77777777" w:rsidR="00E66E37" w:rsidRPr="00E66E37" w:rsidRDefault="00E66E37" w:rsidP="00E66E37">
                        <w:pPr>
                          <w:spacing w:before="20" w:after="20" w:line="1" w:lineRule="auto"/>
                        </w:pPr>
                      </w:p>
                    </w:tc>
                  </w:tr>
                </w:tbl>
                <w:p w14:paraId="46BC1C74" w14:textId="77777777" w:rsidR="00E66E37" w:rsidRPr="00E66E37" w:rsidRDefault="00E66E37" w:rsidP="00E66E37">
                  <w:pPr>
                    <w:spacing w:before="20" w:after="20" w:line="1" w:lineRule="auto"/>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99C6EF3" w14:textId="77777777" w:rsidR="00E66E37" w:rsidRPr="00E66E37" w:rsidRDefault="00E66E37" w:rsidP="00E66E37">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E66E37" w:rsidRPr="00E66E37" w14:paraId="52117E5C" w14:textId="77777777" w:rsidTr="00E66E37">
                    <w:tc>
                      <w:tcPr>
                        <w:tcW w:w="1560" w:type="dxa"/>
                        <w:tcMar>
                          <w:top w:w="0" w:type="dxa"/>
                          <w:left w:w="0" w:type="dxa"/>
                          <w:bottom w:w="0" w:type="dxa"/>
                          <w:right w:w="0" w:type="dxa"/>
                        </w:tcMar>
                      </w:tcPr>
                      <w:p w14:paraId="41592DD4"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Anigosanthe de Mangles</w:t>
                        </w:r>
                      </w:p>
                      <w:p w14:paraId="153FF7C8" w14:textId="77777777" w:rsidR="00E66E37" w:rsidRPr="00E66E37" w:rsidRDefault="00E66E37" w:rsidP="00E66E37">
                        <w:pPr>
                          <w:spacing w:before="20" w:after="20" w:line="1" w:lineRule="auto"/>
                        </w:pPr>
                      </w:p>
                    </w:tc>
                  </w:tr>
                </w:tbl>
                <w:p w14:paraId="04296CF0" w14:textId="77777777" w:rsidR="00E66E37" w:rsidRPr="00E66E37" w:rsidRDefault="00E66E37" w:rsidP="00E66E37">
                  <w:pPr>
                    <w:spacing w:before="20" w:after="20" w:line="1" w:lineRule="auto"/>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444DAAD" w14:textId="77777777" w:rsidR="00E66E37" w:rsidRPr="00E66E37" w:rsidRDefault="00E66E37" w:rsidP="00E66E37">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E66E37" w:rsidRPr="00E66E37" w14:paraId="06266C7B" w14:textId="77777777" w:rsidTr="00E66E37">
                    <w:tc>
                      <w:tcPr>
                        <w:tcW w:w="1515" w:type="dxa"/>
                        <w:tcMar>
                          <w:top w:w="0" w:type="dxa"/>
                          <w:left w:w="0" w:type="dxa"/>
                          <w:bottom w:w="0" w:type="dxa"/>
                          <w:right w:w="0" w:type="dxa"/>
                        </w:tcMar>
                      </w:tcPr>
                      <w:p w14:paraId="2085EE20"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Kängurublume</w:t>
                        </w:r>
                      </w:p>
                      <w:p w14:paraId="4D0CFBD8" w14:textId="77777777" w:rsidR="00E66E37" w:rsidRPr="00E66E37" w:rsidRDefault="00E66E37" w:rsidP="00E66E37">
                        <w:pPr>
                          <w:spacing w:before="20" w:after="20" w:line="1" w:lineRule="auto"/>
                        </w:pPr>
                      </w:p>
                    </w:tc>
                  </w:tr>
                </w:tbl>
                <w:p w14:paraId="0B1C6A73" w14:textId="77777777" w:rsidR="00E66E37" w:rsidRPr="00E66E37" w:rsidRDefault="00E66E37" w:rsidP="00E66E37">
                  <w:pPr>
                    <w:spacing w:before="20" w:after="20" w:line="1" w:lineRule="auto"/>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C2C875B" w14:textId="77777777" w:rsidR="00E66E37" w:rsidRPr="00E66E37" w:rsidRDefault="00E66E37" w:rsidP="00E66E37">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E66E37" w:rsidRPr="00E66E37" w14:paraId="0D09A5B0" w14:textId="77777777" w:rsidTr="00E66E37">
                    <w:tc>
                      <w:tcPr>
                        <w:tcW w:w="1740" w:type="dxa"/>
                        <w:tcMar>
                          <w:top w:w="0" w:type="dxa"/>
                          <w:left w:w="0" w:type="dxa"/>
                          <w:bottom w:w="0" w:type="dxa"/>
                          <w:right w:w="0" w:type="dxa"/>
                        </w:tcMar>
                      </w:tcPr>
                      <w:p w14:paraId="33519623"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Anigozanthos</w:t>
                        </w:r>
                      </w:p>
                      <w:p w14:paraId="5BF97BA7" w14:textId="77777777" w:rsidR="00E66E37" w:rsidRPr="00E66E37" w:rsidRDefault="00E66E37" w:rsidP="00E66E37">
                        <w:pPr>
                          <w:spacing w:before="20" w:after="20" w:line="1" w:lineRule="auto"/>
                        </w:pPr>
                      </w:p>
                    </w:tc>
                  </w:tr>
                </w:tbl>
                <w:p w14:paraId="4626199E" w14:textId="77777777" w:rsidR="00E66E37" w:rsidRPr="00E66E37" w:rsidRDefault="00E66E37" w:rsidP="00E66E37">
                  <w:pPr>
                    <w:spacing w:before="20" w:after="20" w:line="1" w:lineRule="auto"/>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EB1A395" w14:textId="77777777" w:rsidR="00E66E37" w:rsidRPr="00E66E37" w:rsidRDefault="00E66E37" w:rsidP="00E66E37">
                  <w:pPr>
                    <w:spacing w:before="20" w:after="20"/>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E66E37" w:rsidRPr="00E66E37" w14:paraId="3732A4AA" w14:textId="77777777" w:rsidTr="00E66E37">
                    <w:tc>
                      <w:tcPr>
                        <w:tcW w:w="2115" w:type="dxa"/>
                        <w:tcMar>
                          <w:top w:w="0" w:type="dxa"/>
                          <w:left w:w="0" w:type="dxa"/>
                          <w:bottom w:w="0" w:type="dxa"/>
                          <w:right w:w="0" w:type="dxa"/>
                        </w:tcMar>
                      </w:tcPr>
                      <w:p w14:paraId="3FDD5529" w14:textId="77777777" w:rsidR="00E66E37" w:rsidRPr="00E66E37" w:rsidRDefault="00E66E37" w:rsidP="00E66E37">
                        <w:pPr>
                          <w:spacing w:before="20" w:after="20"/>
                          <w:rPr>
                            <w:rFonts w:cs="Arial"/>
                            <w:color w:val="000000"/>
                            <w:sz w:val="16"/>
                            <w:szCs w:val="16"/>
                          </w:rPr>
                        </w:pPr>
                        <w:r w:rsidRPr="00E66E37">
                          <w:rPr>
                            <w:rFonts w:cs="Arial"/>
                            <w:i/>
                            <w:iCs/>
                            <w:color w:val="000000"/>
                            <w:sz w:val="16"/>
                            <w:szCs w:val="16"/>
                            <w:lang w:val="es-ES_tradnl"/>
                          </w:rPr>
                          <w:t>Anigozanthos</w:t>
                        </w:r>
                        <w:r w:rsidRPr="00E66E37">
                          <w:rPr>
                            <w:rFonts w:cs="Arial"/>
                            <w:color w:val="000000"/>
                            <w:sz w:val="16"/>
                            <w:szCs w:val="16"/>
                            <w:lang w:val="es-ES_tradnl"/>
                          </w:rPr>
                          <w:t xml:space="preserve"> Labill., </w:t>
                        </w:r>
                        <w:r w:rsidRPr="00E66E37">
                          <w:rPr>
                            <w:rFonts w:cs="Arial"/>
                            <w:i/>
                            <w:iCs/>
                            <w:color w:val="000000"/>
                            <w:sz w:val="16"/>
                            <w:szCs w:val="16"/>
                            <w:lang w:val="es-ES_tradnl"/>
                          </w:rPr>
                          <w:t>Macropidia fuliginosa</w:t>
                        </w:r>
                        <w:r w:rsidRPr="00E66E37">
                          <w:rPr>
                            <w:rFonts w:cs="Arial"/>
                            <w:color w:val="000000"/>
                            <w:sz w:val="16"/>
                            <w:szCs w:val="16"/>
                            <w:lang w:val="es-ES_tradnl"/>
                          </w:rPr>
                          <w:t xml:space="preserve"> (Hook.) </w:t>
                        </w:r>
                        <w:r w:rsidRPr="00E66E37">
                          <w:rPr>
                            <w:rFonts w:cs="Arial"/>
                            <w:color w:val="000000"/>
                            <w:sz w:val="16"/>
                            <w:szCs w:val="16"/>
                          </w:rPr>
                          <w:t>Druce</w:t>
                        </w:r>
                      </w:p>
                      <w:p w14:paraId="2918CB0E" w14:textId="77777777" w:rsidR="00E66E37" w:rsidRPr="00E66E37" w:rsidRDefault="00E66E37" w:rsidP="00E66E37">
                        <w:pPr>
                          <w:spacing w:before="20" w:after="20" w:line="1" w:lineRule="auto"/>
                        </w:pPr>
                      </w:p>
                    </w:tc>
                  </w:tr>
                </w:tbl>
                <w:p w14:paraId="2CE3D9A9" w14:textId="77777777" w:rsidR="00E66E37" w:rsidRPr="00E66E37" w:rsidRDefault="00E66E37" w:rsidP="00E66E37">
                  <w:pPr>
                    <w:spacing w:before="20" w:after="20" w:line="1" w:lineRule="auto"/>
                  </w:pPr>
                </w:p>
              </w:tc>
              <w:tc>
                <w:tcPr>
                  <w:tcW w:w="1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C22024F" w14:textId="77777777" w:rsidR="00E66E37" w:rsidRPr="00E66E37" w:rsidRDefault="00E66E37" w:rsidP="00E66E37">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E66E37" w:rsidRPr="00E66E37" w14:paraId="3F567720" w14:textId="77777777" w:rsidTr="00E66E37">
                    <w:tc>
                      <w:tcPr>
                        <w:tcW w:w="1815" w:type="dxa"/>
                        <w:tcMar>
                          <w:top w:w="0" w:type="dxa"/>
                          <w:left w:w="0" w:type="dxa"/>
                          <w:bottom w:w="0" w:type="dxa"/>
                          <w:right w:w="0" w:type="dxa"/>
                        </w:tcMar>
                      </w:tcPr>
                      <w:p w14:paraId="7FBF6956"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ANIGO, MACPI_FUL</w:t>
                        </w:r>
                      </w:p>
                      <w:p w14:paraId="6D3903DF" w14:textId="77777777" w:rsidR="00E66E37" w:rsidRPr="00E66E37" w:rsidRDefault="00E66E37" w:rsidP="00E66E37">
                        <w:pPr>
                          <w:spacing w:before="20" w:after="20" w:line="1" w:lineRule="auto"/>
                        </w:pPr>
                      </w:p>
                    </w:tc>
                  </w:tr>
                </w:tbl>
                <w:p w14:paraId="7324DCDD" w14:textId="77777777" w:rsidR="00E66E37" w:rsidRPr="00E66E37" w:rsidRDefault="00E66E37" w:rsidP="00E66E37">
                  <w:pPr>
                    <w:spacing w:before="20" w:after="20" w:line="1" w:lineRule="auto"/>
                  </w:pPr>
                </w:p>
              </w:tc>
            </w:tr>
            <w:tr w:rsidR="00E66E37" w:rsidRPr="00E66E37" w14:paraId="7ADD2CC2" w14:textId="77777777" w:rsidTr="00E66E37">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615CAB5" w14:textId="77777777" w:rsidR="00E66E37" w:rsidRPr="00E66E37" w:rsidRDefault="00E66E37" w:rsidP="00E66E37">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E66E37" w:rsidRPr="00E66E37" w14:paraId="46A53C12" w14:textId="77777777" w:rsidTr="00E66E37">
                    <w:tc>
                      <w:tcPr>
                        <w:tcW w:w="615" w:type="dxa"/>
                        <w:tcMar>
                          <w:top w:w="0" w:type="dxa"/>
                          <w:left w:w="0" w:type="dxa"/>
                          <w:bottom w:w="0" w:type="dxa"/>
                          <w:right w:w="0" w:type="dxa"/>
                        </w:tcMar>
                      </w:tcPr>
                      <w:p w14:paraId="5D0E4BEE"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DE</w:t>
                        </w:r>
                      </w:p>
                      <w:p w14:paraId="0883E2EC" w14:textId="77777777" w:rsidR="00E66E37" w:rsidRPr="00E66E37" w:rsidRDefault="00E66E37" w:rsidP="00E66E37">
                        <w:pPr>
                          <w:spacing w:before="20" w:after="20" w:line="1" w:lineRule="auto"/>
                        </w:pPr>
                      </w:p>
                    </w:tc>
                  </w:tr>
                </w:tbl>
                <w:p w14:paraId="4BFE4B31" w14:textId="77777777" w:rsidR="00E66E37" w:rsidRPr="00E66E37" w:rsidRDefault="00E66E37" w:rsidP="00E66E37">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59769AB" w14:textId="77777777" w:rsidR="00E66E37" w:rsidRPr="00E66E37" w:rsidRDefault="00E66E37" w:rsidP="00E66E37">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E66E37" w:rsidRPr="00E66E37" w14:paraId="46984BD1" w14:textId="77777777" w:rsidTr="00E66E37">
                    <w:tc>
                      <w:tcPr>
                        <w:tcW w:w="465" w:type="dxa"/>
                        <w:tcMar>
                          <w:top w:w="0" w:type="dxa"/>
                          <w:left w:w="0" w:type="dxa"/>
                          <w:bottom w:w="0" w:type="dxa"/>
                          <w:right w:w="0" w:type="dxa"/>
                        </w:tcMar>
                      </w:tcPr>
                      <w:p w14:paraId="4CBDC147"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TWO</w:t>
                        </w:r>
                      </w:p>
                      <w:p w14:paraId="26AC99E2" w14:textId="77777777" w:rsidR="00E66E37" w:rsidRPr="00E66E37" w:rsidRDefault="00E66E37" w:rsidP="00E66E37">
                        <w:pPr>
                          <w:spacing w:before="20" w:after="20" w:line="1" w:lineRule="auto"/>
                        </w:pPr>
                      </w:p>
                    </w:tc>
                  </w:tr>
                </w:tbl>
                <w:p w14:paraId="5BA16D29" w14:textId="77777777" w:rsidR="00E66E37" w:rsidRPr="00E66E37" w:rsidRDefault="00E66E37" w:rsidP="00E66E37">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AE5AEBC" w14:textId="77777777" w:rsidR="00E66E37" w:rsidRPr="00E66E37" w:rsidRDefault="00E66E37" w:rsidP="00E66E37">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E66E37" w:rsidRPr="00E66E37" w14:paraId="4FAC4085" w14:textId="77777777" w:rsidTr="00E66E37">
                    <w:tc>
                      <w:tcPr>
                        <w:tcW w:w="930" w:type="dxa"/>
                        <w:tcMar>
                          <w:top w:w="0" w:type="dxa"/>
                          <w:left w:w="0" w:type="dxa"/>
                          <w:bottom w:w="0" w:type="dxa"/>
                          <w:right w:w="0" w:type="dxa"/>
                        </w:tcMar>
                      </w:tcPr>
                      <w:p w14:paraId="386D5144"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A</w:t>
                        </w:r>
                      </w:p>
                      <w:p w14:paraId="54D377EA" w14:textId="77777777" w:rsidR="00E66E37" w:rsidRPr="00E66E37" w:rsidRDefault="00E66E37" w:rsidP="00E66E37">
                        <w:pPr>
                          <w:spacing w:before="20" w:after="20" w:line="1" w:lineRule="auto"/>
                        </w:pPr>
                      </w:p>
                    </w:tc>
                  </w:tr>
                </w:tbl>
                <w:p w14:paraId="1E341977" w14:textId="77777777" w:rsidR="00E66E37" w:rsidRPr="00E66E37" w:rsidRDefault="00E66E37" w:rsidP="00E66E37">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FC1BA54" w14:textId="77777777" w:rsidR="00E66E37" w:rsidRPr="00E66E37" w:rsidRDefault="00E66E37" w:rsidP="00E66E37">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E66E37" w:rsidRPr="00E66E37" w14:paraId="0C396598" w14:textId="77777777" w:rsidTr="00E66E37">
                    <w:tc>
                      <w:tcPr>
                        <w:tcW w:w="1395" w:type="dxa"/>
                        <w:tcMar>
                          <w:top w:w="0" w:type="dxa"/>
                          <w:left w:w="0" w:type="dxa"/>
                          <w:bottom w:w="0" w:type="dxa"/>
                          <w:right w:w="0" w:type="dxa"/>
                        </w:tcMar>
                      </w:tcPr>
                      <w:p w14:paraId="56160906"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TG/176/5</w:t>
                        </w:r>
                      </w:p>
                      <w:p w14:paraId="26650339" w14:textId="77777777" w:rsidR="00E66E37" w:rsidRPr="00E66E37" w:rsidRDefault="00E66E37" w:rsidP="00E66E37">
                        <w:pPr>
                          <w:spacing w:before="20" w:after="20" w:line="1" w:lineRule="auto"/>
                        </w:pPr>
                      </w:p>
                    </w:tc>
                  </w:tr>
                </w:tbl>
                <w:p w14:paraId="10FB416D" w14:textId="77777777" w:rsidR="00E66E37" w:rsidRPr="00E66E37" w:rsidRDefault="00E66E37" w:rsidP="00E66E37">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209B7D6" w14:textId="77777777" w:rsidR="00E66E37" w:rsidRPr="00E66E37" w:rsidRDefault="00E66E37" w:rsidP="00E66E37">
                  <w:pPr>
                    <w:spacing w:before="20" w:after="20"/>
                    <w:rPr>
                      <w:rFonts w:eastAsia="Arial" w:cs="Arial"/>
                      <w:color w:val="000000"/>
                      <w:sz w:val="16"/>
                      <w:szCs w:val="16"/>
                    </w:rPr>
                  </w:pPr>
                  <w:r w:rsidRPr="00E66E37">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E66E37" w:rsidRPr="00E66E37" w14:paraId="0D6B9208" w14:textId="77777777" w:rsidTr="00E66E37">
                    <w:tc>
                      <w:tcPr>
                        <w:tcW w:w="1425" w:type="dxa"/>
                        <w:tcMar>
                          <w:top w:w="0" w:type="dxa"/>
                          <w:left w:w="0" w:type="dxa"/>
                          <w:bottom w:w="0" w:type="dxa"/>
                          <w:right w:w="0" w:type="dxa"/>
                        </w:tcMar>
                      </w:tcPr>
                      <w:p w14:paraId="19DE39ED"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2013</w:t>
                        </w:r>
                      </w:p>
                      <w:p w14:paraId="7D6100E0" w14:textId="77777777" w:rsidR="00E66E37" w:rsidRPr="00E66E37" w:rsidRDefault="00E66E37" w:rsidP="00E66E37">
                        <w:pPr>
                          <w:spacing w:before="20" w:after="20" w:line="1" w:lineRule="auto"/>
                        </w:pPr>
                      </w:p>
                    </w:tc>
                  </w:tr>
                </w:tbl>
                <w:p w14:paraId="72CDEBBC" w14:textId="77777777" w:rsidR="00E66E37" w:rsidRPr="00E66E37" w:rsidRDefault="00E66E37" w:rsidP="00E66E37">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0D9794A" w14:textId="77777777" w:rsidR="00E66E37" w:rsidRPr="00E66E37" w:rsidRDefault="00E66E37" w:rsidP="00E66E37">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E66E37" w:rsidRPr="00E66E37" w14:paraId="0878D3D5" w14:textId="77777777" w:rsidTr="00E66E37">
                    <w:tc>
                      <w:tcPr>
                        <w:tcW w:w="1470" w:type="dxa"/>
                        <w:tcMar>
                          <w:top w:w="0" w:type="dxa"/>
                          <w:left w:w="0" w:type="dxa"/>
                          <w:bottom w:w="0" w:type="dxa"/>
                          <w:right w:w="0" w:type="dxa"/>
                        </w:tcMar>
                      </w:tcPr>
                      <w:p w14:paraId="120EFE9A"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Osteospermum; Osteospermum x Dimorphotheca</w:t>
                        </w:r>
                      </w:p>
                      <w:p w14:paraId="644A10F1" w14:textId="77777777" w:rsidR="00E66E37" w:rsidRPr="00E66E37" w:rsidRDefault="00E66E37" w:rsidP="00E66E37">
                        <w:pPr>
                          <w:spacing w:before="20" w:after="20" w:line="1" w:lineRule="auto"/>
                        </w:pPr>
                      </w:p>
                    </w:tc>
                  </w:tr>
                </w:tbl>
                <w:p w14:paraId="1E634389" w14:textId="77777777" w:rsidR="00E66E37" w:rsidRPr="00E66E37" w:rsidRDefault="00E66E37" w:rsidP="00E66E37">
                  <w:pPr>
                    <w:spacing w:before="20" w:after="20" w:line="1" w:lineRule="auto"/>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122983D" w14:textId="77777777" w:rsidR="00E66E37" w:rsidRPr="00E66E37" w:rsidRDefault="00E66E37" w:rsidP="00E66E37">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E66E37" w:rsidRPr="00E66E37" w14:paraId="43E15F0D" w14:textId="77777777" w:rsidTr="00E66E37">
                    <w:tc>
                      <w:tcPr>
                        <w:tcW w:w="1560" w:type="dxa"/>
                        <w:tcMar>
                          <w:top w:w="0" w:type="dxa"/>
                          <w:left w:w="0" w:type="dxa"/>
                          <w:bottom w:w="0" w:type="dxa"/>
                          <w:right w:w="0" w:type="dxa"/>
                        </w:tcMar>
                      </w:tcPr>
                      <w:p w14:paraId="07374237"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Ostéospermum</w:t>
                        </w:r>
                      </w:p>
                      <w:p w14:paraId="6DF3FA97" w14:textId="77777777" w:rsidR="00E66E37" w:rsidRPr="00E66E37" w:rsidRDefault="00E66E37" w:rsidP="00E66E37">
                        <w:pPr>
                          <w:spacing w:before="20" w:after="20" w:line="1" w:lineRule="auto"/>
                        </w:pPr>
                      </w:p>
                    </w:tc>
                  </w:tr>
                </w:tbl>
                <w:p w14:paraId="38085AA7" w14:textId="77777777" w:rsidR="00E66E37" w:rsidRPr="00E66E37" w:rsidRDefault="00E66E37" w:rsidP="00E66E37">
                  <w:pPr>
                    <w:spacing w:before="20" w:after="20" w:line="1" w:lineRule="auto"/>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38A85D8" w14:textId="77777777" w:rsidR="00E66E37" w:rsidRPr="00E66E37" w:rsidRDefault="00E66E37" w:rsidP="00E66E37">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E66E37" w:rsidRPr="00E66E37" w14:paraId="461CB5DF" w14:textId="77777777" w:rsidTr="00E66E37">
                    <w:tc>
                      <w:tcPr>
                        <w:tcW w:w="1515" w:type="dxa"/>
                        <w:tcMar>
                          <w:top w:w="0" w:type="dxa"/>
                          <w:left w:w="0" w:type="dxa"/>
                          <w:bottom w:w="0" w:type="dxa"/>
                          <w:right w:w="0" w:type="dxa"/>
                        </w:tcMar>
                      </w:tcPr>
                      <w:p w14:paraId="643D8CC1"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Osteospermum</w:t>
                        </w:r>
                      </w:p>
                      <w:p w14:paraId="284DA76D" w14:textId="77777777" w:rsidR="00E66E37" w:rsidRPr="00E66E37" w:rsidRDefault="00E66E37" w:rsidP="00E66E37">
                        <w:pPr>
                          <w:spacing w:before="20" w:after="20" w:line="1" w:lineRule="auto"/>
                        </w:pPr>
                      </w:p>
                    </w:tc>
                  </w:tr>
                </w:tbl>
                <w:p w14:paraId="567A0B78" w14:textId="77777777" w:rsidR="00E66E37" w:rsidRPr="00E66E37" w:rsidRDefault="00E66E37" w:rsidP="00E66E37">
                  <w:pPr>
                    <w:spacing w:before="20" w:after="20" w:line="1" w:lineRule="auto"/>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316E42B" w14:textId="77777777" w:rsidR="00E66E37" w:rsidRPr="00E66E37" w:rsidRDefault="00E66E37" w:rsidP="00E66E37">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E66E37" w:rsidRPr="00E66E37" w14:paraId="5BACE459" w14:textId="77777777" w:rsidTr="00E66E37">
                    <w:tc>
                      <w:tcPr>
                        <w:tcW w:w="1740" w:type="dxa"/>
                        <w:tcMar>
                          <w:top w:w="0" w:type="dxa"/>
                          <w:left w:w="0" w:type="dxa"/>
                          <w:bottom w:w="0" w:type="dxa"/>
                          <w:right w:w="0" w:type="dxa"/>
                        </w:tcMar>
                      </w:tcPr>
                      <w:p w14:paraId="403C1CD7"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Osteospermum</w:t>
                        </w:r>
                      </w:p>
                      <w:p w14:paraId="5D2B2810" w14:textId="77777777" w:rsidR="00E66E37" w:rsidRPr="00E66E37" w:rsidRDefault="00E66E37" w:rsidP="00E66E37">
                        <w:pPr>
                          <w:spacing w:before="20" w:after="20" w:line="1" w:lineRule="auto"/>
                        </w:pPr>
                      </w:p>
                    </w:tc>
                  </w:tr>
                </w:tbl>
                <w:p w14:paraId="12C111D0" w14:textId="77777777" w:rsidR="00E66E37" w:rsidRPr="00E66E37" w:rsidRDefault="00E66E37" w:rsidP="00E66E37">
                  <w:pPr>
                    <w:spacing w:before="20" w:after="20" w:line="1" w:lineRule="auto"/>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3D5061F" w14:textId="77777777" w:rsidR="00E66E37" w:rsidRPr="00E66E37" w:rsidRDefault="00E66E37" w:rsidP="00E66E37">
                  <w:pPr>
                    <w:spacing w:before="20" w:after="20"/>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E66E37" w:rsidRPr="00E66E37" w14:paraId="0A6F87EE" w14:textId="77777777" w:rsidTr="00E66E37">
                    <w:tc>
                      <w:tcPr>
                        <w:tcW w:w="2115" w:type="dxa"/>
                        <w:tcMar>
                          <w:top w:w="0" w:type="dxa"/>
                          <w:left w:w="0" w:type="dxa"/>
                          <w:bottom w:w="0" w:type="dxa"/>
                          <w:right w:w="0" w:type="dxa"/>
                        </w:tcMar>
                      </w:tcPr>
                      <w:p w14:paraId="6E589785" w14:textId="77777777" w:rsidR="00E66E37" w:rsidRPr="00E66E37" w:rsidRDefault="00E66E37" w:rsidP="00E66E37">
                        <w:pPr>
                          <w:spacing w:before="20" w:after="20"/>
                          <w:jc w:val="left"/>
                          <w:rPr>
                            <w:rFonts w:cs="Arial"/>
                            <w:color w:val="000000"/>
                            <w:sz w:val="16"/>
                            <w:szCs w:val="16"/>
                            <w:lang w:val="pt-BR"/>
                          </w:rPr>
                        </w:pPr>
                        <w:r w:rsidRPr="00E66E37">
                          <w:rPr>
                            <w:rFonts w:cs="Arial"/>
                            <w:i/>
                            <w:iCs/>
                            <w:color w:val="000000"/>
                            <w:sz w:val="16"/>
                            <w:szCs w:val="16"/>
                            <w:lang w:val="pt-BR"/>
                          </w:rPr>
                          <w:t>Osteospermum</w:t>
                        </w:r>
                        <w:r w:rsidRPr="00E66E37">
                          <w:rPr>
                            <w:rFonts w:cs="Arial"/>
                            <w:color w:val="000000"/>
                            <w:sz w:val="16"/>
                            <w:szCs w:val="16"/>
                            <w:lang w:val="pt-BR"/>
                          </w:rPr>
                          <w:t xml:space="preserve"> L., </w:t>
                        </w:r>
                        <w:r w:rsidRPr="00E66E37">
                          <w:rPr>
                            <w:rFonts w:cs="Arial"/>
                            <w:i/>
                            <w:iCs/>
                            <w:color w:val="000000"/>
                            <w:sz w:val="16"/>
                            <w:szCs w:val="16"/>
                            <w:lang w:val="pt-BR"/>
                          </w:rPr>
                          <w:t>Osteospermum</w:t>
                        </w:r>
                        <w:r w:rsidRPr="00E66E37">
                          <w:rPr>
                            <w:rFonts w:cs="Arial"/>
                            <w:color w:val="000000"/>
                            <w:sz w:val="16"/>
                            <w:szCs w:val="16"/>
                            <w:lang w:val="pt-BR"/>
                          </w:rPr>
                          <w:t xml:space="preserve"> L. x </w:t>
                        </w:r>
                        <w:r w:rsidRPr="00E66E37">
                          <w:rPr>
                            <w:rFonts w:cs="Arial"/>
                            <w:i/>
                            <w:iCs/>
                            <w:color w:val="000000"/>
                            <w:sz w:val="16"/>
                            <w:szCs w:val="16"/>
                            <w:lang w:val="pt-BR"/>
                          </w:rPr>
                          <w:t>Dimorphotheca</w:t>
                        </w:r>
                        <w:r w:rsidRPr="00E66E37">
                          <w:rPr>
                            <w:rFonts w:cs="Arial"/>
                            <w:color w:val="000000"/>
                            <w:sz w:val="16"/>
                            <w:szCs w:val="16"/>
                            <w:lang w:val="pt-BR"/>
                          </w:rPr>
                          <w:t> Vaill. ex Moench</w:t>
                        </w:r>
                      </w:p>
                      <w:p w14:paraId="57B9B55D" w14:textId="77777777" w:rsidR="00E66E37" w:rsidRPr="00E66E37" w:rsidRDefault="00E66E37" w:rsidP="00E66E37">
                        <w:pPr>
                          <w:spacing w:before="20" w:after="20" w:line="1" w:lineRule="auto"/>
                          <w:rPr>
                            <w:lang w:val="pt-BR"/>
                          </w:rPr>
                        </w:pPr>
                      </w:p>
                    </w:tc>
                  </w:tr>
                </w:tbl>
                <w:p w14:paraId="73BE7273" w14:textId="77777777" w:rsidR="00E66E37" w:rsidRPr="00E66E37" w:rsidRDefault="00E66E37" w:rsidP="00E66E37">
                  <w:pPr>
                    <w:spacing w:before="20" w:after="20" w:line="1" w:lineRule="auto"/>
                    <w:rPr>
                      <w:lang w:val="pt-BR"/>
                    </w:rPr>
                  </w:pPr>
                </w:p>
              </w:tc>
              <w:tc>
                <w:tcPr>
                  <w:tcW w:w="1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C39A06F" w14:textId="77777777" w:rsidR="00E66E37" w:rsidRPr="00E66E37" w:rsidRDefault="00E66E37" w:rsidP="00E66E37">
                  <w:pPr>
                    <w:spacing w:before="20" w:after="20"/>
                    <w:rPr>
                      <w:vanish/>
                      <w:lang w:val="pt-BR"/>
                    </w:rPr>
                  </w:pPr>
                </w:p>
                <w:tbl>
                  <w:tblPr>
                    <w:tblW w:w="1815" w:type="dxa"/>
                    <w:tblLayout w:type="fixed"/>
                    <w:tblCellMar>
                      <w:left w:w="0" w:type="dxa"/>
                      <w:right w:w="0" w:type="dxa"/>
                    </w:tblCellMar>
                    <w:tblLook w:val="01E0" w:firstRow="1" w:lastRow="1" w:firstColumn="1" w:lastColumn="1" w:noHBand="0" w:noVBand="0"/>
                  </w:tblPr>
                  <w:tblGrid>
                    <w:gridCol w:w="1815"/>
                  </w:tblGrid>
                  <w:tr w:rsidR="00E66E37" w:rsidRPr="00E66E37" w14:paraId="0914AC56" w14:textId="77777777" w:rsidTr="00E66E37">
                    <w:tc>
                      <w:tcPr>
                        <w:tcW w:w="1815" w:type="dxa"/>
                        <w:tcMar>
                          <w:top w:w="0" w:type="dxa"/>
                          <w:left w:w="0" w:type="dxa"/>
                          <w:bottom w:w="0" w:type="dxa"/>
                          <w:right w:w="0" w:type="dxa"/>
                        </w:tcMar>
                      </w:tcPr>
                      <w:p w14:paraId="79CCA97F"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OSTEO, OSDIM</w:t>
                        </w:r>
                      </w:p>
                      <w:p w14:paraId="3B8F71FC" w14:textId="77777777" w:rsidR="00E66E37" w:rsidRPr="00E66E37" w:rsidRDefault="00E66E37" w:rsidP="00E66E37">
                        <w:pPr>
                          <w:spacing w:before="20" w:after="20" w:line="1" w:lineRule="auto"/>
                        </w:pPr>
                      </w:p>
                    </w:tc>
                  </w:tr>
                </w:tbl>
                <w:p w14:paraId="79242645" w14:textId="77777777" w:rsidR="00E66E37" w:rsidRPr="00E66E37" w:rsidRDefault="00E66E37" w:rsidP="00E66E37">
                  <w:pPr>
                    <w:spacing w:before="20" w:after="20" w:line="1" w:lineRule="auto"/>
                  </w:pPr>
                </w:p>
              </w:tc>
            </w:tr>
            <w:tr w:rsidR="00E66E37" w:rsidRPr="00E66E37" w14:paraId="5657FBA1" w14:textId="77777777" w:rsidTr="00E66E37">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20B0CE2" w14:textId="77777777" w:rsidR="00E66E37" w:rsidRPr="00E66E37" w:rsidRDefault="00E66E37" w:rsidP="00E66E37">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E66E37" w:rsidRPr="00E66E37" w14:paraId="34655A06" w14:textId="77777777" w:rsidTr="00E66E37">
                    <w:tc>
                      <w:tcPr>
                        <w:tcW w:w="615" w:type="dxa"/>
                        <w:tcMar>
                          <w:top w:w="0" w:type="dxa"/>
                          <w:left w:w="0" w:type="dxa"/>
                          <w:bottom w:w="0" w:type="dxa"/>
                          <w:right w:w="0" w:type="dxa"/>
                        </w:tcMar>
                      </w:tcPr>
                      <w:p w14:paraId="4CF9FE10"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ZA</w:t>
                        </w:r>
                      </w:p>
                      <w:p w14:paraId="2D947BFD" w14:textId="77777777" w:rsidR="00E66E37" w:rsidRPr="00E66E37" w:rsidRDefault="00E66E37" w:rsidP="00E66E37">
                        <w:pPr>
                          <w:spacing w:before="20" w:after="20" w:line="1" w:lineRule="auto"/>
                        </w:pPr>
                      </w:p>
                    </w:tc>
                  </w:tr>
                </w:tbl>
                <w:p w14:paraId="2F3B6C1A" w14:textId="77777777" w:rsidR="00E66E37" w:rsidRPr="00E66E37" w:rsidRDefault="00E66E37" w:rsidP="00E66E37">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5AEE5B5" w14:textId="77777777" w:rsidR="00E66E37" w:rsidRPr="00E66E37" w:rsidRDefault="00E66E37" w:rsidP="00E66E37">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E66E37" w:rsidRPr="00E66E37" w14:paraId="4A39F1B4" w14:textId="77777777" w:rsidTr="00E66E37">
                    <w:tc>
                      <w:tcPr>
                        <w:tcW w:w="465" w:type="dxa"/>
                        <w:tcMar>
                          <w:top w:w="0" w:type="dxa"/>
                          <w:left w:w="0" w:type="dxa"/>
                          <w:bottom w:w="0" w:type="dxa"/>
                          <w:right w:w="0" w:type="dxa"/>
                        </w:tcMar>
                      </w:tcPr>
                      <w:p w14:paraId="71AF166F"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TWO</w:t>
                        </w:r>
                      </w:p>
                      <w:p w14:paraId="64FC9DAD" w14:textId="77777777" w:rsidR="00E66E37" w:rsidRPr="00E66E37" w:rsidRDefault="00E66E37" w:rsidP="00E66E37">
                        <w:pPr>
                          <w:spacing w:before="20" w:after="20" w:line="1" w:lineRule="auto"/>
                        </w:pPr>
                      </w:p>
                    </w:tc>
                  </w:tr>
                </w:tbl>
                <w:p w14:paraId="2BFA69E6" w14:textId="77777777" w:rsidR="00E66E37" w:rsidRPr="00E66E37" w:rsidRDefault="00E66E37" w:rsidP="00E66E37">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0BD586C" w14:textId="77777777" w:rsidR="00E66E37" w:rsidRPr="00E66E37" w:rsidRDefault="00E66E37" w:rsidP="00E66E37">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E66E37" w:rsidRPr="00E66E37" w14:paraId="48612277" w14:textId="77777777" w:rsidTr="00E66E37">
                    <w:tc>
                      <w:tcPr>
                        <w:tcW w:w="930" w:type="dxa"/>
                        <w:tcMar>
                          <w:top w:w="0" w:type="dxa"/>
                          <w:left w:w="0" w:type="dxa"/>
                          <w:bottom w:w="0" w:type="dxa"/>
                          <w:right w:w="0" w:type="dxa"/>
                        </w:tcMar>
                      </w:tcPr>
                      <w:p w14:paraId="3AF60618"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A</w:t>
                        </w:r>
                      </w:p>
                      <w:p w14:paraId="0B549EEA" w14:textId="77777777" w:rsidR="00E66E37" w:rsidRPr="00E66E37" w:rsidRDefault="00E66E37" w:rsidP="00E66E37">
                        <w:pPr>
                          <w:spacing w:before="20" w:after="20" w:line="1" w:lineRule="auto"/>
                        </w:pPr>
                      </w:p>
                    </w:tc>
                  </w:tr>
                </w:tbl>
                <w:p w14:paraId="5174168E" w14:textId="77777777" w:rsidR="00E66E37" w:rsidRPr="00E66E37" w:rsidRDefault="00E66E37" w:rsidP="00E66E37">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D9231EE" w14:textId="77777777" w:rsidR="00E66E37" w:rsidRPr="00E66E37" w:rsidRDefault="00E66E37" w:rsidP="00E66E37">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E66E37" w:rsidRPr="00E66E37" w14:paraId="541042AF" w14:textId="77777777" w:rsidTr="00E66E37">
                    <w:tc>
                      <w:tcPr>
                        <w:tcW w:w="1395" w:type="dxa"/>
                        <w:tcMar>
                          <w:top w:w="0" w:type="dxa"/>
                          <w:left w:w="0" w:type="dxa"/>
                          <w:bottom w:w="0" w:type="dxa"/>
                          <w:right w:w="0" w:type="dxa"/>
                        </w:tcMar>
                      </w:tcPr>
                      <w:p w14:paraId="1C926A54"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TG/177/3</w:t>
                        </w:r>
                      </w:p>
                      <w:p w14:paraId="3805DD87" w14:textId="77777777" w:rsidR="00E66E37" w:rsidRPr="00E66E37" w:rsidRDefault="00E66E37" w:rsidP="00E66E37">
                        <w:pPr>
                          <w:spacing w:before="20" w:after="20" w:line="1" w:lineRule="auto"/>
                        </w:pPr>
                      </w:p>
                    </w:tc>
                  </w:tr>
                </w:tbl>
                <w:p w14:paraId="0EDB07B9" w14:textId="77777777" w:rsidR="00E66E37" w:rsidRPr="00E66E37" w:rsidRDefault="00E66E37" w:rsidP="00E66E37">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3C3F703" w14:textId="77777777" w:rsidR="00E66E37" w:rsidRPr="00E66E37" w:rsidRDefault="00E66E37" w:rsidP="00E66E37">
                  <w:pPr>
                    <w:spacing w:before="20" w:after="20"/>
                    <w:rPr>
                      <w:rFonts w:eastAsia="Arial" w:cs="Arial"/>
                      <w:color w:val="000000"/>
                      <w:sz w:val="16"/>
                      <w:szCs w:val="16"/>
                    </w:rPr>
                  </w:pPr>
                  <w:r w:rsidRPr="00E66E37">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E66E37" w:rsidRPr="00E66E37" w14:paraId="3E0FF832" w14:textId="77777777" w:rsidTr="00E66E37">
                    <w:tc>
                      <w:tcPr>
                        <w:tcW w:w="1425" w:type="dxa"/>
                        <w:tcMar>
                          <w:top w:w="0" w:type="dxa"/>
                          <w:left w:w="0" w:type="dxa"/>
                          <w:bottom w:w="0" w:type="dxa"/>
                          <w:right w:w="0" w:type="dxa"/>
                        </w:tcMar>
                      </w:tcPr>
                      <w:p w14:paraId="0FE7E76A"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2001</w:t>
                        </w:r>
                      </w:p>
                      <w:p w14:paraId="4EA57F42" w14:textId="77777777" w:rsidR="00E66E37" w:rsidRPr="00E66E37" w:rsidRDefault="00E66E37" w:rsidP="00E66E37">
                        <w:pPr>
                          <w:spacing w:before="20" w:after="20" w:line="1" w:lineRule="auto"/>
                        </w:pPr>
                      </w:p>
                    </w:tc>
                  </w:tr>
                </w:tbl>
                <w:p w14:paraId="05B15B40" w14:textId="77777777" w:rsidR="00E66E37" w:rsidRPr="00E66E37" w:rsidRDefault="00E66E37" w:rsidP="00E66E37">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0066BDD" w14:textId="77777777" w:rsidR="00E66E37" w:rsidRPr="00E66E37" w:rsidRDefault="00E66E37" w:rsidP="00E66E37">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E66E37" w:rsidRPr="00E66E37" w14:paraId="16D82AF6" w14:textId="77777777" w:rsidTr="00E66E37">
                    <w:tc>
                      <w:tcPr>
                        <w:tcW w:w="1470" w:type="dxa"/>
                        <w:tcMar>
                          <w:top w:w="0" w:type="dxa"/>
                          <w:left w:w="0" w:type="dxa"/>
                          <w:bottom w:w="0" w:type="dxa"/>
                          <w:right w:w="0" w:type="dxa"/>
                        </w:tcMar>
                      </w:tcPr>
                      <w:p w14:paraId="1164A6F3"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Zantedeschia</w:t>
                        </w:r>
                      </w:p>
                      <w:p w14:paraId="5D656B74" w14:textId="77777777" w:rsidR="00E66E37" w:rsidRPr="00E66E37" w:rsidRDefault="00E66E37" w:rsidP="00E66E37">
                        <w:pPr>
                          <w:spacing w:before="20" w:after="20" w:line="1" w:lineRule="auto"/>
                        </w:pPr>
                      </w:p>
                    </w:tc>
                  </w:tr>
                </w:tbl>
                <w:p w14:paraId="7DF4DD41" w14:textId="77777777" w:rsidR="00E66E37" w:rsidRPr="00E66E37" w:rsidRDefault="00E66E37" w:rsidP="00E66E37">
                  <w:pPr>
                    <w:spacing w:before="20" w:after="20" w:line="1" w:lineRule="auto"/>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5D9082A" w14:textId="77777777" w:rsidR="00E66E37" w:rsidRPr="00E66E37" w:rsidRDefault="00E66E37" w:rsidP="00E66E37">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E66E37" w:rsidRPr="00E66E37" w14:paraId="04A4B33A" w14:textId="77777777" w:rsidTr="00E66E37">
                    <w:tc>
                      <w:tcPr>
                        <w:tcW w:w="1560" w:type="dxa"/>
                        <w:tcMar>
                          <w:top w:w="0" w:type="dxa"/>
                          <w:left w:w="0" w:type="dxa"/>
                          <w:bottom w:w="0" w:type="dxa"/>
                          <w:right w:w="0" w:type="dxa"/>
                        </w:tcMar>
                      </w:tcPr>
                      <w:p w14:paraId="621B0F58"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w:t>
                        </w:r>
                      </w:p>
                      <w:p w14:paraId="432885E0" w14:textId="77777777" w:rsidR="00E66E37" w:rsidRPr="00E66E37" w:rsidRDefault="00E66E37" w:rsidP="00E66E37">
                        <w:pPr>
                          <w:spacing w:before="20" w:after="20" w:line="1" w:lineRule="auto"/>
                        </w:pPr>
                      </w:p>
                    </w:tc>
                  </w:tr>
                </w:tbl>
                <w:p w14:paraId="3D7C6B2C" w14:textId="77777777" w:rsidR="00E66E37" w:rsidRPr="00E66E37" w:rsidRDefault="00E66E37" w:rsidP="00E66E37">
                  <w:pPr>
                    <w:spacing w:before="20" w:after="20" w:line="1" w:lineRule="auto"/>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9284C2D" w14:textId="77777777" w:rsidR="00E66E37" w:rsidRPr="00E66E37" w:rsidRDefault="00E66E37" w:rsidP="00E66E37">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E66E37" w:rsidRPr="00E66E37" w14:paraId="18893B27" w14:textId="77777777" w:rsidTr="00E66E37">
                    <w:tc>
                      <w:tcPr>
                        <w:tcW w:w="1515" w:type="dxa"/>
                        <w:tcMar>
                          <w:top w:w="0" w:type="dxa"/>
                          <w:left w:w="0" w:type="dxa"/>
                          <w:bottom w:w="0" w:type="dxa"/>
                          <w:right w:w="0" w:type="dxa"/>
                        </w:tcMar>
                      </w:tcPr>
                      <w:p w14:paraId="49FF4858"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Zantedeschia</w:t>
                        </w:r>
                      </w:p>
                      <w:p w14:paraId="61872452" w14:textId="77777777" w:rsidR="00E66E37" w:rsidRPr="00E66E37" w:rsidRDefault="00E66E37" w:rsidP="00E66E37">
                        <w:pPr>
                          <w:spacing w:before="20" w:after="20" w:line="1" w:lineRule="auto"/>
                        </w:pPr>
                      </w:p>
                    </w:tc>
                  </w:tr>
                </w:tbl>
                <w:p w14:paraId="63AF0714" w14:textId="77777777" w:rsidR="00E66E37" w:rsidRPr="00E66E37" w:rsidRDefault="00E66E37" w:rsidP="00E66E37">
                  <w:pPr>
                    <w:spacing w:before="20" w:after="20" w:line="1" w:lineRule="auto"/>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CAF8825" w14:textId="77777777" w:rsidR="00E66E37" w:rsidRPr="00E66E37" w:rsidRDefault="00E66E37" w:rsidP="00E66E37">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E66E37" w:rsidRPr="00E66E37" w14:paraId="5472F9A8" w14:textId="77777777" w:rsidTr="00E66E37">
                    <w:tc>
                      <w:tcPr>
                        <w:tcW w:w="1740" w:type="dxa"/>
                        <w:tcMar>
                          <w:top w:w="0" w:type="dxa"/>
                          <w:left w:w="0" w:type="dxa"/>
                          <w:bottom w:w="0" w:type="dxa"/>
                          <w:right w:w="0" w:type="dxa"/>
                        </w:tcMar>
                      </w:tcPr>
                      <w:p w14:paraId="0506D347"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Cala</w:t>
                        </w:r>
                      </w:p>
                      <w:p w14:paraId="71E40A7B" w14:textId="77777777" w:rsidR="00E66E37" w:rsidRPr="00E66E37" w:rsidRDefault="00E66E37" w:rsidP="00E66E37">
                        <w:pPr>
                          <w:spacing w:before="20" w:after="20" w:line="1" w:lineRule="auto"/>
                        </w:pPr>
                      </w:p>
                    </w:tc>
                  </w:tr>
                </w:tbl>
                <w:p w14:paraId="59E08E4D" w14:textId="77777777" w:rsidR="00E66E37" w:rsidRPr="00E66E37" w:rsidRDefault="00E66E37" w:rsidP="00E66E37">
                  <w:pPr>
                    <w:spacing w:before="20" w:after="20" w:line="1" w:lineRule="auto"/>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6C00BDF" w14:textId="77777777" w:rsidR="00E66E37" w:rsidRPr="00E66E37" w:rsidRDefault="00E66E37" w:rsidP="00E66E37">
                  <w:pPr>
                    <w:spacing w:before="20" w:after="20"/>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E66E37" w:rsidRPr="00E66E37" w14:paraId="045F1D89" w14:textId="77777777" w:rsidTr="00E66E37">
                    <w:tc>
                      <w:tcPr>
                        <w:tcW w:w="2115" w:type="dxa"/>
                        <w:tcMar>
                          <w:top w:w="0" w:type="dxa"/>
                          <w:left w:w="0" w:type="dxa"/>
                          <w:bottom w:w="0" w:type="dxa"/>
                          <w:right w:w="0" w:type="dxa"/>
                        </w:tcMar>
                      </w:tcPr>
                      <w:p w14:paraId="60943311" w14:textId="77777777" w:rsidR="00E66E37" w:rsidRPr="00E66E37" w:rsidRDefault="00E66E37" w:rsidP="00E66E37">
                        <w:pPr>
                          <w:spacing w:before="20" w:after="20"/>
                          <w:rPr>
                            <w:rFonts w:cs="Arial"/>
                            <w:color w:val="000000"/>
                            <w:sz w:val="16"/>
                            <w:szCs w:val="16"/>
                          </w:rPr>
                        </w:pPr>
                        <w:r w:rsidRPr="00E66E37">
                          <w:rPr>
                            <w:rFonts w:cs="Arial"/>
                            <w:i/>
                            <w:iCs/>
                            <w:color w:val="000000"/>
                            <w:sz w:val="16"/>
                            <w:szCs w:val="16"/>
                          </w:rPr>
                          <w:t>Zantedeschia</w:t>
                        </w:r>
                        <w:r w:rsidRPr="00E66E37">
                          <w:rPr>
                            <w:rFonts w:cs="Arial"/>
                            <w:color w:val="000000"/>
                            <w:sz w:val="16"/>
                            <w:szCs w:val="16"/>
                          </w:rPr>
                          <w:t> Spreng.</w:t>
                        </w:r>
                      </w:p>
                      <w:p w14:paraId="3077F0D6" w14:textId="77777777" w:rsidR="00E66E37" w:rsidRPr="00E66E37" w:rsidRDefault="00E66E37" w:rsidP="00E66E37">
                        <w:pPr>
                          <w:spacing w:before="20" w:after="20" w:line="1" w:lineRule="auto"/>
                        </w:pPr>
                      </w:p>
                    </w:tc>
                  </w:tr>
                </w:tbl>
                <w:p w14:paraId="4FFCB170" w14:textId="77777777" w:rsidR="00E66E37" w:rsidRPr="00E66E37" w:rsidRDefault="00E66E37" w:rsidP="00E66E37">
                  <w:pPr>
                    <w:spacing w:before="20" w:after="20" w:line="1" w:lineRule="auto"/>
                  </w:pPr>
                </w:p>
              </w:tc>
              <w:tc>
                <w:tcPr>
                  <w:tcW w:w="1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C2FF705" w14:textId="77777777" w:rsidR="00E66E37" w:rsidRPr="00E66E37" w:rsidRDefault="00E66E37" w:rsidP="00E66E37">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E66E37" w:rsidRPr="00E66E37" w14:paraId="3052B584" w14:textId="77777777" w:rsidTr="00E66E37">
                    <w:tc>
                      <w:tcPr>
                        <w:tcW w:w="1815" w:type="dxa"/>
                        <w:tcMar>
                          <w:top w:w="0" w:type="dxa"/>
                          <w:left w:w="0" w:type="dxa"/>
                          <w:bottom w:w="0" w:type="dxa"/>
                          <w:right w:w="0" w:type="dxa"/>
                        </w:tcMar>
                      </w:tcPr>
                      <w:p w14:paraId="472452C8"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ZANTE</w:t>
                        </w:r>
                      </w:p>
                      <w:p w14:paraId="5788A5EF" w14:textId="77777777" w:rsidR="00E66E37" w:rsidRPr="00E66E37" w:rsidRDefault="00E66E37" w:rsidP="00E66E37">
                        <w:pPr>
                          <w:spacing w:before="20" w:after="20" w:line="1" w:lineRule="auto"/>
                        </w:pPr>
                      </w:p>
                    </w:tc>
                  </w:tr>
                </w:tbl>
                <w:p w14:paraId="700A4DCF" w14:textId="77777777" w:rsidR="00E66E37" w:rsidRPr="00E66E37" w:rsidRDefault="00E66E37" w:rsidP="00E66E37">
                  <w:pPr>
                    <w:spacing w:before="20" w:after="20" w:line="1" w:lineRule="auto"/>
                  </w:pPr>
                </w:p>
              </w:tc>
            </w:tr>
          </w:tbl>
          <w:p w14:paraId="085D2C07" w14:textId="77777777" w:rsidR="00E66E37" w:rsidRPr="00E66E37" w:rsidRDefault="00E66E37" w:rsidP="00E66E37">
            <w:pPr>
              <w:spacing w:before="20" w:after="20" w:line="1" w:lineRule="auto"/>
            </w:pPr>
          </w:p>
        </w:tc>
      </w:tr>
    </w:tbl>
    <w:p w14:paraId="2A0FE7E4" w14:textId="77777777" w:rsidR="00E66E37" w:rsidRPr="00E66E37" w:rsidRDefault="00E66E37" w:rsidP="00E66E37">
      <w:pPr>
        <w:sectPr w:rsidR="00E66E37" w:rsidRPr="00E66E37" w:rsidSect="0044555C">
          <w:headerReference w:type="default" r:id="rId29"/>
          <w:footerReference w:type="default" r:id="rId30"/>
          <w:headerReference w:type="first" r:id="rId31"/>
          <w:pgSz w:w="16837" w:h="11905" w:orient="landscape"/>
          <w:pgMar w:top="360" w:right="360" w:bottom="360" w:left="360" w:header="360" w:footer="0" w:gutter="0"/>
          <w:cols w:space="720"/>
          <w:titlePg/>
          <w:docGrid w:linePitch="272"/>
        </w:sectPr>
      </w:pPr>
    </w:p>
    <w:p w14:paraId="3F3FF19E" w14:textId="77777777" w:rsidR="00E66E37" w:rsidRPr="00E66E37" w:rsidRDefault="00E66E37" w:rsidP="00E66E37">
      <w:pPr>
        <w:rPr>
          <w:vanish/>
        </w:rPr>
      </w:pPr>
    </w:p>
    <w:tbl>
      <w:tblPr>
        <w:tblW w:w="16125" w:type="dxa"/>
        <w:tblLayout w:type="fixed"/>
        <w:tblLook w:val="01E0" w:firstRow="1" w:lastRow="1" w:firstColumn="1" w:lastColumn="1" w:noHBand="0" w:noVBand="0"/>
      </w:tblPr>
      <w:tblGrid>
        <w:gridCol w:w="16125"/>
      </w:tblGrid>
      <w:tr w:rsidR="00E66E37" w:rsidRPr="00E66E37" w14:paraId="35C7FA72" w14:textId="77777777" w:rsidTr="00E66E37">
        <w:tc>
          <w:tcPr>
            <w:tcW w:w="16125" w:type="dxa"/>
            <w:tcMar>
              <w:top w:w="0" w:type="dxa"/>
              <w:left w:w="0" w:type="dxa"/>
              <w:bottom w:w="0" w:type="dxa"/>
              <w:right w:w="0" w:type="dxa"/>
            </w:tcMar>
          </w:tcPr>
          <w:tbl>
            <w:tblPr>
              <w:tblW w:w="1601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614"/>
              <w:gridCol w:w="456"/>
              <w:gridCol w:w="9"/>
              <w:gridCol w:w="920"/>
              <w:gridCol w:w="9"/>
              <w:gridCol w:w="1394"/>
              <w:gridCol w:w="932"/>
              <w:gridCol w:w="1424"/>
              <w:gridCol w:w="1469"/>
              <w:gridCol w:w="1546"/>
              <w:gridCol w:w="13"/>
              <w:gridCol w:w="1521"/>
              <w:gridCol w:w="1739"/>
              <w:gridCol w:w="2113"/>
              <w:gridCol w:w="1814"/>
              <w:gridCol w:w="37"/>
            </w:tblGrid>
            <w:tr w:rsidR="00E66E37" w:rsidRPr="00E66E37" w14:paraId="5FC7D5B4" w14:textId="77777777" w:rsidTr="00E66E37">
              <w:trPr>
                <w:trHeight w:hRule="exact" w:val="942"/>
              </w:trPr>
              <w:tc>
                <w:tcPr>
                  <w:tcW w:w="614"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1325016F" w14:textId="77777777" w:rsidR="00E66E37" w:rsidRPr="00E66E37" w:rsidRDefault="00E66E37" w:rsidP="00E66E37">
                  <w:pPr>
                    <w:spacing w:before="20" w:after="20"/>
                    <w:jc w:val="left"/>
                  </w:pPr>
                  <w:r w:rsidRPr="00E66E37">
                    <w:rPr>
                      <w:rFonts w:eastAsia="Arial" w:cs="Arial"/>
                      <w:color w:val="000000"/>
                      <w:sz w:val="16"/>
                      <w:szCs w:val="16"/>
                      <w:shd w:val="clear" w:color="auto" w:fill="CACACA"/>
                    </w:rPr>
                    <w:t>**</w:t>
                  </w:r>
                </w:p>
              </w:tc>
              <w:tc>
                <w:tcPr>
                  <w:tcW w:w="456"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0DB4BA4C" w14:textId="77777777" w:rsidR="00E66E37" w:rsidRPr="00E66E37" w:rsidRDefault="00E66E37" w:rsidP="00E66E37">
                  <w:pPr>
                    <w:spacing w:before="20" w:after="20"/>
                    <w:jc w:val="left"/>
                  </w:pPr>
                  <w:r w:rsidRPr="00E66E37">
                    <w:rPr>
                      <w:rFonts w:eastAsia="Arial" w:cs="Arial"/>
                      <w:color w:val="000000"/>
                      <w:sz w:val="16"/>
                      <w:szCs w:val="16"/>
                      <w:shd w:val="clear" w:color="auto" w:fill="CACACA"/>
                    </w:rPr>
                    <w:t>TWP</w:t>
                  </w:r>
                </w:p>
              </w:tc>
              <w:tc>
                <w:tcPr>
                  <w:tcW w:w="929"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695BA736" w14:textId="77777777" w:rsidR="00E66E37" w:rsidRPr="00E66E37" w:rsidRDefault="00E66E37" w:rsidP="00E66E37">
                  <w:pPr>
                    <w:spacing w:before="20" w:after="20"/>
                    <w:jc w:val="left"/>
                    <w:rPr>
                      <w:rFonts w:eastAsia="Arial" w:cs="Arial"/>
                      <w:color w:val="000000"/>
                      <w:sz w:val="16"/>
                      <w:szCs w:val="16"/>
                    </w:rPr>
                  </w:pPr>
                  <w:r w:rsidRPr="00E66E37">
                    <w:rPr>
                      <w:rFonts w:eastAsia="Arial" w:cs="Arial"/>
                      <w:color w:val="000000"/>
                      <w:sz w:val="16"/>
                      <w:szCs w:val="16"/>
                    </w:rPr>
                    <w:t xml:space="preserve">Status </w:t>
                  </w:r>
                  <w:r w:rsidRPr="00E66E37">
                    <w:rPr>
                      <w:rFonts w:eastAsia="Arial" w:cs="Arial"/>
                      <w:color w:val="000000"/>
                      <w:sz w:val="16"/>
                      <w:szCs w:val="16"/>
                    </w:rPr>
                    <w:br/>
                    <w:t xml:space="preserve">État </w:t>
                  </w:r>
                  <w:r w:rsidRPr="00E66E37">
                    <w:rPr>
                      <w:rFonts w:eastAsia="Arial" w:cs="Arial"/>
                      <w:color w:val="000000"/>
                      <w:sz w:val="16"/>
                      <w:szCs w:val="16"/>
                    </w:rPr>
                    <w:br/>
                    <w:t xml:space="preserve">Zustand </w:t>
                  </w:r>
                  <w:r w:rsidRPr="00E66E37">
                    <w:rPr>
                      <w:rFonts w:eastAsia="Arial" w:cs="Arial"/>
                      <w:color w:val="000000"/>
                      <w:sz w:val="16"/>
                      <w:szCs w:val="16"/>
                    </w:rPr>
                    <w:br/>
                    <w:t>Estado</w:t>
                  </w:r>
                </w:p>
              </w:tc>
              <w:tc>
                <w:tcPr>
                  <w:tcW w:w="1403"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7C2AA5E5" w14:textId="77777777" w:rsidR="00E66E37" w:rsidRPr="00E66E37" w:rsidRDefault="00E66E37" w:rsidP="00E66E37">
                  <w:pPr>
                    <w:spacing w:before="20" w:after="20"/>
                    <w:jc w:val="left"/>
                    <w:rPr>
                      <w:rFonts w:eastAsia="Arial" w:cs="Arial"/>
                      <w:color w:val="000000"/>
                      <w:sz w:val="16"/>
                      <w:szCs w:val="16"/>
                    </w:rPr>
                  </w:pPr>
                  <w:r w:rsidRPr="00E66E37">
                    <w:rPr>
                      <w:rFonts w:eastAsia="Arial" w:cs="Arial"/>
                      <w:color w:val="000000"/>
                      <w:sz w:val="16"/>
                      <w:szCs w:val="16"/>
                      <w:lang w:val="fr-CH"/>
                    </w:rPr>
                    <w:t xml:space="preserve">Document No. </w:t>
                  </w:r>
                  <w:r w:rsidRPr="00E66E37">
                    <w:rPr>
                      <w:rFonts w:eastAsia="Arial" w:cs="Arial"/>
                      <w:color w:val="000000"/>
                      <w:sz w:val="16"/>
                      <w:szCs w:val="16"/>
                      <w:lang w:val="fr-CH"/>
                    </w:rPr>
                    <w:br/>
                    <w:t xml:space="preserve">No. du document </w:t>
                  </w:r>
                  <w:r w:rsidRPr="00E66E37">
                    <w:rPr>
                      <w:rFonts w:eastAsia="Arial" w:cs="Arial"/>
                      <w:color w:val="000000"/>
                      <w:sz w:val="16"/>
                      <w:szCs w:val="16"/>
                      <w:lang w:val="fr-CH"/>
                    </w:rPr>
                    <w:br/>
                    <w:t xml:space="preserve">Dokument-Nr. </w:t>
                  </w:r>
                  <w:r w:rsidRPr="00E66E37">
                    <w:rPr>
                      <w:rFonts w:eastAsia="Arial" w:cs="Arial"/>
                      <w:color w:val="000000"/>
                      <w:sz w:val="16"/>
                      <w:szCs w:val="16"/>
                      <w:lang w:val="fr-CH"/>
                    </w:rPr>
                    <w:br/>
                  </w:r>
                  <w:r w:rsidRPr="00E66E37">
                    <w:rPr>
                      <w:rFonts w:eastAsia="Arial" w:cs="Arial"/>
                      <w:color w:val="000000"/>
                      <w:sz w:val="16"/>
                      <w:szCs w:val="16"/>
                    </w:rPr>
                    <w:t>No del documento</w:t>
                  </w:r>
                </w:p>
              </w:tc>
              <w:tc>
                <w:tcPr>
                  <w:tcW w:w="932"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0B2B35E2" w14:textId="77777777" w:rsidR="00E66E37" w:rsidRPr="00E66E37" w:rsidRDefault="00E66E37" w:rsidP="00E66E37">
                  <w:pPr>
                    <w:spacing w:before="20" w:after="20"/>
                    <w:jc w:val="left"/>
                    <w:rPr>
                      <w:rFonts w:eastAsia="Arial" w:cs="Arial"/>
                      <w:color w:val="000000"/>
                      <w:sz w:val="16"/>
                      <w:szCs w:val="16"/>
                    </w:rPr>
                  </w:pPr>
                  <w:r w:rsidRPr="00E66E37">
                    <w:rPr>
                      <w:rFonts w:eastAsia="Arial" w:cs="Arial"/>
                      <w:color w:val="000000"/>
                      <w:sz w:val="16"/>
                      <w:szCs w:val="16"/>
                    </w:rPr>
                    <w:t>Language Langue Sprache Idioma</w:t>
                  </w:r>
                </w:p>
              </w:tc>
              <w:tc>
                <w:tcPr>
                  <w:tcW w:w="1424"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13BEE3F7" w14:textId="77777777" w:rsidR="00E66E37" w:rsidRPr="00E66E37" w:rsidRDefault="00E66E37" w:rsidP="00E66E37">
                  <w:pPr>
                    <w:spacing w:before="20" w:after="20"/>
                    <w:jc w:val="left"/>
                    <w:rPr>
                      <w:rFonts w:eastAsia="Arial" w:cs="Arial"/>
                      <w:color w:val="000000"/>
                      <w:sz w:val="16"/>
                      <w:szCs w:val="16"/>
                    </w:rPr>
                  </w:pPr>
                  <w:r w:rsidRPr="00E66E37">
                    <w:rPr>
                      <w:rFonts w:eastAsia="Arial" w:cs="Arial"/>
                      <w:color w:val="000000"/>
                      <w:sz w:val="16"/>
                      <w:szCs w:val="16"/>
                    </w:rPr>
                    <w:t xml:space="preserve">Adopted </w:t>
                  </w:r>
                  <w:r w:rsidRPr="00E66E37">
                    <w:rPr>
                      <w:rFonts w:eastAsia="Arial" w:cs="Arial"/>
                      <w:color w:val="000000"/>
                      <w:sz w:val="16"/>
                      <w:szCs w:val="16"/>
                    </w:rPr>
                    <w:br/>
                    <w:t>Adopté Angenommen Aprobado</w:t>
                  </w:r>
                </w:p>
              </w:tc>
              <w:tc>
                <w:tcPr>
                  <w:tcW w:w="1469"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1D3C2B70" w14:textId="77777777" w:rsidR="00E66E37" w:rsidRPr="00E66E37" w:rsidRDefault="00E66E37" w:rsidP="00E66E37">
                  <w:pPr>
                    <w:spacing w:before="20" w:after="20"/>
                    <w:jc w:val="left"/>
                  </w:pPr>
                  <w:r w:rsidRPr="00E66E37">
                    <w:rPr>
                      <w:rFonts w:eastAsia="Arial" w:cs="Arial"/>
                      <w:color w:val="000000"/>
                      <w:sz w:val="16"/>
                      <w:szCs w:val="16"/>
                      <w:shd w:val="clear" w:color="auto" w:fill="CACACA"/>
                    </w:rPr>
                    <w:t>English</w:t>
                  </w:r>
                </w:p>
              </w:tc>
              <w:tc>
                <w:tcPr>
                  <w:tcW w:w="1546"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285B1DB6" w14:textId="77777777" w:rsidR="00E66E37" w:rsidRPr="00E66E37" w:rsidRDefault="00E66E37" w:rsidP="00E66E37">
                  <w:pPr>
                    <w:spacing w:before="20" w:after="20"/>
                    <w:jc w:val="left"/>
                  </w:pPr>
                  <w:r w:rsidRPr="00E66E37">
                    <w:rPr>
                      <w:rFonts w:eastAsia="Arial" w:cs="Arial"/>
                      <w:color w:val="000000"/>
                      <w:sz w:val="16"/>
                      <w:szCs w:val="16"/>
                      <w:shd w:val="clear" w:color="auto" w:fill="CACACA"/>
                    </w:rPr>
                    <w:t>Français</w:t>
                  </w:r>
                </w:p>
              </w:tc>
              <w:tc>
                <w:tcPr>
                  <w:tcW w:w="1534"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4A8FA788" w14:textId="77777777" w:rsidR="00E66E37" w:rsidRPr="00E66E37" w:rsidRDefault="00E66E37" w:rsidP="00E66E37">
                  <w:pPr>
                    <w:spacing w:before="20" w:after="20"/>
                    <w:jc w:val="left"/>
                  </w:pPr>
                  <w:r w:rsidRPr="00E66E37">
                    <w:rPr>
                      <w:rFonts w:eastAsia="Arial" w:cs="Arial"/>
                      <w:color w:val="000000"/>
                      <w:sz w:val="16"/>
                      <w:szCs w:val="16"/>
                      <w:shd w:val="clear" w:color="auto" w:fill="CACACA"/>
                    </w:rPr>
                    <w:t>Deutsch</w:t>
                  </w:r>
                </w:p>
              </w:tc>
              <w:tc>
                <w:tcPr>
                  <w:tcW w:w="1739"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041AF323" w14:textId="77777777" w:rsidR="00E66E37" w:rsidRPr="00E66E37" w:rsidRDefault="00E66E37" w:rsidP="00E66E37">
                  <w:pPr>
                    <w:spacing w:before="20" w:after="20"/>
                    <w:jc w:val="left"/>
                  </w:pPr>
                  <w:r w:rsidRPr="00E66E37">
                    <w:rPr>
                      <w:rFonts w:eastAsia="Arial" w:cs="Arial"/>
                      <w:color w:val="000000"/>
                      <w:sz w:val="16"/>
                      <w:szCs w:val="16"/>
                      <w:shd w:val="clear" w:color="auto" w:fill="CACACA"/>
                    </w:rPr>
                    <w:t>Español</w:t>
                  </w:r>
                </w:p>
              </w:tc>
              <w:tc>
                <w:tcPr>
                  <w:tcW w:w="2113"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18EE3A51" w14:textId="77777777" w:rsidR="00E66E37" w:rsidRPr="00E66E37" w:rsidRDefault="00E66E37" w:rsidP="00E66E37">
                  <w:pPr>
                    <w:spacing w:before="20" w:after="20"/>
                    <w:jc w:val="left"/>
                  </w:pPr>
                  <w:r w:rsidRPr="00E66E37">
                    <w:rPr>
                      <w:rFonts w:eastAsia="Arial" w:cs="Arial"/>
                      <w:color w:val="000000"/>
                      <w:sz w:val="16"/>
                      <w:szCs w:val="16"/>
                      <w:shd w:val="clear" w:color="auto" w:fill="CACACA"/>
                    </w:rPr>
                    <w:t>Botanical name</w:t>
                  </w:r>
                  <w:r w:rsidRPr="00E66E37">
                    <w:rPr>
                      <w:rFonts w:eastAsia="Arial" w:cs="Arial"/>
                      <w:color w:val="000000"/>
                      <w:sz w:val="16"/>
                      <w:szCs w:val="16"/>
                      <w:shd w:val="clear" w:color="auto" w:fill="CACACA"/>
                    </w:rPr>
                    <w:br/>
                    <w:t>Nom botanique</w:t>
                  </w:r>
                  <w:r w:rsidRPr="00E66E37">
                    <w:rPr>
                      <w:rFonts w:eastAsia="Arial" w:cs="Arial"/>
                      <w:color w:val="000000"/>
                      <w:sz w:val="16"/>
                      <w:szCs w:val="16"/>
                      <w:shd w:val="clear" w:color="auto" w:fill="CACACA"/>
                    </w:rPr>
                    <w:br/>
                    <w:t>Botanischer Name</w:t>
                  </w:r>
                  <w:r w:rsidRPr="00E66E37">
                    <w:rPr>
                      <w:rFonts w:eastAsia="Arial" w:cs="Arial"/>
                      <w:color w:val="000000"/>
                      <w:sz w:val="16"/>
                      <w:szCs w:val="16"/>
                      <w:shd w:val="clear" w:color="auto" w:fill="CACACA"/>
                    </w:rPr>
                    <w:br/>
                    <w:t>Nombre botánico</w:t>
                  </w:r>
                </w:p>
              </w:tc>
              <w:tc>
                <w:tcPr>
                  <w:tcW w:w="1851"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063FFC89" w14:textId="77777777" w:rsidR="00E66E37" w:rsidRPr="00E66E37" w:rsidRDefault="00E66E37" w:rsidP="00E66E37">
                  <w:pPr>
                    <w:spacing w:before="20" w:after="20"/>
                    <w:jc w:val="left"/>
                    <w:rPr>
                      <w:rFonts w:eastAsia="Arial" w:cs="Arial"/>
                      <w:color w:val="000000"/>
                      <w:sz w:val="16"/>
                      <w:szCs w:val="16"/>
                    </w:rPr>
                  </w:pPr>
                  <w:r w:rsidRPr="00E66E37">
                    <w:rPr>
                      <w:rFonts w:eastAsia="Arial" w:cs="Arial"/>
                      <w:color w:val="000000"/>
                      <w:sz w:val="16"/>
                      <w:szCs w:val="16"/>
                    </w:rPr>
                    <w:t>Upov_Code</w:t>
                  </w:r>
                </w:p>
              </w:tc>
            </w:tr>
            <w:tr w:rsidR="00E66E37" w:rsidRPr="00E66E37" w14:paraId="4AA1CD50" w14:textId="77777777" w:rsidTr="00E66E37">
              <w:trPr>
                <w:gridAfter w:val="1"/>
                <w:wAfter w:w="37" w:type="dxa"/>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615" w:type="dxa"/>
                    <w:tblLayout w:type="fixed"/>
                    <w:tblCellMar>
                      <w:left w:w="0" w:type="dxa"/>
                      <w:right w:w="0" w:type="dxa"/>
                    </w:tblCellMar>
                    <w:tblLook w:val="01E0" w:firstRow="1" w:lastRow="1" w:firstColumn="1" w:lastColumn="1" w:noHBand="0" w:noVBand="0"/>
                  </w:tblPr>
                  <w:tblGrid>
                    <w:gridCol w:w="615"/>
                  </w:tblGrid>
                  <w:tr w:rsidR="00E66E37" w:rsidRPr="00E66E37" w14:paraId="7232CEF6" w14:textId="77777777" w:rsidTr="00E66E37">
                    <w:tc>
                      <w:tcPr>
                        <w:tcW w:w="615" w:type="dxa"/>
                        <w:tcMar>
                          <w:top w:w="0" w:type="dxa"/>
                          <w:left w:w="0" w:type="dxa"/>
                          <w:bottom w:w="0" w:type="dxa"/>
                          <w:right w:w="0" w:type="dxa"/>
                        </w:tcMar>
                      </w:tcPr>
                      <w:p w14:paraId="105E549A"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DE</w:t>
                        </w:r>
                      </w:p>
                      <w:p w14:paraId="0DE0553D" w14:textId="77777777" w:rsidR="00E66E37" w:rsidRPr="00E66E37" w:rsidRDefault="00E66E37" w:rsidP="00E66E37">
                        <w:pPr>
                          <w:spacing w:before="20" w:after="20" w:line="1" w:lineRule="auto"/>
                        </w:pPr>
                      </w:p>
                    </w:tc>
                  </w:tr>
                </w:tbl>
                <w:p w14:paraId="223AB05A" w14:textId="77777777" w:rsidR="00E66E37" w:rsidRPr="00E66E37" w:rsidRDefault="00E66E37" w:rsidP="00E66E37">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08C1F46" w14:textId="77777777" w:rsidR="00E66E37" w:rsidRPr="00E66E37" w:rsidRDefault="00E66E37" w:rsidP="00E66E37">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E66E37" w:rsidRPr="00E66E37" w14:paraId="7EBC7A06" w14:textId="77777777" w:rsidTr="00E66E37">
                    <w:tc>
                      <w:tcPr>
                        <w:tcW w:w="465" w:type="dxa"/>
                        <w:tcMar>
                          <w:top w:w="0" w:type="dxa"/>
                          <w:left w:w="0" w:type="dxa"/>
                          <w:bottom w:w="0" w:type="dxa"/>
                          <w:right w:w="0" w:type="dxa"/>
                        </w:tcMar>
                      </w:tcPr>
                      <w:p w14:paraId="5A988B35"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TWA</w:t>
                        </w:r>
                      </w:p>
                      <w:p w14:paraId="292154BC" w14:textId="77777777" w:rsidR="00E66E37" w:rsidRPr="00E66E37" w:rsidRDefault="00E66E37" w:rsidP="00E66E37">
                        <w:pPr>
                          <w:spacing w:before="20" w:after="20" w:line="1" w:lineRule="auto"/>
                        </w:pPr>
                      </w:p>
                    </w:tc>
                  </w:tr>
                </w:tbl>
                <w:p w14:paraId="1FA22E32" w14:textId="77777777" w:rsidR="00E66E37" w:rsidRPr="00E66E37" w:rsidRDefault="00E66E37" w:rsidP="00E66E37">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BD2EAF0" w14:textId="77777777" w:rsidR="00E66E37" w:rsidRPr="00E66E37" w:rsidRDefault="00E66E37" w:rsidP="00E66E37">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E66E37" w:rsidRPr="00E66E37" w14:paraId="238DAABA" w14:textId="77777777" w:rsidTr="00E66E37">
                    <w:tc>
                      <w:tcPr>
                        <w:tcW w:w="930" w:type="dxa"/>
                        <w:tcMar>
                          <w:top w:w="0" w:type="dxa"/>
                          <w:left w:w="0" w:type="dxa"/>
                          <w:bottom w:w="0" w:type="dxa"/>
                          <w:right w:w="0" w:type="dxa"/>
                        </w:tcMar>
                      </w:tcPr>
                      <w:p w14:paraId="558BCA8F"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A</w:t>
                        </w:r>
                      </w:p>
                      <w:p w14:paraId="6EE6B3D3" w14:textId="77777777" w:rsidR="00E66E37" w:rsidRPr="00E66E37" w:rsidRDefault="00E66E37" w:rsidP="00E66E37">
                        <w:pPr>
                          <w:spacing w:before="20" w:after="20" w:line="1" w:lineRule="auto"/>
                        </w:pPr>
                      </w:p>
                    </w:tc>
                  </w:tr>
                </w:tbl>
                <w:p w14:paraId="0CDB6BD4" w14:textId="77777777" w:rsidR="00E66E37" w:rsidRPr="00E66E37" w:rsidRDefault="00E66E37" w:rsidP="00E66E37">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8C457B7" w14:textId="77777777" w:rsidR="00E66E37" w:rsidRPr="00E66E37" w:rsidRDefault="00E66E37" w:rsidP="00E66E37">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E66E37" w:rsidRPr="00E66E37" w14:paraId="051C51AC" w14:textId="77777777" w:rsidTr="00E66E37">
                    <w:tc>
                      <w:tcPr>
                        <w:tcW w:w="1395" w:type="dxa"/>
                        <w:tcMar>
                          <w:top w:w="0" w:type="dxa"/>
                          <w:left w:w="0" w:type="dxa"/>
                          <w:bottom w:w="0" w:type="dxa"/>
                          <w:right w:w="0" w:type="dxa"/>
                        </w:tcMar>
                      </w:tcPr>
                      <w:p w14:paraId="7F65EE0E"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TG/178/3</w:t>
                        </w:r>
                      </w:p>
                      <w:p w14:paraId="046A827B" w14:textId="77777777" w:rsidR="00E66E37" w:rsidRPr="00E66E37" w:rsidRDefault="00E66E37" w:rsidP="00E66E37">
                        <w:pPr>
                          <w:spacing w:before="20" w:after="20" w:line="1" w:lineRule="auto"/>
                        </w:pPr>
                      </w:p>
                    </w:tc>
                  </w:tr>
                </w:tbl>
                <w:p w14:paraId="2A75F4AC" w14:textId="77777777" w:rsidR="00E66E37" w:rsidRPr="00E66E37" w:rsidRDefault="00E66E37" w:rsidP="00E66E37">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A384560" w14:textId="77777777" w:rsidR="00E66E37" w:rsidRPr="00E66E37" w:rsidRDefault="00E66E37" w:rsidP="00E66E37">
                  <w:pPr>
                    <w:spacing w:before="20" w:after="20"/>
                    <w:rPr>
                      <w:rFonts w:eastAsia="Arial" w:cs="Arial"/>
                      <w:color w:val="000000"/>
                      <w:sz w:val="16"/>
                      <w:szCs w:val="16"/>
                    </w:rPr>
                  </w:pPr>
                  <w:r w:rsidRPr="00E66E37">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E66E37" w:rsidRPr="00E66E37" w14:paraId="613CCC0F" w14:textId="77777777" w:rsidTr="00E66E37">
                    <w:tc>
                      <w:tcPr>
                        <w:tcW w:w="1425" w:type="dxa"/>
                        <w:tcMar>
                          <w:top w:w="0" w:type="dxa"/>
                          <w:left w:w="0" w:type="dxa"/>
                          <w:bottom w:w="0" w:type="dxa"/>
                          <w:right w:w="0" w:type="dxa"/>
                        </w:tcMar>
                      </w:tcPr>
                      <w:p w14:paraId="2BCA3404"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2001</w:t>
                        </w:r>
                      </w:p>
                      <w:p w14:paraId="073A4384" w14:textId="77777777" w:rsidR="00E66E37" w:rsidRPr="00E66E37" w:rsidRDefault="00E66E37" w:rsidP="00E66E37">
                        <w:pPr>
                          <w:spacing w:before="20" w:after="20" w:line="1" w:lineRule="auto"/>
                        </w:pPr>
                      </w:p>
                    </w:tc>
                  </w:tr>
                </w:tbl>
                <w:p w14:paraId="746D429F" w14:textId="77777777" w:rsidR="00E66E37" w:rsidRPr="00E66E37" w:rsidRDefault="00E66E37" w:rsidP="00E66E37">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EA1D289" w14:textId="77777777" w:rsidR="00E66E37" w:rsidRPr="00E66E37" w:rsidRDefault="00E66E37" w:rsidP="00E66E37">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E66E37" w:rsidRPr="00E66E37" w14:paraId="780355CA" w14:textId="77777777" w:rsidTr="00E66E37">
                    <w:tc>
                      <w:tcPr>
                        <w:tcW w:w="1470" w:type="dxa"/>
                        <w:tcMar>
                          <w:top w:w="0" w:type="dxa"/>
                          <w:left w:w="0" w:type="dxa"/>
                          <w:bottom w:w="0" w:type="dxa"/>
                          <w:right w:w="0" w:type="dxa"/>
                        </w:tcMar>
                      </w:tcPr>
                      <w:p w14:paraId="4116A684"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Fodder Radish</w:t>
                        </w:r>
                      </w:p>
                      <w:p w14:paraId="1CFEDA24" w14:textId="77777777" w:rsidR="00E66E37" w:rsidRPr="00E66E37" w:rsidRDefault="00E66E37" w:rsidP="00E66E37">
                        <w:pPr>
                          <w:spacing w:before="20" w:after="20" w:line="1" w:lineRule="auto"/>
                          <w:jc w:val="left"/>
                        </w:pPr>
                      </w:p>
                    </w:tc>
                  </w:tr>
                </w:tbl>
                <w:p w14:paraId="32FF27DC" w14:textId="77777777" w:rsidR="00E66E37" w:rsidRPr="00E66E37" w:rsidRDefault="00E66E37" w:rsidP="00E66E37">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1A8F7F8" w14:textId="77777777" w:rsidR="00E66E37" w:rsidRPr="00E66E37" w:rsidRDefault="00E66E37" w:rsidP="00E66E37">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E66E37" w:rsidRPr="00E66E37" w14:paraId="099781E6" w14:textId="77777777" w:rsidTr="00E66E37">
                    <w:tc>
                      <w:tcPr>
                        <w:tcW w:w="1560" w:type="dxa"/>
                        <w:tcMar>
                          <w:top w:w="0" w:type="dxa"/>
                          <w:left w:w="0" w:type="dxa"/>
                          <w:bottom w:w="0" w:type="dxa"/>
                          <w:right w:w="0" w:type="dxa"/>
                        </w:tcMar>
                      </w:tcPr>
                      <w:p w14:paraId="4A3D9ECA"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Radis oléifère</w:t>
                        </w:r>
                      </w:p>
                      <w:p w14:paraId="39017FFB" w14:textId="77777777" w:rsidR="00E66E37" w:rsidRPr="00E66E37" w:rsidRDefault="00E66E37" w:rsidP="00E66E37">
                        <w:pPr>
                          <w:spacing w:before="20" w:after="20" w:line="1" w:lineRule="auto"/>
                          <w:jc w:val="left"/>
                        </w:pPr>
                      </w:p>
                    </w:tc>
                  </w:tr>
                </w:tbl>
                <w:p w14:paraId="145F137F" w14:textId="77777777" w:rsidR="00E66E37" w:rsidRPr="00E66E37" w:rsidRDefault="00E66E37" w:rsidP="00E66E37">
                  <w:pPr>
                    <w:spacing w:before="20" w:after="20" w:line="1" w:lineRule="auto"/>
                    <w:jc w:val="left"/>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E7BB8CB" w14:textId="77777777" w:rsidR="00E66E37" w:rsidRPr="00E66E37" w:rsidRDefault="00E66E37" w:rsidP="00E66E37">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E66E37" w:rsidRPr="00E66E37" w14:paraId="3945CCB0" w14:textId="77777777" w:rsidTr="00E66E37">
                    <w:tc>
                      <w:tcPr>
                        <w:tcW w:w="1515" w:type="dxa"/>
                        <w:tcMar>
                          <w:top w:w="0" w:type="dxa"/>
                          <w:left w:w="0" w:type="dxa"/>
                          <w:bottom w:w="0" w:type="dxa"/>
                          <w:right w:w="0" w:type="dxa"/>
                        </w:tcMar>
                      </w:tcPr>
                      <w:p w14:paraId="0B6D0C6E"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Ölrettich</w:t>
                        </w:r>
                      </w:p>
                      <w:p w14:paraId="718292C7" w14:textId="77777777" w:rsidR="00E66E37" w:rsidRPr="00E66E37" w:rsidRDefault="00E66E37" w:rsidP="00E66E37">
                        <w:pPr>
                          <w:spacing w:before="20" w:after="20" w:line="1" w:lineRule="auto"/>
                          <w:jc w:val="left"/>
                        </w:pPr>
                      </w:p>
                    </w:tc>
                  </w:tr>
                </w:tbl>
                <w:p w14:paraId="45CA4119" w14:textId="77777777" w:rsidR="00E66E37" w:rsidRPr="00E66E37" w:rsidRDefault="00E66E37" w:rsidP="00E66E37">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B3028A8" w14:textId="77777777" w:rsidR="00E66E37" w:rsidRPr="00E66E37" w:rsidRDefault="00E66E37" w:rsidP="00E66E37">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E66E37" w:rsidRPr="00E66E37" w14:paraId="22021532" w14:textId="77777777" w:rsidTr="00E66E37">
                    <w:tc>
                      <w:tcPr>
                        <w:tcW w:w="1740" w:type="dxa"/>
                        <w:tcMar>
                          <w:top w:w="0" w:type="dxa"/>
                          <w:left w:w="0" w:type="dxa"/>
                          <w:bottom w:w="0" w:type="dxa"/>
                          <w:right w:w="0" w:type="dxa"/>
                        </w:tcMar>
                      </w:tcPr>
                      <w:p w14:paraId="0194A74D"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Rábano oleaginoso</w:t>
                        </w:r>
                      </w:p>
                      <w:p w14:paraId="3EE2E899" w14:textId="77777777" w:rsidR="00E66E37" w:rsidRPr="00E66E37" w:rsidRDefault="00E66E37" w:rsidP="00E66E37">
                        <w:pPr>
                          <w:spacing w:before="20" w:after="20" w:line="1" w:lineRule="auto"/>
                          <w:jc w:val="left"/>
                        </w:pPr>
                      </w:p>
                    </w:tc>
                  </w:tr>
                </w:tbl>
                <w:p w14:paraId="44F3D56A" w14:textId="77777777" w:rsidR="00E66E37" w:rsidRPr="00E66E37" w:rsidRDefault="00E66E37" w:rsidP="00E66E37">
                  <w:pPr>
                    <w:spacing w:before="20" w:after="20" w:line="1" w:lineRule="auto"/>
                    <w:jc w:val="left"/>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94F0A77" w14:textId="77777777" w:rsidR="00E66E37" w:rsidRPr="00E66E37" w:rsidRDefault="00E66E37" w:rsidP="00E66E37">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E66E37" w:rsidRPr="00E66E37" w14:paraId="00E2633F" w14:textId="77777777" w:rsidTr="00E66E37">
                    <w:tc>
                      <w:tcPr>
                        <w:tcW w:w="2115" w:type="dxa"/>
                        <w:tcMar>
                          <w:top w:w="0" w:type="dxa"/>
                          <w:left w:w="0" w:type="dxa"/>
                          <w:bottom w:w="0" w:type="dxa"/>
                          <w:right w:w="0" w:type="dxa"/>
                        </w:tcMar>
                      </w:tcPr>
                      <w:p w14:paraId="48515198" w14:textId="77777777" w:rsidR="00E66E37" w:rsidRPr="00E66E37" w:rsidRDefault="00E66E37" w:rsidP="00E66E37">
                        <w:pPr>
                          <w:spacing w:before="20" w:after="20"/>
                          <w:jc w:val="left"/>
                          <w:rPr>
                            <w:rFonts w:cs="Arial"/>
                            <w:color w:val="000000"/>
                            <w:sz w:val="16"/>
                            <w:szCs w:val="16"/>
                            <w:lang w:val="fr-CH"/>
                          </w:rPr>
                        </w:pPr>
                        <w:r w:rsidRPr="00E66E37">
                          <w:rPr>
                            <w:rFonts w:cs="Arial"/>
                            <w:i/>
                            <w:iCs/>
                            <w:color w:val="000000"/>
                            <w:sz w:val="16"/>
                            <w:szCs w:val="16"/>
                            <w:lang w:val="fr-CH"/>
                          </w:rPr>
                          <w:t>Raphanus sativus</w:t>
                        </w:r>
                        <w:r w:rsidRPr="00E66E37">
                          <w:rPr>
                            <w:rFonts w:cs="Arial"/>
                            <w:color w:val="000000"/>
                            <w:sz w:val="16"/>
                            <w:szCs w:val="16"/>
                            <w:lang w:val="fr-CH"/>
                          </w:rPr>
                          <w:t xml:space="preserve"> L. var. </w:t>
                        </w:r>
                        <w:r w:rsidRPr="00E66E37">
                          <w:rPr>
                            <w:rFonts w:cs="Arial"/>
                            <w:i/>
                            <w:iCs/>
                            <w:color w:val="000000"/>
                            <w:sz w:val="16"/>
                            <w:szCs w:val="16"/>
                            <w:lang w:val="fr-CH"/>
                          </w:rPr>
                          <w:t>oleiformis</w:t>
                        </w:r>
                        <w:r w:rsidRPr="00E66E37">
                          <w:rPr>
                            <w:rFonts w:cs="Arial"/>
                            <w:color w:val="000000"/>
                            <w:sz w:val="16"/>
                            <w:szCs w:val="16"/>
                            <w:lang w:val="fr-CH"/>
                          </w:rPr>
                          <w:t> Pers.</w:t>
                        </w:r>
                      </w:p>
                      <w:p w14:paraId="72B4104E" w14:textId="77777777" w:rsidR="00E66E37" w:rsidRPr="00E66E37" w:rsidRDefault="00E66E37" w:rsidP="00E66E37">
                        <w:pPr>
                          <w:spacing w:before="20" w:after="20" w:line="1" w:lineRule="auto"/>
                          <w:jc w:val="left"/>
                          <w:rPr>
                            <w:lang w:val="fr-CH"/>
                          </w:rPr>
                        </w:pPr>
                      </w:p>
                    </w:tc>
                  </w:tr>
                </w:tbl>
                <w:p w14:paraId="08061260" w14:textId="77777777" w:rsidR="00E66E37" w:rsidRPr="00E66E37" w:rsidRDefault="00E66E37" w:rsidP="00E66E37">
                  <w:pPr>
                    <w:spacing w:before="20" w:after="20" w:line="1" w:lineRule="auto"/>
                    <w:jc w:val="left"/>
                    <w:rPr>
                      <w:lang w:val="fr-CH"/>
                    </w:rPr>
                  </w:pPr>
                </w:p>
              </w:tc>
              <w:tc>
                <w:tcPr>
                  <w:tcW w:w="18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BFB9FFA" w14:textId="77777777" w:rsidR="00E66E37" w:rsidRPr="00E66E37" w:rsidRDefault="00E66E37" w:rsidP="00E66E37">
                  <w:pPr>
                    <w:spacing w:before="20" w:after="20"/>
                    <w:rPr>
                      <w:vanish/>
                      <w:lang w:val="fr-CH"/>
                    </w:rPr>
                  </w:pPr>
                </w:p>
                <w:tbl>
                  <w:tblPr>
                    <w:tblW w:w="1815" w:type="dxa"/>
                    <w:tblLayout w:type="fixed"/>
                    <w:tblCellMar>
                      <w:left w:w="0" w:type="dxa"/>
                      <w:right w:w="0" w:type="dxa"/>
                    </w:tblCellMar>
                    <w:tblLook w:val="01E0" w:firstRow="1" w:lastRow="1" w:firstColumn="1" w:lastColumn="1" w:noHBand="0" w:noVBand="0"/>
                  </w:tblPr>
                  <w:tblGrid>
                    <w:gridCol w:w="1815"/>
                  </w:tblGrid>
                  <w:tr w:rsidR="00E66E37" w:rsidRPr="00E66E37" w14:paraId="784AEA5D" w14:textId="77777777" w:rsidTr="00E66E37">
                    <w:tc>
                      <w:tcPr>
                        <w:tcW w:w="1815" w:type="dxa"/>
                        <w:tcMar>
                          <w:top w:w="0" w:type="dxa"/>
                          <w:left w:w="0" w:type="dxa"/>
                          <w:bottom w:w="0" w:type="dxa"/>
                          <w:right w:w="0" w:type="dxa"/>
                        </w:tcMar>
                      </w:tcPr>
                      <w:p w14:paraId="2F351A84"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RAPHA_SAT_OLE</w:t>
                        </w:r>
                      </w:p>
                      <w:p w14:paraId="23471059" w14:textId="77777777" w:rsidR="00E66E37" w:rsidRPr="00E66E37" w:rsidRDefault="00E66E37" w:rsidP="00E66E37">
                        <w:pPr>
                          <w:spacing w:before="20" w:after="20" w:line="1" w:lineRule="auto"/>
                        </w:pPr>
                      </w:p>
                    </w:tc>
                  </w:tr>
                </w:tbl>
                <w:p w14:paraId="6D0DEF4A" w14:textId="77777777" w:rsidR="00E66E37" w:rsidRPr="00E66E37" w:rsidRDefault="00E66E37" w:rsidP="00E66E37">
                  <w:pPr>
                    <w:spacing w:before="20" w:after="20" w:line="1" w:lineRule="auto"/>
                  </w:pPr>
                </w:p>
              </w:tc>
            </w:tr>
            <w:tr w:rsidR="00E66E37" w:rsidRPr="00E66E37" w14:paraId="761807A0" w14:textId="77777777" w:rsidTr="00E66E37">
              <w:trPr>
                <w:gridAfter w:val="1"/>
                <w:wAfter w:w="37" w:type="dxa"/>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C4E5167" w14:textId="77777777" w:rsidR="00E66E37" w:rsidRPr="00E66E37" w:rsidRDefault="00E66E37" w:rsidP="00E66E37">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E66E37" w:rsidRPr="00E66E37" w14:paraId="237C872B" w14:textId="77777777" w:rsidTr="00E66E37">
                    <w:tc>
                      <w:tcPr>
                        <w:tcW w:w="615" w:type="dxa"/>
                        <w:tcMar>
                          <w:top w:w="0" w:type="dxa"/>
                          <w:left w:w="0" w:type="dxa"/>
                          <w:bottom w:w="0" w:type="dxa"/>
                          <w:right w:w="0" w:type="dxa"/>
                        </w:tcMar>
                      </w:tcPr>
                      <w:p w14:paraId="2395A001"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DE</w:t>
                        </w:r>
                      </w:p>
                      <w:p w14:paraId="3E281A0F" w14:textId="77777777" w:rsidR="00E66E37" w:rsidRPr="00E66E37" w:rsidRDefault="00E66E37" w:rsidP="00E66E37">
                        <w:pPr>
                          <w:spacing w:before="20" w:after="20" w:line="1" w:lineRule="auto"/>
                        </w:pPr>
                      </w:p>
                    </w:tc>
                  </w:tr>
                </w:tbl>
                <w:p w14:paraId="7B5A4EAA" w14:textId="77777777" w:rsidR="00E66E37" w:rsidRPr="00E66E37" w:rsidRDefault="00E66E37" w:rsidP="00E66E37">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288CBFD" w14:textId="77777777" w:rsidR="00E66E37" w:rsidRPr="00E66E37" w:rsidRDefault="00E66E37" w:rsidP="00E66E37">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E66E37" w:rsidRPr="00E66E37" w14:paraId="72D3B470" w14:textId="77777777" w:rsidTr="00E66E37">
                    <w:tc>
                      <w:tcPr>
                        <w:tcW w:w="465" w:type="dxa"/>
                        <w:tcMar>
                          <w:top w:w="0" w:type="dxa"/>
                          <w:left w:w="0" w:type="dxa"/>
                          <w:bottom w:w="0" w:type="dxa"/>
                          <w:right w:w="0" w:type="dxa"/>
                        </w:tcMar>
                      </w:tcPr>
                      <w:p w14:paraId="6506890B"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TWA</w:t>
                        </w:r>
                      </w:p>
                      <w:p w14:paraId="46C4468F" w14:textId="77777777" w:rsidR="00E66E37" w:rsidRPr="00E66E37" w:rsidRDefault="00E66E37" w:rsidP="00E66E37">
                        <w:pPr>
                          <w:spacing w:before="20" w:after="20" w:line="1" w:lineRule="auto"/>
                        </w:pPr>
                      </w:p>
                    </w:tc>
                  </w:tr>
                </w:tbl>
                <w:p w14:paraId="3EBE1A62" w14:textId="77777777" w:rsidR="00E66E37" w:rsidRPr="00E66E37" w:rsidRDefault="00E66E37" w:rsidP="00E66E37">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E06F872" w14:textId="77777777" w:rsidR="00E66E37" w:rsidRPr="00E66E37" w:rsidRDefault="00E66E37" w:rsidP="00E66E37">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E66E37" w:rsidRPr="00E66E37" w14:paraId="66F6E4B2" w14:textId="77777777" w:rsidTr="00E66E37">
                    <w:tc>
                      <w:tcPr>
                        <w:tcW w:w="930" w:type="dxa"/>
                        <w:tcMar>
                          <w:top w:w="0" w:type="dxa"/>
                          <w:left w:w="0" w:type="dxa"/>
                          <w:bottom w:w="0" w:type="dxa"/>
                          <w:right w:w="0" w:type="dxa"/>
                        </w:tcMar>
                      </w:tcPr>
                      <w:p w14:paraId="0C75F4E6"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A</w:t>
                        </w:r>
                      </w:p>
                      <w:p w14:paraId="2440D9F9" w14:textId="77777777" w:rsidR="00E66E37" w:rsidRPr="00E66E37" w:rsidRDefault="00E66E37" w:rsidP="00E66E37">
                        <w:pPr>
                          <w:spacing w:before="20" w:after="20" w:line="1" w:lineRule="auto"/>
                        </w:pPr>
                      </w:p>
                    </w:tc>
                  </w:tr>
                </w:tbl>
                <w:p w14:paraId="28B06632" w14:textId="77777777" w:rsidR="00E66E37" w:rsidRPr="00E66E37" w:rsidRDefault="00E66E37" w:rsidP="00E66E37">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24D445D" w14:textId="77777777" w:rsidR="00E66E37" w:rsidRPr="00E66E37" w:rsidRDefault="00E66E37" w:rsidP="00E66E37">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E66E37" w:rsidRPr="00E66E37" w14:paraId="7F5B5693" w14:textId="77777777" w:rsidTr="00E66E37">
                    <w:tc>
                      <w:tcPr>
                        <w:tcW w:w="1395" w:type="dxa"/>
                        <w:tcMar>
                          <w:top w:w="0" w:type="dxa"/>
                          <w:left w:w="0" w:type="dxa"/>
                          <w:bottom w:w="0" w:type="dxa"/>
                          <w:right w:w="0" w:type="dxa"/>
                        </w:tcMar>
                      </w:tcPr>
                      <w:p w14:paraId="3944601A"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TG/179/3</w:t>
                        </w:r>
                      </w:p>
                      <w:p w14:paraId="0F27A7C1" w14:textId="77777777" w:rsidR="00E66E37" w:rsidRPr="00E66E37" w:rsidRDefault="00E66E37" w:rsidP="00E66E37">
                        <w:pPr>
                          <w:spacing w:before="20" w:after="20" w:line="1" w:lineRule="auto"/>
                        </w:pPr>
                      </w:p>
                    </w:tc>
                  </w:tr>
                </w:tbl>
                <w:p w14:paraId="6E153FD5" w14:textId="77777777" w:rsidR="00E66E37" w:rsidRPr="00E66E37" w:rsidRDefault="00E66E37" w:rsidP="00E66E37">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03EC717" w14:textId="77777777" w:rsidR="00E66E37" w:rsidRPr="00E66E37" w:rsidRDefault="00E66E37" w:rsidP="00E66E37">
                  <w:pPr>
                    <w:spacing w:before="20" w:after="20"/>
                    <w:rPr>
                      <w:rFonts w:eastAsia="Arial" w:cs="Arial"/>
                      <w:color w:val="000000"/>
                      <w:sz w:val="16"/>
                      <w:szCs w:val="16"/>
                    </w:rPr>
                  </w:pPr>
                  <w:r w:rsidRPr="00E66E37">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E66E37" w:rsidRPr="00E66E37" w14:paraId="0E11C221" w14:textId="77777777" w:rsidTr="00E66E37">
                    <w:tc>
                      <w:tcPr>
                        <w:tcW w:w="1425" w:type="dxa"/>
                        <w:tcMar>
                          <w:top w:w="0" w:type="dxa"/>
                          <w:left w:w="0" w:type="dxa"/>
                          <w:bottom w:w="0" w:type="dxa"/>
                          <w:right w:w="0" w:type="dxa"/>
                        </w:tcMar>
                      </w:tcPr>
                      <w:p w14:paraId="436888CF"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2001</w:t>
                        </w:r>
                      </w:p>
                      <w:p w14:paraId="1C5543AB" w14:textId="77777777" w:rsidR="00E66E37" w:rsidRPr="00E66E37" w:rsidRDefault="00E66E37" w:rsidP="00E66E37">
                        <w:pPr>
                          <w:spacing w:before="20" w:after="20" w:line="1" w:lineRule="auto"/>
                        </w:pPr>
                      </w:p>
                    </w:tc>
                  </w:tr>
                </w:tbl>
                <w:p w14:paraId="5A5118A5" w14:textId="77777777" w:rsidR="00E66E37" w:rsidRPr="00E66E37" w:rsidRDefault="00E66E37" w:rsidP="00E66E37">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42B55AB" w14:textId="77777777" w:rsidR="00E66E37" w:rsidRPr="00E66E37" w:rsidRDefault="00E66E37" w:rsidP="00E66E37">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E66E37" w:rsidRPr="00E66E37" w14:paraId="77711103" w14:textId="77777777" w:rsidTr="00E66E37">
                    <w:tc>
                      <w:tcPr>
                        <w:tcW w:w="1470" w:type="dxa"/>
                        <w:tcMar>
                          <w:top w:w="0" w:type="dxa"/>
                          <w:left w:w="0" w:type="dxa"/>
                          <w:bottom w:w="0" w:type="dxa"/>
                          <w:right w:w="0" w:type="dxa"/>
                        </w:tcMar>
                      </w:tcPr>
                      <w:p w14:paraId="3D827842"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White Mustard</w:t>
                        </w:r>
                      </w:p>
                      <w:p w14:paraId="514C4E9F" w14:textId="77777777" w:rsidR="00E66E37" w:rsidRPr="00E66E37" w:rsidRDefault="00E66E37" w:rsidP="00E66E37">
                        <w:pPr>
                          <w:spacing w:before="20" w:after="20" w:line="1" w:lineRule="auto"/>
                          <w:jc w:val="left"/>
                        </w:pPr>
                      </w:p>
                    </w:tc>
                  </w:tr>
                </w:tbl>
                <w:p w14:paraId="47A68578" w14:textId="77777777" w:rsidR="00E66E37" w:rsidRPr="00E66E37" w:rsidRDefault="00E66E37" w:rsidP="00E66E37">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A5B1D4A" w14:textId="77777777" w:rsidR="00E66E37" w:rsidRPr="00E66E37" w:rsidRDefault="00E66E37" w:rsidP="00E66E37">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E66E37" w:rsidRPr="00E66E37" w14:paraId="1F1A7B1C" w14:textId="77777777" w:rsidTr="00E66E37">
                    <w:tc>
                      <w:tcPr>
                        <w:tcW w:w="1560" w:type="dxa"/>
                        <w:tcMar>
                          <w:top w:w="0" w:type="dxa"/>
                          <w:left w:w="0" w:type="dxa"/>
                          <w:bottom w:w="0" w:type="dxa"/>
                          <w:right w:w="0" w:type="dxa"/>
                        </w:tcMar>
                      </w:tcPr>
                      <w:p w14:paraId="747F91C5"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Moutarde blanche</w:t>
                        </w:r>
                      </w:p>
                      <w:p w14:paraId="5D08365D" w14:textId="77777777" w:rsidR="00E66E37" w:rsidRPr="00E66E37" w:rsidRDefault="00E66E37" w:rsidP="00E66E37">
                        <w:pPr>
                          <w:spacing w:before="20" w:after="20" w:line="1" w:lineRule="auto"/>
                          <w:jc w:val="left"/>
                        </w:pPr>
                      </w:p>
                    </w:tc>
                  </w:tr>
                </w:tbl>
                <w:p w14:paraId="55F1952C" w14:textId="77777777" w:rsidR="00E66E37" w:rsidRPr="00E66E37" w:rsidRDefault="00E66E37" w:rsidP="00E66E37">
                  <w:pPr>
                    <w:spacing w:before="20" w:after="20" w:line="1" w:lineRule="auto"/>
                    <w:jc w:val="left"/>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FF49513" w14:textId="77777777" w:rsidR="00E66E37" w:rsidRPr="00E66E37" w:rsidRDefault="00E66E37" w:rsidP="00E66E37">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E66E37" w:rsidRPr="00E66E37" w14:paraId="238357CE" w14:textId="77777777" w:rsidTr="00E66E37">
                    <w:tc>
                      <w:tcPr>
                        <w:tcW w:w="1515" w:type="dxa"/>
                        <w:tcMar>
                          <w:top w:w="0" w:type="dxa"/>
                          <w:left w:w="0" w:type="dxa"/>
                          <w:bottom w:w="0" w:type="dxa"/>
                          <w:right w:w="0" w:type="dxa"/>
                        </w:tcMar>
                      </w:tcPr>
                      <w:p w14:paraId="5507B672"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Weisser Senf</w:t>
                        </w:r>
                      </w:p>
                      <w:p w14:paraId="23EF0444" w14:textId="77777777" w:rsidR="00E66E37" w:rsidRPr="00E66E37" w:rsidRDefault="00E66E37" w:rsidP="00E66E37">
                        <w:pPr>
                          <w:spacing w:before="20" w:after="20" w:line="1" w:lineRule="auto"/>
                          <w:jc w:val="left"/>
                        </w:pPr>
                      </w:p>
                    </w:tc>
                  </w:tr>
                </w:tbl>
                <w:p w14:paraId="00CC4F09" w14:textId="77777777" w:rsidR="00E66E37" w:rsidRPr="00E66E37" w:rsidRDefault="00E66E37" w:rsidP="00E66E37">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900AD8A" w14:textId="77777777" w:rsidR="00E66E37" w:rsidRPr="00E66E37" w:rsidRDefault="00E66E37" w:rsidP="00E66E37">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E66E37" w:rsidRPr="00E66E37" w14:paraId="67B2DD45" w14:textId="77777777" w:rsidTr="00E66E37">
                    <w:tc>
                      <w:tcPr>
                        <w:tcW w:w="1740" w:type="dxa"/>
                        <w:tcMar>
                          <w:top w:w="0" w:type="dxa"/>
                          <w:left w:w="0" w:type="dxa"/>
                          <w:bottom w:w="0" w:type="dxa"/>
                          <w:right w:w="0" w:type="dxa"/>
                        </w:tcMar>
                      </w:tcPr>
                      <w:p w14:paraId="6A0E537C"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Mostaza blanca</w:t>
                        </w:r>
                      </w:p>
                      <w:p w14:paraId="42A5A4DF" w14:textId="77777777" w:rsidR="00E66E37" w:rsidRPr="00E66E37" w:rsidRDefault="00E66E37" w:rsidP="00E66E37">
                        <w:pPr>
                          <w:spacing w:before="20" w:after="20" w:line="1" w:lineRule="auto"/>
                          <w:jc w:val="left"/>
                        </w:pPr>
                      </w:p>
                    </w:tc>
                  </w:tr>
                </w:tbl>
                <w:p w14:paraId="53DF8D3C" w14:textId="77777777" w:rsidR="00E66E37" w:rsidRPr="00E66E37" w:rsidRDefault="00E66E37" w:rsidP="00E66E37">
                  <w:pPr>
                    <w:spacing w:before="20" w:after="20" w:line="1" w:lineRule="auto"/>
                    <w:jc w:val="left"/>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23A2996" w14:textId="77777777" w:rsidR="00E66E37" w:rsidRPr="00E66E37" w:rsidRDefault="00E66E37" w:rsidP="00E66E37">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E66E37" w:rsidRPr="00E66E37" w14:paraId="22EC3A4F" w14:textId="77777777" w:rsidTr="00E66E37">
                    <w:tc>
                      <w:tcPr>
                        <w:tcW w:w="2115" w:type="dxa"/>
                        <w:tcMar>
                          <w:top w:w="0" w:type="dxa"/>
                          <w:left w:w="0" w:type="dxa"/>
                          <w:bottom w:w="0" w:type="dxa"/>
                          <w:right w:w="0" w:type="dxa"/>
                        </w:tcMar>
                      </w:tcPr>
                      <w:p w14:paraId="4C5A43D2" w14:textId="77777777" w:rsidR="00E66E37" w:rsidRPr="00E66E37" w:rsidRDefault="00E66E37" w:rsidP="00E66E37">
                        <w:pPr>
                          <w:spacing w:before="20" w:after="20"/>
                          <w:jc w:val="left"/>
                          <w:rPr>
                            <w:rFonts w:cs="Arial"/>
                            <w:color w:val="000000"/>
                            <w:sz w:val="16"/>
                            <w:szCs w:val="16"/>
                          </w:rPr>
                        </w:pPr>
                        <w:r w:rsidRPr="00E66E37">
                          <w:rPr>
                            <w:rFonts w:cs="Arial"/>
                            <w:i/>
                            <w:iCs/>
                            <w:color w:val="000000"/>
                            <w:sz w:val="16"/>
                            <w:szCs w:val="16"/>
                          </w:rPr>
                          <w:t>Sinapis alba</w:t>
                        </w:r>
                        <w:r w:rsidRPr="00E66E37">
                          <w:rPr>
                            <w:rFonts w:cs="Arial"/>
                            <w:color w:val="000000"/>
                            <w:sz w:val="16"/>
                            <w:szCs w:val="16"/>
                          </w:rPr>
                          <w:t> L.</w:t>
                        </w:r>
                      </w:p>
                      <w:p w14:paraId="3DE8B172" w14:textId="77777777" w:rsidR="00E66E37" w:rsidRPr="00E66E37" w:rsidRDefault="00E66E37" w:rsidP="00E66E37">
                        <w:pPr>
                          <w:spacing w:before="20" w:after="20" w:line="1" w:lineRule="auto"/>
                          <w:jc w:val="left"/>
                        </w:pPr>
                      </w:p>
                    </w:tc>
                  </w:tr>
                </w:tbl>
                <w:p w14:paraId="5B859EA5" w14:textId="77777777" w:rsidR="00E66E37" w:rsidRPr="00E66E37" w:rsidRDefault="00E66E37" w:rsidP="00E66E37">
                  <w:pPr>
                    <w:spacing w:before="20" w:after="20" w:line="1" w:lineRule="auto"/>
                    <w:jc w:val="left"/>
                  </w:pPr>
                </w:p>
              </w:tc>
              <w:tc>
                <w:tcPr>
                  <w:tcW w:w="18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02417C1" w14:textId="77777777" w:rsidR="00E66E37" w:rsidRPr="00E66E37" w:rsidRDefault="00E66E37" w:rsidP="00E66E37">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E66E37" w:rsidRPr="00E66E37" w14:paraId="491AADB0" w14:textId="77777777" w:rsidTr="00E66E37">
                    <w:tc>
                      <w:tcPr>
                        <w:tcW w:w="1815" w:type="dxa"/>
                        <w:tcMar>
                          <w:top w:w="0" w:type="dxa"/>
                          <w:left w:w="0" w:type="dxa"/>
                          <w:bottom w:w="0" w:type="dxa"/>
                          <w:right w:w="0" w:type="dxa"/>
                        </w:tcMar>
                      </w:tcPr>
                      <w:p w14:paraId="73B00B98"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SINAP_ALB</w:t>
                        </w:r>
                      </w:p>
                      <w:p w14:paraId="43B9C72C" w14:textId="77777777" w:rsidR="00E66E37" w:rsidRPr="00E66E37" w:rsidRDefault="00E66E37" w:rsidP="00E66E37">
                        <w:pPr>
                          <w:spacing w:before="20" w:after="20" w:line="1" w:lineRule="auto"/>
                        </w:pPr>
                      </w:p>
                    </w:tc>
                  </w:tr>
                </w:tbl>
                <w:p w14:paraId="1F861673" w14:textId="77777777" w:rsidR="00E66E37" w:rsidRPr="00E66E37" w:rsidRDefault="00E66E37" w:rsidP="00E66E37">
                  <w:pPr>
                    <w:spacing w:before="20" w:after="20" w:line="1" w:lineRule="auto"/>
                  </w:pPr>
                </w:p>
              </w:tc>
            </w:tr>
            <w:tr w:rsidR="00E66E37" w:rsidRPr="00E66E37" w14:paraId="5A0349C2" w14:textId="77777777" w:rsidTr="00E66E37">
              <w:trPr>
                <w:gridAfter w:val="1"/>
                <w:wAfter w:w="37" w:type="dxa"/>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2E97AC4" w14:textId="77777777" w:rsidR="00E66E37" w:rsidRPr="00E66E37" w:rsidRDefault="00E66E37" w:rsidP="00E66E37">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E66E37" w:rsidRPr="00E66E37" w14:paraId="04A71D70" w14:textId="77777777" w:rsidTr="00E66E37">
                    <w:tc>
                      <w:tcPr>
                        <w:tcW w:w="615" w:type="dxa"/>
                        <w:tcMar>
                          <w:top w:w="0" w:type="dxa"/>
                          <w:left w:w="0" w:type="dxa"/>
                          <w:bottom w:w="0" w:type="dxa"/>
                          <w:right w:w="0" w:type="dxa"/>
                        </w:tcMar>
                      </w:tcPr>
                      <w:p w14:paraId="22176B93"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FR</w:t>
                        </w:r>
                      </w:p>
                      <w:p w14:paraId="7786ACFB" w14:textId="77777777" w:rsidR="00E66E37" w:rsidRPr="00E66E37" w:rsidRDefault="00E66E37" w:rsidP="00E66E37">
                        <w:pPr>
                          <w:spacing w:before="20" w:after="20" w:line="1" w:lineRule="auto"/>
                        </w:pPr>
                      </w:p>
                    </w:tc>
                  </w:tr>
                </w:tbl>
                <w:p w14:paraId="1A20F5BB" w14:textId="77777777" w:rsidR="00E66E37" w:rsidRPr="00E66E37" w:rsidRDefault="00E66E37" w:rsidP="00E66E37">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D7FC891" w14:textId="77777777" w:rsidR="00E66E37" w:rsidRPr="00E66E37" w:rsidRDefault="00E66E37" w:rsidP="00E66E37">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E66E37" w:rsidRPr="00E66E37" w14:paraId="1332FDD9" w14:textId="77777777" w:rsidTr="00E66E37">
                    <w:tc>
                      <w:tcPr>
                        <w:tcW w:w="465" w:type="dxa"/>
                        <w:tcMar>
                          <w:top w:w="0" w:type="dxa"/>
                          <w:left w:w="0" w:type="dxa"/>
                          <w:bottom w:w="0" w:type="dxa"/>
                          <w:right w:w="0" w:type="dxa"/>
                        </w:tcMar>
                      </w:tcPr>
                      <w:p w14:paraId="2A3E6760"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TWA</w:t>
                        </w:r>
                      </w:p>
                      <w:p w14:paraId="37109BBA" w14:textId="77777777" w:rsidR="00E66E37" w:rsidRPr="00E66E37" w:rsidRDefault="00E66E37" w:rsidP="00E66E37">
                        <w:pPr>
                          <w:spacing w:before="20" w:after="20" w:line="1" w:lineRule="auto"/>
                        </w:pPr>
                      </w:p>
                    </w:tc>
                  </w:tr>
                </w:tbl>
                <w:p w14:paraId="2641280E" w14:textId="77777777" w:rsidR="00E66E37" w:rsidRPr="00E66E37" w:rsidRDefault="00E66E37" w:rsidP="00E66E37">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CAA59BC" w14:textId="77777777" w:rsidR="00E66E37" w:rsidRPr="00E66E37" w:rsidRDefault="00E66E37" w:rsidP="00E66E37">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E66E37" w:rsidRPr="00E66E37" w14:paraId="1DD30068" w14:textId="77777777" w:rsidTr="00E66E37">
                    <w:tc>
                      <w:tcPr>
                        <w:tcW w:w="930" w:type="dxa"/>
                        <w:tcMar>
                          <w:top w:w="0" w:type="dxa"/>
                          <w:left w:w="0" w:type="dxa"/>
                          <w:bottom w:w="0" w:type="dxa"/>
                          <w:right w:w="0" w:type="dxa"/>
                        </w:tcMar>
                      </w:tcPr>
                      <w:p w14:paraId="1E414110"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A</w:t>
                        </w:r>
                      </w:p>
                      <w:p w14:paraId="4869CC64" w14:textId="77777777" w:rsidR="00E66E37" w:rsidRPr="00E66E37" w:rsidRDefault="00E66E37" w:rsidP="00E66E37">
                        <w:pPr>
                          <w:spacing w:before="20" w:after="20" w:line="1" w:lineRule="auto"/>
                        </w:pPr>
                      </w:p>
                    </w:tc>
                  </w:tr>
                </w:tbl>
                <w:p w14:paraId="42C354B9" w14:textId="77777777" w:rsidR="00E66E37" w:rsidRPr="00E66E37" w:rsidRDefault="00E66E37" w:rsidP="00E66E37">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A9606DC" w14:textId="77777777" w:rsidR="00E66E37" w:rsidRPr="00E66E37" w:rsidRDefault="00E66E37" w:rsidP="00E66E37">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E66E37" w:rsidRPr="00E66E37" w14:paraId="239D630A" w14:textId="77777777" w:rsidTr="00E66E37">
                    <w:tc>
                      <w:tcPr>
                        <w:tcW w:w="1395" w:type="dxa"/>
                        <w:tcMar>
                          <w:top w:w="0" w:type="dxa"/>
                          <w:left w:w="0" w:type="dxa"/>
                          <w:bottom w:w="0" w:type="dxa"/>
                          <w:right w:w="0" w:type="dxa"/>
                        </w:tcMar>
                      </w:tcPr>
                      <w:p w14:paraId="489214F7"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TG/180/3</w:t>
                        </w:r>
                      </w:p>
                      <w:p w14:paraId="273B28EA" w14:textId="77777777" w:rsidR="00E66E37" w:rsidRPr="00E66E37" w:rsidRDefault="00E66E37" w:rsidP="00E66E37">
                        <w:pPr>
                          <w:spacing w:before="20" w:after="20" w:line="1" w:lineRule="auto"/>
                        </w:pPr>
                      </w:p>
                    </w:tc>
                  </w:tr>
                </w:tbl>
                <w:p w14:paraId="67ED3BCA" w14:textId="77777777" w:rsidR="00E66E37" w:rsidRPr="00E66E37" w:rsidRDefault="00E66E37" w:rsidP="00E66E37">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31BA753" w14:textId="77777777" w:rsidR="00E66E37" w:rsidRPr="00E66E37" w:rsidRDefault="00E66E37" w:rsidP="00E66E37">
                  <w:pPr>
                    <w:spacing w:before="20" w:after="20"/>
                    <w:rPr>
                      <w:rFonts w:eastAsia="Arial" w:cs="Arial"/>
                      <w:color w:val="000000"/>
                      <w:sz w:val="16"/>
                      <w:szCs w:val="16"/>
                    </w:rPr>
                  </w:pPr>
                  <w:r w:rsidRPr="00E66E37">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E66E37" w:rsidRPr="00E66E37" w14:paraId="72AB7EA3" w14:textId="77777777" w:rsidTr="00E66E37">
                    <w:tc>
                      <w:tcPr>
                        <w:tcW w:w="1425" w:type="dxa"/>
                        <w:tcMar>
                          <w:top w:w="0" w:type="dxa"/>
                          <w:left w:w="0" w:type="dxa"/>
                          <w:bottom w:w="0" w:type="dxa"/>
                          <w:right w:w="0" w:type="dxa"/>
                        </w:tcMar>
                      </w:tcPr>
                      <w:p w14:paraId="26EEE70E"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2001</w:t>
                        </w:r>
                      </w:p>
                      <w:p w14:paraId="3622DE00" w14:textId="77777777" w:rsidR="00E66E37" w:rsidRPr="00E66E37" w:rsidRDefault="00E66E37" w:rsidP="00E66E37">
                        <w:pPr>
                          <w:spacing w:before="20" w:after="20" w:line="1" w:lineRule="auto"/>
                        </w:pPr>
                      </w:p>
                    </w:tc>
                  </w:tr>
                </w:tbl>
                <w:p w14:paraId="38262ED9" w14:textId="77777777" w:rsidR="00E66E37" w:rsidRPr="00E66E37" w:rsidRDefault="00E66E37" w:rsidP="00E66E37">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BE00995" w14:textId="77777777" w:rsidR="00E66E37" w:rsidRPr="00E66E37" w:rsidRDefault="00E66E37" w:rsidP="00E66E37">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E66E37" w:rsidRPr="00E66E37" w14:paraId="7359A4F3" w14:textId="77777777" w:rsidTr="00E66E37">
                    <w:tc>
                      <w:tcPr>
                        <w:tcW w:w="1470" w:type="dxa"/>
                        <w:tcMar>
                          <w:top w:w="0" w:type="dxa"/>
                          <w:left w:w="0" w:type="dxa"/>
                          <w:bottom w:w="0" w:type="dxa"/>
                          <w:right w:w="0" w:type="dxa"/>
                        </w:tcMar>
                      </w:tcPr>
                      <w:p w14:paraId="4CDC6F4C"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Rescue Grass</w:t>
                        </w:r>
                      </w:p>
                      <w:p w14:paraId="3FA68C1A" w14:textId="77777777" w:rsidR="00E66E37" w:rsidRPr="00E66E37" w:rsidRDefault="00E66E37" w:rsidP="00E66E37">
                        <w:pPr>
                          <w:spacing w:before="20" w:after="20" w:line="1" w:lineRule="auto"/>
                          <w:jc w:val="left"/>
                        </w:pPr>
                      </w:p>
                    </w:tc>
                  </w:tr>
                </w:tbl>
                <w:p w14:paraId="5119E082" w14:textId="77777777" w:rsidR="00E66E37" w:rsidRPr="00E66E37" w:rsidRDefault="00E66E37" w:rsidP="00E66E37">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8C6BA29" w14:textId="77777777" w:rsidR="00E66E37" w:rsidRPr="00E66E37" w:rsidRDefault="00E66E37" w:rsidP="00E66E37">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E66E37" w:rsidRPr="00E66E37" w14:paraId="08CC5AB9" w14:textId="77777777" w:rsidTr="00E66E37">
                    <w:tc>
                      <w:tcPr>
                        <w:tcW w:w="1560" w:type="dxa"/>
                        <w:tcMar>
                          <w:top w:w="0" w:type="dxa"/>
                          <w:left w:w="0" w:type="dxa"/>
                          <w:bottom w:w="0" w:type="dxa"/>
                          <w:right w:w="0" w:type="dxa"/>
                        </w:tcMar>
                      </w:tcPr>
                      <w:p w14:paraId="2AE0960E"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Brome cathartique, Brome sitchensis, Bromus auleticus</w:t>
                        </w:r>
                      </w:p>
                      <w:p w14:paraId="04E964CA" w14:textId="77777777" w:rsidR="00E66E37" w:rsidRPr="00E66E37" w:rsidRDefault="00E66E37" w:rsidP="00E66E37">
                        <w:pPr>
                          <w:spacing w:before="20" w:after="20" w:line="1" w:lineRule="auto"/>
                          <w:jc w:val="left"/>
                        </w:pPr>
                      </w:p>
                    </w:tc>
                  </w:tr>
                </w:tbl>
                <w:p w14:paraId="22C12DAC" w14:textId="77777777" w:rsidR="00E66E37" w:rsidRPr="00E66E37" w:rsidRDefault="00E66E37" w:rsidP="00E66E37">
                  <w:pPr>
                    <w:spacing w:before="20" w:after="20" w:line="1" w:lineRule="auto"/>
                    <w:jc w:val="left"/>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801D761" w14:textId="77777777" w:rsidR="00E66E37" w:rsidRPr="00E66E37" w:rsidRDefault="00E66E37" w:rsidP="00E66E37">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E66E37" w:rsidRPr="00E66E37" w14:paraId="765F065D" w14:textId="77777777" w:rsidTr="00E66E37">
                    <w:tc>
                      <w:tcPr>
                        <w:tcW w:w="1515" w:type="dxa"/>
                        <w:tcMar>
                          <w:top w:w="0" w:type="dxa"/>
                          <w:left w:w="0" w:type="dxa"/>
                          <w:bottom w:w="0" w:type="dxa"/>
                          <w:right w:w="0" w:type="dxa"/>
                        </w:tcMar>
                      </w:tcPr>
                      <w:p w14:paraId="29B09169"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Horntrespe, Alaska-Trespe, Bromus Auleticus</w:t>
                        </w:r>
                      </w:p>
                      <w:p w14:paraId="75C73592" w14:textId="77777777" w:rsidR="00E66E37" w:rsidRPr="00E66E37" w:rsidRDefault="00E66E37" w:rsidP="00E66E37">
                        <w:pPr>
                          <w:spacing w:before="20" w:after="20" w:line="1" w:lineRule="auto"/>
                          <w:jc w:val="left"/>
                        </w:pPr>
                      </w:p>
                    </w:tc>
                  </w:tr>
                </w:tbl>
                <w:p w14:paraId="36842661" w14:textId="77777777" w:rsidR="00E66E37" w:rsidRPr="00E66E37" w:rsidRDefault="00E66E37" w:rsidP="00E66E37">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6C1362D" w14:textId="77777777" w:rsidR="00E66E37" w:rsidRPr="00E66E37" w:rsidRDefault="00E66E37" w:rsidP="00E66E37">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E66E37" w:rsidRPr="00E66E37" w14:paraId="2A0C1EC8" w14:textId="77777777" w:rsidTr="00E66E37">
                    <w:tc>
                      <w:tcPr>
                        <w:tcW w:w="1740" w:type="dxa"/>
                        <w:tcMar>
                          <w:top w:w="0" w:type="dxa"/>
                          <w:left w:w="0" w:type="dxa"/>
                          <w:bottom w:w="0" w:type="dxa"/>
                          <w:right w:w="0" w:type="dxa"/>
                        </w:tcMar>
                      </w:tcPr>
                      <w:p w14:paraId="3D481525"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Triguillo</w:t>
                        </w:r>
                      </w:p>
                      <w:p w14:paraId="115FFA25" w14:textId="77777777" w:rsidR="00E66E37" w:rsidRPr="00E66E37" w:rsidRDefault="00E66E37" w:rsidP="00E66E37">
                        <w:pPr>
                          <w:spacing w:before="20" w:after="20" w:line="1" w:lineRule="auto"/>
                          <w:jc w:val="left"/>
                        </w:pPr>
                      </w:p>
                    </w:tc>
                  </w:tr>
                </w:tbl>
                <w:p w14:paraId="2E05A11E" w14:textId="77777777" w:rsidR="00E66E37" w:rsidRPr="00E66E37" w:rsidRDefault="00E66E37" w:rsidP="00E66E37">
                  <w:pPr>
                    <w:spacing w:before="20" w:after="20" w:line="1" w:lineRule="auto"/>
                    <w:jc w:val="left"/>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902DA29" w14:textId="77777777" w:rsidR="00E66E37" w:rsidRPr="00E66E37" w:rsidRDefault="00E66E37" w:rsidP="00E66E37">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E66E37" w:rsidRPr="00E66E37" w14:paraId="23948C42" w14:textId="77777777" w:rsidTr="00E66E37">
                    <w:tc>
                      <w:tcPr>
                        <w:tcW w:w="2115" w:type="dxa"/>
                        <w:tcMar>
                          <w:top w:w="0" w:type="dxa"/>
                          <w:left w:w="0" w:type="dxa"/>
                          <w:bottom w:w="0" w:type="dxa"/>
                          <w:right w:w="0" w:type="dxa"/>
                        </w:tcMar>
                      </w:tcPr>
                      <w:p w14:paraId="6D781DB3" w14:textId="77777777" w:rsidR="00E66E37" w:rsidRPr="00E66E37" w:rsidRDefault="00E66E37" w:rsidP="00E66E37">
                        <w:pPr>
                          <w:spacing w:before="20" w:after="20"/>
                          <w:jc w:val="left"/>
                          <w:rPr>
                            <w:rFonts w:cs="Arial"/>
                            <w:color w:val="000000"/>
                            <w:sz w:val="16"/>
                            <w:szCs w:val="16"/>
                          </w:rPr>
                        </w:pPr>
                        <w:r w:rsidRPr="00E66E37">
                          <w:rPr>
                            <w:rFonts w:cs="Arial"/>
                            <w:i/>
                            <w:iCs/>
                            <w:color w:val="000000"/>
                            <w:sz w:val="16"/>
                            <w:szCs w:val="16"/>
                          </w:rPr>
                          <w:t>Bromus auleticus</w:t>
                        </w:r>
                        <w:r w:rsidRPr="00E66E37">
                          <w:rPr>
                            <w:rFonts w:cs="Arial"/>
                            <w:color w:val="000000"/>
                            <w:sz w:val="16"/>
                            <w:szCs w:val="16"/>
                          </w:rPr>
                          <w:t> </w:t>
                        </w:r>
                        <w:proofErr w:type="gramStart"/>
                        <w:r w:rsidRPr="00E66E37">
                          <w:rPr>
                            <w:rFonts w:cs="Arial"/>
                            <w:color w:val="000000"/>
                            <w:sz w:val="16"/>
                            <w:szCs w:val="16"/>
                          </w:rPr>
                          <w:t>Trin.,</w:t>
                        </w:r>
                        <w:proofErr w:type="gramEnd"/>
                        <w:r w:rsidRPr="00E66E37">
                          <w:rPr>
                            <w:rFonts w:cs="Arial"/>
                            <w:color w:val="000000"/>
                            <w:sz w:val="16"/>
                            <w:szCs w:val="16"/>
                          </w:rPr>
                          <w:t xml:space="preserve"> </w:t>
                        </w:r>
                        <w:r w:rsidRPr="00E66E37">
                          <w:rPr>
                            <w:rFonts w:cs="Arial"/>
                            <w:i/>
                            <w:iCs/>
                            <w:color w:val="000000"/>
                            <w:sz w:val="16"/>
                            <w:szCs w:val="16"/>
                          </w:rPr>
                          <w:t>Bromus sitchensis</w:t>
                        </w:r>
                        <w:r w:rsidRPr="00E66E37">
                          <w:rPr>
                            <w:rFonts w:cs="Arial"/>
                            <w:color w:val="000000"/>
                            <w:sz w:val="16"/>
                            <w:szCs w:val="16"/>
                          </w:rPr>
                          <w:t xml:space="preserve"> Trin., </w:t>
                        </w:r>
                        <w:r w:rsidRPr="00E66E37">
                          <w:rPr>
                            <w:rFonts w:cs="Arial"/>
                            <w:i/>
                            <w:iCs/>
                            <w:color w:val="000000"/>
                            <w:sz w:val="16"/>
                            <w:szCs w:val="16"/>
                          </w:rPr>
                          <w:t>Bromus catharticus</w:t>
                        </w:r>
                        <w:r w:rsidRPr="00E66E37">
                          <w:rPr>
                            <w:rFonts w:cs="Arial"/>
                            <w:color w:val="000000"/>
                            <w:sz w:val="16"/>
                            <w:szCs w:val="16"/>
                          </w:rPr>
                          <w:t> Vahl.</w:t>
                        </w:r>
                      </w:p>
                      <w:p w14:paraId="34184ED2" w14:textId="77777777" w:rsidR="00E66E37" w:rsidRPr="00E66E37" w:rsidRDefault="00E66E37" w:rsidP="00E66E37">
                        <w:pPr>
                          <w:spacing w:before="20" w:after="20" w:line="1" w:lineRule="auto"/>
                          <w:jc w:val="left"/>
                        </w:pPr>
                      </w:p>
                    </w:tc>
                  </w:tr>
                </w:tbl>
                <w:p w14:paraId="14D57BC6" w14:textId="77777777" w:rsidR="00E66E37" w:rsidRPr="00E66E37" w:rsidRDefault="00E66E37" w:rsidP="00E66E37">
                  <w:pPr>
                    <w:spacing w:before="20" w:after="20" w:line="1" w:lineRule="auto"/>
                    <w:jc w:val="left"/>
                  </w:pPr>
                </w:p>
              </w:tc>
              <w:tc>
                <w:tcPr>
                  <w:tcW w:w="18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CFA0C75" w14:textId="77777777" w:rsidR="00E66E37" w:rsidRPr="00E66E37" w:rsidRDefault="00E66E37" w:rsidP="00E66E37">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E66E37" w:rsidRPr="00E66E37" w14:paraId="6C489E6F" w14:textId="77777777" w:rsidTr="00E66E37">
                    <w:tc>
                      <w:tcPr>
                        <w:tcW w:w="1815" w:type="dxa"/>
                        <w:tcMar>
                          <w:top w:w="0" w:type="dxa"/>
                          <w:left w:w="0" w:type="dxa"/>
                          <w:bottom w:w="0" w:type="dxa"/>
                          <w:right w:w="0" w:type="dxa"/>
                        </w:tcMar>
                      </w:tcPr>
                      <w:p w14:paraId="7FBCC0D0"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BROMU_AUL, BROMU_SIT, BROMU_CAT</w:t>
                        </w:r>
                      </w:p>
                      <w:p w14:paraId="073DE360" w14:textId="77777777" w:rsidR="00E66E37" w:rsidRPr="00E66E37" w:rsidRDefault="00E66E37" w:rsidP="00E66E37">
                        <w:pPr>
                          <w:spacing w:before="20" w:after="20" w:line="1" w:lineRule="auto"/>
                        </w:pPr>
                      </w:p>
                    </w:tc>
                  </w:tr>
                </w:tbl>
                <w:p w14:paraId="38F2E9E2" w14:textId="77777777" w:rsidR="00E66E37" w:rsidRPr="00E66E37" w:rsidRDefault="00E66E37" w:rsidP="00E66E37">
                  <w:pPr>
                    <w:spacing w:before="20" w:after="20" w:line="1" w:lineRule="auto"/>
                  </w:pPr>
                </w:p>
              </w:tc>
            </w:tr>
            <w:tr w:rsidR="00E66E37" w:rsidRPr="00E66E37" w14:paraId="7DF58855" w14:textId="77777777" w:rsidTr="00E66E37">
              <w:trPr>
                <w:gridAfter w:val="1"/>
                <w:wAfter w:w="37" w:type="dxa"/>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B317C54" w14:textId="77777777" w:rsidR="00E66E37" w:rsidRPr="00E66E37" w:rsidRDefault="00E66E37" w:rsidP="00E66E37">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E66E37" w:rsidRPr="00E66E37" w14:paraId="0540C7FE" w14:textId="77777777" w:rsidTr="00E66E37">
                    <w:tc>
                      <w:tcPr>
                        <w:tcW w:w="615" w:type="dxa"/>
                        <w:tcMar>
                          <w:top w:w="0" w:type="dxa"/>
                          <w:left w:w="0" w:type="dxa"/>
                          <w:bottom w:w="0" w:type="dxa"/>
                          <w:right w:w="0" w:type="dxa"/>
                        </w:tcMar>
                      </w:tcPr>
                      <w:p w14:paraId="447B8F16"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NL</w:t>
                        </w:r>
                      </w:p>
                      <w:p w14:paraId="532D2066" w14:textId="77777777" w:rsidR="00E66E37" w:rsidRPr="00E66E37" w:rsidRDefault="00E66E37" w:rsidP="00E66E37">
                        <w:pPr>
                          <w:spacing w:before="20" w:after="20" w:line="1" w:lineRule="auto"/>
                        </w:pPr>
                      </w:p>
                    </w:tc>
                  </w:tr>
                </w:tbl>
                <w:p w14:paraId="21451412" w14:textId="77777777" w:rsidR="00E66E37" w:rsidRPr="00E66E37" w:rsidRDefault="00E66E37" w:rsidP="00E66E37">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21FC43D" w14:textId="77777777" w:rsidR="00E66E37" w:rsidRPr="00E66E37" w:rsidRDefault="00E66E37" w:rsidP="00E66E37">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E66E37" w:rsidRPr="00E66E37" w14:paraId="214054A6" w14:textId="77777777" w:rsidTr="00E66E37">
                    <w:tc>
                      <w:tcPr>
                        <w:tcW w:w="465" w:type="dxa"/>
                        <w:tcMar>
                          <w:top w:w="0" w:type="dxa"/>
                          <w:left w:w="0" w:type="dxa"/>
                          <w:bottom w:w="0" w:type="dxa"/>
                          <w:right w:w="0" w:type="dxa"/>
                        </w:tcMar>
                      </w:tcPr>
                      <w:p w14:paraId="47B83FDC"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TWO</w:t>
                        </w:r>
                      </w:p>
                      <w:p w14:paraId="0276C3C0" w14:textId="77777777" w:rsidR="00E66E37" w:rsidRPr="00E66E37" w:rsidRDefault="00E66E37" w:rsidP="00E66E37">
                        <w:pPr>
                          <w:spacing w:before="20" w:after="20" w:line="1" w:lineRule="auto"/>
                        </w:pPr>
                      </w:p>
                    </w:tc>
                  </w:tr>
                </w:tbl>
                <w:p w14:paraId="3BFC2B1D" w14:textId="77777777" w:rsidR="00E66E37" w:rsidRPr="00E66E37" w:rsidRDefault="00E66E37" w:rsidP="00E66E37">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40EDAF7" w14:textId="77777777" w:rsidR="00E66E37" w:rsidRPr="00E66E37" w:rsidRDefault="00E66E37" w:rsidP="00E66E37">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E66E37" w:rsidRPr="00E66E37" w14:paraId="46526C6E" w14:textId="77777777" w:rsidTr="00E66E37">
                    <w:tc>
                      <w:tcPr>
                        <w:tcW w:w="930" w:type="dxa"/>
                        <w:tcMar>
                          <w:top w:w="0" w:type="dxa"/>
                          <w:left w:w="0" w:type="dxa"/>
                          <w:bottom w:w="0" w:type="dxa"/>
                          <w:right w:w="0" w:type="dxa"/>
                        </w:tcMar>
                      </w:tcPr>
                      <w:p w14:paraId="58F310FE"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A</w:t>
                        </w:r>
                      </w:p>
                      <w:p w14:paraId="7FDFC340" w14:textId="77777777" w:rsidR="00E66E37" w:rsidRPr="00E66E37" w:rsidRDefault="00E66E37" w:rsidP="00E66E37">
                        <w:pPr>
                          <w:spacing w:before="20" w:after="20" w:line="1" w:lineRule="auto"/>
                        </w:pPr>
                      </w:p>
                    </w:tc>
                  </w:tr>
                </w:tbl>
                <w:p w14:paraId="63168D4D" w14:textId="77777777" w:rsidR="00E66E37" w:rsidRPr="00E66E37" w:rsidRDefault="00E66E37" w:rsidP="00E66E37">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337BEE7" w14:textId="77777777" w:rsidR="00E66E37" w:rsidRPr="00E66E37" w:rsidRDefault="00E66E37" w:rsidP="00E66E37">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E66E37" w:rsidRPr="00E66E37" w14:paraId="64DB37CA" w14:textId="77777777" w:rsidTr="00E66E37">
                    <w:tc>
                      <w:tcPr>
                        <w:tcW w:w="1395" w:type="dxa"/>
                        <w:tcMar>
                          <w:top w:w="0" w:type="dxa"/>
                          <w:left w:w="0" w:type="dxa"/>
                          <w:bottom w:w="0" w:type="dxa"/>
                          <w:right w:w="0" w:type="dxa"/>
                        </w:tcMar>
                      </w:tcPr>
                      <w:p w14:paraId="3CA38E64"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TG/181/3</w:t>
                        </w:r>
                      </w:p>
                      <w:p w14:paraId="699A7083" w14:textId="77777777" w:rsidR="00E66E37" w:rsidRPr="00E66E37" w:rsidRDefault="00E66E37" w:rsidP="00E66E37">
                        <w:pPr>
                          <w:spacing w:before="20" w:after="20" w:line="1" w:lineRule="auto"/>
                        </w:pPr>
                      </w:p>
                    </w:tc>
                  </w:tr>
                </w:tbl>
                <w:p w14:paraId="48F8374B" w14:textId="77777777" w:rsidR="00E66E37" w:rsidRPr="00E66E37" w:rsidRDefault="00E66E37" w:rsidP="00E66E37">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56E1C33" w14:textId="77777777" w:rsidR="00E66E37" w:rsidRPr="00E66E37" w:rsidRDefault="00E66E37" w:rsidP="00E66E37">
                  <w:pPr>
                    <w:spacing w:before="20" w:after="20"/>
                    <w:rPr>
                      <w:rFonts w:eastAsia="Arial" w:cs="Arial"/>
                      <w:color w:val="000000"/>
                      <w:sz w:val="16"/>
                      <w:szCs w:val="16"/>
                    </w:rPr>
                  </w:pPr>
                  <w:r w:rsidRPr="00E66E37">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E66E37" w:rsidRPr="00E66E37" w14:paraId="4CD7F146" w14:textId="77777777" w:rsidTr="00E66E37">
                    <w:tc>
                      <w:tcPr>
                        <w:tcW w:w="1425" w:type="dxa"/>
                        <w:tcMar>
                          <w:top w:w="0" w:type="dxa"/>
                          <w:left w:w="0" w:type="dxa"/>
                          <w:bottom w:w="0" w:type="dxa"/>
                          <w:right w:w="0" w:type="dxa"/>
                        </w:tcMar>
                      </w:tcPr>
                      <w:p w14:paraId="1C3CB635"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2001</w:t>
                        </w:r>
                      </w:p>
                      <w:p w14:paraId="6026D576" w14:textId="77777777" w:rsidR="00E66E37" w:rsidRPr="00E66E37" w:rsidRDefault="00E66E37" w:rsidP="00E66E37">
                        <w:pPr>
                          <w:spacing w:before="20" w:after="20" w:line="1" w:lineRule="auto"/>
                        </w:pPr>
                      </w:p>
                    </w:tc>
                  </w:tr>
                </w:tbl>
                <w:p w14:paraId="134FE95E" w14:textId="77777777" w:rsidR="00E66E37" w:rsidRPr="00E66E37" w:rsidRDefault="00E66E37" w:rsidP="00E66E37">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BB873F1" w14:textId="77777777" w:rsidR="00E66E37" w:rsidRPr="00E66E37" w:rsidRDefault="00E66E37" w:rsidP="00E66E37">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E66E37" w:rsidRPr="00E66E37" w14:paraId="6F418311" w14:textId="77777777" w:rsidTr="00E66E37">
                    <w:tc>
                      <w:tcPr>
                        <w:tcW w:w="1470" w:type="dxa"/>
                        <w:tcMar>
                          <w:top w:w="0" w:type="dxa"/>
                          <w:left w:w="0" w:type="dxa"/>
                          <w:bottom w:w="0" w:type="dxa"/>
                          <w:right w:w="0" w:type="dxa"/>
                        </w:tcMar>
                      </w:tcPr>
                      <w:p w14:paraId="6E44D89D"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Amaryllis</w:t>
                        </w:r>
                      </w:p>
                      <w:p w14:paraId="6236E6CF" w14:textId="77777777" w:rsidR="00E66E37" w:rsidRPr="00E66E37" w:rsidRDefault="00E66E37" w:rsidP="00E66E37">
                        <w:pPr>
                          <w:spacing w:before="20" w:after="20" w:line="1" w:lineRule="auto"/>
                          <w:jc w:val="left"/>
                        </w:pPr>
                      </w:p>
                    </w:tc>
                  </w:tr>
                </w:tbl>
                <w:p w14:paraId="3F4E0449" w14:textId="77777777" w:rsidR="00E66E37" w:rsidRPr="00E66E37" w:rsidRDefault="00E66E37" w:rsidP="00E66E37">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F072795" w14:textId="77777777" w:rsidR="00E66E37" w:rsidRPr="00E66E37" w:rsidRDefault="00E66E37" w:rsidP="00E66E37">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E66E37" w:rsidRPr="00E66E37" w14:paraId="353E15C2" w14:textId="77777777" w:rsidTr="00E66E37">
                    <w:tc>
                      <w:tcPr>
                        <w:tcW w:w="1560" w:type="dxa"/>
                        <w:tcMar>
                          <w:top w:w="0" w:type="dxa"/>
                          <w:left w:w="0" w:type="dxa"/>
                          <w:bottom w:w="0" w:type="dxa"/>
                          <w:right w:w="0" w:type="dxa"/>
                        </w:tcMar>
                      </w:tcPr>
                      <w:p w14:paraId="40864869"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Amaryllis</w:t>
                        </w:r>
                      </w:p>
                      <w:p w14:paraId="7A94B058" w14:textId="77777777" w:rsidR="00E66E37" w:rsidRPr="00E66E37" w:rsidRDefault="00E66E37" w:rsidP="00E66E37">
                        <w:pPr>
                          <w:spacing w:before="20" w:after="20" w:line="1" w:lineRule="auto"/>
                          <w:jc w:val="left"/>
                        </w:pPr>
                      </w:p>
                    </w:tc>
                  </w:tr>
                </w:tbl>
                <w:p w14:paraId="29D57BA2" w14:textId="77777777" w:rsidR="00E66E37" w:rsidRPr="00E66E37" w:rsidRDefault="00E66E37" w:rsidP="00E66E37">
                  <w:pPr>
                    <w:spacing w:before="20" w:after="20" w:line="1" w:lineRule="auto"/>
                    <w:jc w:val="left"/>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DF4CC9D" w14:textId="77777777" w:rsidR="00E66E37" w:rsidRPr="00E66E37" w:rsidRDefault="00E66E37" w:rsidP="00E66E37">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E66E37" w:rsidRPr="00E66E37" w14:paraId="01E4999E" w14:textId="77777777" w:rsidTr="00E66E37">
                    <w:tc>
                      <w:tcPr>
                        <w:tcW w:w="1515" w:type="dxa"/>
                        <w:tcMar>
                          <w:top w:w="0" w:type="dxa"/>
                          <w:left w:w="0" w:type="dxa"/>
                          <w:bottom w:w="0" w:type="dxa"/>
                          <w:right w:w="0" w:type="dxa"/>
                        </w:tcMar>
                      </w:tcPr>
                      <w:p w14:paraId="335AB047"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Amaryllis</w:t>
                        </w:r>
                      </w:p>
                      <w:p w14:paraId="39295668" w14:textId="77777777" w:rsidR="00E66E37" w:rsidRPr="00E66E37" w:rsidRDefault="00E66E37" w:rsidP="00E66E37">
                        <w:pPr>
                          <w:spacing w:before="20" w:after="20" w:line="1" w:lineRule="auto"/>
                          <w:jc w:val="left"/>
                        </w:pPr>
                      </w:p>
                    </w:tc>
                  </w:tr>
                </w:tbl>
                <w:p w14:paraId="39E600F7" w14:textId="77777777" w:rsidR="00E66E37" w:rsidRPr="00E66E37" w:rsidRDefault="00E66E37" w:rsidP="00E66E37">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7BFD0E9" w14:textId="77777777" w:rsidR="00E66E37" w:rsidRPr="00E66E37" w:rsidRDefault="00E66E37" w:rsidP="00E66E37">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E66E37" w:rsidRPr="00E66E37" w14:paraId="2A6CA99F" w14:textId="77777777" w:rsidTr="00E66E37">
                    <w:tc>
                      <w:tcPr>
                        <w:tcW w:w="1740" w:type="dxa"/>
                        <w:tcMar>
                          <w:top w:w="0" w:type="dxa"/>
                          <w:left w:w="0" w:type="dxa"/>
                          <w:bottom w:w="0" w:type="dxa"/>
                          <w:right w:w="0" w:type="dxa"/>
                        </w:tcMar>
                      </w:tcPr>
                      <w:p w14:paraId="24BE4892"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Amarilis</w:t>
                        </w:r>
                      </w:p>
                      <w:p w14:paraId="32F2DF48" w14:textId="77777777" w:rsidR="00E66E37" w:rsidRPr="00E66E37" w:rsidRDefault="00E66E37" w:rsidP="00E66E37">
                        <w:pPr>
                          <w:spacing w:before="20" w:after="20" w:line="1" w:lineRule="auto"/>
                          <w:jc w:val="left"/>
                        </w:pPr>
                      </w:p>
                    </w:tc>
                  </w:tr>
                </w:tbl>
                <w:p w14:paraId="25B3F1C9" w14:textId="77777777" w:rsidR="00E66E37" w:rsidRPr="00E66E37" w:rsidRDefault="00E66E37" w:rsidP="00E66E37">
                  <w:pPr>
                    <w:spacing w:before="20" w:after="20" w:line="1" w:lineRule="auto"/>
                    <w:jc w:val="left"/>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34F6844" w14:textId="77777777" w:rsidR="00E66E37" w:rsidRPr="00E66E37" w:rsidRDefault="00E66E37" w:rsidP="00E66E37">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E66E37" w:rsidRPr="00E66E37" w14:paraId="14E30FCF" w14:textId="77777777" w:rsidTr="00E66E37">
                    <w:tc>
                      <w:tcPr>
                        <w:tcW w:w="2115" w:type="dxa"/>
                        <w:tcMar>
                          <w:top w:w="0" w:type="dxa"/>
                          <w:left w:w="0" w:type="dxa"/>
                          <w:bottom w:w="0" w:type="dxa"/>
                          <w:right w:w="0" w:type="dxa"/>
                        </w:tcMar>
                      </w:tcPr>
                      <w:p w14:paraId="185FADAE" w14:textId="77777777" w:rsidR="00E66E37" w:rsidRPr="00E66E37" w:rsidRDefault="00E66E37" w:rsidP="00E66E37">
                        <w:pPr>
                          <w:spacing w:before="20" w:after="20"/>
                          <w:jc w:val="left"/>
                          <w:rPr>
                            <w:rFonts w:cs="Arial"/>
                            <w:color w:val="000000"/>
                            <w:sz w:val="16"/>
                            <w:szCs w:val="16"/>
                          </w:rPr>
                        </w:pPr>
                        <w:r w:rsidRPr="00E66E37">
                          <w:rPr>
                            <w:rFonts w:cs="Arial"/>
                            <w:i/>
                            <w:iCs/>
                            <w:color w:val="000000"/>
                            <w:sz w:val="16"/>
                            <w:szCs w:val="16"/>
                          </w:rPr>
                          <w:t>Hippeastrum</w:t>
                        </w:r>
                        <w:r w:rsidRPr="00E66E37">
                          <w:rPr>
                            <w:rFonts w:cs="Arial"/>
                            <w:color w:val="000000"/>
                            <w:sz w:val="16"/>
                            <w:szCs w:val="16"/>
                          </w:rPr>
                          <w:t> Herb.</w:t>
                        </w:r>
                      </w:p>
                      <w:p w14:paraId="2996AFCD" w14:textId="77777777" w:rsidR="00E66E37" w:rsidRPr="00E66E37" w:rsidRDefault="00E66E37" w:rsidP="00E66E37">
                        <w:pPr>
                          <w:spacing w:before="20" w:after="20" w:line="1" w:lineRule="auto"/>
                          <w:jc w:val="left"/>
                        </w:pPr>
                      </w:p>
                    </w:tc>
                  </w:tr>
                </w:tbl>
                <w:p w14:paraId="65E244D9" w14:textId="77777777" w:rsidR="00E66E37" w:rsidRPr="00E66E37" w:rsidRDefault="00E66E37" w:rsidP="00E66E37">
                  <w:pPr>
                    <w:spacing w:before="20" w:after="20" w:line="1" w:lineRule="auto"/>
                    <w:jc w:val="left"/>
                  </w:pPr>
                </w:p>
              </w:tc>
              <w:tc>
                <w:tcPr>
                  <w:tcW w:w="18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4783211" w14:textId="77777777" w:rsidR="00E66E37" w:rsidRPr="00E66E37" w:rsidRDefault="00E66E37" w:rsidP="00E66E37">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E66E37" w:rsidRPr="00E66E37" w14:paraId="04C73DED" w14:textId="77777777" w:rsidTr="00E66E37">
                    <w:tc>
                      <w:tcPr>
                        <w:tcW w:w="1815" w:type="dxa"/>
                        <w:tcMar>
                          <w:top w:w="0" w:type="dxa"/>
                          <w:left w:w="0" w:type="dxa"/>
                          <w:bottom w:w="0" w:type="dxa"/>
                          <w:right w:w="0" w:type="dxa"/>
                        </w:tcMar>
                      </w:tcPr>
                      <w:p w14:paraId="02258BF9"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HIPPE</w:t>
                        </w:r>
                      </w:p>
                      <w:p w14:paraId="7577821B" w14:textId="77777777" w:rsidR="00E66E37" w:rsidRPr="00E66E37" w:rsidRDefault="00E66E37" w:rsidP="00E66E37">
                        <w:pPr>
                          <w:spacing w:before="20" w:after="20" w:line="1" w:lineRule="auto"/>
                        </w:pPr>
                      </w:p>
                    </w:tc>
                  </w:tr>
                </w:tbl>
                <w:p w14:paraId="6A9F57BB" w14:textId="77777777" w:rsidR="00E66E37" w:rsidRPr="00E66E37" w:rsidRDefault="00E66E37" w:rsidP="00E66E37">
                  <w:pPr>
                    <w:spacing w:before="20" w:after="20" w:line="1" w:lineRule="auto"/>
                  </w:pPr>
                </w:p>
              </w:tc>
            </w:tr>
            <w:tr w:rsidR="00E66E37" w:rsidRPr="00E66E37" w14:paraId="689F7F32" w14:textId="77777777" w:rsidTr="00E66E37">
              <w:trPr>
                <w:gridAfter w:val="1"/>
                <w:wAfter w:w="37" w:type="dxa"/>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F7C1831" w14:textId="77777777" w:rsidR="00E66E37" w:rsidRPr="00E66E37" w:rsidRDefault="00E66E37" w:rsidP="00E66E37">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E66E37" w:rsidRPr="00E66E37" w14:paraId="23E1E407" w14:textId="77777777" w:rsidTr="00E66E37">
                    <w:tc>
                      <w:tcPr>
                        <w:tcW w:w="615" w:type="dxa"/>
                        <w:tcMar>
                          <w:top w:w="0" w:type="dxa"/>
                          <w:left w:w="0" w:type="dxa"/>
                          <w:bottom w:w="0" w:type="dxa"/>
                          <w:right w:w="0" w:type="dxa"/>
                        </w:tcMar>
                      </w:tcPr>
                      <w:p w14:paraId="66B8FE9E"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NL</w:t>
                        </w:r>
                      </w:p>
                      <w:p w14:paraId="620CE609" w14:textId="77777777" w:rsidR="00E66E37" w:rsidRPr="00E66E37" w:rsidRDefault="00E66E37" w:rsidP="00E66E37">
                        <w:pPr>
                          <w:spacing w:before="20" w:after="20" w:line="1" w:lineRule="auto"/>
                        </w:pPr>
                      </w:p>
                    </w:tc>
                  </w:tr>
                </w:tbl>
                <w:p w14:paraId="2BF5A494" w14:textId="77777777" w:rsidR="00E66E37" w:rsidRPr="00E66E37" w:rsidRDefault="00E66E37" w:rsidP="00E66E37">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9B798E9" w14:textId="77777777" w:rsidR="00E66E37" w:rsidRPr="00E66E37" w:rsidRDefault="00E66E37" w:rsidP="00E66E37">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E66E37" w:rsidRPr="00E66E37" w14:paraId="065A1655" w14:textId="77777777" w:rsidTr="00E66E37">
                    <w:tc>
                      <w:tcPr>
                        <w:tcW w:w="465" w:type="dxa"/>
                        <w:tcMar>
                          <w:top w:w="0" w:type="dxa"/>
                          <w:left w:w="0" w:type="dxa"/>
                          <w:bottom w:w="0" w:type="dxa"/>
                          <w:right w:w="0" w:type="dxa"/>
                        </w:tcMar>
                      </w:tcPr>
                      <w:p w14:paraId="6371DFA2"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TWO</w:t>
                        </w:r>
                      </w:p>
                      <w:p w14:paraId="229D4483" w14:textId="77777777" w:rsidR="00E66E37" w:rsidRPr="00E66E37" w:rsidRDefault="00E66E37" w:rsidP="00E66E37">
                        <w:pPr>
                          <w:spacing w:before="20" w:after="20" w:line="1" w:lineRule="auto"/>
                        </w:pPr>
                      </w:p>
                    </w:tc>
                  </w:tr>
                </w:tbl>
                <w:p w14:paraId="49176BF5" w14:textId="77777777" w:rsidR="00E66E37" w:rsidRPr="00E66E37" w:rsidRDefault="00E66E37" w:rsidP="00E66E37">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2956EDF" w14:textId="77777777" w:rsidR="00E66E37" w:rsidRPr="00E66E37" w:rsidRDefault="00E66E37" w:rsidP="00E66E37">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E66E37" w:rsidRPr="00E66E37" w14:paraId="66A1182E" w14:textId="77777777" w:rsidTr="00E66E37">
                    <w:tc>
                      <w:tcPr>
                        <w:tcW w:w="930" w:type="dxa"/>
                        <w:tcMar>
                          <w:top w:w="0" w:type="dxa"/>
                          <w:left w:w="0" w:type="dxa"/>
                          <w:bottom w:w="0" w:type="dxa"/>
                          <w:right w:w="0" w:type="dxa"/>
                        </w:tcMar>
                      </w:tcPr>
                      <w:p w14:paraId="59CB24D2"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A</w:t>
                        </w:r>
                      </w:p>
                      <w:p w14:paraId="615074E3" w14:textId="77777777" w:rsidR="00E66E37" w:rsidRPr="00E66E37" w:rsidRDefault="00E66E37" w:rsidP="00E66E37">
                        <w:pPr>
                          <w:spacing w:before="20" w:after="20" w:line="1" w:lineRule="auto"/>
                        </w:pPr>
                      </w:p>
                    </w:tc>
                  </w:tr>
                </w:tbl>
                <w:p w14:paraId="4D29963F" w14:textId="77777777" w:rsidR="00E66E37" w:rsidRPr="00E66E37" w:rsidRDefault="00E66E37" w:rsidP="00E66E37">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F75BA30" w14:textId="77777777" w:rsidR="00E66E37" w:rsidRPr="00E66E37" w:rsidRDefault="00E66E37" w:rsidP="00E66E37">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E66E37" w:rsidRPr="00E66E37" w14:paraId="11C4AFF9" w14:textId="77777777" w:rsidTr="00E66E37">
                    <w:tc>
                      <w:tcPr>
                        <w:tcW w:w="1395" w:type="dxa"/>
                        <w:tcMar>
                          <w:top w:w="0" w:type="dxa"/>
                          <w:left w:w="0" w:type="dxa"/>
                          <w:bottom w:w="0" w:type="dxa"/>
                          <w:right w:w="0" w:type="dxa"/>
                        </w:tcMar>
                      </w:tcPr>
                      <w:p w14:paraId="7274B254"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TG/182/4</w:t>
                        </w:r>
                      </w:p>
                      <w:p w14:paraId="01EA3A21" w14:textId="77777777" w:rsidR="00E66E37" w:rsidRPr="00E66E37" w:rsidRDefault="00E66E37" w:rsidP="00E66E37">
                        <w:pPr>
                          <w:spacing w:before="20" w:after="20" w:line="1" w:lineRule="auto"/>
                        </w:pPr>
                      </w:p>
                    </w:tc>
                  </w:tr>
                </w:tbl>
                <w:p w14:paraId="419FAED6" w14:textId="77777777" w:rsidR="00E66E37" w:rsidRPr="00E66E37" w:rsidRDefault="00E66E37" w:rsidP="00E66E37">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6032E3F" w14:textId="77777777" w:rsidR="00E66E37" w:rsidRPr="00E66E37" w:rsidRDefault="00E66E37" w:rsidP="00E66E37">
                  <w:pPr>
                    <w:spacing w:before="20" w:after="20"/>
                    <w:rPr>
                      <w:rFonts w:eastAsia="Arial" w:cs="Arial"/>
                      <w:color w:val="000000"/>
                      <w:sz w:val="16"/>
                      <w:szCs w:val="16"/>
                    </w:rPr>
                  </w:pPr>
                  <w:r w:rsidRPr="00E66E37">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E66E37" w:rsidRPr="00E66E37" w14:paraId="5DA93DC7" w14:textId="77777777" w:rsidTr="00E66E37">
                    <w:tc>
                      <w:tcPr>
                        <w:tcW w:w="1425" w:type="dxa"/>
                        <w:tcMar>
                          <w:top w:w="0" w:type="dxa"/>
                          <w:left w:w="0" w:type="dxa"/>
                          <w:bottom w:w="0" w:type="dxa"/>
                          <w:right w:w="0" w:type="dxa"/>
                        </w:tcMar>
                      </w:tcPr>
                      <w:p w14:paraId="6311ECF1"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2018</w:t>
                        </w:r>
                      </w:p>
                      <w:p w14:paraId="41BBD362" w14:textId="77777777" w:rsidR="00E66E37" w:rsidRPr="00E66E37" w:rsidRDefault="00E66E37" w:rsidP="00E66E37">
                        <w:pPr>
                          <w:spacing w:before="20" w:after="20" w:line="1" w:lineRule="auto"/>
                        </w:pPr>
                      </w:p>
                    </w:tc>
                  </w:tr>
                </w:tbl>
                <w:p w14:paraId="40B3D9B4" w14:textId="77777777" w:rsidR="00E66E37" w:rsidRPr="00E66E37" w:rsidRDefault="00E66E37" w:rsidP="00E66E37">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EB3A322" w14:textId="77777777" w:rsidR="00E66E37" w:rsidRPr="00E66E37" w:rsidRDefault="00E66E37" w:rsidP="00E66E37">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E66E37" w:rsidRPr="00E66E37" w14:paraId="47794EF7" w14:textId="77777777" w:rsidTr="00E66E37">
                    <w:tc>
                      <w:tcPr>
                        <w:tcW w:w="1470" w:type="dxa"/>
                        <w:tcMar>
                          <w:top w:w="0" w:type="dxa"/>
                          <w:left w:w="0" w:type="dxa"/>
                          <w:bottom w:w="0" w:type="dxa"/>
                          <w:right w:w="0" w:type="dxa"/>
                        </w:tcMar>
                      </w:tcPr>
                      <w:p w14:paraId="5C8639E6"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Guzmania</w:t>
                        </w:r>
                      </w:p>
                      <w:p w14:paraId="246811A3" w14:textId="77777777" w:rsidR="00E66E37" w:rsidRPr="00E66E37" w:rsidRDefault="00E66E37" w:rsidP="00E66E37">
                        <w:pPr>
                          <w:spacing w:before="20" w:after="20" w:line="1" w:lineRule="auto"/>
                          <w:jc w:val="left"/>
                        </w:pPr>
                      </w:p>
                    </w:tc>
                  </w:tr>
                </w:tbl>
                <w:p w14:paraId="13D72EC7" w14:textId="77777777" w:rsidR="00E66E37" w:rsidRPr="00E66E37" w:rsidRDefault="00E66E37" w:rsidP="00E66E37">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12A41FD" w14:textId="77777777" w:rsidR="00E66E37" w:rsidRPr="00E66E37" w:rsidRDefault="00E66E37" w:rsidP="00E66E37">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E66E37" w:rsidRPr="00E66E37" w14:paraId="2BCF4F47" w14:textId="77777777" w:rsidTr="00E66E37">
                    <w:tc>
                      <w:tcPr>
                        <w:tcW w:w="1560" w:type="dxa"/>
                        <w:tcMar>
                          <w:top w:w="0" w:type="dxa"/>
                          <w:left w:w="0" w:type="dxa"/>
                          <w:bottom w:w="0" w:type="dxa"/>
                          <w:right w:w="0" w:type="dxa"/>
                        </w:tcMar>
                      </w:tcPr>
                      <w:p w14:paraId="0D325B82"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Guzmania</w:t>
                        </w:r>
                      </w:p>
                      <w:p w14:paraId="5FED4079" w14:textId="77777777" w:rsidR="00E66E37" w:rsidRPr="00E66E37" w:rsidRDefault="00E66E37" w:rsidP="00E66E37">
                        <w:pPr>
                          <w:spacing w:before="20" w:after="20" w:line="1" w:lineRule="auto"/>
                          <w:jc w:val="left"/>
                        </w:pPr>
                      </w:p>
                    </w:tc>
                  </w:tr>
                </w:tbl>
                <w:p w14:paraId="4B213128" w14:textId="77777777" w:rsidR="00E66E37" w:rsidRPr="00E66E37" w:rsidRDefault="00E66E37" w:rsidP="00E66E37">
                  <w:pPr>
                    <w:spacing w:before="20" w:after="20" w:line="1" w:lineRule="auto"/>
                    <w:jc w:val="left"/>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367A79E" w14:textId="77777777" w:rsidR="00E66E37" w:rsidRPr="00E66E37" w:rsidRDefault="00E66E37" w:rsidP="00E66E37">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E66E37" w:rsidRPr="00E66E37" w14:paraId="14A4148B" w14:textId="77777777" w:rsidTr="00E66E37">
                    <w:tc>
                      <w:tcPr>
                        <w:tcW w:w="1515" w:type="dxa"/>
                        <w:tcMar>
                          <w:top w:w="0" w:type="dxa"/>
                          <w:left w:w="0" w:type="dxa"/>
                          <w:bottom w:w="0" w:type="dxa"/>
                          <w:right w:w="0" w:type="dxa"/>
                        </w:tcMar>
                      </w:tcPr>
                      <w:p w14:paraId="4A963B4E"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Guzmania</w:t>
                        </w:r>
                      </w:p>
                      <w:p w14:paraId="006DF030" w14:textId="77777777" w:rsidR="00E66E37" w:rsidRPr="00E66E37" w:rsidRDefault="00E66E37" w:rsidP="00E66E37">
                        <w:pPr>
                          <w:spacing w:before="20" w:after="20" w:line="1" w:lineRule="auto"/>
                          <w:jc w:val="left"/>
                        </w:pPr>
                      </w:p>
                    </w:tc>
                  </w:tr>
                </w:tbl>
                <w:p w14:paraId="75B4C753" w14:textId="77777777" w:rsidR="00E66E37" w:rsidRPr="00E66E37" w:rsidRDefault="00E66E37" w:rsidP="00E66E37">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34FB4A6" w14:textId="77777777" w:rsidR="00E66E37" w:rsidRPr="00E66E37" w:rsidRDefault="00E66E37" w:rsidP="00E66E37">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E66E37" w:rsidRPr="00E66E37" w14:paraId="2111272D" w14:textId="77777777" w:rsidTr="00E66E37">
                    <w:tc>
                      <w:tcPr>
                        <w:tcW w:w="1740" w:type="dxa"/>
                        <w:tcMar>
                          <w:top w:w="0" w:type="dxa"/>
                          <w:left w:w="0" w:type="dxa"/>
                          <w:bottom w:w="0" w:type="dxa"/>
                          <w:right w:w="0" w:type="dxa"/>
                        </w:tcMar>
                      </w:tcPr>
                      <w:p w14:paraId="13D21F58"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Guzmania</w:t>
                        </w:r>
                      </w:p>
                      <w:p w14:paraId="7F09410A" w14:textId="77777777" w:rsidR="00E66E37" w:rsidRPr="00E66E37" w:rsidRDefault="00E66E37" w:rsidP="00E66E37">
                        <w:pPr>
                          <w:spacing w:before="20" w:after="20" w:line="1" w:lineRule="auto"/>
                          <w:jc w:val="left"/>
                        </w:pPr>
                      </w:p>
                    </w:tc>
                  </w:tr>
                </w:tbl>
                <w:p w14:paraId="2A18BDA5" w14:textId="77777777" w:rsidR="00E66E37" w:rsidRPr="00E66E37" w:rsidRDefault="00E66E37" w:rsidP="00E66E37">
                  <w:pPr>
                    <w:spacing w:before="20" w:after="20" w:line="1" w:lineRule="auto"/>
                    <w:jc w:val="left"/>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23023AF" w14:textId="77777777" w:rsidR="00E66E37" w:rsidRPr="00E66E37" w:rsidRDefault="00E66E37" w:rsidP="00E66E37">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E66E37" w:rsidRPr="00E66E37" w14:paraId="0895B795" w14:textId="77777777" w:rsidTr="00E66E37">
                    <w:tc>
                      <w:tcPr>
                        <w:tcW w:w="2115" w:type="dxa"/>
                        <w:tcMar>
                          <w:top w:w="0" w:type="dxa"/>
                          <w:left w:w="0" w:type="dxa"/>
                          <w:bottom w:w="0" w:type="dxa"/>
                          <w:right w:w="0" w:type="dxa"/>
                        </w:tcMar>
                      </w:tcPr>
                      <w:p w14:paraId="5BD5A1A7" w14:textId="77777777" w:rsidR="00E66E37" w:rsidRPr="00E66E37" w:rsidRDefault="00E66E37" w:rsidP="00E66E37">
                        <w:pPr>
                          <w:spacing w:before="20" w:after="20"/>
                          <w:jc w:val="left"/>
                          <w:rPr>
                            <w:rFonts w:cs="Arial"/>
                            <w:color w:val="000000"/>
                            <w:sz w:val="16"/>
                            <w:szCs w:val="16"/>
                          </w:rPr>
                        </w:pPr>
                        <w:r w:rsidRPr="00E66E37">
                          <w:rPr>
                            <w:rFonts w:cs="Arial"/>
                            <w:i/>
                            <w:iCs/>
                            <w:color w:val="000000"/>
                            <w:sz w:val="16"/>
                            <w:szCs w:val="16"/>
                          </w:rPr>
                          <w:t>Guzmania</w:t>
                        </w:r>
                        <w:r w:rsidRPr="00E66E37">
                          <w:rPr>
                            <w:rFonts w:cs="Arial"/>
                            <w:color w:val="000000"/>
                            <w:sz w:val="16"/>
                            <w:szCs w:val="16"/>
                          </w:rPr>
                          <w:t> Ruiz et Pav.</w:t>
                        </w:r>
                      </w:p>
                      <w:p w14:paraId="2DA75C89" w14:textId="77777777" w:rsidR="00E66E37" w:rsidRPr="00E66E37" w:rsidRDefault="00E66E37" w:rsidP="00E66E37">
                        <w:pPr>
                          <w:spacing w:before="20" w:after="20" w:line="1" w:lineRule="auto"/>
                          <w:jc w:val="left"/>
                        </w:pPr>
                      </w:p>
                    </w:tc>
                  </w:tr>
                </w:tbl>
                <w:p w14:paraId="72B0915D" w14:textId="77777777" w:rsidR="00E66E37" w:rsidRPr="00E66E37" w:rsidRDefault="00E66E37" w:rsidP="00E66E37">
                  <w:pPr>
                    <w:spacing w:before="20" w:after="20" w:line="1" w:lineRule="auto"/>
                    <w:jc w:val="left"/>
                  </w:pPr>
                </w:p>
              </w:tc>
              <w:tc>
                <w:tcPr>
                  <w:tcW w:w="18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AC58C80" w14:textId="77777777" w:rsidR="00E66E37" w:rsidRPr="00E66E37" w:rsidRDefault="00E66E37" w:rsidP="00E66E37">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E66E37" w:rsidRPr="00E66E37" w14:paraId="77EA51B1" w14:textId="77777777" w:rsidTr="00E66E37">
                    <w:tc>
                      <w:tcPr>
                        <w:tcW w:w="1815" w:type="dxa"/>
                        <w:tcMar>
                          <w:top w:w="0" w:type="dxa"/>
                          <w:left w:w="0" w:type="dxa"/>
                          <w:bottom w:w="0" w:type="dxa"/>
                          <w:right w:w="0" w:type="dxa"/>
                        </w:tcMar>
                      </w:tcPr>
                      <w:p w14:paraId="07AC041D"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GUZMA</w:t>
                        </w:r>
                      </w:p>
                      <w:p w14:paraId="6D267884" w14:textId="77777777" w:rsidR="00E66E37" w:rsidRPr="00E66E37" w:rsidRDefault="00E66E37" w:rsidP="00E66E37">
                        <w:pPr>
                          <w:spacing w:before="20" w:after="20" w:line="1" w:lineRule="auto"/>
                        </w:pPr>
                      </w:p>
                    </w:tc>
                  </w:tr>
                </w:tbl>
                <w:p w14:paraId="734CE94F" w14:textId="77777777" w:rsidR="00E66E37" w:rsidRPr="00E66E37" w:rsidRDefault="00E66E37" w:rsidP="00E66E37">
                  <w:pPr>
                    <w:spacing w:before="20" w:after="20" w:line="1" w:lineRule="auto"/>
                  </w:pPr>
                </w:p>
              </w:tc>
            </w:tr>
            <w:tr w:rsidR="00E66E37" w:rsidRPr="00E66E37" w14:paraId="417A8D81" w14:textId="77777777" w:rsidTr="00E66E37">
              <w:trPr>
                <w:gridAfter w:val="1"/>
                <w:wAfter w:w="37" w:type="dxa"/>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9DF98F9" w14:textId="77777777" w:rsidR="00E66E37" w:rsidRPr="00E66E37" w:rsidRDefault="00E66E37" w:rsidP="00E66E37">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E66E37" w:rsidRPr="00E66E37" w14:paraId="74B3BBB9" w14:textId="77777777" w:rsidTr="00E66E37">
                    <w:tc>
                      <w:tcPr>
                        <w:tcW w:w="615" w:type="dxa"/>
                        <w:tcMar>
                          <w:top w:w="0" w:type="dxa"/>
                          <w:left w:w="0" w:type="dxa"/>
                          <w:bottom w:w="0" w:type="dxa"/>
                          <w:right w:w="0" w:type="dxa"/>
                        </w:tcMar>
                      </w:tcPr>
                      <w:p w14:paraId="21FC734F"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NL</w:t>
                        </w:r>
                      </w:p>
                      <w:p w14:paraId="6CE051EC" w14:textId="77777777" w:rsidR="00E66E37" w:rsidRPr="00E66E37" w:rsidRDefault="00E66E37" w:rsidP="00E66E37">
                        <w:pPr>
                          <w:spacing w:before="20" w:after="20" w:line="1" w:lineRule="auto"/>
                        </w:pPr>
                      </w:p>
                    </w:tc>
                  </w:tr>
                </w:tbl>
                <w:p w14:paraId="2E35A51D" w14:textId="77777777" w:rsidR="00E66E37" w:rsidRPr="00E66E37" w:rsidRDefault="00E66E37" w:rsidP="00E66E37">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B0C1B95" w14:textId="77777777" w:rsidR="00E66E37" w:rsidRPr="00E66E37" w:rsidRDefault="00E66E37" w:rsidP="00E66E37">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E66E37" w:rsidRPr="00E66E37" w14:paraId="6A2C5776" w14:textId="77777777" w:rsidTr="00E66E37">
                    <w:tc>
                      <w:tcPr>
                        <w:tcW w:w="465" w:type="dxa"/>
                        <w:tcMar>
                          <w:top w:w="0" w:type="dxa"/>
                          <w:left w:w="0" w:type="dxa"/>
                          <w:bottom w:w="0" w:type="dxa"/>
                          <w:right w:w="0" w:type="dxa"/>
                        </w:tcMar>
                      </w:tcPr>
                      <w:p w14:paraId="7A8AF8FE"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TWV</w:t>
                        </w:r>
                      </w:p>
                      <w:p w14:paraId="407F2E9F" w14:textId="77777777" w:rsidR="00E66E37" w:rsidRPr="00E66E37" w:rsidRDefault="00E66E37" w:rsidP="00E66E37">
                        <w:pPr>
                          <w:spacing w:before="20" w:after="20" w:line="1" w:lineRule="auto"/>
                        </w:pPr>
                      </w:p>
                    </w:tc>
                  </w:tr>
                </w:tbl>
                <w:p w14:paraId="42243191" w14:textId="77777777" w:rsidR="00E66E37" w:rsidRPr="00E66E37" w:rsidRDefault="00E66E37" w:rsidP="00E66E37">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18E7081" w14:textId="77777777" w:rsidR="00E66E37" w:rsidRPr="00E66E37" w:rsidRDefault="00E66E37" w:rsidP="00E66E37">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E66E37" w:rsidRPr="00E66E37" w14:paraId="3D8EF732" w14:textId="77777777" w:rsidTr="00E66E37">
                    <w:tc>
                      <w:tcPr>
                        <w:tcW w:w="930" w:type="dxa"/>
                        <w:tcMar>
                          <w:top w:w="0" w:type="dxa"/>
                          <w:left w:w="0" w:type="dxa"/>
                          <w:bottom w:w="0" w:type="dxa"/>
                          <w:right w:w="0" w:type="dxa"/>
                        </w:tcMar>
                      </w:tcPr>
                      <w:p w14:paraId="507EBCC2"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A</w:t>
                        </w:r>
                      </w:p>
                      <w:p w14:paraId="291C4BA6" w14:textId="77777777" w:rsidR="00E66E37" w:rsidRPr="00E66E37" w:rsidRDefault="00E66E37" w:rsidP="00E66E37">
                        <w:pPr>
                          <w:spacing w:before="20" w:after="20" w:line="1" w:lineRule="auto"/>
                        </w:pPr>
                      </w:p>
                    </w:tc>
                  </w:tr>
                </w:tbl>
                <w:p w14:paraId="30AE157A" w14:textId="77777777" w:rsidR="00E66E37" w:rsidRPr="00E66E37" w:rsidRDefault="00E66E37" w:rsidP="00E66E37">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17ABAC5" w14:textId="77777777" w:rsidR="00E66E37" w:rsidRPr="00E66E37" w:rsidRDefault="00E66E37" w:rsidP="00E66E37">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E66E37" w:rsidRPr="00E66E37" w14:paraId="3B72FCC4" w14:textId="77777777" w:rsidTr="00E66E37">
                    <w:tc>
                      <w:tcPr>
                        <w:tcW w:w="1395" w:type="dxa"/>
                        <w:tcMar>
                          <w:top w:w="0" w:type="dxa"/>
                          <w:left w:w="0" w:type="dxa"/>
                          <w:bottom w:w="0" w:type="dxa"/>
                          <w:right w:w="0" w:type="dxa"/>
                        </w:tcMar>
                      </w:tcPr>
                      <w:p w14:paraId="7C5BDC0C"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TG/183/4</w:t>
                        </w:r>
                      </w:p>
                      <w:p w14:paraId="6B15B94F" w14:textId="77777777" w:rsidR="00E66E37" w:rsidRPr="00E66E37" w:rsidRDefault="00E66E37" w:rsidP="00E66E37">
                        <w:pPr>
                          <w:spacing w:before="20" w:after="20" w:line="1" w:lineRule="auto"/>
                        </w:pPr>
                      </w:p>
                    </w:tc>
                  </w:tr>
                </w:tbl>
                <w:p w14:paraId="4557C8CA" w14:textId="77777777" w:rsidR="00E66E37" w:rsidRPr="00E66E37" w:rsidRDefault="00E66E37" w:rsidP="00E66E37">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3BEC233" w14:textId="77777777" w:rsidR="00E66E37" w:rsidRPr="00E66E37" w:rsidRDefault="00E66E37" w:rsidP="00E66E37">
                  <w:pPr>
                    <w:spacing w:before="20" w:after="20"/>
                    <w:rPr>
                      <w:rFonts w:eastAsia="Arial" w:cs="Arial"/>
                      <w:color w:val="000000"/>
                      <w:sz w:val="16"/>
                      <w:szCs w:val="16"/>
                    </w:rPr>
                  </w:pPr>
                  <w:r w:rsidRPr="00E66E37">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E66E37" w:rsidRPr="00E66E37" w14:paraId="078DAA22" w14:textId="77777777" w:rsidTr="00E66E37">
                    <w:tc>
                      <w:tcPr>
                        <w:tcW w:w="1425" w:type="dxa"/>
                        <w:tcMar>
                          <w:top w:w="0" w:type="dxa"/>
                          <w:left w:w="0" w:type="dxa"/>
                          <w:bottom w:w="0" w:type="dxa"/>
                          <w:right w:w="0" w:type="dxa"/>
                        </w:tcMar>
                      </w:tcPr>
                      <w:p w14:paraId="582D100B"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2019</w:t>
                        </w:r>
                      </w:p>
                      <w:p w14:paraId="53CD56F4" w14:textId="77777777" w:rsidR="00E66E37" w:rsidRPr="00E66E37" w:rsidRDefault="00E66E37" w:rsidP="00E66E37">
                        <w:pPr>
                          <w:spacing w:before="20" w:after="20" w:line="1" w:lineRule="auto"/>
                        </w:pPr>
                      </w:p>
                    </w:tc>
                  </w:tr>
                </w:tbl>
                <w:p w14:paraId="60C48582" w14:textId="77777777" w:rsidR="00E66E37" w:rsidRPr="00E66E37" w:rsidRDefault="00E66E37" w:rsidP="00E66E37">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E42BE0A" w14:textId="77777777" w:rsidR="00E66E37" w:rsidRPr="00E66E37" w:rsidRDefault="00E66E37" w:rsidP="00E66E37">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E66E37" w:rsidRPr="00E66E37" w14:paraId="5AA4C28F" w14:textId="77777777" w:rsidTr="00E66E37">
                    <w:tc>
                      <w:tcPr>
                        <w:tcW w:w="1470" w:type="dxa"/>
                        <w:tcMar>
                          <w:top w:w="0" w:type="dxa"/>
                          <w:left w:w="0" w:type="dxa"/>
                          <w:bottom w:w="0" w:type="dxa"/>
                          <w:right w:w="0" w:type="dxa"/>
                        </w:tcMar>
                      </w:tcPr>
                      <w:p w14:paraId="11818277"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Fennel</w:t>
                        </w:r>
                      </w:p>
                      <w:p w14:paraId="3076DA63" w14:textId="77777777" w:rsidR="00E66E37" w:rsidRPr="00E66E37" w:rsidRDefault="00E66E37" w:rsidP="00E66E37">
                        <w:pPr>
                          <w:spacing w:before="20" w:after="20" w:line="1" w:lineRule="auto"/>
                          <w:jc w:val="left"/>
                        </w:pPr>
                      </w:p>
                    </w:tc>
                  </w:tr>
                </w:tbl>
                <w:p w14:paraId="7DC8C36F" w14:textId="77777777" w:rsidR="00E66E37" w:rsidRPr="00E66E37" w:rsidRDefault="00E66E37" w:rsidP="00E66E37">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9FE7136" w14:textId="77777777" w:rsidR="00E66E37" w:rsidRPr="00E66E37" w:rsidRDefault="00E66E37" w:rsidP="00E66E37">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E66E37" w:rsidRPr="00E66E37" w14:paraId="37454CBB" w14:textId="77777777" w:rsidTr="00E66E37">
                    <w:tc>
                      <w:tcPr>
                        <w:tcW w:w="1560" w:type="dxa"/>
                        <w:tcMar>
                          <w:top w:w="0" w:type="dxa"/>
                          <w:left w:w="0" w:type="dxa"/>
                          <w:bottom w:w="0" w:type="dxa"/>
                          <w:right w:w="0" w:type="dxa"/>
                        </w:tcMar>
                      </w:tcPr>
                      <w:p w14:paraId="5149F012"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Fenouil</w:t>
                        </w:r>
                      </w:p>
                      <w:p w14:paraId="1C8BB902" w14:textId="77777777" w:rsidR="00E66E37" w:rsidRPr="00E66E37" w:rsidRDefault="00E66E37" w:rsidP="00E66E37">
                        <w:pPr>
                          <w:spacing w:before="20" w:after="20" w:line="1" w:lineRule="auto"/>
                          <w:jc w:val="left"/>
                        </w:pPr>
                      </w:p>
                    </w:tc>
                  </w:tr>
                </w:tbl>
                <w:p w14:paraId="789D74F3" w14:textId="77777777" w:rsidR="00E66E37" w:rsidRPr="00E66E37" w:rsidRDefault="00E66E37" w:rsidP="00E66E37">
                  <w:pPr>
                    <w:spacing w:before="20" w:after="20" w:line="1" w:lineRule="auto"/>
                    <w:jc w:val="left"/>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B9C985F" w14:textId="77777777" w:rsidR="00E66E37" w:rsidRPr="00E66E37" w:rsidRDefault="00E66E37" w:rsidP="00E66E37">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E66E37" w:rsidRPr="00E66E37" w14:paraId="748CE0A8" w14:textId="77777777" w:rsidTr="00E66E37">
                    <w:tc>
                      <w:tcPr>
                        <w:tcW w:w="1515" w:type="dxa"/>
                        <w:tcMar>
                          <w:top w:w="0" w:type="dxa"/>
                          <w:left w:w="0" w:type="dxa"/>
                          <w:bottom w:w="0" w:type="dxa"/>
                          <w:right w:w="0" w:type="dxa"/>
                        </w:tcMar>
                      </w:tcPr>
                      <w:p w14:paraId="518E455C"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Fenchel</w:t>
                        </w:r>
                      </w:p>
                      <w:p w14:paraId="5A07B3E3" w14:textId="77777777" w:rsidR="00E66E37" w:rsidRPr="00E66E37" w:rsidRDefault="00E66E37" w:rsidP="00E66E37">
                        <w:pPr>
                          <w:spacing w:before="20" w:after="20" w:line="1" w:lineRule="auto"/>
                          <w:jc w:val="left"/>
                        </w:pPr>
                      </w:p>
                    </w:tc>
                  </w:tr>
                </w:tbl>
                <w:p w14:paraId="5B937B06" w14:textId="77777777" w:rsidR="00E66E37" w:rsidRPr="00E66E37" w:rsidRDefault="00E66E37" w:rsidP="00E66E37">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3E387E5" w14:textId="77777777" w:rsidR="00E66E37" w:rsidRPr="00E66E37" w:rsidRDefault="00E66E37" w:rsidP="00E66E37">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E66E37" w:rsidRPr="00E66E37" w14:paraId="5C715204" w14:textId="77777777" w:rsidTr="00E66E37">
                    <w:tc>
                      <w:tcPr>
                        <w:tcW w:w="1740" w:type="dxa"/>
                        <w:tcMar>
                          <w:top w:w="0" w:type="dxa"/>
                          <w:left w:w="0" w:type="dxa"/>
                          <w:bottom w:w="0" w:type="dxa"/>
                          <w:right w:w="0" w:type="dxa"/>
                        </w:tcMar>
                      </w:tcPr>
                      <w:p w14:paraId="0AE1398E"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Hinojo</w:t>
                        </w:r>
                      </w:p>
                      <w:p w14:paraId="7D69BC7F" w14:textId="77777777" w:rsidR="00E66E37" w:rsidRPr="00E66E37" w:rsidRDefault="00E66E37" w:rsidP="00E66E37">
                        <w:pPr>
                          <w:spacing w:before="20" w:after="20" w:line="1" w:lineRule="auto"/>
                          <w:jc w:val="left"/>
                        </w:pPr>
                      </w:p>
                    </w:tc>
                  </w:tr>
                </w:tbl>
                <w:p w14:paraId="0264434A" w14:textId="77777777" w:rsidR="00E66E37" w:rsidRPr="00E66E37" w:rsidRDefault="00E66E37" w:rsidP="00E66E37">
                  <w:pPr>
                    <w:spacing w:before="20" w:after="20" w:line="1" w:lineRule="auto"/>
                    <w:jc w:val="left"/>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B762D92" w14:textId="77777777" w:rsidR="00E66E37" w:rsidRPr="00E66E37" w:rsidRDefault="00E66E37" w:rsidP="00E66E37">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E66E37" w:rsidRPr="00E66E37" w14:paraId="55694BBE" w14:textId="77777777" w:rsidTr="00E66E37">
                    <w:tc>
                      <w:tcPr>
                        <w:tcW w:w="2115" w:type="dxa"/>
                        <w:tcMar>
                          <w:top w:w="0" w:type="dxa"/>
                          <w:left w:w="0" w:type="dxa"/>
                          <w:bottom w:w="0" w:type="dxa"/>
                          <w:right w:w="0" w:type="dxa"/>
                        </w:tcMar>
                      </w:tcPr>
                      <w:p w14:paraId="5FBF2304" w14:textId="77777777" w:rsidR="00E66E37" w:rsidRPr="00E66E37" w:rsidRDefault="00E66E37" w:rsidP="00E66E37">
                        <w:pPr>
                          <w:spacing w:before="20" w:after="20"/>
                          <w:jc w:val="left"/>
                          <w:rPr>
                            <w:rFonts w:cs="Arial"/>
                            <w:color w:val="000000"/>
                            <w:sz w:val="16"/>
                            <w:szCs w:val="16"/>
                          </w:rPr>
                        </w:pPr>
                        <w:r w:rsidRPr="00E66E37">
                          <w:rPr>
                            <w:rFonts w:cs="Arial"/>
                            <w:i/>
                            <w:iCs/>
                            <w:color w:val="000000"/>
                            <w:sz w:val="16"/>
                            <w:szCs w:val="16"/>
                          </w:rPr>
                          <w:t>Foeniculum vulgare </w:t>
                        </w:r>
                        <w:r w:rsidRPr="00E66E37">
                          <w:rPr>
                            <w:rFonts w:cs="Arial"/>
                            <w:color w:val="000000"/>
                            <w:sz w:val="16"/>
                            <w:szCs w:val="16"/>
                          </w:rPr>
                          <w:t>Mill.</w:t>
                        </w:r>
                      </w:p>
                      <w:p w14:paraId="42AF2D4A" w14:textId="77777777" w:rsidR="00E66E37" w:rsidRPr="00E66E37" w:rsidRDefault="00E66E37" w:rsidP="00E66E37">
                        <w:pPr>
                          <w:spacing w:before="20" w:after="20" w:line="1" w:lineRule="auto"/>
                          <w:jc w:val="left"/>
                        </w:pPr>
                      </w:p>
                    </w:tc>
                  </w:tr>
                </w:tbl>
                <w:p w14:paraId="438BAC63" w14:textId="77777777" w:rsidR="00E66E37" w:rsidRPr="00E66E37" w:rsidRDefault="00E66E37" w:rsidP="00E66E37">
                  <w:pPr>
                    <w:spacing w:before="20" w:after="20" w:line="1" w:lineRule="auto"/>
                    <w:jc w:val="left"/>
                  </w:pPr>
                </w:p>
              </w:tc>
              <w:tc>
                <w:tcPr>
                  <w:tcW w:w="18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0612F2D" w14:textId="77777777" w:rsidR="00E66E37" w:rsidRPr="00E66E37" w:rsidRDefault="00E66E37" w:rsidP="00E66E37">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E66E37" w:rsidRPr="00E66E37" w14:paraId="79801FBF" w14:textId="77777777" w:rsidTr="00E66E37">
                    <w:tc>
                      <w:tcPr>
                        <w:tcW w:w="1815" w:type="dxa"/>
                        <w:tcMar>
                          <w:top w:w="0" w:type="dxa"/>
                          <w:left w:w="0" w:type="dxa"/>
                          <w:bottom w:w="0" w:type="dxa"/>
                          <w:right w:w="0" w:type="dxa"/>
                        </w:tcMar>
                      </w:tcPr>
                      <w:p w14:paraId="0B5BA9B1"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FOENI_VUL</w:t>
                        </w:r>
                      </w:p>
                      <w:p w14:paraId="5689A4B2" w14:textId="77777777" w:rsidR="00E66E37" w:rsidRPr="00E66E37" w:rsidRDefault="00E66E37" w:rsidP="00E66E37">
                        <w:pPr>
                          <w:spacing w:before="20" w:after="20" w:line="1" w:lineRule="auto"/>
                        </w:pPr>
                      </w:p>
                    </w:tc>
                  </w:tr>
                </w:tbl>
                <w:p w14:paraId="434ECF7C" w14:textId="77777777" w:rsidR="00E66E37" w:rsidRPr="00E66E37" w:rsidRDefault="00E66E37" w:rsidP="00E66E37">
                  <w:pPr>
                    <w:spacing w:before="20" w:after="20" w:line="1" w:lineRule="auto"/>
                  </w:pPr>
                </w:p>
              </w:tc>
            </w:tr>
            <w:tr w:rsidR="00E66E37" w:rsidRPr="00E66E37" w14:paraId="13C1617A" w14:textId="77777777" w:rsidTr="00E66E37">
              <w:trPr>
                <w:gridAfter w:val="1"/>
                <w:wAfter w:w="37" w:type="dxa"/>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5937651" w14:textId="77777777" w:rsidR="00E66E37" w:rsidRPr="00E66E37" w:rsidRDefault="00E66E37" w:rsidP="00E66E37">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E66E37" w:rsidRPr="00E66E37" w14:paraId="578FF9A7" w14:textId="77777777" w:rsidTr="00E66E37">
                    <w:tc>
                      <w:tcPr>
                        <w:tcW w:w="615" w:type="dxa"/>
                        <w:tcMar>
                          <w:top w:w="0" w:type="dxa"/>
                          <w:left w:w="0" w:type="dxa"/>
                          <w:bottom w:w="0" w:type="dxa"/>
                          <w:right w:w="0" w:type="dxa"/>
                        </w:tcMar>
                      </w:tcPr>
                      <w:p w14:paraId="552EBCD8"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ES</w:t>
                        </w:r>
                      </w:p>
                      <w:p w14:paraId="7D0F85E1" w14:textId="77777777" w:rsidR="00E66E37" w:rsidRPr="00E66E37" w:rsidRDefault="00E66E37" w:rsidP="00E66E37">
                        <w:pPr>
                          <w:spacing w:before="20" w:after="20" w:line="1" w:lineRule="auto"/>
                        </w:pPr>
                      </w:p>
                    </w:tc>
                  </w:tr>
                </w:tbl>
                <w:p w14:paraId="496971AE" w14:textId="77777777" w:rsidR="00E66E37" w:rsidRPr="00E66E37" w:rsidRDefault="00E66E37" w:rsidP="00E66E37">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D3AFD45" w14:textId="77777777" w:rsidR="00E66E37" w:rsidRPr="00E66E37" w:rsidRDefault="00E66E37" w:rsidP="00E66E37">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E66E37" w:rsidRPr="00E66E37" w14:paraId="4E399E71" w14:textId="77777777" w:rsidTr="00E66E37">
                    <w:tc>
                      <w:tcPr>
                        <w:tcW w:w="465" w:type="dxa"/>
                        <w:tcMar>
                          <w:top w:w="0" w:type="dxa"/>
                          <w:left w:w="0" w:type="dxa"/>
                          <w:bottom w:w="0" w:type="dxa"/>
                          <w:right w:w="0" w:type="dxa"/>
                        </w:tcMar>
                      </w:tcPr>
                      <w:p w14:paraId="0B1330D6"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TWV</w:t>
                        </w:r>
                      </w:p>
                      <w:p w14:paraId="7A454373" w14:textId="77777777" w:rsidR="00E66E37" w:rsidRPr="00E66E37" w:rsidRDefault="00E66E37" w:rsidP="00E66E37">
                        <w:pPr>
                          <w:spacing w:before="20" w:after="20" w:line="1" w:lineRule="auto"/>
                        </w:pPr>
                      </w:p>
                    </w:tc>
                  </w:tr>
                </w:tbl>
                <w:p w14:paraId="13804512" w14:textId="77777777" w:rsidR="00E66E37" w:rsidRPr="00E66E37" w:rsidRDefault="00E66E37" w:rsidP="00E66E37">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AE68C38" w14:textId="77777777" w:rsidR="00E66E37" w:rsidRPr="00E66E37" w:rsidRDefault="00E66E37" w:rsidP="00E66E37">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E66E37" w:rsidRPr="00E66E37" w14:paraId="7751580F" w14:textId="77777777" w:rsidTr="00E66E37">
                    <w:tc>
                      <w:tcPr>
                        <w:tcW w:w="930" w:type="dxa"/>
                        <w:tcMar>
                          <w:top w:w="0" w:type="dxa"/>
                          <w:left w:w="0" w:type="dxa"/>
                          <w:bottom w:w="0" w:type="dxa"/>
                          <w:right w:w="0" w:type="dxa"/>
                        </w:tcMar>
                      </w:tcPr>
                      <w:p w14:paraId="399E2187"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A</w:t>
                        </w:r>
                      </w:p>
                      <w:p w14:paraId="02790214" w14:textId="77777777" w:rsidR="00E66E37" w:rsidRPr="00E66E37" w:rsidRDefault="00E66E37" w:rsidP="00E66E37">
                        <w:pPr>
                          <w:spacing w:before="20" w:after="20" w:line="1" w:lineRule="auto"/>
                        </w:pPr>
                      </w:p>
                    </w:tc>
                  </w:tr>
                </w:tbl>
                <w:p w14:paraId="06AC2A65" w14:textId="77777777" w:rsidR="00E66E37" w:rsidRPr="00E66E37" w:rsidRDefault="00E66E37" w:rsidP="00E66E37">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5E32150" w14:textId="77777777" w:rsidR="00E66E37" w:rsidRPr="00E66E37" w:rsidRDefault="00E66E37" w:rsidP="00E66E37">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E66E37" w:rsidRPr="00E66E37" w14:paraId="304D852E" w14:textId="77777777" w:rsidTr="00E66E37">
                    <w:tc>
                      <w:tcPr>
                        <w:tcW w:w="1395" w:type="dxa"/>
                        <w:tcMar>
                          <w:top w:w="0" w:type="dxa"/>
                          <w:left w:w="0" w:type="dxa"/>
                          <w:bottom w:w="0" w:type="dxa"/>
                          <w:right w:w="0" w:type="dxa"/>
                        </w:tcMar>
                      </w:tcPr>
                      <w:p w14:paraId="4581AB84"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TG/184/4 Rev.</w:t>
                        </w:r>
                      </w:p>
                      <w:p w14:paraId="1A9DBC4D" w14:textId="77777777" w:rsidR="00E66E37" w:rsidRPr="00E66E37" w:rsidRDefault="00E66E37" w:rsidP="00E66E37">
                        <w:pPr>
                          <w:spacing w:before="20" w:after="20" w:line="1" w:lineRule="auto"/>
                        </w:pPr>
                      </w:p>
                    </w:tc>
                  </w:tr>
                </w:tbl>
                <w:p w14:paraId="28FAF9D3" w14:textId="77777777" w:rsidR="00E66E37" w:rsidRPr="00E66E37" w:rsidRDefault="00E66E37" w:rsidP="00E66E37">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F4ECB66" w14:textId="77777777" w:rsidR="00E66E37" w:rsidRPr="00E66E37" w:rsidRDefault="00E66E37" w:rsidP="00E66E37">
                  <w:pPr>
                    <w:spacing w:before="20" w:after="20"/>
                    <w:rPr>
                      <w:rFonts w:eastAsia="Arial" w:cs="Arial"/>
                      <w:color w:val="000000"/>
                      <w:sz w:val="16"/>
                      <w:szCs w:val="16"/>
                    </w:rPr>
                  </w:pPr>
                  <w:r w:rsidRPr="00E66E37">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E66E37" w:rsidRPr="00E66E37" w14:paraId="0679C2CE" w14:textId="77777777" w:rsidTr="00E66E37">
                    <w:tc>
                      <w:tcPr>
                        <w:tcW w:w="1425" w:type="dxa"/>
                        <w:tcMar>
                          <w:top w:w="0" w:type="dxa"/>
                          <w:left w:w="0" w:type="dxa"/>
                          <w:bottom w:w="0" w:type="dxa"/>
                          <w:right w:w="0" w:type="dxa"/>
                        </w:tcMar>
                      </w:tcPr>
                      <w:p w14:paraId="4CDDE74A"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2011</w:t>
                        </w:r>
                      </w:p>
                      <w:p w14:paraId="77FED68C" w14:textId="77777777" w:rsidR="00E66E37" w:rsidRPr="00E66E37" w:rsidRDefault="00E66E37" w:rsidP="00E66E37">
                        <w:pPr>
                          <w:spacing w:before="20" w:after="20" w:line="1" w:lineRule="auto"/>
                        </w:pPr>
                      </w:p>
                    </w:tc>
                  </w:tr>
                </w:tbl>
                <w:p w14:paraId="08331BC0" w14:textId="77777777" w:rsidR="00E66E37" w:rsidRPr="00E66E37" w:rsidRDefault="00E66E37" w:rsidP="00E66E37">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BBC5018" w14:textId="77777777" w:rsidR="00E66E37" w:rsidRPr="00E66E37" w:rsidRDefault="00E66E37" w:rsidP="00E66E37">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E66E37" w:rsidRPr="00E66E37" w14:paraId="6362DA2C" w14:textId="77777777" w:rsidTr="00E66E37">
                    <w:tc>
                      <w:tcPr>
                        <w:tcW w:w="1470" w:type="dxa"/>
                        <w:tcMar>
                          <w:top w:w="0" w:type="dxa"/>
                          <w:left w:w="0" w:type="dxa"/>
                          <w:bottom w:w="0" w:type="dxa"/>
                          <w:right w:w="0" w:type="dxa"/>
                        </w:tcMar>
                      </w:tcPr>
                      <w:p w14:paraId="72597D29"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Artichoke</w:t>
                        </w:r>
                      </w:p>
                      <w:p w14:paraId="6E2382EE" w14:textId="77777777" w:rsidR="00E66E37" w:rsidRPr="00E66E37" w:rsidRDefault="00E66E37" w:rsidP="00E66E37">
                        <w:pPr>
                          <w:spacing w:before="20" w:after="20" w:line="1" w:lineRule="auto"/>
                          <w:jc w:val="left"/>
                        </w:pPr>
                      </w:p>
                    </w:tc>
                  </w:tr>
                </w:tbl>
                <w:p w14:paraId="6258B19C" w14:textId="77777777" w:rsidR="00E66E37" w:rsidRPr="00E66E37" w:rsidRDefault="00E66E37" w:rsidP="00E66E37">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FA28F86" w14:textId="77777777" w:rsidR="00E66E37" w:rsidRPr="00E66E37" w:rsidRDefault="00E66E37" w:rsidP="00E66E37">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E66E37" w:rsidRPr="00E66E37" w14:paraId="04199EBB" w14:textId="77777777" w:rsidTr="00E66E37">
                    <w:tc>
                      <w:tcPr>
                        <w:tcW w:w="1560" w:type="dxa"/>
                        <w:tcMar>
                          <w:top w:w="0" w:type="dxa"/>
                          <w:left w:w="0" w:type="dxa"/>
                          <w:bottom w:w="0" w:type="dxa"/>
                          <w:right w:w="0" w:type="dxa"/>
                        </w:tcMar>
                      </w:tcPr>
                      <w:p w14:paraId="1A69106D"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Artichaut, Cardon</w:t>
                        </w:r>
                      </w:p>
                      <w:p w14:paraId="4BA7EC1B" w14:textId="77777777" w:rsidR="00E66E37" w:rsidRPr="00E66E37" w:rsidRDefault="00E66E37" w:rsidP="00E66E37">
                        <w:pPr>
                          <w:spacing w:before="20" w:after="20" w:line="1" w:lineRule="auto"/>
                          <w:jc w:val="left"/>
                        </w:pPr>
                      </w:p>
                    </w:tc>
                  </w:tr>
                </w:tbl>
                <w:p w14:paraId="65EB1405" w14:textId="77777777" w:rsidR="00E66E37" w:rsidRPr="00E66E37" w:rsidRDefault="00E66E37" w:rsidP="00E66E37">
                  <w:pPr>
                    <w:spacing w:before="20" w:after="20" w:line="1" w:lineRule="auto"/>
                    <w:jc w:val="left"/>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66BE47A" w14:textId="77777777" w:rsidR="00E66E37" w:rsidRPr="00E66E37" w:rsidRDefault="00E66E37" w:rsidP="00E66E37">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E66E37" w:rsidRPr="00E66E37" w14:paraId="790C5254" w14:textId="77777777" w:rsidTr="00E66E37">
                    <w:tc>
                      <w:tcPr>
                        <w:tcW w:w="1515" w:type="dxa"/>
                        <w:tcMar>
                          <w:top w:w="0" w:type="dxa"/>
                          <w:left w:w="0" w:type="dxa"/>
                          <w:bottom w:w="0" w:type="dxa"/>
                          <w:right w:w="0" w:type="dxa"/>
                        </w:tcMar>
                      </w:tcPr>
                      <w:p w14:paraId="7428DBEE"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Artischocke, Kardonenartischocke</w:t>
                        </w:r>
                      </w:p>
                      <w:p w14:paraId="5E8A41D4" w14:textId="77777777" w:rsidR="00E66E37" w:rsidRPr="00E66E37" w:rsidRDefault="00E66E37" w:rsidP="00E66E37">
                        <w:pPr>
                          <w:spacing w:before="20" w:after="20" w:line="1" w:lineRule="auto"/>
                          <w:jc w:val="left"/>
                        </w:pPr>
                      </w:p>
                    </w:tc>
                  </w:tr>
                </w:tbl>
                <w:p w14:paraId="68BF6B6E" w14:textId="77777777" w:rsidR="00E66E37" w:rsidRPr="00E66E37" w:rsidRDefault="00E66E37" w:rsidP="00E66E37">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289522D" w14:textId="77777777" w:rsidR="00E66E37" w:rsidRPr="00E66E37" w:rsidRDefault="00E66E37" w:rsidP="00E66E37">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E66E37" w:rsidRPr="00E66E37" w14:paraId="11ED3B17" w14:textId="77777777" w:rsidTr="00E66E37">
                    <w:tc>
                      <w:tcPr>
                        <w:tcW w:w="1740" w:type="dxa"/>
                        <w:tcMar>
                          <w:top w:w="0" w:type="dxa"/>
                          <w:left w:w="0" w:type="dxa"/>
                          <w:bottom w:w="0" w:type="dxa"/>
                          <w:right w:w="0" w:type="dxa"/>
                        </w:tcMar>
                      </w:tcPr>
                      <w:p w14:paraId="39223B73"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Alcachofa, Cardo</w:t>
                        </w:r>
                      </w:p>
                      <w:p w14:paraId="714F7FF8" w14:textId="77777777" w:rsidR="00E66E37" w:rsidRPr="00E66E37" w:rsidRDefault="00E66E37" w:rsidP="00E66E37">
                        <w:pPr>
                          <w:spacing w:before="20" w:after="20" w:line="1" w:lineRule="auto"/>
                          <w:jc w:val="left"/>
                        </w:pPr>
                      </w:p>
                    </w:tc>
                  </w:tr>
                </w:tbl>
                <w:p w14:paraId="5500ADB5" w14:textId="77777777" w:rsidR="00E66E37" w:rsidRPr="00E66E37" w:rsidRDefault="00E66E37" w:rsidP="00E66E37">
                  <w:pPr>
                    <w:spacing w:before="20" w:after="20" w:line="1" w:lineRule="auto"/>
                    <w:jc w:val="left"/>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614D61E" w14:textId="77777777" w:rsidR="00E66E37" w:rsidRPr="00E66E37" w:rsidRDefault="00E66E37" w:rsidP="00E66E37">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E66E37" w:rsidRPr="00E66E37" w14:paraId="5766D219" w14:textId="77777777" w:rsidTr="00E66E37">
                    <w:tc>
                      <w:tcPr>
                        <w:tcW w:w="2115" w:type="dxa"/>
                        <w:tcMar>
                          <w:top w:w="0" w:type="dxa"/>
                          <w:left w:w="0" w:type="dxa"/>
                          <w:bottom w:w="0" w:type="dxa"/>
                          <w:right w:w="0" w:type="dxa"/>
                        </w:tcMar>
                      </w:tcPr>
                      <w:p w14:paraId="3866FCD0" w14:textId="77777777" w:rsidR="00E66E37" w:rsidRPr="00E66E37" w:rsidRDefault="00E66E37" w:rsidP="00E66E37">
                        <w:pPr>
                          <w:spacing w:before="20" w:after="20"/>
                          <w:jc w:val="left"/>
                          <w:rPr>
                            <w:rFonts w:cs="Arial"/>
                            <w:color w:val="000000"/>
                            <w:sz w:val="16"/>
                            <w:szCs w:val="16"/>
                          </w:rPr>
                        </w:pPr>
                        <w:r w:rsidRPr="00E66E37">
                          <w:rPr>
                            <w:rFonts w:cs="Arial"/>
                            <w:i/>
                            <w:iCs/>
                            <w:color w:val="000000"/>
                            <w:sz w:val="16"/>
                            <w:szCs w:val="16"/>
                          </w:rPr>
                          <w:t>Cynara cardunculus</w:t>
                        </w:r>
                        <w:r w:rsidRPr="00E66E37">
                          <w:rPr>
                            <w:rFonts w:cs="Arial"/>
                            <w:color w:val="000000"/>
                            <w:sz w:val="16"/>
                            <w:szCs w:val="16"/>
                          </w:rPr>
                          <w:t xml:space="preserve"> L. </w:t>
                        </w:r>
                        <w:r w:rsidRPr="00E66E37">
                          <w:rPr>
                            <w:rFonts w:cs="Arial"/>
                            <w:color w:val="000000"/>
                            <w:sz w:val="16"/>
                            <w:szCs w:val="16"/>
                          </w:rPr>
                          <w:br/>
                        </w:r>
                        <w:r w:rsidRPr="00E66E37">
                          <w:rPr>
                            <w:rFonts w:cs="Arial"/>
                            <w:color w:val="000000"/>
                            <w:sz w:val="16"/>
                            <w:szCs w:val="16"/>
                          </w:rPr>
                          <w:br/>
                          <w:t> </w:t>
                        </w:r>
                      </w:p>
                      <w:p w14:paraId="61FD8F14" w14:textId="77777777" w:rsidR="00E66E37" w:rsidRPr="00E66E37" w:rsidRDefault="00E66E37" w:rsidP="00E66E37">
                        <w:pPr>
                          <w:spacing w:before="20" w:after="20" w:line="1" w:lineRule="auto"/>
                          <w:jc w:val="left"/>
                        </w:pPr>
                      </w:p>
                    </w:tc>
                  </w:tr>
                </w:tbl>
                <w:p w14:paraId="1E96EF23" w14:textId="77777777" w:rsidR="00E66E37" w:rsidRPr="00E66E37" w:rsidRDefault="00E66E37" w:rsidP="00E66E37">
                  <w:pPr>
                    <w:spacing w:before="20" w:after="20" w:line="1" w:lineRule="auto"/>
                    <w:jc w:val="left"/>
                  </w:pPr>
                </w:p>
              </w:tc>
              <w:tc>
                <w:tcPr>
                  <w:tcW w:w="18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F60D454" w14:textId="77777777" w:rsidR="00E66E37" w:rsidRPr="00E66E37" w:rsidRDefault="00E66E37" w:rsidP="00E66E37">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E66E37" w:rsidRPr="00E66E37" w14:paraId="7AB9A683" w14:textId="77777777" w:rsidTr="00E66E37">
                    <w:tc>
                      <w:tcPr>
                        <w:tcW w:w="1815" w:type="dxa"/>
                        <w:tcMar>
                          <w:top w:w="0" w:type="dxa"/>
                          <w:left w:w="0" w:type="dxa"/>
                          <w:bottom w:w="0" w:type="dxa"/>
                          <w:right w:w="0" w:type="dxa"/>
                        </w:tcMar>
                      </w:tcPr>
                      <w:p w14:paraId="60BE6059"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CYNAR_CAR</w:t>
                        </w:r>
                      </w:p>
                      <w:p w14:paraId="02831B44" w14:textId="77777777" w:rsidR="00E66E37" w:rsidRPr="00E66E37" w:rsidRDefault="00E66E37" w:rsidP="00E66E37">
                        <w:pPr>
                          <w:spacing w:before="20" w:after="20" w:line="1" w:lineRule="auto"/>
                        </w:pPr>
                      </w:p>
                    </w:tc>
                  </w:tr>
                </w:tbl>
                <w:p w14:paraId="3F35F33E" w14:textId="77777777" w:rsidR="00E66E37" w:rsidRPr="00E66E37" w:rsidRDefault="00E66E37" w:rsidP="00E66E37">
                  <w:pPr>
                    <w:spacing w:before="20" w:after="20" w:line="1" w:lineRule="auto"/>
                  </w:pPr>
                </w:p>
              </w:tc>
            </w:tr>
            <w:tr w:rsidR="00E66E37" w:rsidRPr="00E66E37" w14:paraId="7DED5E9A" w14:textId="77777777" w:rsidTr="00E66E37">
              <w:trPr>
                <w:gridAfter w:val="1"/>
                <w:wAfter w:w="37" w:type="dxa"/>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CC53186" w14:textId="77777777" w:rsidR="00E66E37" w:rsidRPr="00E66E37" w:rsidRDefault="00E66E37" w:rsidP="00E66E37">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E66E37" w:rsidRPr="00E66E37" w14:paraId="7AA333C9" w14:textId="77777777" w:rsidTr="00E66E37">
                    <w:tc>
                      <w:tcPr>
                        <w:tcW w:w="615" w:type="dxa"/>
                        <w:tcMar>
                          <w:top w:w="0" w:type="dxa"/>
                          <w:left w:w="0" w:type="dxa"/>
                          <w:bottom w:w="0" w:type="dxa"/>
                          <w:right w:w="0" w:type="dxa"/>
                        </w:tcMar>
                      </w:tcPr>
                      <w:p w14:paraId="3409E854"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FI</w:t>
                        </w:r>
                      </w:p>
                      <w:p w14:paraId="7B22A1B9" w14:textId="77777777" w:rsidR="00E66E37" w:rsidRPr="00E66E37" w:rsidRDefault="00E66E37" w:rsidP="00E66E37">
                        <w:pPr>
                          <w:spacing w:before="20" w:after="20" w:line="1" w:lineRule="auto"/>
                        </w:pPr>
                      </w:p>
                    </w:tc>
                  </w:tr>
                </w:tbl>
                <w:p w14:paraId="62069057" w14:textId="77777777" w:rsidR="00E66E37" w:rsidRPr="00E66E37" w:rsidRDefault="00E66E37" w:rsidP="00E66E37">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0DC5038" w14:textId="77777777" w:rsidR="00E66E37" w:rsidRPr="00E66E37" w:rsidRDefault="00E66E37" w:rsidP="00E66E37">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E66E37" w:rsidRPr="00E66E37" w14:paraId="04199AB1" w14:textId="77777777" w:rsidTr="00E66E37">
                    <w:tc>
                      <w:tcPr>
                        <w:tcW w:w="465" w:type="dxa"/>
                        <w:tcMar>
                          <w:top w:w="0" w:type="dxa"/>
                          <w:left w:w="0" w:type="dxa"/>
                          <w:bottom w:w="0" w:type="dxa"/>
                          <w:right w:w="0" w:type="dxa"/>
                        </w:tcMar>
                      </w:tcPr>
                      <w:p w14:paraId="0EFE3C6E"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TWA</w:t>
                        </w:r>
                      </w:p>
                      <w:p w14:paraId="4A60F165" w14:textId="77777777" w:rsidR="00E66E37" w:rsidRPr="00E66E37" w:rsidRDefault="00E66E37" w:rsidP="00E66E37">
                        <w:pPr>
                          <w:spacing w:before="20" w:after="20" w:line="1" w:lineRule="auto"/>
                        </w:pPr>
                      </w:p>
                    </w:tc>
                  </w:tr>
                </w:tbl>
                <w:p w14:paraId="65503A76" w14:textId="77777777" w:rsidR="00E66E37" w:rsidRPr="00E66E37" w:rsidRDefault="00E66E37" w:rsidP="00E66E37">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1DFA99E" w14:textId="77777777" w:rsidR="00E66E37" w:rsidRPr="00E66E37" w:rsidRDefault="00E66E37" w:rsidP="00E66E37">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E66E37" w:rsidRPr="00E66E37" w14:paraId="2FEA017D" w14:textId="77777777" w:rsidTr="00E66E37">
                    <w:tc>
                      <w:tcPr>
                        <w:tcW w:w="930" w:type="dxa"/>
                        <w:tcMar>
                          <w:top w:w="0" w:type="dxa"/>
                          <w:left w:w="0" w:type="dxa"/>
                          <w:bottom w:w="0" w:type="dxa"/>
                          <w:right w:w="0" w:type="dxa"/>
                        </w:tcMar>
                      </w:tcPr>
                      <w:p w14:paraId="0C7AE9B2"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A</w:t>
                        </w:r>
                      </w:p>
                      <w:p w14:paraId="6263F63A" w14:textId="77777777" w:rsidR="00E66E37" w:rsidRPr="00E66E37" w:rsidRDefault="00E66E37" w:rsidP="00E66E37">
                        <w:pPr>
                          <w:spacing w:before="20" w:after="20" w:line="1" w:lineRule="auto"/>
                        </w:pPr>
                      </w:p>
                    </w:tc>
                  </w:tr>
                </w:tbl>
                <w:p w14:paraId="3F47D9E6" w14:textId="77777777" w:rsidR="00E66E37" w:rsidRPr="00E66E37" w:rsidRDefault="00E66E37" w:rsidP="00E66E37">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27F1CF4" w14:textId="77777777" w:rsidR="00E66E37" w:rsidRPr="00E66E37" w:rsidRDefault="00E66E37" w:rsidP="00E66E37">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E66E37" w:rsidRPr="00E66E37" w14:paraId="3A576A06" w14:textId="77777777" w:rsidTr="00E66E37">
                    <w:tc>
                      <w:tcPr>
                        <w:tcW w:w="1395" w:type="dxa"/>
                        <w:tcMar>
                          <w:top w:w="0" w:type="dxa"/>
                          <w:left w:w="0" w:type="dxa"/>
                          <w:bottom w:w="0" w:type="dxa"/>
                          <w:right w:w="0" w:type="dxa"/>
                        </w:tcMar>
                      </w:tcPr>
                      <w:p w14:paraId="218692A9"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TG/185/3</w:t>
                        </w:r>
                      </w:p>
                      <w:p w14:paraId="42B524F4" w14:textId="77777777" w:rsidR="00E66E37" w:rsidRPr="00E66E37" w:rsidRDefault="00E66E37" w:rsidP="00E66E37">
                        <w:pPr>
                          <w:spacing w:before="20" w:after="20" w:line="1" w:lineRule="auto"/>
                        </w:pPr>
                      </w:p>
                    </w:tc>
                  </w:tr>
                </w:tbl>
                <w:p w14:paraId="468B49A9" w14:textId="77777777" w:rsidR="00E66E37" w:rsidRPr="00E66E37" w:rsidRDefault="00E66E37" w:rsidP="00E66E37">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895BE4B" w14:textId="77777777" w:rsidR="00E66E37" w:rsidRPr="00E66E37" w:rsidRDefault="00E66E37" w:rsidP="00E66E37">
                  <w:pPr>
                    <w:spacing w:before="20" w:after="20"/>
                    <w:rPr>
                      <w:rFonts w:eastAsia="Arial" w:cs="Arial"/>
                      <w:color w:val="000000"/>
                      <w:sz w:val="16"/>
                      <w:szCs w:val="16"/>
                    </w:rPr>
                  </w:pPr>
                  <w:r w:rsidRPr="00E66E37">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E66E37" w:rsidRPr="00E66E37" w14:paraId="1ECB076B" w14:textId="77777777" w:rsidTr="00E66E37">
                    <w:tc>
                      <w:tcPr>
                        <w:tcW w:w="1425" w:type="dxa"/>
                        <w:tcMar>
                          <w:top w:w="0" w:type="dxa"/>
                          <w:left w:w="0" w:type="dxa"/>
                          <w:bottom w:w="0" w:type="dxa"/>
                          <w:right w:w="0" w:type="dxa"/>
                        </w:tcMar>
                      </w:tcPr>
                      <w:p w14:paraId="53B244A5"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2002</w:t>
                        </w:r>
                      </w:p>
                      <w:p w14:paraId="79006260" w14:textId="77777777" w:rsidR="00E66E37" w:rsidRPr="00E66E37" w:rsidRDefault="00E66E37" w:rsidP="00E66E37">
                        <w:pPr>
                          <w:spacing w:before="20" w:after="20" w:line="1" w:lineRule="auto"/>
                        </w:pPr>
                      </w:p>
                    </w:tc>
                  </w:tr>
                </w:tbl>
                <w:p w14:paraId="6DE8682A" w14:textId="77777777" w:rsidR="00E66E37" w:rsidRPr="00E66E37" w:rsidRDefault="00E66E37" w:rsidP="00E66E37">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7F0FA5D" w14:textId="77777777" w:rsidR="00E66E37" w:rsidRPr="00E66E37" w:rsidRDefault="00E66E37" w:rsidP="00E66E37">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E66E37" w:rsidRPr="00E66E37" w14:paraId="167BD8FB" w14:textId="77777777" w:rsidTr="00E66E37">
                    <w:tc>
                      <w:tcPr>
                        <w:tcW w:w="1470" w:type="dxa"/>
                        <w:tcMar>
                          <w:top w:w="0" w:type="dxa"/>
                          <w:left w:w="0" w:type="dxa"/>
                          <w:bottom w:w="0" w:type="dxa"/>
                          <w:right w:w="0" w:type="dxa"/>
                        </w:tcMar>
                      </w:tcPr>
                      <w:p w14:paraId="42C172DD"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Turnip Rape</w:t>
                        </w:r>
                      </w:p>
                      <w:p w14:paraId="12606127" w14:textId="77777777" w:rsidR="00E66E37" w:rsidRPr="00E66E37" w:rsidRDefault="00E66E37" w:rsidP="00E66E37">
                        <w:pPr>
                          <w:spacing w:before="20" w:after="20" w:line="1" w:lineRule="auto"/>
                          <w:jc w:val="left"/>
                        </w:pPr>
                      </w:p>
                    </w:tc>
                  </w:tr>
                </w:tbl>
                <w:p w14:paraId="283FD76C" w14:textId="77777777" w:rsidR="00E66E37" w:rsidRPr="00E66E37" w:rsidRDefault="00E66E37" w:rsidP="00E66E37">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4381397" w14:textId="77777777" w:rsidR="00E66E37" w:rsidRPr="00E66E37" w:rsidRDefault="00E66E37" w:rsidP="00E66E37">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E66E37" w:rsidRPr="00E66E37" w14:paraId="0188DB5E" w14:textId="77777777" w:rsidTr="00E66E37">
                    <w:tc>
                      <w:tcPr>
                        <w:tcW w:w="1560" w:type="dxa"/>
                        <w:tcMar>
                          <w:top w:w="0" w:type="dxa"/>
                          <w:left w:w="0" w:type="dxa"/>
                          <w:bottom w:w="0" w:type="dxa"/>
                          <w:right w:w="0" w:type="dxa"/>
                        </w:tcMar>
                      </w:tcPr>
                      <w:p w14:paraId="66545B06"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Navette</w:t>
                        </w:r>
                      </w:p>
                      <w:p w14:paraId="4D34E6D8" w14:textId="77777777" w:rsidR="00E66E37" w:rsidRPr="00E66E37" w:rsidRDefault="00E66E37" w:rsidP="00E66E37">
                        <w:pPr>
                          <w:spacing w:before="20" w:after="20" w:line="1" w:lineRule="auto"/>
                          <w:jc w:val="left"/>
                        </w:pPr>
                      </w:p>
                    </w:tc>
                  </w:tr>
                </w:tbl>
                <w:p w14:paraId="7A545207" w14:textId="77777777" w:rsidR="00E66E37" w:rsidRPr="00E66E37" w:rsidRDefault="00E66E37" w:rsidP="00E66E37">
                  <w:pPr>
                    <w:spacing w:before="20" w:after="20" w:line="1" w:lineRule="auto"/>
                    <w:jc w:val="left"/>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FDBCF2F" w14:textId="77777777" w:rsidR="00E66E37" w:rsidRPr="00E66E37" w:rsidRDefault="00E66E37" w:rsidP="00E66E37">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E66E37" w:rsidRPr="00E66E37" w14:paraId="61EAB429" w14:textId="77777777" w:rsidTr="00E66E37">
                    <w:tc>
                      <w:tcPr>
                        <w:tcW w:w="1515" w:type="dxa"/>
                        <w:tcMar>
                          <w:top w:w="0" w:type="dxa"/>
                          <w:left w:w="0" w:type="dxa"/>
                          <w:bottom w:w="0" w:type="dxa"/>
                          <w:right w:w="0" w:type="dxa"/>
                        </w:tcMar>
                      </w:tcPr>
                      <w:p w14:paraId="7EA7E7A8"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Rübsen</w:t>
                        </w:r>
                      </w:p>
                      <w:p w14:paraId="0A6F10F8" w14:textId="77777777" w:rsidR="00E66E37" w:rsidRPr="00E66E37" w:rsidRDefault="00E66E37" w:rsidP="00E66E37">
                        <w:pPr>
                          <w:spacing w:before="20" w:after="20" w:line="1" w:lineRule="auto"/>
                          <w:jc w:val="left"/>
                        </w:pPr>
                      </w:p>
                    </w:tc>
                  </w:tr>
                </w:tbl>
                <w:p w14:paraId="040E8056" w14:textId="77777777" w:rsidR="00E66E37" w:rsidRPr="00E66E37" w:rsidRDefault="00E66E37" w:rsidP="00E66E37">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B5E04E3" w14:textId="77777777" w:rsidR="00E66E37" w:rsidRPr="00E66E37" w:rsidRDefault="00E66E37" w:rsidP="00E66E37">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E66E37" w:rsidRPr="00E66E37" w14:paraId="4978DCEF" w14:textId="77777777" w:rsidTr="00E66E37">
                    <w:tc>
                      <w:tcPr>
                        <w:tcW w:w="1740" w:type="dxa"/>
                        <w:tcMar>
                          <w:top w:w="0" w:type="dxa"/>
                          <w:left w:w="0" w:type="dxa"/>
                          <w:bottom w:w="0" w:type="dxa"/>
                          <w:right w:w="0" w:type="dxa"/>
                        </w:tcMar>
                      </w:tcPr>
                      <w:p w14:paraId="20EE414C"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Nabina</w:t>
                        </w:r>
                      </w:p>
                      <w:p w14:paraId="6F4BC95D" w14:textId="77777777" w:rsidR="00E66E37" w:rsidRPr="00E66E37" w:rsidRDefault="00E66E37" w:rsidP="00E66E37">
                        <w:pPr>
                          <w:spacing w:before="20" w:after="20" w:line="1" w:lineRule="auto"/>
                          <w:jc w:val="left"/>
                        </w:pPr>
                      </w:p>
                    </w:tc>
                  </w:tr>
                </w:tbl>
                <w:p w14:paraId="3CC0A93F" w14:textId="77777777" w:rsidR="00E66E37" w:rsidRPr="00E66E37" w:rsidRDefault="00E66E37" w:rsidP="00E66E37">
                  <w:pPr>
                    <w:spacing w:before="20" w:after="20" w:line="1" w:lineRule="auto"/>
                    <w:jc w:val="left"/>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629A95B" w14:textId="77777777" w:rsidR="00E66E37" w:rsidRPr="00E66E37" w:rsidRDefault="00E66E37" w:rsidP="00E66E37">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E66E37" w:rsidRPr="00E66E37" w14:paraId="3C3E5900" w14:textId="77777777" w:rsidTr="00E66E37">
                    <w:tc>
                      <w:tcPr>
                        <w:tcW w:w="2115" w:type="dxa"/>
                        <w:tcMar>
                          <w:top w:w="0" w:type="dxa"/>
                          <w:left w:w="0" w:type="dxa"/>
                          <w:bottom w:w="0" w:type="dxa"/>
                          <w:right w:w="0" w:type="dxa"/>
                        </w:tcMar>
                      </w:tcPr>
                      <w:p w14:paraId="4752EF3C" w14:textId="77777777" w:rsidR="00E66E37" w:rsidRPr="00E66E37" w:rsidRDefault="00E66E37" w:rsidP="00E66E37">
                        <w:pPr>
                          <w:spacing w:before="20" w:after="20"/>
                          <w:jc w:val="left"/>
                          <w:rPr>
                            <w:rFonts w:cs="Arial"/>
                            <w:color w:val="000000"/>
                            <w:sz w:val="16"/>
                            <w:szCs w:val="16"/>
                          </w:rPr>
                        </w:pPr>
                        <w:r w:rsidRPr="00E66E37">
                          <w:rPr>
                            <w:rFonts w:cs="Arial"/>
                            <w:i/>
                            <w:iCs/>
                            <w:color w:val="000000"/>
                            <w:sz w:val="16"/>
                            <w:szCs w:val="16"/>
                            <w:lang w:val="pt-BR"/>
                          </w:rPr>
                          <w:t>Brassica rapa</w:t>
                        </w:r>
                        <w:r w:rsidRPr="00E66E37">
                          <w:rPr>
                            <w:rFonts w:cs="Arial"/>
                            <w:color w:val="000000"/>
                            <w:sz w:val="16"/>
                            <w:szCs w:val="16"/>
                            <w:lang w:val="pt-BR"/>
                          </w:rPr>
                          <w:t xml:space="preserve"> L.  </w:t>
                        </w:r>
                        <w:r w:rsidRPr="00E66E37">
                          <w:rPr>
                            <w:rFonts w:cs="Arial"/>
                            <w:i/>
                            <w:iCs/>
                            <w:color w:val="000000"/>
                            <w:sz w:val="16"/>
                            <w:szCs w:val="16"/>
                            <w:lang w:val="pt-BR"/>
                          </w:rPr>
                          <w:t>var. silvestris</w:t>
                        </w:r>
                        <w:r w:rsidRPr="00E66E37">
                          <w:rPr>
                            <w:rFonts w:cs="Arial"/>
                            <w:color w:val="000000"/>
                            <w:sz w:val="16"/>
                            <w:szCs w:val="16"/>
                            <w:lang w:val="pt-BR"/>
                          </w:rPr>
                          <w:t xml:space="preserve"> (Lam.) </w:t>
                        </w:r>
                        <w:r w:rsidRPr="00E66E37">
                          <w:rPr>
                            <w:rFonts w:cs="Arial"/>
                            <w:color w:val="000000"/>
                            <w:sz w:val="16"/>
                            <w:szCs w:val="16"/>
                          </w:rPr>
                          <w:t>Briggs.</w:t>
                        </w:r>
                      </w:p>
                      <w:p w14:paraId="53B0AF35" w14:textId="77777777" w:rsidR="00E66E37" w:rsidRPr="00E66E37" w:rsidRDefault="00E66E37" w:rsidP="00E66E37">
                        <w:pPr>
                          <w:spacing w:before="20" w:after="20" w:line="1" w:lineRule="auto"/>
                          <w:jc w:val="left"/>
                        </w:pPr>
                      </w:p>
                    </w:tc>
                  </w:tr>
                </w:tbl>
                <w:p w14:paraId="3EE9192F" w14:textId="77777777" w:rsidR="00E66E37" w:rsidRPr="00E66E37" w:rsidRDefault="00E66E37" w:rsidP="00E66E37">
                  <w:pPr>
                    <w:spacing w:before="20" w:after="20" w:line="1" w:lineRule="auto"/>
                    <w:jc w:val="left"/>
                  </w:pPr>
                </w:p>
              </w:tc>
              <w:tc>
                <w:tcPr>
                  <w:tcW w:w="18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F780528" w14:textId="77777777" w:rsidR="00E66E37" w:rsidRPr="00E66E37" w:rsidRDefault="00E66E37" w:rsidP="00E66E37">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E66E37" w:rsidRPr="00E66E37" w14:paraId="4158EB96" w14:textId="77777777" w:rsidTr="00E66E37">
                    <w:tc>
                      <w:tcPr>
                        <w:tcW w:w="1815" w:type="dxa"/>
                        <w:tcMar>
                          <w:top w:w="0" w:type="dxa"/>
                          <w:left w:w="0" w:type="dxa"/>
                          <w:bottom w:w="0" w:type="dxa"/>
                          <w:right w:w="0" w:type="dxa"/>
                        </w:tcMar>
                      </w:tcPr>
                      <w:p w14:paraId="0A6A8449"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BRASS_RAP_CAM</w:t>
                        </w:r>
                      </w:p>
                      <w:p w14:paraId="33619333" w14:textId="77777777" w:rsidR="00E66E37" w:rsidRPr="00E66E37" w:rsidRDefault="00E66E37" w:rsidP="00E66E37">
                        <w:pPr>
                          <w:spacing w:before="20" w:after="20" w:line="1" w:lineRule="auto"/>
                        </w:pPr>
                      </w:p>
                    </w:tc>
                  </w:tr>
                </w:tbl>
                <w:p w14:paraId="0B52AE17" w14:textId="77777777" w:rsidR="00E66E37" w:rsidRPr="00E66E37" w:rsidRDefault="00E66E37" w:rsidP="00E66E37">
                  <w:pPr>
                    <w:spacing w:before="20" w:after="20" w:line="1" w:lineRule="auto"/>
                  </w:pPr>
                </w:p>
              </w:tc>
            </w:tr>
            <w:tr w:rsidR="00E66E37" w:rsidRPr="00E66E37" w14:paraId="5ABEDFE7" w14:textId="77777777" w:rsidTr="00E66E37">
              <w:trPr>
                <w:gridAfter w:val="1"/>
                <w:wAfter w:w="37" w:type="dxa"/>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6532745" w14:textId="77777777" w:rsidR="00E66E37" w:rsidRPr="00E66E37" w:rsidRDefault="00E66E37" w:rsidP="00E66E37">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E66E37" w:rsidRPr="00E66E37" w14:paraId="2FB48523" w14:textId="77777777" w:rsidTr="00E66E37">
                    <w:tc>
                      <w:tcPr>
                        <w:tcW w:w="615" w:type="dxa"/>
                        <w:tcMar>
                          <w:top w:w="0" w:type="dxa"/>
                          <w:left w:w="0" w:type="dxa"/>
                          <w:bottom w:w="0" w:type="dxa"/>
                          <w:right w:w="0" w:type="dxa"/>
                        </w:tcMar>
                      </w:tcPr>
                      <w:p w14:paraId="0F163625"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BR</w:t>
                        </w:r>
                      </w:p>
                      <w:p w14:paraId="6227E622" w14:textId="77777777" w:rsidR="00E66E37" w:rsidRPr="00E66E37" w:rsidRDefault="00E66E37" w:rsidP="00E66E37">
                        <w:pPr>
                          <w:spacing w:before="20" w:after="20" w:line="1" w:lineRule="auto"/>
                        </w:pPr>
                      </w:p>
                    </w:tc>
                  </w:tr>
                </w:tbl>
                <w:p w14:paraId="3B6460F0" w14:textId="77777777" w:rsidR="00E66E37" w:rsidRPr="00E66E37" w:rsidRDefault="00E66E37" w:rsidP="00E66E37">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4E7AD22" w14:textId="77777777" w:rsidR="00E66E37" w:rsidRPr="00E66E37" w:rsidRDefault="00E66E37" w:rsidP="00E66E37">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E66E37" w:rsidRPr="00E66E37" w14:paraId="5245DE31" w14:textId="77777777" w:rsidTr="00E66E37">
                    <w:tc>
                      <w:tcPr>
                        <w:tcW w:w="465" w:type="dxa"/>
                        <w:tcMar>
                          <w:top w:w="0" w:type="dxa"/>
                          <w:left w:w="0" w:type="dxa"/>
                          <w:bottom w:w="0" w:type="dxa"/>
                          <w:right w:w="0" w:type="dxa"/>
                        </w:tcMar>
                      </w:tcPr>
                      <w:p w14:paraId="16E9B1F1"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TWA/TWO</w:t>
                        </w:r>
                      </w:p>
                      <w:p w14:paraId="1E5C340F" w14:textId="77777777" w:rsidR="00E66E37" w:rsidRPr="00E66E37" w:rsidRDefault="00E66E37" w:rsidP="00E66E37">
                        <w:pPr>
                          <w:spacing w:before="20" w:after="20" w:line="1" w:lineRule="auto"/>
                        </w:pPr>
                      </w:p>
                    </w:tc>
                  </w:tr>
                </w:tbl>
                <w:p w14:paraId="5D69E739" w14:textId="77777777" w:rsidR="00E66E37" w:rsidRPr="00E66E37" w:rsidRDefault="00E66E37" w:rsidP="00E66E37">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2D8655A" w14:textId="77777777" w:rsidR="00E66E37" w:rsidRPr="00E66E37" w:rsidRDefault="00E66E37" w:rsidP="00E66E37">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E66E37" w:rsidRPr="00E66E37" w14:paraId="02AF5459" w14:textId="77777777" w:rsidTr="00E66E37">
                    <w:tc>
                      <w:tcPr>
                        <w:tcW w:w="930" w:type="dxa"/>
                        <w:tcMar>
                          <w:top w:w="0" w:type="dxa"/>
                          <w:left w:w="0" w:type="dxa"/>
                          <w:bottom w:w="0" w:type="dxa"/>
                          <w:right w:w="0" w:type="dxa"/>
                        </w:tcMar>
                      </w:tcPr>
                      <w:p w14:paraId="02B4F9E7"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A</w:t>
                        </w:r>
                      </w:p>
                      <w:p w14:paraId="73E3BBFA" w14:textId="77777777" w:rsidR="00E66E37" w:rsidRPr="00E66E37" w:rsidRDefault="00E66E37" w:rsidP="00E66E37">
                        <w:pPr>
                          <w:spacing w:before="20" w:after="20" w:line="1" w:lineRule="auto"/>
                        </w:pPr>
                      </w:p>
                    </w:tc>
                  </w:tr>
                </w:tbl>
                <w:p w14:paraId="1B437B61" w14:textId="77777777" w:rsidR="00E66E37" w:rsidRPr="00E66E37" w:rsidRDefault="00E66E37" w:rsidP="00E66E37">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6E0EFB1" w14:textId="77777777" w:rsidR="00E66E37" w:rsidRPr="00E66E37" w:rsidRDefault="00E66E37" w:rsidP="00E66E37">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E66E37" w:rsidRPr="00E66E37" w14:paraId="79CB656D" w14:textId="77777777" w:rsidTr="00E66E37">
                    <w:tc>
                      <w:tcPr>
                        <w:tcW w:w="1395" w:type="dxa"/>
                        <w:tcMar>
                          <w:top w:w="0" w:type="dxa"/>
                          <w:left w:w="0" w:type="dxa"/>
                          <w:bottom w:w="0" w:type="dxa"/>
                          <w:right w:w="0" w:type="dxa"/>
                        </w:tcMar>
                      </w:tcPr>
                      <w:p w14:paraId="7E580D4C"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TG/186/1</w:t>
                        </w:r>
                      </w:p>
                      <w:p w14:paraId="13031F10" w14:textId="77777777" w:rsidR="00E66E37" w:rsidRPr="00E66E37" w:rsidRDefault="00E66E37" w:rsidP="00E66E37">
                        <w:pPr>
                          <w:spacing w:before="20" w:after="20" w:line="1" w:lineRule="auto"/>
                        </w:pPr>
                      </w:p>
                    </w:tc>
                  </w:tr>
                </w:tbl>
                <w:p w14:paraId="0AFF04C8" w14:textId="77777777" w:rsidR="00E66E37" w:rsidRPr="00E66E37" w:rsidRDefault="00E66E37" w:rsidP="00E66E37">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4671BA2" w14:textId="77777777" w:rsidR="00E66E37" w:rsidRPr="00E66E37" w:rsidRDefault="00E66E37" w:rsidP="00E66E37">
                  <w:pPr>
                    <w:spacing w:before="20" w:after="20"/>
                    <w:rPr>
                      <w:rFonts w:eastAsia="Arial" w:cs="Arial"/>
                      <w:color w:val="000000"/>
                      <w:sz w:val="16"/>
                      <w:szCs w:val="16"/>
                    </w:rPr>
                  </w:pPr>
                  <w:r w:rsidRPr="00E66E37">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E66E37" w:rsidRPr="00E66E37" w14:paraId="7B745FD6" w14:textId="77777777" w:rsidTr="00E66E37">
                    <w:tc>
                      <w:tcPr>
                        <w:tcW w:w="1425" w:type="dxa"/>
                        <w:tcMar>
                          <w:top w:w="0" w:type="dxa"/>
                          <w:left w:w="0" w:type="dxa"/>
                          <w:bottom w:w="0" w:type="dxa"/>
                          <w:right w:w="0" w:type="dxa"/>
                        </w:tcMar>
                      </w:tcPr>
                      <w:p w14:paraId="329C11C9"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2005</w:t>
                        </w:r>
                      </w:p>
                      <w:p w14:paraId="28631048" w14:textId="77777777" w:rsidR="00E66E37" w:rsidRPr="00E66E37" w:rsidRDefault="00E66E37" w:rsidP="00E66E37">
                        <w:pPr>
                          <w:spacing w:before="20" w:after="20" w:line="1" w:lineRule="auto"/>
                        </w:pPr>
                      </w:p>
                    </w:tc>
                  </w:tr>
                </w:tbl>
                <w:p w14:paraId="3A8D9219" w14:textId="77777777" w:rsidR="00E66E37" w:rsidRPr="00E66E37" w:rsidRDefault="00E66E37" w:rsidP="00E66E37">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42A9E93" w14:textId="77777777" w:rsidR="00E66E37" w:rsidRPr="00E66E37" w:rsidRDefault="00E66E37" w:rsidP="00E66E37">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E66E37" w:rsidRPr="00E66E37" w14:paraId="33849E73" w14:textId="77777777" w:rsidTr="00E66E37">
                    <w:tc>
                      <w:tcPr>
                        <w:tcW w:w="1470" w:type="dxa"/>
                        <w:tcMar>
                          <w:top w:w="0" w:type="dxa"/>
                          <w:left w:w="0" w:type="dxa"/>
                          <w:bottom w:w="0" w:type="dxa"/>
                          <w:right w:w="0" w:type="dxa"/>
                        </w:tcMar>
                      </w:tcPr>
                      <w:p w14:paraId="521250E8"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Sugarcane</w:t>
                        </w:r>
                      </w:p>
                      <w:p w14:paraId="23B6B684" w14:textId="77777777" w:rsidR="00E66E37" w:rsidRPr="00E66E37" w:rsidRDefault="00E66E37" w:rsidP="00E66E37">
                        <w:pPr>
                          <w:spacing w:before="20" w:after="20" w:line="1" w:lineRule="auto"/>
                          <w:jc w:val="left"/>
                        </w:pPr>
                      </w:p>
                    </w:tc>
                  </w:tr>
                </w:tbl>
                <w:p w14:paraId="01BF79F9" w14:textId="77777777" w:rsidR="00E66E37" w:rsidRPr="00E66E37" w:rsidRDefault="00E66E37" w:rsidP="00E66E37">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9B6F0EB" w14:textId="77777777" w:rsidR="00E66E37" w:rsidRPr="00E66E37" w:rsidRDefault="00E66E37" w:rsidP="00E66E37">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E66E37" w:rsidRPr="00E66E37" w14:paraId="1CC4C2DF" w14:textId="77777777" w:rsidTr="00E66E37">
                    <w:tc>
                      <w:tcPr>
                        <w:tcW w:w="1560" w:type="dxa"/>
                        <w:tcMar>
                          <w:top w:w="0" w:type="dxa"/>
                          <w:left w:w="0" w:type="dxa"/>
                          <w:bottom w:w="0" w:type="dxa"/>
                          <w:right w:w="0" w:type="dxa"/>
                        </w:tcMar>
                      </w:tcPr>
                      <w:p w14:paraId="6A452856"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Canne à sucre</w:t>
                        </w:r>
                      </w:p>
                      <w:p w14:paraId="7A29483A" w14:textId="77777777" w:rsidR="00E66E37" w:rsidRPr="00E66E37" w:rsidRDefault="00E66E37" w:rsidP="00E66E37">
                        <w:pPr>
                          <w:spacing w:before="20" w:after="20" w:line="1" w:lineRule="auto"/>
                          <w:jc w:val="left"/>
                        </w:pPr>
                      </w:p>
                    </w:tc>
                  </w:tr>
                </w:tbl>
                <w:p w14:paraId="4374AAC5" w14:textId="77777777" w:rsidR="00E66E37" w:rsidRPr="00E66E37" w:rsidRDefault="00E66E37" w:rsidP="00E66E37">
                  <w:pPr>
                    <w:spacing w:before="20" w:after="20" w:line="1" w:lineRule="auto"/>
                    <w:jc w:val="left"/>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DC82586" w14:textId="77777777" w:rsidR="00E66E37" w:rsidRPr="00E66E37" w:rsidRDefault="00E66E37" w:rsidP="00E66E37">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E66E37" w:rsidRPr="00E66E37" w14:paraId="734F3DA7" w14:textId="77777777" w:rsidTr="00E66E37">
                    <w:tc>
                      <w:tcPr>
                        <w:tcW w:w="1515" w:type="dxa"/>
                        <w:tcMar>
                          <w:top w:w="0" w:type="dxa"/>
                          <w:left w:w="0" w:type="dxa"/>
                          <w:bottom w:w="0" w:type="dxa"/>
                          <w:right w:w="0" w:type="dxa"/>
                        </w:tcMar>
                      </w:tcPr>
                      <w:p w14:paraId="32547D57"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Zuckerrohr</w:t>
                        </w:r>
                      </w:p>
                      <w:p w14:paraId="6E594F97" w14:textId="77777777" w:rsidR="00E66E37" w:rsidRPr="00E66E37" w:rsidRDefault="00E66E37" w:rsidP="00E66E37">
                        <w:pPr>
                          <w:spacing w:before="20" w:after="20" w:line="1" w:lineRule="auto"/>
                          <w:jc w:val="left"/>
                        </w:pPr>
                      </w:p>
                    </w:tc>
                  </w:tr>
                </w:tbl>
                <w:p w14:paraId="41FD1BCA" w14:textId="77777777" w:rsidR="00E66E37" w:rsidRPr="00E66E37" w:rsidRDefault="00E66E37" w:rsidP="00E66E37">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61FF26B" w14:textId="77777777" w:rsidR="00E66E37" w:rsidRPr="00E66E37" w:rsidRDefault="00E66E37" w:rsidP="00E66E37">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E66E37" w:rsidRPr="00E66E37" w14:paraId="4495F612" w14:textId="77777777" w:rsidTr="00E66E37">
                    <w:tc>
                      <w:tcPr>
                        <w:tcW w:w="1740" w:type="dxa"/>
                        <w:tcMar>
                          <w:top w:w="0" w:type="dxa"/>
                          <w:left w:w="0" w:type="dxa"/>
                          <w:bottom w:w="0" w:type="dxa"/>
                          <w:right w:w="0" w:type="dxa"/>
                        </w:tcMar>
                      </w:tcPr>
                      <w:p w14:paraId="32A3CB23"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Caña de Azúcar</w:t>
                        </w:r>
                      </w:p>
                      <w:p w14:paraId="50B4D681" w14:textId="77777777" w:rsidR="00E66E37" w:rsidRPr="00E66E37" w:rsidRDefault="00E66E37" w:rsidP="00E66E37">
                        <w:pPr>
                          <w:spacing w:before="20" w:after="20" w:line="1" w:lineRule="auto"/>
                          <w:jc w:val="left"/>
                        </w:pPr>
                      </w:p>
                    </w:tc>
                  </w:tr>
                </w:tbl>
                <w:p w14:paraId="480DD6E6" w14:textId="77777777" w:rsidR="00E66E37" w:rsidRPr="00E66E37" w:rsidRDefault="00E66E37" w:rsidP="00E66E37">
                  <w:pPr>
                    <w:spacing w:before="20" w:after="20" w:line="1" w:lineRule="auto"/>
                    <w:jc w:val="left"/>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5F9FE89" w14:textId="77777777" w:rsidR="00E66E37" w:rsidRPr="00E66E37" w:rsidRDefault="00E66E37" w:rsidP="00E66E37">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E66E37" w:rsidRPr="00E66E37" w14:paraId="6642F2F3" w14:textId="77777777" w:rsidTr="00E66E37">
                    <w:tc>
                      <w:tcPr>
                        <w:tcW w:w="2115" w:type="dxa"/>
                        <w:tcMar>
                          <w:top w:w="0" w:type="dxa"/>
                          <w:left w:w="0" w:type="dxa"/>
                          <w:bottom w:w="0" w:type="dxa"/>
                          <w:right w:w="0" w:type="dxa"/>
                        </w:tcMar>
                      </w:tcPr>
                      <w:p w14:paraId="72A6A475" w14:textId="77777777" w:rsidR="00E66E37" w:rsidRPr="00E66E37" w:rsidRDefault="00E66E37" w:rsidP="00E66E37">
                        <w:pPr>
                          <w:spacing w:before="20" w:after="20"/>
                          <w:jc w:val="left"/>
                          <w:rPr>
                            <w:rFonts w:cs="Arial"/>
                            <w:color w:val="000000"/>
                            <w:sz w:val="16"/>
                            <w:szCs w:val="16"/>
                          </w:rPr>
                        </w:pPr>
                        <w:r w:rsidRPr="00E66E37">
                          <w:rPr>
                            <w:rFonts w:cs="Arial"/>
                            <w:i/>
                            <w:iCs/>
                            <w:color w:val="000000"/>
                            <w:sz w:val="16"/>
                            <w:szCs w:val="16"/>
                          </w:rPr>
                          <w:t>Saccharum</w:t>
                        </w:r>
                        <w:r w:rsidRPr="00E66E37">
                          <w:rPr>
                            <w:rFonts w:cs="Arial"/>
                            <w:color w:val="000000"/>
                            <w:sz w:val="16"/>
                            <w:szCs w:val="16"/>
                          </w:rPr>
                          <w:t> L.</w:t>
                        </w:r>
                      </w:p>
                      <w:p w14:paraId="7E0022C6" w14:textId="77777777" w:rsidR="00E66E37" w:rsidRPr="00E66E37" w:rsidRDefault="00E66E37" w:rsidP="00E66E37">
                        <w:pPr>
                          <w:spacing w:before="20" w:after="20" w:line="1" w:lineRule="auto"/>
                          <w:jc w:val="left"/>
                        </w:pPr>
                      </w:p>
                    </w:tc>
                  </w:tr>
                </w:tbl>
                <w:p w14:paraId="316F3935" w14:textId="77777777" w:rsidR="00E66E37" w:rsidRPr="00E66E37" w:rsidRDefault="00E66E37" w:rsidP="00E66E37">
                  <w:pPr>
                    <w:spacing w:before="20" w:after="20" w:line="1" w:lineRule="auto"/>
                    <w:jc w:val="left"/>
                  </w:pPr>
                </w:p>
              </w:tc>
              <w:tc>
                <w:tcPr>
                  <w:tcW w:w="18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2F2736F" w14:textId="77777777" w:rsidR="00E66E37" w:rsidRPr="00E66E37" w:rsidRDefault="00E66E37" w:rsidP="00E66E37">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E66E37" w:rsidRPr="00E66E37" w14:paraId="2F6389CD" w14:textId="77777777" w:rsidTr="00E66E37">
                    <w:tc>
                      <w:tcPr>
                        <w:tcW w:w="1815" w:type="dxa"/>
                        <w:tcMar>
                          <w:top w:w="0" w:type="dxa"/>
                          <w:left w:w="0" w:type="dxa"/>
                          <w:bottom w:w="0" w:type="dxa"/>
                          <w:right w:w="0" w:type="dxa"/>
                        </w:tcMar>
                      </w:tcPr>
                      <w:p w14:paraId="7A43203E"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SACCH</w:t>
                        </w:r>
                      </w:p>
                      <w:p w14:paraId="7C38F031" w14:textId="77777777" w:rsidR="00E66E37" w:rsidRPr="00E66E37" w:rsidRDefault="00E66E37" w:rsidP="00E66E37">
                        <w:pPr>
                          <w:spacing w:before="20" w:after="20" w:line="1" w:lineRule="auto"/>
                        </w:pPr>
                      </w:p>
                    </w:tc>
                  </w:tr>
                </w:tbl>
                <w:p w14:paraId="18AA5D02" w14:textId="77777777" w:rsidR="00E66E37" w:rsidRPr="00E66E37" w:rsidRDefault="00E66E37" w:rsidP="00E66E37">
                  <w:pPr>
                    <w:spacing w:before="20" w:after="20" w:line="1" w:lineRule="auto"/>
                  </w:pPr>
                </w:p>
              </w:tc>
            </w:tr>
            <w:tr w:rsidR="00E66E37" w:rsidRPr="00E66E37" w14:paraId="6937F42F" w14:textId="77777777" w:rsidTr="00E66E37">
              <w:trPr>
                <w:gridAfter w:val="1"/>
                <w:wAfter w:w="37" w:type="dxa"/>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7A09A60" w14:textId="77777777" w:rsidR="00E66E37" w:rsidRPr="00E66E37" w:rsidRDefault="00E66E37" w:rsidP="00E66E37">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E66E37" w:rsidRPr="00E66E37" w14:paraId="71E966F4" w14:textId="77777777" w:rsidTr="00E66E37">
                    <w:tc>
                      <w:tcPr>
                        <w:tcW w:w="615" w:type="dxa"/>
                        <w:tcMar>
                          <w:top w:w="0" w:type="dxa"/>
                          <w:left w:w="0" w:type="dxa"/>
                          <w:bottom w:w="0" w:type="dxa"/>
                          <w:right w:w="0" w:type="dxa"/>
                        </w:tcMar>
                      </w:tcPr>
                      <w:p w14:paraId="174F3F93"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AU</w:t>
                        </w:r>
                      </w:p>
                      <w:p w14:paraId="5646B70E" w14:textId="77777777" w:rsidR="00E66E37" w:rsidRPr="00E66E37" w:rsidRDefault="00E66E37" w:rsidP="00E66E37">
                        <w:pPr>
                          <w:spacing w:before="20" w:after="20" w:line="1" w:lineRule="auto"/>
                        </w:pPr>
                      </w:p>
                    </w:tc>
                  </w:tr>
                </w:tbl>
                <w:p w14:paraId="221F9ACD" w14:textId="77777777" w:rsidR="00E66E37" w:rsidRPr="00E66E37" w:rsidRDefault="00E66E37" w:rsidP="00E66E37">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1825D33" w14:textId="77777777" w:rsidR="00E66E37" w:rsidRPr="00E66E37" w:rsidRDefault="00E66E37" w:rsidP="00E66E37">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E66E37" w:rsidRPr="00E66E37" w14:paraId="596CC764" w14:textId="77777777" w:rsidTr="00E66E37">
                    <w:tc>
                      <w:tcPr>
                        <w:tcW w:w="465" w:type="dxa"/>
                        <w:tcMar>
                          <w:top w:w="0" w:type="dxa"/>
                          <w:left w:w="0" w:type="dxa"/>
                          <w:bottom w:w="0" w:type="dxa"/>
                          <w:right w:w="0" w:type="dxa"/>
                        </w:tcMar>
                      </w:tcPr>
                      <w:p w14:paraId="713E463D"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TWA</w:t>
                        </w:r>
                      </w:p>
                      <w:p w14:paraId="7D1994C2" w14:textId="77777777" w:rsidR="00E66E37" w:rsidRPr="00E66E37" w:rsidRDefault="00E66E37" w:rsidP="00E66E37">
                        <w:pPr>
                          <w:spacing w:before="20" w:after="20" w:line="1" w:lineRule="auto"/>
                        </w:pPr>
                      </w:p>
                    </w:tc>
                  </w:tr>
                </w:tbl>
                <w:p w14:paraId="3D2A3D57" w14:textId="77777777" w:rsidR="00E66E37" w:rsidRPr="00E66E37" w:rsidRDefault="00E66E37" w:rsidP="00E66E37">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8800FAB" w14:textId="77777777" w:rsidR="00E66E37" w:rsidRPr="00E66E37" w:rsidRDefault="00E66E37" w:rsidP="00E66E37">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E66E37" w:rsidRPr="00E66E37" w14:paraId="022E028D" w14:textId="77777777" w:rsidTr="00E66E37">
                    <w:tc>
                      <w:tcPr>
                        <w:tcW w:w="930" w:type="dxa"/>
                        <w:tcMar>
                          <w:top w:w="0" w:type="dxa"/>
                          <w:left w:w="0" w:type="dxa"/>
                          <w:bottom w:w="0" w:type="dxa"/>
                          <w:right w:w="0" w:type="dxa"/>
                        </w:tcMar>
                      </w:tcPr>
                      <w:p w14:paraId="03E5DD87"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2020</w:t>
                        </w:r>
                      </w:p>
                      <w:p w14:paraId="247045AF" w14:textId="77777777" w:rsidR="00E66E37" w:rsidRPr="00E66E37" w:rsidRDefault="00E66E37" w:rsidP="00E66E37">
                        <w:pPr>
                          <w:spacing w:before="20" w:after="20" w:line="1" w:lineRule="auto"/>
                        </w:pPr>
                      </w:p>
                    </w:tc>
                  </w:tr>
                </w:tbl>
                <w:p w14:paraId="3A2482A3" w14:textId="77777777" w:rsidR="00E66E37" w:rsidRPr="00E66E37" w:rsidRDefault="00E66E37" w:rsidP="00E66E37">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5B46F86" w14:textId="77777777" w:rsidR="00E66E37" w:rsidRPr="00E66E37" w:rsidRDefault="00E66E37" w:rsidP="00E66E37">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E66E37" w:rsidRPr="00E66E37" w14:paraId="58C05DDC" w14:textId="77777777" w:rsidTr="00E66E37">
                    <w:tc>
                      <w:tcPr>
                        <w:tcW w:w="1395" w:type="dxa"/>
                        <w:tcMar>
                          <w:top w:w="0" w:type="dxa"/>
                          <w:left w:w="0" w:type="dxa"/>
                          <w:bottom w:w="0" w:type="dxa"/>
                          <w:right w:w="0" w:type="dxa"/>
                        </w:tcMar>
                      </w:tcPr>
                      <w:p w14:paraId="16273D07"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TG/186/2(proj.1)</w:t>
                        </w:r>
                      </w:p>
                      <w:p w14:paraId="7A5CE4BF" w14:textId="77777777" w:rsidR="00E66E37" w:rsidRPr="00E66E37" w:rsidRDefault="00E66E37" w:rsidP="00E66E37">
                        <w:pPr>
                          <w:spacing w:before="20" w:after="20" w:line="1" w:lineRule="auto"/>
                        </w:pPr>
                      </w:p>
                    </w:tc>
                  </w:tr>
                </w:tbl>
                <w:p w14:paraId="66DD9F1B" w14:textId="77777777" w:rsidR="00E66E37" w:rsidRPr="00E66E37" w:rsidRDefault="00E66E37" w:rsidP="00E66E37">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F2DB502" w14:textId="77777777" w:rsidR="00E66E37" w:rsidRPr="00E66E37" w:rsidRDefault="00E66E37" w:rsidP="00E66E37">
                  <w:pPr>
                    <w:spacing w:before="20" w:after="20"/>
                    <w:rPr>
                      <w:rFonts w:eastAsia="Arial" w:cs="Arial"/>
                      <w:color w:val="000000"/>
                      <w:sz w:val="16"/>
                      <w:szCs w:val="16"/>
                    </w:rPr>
                  </w:pP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78604A2" w14:textId="77777777" w:rsidR="00E66E37" w:rsidRPr="00E66E37" w:rsidRDefault="00E66E37" w:rsidP="00E66E37">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B6CC52B" w14:textId="77777777" w:rsidR="00E66E37" w:rsidRPr="00E66E37" w:rsidRDefault="00E66E37" w:rsidP="00E66E37">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E66E37" w:rsidRPr="00E66E37" w14:paraId="4FC7D1E6" w14:textId="77777777" w:rsidTr="00E66E37">
                    <w:tc>
                      <w:tcPr>
                        <w:tcW w:w="1470" w:type="dxa"/>
                        <w:tcMar>
                          <w:top w:w="0" w:type="dxa"/>
                          <w:left w:w="0" w:type="dxa"/>
                          <w:bottom w:w="0" w:type="dxa"/>
                          <w:right w:w="0" w:type="dxa"/>
                        </w:tcMar>
                      </w:tcPr>
                      <w:p w14:paraId="46D4E873"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Sugarcane</w:t>
                        </w:r>
                      </w:p>
                      <w:p w14:paraId="70E657EB" w14:textId="77777777" w:rsidR="00E66E37" w:rsidRPr="00E66E37" w:rsidRDefault="00E66E37" w:rsidP="00E66E37">
                        <w:pPr>
                          <w:spacing w:before="20" w:after="20" w:line="1" w:lineRule="auto"/>
                          <w:jc w:val="left"/>
                        </w:pPr>
                      </w:p>
                    </w:tc>
                  </w:tr>
                </w:tbl>
                <w:p w14:paraId="3FCC4463" w14:textId="77777777" w:rsidR="00E66E37" w:rsidRPr="00E66E37" w:rsidRDefault="00E66E37" w:rsidP="00E66E37">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A687005" w14:textId="77777777" w:rsidR="00E66E37" w:rsidRPr="00E66E37" w:rsidRDefault="00E66E37" w:rsidP="00E66E37">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E66E37" w:rsidRPr="00E66E37" w14:paraId="6C912FAC" w14:textId="77777777" w:rsidTr="00E66E37">
                    <w:tc>
                      <w:tcPr>
                        <w:tcW w:w="1560" w:type="dxa"/>
                        <w:tcMar>
                          <w:top w:w="0" w:type="dxa"/>
                          <w:left w:w="0" w:type="dxa"/>
                          <w:bottom w:w="0" w:type="dxa"/>
                          <w:right w:w="0" w:type="dxa"/>
                        </w:tcMar>
                      </w:tcPr>
                      <w:p w14:paraId="339E326E"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Canne à sucre</w:t>
                        </w:r>
                      </w:p>
                      <w:p w14:paraId="57016BCB" w14:textId="77777777" w:rsidR="00E66E37" w:rsidRPr="00E66E37" w:rsidRDefault="00E66E37" w:rsidP="00E66E37">
                        <w:pPr>
                          <w:spacing w:before="20" w:after="20" w:line="1" w:lineRule="auto"/>
                          <w:jc w:val="left"/>
                        </w:pPr>
                      </w:p>
                    </w:tc>
                  </w:tr>
                </w:tbl>
                <w:p w14:paraId="18DECD07" w14:textId="77777777" w:rsidR="00E66E37" w:rsidRPr="00E66E37" w:rsidRDefault="00E66E37" w:rsidP="00E66E37">
                  <w:pPr>
                    <w:spacing w:before="20" w:after="20" w:line="1" w:lineRule="auto"/>
                    <w:jc w:val="left"/>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66C3C9E" w14:textId="77777777" w:rsidR="00E66E37" w:rsidRPr="00E66E37" w:rsidRDefault="00E66E37" w:rsidP="00E66E37">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E66E37" w:rsidRPr="00E66E37" w14:paraId="4C444A81" w14:textId="77777777" w:rsidTr="00E66E37">
                    <w:tc>
                      <w:tcPr>
                        <w:tcW w:w="1515" w:type="dxa"/>
                        <w:tcMar>
                          <w:top w:w="0" w:type="dxa"/>
                          <w:left w:w="0" w:type="dxa"/>
                          <w:bottom w:w="0" w:type="dxa"/>
                          <w:right w:w="0" w:type="dxa"/>
                        </w:tcMar>
                      </w:tcPr>
                      <w:p w14:paraId="715E4047"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Zuckerrohr</w:t>
                        </w:r>
                      </w:p>
                      <w:p w14:paraId="47D4DD8D" w14:textId="77777777" w:rsidR="00E66E37" w:rsidRPr="00E66E37" w:rsidRDefault="00E66E37" w:rsidP="00E66E37">
                        <w:pPr>
                          <w:spacing w:before="20" w:after="20" w:line="1" w:lineRule="auto"/>
                          <w:jc w:val="left"/>
                        </w:pPr>
                      </w:p>
                    </w:tc>
                  </w:tr>
                </w:tbl>
                <w:p w14:paraId="72EB205C" w14:textId="77777777" w:rsidR="00E66E37" w:rsidRPr="00E66E37" w:rsidRDefault="00E66E37" w:rsidP="00E66E37">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1456009" w14:textId="77777777" w:rsidR="00E66E37" w:rsidRPr="00E66E37" w:rsidRDefault="00E66E37" w:rsidP="00E66E37">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E66E37" w:rsidRPr="00E66E37" w14:paraId="2E0B9BAA" w14:textId="77777777" w:rsidTr="00E66E37">
                    <w:tc>
                      <w:tcPr>
                        <w:tcW w:w="1740" w:type="dxa"/>
                        <w:tcMar>
                          <w:top w:w="0" w:type="dxa"/>
                          <w:left w:w="0" w:type="dxa"/>
                          <w:bottom w:w="0" w:type="dxa"/>
                          <w:right w:w="0" w:type="dxa"/>
                        </w:tcMar>
                      </w:tcPr>
                      <w:p w14:paraId="1D82016E"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Caña de Azúcar</w:t>
                        </w:r>
                      </w:p>
                      <w:p w14:paraId="1F7D895E" w14:textId="77777777" w:rsidR="00E66E37" w:rsidRPr="00E66E37" w:rsidRDefault="00E66E37" w:rsidP="00E66E37">
                        <w:pPr>
                          <w:spacing w:before="20" w:after="20" w:line="1" w:lineRule="auto"/>
                          <w:jc w:val="left"/>
                        </w:pPr>
                      </w:p>
                    </w:tc>
                  </w:tr>
                </w:tbl>
                <w:p w14:paraId="0E5F8B4C" w14:textId="77777777" w:rsidR="00E66E37" w:rsidRPr="00E66E37" w:rsidRDefault="00E66E37" w:rsidP="00E66E37">
                  <w:pPr>
                    <w:spacing w:before="20" w:after="20" w:line="1" w:lineRule="auto"/>
                    <w:jc w:val="left"/>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26FA17A" w14:textId="77777777" w:rsidR="00E66E37" w:rsidRPr="00E66E37" w:rsidRDefault="00E66E37" w:rsidP="00E66E37">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E66E37" w:rsidRPr="00E66E37" w14:paraId="410E0FDB" w14:textId="77777777" w:rsidTr="00E66E37">
                    <w:tc>
                      <w:tcPr>
                        <w:tcW w:w="2115" w:type="dxa"/>
                        <w:tcMar>
                          <w:top w:w="0" w:type="dxa"/>
                          <w:left w:w="0" w:type="dxa"/>
                          <w:bottom w:w="0" w:type="dxa"/>
                          <w:right w:w="0" w:type="dxa"/>
                        </w:tcMar>
                      </w:tcPr>
                      <w:p w14:paraId="0F928803" w14:textId="77777777" w:rsidR="00E66E37" w:rsidRPr="00E66E37" w:rsidRDefault="00E66E37" w:rsidP="00E66E37">
                        <w:pPr>
                          <w:spacing w:before="20" w:after="20"/>
                          <w:jc w:val="left"/>
                          <w:rPr>
                            <w:rFonts w:cs="Arial"/>
                            <w:color w:val="000000"/>
                            <w:sz w:val="16"/>
                            <w:szCs w:val="16"/>
                          </w:rPr>
                        </w:pPr>
                        <w:r w:rsidRPr="00E66E37">
                          <w:rPr>
                            <w:rFonts w:cs="Arial"/>
                            <w:i/>
                            <w:iCs/>
                            <w:color w:val="000000"/>
                            <w:sz w:val="16"/>
                            <w:szCs w:val="16"/>
                          </w:rPr>
                          <w:t>Saccharum</w:t>
                        </w:r>
                        <w:r w:rsidRPr="00E66E37">
                          <w:rPr>
                            <w:rFonts w:cs="Arial"/>
                            <w:color w:val="000000"/>
                            <w:sz w:val="16"/>
                            <w:szCs w:val="16"/>
                          </w:rPr>
                          <w:t> L.</w:t>
                        </w:r>
                      </w:p>
                      <w:p w14:paraId="03788189" w14:textId="77777777" w:rsidR="00E66E37" w:rsidRPr="00E66E37" w:rsidRDefault="00E66E37" w:rsidP="00E66E37">
                        <w:pPr>
                          <w:spacing w:before="20" w:after="20" w:line="1" w:lineRule="auto"/>
                          <w:jc w:val="left"/>
                        </w:pPr>
                      </w:p>
                    </w:tc>
                  </w:tr>
                </w:tbl>
                <w:p w14:paraId="5383090B" w14:textId="77777777" w:rsidR="00E66E37" w:rsidRPr="00E66E37" w:rsidRDefault="00E66E37" w:rsidP="00E66E37">
                  <w:pPr>
                    <w:spacing w:before="20" w:after="20" w:line="1" w:lineRule="auto"/>
                    <w:jc w:val="left"/>
                  </w:pPr>
                </w:p>
              </w:tc>
              <w:tc>
                <w:tcPr>
                  <w:tcW w:w="18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4FEC595" w14:textId="77777777" w:rsidR="00E66E37" w:rsidRPr="00E66E37" w:rsidRDefault="00E66E37" w:rsidP="00E66E37">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E66E37" w:rsidRPr="00E66E37" w14:paraId="3E4B65CF" w14:textId="77777777" w:rsidTr="00E66E37">
                    <w:tc>
                      <w:tcPr>
                        <w:tcW w:w="1815" w:type="dxa"/>
                        <w:tcMar>
                          <w:top w:w="0" w:type="dxa"/>
                          <w:left w:w="0" w:type="dxa"/>
                          <w:bottom w:w="0" w:type="dxa"/>
                          <w:right w:w="0" w:type="dxa"/>
                        </w:tcMar>
                      </w:tcPr>
                      <w:p w14:paraId="1CEED620"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SACCH</w:t>
                        </w:r>
                      </w:p>
                      <w:p w14:paraId="119939CF" w14:textId="77777777" w:rsidR="00E66E37" w:rsidRPr="00E66E37" w:rsidRDefault="00E66E37" w:rsidP="00E66E37">
                        <w:pPr>
                          <w:spacing w:before="20" w:after="20" w:line="1" w:lineRule="auto"/>
                        </w:pPr>
                      </w:p>
                    </w:tc>
                  </w:tr>
                </w:tbl>
                <w:p w14:paraId="6D8D8519" w14:textId="77777777" w:rsidR="00E66E37" w:rsidRPr="00E66E37" w:rsidRDefault="00E66E37" w:rsidP="00E66E37">
                  <w:pPr>
                    <w:spacing w:before="20" w:after="20" w:line="1" w:lineRule="auto"/>
                  </w:pPr>
                </w:p>
              </w:tc>
            </w:tr>
            <w:tr w:rsidR="00E66E37" w:rsidRPr="00E66E37" w14:paraId="22AA2742" w14:textId="77777777" w:rsidTr="00E66E37">
              <w:trPr>
                <w:gridAfter w:val="1"/>
                <w:wAfter w:w="37" w:type="dxa"/>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29FA2B1" w14:textId="77777777" w:rsidR="00E66E37" w:rsidRPr="00E66E37" w:rsidRDefault="00E66E37" w:rsidP="00E66E37">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E66E37" w:rsidRPr="00E66E37" w14:paraId="65AB7DEC" w14:textId="77777777" w:rsidTr="00E66E37">
                    <w:tc>
                      <w:tcPr>
                        <w:tcW w:w="615" w:type="dxa"/>
                        <w:tcMar>
                          <w:top w:w="0" w:type="dxa"/>
                          <w:left w:w="0" w:type="dxa"/>
                          <w:bottom w:w="0" w:type="dxa"/>
                          <w:right w:w="0" w:type="dxa"/>
                        </w:tcMar>
                      </w:tcPr>
                      <w:p w14:paraId="61311E31"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DE</w:t>
                        </w:r>
                      </w:p>
                      <w:p w14:paraId="346018FD" w14:textId="77777777" w:rsidR="00E66E37" w:rsidRPr="00E66E37" w:rsidRDefault="00E66E37" w:rsidP="00E66E37">
                        <w:pPr>
                          <w:spacing w:before="20" w:after="20" w:line="1" w:lineRule="auto"/>
                        </w:pPr>
                      </w:p>
                    </w:tc>
                  </w:tr>
                </w:tbl>
                <w:p w14:paraId="7F0AA2AB" w14:textId="77777777" w:rsidR="00E66E37" w:rsidRPr="00E66E37" w:rsidRDefault="00E66E37" w:rsidP="00E66E37">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60F7574" w14:textId="77777777" w:rsidR="00E66E37" w:rsidRPr="00E66E37" w:rsidRDefault="00E66E37" w:rsidP="00E66E37">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E66E37" w:rsidRPr="00E66E37" w14:paraId="58A0EDD2" w14:textId="77777777" w:rsidTr="00E66E37">
                    <w:tc>
                      <w:tcPr>
                        <w:tcW w:w="465" w:type="dxa"/>
                        <w:tcMar>
                          <w:top w:w="0" w:type="dxa"/>
                          <w:left w:w="0" w:type="dxa"/>
                          <w:bottom w:w="0" w:type="dxa"/>
                          <w:right w:w="0" w:type="dxa"/>
                        </w:tcMar>
                      </w:tcPr>
                      <w:p w14:paraId="2A19BC62"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TWF/TWO</w:t>
                        </w:r>
                      </w:p>
                      <w:p w14:paraId="385CBBE4" w14:textId="77777777" w:rsidR="00E66E37" w:rsidRPr="00E66E37" w:rsidRDefault="00E66E37" w:rsidP="00E66E37">
                        <w:pPr>
                          <w:spacing w:before="20" w:after="20" w:line="1" w:lineRule="auto"/>
                        </w:pPr>
                      </w:p>
                    </w:tc>
                  </w:tr>
                </w:tbl>
                <w:p w14:paraId="30D082E2" w14:textId="77777777" w:rsidR="00E66E37" w:rsidRPr="00E66E37" w:rsidRDefault="00E66E37" w:rsidP="00E66E37">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A39D9AA" w14:textId="77777777" w:rsidR="00E66E37" w:rsidRPr="00E66E37" w:rsidRDefault="00E66E37" w:rsidP="00E66E37">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E66E37" w:rsidRPr="00E66E37" w14:paraId="1760BB9D" w14:textId="77777777" w:rsidTr="00E66E37">
                    <w:tc>
                      <w:tcPr>
                        <w:tcW w:w="930" w:type="dxa"/>
                        <w:tcMar>
                          <w:top w:w="0" w:type="dxa"/>
                          <w:left w:w="0" w:type="dxa"/>
                          <w:bottom w:w="0" w:type="dxa"/>
                          <w:right w:w="0" w:type="dxa"/>
                        </w:tcMar>
                      </w:tcPr>
                      <w:p w14:paraId="28602620"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A</w:t>
                        </w:r>
                      </w:p>
                      <w:p w14:paraId="0BA36B86" w14:textId="77777777" w:rsidR="00E66E37" w:rsidRPr="00E66E37" w:rsidRDefault="00E66E37" w:rsidP="00E66E37">
                        <w:pPr>
                          <w:spacing w:before="20" w:after="20" w:line="1" w:lineRule="auto"/>
                        </w:pPr>
                      </w:p>
                    </w:tc>
                  </w:tr>
                </w:tbl>
                <w:p w14:paraId="750A37E5" w14:textId="77777777" w:rsidR="00E66E37" w:rsidRPr="00E66E37" w:rsidRDefault="00E66E37" w:rsidP="00E66E37">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40F3F6F" w14:textId="77777777" w:rsidR="00E66E37" w:rsidRPr="00E66E37" w:rsidRDefault="00E66E37" w:rsidP="00E66E37">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E66E37" w:rsidRPr="00E66E37" w14:paraId="5362426D" w14:textId="77777777" w:rsidTr="00E66E37">
                    <w:tc>
                      <w:tcPr>
                        <w:tcW w:w="1395" w:type="dxa"/>
                        <w:tcMar>
                          <w:top w:w="0" w:type="dxa"/>
                          <w:left w:w="0" w:type="dxa"/>
                          <w:bottom w:w="0" w:type="dxa"/>
                          <w:right w:w="0" w:type="dxa"/>
                        </w:tcMar>
                      </w:tcPr>
                      <w:p w14:paraId="780146E2"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TG/187/2</w:t>
                        </w:r>
                      </w:p>
                      <w:p w14:paraId="640949D4" w14:textId="77777777" w:rsidR="00E66E37" w:rsidRPr="00E66E37" w:rsidRDefault="00E66E37" w:rsidP="00E66E37">
                        <w:pPr>
                          <w:spacing w:before="20" w:after="20" w:line="1" w:lineRule="auto"/>
                        </w:pPr>
                      </w:p>
                    </w:tc>
                  </w:tr>
                </w:tbl>
                <w:p w14:paraId="7B9B2576" w14:textId="77777777" w:rsidR="00E66E37" w:rsidRPr="00E66E37" w:rsidRDefault="00E66E37" w:rsidP="00E66E37">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9F92638" w14:textId="77777777" w:rsidR="00E66E37" w:rsidRPr="00E66E37" w:rsidRDefault="00E66E37" w:rsidP="00E66E37">
                  <w:pPr>
                    <w:spacing w:before="20" w:after="20"/>
                    <w:rPr>
                      <w:rFonts w:eastAsia="Arial" w:cs="Arial"/>
                      <w:color w:val="000000"/>
                      <w:sz w:val="16"/>
                      <w:szCs w:val="16"/>
                    </w:rPr>
                  </w:pPr>
                  <w:r w:rsidRPr="00E66E37">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E66E37" w:rsidRPr="00E66E37" w14:paraId="6CA70678" w14:textId="77777777" w:rsidTr="00E66E37">
                    <w:tc>
                      <w:tcPr>
                        <w:tcW w:w="1425" w:type="dxa"/>
                        <w:tcMar>
                          <w:top w:w="0" w:type="dxa"/>
                          <w:left w:w="0" w:type="dxa"/>
                          <w:bottom w:w="0" w:type="dxa"/>
                          <w:right w:w="0" w:type="dxa"/>
                        </w:tcMar>
                      </w:tcPr>
                      <w:p w14:paraId="363BD9AF"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2014</w:t>
                        </w:r>
                      </w:p>
                      <w:p w14:paraId="311ACFEA" w14:textId="77777777" w:rsidR="00E66E37" w:rsidRPr="00E66E37" w:rsidRDefault="00E66E37" w:rsidP="00E66E37">
                        <w:pPr>
                          <w:spacing w:before="20" w:after="20" w:line="1" w:lineRule="auto"/>
                        </w:pPr>
                      </w:p>
                    </w:tc>
                  </w:tr>
                </w:tbl>
                <w:p w14:paraId="5EB007DA" w14:textId="77777777" w:rsidR="00E66E37" w:rsidRPr="00E66E37" w:rsidRDefault="00E66E37" w:rsidP="00E66E37">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22A2385" w14:textId="77777777" w:rsidR="00E66E37" w:rsidRPr="00E66E37" w:rsidRDefault="00E66E37" w:rsidP="00E66E37">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E66E37" w:rsidRPr="00E66E37" w14:paraId="5A73087E" w14:textId="77777777" w:rsidTr="00E66E37">
                    <w:tc>
                      <w:tcPr>
                        <w:tcW w:w="1470" w:type="dxa"/>
                        <w:tcMar>
                          <w:top w:w="0" w:type="dxa"/>
                          <w:left w:w="0" w:type="dxa"/>
                          <w:bottom w:w="0" w:type="dxa"/>
                          <w:right w:w="0" w:type="dxa"/>
                        </w:tcMar>
                      </w:tcPr>
                      <w:p w14:paraId="45A15951"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Prunus Rootstocks</w:t>
                        </w:r>
                      </w:p>
                      <w:p w14:paraId="59EC5483" w14:textId="77777777" w:rsidR="00E66E37" w:rsidRPr="00E66E37" w:rsidRDefault="00E66E37" w:rsidP="00E66E37">
                        <w:pPr>
                          <w:spacing w:before="20" w:after="20" w:line="1" w:lineRule="auto"/>
                          <w:jc w:val="left"/>
                        </w:pPr>
                      </w:p>
                    </w:tc>
                  </w:tr>
                </w:tbl>
                <w:p w14:paraId="0A19C0FD" w14:textId="77777777" w:rsidR="00E66E37" w:rsidRPr="00E66E37" w:rsidRDefault="00E66E37" w:rsidP="00E66E37">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90D5D04" w14:textId="77777777" w:rsidR="00E66E37" w:rsidRPr="00E66E37" w:rsidRDefault="00E66E37" w:rsidP="00E66E37">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E66E37" w:rsidRPr="00E66E37" w14:paraId="5080D585" w14:textId="77777777" w:rsidTr="00E66E37">
                    <w:tc>
                      <w:tcPr>
                        <w:tcW w:w="1560" w:type="dxa"/>
                        <w:tcMar>
                          <w:top w:w="0" w:type="dxa"/>
                          <w:left w:w="0" w:type="dxa"/>
                          <w:bottom w:w="0" w:type="dxa"/>
                          <w:right w:w="0" w:type="dxa"/>
                        </w:tcMar>
                      </w:tcPr>
                      <w:p w14:paraId="30B61149"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Porte-greffes de prunus</w:t>
                        </w:r>
                      </w:p>
                      <w:p w14:paraId="53C1E526" w14:textId="77777777" w:rsidR="00E66E37" w:rsidRPr="00E66E37" w:rsidRDefault="00E66E37" w:rsidP="00E66E37">
                        <w:pPr>
                          <w:spacing w:before="20" w:after="20" w:line="1" w:lineRule="auto"/>
                          <w:jc w:val="left"/>
                        </w:pPr>
                      </w:p>
                    </w:tc>
                  </w:tr>
                </w:tbl>
                <w:p w14:paraId="798C2CAD" w14:textId="77777777" w:rsidR="00E66E37" w:rsidRPr="00E66E37" w:rsidRDefault="00E66E37" w:rsidP="00E66E37">
                  <w:pPr>
                    <w:spacing w:before="20" w:after="20" w:line="1" w:lineRule="auto"/>
                    <w:jc w:val="left"/>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19ACF21" w14:textId="77777777" w:rsidR="00E66E37" w:rsidRPr="00E66E37" w:rsidRDefault="00E66E37" w:rsidP="00E66E37">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E66E37" w:rsidRPr="00E66E37" w14:paraId="5F1EF496" w14:textId="77777777" w:rsidTr="00E66E37">
                    <w:tc>
                      <w:tcPr>
                        <w:tcW w:w="1515" w:type="dxa"/>
                        <w:tcMar>
                          <w:top w:w="0" w:type="dxa"/>
                          <w:left w:w="0" w:type="dxa"/>
                          <w:bottom w:w="0" w:type="dxa"/>
                          <w:right w:w="0" w:type="dxa"/>
                        </w:tcMar>
                      </w:tcPr>
                      <w:p w14:paraId="7B08D637"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Prunus-Unterlagen</w:t>
                        </w:r>
                      </w:p>
                      <w:p w14:paraId="1D0EE2C9" w14:textId="77777777" w:rsidR="00E66E37" w:rsidRPr="00E66E37" w:rsidRDefault="00E66E37" w:rsidP="00E66E37">
                        <w:pPr>
                          <w:spacing w:before="20" w:after="20" w:line="1" w:lineRule="auto"/>
                          <w:jc w:val="left"/>
                        </w:pPr>
                      </w:p>
                    </w:tc>
                  </w:tr>
                </w:tbl>
                <w:p w14:paraId="419A07D7" w14:textId="77777777" w:rsidR="00E66E37" w:rsidRPr="00E66E37" w:rsidRDefault="00E66E37" w:rsidP="00E66E37">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D2BABC8" w14:textId="77777777" w:rsidR="00E66E37" w:rsidRPr="00E66E37" w:rsidRDefault="00E66E37" w:rsidP="00E66E37">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E66E37" w:rsidRPr="00E66E37" w14:paraId="2B20647A" w14:textId="77777777" w:rsidTr="00E66E37">
                    <w:tc>
                      <w:tcPr>
                        <w:tcW w:w="1740" w:type="dxa"/>
                        <w:tcMar>
                          <w:top w:w="0" w:type="dxa"/>
                          <w:left w:w="0" w:type="dxa"/>
                          <w:bottom w:w="0" w:type="dxa"/>
                          <w:right w:w="0" w:type="dxa"/>
                        </w:tcMar>
                      </w:tcPr>
                      <w:p w14:paraId="1F69E7FB"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Portainjertos de prunus</w:t>
                        </w:r>
                      </w:p>
                      <w:p w14:paraId="3CF5573C" w14:textId="77777777" w:rsidR="00E66E37" w:rsidRPr="00E66E37" w:rsidRDefault="00E66E37" w:rsidP="00E66E37">
                        <w:pPr>
                          <w:spacing w:before="20" w:after="20" w:line="1" w:lineRule="auto"/>
                          <w:jc w:val="left"/>
                        </w:pPr>
                      </w:p>
                    </w:tc>
                  </w:tr>
                </w:tbl>
                <w:p w14:paraId="14BB6155" w14:textId="77777777" w:rsidR="00E66E37" w:rsidRPr="00E66E37" w:rsidRDefault="00E66E37" w:rsidP="00E66E37">
                  <w:pPr>
                    <w:spacing w:before="20" w:after="20" w:line="1" w:lineRule="auto"/>
                    <w:jc w:val="left"/>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391B884" w14:textId="77777777" w:rsidR="00E66E37" w:rsidRPr="00E66E37" w:rsidRDefault="00E66E37" w:rsidP="00E66E37">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E66E37" w:rsidRPr="00E66E37" w14:paraId="78E34475" w14:textId="77777777" w:rsidTr="00E66E37">
                    <w:tc>
                      <w:tcPr>
                        <w:tcW w:w="2115" w:type="dxa"/>
                        <w:tcMar>
                          <w:top w:w="0" w:type="dxa"/>
                          <w:left w:w="0" w:type="dxa"/>
                          <w:bottom w:w="0" w:type="dxa"/>
                          <w:right w:w="0" w:type="dxa"/>
                        </w:tcMar>
                      </w:tcPr>
                      <w:p w14:paraId="38609A76" w14:textId="77777777" w:rsidR="00E66E37" w:rsidRPr="00E66E37" w:rsidRDefault="00E66E37" w:rsidP="00E66E37">
                        <w:pPr>
                          <w:spacing w:before="20" w:after="20"/>
                          <w:jc w:val="left"/>
                          <w:rPr>
                            <w:rFonts w:cs="Arial"/>
                            <w:color w:val="000000"/>
                            <w:sz w:val="16"/>
                            <w:szCs w:val="16"/>
                          </w:rPr>
                        </w:pPr>
                        <w:r w:rsidRPr="00E66E37">
                          <w:rPr>
                            <w:rFonts w:cs="Arial"/>
                            <w:i/>
                            <w:iCs/>
                            <w:color w:val="000000"/>
                            <w:sz w:val="16"/>
                            <w:szCs w:val="16"/>
                          </w:rPr>
                          <w:t>Prunus</w:t>
                        </w:r>
                        <w:r w:rsidRPr="00E66E37">
                          <w:rPr>
                            <w:rFonts w:cs="Arial"/>
                            <w:color w:val="000000"/>
                            <w:sz w:val="16"/>
                            <w:szCs w:val="16"/>
                          </w:rPr>
                          <w:t> L.</w:t>
                        </w:r>
                      </w:p>
                      <w:p w14:paraId="6D127A1B" w14:textId="77777777" w:rsidR="00E66E37" w:rsidRPr="00E66E37" w:rsidRDefault="00E66E37" w:rsidP="00E66E37">
                        <w:pPr>
                          <w:spacing w:before="20" w:after="20" w:line="1" w:lineRule="auto"/>
                          <w:jc w:val="left"/>
                        </w:pPr>
                      </w:p>
                    </w:tc>
                  </w:tr>
                </w:tbl>
                <w:p w14:paraId="41C63703" w14:textId="77777777" w:rsidR="00E66E37" w:rsidRPr="00E66E37" w:rsidRDefault="00E66E37" w:rsidP="00E66E37">
                  <w:pPr>
                    <w:spacing w:before="20" w:after="20" w:line="1" w:lineRule="auto"/>
                    <w:jc w:val="left"/>
                  </w:pPr>
                </w:p>
              </w:tc>
              <w:tc>
                <w:tcPr>
                  <w:tcW w:w="18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C394754" w14:textId="77777777" w:rsidR="00E66E37" w:rsidRPr="00E66E37" w:rsidRDefault="00E66E37" w:rsidP="00E66E37">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E66E37" w:rsidRPr="00E66E37" w14:paraId="0A4AD172" w14:textId="77777777" w:rsidTr="00E66E37">
                    <w:tc>
                      <w:tcPr>
                        <w:tcW w:w="1815" w:type="dxa"/>
                        <w:tcMar>
                          <w:top w:w="0" w:type="dxa"/>
                          <w:left w:w="0" w:type="dxa"/>
                          <w:bottom w:w="0" w:type="dxa"/>
                          <w:right w:w="0" w:type="dxa"/>
                        </w:tcMar>
                      </w:tcPr>
                      <w:p w14:paraId="6C72482A"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PRUNU</w:t>
                        </w:r>
                      </w:p>
                      <w:p w14:paraId="77476DC3" w14:textId="77777777" w:rsidR="00E66E37" w:rsidRPr="00E66E37" w:rsidRDefault="00E66E37" w:rsidP="00E66E37">
                        <w:pPr>
                          <w:spacing w:before="20" w:after="20" w:line="1" w:lineRule="auto"/>
                        </w:pPr>
                      </w:p>
                    </w:tc>
                  </w:tr>
                </w:tbl>
                <w:p w14:paraId="7351C2C6" w14:textId="77777777" w:rsidR="00E66E37" w:rsidRPr="00E66E37" w:rsidRDefault="00E66E37" w:rsidP="00E66E37">
                  <w:pPr>
                    <w:spacing w:before="20" w:after="20" w:line="1" w:lineRule="auto"/>
                  </w:pPr>
                </w:p>
              </w:tc>
            </w:tr>
            <w:tr w:rsidR="00E66E37" w:rsidRPr="00E66E37" w14:paraId="321B61C2" w14:textId="77777777" w:rsidTr="00E66E37">
              <w:trPr>
                <w:gridAfter w:val="1"/>
                <w:wAfter w:w="37" w:type="dxa"/>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4B0D63B" w14:textId="77777777" w:rsidR="00E66E37" w:rsidRPr="00E66E37" w:rsidRDefault="00E66E37" w:rsidP="00E66E37">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E66E37" w:rsidRPr="00E66E37" w14:paraId="51E01D23" w14:textId="77777777" w:rsidTr="00E66E37">
                    <w:tc>
                      <w:tcPr>
                        <w:tcW w:w="615" w:type="dxa"/>
                        <w:tcMar>
                          <w:top w:w="0" w:type="dxa"/>
                          <w:left w:w="0" w:type="dxa"/>
                          <w:bottom w:w="0" w:type="dxa"/>
                          <w:right w:w="0" w:type="dxa"/>
                        </w:tcMar>
                      </w:tcPr>
                      <w:p w14:paraId="3F178BAC"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NL</w:t>
                        </w:r>
                      </w:p>
                      <w:p w14:paraId="0556113E" w14:textId="77777777" w:rsidR="00E66E37" w:rsidRPr="00E66E37" w:rsidRDefault="00E66E37" w:rsidP="00E66E37">
                        <w:pPr>
                          <w:spacing w:before="20" w:after="20" w:line="1" w:lineRule="auto"/>
                        </w:pPr>
                      </w:p>
                    </w:tc>
                  </w:tr>
                </w:tbl>
                <w:p w14:paraId="1DCAA899" w14:textId="77777777" w:rsidR="00E66E37" w:rsidRPr="00E66E37" w:rsidRDefault="00E66E37" w:rsidP="00E66E37">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2B2CA1B" w14:textId="77777777" w:rsidR="00E66E37" w:rsidRPr="00E66E37" w:rsidRDefault="00E66E37" w:rsidP="00E66E37">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E66E37" w:rsidRPr="00E66E37" w14:paraId="31918151" w14:textId="77777777" w:rsidTr="00E66E37">
                    <w:tc>
                      <w:tcPr>
                        <w:tcW w:w="465" w:type="dxa"/>
                        <w:tcMar>
                          <w:top w:w="0" w:type="dxa"/>
                          <w:left w:w="0" w:type="dxa"/>
                          <w:bottom w:w="0" w:type="dxa"/>
                          <w:right w:w="0" w:type="dxa"/>
                        </w:tcMar>
                      </w:tcPr>
                      <w:p w14:paraId="20001D17"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TWO</w:t>
                        </w:r>
                      </w:p>
                      <w:p w14:paraId="3F68C670" w14:textId="77777777" w:rsidR="00E66E37" w:rsidRPr="00E66E37" w:rsidRDefault="00E66E37" w:rsidP="00E66E37">
                        <w:pPr>
                          <w:spacing w:before="20" w:after="20" w:line="1" w:lineRule="auto"/>
                        </w:pPr>
                      </w:p>
                    </w:tc>
                  </w:tr>
                </w:tbl>
                <w:p w14:paraId="361AD6F8" w14:textId="77777777" w:rsidR="00E66E37" w:rsidRPr="00E66E37" w:rsidRDefault="00E66E37" w:rsidP="00E66E37">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EB5BA11" w14:textId="77777777" w:rsidR="00E66E37" w:rsidRPr="00E66E37" w:rsidRDefault="00E66E37" w:rsidP="00E66E37">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E66E37" w:rsidRPr="00E66E37" w14:paraId="40ECD7FA" w14:textId="77777777" w:rsidTr="00E66E37">
                    <w:tc>
                      <w:tcPr>
                        <w:tcW w:w="930" w:type="dxa"/>
                        <w:tcMar>
                          <w:top w:w="0" w:type="dxa"/>
                          <w:left w:w="0" w:type="dxa"/>
                          <w:bottom w:w="0" w:type="dxa"/>
                          <w:right w:w="0" w:type="dxa"/>
                        </w:tcMar>
                      </w:tcPr>
                      <w:p w14:paraId="5CAFED13"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A</w:t>
                        </w:r>
                      </w:p>
                      <w:p w14:paraId="6426D601" w14:textId="77777777" w:rsidR="00E66E37" w:rsidRPr="00E66E37" w:rsidRDefault="00E66E37" w:rsidP="00E66E37">
                        <w:pPr>
                          <w:spacing w:before="20" w:after="20" w:line="1" w:lineRule="auto"/>
                        </w:pPr>
                      </w:p>
                    </w:tc>
                  </w:tr>
                </w:tbl>
                <w:p w14:paraId="59267613" w14:textId="77777777" w:rsidR="00E66E37" w:rsidRPr="00E66E37" w:rsidRDefault="00E66E37" w:rsidP="00E66E37">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38C9217" w14:textId="77777777" w:rsidR="00E66E37" w:rsidRPr="00E66E37" w:rsidRDefault="00E66E37" w:rsidP="00E66E37">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E66E37" w:rsidRPr="00E66E37" w14:paraId="18F822F7" w14:textId="77777777" w:rsidTr="00E66E37">
                    <w:tc>
                      <w:tcPr>
                        <w:tcW w:w="1395" w:type="dxa"/>
                        <w:tcMar>
                          <w:top w:w="0" w:type="dxa"/>
                          <w:left w:w="0" w:type="dxa"/>
                          <w:bottom w:w="0" w:type="dxa"/>
                          <w:right w:w="0" w:type="dxa"/>
                        </w:tcMar>
                      </w:tcPr>
                      <w:p w14:paraId="32CD585E"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TG/188/1</w:t>
                        </w:r>
                      </w:p>
                      <w:p w14:paraId="0AC3EA17" w14:textId="77777777" w:rsidR="00E66E37" w:rsidRPr="00E66E37" w:rsidRDefault="00E66E37" w:rsidP="00E66E37">
                        <w:pPr>
                          <w:spacing w:before="20" w:after="20" w:line="1" w:lineRule="auto"/>
                        </w:pPr>
                      </w:p>
                    </w:tc>
                  </w:tr>
                </w:tbl>
                <w:p w14:paraId="02621076" w14:textId="77777777" w:rsidR="00E66E37" w:rsidRPr="00E66E37" w:rsidRDefault="00E66E37" w:rsidP="00E66E37">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71E3139" w14:textId="77777777" w:rsidR="00E66E37" w:rsidRPr="00E66E37" w:rsidRDefault="00E66E37" w:rsidP="00E66E37">
                  <w:pPr>
                    <w:spacing w:before="20" w:after="20"/>
                    <w:rPr>
                      <w:rFonts w:eastAsia="Arial" w:cs="Arial"/>
                      <w:color w:val="000000"/>
                      <w:sz w:val="16"/>
                      <w:szCs w:val="16"/>
                    </w:rPr>
                  </w:pPr>
                  <w:r w:rsidRPr="00E66E37">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E66E37" w:rsidRPr="00E66E37" w14:paraId="019A609B" w14:textId="77777777" w:rsidTr="00E66E37">
                    <w:tc>
                      <w:tcPr>
                        <w:tcW w:w="1425" w:type="dxa"/>
                        <w:tcMar>
                          <w:top w:w="0" w:type="dxa"/>
                          <w:left w:w="0" w:type="dxa"/>
                          <w:bottom w:w="0" w:type="dxa"/>
                          <w:right w:w="0" w:type="dxa"/>
                        </w:tcMar>
                      </w:tcPr>
                      <w:p w14:paraId="2C530D96"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2002</w:t>
                        </w:r>
                      </w:p>
                      <w:p w14:paraId="093CEE9B" w14:textId="77777777" w:rsidR="00E66E37" w:rsidRPr="00E66E37" w:rsidRDefault="00E66E37" w:rsidP="00E66E37">
                        <w:pPr>
                          <w:spacing w:before="20" w:after="20" w:line="1" w:lineRule="auto"/>
                        </w:pPr>
                      </w:p>
                    </w:tc>
                  </w:tr>
                </w:tbl>
                <w:p w14:paraId="1A78BD31" w14:textId="77777777" w:rsidR="00E66E37" w:rsidRPr="00E66E37" w:rsidRDefault="00E66E37" w:rsidP="00E66E37">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4FEB657" w14:textId="77777777" w:rsidR="00E66E37" w:rsidRPr="00E66E37" w:rsidRDefault="00E66E37" w:rsidP="00E66E37">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E66E37" w:rsidRPr="00E66E37" w14:paraId="306E54C8" w14:textId="77777777" w:rsidTr="00E66E37">
                    <w:tc>
                      <w:tcPr>
                        <w:tcW w:w="1470" w:type="dxa"/>
                        <w:tcMar>
                          <w:top w:w="0" w:type="dxa"/>
                          <w:left w:w="0" w:type="dxa"/>
                          <w:bottom w:w="0" w:type="dxa"/>
                          <w:right w:w="0" w:type="dxa"/>
                        </w:tcMar>
                      </w:tcPr>
                      <w:p w14:paraId="5AA5F169"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Celosia</w:t>
                        </w:r>
                      </w:p>
                      <w:p w14:paraId="2B2B1FC3" w14:textId="77777777" w:rsidR="00E66E37" w:rsidRPr="00E66E37" w:rsidRDefault="00E66E37" w:rsidP="00E66E37">
                        <w:pPr>
                          <w:spacing w:before="20" w:after="20" w:line="1" w:lineRule="auto"/>
                          <w:jc w:val="left"/>
                        </w:pPr>
                      </w:p>
                    </w:tc>
                  </w:tr>
                </w:tbl>
                <w:p w14:paraId="13B74770" w14:textId="77777777" w:rsidR="00E66E37" w:rsidRPr="00E66E37" w:rsidRDefault="00E66E37" w:rsidP="00E66E37">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93C51CD" w14:textId="77777777" w:rsidR="00E66E37" w:rsidRPr="00E66E37" w:rsidRDefault="00E66E37" w:rsidP="00E66E37">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E66E37" w:rsidRPr="00E66E37" w14:paraId="3FE5EC37" w14:textId="77777777" w:rsidTr="00E66E37">
                    <w:tc>
                      <w:tcPr>
                        <w:tcW w:w="1560" w:type="dxa"/>
                        <w:tcMar>
                          <w:top w:w="0" w:type="dxa"/>
                          <w:left w:w="0" w:type="dxa"/>
                          <w:bottom w:w="0" w:type="dxa"/>
                          <w:right w:w="0" w:type="dxa"/>
                        </w:tcMar>
                      </w:tcPr>
                      <w:p w14:paraId="1A1B1591"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Célosie</w:t>
                        </w:r>
                      </w:p>
                      <w:p w14:paraId="1C172B54" w14:textId="77777777" w:rsidR="00E66E37" w:rsidRPr="00E66E37" w:rsidRDefault="00E66E37" w:rsidP="00E66E37">
                        <w:pPr>
                          <w:spacing w:before="20" w:after="20" w:line="1" w:lineRule="auto"/>
                          <w:jc w:val="left"/>
                        </w:pPr>
                      </w:p>
                    </w:tc>
                  </w:tr>
                </w:tbl>
                <w:p w14:paraId="72A3C462" w14:textId="77777777" w:rsidR="00E66E37" w:rsidRPr="00E66E37" w:rsidRDefault="00E66E37" w:rsidP="00E66E37">
                  <w:pPr>
                    <w:spacing w:before="20" w:after="20" w:line="1" w:lineRule="auto"/>
                    <w:jc w:val="left"/>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FB1CB9B" w14:textId="77777777" w:rsidR="00E66E37" w:rsidRPr="00E66E37" w:rsidRDefault="00E66E37" w:rsidP="00E66E37">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E66E37" w:rsidRPr="00E66E37" w14:paraId="60206D21" w14:textId="77777777" w:rsidTr="00E66E37">
                    <w:tc>
                      <w:tcPr>
                        <w:tcW w:w="1515" w:type="dxa"/>
                        <w:tcMar>
                          <w:top w:w="0" w:type="dxa"/>
                          <w:left w:w="0" w:type="dxa"/>
                          <w:bottom w:w="0" w:type="dxa"/>
                          <w:right w:w="0" w:type="dxa"/>
                        </w:tcMar>
                      </w:tcPr>
                      <w:p w14:paraId="32DCB148"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Celosia</w:t>
                        </w:r>
                      </w:p>
                      <w:p w14:paraId="5789E4EE" w14:textId="77777777" w:rsidR="00E66E37" w:rsidRPr="00E66E37" w:rsidRDefault="00E66E37" w:rsidP="00E66E37">
                        <w:pPr>
                          <w:spacing w:before="20" w:after="20" w:line="1" w:lineRule="auto"/>
                          <w:jc w:val="left"/>
                        </w:pPr>
                      </w:p>
                    </w:tc>
                  </w:tr>
                </w:tbl>
                <w:p w14:paraId="57076FB1" w14:textId="77777777" w:rsidR="00E66E37" w:rsidRPr="00E66E37" w:rsidRDefault="00E66E37" w:rsidP="00E66E37">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354B7EF" w14:textId="77777777" w:rsidR="00E66E37" w:rsidRPr="00E66E37" w:rsidRDefault="00E66E37" w:rsidP="00E66E37">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E66E37" w:rsidRPr="00E66E37" w14:paraId="4C88E85B" w14:textId="77777777" w:rsidTr="00E66E37">
                    <w:tc>
                      <w:tcPr>
                        <w:tcW w:w="1740" w:type="dxa"/>
                        <w:tcMar>
                          <w:top w:w="0" w:type="dxa"/>
                          <w:left w:w="0" w:type="dxa"/>
                          <w:bottom w:w="0" w:type="dxa"/>
                          <w:right w:w="0" w:type="dxa"/>
                        </w:tcMar>
                      </w:tcPr>
                      <w:p w14:paraId="74213578"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Cresta de gallo</w:t>
                        </w:r>
                      </w:p>
                      <w:p w14:paraId="390D4125" w14:textId="77777777" w:rsidR="00E66E37" w:rsidRPr="00E66E37" w:rsidRDefault="00E66E37" w:rsidP="00E66E37">
                        <w:pPr>
                          <w:spacing w:before="20" w:after="20" w:line="1" w:lineRule="auto"/>
                          <w:jc w:val="left"/>
                        </w:pPr>
                      </w:p>
                    </w:tc>
                  </w:tr>
                </w:tbl>
                <w:p w14:paraId="3B46C293" w14:textId="77777777" w:rsidR="00E66E37" w:rsidRPr="00E66E37" w:rsidRDefault="00E66E37" w:rsidP="00E66E37">
                  <w:pPr>
                    <w:spacing w:before="20" w:after="20" w:line="1" w:lineRule="auto"/>
                    <w:jc w:val="left"/>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4A3613D" w14:textId="77777777" w:rsidR="00E66E37" w:rsidRPr="00E66E37" w:rsidRDefault="00E66E37" w:rsidP="00E66E37">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E66E37" w:rsidRPr="00E66E37" w14:paraId="50998408" w14:textId="77777777" w:rsidTr="00E66E37">
                    <w:tc>
                      <w:tcPr>
                        <w:tcW w:w="2115" w:type="dxa"/>
                        <w:tcMar>
                          <w:top w:w="0" w:type="dxa"/>
                          <w:left w:w="0" w:type="dxa"/>
                          <w:bottom w:w="0" w:type="dxa"/>
                          <w:right w:w="0" w:type="dxa"/>
                        </w:tcMar>
                      </w:tcPr>
                      <w:p w14:paraId="2AD620DA" w14:textId="77777777" w:rsidR="00E66E37" w:rsidRPr="00E66E37" w:rsidRDefault="00E66E37" w:rsidP="00E66E37">
                        <w:pPr>
                          <w:spacing w:before="20" w:after="20"/>
                          <w:jc w:val="left"/>
                          <w:rPr>
                            <w:rFonts w:cs="Arial"/>
                            <w:color w:val="000000"/>
                            <w:sz w:val="16"/>
                            <w:szCs w:val="16"/>
                          </w:rPr>
                        </w:pPr>
                        <w:r w:rsidRPr="00E66E37">
                          <w:rPr>
                            <w:rFonts w:cs="Arial"/>
                            <w:i/>
                            <w:iCs/>
                            <w:color w:val="000000"/>
                            <w:sz w:val="16"/>
                            <w:szCs w:val="16"/>
                          </w:rPr>
                          <w:t>Celosia</w:t>
                        </w:r>
                        <w:r w:rsidRPr="00E66E37">
                          <w:rPr>
                            <w:rFonts w:cs="Arial"/>
                            <w:color w:val="000000"/>
                            <w:sz w:val="16"/>
                            <w:szCs w:val="16"/>
                          </w:rPr>
                          <w:t> L.</w:t>
                        </w:r>
                      </w:p>
                      <w:p w14:paraId="73B70DCE" w14:textId="77777777" w:rsidR="00E66E37" w:rsidRPr="00E66E37" w:rsidRDefault="00E66E37" w:rsidP="00E66E37">
                        <w:pPr>
                          <w:spacing w:before="20" w:after="20" w:line="1" w:lineRule="auto"/>
                          <w:jc w:val="left"/>
                        </w:pPr>
                      </w:p>
                    </w:tc>
                  </w:tr>
                </w:tbl>
                <w:p w14:paraId="2C6B0BD6" w14:textId="77777777" w:rsidR="00E66E37" w:rsidRPr="00E66E37" w:rsidRDefault="00E66E37" w:rsidP="00E66E37">
                  <w:pPr>
                    <w:spacing w:before="20" w:after="20" w:line="1" w:lineRule="auto"/>
                    <w:jc w:val="left"/>
                  </w:pPr>
                </w:p>
              </w:tc>
              <w:tc>
                <w:tcPr>
                  <w:tcW w:w="18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1B1DDEC" w14:textId="77777777" w:rsidR="00E66E37" w:rsidRPr="00E66E37" w:rsidRDefault="00E66E37" w:rsidP="00E66E37">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E66E37" w:rsidRPr="00E66E37" w14:paraId="2559463F" w14:textId="77777777" w:rsidTr="00E66E37">
                    <w:tc>
                      <w:tcPr>
                        <w:tcW w:w="1815" w:type="dxa"/>
                        <w:tcMar>
                          <w:top w:w="0" w:type="dxa"/>
                          <w:left w:w="0" w:type="dxa"/>
                          <w:bottom w:w="0" w:type="dxa"/>
                          <w:right w:w="0" w:type="dxa"/>
                        </w:tcMar>
                      </w:tcPr>
                      <w:p w14:paraId="3F9B5DA8"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CELOS</w:t>
                        </w:r>
                      </w:p>
                      <w:p w14:paraId="4664D557" w14:textId="77777777" w:rsidR="00E66E37" w:rsidRPr="00E66E37" w:rsidRDefault="00E66E37" w:rsidP="00E66E37">
                        <w:pPr>
                          <w:spacing w:before="20" w:after="20" w:line="1" w:lineRule="auto"/>
                        </w:pPr>
                      </w:p>
                    </w:tc>
                  </w:tr>
                </w:tbl>
                <w:p w14:paraId="6CE897FB" w14:textId="77777777" w:rsidR="00E66E37" w:rsidRPr="00E66E37" w:rsidRDefault="00E66E37" w:rsidP="00E66E37">
                  <w:pPr>
                    <w:spacing w:before="20" w:after="20" w:line="1" w:lineRule="auto"/>
                  </w:pPr>
                </w:p>
              </w:tc>
            </w:tr>
            <w:tr w:rsidR="00E66E37" w:rsidRPr="00E66E37" w14:paraId="57A49471" w14:textId="77777777" w:rsidTr="00E66E37">
              <w:trPr>
                <w:gridAfter w:val="1"/>
                <w:wAfter w:w="37" w:type="dxa"/>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F8226C4" w14:textId="77777777" w:rsidR="00E66E37" w:rsidRPr="00E66E37" w:rsidRDefault="00E66E37" w:rsidP="00E66E37">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E66E37" w:rsidRPr="00E66E37" w14:paraId="4D9FAB4A" w14:textId="77777777" w:rsidTr="00E66E37">
                    <w:tc>
                      <w:tcPr>
                        <w:tcW w:w="615" w:type="dxa"/>
                        <w:tcMar>
                          <w:top w:w="0" w:type="dxa"/>
                          <w:left w:w="0" w:type="dxa"/>
                          <w:bottom w:w="0" w:type="dxa"/>
                          <w:right w:w="0" w:type="dxa"/>
                        </w:tcMar>
                      </w:tcPr>
                      <w:p w14:paraId="1F161E7F"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NL</w:t>
                        </w:r>
                      </w:p>
                      <w:p w14:paraId="2E9CBA31" w14:textId="77777777" w:rsidR="00E66E37" w:rsidRPr="00E66E37" w:rsidRDefault="00E66E37" w:rsidP="00E66E37">
                        <w:pPr>
                          <w:spacing w:before="20" w:after="20" w:line="1" w:lineRule="auto"/>
                        </w:pPr>
                      </w:p>
                    </w:tc>
                  </w:tr>
                </w:tbl>
                <w:p w14:paraId="017B0649" w14:textId="77777777" w:rsidR="00E66E37" w:rsidRPr="00E66E37" w:rsidRDefault="00E66E37" w:rsidP="00E66E37">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7ACCE2C" w14:textId="77777777" w:rsidR="00E66E37" w:rsidRPr="00E66E37" w:rsidRDefault="00E66E37" w:rsidP="00E66E37">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E66E37" w:rsidRPr="00E66E37" w14:paraId="434D5F87" w14:textId="77777777" w:rsidTr="00E66E37">
                    <w:tc>
                      <w:tcPr>
                        <w:tcW w:w="465" w:type="dxa"/>
                        <w:tcMar>
                          <w:top w:w="0" w:type="dxa"/>
                          <w:left w:w="0" w:type="dxa"/>
                          <w:bottom w:w="0" w:type="dxa"/>
                          <w:right w:w="0" w:type="dxa"/>
                        </w:tcMar>
                      </w:tcPr>
                      <w:p w14:paraId="6B6E5BE7"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TWO</w:t>
                        </w:r>
                      </w:p>
                      <w:p w14:paraId="03C8A422" w14:textId="77777777" w:rsidR="00E66E37" w:rsidRPr="00E66E37" w:rsidRDefault="00E66E37" w:rsidP="00E66E37">
                        <w:pPr>
                          <w:spacing w:before="20" w:after="20" w:line="1" w:lineRule="auto"/>
                        </w:pPr>
                      </w:p>
                    </w:tc>
                  </w:tr>
                </w:tbl>
                <w:p w14:paraId="0A569A35" w14:textId="77777777" w:rsidR="00E66E37" w:rsidRPr="00E66E37" w:rsidRDefault="00E66E37" w:rsidP="00E66E37">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766A6C4" w14:textId="77777777" w:rsidR="00E66E37" w:rsidRPr="00E66E37" w:rsidRDefault="00E66E37" w:rsidP="00E66E37">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E66E37" w:rsidRPr="00E66E37" w14:paraId="52DC50B8" w14:textId="77777777" w:rsidTr="00E66E37">
                    <w:tc>
                      <w:tcPr>
                        <w:tcW w:w="930" w:type="dxa"/>
                        <w:tcMar>
                          <w:top w:w="0" w:type="dxa"/>
                          <w:left w:w="0" w:type="dxa"/>
                          <w:bottom w:w="0" w:type="dxa"/>
                          <w:right w:w="0" w:type="dxa"/>
                        </w:tcMar>
                      </w:tcPr>
                      <w:p w14:paraId="781879ED"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A</w:t>
                        </w:r>
                      </w:p>
                      <w:p w14:paraId="5E0A794C" w14:textId="77777777" w:rsidR="00E66E37" w:rsidRPr="00E66E37" w:rsidRDefault="00E66E37" w:rsidP="00E66E37">
                        <w:pPr>
                          <w:spacing w:before="20" w:after="20" w:line="1" w:lineRule="auto"/>
                        </w:pPr>
                      </w:p>
                    </w:tc>
                  </w:tr>
                </w:tbl>
                <w:p w14:paraId="69118333" w14:textId="77777777" w:rsidR="00E66E37" w:rsidRPr="00E66E37" w:rsidRDefault="00E66E37" w:rsidP="00E66E37">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FE32BFE" w14:textId="77777777" w:rsidR="00E66E37" w:rsidRPr="00E66E37" w:rsidRDefault="00E66E37" w:rsidP="00E66E37">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E66E37" w:rsidRPr="00E66E37" w14:paraId="06CEB3AD" w14:textId="77777777" w:rsidTr="00E66E37">
                    <w:tc>
                      <w:tcPr>
                        <w:tcW w:w="1395" w:type="dxa"/>
                        <w:tcMar>
                          <w:top w:w="0" w:type="dxa"/>
                          <w:left w:w="0" w:type="dxa"/>
                          <w:bottom w:w="0" w:type="dxa"/>
                          <w:right w:w="0" w:type="dxa"/>
                        </w:tcMar>
                      </w:tcPr>
                      <w:p w14:paraId="291BA1C4"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TG/189/1</w:t>
                        </w:r>
                      </w:p>
                      <w:p w14:paraId="2419A4A9" w14:textId="77777777" w:rsidR="00E66E37" w:rsidRPr="00E66E37" w:rsidRDefault="00E66E37" w:rsidP="00E66E37">
                        <w:pPr>
                          <w:spacing w:before="20" w:after="20" w:line="1" w:lineRule="auto"/>
                        </w:pPr>
                      </w:p>
                    </w:tc>
                  </w:tr>
                </w:tbl>
                <w:p w14:paraId="42CFA3E0" w14:textId="77777777" w:rsidR="00E66E37" w:rsidRPr="00E66E37" w:rsidRDefault="00E66E37" w:rsidP="00E66E37">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2CEB2C6" w14:textId="77777777" w:rsidR="00E66E37" w:rsidRPr="00E66E37" w:rsidRDefault="00E66E37" w:rsidP="00E66E37">
                  <w:pPr>
                    <w:spacing w:before="20" w:after="20"/>
                    <w:rPr>
                      <w:rFonts w:eastAsia="Arial" w:cs="Arial"/>
                      <w:color w:val="000000"/>
                      <w:sz w:val="16"/>
                      <w:szCs w:val="16"/>
                    </w:rPr>
                  </w:pPr>
                  <w:r w:rsidRPr="00E66E37">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E66E37" w:rsidRPr="00E66E37" w14:paraId="63279B7C" w14:textId="77777777" w:rsidTr="00E66E37">
                    <w:tc>
                      <w:tcPr>
                        <w:tcW w:w="1425" w:type="dxa"/>
                        <w:tcMar>
                          <w:top w:w="0" w:type="dxa"/>
                          <w:left w:w="0" w:type="dxa"/>
                          <w:bottom w:w="0" w:type="dxa"/>
                          <w:right w:w="0" w:type="dxa"/>
                        </w:tcMar>
                      </w:tcPr>
                      <w:p w14:paraId="3EAD2D12"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2002</w:t>
                        </w:r>
                      </w:p>
                      <w:p w14:paraId="14A6EEE6" w14:textId="77777777" w:rsidR="00E66E37" w:rsidRPr="00E66E37" w:rsidRDefault="00E66E37" w:rsidP="00E66E37">
                        <w:pPr>
                          <w:spacing w:before="20" w:after="20" w:line="1" w:lineRule="auto"/>
                        </w:pPr>
                      </w:p>
                    </w:tc>
                  </w:tr>
                </w:tbl>
                <w:p w14:paraId="0184CB27" w14:textId="77777777" w:rsidR="00E66E37" w:rsidRPr="00E66E37" w:rsidRDefault="00E66E37" w:rsidP="00E66E37">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E72483F" w14:textId="77777777" w:rsidR="00E66E37" w:rsidRPr="00E66E37" w:rsidRDefault="00E66E37" w:rsidP="00E66E37">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E66E37" w:rsidRPr="00E66E37" w14:paraId="52E65E8C" w14:textId="77777777" w:rsidTr="00E66E37">
                    <w:tc>
                      <w:tcPr>
                        <w:tcW w:w="1470" w:type="dxa"/>
                        <w:tcMar>
                          <w:top w:w="0" w:type="dxa"/>
                          <w:left w:w="0" w:type="dxa"/>
                          <w:bottom w:w="0" w:type="dxa"/>
                          <w:right w:w="0" w:type="dxa"/>
                        </w:tcMar>
                      </w:tcPr>
                      <w:p w14:paraId="614A71C0"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Pentas</w:t>
                        </w:r>
                      </w:p>
                      <w:p w14:paraId="7FFAC862" w14:textId="77777777" w:rsidR="00E66E37" w:rsidRPr="00E66E37" w:rsidRDefault="00E66E37" w:rsidP="00E66E37">
                        <w:pPr>
                          <w:spacing w:before="20" w:after="20" w:line="1" w:lineRule="auto"/>
                          <w:jc w:val="left"/>
                        </w:pPr>
                      </w:p>
                    </w:tc>
                  </w:tr>
                </w:tbl>
                <w:p w14:paraId="6AC5FFF1" w14:textId="77777777" w:rsidR="00E66E37" w:rsidRPr="00E66E37" w:rsidRDefault="00E66E37" w:rsidP="00E66E37">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8F8ADA5" w14:textId="77777777" w:rsidR="00E66E37" w:rsidRPr="00E66E37" w:rsidRDefault="00E66E37" w:rsidP="00E66E37">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E66E37" w:rsidRPr="00E66E37" w14:paraId="3BAEE3AA" w14:textId="77777777" w:rsidTr="00E66E37">
                    <w:tc>
                      <w:tcPr>
                        <w:tcW w:w="1560" w:type="dxa"/>
                        <w:tcMar>
                          <w:top w:w="0" w:type="dxa"/>
                          <w:left w:w="0" w:type="dxa"/>
                          <w:bottom w:w="0" w:type="dxa"/>
                          <w:right w:w="0" w:type="dxa"/>
                        </w:tcMar>
                      </w:tcPr>
                      <w:p w14:paraId="072A7EC4"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Pentas</w:t>
                        </w:r>
                      </w:p>
                      <w:p w14:paraId="044DE74B" w14:textId="77777777" w:rsidR="00E66E37" w:rsidRPr="00E66E37" w:rsidRDefault="00E66E37" w:rsidP="00E66E37">
                        <w:pPr>
                          <w:spacing w:before="20" w:after="20" w:line="1" w:lineRule="auto"/>
                          <w:jc w:val="left"/>
                        </w:pPr>
                      </w:p>
                    </w:tc>
                  </w:tr>
                </w:tbl>
                <w:p w14:paraId="3F60CC2C" w14:textId="77777777" w:rsidR="00E66E37" w:rsidRPr="00E66E37" w:rsidRDefault="00E66E37" w:rsidP="00E66E37">
                  <w:pPr>
                    <w:spacing w:before="20" w:after="20" w:line="1" w:lineRule="auto"/>
                    <w:jc w:val="left"/>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F857E89" w14:textId="77777777" w:rsidR="00E66E37" w:rsidRPr="00E66E37" w:rsidRDefault="00E66E37" w:rsidP="00E66E37">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E66E37" w:rsidRPr="00E66E37" w14:paraId="52B4AF19" w14:textId="77777777" w:rsidTr="00E66E37">
                    <w:tc>
                      <w:tcPr>
                        <w:tcW w:w="1515" w:type="dxa"/>
                        <w:tcMar>
                          <w:top w:w="0" w:type="dxa"/>
                          <w:left w:w="0" w:type="dxa"/>
                          <w:bottom w:w="0" w:type="dxa"/>
                          <w:right w:w="0" w:type="dxa"/>
                        </w:tcMar>
                      </w:tcPr>
                      <w:p w14:paraId="3F5443B5"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Pentas</w:t>
                        </w:r>
                      </w:p>
                      <w:p w14:paraId="1EB64D00" w14:textId="77777777" w:rsidR="00E66E37" w:rsidRPr="00E66E37" w:rsidRDefault="00E66E37" w:rsidP="00E66E37">
                        <w:pPr>
                          <w:spacing w:before="20" w:after="20" w:line="1" w:lineRule="auto"/>
                          <w:jc w:val="left"/>
                        </w:pPr>
                      </w:p>
                    </w:tc>
                  </w:tr>
                </w:tbl>
                <w:p w14:paraId="78AE3176" w14:textId="77777777" w:rsidR="00E66E37" w:rsidRPr="00E66E37" w:rsidRDefault="00E66E37" w:rsidP="00E66E37">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DAC84D6" w14:textId="77777777" w:rsidR="00E66E37" w:rsidRPr="00E66E37" w:rsidRDefault="00E66E37" w:rsidP="00E66E37">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E66E37" w:rsidRPr="00E66E37" w14:paraId="38305FD3" w14:textId="77777777" w:rsidTr="00E66E37">
                    <w:tc>
                      <w:tcPr>
                        <w:tcW w:w="1740" w:type="dxa"/>
                        <w:tcMar>
                          <w:top w:w="0" w:type="dxa"/>
                          <w:left w:w="0" w:type="dxa"/>
                          <w:bottom w:w="0" w:type="dxa"/>
                          <w:right w:w="0" w:type="dxa"/>
                        </w:tcMar>
                      </w:tcPr>
                      <w:p w14:paraId="6E70E114"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Pentas</w:t>
                        </w:r>
                      </w:p>
                      <w:p w14:paraId="7B77A636" w14:textId="77777777" w:rsidR="00E66E37" w:rsidRPr="00E66E37" w:rsidRDefault="00E66E37" w:rsidP="00E66E37">
                        <w:pPr>
                          <w:spacing w:before="20" w:after="20" w:line="1" w:lineRule="auto"/>
                          <w:jc w:val="left"/>
                        </w:pPr>
                      </w:p>
                    </w:tc>
                  </w:tr>
                </w:tbl>
                <w:p w14:paraId="32D90562" w14:textId="77777777" w:rsidR="00E66E37" w:rsidRPr="00E66E37" w:rsidRDefault="00E66E37" w:rsidP="00E66E37">
                  <w:pPr>
                    <w:spacing w:before="20" w:after="20" w:line="1" w:lineRule="auto"/>
                    <w:jc w:val="left"/>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AB05160" w14:textId="77777777" w:rsidR="00E66E37" w:rsidRPr="00E66E37" w:rsidRDefault="00E66E37" w:rsidP="00E66E37">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E66E37" w:rsidRPr="00E66E37" w14:paraId="5A585F45" w14:textId="77777777" w:rsidTr="00E66E37">
                    <w:tc>
                      <w:tcPr>
                        <w:tcW w:w="2115" w:type="dxa"/>
                        <w:tcMar>
                          <w:top w:w="0" w:type="dxa"/>
                          <w:left w:w="0" w:type="dxa"/>
                          <w:bottom w:w="0" w:type="dxa"/>
                          <w:right w:w="0" w:type="dxa"/>
                        </w:tcMar>
                      </w:tcPr>
                      <w:p w14:paraId="692EA25E" w14:textId="77777777" w:rsidR="00E66E37" w:rsidRPr="00E66E37" w:rsidRDefault="00E66E37" w:rsidP="00E66E37">
                        <w:pPr>
                          <w:spacing w:before="20" w:after="20"/>
                          <w:jc w:val="left"/>
                          <w:rPr>
                            <w:rFonts w:cs="Arial"/>
                            <w:color w:val="000000"/>
                            <w:sz w:val="16"/>
                            <w:szCs w:val="16"/>
                          </w:rPr>
                        </w:pPr>
                        <w:r w:rsidRPr="00E66E37">
                          <w:rPr>
                            <w:rFonts w:cs="Arial"/>
                            <w:i/>
                            <w:iCs/>
                            <w:color w:val="000000"/>
                            <w:sz w:val="16"/>
                            <w:szCs w:val="16"/>
                          </w:rPr>
                          <w:t>Pentas</w:t>
                        </w:r>
                        <w:r w:rsidRPr="00E66E37">
                          <w:rPr>
                            <w:rFonts w:cs="Arial"/>
                            <w:color w:val="000000"/>
                            <w:sz w:val="16"/>
                            <w:szCs w:val="16"/>
                          </w:rPr>
                          <w:t> Benth.</w:t>
                        </w:r>
                      </w:p>
                      <w:p w14:paraId="3D17EFD4" w14:textId="77777777" w:rsidR="00E66E37" w:rsidRPr="00E66E37" w:rsidRDefault="00E66E37" w:rsidP="00E66E37">
                        <w:pPr>
                          <w:spacing w:before="20" w:after="20" w:line="1" w:lineRule="auto"/>
                          <w:jc w:val="left"/>
                        </w:pPr>
                      </w:p>
                    </w:tc>
                  </w:tr>
                </w:tbl>
                <w:p w14:paraId="0B4BD04F" w14:textId="77777777" w:rsidR="00E66E37" w:rsidRPr="00E66E37" w:rsidRDefault="00E66E37" w:rsidP="00E66E37">
                  <w:pPr>
                    <w:spacing w:before="20" w:after="20" w:line="1" w:lineRule="auto"/>
                    <w:jc w:val="left"/>
                  </w:pPr>
                </w:p>
              </w:tc>
              <w:tc>
                <w:tcPr>
                  <w:tcW w:w="18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6830BF0" w14:textId="77777777" w:rsidR="00E66E37" w:rsidRPr="00E66E37" w:rsidRDefault="00E66E37" w:rsidP="00E66E37">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E66E37" w:rsidRPr="00E66E37" w14:paraId="4FA35FF4" w14:textId="77777777" w:rsidTr="00E66E37">
                    <w:tc>
                      <w:tcPr>
                        <w:tcW w:w="1815" w:type="dxa"/>
                        <w:tcMar>
                          <w:top w:w="0" w:type="dxa"/>
                          <w:left w:w="0" w:type="dxa"/>
                          <w:bottom w:w="0" w:type="dxa"/>
                          <w:right w:w="0" w:type="dxa"/>
                        </w:tcMar>
                      </w:tcPr>
                      <w:p w14:paraId="1C6DDA98"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PENTA</w:t>
                        </w:r>
                      </w:p>
                      <w:p w14:paraId="3D67BBFB" w14:textId="77777777" w:rsidR="00E66E37" w:rsidRPr="00E66E37" w:rsidRDefault="00E66E37" w:rsidP="00E66E37">
                        <w:pPr>
                          <w:spacing w:before="20" w:after="20" w:line="1" w:lineRule="auto"/>
                        </w:pPr>
                      </w:p>
                    </w:tc>
                  </w:tr>
                </w:tbl>
                <w:p w14:paraId="49A4F054" w14:textId="77777777" w:rsidR="00E66E37" w:rsidRPr="00E66E37" w:rsidRDefault="00E66E37" w:rsidP="00E66E37">
                  <w:pPr>
                    <w:spacing w:before="20" w:after="20" w:line="1" w:lineRule="auto"/>
                  </w:pPr>
                </w:p>
              </w:tc>
            </w:tr>
            <w:tr w:rsidR="00E66E37" w:rsidRPr="00E66E37" w14:paraId="032DDF4D" w14:textId="77777777" w:rsidTr="00E66E37">
              <w:trPr>
                <w:gridAfter w:val="1"/>
                <w:wAfter w:w="37" w:type="dxa"/>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FDF894B" w14:textId="77777777" w:rsidR="00E66E37" w:rsidRPr="00E66E37" w:rsidRDefault="00E66E37" w:rsidP="00E66E37">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E66E37" w:rsidRPr="00E66E37" w14:paraId="0D3A1253" w14:textId="77777777" w:rsidTr="00E66E37">
                    <w:tc>
                      <w:tcPr>
                        <w:tcW w:w="615" w:type="dxa"/>
                        <w:tcMar>
                          <w:top w:w="0" w:type="dxa"/>
                          <w:left w:w="0" w:type="dxa"/>
                          <w:bottom w:w="0" w:type="dxa"/>
                          <w:right w:w="0" w:type="dxa"/>
                        </w:tcMar>
                      </w:tcPr>
                      <w:p w14:paraId="1DA2DEB6"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FR</w:t>
                        </w:r>
                      </w:p>
                      <w:p w14:paraId="0C46A524" w14:textId="77777777" w:rsidR="00E66E37" w:rsidRPr="00E66E37" w:rsidRDefault="00E66E37" w:rsidP="00E66E37">
                        <w:pPr>
                          <w:spacing w:before="20" w:after="20" w:line="1" w:lineRule="auto"/>
                        </w:pPr>
                      </w:p>
                    </w:tc>
                  </w:tr>
                </w:tbl>
                <w:p w14:paraId="07DDAF21" w14:textId="77777777" w:rsidR="00E66E37" w:rsidRPr="00E66E37" w:rsidRDefault="00E66E37" w:rsidP="00E66E37">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E944892" w14:textId="77777777" w:rsidR="00E66E37" w:rsidRPr="00E66E37" w:rsidRDefault="00E66E37" w:rsidP="00E66E37">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E66E37" w:rsidRPr="00E66E37" w14:paraId="5E5BA985" w14:textId="77777777" w:rsidTr="00E66E37">
                    <w:tc>
                      <w:tcPr>
                        <w:tcW w:w="465" w:type="dxa"/>
                        <w:tcMar>
                          <w:top w:w="0" w:type="dxa"/>
                          <w:left w:w="0" w:type="dxa"/>
                          <w:bottom w:w="0" w:type="dxa"/>
                          <w:right w:w="0" w:type="dxa"/>
                        </w:tcMar>
                      </w:tcPr>
                      <w:p w14:paraId="79B10318"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TWO</w:t>
                        </w:r>
                      </w:p>
                      <w:p w14:paraId="16D0ABCE" w14:textId="77777777" w:rsidR="00E66E37" w:rsidRPr="00E66E37" w:rsidRDefault="00E66E37" w:rsidP="00E66E37">
                        <w:pPr>
                          <w:spacing w:before="20" w:after="20" w:line="1" w:lineRule="auto"/>
                        </w:pPr>
                      </w:p>
                    </w:tc>
                  </w:tr>
                </w:tbl>
                <w:p w14:paraId="7D83292E" w14:textId="77777777" w:rsidR="00E66E37" w:rsidRPr="00E66E37" w:rsidRDefault="00E66E37" w:rsidP="00E66E37">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BCFD00F" w14:textId="77777777" w:rsidR="00E66E37" w:rsidRPr="00E66E37" w:rsidRDefault="00E66E37" w:rsidP="00E66E37">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E66E37" w:rsidRPr="00E66E37" w14:paraId="679117B0" w14:textId="77777777" w:rsidTr="00E66E37">
                    <w:tc>
                      <w:tcPr>
                        <w:tcW w:w="930" w:type="dxa"/>
                        <w:tcMar>
                          <w:top w:w="0" w:type="dxa"/>
                          <w:left w:w="0" w:type="dxa"/>
                          <w:bottom w:w="0" w:type="dxa"/>
                          <w:right w:w="0" w:type="dxa"/>
                        </w:tcMar>
                      </w:tcPr>
                      <w:p w14:paraId="5E6D9D26"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A</w:t>
                        </w:r>
                      </w:p>
                      <w:p w14:paraId="2E32A282" w14:textId="77777777" w:rsidR="00E66E37" w:rsidRPr="00E66E37" w:rsidRDefault="00E66E37" w:rsidP="00E66E37">
                        <w:pPr>
                          <w:spacing w:before="20" w:after="20" w:line="1" w:lineRule="auto"/>
                        </w:pPr>
                      </w:p>
                    </w:tc>
                  </w:tr>
                </w:tbl>
                <w:p w14:paraId="44469933" w14:textId="77777777" w:rsidR="00E66E37" w:rsidRPr="00E66E37" w:rsidRDefault="00E66E37" w:rsidP="00E66E37">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3700055" w14:textId="77777777" w:rsidR="00E66E37" w:rsidRPr="00E66E37" w:rsidRDefault="00E66E37" w:rsidP="00E66E37">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E66E37" w:rsidRPr="00E66E37" w14:paraId="6F4178EE" w14:textId="77777777" w:rsidTr="00E66E37">
                    <w:tc>
                      <w:tcPr>
                        <w:tcW w:w="1395" w:type="dxa"/>
                        <w:tcMar>
                          <w:top w:w="0" w:type="dxa"/>
                          <w:left w:w="0" w:type="dxa"/>
                          <w:bottom w:w="0" w:type="dxa"/>
                          <w:right w:w="0" w:type="dxa"/>
                        </w:tcMar>
                      </w:tcPr>
                      <w:p w14:paraId="5AC9AFAB"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TG/190/1</w:t>
                        </w:r>
                      </w:p>
                      <w:p w14:paraId="06651774" w14:textId="77777777" w:rsidR="00E66E37" w:rsidRPr="00E66E37" w:rsidRDefault="00E66E37" w:rsidP="00E66E37">
                        <w:pPr>
                          <w:spacing w:before="20" w:after="20" w:line="1" w:lineRule="auto"/>
                        </w:pPr>
                      </w:p>
                    </w:tc>
                  </w:tr>
                </w:tbl>
                <w:p w14:paraId="3DC940B7" w14:textId="77777777" w:rsidR="00E66E37" w:rsidRPr="00E66E37" w:rsidRDefault="00E66E37" w:rsidP="00E66E37">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CC488DD" w14:textId="77777777" w:rsidR="00E66E37" w:rsidRPr="00E66E37" w:rsidRDefault="00E66E37" w:rsidP="00E66E37">
                  <w:pPr>
                    <w:spacing w:before="20" w:after="20"/>
                    <w:rPr>
                      <w:rFonts w:eastAsia="Arial" w:cs="Arial"/>
                      <w:color w:val="000000"/>
                      <w:sz w:val="16"/>
                      <w:szCs w:val="16"/>
                    </w:rPr>
                  </w:pPr>
                  <w:r w:rsidRPr="00E66E37">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E66E37" w:rsidRPr="00E66E37" w14:paraId="7CAC9218" w14:textId="77777777" w:rsidTr="00E66E37">
                    <w:tc>
                      <w:tcPr>
                        <w:tcW w:w="1425" w:type="dxa"/>
                        <w:tcMar>
                          <w:top w:w="0" w:type="dxa"/>
                          <w:left w:w="0" w:type="dxa"/>
                          <w:bottom w:w="0" w:type="dxa"/>
                          <w:right w:w="0" w:type="dxa"/>
                        </w:tcMar>
                      </w:tcPr>
                      <w:p w14:paraId="4AC38510"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2002</w:t>
                        </w:r>
                      </w:p>
                      <w:p w14:paraId="49D49D8A" w14:textId="77777777" w:rsidR="00E66E37" w:rsidRPr="00E66E37" w:rsidRDefault="00E66E37" w:rsidP="00E66E37">
                        <w:pPr>
                          <w:spacing w:before="20" w:after="20" w:line="1" w:lineRule="auto"/>
                        </w:pPr>
                      </w:p>
                    </w:tc>
                  </w:tr>
                </w:tbl>
                <w:p w14:paraId="036D9031" w14:textId="77777777" w:rsidR="00E66E37" w:rsidRPr="00E66E37" w:rsidRDefault="00E66E37" w:rsidP="00E66E37">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D4169D1" w14:textId="77777777" w:rsidR="00E66E37" w:rsidRPr="00E66E37" w:rsidRDefault="00E66E37" w:rsidP="00E66E37">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E66E37" w:rsidRPr="00E66E37" w14:paraId="071D4367" w14:textId="77777777" w:rsidTr="00E66E37">
                    <w:tc>
                      <w:tcPr>
                        <w:tcW w:w="1470" w:type="dxa"/>
                        <w:tcMar>
                          <w:top w:w="0" w:type="dxa"/>
                          <w:left w:w="0" w:type="dxa"/>
                          <w:bottom w:w="0" w:type="dxa"/>
                          <w:right w:w="0" w:type="dxa"/>
                        </w:tcMar>
                      </w:tcPr>
                      <w:p w14:paraId="71852B5F"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Thyme</w:t>
                        </w:r>
                      </w:p>
                      <w:p w14:paraId="1CDDE169" w14:textId="77777777" w:rsidR="00E66E37" w:rsidRPr="00E66E37" w:rsidRDefault="00E66E37" w:rsidP="00E66E37">
                        <w:pPr>
                          <w:spacing w:before="20" w:after="20" w:line="1" w:lineRule="auto"/>
                          <w:jc w:val="left"/>
                        </w:pPr>
                      </w:p>
                    </w:tc>
                  </w:tr>
                </w:tbl>
                <w:p w14:paraId="08AF7A1F" w14:textId="77777777" w:rsidR="00E66E37" w:rsidRPr="00E66E37" w:rsidRDefault="00E66E37" w:rsidP="00E66E37">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EECB77A" w14:textId="77777777" w:rsidR="00E66E37" w:rsidRPr="00E66E37" w:rsidRDefault="00E66E37" w:rsidP="00E66E37">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E66E37" w:rsidRPr="00E66E37" w14:paraId="0CA47BC4" w14:textId="77777777" w:rsidTr="00E66E37">
                    <w:tc>
                      <w:tcPr>
                        <w:tcW w:w="1560" w:type="dxa"/>
                        <w:tcMar>
                          <w:top w:w="0" w:type="dxa"/>
                          <w:left w:w="0" w:type="dxa"/>
                          <w:bottom w:w="0" w:type="dxa"/>
                          <w:right w:w="0" w:type="dxa"/>
                        </w:tcMar>
                      </w:tcPr>
                      <w:p w14:paraId="6A479058"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Thym, Thyme</w:t>
                        </w:r>
                      </w:p>
                      <w:p w14:paraId="567975AE" w14:textId="77777777" w:rsidR="00E66E37" w:rsidRPr="00E66E37" w:rsidRDefault="00E66E37" w:rsidP="00E66E37">
                        <w:pPr>
                          <w:spacing w:before="20" w:after="20" w:line="1" w:lineRule="auto"/>
                          <w:jc w:val="left"/>
                        </w:pPr>
                      </w:p>
                    </w:tc>
                  </w:tr>
                </w:tbl>
                <w:p w14:paraId="1D2CC2BB" w14:textId="77777777" w:rsidR="00E66E37" w:rsidRPr="00E66E37" w:rsidRDefault="00E66E37" w:rsidP="00E66E37">
                  <w:pPr>
                    <w:spacing w:before="20" w:after="20" w:line="1" w:lineRule="auto"/>
                    <w:jc w:val="left"/>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9374012" w14:textId="77777777" w:rsidR="00E66E37" w:rsidRPr="00E66E37" w:rsidRDefault="00E66E37" w:rsidP="00E66E37">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E66E37" w:rsidRPr="00E66E37" w14:paraId="2D5736EB" w14:textId="77777777" w:rsidTr="00E66E37">
                    <w:tc>
                      <w:tcPr>
                        <w:tcW w:w="1515" w:type="dxa"/>
                        <w:tcMar>
                          <w:top w:w="0" w:type="dxa"/>
                          <w:left w:w="0" w:type="dxa"/>
                          <w:bottom w:w="0" w:type="dxa"/>
                          <w:right w:w="0" w:type="dxa"/>
                        </w:tcMar>
                      </w:tcPr>
                      <w:p w14:paraId="37A1DEF6"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Thymian</w:t>
                        </w:r>
                      </w:p>
                      <w:p w14:paraId="57F356D6" w14:textId="77777777" w:rsidR="00E66E37" w:rsidRPr="00E66E37" w:rsidRDefault="00E66E37" w:rsidP="00E66E37">
                        <w:pPr>
                          <w:spacing w:before="20" w:after="20" w:line="1" w:lineRule="auto"/>
                          <w:jc w:val="left"/>
                        </w:pPr>
                      </w:p>
                    </w:tc>
                  </w:tr>
                </w:tbl>
                <w:p w14:paraId="05E2B3C9" w14:textId="77777777" w:rsidR="00E66E37" w:rsidRPr="00E66E37" w:rsidRDefault="00E66E37" w:rsidP="00E66E37">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517D466" w14:textId="77777777" w:rsidR="00E66E37" w:rsidRPr="00E66E37" w:rsidRDefault="00E66E37" w:rsidP="00E66E37">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E66E37" w:rsidRPr="00E66E37" w14:paraId="48F7654B" w14:textId="77777777" w:rsidTr="00E66E37">
                    <w:tc>
                      <w:tcPr>
                        <w:tcW w:w="1740" w:type="dxa"/>
                        <w:tcMar>
                          <w:top w:w="0" w:type="dxa"/>
                          <w:left w:w="0" w:type="dxa"/>
                          <w:bottom w:w="0" w:type="dxa"/>
                          <w:right w:w="0" w:type="dxa"/>
                        </w:tcMar>
                      </w:tcPr>
                      <w:p w14:paraId="5E3C379A"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Tomillo</w:t>
                        </w:r>
                      </w:p>
                      <w:p w14:paraId="472DF406" w14:textId="77777777" w:rsidR="00E66E37" w:rsidRPr="00E66E37" w:rsidRDefault="00E66E37" w:rsidP="00E66E37">
                        <w:pPr>
                          <w:spacing w:before="20" w:after="20" w:line="1" w:lineRule="auto"/>
                          <w:jc w:val="left"/>
                        </w:pPr>
                      </w:p>
                    </w:tc>
                  </w:tr>
                </w:tbl>
                <w:p w14:paraId="55F5C34A" w14:textId="77777777" w:rsidR="00E66E37" w:rsidRPr="00E66E37" w:rsidRDefault="00E66E37" w:rsidP="00E66E37">
                  <w:pPr>
                    <w:spacing w:before="20" w:after="20" w:line="1" w:lineRule="auto"/>
                    <w:jc w:val="left"/>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051CDF1" w14:textId="77777777" w:rsidR="00E66E37" w:rsidRPr="00E66E37" w:rsidRDefault="00E66E37" w:rsidP="00E66E37">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E66E37" w:rsidRPr="00E66E37" w14:paraId="2707AB0B" w14:textId="77777777" w:rsidTr="00E66E37">
                    <w:tc>
                      <w:tcPr>
                        <w:tcW w:w="2115" w:type="dxa"/>
                        <w:tcMar>
                          <w:top w:w="0" w:type="dxa"/>
                          <w:left w:w="0" w:type="dxa"/>
                          <w:bottom w:w="0" w:type="dxa"/>
                          <w:right w:w="0" w:type="dxa"/>
                        </w:tcMar>
                      </w:tcPr>
                      <w:p w14:paraId="6D566B24" w14:textId="77777777" w:rsidR="00E66E37" w:rsidRPr="00E66E37" w:rsidRDefault="00E66E37" w:rsidP="00E66E37">
                        <w:pPr>
                          <w:spacing w:before="20" w:after="20"/>
                          <w:jc w:val="left"/>
                          <w:rPr>
                            <w:rFonts w:cs="Arial"/>
                            <w:color w:val="000000"/>
                            <w:sz w:val="16"/>
                            <w:szCs w:val="16"/>
                          </w:rPr>
                        </w:pPr>
                        <w:r w:rsidRPr="00E66E37">
                          <w:rPr>
                            <w:rFonts w:cs="Arial"/>
                            <w:i/>
                            <w:iCs/>
                            <w:color w:val="000000"/>
                            <w:sz w:val="16"/>
                            <w:szCs w:val="16"/>
                          </w:rPr>
                          <w:t>Thymus vulgaris</w:t>
                        </w:r>
                        <w:r w:rsidRPr="00E66E37">
                          <w:rPr>
                            <w:rFonts w:cs="Arial"/>
                            <w:color w:val="000000"/>
                            <w:sz w:val="16"/>
                            <w:szCs w:val="16"/>
                          </w:rPr>
                          <w:t> L.</w:t>
                        </w:r>
                      </w:p>
                      <w:p w14:paraId="2759470E" w14:textId="77777777" w:rsidR="00E66E37" w:rsidRPr="00E66E37" w:rsidRDefault="00E66E37" w:rsidP="00E66E37">
                        <w:pPr>
                          <w:spacing w:before="20" w:after="20" w:line="1" w:lineRule="auto"/>
                          <w:jc w:val="left"/>
                        </w:pPr>
                      </w:p>
                    </w:tc>
                  </w:tr>
                </w:tbl>
                <w:p w14:paraId="6C399F5B" w14:textId="77777777" w:rsidR="00E66E37" w:rsidRPr="00E66E37" w:rsidRDefault="00E66E37" w:rsidP="00E66E37">
                  <w:pPr>
                    <w:spacing w:before="20" w:after="20" w:line="1" w:lineRule="auto"/>
                    <w:jc w:val="left"/>
                  </w:pPr>
                </w:p>
              </w:tc>
              <w:tc>
                <w:tcPr>
                  <w:tcW w:w="18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9A36881" w14:textId="77777777" w:rsidR="00E66E37" w:rsidRPr="00E66E37" w:rsidRDefault="00E66E37" w:rsidP="00E66E37">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E66E37" w:rsidRPr="00E66E37" w14:paraId="1CB642C1" w14:textId="77777777" w:rsidTr="00E66E37">
                    <w:tc>
                      <w:tcPr>
                        <w:tcW w:w="1815" w:type="dxa"/>
                        <w:tcMar>
                          <w:top w:w="0" w:type="dxa"/>
                          <w:left w:w="0" w:type="dxa"/>
                          <w:bottom w:w="0" w:type="dxa"/>
                          <w:right w:w="0" w:type="dxa"/>
                        </w:tcMar>
                      </w:tcPr>
                      <w:p w14:paraId="0CED2636"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THYMU_VUL</w:t>
                        </w:r>
                      </w:p>
                      <w:p w14:paraId="00DF9726" w14:textId="77777777" w:rsidR="00E66E37" w:rsidRPr="00E66E37" w:rsidRDefault="00E66E37" w:rsidP="00E66E37">
                        <w:pPr>
                          <w:spacing w:before="20" w:after="20" w:line="1" w:lineRule="auto"/>
                        </w:pPr>
                      </w:p>
                    </w:tc>
                  </w:tr>
                </w:tbl>
                <w:p w14:paraId="172BB790" w14:textId="77777777" w:rsidR="00E66E37" w:rsidRPr="00E66E37" w:rsidRDefault="00E66E37" w:rsidP="00E66E37">
                  <w:pPr>
                    <w:spacing w:before="20" w:after="20" w:line="1" w:lineRule="auto"/>
                  </w:pPr>
                </w:p>
              </w:tc>
            </w:tr>
            <w:tr w:rsidR="00E66E37" w:rsidRPr="00E66E37" w14:paraId="7FE49705" w14:textId="77777777" w:rsidTr="00E66E37">
              <w:trPr>
                <w:gridAfter w:val="1"/>
                <w:wAfter w:w="37" w:type="dxa"/>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1DC4FD9" w14:textId="77777777" w:rsidR="00E66E37" w:rsidRPr="00E66E37" w:rsidRDefault="00E66E37" w:rsidP="00E66E37">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E66E37" w:rsidRPr="00E66E37" w14:paraId="2DD22FC7" w14:textId="77777777" w:rsidTr="00E66E37">
                    <w:tc>
                      <w:tcPr>
                        <w:tcW w:w="615" w:type="dxa"/>
                        <w:tcMar>
                          <w:top w:w="0" w:type="dxa"/>
                          <w:left w:w="0" w:type="dxa"/>
                          <w:bottom w:w="0" w:type="dxa"/>
                          <w:right w:w="0" w:type="dxa"/>
                        </w:tcMar>
                      </w:tcPr>
                      <w:p w14:paraId="4BF002E0"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HU</w:t>
                        </w:r>
                      </w:p>
                      <w:p w14:paraId="51AB25B3" w14:textId="77777777" w:rsidR="00E66E37" w:rsidRPr="00E66E37" w:rsidRDefault="00E66E37" w:rsidP="00E66E37">
                        <w:pPr>
                          <w:spacing w:before="20" w:after="20" w:line="1" w:lineRule="auto"/>
                        </w:pPr>
                      </w:p>
                    </w:tc>
                  </w:tr>
                </w:tbl>
                <w:p w14:paraId="737FA069" w14:textId="77777777" w:rsidR="00E66E37" w:rsidRPr="00E66E37" w:rsidRDefault="00E66E37" w:rsidP="00E66E37">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239C20D" w14:textId="77777777" w:rsidR="00E66E37" w:rsidRPr="00E66E37" w:rsidRDefault="00E66E37" w:rsidP="00E66E37">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E66E37" w:rsidRPr="00E66E37" w14:paraId="592D313E" w14:textId="77777777" w:rsidTr="00E66E37">
                    <w:tc>
                      <w:tcPr>
                        <w:tcW w:w="465" w:type="dxa"/>
                        <w:tcMar>
                          <w:top w:w="0" w:type="dxa"/>
                          <w:left w:w="0" w:type="dxa"/>
                          <w:bottom w:w="0" w:type="dxa"/>
                          <w:right w:w="0" w:type="dxa"/>
                        </w:tcMar>
                      </w:tcPr>
                      <w:p w14:paraId="7CD62165"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TWV</w:t>
                        </w:r>
                      </w:p>
                      <w:p w14:paraId="3DCC1422" w14:textId="77777777" w:rsidR="00E66E37" w:rsidRPr="00E66E37" w:rsidRDefault="00E66E37" w:rsidP="00E66E37">
                        <w:pPr>
                          <w:spacing w:before="20" w:after="20" w:line="1" w:lineRule="auto"/>
                        </w:pPr>
                      </w:p>
                    </w:tc>
                  </w:tr>
                </w:tbl>
                <w:p w14:paraId="35C71002" w14:textId="77777777" w:rsidR="00E66E37" w:rsidRPr="00E66E37" w:rsidRDefault="00E66E37" w:rsidP="00E66E37">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0BDF990" w14:textId="77777777" w:rsidR="00E66E37" w:rsidRPr="00E66E37" w:rsidRDefault="00E66E37" w:rsidP="00E66E37">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E66E37" w:rsidRPr="00E66E37" w14:paraId="3BF3DC8C" w14:textId="77777777" w:rsidTr="00E66E37">
                    <w:tc>
                      <w:tcPr>
                        <w:tcW w:w="930" w:type="dxa"/>
                        <w:tcMar>
                          <w:top w:w="0" w:type="dxa"/>
                          <w:left w:w="0" w:type="dxa"/>
                          <w:bottom w:w="0" w:type="dxa"/>
                          <w:right w:w="0" w:type="dxa"/>
                        </w:tcMar>
                      </w:tcPr>
                      <w:p w14:paraId="031BE52E"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A</w:t>
                        </w:r>
                      </w:p>
                      <w:p w14:paraId="6033BD59" w14:textId="77777777" w:rsidR="00E66E37" w:rsidRPr="00E66E37" w:rsidRDefault="00E66E37" w:rsidP="00E66E37">
                        <w:pPr>
                          <w:spacing w:before="20" w:after="20" w:line="1" w:lineRule="auto"/>
                        </w:pPr>
                      </w:p>
                    </w:tc>
                  </w:tr>
                </w:tbl>
                <w:p w14:paraId="1560AFD8" w14:textId="77777777" w:rsidR="00E66E37" w:rsidRPr="00E66E37" w:rsidRDefault="00E66E37" w:rsidP="00E66E37">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946A1CC" w14:textId="77777777" w:rsidR="00E66E37" w:rsidRPr="00E66E37" w:rsidRDefault="00E66E37" w:rsidP="00E66E37">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E66E37" w:rsidRPr="00E66E37" w14:paraId="665C5BCF" w14:textId="77777777" w:rsidTr="00E66E37">
                    <w:tc>
                      <w:tcPr>
                        <w:tcW w:w="1395" w:type="dxa"/>
                        <w:tcMar>
                          <w:top w:w="0" w:type="dxa"/>
                          <w:left w:w="0" w:type="dxa"/>
                          <w:bottom w:w="0" w:type="dxa"/>
                          <w:right w:w="0" w:type="dxa"/>
                        </w:tcMar>
                      </w:tcPr>
                      <w:p w14:paraId="65B9EF04"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TG/191/2</w:t>
                        </w:r>
                      </w:p>
                      <w:p w14:paraId="2913597A" w14:textId="77777777" w:rsidR="00E66E37" w:rsidRPr="00E66E37" w:rsidRDefault="00E66E37" w:rsidP="00E66E37">
                        <w:pPr>
                          <w:spacing w:before="20" w:after="20" w:line="1" w:lineRule="auto"/>
                        </w:pPr>
                      </w:p>
                    </w:tc>
                  </w:tr>
                </w:tbl>
                <w:p w14:paraId="003B00C6" w14:textId="77777777" w:rsidR="00E66E37" w:rsidRPr="00E66E37" w:rsidRDefault="00E66E37" w:rsidP="00E66E37">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29966F8" w14:textId="77777777" w:rsidR="00E66E37" w:rsidRPr="00E66E37" w:rsidRDefault="00E66E37" w:rsidP="00E66E37">
                  <w:pPr>
                    <w:spacing w:before="20" w:after="20"/>
                    <w:rPr>
                      <w:rFonts w:eastAsia="Arial" w:cs="Arial"/>
                      <w:color w:val="000000"/>
                      <w:sz w:val="16"/>
                      <w:szCs w:val="16"/>
                    </w:rPr>
                  </w:pPr>
                  <w:r w:rsidRPr="00E66E37">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E66E37" w:rsidRPr="00E66E37" w14:paraId="37B3C427" w14:textId="77777777" w:rsidTr="00E66E37">
                    <w:tc>
                      <w:tcPr>
                        <w:tcW w:w="1425" w:type="dxa"/>
                        <w:tcMar>
                          <w:top w:w="0" w:type="dxa"/>
                          <w:left w:w="0" w:type="dxa"/>
                          <w:bottom w:w="0" w:type="dxa"/>
                          <w:right w:w="0" w:type="dxa"/>
                        </w:tcMar>
                      </w:tcPr>
                      <w:p w14:paraId="02103D66"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2001</w:t>
                        </w:r>
                      </w:p>
                      <w:p w14:paraId="441012F3" w14:textId="77777777" w:rsidR="00E66E37" w:rsidRPr="00E66E37" w:rsidRDefault="00E66E37" w:rsidP="00E66E37">
                        <w:pPr>
                          <w:spacing w:before="20" w:after="20" w:line="1" w:lineRule="auto"/>
                        </w:pPr>
                      </w:p>
                    </w:tc>
                  </w:tr>
                </w:tbl>
                <w:p w14:paraId="0678EEC7" w14:textId="77777777" w:rsidR="00E66E37" w:rsidRPr="00E66E37" w:rsidRDefault="00E66E37" w:rsidP="00E66E37">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86CFD44" w14:textId="77777777" w:rsidR="00E66E37" w:rsidRPr="00E66E37" w:rsidRDefault="00E66E37" w:rsidP="00E66E37">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E66E37" w:rsidRPr="00E66E37" w14:paraId="06555282" w14:textId="77777777" w:rsidTr="00E66E37">
                    <w:tc>
                      <w:tcPr>
                        <w:tcW w:w="1470" w:type="dxa"/>
                        <w:tcMar>
                          <w:top w:w="0" w:type="dxa"/>
                          <w:left w:w="0" w:type="dxa"/>
                          <w:bottom w:w="0" w:type="dxa"/>
                          <w:right w:w="0" w:type="dxa"/>
                        </w:tcMar>
                      </w:tcPr>
                      <w:p w14:paraId="383D03A7"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Horse Radish</w:t>
                        </w:r>
                      </w:p>
                      <w:p w14:paraId="17C1F15E" w14:textId="77777777" w:rsidR="00E66E37" w:rsidRPr="00E66E37" w:rsidRDefault="00E66E37" w:rsidP="00E66E37">
                        <w:pPr>
                          <w:spacing w:before="20" w:after="20" w:line="1" w:lineRule="auto"/>
                          <w:jc w:val="left"/>
                        </w:pPr>
                      </w:p>
                    </w:tc>
                  </w:tr>
                </w:tbl>
                <w:p w14:paraId="124AF0EA" w14:textId="77777777" w:rsidR="00E66E37" w:rsidRPr="00E66E37" w:rsidRDefault="00E66E37" w:rsidP="00E66E37">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008F083" w14:textId="77777777" w:rsidR="00E66E37" w:rsidRPr="00E66E37" w:rsidRDefault="00E66E37" w:rsidP="00E66E37">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E66E37" w:rsidRPr="00E66E37" w14:paraId="58C24746" w14:textId="77777777" w:rsidTr="00E66E37">
                    <w:tc>
                      <w:tcPr>
                        <w:tcW w:w="1560" w:type="dxa"/>
                        <w:tcMar>
                          <w:top w:w="0" w:type="dxa"/>
                          <w:left w:w="0" w:type="dxa"/>
                          <w:bottom w:w="0" w:type="dxa"/>
                          <w:right w:w="0" w:type="dxa"/>
                        </w:tcMar>
                      </w:tcPr>
                      <w:p w14:paraId="51FFB192"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Raifort sauvage</w:t>
                        </w:r>
                      </w:p>
                      <w:p w14:paraId="594C2207" w14:textId="77777777" w:rsidR="00E66E37" w:rsidRPr="00E66E37" w:rsidRDefault="00E66E37" w:rsidP="00E66E37">
                        <w:pPr>
                          <w:spacing w:before="20" w:after="20" w:line="1" w:lineRule="auto"/>
                          <w:jc w:val="left"/>
                        </w:pPr>
                      </w:p>
                    </w:tc>
                  </w:tr>
                </w:tbl>
                <w:p w14:paraId="30353560" w14:textId="77777777" w:rsidR="00E66E37" w:rsidRPr="00E66E37" w:rsidRDefault="00E66E37" w:rsidP="00E66E37">
                  <w:pPr>
                    <w:spacing w:before="20" w:after="20" w:line="1" w:lineRule="auto"/>
                    <w:jc w:val="left"/>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44D81C4" w14:textId="77777777" w:rsidR="00E66E37" w:rsidRPr="00E66E37" w:rsidRDefault="00E66E37" w:rsidP="00E66E37">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E66E37" w:rsidRPr="00E66E37" w14:paraId="59D5931F" w14:textId="77777777" w:rsidTr="00E66E37">
                    <w:tc>
                      <w:tcPr>
                        <w:tcW w:w="1515" w:type="dxa"/>
                        <w:tcMar>
                          <w:top w:w="0" w:type="dxa"/>
                          <w:left w:w="0" w:type="dxa"/>
                          <w:bottom w:w="0" w:type="dxa"/>
                          <w:right w:w="0" w:type="dxa"/>
                        </w:tcMar>
                      </w:tcPr>
                      <w:p w14:paraId="2C77E02C"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Meerrettich</w:t>
                        </w:r>
                      </w:p>
                      <w:p w14:paraId="0DDFB2A8" w14:textId="77777777" w:rsidR="00E66E37" w:rsidRPr="00E66E37" w:rsidRDefault="00E66E37" w:rsidP="00E66E37">
                        <w:pPr>
                          <w:spacing w:before="20" w:after="20" w:line="1" w:lineRule="auto"/>
                          <w:jc w:val="left"/>
                        </w:pPr>
                      </w:p>
                    </w:tc>
                  </w:tr>
                </w:tbl>
                <w:p w14:paraId="717A0006" w14:textId="77777777" w:rsidR="00E66E37" w:rsidRPr="00E66E37" w:rsidRDefault="00E66E37" w:rsidP="00E66E37">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05FD85E" w14:textId="77777777" w:rsidR="00E66E37" w:rsidRPr="00E66E37" w:rsidRDefault="00E66E37" w:rsidP="00E66E37">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E66E37" w:rsidRPr="00E66E37" w14:paraId="06139579" w14:textId="77777777" w:rsidTr="00E66E37">
                    <w:tc>
                      <w:tcPr>
                        <w:tcW w:w="1740" w:type="dxa"/>
                        <w:tcMar>
                          <w:top w:w="0" w:type="dxa"/>
                          <w:left w:w="0" w:type="dxa"/>
                          <w:bottom w:w="0" w:type="dxa"/>
                          <w:right w:w="0" w:type="dxa"/>
                        </w:tcMar>
                      </w:tcPr>
                      <w:p w14:paraId="27FC8776"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Rábano silvestre</w:t>
                        </w:r>
                      </w:p>
                      <w:p w14:paraId="1DE57058" w14:textId="77777777" w:rsidR="00E66E37" w:rsidRPr="00E66E37" w:rsidRDefault="00E66E37" w:rsidP="00E66E37">
                        <w:pPr>
                          <w:spacing w:before="20" w:after="20" w:line="1" w:lineRule="auto"/>
                          <w:jc w:val="left"/>
                        </w:pPr>
                      </w:p>
                    </w:tc>
                  </w:tr>
                </w:tbl>
                <w:p w14:paraId="3859EA98" w14:textId="77777777" w:rsidR="00E66E37" w:rsidRPr="00E66E37" w:rsidRDefault="00E66E37" w:rsidP="00E66E37">
                  <w:pPr>
                    <w:spacing w:before="20" w:after="20" w:line="1" w:lineRule="auto"/>
                    <w:jc w:val="left"/>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C89A66D" w14:textId="77777777" w:rsidR="00E66E37" w:rsidRPr="00E66E37" w:rsidRDefault="00E66E37" w:rsidP="00E66E37">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E66E37" w:rsidRPr="00E66E37" w14:paraId="2A0B1BF7" w14:textId="77777777" w:rsidTr="00E66E37">
                    <w:tc>
                      <w:tcPr>
                        <w:tcW w:w="2115" w:type="dxa"/>
                        <w:tcMar>
                          <w:top w:w="0" w:type="dxa"/>
                          <w:left w:w="0" w:type="dxa"/>
                          <w:bottom w:w="0" w:type="dxa"/>
                          <w:right w:w="0" w:type="dxa"/>
                        </w:tcMar>
                      </w:tcPr>
                      <w:p w14:paraId="77C2A24C" w14:textId="77777777" w:rsidR="00E66E37" w:rsidRPr="00E66E37" w:rsidRDefault="00E66E37" w:rsidP="00E66E37">
                        <w:pPr>
                          <w:spacing w:before="20" w:after="20"/>
                          <w:jc w:val="left"/>
                          <w:rPr>
                            <w:rFonts w:cs="Arial"/>
                            <w:color w:val="000000"/>
                            <w:sz w:val="16"/>
                            <w:szCs w:val="16"/>
                            <w:lang w:val="es-ES_tradnl"/>
                          </w:rPr>
                        </w:pPr>
                        <w:r w:rsidRPr="00E66E37">
                          <w:rPr>
                            <w:rFonts w:cs="Arial"/>
                            <w:i/>
                            <w:iCs/>
                            <w:color w:val="000000"/>
                            <w:sz w:val="16"/>
                            <w:szCs w:val="16"/>
                            <w:lang w:val="es-ES_tradnl"/>
                          </w:rPr>
                          <w:t>Armoracia rusticana</w:t>
                        </w:r>
                        <w:r w:rsidRPr="00E66E37">
                          <w:rPr>
                            <w:rFonts w:cs="Arial"/>
                            <w:color w:val="000000"/>
                            <w:sz w:val="16"/>
                            <w:szCs w:val="16"/>
                            <w:lang w:val="es-ES_tradnl"/>
                          </w:rPr>
                          <w:t> Gaertn. Mey. et Scherb.</w:t>
                        </w:r>
                      </w:p>
                      <w:p w14:paraId="00D943CF" w14:textId="77777777" w:rsidR="00E66E37" w:rsidRPr="00E66E37" w:rsidRDefault="00E66E37" w:rsidP="00E66E37">
                        <w:pPr>
                          <w:spacing w:before="20" w:after="20" w:line="1" w:lineRule="auto"/>
                          <w:jc w:val="left"/>
                          <w:rPr>
                            <w:lang w:val="es-ES_tradnl"/>
                          </w:rPr>
                        </w:pPr>
                      </w:p>
                    </w:tc>
                  </w:tr>
                </w:tbl>
                <w:p w14:paraId="073C9C51" w14:textId="77777777" w:rsidR="00E66E37" w:rsidRPr="00E66E37" w:rsidRDefault="00E66E37" w:rsidP="00E66E37">
                  <w:pPr>
                    <w:spacing w:before="20" w:after="20" w:line="1" w:lineRule="auto"/>
                    <w:jc w:val="left"/>
                    <w:rPr>
                      <w:lang w:val="es-ES_tradnl"/>
                    </w:rPr>
                  </w:pPr>
                </w:p>
              </w:tc>
              <w:tc>
                <w:tcPr>
                  <w:tcW w:w="18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B457647" w14:textId="77777777" w:rsidR="00E66E37" w:rsidRPr="00E66E37" w:rsidRDefault="00E66E37" w:rsidP="00E66E37">
                  <w:pPr>
                    <w:spacing w:before="20" w:after="20"/>
                    <w:rPr>
                      <w:vanish/>
                      <w:lang w:val="es-ES"/>
                    </w:rPr>
                  </w:pPr>
                </w:p>
                <w:tbl>
                  <w:tblPr>
                    <w:tblW w:w="1815" w:type="dxa"/>
                    <w:tblLayout w:type="fixed"/>
                    <w:tblCellMar>
                      <w:left w:w="0" w:type="dxa"/>
                      <w:right w:w="0" w:type="dxa"/>
                    </w:tblCellMar>
                    <w:tblLook w:val="01E0" w:firstRow="1" w:lastRow="1" w:firstColumn="1" w:lastColumn="1" w:noHBand="0" w:noVBand="0"/>
                  </w:tblPr>
                  <w:tblGrid>
                    <w:gridCol w:w="1815"/>
                  </w:tblGrid>
                  <w:tr w:rsidR="00E66E37" w:rsidRPr="00E66E37" w14:paraId="19760803" w14:textId="77777777" w:rsidTr="00E66E37">
                    <w:tc>
                      <w:tcPr>
                        <w:tcW w:w="1815" w:type="dxa"/>
                        <w:tcMar>
                          <w:top w:w="0" w:type="dxa"/>
                          <w:left w:w="0" w:type="dxa"/>
                          <w:bottom w:w="0" w:type="dxa"/>
                          <w:right w:w="0" w:type="dxa"/>
                        </w:tcMar>
                      </w:tcPr>
                      <w:p w14:paraId="72D74F61"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ARMOR_RUS</w:t>
                        </w:r>
                      </w:p>
                      <w:p w14:paraId="490D2CA1" w14:textId="77777777" w:rsidR="00E66E37" w:rsidRPr="00E66E37" w:rsidRDefault="00E66E37" w:rsidP="00E66E37">
                        <w:pPr>
                          <w:spacing w:before="20" w:after="20" w:line="1" w:lineRule="auto"/>
                        </w:pPr>
                      </w:p>
                    </w:tc>
                  </w:tr>
                </w:tbl>
                <w:p w14:paraId="601E27AA" w14:textId="77777777" w:rsidR="00E66E37" w:rsidRPr="00E66E37" w:rsidRDefault="00E66E37" w:rsidP="00E66E37">
                  <w:pPr>
                    <w:spacing w:before="20" w:after="20" w:line="1" w:lineRule="auto"/>
                  </w:pPr>
                </w:p>
              </w:tc>
            </w:tr>
            <w:tr w:rsidR="00E66E37" w:rsidRPr="00E66E37" w14:paraId="62D23BB9" w14:textId="77777777" w:rsidTr="00E66E37">
              <w:trPr>
                <w:gridAfter w:val="1"/>
                <w:wAfter w:w="37" w:type="dxa"/>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F829B17" w14:textId="77777777" w:rsidR="00E66E37" w:rsidRPr="00E66E37" w:rsidRDefault="00E66E37" w:rsidP="00E66E37">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E66E37" w:rsidRPr="00E66E37" w14:paraId="61445AC5" w14:textId="77777777" w:rsidTr="00E66E37">
                    <w:tc>
                      <w:tcPr>
                        <w:tcW w:w="615" w:type="dxa"/>
                        <w:tcMar>
                          <w:top w:w="0" w:type="dxa"/>
                          <w:left w:w="0" w:type="dxa"/>
                          <w:bottom w:w="0" w:type="dxa"/>
                          <w:right w:w="0" w:type="dxa"/>
                        </w:tcMar>
                      </w:tcPr>
                      <w:p w14:paraId="5084C05C"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GB</w:t>
                        </w:r>
                      </w:p>
                      <w:p w14:paraId="0FD45EC5" w14:textId="77777777" w:rsidR="00E66E37" w:rsidRPr="00E66E37" w:rsidRDefault="00E66E37" w:rsidP="00E66E37">
                        <w:pPr>
                          <w:spacing w:before="20" w:after="20" w:line="1" w:lineRule="auto"/>
                        </w:pPr>
                      </w:p>
                    </w:tc>
                  </w:tr>
                </w:tbl>
                <w:p w14:paraId="165B220B" w14:textId="77777777" w:rsidR="00E66E37" w:rsidRPr="00E66E37" w:rsidRDefault="00E66E37" w:rsidP="00E66E37">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135B7BE" w14:textId="77777777" w:rsidR="00E66E37" w:rsidRPr="00E66E37" w:rsidRDefault="00E66E37" w:rsidP="00E66E37">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E66E37" w:rsidRPr="00E66E37" w14:paraId="65292085" w14:textId="77777777" w:rsidTr="00E66E37">
                    <w:tc>
                      <w:tcPr>
                        <w:tcW w:w="465" w:type="dxa"/>
                        <w:tcMar>
                          <w:top w:w="0" w:type="dxa"/>
                          <w:left w:w="0" w:type="dxa"/>
                          <w:bottom w:w="0" w:type="dxa"/>
                          <w:right w:w="0" w:type="dxa"/>
                        </w:tcMar>
                      </w:tcPr>
                      <w:p w14:paraId="44D6D342"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TWO</w:t>
                        </w:r>
                      </w:p>
                      <w:p w14:paraId="00735FA6" w14:textId="77777777" w:rsidR="00E66E37" w:rsidRPr="00E66E37" w:rsidRDefault="00E66E37" w:rsidP="00E66E37">
                        <w:pPr>
                          <w:spacing w:before="20" w:after="20" w:line="1" w:lineRule="auto"/>
                        </w:pPr>
                      </w:p>
                    </w:tc>
                  </w:tr>
                </w:tbl>
                <w:p w14:paraId="75D17784" w14:textId="77777777" w:rsidR="00E66E37" w:rsidRPr="00E66E37" w:rsidRDefault="00E66E37" w:rsidP="00E66E37">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FE2E927" w14:textId="77777777" w:rsidR="00E66E37" w:rsidRPr="00E66E37" w:rsidRDefault="00E66E37" w:rsidP="00E66E37">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E66E37" w:rsidRPr="00E66E37" w14:paraId="319DB4E5" w14:textId="77777777" w:rsidTr="00E66E37">
                    <w:tc>
                      <w:tcPr>
                        <w:tcW w:w="930" w:type="dxa"/>
                        <w:tcMar>
                          <w:top w:w="0" w:type="dxa"/>
                          <w:left w:w="0" w:type="dxa"/>
                          <w:bottom w:w="0" w:type="dxa"/>
                          <w:right w:w="0" w:type="dxa"/>
                        </w:tcMar>
                      </w:tcPr>
                      <w:p w14:paraId="3F177414"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A</w:t>
                        </w:r>
                      </w:p>
                      <w:p w14:paraId="01CD074D" w14:textId="77777777" w:rsidR="00E66E37" w:rsidRPr="00E66E37" w:rsidRDefault="00E66E37" w:rsidP="00E66E37">
                        <w:pPr>
                          <w:spacing w:before="20" w:after="20" w:line="1" w:lineRule="auto"/>
                        </w:pPr>
                      </w:p>
                    </w:tc>
                  </w:tr>
                </w:tbl>
                <w:p w14:paraId="0A317736" w14:textId="77777777" w:rsidR="00E66E37" w:rsidRPr="00E66E37" w:rsidRDefault="00E66E37" w:rsidP="00E66E37">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6B6F7B5" w14:textId="77777777" w:rsidR="00E66E37" w:rsidRPr="00E66E37" w:rsidRDefault="00E66E37" w:rsidP="00E66E37">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E66E37" w:rsidRPr="00E66E37" w14:paraId="410EF323" w14:textId="77777777" w:rsidTr="00E66E37">
                    <w:tc>
                      <w:tcPr>
                        <w:tcW w:w="1395" w:type="dxa"/>
                        <w:tcMar>
                          <w:top w:w="0" w:type="dxa"/>
                          <w:left w:w="0" w:type="dxa"/>
                          <w:bottom w:w="0" w:type="dxa"/>
                          <w:right w:w="0" w:type="dxa"/>
                        </w:tcMar>
                      </w:tcPr>
                      <w:p w14:paraId="5449B138"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TG/192/1</w:t>
                        </w:r>
                      </w:p>
                      <w:p w14:paraId="2A20A2B6" w14:textId="77777777" w:rsidR="00E66E37" w:rsidRPr="00E66E37" w:rsidRDefault="00E66E37" w:rsidP="00E66E37">
                        <w:pPr>
                          <w:spacing w:before="20" w:after="20" w:line="1" w:lineRule="auto"/>
                        </w:pPr>
                      </w:p>
                    </w:tc>
                  </w:tr>
                </w:tbl>
                <w:p w14:paraId="75926971" w14:textId="77777777" w:rsidR="00E66E37" w:rsidRPr="00E66E37" w:rsidRDefault="00E66E37" w:rsidP="00E66E37">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CE40B31" w14:textId="77777777" w:rsidR="00E66E37" w:rsidRPr="00E66E37" w:rsidRDefault="00E66E37" w:rsidP="00E66E37">
                  <w:pPr>
                    <w:spacing w:before="20" w:after="20"/>
                    <w:rPr>
                      <w:rFonts w:eastAsia="Arial" w:cs="Arial"/>
                      <w:color w:val="000000"/>
                      <w:sz w:val="16"/>
                      <w:szCs w:val="16"/>
                    </w:rPr>
                  </w:pPr>
                  <w:r w:rsidRPr="00E66E37">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E66E37" w:rsidRPr="00E66E37" w14:paraId="5182541E" w14:textId="77777777" w:rsidTr="00E66E37">
                    <w:tc>
                      <w:tcPr>
                        <w:tcW w:w="1425" w:type="dxa"/>
                        <w:tcMar>
                          <w:top w:w="0" w:type="dxa"/>
                          <w:left w:w="0" w:type="dxa"/>
                          <w:bottom w:w="0" w:type="dxa"/>
                          <w:right w:w="0" w:type="dxa"/>
                        </w:tcMar>
                      </w:tcPr>
                      <w:p w14:paraId="238E0316"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2003</w:t>
                        </w:r>
                      </w:p>
                      <w:p w14:paraId="1A1923E2" w14:textId="77777777" w:rsidR="00E66E37" w:rsidRPr="00E66E37" w:rsidRDefault="00E66E37" w:rsidP="00E66E37">
                        <w:pPr>
                          <w:spacing w:before="20" w:after="20" w:line="1" w:lineRule="auto"/>
                        </w:pPr>
                      </w:p>
                    </w:tc>
                  </w:tr>
                </w:tbl>
                <w:p w14:paraId="0FE1D386" w14:textId="77777777" w:rsidR="00E66E37" w:rsidRPr="00E66E37" w:rsidRDefault="00E66E37" w:rsidP="00E66E37">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57C803D" w14:textId="77777777" w:rsidR="00E66E37" w:rsidRPr="00E66E37" w:rsidRDefault="00E66E37" w:rsidP="00E66E37">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E66E37" w:rsidRPr="00E66E37" w14:paraId="766215AF" w14:textId="77777777" w:rsidTr="00E66E37">
                    <w:tc>
                      <w:tcPr>
                        <w:tcW w:w="1470" w:type="dxa"/>
                        <w:tcMar>
                          <w:top w:w="0" w:type="dxa"/>
                          <w:left w:w="0" w:type="dxa"/>
                          <w:bottom w:w="0" w:type="dxa"/>
                          <w:right w:w="0" w:type="dxa"/>
                        </w:tcMar>
                      </w:tcPr>
                      <w:p w14:paraId="745085B7"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Ornamental Apple</w:t>
                        </w:r>
                      </w:p>
                      <w:p w14:paraId="5026AA5A" w14:textId="77777777" w:rsidR="00E66E37" w:rsidRPr="00E66E37" w:rsidRDefault="00E66E37" w:rsidP="00E66E37">
                        <w:pPr>
                          <w:spacing w:before="20" w:after="20" w:line="1" w:lineRule="auto"/>
                          <w:jc w:val="left"/>
                        </w:pPr>
                      </w:p>
                    </w:tc>
                  </w:tr>
                </w:tbl>
                <w:p w14:paraId="2BE6D65B" w14:textId="77777777" w:rsidR="00E66E37" w:rsidRPr="00E66E37" w:rsidRDefault="00E66E37" w:rsidP="00E66E37">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1BA3D98" w14:textId="77777777" w:rsidR="00E66E37" w:rsidRPr="00E66E37" w:rsidRDefault="00E66E37" w:rsidP="00E66E37">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E66E37" w:rsidRPr="00E66E37" w14:paraId="37215978" w14:textId="77777777" w:rsidTr="00E66E37">
                    <w:tc>
                      <w:tcPr>
                        <w:tcW w:w="1560" w:type="dxa"/>
                        <w:tcMar>
                          <w:top w:w="0" w:type="dxa"/>
                          <w:left w:w="0" w:type="dxa"/>
                          <w:bottom w:w="0" w:type="dxa"/>
                          <w:right w:w="0" w:type="dxa"/>
                        </w:tcMar>
                      </w:tcPr>
                      <w:p w14:paraId="70D9D691"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Pommier Ornemental</w:t>
                        </w:r>
                      </w:p>
                      <w:p w14:paraId="70097D85" w14:textId="77777777" w:rsidR="00E66E37" w:rsidRPr="00E66E37" w:rsidRDefault="00E66E37" w:rsidP="00E66E37">
                        <w:pPr>
                          <w:spacing w:before="20" w:after="20" w:line="1" w:lineRule="auto"/>
                          <w:jc w:val="left"/>
                        </w:pPr>
                      </w:p>
                    </w:tc>
                  </w:tr>
                </w:tbl>
                <w:p w14:paraId="157217B4" w14:textId="77777777" w:rsidR="00E66E37" w:rsidRPr="00E66E37" w:rsidRDefault="00E66E37" w:rsidP="00E66E37">
                  <w:pPr>
                    <w:spacing w:before="20" w:after="20" w:line="1" w:lineRule="auto"/>
                    <w:jc w:val="left"/>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5041654" w14:textId="77777777" w:rsidR="00E66E37" w:rsidRPr="00E66E37" w:rsidRDefault="00E66E37" w:rsidP="00E66E37">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E66E37" w:rsidRPr="00E66E37" w14:paraId="05E94A13" w14:textId="77777777" w:rsidTr="00E66E37">
                    <w:tc>
                      <w:tcPr>
                        <w:tcW w:w="1515" w:type="dxa"/>
                        <w:tcMar>
                          <w:top w:w="0" w:type="dxa"/>
                          <w:left w:w="0" w:type="dxa"/>
                          <w:bottom w:w="0" w:type="dxa"/>
                          <w:right w:w="0" w:type="dxa"/>
                        </w:tcMar>
                      </w:tcPr>
                      <w:p w14:paraId="18D9685D"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Zierapfel</w:t>
                        </w:r>
                      </w:p>
                      <w:p w14:paraId="67857513" w14:textId="77777777" w:rsidR="00E66E37" w:rsidRPr="00E66E37" w:rsidRDefault="00E66E37" w:rsidP="00E66E37">
                        <w:pPr>
                          <w:spacing w:before="20" w:after="20" w:line="1" w:lineRule="auto"/>
                          <w:jc w:val="left"/>
                        </w:pPr>
                      </w:p>
                    </w:tc>
                  </w:tr>
                </w:tbl>
                <w:p w14:paraId="61CB6B28" w14:textId="77777777" w:rsidR="00E66E37" w:rsidRPr="00E66E37" w:rsidRDefault="00E66E37" w:rsidP="00E66E37">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3DAB678" w14:textId="77777777" w:rsidR="00E66E37" w:rsidRPr="00E66E37" w:rsidRDefault="00E66E37" w:rsidP="00E66E37">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E66E37" w:rsidRPr="00E66E37" w14:paraId="486E4606" w14:textId="77777777" w:rsidTr="00E66E37">
                    <w:tc>
                      <w:tcPr>
                        <w:tcW w:w="1740" w:type="dxa"/>
                        <w:tcMar>
                          <w:top w:w="0" w:type="dxa"/>
                          <w:left w:w="0" w:type="dxa"/>
                          <w:bottom w:w="0" w:type="dxa"/>
                          <w:right w:w="0" w:type="dxa"/>
                        </w:tcMar>
                      </w:tcPr>
                      <w:p w14:paraId="08970ABD"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Manzano ornamental</w:t>
                        </w:r>
                      </w:p>
                      <w:p w14:paraId="2583B2C7" w14:textId="77777777" w:rsidR="00E66E37" w:rsidRPr="00E66E37" w:rsidRDefault="00E66E37" w:rsidP="00E66E37">
                        <w:pPr>
                          <w:spacing w:before="20" w:after="20" w:line="1" w:lineRule="auto"/>
                          <w:jc w:val="left"/>
                        </w:pPr>
                      </w:p>
                    </w:tc>
                  </w:tr>
                </w:tbl>
                <w:p w14:paraId="498123D4" w14:textId="77777777" w:rsidR="00E66E37" w:rsidRPr="00E66E37" w:rsidRDefault="00E66E37" w:rsidP="00E66E37">
                  <w:pPr>
                    <w:spacing w:before="20" w:after="20" w:line="1" w:lineRule="auto"/>
                    <w:jc w:val="left"/>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A485913" w14:textId="77777777" w:rsidR="00E66E37" w:rsidRPr="00E66E37" w:rsidRDefault="00E66E37" w:rsidP="00E66E37">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E66E37" w:rsidRPr="00E66E37" w14:paraId="51FF5977" w14:textId="77777777" w:rsidTr="00E66E37">
                    <w:tc>
                      <w:tcPr>
                        <w:tcW w:w="2115" w:type="dxa"/>
                        <w:tcMar>
                          <w:top w:w="0" w:type="dxa"/>
                          <w:left w:w="0" w:type="dxa"/>
                          <w:bottom w:w="0" w:type="dxa"/>
                          <w:right w:w="0" w:type="dxa"/>
                        </w:tcMar>
                      </w:tcPr>
                      <w:p w14:paraId="448E1EAB" w14:textId="77777777" w:rsidR="00E66E37" w:rsidRPr="00E66E37" w:rsidRDefault="00E66E37" w:rsidP="00E66E37">
                        <w:pPr>
                          <w:spacing w:before="20" w:after="20"/>
                          <w:jc w:val="left"/>
                          <w:rPr>
                            <w:rFonts w:cs="Arial"/>
                            <w:color w:val="000000"/>
                            <w:sz w:val="16"/>
                            <w:szCs w:val="16"/>
                          </w:rPr>
                        </w:pPr>
                        <w:r w:rsidRPr="00E66E37">
                          <w:rPr>
                            <w:rFonts w:cs="Arial"/>
                            <w:i/>
                            <w:iCs/>
                            <w:color w:val="000000"/>
                            <w:sz w:val="16"/>
                            <w:szCs w:val="16"/>
                          </w:rPr>
                          <w:t>Malus</w:t>
                        </w:r>
                        <w:r w:rsidRPr="00E66E37">
                          <w:rPr>
                            <w:rFonts w:cs="Arial"/>
                            <w:color w:val="000000"/>
                            <w:sz w:val="16"/>
                            <w:szCs w:val="16"/>
                          </w:rPr>
                          <w:t> Mill.</w:t>
                        </w:r>
                      </w:p>
                      <w:p w14:paraId="1B3B6E33" w14:textId="77777777" w:rsidR="00E66E37" w:rsidRPr="00E66E37" w:rsidRDefault="00E66E37" w:rsidP="00E66E37">
                        <w:pPr>
                          <w:spacing w:before="20" w:after="20" w:line="1" w:lineRule="auto"/>
                          <w:jc w:val="left"/>
                        </w:pPr>
                      </w:p>
                    </w:tc>
                  </w:tr>
                </w:tbl>
                <w:p w14:paraId="4C181A3F" w14:textId="77777777" w:rsidR="00E66E37" w:rsidRPr="00E66E37" w:rsidRDefault="00E66E37" w:rsidP="00E66E37">
                  <w:pPr>
                    <w:spacing w:before="20" w:after="20" w:line="1" w:lineRule="auto"/>
                    <w:jc w:val="left"/>
                  </w:pPr>
                </w:p>
              </w:tc>
              <w:tc>
                <w:tcPr>
                  <w:tcW w:w="18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3B3D1EE" w14:textId="77777777" w:rsidR="00E66E37" w:rsidRPr="00E66E37" w:rsidRDefault="00E66E37" w:rsidP="00E66E37">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E66E37" w:rsidRPr="00E66E37" w14:paraId="4ECBE49E" w14:textId="77777777" w:rsidTr="00E66E37">
                    <w:tc>
                      <w:tcPr>
                        <w:tcW w:w="1815" w:type="dxa"/>
                        <w:tcMar>
                          <w:top w:w="0" w:type="dxa"/>
                          <w:left w:w="0" w:type="dxa"/>
                          <w:bottom w:w="0" w:type="dxa"/>
                          <w:right w:w="0" w:type="dxa"/>
                        </w:tcMar>
                      </w:tcPr>
                      <w:p w14:paraId="348978A5"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MALUS</w:t>
                        </w:r>
                      </w:p>
                      <w:p w14:paraId="18E61BF9" w14:textId="77777777" w:rsidR="00E66E37" w:rsidRPr="00E66E37" w:rsidRDefault="00E66E37" w:rsidP="00E66E37">
                        <w:pPr>
                          <w:spacing w:before="20" w:after="20" w:line="1" w:lineRule="auto"/>
                        </w:pPr>
                      </w:p>
                    </w:tc>
                  </w:tr>
                </w:tbl>
                <w:p w14:paraId="7F0E4DF9" w14:textId="77777777" w:rsidR="00E66E37" w:rsidRPr="00E66E37" w:rsidRDefault="00E66E37" w:rsidP="00E66E37">
                  <w:pPr>
                    <w:spacing w:before="20" w:after="20" w:line="1" w:lineRule="auto"/>
                  </w:pPr>
                </w:p>
              </w:tc>
            </w:tr>
            <w:tr w:rsidR="00E66E37" w:rsidRPr="00E66E37" w14:paraId="021D7DAB" w14:textId="77777777" w:rsidTr="00E66E37">
              <w:trPr>
                <w:gridAfter w:val="1"/>
                <w:wAfter w:w="37" w:type="dxa"/>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64A0232" w14:textId="77777777" w:rsidR="00E66E37" w:rsidRPr="00E66E37" w:rsidRDefault="00E66E37" w:rsidP="00E66E37">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E66E37" w:rsidRPr="00E66E37" w14:paraId="7DB5463D" w14:textId="77777777" w:rsidTr="00E66E37">
                    <w:tc>
                      <w:tcPr>
                        <w:tcW w:w="615" w:type="dxa"/>
                        <w:tcMar>
                          <w:top w:w="0" w:type="dxa"/>
                          <w:left w:w="0" w:type="dxa"/>
                          <w:bottom w:w="0" w:type="dxa"/>
                          <w:right w:w="0" w:type="dxa"/>
                        </w:tcMar>
                      </w:tcPr>
                      <w:p w14:paraId="504317C6"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UY</w:t>
                        </w:r>
                      </w:p>
                      <w:p w14:paraId="38F3D814" w14:textId="77777777" w:rsidR="00E66E37" w:rsidRPr="00E66E37" w:rsidRDefault="00E66E37" w:rsidP="00E66E37">
                        <w:pPr>
                          <w:spacing w:before="20" w:after="20" w:line="1" w:lineRule="auto"/>
                        </w:pPr>
                      </w:p>
                    </w:tc>
                  </w:tr>
                </w:tbl>
                <w:p w14:paraId="2E547D3C" w14:textId="77777777" w:rsidR="00E66E37" w:rsidRPr="00E66E37" w:rsidRDefault="00E66E37" w:rsidP="00E66E37">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A553000" w14:textId="77777777" w:rsidR="00E66E37" w:rsidRPr="00E66E37" w:rsidRDefault="00E66E37" w:rsidP="00E66E37">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E66E37" w:rsidRPr="00E66E37" w14:paraId="628249C5" w14:textId="77777777" w:rsidTr="00E66E37">
                    <w:tc>
                      <w:tcPr>
                        <w:tcW w:w="465" w:type="dxa"/>
                        <w:tcMar>
                          <w:top w:w="0" w:type="dxa"/>
                          <w:left w:w="0" w:type="dxa"/>
                          <w:bottom w:w="0" w:type="dxa"/>
                          <w:right w:w="0" w:type="dxa"/>
                        </w:tcMar>
                      </w:tcPr>
                      <w:p w14:paraId="311F5B99"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TWA</w:t>
                        </w:r>
                      </w:p>
                      <w:p w14:paraId="1B09D021" w14:textId="77777777" w:rsidR="00E66E37" w:rsidRPr="00E66E37" w:rsidRDefault="00E66E37" w:rsidP="00E66E37">
                        <w:pPr>
                          <w:spacing w:before="20" w:after="20" w:line="1" w:lineRule="auto"/>
                        </w:pPr>
                      </w:p>
                    </w:tc>
                  </w:tr>
                </w:tbl>
                <w:p w14:paraId="3B54E4DB" w14:textId="77777777" w:rsidR="00E66E37" w:rsidRPr="00E66E37" w:rsidRDefault="00E66E37" w:rsidP="00E66E37">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2DC7AAD" w14:textId="77777777" w:rsidR="00E66E37" w:rsidRPr="00E66E37" w:rsidRDefault="00E66E37" w:rsidP="00E66E37">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E66E37" w:rsidRPr="00E66E37" w14:paraId="614DABD1" w14:textId="77777777" w:rsidTr="00E66E37">
                    <w:tc>
                      <w:tcPr>
                        <w:tcW w:w="930" w:type="dxa"/>
                        <w:tcMar>
                          <w:top w:w="0" w:type="dxa"/>
                          <w:left w:w="0" w:type="dxa"/>
                          <w:bottom w:w="0" w:type="dxa"/>
                          <w:right w:w="0" w:type="dxa"/>
                        </w:tcMar>
                      </w:tcPr>
                      <w:p w14:paraId="1F5B25E0"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A</w:t>
                        </w:r>
                      </w:p>
                      <w:p w14:paraId="06C8D2DA" w14:textId="77777777" w:rsidR="00E66E37" w:rsidRPr="00E66E37" w:rsidRDefault="00E66E37" w:rsidP="00E66E37">
                        <w:pPr>
                          <w:spacing w:before="20" w:after="20" w:line="1" w:lineRule="auto"/>
                        </w:pPr>
                      </w:p>
                    </w:tc>
                  </w:tr>
                </w:tbl>
                <w:p w14:paraId="7BC55AB9" w14:textId="77777777" w:rsidR="00E66E37" w:rsidRPr="00E66E37" w:rsidRDefault="00E66E37" w:rsidP="00E66E37">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D365754" w14:textId="77777777" w:rsidR="00E66E37" w:rsidRPr="00E66E37" w:rsidRDefault="00E66E37" w:rsidP="00E66E37">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E66E37" w:rsidRPr="00E66E37" w14:paraId="1A14D034" w14:textId="77777777" w:rsidTr="00E66E37">
                    <w:tc>
                      <w:tcPr>
                        <w:tcW w:w="1395" w:type="dxa"/>
                        <w:tcMar>
                          <w:top w:w="0" w:type="dxa"/>
                          <w:left w:w="0" w:type="dxa"/>
                          <w:bottom w:w="0" w:type="dxa"/>
                          <w:right w:w="0" w:type="dxa"/>
                        </w:tcMar>
                      </w:tcPr>
                      <w:p w14:paraId="08C10F8E"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TG/193/1</w:t>
                        </w:r>
                      </w:p>
                      <w:p w14:paraId="717E6C7C" w14:textId="77777777" w:rsidR="00E66E37" w:rsidRPr="00E66E37" w:rsidRDefault="00E66E37" w:rsidP="00E66E37">
                        <w:pPr>
                          <w:spacing w:before="20" w:after="20" w:line="1" w:lineRule="auto"/>
                        </w:pPr>
                      </w:p>
                    </w:tc>
                  </w:tr>
                </w:tbl>
                <w:p w14:paraId="2B8417CF" w14:textId="77777777" w:rsidR="00E66E37" w:rsidRPr="00E66E37" w:rsidRDefault="00E66E37" w:rsidP="00E66E37">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5922D87" w14:textId="77777777" w:rsidR="00E66E37" w:rsidRPr="00E66E37" w:rsidRDefault="00E66E37" w:rsidP="00E66E37">
                  <w:pPr>
                    <w:spacing w:before="20" w:after="20"/>
                    <w:rPr>
                      <w:rFonts w:eastAsia="Arial" w:cs="Arial"/>
                      <w:color w:val="000000"/>
                      <w:sz w:val="16"/>
                      <w:szCs w:val="16"/>
                    </w:rPr>
                  </w:pPr>
                  <w:r w:rsidRPr="00E66E37">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E66E37" w:rsidRPr="00E66E37" w14:paraId="56D5DBEF" w14:textId="77777777" w:rsidTr="00E66E37">
                    <w:tc>
                      <w:tcPr>
                        <w:tcW w:w="1425" w:type="dxa"/>
                        <w:tcMar>
                          <w:top w:w="0" w:type="dxa"/>
                          <w:left w:w="0" w:type="dxa"/>
                          <w:bottom w:w="0" w:type="dxa"/>
                          <w:right w:w="0" w:type="dxa"/>
                        </w:tcMar>
                      </w:tcPr>
                      <w:p w14:paraId="53E958E7"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2008</w:t>
                        </w:r>
                      </w:p>
                      <w:p w14:paraId="3A046CFC" w14:textId="77777777" w:rsidR="00E66E37" w:rsidRPr="00E66E37" w:rsidRDefault="00E66E37" w:rsidP="00E66E37">
                        <w:pPr>
                          <w:spacing w:before="20" w:after="20" w:line="1" w:lineRule="auto"/>
                        </w:pPr>
                      </w:p>
                    </w:tc>
                  </w:tr>
                </w:tbl>
                <w:p w14:paraId="6563383D" w14:textId="77777777" w:rsidR="00E66E37" w:rsidRPr="00E66E37" w:rsidRDefault="00E66E37" w:rsidP="00E66E37">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A7162E3" w14:textId="77777777" w:rsidR="00E66E37" w:rsidRPr="00E66E37" w:rsidRDefault="00E66E37" w:rsidP="00E66E37">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E66E37" w:rsidRPr="00E66E37" w14:paraId="4ED9CC7A" w14:textId="77777777" w:rsidTr="00E66E37">
                    <w:tc>
                      <w:tcPr>
                        <w:tcW w:w="1470" w:type="dxa"/>
                        <w:tcMar>
                          <w:top w:w="0" w:type="dxa"/>
                          <w:left w:w="0" w:type="dxa"/>
                          <w:bottom w:w="0" w:type="dxa"/>
                          <w:right w:w="0" w:type="dxa"/>
                        </w:tcMar>
                      </w:tcPr>
                      <w:p w14:paraId="5AEB796D"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Bird’s Foot Trefoil</w:t>
                        </w:r>
                      </w:p>
                      <w:p w14:paraId="169E3812" w14:textId="77777777" w:rsidR="00E66E37" w:rsidRPr="00E66E37" w:rsidRDefault="00E66E37" w:rsidP="00E66E37">
                        <w:pPr>
                          <w:spacing w:before="20" w:after="20" w:line="1" w:lineRule="auto"/>
                          <w:jc w:val="left"/>
                        </w:pPr>
                      </w:p>
                    </w:tc>
                  </w:tr>
                </w:tbl>
                <w:p w14:paraId="1486382B" w14:textId="77777777" w:rsidR="00E66E37" w:rsidRPr="00E66E37" w:rsidRDefault="00E66E37" w:rsidP="00E66E37">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C2586E9" w14:textId="77777777" w:rsidR="00E66E37" w:rsidRPr="00E66E37" w:rsidRDefault="00E66E37" w:rsidP="00E66E37">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E66E37" w:rsidRPr="00E66E37" w14:paraId="044F1F87" w14:textId="77777777" w:rsidTr="00E66E37">
                    <w:tc>
                      <w:tcPr>
                        <w:tcW w:w="1560" w:type="dxa"/>
                        <w:tcMar>
                          <w:top w:w="0" w:type="dxa"/>
                          <w:left w:w="0" w:type="dxa"/>
                          <w:bottom w:w="0" w:type="dxa"/>
                          <w:right w:w="0" w:type="dxa"/>
                        </w:tcMar>
                      </w:tcPr>
                      <w:p w14:paraId="46B588D0" w14:textId="77777777" w:rsidR="00E66E37" w:rsidRPr="00E66E37" w:rsidRDefault="00E66E37" w:rsidP="00E66E37">
                        <w:pPr>
                          <w:spacing w:before="20" w:after="20"/>
                          <w:jc w:val="left"/>
                          <w:rPr>
                            <w:rFonts w:cs="Arial"/>
                            <w:color w:val="000000"/>
                            <w:sz w:val="16"/>
                            <w:szCs w:val="16"/>
                            <w:lang w:val="fr-CH"/>
                          </w:rPr>
                        </w:pPr>
                        <w:r w:rsidRPr="00E66E37">
                          <w:rPr>
                            <w:rFonts w:cs="Arial"/>
                            <w:color w:val="000000"/>
                            <w:sz w:val="16"/>
                            <w:szCs w:val="16"/>
                            <w:lang w:val="fr-CH"/>
                          </w:rPr>
                          <w:t>Lotier velu; Lotier des marais; Cornette, Cube, Lotier corniculé</w:t>
                        </w:r>
                      </w:p>
                      <w:p w14:paraId="3D4E6A41" w14:textId="77777777" w:rsidR="00E66E37" w:rsidRPr="00E66E37" w:rsidRDefault="00E66E37" w:rsidP="00E66E37">
                        <w:pPr>
                          <w:spacing w:before="20" w:after="20" w:line="1" w:lineRule="auto"/>
                          <w:jc w:val="left"/>
                          <w:rPr>
                            <w:lang w:val="fr-CH"/>
                          </w:rPr>
                        </w:pPr>
                      </w:p>
                    </w:tc>
                  </w:tr>
                </w:tbl>
                <w:p w14:paraId="6A791E56" w14:textId="77777777" w:rsidR="00E66E37" w:rsidRPr="00E66E37" w:rsidRDefault="00E66E37" w:rsidP="00E66E37">
                  <w:pPr>
                    <w:spacing w:before="20" w:after="20" w:line="1" w:lineRule="auto"/>
                    <w:jc w:val="left"/>
                    <w:rPr>
                      <w:lang w:val="fr-CH"/>
                    </w:rPr>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38DAE19" w14:textId="77777777" w:rsidR="00E66E37" w:rsidRPr="00E66E37" w:rsidRDefault="00E66E37" w:rsidP="00E66E37">
                  <w:pPr>
                    <w:spacing w:before="20" w:after="20"/>
                    <w:jc w:val="left"/>
                    <w:rPr>
                      <w:vanish/>
                      <w:lang w:val="fr-CH"/>
                    </w:rPr>
                  </w:pPr>
                </w:p>
                <w:tbl>
                  <w:tblPr>
                    <w:tblW w:w="1515" w:type="dxa"/>
                    <w:tblLayout w:type="fixed"/>
                    <w:tblCellMar>
                      <w:left w:w="0" w:type="dxa"/>
                      <w:right w:w="0" w:type="dxa"/>
                    </w:tblCellMar>
                    <w:tblLook w:val="01E0" w:firstRow="1" w:lastRow="1" w:firstColumn="1" w:lastColumn="1" w:noHBand="0" w:noVBand="0"/>
                  </w:tblPr>
                  <w:tblGrid>
                    <w:gridCol w:w="1515"/>
                  </w:tblGrid>
                  <w:tr w:rsidR="00E66E37" w:rsidRPr="00E66E37" w14:paraId="1A7AE0D2" w14:textId="77777777" w:rsidTr="00E66E37">
                    <w:tc>
                      <w:tcPr>
                        <w:tcW w:w="1515" w:type="dxa"/>
                        <w:tcMar>
                          <w:top w:w="0" w:type="dxa"/>
                          <w:left w:w="0" w:type="dxa"/>
                          <w:bottom w:w="0" w:type="dxa"/>
                          <w:right w:w="0" w:type="dxa"/>
                        </w:tcMar>
                      </w:tcPr>
                      <w:p w14:paraId="2D5CBB4B"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Hornschottenklee, Hornklee</w:t>
                        </w:r>
                      </w:p>
                      <w:p w14:paraId="5989E74A" w14:textId="77777777" w:rsidR="00E66E37" w:rsidRPr="00E66E37" w:rsidRDefault="00E66E37" w:rsidP="00E66E37">
                        <w:pPr>
                          <w:spacing w:before="20" w:after="20" w:line="1" w:lineRule="auto"/>
                          <w:jc w:val="left"/>
                        </w:pPr>
                      </w:p>
                    </w:tc>
                  </w:tr>
                </w:tbl>
                <w:p w14:paraId="770F9115" w14:textId="77777777" w:rsidR="00E66E37" w:rsidRPr="00E66E37" w:rsidRDefault="00E66E37" w:rsidP="00E66E37">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B3DC6B2" w14:textId="77777777" w:rsidR="00E66E37" w:rsidRPr="00E66E37" w:rsidRDefault="00E66E37" w:rsidP="00E66E37">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E66E37" w:rsidRPr="00E66E37" w14:paraId="14A36ACE" w14:textId="77777777" w:rsidTr="00E66E37">
                    <w:tc>
                      <w:tcPr>
                        <w:tcW w:w="1740" w:type="dxa"/>
                        <w:tcMar>
                          <w:top w:w="0" w:type="dxa"/>
                          <w:left w:w="0" w:type="dxa"/>
                          <w:bottom w:w="0" w:type="dxa"/>
                          <w:right w:w="0" w:type="dxa"/>
                        </w:tcMar>
                      </w:tcPr>
                      <w:p w14:paraId="7BFC5C13" w14:textId="77777777" w:rsidR="00E66E37" w:rsidRPr="00E66E37" w:rsidRDefault="00E66E37" w:rsidP="00E66E37">
                        <w:pPr>
                          <w:spacing w:before="20" w:after="20"/>
                          <w:jc w:val="left"/>
                          <w:rPr>
                            <w:rFonts w:cs="Arial"/>
                            <w:color w:val="000000"/>
                            <w:sz w:val="16"/>
                            <w:szCs w:val="16"/>
                            <w:lang w:val="es-ES_tradnl"/>
                          </w:rPr>
                        </w:pPr>
                        <w:r w:rsidRPr="00E66E37">
                          <w:rPr>
                            <w:rFonts w:cs="Arial"/>
                            <w:color w:val="000000"/>
                            <w:sz w:val="16"/>
                            <w:szCs w:val="16"/>
                            <w:lang w:val="es-ES_tradnl"/>
                          </w:rPr>
                          <w:t>Loto de los prados; Lotus Pedunculatus; Loto de los pantanos; Lotus tenuis; Lotus subbiflorus</w:t>
                        </w:r>
                      </w:p>
                      <w:p w14:paraId="1B6534B3" w14:textId="77777777" w:rsidR="00E66E37" w:rsidRPr="00E66E37" w:rsidRDefault="00E66E37" w:rsidP="00E66E37">
                        <w:pPr>
                          <w:spacing w:before="20" w:after="20" w:line="1" w:lineRule="auto"/>
                          <w:jc w:val="left"/>
                          <w:rPr>
                            <w:lang w:val="es-ES_tradnl"/>
                          </w:rPr>
                        </w:pPr>
                      </w:p>
                    </w:tc>
                  </w:tr>
                </w:tbl>
                <w:p w14:paraId="5C452804" w14:textId="77777777" w:rsidR="00E66E37" w:rsidRPr="00E66E37" w:rsidRDefault="00E66E37" w:rsidP="00E66E37">
                  <w:pPr>
                    <w:spacing w:before="20" w:after="20" w:line="1" w:lineRule="auto"/>
                    <w:jc w:val="left"/>
                    <w:rPr>
                      <w:lang w:val="es-ES_tradnl"/>
                    </w:rPr>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41D10B8" w14:textId="77777777" w:rsidR="00E66E37" w:rsidRPr="00E66E37" w:rsidRDefault="00E66E37" w:rsidP="00E66E37">
                  <w:pPr>
                    <w:spacing w:before="20" w:after="20"/>
                    <w:jc w:val="left"/>
                    <w:rPr>
                      <w:vanish/>
                      <w:lang w:val="es-ES"/>
                    </w:rPr>
                  </w:pPr>
                </w:p>
                <w:tbl>
                  <w:tblPr>
                    <w:tblW w:w="2115" w:type="dxa"/>
                    <w:tblLayout w:type="fixed"/>
                    <w:tblCellMar>
                      <w:left w:w="0" w:type="dxa"/>
                      <w:right w:w="0" w:type="dxa"/>
                    </w:tblCellMar>
                    <w:tblLook w:val="01E0" w:firstRow="1" w:lastRow="1" w:firstColumn="1" w:lastColumn="1" w:noHBand="0" w:noVBand="0"/>
                  </w:tblPr>
                  <w:tblGrid>
                    <w:gridCol w:w="2115"/>
                  </w:tblGrid>
                  <w:tr w:rsidR="00E66E37" w:rsidRPr="00E66E37" w14:paraId="4123560E" w14:textId="77777777" w:rsidTr="00E66E37">
                    <w:tc>
                      <w:tcPr>
                        <w:tcW w:w="2115" w:type="dxa"/>
                        <w:tcMar>
                          <w:top w:w="0" w:type="dxa"/>
                          <w:left w:w="0" w:type="dxa"/>
                          <w:bottom w:w="0" w:type="dxa"/>
                          <w:right w:w="0" w:type="dxa"/>
                        </w:tcMar>
                      </w:tcPr>
                      <w:p w14:paraId="4A1758EE" w14:textId="77777777" w:rsidR="00E66E37" w:rsidRPr="00E66E37" w:rsidRDefault="00E66E37" w:rsidP="00E66E37">
                        <w:pPr>
                          <w:spacing w:before="20" w:after="20"/>
                          <w:jc w:val="left"/>
                          <w:rPr>
                            <w:rFonts w:cs="Arial"/>
                            <w:color w:val="000000"/>
                            <w:sz w:val="16"/>
                            <w:szCs w:val="16"/>
                            <w:lang w:val="es-ES"/>
                          </w:rPr>
                        </w:pPr>
                        <w:r w:rsidRPr="00E66E37">
                          <w:rPr>
                            <w:rFonts w:cs="Arial"/>
                            <w:i/>
                            <w:iCs/>
                            <w:color w:val="000000"/>
                            <w:sz w:val="16"/>
                            <w:szCs w:val="16"/>
                            <w:lang w:val="es-ES"/>
                          </w:rPr>
                          <w:t>Lotus tenuis</w:t>
                        </w:r>
                        <w:r w:rsidRPr="00E66E37">
                          <w:rPr>
                            <w:rFonts w:cs="Arial"/>
                            <w:color w:val="000000"/>
                            <w:sz w:val="16"/>
                            <w:szCs w:val="16"/>
                            <w:lang w:val="es-ES"/>
                          </w:rPr>
                          <w:t xml:space="preserve"> Waldst. et Kit. ex Willd.,  </w:t>
                        </w:r>
                        <w:r w:rsidRPr="00E66E37">
                          <w:rPr>
                            <w:rFonts w:cs="Arial"/>
                            <w:i/>
                            <w:iCs/>
                            <w:color w:val="000000"/>
                            <w:sz w:val="16"/>
                            <w:szCs w:val="16"/>
                            <w:lang w:val="es-ES"/>
                          </w:rPr>
                          <w:t>Lotus subbiflorus</w:t>
                        </w:r>
                        <w:r w:rsidRPr="00E66E37">
                          <w:rPr>
                            <w:rFonts w:cs="Arial"/>
                            <w:color w:val="000000"/>
                            <w:sz w:val="16"/>
                            <w:szCs w:val="16"/>
                            <w:lang w:val="es-ES"/>
                          </w:rPr>
                          <w:t xml:space="preserve"> Lag, </w:t>
                        </w:r>
                        <w:r w:rsidRPr="00E66E37">
                          <w:rPr>
                            <w:rFonts w:cs="Arial"/>
                            <w:i/>
                            <w:iCs/>
                            <w:color w:val="000000"/>
                            <w:sz w:val="16"/>
                            <w:szCs w:val="16"/>
                            <w:lang w:val="es-ES"/>
                          </w:rPr>
                          <w:t>Lotus corniculatus</w:t>
                        </w:r>
                        <w:r w:rsidRPr="00E66E37">
                          <w:rPr>
                            <w:rFonts w:cs="Arial"/>
                            <w:color w:val="000000"/>
                            <w:sz w:val="16"/>
                            <w:szCs w:val="16"/>
                            <w:lang w:val="es-ES"/>
                          </w:rPr>
                          <w:t xml:space="preserve"> L., </w:t>
                        </w:r>
                        <w:r w:rsidRPr="00E66E37">
                          <w:rPr>
                            <w:rFonts w:cs="Arial"/>
                            <w:color w:val="000000"/>
                            <w:sz w:val="16"/>
                            <w:szCs w:val="16"/>
                            <w:lang w:val="es-ES"/>
                          </w:rPr>
                          <w:br/>
                        </w:r>
                        <w:r w:rsidRPr="00E66E37">
                          <w:rPr>
                            <w:rFonts w:cs="Arial"/>
                            <w:i/>
                            <w:iCs/>
                            <w:color w:val="000000"/>
                            <w:sz w:val="16"/>
                            <w:szCs w:val="16"/>
                            <w:lang w:val="es-ES"/>
                          </w:rPr>
                          <w:t>Lotus pedunculatus</w:t>
                        </w:r>
                        <w:r w:rsidRPr="00E66E37">
                          <w:rPr>
                            <w:rFonts w:cs="Arial"/>
                            <w:color w:val="000000"/>
                            <w:sz w:val="16"/>
                            <w:szCs w:val="16"/>
                            <w:lang w:val="es-ES"/>
                          </w:rPr>
                          <w:t xml:space="preserve"> Cav., </w:t>
                        </w:r>
                        <w:r w:rsidRPr="00E66E37">
                          <w:rPr>
                            <w:rFonts w:cs="Arial"/>
                            <w:i/>
                            <w:iCs/>
                            <w:color w:val="000000"/>
                            <w:sz w:val="16"/>
                            <w:szCs w:val="16"/>
                            <w:lang w:val="es-ES"/>
                          </w:rPr>
                          <w:t>Lotus uliginosus</w:t>
                        </w:r>
                        <w:r w:rsidRPr="00E66E37">
                          <w:rPr>
                            <w:rFonts w:cs="Arial"/>
                            <w:color w:val="000000"/>
                            <w:sz w:val="16"/>
                            <w:szCs w:val="16"/>
                            <w:lang w:val="es-ES"/>
                          </w:rPr>
                          <w:t> Schkuhr</w:t>
                        </w:r>
                      </w:p>
                      <w:p w14:paraId="7CBB867D" w14:textId="77777777" w:rsidR="00E66E37" w:rsidRPr="00E66E37" w:rsidRDefault="00E66E37" w:rsidP="00E66E37">
                        <w:pPr>
                          <w:spacing w:before="20" w:after="20" w:line="1" w:lineRule="auto"/>
                          <w:jc w:val="left"/>
                          <w:rPr>
                            <w:lang w:val="es-ES"/>
                          </w:rPr>
                        </w:pPr>
                      </w:p>
                    </w:tc>
                  </w:tr>
                </w:tbl>
                <w:p w14:paraId="03A93F9D" w14:textId="77777777" w:rsidR="00E66E37" w:rsidRPr="00E66E37" w:rsidRDefault="00E66E37" w:rsidP="00E66E37">
                  <w:pPr>
                    <w:spacing w:before="20" w:after="20" w:line="1" w:lineRule="auto"/>
                    <w:jc w:val="left"/>
                    <w:rPr>
                      <w:lang w:val="es-ES"/>
                    </w:rPr>
                  </w:pPr>
                </w:p>
              </w:tc>
              <w:tc>
                <w:tcPr>
                  <w:tcW w:w="18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EFA2C6D" w14:textId="77777777" w:rsidR="00E66E37" w:rsidRPr="00E66E37" w:rsidRDefault="00E66E37" w:rsidP="00E66E37">
                  <w:pPr>
                    <w:spacing w:before="20" w:after="20"/>
                    <w:rPr>
                      <w:vanish/>
                      <w:lang w:val="es-ES"/>
                    </w:rPr>
                  </w:pPr>
                </w:p>
                <w:tbl>
                  <w:tblPr>
                    <w:tblW w:w="1815" w:type="dxa"/>
                    <w:tblLayout w:type="fixed"/>
                    <w:tblCellMar>
                      <w:left w:w="0" w:type="dxa"/>
                      <w:right w:w="0" w:type="dxa"/>
                    </w:tblCellMar>
                    <w:tblLook w:val="01E0" w:firstRow="1" w:lastRow="1" w:firstColumn="1" w:lastColumn="1" w:noHBand="0" w:noVBand="0"/>
                  </w:tblPr>
                  <w:tblGrid>
                    <w:gridCol w:w="1815"/>
                  </w:tblGrid>
                  <w:tr w:rsidR="00E66E37" w:rsidRPr="00E66E37" w14:paraId="0F697F83" w14:textId="77777777" w:rsidTr="00E66E37">
                    <w:tc>
                      <w:tcPr>
                        <w:tcW w:w="1815" w:type="dxa"/>
                        <w:tcMar>
                          <w:top w:w="0" w:type="dxa"/>
                          <w:left w:w="0" w:type="dxa"/>
                          <w:bottom w:w="0" w:type="dxa"/>
                          <w:right w:w="0" w:type="dxa"/>
                        </w:tcMar>
                      </w:tcPr>
                      <w:p w14:paraId="2E870287"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LOTUS_GLA, LOTUS_SUB, LOTUS_COR, LOTUS_PED, LOTUS_ULI</w:t>
                        </w:r>
                      </w:p>
                      <w:p w14:paraId="0C78BFFA" w14:textId="77777777" w:rsidR="00E66E37" w:rsidRPr="00E66E37" w:rsidRDefault="00E66E37" w:rsidP="00E66E37">
                        <w:pPr>
                          <w:spacing w:before="20" w:after="20" w:line="1" w:lineRule="auto"/>
                        </w:pPr>
                      </w:p>
                    </w:tc>
                  </w:tr>
                </w:tbl>
                <w:p w14:paraId="5D4D8613" w14:textId="77777777" w:rsidR="00E66E37" w:rsidRPr="00E66E37" w:rsidRDefault="00E66E37" w:rsidP="00E66E37">
                  <w:pPr>
                    <w:spacing w:before="20" w:after="20" w:line="1" w:lineRule="auto"/>
                  </w:pPr>
                </w:p>
              </w:tc>
            </w:tr>
            <w:tr w:rsidR="00E66E37" w:rsidRPr="00E66E37" w14:paraId="4CD6A403" w14:textId="77777777" w:rsidTr="00E66E37">
              <w:trPr>
                <w:gridAfter w:val="1"/>
                <w:wAfter w:w="37" w:type="dxa"/>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06AB8C7" w14:textId="77777777" w:rsidR="00E66E37" w:rsidRPr="00E66E37" w:rsidRDefault="00E66E37" w:rsidP="00E66E37">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E66E37" w:rsidRPr="00E66E37" w14:paraId="74F3F08B" w14:textId="77777777" w:rsidTr="00E66E37">
                    <w:tc>
                      <w:tcPr>
                        <w:tcW w:w="615" w:type="dxa"/>
                        <w:tcMar>
                          <w:top w:w="0" w:type="dxa"/>
                          <w:left w:w="0" w:type="dxa"/>
                          <w:bottom w:w="0" w:type="dxa"/>
                          <w:right w:w="0" w:type="dxa"/>
                        </w:tcMar>
                      </w:tcPr>
                      <w:p w14:paraId="593F71DA"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FR</w:t>
                        </w:r>
                      </w:p>
                      <w:p w14:paraId="71FF9494" w14:textId="77777777" w:rsidR="00E66E37" w:rsidRPr="00E66E37" w:rsidRDefault="00E66E37" w:rsidP="00E66E37">
                        <w:pPr>
                          <w:spacing w:before="20" w:after="20" w:line="1" w:lineRule="auto"/>
                        </w:pPr>
                      </w:p>
                    </w:tc>
                  </w:tr>
                </w:tbl>
                <w:p w14:paraId="4D5FEB39" w14:textId="77777777" w:rsidR="00E66E37" w:rsidRPr="00E66E37" w:rsidRDefault="00E66E37" w:rsidP="00E66E37">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3CFC4BE" w14:textId="77777777" w:rsidR="00E66E37" w:rsidRPr="00E66E37" w:rsidRDefault="00E66E37" w:rsidP="00E66E37">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E66E37" w:rsidRPr="00E66E37" w14:paraId="5B303052" w14:textId="77777777" w:rsidTr="00E66E37">
                    <w:tc>
                      <w:tcPr>
                        <w:tcW w:w="465" w:type="dxa"/>
                        <w:tcMar>
                          <w:top w:w="0" w:type="dxa"/>
                          <w:left w:w="0" w:type="dxa"/>
                          <w:bottom w:w="0" w:type="dxa"/>
                          <w:right w:w="0" w:type="dxa"/>
                        </w:tcMar>
                      </w:tcPr>
                      <w:p w14:paraId="04BBA177"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TWO</w:t>
                        </w:r>
                      </w:p>
                      <w:p w14:paraId="2D2E1033" w14:textId="77777777" w:rsidR="00E66E37" w:rsidRPr="00E66E37" w:rsidRDefault="00E66E37" w:rsidP="00E66E37">
                        <w:pPr>
                          <w:spacing w:before="20" w:after="20" w:line="1" w:lineRule="auto"/>
                        </w:pPr>
                      </w:p>
                    </w:tc>
                  </w:tr>
                </w:tbl>
                <w:p w14:paraId="62BA91AE" w14:textId="77777777" w:rsidR="00E66E37" w:rsidRPr="00E66E37" w:rsidRDefault="00E66E37" w:rsidP="00E66E37">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A739C86" w14:textId="77777777" w:rsidR="00E66E37" w:rsidRPr="00E66E37" w:rsidRDefault="00E66E37" w:rsidP="00E66E37">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E66E37" w:rsidRPr="00E66E37" w14:paraId="7C56BC8B" w14:textId="77777777" w:rsidTr="00E66E37">
                    <w:tc>
                      <w:tcPr>
                        <w:tcW w:w="930" w:type="dxa"/>
                        <w:tcMar>
                          <w:top w:w="0" w:type="dxa"/>
                          <w:left w:w="0" w:type="dxa"/>
                          <w:bottom w:w="0" w:type="dxa"/>
                          <w:right w:w="0" w:type="dxa"/>
                        </w:tcMar>
                      </w:tcPr>
                      <w:p w14:paraId="30489221"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A</w:t>
                        </w:r>
                      </w:p>
                      <w:p w14:paraId="6B1AC078" w14:textId="77777777" w:rsidR="00E66E37" w:rsidRPr="00E66E37" w:rsidRDefault="00E66E37" w:rsidP="00E66E37">
                        <w:pPr>
                          <w:spacing w:before="20" w:after="20" w:line="1" w:lineRule="auto"/>
                        </w:pPr>
                      </w:p>
                    </w:tc>
                  </w:tr>
                </w:tbl>
                <w:p w14:paraId="268C1191" w14:textId="77777777" w:rsidR="00E66E37" w:rsidRPr="00E66E37" w:rsidRDefault="00E66E37" w:rsidP="00E66E37">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68A9EE5" w14:textId="77777777" w:rsidR="00E66E37" w:rsidRPr="00E66E37" w:rsidRDefault="00E66E37" w:rsidP="00E66E37">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E66E37" w:rsidRPr="00E66E37" w14:paraId="7A256592" w14:textId="77777777" w:rsidTr="00E66E37">
                    <w:tc>
                      <w:tcPr>
                        <w:tcW w:w="1395" w:type="dxa"/>
                        <w:tcMar>
                          <w:top w:w="0" w:type="dxa"/>
                          <w:left w:w="0" w:type="dxa"/>
                          <w:bottom w:w="0" w:type="dxa"/>
                          <w:right w:w="0" w:type="dxa"/>
                        </w:tcMar>
                      </w:tcPr>
                      <w:p w14:paraId="6EFEB25F"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TG/194/1 Rev.</w:t>
                        </w:r>
                      </w:p>
                      <w:p w14:paraId="3C0DD807" w14:textId="77777777" w:rsidR="00E66E37" w:rsidRPr="00E66E37" w:rsidRDefault="00E66E37" w:rsidP="00E66E37">
                        <w:pPr>
                          <w:spacing w:before="20" w:after="20" w:line="1" w:lineRule="auto"/>
                        </w:pPr>
                      </w:p>
                    </w:tc>
                  </w:tr>
                </w:tbl>
                <w:p w14:paraId="07B69ADD" w14:textId="77777777" w:rsidR="00E66E37" w:rsidRPr="00E66E37" w:rsidRDefault="00E66E37" w:rsidP="00E66E37">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35FB77A" w14:textId="77777777" w:rsidR="00E66E37" w:rsidRPr="00E66E37" w:rsidRDefault="00E66E37" w:rsidP="00E66E37">
                  <w:pPr>
                    <w:spacing w:before="20" w:after="20"/>
                    <w:rPr>
                      <w:rFonts w:eastAsia="Arial" w:cs="Arial"/>
                      <w:color w:val="000000"/>
                      <w:sz w:val="16"/>
                      <w:szCs w:val="16"/>
                    </w:rPr>
                  </w:pPr>
                  <w:r w:rsidRPr="00E66E37">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E66E37" w:rsidRPr="00E66E37" w14:paraId="18D20528" w14:textId="77777777" w:rsidTr="00E66E37">
                    <w:tc>
                      <w:tcPr>
                        <w:tcW w:w="1425" w:type="dxa"/>
                        <w:tcMar>
                          <w:top w:w="0" w:type="dxa"/>
                          <w:left w:w="0" w:type="dxa"/>
                          <w:bottom w:w="0" w:type="dxa"/>
                          <w:right w:w="0" w:type="dxa"/>
                        </w:tcMar>
                      </w:tcPr>
                      <w:p w14:paraId="0A0E76BA"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2017</w:t>
                        </w:r>
                      </w:p>
                      <w:p w14:paraId="67ED61E9" w14:textId="77777777" w:rsidR="00E66E37" w:rsidRPr="00E66E37" w:rsidRDefault="00E66E37" w:rsidP="00E66E37">
                        <w:pPr>
                          <w:spacing w:before="20" w:after="20" w:line="1" w:lineRule="auto"/>
                        </w:pPr>
                      </w:p>
                    </w:tc>
                  </w:tr>
                </w:tbl>
                <w:p w14:paraId="4C1C9D62" w14:textId="77777777" w:rsidR="00E66E37" w:rsidRPr="00E66E37" w:rsidRDefault="00E66E37" w:rsidP="00E66E37">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0CE87E1" w14:textId="77777777" w:rsidR="00E66E37" w:rsidRPr="00E66E37" w:rsidRDefault="00E66E37" w:rsidP="00E66E37">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E66E37" w:rsidRPr="00E66E37" w14:paraId="6AB93EB7" w14:textId="77777777" w:rsidTr="00E66E37">
                    <w:tc>
                      <w:tcPr>
                        <w:tcW w:w="1470" w:type="dxa"/>
                        <w:tcMar>
                          <w:top w:w="0" w:type="dxa"/>
                          <w:left w:w="0" w:type="dxa"/>
                          <w:bottom w:w="0" w:type="dxa"/>
                          <w:right w:w="0" w:type="dxa"/>
                        </w:tcMar>
                      </w:tcPr>
                      <w:p w14:paraId="0E3F7CF6"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Lavandula</w:t>
                        </w:r>
                      </w:p>
                      <w:p w14:paraId="34A9A204" w14:textId="77777777" w:rsidR="00E66E37" w:rsidRPr="00E66E37" w:rsidRDefault="00E66E37" w:rsidP="00E66E37">
                        <w:pPr>
                          <w:spacing w:before="20" w:after="20" w:line="1" w:lineRule="auto"/>
                          <w:jc w:val="left"/>
                        </w:pPr>
                      </w:p>
                    </w:tc>
                  </w:tr>
                </w:tbl>
                <w:p w14:paraId="5FA7F112" w14:textId="77777777" w:rsidR="00E66E37" w:rsidRPr="00E66E37" w:rsidRDefault="00E66E37" w:rsidP="00E66E37">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8D827FD" w14:textId="77777777" w:rsidR="00E66E37" w:rsidRPr="00E66E37" w:rsidRDefault="00E66E37" w:rsidP="00E66E37">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E66E37" w:rsidRPr="00E66E37" w14:paraId="104D9A0A" w14:textId="77777777" w:rsidTr="00E66E37">
                    <w:tc>
                      <w:tcPr>
                        <w:tcW w:w="1560" w:type="dxa"/>
                        <w:tcMar>
                          <w:top w:w="0" w:type="dxa"/>
                          <w:left w:w="0" w:type="dxa"/>
                          <w:bottom w:w="0" w:type="dxa"/>
                          <w:right w:w="0" w:type="dxa"/>
                        </w:tcMar>
                      </w:tcPr>
                      <w:p w14:paraId="2782F6B2"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Lavande, Lavande vraie / Lavandins</w:t>
                        </w:r>
                      </w:p>
                      <w:p w14:paraId="663EBFB6" w14:textId="77777777" w:rsidR="00E66E37" w:rsidRPr="00E66E37" w:rsidRDefault="00E66E37" w:rsidP="00E66E37">
                        <w:pPr>
                          <w:spacing w:before="20" w:after="20" w:line="1" w:lineRule="auto"/>
                          <w:jc w:val="left"/>
                        </w:pPr>
                      </w:p>
                    </w:tc>
                  </w:tr>
                </w:tbl>
                <w:p w14:paraId="0C1B1AD9" w14:textId="77777777" w:rsidR="00E66E37" w:rsidRPr="00E66E37" w:rsidRDefault="00E66E37" w:rsidP="00E66E37">
                  <w:pPr>
                    <w:spacing w:before="20" w:after="20" w:line="1" w:lineRule="auto"/>
                    <w:jc w:val="left"/>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6E1A691" w14:textId="77777777" w:rsidR="00E66E37" w:rsidRPr="00E66E37" w:rsidRDefault="00E66E37" w:rsidP="00E66E37">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E66E37" w:rsidRPr="00E66E37" w14:paraId="33D89D01" w14:textId="77777777" w:rsidTr="00E66E37">
                    <w:tc>
                      <w:tcPr>
                        <w:tcW w:w="1515" w:type="dxa"/>
                        <w:tcMar>
                          <w:top w:w="0" w:type="dxa"/>
                          <w:left w:w="0" w:type="dxa"/>
                          <w:bottom w:w="0" w:type="dxa"/>
                          <w:right w:w="0" w:type="dxa"/>
                        </w:tcMar>
                      </w:tcPr>
                      <w:p w14:paraId="19BFB0D7"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Lavandula, Echter Lavendel/Lavendel</w:t>
                        </w:r>
                      </w:p>
                      <w:p w14:paraId="69EFE95E" w14:textId="77777777" w:rsidR="00E66E37" w:rsidRPr="00E66E37" w:rsidRDefault="00E66E37" w:rsidP="00E66E37">
                        <w:pPr>
                          <w:spacing w:before="20" w:after="20" w:line="1" w:lineRule="auto"/>
                          <w:jc w:val="left"/>
                        </w:pPr>
                      </w:p>
                    </w:tc>
                  </w:tr>
                </w:tbl>
                <w:p w14:paraId="180C11BF" w14:textId="77777777" w:rsidR="00E66E37" w:rsidRPr="00E66E37" w:rsidRDefault="00E66E37" w:rsidP="00E66E37">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21192D2" w14:textId="77777777" w:rsidR="00E66E37" w:rsidRPr="00E66E37" w:rsidRDefault="00E66E37" w:rsidP="00E66E37">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E66E37" w:rsidRPr="00E66E37" w14:paraId="2DFBA638" w14:textId="77777777" w:rsidTr="00E66E37">
                    <w:tc>
                      <w:tcPr>
                        <w:tcW w:w="1740" w:type="dxa"/>
                        <w:tcMar>
                          <w:top w:w="0" w:type="dxa"/>
                          <w:left w:w="0" w:type="dxa"/>
                          <w:bottom w:w="0" w:type="dxa"/>
                          <w:right w:w="0" w:type="dxa"/>
                        </w:tcMar>
                      </w:tcPr>
                      <w:p w14:paraId="173A523E"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Lavándula, Lavanda</w:t>
                        </w:r>
                      </w:p>
                      <w:p w14:paraId="3371C0BB" w14:textId="77777777" w:rsidR="00E66E37" w:rsidRPr="00E66E37" w:rsidRDefault="00E66E37" w:rsidP="00E66E37">
                        <w:pPr>
                          <w:spacing w:before="20" w:after="20" w:line="1" w:lineRule="auto"/>
                          <w:jc w:val="left"/>
                        </w:pPr>
                      </w:p>
                    </w:tc>
                  </w:tr>
                </w:tbl>
                <w:p w14:paraId="2A24757B" w14:textId="77777777" w:rsidR="00E66E37" w:rsidRPr="00E66E37" w:rsidRDefault="00E66E37" w:rsidP="00E66E37">
                  <w:pPr>
                    <w:spacing w:before="20" w:after="20" w:line="1" w:lineRule="auto"/>
                    <w:jc w:val="left"/>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3BBBFEE" w14:textId="77777777" w:rsidR="00E66E37" w:rsidRPr="00E66E37" w:rsidRDefault="00E66E37" w:rsidP="00E66E37">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E66E37" w:rsidRPr="00E66E37" w14:paraId="6992C143" w14:textId="77777777" w:rsidTr="00E66E37">
                    <w:tc>
                      <w:tcPr>
                        <w:tcW w:w="2115" w:type="dxa"/>
                        <w:tcMar>
                          <w:top w:w="0" w:type="dxa"/>
                          <w:left w:w="0" w:type="dxa"/>
                          <w:bottom w:w="0" w:type="dxa"/>
                          <w:right w:w="0" w:type="dxa"/>
                        </w:tcMar>
                      </w:tcPr>
                      <w:p w14:paraId="64BEFBE7" w14:textId="77777777" w:rsidR="00E66E37" w:rsidRPr="00E66E37" w:rsidRDefault="00E66E37" w:rsidP="00E66E37">
                        <w:pPr>
                          <w:spacing w:before="20" w:after="20"/>
                          <w:jc w:val="left"/>
                          <w:rPr>
                            <w:rFonts w:cs="Arial"/>
                            <w:color w:val="000000"/>
                            <w:sz w:val="16"/>
                            <w:szCs w:val="16"/>
                          </w:rPr>
                        </w:pPr>
                        <w:r w:rsidRPr="00E66E37">
                          <w:rPr>
                            <w:rFonts w:cs="Arial"/>
                            <w:i/>
                            <w:iCs/>
                            <w:color w:val="000000"/>
                            <w:sz w:val="16"/>
                            <w:szCs w:val="16"/>
                          </w:rPr>
                          <w:t>Lavandula</w:t>
                        </w:r>
                        <w:r w:rsidRPr="00E66E37">
                          <w:rPr>
                            <w:rFonts w:cs="Arial"/>
                            <w:color w:val="000000"/>
                            <w:sz w:val="16"/>
                            <w:szCs w:val="16"/>
                          </w:rPr>
                          <w:t> L.</w:t>
                        </w:r>
                      </w:p>
                      <w:p w14:paraId="0DD2C315" w14:textId="77777777" w:rsidR="00E66E37" w:rsidRPr="00E66E37" w:rsidRDefault="00E66E37" w:rsidP="00E66E37">
                        <w:pPr>
                          <w:spacing w:before="20" w:after="20" w:line="1" w:lineRule="auto"/>
                          <w:jc w:val="left"/>
                        </w:pPr>
                      </w:p>
                    </w:tc>
                  </w:tr>
                </w:tbl>
                <w:p w14:paraId="3E0D0FDE" w14:textId="77777777" w:rsidR="00E66E37" w:rsidRPr="00E66E37" w:rsidRDefault="00E66E37" w:rsidP="00E66E37">
                  <w:pPr>
                    <w:spacing w:before="20" w:after="20" w:line="1" w:lineRule="auto"/>
                    <w:jc w:val="left"/>
                  </w:pPr>
                </w:p>
              </w:tc>
              <w:tc>
                <w:tcPr>
                  <w:tcW w:w="18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6267A0A" w14:textId="77777777" w:rsidR="00E66E37" w:rsidRPr="00E66E37" w:rsidRDefault="00E66E37" w:rsidP="00E66E37">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E66E37" w:rsidRPr="00E66E37" w14:paraId="2450AB94" w14:textId="77777777" w:rsidTr="00E66E37">
                    <w:tc>
                      <w:tcPr>
                        <w:tcW w:w="1815" w:type="dxa"/>
                        <w:tcMar>
                          <w:top w:w="0" w:type="dxa"/>
                          <w:left w:w="0" w:type="dxa"/>
                          <w:bottom w:w="0" w:type="dxa"/>
                          <w:right w:w="0" w:type="dxa"/>
                        </w:tcMar>
                      </w:tcPr>
                      <w:p w14:paraId="5D24828F"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LAVAN</w:t>
                        </w:r>
                      </w:p>
                      <w:p w14:paraId="5CB1993D" w14:textId="77777777" w:rsidR="00E66E37" w:rsidRPr="00E66E37" w:rsidRDefault="00E66E37" w:rsidP="00E66E37">
                        <w:pPr>
                          <w:spacing w:before="20" w:after="20" w:line="1" w:lineRule="auto"/>
                        </w:pPr>
                      </w:p>
                    </w:tc>
                  </w:tr>
                </w:tbl>
                <w:p w14:paraId="45D30E41" w14:textId="77777777" w:rsidR="00E66E37" w:rsidRPr="00E66E37" w:rsidRDefault="00E66E37" w:rsidP="00E66E37">
                  <w:pPr>
                    <w:spacing w:before="20" w:after="20" w:line="1" w:lineRule="auto"/>
                  </w:pPr>
                </w:p>
              </w:tc>
            </w:tr>
            <w:tr w:rsidR="00E66E37" w:rsidRPr="00E66E37" w14:paraId="7037E152" w14:textId="77777777" w:rsidTr="00E66E37">
              <w:trPr>
                <w:gridAfter w:val="1"/>
                <w:wAfter w:w="37" w:type="dxa"/>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15EDD1B" w14:textId="77777777" w:rsidR="00E66E37" w:rsidRPr="00E66E37" w:rsidRDefault="00E66E37" w:rsidP="00E66E37">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E66E37" w:rsidRPr="00E66E37" w14:paraId="40B795E8" w14:textId="77777777" w:rsidTr="00E66E37">
                    <w:tc>
                      <w:tcPr>
                        <w:tcW w:w="615" w:type="dxa"/>
                        <w:tcMar>
                          <w:top w:w="0" w:type="dxa"/>
                          <w:left w:w="0" w:type="dxa"/>
                          <w:bottom w:w="0" w:type="dxa"/>
                          <w:right w:w="0" w:type="dxa"/>
                        </w:tcMar>
                      </w:tcPr>
                      <w:p w14:paraId="0F5542BB"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GR</w:t>
                        </w:r>
                      </w:p>
                      <w:p w14:paraId="54EDC551" w14:textId="77777777" w:rsidR="00E66E37" w:rsidRPr="00E66E37" w:rsidRDefault="00E66E37" w:rsidP="00E66E37">
                        <w:pPr>
                          <w:spacing w:before="20" w:after="20" w:line="1" w:lineRule="auto"/>
                        </w:pPr>
                      </w:p>
                    </w:tc>
                  </w:tr>
                </w:tbl>
                <w:p w14:paraId="5DFECB2F" w14:textId="77777777" w:rsidR="00E66E37" w:rsidRPr="00E66E37" w:rsidRDefault="00E66E37" w:rsidP="00E66E37">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2C5A51D" w14:textId="77777777" w:rsidR="00E66E37" w:rsidRPr="00E66E37" w:rsidRDefault="00E66E37" w:rsidP="00E66E37">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E66E37" w:rsidRPr="00E66E37" w14:paraId="62BB426A" w14:textId="77777777" w:rsidTr="00E66E37">
                    <w:tc>
                      <w:tcPr>
                        <w:tcW w:w="465" w:type="dxa"/>
                        <w:tcMar>
                          <w:top w:w="0" w:type="dxa"/>
                          <w:left w:w="0" w:type="dxa"/>
                          <w:bottom w:w="0" w:type="dxa"/>
                          <w:right w:w="0" w:type="dxa"/>
                        </w:tcMar>
                      </w:tcPr>
                      <w:p w14:paraId="435C179C"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TWA</w:t>
                        </w:r>
                      </w:p>
                      <w:p w14:paraId="3F029FDA" w14:textId="77777777" w:rsidR="00E66E37" w:rsidRPr="00E66E37" w:rsidRDefault="00E66E37" w:rsidP="00E66E37">
                        <w:pPr>
                          <w:spacing w:before="20" w:after="20" w:line="1" w:lineRule="auto"/>
                        </w:pPr>
                      </w:p>
                    </w:tc>
                  </w:tr>
                </w:tbl>
                <w:p w14:paraId="44EFBCA4" w14:textId="77777777" w:rsidR="00E66E37" w:rsidRPr="00E66E37" w:rsidRDefault="00E66E37" w:rsidP="00E66E37">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C24BB24" w14:textId="77777777" w:rsidR="00E66E37" w:rsidRPr="00E66E37" w:rsidRDefault="00E66E37" w:rsidP="00E66E37">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E66E37" w:rsidRPr="00E66E37" w14:paraId="56CCA75A" w14:textId="77777777" w:rsidTr="00E66E37">
                    <w:tc>
                      <w:tcPr>
                        <w:tcW w:w="930" w:type="dxa"/>
                        <w:tcMar>
                          <w:top w:w="0" w:type="dxa"/>
                          <w:left w:w="0" w:type="dxa"/>
                          <w:bottom w:w="0" w:type="dxa"/>
                          <w:right w:w="0" w:type="dxa"/>
                        </w:tcMar>
                      </w:tcPr>
                      <w:p w14:paraId="682C2C91"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A</w:t>
                        </w:r>
                      </w:p>
                      <w:p w14:paraId="01B6A460" w14:textId="77777777" w:rsidR="00E66E37" w:rsidRPr="00E66E37" w:rsidRDefault="00E66E37" w:rsidP="00E66E37">
                        <w:pPr>
                          <w:spacing w:before="20" w:after="20" w:line="1" w:lineRule="auto"/>
                        </w:pPr>
                      </w:p>
                    </w:tc>
                  </w:tr>
                </w:tbl>
                <w:p w14:paraId="043D158C" w14:textId="77777777" w:rsidR="00E66E37" w:rsidRPr="00E66E37" w:rsidRDefault="00E66E37" w:rsidP="00E66E37">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6704AEA" w14:textId="77777777" w:rsidR="00E66E37" w:rsidRPr="00E66E37" w:rsidRDefault="00E66E37" w:rsidP="00E66E37">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E66E37" w:rsidRPr="00E66E37" w14:paraId="4DA57C51" w14:textId="77777777" w:rsidTr="00E66E37">
                    <w:tc>
                      <w:tcPr>
                        <w:tcW w:w="1395" w:type="dxa"/>
                        <w:tcMar>
                          <w:top w:w="0" w:type="dxa"/>
                          <w:left w:w="0" w:type="dxa"/>
                          <w:bottom w:w="0" w:type="dxa"/>
                          <w:right w:w="0" w:type="dxa"/>
                        </w:tcMar>
                      </w:tcPr>
                      <w:p w14:paraId="0CF6CF8C"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TG/195/1</w:t>
                        </w:r>
                      </w:p>
                      <w:p w14:paraId="7384EDD8" w14:textId="77777777" w:rsidR="00E66E37" w:rsidRPr="00E66E37" w:rsidRDefault="00E66E37" w:rsidP="00E66E37">
                        <w:pPr>
                          <w:spacing w:before="20" w:after="20" w:line="1" w:lineRule="auto"/>
                        </w:pPr>
                      </w:p>
                    </w:tc>
                  </w:tr>
                </w:tbl>
                <w:p w14:paraId="609F0B36" w14:textId="77777777" w:rsidR="00E66E37" w:rsidRPr="00E66E37" w:rsidRDefault="00E66E37" w:rsidP="00E66E37">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07E0403" w14:textId="77777777" w:rsidR="00E66E37" w:rsidRPr="00E66E37" w:rsidRDefault="00E66E37" w:rsidP="00E66E37">
                  <w:pPr>
                    <w:spacing w:before="20" w:after="20"/>
                    <w:rPr>
                      <w:rFonts w:eastAsia="Arial" w:cs="Arial"/>
                      <w:color w:val="000000"/>
                      <w:sz w:val="16"/>
                      <w:szCs w:val="16"/>
                    </w:rPr>
                  </w:pPr>
                  <w:r w:rsidRPr="00E66E37">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E66E37" w:rsidRPr="00E66E37" w14:paraId="55BB1ACE" w14:textId="77777777" w:rsidTr="00E66E37">
                    <w:tc>
                      <w:tcPr>
                        <w:tcW w:w="1425" w:type="dxa"/>
                        <w:tcMar>
                          <w:top w:w="0" w:type="dxa"/>
                          <w:left w:w="0" w:type="dxa"/>
                          <w:bottom w:w="0" w:type="dxa"/>
                          <w:right w:w="0" w:type="dxa"/>
                        </w:tcMar>
                      </w:tcPr>
                      <w:p w14:paraId="0D6CC86D"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2002</w:t>
                        </w:r>
                      </w:p>
                      <w:p w14:paraId="2151AF34" w14:textId="77777777" w:rsidR="00E66E37" w:rsidRPr="00E66E37" w:rsidRDefault="00E66E37" w:rsidP="00E66E37">
                        <w:pPr>
                          <w:spacing w:before="20" w:after="20" w:line="1" w:lineRule="auto"/>
                        </w:pPr>
                      </w:p>
                    </w:tc>
                  </w:tr>
                </w:tbl>
                <w:p w14:paraId="06004487" w14:textId="77777777" w:rsidR="00E66E37" w:rsidRPr="00E66E37" w:rsidRDefault="00E66E37" w:rsidP="00E66E37">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351B3E7" w14:textId="77777777" w:rsidR="00E66E37" w:rsidRPr="00E66E37" w:rsidRDefault="00E66E37" w:rsidP="00E66E37">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E66E37" w:rsidRPr="00E66E37" w14:paraId="6A84FF3D" w14:textId="77777777" w:rsidTr="00E66E37">
                    <w:tc>
                      <w:tcPr>
                        <w:tcW w:w="1470" w:type="dxa"/>
                        <w:tcMar>
                          <w:top w:w="0" w:type="dxa"/>
                          <w:left w:w="0" w:type="dxa"/>
                          <w:bottom w:w="0" w:type="dxa"/>
                          <w:right w:w="0" w:type="dxa"/>
                        </w:tcMar>
                      </w:tcPr>
                      <w:p w14:paraId="006F7BFD"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Tobacco</w:t>
                        </w:r>
                      </w:p>
                      <w:p w14:paraId="4FF44EEF" w14:textId="77777777" w:rsidR="00E66E37" w:rsidRPr="00E66E37" w:rsidRDefault="00E66E37" w:rsidP="00E66E37">
                        <w:pPr>
                          <w:spacing w:before="20" w:after="20" w:line="1" w:lineRule="auto"/>
                          <w:jc w:val="left"/>
                        </w:pPr>
                      </w:p>
                    </w:tc>
                  </w:tr>
                </w:tbl>
                <w:p w14:paraId="0B40B95B" w14:textId="77777777" w:rsidR="00E66E37" w:rsidRPr="00E66E37" w:rsidRDefault="00E66E37" w:rsidP="00E66E37">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D1384A4" w14:textId="77777777" w:rsidR="00E66E37" w:rsidRPr="00E66E37" w:rsidRDefault="00E66E37" w:rsidP="00E66E37">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E66E37" w:rsidRPr="00E66E37" w14:paraId="5B102A9F" w14:textId="77777777" w:rsidTr="00E66E37">
                    <w:tc>
                      <w:tcPr>
                        <w:tcW w:w="1560" w:type="dxa"/>
                        <w:tcMar>
                          <w:top w:w="0" w:type="dxa"/>
                          <w:left w:w="0" w:type="dxa"/>
                          <w:bottom w:w="0" w:type="dxa"/>
                          <w:right w:w="0" w:type="dxa"/>
                        </w:tcMar>
                      </w:tcPr>
                      <w:p w14:paraId="00D46458"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Tagète</w:t>
                        </w:r>
                      </w:p>
                      <w:p w14:paraId="6F1A327F" w14:textId="77777777" w:rsidR="00E66E37" w:rsidRPr="00E66E37" w:rsidRDefault="00E66E37" w:rsidP="00E66E37">
                        <w:pPr>
                          <w:spacing w:before="20" w:after="20" w:line="1" w:lineRule="auto"/>
                          <w:jc w:val="left"/>
                        </w:pPr>
                      </w:p>
                    </w:tc>
                  </w:tr>
                </w:tbl>
                <w:p w14:paraId="163FFE24" w14:textId="77777777" w:rsidR="00E66E37" w:rsidRPr="00E66E37" w:rsidRDefault="00E66E37" w:rsidP="00E66E37">
                  <w:pPr>
                    <w:spacing w:before="20" w:after="20" w:line="1" w:lineRule="auto"/>
                    <w:jc w:val="left"/>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0055F87" w14:textId="77777777" w:rsidR="00E66E37" w:rsidRPr="00E66E37" w:rsidRDefault="00E66E37" w:rsidP="00E66E37">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E66E37" w:rsidRPr="00E66E37" w14:paraId="3A111703" w14:textId="77777777" w:rsidTr="00E66E37">
                    <w:tc>
                      <w:tcPr>
                        <w:tcW w:w="1515" w:type="dxa"/>
                        <w:tcMar>
                          <w:top w:w="0" w:type="dxa"/>
                          <w:left w:w="0" w:type="dxa"/>
                          <w:bottom w:w="0" w:type="dxa"/>
                          <w:right w:w="0" w:type="dxa"/>
                        </w:tcMar>
                      </w:tcPr>
                      <w:p w14:paraId="592E9D93"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Tabak</w:t>
                        </w:r>
                      </w:p>
                      <w:p w14:paraId="6C6000F1" w14:textId="77777777" w:rsidR="00E66E37" w:rsidRPr="00E66E37" w:rsidRDefault="00E66E37" w:rsidP="00E66E37">
                        <w:pPr>
                          <w:spacing w:before="20" w:after="20" w:line="1" w:lineRule="auto"/>
                          <w:jc w:val="left"/>
                        </w:pPr>
                      </w:p>
                    </w:tc>
                  </w:tr>
                </w:tbl>
                <w:p w14:paraId="3CAC9280" w14:textId="77777777" w:rsidR="00E66E37" w:rsidRPr="00E66E37" w:rsidRDefault="00E66E37" w:rsidP="00E66E37">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37D0C1F" w14:textId="77777777" w:rsidR="00E66E37" w:rsidRPr="00E66E37" w:rsidRDefault="00E66E37" w:rsidP="00E66E37">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E66E37" w:rsidRPr="00E66E37" w14:paraId="7DE98E77" w14:textId="77777777" w:rsidTr="00E66E37">
                    <w:tc>
                      <w:tcPr>
                        <w:tcW w:w="1740" w:type="dxa"/>
                        <w:tcMar>
                          <w:top w:w="0" w:type="dxa"/>
                          <w:left w:w="0" w:type="dxa"/>
                          <w:bottom w:w="0" w:type="dxa"/>
                          <w:right w:w="0" w:type="dxa"/>
                        </w:tcMar>
                      </w:tcPr>
                      <w:p w14:paraId="2F46D003"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Tabaco</w:t>
                        </w:r>
                      </w:p>
                      <w:p w14:paraId="4AA6D942" w14:textId="77777777" w:rsidR="00E66E37" w:rsidRPr="00E66E37" w:rsidRDefault="00E66E37" w:rsidP="00E66E37">
                        <w:pPr>
                          <w:spacing w:before="20" w:after="20" w:line="1" w:lineRule="auto"/>
                          <w:jc w:val="left"/>
                        </w:pPr>
                      </w:p>
                    </w:tc>
                  </w:tr>
                </w:tbl>
                <w:p w14:paraId="040B751A" w14:textId="77777777" w:rsidR="00E66E37" w:rsidRPr="00E66E37" w:rsidRDefault="00E66E37" w:rsidP="00E66E37">
                  <w:pPr>
                    <w:spacing w:before="20" w:after="20" w:line="1" w:lineRule="auto"/>
                    <w:jc w:val="left"/>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6982250" w14:textId="77777777" w:rsidR="00E66E37" w:rsidRPr="00E66E37" w:rsidRDefault="00E66E37" w:rsidP="00E66E37">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E66E37" w:rsidRPr="00E66E37" w14:paraId="6A4D33EB" w14:textId="77777777" w:rsidTr="00E66E37">
                    <w:tc>
                      <w:tcPr>
                        <w:tcW w:w="2115" w:type="dxa"/>
                        <w:tcMar>
                          <w:top w:w="0" w:type="dxa"/>
                          <w:left w:w="0" w:type="dxa"/>
                          <w:bottom w:w="0" w:type="dxa"/>
                          <w:right w:w="0" w:type="dxa"/>
                        </w:tcMar>
                      </w:tcPr>
                      <w:p w14:paraId="556935EC" w14:textId="77777777" w:rsidR="00E66E37" w:rsidRPr="00E66E37" w:rsidRDefault="00E66E37" w:rsidP="00E66E37">
                        <w:pPr>
                          <w:spacing w:before="20" w:after="20"/>
                          <w:jc w:val="left"/>
                          <w:rPr>
                            <w:rFonts w:cs="Arial"/>
                            <w:color w:val="000000"/>
                            <w:sz w:val="16"/>
                            <w:szCs w:val="16"/>
                          </w:rPr>
                        </w:pPr>
                        <w:r w:rsidRPr="00E66E37">
                          <w:rPr>
                            <w:rFonts w:cs="Arial"/>
                            <w:i/>
                            <w:iCs/>
                            <w:color w:val="000000"/>
                            <w:sz w:val="16"/>
                            <w:szCs w:val="16"/>
                          </w:rPr>
                          <w:t>Nicotiana tabacum</w:t>
                        </w:r>
                        <w:r w:rsidRPr="00E66E37">
                          <w:rPr>
                            <w:rFonts w:cs="Arial"/>
                            <w:color w:val="000000"/>
                            <w:sz w:val="16"/>
                            <w:szCs w:val="16"/>
                          </w:rPr>
                          <w:t> L.</w:t>
                        </w:r>
                      </w:p>
                      <w:p w14:paraId="404676ED" w14:textId="77777777" w:rsidR="00E66E37" w:rsidRPr="00E66E37" w:rsidRDefault="00E66E37" w:rsidP="00E66E37">
                        <w:pPr>
                          <w:spacing w:before="20" w:after="20" w:line="1" w:lineRule="auto"/>
                          <w:jc w:val="left"/>
                        </w:pPr>
                      </w:p>
                    </w:tc>
                  </w:tr>
                </w:tbl>
                <w:p w14:paraId="2ECDA5B3" w14:textId="77777777" w:rsidR="00E66E37" w:rsidRPr="00E66E37" w:rsidRDefault="00E66E37" w:rsidP="00E66E37">
                  <w:pPr>
                    <w:spacing w:before="20" w:after="20" w:line="1" w:lineRule="auto"/>
                    <w:jc w:val="left"/>
                  </w:pPr>
                </w:p>
              </w:tc>
              <w:tc>
                <w:tcPr>
                  <w:tcW w:w="18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25A8A03" w14:textId="77777777" w:rsidR="00E66E37" w:rsidRPr="00E66E37" w:rsidRDefault="00E66E37" w:rsidP="00E66E37">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E66E37" w:rsidRPr="00E66E37" w14:paraId="6942BB33" w14:textId="77777777" w:rsidTr="00E66E37">
                    <w:tc>
                      <w:tcPr>
                        <w:tcW w:w="1815" w:type="dxa"/>
                        <w:tcMar>
                          <w:top w:w="0" w:type="dxa"/>
                          <w:left w:w="0" w:type="dxa"/>
                          <w:bottom w:w="0" w:type="dxa"/>
                          <w:right w:w="0" w:type="dxa"/>
                        </w:tcMar>
                      </w:tcPr>
                      <w:p w14:paraId="066D6198"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NICOT_TAB</w:t>
                        </w:r>
                      </w:p>
                      <w:p w14:paraId="2D45C927" w14:textId="77777777" w:rsidR="00E66E37" w:rsidRPr="00E66E37" w:rsidRDefault="00E66E37" w:rsidP="00E66E37">
                        <w:pPr>
                          <w:spacing w:before="20" w:after="20" w:line="1" w:lineRule="auto"/>
                        </w:pPr>
                      </w:p>
                    </w:tc>
                  </w:tr>
                </w:tbl>
                <w:p w14:paraId="40149228" w14:textId="77777777" w:rsidR="00E66E37" w:rsidRPr="00E66E37" w:rsidRDefault="00E66E37" w:rsidP="00E66E37">
                  <w:pPr>
                    <w:spacing w:before="20" w:after="20" w:line="1" w:lineRule="auto"/>
                  </w:pPr>
                </w:p>
              </w:tc>
            </w:tr>
            <w:tr w:rsidR="00E66E37" w:rsidRPr="00E66E37" w14:paraId="1D5878FC" w14:textId="77777777" w:rsidTr="00E66E37">
              <w:trPr>
                <w:gridAfter w:val="1"/>
                <w:wAfter w:w="37" w:type="dxa"/>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ACBE9FF" w14:textId="77777777" w:rsidR="00E66E37" w:rsidRPr="00E66E37" w:rsidRDefault="00E66E37" w:rsidP="00E66E37">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E66E37" w:rsidRPr="00E66E37" w14:paraId="409C903E" w14:textId="77777777" w:rsidTr="00E66E37">
                    <w:tc>
                      <w:tcPr>
                        <w:tcW w:w="615" w:type="dxa"/>
                        <w:tcMar>
                          <w:top w:w="0" w:type="dxa"/>
                          <w:left w:w="0" w:type="dxa"/>
                          <w:bottom w:w="0" w:type="dxa"/>
                          <w:right w:w="0" w:type="dxa"/>
                        </w:tcMar>
                      </w:tcPr>
                      <w:p w14:paraId="6BDCA1FE"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DE</w:t>
                        </w:r>
                      </w:p>
                      <w:p w14:paraId="0A3F7C9F" w14:textId="77777777" w:rsidR="00E66E37" w:rsidRPr="00E66E37" w:rsidRDefault="00E66E37" w:rsidP="00E66E37">
                        <w:pPr>
                          <w:spacing w:before="20" w:after="20" w:line="1" w:lineRule="auto"/>
                        </w:pPr>
                      </w:p>
                    </w:tc>
                  </w:tr>
                </w:tbl>
                <w:p w14:paraId="51566201" w14:textId="77777777" w:rsidR="00E66E37" w:rsidRPr="00E66E37" w:rsidRDefault="00E66E37" w:rsidP="00E66E37">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9FAA523" w14:textId="77777777" w:rsidR="00E66E37" w:rsidRPr="00E66E37" w:rsidRDefault="00E66E37" w:rsidP="00E66E37">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E66E37" w:rsidRPr="00E66E37" w14:paraId="6AEC9C38" w14:textId="77777777" w:rsidTr="00E66E37">
                    <w:tc>
                      <w:tcPr>
                        <w:tcW w:w="465" w:type="dxa"/>
                        <w:tcMar>
                          <w:top w:w="0" w:type="dxa"/>
                          <w:left w:w="0" w:type="dxa"/>
                          <w:bottom w:w="0" w:type="dxa"/>
                          <w:right w:w="0" w:type="dxa"/>
                        </w:tcMar>
                      </w:tcPr>
                      <w:p w14:paraId="1F9E3BAF"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TWO</w:t>
                        </w:r>
                      </w:p>
                      <w:p w14:paraId="146467BE" w14:textId="77777777" w:rsidR="00E66E37" w:rsidRPr="00E66E37" w:rsidRDefault="00E66E37" w:rsidP="00E66E37">
                        <w:pPr>
                          <w:spacing w:before="20" w:after="20" w:line="1" w:lineRule="auto"/>
                        </w:pPr>
                      </w:p>
                    </w:tc>
                  </w:tr>
                </w:tbl>
                <w:p w14:paraId="1231F307" w14:textId="77777777" w:rsidR="00E66E37" w:rsidRPr="00E66E37" w:rsidRDefault="00E66E37" w:rsidP="00E66E37">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1450F90" w14:textId="77777777" w:rsidR="00E66E37" w:rsidRPr="00E66E37" w:rsidRDefault="00E66E37" w:rsidP="00E66E37">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E66E37" w:rsidRPr="00E66E37" w14:paraId="671CFDE3" w14:textId="77777777" w:rsidTr="00E66E37">
                    <w:tc>
                      <w:tcPr>
                        <w:tcW w:w="930" w:type="dxa"/>
                        <w:tcMar>
                          <w:top w:w="0" w:type="dxa"/>
                          <w:left w:w="0" w:type="dxa"/>
                          <w:bottom w:w="0" w:type="dxa"/>
                          <w:right w:w="0" w:type="dxa"/>
                        </w:tcMar>
                      </w:tcPr>
                      <w:p w14:paraId="7172CDBE"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A</w:t>
                        </w:r>
                      </w:p>
                      <w:p w14:paraId="5C4BE855" w14:textId="77777777" w:rsidR="00E66E37" w:rsidRPr="00E66E37" w:rsidRDefault="00E66E37" w:rsidP="00E66E37">
                        <w:pPr>
                          <w:spacing w:before="20" w:after="20" w:line="1" w:lineRule="auto"/>
                        </w:pPr>
                      </w:p>
                    </w:tc>
                  </w:tr>
                </w:tbl>
                <w:p w14:paraId="5E44D4B7" w14:textId="77777777" w:rsidR="00E66E37" w:rsidRPr="00E66E37" w:rsidRDefault="00E66E37" w:rsidP="00E66E37">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1A155DD" w14:textId="77777777" w:rsidR="00E66E37" w:rsidRPr="00E66E37" w:rsidRDefault="00E66E37" w:rsidP="00E66E37">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E66E37" w:rsidRPr="00E66E37" w14:paraId="45E1FE81" w14:textId="77777777" w:rsidTr="00E66E37">
                    <w:tc>
                      <w:tcPr>
                        <w:tcW w:w="1395" w:type="dxa"/>
                        <w:tcMar>
                          <w:top w:w="0" w:type="dxa"/>
                          <w:left w:w="0" w:type="dxa"/>
                          <w:bottom w:w="0" w:type="dxa"/>
                          <w:right w:w="0" w:type="dxa"/>
                        </w:tcMar>
                      </w:tcPr>
                      <w:p w14:paraId="7567A98B"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TG/196/2 Rev.</w:t>
                        </w:r>
                      </w:p>
                      <w:p w14:paraId="24E0246C" w14:textId="77777777" w:rsidR="00E66E37" w:rsidRPr="00E66E37" w:rsidRDefault="00E66E37" w:rsidP="00E66E37">
                        <w:pPr>
                          <w:spacing w:before="20" w:after="20" w:line="1" w:lineRule="auto"/>
                        </w:pPr>
                      </w:p>
                    </w:tc>
                  </w:tr>
                </w:tbl>
                <w:p w14:paraId="09ED6858" w14:textId="77777777" w:rsidR="00E66E37" w:rsidRPr="00E66E37" w:rsidRDefault="00E66E37" w:rsidP="00E66E37">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3C8A466" w14:textId="77777777" w:rsidR="00E66E37" w:rsidRPr="00E66E37" w:rsidRDefault="00E66E37" w:rsidP="00E66E37">
                  <w:pPr>
                    <w:spacing w:before="20" w:after="20"/>
                    <w:rPr>
                      <w:rFonts w:eastAsia="Arial" w:cs="Arial"/>
                      <w:color w:val="000000"/>
                      <w:sz w:val="16"/>
                      <w:szCs w:val="16"/>
                    </w:rPr>
                  </w:pPr>
                  <w:r w:rsidRPr="00E66E37">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E66E37" w:rsidRPr="00E66E37" w14:paraId="4FFA31D7" w14:textId="77777777" w:rsidTr="00E66E37">
                    <w:tc>
                      <w:tcPr>
                        <w:tcW w:w="1425" w:type="dxa"/>
                        <w:tcMar>
                          <w:top w:w="0" w:type="dxa"/>
                          <w:left w:w="0" w:type="dxa"/>
                          <w:bottom w:w="0" w:type="dxa"/>
                          <w:right w:w="0" w:type="dxa"/>
                        </w:tcMar>
                      </w:tcPr>
                      <w:p w14:paraId="7357D23D"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2012</w:t>
                        </w:r>
                      </w:p>
                      <w:p w14:paraId="0B2971AA" w14:textId="77777777" w:rsidR="00E66E37" w:rsidRPr="00E66E37" w:rsidRDefault="00E66E37" w:rsidP="00E66E37">
                        <w:pPr>
                          <w:spacing w:before="20" w:after="20" w:line="1" w:lineRule="auto"/>
                        </w:pPr>
                      </w:p>
                    </w:tc>
                  </w:tr>
                </w:tbl>
                <w:p w14:paraId="4C56EFF4" w14:textId="77777777" w:rsidR="00E66E37" w:rsidRPr="00E66E37" w:rsidRDefault="00E66E37" w:rsidP="00E66E37">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E403E3B" w14:textId="77777777" w:rsidR="00E66E37" w:rsidRPr="00E66E37" w:rsidRDefault="00E66E37" w:rsidP="00E66E37">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E66E37" w:rsidRPr="00E66E37" w14:paraId="4ED2A908" w14:textId="77777777" w:rsidTr="00E66E37">
                    <w:tc>
                      <w:tcPr>
                        <w:tcW w:w="1470" w:type="dxa"/>
                        <w:tcMar>
                          <w:top w:w="0" w:type="dxa"/>
                          <w:left w:w="0" w:type="dxa"/>
                          <w:bottom w:w="0" w:type="dxa"/>
                          <w:right w:w="0" w:type="dxa"/>
                        </w:tcMar>
                      </w:tcPr>
                      <w:p w14:paraId="41A02810"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New Guinea Impatiens</w:t>
                        </w:r>
                      </w:p>
                      <w:p w14:paraId="382DC45B" w14:textId="77777777" w:rsidR="00E66E37" w:rsidRPr="00E66E37" w:rsidRDefault="00E66E37" w:rsidP="00E66E37">
                        <w:pPr>
                          <w:spacing w:before="20" w:after="20" w:line="1" w:lineRule="auto"/>
                          <w:jc w:val="left"/>
                        </w:pPr>
                      </w:p>
                    </w:tc>
                  </w:tr>
                </w:tbl>
                <w:p w14:paraId="02AB66CF" w14:textId="77777777" w:rsidR="00E66E37" w:rsidRPr="00E66E37" w:rsidRDefault="00E66E37" w:rsidP="00E66E37">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493D0F2" w14:textId="77777777" w:rsidR="00E66E37" w:rsidRPr="00E66E37" w:rsidRDefault="00E66E37" w:rsidP="00E66E37">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E66E37" w:rsidRPr="00E66E37" w14:paraId="04274D0C" w14:textId="77777777" w:rsidTr="00E66E37">
                    <w:tc>
                      <w:tcPr>
                        <w:tcW w:w="1560" w:type="dxa"/>
                        <w:tcMar>
                          <w:top w:w="0" w:type="dxa"/>
                          <w:left w:w="0" w:type="dxa"/>
                          <w:bottom w:w="0" w:type="dxa"/>
                          <w:right w:w="0" w:type="dxa"/>
                        </w:tcMar>
                      </w:tcPr>
                      <w:p w14:paraId="35C37ACE"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Impatiente de Nouvelle-Guinée</w:t>
                        </w:r>
                      </w:p>
                      <w:p w14:paraId="274B05B9" w14:textId="77777777" w:rsidR="00E66E37" w:rsidRPr="00E66E37" w:rsidRDefault="00E66E37" w:rsidP="00E66E37">
                        <w:pPr>
                          <w:spacing w:before="20" w:after="20" w:line="1" w:lineRule="auto"/>
                          <w:jc w:val="left"/>
                        </w:pPr>
                      </w:p>
                    </w:tc>
                  </w:tr>
                </w:tbl>
                <w:p w14:paraId="72C379BB" w14:textId="77777777" w:rsidR="00E66E37" w:rsidRPr="00E66E37" w:rsidRDefault="00E66E37" w:rsidP="00E66E37">
                  <w:pPr>
                    <w:spacing w:before="20" w:after="20" w:line="1" w:lineRule="auto"/>
                    <w:jc w:val="left"/>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021F9DD" w14:textId="77777777" w:rsidR="00E66E37" w:rsidRPr="00E66E37" w:rsidRDefault="00E66E37" w:rsidP="00E66E37">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E66E37" w:rsidRPr="00E66E37" w14:paraId="395EFB9E" w14:textId="77777777" w:rsidTr="00E66E37">
                    <w:tc>
                      <w:tcPr>
                        <w:tcW w:w="1515" w:type="dxa"/>
                        <w:tcMar>
                          <w:top w:w="0" w:type="dxa"/>
                          <w:left w:w="0" w:type="dxa"/>
                          <w:bottom w:w="0" w:type="dxa"/>
                          <w:right w:w="0" w:type="dxa"/>
                        </w:tcMar>
                      </w:tcPr>
                      <w:p w14:paraId="427B61BC"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Neu-Guinea-Impatiens</w:t>
                        </w:r>
                      </w:p>
                      <w:p w14:paraId="126149F5" w14:textId="77777777" w:rsidR="00E66E37" w:rsidRPr="00E66E37" w:rsidRDefault="00E66E37" w:rsidP="00E66E37">
                        <w:pPr>
                          <w:spacing w:before="20" w:after="20" w:line="1" w:lineRule="auto"/>
                          <w:jc w:val="left"/>
                        </w:pPr>
                      </w:p>
                    </w:tc>
                  </w:tr>
                </w:tbl>
                <w:p w14:paraId="0BE7BE68" w14:textId="77777777" w:rsidR="00E66E37" w:rsidRPr="00E66E37" w:rsidRDefault="00E66E37" w:rsidP="00E66E37">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48065BC" w14:textId="77777777" w:rsidR="00E66E37" w:rsidRPr="00E66E37" w:rsidRDefault="00E66E37" w:rsidP="00E66E37">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E66E37" w:rsidRPr="00E66E37" w14:paraId="036E54B9" w14:textId="77777777" w:rsidTr="00E66E37">
                    <w:tc>
                      <w:tcPr>
                        <w:tcW w:w="1740" w:type="dxa"/>
                        <w:tcMar>
                          <w:top w:w="0" w:type="dxa"/>
                          <w:left w:w="0" w:type="dxa"/>
                          <w:bottom w:w="0" w:type="dxa"/>
                          <w:right w:w="0" w:type="dxa"/>
                        </w:tcMar>
                      </w:tcPr>
                      <w:p w14:paraId="5CCBC1D9"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Impatiens de Nueva Guinea</w:t>
                        </w:r>
                      </w:p>
                      <w:p w14:paraId="0FD898E5" w14:textId="77777777" w:rsidR="00E66E37" w:rsidRPr="00E66E37" w:rsidRDefault="00E66E37" w:rsidP="00E66E37">
                        <w:pPr>
                          <w:spacing w:before="20" w:after="20" w:line="1" w:lineRule="auto"/>
                          <w:jc w:val="left"/>
                        </w:pPr>
                      </w:p>
                    </w:tc>
                  </w:tr>
                </w:tbl>
                <w:p w14:paraId="3AB4F448" w14:textId="77777777" w:rsidR="00E66E37" w:rsidRPr="00E66E37" w:rsidRDefault="00E66E37" w:rsidP="00E66E37">
                  <w:pPr>
                    <w:spacing w:before="20" w:after="20" w:line="1" w:lineRule="auto"/>
                    <w:jc w:val="left"/>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B0C350A" w14:textId="77777777" w:rsidR="00E66E37" w:rsidRPr="00E66E37" w:rsidRDefault="00E66E37" w:rsidP="00E66E37">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E66E37" w:rsidRPr="00E66E37" w14:paraId="6E6B9847" w14:textId="77777777" w:rsidTr="00E66E37">
                    <w:tc>
                      <w:tcPr>
                        <w:tcW w:w="2115" w:type="dxa"/>
                        <w:tcMar>
                          <w:top w:w="0" w:type="dxa"/>
                          <w:left w:w="0" w:type="dxa"/>
                          <w:bottom w:w="0" w:type="dxa"/>
                          <w:right w:w="0" w:type="dxa"/>
                        </w:tcMar>
                      </w:tcPr>
                      <w:p w14:paraId="2E5B9408" w14:textId="77777777" w:rsidR="00E66E37" w:rsidRPr="00E66E37" w:rsidRDefault="00E66E37" w:rsidP="00E66E37">
                        <w:pPr>
                          <w:spacing w:before="20" w:after="20"/>
                          <w:jc w:val="left"/>
                          <w:rPr>
                            <w:rFonts w:cs="Arial"/>
                            <w:color w:val="000000"/>
                            <w:sz w:val="16"/>
                            <w:szCs w:val="16"/>
                          </w:rPr>
                        </w:pPr>
                        <w:r w:rsidRPr="00E66E37">
                          <w:rPr>
                            <w:rFonts w:cs="Arial"/>
                            <w:i/>
                            <w:iCs/>
                            <w:color w:val="000000"/>
                            <w:sz w:val="16"/>
                            <w:szCs w:val="16"/>
                          </w:rPr>
                          <w:t>Impatiens New Guinea Group</w:t>
                        </w:r>
                      </w:p>
                      <w:p w14:paraId="0A4AB0C1" w14:textId="77777777" w:rsidR="00E66E37" w:rsidRPr="00E66E37" w:rsidRDefault="00E66E37" w:rsidP="00E66E37">
                        <w:pPr>
                          <w:spacing w:before="20" w:after="20" w:line="1" w:lineRule="auto"/>
                          <w:jc w:val="left"/>
                        </w:pPr>
                      </w:p>
                    </w:tc>
                  </w:tr>
                </w:tbl>
                <w:p w14:paraId="30BDD687" w14:textId="77777777" w:rsidR="00E66E37" w:rsidRPr="00E66E37" w:rsidRDefault="00E66E37" w:rsidP="00E66E37">
                  <w:pPr>
                    <w:spacing w:before="20" w:after="20" w:line="1" w:lineRule="auto"/>
                    <w:jc w:val="left"/>
                  </w:pPr>
                </w:p>
              </w:tc>
              <w:tc>
                <w:tcPr>
                  <w:tcW w:w="18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DDBC0E5" w14:textId="77777777" w:rsidR="00E66E37" w:rsidRPr="00E66E37" w:rsidRDefault="00E66E37" w:rsidP="00E66E37">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E66E37" w:rsidRPr="00E66E37" w14:paraId="58F9792A" w14:textId="77777777" w:rsidTr="00E66E37">
                    <w:tc>
                      <w:tcPr>
                        <w:tcW w:w="1815" w:type="dxa"/>
                        <w:tcMar>
                          <w:top w:w="0" w:type="dxa"/>
                          <w:left w:w="0" w:type="dxa"/>
                          <w:bottom w:w="0" w:type="dxa"/>
                          <w:right w:w="0" w:type="dxa"/>
                        </w:tcMar>
                      </w:tcPr>
                      <w:p w14:paraId="728418CF"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IMPAT_NGH</w:t>
                        </w:r>
                      </w:p>
                      <w:p w14:paraId="50B8B4B6" w14:textId="77777777" w:rsidR="00E66E37" w:rsidRPr="00E66E37" w:rsidRDefault="00E66E37" w:rsidP="00E66E37">
                        <w:pPr>
                          <w:spacing w:before="20" w:after="20" w:line="1" w:lineRule="auto"/>
                        </w:pPr>
                      </w:p>
                    </w:tc>
                  </w:tr>
                </w:tbl>
                <w:p w14:paraId="75AA324C" w14:textId="77777777" w:rsidR="00E66E37" w:rsidRPr="00E66E37" w:rsidRDefault="00E66E37" w:rsidP="00E66E37">
                  <w:pPr>
                    <w:spacing w:before="20" w:after="20" w:line="1" w:lineRule="auto"/>
                  </w:pPr>
                </w:p>
              </w:tc>
            </w:tr>
            <w:tr w:rsidR="00E66E37" w:rsidRPr="00E66E37" w14:paraId="01610B2A" w14:textId="77777777" w:rsidTr="00E66E37">
              <w:trPr>
                <w:gridAfter w:val="1"/>
                <w:wAfter w:w="37" w:type="dxa"/>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6261A43" w14:textId="77777777" w:rsidR="00E66E37" w:rsidRPr="00E66E37" w:rsidRDefault="00E66E37" w:rsidP="00E66E37">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E66E37" w:rsidRPr="00E66E37" w14:paraId="29513522" w14:textId="77777777" w:rsidTr="00E66E37">
                    <w:tc>
                      <w:tcPr>
                        <w:tcW w:w="615" w:type="dxa"/>
                        <w:tcMar>
                          <w:top w:w="0" w:type="dxa"/>
                          <w:left w:w="0" w:type="dxa"/>
                          <w:bottom w:w="0" w:type="dxa"/>
                          <w:right w:w="0" w:type="dxa"/>
                        </w:tcMar>
                      </w:tcPr>
                      <w:p w14:paraId="5ECA5773"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JP</w:t>
                        </w:r>
                      </w:p>
                      <w:p w14:paraId="1389D230" w14:textId="77777777" w:rsidR="00E66E37" w:rsidRPr="00E66E37" w:rsidRDefault="00E66E37" w:rsidP="00E66E37">
                        <w:pPr>
                          <w:spacing w:before="20" w:after="20" w:line="1" w:lineRule="auto"/>
                        </w:pPr>
                      </w:p>
                    </w:tc>
                  </w:tr>
                </w:tbl>
                <w:p w14:paraId="2B702DF2" w14:textId="77777777" w:rsidR="00E66E37" w:rsidRPr="00E66E37" w:rsidRDefault="00E66E37" w:rsidP="00E66E37">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99F7987" w14:textId="77777777" w:rsidR="00E66E37" w:rsidRPr="00E66E37" w:rsidRDefault="00E66E37" w:rsidP="00E66E37">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E66E37" w:rsidRPr="00E66E37" w14:paraId="022BECE0" w14:textId="77777777" w:rsidTr="00E66E37">
                    <w:tc>
                      <w:tcPr>
                        <w:tcW w:w="465" w:type="dxa"/>
                        <w:tcMar>
                          <w:top w:w="0" w:type="dxa"/>
                          <w:left w:w="0" w:type="dxa"/>
                          <w:bottom w:w="0" w:type="dxa"/>
                          <w:right w:w="0" w:type="dxa"/>
                        </w:tcMar>
                      </w:tcPr>
                      <w:p w14:paraId="4605F700"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TWO</w:t>
                        </w:r>
                      </w:p>
                      <w:p w14:paraId="6DE1955C" w14:textId="77777777" w:rsidR="00E66E37" w:rsidRPr="00E66E37" w:rsidRDefault="00E66E37" w:rsidP="00E66E37">
                        <w:pPr>
                          <w:spacing w:before="20" w:after="20" w:line="1" w:lineRule="auto"/>
                        </w:pPr>
                      </w:p>
                    </w:tc>
                  </w:tr>
                </w:tbl>
                <w:p w14:paraId="6A2B09FD" w14:textId="77777777" w:rsidR="00E66E37" w:rsidRPr="00E66E37" w:rsidRDefault="00E66E37" w:rsidP="00E66E37">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02B2D18" w14:textId="77777777" w:rsidR="00E66E37" w:rsidRPr="00E66E37" w:rsidRDefault="00E66E37" w:rsidP="00E66E37">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E66E37" w:rsidRPr="00E66E37" w14:paraId="7A1F561F" w14:textId="77777777" w:rsidTr="00E66E37">
                    <w:tc>
                      <w:tcPr>
                        <w:tcW w:w="930" w:type="dxa"/>
                        <w:tcMar>
                          <w:top w:w="0" w:type="dxa"/>
                          <w:left w:w="0" w:type="dxa"/>
                          <w:bottom w:w="0" w:type="dxa"/>
                          <w:right w:w="0" w:type="dxa"/>
                        </w:tcMar>
                      </w:tcPr>
                      <w:p w14:paraId="636DB7B3"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A</w:t>
                        </w:r>
                      </w:p>
                      <w:p w14:paraId="032D40E5" w14:textId="77777777" w:rsidR="00E66E37" w:rsidRPr="00E66E37" w:rsidRDefault="00E66E37" w:rsidP="00E66E37">
                        <w:pPr>
                          <w:spacing w:before="20" w:after="20" w:line="1" w:lineRule="auto"/>
                        </w:pPr>
                      </w:p>
                    </w:tc>
                  </w:tr>
                </w:tbl>
                <w:p w14:paraId="1F37E7AA" w14:textId="77777777" w:rsidR="00E66E37" w:rsidRPr="00E66E37" w:rsidRDefault="00E66E37" w:rsidP="00E66E37">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EBF2DAA" w14:textId="77777777" w:rsidR="00E66E37" w:rsidRPr="00E66E37" w:rsidRDefault="00E66E37" w:rsidP="00E66E37">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E66E37" w:rsidRPr="00E66E37" w14:paraId="538D2EC3" w14:textId="77777777" w:rsidTr="00E66E37">
                    <w:tc>
                      <w:tcPr>
                        <w:tcW w:w="1395" w:type="dxa"/>
                        <w:tcMar>
                          <w:top w:w="0" w:type="dxa"/>
                          <w:left w:w="0" w:type="dxa"/>
                          <w:bottom w:w="0" w:type="dxa"/>
                          <w:right w:w="0" w:type="dxa"/>
                        </w:tcMar>
                      </w:tcPr>
                      <w:p w14:paraId="4747A27B"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TG/197/1</w:t>
                        </w:r>
                      </w:p>
                      <w:p w14:paraId="22312CB7" w14:textId="77777777" w:rsidR="00E66E37" w:rsidRPr="00E66E37" w:rsidRDefault="00E66E37" w:rsidP="00E66E37">
                        <w:pPr>
                          <w:spacing w:before="20" w:after="20" w:line="1" w:lineRule="auto"/>
                        </w:pPr>
                      </w:p>
                    </w:tc>
                  </w:tr>
                </w:tbl>
                <w:p w14:paraId="6A47D736" w14:textId="77777777" w:rsidR="00E66E37" w:rsidRPr="00E66E37" w:rsidRDefault="00E66E37" w:rsidP="00E66E37">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11833CB" w14:textId="77777777" w:rsidR="00E66E37" w:rsidRPr="00E66E37" w:rsidRDefault="00E66E37" w:rsidP="00E66E37">
                  <w:pPr>
                    <w:spacing w:before="20" w:after="20"/>
                    <w:rPr>
                      <w:rFonts w:eastAsia="Arial" w:cs="Arial"/>
                      <w:color w:val="000000"/>
                      <w:sz w:val="16"/>
                      <w:szCs w:val="16"/>
                    </w:rPr>
                  </w:pPr>
                  <w:r w:rsidRPr="00E66E37">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E66E37" w:rsidRPr="00E66E37" w14:paraId="09505C7E" w14:textId="77777777" w:rsidTr="00E66E37">
                    <w:tc>
                      <w:tcPr>
                        <w:tcW w:w="1425" w:type="dxa"/>
                        <w:tcMar>
                          <w:top w:w="0" w:type="dxa"/>
                          <w:left w:w="0" w:type="dxa"/>
                          <w:bottom w:w="0" w:type="dxa"/>
                          <w:right w:w="0" w:type="dxa"/>
                        </w:tcMar>
                      </w:tcPr>
                      <w:p w14:paraId="7887D247"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2002</w:t>
                        </w:r>
                      </w:p>
                      <w:p w14:paraId="0D9ADE57" w14:textId="77777777" w:rsidR="00E66E37" w:rsidRPr="00E66E37" w:rsidRDefault="00E66E37" w:rsidP="00E66E37">
                        <w:pPr>
                          <w:spacing w:before="20" w:after="20" w:line="1" w:lineRule="auto"/>
                        </w:pPr>
                      </w:p>
                    </w:tc>
                  </w:tr>
                </w:tbl>
                <w:p w14:paraId="6AF8F9AE" w14:textId="77777777" w:rsidR="00E66E37" w:rsidRPr="00E66E37" w:rsidRDefault="00E66E37" w:rsidP="00E66E37">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C8F72FB" w14:textId="77777777" w:rsidR="00E66E37" w:rsidRPr="00E66E37" w:rsidRDefault="00E66E37" w:rsidP="00E66E37">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E66E37" w:rsidRPr="00E66E37" w14:paraId="3DF36571" w14:textId="77777777" w:rsidTr="00E66E37">
                    <w:tc>
                      <w:tcPr>
                        <w:tcW w:w="1470" w:type="dxa"/>
                        <w:tcMar>
                          <w:top w:w="0" w:type="dxa"/>
                          <w:left w:w="0" w:type="dxa"/>
                          <w:bottom w:w="0" w:type="dxa"/>
                          <w:right w:w="0" w:type="dxa"/>
                        </w:tcMar>
                      </w:tcPr>
                      <w:p w14:paraId="563B013E"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Eustoma</w:t>
                        </w:r>
                      </w:p>
                      <w:p w14:paraId="30AB7D51" w14:textId="77777777" w:rsidR="00E66E37" w:rsidRPr="00E66E37" w:rsidRDefault="00E66E37" w:rsidP="00E66E37">
                        <w:pPr>
                          <w:spacing w:before="20" w:after="20" w:line="1" w:lineRule="auto"/>
                          <w:jc w:val="left"/>
                        </w:pPr>
                      </w:p>
                    </w:tc>
                  </w:tr>
                </w:tbl>
                <w:p w14:paraId="3D8771CC" w14:textId="77777777" w:rsidR="00E66E37" w:rsidRPr="00E66E37" w:rsidRDefault="00E66E37" w:rsidP="00E66E37">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0257F78" w14:textId="77777777" w:rsidR="00E66E37" w:rsidRPr="00E66E37" w:rsidRDefault="00E66E37" w:rsidP="00E66E37">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E66E37" w:rsidRPr="00E66E37" w14:paraId="209EB1FD" w14:textId="77777777" w:rsidTr="00E66E37">
                    <w:tc>
                      <w:tcPr>
                        <w:tcW w:w="1560" w:type="dxa"/>
                        <w:tcMar>
                          <w:top w:w="0" w:type="dxa"/>
                          <w:left w:w="0" w:type="dxa"/>
                          <w:bottom w:w="0" w:type="dxa"/>
                          <w:right w:w="0" w:type="dxa"/>
                        </w:tcMar>
                      </w:tcPr>
                      <w:p w14:paraId="0997E8B4"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Eustoma</w:t>
                        </w:r>
                      </w:p>
                      <w:p w14:paraId="23C6E728" w14:textId="77777777" w:rsidR="00E66E37" w:rsidRPr="00E66E37" w:rsidRDefault="00E66E37" w:rsidP="00E66E37">
                        <w:pPr>
                          <w:spacing w:before="20" w:after="20" w:line="1" w:lineRule="auto"/>
                          <w:jc w:val="left"/>
                        </w:pPr>
                      </w:p>
                    </w:tc>
                  </w:tr>
                </w:tbl>
                <w:p w14:paraId="031F0331" w14:textId="77777777" w:rsidR="00E66E37" w:rsidRPr="00E66E37" w:rsidRDefault="00E66E37" w:rsidP="00E66E37">
                  <w:pPr>
                    <w:spacing w:before="20" w:after="20" w:line="1" w:lineRule="auto"/>
                    <w:jc w:val="left"/>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7CA1ED4" w14:textId="77777777" w:rsidR="00E66E37" w:rsidRPr="00E66E37" w:rsidRDefault="00E66E37" w:rsidP="00E66E37">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E66E37" w:rsidRPr="00E66E37" w14:paraId="78286DF4" w14:textId="77777777" w:rsidTr="00E66E37">
                    <w:tc>
                      <w:tcPr>
                        <w:tcW w:w="1515" w:type="dxa"/>
                        <w:tcMar>
                          <w:top w:w="0" w:type="dxa"/>
                          <w:left w:w="0" w:type="dxa"/>
                          <w:bottom w:w="0" w:type="dxa"/>
                          <w:right w:w="0" w:type="dxa"/>
                        </w:tcMar>
                      </w:tcPr>
                      <w:p w14:paraId="000D956C"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Eustoma</w:t>
                        </w:r>
                      </w:p>
                      <w:p w14:paraId="2429F1A8" w14:textId="77777777" w:rsidR="00E66E37" w:rsidRPr="00E66E37" w:rsidRDefault="00E66E37" w:rsidP="00E66E37">
                        <w:pPr>
                          <w:spacing w:before="20" w:after="20" w:line="1" w:lineRule="auto"/>
                          <w:jc w:val="left"/>
                        </w:pPr>
                      </w:p>
                    </w:tc>
                  </w:tr>
                </w:tbl>
                <w:p w14:paraId="420F32C2" w14:textId="77777777" w:rsidR="00E66E37" w:rsidRPr="00E66E37" w:rsidRDefault="00E66E37" w:rsidP="00E66E37">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C1B25E6" w14:textId="77777777" w:rsidR="00E66E37" w:rsidRPr="00E66E37" w:rsidRDefault="00E66E37" w:rsidP="00E66E37">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E66E37" w:rsidRPr="00E66E37" w14:paraId="2AE81D5C" w14:textId="77777777" w:rsidTr="00E66E37">
                    <w:tc>
                      <w:tcPr>
                        <w:tcW w:w="1740" w:type="dxa"/>
                        <w:tcMar>
                          <w:top w:w="0" w:type="dxa"/>
                          <w:left w:w="0" w:type="dxa"/>
                          <w:bottom w:w="0" w:type="dxa"/>
                          <w:right w:w="0" w:type="dxa"/>
                        </w:tcMar>
                      </w:tcPr>
                      <w:p w14:paraId="1889D833"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Eustoma</w:t>
                        </w:r>
                      </w:p>
                      <w:p w14:paraId="7B37E8BA" w14:textId="77777777" w:rsidR="00E66E37" w:rsidRPr="00E66E37" w:rsidRDefault="00E66E37" w:rsidP="00E66E37">
                        <w:pPr>
                          <w:spacing w:before="20" w:after="20" w:line="1" w:lineRule="auto"/>
                          <w:jc w:val="left"/>
                        </w:pPr>
                      </w:p>
                    </w:tc>
                  </w:tr>
                </w:tbl>
                <w:p w14:paraId="25BB1A94" w14:textId="77777777" w:rsidR="00E66E37" w:rsidRPr="00E66E37" w:rsidRDefault="00E66E37" w:rsidP="00E66E37">
                  <w:pPr>
                    <w:spacing w:before="20" w:after="20" w:line="1" w:lineRule="auto"/>
                    <w:jc w:val="left"/>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5F77689" w14:textId="77777777" w:rsidR="00E66E37" w:rsidRPr="00E66E37" w:rsidRDefault="00E66E37" w:rsidP="00E66E37">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E66E37" w:rsidRPr="00E66E37" w14:paraId="128BDB51" w14:textId="77777777" w:rsidTr="00E66E37">
                    <w:tc>
                      <w:tcPr>
                        <w:tcW w:w="2115" w:type="dxa"/>
                        <w:tcMar>
                          <w:top w:w="0" w:type="dxa"/>
                          <w:left w:w="0" w:type="dxa"/>
                          <w:bottom w:w="0" w:type="dxa"/>
                          <w:right w:w="0" w:type="dxa"/>
                        </w:tcMar>
                      </w:tcPr>
                      <w:p w14:paraId="518B2648" w14:textId="77777777" w:rsidR="00E66E37" w:rsidRPr="00E66E37" w:rsidRDefault="00E66E37" w:rsidP="00E66E37">
                        <w:pPr>
                          <w:spacing w:before="20" w:after="20"/>
                          <w:jc w:val="left"/>
                          <w:rPr>
                            <w:rFonts w:cs="Arial"/>
                            <w:color w:val="000000"/>
                            <w:sz w:val="16"/>
                            <w:szCs w:val="16"/>
                          </w:rPr>
                        </w:pPr>
                        <w:r w:rsidRPr="00E66E37">
                          <w:rPr>
                            <w:rFonts w:cs="Arial"/>
                            <w:i/>
                            <w:iCs/>
                            <w:color w:val="000000"/>
                            <w:sz w:val="16"/>
                            <w:szCs w:val="16"/>
                          </w:rPr>
                          <w:t>Eustoma grandiflorum</w:t>
                        </w:r>
                        <w:r w:rsidRPr="00E66E37">
                          <w:rPr>
                            <w:rFonts w:cs="Arial"/>
                            <w:color w:val="000000"/>
                            <w:sz w:val="16"/>
                            <w:szCs w:val="16"/>
                          </w:rPr>
                          <w:t> (Raf.) Shinners</w:t>
                        </w:r>
                      </w:p>
                      <w:p w14:paraId="6248810E" w14:textId="77777777" w:rsidR="00E66E37" w:rsidRPr="00E66E37" w:rsidRDefault="00E66E37" w:rsidP="00E66E37">
                        <w:pPr>
                          <w:spacing w:before="20" w:after="20" w:line="1" w:lineRule="auto"/>
                          <w:jc w:val="left"/>
                        </w:pPr>
                      </w:p>
                    </w:tc>
                  </w:tr>
                </w:tbl>
                <w:p w14:paraId="1A69751D" w14:textId="77777777" w:rsidR="00E66E37" w:rsidRPr="00E66E37" w:rsidRDefault="00E66E37" w:rsidP="00E66E37">
                  <w:pPr>
                    <w:spacing w:before="20" w:after="20" w:line="1" w:lineRule="auto"/>
                    <w:jc w:val="left"/>
                  </w:pPr>
                </w:p>
              </w:tc>
              <w:tc>
                <w:tcPr>
                  <w:tcW w:w="18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ABEA656" w14:textId="77777777" w:rsidR="00E66E37" w:rsidRPr="00E66E37" w:rsidRDefault="00E66E37" w:rsidP="00E66E37">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E66E37" w:rsidRPr="00E66E37" w14:paraId="324B3932" w14:textId="77777777" w:rsidTr="00E66E37">
                    <w:tc>
                      <w:tcPr>
                        <w:tcW w:w="1815" w:type="dxa"/>
                        <w:tcMar>
                          <w:top w:w="0" w:type="dxa"/>
                          <w:left w:w="0" w:type="dxa"/>
                          <w:bottom w:w="0" w:type="dxa"/>
                          <w:right w:w="0" w:type="dxa"/>
                        </w:tcMar>
                      </w:tcPr>
                      <w:p w14:paraId="5F00120C"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EUSTO_GRA</w:t>
                        </w:r>
                      </w:p>
                      <w:p w14:paraId="20C14A47" w14:textId="77777777" w:rsidR="00E66E37" w:rsidRPr="00E66E37" w:rsidRDefault="00E66E37" w:rsidP="00E66E37">
                        <w:pPr>
                          <w:spacing w:before="20" w:after="20" w:line="1" w:lineRule="auto"/>
                        </w:pPr>
                      </w:p>
                    </w:tc>
                  </w:tr>
                </w:tbl>
                <w:p w14:paraId="0ADDFDDF" w14:textId="77777777" w:rsidR="00E66E37" w:rsidRPr="00E66E37" w:rsidRDefault="00E66E37" w:rsidP="00E66E37">
                  <w:pPr>
                    <w:spacing w:before="20" w:after="20" w:line="1" w:lineRule="auto"/>
                  </w:pPr>
                </w:p>
              </w:tc>
            </w:tr>
          </w:tbl>
          <w:p w14:paraId="02F5F1C0" w14:textId="77777777" w:rsidR="00E66E37" w:rsidRPr="00E66E37" w:rsidRDefault="00E66E37" w:rsidP="00E66E37"/>
          <w:tbl>
            <w:tblPr>
              <w:tblW w:w="15964"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615"/>
              <w:gridCol w:w="456"/>
              <w:gridCol w:w="9"/>
              <w:gridCol w:w="921"/>
              <w:gridCol w:w="8"/>
              <w:gridCol w:w="1393"/>
              <w:gridCol w:w="933"/>
              <w:gridCol w:w="1424"/>
              <w:gridCol w:w="1468"/>
              <w:gridCol w:w="1546"/>
              <w:gridCol w:w="12"/>
              <w:gridCol w:w="1522"/>
              <w:gridCol w:w="1738"/>
              <w:gridCol w:w="2114"/>
              <w:gridCol w:w="1805"/>
            </w:tblGrid>
            <w:tr w:rsidR="00E66E37" w:rsidRPr="00E66E37" w14:paraId="01AE89BB" w14:textId="77777777" w:rsidTr="00E66E37">
              <w:trPr>
                <w:trHeight w:hRule="exact" w:val="942"/>
              </w:trPr>
              <w:tc>
                <w:tcPr>
                  <w:tcW w:w="615"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3047FBAA" w14:textId="77777777" w:rsidR="00E66E37" w:rsidRPr="00E66E37" w:rsidRDefault="00E66E37" w:rsidP="00E66E37">
                  <w:pPr>
                    <w:spacing w:before="20" w:after="20"/>
                    <w:jc w:val="left"/>
                  </w:pPr>
                  <w:r w:rsidRPr="00E66E37">
                    <w:rPr>
                      <w:rFonts w:eastAsia="Arial" w:cs="Arial"/>
                      <w:color w:val="000000"/>
                      <w:sz w:val="16"/>
                      <w:szCs w:val="16"/>
                      <w:shd w:val="clear" w:color="auto" w:fill="CACACA"/>
                    </w:rPr>
                    <w:t>**</w:t>
                  </w:r>
                </w:p>
              </w:tc>
              <w:tc>
                <w:tcPr>
                  <w:tcW w:w="456"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548E6E7A" w14:textId="77777777" w:rsidR="00E66E37" w:rsidRPr="00E66E37" w:rsidRDefault="00E66E37" w:rsidP="00E66E37">
                  <w:pPr>
                    <w:spacing w:before="20" w:after="20"/>
                    <w:jc w:val="left"/>
                  </w:pPr>
                  <w:r w:rsidRPr="00E66E37">
                    <w:rPr>
                      <w:rFonts w:eastAsia="Arial" w:cs="Arial"/>
                      <w:color w:val="000000"/>
                      <w:sz w:val="16"/>
                      <w:szCs w:val="16"/>
                      <w:shd w:val="clear" w:color="auto" w:fill="CACACA"/>
                    </w:rPr>
                    <w:t>TWP</w:t>
                  </w:r>
                </w:p>
              </w:tc>
              <w:tc>
                <w:tcPr>
                  <w:tcW w:w="930"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773114F9" w14:textId="77777777" w:rsidR="00E66E37" w:rsidRPr="00E66E37" w:rsidRDefault="00E66E37" w:rsidP="00E66E37">
                  <w:pPr>
                    <w:spacing w:before="20" w:after="20"/>
                    <w:jc w:val="left"/>
                    <w:rPr>
                      <w:rFonts w:eastAsia="Arial" w:cs="Arial"/>
                      <w:color w:val="000000"/>
                      <w:sz w:val="16"/>
                      <w:szCs w:val="16"/>
                    </w:rPr>
                  </w:pPr>
                  <w:r w:rsidRPr="00E66E37">
                    <w:rPr>
                      <w:rFonts w:eastAsia="Arial" w:cs="Arial"/>
                      <w:color w:val="000000"/>
                      <w:sz w:val="16"/>
                      <w:szCs w:val="16"/>
                    </w:rPr>
                    <w:t xml:space="preserve">Status </w:t>
                  </w:r>
                  <w:r w:rsidRPr="00E66E37">
                    <w:rPr>
                      <w:rFonts w:eastAsia="Arial" w:cs="Arial"/>
                      <w:color w:val="000000"/>
                      <w:sz w:val="16"/>
                      <w:szCs w:val="16"/>
                    </w:rPr>
                    <w:br/>
                    <w:t xml:space="preserve">État </w:t>
                  </w:r>
                  <w:r w:rsidRPr="00E66E37">
                    <w:rPr>
                      <w:rFonts w:eastAsia="Arial" w:cs="Arial"/>
                      <w:color w:val="000000"/>
                      <w:sz w:val="16"/>
                      <w:szCs w:val="16"/>
                    </w:rPr>
                    <w:br/>
                    <w:t xml:space="preserve">Zustand </w:t>
                  </w:r>
                  <w:r w:rsidRPr="00E66E37">
                    <w:rPr>
                      <w:rFonts w:eastAsia="Arial" w:cs="Arial"/>
                      <w:color w:val="000000"/>
                      <w:sz w:val="16"/>
                      <w:szCs w:val="16"/>
                    </w:rPr>
                    <w:br/>
                    <w:t>Estado</w:t>
                  </w:r>
                </w:p>
              </w:tc>
              <w:tc>
                <w:tcPr>
                  <w:tcW w:w="1401"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30FE841A" w14:textId="77777777" w:rsidR="00E66E37" w:rsidRPr="00E66E37" w:rsidRDefault="00E66E37" w:rsidP="00E66E37">
                  <w:pPr>
                    <w:spacing w:before="20" w:after="20"/>
                    <w:jc w:val="left"/>
                    <w:rPr>
                      <w:rFonts w:eastAsia="Arial" w:cs="Arial"/>
                      <w:color w:val="000000"/>
                      <w:sz w:val="16"/>
                      <w:szCs w:val="16"/>
                    </w:rPr>
                  </w:pPr>
                  <w:r w:rsidRPr="00E66E37">
                    <w:rPr>
                      <w:rFonts w:eastAsia="Arial" w:cs="Arial"/>
                      <w:color w:val="000000"/>
                      <w:sz w:val="16"/>
                      <w:szCs w:val="16"/>
                      <w:lang w:val="fr-CH"/>
                    </w:rPr>
                    <w:t xml:space="preserve">Document No. </w:t>
                  </w:r>
                  <w:r w:rsidRPr="00E66E37">
                    <w:rPr>
                      <w:rFonts w:eastAsia="Arial" w:cs="Arial"/>
                      <w:color w:val="000000"/>
                      <w:sz w:val="16"/>
                      <w:szCs w:val="16"/>
                      <w:lang w:val="fr-CH"/>
                    </w:rPr>
                    <w:br/>
                    <w:t xml:space="preserve">No. du document </w:t>
                  </w:r>
                  <w:r w:rsidRPr="00E66E37">
                    <w:rPr>
                      <w:rFonts w:eastAsia="Arial" w:cs="Arial"/>
                      <w:color w:val="000000"/>
                      <w:sz w:val="16"/>
                      <w:szCs w:val="16"/>
                      <w:lang w:val="fr-CH"/>
                    </w:rPr>
                    <w:br/>
                    <w:t xml:space="preserve">Dokument-Nr. </w:t>
                  </w:r>
                  <w:r w:rsidRPr="00E66E37">
                    <w:rPr>
                      <w:rFonts w:eastAsia="Arial" w:cs="Arial"/>
                      <w:color w:val="000000"/>
                      <w:sz w:val="16"/>
                      <w:szCs w:val="16"/>
                      <w:lang w:val="fr-CH"/>
                    </w:rPr>
                    <w:br/>
                  </w:r>
                  <w:r w:rsidRPr="00E66E37">
                    <w:rPr>
                      <w:rFonts w:eastAsia="Arial" w:cs="Arial"/>
                      <w:color w:val="000000"/>
                      <w:sz w:val="16"/>
                      <w:szCs w:val="16"/>
                    </w:rPr>
                    <w:t>No del documento</w:t>
                  </w:r>
                </w:p>
              </w:tc>
              <w:tc>
                <w:tcPr>
                  <w:tcW w:w="933"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2F1EA5CC" w14:textId="77777777" w:rsidR="00E66E37" w:rsidRPr="00E66E37" w:rsidRDefault="00E66E37" w:rsidP="00E66E37">
                  <w:pPr>
                    <w:spacing w:before="20" w:after="20"/>
                    <w:jc w:val="left"/>
                    <w:rPr>
                      <w:rFonts w:eastAsia="Arial" w:cs="Arial"/>
                      <w:color w:val="000000"/>
                      <w:sz w:val="16"/>
                      <w:szCs w:val="16"/>
                    </w:rPr>
                  </w:pPr>
                  <w:r w:rsidRPr="00E66E37">
                    <w:rPr>
                      <w:rFonts w:eastAsia="Arial" w:cs="Arial"/>
                      <w:color w:val="000000"/>
                      <w:sz w:val="16"/>
                      <w:szCs w:val="16"/>
                    </w:rPr>
                    <w:t>Language Langue Sprache Idioma</w:t>
                  </w:r>
                </w:p>
              </w:tc>
              <w:tc>
                <w:tcPr>
                  <w:tcW w:w="1424"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45CB6078" w14:textId="77777777" w:rsidR="00E66E37" w:rsidRPr="00E66E37" w:rsidRDefault="00E66E37" w:rsidP="00E66E37">
                  <w:pPr>
                    <w:spacing w:before="20" w:after="20"/>
                    <w:jc w:val="left"/>
                    <w:rPr>
                      <w:rFonts w:eastAsia="Arial" w:cs="Arial"/>
                      <w:color w:val="000000"/>
                      <w:sz w:val="16"/>
                      <w:szCs w:val="16"/>
                    </w:rPr>
                  </w:pPr>
                  <w:r w:rsidRPr="00E66E37">
                    <w:rPr>
                      <w:rFonts w:eastAsia="Arial" w:cs="Arial"/>
                      <w:color w:val="000000"/>
                      <w:sz w:val="16"/>
                      <w:szCs w:val="16"/>
                    </w:rPr>
                    <w:t xml:space="preserve">Adopted </w:t>
                  </w:r>
                  <w:r w:rsidRPr="00E66E37">
                    <w:rPr>
                      <w:rFonts w:eastAsia="Arial" w:cs="Arial"/>
                      <w:color w:val="000000"/>
                      <w:sz w:val="16"/>
                      <w:szCs w:val="16"/>
                    </w:rPr>
                    <w:br/>
                    <w:t>Adopté Angenommen Aprobado</w:t>
                  </w:r>
                </w:p>
              </w:tc>
              <w:tc>
                <w:tcPr>
                  <w:tcW w:w="1468"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2640C1DF" w14:textId="77777777" w:rsidR="00E66E37" w:rsidRPr="00E66E37" w:rsidRDefault="00E66E37" w:rsidP="00E66E37">
                  <w:pPr>
                    <w:spacing w:before="20" w:after="20"/>
                    <w:jc w:val="left"/>
                  </w:pPr>
                  <w:r w:rsidRPr="00E66E37">
                    <w:rPr>
                      <w:rFonts w:eastAsia="Arial" w:cs="Arial"/>
                      <w:color w:val="000000"/>
                      <w:sz w:val="16"/>
                      <w:szCs w:val="16"/>
                      <w:shd w:val="clear" w:color="auto" w:fill="CACACA"/>
                    </w:rPr>
                    <w:t>English</w:t>
                  </w:r>
                </w:p>
              </w:tc>
              <w:tc>
                <w:tcPr>
                  <w:tcW w:w="1546"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1D5A5F88" w14:textId="77777777" w:rsidR="00E66E37" w:rsidRPr="00E66E37" w:rsidRDefault="00E66E37" w:rsidP="00E66E37">
                  <w:pPr>
                    <w:spacing w:before="20" w:after="20"/>
                    <w:jc w:val="left"/>
                  </w:pPr>
                  <w:r w:rsidRPr="00E66E37">
                    <w:rPr>
                      <w:rFonts w:eastAsia="Arial" w:cs="Arial"/>
                      <w:color w:val="000000"/>
                      <w:sz w:val="16"/>
                      <w:szCs w:val="16"/>
                      <w:shd w:val="clear" w:color="auto" w:fill="CACACA"/>
                    </w:rPr>
                    <w:t>Français</w:t>
                  </w:r>
                </w:p>
              </w:tc>
              <w:tc>
                <w:tcPr>
                  <w:tcW w:w="1534"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2F0F9DE1" w14:textId="77777777" w:rsidR="00E66E37" w:rsidRPr="00E66E37" w:rsidRDefault="00E66E37" w:rsidP="00E66E37">
                  <w:pPr>
                    <w:spacing w:before="20" w:after="20"/>
                    <w:jc w:val="left"/>
                  </w:pPr>
                  <w:r w:rsidRPr="00E66E37">
                    <w:rPr>
                      <w:rFonts w:eastAsia="Arial" w:cs="Arial"/>
                      <w:color w:val="000000"/>
                      <w:sz w:val="16"/>
                      <w:szCs w:val="16"/>
                      <w:shd w:val="clear" w:color="auto" w:fill="CACACA"/>
                    </w:rPr>
                    <w:t>Deutsch</w:t>
                  </w:r>
                </w:p>
              </w:tc>
              <w:tc>
                <w:tcPr>
                  <w:tcW w:w="1738"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0528806E" w14:textId="77777777" w:rsidR="00E66E37" w:rsidRPr="00E66E37" w:rsidRDefault="00E66E37" w:rsidP="00E66E37">
                  <w:pPr>
                    <w:spacing w:before="20" w:after="20"/>
                    <w:jc w:val="left"/>
                  </w:pPr>
                  <w:r w:rsidRPr="00E66E37">
                    <w:rPr>
                      <w:rFonts w:eastAsia="Arial" w:cs="Arial"/>
                      <w:color w:val="000000"/>
                      <w:sz w:val="16"/>
                      <w:szCs w:val="16"/>
                      <w:shd w:val="clear" w:color="auto" w:fill="CACACA"/>
                    </w:rPr>
                    <w:t>Español</w:t>
                  </w:r>
                </w:p>
              </w:tc>
              <w:tc>
                <w:tcPr>
                  <w:tcW w:w="2114"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7DD3BE92" w14:textId="77777777" w:rsidR="00E66E37" w:rsidRPr="00E66E37" w:rsidRDefault="00E66E37" w:rsidP="00E66E37">
                  <w:pPr>
                    <w:spacing w:before="20" w:after="20"/>
                    <w:jc w:val="left"/>
                  </w:pPr>
                  <w:r w:rsidRPr="00E66E37">
                    <w:rPr>
                      <w:rFonts w:eastAsia="Arial" w:cs="Arial"/>
                      <w:color w:val="000000"/>
                      <w:sz w:val="16"/>
                      <w:szCs w:val="16"/>
                      <w:shd w:val="clear" w:color="auto" w:fill="CACACA"/>
                    </w:rPr>
                    <w:t>Botanical name</w:t>
                  </w:r>
                  <w:r w:rsidRPr="00E66E37">
                    <w:rPr>
                      <w:rFonts w:eastAsia="Arial" w:cs="Arial"/>
                      <w:color w:val="000000"/>
                      <w:sz w:val="16"/>
                      <w:szCs w:val="16"/>
                      <w:shd w:val="clear" w:color="auto" w:fill="CACACA"/>
                    </w:rPr>
                    <w:br/>
                    <w:t>Nom botanique</w:t>
                  </w:r>
                  <w:r w:rsidRPr="00E66E37">
                    <w:rPr>
                      <w:rFonts w:eastAsia="Arial" w:cs="Arial"/>
                      <w:color w:val="000000"/>
                      <w:sz w:val="16"/>
                      <w:szCs w:val="16"/>
                      <w:shd w:val="clear" w:color="auto" w:fill="CACACA"/>
                    </w:rPr>
                    <w:br/>
                    <w:t>Botanischer Name</w:t>
                  </w:r>
                  <w:r w:rsidRPr="00E66E37">
                    <w:rPr>
                      <w:rFonts w:eastAsia="Arial" w:cs="Arial"/>
                      <w:color w:val="000000"/>
                      <w:sz w:val="16"/>
                      <w:szCs w:val="16"/>
                      <w:shd w:val="clear" w:color="auto" w:fill="CACACA"/>
                    </w:rPr>
                    <w:br/>
                    <w:t>Nombre botánico</w:t>
                  </w:r>
                </w:p>
              </w:tc>
              <w:tc>
                <w:tcPr>
                  <w:tcW w:w="1805"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3F42D33C" w14:textId="77777777" w:rsidR="00E66E37" w:rsidRPr="00E66E37" w:rsidRDefault="00E66E37" w:rsidP="00E66E37">
                  <w:pPr>
                    <w:spacing w:before="20" w:after="20"/>
                    <w:jc w:val="left"/>
                    <w:rPr>
                      <w:rFonts w:eastAsia="Arial" w:cs="Arial"/>
                      <w:color w:val="000000"/>
                      <w:sz w:val="16"/>
                      <w:szCs w:val="16"/>
                    </w:rPr>
                  </w:pPr>
                  <w:r w:rsidRPr="00E66E37">
                    <w:rPr>
                      <w:rFonts w:eastAsia="Arial" w:cs="Arial"/>
                      <w:color w:val="000000"/>
                      <w:sz w:val="16"/>
                      <w:szCs w:val="16"/>
                    </w:rPr>
                    <w:t>Upov_Code</w:t>
                  </w:r>
                </w:p>
              </w:tc>
            </w:tr>
            <w:tr w:rsidR="00E66E37" w:rsidRPr="00E66E37" w14:paraId="72D9DBA1" w14:textId="77777777" w:rsidTr="00E66E37">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FE671C0" w14:textId="77777777" w:rsidR="00E66E37" w:rsidRPr="00E66E37" w:rsidRDefault="00E66E37" w:rsidP="00E66E37">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E66E37" w:rsidRPr="00E66E37" w14:paraId="7B0C41AD" w14:textId="77777777" w:rsidTr="00E66E37">
                    <w:tc>
                      <w:tcPr>
                        <w:tcW w:w="615" w:type="dxa"/>
                        <w:tcMar>
                          <w:top w:w="0" w:type="dxa"/>
                          <w:left w:w="0" w:type="dxa"/>
                          <w:bottom w:w="0" w:type="dxa"/>
                          <w:right w:w="0" w:type="dxa"/>
                        </w:tcMar>
                      </w:tcPr>
                      <w:p w14:paraId="66A689AC"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JP</w:t>
                        </w:r>
                      </w:p>
                      <w:p w14:paraId="1DFC81CC" w14:textId="77777777" w:rsidR="00E66E37" w:rsidRPr="00E66E37" w:rsidRDefault="00E66E37" w:rsidP="00E66E37">
                        <w:pPr>
                          <w:spacing w:before="20" w:after="20" w:line="1" w:lineRule="auto"/>
                        </w:pPr>
                      </w:p>
                    </w:tc>
                  </w:tr>
                </w:tbl>
                <w:p w14:paraId="2040907F" w14:textId="77777777" w:rsidR="00E66E37" w:rsidRPr="00E66E37" w:rsidRDefault="00E66E37" w:rsidP="00E66E37">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7F41B58" w14:textId="77777777" w:rsidR="00E66E37" w:rsidRPr="00E66E37" w:rsidRDefault="00E66E37" w:rsidP="00E66E37">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E66E37" w:rsidRPr="00E66E37" w14:paraId="2A04E840" w14:textId="77777777" w:rsidTr="00E66E37">
                    <w:tc>
                      <w:tcPr>
                        <w:tcW w:w="465" w:type="dxa"/>
                        <w:tcMar>
                          <w:top w:w="0" w:type="dxa"/>
                          <w:left w:w="0" w:type="dxa"/>
                          <w:bottom w:w="0" w:type="dxa"/>
                          <w:right w:w="0" w:type="dxa"/>
                        </w:tcMar>
                      </w:tcPr>
                      <w:p w14:paraId="1AC9FC8D"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TWO</w:t>
                        </w:r>
                      </w:p>
                      <w:p w14:paraId="51EA712F" w14:textId="77777777" w:rsidR="00E66E37" w:rsidRPr="00E66E37" w:rsidRDefault="00E66E37" w:rsidP="00E66E37">
                        <w:pPr>
                          <w:spacing w:before="20" w:after="20" w:line="1" w:lineRule="auto"/>
                        </w:pPr>
                      </w:p>
                    </w:tc>
                  </w:tr>
                </w:tbl>
                <w:p w14:paraId="194EA05E" w14:textId="77777777" w:rsidR="00E66E37" w:rsidRPr="00E66E37" w:rsidRDefault="00E66E37" w:rsidP="00E66E37">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86AE3B4" w14:textId="77777777" w:rsidR="00E66E37" w:rsidRPr="00E66E37" w:rsidRDefault="00E66E37" w:rsidP="00E66E37">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E66E37" w:rsidRPr="00E66E37" w14:paraId="411EEB94" w14:textId="77777777" w:rsidTr="00E66E37">
                    <w:tc>
                      <w:tcPr>
                        <w:tcW w:w="930" w:type="dxa"/>
                        <w:tcMar>
                          <w:top w:w="0" w:type="dxa"/>
                          <w:left w:w="0" w:type="dxa"/>
                          <w:bottom w:w="0" w:type="dxa"/>
                          <w:right w:w="0" w:type="dxa"/>
                        </w:tcMar>
                      </w:tcPr>
                      <w:p w14:paraId="37AE5B04"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2020*</w:t>
                        </w:r>
                      </w:p>
                      <w:p w14:paraId="36E66E36" w14:textId="77777777" w:rsidR="00E66E37" w:rsidRPr="00E66E37" w:rsidRDefault="00E66E37" w:rsidP="00E66E37">
                        <w:pPr>
                          <w:spacing w:before="20" w:after="20" w:line="1" w:lineRule="auto"/>
                        </w:pPr>
                      </w:p>
                    </w:tc>
                  </w:tr>
                </w:tbl>
                <w:p w14:paraId="5A405E10" w14:textId="77777777" w:rsidR="00E66E37" w:rsidRPr="00E66E37" w:rsidRDefault="00E66E37" w:rsidP="00E66E37">
                  <w:pPr>
                    <w:spacing w:before="20" w:after="20" w:line="1" w:lineRule="auto"/>
                  </w:pPr>
                </w:p>
              </w:tc>
              <w:tc>
                <w:tcPr>
                  <w:tcW w:w="13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26568B9" w14:textId="77777777" w:rsidR="00E66E37" w:rsidRPr="00E66E37" w:rsidRDefault="00E66E37" w:rsidP="00E66E37">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E66E37" w:rsidRPr="00E66E37" w14:paraId="6D73680B" w14:textId="77777777" w:rsidTr="00E66E37">
                    <w:tc>
                      <w:tcPr>
                        <w:tcW w:w="1395" w:type="dxa"/>
                        <w:tcMar>
                          <w:top w:w="0" w:type="dxa"/>
                          <w:left w:w="0" w:type="dxa"/>
                          <w:bottom w:w="0" w:type="dxa"/>
                          <w:right w:w="0" w:type="dxa"/>
                        </w:tcMar>
                      </w:tcPr>
                      <w:p w14:paraId="376F640A"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TG/197/2(proj.2)</w:t>
                        </w:r>
                      </w:p>
                      <w:p w14:paraId="475D9D96" w14:textId="77777777" w:rsidR="00E66E37" w:rsidRPr="00E66E37" w:rsidRDefault="00E66E37" w:rsidP="00E66E37">
                        <w:pPr>
                          <w:spacing w:before="20" w:after="20" w:line="1" w:lineRule="auto"/>
                        </w:pPr>
                      </w:p>
                    </w:tc>
                  </w:tr>
                </w:tbl>
                <w:p w14:paraId="7F6B650E" w14:textId="77777777" w:rsidR="00E66E37" w:rsidRPr="00E66E37" w:rsidRDefault="00E66E37" w:rsidP="00E66E37">
                  <w:pPr>
                    <w:spacing w:before="20" w:after="20" w:line="1" w:lineRule="auto"/>
                  </w:pPr>
                </w:p>
              </w:tc>
              <w:tc>
                <w:tcPr>
                  <w:tcW w:w="9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610BC0D" w14:textId="77777777" w:rsidR="00E66E37" w:rsidRPr="00E66E37" w:rsidRDefault="00E66E37" w:rsidP="00E66E37">
                  <w:pPr>
                    <w:spacing w:before="20" w:after="20"/>
                    <w:rPr>
                      <w:rFonts w:eastAsia="Arial" w:cs="Arial"/>
                      <w:color w:val="000000"/>
                      <w:sz w:val="16"/>
                      <w:szCs w:val="16"/>
                    </w:rPr>
                  </w:pP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E66E37" w:rsidRPr="00E66E37" w14:paraId="512BE269" w14:textId="77777777" w:rsidTr="00E66E37">
                    <w:tc>
                      <w:tcPr>
                        <w:tcW w:w="1425" w:type="dxa"/>
                        <w:tcMar>
                          <w:top w:w="0" w:type="dxa"/>
                          <w:left w:w="0" w:type="dxa"/>
                          <w:bottom w:w="0" w:type="dxa"/>
                          <w:right w:w="0" w:type="dxa"/>
                        </w:tcMar>
                      </w:tcPr>
                      <w:p w14:paraId="5B0B2333" w14:textId="77777777" w:rsidR="00E66E37" w:rsidRPr="00E66E37" w:rsidRDefault="00E66E37" w:rsidP="00E66E37">
                        <w:pPr>
                          <w:spacing w:before="20" w:after="20"/>
                        </w:pPr>
                      </w:p>
                      <w:p w14:paraId="55524B9E" w14:textId="77777777" w:rsidR="00E66E37" w:rsidRPr="00E66E37" w:rsidRDefault="00E66E37" w:rsidP="00E66E37">
                        <w:pPr>
                          <w:spacing w:before="20" w:after="20" w:line="1" w:lineRule="auto"/>
                        </w:pPr>
                      </w:p>
                    </w:tc>
                  </w:tr>
                </w:tbl>
                <w:p w14:paraId="1B99B335" w14:textId="77777777" w:rsidR="00E66E37" w:rsidRPr="00E66E37" w:rsidRDefault="00E66E37" w:rsidP="00E66E37">
                  <w:pPr>
                    <w:spacing w:before="20" w:after="20" w:line="1" w:lineRule="auto"/>
                  </w:pPr>
                </w:p>
              </w:tc>
              <w:tc>
                <w:tcPr>
                  <w:tcW w:w="146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27CC2A8" w14:textId="77777777" w:rsidR="00E66E37" w:rsidRPr="00E66E37" w:rsidRDefault="00E66E37" w:rsidP="00E66E37">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E66E37" w:rsidRPr="00E66E37" w14:paraId="391F8C4D" w14:textId="77777777" w:rsidTr="00E66E37">
                    <w:tc>
                      <w:tcPr>
                        <w:tcW w:w="1470" w:type="dxa"/>
                        <w:tcMar>
                          <w:top w:w="0" w:type="dxa"/>
                          <w:left w:w="0" w:type="dxa"/>
                          <w:bottom w:w="0" w:type="dxa"/>
                          <w:right w:w="0" w:type="dxa"/>
                        </w:tcMar>
                      </w:tcPr>
                      <w:p w14:paraId="37448F08"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Eustoma</w:t>
                        </w:r>
                      </w:p>
                      <w:p w14:paraId="5C30043D" w14:textId="77777777" w:rsidR="00E66E37" w:rsidRPr="00E66E37" w:rsidRDefault="00E66E37" w:rsidP="00E66E37">
                        <w:pPr>
                          <w:spacing w:before="20" w:after="20" w:line="1" w:lineRule="auto"/>
                          <w:jc w:val="left"/>
                        </w:pPr>
                      </w:p>
                    </w:tc>
                  </w:tr>
                </w:tbl>
                <w:p w14:paraId="0A562E48" w14:textId="77777777" w:rsidR="00E66E37" w:rsidRPr="00E66E37" w:rsidRDefault="00E66E37" w:rsidP="00E66E37">
                  <w:pPr>
                    <w:spacing w:before="20" w:after="20" w:line="1" w:lineRule="auto"/>
                    <w:jc w:val="left"/>
                  </w:pPr>
                </w:p>
              </w:tc>
              <w:tc>
                <w:tcPr>
                  <w:tcW w:w="1558"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73A3E80" w14:textId="77777777" w:rsidR="00E66E37" w:rsidRPr="00E66E37" w:rsidRDefault="00E66E37" w:rsidP="00E66E37">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E66E37" w:rsidRPr="00E66E37" w14:paraId="17663B2B" w14:textId="77777777" w:rsidTr="00E66E37">
                    <w:tc>
                      <w:tcPr>
                        <w:tcW w:w="1560" w:type="dxa"/>
                        <w:tcMar>
                          <w:top w:w="0" w:type="dxa"/>
                          <w:left w:w="0" w:type="dxa"/>
                          <w:bottom w:w="0" w:type="dxa"/>
                          <w:right w:w="0" w:type="dxa"/>
                        </w:tcMar>
                      </w:tcPr>
                      <w:p w14:paraId="007C6CC6"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Eustoma</w:t>
                        </w:r>
                      </w:p>
                      <w:p w14:paraId="4065AB37" w14:textId="77777777" w:rsidR="00E66E37" w:rsidRPr="00E66E37" w:rsidRDefault="00E66E37" w:rsidP="00E66E37">
                        <w:pPr>
                          <w:spacing w:before="20" w:after="20" w:line="1" w:lineRule="auto"/>
                          <w:jc w:val="left"/>
                        </w:pPr>
                      </w:p>
                    </w:tc>
                  </w:tr>
                </w:tbl>
                <w:p w14:paraId="47F8ABED" w14:textId="77777777" w:rsidR="00E66E37" w:rsidRPr="00E66E37" w:rsidRDefault="00E66E37" w:rsidP="00E66E37">
                  <w:pPr>
                    <w:spacing w:before="20" w:after="20" w:line="1" w:lineRule="auto"/>
                    <w:jc w:val="left"/>
                  </w:pPr>
                </w:p>
              </w:tc>
              <w:tc>
                <w:tcPr>
                  <w:tcW w:w="152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9E86BA1" w14:textId="77777777" w:rsidR="00E66E37" w:rsidRPr="00E66E37" w:rsidRDefault="00E66E37" w:rsidP="00E66E37">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E66E37" w:rsidRPr="00E66E37" w14:paraId="0946CD74" w14:textId="77777777" w:rsidTr="00E66E37">
                    <w:tc>
                      <w:tcPr>
                        <w:tcW w:w="1515" w:type="dxa"/>
                        <w:tcMar>
                          <w:top w:w="0" w:type="dxa"/>
                          <w:left w:w="0" w:type="dxa"/>
                          <w:bottom w:w="0" w:type="dxa"/>
                          <w:right w:w="0" w:type="dxa"/>
                        </w:tcMar>
                      </w:tcPr>
                      <w:p w14:paraId="5475D2BC"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Eustoma</w:t>
                        </w:r>
                      </w:p>
                      <w:p w14:paraId="47224891" w14:textId="77777777" w:rsidR="00E66E37" w:rsidRPr="00E66E37" w:rsidRDefault="00E66E37" w:rsidP="00E66E37">
                        <w:pPr>
                          <w:spacing w:before="20" w:after="20" w:line="1" w:lineRule="auto"/>
                          <w:jc w:val="left"/>
                        </w:pPr>
                      </w:p>
                    </w:tc>
                  </w:tr>
                </w:tbl>
                <w:p w14:paraId="7C448865" w14:textId="77777777" w:rsidR="00E66E37" w:rsidRPr="00E66E37" w:rsidRDefault="00E66E37" w:rsidP="00E66E37">
                  <w:pPr>
                    <w:spacing w:before="20" w:after="20" w:line="1" w:lineRule="auto"/>
                    <w:jc w:val="left"/>
                  </w:pPr>
                </w:p>
              </w:tc>
              <w:tc>
                <w:tcPr>
                  <w:tcW w:w="17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C317FCD" w14:textId="77777777" w:rsidR="00E66E37" w:rsidRPr="00E66E37" w:rsidRDefault="00E66E37" w:rsidP="00E66E37">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E66E37" w:rsidRPr="00E66E37" w14:paraId="6491C5D3" w14:textId="77777777" w:rsidTr="00E66E37">
                    <w:tc>
                      <w:tcPr>
                        <w:tcW w:w="1740" w:type="dxa"/>
                        <w:tcMar>
                          <w:top w:w="0" w:type="dxa"/>
                          <w:left w:w="0" w:type="dxa"/>
                          <w:bottom w:w="0" w:type="dxa"/>
                          <w:right w:w="0" w:type="dxa"/>
                        </w:tcMar>
                      </w:tcPr>
                      <w:p w14:paraId="4200D814"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Eustoma</w:t>
                        </w:r>
                      </w:p>
                      <w:p w14:paraId="356E53CE" w14:textId="77777777" w:rsidR="00E66E37" w:rsidRPr="00E66E37" w:rsidRDefault="00E66E37" w:rsidP="00E66E37">
                        <w:pPr>
                          <w:spacing w:before="20" w:after="20" w:line="1" w:lineRule="auto"/>
                          <w:jc w:val="left"/>
                        </w:pPr>
                      </w:p>
                    </w:tc>
                  </w:tr>
                </w:tbl>
                <w:p w14:paraId="475F0E23" w14:textId="77777777" w:rsidR="00E66E37" w:rsidRPr="00E66E37" w:rsidRDefault="00E66E37" w:rsidP="00E66E37">
                  <w:pPr>
                    <w:spacing w:before="20" w:after="20" w:line="1" w:lineRule="auto"/>
                    <w:jc w:val="left"/>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4AE306E" w14:textId="77777777" w:rsidR="00E66E37" w:rsidRPr="00E66E37" w:rsidRDefault="00E66E37" w:rsidP="00E66E37">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E66E37" w:rsidRPr="00E66E37" w14:paraId="7B70E970" w14:textId="77777777" w:rsidTr="00E66E37">
                    <w:tc>
                      <w:tcPr>
                        <w:tcW w:w="2115" w:type="dxa"/>
                        <w:tcMar>
                          <w:top w:w="0" w:type="dxa"/>
                          <w:left w:w="0" w:type="dxa"/>
                          <w:bottom w:w="0" w:type="dxa"/>
                          <w:right w:w="0" w:type="dxa"/>
                        </w:tcMar>
                      </w:tcPr>
                      <w:p w14:paraId="4984AC06" w14:textId="77777777" w:rsidR="00E66E37" w:rsidRPr="00E66E37" w:rsidRDefault="00E66E37" w:rsidP="00E66E37">
                        <w:pPr>
                          <w:spacing w:before="20" w:after="20"/>
                          <w:jc w:val="left"/>
                          <w:rPr>
                            <w:rFonts w:cs="Arial"/>
                            <w:color w:val="000000"/>
                            <w:sz w:val="16"/>
                            <w:szCs w:val="16"/>
                          </w:rPr>
                        </w:pPr>
                        <w:r w:rsidRPr="00E66E37">
                          <w:rPr>
                            <w:rFonts w:cs="Arial"/>
                            <w:i/>
                            <w:iCs/>
                            <w:color w:val="000000"/>
                            <w:sz w:val="16"/>
                            <w:szCs w:val="16"/>
                          </w:rPr>
                          <w:t>Eustoma grandiflorum</w:t>
                        </w:r>
                        <w:r w:rsidRPr="00E66E37">
                          <w:rPr>
                            <w:rFonts w:cs="Arial"/>
                            <w:color w:val="000000"/>
                            <w:sz w:val="16"/>
                            <w:szCs w:val="16"/>
                          </w:rPr>
                          <w:t> (Raf.) Shinners</w:t>
                        </w:r>
                      </w:p>
                      <w:p w14:paraId="01C847A3" w14:textId="77777777" w:rsidR="00E66E37" w:rsidRPr="00E66E37" w:rsidRDefault="00E66E37" w:rsidP="00E66E37">
                        <w:pPr>
                          <w:spacing w:before="20" w:after="20" w:line="1" w:lineRule="auto"/>
                          <w:jc w:val="left"/>
                        </w:pPr>
                      </w:p>
                    </w:tc>
                  </w:tr>
                </w:tbl>
                <w:p w14:paraId="35B87ADB" w14:textId="77777777" w:rsidR="00E66E37" w:rsidRPr="00E66E37" w:rsidRDefault="00E66E37" w:rsidP="00E66E37">
                  <w:pPr>
                    <w:spacing w:before="20" w:after="20" w:line="1" w:lineRule="auto"/>
                    <w:jc w:val="left"/>
                  </w:pPr>
                </w:p>
              </w:tc>
              <w:tc>
                <w:tcPr>
                  <w:tcW w:w="18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14DF635" w14:textId="77777777" w:rsidR="00E66E37" w:rsidRPr="00E66E37" w:rsidRDefault="00E66E37" w:rsidP="00E66E37">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E66E37" w:rsidRPr="00E66E37" w14:paraId="311ED6A1" w14:textId="77777777" w:rsidTr="00E66E37">
                    <w:tc>
                      <w:tcPr>
                        <w:tcW w:w="1815" w:type="dxa"/>
                        <w:tcMar>
                          <w:top w:w="0" w:type="dxa"/>
                          <w:left w:w="0" w:type="dxa"/>
                          <w:bottom w:w="0" w:type="dxa"/>
                          <w:right w:w="0" w:type="dxa"/>
                        </w:tcMar>
                      </w:tcPr>
                      <w:p w14:paraId="26EB1025"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EUSTO_GRA</w:t>
                        </w:r>
                      </w:p>
                      <w:p w14:paraId="22D71A76" w14:textId="77777777" w:rsidR="00E66E37" w:rsidRPr="00E66E37" w:rsidRDefault="00E66E37" w:rsidP="00E66E37">
                        <w:pPr>
                          <w:spacing w:before="20" w:after="20" w:line="1" w:lineRule="auto"/>
                        </w:pPr>
                      </w:p>
                    </w:tc>
                  </w:tr>
                </w:tbl>
                <w:p w14:paraId="071CB1B3" w14:textId="77777777" w:rsidR="00E66E37" w:rsidRPr="00E66E37" w:rsidRDefault="00E66E37" w:rsidP="00E66E37">
                  <w:pPr>
                    <w:spacing w:before="20" w:after="20" w:line="1" w:lineRule="auto"/>
                  </w:pPr>
                </w:p>
              </w:tc>
            </w:tr>
            <w:tr w:rsidR="00E66E37" w:rsidRPr="00E66E37" w14:paraId="4902FDB2" w14:textId="77777777" w:rsidTr="00E66E37">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ACBAF81" w14:textId="77777777" w:rsidR="00E66E37" w:rsidRPr="00E66E37" w:rsidRDefault="00E66E37" w:rsidP="00E66E37">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E66E37" w:rsidRPr="00E66E37" w14:paraId="4577C863" w14:textId="77777777" w:rsidTr="00E66E37">
                    <w:tc>
                      <w:tcPr>
                        <w:tcW w:w="615" w:type="dxa"/>
                        <w:tcMar>
                          <w:top w:w="0" w:type="dxa"/>
                          <w:left w:w="0" w:type="dxa"/>
                          <w:bottom w:w="0" w:type="dxa"/>
                          <w:right w:w="0" w:type="dxa"/>
                        </w:tcMar>
                      </w:tcPr>
                      <w:p w14:paraId="6318BB68"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JP</w:t>
                        </w:r>
                      </w:p>
                      <w:p w14:paraId="46DA72ED" w14:textId="77777777" w:rsidR="00E66E37" w:rsidRPr="00E66E37" w:rsidRDefault="00E66E37" w:rsidP="00E66E37">
                        <w:pPr>
                          <w:spacing w:before="20" w:after="20" w:line="1" w:lineRule="auto"/>
                        </w:pPr>
                      </w:p>
                    </w:tc>
                  </w:tr>
                </w:tbl>
                <w:p w14:paraId="1F4F5316" w14:textId="77777777" w:rsidR="00E66E37" w:rsidRPr="00E66E37" w:rsidRDefault="00E66E37" w:rsidP="00E66E37">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13333A8" w14:textId="77777777" w:rsidR="00E66E37" w:rsidRPr="00E66E37" w:rsidRDefault="00E66E37" w:rsidP="00E66E37">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E66E37" w:rsidRPr="00E66E37" w14:paraId="2B99DFA2" w14:textId="77777777" w:rsidTr="00E66E37">
                    <w:tc>
                      <w:tcPr>
                        <w:tcW w:w="465" w:type="dxa"/>
                        <w:tcMar>
                          <w:top w:w="0" w:type="dxa"/>
                          <w:left w:w="0" w:type="dxa"/>
                          <w:bottom w:w="0" w:type="dxa"/>
                          <w:right w:w="0" w:type="dxa"/>
                        </w:tcMar>
                      </w:tcPr>
                      <w:p w14:paraId="64518481"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TWV</w:t>
                        </w:r>
                      </w:p>
                      <w:p w14:paraId="265525DA" w14:textId="77777777" w:rsidR="00E66E37" w:rsidRPr="00E66E37" w:rsidRDefault="00E66E37" w:rsidP="00E66E37">
                        <w:pPr>
                          <w:spacing w:before="20" w:after="20" w:line="1" w:lineRule="auto"/>
                        </w:pPr>
                      </w:p>
                    </w:tc>
                  </w:tr>
                </w:tbl>
                <w:p w14:paraId="49250F9C" w14:textId="77777777" w:rsidR="00E66E37" w:rsidRPr="00E66E37" w:rsidRDefault="00E66E37" w:rsidP="00E66E37">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DD4B1A2" w14:textId="77777777" w:rsidR="00E66E37" w:rsidRPr="00E66E37" w:rsidRDefault="00E66E37" w:rsidP="00E66E37">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E66E37" w:rsidRPr="00E66E37" w14:paraId="3F413250" w14:textId="77777777" w:rsidTr="00E66E37">
                    <w:tc>
                      <w:tcPr>
                        <w:tcW w:w="930" w:type="dxa"/>
                        <w:tcMar>
                          <w:top w:w="0" w:type="dxa"/>
                          <w:left w:w="0" w:type="dxa"/>
                          <w:bottom w:w="0" w:type="dxa"/>
                          <w:right w:w="0" w:type="dxa"/>
                        </w:tcMar>
                      </w:tcPr>
                      <w:p w14:paraId="53AF6526"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A</w:t>
                        </w:r>
                      </w:p>
                      <w:p w14:paraId="0AC83FB8" w14:textId="77777777" w:rsidR="00E66E37" w:rsidRPr="00E66E37" w:rsidRDefault="00E66E37" w:rsidP="00E66E37">
                        <w:pPr>
                          <w:spacing w:before="20" w:after="20" w:line="1" w:lineRule="auto"/>
                        </w:pPr>
                      </w:p>
                    </w:tc>
                  </w:tr>
                </w:tbl>
                <w:p w14:paraId="4333F0F1" w14:textId="77777777" w:rsidR="00E66E37" w:rsidRPr="00E66E37" w:rsidRDefault="00E66E37" w:rsidP="00E66E37">
                  <w:pPr>
                    <w:spacing w:before="20" w:after="20" w:line="1" w:lineRule="auto"/>
                  </w:pPr>
                </w:p>
              </w:tc>
              <w:tc>
                <w:tcPr>
                  <w:tcW w:w="13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AAF2B23" w14:textId="77777777" w:rsidR="00E66E37" w:rsidRPr="00E66E37" w:rsidRDefault="00E66E37" w:rsidP="00E66E37">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E66E37" w:rsidRPr="00E66E37" w14:paraId="1EB2CAC5" w14:textId="77777777" w:rsidTr="00E66E37">
                    <w:tc>
                      <w:tcPr>
                        <w:tcW w:w="1395" w:type="dxa"/>
                        <w:tcMar>
                          <w:top w:w="0" w:type="dxa"/>
                          <w:left w:w="0" w:type="dxa"/>
                          <w:bottom w:w="0" w:type="dxa"/>
                          <w:right w:w="0" w:type="dxa"/>
                        </w:tcMar>
                      </w:tcPr>
                      <w:p w14:paraId="6D16B288"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TG/198/2</w:t>
                        </w:r>
                      </w:p>
                      <w:p w14:paraId="1ACBFCED" w14:textId="77777777" w:rsidR="00E66E37" w:rsidRPr="00E66E37" w:rsidRDefault="00E66E37" w:rsidP="00E66E37">
                        <w:pPr>
                          <w:spacing w:before="20" w:after="20" w:line="1" w:lineRule="auto"/>
                        </w:pPr>
                      </w:p>
                    </w:tc>
                  </w:tr>
                </w:tbl>
                <w:p w14:paraId="4C19A3A9" w14:textId="77777777" w:rsidR="00E66E37" w:rsidRPr="00E66E37" w:rsidRDefault="00E66E37" w:rsidP="00E66E37">
                  <w:pPr>
                    <w:spacing w:before="20" w:after="20" w:line="1" w:lineRule="auto"/>
                  </w:pPr>
                </w:p>
              </w:tc>
              <w:tc>
                <w:tcPr>
                  <w:tcW w:w="9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EA857CC" w14:textId="77777777" w:rsidR="00E66E37" w:rsidRPr="00E66E37" w:rsidRDefault="00E66E37" w:rsidP="00E66E37">
                  <w:pPr>
                    <w:spacing w:before="20" w:after="20"/>
                    <w:rPr>
                      <w:rFonts w:eastAsia="Arial" w:cs="Arial"/>
                      <w:color w:val="000000"/>
                      <w:sz w:val="16"/>
                      <w:szCs w:val="16"/>
                    </w:rPr>
                  </w:pPr>
                  <w:r w:rsidRPr="00E66E37">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E66E37" w:rsidRPr="00E66E37" w14:paraId="77BE0F2F" w14:textId="77777777" w:rsidTr="00E66E37">
                    <w:tc>
                      <w:tcPr>
                        <w:tcW w:w="1425" w:type="dxa"/>
                        <w:tcMar>
                          <w:top w:w="0" w:type="dxa"/>
                          <w:left w:w="0" w:type="dxa"/>
                          <w:bottom w:w="0" w:type="dxa"/>
                          <w:right w:w="0" w:type="dxa"/>
                        </w:tcMar>
                      </w:tcPr>
                      <w:p w14:paraId="6B3CF8EF"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2014</w:t>
                        </w:r>
                      </w:p>
                      <w:p w14:paraId="1D26E223" w14:textId="77777777" w:rsidR="00E66E37" w:rsidRPr="00E66E37" w:rsidRDefault="00E66E37" w:rsidP="00E66E37">
                        <w:pPr>
                          <w:spacing w:before="20" w:after="20" w:line="1" w:lineRule="auto"/>
                        </w:pPr>
                      </w:p>
                    </w:tc>
                  </w:tr>
                </w:tbl>
                <w:p w14:paraId="5159804D" w14:textId="77777777" w:rsidR="00E66E37" w:rsidRPr="00E66E37" w:rsidRDefault="00E66E37" w:rsidP="00E66E37">
                  <w:pPr>
                    <w:spacing w:before="20" w:after="20" w:line="1" w:lineRule="auto"/>
                  </w:pPr>
                </w:p>
              </w:tc>
              <w:tc>
                <w:tcPr>
                  <w:tcW w:w="146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19BD81F" w14:textId="77777777" w:rsidR="00E66E37" w:rsidRPr="00E66E37" w:rsidRDefault="00E66E37" w:rsidP="00E66E37">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E66E37" w:rsidRPr="00E66E37" w14:paraId="5A280EC6" w14:textId="77777777" w:rsidTr="00E66E37">
                    <w:tc>
                      <w:tcPr>
                        <w:tcW w:w="1470" w:type="dxa"/>
                        <w:tcMar>
                          <w:top w:w="0" w:type="dxa"/>
                          <w:left w:w="0" w:type="dxa"/>
                          <w:bottom w:w="0" w:type="dxa"/>
                          <w:right w:w="0" w:type="dxa"/>
                        </w:tcMar>
                      </w:tcPr>
                      <w:p w14:paraId="02BF086A"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Chives</w:t>
                        </w:r>
                      </w:p>
                      <w:p w14:paraId="75B27464" w14:textId="77777777" w:rsidR="00E66E37" w:rsidRPr="00E66E37" w:rsidRDefault="00E66E37" w:rsidP="00E66E37">
                        <w:pPr>
                          <w:spacing w:before="20" w:after="20" w:line="1" w:lineRule="auto"/>
                          <w:jc w:val="left"/>
                        </w:pPr>
                      </w:p>
                    </w:tc>
                  </w:tr>
                </w:tbl>
                <w:p w14:paraId="4DCBA8CE" w14:textId="77777777" w:rsidR="00E66E37" w:rsidRPr="00E66E37" w:rsidRDefault="00E66E37" w:rsidP="00E66E37">
                  <w:pPr>
                    <w:spacing w:before="20" w:after="20" w:line="1" w:lineRule="auto"/>
                    <w:jc w:val="left"/>
                  </w:pPr>
                </w:p>
              </w:tc>
              <w:tc>
                <w:tcPr>
                  <w:tcW w:w="1558"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917CFBD" w14:textId="77777777" w:rsidR="00E66E37" w:rsidRPr="00E66E37" w:rsidRDefault="00E66E37" w:rsidP="00E66E37">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E66E37" w:rsidRPr="00E66E37" w14:paraId="63AD1FBC" w14:textId="77777777" w:rsidTr="00E66E37">
                    <w:tc>
                      <w:tcPr>
                        <w:tcW w:w="1560" w:type="dxa"/>
                        <w:tcMar>
                          <w:top w:w="0" w:type="dxa"/>
                          <w:left w:w="0" w:type="dxa"/>
                          <w:bottom w:w="0" w:type="dxa"/>
                          <w:right w:w="0" w:type="dxa"/>
                        </w:tcMar>
                      </w:tcPr>
                      <w:p w14:paraId="41894486"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Ciboulette</w:t>
                        </w:r>
                      </w:p>
                      <w:p w14:paraId="4A16B1BB" w14:textId="77777777" w:rsidR="00E66E37" w:rsidRPr="00E66E37" w:rsidRDefault="00E66E37" w:rsidP="00E66E37">
                        <w:pPr>
                          <w:spacing w:before="20" w:after="20" w:line="1" w:lineRule="auto"/>
                          <w:jc w:val="left"/>
                        </w:pPr>
                      </w:p>
                    </w:tc>
                  </w:tr>
                </w:tbl>
                <w:p w14:paraId="03A7501C" w14:textId="77777777" w:rsidR="00E66E37" w:rsidRPr="00E66E37" w:rsidRDefault="00E66E37" w:rsidP="00E66E37">
                  <w:pPr>
                    <w:spacing w:before="20" w:after="20" w:line="1" w:lineRule="auto"/>
                    <w:jc w:val="left"/>
                  </w:pPr>
                </w:p>
              </w:tc>
              <w:tc>
                <w:tcPr>
                  <w:tcW w:w="152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4B8E95C" w14:textId="77777777" w:rsidR="00E66E37" w:rsidRPr="00E66E37" w:rsidRDefault="00E66E37" w:rsidP="00E66E37">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E66E37" w:rsidRPr="00E66E37" w14:paraId="50A25697" w14:textId="77777777" w:rsidTr="00E66E37">
                    <w:tc>
                      <w:tcPr>
                        <w:tcW w:w="1515" w:type="dxa"/>
                        <w:tcMar>
                          <w:top w:w="0" w:type="dxa"/>
                          <w:left w:w="0" w:type="dxa"/>
                          <w:bottom w:w="0" w:type="dxa"/>
                          <w:right w:w="0" w:type="dxa"/>
                        </w:tcMar>
                      </w:tcPr>
                      <w:p w14:paraId="04DD4831"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Schnittlauch</w:t>
                        </w:r>
                      </w:p>
                      <w:p w14:paraId="38272424" w14:textId="77777777" w:rsidR="00E66E37" w:rsidRPr="00E66E37" w:rsidRDefault="00E66E37" w:rsidP="00E66E37">
                        <w:pPr>
                          <w:spacing w:before="20" w:after="20" w:line="1" w:lineRule="auto"/>
                          <w:jc w:val="left"/>
                        </w:pPr>
                      </w:p>
                    </w:tc>
                  </w:tr>
                </w:tbl>
                <w:p w14:paraId="7EE0ACB4" w14:textId="77777777" w:rsidR="00E66E37" w:rsidRPr="00E66E37" w:rsidRDefault="00E66E37" w:rsidP="00E66E37">
                  <w:pPr>
                    <w:spacing w:before="20" w:after="20" w:line="1" w:lineRule="auto"/>
                    <w:jc w:val="left"/>
                  </w:pPr>
                </w:p>
              </w:tc>
              <w:tc>
                <w:tcPr>
                  <w:tcW w:w="17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C4E6B08" w14:textId="77777777" w:rsidR="00E66E37" w:rsidRPr="00E66E37" w:rsidRDefault="00E66E37" w:rsidP="00E66E37">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E66E37" w:rsidRPr="00E66E37" w14:paraId="7760EEC2" w14:textId="77777777" w:rsidTr="00E66E37">
                    <w:tc>
                      <w:tcPr>
                        <w:tcW w:w="1740" w:type="dxa"/>
                        <w:tcMar>
                          <w:top w:w="0" w:type="dxa"/>
                          <w:left w:w="0" w:type="dxa"/>
                          <w:bottom w:w="0" w:type="dxa"/>
                          <w:right w:w="0" w:type="dxa"/>
                        </w:tcMar>
                      </w:tcPr>
                      <w:p w14:paraId="376CCC47"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Cebollino</w:t>
                        </w:r>
                      </w:p>
                      <w:p w14:paraId="63E58660" w14:textId="77777777" w:rsidR="00E66E37" w:rsidRPr="00E66E37" w:rsidRDefault="00E66E37" w:rsidP="00E66E37">
                        <w:pPr>
                          <w:spacing w:before="20" w:after="20" w:line="1" w:lineRule="auto"/>
                          <w:jc w:val="left"/>
                        </w:pPr>
                      </w:p>
                    </w:tc>
                  </w:tr>
                </w:tbl>
                <w:p w14:paraId="5CB4792B" w14:textId="77777777" w:rsidR="00E66E37" w:rsidRPr="00E66E37" w:rsidRDefault="00E66E37" w:rsidP="00E66E37">
                  <w:pPr>
                    <w:spacing w:before="20" w:after="20" w:line="1" w:lineRule="auto"/>
                    <w:jc w:val="left"/>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29947A8" w14:textId="77777777" w:rsidR="00E66E37" w:rsidRPr="00E66E37" w:rsidRDefault="00E66E37" w:rsidP="00E66E37">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E66E37" w:rsidRPr="00E66E37" w14:paraId="5367C15F" w14:textId="77777777" w:rsidTr="00E66E37">
                    <w:tc>
                      <w:tcPr>
                        <w:tcW w:w="2115" w:type="dxa"/>
                        <w:tcMar>
                          <w:top w:w="0" w:type="dxa"/>
                          <w:left w:w="0" w:type="dxa"/>
                          <w:bottom w:w="0" w:type="dxa"/>
                          <w:right w:w="0" w:type="dxa"/>
                        </w:tcMar>
                      </w:tcPr>
                      <w:p w14:paraId="1D5EB420" w14:textId="77777777" w:rsidR="00E66E37" w:rsidRPr="00E66E37" w:rsidRDefault="00E66E37" w:rsidP="00E66E37">
                        <w:pPr>
                          <w:spacing w:before="20" w:after="20"/>
                          <w:jc w:val="left"/>
                          <w:rPr>
                            <w:rFonts w:cs="Arial"/>
                            <w:color w:val="000000"/>
                            <w:sz w:val="16"/>
                            <w:szCs w:val="16"/>
                          </w:rPr>
                        </w:pPr>
                        <w:r w:rsidRPr="00E66E37">
                          <w:rPr>
                            <w:rFonts w:cs="Arial"/>
                            <w:i/>
                            <w:iCs/>
                            <w:color w:val="000000"/>
                            <w:sz w:val="16"/>
                            <w:szCs w:val="16"/>
                          </w:rPr>
                          <w:t>Allium schoenoprasum</w:t>
                        </w:r>
                        <w:r w:rsidRPr="00E66E37">
                          <w:rPr>
                            <w:rFonts w:cs="Arial"/>
                            <w:color w:val="000000"/>
                            <w:sz w:val="16"/>
                            <w:szCs w:val="16"/>
                          </w:rPr>
                          <w:t> L.</w:t>
                        </w:r>
                      </w:p>
                      <w:p w14:paraId="5530FD06" w14:textId="77777777" w:rsidR="00E66E37" w:rsidRPr="00E66E37" w:rsidRDefault="00E66E37" w:rsidP="00E66E37">
                        <w:pPr>
                          <w:spacing w:before="20" w:after="20" w:line="1" w:lineRule="auto"/>
                          <w:jc w:val="left"/>
                        </w:pPr>
                      </w:p>
                    </w:tc>
                  </w:tr>
                </w:tbl>
                <w:p w14:paraId="4E722C75" w14:textId="77777777" w:rsidR="00E66E37" w:rsidRPr="00E66E37" w:rsidRDefault="00E66E37" w:rsidP="00E66E37">
                  <w:pPr>
                    <w:spacing w:before="20" w:after="20" w:line="1" w:lineRule="auto"/>
                    <w:jc w:val="left"/>
                  </w:pPr>
                </w:p>
              </w:tc>
              <w:tc>
                <w:tcPr>
                  <w:tcW w:w="18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D206145" w14:textId="77777777" w:rsidR="00E66E37" w:rsidRPr="00E66E37" w:rsidRDefault="00E66E37" w:rsidP="00E66E37">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E66E37" w:rsidRPr="00E66E37" w14:paraId="44AC0B3A" w14:textId="77777777" w:rsidTr="00E66E37">
                    <w:tc>
                      <w:tcPr>
                        <w:tcW w:w="1815" w:type="dxa"/>
                        <w:tcMar>
                          <w:top w:w="0" w:type="dxa"/>
                          <w:left w:w="0" w:type="dxa"/>
                          <w:bottom w:w="0" w:type="dxa"/>
                          <w:right w:w="0" w:type="dxa"/>
                        </w:tcMar>
                      </w:tcPr>
                      <w:p w14:paraId="2E404299"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ALLIU_SCH</w:t>
                        </w:r>
                      </w:p>
                      <w:p w14:paraId="7247B9B3" w14:textId="77777777" w:rsidR="00E66E37" w:rsidRPr="00E66E37" w:rsidRDefault="00E66E37" w:rsidP="00E66E37">
                        <w:pPr>
                          <w:spacing w:before="20" w:after="20" w:line="1" w:lineRule="auto"/>
                        </w:pPr>
                      </w:p>
                    </w:tc>
                  </w:tr>
                </w:tbl>
                <w:p w14:paraId="17378C03" w14:textId="77777777" w:rsidR="00E66E37" w:rsidRPr="00E66E37" w:rsidRDefault="00E66E37" w:rsidP="00E66E37">
                  <w:pPr>
                    <w:spacing w:before="20" w:after="20" w:line="1" w:lineRule="auto"/>
                  </w:pPr>
                </w:p>
              </w:tc>
            </w:tr>
            <w:tr w:rsidR="00E66E37" w:rsidRPr="00E66E37" w14:paraId="664993B4" w14:textId="77777777" w:rsidTr="00E66E37">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2CB6EC2" w14:textId="77777777" w:rsidR="00E66E37" w:rsidRPr="00E66E37" w:rsidRDefault="00E66E37" w:rsidP="00E66E37">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E66E37" w:rsidRPr="00E66E37" w14:paraId="759B0F17" w14:textId="77777777" w:rsidTr="00E66E37">
                    <w:tc>
                      <w:tcPr>
                        <w:tcW w:w="615" w:type="dxa"/>
                        <w:tcMar>
                          <w:top w:w="0" w:type="dxa"/>
                          <w:left w:w="0" w:type="dxa"/>
                          <w:bottom w:w="0" w:type="dxa"/>
                          <w:right w:w="0" w:type="dxa"/>
                        </w:tcMar>
                      </w:tcPr>
                      <w:p w14:paraId="2164BAD5"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DE</w:t>
                        </w:r>
                      </w:p>
                      <w:p w14:paraId="30603341" w14:textId="77777777" w:rsidR="00E66E37" w:rsidRPr="00E66E37" w:rsidRDefault="00E66E37" w:rsidP="00E66E37">
                        <w:pPr>
                          <w:spacing w:before="20" w:after="20" w:line="1" w:lineRule="auto"/>
                        </w:pPr>
                      </w:p>
                    </w:tc>
                  </w:tr>
                </w:tbl>
                <w:p w14:paraId="589ED453" w14:textId="77777777" w:rsidR="00E66E37" w:rsidRPr="00E66E37" w:rsidRDefault="00E66E37" w:rsidP="00E66E37">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0444E70" w14:textId="77777777" w:rsidR="00E66E37" w:rsidRPr="00E66E37" w:rsidRDefault="00E66E37" w:rsidP="00E66E37">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E66E37" w:rsidRPr="00E66E37" w14:paraId="589512C7" w14:textId="77777777" w:rsidTr="00E66E37">
                    <w:tc>
                      <w:tcPr>
                        <w:tcW w:w="465" w:type="dxa"/>
                        <w:tcMar>
                          <w:top w:w="0" w:type="dxa"/>
                          <w:left w:w="0" w:type="dxa"/>
                          <w:bottom w:w="0" w:type="dxa"/>
                          <w:right w:w="0" w:type="dxa"/>
                        </w:tcMar>
                      </w:tcPr>
                      <w:p w14:paraId="37821A2C"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TWV</w:t>
                        </w:r>
                      </w:p>
                      <w:p w14:paraId="1532CAA7" w14:textId="77777777" w:rsidR="00E66E37" w:rsidRPr="00E66E37" w:rsidRDefault="00E66E37" w:rsidP="00E66E37">
                        <w:pPr>
                          <w:spacing w:before="20" w:after="20" w:line="1" w:lineRule="auto"/>
                        </w:pPr>
                      </w:p>
                    </w:tc>
                  </w:tr>
                </w:tbl>
                <w:p w14:paraId="69FE3947" w14:textId="77777777" w:rsidR="00E66E37" w:rsidRPr="00E66E37" w:rsidRDefault="00E66E37" w:rsidP="00E66E37">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8E84297" w14:textId="77777777" w:rsidR="00E66E37" w:rsidRPr="00E66E37" w:rsidRDefault="00E66E37" w:rsidP="00E66E37">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E66E37" w:rsidRPr="00E66E37" w14:paraId="0C4983F5" w14:textId="77777777" w:rsidTr="00E66E37">
                    <w:tc>
                      <w:tcPr>
                        <w:tcW w:w="930" w:type="dxa"/>
                        <w:tcMar>
                          <w:top w:w="0" w:type="dxa"/>
                          <w:left w:w="0" w:type="dxa"/>
                          <w:bottom w:w="0" w:type="dxa"/>
                          <w:right w:w="0" w:type="dxa"/>
                        </w:tcMar>
                      </w:tcPr>
                      <w:p w14:paraId="614F86FA"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A</w:t>
                        </w:r>
                      </w:p>
                      <w:p w14:paraId="42FA02C8" w14:textId="77777777" w:rsidR="00E66E37" w:rsidRPr="00E66E37" w:rsidRDefault="00E66E37" w:rsidP="00E66E37">
                        <w:pPr>
                          <w:spacing w:before="20" w:after="20" w:line="1" w:lineRule="auto"/>
                        </w:pPr>
                      </w:p>
                    </w:tc>
                  </w:tr>
                </w:tbl>
                <w:p w14:paraId="7B58048C" w14:textId="77777777" w:rsidR="00E66E37" w:rsidRPr="00E66E37" w:rsidRDefault="00E66E37" w:rsidP="00E66E37">
                  <w:pPr>
                    <w:spacing w:before="20" w:after="20" w:line="1" w:lineRule="auto"/>
                  </w:pPr>
                </w:p>
              </w:tc>
              <w:tc>
                <w:tcPr>
                  <w:tcW w:w="13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AB3780D" w14:textId="77777777" w:rsidR="00E66E37" w:rsidRPr="00E66E37" w:rsidRDefault="00E66E37" w:rsidP="00E66E37">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E66E37" w:rsidRPr="00E66E37" w14:paraId="2EB1C902" w14:textId="77777777" w:rsidTr="00E66E37">
                    <w:tc>
                      <w:tcPr>
                        <w:tcW w:w="1395" w:type="dxa"/>
                        <w:tcMar>
                          <w:top w:w="0" w:type="dxa"/>
                          <w:left w:w="0" w:type="dxa"/>
                          <w:bottom w:w="0" w:type="dxa"/>
                          <w:right w:w="0" w:type="dxa"/>
                        </w:tcMar>
                      </w:tcPr>
                      <w:p w14:paraId="52117B0A"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TG/200/2</w:t>
                        </w:r>
                      </w:p>
                      <w:p w14:paraId="03AA1344" w14:textId="77777777" w:rsidR="00E66E37" w:rsidRPr="00E66E37" w:rsidRDefault="00E66E37" w:rsidP="00E66E37">
                        <w:pPr>
                          <w:spacing w:before="20" w:after="20" w:line="1" w:lineRule="auto"/>
                        </w:pPr>
                      </w:p>
                    </w:tc>
                  </w:tr>
                </w:tbl>
                <w:p w14:paraId="75791921" w14:textId="77777777" w:rsidR="00E66E37" w:rsidRPr="00E66E37" w:rsidRDefault="00E66E37" w:rsidP="00E66E37">
                  <w:pPr>
                    <w:spacing w:before="20" w:after="20" w:line="1" w:lineRule="auto"/>
                  </w:pPr>
                </w:p>
              </w:tc>
              <w:tc>
                <w:tcPr>
                  <w:tcW w:w="9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1C60B29" w14:textId="77777777" w:rsidR="00E66E37" w:rsidRPr="00E66E37" w:rsidRDefault="00E66E37" w:rsidP="00E66E37">
                  <w:pPr>
                    <w:spacing w:before="20" w:after="20"/>
                    <w:rPr>
                      <w:rFonts w:eastAsia="Arial" w:cs="Arial"/>
                      <w:color w:val="000000"/>
                      <w:sz w:val="16"/>
                      <w:szCs w:val="16"/>
                    </w:rPr>
                  </w:pPr>
                  <w:r w:rsidRPr="00E66E37">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E66E37" w:rsidRPr="00E66E37" w14:paraId="3CD9424E" w14:textId="77777777" w:rsidTr="00E66E37">
                    <w:tc>
                      <w:tcPr>
                        <w:tcW w:w="1425" w:type="dxa"/>
                        <w:tcMar>
                          <w:top w:w="0" w:type="dxa"/>
                          <w:left w:w="0" w:type="dxa"/>
                          <w:bottom w:w="0" w:type="dxa"/>
                          <w:right w:w="0" w:type="dxa"/>
                        </w:tcMar>
                      </w:tcPr>
                      <w:p w14:paraId="65A70D9E"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2016</w:t>
                        </w:r>
                      </w:p>
                      <w:p w14:paraId="54C24B8D" w14:textId="77777777" w:rsidR="00E66E37" w:rsidRPr="00E66E37" w:rsidRDefault="00E66E37" w:rsidP="00E66E37">
                        <w:pPr>
                          <w:spacing w:before="20" w:after="20" w:line="1" w:lineRule="auto"/>
                        </w:pPr>
                      </w:p>
                    </w:tc>
                  </w:tr>
                </w:tbl>
                <w:p w14:paraId="75D17B41" w14:textId="77777777" w:rsidR="00E66E37" w:rsidRPr="00E66E37" w:rsidRDefault="00E66E37" w:rsidP="00E66E37">
                  <w:pPr>
                    <w:spacing w:before="20" w:after="20" w:line="1" w:lineRule="auto"/>
                  </w:pPr>
                </w:p>
              </w:tc>
              <w:tc>
                <w:tcPr>
                  <w:tcW w:w="146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072736A" w14:textId="77777777" w:rsidR="00E66E37" w:rsidRPr="00E66E37" w:rsidRDefault="00E66E37" w:rsidP="00E66E37">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E66E37" w:rsidRPr="00E66E37" w14:paraId="4A31AAE1" w14:textId="77777777" w:rsidTr="00E66E37">
                    <w:tc>
                      <w:tcPr>
                        <w:tcW w:w="1470" w:type="dxa"/>
                        <w:tcMar>
                          <w:top w:w="0" w:type="dxa"/>
                          <w:left w:w="0" w:type="dxa"/>
                          <w:bottom w:w="0" w:type="dxa"/>
                          <w:right w:w="0" w:type="dxa"/>
                        </w:tcMar>
                      </w:tcPr>
                      <w:p w14:paraId="41C2544B"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Basil</w:t>
                        </w:r>
                      </w:p>
                      <w:p w14:paraId="57289038" w14:textId="77777777" w:rsidR="00E66E37" w:rsidRPr="00E66E37" w:rsidRDefault="00E66E37" w:rsidP="00E66E37">
                        <w:pPr>
                          <w:spacing w:before="20" w:after="20" w:line="1" w:lineRule="auto"/>
                          <w:jc w:val="left"/>
                        </w:pPr>
                      </w:p>
                    </w:tc>
                  </w:tr>
                </w:tbl>
                <w:p w14:paraId="6E756136" w14:textId="77777777" w:rsidR="00E66E37" w:rsidRPr="00E66E37" w:rsidRDefault="00E66E37" w:rsidP="00E66E37">
                  <w:pPr>
                    <w:spacing w:before="20" w:after="20" w:line="1" w:lineRule="auto"/>
                    <w:jc w:val="left"/>
                  </w:pPr>
                </w:p>
              </w:tc>
              <w:tc>
                <w:tcPr>
                  <w:tcW w:w="1558"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81F4EE7" w14:textId="77777777" w:rsidR="00E66E37" w:rsidRPr="00E66E37" w:rsidRDefault="00E66E37" w:rsidP="00E66E37">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E66E37" w:rsidRPr="00E66E37" w14:paraId="559733AF" w14:textId="77777777" w:rsidTr="00E66E37">
                    <w:tc>
                      <w:tcPr>
                        <w:tcW w:w="1560" w:type="dxa"/>
                        <w:tcMar>
                          <w:top w:w="0" w:type="dxa"/>
                          <w:left w:w="0" w:type="dxa"/>
                          <w:bottom w:w="0" w:type="dxa"/>
                          <w:right w:w="0" w:type="dxa"/>
                        </w:tcMar>
                      </w:tcPr>
                      <w:p w14:paraId="5422B82D"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Basilic</w:t>
                        </w:r>
                      </w:p>
                      <w:p w14:paraId="53008265" w14:textId="77777777" w:rsidR="00E66E37" w:rsidRPr="00E66E37" w:rsidRDefault="00E66E37" w:rsidP="00E66E37">
                        <w:pPr>
                          <w:spacing w:before="20" w:after="20" w:line="1" w:lineRule="auto"/>
                          <w:jc w:val="left"/>
                        </w:pPr>
                      </w:p>
                    </w:tc>
                  </w:tr>
                </w:tbl>
                <w:p w14:paraId="24A695FF" w14:textId="77777777" w:rsidR="00E66E37" w:rsidRPr="00E66E37" w:rsidRDefault="00E66E37" w:rsidP="00E66E37">
                  <w:pPr>
                    <w:spacing w:before="20" w:after="20" w:line="1" w:lineRule="auto"/>
                    <w:jc w:val="left"/>
                  </w:pPr>
                </w:p>
              </w:tc>
              <w:tc>
                <w:tcPr>
                  <w:tcW w:w="152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5D50DD0" w14:textId="77777777" w:rsidR="00E66E37" w:rsidRPr="00E66E37" w:rsidRDefault="00E66E37" w:rsidP="00E66E37">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E66E37" w:rsidRPr="00E66E37" w14:paraId="7FA7628A" w14:textId="77777777" w:rsidTr="00E66E37">
                    <w:tc>
                      <w:tcPr>
                        <w:tcW w:w="1515" w:type="dxa"/>
                        <w:tcMar>
                          <w:top w:w="0" w:type="dxa"/>
                          <w:left w:w="0" w:type="dxa"/>
                          <w:bottom w:w="0" w:type="dxa"/>
                          <w:right w:w="0" w:type="dxa"/>
                        </w:tcMar>
                      </w:tcPr>
                      <w:p w14:paraId="797FA48C"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Basilikum</w:t>
                        </w:r>
                      </w:p>
                      <w:p w14:paraId="30D893B5" w14:textId="77777777" w:rsidR="00E66E37" w:rsidRPr="00E66E37" w:rsidRDefault="00E66E37" w:rsidP="00E66E37">
                        <w:pPr>
                          <w:spacing w:before="20" w:after="20" w:line="1" w:lineRule="auto"/>
                          <w:jc w:val="left"/>
                        </w:pPr>
                      </w:p>
                    </w:tc>
                  </w:tr>
                </w:tbl>
                <w:p w14:paraId="537C3587" w14:textId="77777777" w:rsidR="00E66E37" w:rsidRPr="00E66E37" w:rsidRDefault="00E66E37" w:rsidP="00E66E37">
                  <w:pPr>
                    <w:spacing w:before="20" w:after="20" w:line="1" w:lineRule="auto"/>
                    <w:jc w:val="left"/>
                  </w:pPr>
                </w:p>
              </w:tc>
              <w:tc>
                <w:tcPr>
                  <w:tcW w:w="17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F1E5D60" w14:textId="77777777" w:rsidR="00E66E37" w:rsidRPr="00E66E37" w:rsidRDefault="00E66E37" w:rsidP="00E66E37">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E66E37" w:rsidRPr="00E66E37" w14:paraId="0FF2CD4B" w14:textId="77777777" w:rsidTr="00E66E37">
                    <w:tc>
                      <w:tcPr>
                        <w:tcW w:w="1740" w:type="dxa"/>
                        <w:tcMar>
                          <w:top w:w="0" w:type="dxa"/>
                          <w:left w:w="0" w:type="dxa"/>
                          <w:bottom w:w="0" w:type="dxa"/>
                          <w:right w:w="0" w:type="dxa"/>
                        </w:tcMar>
                      </w:tcPr>
                      <w:p w14:paraId="2AF103D8"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Albahaca</w:t>
                        </w:r>
                      </w:p>
                      <w:p w14:paraId="7B2D3262" w14:textId="77777777" w:rsidR="00E66E37" w:rsidRPr="00E66E37" w:rsidRDefault="00E66E37" w:rsidP="00E66E37">
                        <w:pPr>
                          <w:spacing w:before="20" w:after="20" w:line="1" w:lineRule="auto"/>
                          <w:jc w:val="left"/>
                        </w:pPr>
                      </w:p>
                    </w:tc>
                  </w:tr>
                </w:tbl>
                <w:p w14:paraId="70BA7B1A" w14:textId="77777777" w:rsidR="00E66E37" w:rsidRPr="00E66E37" w:rsidRDefault="00E66E37" w:rsidP="00E66E37">
                  <w:pPr>
                    <w:spacing w:before="20" w:after="20" w:line="1" w:lineRule="auto"/>
                    <w:jc w:val="left"/>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D1191E0" w14:textId="77777777" w:rsidR="00E66E37" w:rsidRPr="00E66E37" w:rsidRDefault="00E66E37" w:rsidP="00E66E37">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E66E37" w:rsidRPr="00E66E37" w14:paraId="72FE0F1E" w14:textId="77777777" w:rsidTr="00E66E37">
                    <w:tc>
                      <w:tcPr>
                        <w:tcW w:w="2115" w:type="dxa"/>
                        <w:tcMar>
                          <w:top w:w="0" w:type="dxa"/>
                          <w:left w:w="0" w:type="dxa"/>
                          <w:bottom w:w="0" w:type="dxa"/>
                          <w:right w:w="0" w:type="dxa"/>
                        </w:tcMar>
                      </w:tcPr>
                      <w:p w14:paraId="66161AE9" w14:textId="77777777" w:rsidR="00E66E37" w:rsidRPr="00E66E37" w:rsidRDefault="00E66E37" w:rsidP="00E66E37">
                        <w:pPr>
                          <w:spacing w:before="20" w:after="20"/>
                          <w:jc w:val="left"/>
                          <w:rPr>
                            <w:rFonts w:cs="Arial"/>
                            <w:color w:val="000000"/>
                            <w:sz w:val="16"/>
                            <w:szCs w:val="16"/>
                          </w:rPr>
                        </w:pPr>
                        <w:r w:rsidRPr="00E66E37">
                          <w:rPr>
                            <w:rFonts w:cs="Arial"/>
                            <w:i/>
                            <w:iCs/>
                            <w:color w:val="000000"/>
                            <w:sz w:val="16"/>
                            <w:szCs w:val="16"/>
                          </w:rPr>
                          <w:t>Ocimum basilicum</w:t>
                        </w:r>
                        <w:r w:rsidRPr="00E66E37">
                          <w:rPr>
                            <w:rFonts w:cs="Arial"/>
                            <w:color w:val="000000"/>
                            <w:sz w:val="16"/>
                            <w:szCs w:val="16"/>
                          </w:rPr>
                          <w:t> L.</w:t>
                        </w:r>
                      </w:p>
                      <w:p w14:paraId="791342FE" w14:textId="77777777" w:rsidR="00E66E37" w:rsidRPr="00E66E37" w:rsidRDefault="00E66E37" w:rsidP="00E66E37">
                        <w:pPr>
                          <w:spacing w:before="20" w:after="20" w:line="1" w:lineRule="auto"/>
                          <w:jc w:val="left"/>
                        </w:pPr>
                      </w:p>
                    </w:tc>
                  </w:tr>
                </w:tbl>
                <w:p w14:paraId="1796F40D" w14:textId="77777777" w:rsidR="00E66E37" w:rsidRPr="00E66E37" w:rsidRDefault="00E66E37" w:rsidP="00E66E37">
                  <w:pPr>
                    <w:spacing w:before="20" w:after="20" w:line="1" w:lineRule="auto"/>
                    <w:jc w:val="left"/>
                  </w:pPr>
                </w:p>
              </w:tc>
              <w:tc>
                <w:tcPr>
                  <w:tcW w:w="18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51D5DD5" w14:textId="77777777" w:rsidR="00E66E37" w:rsidRPr="00E66E37" w:rsidRDefault="00E66E37" w:rsidP="00E66E37">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E66E37" w:rsidRPr="00E66E37" w14:paraId="0DDA9BB9" w14:textId="77777777" w:rsidTr="00E66E37">
                    <w:tc>
                      <w:tcPr>
                        <w:tcW w:w="1815" w:type="dxa"/>
                        <w:tcMar>
                          <w:top w:w="0" w:type="dxa"/>
                          <w:left w:w="0" w:type="dxa"/>
                          <w:bottom w:w="0" w:type="dxa"/>
                          <w:right w:w="0" w:type="dxa"/>
                        </w:tcMar>
                      </w:tcPr>
                      <w:p w14:paraId="22A57651"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OCIMU_BAS</w:t>
                        </w:r>
                      </w:p>
                      <w:p w14:paraId="40B8D545" w14:textId="77777777" w:rsidR="00E66E37" w:rsidRPr="00E66E37" w:rsidRDefault="00E66E37" w:rsidP="00E66E37">
                        <w:pPr>
                          <w:spacing w:before="20" w:after="20" w:line="1" w:lineRule="auto"/>
                        </w:pPr>
                      </w:p>
                    </w:tc>
                  </w:tr>
                </w:tbl>
                <w:p w14:paraId="1694D204" w14:textId="77777777" w:rsidR="00E66E37" w:rsidRPr="00E66E37" w:rsidRDefault="00E66E37" w:rsidP="00E66E37">
                  <w:pPr>
                    <w:spacing w:before="20" w:after="20" w:line="1" w:lineRule="auto"/>
                  </w:pPr>
                </w:p>
              </w:tc>
            </w:tr>
          </w:tbl>
          <w:p w14:paraId="2FB45FB2" w14:textId="77777777" w:rsidR="00E66E37" w:rsidRPr="00E66E37" w:rsidRDefault="00E66E37" w:rsidP="00E66E37">
            <w:pPr>
              <w:spacing w:line="1" w:lineRule="auto"/>
            </w:pPr>
          </w:p>
        </w:tc>
      </w:tr>
    </w:tbl>
    <w:p w14:paraId="53DFA587" w14:textId="77777777" w:rsidR="00E66E37" w:rsidRPr="00E66E37" w:rsidRDefault="00E66E37" w:rsidP="00E66E37">
      <w:pPr>
        <w:rPr>
          <w:vanish/>
        </w:rPr>
      </w:pPr>
    </w:p>
    <w:tbl>
      <w:tblPr>
        <w:tblW w:w="16125" w:type="dxa"/>
        <w:tblLayout w:type="fixed"/>
        <w:tblLook w:val="01E0" w:firstRow="1" w:lastRow="1" w:firstColumn="1" w:lastColumn="1" w:noHBand="0" w:noVBand="0"/>
      </w:tblPr>
      <w:tblGrid>
        <w:gridCol w:w="16125"/>
      </w:tblGrid>
      <w:tr w:rsidR="00E66E37" w:rsidRPr="00E66E37" w14:paraId="50AE4D1E" w14:textId="77777777" w:rsidTr="00E66E37">
        <w:tc>
          <w:tcPr>
            <w:tcW w:w="16125" w:type="dxa"/>
            <w:tcMar>
              <w:top w:w="0" w:type="dxa"/>
              <w:left w:w="0" w:type="dxa"/>
              <w:bottom w:w="0" w:type="dxa"/>
              <w:right w:w="0" w:type="dxa"/>
            </w:tcMar>
          </w:tcPr>
          <w:tbl>
            <w:tblPr>
              <w:tblW w:w="15975"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615"/>
              <w:gridCol w:w="465"/>
              <w:gridCol w:w="930"/>
              <w:gridCol w:w="1395"/>
              <w:gridCol w:w="930"/>
              <w:gridCol w:w="1425"/>
              <w:gridCol w:w="1470"/>
              <w:gridCol w:w="1560"/>
              <w:gridCol w:w="1515"/>
              <w:gridCol w:w="1740"/>
              <w:gridCol w:w="2115"/>
              <w:gridCol w:w="1815"/>
            </w:tblGrid>
            <w:tr w:rsidR="00E66E37" w:rsidRPr="00E66E37" w14:paraId="37F22EED" w14:textId="77777777" w:rsidTr="00E66E37">
              <w:tc>
                <w:tcPr>
                  <w:tcW w:w="615" w:type="dxa"/>
                  <w:tcBorders>
                    <w:top w:val="nil"/>
                    <w:left w:val="single" w:sz="6" w:space="0" w:color="000000"/>
                    <w:bottom w:val="single" w:sz="6" w:space="0" w:color="000000"/>
                    <w:right w:val="single" w:sz="6" w:space="0" w:color="000000"/>
                  </w:tcBorders>
                  <w:tcMar>
                    <w:top w:w="0" w:type="dxa"/>
                    <w:left w:w="0" w:type="dxa"/>
                    <w:bottom w:w="0" w:type="dxa"/>
                    <w:right w:w="0" w:type="dxa"/>
                  </w:tcMar>
                </w:tcPr>
                <w:tbl>
                  <w:tblPr>
                    <w:tblW w:w="615" w:type="dxa"/>
                    <w:tblLayout w:type="fixed"/>
                    <w:tblCellMar>
                      <w:left w:w="0" w:type="dxa"/>
                      <w:right w:w="0" w:type="dxa"/>
                    </w:tblCellMar>
                    <w:tblLook w:val="01E0" w:firstRow="1" w:lastRow="1" w:firstColumn="1" w:lastColumn="1" w:noHBand="0" w:noVBand="0"/>
                  </w:tblPr>
                  <w:tblGrid>
                    <w:gridCol w:w="615"/>
                  </w:tblGrid>
                  <w:tr w:rsidR="00E66E37" w:rsidRPr="00E66E37" w14:paraId="58CDDED8" w14:textId="77777777" w:rsidTr="00E66E37">
                    <w:tc>
                      <w:tcPr>
                        <w:tcW w:w="615" w:type="dxa"/>
                        <w:tcMar>
                          <w:top w:w="0" w:type="dxa"/>
                          <w:left w:w="0" w:type="dxa"/>
                          <w:bottom w:w="0" w:type="dxa"/>
                          <w:right w:w="0" w:type="dxa"/>
                        </w:tcMar>
                      </w:tcPr>
                      <w:p w14:paraId="45DE1C23"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ES</w:t>
                        </w:r>
                      </w:p>
                      <w:p w14:paraId="74EA3A5C" w14:textId="77777777" w:rsidR="00E66E37" w:rsidRPr="00E66E37" w:rsidRDefault="00E66E37" w:rsidP="00E66E37">
                        <w:pPr>
                          <w:spacing w:before="20" w:after="20" w:line="1" w:lineRule="auto"/>
                        </w:pPr>
                      </w:p>
                    </w:tc>
                  </w:tr>
                </w:tbl>
                <w:p w14:paraId="6CEAF562" w14:textId="77777777" w:rsidR="00E66E37" w:rsidRPr="00E66E37" w:rsidRDefault="00E66E37" w:rsidP="00E66E37">
                  <w:pPr>
                    <w:spacing w:before="20" w:after="20" w:line="1" w:lineRule="auto"/>
                  </w:pPr>
                </w:p>
              </w:tc>
              <w:tc>
                <w:tcPr>
                  <w:tcW w:w="46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0CD4A68B" w14:textId="77777777" w:rsidR="00E66E37" w:rsidRPr="00E66E37" w:rsidRDefault="00E66E37" w:rsidP="00E66E37">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E66E37" w:rsidRPr="00E66E37" w14:paraId="3AF587A0" w14:textId="77777777" w:rsidTr="00E66E37">
                    <w:tc>
                      <w:tcPr>
                        <w:tcW w:w="465" w:type="dxa"/>
                        <w:tcMar>
                          <w:top w:w="0" w:type="dxa"/>
                          <w:left w:w="0" w:type="dxa"/>
                          <w:bottom w:w="0" w:type="dxa"/>
                          <w:right w:w="0" w:type="dxa"/>
                        </w:tcMar>
                      </w:tcPr>
                      <w:p w14:paraId="5505D260"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TWF</w:t>
                        </w:r>
                      </w:p>
                      <w:p w14:paraId="5B648956" w14:textId="77777777" w:rsidR="00E66E37" w:rsidRPr="00E66E37" w:rsidRDefault="00E66E37" w:rsidP="00E66E37">
                        <w:pPr>
                          <w:spacing w:before="20" w:after="20" w:line="1" w:lineRule="auto"/>
                        </w:pPr>
                      </w:p>
                    </w:tc>
                  </w:tr>
                </w:tbl>
                <w:p w14:paraId="7860E7BA" w14:textId="77777777" w:rsidR="00E66E37" w:rsidRPr="00E66E37" w:rsidRDefault="00E66E37" w:rsidP="00E66E37">
                  <w:pPr>
                    <w:spacing w:before="20" w:after="20" w:line="1" w:lineRule="auto"/>
                  </w:pPr>
                </w:p>
              </w:tc>
              <w:tc>
                <w:tcPr>
                  <w:tcW w:w="930"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38A6CC46" w14:textId="77777777" w:rsidR="00E66E37" w:rsidRPr="00E66E37" w:rsidRDefault="00E66E37" w:rsidP="00E66E37">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E66E37" w:rsidRPr="00E66E37" w14:paraId="59488F90" w14:textId="77777777" w:rsidTr="00E66E37">
                    <w:tc>
                      <w:tcPr>
                        <w:tcW w:w="930" w:type="dxa"/>
                        <w:tcMar>
                          <w:top w:w="0" w:type="dxa"/>
                          <w:left w:w="0" w:type="dxa"/>
                          <w:bottom w:w="0" w:type="dxa"/>
                          <w:right w:w="0" w:type="dxa"/>
                        </w:tcMar>
                      </w:tcPr>
                      <w:p w14:paraId="71F75D16"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A</w:t>
                        </w:r>
                      </w:p>
                      <w:p w14:paraId="39BB1605" w14:textId="77777777" w:rsidR="00E66E37" w:rsidRPr="00E66E37" w:rsidRDefault="00E66E37" w:rsidP="00E66E37">
                        <w:pPr>
                          <w:spacing w:before="20" w:after="20" w:line="1" w:lineRule="auto"/>
                        </w:pPr>
                      </w:p>
                    </w:tc>
                  </w:tr>
                </w:tbl>
                <w:p w14:paraId="4FB867AB" w14:textId="77777777" w:rsidR="00E66E37" w:rsidRPr="00E66E37" w:rsidRDefault="00E66E37" w:rsidP="00E66E37">
                  <w:pPr>
                    <w:spacing w:before="20" w:after="20" w:line="1" w:lineRule="auto"/>
                  </w:pPr>
                </w:p>
              </w:tc>
              <w:tc>
                <w:tcPr>
                  <w:tcW w:w="139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706DFB96" w14:textId="77777777" w:rsidR="00E66E37" w:rsidRPr="00E66E37" w:rsidRDefault="00E66E37" w:rsidP="00E66E37">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E66E37" w:rsidRPr="00E66E37" w14:paraId="05FB81A5" w14:textId="77777777" w:rsidTr="00E66E37">
                    <w:tc>
                      <w:tcPr>
                        <w:tcW w:w="1395" w:type="dxa"/>
                        <w:tcMar>
                          <w:top w:w="0" w:type="dxa"/>
                          <w:left w:w="0" w:type="dxa"/>
                          <w:bottom w:w="0" w:type="dxa"/>
                          <w:right w:w="0" w:type="dxa"/>
                        </w:tcMar>
                      </w:tcPr>
                      <w:p w14:paraId="46599BFC"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TG/201/1 Rev. Corr.</w:t>
                        </w:r>
                      </w:p>
                      <w:p w14:paraId="76C1DB00" w14:textId="77777777" w:rsidR="00E66E37" w:rsidRPr="00E66E37" w:rsidRDefault="00E66E37" w:rsidP="00E66E37">
                        <w:pPr>
                          <w:spacing w:before="20" w:after="20" w:line="1" w:lineRule="auto"/>
                        </w:pPr>
                      </w:p>
                    </w:tc>
                  </w:tr>
                </w:tbl>
                <w:p w14:paraId="1CA9471F" w14:textId="77777777" w:rsidR="00E66E37" w:rsidRPr="00E66E37" w:rsidRDefault="00E66E37" w:rsidP="00E66E37">
                  <w:pPr>
                    <w:spacing w:before="20" w:after="20" w:line="1" w:lineRule="auto"/>
                  </w:pPr>
                </w:p>
              </w:tc>
              <w:tc>
                <w:tcPr>
                  <w:tcW w:w="930"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251A423C" w14:textId="77777777" w:rsidR="00E66E37" w:rsidRPr="00E66E37" w:rsidRDefault="00E66E37" w:rsidP="00E66E37">
                  <w:pPr>
                    <w:spacing w:before="20" w:after="20"/>
                    <w:rPr>
                      <w:rFonts w:eastAsia="Arial" w:cs="Arial"/>
                      <w:color w:val="000000"/>
                      <w:sz w:val="16"/>
                      <w:szCs w:val="16"/>
                    </w:rPr>
                  </w:pPr>
                  <w:r w:rsidRPr="00E66E37">
                    <w:rPr>
                      <w:rFonts w:eastAsia="Arial" w:cs="Arial"/>
                      <w:color w:val="000000"/>
                      <w:sz w:val="16"/>
                      <w:szCs w:val="16"/>
                    </w:rPr>
                    <w:t>E, F, G, S</w:t>
                  </w:r>
                </w:p>
              </w:tc>
              <w:tc>
                <w:tcPr>
                  <w:tcW w:w="1425" w:type="dxa"/>
                  <w:tcBorders>
                    <w:top w:val="nil"/>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E66E37" w:rsidRPr="00E66E37" w14:paraId="0AB618D2" w14:textId="77777777" w:rsidTr="00E66E37">
                    <w:tc>
                      <w:tcPr>
                        <w:tcW w:w="1425" w:type="dxa"/>
                        <w:tcMar>
                          <w:top w:w="0" w:type="dxa"/>
                          <w:left w:w="0" w:type="dxa"/>
                          <w:bottom w:w="0" w:type="dxa"/>
                          <w:right w:w="0" w:type="dxa"/>
                        </w:tcMar>
                      </w:tcPr>
                      <w:p w14:paraId="7B6BC6B1"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2015 + 2020</w:t>
                        </w:r>
                      </w:p>
                      <w:p w14:paraId="70B27EC4" w14:textId="77777777" w:rsidR="00E66E37" w:rsidRPr="00E66E37" w:rsidRDefault="00E66E37" w:rsidP="00E66E37">
                        <w:pPr>
                          <w:spacing w:before="20" w:after="20" w:line="1" w:lineRule="auto"/>
                        </w:pPr>
                      </w:p>
                    </w:tc>
                  </w:tr>
                </w:tbl>
                <w:p w14:paraId="06E2EE42" w14:textId="77777777" w:rsidR="00E66E37" w:rsidRPr="00E66E37" w:rsidRDefault="00E66E37" w:rsidP="00E66E37">
                  <w:pPr>
                    <w:spacing w:before="20" w:after="20" w:line="1" w:lineRule="auto"/>
                  </w:pPr>
                </w:p>
              </w:tc>
              <w:tc>
                <w:tcPr>
                  <w:tcW w:w="1470"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4ADB15C5" w14:textId="77777777" w:rsidR="00E66E37" w:rsidRPr="00E66E37" w:rsidRDefault="00E66E37" w:rsidP="00E66E37">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E66E37" w:rsidRPr="00E66E37" w14:paraId="63A9E55F" w14:textId="77777777" w:rsidTr="00E66E37">
                    <w:tc>
                      <w:tcPr>
                        <w:tcW w:w="1470" w:type="dxa"/>
                        <w:tcMar>
                          <w:top w:w="0" w:type="dxa"/>
                          <w:left w:w="0" w:type="dxa"/>
                          <w:bottom w:w="0" w:type="dxa"/>
                          <w:right w:w="0" w:type="dxa"/>
                        </w:tcMar>
                      </w:tcPr>
                      <w:p w14:paraId="51DEFE75"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Mandarins</w:t>
                        </w:r>
                      </w:p>
                      <w:p w14:paraId="72D4AAD0" w14:textId="77777777" w:rsidR="00E66E37" w:rsidRPr="00E66E37" w:rsidRDefault="00E66E37" w:rsidP="00E66E37">
                        <w:pPr>
                          <w:spacing w:before="20" w:after="20" w:line="1" w:lineRule="auto"/>
                          <w:jc w:val="left"/>
                        </w:pPr>
                      </w:p>
                    </w:tc>
                  </w:tr>
                </w:tbl>
                <w:p w14:paraId="07D15870" w14:textId="77777777" w:rsidR="00E66E37" w:rsidRPr="00E66E37" w:rsidRDefault="00E66E37" w:rsidP="00E66E37">
                  <w:pPr>
                    <w:spacing w:before="20" w:after="20" w:line="1" w:lineRule="auto"/>
                    <w:jc w:val="left"/>
                  </w:pPr>
                </w:p>
              </w:tc>
              <w:tc>
                <w:tcPr>
                  <w:tcW w:w="1560"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053A7BE3" w14:textId="77777777" w:rsidR="00E66E37" w:rsidRPr="00E66E37" w:rsidRDefault="00E66E37" w:rsidP="00E66E37">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E66E37" w:rsidRPr="00E66E37" w14:paraId="74275E96" w14:textId="77777777" w:rsidTr="00E66E37">
                    <w:tc>
                      <w:tcPr>
                        <w:tcW w:w="1560" w:type="dxa"/>
                        <w:tcMar>
                          <w:top w:w="0" w:type="dxa"/>
                          <w:left w:w="0" w:type="dxa"/>
                          <w:bottom w:w="0" w:type="dxa"/>
                          <w:right w:w="0" w:type="dxa"/>
                        </w:tcMar>
                      </w:tcPr>
                      <w:p w14:paraId="2FAF539C" w14:textId="77777777" w:rsidR="00E66E37" w:rsidRPr="00E66E37" w:rsidRDefault="00E66E37" w:rsidP="00E66E37">
                        <w:pPr>
                          <w:spacing w:before="20" w:after="20"/>
                          <w:jc w:val="left"/>
                        </w:pPr>
                        <w:r w:rsidRPr="00E66E37">
                          <w:rPr>
                            <w:rFonts w:cs="Arial"/>
                            <w:color w:val="000000"/>
                            <w:sz w:val="16"/>
                            <w:szCs w:val="16"/>
                          </w:rPr>
                          <w:t xml:space="preserve">Mandarinier </w:t>
                        </w:r>
                      </w:p>
                    </w:tc>
                  </w:tr>
                </w:tbl>
                <w:p w14:paraId="2564954F" w14:textId="77777777" w:rsidR="00E66E37" w:rsidRPr="00E66E37" w:rsidRDefault="00E66E37" w:rsidP="00E66E37">
                  <w:pPr>
                    <w:spacing w:before="20" w:after="20" w:line="1" w:lineRule="auto"/>
                    <w:jc w:val="left"/>
                  </w:pPr>
                </w:p>
              </w:tc>
              <w:tc>
                <w:tcPr>
                  <w:tcW w:w="151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1EC0B212" w14:textId="77777777" w:rsidR="00E66E37" w:rsidRPr="00E66E37" w:rsidRDefault="00E66E37" w:rsidP="00E66E37">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E66E37" w:rsidRPr="00E66E37" w14:paraId="572F8E22" w14:textId="77777777" w:rsidTr="00E66E37">
                    <w:tc>
                      <w:tcPr>
                        <w:tcW w:w="1515" w:type="dxa"/>
                        <w:tcMar>
                          <w:top w:w="0" w:type="dxa"/>
                          <w:left w:w="0" w:type="dxa"/>
                          <w:bottom w:w="0" w:type="dxa"/>
                          <w:right w:w="0" w:type="dxa"/>
                        </w:tcMar>
                      </w:tcPr>
                      <w:p w14:paraId="617C231F"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 xml:space="preserve">Mandarinen </w:t>
                        </w:r>
                      </w:p>
                      <w:p w14:paraId="725C3A25" w14:textId="77777777" w:rsidR="00E66E37" w:rsidRPr="00E66E37" w:rsidRDefault="00E66E37" w:rsidP="00E66E37">
                        <w:pPr>
                          <w:spacing w:before="20" w:after="20" w:line="1" w:lineRule="auto"/>
                          <w:jc w:val="left"/>
                        </w:pPr>
                      </w:p>
                    </w:tc>
                  </w:tr>
                </w:tbl>
                <w:p w14:paraId="566C8F62" w14:textId="77777777" w:rsidR="00E66E37" w:rsidRPr="00E66E37" w:rsidRDefault="00E66E37" w:rsidP="00E66E37">
                  <w:pPr>
                    <w:spacing w:before="20" w:after="20" w:line="1" w:lineRule="auto"/>
                    <w:jc w:val="left"/>
                  </w:pPr>
                </w:p>
              </w:tc>
              <w:tc>
                <w:tcPr>
                  <w:tcW w:w="1740"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1DC5850F" w14:textId="77777777" w:rsidR="00E66E37" w:rsidRPr="00E66E37" w:rsidRDefault="00E66E37" w:rsidP="00E66E37">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E66E37" w:rsidRPr="00E66E37" w14:paraId="0CABF921" w14:textId="77777777" w:rsidTr="00E66E37">
                    <w:tc>
                      <w:tcPr>
                        <w:tcW w:w="1740" w:type="dxa"/>
                        <w:tcMar>
                          <w:top w:w="0" w:type="dxa"/>
                          <w:left w:w="0" w:type="dxa"/>
                          <w:bottom w:w="0" w:type="dxa"/>
                          <w:right w:w="0" w:type="dxa"/>
                        </w:tcMar>
                      </w:tcPr>
                      <w:p w14:paraId="3D8E5DDA"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 xml:space="preserve">Mandarino </w:t>
                        </w:r>
                      </w:p>
                      <w:p w14:paraId="19B34007" w14:textId="77777777" w:rsidR="00E66E37" w:rsidRPr="00E66E37" w:rsidRDefault="00E66E37" w:rsidP="00E66E37">
                        <w:pPr>
                          <w:spacing w:before="20" w:after="20" w:line="1" w:lineRule="auto"/>
                          <w:jc w:val="left"/>
                        </w:pPr>
                      </w:p>
                    </w:tc>
                  </w:tr>
                </w:tbl>
                <w:p w14:paraId="3C811D63" w14:textId="77777777" w:rsidR="00E66E37" w:rsidRPr="00E66E37" w:rsidRDefault="00E66E37" w:rsidP="00E66E37">
                  <w:pPr>
                    <w:spacing w:before="20" w:after="20" w:line="1" w:lineRule="auto"/>
                    <w:jc w:val="left"/>
                  </w:pPr>
                </w:p>
              </w:tc>
              <w:tc>
                <w:tcPr>
                  <w:tcW w:w="211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405133DC" w14:textId="77777777" w:rsidR="00E66E37" w:rsidRPr="00E66E37" w:rsidRDefault="00E66E37" w:rsidP="00E66E37">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E66E37" w:rsidRPr="00E66E37" w14:paraId="2C419A3E" w14:textId="77777777" w:rsidTr="00E66E37">
                    <w:tc>
                      <w:tcPr>
                        <w:tcW w:w="2115" w:type="dxa"/>
                        <w:tcMar>
                          <w:top w:w="0" w:type="dxa"/>
                          <w:left w:w="0" w:type="dxa"/>
                          <w:bottom w:w="0" w:type="dxa"/>
                          <w:right w:w="0" w:type="dxa"/>
                        </w:tcMar>
                      </w:tcPr>
                      <w:p w14:paraId="063F510C" w14:textId="77777777" w:rsidR="00E66E37" w:rsidRPr="00E66E37" w:rsidRDefault="00E66E37" w:rsidP="00E66E37">
                        <w:pPr>
                          <w:spacing w:before="20" w:after="20"/>
                          <w:jc w:val="left"/>
                          <w:rPr>
                            <w:rFonts w:cs="Arial"/>
                            <w:color w:val="000000"/>
                            <w:sz w:val="16"/>
                            <w:szCs w:val="16"/>
                          </w:rPr>
                        </w:pPr>
                        <w:r w:rsidRPr="00E66E37">
                          <w:rPr>
                            <w:rFonts w:cs="Arial"/>
                            <w:i/>
                            <w:iCs/>
                            <w:color w:val="000000"/>
                            <w:sz w:val="16"/>
                            <w:szCs w:val="16"/>
                          </w:rPr>
                          <w:t>Citrus reticulata</w:t>
                        </w:r>
                        <w:r w:rsidRPr="00E66E37">
                          <w:rPr>
                            <w:rFonts w:cs="Arial"/>
                            <w:color w:val="000000"/>
                            <w:sz w:val="16"/>
                            <w:szCs w:val="16"/>
                          </w:rPr>
                          <w:t> Blanco</w:t>
                        </w:r>
                      </w:p>
                      <w:p w14:paraId="4614EFD5" w14:textId="77777777" w:rsidR="00E66E37" w:rsidRPr="00E66E37" w:rsidRDefault="00E66E37" w:rsidP="00E66E37">
                        <w:pPr>
                          <w:spacing w:before="20" w:after="20" w:line="1" w:lineRule="auto"/>
                          <w:jc w:val="left"/>
                        </w:pPr>
                      </w:p>
                    </w:tc>
                  </w:tr>
                </w:tbl>
                <w:p w14:paraId="6BC70A85" w14:textId="77777777" w:rsidR="00E66E37" w:rsidRPr="00E66E37" w:rsidRDefault="00E66E37" w:rsidP="00E66E37">
                  <w:pPr>
                    <w:spacing w:before="20" w:after="20" w:line="1" w:lineRule="auto"/>
                    <w:jc w:val="left"/>
                  </w:pPr>
                </w:p>
              </w:tc>
              <w:tc>
                <w:tcPr>
                  <w:tcW w:w="181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4DEB93E4" w14:textId="77777777" w:rsidR="00E66E37" w:rsidRPr="00E66E37" w:rsidRDefault="00E66E37" w:rsidP="00E66E37">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E66E37" w:rsidRPr="00E66E37" w14:paraId="52B80F52" w14:textId="77777777" w:rsidTr="00E66E37">
                    <w:tc>
                      <w:tcPr>
                        <w:tcW w:w="1815" w:type="dxa"/>
                        <w:tcMar>
                          <w:top w:w="0" w:type="dxa"/>
                          <w:left w:w="0" w:type="dxa"/>
                          <w:bottom w:w="0" w:type="dxa"/>
                          <w:right w:w="0" w:type="dxa"/>
                        </w:tcMar>
                      </w:tcPr>
                      <w:p w14:paraId="61956A2B"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CITRU_RET</w:t>
                        </w:r>
                      </w:p>
                      <w:p w14:paraId="3C16D361" w14:textId="77777777" w:rsidR="00E66E37" w:rsidRPr="00E66E37" w:rsidRDefault="00E66E37" w:rsidP="00E66E37">
                        <w:pPr>
                          <w:spacing w:before="20" w:after="20" w:line="1" w:lineRule="auto"/>
                        </w:pPr>
                      </w:p>
                    </w:tc>
                  </w:tr>
                </w:tbl>
                <w:p w14:paraId="7A30A9E2" w14:textId="77777777" w:rsidR="00E66E37" w:rsidRPr="00E66E37" w:rsidRDefault="00E66E37" w:rsidP="00E66E37">
                  <w:pPr>
                    <w:spacing w:before="20" w:after="20" w:line="1" w:lineRule="auto"/>
                  </w:pPr>
                </w:p>
              </w:tc>
            </w:tr>
            <w:tr w:rsidR="00E66E37" w:rsidRPr="00E66E37" w14:paraId="6B809EF3" w14:textId="77777777" w:rsidTr="00E66E37">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0FEFC42" w14:textId="77777777" w:rsidR="00E66E37" w:rsidRPr="00E66E37" w:rsidRDefault="00E66E37" w:rsidP="00E66E37">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E66E37" w:rsidRPr="00E66E37" w14:paraId="1F591F37" w14:textId="77777777" w:rsidTr="00E66E37">
                    <w:tc>
                      <w:tcPr>
                        <w:tcW w:w="615" w:type="dxa"/>
                        <w:tcMar>
                          <w:top w:w="0" w:type="dxa"/>
                          <w:left w:w="0" w:type="dxa"/>
                          <w:bottom w:w="0" w:type="dxa"/>
                          <w:right w:w="0" w:type="dxa"/>
                        </w:tcMar>
                      </w:tcPr>
                      <w:p w14:paraId="312058BA"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ES</w:t>
                        </w:r>
                      </w:p>
                      <w:p w14:paraId="40F8AEDD" w14:textId="77777777" w:rsidR="00E66E37" w:rsidRPr="00E66E37" w:rsidRDefault="00E66E37" w:rsidP="00E66E37">
                        <w:pPr>
                          <w:spacing w:before="20" w:after="20" w:line="1" w:lineRule="auto"/>
                        </w:pPr>
                      </w:p>
                    </w:tc>
                  </w:tr>
                </w:tbl>
                <w:p w14:paraId="390F4D09" w14:textId="77777777" w:rsidR="00E66E37" w:rsidRPr="00E66E37" w:rsidRDefault="00E66E37" w:rsidP="00E66E37">
                  <w:pPr>
                    <w:spacing w:before="20" w:after="20" w:line="1" w:lineRule="auto"/>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B0B13C2" w14:textId="77777777" w:rsidR="00E66E37" w:rsidRPr="00E66E37" w:rsidRDefault="00E66E37" w:rsidP="00E66E37">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E66E37" w:rsidRPr="00E66E37" w14:paraId="130D2640" w14:textId="77777777" w:rsidTr="00E66E37">
                    <w:tc>
                      <w:tcPr>
                        <w:tcW w:w="465" w:type="dxa"/>
                        <w:tcMar>
                          <w:top w:w="0" w:type="dxa"/>
                          <w:left w:w="0" w:type="dxa"/>
                          <w:bottom w:w="0" w:type="dxa"/>
                          <w:right w:w="0" w:type="dxa"/>
                        </w:tcMar>
                      </w:tcPr>
                      <w:p w14:paraId="1301C9E1"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TWF</w:t>
                        </w:r>
                      </w:p>
                      <w:p w14:paraId="46AA6C65" w14:textId="77777777" w:rsidR="00E66E37" w:rsidRPr="00E66E37" w:rsidRDefault="00E66E37" w:rsidP="00E66E37">
                        <w:pPr>
                          <w:spacing w:before="20" w:after="20" w:line="1" w:lineRule="auto"/>
                        </w:pPr>
                      </w:p>
                    </w:tc>
                  </w:tr>
                </w:tbl>
                <w:p w14:paraId="7A812AA1" w14:textId="77777777" w:rsidR="00E66E37" w:rsidRPr="00E66E37" w:rsidRDefault="00E66E37" w:rsidP="00E66E37">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84D6A55" w14:textId="77777777" w:rsidR="00E66E37" w:rsidRPr="00E66E37" w:rsidRDefault="00E66E37" w:rsidP="00E66E37">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E66E37" w:rsidRPr="00E66E37" w14:paraId="175BCFA2" w14:textId="77777777" w:rsidTr="00E66E37">
                    <w:tc>
                      <w:tcPr>
                        <w:tcW w:w="930" w:type="dxa"/>
                        <w:tcMar>
                          <w:top w:w="0" w:type="dxa"/>
                          <w:left w:w="0" w:type="dxa"/>
                          <w:bottom w:w="0" w:type="dxa"/>
                          <w:right w:w="0" w:type="dxa"/>
                        </w:tcMar>
                      </w:tcPr>
                      <w:p w14:paraId="5CF524DB"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A</w:t>
                        </w:r>
                      </w:p>
                      <w:p w14:paraId="4393C791" w14:textId="77777777" w:rsidR="00E66E37" w:rsidRPr="00E66E37" w:rsidRDefault="00E66E37" w:rsidP="00E66E37">
                        <w:pPr>
                          <w:spacing w:before="20" w:after="20" w:line="1" w:lineRule="auto"/>
                        </w:pPr>
                      </w:p>
                    </w:tc>
                  </w:tr>
                </w:tbl>
                <w:p w14:paraId="3839380B" w14:textId="77777777" w:rsidR="00E66E37" w:rsidRPr="00E66E37" w:rsidRDefault="00E66E37" w:rsidP="00E66E37">
                  <w:pPr>
                    <w:spacing w:before="20" w:after="20" w:line="1"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627CEB3" w14:textId="77777777" w:rsidR="00E66E37" w:rsidRPr="00E66E37" w:rsidRDefault="00E66E37" w:rsidP="00E66E37">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E66E37" w:rsidRPr="00E66E37" w14:paraId="70976A0A" w14:textId="77777777" w:rsidTr="00E66E37">
                    <w:tc>
                      <w:tcPr>
                        <w:tcW w:w="1395" w:type="dxa"/>
                        <w:tcMar>
                          <w:top w:w="0" w:type="dxa"/>
                          <w:left w:w="0" w:type="dxa"/>
                          <w:bottom w:w="0" w:type="dxa"/>
                          <w:right w:w="0" w:type="dxa"/>
                        </w:tcMar>
                      </w:tcPr>
                      <w:p w14:paraId="40314E31"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TG/202/1 Rev. 2</w:t>
                        </w:r>
                      </w:p>
                      <w:p w14:paraId="3E918B3D" w14:textId="77777777" w:rsidR="00E66E37" w:rsidRPr="00E66E37" w:rsidRDefault="00E66E37" w:rsidP="00E66E37">
                        <w:pPr>
                          <w:spacing w:before="20" w:after="20" w:line="1" w:lineRule="auto"/>
                        </w:pPr>
                      </w:p>
                    </w:tc>
                  </w:tr>
                </w:tbl>
                <w:p w14:paraId="7BCBFB63" w14:textId="77777777" w:rsidR="00E66E37" w:rsidRPr="00E66E37" w:rsidRDefault="00E66E37" w:rsidP="00E66E37">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B780B9C" w14:textId="77777777" w:rsidR="00E66E37" w:rsidRPr="00E66E37" w:rsidRDefault="00E66E37" w:rsidP="00E66E37">
                  <w:pPr>
                    <w:spacing w:before="20" w:after="20"/>
                    <w:rPr>
                      <w:rFonts w:eastAsia="Arial" w:cs="Arial"/>
                      <w:color w:val="000000"/>
                      <w:sz w:val="16"/>
                      <w:szCs w:val="16"/>
                    </w:rPr>
                  </w:pPr>
                  <w:r w:rsidRPr="00E66E37">
                    <w:rPr>
                      <w:rFonts w:eastAsia="Arial" w:cs="Arial"/>
                      <w:color w:val="000000"/>
                      <w:sz w:val="16"/>
                      <w:szCs w:val="16"/>
                    </w:rPr>
                    <w:t>E, F, G, S</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E66E37" w:rsidRPr="00E66E37" w14:paraId="33E948C5" w14:textId="77777777" w:rsidTr="00E66E37">
                    <w:tc>
                      <w:tcPr>
                        <w:tcW w:w="1425" w:type="dxa"/>
                        <w:tcMar>
                          <w:top w:w="0" w:type="dxa"/>
                          <w:left w:w="0" w:type="dxa"/>
                          <w:bottom w:w="0" w:type="dxa"/>
                          <w:right w:w="0" w:type="dxa"/>
                        </w:tcMar>
                      </w:tcPr>
                      <w:p w14:paraId="2762493F"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2019</w:t>
                        </w:r>
                      </w:p>
                      <w:p w14:paraId="00A0CD1C" w14:textId="77777777" w:rsidR="00E66E37" w:rsidRPr="00E66E37" w:rsidRDefault="00E66E37" w:rsidP="00E66E37">
                        <w:pPr>
                          <w:spacing w:before="20" w:after="20" w:line="1" w:lineRule="auto"/>
                        </w:pPr>
                      </w:p>
                    </w:tc>
                  </w:tr>
                </w:tbl>
                <w:p w14:paraId="17997DBE" w14:textId="77777777" w:rsidR="00E66E37" w:rsidRPr="00E66E37" w:rsidRDefault="00E66E37" w:rsidP="00E66E37">
                  <w:pPr>
                    <w:spacing w:before="20" w:after="20" w:line="1" w:lineRule="auto"/>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679AEA2" w14:textId="77777777" w:rsidR="00E66E37" w:rsidRPr="00E66E37" w:rsidRDefault="00E66E37" w:rsidP="00E66E37">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E66E37" w:rsidRPr="00E66E37" w14:paraId="6E5DB310" w14:textId="77777777" w:rsidTr="00E66E37">
                    <w:tc>
                      <w:tcPr>
                        <w:tcW w:w="1470" w:type="dxa"/>
                        <w:tcMar>
                          <w:top w:w="0" w:type="dxa"/>
                          <w:left w:w="0" w:type="dxa"/>
                          <w:bottom w:w="0" w:type="dxa"/>
                          <w:right w:w="0" w:type="dxa"/>
                        </w:tcMar>
                      </w:tcPr>
                      <w:p w14:paraId="352D85C9"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Oranges</w:t>
                        </w:r>
                      </w:p>
                      <w:p w14:paraId="2E7234BB" w14:textId="77777777" w:rsidR="00E66E37" w:rsidRPr="00E66E37" w:rsidRDefault="00E66E37" w:rsidP="00E66E37">
                        <w:pPr>
                          <w:spacing w:before="20" w:after="20" w:line="1" w:lineRule="auto"/>
                          <w:jc w:val="left"/>
                        </w:pPr>
                      </w:p>
                    </w:tc>
                  </w:tr>
                </w:tbl>
                <w:p w14:paraId="1BAB5172" w14:textId="77777777" w:rsidR="00E66E37" w:rsidRPr="00E66E37" w:rsidRDefault="00E66E37" w:rsidP="00E66E37">
                  <w:pPr>
                    <w:spacing w:before="20" w:after="20" w:line="1" w:lineRule="auto"/>
                    <w:jc w:val="left"/>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66033CB" w14:textId="77777777" w:rsidR="00E66E37" w:rsidRPr="00E66E37" w:rsidRDefault="00E66E37" w:rsidP="00E66E37">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E66E37" w:rsidRPr="00E66E37" w14:paraId="08909BF4" w14:textId="77777777" w:rsidTr="00E66E37">
                    <w:tc>
                      <w:tcPr>
                        <w:tcW w:w="1560" w:type="dxa"/>
                        <w:tcMar>
                          <w:top w:w="0" w:type="dxa"/>
                          <w:left w:w="0" w:type="dxa"/>
                          <w:bottom w:w="0" w:type="dxa"/>
                          <w:right w:w="0" w:type="dxa"/>
                        </w:tcMar>
                      </w:tcPr>
                      <w:p w14:paraId="03AFC120" w14:textId="77777777" w:rsidR="00E66E37" w:rsidRPr="00E66E37" w:rsidRDefault="00E66E37" w:rsidP="00E66E37">
                        <w:pPr>
                          <w:spacing w:before="20" w:after="20"/>
                          <w:jc w:val="left"/>
                        </w:pPr>
                        <w:r w:rsidRPr="00E66E37">
                          <w:rPr>
                            <w:rFonts w:cs="Arial"/>
                            <w:color w:val="000000"/>
                            <w:sz w:val="16"/>
                            <w:szCs w:val="16"/>
                          </w:rPr>
                          <w:t xml:space="preserve">Oranger </w:t>
                        </w:r>
                      </w:p>
                    </w:tc>
                  </w:tr>
                </w:tbl>
                <w:p w14:paraId="2EBBA361" w14:textId="77777777" w:rsidR="00E66E37" w:rsidRPr="00E66E37" w:rsidRDefault="00E66E37" w:rsidP="00E66E37">
                  <w:pPr>
                    <w:spacing w:before="20" w:after="20" w:line="1" w:lineRule="auto"/>
                    <w:jc w:val="left"/>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F777B81" w14:textId="77777777" w:rsidR="00E66E37" w:rsidRPr="00E66E37" w:rsidRDefault="00E66E37" w:rsidP="00E66E37">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E66E37" w:rsidRPr="00E66E37" w14:paraId="20C4CB01" w14:textId="77777777" w:rsidTr="00E66E37">
                    <w:tc>
                      <w:tcPr>
                        <w:tcW w:w="1515" w:type="dxa"/>
                        <w:tcMar>
                          <w:top w:w="0" w:type="dxa"/>
                          <w:left w:w="0" w:type="dxa"/>
                          <w:bottom w:w="0" w:type="dxa"/>
                          <w:right w:w="0" w:type="dxa"/>
                        </w:tcMar>
                      </w:tcPr>
                      <w:p w14:paraId="55C9F7B4"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 xml:space="preserve">Orangen </w:t>
                        </w:r>
                      </w:p>
                      <w:p w14:paraId="40308756" w14:textId="77777777" w:rsidR="00E66E37" w:rsidRPr="00E66E37" w:rsidRDefault="00E66E37" w:rsidP="00E66E37">
                        <w:pPr>
                          <w:spacing w:before="20" w:after="20" w:line="1" w:lineRule="auto"/>
                          <w:jc w:val="left"/>
                        </w:pPr>
                      </w:p>
                    </w:tc>
                  </w:tr>
                </w:tbl>
                <w:p w14:paraId="38ACBA42" w14:textId="77777777" w:rsidR="00E66E37" w:rsidRPr="00E66E37" w:rsidRDefault="00E66E37" w:rsidP="00E66E37">
                  <w:pPr>
                    <w:spacing w:before="20" w:after="20" w:line="1" w:lineRule="auto"/>
                    <w:jc w:val="left"/>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5724819" w14:textId="77777777" w:rsidR="00E66E37" w:rsidRPr="00E66E37" w:rsidRDefault="00E66E37" w:rsidP="00E66E37">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E66E37" w:rsidRPr="00E66E37" w14:paraId="1152CDCD" w14:textId="77777777" w:rsidTr="00E66E37">
                    <w:tc>
                      <w:tcPr>
                        <w:tcW w:w="1740" w:type="dxa"/>
                        <w:tcMar>
                          <w:top w:w="0" w:type="dxa"/>
                          <w:left w:w="0" w:type="dxa"/>
                          <w:bottom w:w="0" w:type="dxa"/>
                          <w:right w:w="0" w:type="dxa"/>
                        </w:tcMar>
                      </w:tcPr>
                      <w:p w14:paraId="1C44C3EC"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 xml:space="preserve">Naranjo </w:t>
                        </w:r>
                      </w:p>
                      <w:p w14:paraId="151CEA3C" w14:textId="77777777" w:rsidR="00E66E37" w:rsidRPr="00E66E37" w:rsidRDefault="00E66E37" w:rsidP="00E66E37">
                        <w:pPr>
                          <w:spacing w:before="20" w:after="20" w:line="1" w:lineRule="auto"/>
                          <w:jc w:val="left"/>
                        </w:pPr>
                      </w:p>
                    </w:tc>
                  </w:tr>
                </w:tbl>
                <w:p w14:paraId="30ADE852" w14:textId="77777777" w:rsidR="00E66E37" w:rsidRPr="00E66E37" w:rsidRDefault="00E66E37" w:rsidP="00E66E37">
                  <w:pPr>
                    <w:spacing w:before="20" w:after="20" w:line="1" w:lineRule="auto"/>
                    <w:jc w:val="left"/>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AB66A22" w14:textId="77777777" w:rsidR="00E66E37" w:rsidRPr="00E66E37" w:rsidRDefault="00E66E37" w:rsidP="00E66E37">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E66E37" w:rsidRPr="00E66E37" w14:paraId="5F8FD9B0" w14:textId="77777777" w:rsidTr="00E66E37">
                    <w:tc>
                      <w:tcPr>
                        <w:tcW w:w="2115" w:type="dxa"/>
                        <w:tcMar>
                          <w:top w:w="0" w:type="dxa"/>
                          <w:left w:w="0" w:type="dxa"/>
                          <w:bottom w:w="0" w:type="dxa"/>
                          <w:right w:w="0" w:type="dxa"/>
                        </w:tcMar>
                      </w:tcPr>
                      <w:p w14:paraId="631253BF" w14:textId="77777777" w:rsidR="00E66E37" w:rsidRPr="00E66E37" w:rsidRDefault="00E66E37" w:rsidP="00E66E37">
                        <w:pPr>
                          <w:spacing w:before="20" w:after="20"/>
                          <w:jc w:val="left"/>
                          <w:rPr>
                            <w:rFonts w:cs="Arial"/>
                            <w:color w:val="000000"/>
                            <w:sz w:val="16"/>
                            <w:szCs w:val="16"/>
                          </w:rPr>
                        </w:pPr>
                        <w:r w:rsidRPr="00E66E37">
                          <w:rPr>
                            <w:rFonts w:cs="Arial"/>
                            <w:i/>
                            <w:iCs/>
                            <w:color w:val="000000"/>
                            <w:sz w:val="16"/>
                            <w:szCs w:val="16"/>
                          </w:rPr>
                          <w:t>Citrus aurantium</w:t>
                        </w:r>
                        <w:r w:rsidRPr="00E66E37">
                          <w:rPr>
                            <w:rFonts w:cs="Arial"/>
                            <w:color w:val="000000"/>
                            <w:sz w:val="16"/>
                            <w:szCs w:val="16"/>
                          </w:rPr>
                          <w:t xml:space="preserve"> L., </w:t>
                        </w:r>
                        <w:r w:rsidRPr="00E66E37">
                          <w:rPr>
                            <w:rFonts w:cs="Arial"/>
                            <w:i/>
                            <w:iCs/>
                            <w:color w:val="000000"/>
                            <w:sz w:val="16"/>
                            <w:szCs w:val="16"/>
                          </w:rPr>
                          <w:t>Citrus sinensis</w:t>
                        </w:r>
                        <w:r w:rsidRPr="00E66E37">
                          <w:rPr>
                            <w:rFonts w:cs="Arial"/>
                            <w:color w:val="000000"/>
                            <w:sz w:val="16"/>
                            <w:szCs w:val="16"/>
                          </w:rPr>
                          <w:t> (L.) Osbeck</w:t>
                        </w:r>
                      </w:p>
                      <w:p w14:paraId="5123A578" w14:textId="77777777" w:rsidR="00E66E37" w:rsidRPr="00E66E37" w:rsidRDefault="00E66E37" w:rsidP="00E66E37">
                        <w:pPr>
                          <w:spacing w:before="20" w:after="20" w:line="1" w:lineRule="auto"/>
                          <w:jc w:val="left"/>
                        </w:pPr>
                      </w:p>
                    </w:tc>
                  </w:tr>
                </w:tbl>
                <w:p w14:paraId="2C9F20C3" w14:textId="77777777" w:rsidR="00E66E37" w:rsidRPr="00E66E37" w:rsidRDefault="00E66E37" w:rsidP="00E66E37">
                  <w:pPr>
                    <w:spacing w:before="20" w:after="20" w:line="1" w:lineRule="auto"/>
                    <w:jc w:val="left"/>
                  </w:pPr>
                </w:p>
              </w:tc>
              <w:tc>
                <w:tcPr>
                  <w:tcW w:w="18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FB89AED" w14:textId="77777777" w:rsidR="00E66E37" w:rsidRPr="00E66E37" w:rsidRDefault="00E66E37" w:rsidP="00E66E37">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E66E37" w:rsidRPr="00E66E37" w14:paraId="284E3898" w14:textId="77777777" w:rsidTr="00E66E37">
                    <w:tc>
                      <w:tcPr>
                        <w:tcW w:w="1815" w:type="dxa"/>
                        <w:tcMar>
                          <w:top w:w="0" w:type="dxa"/>
                          <w:left w:w="0" w:type="dxa"/>
                          <w:bottom w:w="0" w:type="dxa"/>
                          <w:right w:w="0" w:type="dxa"/>
                        </w:tcMar>
                      </w:tcPr>
                      <w:p w14:paraId="181C57E2"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CITRU_AUM, CITRU_SIN</w:t>
                        </w:r>
                      </w:p>
                      <w:p w14:paraId="12642E3B" w14:textId="77777777" w:rsidR="00E66E37" w:rsidRPr="00E66E37" w:rsidRDefault="00E66E37" w:rsidP="00E66E37">
                        <w:pPr>
                          <w:spacing w:before="20" w:after="20" w:line="1" w:lineRule="auto"/>
                        </w:pPr>
                      </w:p>
                    </w:tc>
                  </w:tr>
                </w:tbl>
                <w:p w14:paraId="5BDDEAAC" w14:textId="77777777" w:rsidR="00E66E37" w:rsidRPr="00E66E37" w:rsidRDefault="00E66E37" w:rsidP="00E66E37">
                  <w:pPr>
                    <w:spacing w:before="20" w:after="20" w:line="1" w:lineRule="auto"/>
                  </w:pPr>
                </w:p>
              </w:tc>
            </w:tr>
            <w:tr w:rsidR="00E66E37" w:rsidRPr="00E66E37" w14:paraId="17139586" w14:textId="77777777" w:rsidTr="00E66E37">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05EC1A5" w14:textId="77777777" w:rsidR="00E66E37" w:rsidRPr="00E66E37" w:rsidRDefault="00E66E37" w:rsidP="00E66E37">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E66E37" w:rsidRPr="00E66E37" w14:paraId="2588C7BF" w14:textId="77777777" w:rsidTr="00E66E37">
                    <w:tc>
                      <w:tcPr>
                        <w:tcW w:w="615" w:type="dxa"/>
                        <w:tcMar>
                          <w:top w:w="0" w:type="dxa"/>
                          <w:left w:w="0" w:type="dxa"/>
                          <w:bottom w:w="0" w:type="dxa"/>
                          <w:right w:w="0" w:type="dxa"/>
                        </w:tcMar>
                      </w:tcPr>
                      <w:p w14:paraId="0E37AA0A"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ES</w:t>
                        </w:r>
                      </w:p>
                      <w:p w14:paraId="088305F9" w14:textId="77777777" w:rsidR="00E66E37" w:rsidRPr="00E66E37" w:rsidRDefault="00E66E37" w:rsidP="00E66E37">
                        <w:pPr>
                          <w:spacing w:before="20" w:after="20" w:line="1" w:lineRule="auto"/>
                        </w:pPr>
                      </w:p>
                    </w:tc>
                  </w:tr>
                </w:tbl>
                <w:p w14:paraId="0B63BD43" w14:textId="77777777" w:rsidR="00E66E37" w:rsidRPr="00E66E37" w:rsidRDefault="00E66E37" w:rsidP="00E66E37">
                  <w:pPr>
                    <w:spacing w:before="20" w:after="20" w:line="1" w:lineRule="auto"/>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C6062C6" w14:textId="77777777" w:rsidR="00E66E37" w:rsidRPr="00E66E37" w:rsidRDefault="00E66E37" w:rsidP="00E66E37">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E66E37" w:rsidRPr="00E66E37" w14:paraId="3C8C9ABC" w14:textId="77777777" w:rsidTr="00E66E37">
                    <w:tc>
                      <w:tcPr>
                        <w:tcW w:w="465" w:type="dxa"/>
                        <w:tcMar>
                          <w:top w:w="0" w:type="dxa"/>
                          <w:left w:w="0" w:type="dxa"/>
                          <w:bottom w:w="0" w:type="dxa"/>
                          <w:right w:w="0" w:type="dxa"/>
                        </w:tcMar>
                      </w:tcPr>
                      <w:p w14:paraId="68B9F894"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TWF</w:t>
                        </w:r>
                      </w:p>
                      <w:p w14:paraId="41823DE0" w14:textId="77777777" w:rsidR="00E66E37" w:rsidRPr="00E66E37" w:rsidRDefault="00E66E37" w:rsidP="00E66E37">
                        <w:pPr>
                          <w:spacing w:before="20" w:after="20" w:line="1" w:lineRule="auto"/>
                        </w:pPr>
                      </w:p>
                    </w:tc>
                  </w:tr>
                </w:tbl>
                <w:p w14:paraId="7918E866" w14:textId="77777777" w:rsidR="00E66E37" w:rsidRPr="00E66E37" w:rsidRDefault="00E66E37" w:rsidP="00E66E37">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B98838B" w14:textId="77777777" w:rsidR="00E66E37" w:rsidRPr="00E66E37" w:rsidRDefault="00E66E37" w:rsidP="00E66E37">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E66E37" w:rsidRPr="00E66E37" w14:paraId="777C4CC8" w14:textId="77777777" w:rsidTr="00E66E37">
                    <w:tc>
                      <w:tcPr>
                        <w:tcW w:w="930" w:type="dxa"/>
                        <w:tcMar>
                          <w:top w:w="0" w:type="dxa"/>
                          <w:left w:w="0" w:type="dxa"/>
                          <w:bottom w:w="0" w:type="dxa"/>
                          <w:right w:w="0" w:type="dxa"/>
                        </w:tcMar>
                      </w:tcPr>
                      <w:p w14:paraId="34FB5A51"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A</w:t>
                        </w:r>
                      </w:p>
                      <w:p w14:paraId="29C4A1B4" w14:textId="77777777" w:rsidR="00E66E37" w:rsidRPr="00E66E37" w:rsidRDefault="00E66E37" w:rsidP="00E66E37">
                        <w:pPr>
                          <w:spacing w:before="20" w:after="20" w:line="1" w:lineRule="auto"/>
                        </w:pPr>
                      </w:p>
                    </w:tc>
                  </w:tr>
                </w:tbl>
                <w:p w14:paraId="769A7F0D" w14:textId="77777777" w:rsidR="00E66E37" w:rsidRPr="00E66E37" w:rsidRDefault="00E66E37" w:rsidP="00E66E37">
                  <w:pPr>
                    <w:spacing w:before="20" w:after="20" w:line="1"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009133B" w14:textId="77777777" w:rsidR="00E66E37" w:rsidRPr="00E66E37" w:rsidRDefault="00E66E37" w:rsidP="00E66E37">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E66E37" w:rsidRPr="00E66E37" w14:paraId="355DF3D2" w14:textId="77777777" w:rsidTr="00E66E37">
                    <w:tc>
                      <w:tcPr>
                        <w:tcW w:w="1395" w:type="dxa"/>
                        <w:tcMar>
                          <w:top w:w="0" w:type="dxa"/>
                          <w:left w:w="0" w:type="dxa"/>
                          <w:bottom w:w="0" w:type="dxa"/>
                          <w:right w:w="0" w:type="dxa"/>
                        </w:tcMar>
                      </w:tcPr>
                      <w:p w14:paraId="17337B81"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 xml:space="preserve">TG/203/1 Rev. </w:t>
                        </w:r>
                        <w:r w:rsidRPr="00E66E37">
                          <w:rPr>
                            <w:rFonts w:cs="Arial"/>
                            <w:color w:val="000000"/>
                            <w:sz w:val="16"/>
                            <w:szCs w:val="16"/>
                          </w:rPr>
                          <w:br/>
                          <w:t>+ Corr.</w:t>
                        </w:r>
                      </w:p>
                      <w:p w14:paraId="2D15B8C4" w14:textId="77777777" w:rsidR="00E66E37" w:rsidRPr="00E66E37" w:rsidRDefault="00E66E37" w:rsidP="00E66E37">
                        <w:pPr>
                          <w:spacing w:before="20" w:after="20" w:line="1" w:lineRule="auto"/>
                        </w:pPr>
                      </w:p>
                    </w:tc>
                  </w:tr>
                </w:tbl>
                <w:p w14:paraId="705F971A" w14:textId="77777777" w:rsidR="00E66E37" w:rsidRPr="00E66E37" w:rsidRDefault="00E66E37" w:rsidP="00E66E37">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E34BC28" w14:textId="77777777" w:rsidR="00E66E37" w:rsidRPr="00E66E37" w:rsidRDefault="00E66E37" w:rsidP="00E66E37">
                  <w:pPr>
                    <w:spacing w:before="20" w:after="20"/>
                    <w:rPr>
                      <w:rFonts w:eastAsia="Arial" w:cs="Arial"/>
                      <w:color w:val="000000"/>
                      <w:sz w:val="16"/>
                      <w:szCs w:val="16"/>
                    </w:rPr>
                  </w:pPr>
                  <w:r w:rsidRPr="00E66E37">
                    <w:rPr>
                      <w:rFonts w:eastAsia="Arial" w:cs="Arial"/>
                      <w:color w:val="000000"/>
                      <w:sz w:val="16"/>
                      <w:szCs w:val="16"/>
                    </w:rPr>
                    <w:t>E, F, G, S</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E66E37" w:rsidRPr="00E66E37" w14:paraId="5CEC4C91" w14:textId="77777777" w:rsidTr="00E66E37">
                    <w:tc>
                      <w:tcPr>
                        <w:tcW w:w="1425" w:type="dxa"/>
                        <w:tcMar>
                          <w:top w:w="0" w:type="dxa"/>
                          <w:left w:w="0" w:type="dxa"/>
                          <w:bottom w:w="0" w:type="dxa"/>
                          <w:right w:w="0" w:type="dxa"/>
                        </w:tcMar>
                      </w:tcPr>
                      <w:p w14:paraId="6822F9CF"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2015 + 2020</w:t>
                        </w:r>
                      </w:p>
                      <w:p w14:paraId="20D66BA5" w14:textId="77777777" w:rsidR="00E66E37" w:rsidRPr="00E66E37" w:rsidRDefault="00E66E37" w:rsidP="00E66E37">
                        <w:pPr>
                          <w:spacing w:before="20" w:after="20" w:line="1" w:lineRule="auto"/>
                        </w:pPr>
                      </w:p>
                    </w:tc>
                  </w:tr>
                </w:tbl>
                <w:p w14:paraId="70423648" w14:textId="77777777" w:rsidR="00E66E37" w:rsidRPr="00E66E37" w:rsidRDefault="00E66E37" w:rsidP="00E66E37">
                  <w:pPr>
                    <w:spacing w:before="20" w:after="20" w:line="1" w:lineRule="auto"/>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7295FAB" w14:textId="77777777" w:rsidR="00E66E37" w:rsidRPr="00E66E37" w:rsidRDefault="00E66E37" w:rsidP="00E66E37">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E66E37" w:rsidRPr="00E66E37" w14:paraId="070A37C5" w14:textId="77777777" w:rsidTr="00E66E37">
                    <w:tc>
                      <w:tcPr>
                        <w:tcW w:w="1470" w:type="dxa"/>
                        <w:tcMar>
                          <w:top w:w="0" w:type="dxa"/>
                          <w:left w:w="0" w:type="dxa"/>
                          <w:bottom w:w="0" w:type="dxa"/>
                          <w:right w:w="0" w:type="dxa"/>
                        </w:tcMar>
                      </w:tcPr>
                      <w:p w14:paraId="4947F22C"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Lemons and Limes</w:t>
                        </w:r>
                      </w:p>
                      <w:p w14:paraId="68224DA9" w14:textId="77777777" w:rsidR="00E66E37" w:rsidRPr="00E66E37" w:rsidRDefault="00E66E37" w:rsidP="00E66E37">
                        <w:pPr>
                          <w:spacing w:before="20" w:after="20" w:line="1" w:lineRule="auto"/>
                          <w:jc w:val="left"/>
                        </w:pPr>
                      </w:p>
                    </w:tc>
                  </w:tr>
                </w:tbl>
                <w:p w14:paraId="2E0A3F35" w14:textId="77777777" w:rsidR="00E66E37" w:rsidRPr="00E66E37" w:rsidRDefault="00E66E37" w:rsidP="00E66E37">
                  <w:pPr>
                    <w:spacing w:before="20" w:after="20" w:line="1" w:lineRule="auto"/>
                    <w:jc w:val="left"/>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A27A866" w14:textId="77777777" w:rsidR="00E66E37" w:rsidRPr="00E66E37" w:rsidRDefault="00E66E37" w:rsidP="00E66E37">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E66E37" w:rsidRPr="00E66E37" w14:paraId="09848608" w14:textId="77777777" w:rsidTr="00E66E37">
                    <w:tc>
                      <w:tcPr>
                        <w:tcW w:w="1560" w:type="dxa"/>
                        <w:tcMar>
                          <w:top w:w="0" w:type="dxa"/>
                          <w:left w:w="0" w:type="dxa"/>
                          <w:bottom w:w="0" w:type="dxa"/>
                          <w:right w:w="0" w:type="dxa"/>
                        </w:tcMar>
                      </w:tcPr>
                      <w:p w14:paraId="3E742A38" w14:textId="77777777" w:rsidR="00E66E37" w:rsidRPr="00E66E37" w:rsidRDefault="00E66E37" w:rsidP="00E66E37">
                        <w:pPr>
                          <w:spacing w:before="20" w:after="20"/>
                          <w:jc w:val="left"/>
                        </w:pPr>
                        <w:r w:rsidRPr="00E66E37">
                          <w:rPr>
                            <w:rFonts w:cs="Arial"/>
                            <w:color w:val="000000"/>
                            <w:sz w:val="16"/>
                            <w:szCs w:val="16"/>
                          </w:rPr>
                          <w:t>Citronnier et Limettier</w:t>
                        </w:r>
                      </w:p>
                    </w:tc>
                  </w:tr>
                </w:tbl>
                <w:p w14:paraId="3C1692A9" w14:textId="77777777" w:rsidR="00E66E37" w:rsidRPr="00E66E37" w:rsidRDefault="00E66E37" w:rsidP="00E66E37">
                  <w:pPr>
                    <w:spacing w:before="20" w:after="20" w:line="1" w:lineRule="auto"/>
                    <w:jc w:val="left"/>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905283F" w14:textId="77777777" w:rsidR="00E66E37" w:rsidRPr="00E66E37" w:rsidRDefault="00E66E37" w:rsidP="00E66E37">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E66E37" w:rsidRPr="00E66E37" w14:paraId="19438739" w14:textId="77777777" w:rsidTr="00E66E37">
                    <w:tc>
                      <w:tcPr>
                        <w:tcW w:w="1515" w:type="dxa"/>
                        <w:tcMar>
                          <w:top w:w="0" w:type="dxa"/>
                          <w:left w:w="0" w:type="dxa"/>
                          <w:bottom w:w="0" w:type="dxa"/>
                          <w:right w:w="0" w:type="dxa"/>
                        </w:tcMar>
                      </w:tcPr>
                      <w:p w14:paraId="65E5E455"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 xml:space="preserve">Zitronen und Limetten </w:t>
                        </w:r>
                      </w:p>
                      <w:p w14:paraId="3F757CDA" w14:textId="77777777" w:rsidR="00E66E37" w:rsidRPr="00E66E37" w:rsidRDefault="00E66E37" w:rsidP="00E66E37">
                        <w:pPr>
                          <w:spacing w:before="20" w:after="20" w:line="1" w:lineRule="auto"/>
                          <w:jc w:val="left"/>
                        </w:pPr>
                      </w:p>
                    </w:tc>
                  </w:tr>
                </w:tbl>
                <w:p w14:paraId="4EA748E2" w14:textId="77777777" w:rsidR="00E66E37" w:rsidRPr="00E66E37" w:rsidRDefault="00E66E37" w:rsidP="00E66E37">
                  <w:pPr>
                    <w:spacing w:before="20" w:after="20" w:line="1" w:lineRule="auto"/>
                    <w:jc w:val="left"/>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2A3E244" w14:textId="77777777" w:rsidR="00E66E37" w:rsidRPr="00E66E37" w:rsidRDefault="00E66E37" w:rsidP="00E66E37">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E66E37" w:rsidRPr="00E66E37" w14:paraId="3035B099" w14:textId="77777777" w:rsidTr="00E66E37">
                    <w:tc>
                      <w:tcPr>
                        <w:tcW w:w="1740" w:type="dxa"/>
                        <w:tcMar>
                          <w:top w:w="0" w:type="dxa"/>
                          <w:left w:w="0" w:type="dxa"/>
                          <w:bottom w:w="0" w:type="dxa"/>
                          <w:right w:w="0" w:type="dxa"/>
                        </w:tcMar>
                      </w:tcPr>
                      <w:p w14:paraId="642C0E36"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 xml:space="preserve">Limón y Lima </w:t>
                        </w:r>
                      </w:p>
                      <w:p w14:paraId="092A20B7" w14:textId="77777777" w:rsidR="00E66E37" w:rsidRPr="00E66E37" w:rsidRDefault="00E66E37" w:rsidP="00E66E37">
                        <w:pPr>
                          <w:spacing w:before="20" w:after="20" w:line="1" w:lineRule="auto"/>
                          <w:jc w:val="left"/>
                        </w:pPr>
                      </w:p>
                    </w:tc>
                  </w:tr>
                </w:tbl>
                <w:p w14:paraId="16C4A631" w14:textId="77777777" w:rsidR="00E66E37" w:rsidRPr="00E66E37" w:rsidRDefault="00E66E37" w:rsidP="00E66E37">
                  <w:pPr>
                    <w:spacing w:before="20" w:after="20" w:line="1" w:lineRule="auto"/>
                    <w:jc w:val="left"/>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12859A8" w14:textId="77777777" w:rsidR="00E66E37" w:rsidRPr="00E66E37" w:rsidRDefault="00E66E37" w:rsidP="00E66E37">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E66E37" w:rsidRPr="00E66E37" w14:paraId="2BB90301" w14:textId="77777777" w:rsidTr="00E66E37">
                    <w:tc>
                      <w:tcPr>
                        <w:tcW w:w="2115" w:type="dxa"/>
                        <w:tcMar>
                          <w:top w:w="0" w:type="dxa"/>
                          <w:left w:w="0" w:type="dxa"/>
                          <w:bottom w:w="0" w:type="dxa"/>
                          <w:right w:w="0" w:type="dxa"/>
                        </w:tcMar>
                      </w:tcPr>
                      <w:p w14:paraId="540429D1" w14:textId="77777777" w:rsidR="00E66E37" w:rsidRPr="00E66E37" w:rsidRDefault="00E66E37" w:rsidP="00E66E37">
                        <w:pPr>
                          <w:spacing w:before="20" w:after="20"/>
                          <w:jc w:val="left"/>
                          <w:rPr>
                            <w:rFonts w:cs="Arial"/>
                            <w:color w:val="000000"/>
                            <w:sz w:val="16"/>
                            <w:szCs w:val="16"/>
                          </w:rPr>
                        </w:pPr>
                        <w:r w:rsidRPr="00E66E37">
                          <w:rPr>
                            <w:rFonts w:cs="Arial"/>
                            <w:i/>
                            <w:iCs/>
                            <w:color w:val="000000"/>
                            <w:sz w:val="16"/>
                            <w:szCs w:val="16"/>
                          </w:rPr>
                          <w:t>Citrus aurantiifolia</w:t>
                        </w:r>
                        <w:r w:rsidRPr="00E66E37">
                          <w:rPr>
                            <w:rFonts w:cs="Arial"/>
                            <w:color w:val="000000"/>
                            <w:sz w:val="16"/>
                            <w:szCs w:val="16"/>
                          </w:rPr>
                          <w:t xml:space="preserve"> (Christm.) Swingle, </w:t>
                        </w:r>
                        <w:r w:rsidRPr="00E66E37">
                          <w:rPr>
                            <w:rFonts w:cs="Arial"/>
                            <w:i/>
                            <w:iCs/>
                            <w:color w:val="000000"/>
                            <w:sz w:val="16"/>
                            <w:szCs w:val="16"/>
                          </w:rPr>
                          <w:t>Citrus</w:t>
                        </w:r>
                        <w:r w:rsidRPr="00E66E37">
                          <w:rPr>
                            <w:rFonts w:cs="Arial"/>
                            <w:color w:val="000000"/>
                            <w:sz w:val="16"/>
                            <w:szCs w:val="16"/>
                          </w:rPr>
                          <w:t xml:space="preserve"> × </w:t>
                        </w:r>
                        <w:r w:rsidRPr="00E66E37">
                          <w:rPr>
                            <w:rFonts w:cs="Arial"/>
                            <w:i/>
                            <w:iCs/>
                            <w:color w:val="000000"/>
                            <w:sz w:val="16"/>
                            <w:szCs w:val="16"/>
                          </w:rPr>
                          <w:t>limon</w:t>
                        </w:r>
                        <w:r w:rsidRPr="00E66E37">
                          <w:rPr>
                            <w:rFonts w:cs="Arial"/>
                            <w:color w:val="000000"/>
                            <w:sz w:val="16"/>
                            <w:szCs w:val="16"/>
                          </w:rPr>
                          <w:t xml:space="preserve"> (L.) Osbeck, </w:t>
                        </w:r>
                        <w:r w:rsidRPr="00E66E37">
                          <w:rPr>
                            <w:rFonts w:cs="Arial"/>
                            <w:i/>
                            <w:iCs/>
                            <w:color w:val="000000"/>
                            <w:sz w:val="16"/>
                            <w:szCs w:val="16"/>
                          </w:rPr>
                          <w:t>Citrus latifolia</w:t>
                        </w:r>
                        <w:r w:rsidRPr="00E66E37">
                          <w:rPr>
                            <w:rFonts w:cs="Arial"/>
                            <w:color w:val="000000"/>
                            <w:sz w:val="16"/>
                            <w:szCs w:val="16"/>
                          </w:rPr>
                          <w:t> (Yu. Tanaka) Tanaka</w:t>
                        </w:r>
                      </w:p>
                      <w:p w14:paraId="3EC52213" w14:textId="77777777" w:rsidR="00E66E37" w:rsidRPr="00E66E37" w:rsidRDefault="00E66E37" w:rsidP="00E66E37">
                        <w:pPr>
                          <w:spacing w:before="20" w:after="20" w:line="1" w:lineRule="auto"/>
                          <w:jc w:val="left"/>
                        </w:pPr>
                      </w:p>
                    </w:tc>
                  </w:tr>
                </w:tbl>
                <w:p w14:paraId="73B4F781" w14:textId="77777777" w:rsidR="00E66E37" w:rsidRPr="00E66E37" w:rsidRDefault="00E66E37" w:rsidP="00E66E37">
                  <w:pPr>
                    <w:spacing w:before="20" w:after="20" w:line="1" w:lineRule="auto"/>
                    <w:jc w:val="left"/>
                  </w:pPr>
                </w:p>
              </w:tc>
              <w:tc>
                <w:tcPr>
                  <w:tcW w:w="18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0880E46" w14:textId="77777777" w:rsidR="00E66E37" w:rsidRPr="00E66E37" w:rsidRDefault="00E66E37" w:rsidP="00E66E37">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E66E37" w:rsidRPr="00E66E37" w14:paraId="4E84C47F" w14:textId="77777777" w:rsidTr="00E66E37">
                    <w:tc>
                      <w:tcPr>
                        <w:tcW w:w="1815" w:type="dxa"/>
                        <w:tcMar>
                          <w:top w:w="0" w:type="dxa"/>
                          <w:left w:w="0" w:type="dxa"/>
                          <w:bottom w:w="0" w:type="dxa"/>
                          <w:right w:w="0" w:type="dxa"/>
                        </w:tcMar>
                      </w:tcPr>
                      <w:p w14:paraId="7E983106" w14:textId="77777777" w:rsidR="00E66E37" w:rsidRPr="00E66E37" w:rsidRDefault="00E66E37" w:rsidP="00E66E37">
                        <w:pPr>
                          <w:spacing w:before="20" w:after="20"/>
                          <w:rPr>
                            <w:rFonts w:cs="Arial"/>
                            <w:color w:val="000000"/>
                            <w:sz w:val="16"/>
                            <w:szCs w:val="16"/>
                            <w:lang w:val="fr-CH"/>
                          </w:rPr>
                        </w:pPr>
                        <w:r w:rsidRPr="00E66E37">
                          <w:rPr>
                            <w:rFonts w:cs="Arial"/>
                            <w:color w:val="000000"/>
                            <w:sz w:val="16"/>
                            <w:szCs w:val="16"/>
                            <w:lang w:val="fr-CH"/>
                          </w:rPr>
                          <w:t>CITRU_AUR, CITRU_LIM, CITRU_LAT</w:t>
                        </w:r>
                      </w:p>
                      <w:p w14:paraId="2F9DA9B8" w14:textId="77777777" w:rsidR="00E66E37" w:rsidRPr="00E66E37" w:rsidRDefault="00E66E37" w:rsidP="00E66E37">
                        <w:pPr>
                          <w:spacing w:before="20" w:after="20" w:line="1" w:lineRule="auto"/>
                          <w:rPr>
                            <w:lang w:val="fr-CH"/>
                          </w:rPr>
                        </w:pPr>
                      </w:p>
                    </w:tc>
                  </w:tr>
                </w:tbl>
                <w:p w14:paraId="56730F02" w14:textId="77777777" w:rsidR="00E66E37" w:rsidRPr="00E66E37" w:rsidRDefault="00E66E37" w:rsidP="00E66E37">
                  <w:pPr>
                    <w:spacing w:before="20" w:after="20" w:line="1" w:lineRule="auto"/>
                    <w:rPr>
                      <w:lang w:val="fr-CH"/>
                    </w:rPr>
                  </w:pPr>
                </w:p>
              </w:tc>
            </w:tr>
            <w:tr w:rsidR="00E66E37" w:rsidRPr="00E66E37" w14:paraId="36C54158" w14:textId="77777777" w:rsidTr="00E66E37">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55BE854" w14:textId="77777777" w:rsidR="00E66E37" w:rsidRPr="00E66E37" w:rsidRDefault="00E66E37" w:rsidP="00E66E37">
                  <w:pPr>
                    <w:spacing w:before="20" w:after="20"/>
                    <w:rPr>
                      <w:vanish/>
                      <w:lang w:val="fr-CH"/>
                    </w:rPr>
                  </w:pPr>
                </w:p>
                <w:tbl>
                  <w:tblPr>
                    <w:tblW w:w="615" w:type="dxa"/>
                    <w:tblLayout w:type="fixed"/>
                    <w:tblCellMar>
                      <w:left w:w="0" w:type="dxa"/>
                      <w:right w:w="0" w:type="dxa"/>
                    </w:tblCellMar>
                    <w:tblLook w:val="01E0" w:firstRow="1" w:lastRow="1" w:firstColumn="1" w:lastColumn="1" w:noHBand="0" w:noVBand="0"/>
                  </w:tblPr>
                  <w:tblGrid>
                    <w:gridCol w:w="615"/>
                  </w:tblGrid>
                  <w:tr w:rsidR="00E66E37" w:rsidRPr="00E66E37" w14:paraId="06D09728" w14:textId="77777777" w:rsidTr="00E66E37">
                    <w:tc>
                      <w:tcPr>
                        <w:tcW w:w="615" w:type="dxa"/>
                        <w:tcMar>
                          <w:top w:w="0" w:type="dxa"/>
                          <w:left w:w="0" w:type="dxa"/>
                          <w:bottom w:w="0" w:type="dxa"/>
                          <w:right w:w="0" w:type="dxa"/>
                        </w:tcMar>
                      </w:tcPr>
                      <w:p w14:paraId="11ECD6A1"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ES</w:t>
                        </w:r>
                      </w:p>
                      <w:p w14:paraId="45F2987C" w14:textId="77777777" w:rsidR="00E66E37" w:rsidRPr="00E66E37" w:rsidRDefault="00E66E37" w:rsidP="00E66E37">
                        <w:pPr>
                          <w:spacing w:before="20" w:after="20" w:line="1" w:lineRule="auto"/>
                        </w:pPr>
                      </w:p>
                    </w:tc>
                  </w:tr>
                </w:tbl>
                <w:p w14:paraId="0B437F4C" w14:textId="77777777" w:rsidR="00E66E37" w:rsidRPr="00E66E37" w:rsidRDefault="00E66E37" w:rsidP="00E66E37">
                  <w:pPr>
                    <w:spacing w:before="20" w:after="20" w:line="1" w:lineRule="auto"/>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7774F11" w14:textId="77777777" w:rsidR="00E66E37" w:rsidRPr="00E66E37" w:rsidRDefault="00E66E37" w:rsidP="00E66E37">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E66E37" w:rsidRPr="00E66E37" w14:paraId="147C46E2" w14:textId="77777777" w:rsidTr="00E66E37">
                    <w:tc>
                      <w:tcPr>
                        <w:tcW w:w="465" w:type="dxa"/>
                        <w:tcMar>
                          <w:top w:w="0" w:type="dxa"/>
                          <w:left w:w="0" w:type="dxa"/>
                          <w:bottom w:w="0" w:type="dxa"/>
                          <w:right w:w="0" w:type="dxa"/>
                        </w:tcMar>
                      </w:tcPr>
                      <w:p w14:paraId="77210B73"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TWF</w:t>
                        </w:r>
                      </w:p>
                      <w:p w14:paraId="49C13788" w14:textId="77777777" w:rsidR="00E66E37" w:rsidRPr="00E66E37" w:rsidRDefault="00E66E37" w:rsidP="00E66E37">
                        <w:pPr>
                          <w:spacing w:before="20" w:after="20" w:line="1" w:lineRule="auto"/>
                        </w:pPr>
                      </w:p>
                    </w:tc>
                  </w:tr>
                </w:tbl>
                <w:p w14:paraId="7EB803D8" w14:textId="77777777" w:rsidR="00E66E37" w:rsidRPr="00E66E37" w:rsidRDefault="00E66E37" w:rsidP="00E66E37">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4787B10" w14:textId="77777777" w:rsidR="00E66E37" w:rsidRPr="00E66E37" w:rsidRDefault="00E66E37" w:rsidP="00E66E37">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E66E37" w:rsidRPr="00E66E37" w14:paraId="20F9C052" w14:textId="77777777" w:rsidTr="00E66E37">
                    <w:tc>
                      <w:tcPr>
                        <w:tcW w:w="930" w:type="dxa"/>
                        <w:tcMar>
                          <w:top w:w="0" w:type="dxa"/>
                          <w:left w:w="0" w:type="dxa"/>
                          <w:bottom w:w="0" w:type="dxa"/>
                          <w:right w:w="0" w:type="dxa"/>
                        </w:tcMar>
                      </w:tcPr>
                      <w:p w14:paraId="4D160FEB"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A</w:t>
                        </w:r>
                      </w:p>
                      <w:p w14:paraId="626D94FE" w14:textId="77777777" w:rsidR="00E66E37" w:rsidRPr="00E66E37" w:rsidRDefault="00E66E37" w:rsidP="00E66E37">
                        <w:pPr>
                          <w:spacing w:before="20" w:after="20" w:line="1" w:lineRule="auto"/>
                        </w:pPr>
                      </w:p>
                    </w:tc>
                  </w:tr>
                </w:tbl>
                <w:p w14:paraId="2853E0C8" w14:textId="77777777" w:rsidR="00E66E37" w:rsidRPr="00E66E37" w:rsidRDefault="00E66E37" w:rsidP="00E66E37">
                  <w:pPr>
                    <w:spacing w:before="20" w:after="20" w:line="1"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4E32E13" w14:textId="77777777" w:rsidR="00E66E37" w:rsidRPr="00E66E37" w:rsidRDefault="00E66E37" w:rsidP="00E66E37">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E66E37" w:rsidRPr="00E66E37" w14:paraId="2E26F41E" w14:textId="77777777" w:rsidTr="00E66E37">
                    <w:tc>
                      <w:tcPr>
                        <w:tcW w:w="1395" w:type="dxa"/>
                        <w:tcMar>
                          <w:top w:w="0" w:type="dxa"/>
                          <w:left w:w="0" w:type="dxa"/>
                          <w:bottom w:w="0" w:type="dxa"/>
                          <w:right w:w="0" w:type="dxa"/>
                        </w:tcMar>
                      </w:tcPr>
                      <w:p w14:paraId="0A6B6B71"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TG/204/1 Rev. 2</w:t>
                        </w:r>
                      </w:p>
                      <w:p w14:paraId="56058E0A" w14:textId="77777777" w:rsidR="00E66E37" w:rsidRPr="00E66E37" w:rsidRDefault="00E66E37" w:rsidP="00E66E37">
                        <w:pPr>
                          <w:spacing w:before="20" w:after="20" w:line="1" w:lineRule="auto"/>
                        </w:pPr>
                      </w:p>
                    </w:tc>
                  </w:tr>
                </w:tbl>
                <w:p w14:paraId="276FFE9D" w14:textId="77777777" w:rsidR="00E66E37" w:rsidRPr="00E66E37" w:rsidRDefault="00E66E37" w:rsidP="00E66E37">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E878D1A" w14:textId="77777777" w:rsidR="00E66E37" w:rsidRPr="00E66E37" w:rsidRDefault="00E66E37" w:rsidP="00E66E37">
                  <w:pPr>
                    <w:spacing w:before="20" w:after="20"/>
                    <w:rPr>
                      <w:rFonts w:eastAsia="Arial" w:cs="Arial"/>
                      <w:color w:val="000000"/>
                      <w:sz w:val="16"/>
                      <w:szCs w:val="16"/>
                    </w:rPr>
                  </w:pPr>
                  <w:r w:rsidRPr="00E66E37">
                    <w:rPr>
                      <w:rFonts w:eastAsia="Arial" w:cs="Arial"/>
                      <w:color w:val="000000"/>
                      <w:sz w:val="16"/>
                      <w:szCs w:val="16"/>
                    </w:rPr>
                    <w:t>E, F, G, S</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E66E37" w:rsidRPr="00E66E37" w14:paraId="3546B83A" w14:textId="77777777" w:rsidTr="00E66E37">
                    <w:tc>
                      <w:tcPr>
                        <w:tcW w:w="1425" w:type="dxa"/>
                        <w:tcMar>
                          <w:top w:w="0" w:type="dxa"/>
                          <w:left w:w="0" w:type="dxa"/>
                          <w:bottom w:w="0" w:type="dxa"/>
                          <w:right w:w="0" w:type="dxa"/>
                        </w:tcMar>
                      </w:tcPr>
                      <w:p w14:paraId="013CDD8A"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2019</w:t>
                        </w:r>
                      </w:p>
                      <w:p w14:paraId="170BA85D" w14:textId="77777777" w:rsidR="00E66E37" w:rsidRPr="00E66E37" w:rsidRDefault="00E66E37" w:rsidP="00E66E37">
                        <w:pPr>
                          <w:spacing w:before="20" w:after="20" w:line="1" w:lineRule="auto"/>
                        </w:pPr>
                      </w:p>
                    </w:tc>
                  </w:tr>
                </w:tbl>
                <w:p w14:paraId="75165023" w14:textId="77777777" w:rsidR="00E66E37" w:rsidRPr="00E66E37" w:rsidRDefault="00E66E37" w:rsidP="00E66E37">
                  <w:pPr>
                    <w:spacing w:before="20" w:after="20" w:line="1" w:lineRule="auto"/>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40D46B6" w14:textId="77777777" w:rsidR="00E66E37" w:rsidRPr="00E66E37" w:rsidRDefault="00E66E37" w:rsidP="00E66E37">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E66E37" w:rsidRPr="00E66E37" w14:paraId="1DCA24CE" w14:textId="77777777" w:rsidTr="00E66E37">
                    <w:tc>
                      <w:tcPr>
                        <w:tcW w:w="1470" w:type="dxa"/>
                        <w:tcMar>
                          <w:top w:w="0" w:type="dxa"/>
                          <w:left w:w="0" w:type="dxa"/>
                          <w:bottom w:w="0" w:type="dxa"/>
                          <w:right w:w="0" w:type="dxa"/>
                        </w:tcMar>
                      </w:tcPr>
                      <w:p w14:paraId="3C5E9D3E"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Grapefruit and Pummelo</w:t>
                        </w:r>
                      </w:p>
                      <w:p w14:paraId="14C3275F" w14:textId="77777777" w:rsidR="00E66E37" w:rsidRPr="00E66E37" w:rsidRDefault="00E66E37" w:rsidP="00E66E37">
                        <w:pPr>
                          <w:spacing w:before="20" w:after="20" w:line="1" w:lineRule="auto"/>
                          <w:jc w:val="left"/>
                        </w:pPr>
                      </w:p>
                    </w:tc>
                  </w:tr>
                </w:tbl>
                <w:p w14:paraId="6EF2BCA3" w14:textId="77777777" w:rsidR="00E66E37" w:rsidRPr="00E66E37" w:rsidRDefault="00E66E37" w:rsidP="00E66E37">
                  <w:pPr>
                    <w:spacing w:before="20" w:after="20" w:line="1" w:lineRule="auto"/>
                    <w:jc w:val="left"/>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13BB631" w14:textId="77777777" w:rsidR="00E66E37" w:rsidRPr="00E66E37" w:rsidRDefault="00E66E37" w:rsidP="00E66E37">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E66E37" w:rsidRPr="00E66E37" w14:paraId="7E95D9D7" w14:textId="77777777" w:rsidTr="00E66E37">
                    <w:tc>
                      <w:tcPr>
                        <w:tcW w:w="1560" w:type="dxa"/>
                        <w:tcMar>
                          <w:top w:w="0" w:type="dxa"/>
                          <w:left w:w="0" w:type="dxa"/>
                          <w:bottom w:w="0" w:type="dxa"/>
                          <w:right w:w="0" w:type="dxa"/>
                        </w:tcMar>
                      </w:tcPr>
                      <w:p w14:paraId="1AC9751B" w14:textId="77777777" w:rsidR="00E66E37" w:rsidRPr="00E66E37" w:rsidRDefault="00E66E37" w:rsidP="00E66E37">
                        <w:pPr>
                          <w:spacing w:before="20" w:after="20"/>
                          <w:jc w:val="left"/>
                          <w:rPr>
                            <w:rFonts w:cs="Arial"/>
                            <w:color w:val="000000"/>
                            <w:sz w:val="16"/>
                            <w:szCs w:val="16"/>
                            <w:lang w:val="fr-CH"/>
                          </w:rPr>
                        </w:pPr>
                        <w:r w:rsidRPr="00E66E37">
                          <w:rPr>
                            <w:rFonts w:cs="Arial"/>
                            <w:color w:val="000000"/>
                            <w:sz w:val="16"/>
                            <w:szCs w:val="16"/>
                            <w:lang w:val="fr-CH"/>
                          </w:rPr>
                          <w:t>Pomelo et Pamplemoussier</w:t>
                        </w:r>
                      </w:p>
                      <w:p w14:paraId="3D9E57AA" w14:textId="77777777" w:rsidR="00E66E37" w:rsidRPr="00E66E37" w:rsidRDefault="00E66E37" w:rsidP="00E66E37">
                        <w:pPr>
                          <w:spacing w:before="20" w:after="20" w:line="1" w:lineRule="auto"/>
                          <w:jc w:val="left"/>
                          <w:rPr>
                            <w:lang w:val="fr-CH"/>
                          </w:rPr>
                        </w:pPr>
                      </w:p>
                    </w:tc>
                  </w:tr>
                </w:tbl>
                <w:p w14:paraId="55D2F913" w14:textId="77777777" w:rsidR="00E66E37" w:rsidRPr="00E66E37" w:rsidRDefault="00E66E37" w:rsidP="00E66E37">
                  <w:pPr>
                    <w:spacing w:before="20" w:after="20" w:line="1" w:lineRule="auto"/>
                    <w:jc w:val="left"/>
                    <w:rPr>
                      <w:lang w:val="fr-CH"/>
                    </w:rPr>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9AA445E" w14:textId="77777777" w:rsidR="00E66E37" w:rsidRPr="00E66E37" w:rsidRDefault="00E66E37" w:rsidP="00E66E37">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E66E37" w:rsidRPr="00E66E37" w14:paraId="5B061FC4" w14:textId="77777777" w:rsidTr="00E66E37">
                    <w:tc>
                      <w:tcPr>
                        <w:tcW w:w="1515" w:type="dxa"/>
                        <w:tcMar>
                          <w:top w:w="0" w:type="dxa"/>
                          <w:left w:w="0" w:type="dxa"/>
                          <w:bottom w:w="0" w:type="dxa"/>
                          <w:right w:w="0" w:type="dxa"/>
                        </w:tcMar>
                      </w:tcPr>
                      <w:p w14:paraId="340D844B" w14:textId="77777777" w:rsidR="00E66E37" w:rsidRPr="00E66E37" w:rsidRDefault="00E66E37" w:rsidP="00E66E37">
                        <w:pPr>
                          <w:spacing w:before="20" w:after="20"/>
                          <w:jc w:val="left"/>
                          <w:rPr>
                            <w:rFonts w:cs="Arial"/>
                            <w:color w:val="000000"/>
                            <w:sz w:val="16"/>
                            <w:szCs w:val="16"/>
                            <w:lang w:val="de-DE"/>
                          </w:rPr>
                        </w:pPr>
                        <w:r w:rsidRPr="00E66E37">
                          <w:rPr>
                            <w:rFonts w:cs="Arial"/>
                            <w:color w:val="000000"/>
                            <w:sz w:val="16"/>
                            <w:szCs w:val="16"/>
                            <w:lang w:val="de-DE"/>
                          </w:rPr>
                          <w:t xml:space="preserve">Grapefruit und Pampelmuse </w:t>
                        </w:r>
                      </w:p>
                      <w:p w14:paraId="0599094A" w14:textId="77777777" w:rsidR="00E66E37" w:rsidRPr="00E66E37" w:rsidRDefault="00E66E37" w:rsidP="00E66E37">
                        <w:pPr>
                          <w:spacing w:before="20" w:after="20" w:line="1" w:lineRule="auto"/>
                          <w:jc w:val="left"/>
                          <w:rPr>
                            <w:lang w:val="de-DE"/>
                          </w:rPr>
                        </w:pPr>
                      </w:p>
                    </w:tc>
                  </w:tr>
                </w:tbl>
                <w:p w14:paraId="14FD91C6" w14:textId="77777777" w:rsidR="00E66E37" w:rsidRPr="00E66E37" w:rsidRDefault="00E66E37" w:rsidP="00E66E37">
                  <w:pPr>
                    <w:spacing w:before="20" w:after="20" w:line="1" w:lineRule="auto"/>
                    <w:jc w:val="left"/>
                    <w:rPr>
                      <w:lang w:val="de-DE"/>
                    </w:rPr>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ECE1E29" w14:textId="77777777" w:rsidR="00E66E37" w:rsidRPr="00E66E37" w:rsidRDefault="00E66E37" w:rsidP="00E66E37">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E66E37" w:rsidRPr="00E66E37" w14:paraId="458D1A9E" w14:textId="77777777" w:rsidTr="00E66E37">
                    <w:tc>
                      <w:tcPr>
                        <w:tcW w:w="1740" w:type="dxa"/>
                        <w:tcMar>
                          <w:top w:w="0" w:type="dxa"/>
                          <w:left w:w="0" w:type="dxa"/>
                          <w:bottom w:w="0" w:type="dxa"/>
                          <w:right w:w="0" w:type="dxa"/>
                        </w:tcMar>
                      </w:tcPr>
                      <w:p w14:paraId="246804CE" w14:textId="77777777" w:rsidR="00E66E37" w:rsidRPr="00E66E37" w:rsidRDefault="00E66E37" w:rsidP="00E66E37">
                        <w:pPr>
                          <w:spacing w:before="20" w:after="20"/>
                          <w:jc w:val="left"/>
                          <w:rPr>
                            <w:lang w:val="es-ES_tradnl"/>
                          </w:rPr>
                        </w:pPr>
                        <w:r w:rsidRPr="00E66E37">
                          <w:rPr>
                            <w:rFonts w:cs="Arial"/>
                            <w:color w:val="000000"/>
                            <w:sz w:val="16"/>
                            <w:szCs w:val="16"/>
                            <w:lang w:val="es-ES_tradnl"/>
                          </w:rPr>
                          <w:t xml:space="preserve">Pomelo y Pummelo </w:t>
                        </w:r>
                      </w:p>
                    </w:tc>
                  </w:tr>
                </w:tbl>
                <w:p w14:paraId="5142F9B0" w14:textId="77777777" w:rsidR="00E66E37" w:rsidRPr="00E66E37" w:rsidRDefault="00E66E37" w:rsidP="00E66E37">
                  <w:pPr>
                    <w:spacing w:before="20" w:after="20" w:line="1" w:lineRule="auto"/>
                    <w:jc w:val="left"/>
                    <w:rPr>
                      <w:lang w:val="es-ES_tradnl"/>
                    </w:rPr>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171AA0F" w14:textId="77777777" w:rsidR="00E66E37" w:rsidRPr="00E66E37" w:rsidRDefault="00E66E37" w:rsidP="00E66E37">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E66E37" w:rsidRPr="00E66E37" w14:paraId="102E60B7" w14:textId="77777777" w:rsidTr="00E66E37">
                    <w:tc>
                      <w:tcPr>
                        <w:tcW w:w="2115" w:type="dxa"/>
                        <w:tcMar>
                          <w:top w:w="0" w:type="dxa"/>
                          <w:left w:w="0" w:type="dxa"/>
                          <w:bottom w:w="0" w:type="dxa"/>
                          <w:right w:w="0" w:type="dxa"/>
                        </w:tcMar>
                      </w:tcPr>
                      <w:p w14:paraId="5095C21D" w14:textId="77777777" w:rsidR="00E66E37" w:rsidRPr="00E66E37" w:rsidRDefault="00E66E37" w:rsidP="00E66E37">
                        <w:pPr>
                          <w:spacing w:before="20" w:after="20"/>
                          <w:jc w:val="left"/>
                          <w:rPr>
                            <w:rFonts w:cs="Arial"/>
                            <w:color w:val="000000"/>
                            <w:sz w:val="16"/>
                            <w:szCs w:val="16"/>
                          </w:rPr>
                        </w:pPr>
                        <w:r w:rsidRPr="00E66E37">
                          <w:rPr>
                            <w:rFonts w:cs="Arial"/>
                            <w:i/>
                            <w:iCs/>
                            <w:color w:val="000000"/>
                            <w:sz w:val="16"/>
                            <w:szCs w:val="16"/>
                          </w:rPr>
                          <w:t>Citrus</w:t>
                        </w:r>
                        <w:r w:rsidRPr="00E66E37">
                          <w:rPr>
                            <w:rFonts w:cs="Arial"/>
                            <w:color w:val="000000"/>
                            <w:sz w:val="16"/>
                            <w:szCs w:val="16"/>
                          </w:rPr>
                          <w:t xml:space="preserve"> × </w:t>
                        </w:r>
                        <w:r w:rsidRPr="00E66E37">
                          <w:rPr>
                            <w:rFonts w:cs="Arial"/>
                            <w:i/>
                            <w:iCs/>
                            <w:color w:val="000000"/>
                            <w:sz w:val="16"/>
                            <w:szCs w:val="16"/>
                          </w:rPr>
                          <w:t>paradisi</w:t>
                        </w:r>
                        <w:r w:rsidRPr="00E66E37">
                          <w:rPr>
                            <w:rFonts w:cs="Arial"/>
                            <w:color w:val="000000"/>
                            <w:sz w:val="16"/>
                            <w:szCs w:val="16"/>
                          </w:rPr>
                          <w:t> Macfad.</w:t>
                        </w:r>
                      </w:p>
                      <w:p w14:paraId="1C44A303" w14:textId="77777777" w:rsidR="00E66E37" w:rsidRPr="00E66E37" w:rsidRDefault="00E66E37" w:rsidP="00E66E37">
                        <w:pPr>
                          <w:spacing w:before="20" w:after="20" w:line="1" w:lineRule="auto"/>
                          <w:jc w:val="left"/>
                        </w:pPr>
                      </w:p>
                    </w:tc>
                  </w:tr>
                </w:tbl>
                <w:p w14:paraId="5E410FEA" w14:textId="77777777" w:rsidR="00E66E37" w:rsidRPr="00E66E37" w:rsidRDefault="00E66E37" w:rsidP="00E66E37">
                  <w:pPr>
                    <w:spacing w:before="20" w:after="20" w:line="1" w:lineRule="auto"/>
                    <w:jc w:val="left"/>
                  </w:pPr>
                </w:p>
              </w:tc>
              <w:tc>
                <w:tcPr>
                  <w:tcW w:w="18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10C7022" w14:textId="77777777" w:rsidR="00E66E37" w:rsidRPr="00E66E37" w:rsidRDefault="00E66E37" w:rsidP="00E66E37">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E66E37" w:rsidRPr="00E66E37" w14:paraId="2F5415C7" w14:textId="77777777" w:rsidTr="00E66E37">
                    <w:tc>
                      <w:tcPr>
                        <w:tcW w:w="1815" w:type="dxa"/>
                        <w:tcMar>
                          <w:top w:w="0" w:type="dxa"/>
                          <w:left w:w="0" w:type="dxa"/>
                          <w:bottom w:w="0" w:type="dxa"/>
                          <w:right w:w="0" w:type="dxa"/>
                        </w:tcMar>
                      </w:tcPr>
                      <w:p w14:paraId="55367FF3"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CITRU_PAR</w:t>
                        </w:r>
                      </w:p>
                      <w:p w14:paraId="26D75E94" w14:textId="77777777" w:rsidR="00E66E37" w:rsidRPr="00E66E37" w:rsidRDefault="00E66E37" w:rsidP="00E66E37">
                        <w:pPr>
                          <w:spacing w:before="20" w:after="20" w:line="1" w:lineRule="auto"/>
                        </w:pPr>
                      </w:p>
                    </w:tc>
                  </w:tr>
                </w:tbl>
                <w:p w14:paraId="47D44E1B" w14:textId="77777777" w:rsidR="00E66E37" w:rsidRPr="00E66E37" w:rsidRDefault="00E66E37" w:rsidP="00E66E37">
                  <w:pPr>
                    <w:spacing w:before="20" w:after="20" w:line="1" w:lineRule="auto"/>
                  </w:pPr>
                </w:p>
              </w:tc>
            </w:tr>
            <w:tr w:rsidR="00E66E37" w:rsidRPr="00E66E37" w14:paraId="58EB6304" w14:textId="77777777" w:rsidTr="00E66E37">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8689726" w14:textId="77777777" w:rsidR="00E66E37" w:rsidRPr="00E66E37" w:rsidRDefault="00E66E37" w:rsidP="00E66E37">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E66E37" w:rsidRPr="00E66E37" w14:paraId="01D9BB45" w14:textId="77777777" w:rsidTr="00E66E37">
                    <w:tc>
                      <w:tcPr>
                        <w:tcW w:w="615" w:type="dxa"/>
                        <w:tcMar>
                          <w:top w:w="0" w:type="dxa"/>
                          <w:left w:w="0" w:type="dxa"/>
                          <w:bottom w:w="0" w:type="dxa"/>
                          <w:right w:w="0" w:type="dxa"/>
                        </w:tcMar>
                      </w:tcPr>
                      <w:p w14:paraId="6F7B5FE6"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AU</w:t>
                        </w:r>
                      </w:p>
                      <w:p w14:paraId="6B1AE540" w14:textId="77777777" w:rsidR="00E66E37" w:rsidRPr="00E66E37" w:rsidRDefault="00E66E37" w:rsidP="00E66E37">
                        <w:pPr>
                          <w:spacing w:before="20" w:after="20" w:line="1" w:lineRule="auto"/>
                        </w:pPr>
                      </w:p>
                    </w:tc>
                  </w:tr>
                </w:tbl>
                <w:p w14:paraId="18F1F2A7" w14:textId="77777777" w:rsidR="00E66E37" w:rsidRPr="00E66E37" w:rsidRDefault="00E66E37" w:rsidP="00E66E37">
                  <w:pPr>
                    <w:spacing w:before="20" w:after="20" w:line="1" w:lineRule="auto"/>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4F6A712" w14:textId="77777777" w:rsidR="00E66E37" w:rsidRPr="00E66E37" w:rsidRDefault="00E66E37" w:rsidP="00E66E37">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E66E37" w:rsidRPr="00E66E37" w14:paraId="34CB8CAA" w14:textId="77777777" w:rsidTr="00E66E37">
                    <w:tc>
                      <w:tcPr>
                        <w:tcW w:w="465" w:type="dxa"/>
                        <w:tcMar>
                          <w:top w:w="0" w:type="dxa"/>
                          <w:left w:w="0" w:type="dxa"/>
                          <w:bottom w:w="0" w:type="dxa"/>
                          <w:right w:w="0" w:type="dxa"/>
                        </w:tcMar>
                      </w:tcPr>
                      <w:p w14:paraId="55742312"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TWO</w:t>
                        </w:r>
                      </w:p>
                      <w:p w14:paraId="637258F5" w14:textId="77777777" w:rsidR="00E66E37" w:rsidRPr="00E66E37" w:rsidRDefault="00E66E37" w:rsidP="00E66E37">
                        <w:pPr>
                          <w:spacing w:before="20" w:after="20" w:line="1" w:lineRule="auto"/>
                        </w:pPr>
                      </w:p>
                    </w:tc>
                  </w:tr>
                </w:tbl>
                <w:p w14:paraId="7FE0318B" w14:textId="77777777" w:rsidR="00E66E37" w:rsidRPr="00E66E37" w:rsidRDefault="00E66E37" w:rsidP="00E66E37">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6D98EE4" w14:textId="77777777" w:rsidR="00E66E37" w:rsidRPr="00E66E37" w:rsidRDefault="00E66E37" w:rsidP="00E66E37">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E66E37" w:rsidRPr="00E66E37" w14:paraId="7D779959" w14:textId="77777777" w:rsidTr="00E66E37">
                    <w:tc>
                      <w:tcPr>
                        <w:tcW w:w="930" w:type="dxa"/>
                        <w:tcMar>
                          <w:top w:w="0" w:type="dxa"/>
                          <w:left w:w="0" w:type="dxa"/>
                          <w:bottom w:w="0" w:type="dxa"/>
                          <w:right w:w="0" w:type="dxa"/>
                        </w:tcMar>
                      </w:tcPr>
                      <w:p w14:paraId="734BA228"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A</w:t>
                        </w:r>
                      </w:p>
                      <w:p w14:paraId="3798D6DC" w14:textId="77777777" w:rsidR="00E66E37" w:rsidRPr="00E66E37" w:rsidRDefault="00E66E37" w:rsidP="00E66E37">
                        <w:pPr>
                          <w:spacing w:before="20" w:after="20" w:line="1" w:lineRule="auto"/>
                        </w:pPr>
                      </w:p>
                    </w:tc>
                  </w:tr>
                </w:tbl>
                <w:p w14:paraId="7042ECF5" w14:textId="77777777" w:rsidR="00E66E37" w:rsidRPr="00E66E37" w:rsidRDefault="00E66E37" w:rsidP="00E66E37">
                  <w:pPr>
                    <w:spacing w:before="20" w:after="20" w:line="1"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2895622" w14:textId="77777777" w:rsidR="00E66E37" w:rsidRPr="00E66E37" w:rsidRDefault="00E66E37" w:rsidP="00E66E37">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E66E37" w:rsidRPr="00E66E37" w14:paraId="3429BF01" w14:textId="77777777" w:rsidTr="00E66E37">
                    <w:tc>
                      <w:tcPr>
                        <w:tcW w:w="1395" w:type="dxa"/>
                        <w:tcMar>
                          <w:top w:w="0" w:type="dxa"/>
                          <w:left w:w="0" w:type="dxa"/>
                          <w:bottom w:w="0" w:type="dxa"/>
                          <w:right w:w="0" w:type="dxa"/>
                        </w:tcMar>
                      </w:tcPr>
                      <w:p w14:paraId="79BA3C2D"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TG/205/1</w:t>
                        </w:r>
                      </w:p>
                      <w:p w14:paraId="78A384C7" w14:textId="77777777" w:rsidR="00E66E37" w:rsidRPr="00E66E37" w:rsidRDefault="00E66E37" w:rsidP="00E66E37">
                        <w:pPr>
                          <w:spacing w:before="20" w:after="20" w:line="1" w:lineRule="auto"/>
                        </w:pPr>
                      </w:p>
                    </w:tc>
                  </w:tr>
                </w:tbl>
                <w:p w14:paraId="409154D1" w14:textId="77777777" w:rsidR="00E66E37" w:rsidRPr="00E66E37" w:rsidRDefault="00E66E37" w:rsidP="00E66E37">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26FAC65" w14:textId="77777777" w:rsidR="00E66E37" w:rsidRPr="00E66E37" w:rsidRDefault="00E66E37" w:rsidP="00E66E37">
                  <w:pPr>
                    <w:spacing w:before="20" w:after="20"/>
                    <w:rPr>
                      <w:rFonts w:eastAsia="Arial" w:cs="Arial"/>
                      <w:color w:val="000000"/>
                      <w:sz w:val="16"/>
                      <w:szCs w:val="16"/>
                    </w:rPr>
                  </w:pPr>
                  <w:r w:rsidRPr="00E66E37">
                    <w:rPr>
                      <w:rFonts w:eastAsia="Arial" w:cs="Arial"/>
                      <w:color w:val="000000"/>
                      <w:sz w:val="16"/>
                      <w:szCs w:val="16"/>
                    </w:rPr>
                    <w:t>E, F, G, S</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E66E37" w:rsidRPr="00E66E37" w14:paraId="3DCEB14E" w14:textId="77777777" w:rsidTr="00E66E37">
                    <w:tc>
                      <w:tcPr>
                        <w:tcW w:w="1425" w:type="dxa"/>
                        <w:tcMar>
                          <w:top w:w="0" w:type="dxa"/>
                          <w:left w:w="0" w:type="dxa"/>
                          <w:bottom w:w="0" w:type="dxa"/>
                          <w:right w:w="0" w:type="dxa"/>
                        </w:tcMar>
                      </w:tcPr>
                      <w:p w14:paraId="313569B2"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2003</w:t>
                        </w:r>
                      </w:p>
                      <w:p w14:paraId="6924A4AF" w14:textId="77777777" w:rsidR="00E66E37" w:rsidRPr="00E66E37" w:rsidRDefault="00E66E37" w:rsidP="00E66E37">
                        <w:pPr>
                          <w:spacing w:before="20" w:after="20" w:line="1" w:lineRule="auto"/>
                        </w:pPr>
                      </w:p>
                    </w:tc>
                  </w:tr>
                </w:tbl>
                <w:p w14:paraId="3D74CE1C" w14:textId="77777777" w:rsidR="00E66E37" w:rsidRPr="00E66E37" w:rsidRDefault="00E66E37" w:rsidP="00E66E37">
                  <w:pPr>
                    <w:spacing w:before="20" w:after="20" w:line="1" w:lineRule="auto"/>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513DAAB" w14:textId="77777777" w:rsidR="00E66E37" w:rsidRPr="00E66E37" w:rsidRDefault="00E66E37" w:rsidP="00E66E37">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E66E37" w:rsidRPr="00E66E37" w14:paraId="616549C9" w14:textId="77777777" w:rsidTr="00E66E37">
                    <w:tc>
                      <w:tcPr>
                        <w:tcW w:w="1470" w:type="dxa"/>
                        <w:tcMar>
                          <w:top w:w="0" w:type="dxa"/>
                          <w:left w:w="0" w:type="dxa"/>
                          <w:bottom w:w="0" w:type="dxa"/>
                          <w:right w:w="0" w:type="dxa"/>
                        </w:tcMar>
                      </w:tcPr>
                      <w:p w14:paraId="25B8AB70"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Everlasting Daisy</w:t>
                        </w:r>
                      </w:p>
                      <w:p w14:paraId="3895AEF2" w14:textId="77777777" w:rsidR="00E66E37" w:rsidRPr="00E66E37" w:rsidRDefault="00E66E37" w:rsidP="00E66E37">
                        <w:pPr>
                          <w:spacing w:before="20" w:after="20" w:line="1" w:lineRule="auto"/>
                          <w:jc w:val="left"/>
                        </w:pPr>
                      </w:p>
                    </w:tc>
                  </w:tr>
                </w:tbl>
                <w:p w14:paraId="05CC95FD" w14:textId="77777777" w:rsidR="00E66E37" w:rsidRPr="00E66E37" w:rsidRDefault="00E66E37" w:rsidP="00E66E37">
                  <w:pPr>
                    <w:spacing w:before="20" w:after="20" w:line="1" w:lineRule="auto"/>
                    <w:jc w:val="left"/>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4A2C8F4" w14:textId="77777777" w:rsidR="00E66E37" w:rsidRPr="00E66E37" w:rsidRDefault="00E66E37" w:rsidP="00E66E37">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E66E37" w:rsidRPr="00E66E37" w14:paraId="42B97820" w14:textId="77777777" w:rsidTr="00E66E37">
                    <w:tc>
                      <w:tcPr>
                        <w:tcW w:w="1560" w:type="dxa"/>
                        <w:tcMar>
                          <w:top w:w="0" w:type="dxa"/>
                          <w:left w:w="0" w:type="dxa"/>
                          <w:bottom w:w="0" w:type="dxa"/>
                          <w:right w:w="0" w:type="dxa"/>
                        </w:tcMar>
                      </w:tcPr>
                      <w:p w14:paraId="4403FB67"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Immortelle à Bractées</w:t>
                        </w:r>
                      </w:p>
                      <w:p w14:paraId="67D07230" w14:textId="77777777" w:rsidR="00E66E37" w:rsidRPr="00E66E37" w:rsidRDefault="00E66E37" w:rsidP="00E66E37">
                        <w:pPr>
                          <w:spacing w:before="20" w:after="20" w:line="1" w:lineRule="auto"/>
                          <w:jc w:val="left"/>
                        </w:pPr>
                      </w:p>
                    </w:tc>
                  </w:tr>
                </w:tbl>
                <w:p w14:paraId="6042318C" w14:textId="77777777" w:rsidR="00E66E37" w:rsidRPr="00E66E37" w:rsidRDefault="00E66E37" w:rsidP="00E66E37">
                  <w:pPr>
                    <w:spacing w:before="20" w:after="20" w:line="1" w:lineRule="auto"/>
                    <w:jc w:val="left"/>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673C477" w14:textId="77777777" w:rsidR="00E66E37" w:rsidRPr="00E66E37" w:rsidRDefault="00E66E37" w:rsidP="00E66E37">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E66E37" w:rsidRPr="00E66E37" w14:paraId="519D9A2E" w14:textId="77777777" w:rsidTr="00E66E37">
                    <w:tc>
                      <w:tcPr>
                        <w:tcW w:w="1515" w:type="dxa"/>
                        <w:tcMar>
                          <w:top w:w="0" w:type="dxa"/>
                          <w:left w:w="0" w:type="dxa"/>
                          <w:bottom w:w="0" w:type="dxa"/>
                          <w:right w:w="0" w:type="dxa"/>
                        </w:tcMar>
                      </w:tcPr>
                      <w:p w14:paraId="0244E5B2"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Gartenstrohblume</w:t>
                        </w:r>
                      </w:p>
                      <w:p w14:paraId="282C96B0" w14:textId="77777777" w:rsidR="00E66E37" w:rsidRPr="00E66E37" w:rsidRDefault="00E66E37" w:rsidP="00E66E37">
                        <w:pPr>
                          <w:spacing w:before="20" w:after="20" w:line="1" w:lineRule="auto"/>
                          <w:jc w:val="left"/>
                        </w:pPr>
                      </w:p>
                    </w:tc>
                  </w:tr>
                </w:tbl>
                <w:p w14:paraId="2630C90E" w14:textId="77777777" w:rsidR="00E66E37" w:rsidRPr="00E66E37" w:rsidRDefault="00E66E37" w:rsidP="00E66E37">
                  <w:pPr>
                    <w:spacing w:before="20" w:after="20" w:line="1" w:lineRule="auto"/>
                    <w:jc w:val="left"/>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89DD89B" w14:textId="77777777" w:rsidR="00E66E37" w:rsidRPr="00E66E37" w:rsidRDefault="00E66E37" w:rsidP="00E66E37">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E66E37" w:rsidRPr="00E66E37" w14:paraId="6CB04678" w14:textId="77777777" w:rsidTr="00E66E37">
                    <w:tc>
                      <w:tcPr>
                        <w:tcW w:w="1740" w:type="dxa"/>
                        <w:tcMar>
                          <w:top w:w="0" w:type="dxa"/>
                          <w:left w:w="0" w:type="dxa"/>
                          <w:bottom w:w="0" w:type="dxa"/>
                          <w:right w:w="0" w:type="dxa"/>
                        </w:tcMar>
                      </w:tcPr>
                      <w:p w14:paraId="1A8B86D5"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Siempreviva, Perpetua</w:t>
                        </w:r>
                      </w:p>
                      <w:p w14:paraId="75C048A8" w14:textId="77777777" w:rsidR="00E66E37" w:rsidRPr="00E66E37" w:rsidRDefault="00E66E37" w:rsidP="00E66E37">
                        <w:pPr>
                          <w:spacing w:before="20" w:after="20" w:line="1" w:lineRule="auto"/>
                          <w:jc w:val="left"/>
                        </w:pPr>
                      </w:p>
                    </w:tc>
                  </w:tr>
                </w:tbl>
                <w:p w14:paraId="418C6A19" w14:textId="77777777" w:rsidR="00E66E37" w:rsidRPr="00E66E37" w:rsidRDefault="00E66E37" w:rsidP="00E66E37">
                  <w:pPr>
                    <w:spacing w:before="20" w:after="20" w:line="1" w:lineRule="auto"/>
                    <w:jc w:val="left"/>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2CF0857" w14:textId="77777777" w:rsidR="00E66E37" w:rsidRPr="00E66E37" w:rsidRDefault="00E66E37" w:rsidP="00E66E37">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E66E37" w:rsidRPr="00E66E37" w14:paraId="7FD76FEB" w14:textId="77777777" w:rsidTr="00E66E37">
                    <w:tc>
                      <w:tcPr>
                        <w:tcW w:w="2115" w:type="dxa"/>
                        <w:tcMar>
                          <w:top w:w="0" w:type="dxa"/>
                          <w:left w:w="0" w:type="dxa"/>
                          <w:bottom w:w="0" w:type="dxa"/>
                          <w:right w:w="0" w:type="dxa"/>
                        </w:tcMar>
                      </w:tcPr>
                      <w:p w14:paraId="1B7FC17B" w14:textId="77777777" w:rsidR="00E66E37" w:rsidRPr="00E66E37" w:rsidRDefault="00E66E37" w:rsidP="00E66E37">
                        <w:pPr>
                          <w:spacing w:before="20" w:after="20"/>
                          <w:jc w:val="left"/>
                          <w:rPr>
                            <w:rFonts w:cs="Arial"/>
                            <w:color w:val="000000"/>
                            <w:sz w:val="16"/>
                            <w:szCs w:val="16"/>
                          </w:rPr>
                        </w:pPr>
                        <w:r w:rsidRPr="00E66E37">
                          <w:rPr>
                            <w:rFonts w:cs="Arial"/>
                            <w:i/>
                            <w:iCs/>
                            <w:color w:val="000000"/>
                            <w:sz w:val="16"/>
                            <w:szCs w:val="16"/>
                          </w:rPr>
                          <w:t>Bracteantha</w:t>
                        </w:r>
                        <w:r w:rsidRPr="00E66E37">
                          <w:rPr>
                            <w:rFonts w:cs="Arial"/>
                            <w:color w:val="000000"/>
                            <w:sz w:val="16"/>
                            <w:szCs w:val="16"/>
                          </w:rPr>
                          <w:t> Anderb.</w:t>
                        </w:r>
                      </w:p>
                      <w:p w14:paraId="0F2E574A" w14:textId="77777777" w:rsidR="00E66E37" w:rsidRPr="00E66E37" w:rsidRDefault="00E66E37" w:rsidP="00E66E37">
                        <w:pPr>
                          <w:spacing w:before="20" w:after="20" w:line="1" w:lineRule="auto"/>
                          <w:jc w:val="left"/>
                        </w:pPr>
                      </w:p>
                    </w:tc>
                  </w:tr>
                </w:tbl>
                <w:p w14:paraId="06ED99DD" w14:textId="77777777" w:rsidR="00E66E37" w:rsidRPr="00E66E37" w:rsidRDefault="00E66E37" w:rsidP="00E66E37">
                  <w:pPr>
                    <w:spacing w:before="20" w:after="20" w:line="1" w:lineRule="auto"/>
                    <w:jc w:val="left"/>
                  </w:pPr>
                </w:p>
              </w:tc>
              <w:tc>
                <w:tcPr>
                  <w:tcW w:w="18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43460C4" w14:textId="77777777" w:rsidR="00E66E37" w:rsidRPr="00E66E37" w:rsidRDefault="00E66E37" w:rsidP="00E66E37">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E66E37" w:rsidRPr="00E66E37" w14:paraId="0A5B8531" w14:textId="77777777" w:rsidTr="00E66E37">
                    <w:tc>
                      <w:tcPr>
                        <w:tcW w:w="1815" w:type="dxa"/>
                        <w:tcMar>
                          <w:top w:w="0" w:type="dxa"/>
                          <w:left w:w="0" w:type="dxa"/>
                          <w:bottom w:w="0" w:type="dxa"/>
                          <w:right w:w="0" w:type="dxa"/>
                        </w:tcMar>
                      </w:tcPr>
                      <w:p w14:paraId="487122DC"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XEROC_BRA</w:t>
                        </w:r>
                      </w:p>
                      <w:p w14:paraId="37531BBA" w14:textId="77777777" w:rsidR="00E66E37" w:rsidRPr="00E66E37" w:rsidRDefault="00E66E37" w:rsidP="00E66E37">
                        <w:pPr>
                          <w:spacing w:before="20" w:after="20" w:line="1" w:lineRule="auto"/>
                        </w:pPr>
                      </w:p>
                    </w:tc>
                  </w:tr>
                </w:tbl>
                <w:p w14:paraId="74115B60" w14:textId="77777777" w:rsidR="00E66E37" w:rsidRPr="00E66E37" w:rsidRDefault="00E66E37" w:rsidP="00E66E37">
                  <w:pPr>
                    <w:spacing w:before="20" w:after="20" w:line="1" w:lineRule="auto"/>
                  </w:pPr>
                </w:p>
              </w:tc>
            </w:tr>
            <w:tr w:rsidR="00E66E37" w:rsidRPr="00E66E37" w14:paraId="6B9E00DC" w14:textId="77777777" w:rsidTr="00E66E37">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9427515" w14:textId="77777777" w:rsidR="00E66E37" w:rsidRPr="00E66E37" w:rsidRDefault="00E66E37" w:rsidP="00E66E37">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E66E37" w:rsidRPr="00E66E37" w14:paraId="72420443" w14:textId="77777777" w:rsidTr="00E66E37">
                    <w:tc>
                      <w:tcPr>
                        <w:tcW w:w="615" w:type="dxa"/>
                        <w:tcMar>
                          <w:top w:w="0" w:type="dxa"/>
                          <w:left w:w="0" w:type="dxa"/>
                          <w:bottom w:w="0" w:type="dxa"/>
                          <w:right w:w="0" w:type="dxa"/>
                        </w:tcMar>
                      </w:tcPr>
                      <w:p w14:paraId="65927E4B"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GB</w:t>
                        </w:r>
                      </w:p>
                      <w:p w14:paraId="4003F104" w14:textId="77777777" w:rsidR="00E66E37" w:rsidRPr="00E66E37" w:rsidRDefault="00E66E37" w:rsidP="00E66E37">
                        <w:pPr>
                          <w:spacing w:before="20" w:after="20" w:line="1" w:lineRule="auto"/>
                        </w:pPr>
                      </w:p>
                    </w:tc>
                  </w:tr>
                </w:tbl>
                <w:p w14:paraId="69AA6810" w14:textId="77777777" w:rsidR="00E66E37" w:rsidRPr="00E66E37" w:rsidRDefault="00E66E37" w:rsidP="00E66E37">
                  <w:pPr>
                    <w:spacing w:before="20" w:after="20" w:line="1" w:lineRule="auto"/>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967130A" w14:textId="77777777" w:rsidR="00E66E37" w:rsidRPr="00E66E37" w:rsidRDefault="00E66E37" w:rsidP="00E66E37">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E66E37" w:rsidRPr="00E66E37" w14:paraId="5B1F78AE" w14:textId="77777777" w:rsidTr="00E66E37">
                    <w:tc>
                      <w:tcPr>
                        <w:tcW w:w="465" w:type="dxa"/>
                        <w:tcMar>
                          <w:top w:w="0" w:type="dxa"/>
                          <w:left w:w="0" w:type="dxa"/>
                          <w:bottom w:w="0" w:type="dxa"/>
                          <w:right w:w="0" w:type="dxa"/>
                        </w:tcMar>
                      </w:tcPr>
                      <w:p w14:paraId="12524FAF"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TWV</w:t>
                        </w:r>
                      </w:p>
                      <w:p w14:paraId="7AC7B95F" w14:textId="77777777" w:rsidR="00E66E37" w:rsidRPr="00E66E37" w:rsidRDefault="00E66E37" w:rsidP="00E66E37">
                        <w:pPr>
                          <w:spacing w:before="20" w:after="20" w:line="1" w:lineRule="auto"/>
                        </w:pPr>
                      </w:p>
                    </w:tc>
                  </w:tr>
                </w:tbl>
                <w:p w14:paraId="61659F20" w14:textId="77777777" w:rsidR="00E66E37" w:rsidRPr="00E66E37" w:rsidRDefault="00E66E37" w:rsidP="00E66E37">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2966864" w14:textId="77777777" w:rsidR="00E66E37" w:rsidRPr="00E66E37" w:rsidRDefault="00E66E37" w:rsidP="00E66E37">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E66E37" w:rsidRPr="00E66E37" w14:paraId="5F82EDB8" w14:textId="77777777" w:rsidTr="00E66E37">
                    <w:tc>
                      <w:tcPr>
                        <w:tcW w:w="930" w:type="dxa"/>
                        <w:tcMar>
                          <w:top w:w="0" w:type="dxa"/>
                          <w:left w:w="0" w:type="dxa"/>
                          <w:bottom w:w="0" w:type="dxa"/>
                          <w:right w:w="0" w:type="dxa"/>
                        </w:tcMar>
                      </w:tcPr>
                      <w:p w14:paraId="2F2F8F08"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A</w:t>
                        </w:r>
                      </w:p>
                      <w:p w14:paraId="4E8F036B" w14:textId="77777777" w:rsidR="00E66E37" w:rsidRPr="00E66E37" w:rsidRDefault="00E66E37" w:rsidP="00E66E37">
                        <w:pPr>
                          <w:spacing w:before="20" w:after="20" w:line="1" w:lineRule="auto"/>
                        </w:pPr>
                      </w:p>
                    </w:tc>
                  </w:tr>
                </w:tbl>
                <w:p w14:paraId="3CE6A17B" w14:textId="77777777" w:rsidR="00E66E37" w:rsidRPr="00E66E37" w:rsidRDefault="00E66E37" w:rsidP="00E66E37">
                  <w:pPr>
                    <w:spacing w:before="20" w:after="20" w:line="1"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6CDCC43" w14:textId="77777777" w:rsidR="00E66E37" w:rsidRPr="00E66E37" w:rsidRDefault="00E66E37" w:rsidP="00E66E37">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E66E37" w:rsidRPr="00E66E37" w14:paraId="28C8F978" w14:textId="77777777" w:rsidTr="00E66E37">
                    <w:tc>
                      <w:tcPr>
                        <w:tcW w:w="1395" w:type="dxa"/>
                        <w:tcMar>
                          <w:top w:w="0" w:type="dxa"/>
                          <w:left w:w="0" w:type="dxa"/>
                          <w:bottom w:w="0" w:type="dxa"/>
                          <w:right w:w="0" w:type="dxa"/>
                        </w:tcMar>
                      </w:tcPr>
                      <w:p w14:paraId="50222BB6"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TG/206/1</w:t>
                        </w:r>
                      </w:p>
                      <w:p w14:paraId="49F3CB3F" w14:textId="77777777" w:rsidR="00E66E37" w:rsidRPr="00E66E37" w:rsidRDefault="00E66E37" w:rsidP="00E66E37">
                        <w:pPr>
                          <w:spacing w:before="20" w:after="20" w:line="1" w:lineRule="auto"/>
                        </w:pPr>
                      </w:p>
                    </w:tc>
                  </w:tr>
                </w:tbl>
                <w:p w14:paraId="4117324E" w14:textId="77777777" w:rsidR="00E66E37" w:rsidRPr="00E66E37" w:rsidRDefault="00E66E37" w:rsidP="00E66E37">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1F1BFA4" w14:textId="77777777" w:rsidR="00E66E37" w:rsidRPr="00E66E37" w:rsidRDefault="00E66E37" w:rsidP="00E66E37">
                  <w:pPr>
                    <w:spacing w:before="20" w:after="20"/>
                    <w:rPr>
                      <w:rFonts w:eastAsia="Arial" w:cs="Arial"/>
                      <w:color w:val="000000"/>
                      <w:sz w:val="16"/>
                      <w:szCs w:val="16"/>
                    </w:rPr>
                  </w:pPr>
                  <w:r w:rsidRPr="00E66E37">
                    <w:rPr>
                      <w:rFonts w:eastAsia="Arial" w:cs="Arial"/>
                      <w:color w:val="000000"/>
                      <w:sz w:val="16"/>
                      <w:szCs w:val="16"/>
                    </w:rPr>
                    <w:t>E, F, G, S</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E66E37" w:rsidRPr="00E66E37" w14:paraId="3A5BD781" w14:textId="77777777" w:rsidTr="00E66E37">
                    <w:tc>
                      <w:tcPr>
                        <w:tcW w:w="1425" w:type="dxa"/>
                        <w:tcMar>
                          <w:top w:w="0" w:type="dxa"/>
                          <w:left w:w="0" w:type="dxa"/>
                          <w:bottom w:w="0" w:type="dxa"/>
                          <w:right w:w="0" w:type="dxa"/>
                        </w:tcMar>
                      </w:tcPr>
                      <w:p w14:paraId="2251C03C"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2003</w:t>
                        </w:r>
                      </w:p>
                      <w:p w14:paraId="3548867A" w14:textId="77777777" w:rsidR="00E66E37" w:rsidRPr="00E66E37" w:rsidRDefault="00E66E37" w:rsidP="00E66E37">
                        <w:pPr>
                          <w:spacing w:before="20" w:after="20" w:line="1" w:lineRule="auto"/>
                        </w:pPr>
                      </w:p>
                    </w:tc>
                  </w:tr>
                </w:tbl>
                <w:p w14:paraId="706739E4" w14:textId="77777777" w:rsidR="00E66E37" w:rsidRPr="00E66E37" w:rsidRDefault="00E66E37" w:rsidP="00E66E37">
                  <w:pPr>
                    <w:spacing w:before="20" w:after="20" w:line="1" w:lineRule="auto"/>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324CB5A" w14:textId="77777777" w:rsidR="00E66E37" w:rsidRPr="00E66E37" w:rsidRDefault="00E66E37" w:rsidP="00E66E37">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E66E37" w:rsidRPr="00E66E37" w14:paraId="5B83CDD5" w14:textId="77777777" w:rsidTr="00E66E37">
                    <w:tc>
                      <w:tcPr>
                        <w:tcW w:w="1470" w:type="dxa"/>
                        <w:tcMar>
                          <w:top w:w="0" w:type="dxa"/>
                          <w:left w:w="0" w:type="dxa"/>
                          <w:bottom w:w="0" w:type="dxa"/>
                          <w:right w:w="0" w:type="dxa"/>
                        </w:tcMar>
                      </w:tcPr>
                      <w:p w14:paraId="759A0858"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Broad Bean</w:t>
                        </w:r>
                      </w:p>
                      <w:p w14:paraId="313F1134" w14:textId="77777777" w:rsidR="00E66E37" w:rsidRPr="00E66E37" w:rsidRDefault="00E66E37" w:rsidP="00E66E37">
                        <w:pPr>
                          <w:spacing w:before="20" w:after="20" w:line="1" w:lineRule="auto"/>
                          <w:jc w:val="left"/>
                        </w:pPr>
                      </w:p>
                    </w:tc>
                  </w:tr>
                </w:tbl>
                <w:p w14:paraId="6A7C4B54" w14:textId="77777777" w:rsidR="00E66E37" w:rsidRPr="00E66E37" w:rsidRDefault="00E66E37" w:rsidP="00E66E37">
                  <w:pPr>
                    <w:spacing w:before="20" w:after="20" w:line="1" w:lineRule="auto"/>
                    <w:jc w:val="left"/>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D62C562" w14:textId="77777777" w:rsidR="00E66E37" w:rsidRPr="00E66E37" w:rsidRDefault="00E66E37" w:rsidP="00E66E37">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E66E37" w:rsidRPr="00E66E37" w14:paraId="37BEDBFE" w14:textId="77777777" w:rsidTr="00E66E37">
                    <w:tc>
                      <w:tcPr>
                        <w:tcW w:w="1560" w:type="dxa"/>
                        <w:tcMar>
                          <w:top w:w="0" w:type="dxa"/>
                          <w:left w:w="0" w:type="dxa"/>
                          <w:bottom w:w="0" w:type="dxa"/>
                          <w:right w:w="0" w:type="dxa"/>
                        </w:tcMar>
                      </w:tcPr>
                      <w:p w14:paraId="113B21B6"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Féve</w:t>
                        </w:r>
                      </w:p>
                      <w:p w14:paraId="2489062E" w14:textId="77777777" w:rsidR="00E66E37" w:rsidRPr="00E66E37" w:rsidRDefault="00E66E37" w:rsidP="00E66E37">
                        <w:pPr>
                          <w:spacing w:before="20" w:after="20" w:line="1" w:lineRule="auto"/>
                          <w:jc w:val="left"/>
                        </w:pPr>
                      </w:p>
                    </w:tc>
                  </w:tr>
                </w:tbl>
                <w:p w14:paraId="300A6B7A" w14:textId="77777777" w:rsidR="00E66E37" w:rsidRPr="00E66E37" w:rsidRDefault="00E66E37" w:rsidP="00E66E37">
                  <w:pPr>
                    <w:spacing w:before="20" w:after="20" w:line="1" w:lineRule="auto"/>
                    <w:jc w:val="left"/>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AC9F6BF" w14:textId="77777777" w:rsidR="00E66E37" w:rsidRPr="00E66E37" w:rsidRDefault="00E66E37" w:rsidP="00E66E37">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E66E37" w:rsidRPr="00E66E37" w14:paraId="4362BD37" w14:textId="77777777" w:rsidTr="00E66E37">
                    <w:tc>
                      <w:tcPr>
                        <w:tcW w:w="1515" w:type="dxa"/>
                        <w:tcMar>
                          <w:top w:w="0" w:type="dxa"/>
                          <w:left w:w="0" w:type="dxa"/>
                          <w:bottom w:w="0" w:type="dxa"/>
                          <w:right w:w="0" w:type="dxa"/>
                        </w:tcMar>
                      </w:tcPr>
                      <w:p w14:paraId="510BC58B"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Dicke Bohne</w:t>
                        </w:r>
                      </w:p>
                      <w:p w14:paraId="4BA63C43" w14:textId="77777777" w:rsidR="00E66E37" w:rsidRPr="00E66E37" w:rsidRDefault="00E66E37" w:rsidP="00E66E37">
                        <w:pPr>
                          <w:spacing w:before="20" w:after="20" w:line="1" w:lineRule="auto"/>
                          <w:jc w:val="left"/>
                        </w:pPr>
                      </w:p>
                    </w:tc>
                  </w:tr>
                </w:tbl>
                <w:p w14:paraId="3E01CFE1" w14:textId="77777777" w:rsidR="00E66E37" w:rsidRPr="00E66E37" w:rsidRDefault="00E66E37" w:rsidP="00E66E37">
                  <w:pPr>
                    <w:spacing w:before="20" w:after="20" w:line="1" w:lineRule="auto"/>
                    <w:jc w:val="left"/>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690CFF7" w14:textId="77777777" w:rsidR="00E66E37" w:rsidRPr="00E66E37" w:rsidRDefault="00E66E37" w:rsidP="00E66E37">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E66E37" w:rsidRPr="00E66E37" w14:paraId="5BE0514F" w14:textId="77777777" w:rsidTr="00E66E37">
                    <w:tc>
                      <w:tcPr>
                        <w:tcW w:w="1740" w:type="dxa"/>
                        <w:tcMar>
                          <w:top w:w="0" w:type="dxa"/>
                          <w:left w:w="0" w:type="dxa"/>
                          <w:bottom w:w="0" w:type="dxa"/>
                          <w:right w:w="0" w:type="dxa"/>
                        </w:tcMar>
                      </w:tcPr>
                      <w:p w14:paraId="5C871FC7"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Haba</w:t>
                        </w:r>
                      </w:p>
                      <w:p w14:paraId="46DB0875" w14:textId="77777777" w:rsidR="00E66E37" w:rsidRPr="00E66E37" w:rsidRDefault="00E66E37" w:rsidP="00E66E37">
                        <w:pPr>
                          <w:spacing w:before="20" w:after="20" w:line="1" w:lineRule="auto"/>
                          <w:jc w:val="left"/>
                        </w:pPr>
                      </w:p>
                    </w:tc>
                  </w:tr>
                </w:tbl>
                <w:p w14:paraId="479C379D" w14:textId="77777777" w:rsidR="00E66E37" w:rsidRPr="00E66E37" w:rsidRDefault="00E66E37" w:rsidP="00E66E37">
                  <w:pPr>
                    <w:spacing w:before="20" w:after="20" w:line="1" w:lineRule="auto"/>
                    <w:jc w:val="left"/>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F0E5BCC" w14:textId="77777777" w:rsidR="00E66E37" w:rsidRPr="00E66E37" w:rsidRDefault="00E66E37" w:rsidP="00E66E37">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E66E37" w:rsidRPr="00E66E37" w14:paraId="4F8FB6C6" w14:textId="77777777" w:rsidTr="00E66E37">
                    <w:tc>
                      <w:tcPr>
                        <w:tcW w:w="2115" w:type="dxa"/>
                        <w:tcMar>
                          <w:top w:w="0" w:type="dxa"/>
                          <w:left w:w="0" w:type="dxa"/>
                          <w:bottom w:w="0" w:type="dxa"/>
                          <w:right w:w="0" w:type="dxa"/>
                        </w:tcMar>
                      </w:tcPr>
                      <w:p w14:paraId="74E4922C" w14:textId="77777777" w:rsidR="00E66E37" w:rsidRPr="00E66E37" w:rsidRDefault="00E66E37" w:rsidP="00E66E37">
                        <w:pPr>
                          <w:spacing w:before="20" w:after="20"/>
                          <w:jc w:val="left"/>
                          <w:rPr>
                            <w:rFonts w:cs="Arial"/>
                            <w:color w:val="000000"/>
                            <w:sz w:val="16"/>
                            <w:szCs w:val="16"/>
                            <w:lang w:val="es-ES_tradnl"/>
                          </w:rPr>
                        </w:pPr>
                        <w:r w:rsidRPr="00E66E37">
                          <w:rPr>
                            <w:rFonts w:cs="Arial"/>
                            <w:i/>
                            <w:iCs/>
                            <w:color w:val="000000"/>
                            <w:sz w:val="16"/>
                            <w:szCs w:val="16"/>
                            <w:lang w:val="es-ES_tradnl"/>
                          </w:rPr>
                          <w:t>Vicia faba</w:t>
                        </w:r>
                        <w:r w:rsidRPr="00E66E37">
                          <w:rPr>
                            <w:rFonts w:cs="Arial"/>
                            <w:color w:val="000000"/>
                            <w:sz w:val="16"/>
                            <w:szCs w:val="16"/>
                            <w:lang w:val="es-ES_tradnl"/>
                          </w:rPr>
                          <w:t xml:space="preserve"> L. var.  </w:t>
                        </w:r>
                        <w:r w:rsidRPr="00E66E37">
                          <w:rPr>
                            <w:rFonts w:cs="Arial"/>
                            <w:i/>
                            <w:iCs/>
                            <w:color w:val="000000"/>
                            <w:sz w:val="16"/>
                            <w:szCs w:val="16"/>
                            <w:lang w:val="es-ES_tradnl"/>
                          </w:rPr>
                          <w:t>major</w:t>
                        </w:r>
                        <w:r w:rsidRPr="00E66E37">
                          <w:rPr>
                            <w:rFonts w:cs="Arial"/>
                            <w:color w:val="000000"/>
                            <w:sz w:val="16"/>
                            <w:szCs w:val="16"/>
                            <w:lang w:val="es-ES_tradnl"/>
                          </w:rPr>
                          <w:t> Harz</w:t>
                        </w:r>
                      </w:p>
                      <w:p w14:paraId="7FC8A5DB" w14:textId="77777777" w:rsidR="00E66E37" w:rsidRPr="00E66E37" w:rsidRDefault="00E66E37" w:rsidP="00E66E37">
                        <w:pPr>
                          <w:spacing w:before="20" w:after="20" w:line="1" w:lineRule="auto"/>
                          <w:jc w:val="left"/>
                          <w:rPr>
                            <w:lang w:val="es-ES_tradnl"/>
                          </w:rPr>
                        </w:pPr>
                      </w:p>
                    </w:tc>
                  </w:tr>
                </w:tbl>
                <w:p w14:paraId="57639947" w14:textId="77777777" w:rsidR="00E66E37" w:rsidRPr="00E66E37" w:rsidRDefault="00E66E37" w:rsidP="00E66E37">
                  <w:pPr>
                    <w:spacing w:before="20" w:after="20" w:line="1" w:lineRule="auto"/>
                    <w:jc w:val="left"/>
                    <w:rPr>
                      <w:lang w:val="es-ES_tradnl"/>
                    </w:rPr>
                  </w:pPr>
                </w:p>
              </w:tc>
              <w:tc>
                <w:tcPr>
                  <w:tcW w:w="18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2FC2059" w14:textId="77777777" w:rsidR="00E66E37" w:rsidRPr="00E66E37" w:rsidRDefault="00E66E37" w:rsidP="00E66E37">
                  <w:pPr>
                    <w:spacing w:before="20" w:after="20"/>
                    <w:rPr>
                      <w:vanish/>
                      <w:lang w:val="es-ES"/>
                    </w:rPr>
                  </w:pPr>
                </w:p>
                <w:tbl>
                  <w:tblPr>
                    <w:tblW w:w="1815" w:type="dxa"/>
                    <w:tblLayout w:type="fixed"/>
                    <w:tblCellMar>
                      <w:left w:w="0" w:type="dxa"/>
                      <w:right w:w="0" w:type="dxa"/>
                    </w:tblCellMar>
                    <w:tblLook w:val="01E0" w:firstRow="1" w:lastRow="1" w:firstColumn="1" w:lastColumn="1" w:noHBand="0" w:noVBand="0"/>
                  </w:tblPr>
                  <w:tblGrid>
                    <w:gridCol w:w="1815"/>
                  </w:tblGrid>
                  <w:tr w:rsidR="00E66E37" w:rsidRPr="00E66E37" w14:paraId="42BB7DDF" w14:textId="77777777" w:rsidTr="00E66E37">
                    <w:tc>
                      <w:tcPr>
                        <w:tcW w:w="1815" w:type="dxa"/>
                        <w:tcMar>
                          <w:top w:w="0" w:type="dxa"/>
                          <w:left w:w="0" w:type="dxa"/>
                          <w:bottom w:w="0" w:type="dxa"/>
                          <w:right w:w="0" w:type="dxa"/>
                        </w:tcMar>
                      </w:tcPr>
                      <w:p w14:paraId="3D71AADB"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VICIA_FAB_MAJ</w:t>
                        </w:r>
                      </w:p>
                      <w:p w14:paraId="4CB47A0F" w14:textId="77777777" w:rsidR="00E66E37" w:rsidRPr="00E66E37" w:rsidRDefault="00E66E37" w:rsidP="00E66E37">
                        <w:pPr>
                          <w:spacing w:before="20" w:after="20" w:line="1" w:lineRule="auto"/>
                        </w:pPr>
                      </w:p>
                    </w:tc>
                  </w:tr>
                </w:tbl>
                <w:p w14:paraId="2DD8A77C" w14:textId="77777777" w:rsidR="00E66E37" w:rsidRPr="00E66E37" w:rsidRDefault="00E66E37" w:rsidP="00E66E37">
                  <w:pPr>
                    <w:spacing w:before="20" w:after="20" w:line="1" w:lineRule="auto"/>
                  </w:pPr>
                </w:p>
              </w:tc>
            </w:tr>
            <w:tr w:rsidR="00E66E37" w:rsidRPr="00E66E37" w14:paraId="04004F14" w14:textId="77777777" w:rsidTr="00E66E37">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793D655" w14:textId="77777777" w:rsidR="00E66E37" w:rsidRPr="00E66E37" w:rsidRDefault="00E66E37" w:rsidP="00E66E37">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E66E37" w:rsidRPr="00E66E37" w14:paraId="68D8C8ED" w14:textId="77777777" w:rsidTr="00E66E37">
                    <w:tc>
                      <w:tcPr>
                        <w:tcW w:w="615" w:type="dxa"/>
                        <w:tcMar>
                          <w:top w:w="0" w:type="dxa"/>
                          <w:left w:w="0" w:type="dxa"/>
                          <w:bottom w:w="0" w:type="dxa"/>
                          <w:right w:w="0" w:type="dxa"/>
                        </w:tcMar>
                      </w:tcPr>
                      <w:p w14:paraId="6D924F9F"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DE</w:t>
                        </w:r>
                      </w:p>
                      <w:p w14:paraId="21057150" w14:textId="77777777" w:rsidR="00E66E37" w:rsidRPr="00E66E37" w:rsidRDefault="00E66E37" w:rsidP="00E66E37">
                        <w:pPr>
                          <w:spacing w:before="20" w:after="20" w:line="1" w:lineRule="auto"/>
                        </w:pPr>
                      </w:p>
                    </w:tc>
                  </w:tr>
                </w:tbl>
                <w:p w14:paraId="5FA11525" w14:textId="77777777" w:rsidR="00E66E37" w:rsidRPr="00E66E37" w:rsidRDefault="00E66E37" w:rsidP="00E66E37">
                  <w:pPr>
                    <w:spacing w:before="20" w:after="20" w:line="1" w:lineRule="auto"/>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1B51F9B" w14:textId="77777777" w:rsidR="00E66E37" w:rsidRPr="00E66E37" w:rsidRDefault="00E66E37" w:rsidP="00E66E37">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E66E37" w:rsidRPr="00E66E37" w14:paraId="73B87F8A" w14:textId="77777777" w:rsidTr="00E66E37">
                    <w:tc>
                      <w:tcPr>
                        <w:tcW w:w="465" w:type="dxa"/>
                        <w:tcMar>
                          <w:top w:w="0" w:type="dxa"/>
                          <w:left w:w="0" w:type="dxa"/>
                          <w:bottom w:w="0" w:type="dxa"/>
                          <w:right w:w="0" w:type="dxa"/>
                        </w:tcMar>
                      </w:tcPr>
                      <w:p w14:paraId="5C8A5E1D"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TWO</w:t>
                        </w:r>
                      </w:p>
                      <w:p w14:paraId="43497273" w14:textId="77777777" w:rsidR="00E66E37" w:rsidRPr="00E66E37" w:rsidRDefault="00E66E37" w:rsidP="00E66E37">
                        <w:pPr>
                          <w:spacing w:before="20" w:after="20" w:line="1" w:lineRule="auto"/>
                        </w:pPr>
                      </w:p>
                    </w:tc>
                  </w:tr>
                </w:tbl>
                <w:p w14:paraId="0801C234" w14:textId="77777777" w:rsidR="00E66E37" w:rsidRPr="00E66E37" w:rsidRDefault="00E66E37" w:rsidP="00E66E37">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683FC1D" w14:textId="77777777" w:rsidR="00E66E37" w:rsidRPr="00E66E37" w:rsidRDefault="00E66E37" w:rsidP="00E66E37">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E66E37" w:rsidRPr="00E66E37" w14:paraId="132C2F94" w14:textId="77777777" w:rsidTr="00E66E37">
                    <w:tc>
                      <w:tcPr>
                        <w:tcW w:w="930" w:type="dxa"/>
                        <w:tcMar>
                          <w:top w:w="0" w:type="dxa"/>
                          <w:left w:w="0" w:type="dxa"/>
                          <w:bottom w:w="0" w:type="dxa"/>
                          <w:right w:w="0" w:type="dxa"/>
                        </w:tcMar>
                      </w:tcPr>
                      <w:p w14:paraId="506BB95A"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A</w:t>
                        </w:r>
                      </w:p>
                      <w:p w14:paraId="4FB2A336" w14:textId="77777777" w:rsidR="00E66E37" w:rsidRPr="00E66E37" w:rsidRDefault="00E66E37" w:rsidP="00E66E37">
                        <w:pPr>
                          <w:spacing w:before="20" w:after="20" w:line="1" w:lineRule="auto"/>
                        </w:pPr>
                      </w:p>
                    </w:tc>
                  </w:tr>
                </w:tbl>
                <w:p w14:paraId="2129F5E4" w14:textId="77777777" w:rsidR="00E66E37" w:rsidRPr="00E66E37" w:rsidRDefault="00E66E37" w:rsidP="00E66E37">
                  <w:pPr>
                    <w:spacing w:before="20" w:after="20" w:line="1"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1CAFD59" w14:textId="77777777" w:rsidR="00E66E37" w:rsidRPr="00E66E37" w:rsidRDefault="00E66E37" w:rsidP="00E66E37">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E66E37" w:rsidRPr="00E66E37" w14:paraId="1D6C296F" w14:textId="77777777" w:rsidTr="00E66E37">
                    <w:tc>
                      <w:tcPr>
                        <w:tcW w:w="1395" w:type="dxa"/>
                        <w:tcMar>
                          <w:top w:w="0" w:type="dxa"/>
                          <w:left w:w="0" w:type="dxa"/>
                          <w:bottom w:w="0" w:type="dxa"/>
                          <w:right w:w="0" w:type="dxa"/>
                        </w:tcMar>
                      </w:tcPr>
                      <w:p w14:paraId="43663126"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TG/207/2</w:t>
                        </w:r>
                      </w:p>
                      <w:p w14:paraId="42785546" w14:textId="77777777" w:rsidR="00E66E37" w:rsidRPr="00E66E37" w:rsidRDefault="00E66E37" w:rsidP="00E66E37">
                        <w:pPr>
                          <w:spacing w:before="20" w:after="20" w:line="1" w:lineRule="auto"/>
                        </w:pPr>
                      </w:p>
                    </w:tc>
                  </w:tr>
                </w:tbl>
                <w:p w14:paraId="597E5A58" w14:textId="77777777" w:rsidR="00E66E37" w:rsidRPr="00E66E37" w:rsidRDefault="00E66E37" w:rsidP="00E66E37">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F5CC5B2" w14:textId="77777777" w:rsidR="00E66E37" w:rsidRPr="00E66E37" w:rsidRDefault="00E66E37" w:rsidP="00E66E37">
                  <w:pPr>
                    <w:spacing w:before="20" w:after="20"/>
                    <w:rPr>
                      <w:rFonts w:eastAsia="Arial" w:cs="Arial"/>
                      <w:color w:val="000000"/>
                      <w:sz w:val="16"/>
                      <w:szCs w:val="16"/>
                    </w:rPr>
                  </w:pPr>
                  <w:r w:rsidRPr="00E66E37">
                    <w:rPr>
                      <w:rFonts w:eastAsia="Arial" w:cs="Arial"/>
                      <w:color w:val="000000"/>
                      <w:sz w:val="16"/>
                      <w:szCs w:val="16"/>
                    </w:rPr>
                    <w:t>E, F, G, S</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E66E37" w:rsidRPr="00E66E37" w14:paraId="58ACF968" w14:textId="77777777" w:rsidTr="00E66E37">
                    <w:tc>
                      <w:tcPr>
                        <w:tcW w:w="1425" w:type="dxa"/>
                        <w:tcMar>
                          <w:top w:w="0" w:type="dxa"/>
                          <w:left w:w="0" w:type="dxa"/>
                          <w:bottom w:w="0" w:type="dxa"/>
                          <w:right w:w="0" w:type="dxa"/>
                        </w:tcMar>
                      </w:tcPr>
                      <w:p w14:paraId="051934CE"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2016</w:t>
                        </w:r>
                      </w:p>
                      <w:p w14:paraId="330B6EF8" w14:textId="77777777" w:rsidR="00E66E37" w:rsidRPr="00E66E37" w:rsidRDefault="00E66E37" w:rsidP="00E66E37">
                        <w:pPr>
                          <w:spacing w:before="20" w:after="20" w:line="1" w:lineRule="auto"/>
                        </w:pPr>
                      </w:p>
                    </w:tc>
                  </w:tr>
                </w:tbl>
                <w:p w14:paraId="7EE8F866" w14:textId="77777777" w:rsidR="00E66E37" w:rsidRPr="00E66E37" w:rsidRDefault="00E66E37" w:rsidP="00E66E37">
                  <w:pPr>
                    <w:spacing w:before="20" w:after="20" w:line="1" w:lineRule="auto"/>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A8E574B" w14:textId="77777777" w:rsidR="00E66E37" w:rsidRPr="00E66E37" w:rsidRDefault="00E66E37" w:rsidP="00E66E37">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E66E37" w:rsidRPr="00E66E37" w14:paraId="6E3DDAB3" w14:textId="77777777" w:rsidTr="00E66E37">
                    <w:tc>
                      <w:tcPr>
                        <w:tcW w:w="1470" w:type="dxa"/>
                        <w:tcMar>
                          <w:top w:w="0" w:type="dxa"/>
                          <w:left w:w="0" w:type="dxa"/>
                          <w:bottom w:w="0" w:type="dxa"/>
                          <w:right w:w="0" w:type="dxa"/>
                        </w:tcMar>
                      </w:tcPr>
                      <w:p w14:paraId="51B7A3FF"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Calibrachoa</w:t>
                        </w:r>
                      </w:p>
                      <w:p w14:paraId="0D1B5FFB" w14:textId="77777777" w:rsidR="00E66E37" w:rsidRPr="00E66E37" w:rsidRDefault="00E66E37" w:rsidP="00E66E37">
                        <w:pPr>
                          <w:spacing w:before="20" w:after="20" w:line="1" w:lineRule="auto"/>
                          <w:jc w:val="left"/>
                        </w:pPr>
                      </w:p>
                    </w:tc>
                  </w:tr>
                </w:tbl>
                <w:p w14:paraId="55FBFFE9" w14:textId="77777777" w:rsidR="00E66E37" w:rsidRPr="00E66E37" w:rsidRDefault="00E66E37" w:rsidP="00E66E37">
                  <w:pPr>
                    <w:spacing w:before="20" w:after="20" w:line="1" w:lineRule="auto"/>
                    <w:jc w:val="left"/>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F95634A" w14:textId="77777777" w:rsidR="00E66E37" w:rsidRPr="00E66E37" w:rsidRDefault="00E66E37" w:rsidP="00E66E37">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E66E37" w:rsidRPr="00E66E37" w14:paraId="2F7395AB" w14:textId="77777777" w:rsidTr="00E66E37">
                    <w:tc>
                      <w:tcPr>
                        <w:tcW w:w="1560" w:type="dxa"/>
                        <w:tcMar>
                          <w:top w:w="0" w:type="dxa"/>
                          <w:left w:w="0" w:type="dxa"/>
                          <w:bottom w:w="0" w:type="dxa"/>
                          <w:right w:w="0" w:type="dxa"/>
                        </w:tcMar>
                      </w:tcPr>
                      <w:p w14:paraId="610ED8F6"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Calibrachoa</w:t>
                        </w:r>
                      </w:p>
                      <w:p w14:paraId="11A62F5C" w14:textId="77777777" w:rsidR="00E66E37" w:rsidRPr="00E66E37" w:rsidRDefault="00E66E37" w:rsidP="00E66E37">
                        <w:pPr>
                          <w:spacing w:before="20" w:after="20" w:line="1" w:lineRule="auto"/>
                          <w:jc w:val="left"/>
                        </w:pPr>
                      </w:p>
                    </w:tc>
                  </w:tr>
                </w:tbl>
                <w:p w14:paraId="00419246" w14:textId="77777777" w:rsidR="00E66E37" w:rsidRPr="00E66E37" w:rsidRDefault="00E66E37" w:rsidP="00E66E37">
                  <w:pPr>
                    <w:spacing w:before="20" w:after="20" w:line="1" w:lineRule="auto"/>
                    <w:jc w:val="left"/>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E95300A" w14:textId="77777777" w:rsidR="00E66E37" w:rsidRPr="00E66E37" w:rsidRDefault="00E66E37" w:rsidP="00E66E37">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E66E37" w:rsidRPr="00E66E37" w14:paraId="2645FBD9" w14:textId="77777777" w:rsidTr="00E66E37">
                    <w:tc>
                      <w:tcPr>
                        <w:tcW w:w="1515" w:type="dxa"/>
                        <w:tcMar>
                          <w:top w:w="0" w:type="dxa"/>
                          <w:left w:w="0" w:type="dxa"/>
                          <w:bottom w:w="0" w:type="dxa"/>
                          <w:right w:w="0" w:type="dxa"/>
                        </w:tcMar>
                      </w:tcPr>
                      <w:p w14:paraId="6C60DAB4"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Calibrachoa</w:t>
                        </w:r>
                      </w:p>
                      <w:p w14:paraId="5AB32958" w14:textId="77777777" w:rsidR="00E66E37" w:rsidRPr="00E66E37" w:rsidRDefault="00E66E37" w:rsidP="00E66E37">
                        <w:pPr>
                          <w:spacing w:before="20" w:after="20" w:line="1" w:lineRule="auto"/>
                          <w:jc w:val="left"/>
                        </w:pPr>
                      </w:p>
                    </w:tc>
                  </w:tr>
                </w:tbl>
                <w:p w14:paraId="65DB765E" w14:textId="77777777" w:rsidR="00E66E37" w:rsidRPr="00E66E37" w:rsidRDefault="00E66E37" w:rsidP="00E66E37">
                  <w:pPr>
                    <w:spacing w:before="20" w:after="20" w:line="1" w:lineRule="auto"/>
                    <w:jc w:val="left"/>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F58D961" w14:textId="77777777" w:rsidR="00E66E37" w:rsidRPr="00E66E37" w:rsidRDefault="00E66E37" w:rsidP="00E66E37">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E66E37" w:rsidRPr="00E66E37" w14:paraId="3CAD8870" w14:textId="77777777" w:rsidTr="00E66E37">
                    <w:tc>
                      <w:tcPr>
                        <w:tcW w:w="1740" w:type="dxa"/>
                        <w:tcMar>
                          <w:top w:w="0" w:type="dxa"/>
                          <w:left w:w="0" w:type="dxa"/>
                          <w:bottom w:w="0" w:type="dxa"/>
                          <w:right w:w="0" w:type="dxa"/>
                        </w:tcMar>
                      </w:tcPr>
                      <w:p w14:paraId="7E9820EC"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Calibrachoa</w:t>
                        </w:r>
                      </w:p>
                      <w:p w14:paraId="2D33F0E7" w14:textId="77777777" w:rsidR="00E66E37" w:rsidRPr="00E66E37" w:rsidRDefault="00E66E37" w:rsidP="00E66E37">
                        <w:pPr>
                          <w:spacing w:before="20" w:after="20" w:line="1" w:lineRule="auto"/>
                          <w:jc w:val="left"/>
                        </w:pPr>
                      </w:p>
                    </w:tc>
                  </w:tr>
                </w:tbl>
                <w:p w14:paraId="68580534" w14:textId="77777777" w:rsidR="00E66E37" w:rsidRPr="00E66E37" w:rsidRDefault="00E66E37" w:rsidP="00E66E37">
                  <w:pPr>
                    <w:spacing w:before="20" w:after="20" w:line="1" w:lineRule="auto"/>
                    <w:jc w:val="left"/>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3CC97E6" w14:textId="77777777" w:rsidR="00E66E37" w:rsidRPr="00E66E37" w:rsidRDefault="00E66E37" w:rsidP="00E66E37">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E66E37" w:rsidRPr="00E66E37" w14:paraId="22357CB7" w14:textId="77777777" w:rsidTr="00E66E37">
                    <w:tc>
                      <w:tcPr>
                        <w:tcW w:w="2115" w:type="dxa"/>
                        <w:tcMar>
                          <w:top w:w="0" w:type="dxa"/>
                          <w:left w:w="0" w:type="dxa"/>
                          <w:bottom w:w="0" w:type="dxa"/>
                          <w:right w:w="0" w:type="dxa"/>
                        </w:tcMar>
                      </w:tcPr>
                      <w:p w14:paraId="2AEC1DA2" w14:textId="77777777" w:rsidR="00E66E37" w:rsidRPr="00E66E37" w:rsidRDefault="00E66E37" w:rsidP="00E66E37">
                        <w:pPr>
                          <w:spacing w:before="20" w:after="20"/>
                          <w:jc w:val="left"/>
                          <w:rPr>
                            <w:rFonts w:eastAsiaTheme="minorEastAsia" w:cs="Arial"/>
                            <w:color w:val="000000"/>
                            <w:sz w:val="16"/>
                            <w:szCs w:val="16"/>
                          </w:rPr>
                        </w:pPr>
                        <w:r w:rsidRPr="00E66E37">
                          <w:rPr>
                            <w:rFonts w:eastAsiaTheme="minorEastAsia" w:cs="Arial"/>
                            <w:i/>
                            <w:iCs/>
                            <w:color w:val="000000"/>
                            <w:sz w:val="16"/>
                            <w:szCs w:val="16"/>
                          </w:rPr>
                          <w:t>Calibrachoa</w:t>
                        </w:r>
                        <w:r w:rsidRPr="00E66E37">
                          <w:rPr>
                            <w:rFonts w:eastAsiaTheme="minorEastAsia" w:cs="Arial"/>
                            <w:color w:val="000000"/>
                            <w:sz w:val="16"/>
                            <w:szCs w:val="16"/>
                          </w:rPr>
                          <w:t> Cerv.</w:t>
                        </w:r>
                      </w:p>
                      <w:p w14:paraId="3F39A9D7" w14:textId="77777777" w:rsidR="00E66E37" w:rsidRPr="00E66E37" w:rsidRDefault="00E66E37" w:rsidP="00E66E37">
                        <w:pPr>
                          <w:spacing w:before="20" w:after="20" w:line="1" w:lineRule="auto"/>
                          <w:jc w:val="left"/>
                        </w:pPr>
                      </w:p>
                    </w:tc>
                  </w:tr>
                </w:tbl>
                <w:p w14:paraId="78FE49A0" w14:textId="77777777" w:rsidR="00E66E37" w:rsidRPr="00E66E37" w:rsidRDefault="00E66E37" w:rsidP="00E66E37">
                  <w:pPr>
                    <w:spacing w:before="20" w:after="20" w:line="1" w:lineRule="auto"/>
                    <w:jc w:val="left"/>
                  </w:pPr>
                </w:p>
              </w:tc>
              <w:tc>
                <w:tcPr>
                  <w:tcW w:w="18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E5B7476" w14:textId="77777777" w:rsidR="00E66E37" w:rsidRPr="00E66E37" w:rsidRDefault="00E66E37" w:rsidP="00E66E37">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E66E37" w:rsidRPr="00E66E37" w14:paraId="39FFBE9F" w14:textId="77777777" w:rsidTr="00E66E37">
                    <w:tc>
                      <w:tcPr>
                        <w:tcW w:w="1815" w:type="dxa"/>
                        <w:tcMar>
                          <w:top w:w="0" w:type="dxa"/>
                          <w:left w:w="0" w:type="dxa"/>
                          <w:bottom w:w="0" w:type="dxa"/>
                          <w:right w:w="0" w:type="dxa"/>
                        </w:tcMar>
                      </w:tcPr>
                      <w:p w14:paraId="258FBE17"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CALIB</w:t>
                        </w:r>
                      </w:p>
                      <w:p w14:paraId="167C4F6D" w14:textId="77777777" w:rsidR="00E66E37" w:rsidRPr="00E66E37" w:rsidRDefault="00E66E37" w:rsidP="00E66E37">
                        <w:pPr>
                          <w:spacing w:before="20" w:after="20" w:line="1" w:lineRule="auto"/>
                        </w:pPr>
                      </w:p>
                    </w:tc>
                  </w:tr>
                </w:tbl>
                <w:p w14:paraId="2340B22E" w14:textId="77777777" w:rsidR="00E66E37" w:rsidRPr="00E66E37" w:rsidRDefault="00E66E37" w:rsidP="00E66E37">
                  <w:pPr>
                    <w:spacing w:before="20" w:after="20" w:line="1" w:lineRule="auto"/>
                  </w:pPr>
                </w:p>
              </w:tc>
            </w:tr>
            <w:tr w:rsidR="00E66E37" w:rsidRPr="00E66E37" w14:paraId="5452E82F" w14:textId="77777777" w:rsidTr="00E66E37">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AE666DE" w14:textId="77777777" w:rsidR="00E66E37" w:rsidRPr="00E66E37" w:rsidRDefault="00E66E37" w:rsidP="00E66E37">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E66E37" w:rsidRPr="00E66E37" w14:paraId="513C5B5A" w14:textId="77777777" w:rsidTr="00E66E37">
                    <w:tc>
                      <w:tcPr>
                        <w:tcW w:w="615" w:type="dxa"/>
                        <w:tcMar>
                          <w:top w:w="0" w:type="dxa"/>
                          <w:left w:w="0" w:type="dxa"/>
                          <w:bottom w:w="0" w:type="dxa"/>
                          <w:right w:w="0" w:type="dxa"/>
                        </w:tcMar>
                      </w:tcPr>
                      <w:p w14:paraId="140519C2"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JP</w:t>
                        </w:r>
                      </w:p>
                      <w:p w14:paraId="22B9E96A" w14:textId="77777777" w:rsidR="00E66E37" w:rsidRPr="00E66E37" w:rsidRDefault="00E66E37" w:rsidP="00E66E37">
                        <w:pPr>
                          <w:spacing w:before="20" w:after="20" w:line="1" w:lineRule="auto"/>
                        </w:pPr>
                      </w:p>
                    </w:tc>
                  </w:tr>
                </w:tbl>
                <w:p w14:paraId="13896F5A" w14:textId="77777777" w:rsidR="00E66E37" w:rsidRPr="00E66E37" w:rsidRDefault="00E66E37" w:rsidP="00E66E37">
                  <w:pPr>
                    <w:spacing w:before="20" w:after="20" w:line="1" w:lineRule="auto"/>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A819981" w14:textId="77777777" w:rsidR="00E66E37" w:rsidRPr="00E66E37" w:rsidRDefault="00E66E37" w:rsidP="00E66E37">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E66E37" w:rsidRPr="00E66E37" w14:paraId="0D4887F6" w14:textId="77777777" w:rsidTr="00E66E37">
                    <w:tc>
                      <w:tcPr>
                        <w:tcW w:w="465" w:type="dxa"/>
                        <w:tcMar>
                          <w:top w:w="0" w:type="dxa"/>
                          <w:left w:w="0" w:type="dxa"/>
                          <w:bottom w:w="0" w:type="dxa"/>
                          <w:right w:w="0" w:type="dxa"/>
                        </w:tcMar>
                      </w:tcPr>
                      <w:p w14:paraId="78EA9A1D"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TWO</w:t>
                        </w:r>
                      </w:p>
                      <w:p w14:paraId="5B2749D6" w14:textId="77777777" w:rsidR="00E66E37" w:rsidRPr="00E66E37" w:rsidRDefault="00E66E37" w:rsidP="00E66E37">
                        <w:pPr>
                          <w:spacing w:before="20" w:after="20" w:line="1" w:lineRule="auto"/>
                        </w:pPr>
                      </w:p>
                    </w:tc>
                  </w:tr>
                </w:tbl>
                <w:p w14:paraId="3294AD74" w14:textId="77777777" w:rsidR="00E66E37" w:rsidRPr="00E66E37" w:rsidRDefault="00E66E37" w:rsidP="00E66E37">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CCF00C1" w14:textId="77777777" w:rsidR="00E66E37" w:rsidRPr="00E66E37" w:rsidRDefault="00E66E37" w:rsidP="00E66E37">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E66E37" w:rsidRPr="00E66E37" w14:paraId="730125D4" w14:textId="77777777" w:rsidTr="00E66E37">
                    <w:tc>
                      <w:tcPr>
                        <w:tcW w:w="930" w:type="dxa"/>
                        <w:tcMar>
                          <w:top w:w="0" w:type="dxa"/>
                          <w:left w:w="0" w:type="dxa"/>
                          <w:bottom w:w="0" w:type="dxa"/>
                          <w:right w:w="0" w:type="dxa"/>
                        </w:tcMar>
                      </w:tcPr>
                      <w:p w14:paraId="7C5C95C5"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TC/56</w:t>
                        </w:r>
                      </w:p>
                      <w:p w14:paraId="06EAA679" w14:textId="77777777" w:rsidR="00E66E37" w:rsidRPr="00E66E37" w:rsidRDefault="00E66E37" w:rsidP="00E66E37">
                        <w:pPr>
                          <w:spacing w:before="20" w:after="20" w:line="1" w:lineRule="auto"/>
                        </w:pPr>
                      </w:p>
                    </w:tc>
                  </w:tr>
                </w:tbl>
                <w:p w14:paraId="0E1526DC" w14:textId="77777777" w:rsidR="00E66E37" w:rsidRPr="00E66E37" w:rsidRDefault="00E66E37" w:rsidP="00E66E37">
                  <w:pPr>
                    <w:spacing w:before="20" w:after="20" w:line="1"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C808EAD" w14:textId="77777777" w:rsidR="00E66E37" w:rsidRPr="00E66E37" w:rsidRDefault="00E66E37" w:rsidP="00E66E37">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E66E37" w:rsidRPr="00E66E37" w14:paraId="0342442F" w14:textId="77777777" w:rsidTr="00E66E37">
                    <w:tc>
                      <w:tcPr>
                        <w:tcW w:w="1395" w:type="dxa"/>
                        <w:tcMar>
                          <w:top w:w="0" w:type="dxa"/>
                          <w:left w:w="0" w:type="dxa"/>
                          <w:bottom w:w="0" w:type="dxa"/>
                          <w:right w:w="0" w:type="dxa"/>
                        </w:tcMar>
                      </w:tcPr>
                      <w:p w14:paraId="4AEE6AFF"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TG/207/2 Rev. (proj.2), TC/56/16</w:t>
                        </w:r>
                      </w:p>
                      <w:p w14:paraId="378BA4E9" w14:textId="77777777" w:rsidR="00E66E37" w:rsidRPr="00E66E37" w:rsidRDefault="00E66E37" w:rsidP="00E66E37">
                        <w:pPr>
                          <w:spacing w:before="20" w:after="20" w:line="1" w:lineRule="auto"/>
                        </w:pPr>
                      </w:p>
                    </w:tc>
                  </w:tr>
                </w:tbl>
                <w:p w14:paraId="203E61C5" w14:textId="77777777" w:rsidR="00E66E37" w:rsidRPr="00E66E37" w:rsidRDefault="00E66E37" w:rsidP="00E66E37">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43979DE" w14:textId="77777777" w:rsidR="00E66E37" w:rsidRPr="00E66E37" w:rsidRDefault="00E66E37" w:rsidP="00E66E37">
                  <w:pPr>
                    <w:spacing w:before="20" w:after="20"/>
                    <w:rPr>
                      <w:rFonts w:eastAsia="Arial" w:cs="Arial"/>
                      <w:color w:val="000000"/>
                      <w:sz w:val="16"/>
                      <w:szCs w:val="16"/>
                    </w:rPr>
                  </w:pP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C050612" w14:textId="77777777" w:rsidR="00E66E37" w:rsidRPr="00E66E37" w:rsidRDefault="00E66E37" w:rsidP="00E66E37">
                  <w:pPr>
                    <w:spacing w:before="20" w:after="20" w:line="1" w:lineRule="auto"/>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7C6EB3B" w14:textId="77777777" w:rsidR="00E66E37" w:rsidRPr="00E66E37" w:rsidRDefault="00E66E37" w:rsidP="00E66E37">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E66E37" w:rsidRPr="00E66E37" w14:paraId="1D405597" w14:textId="77777777" w:rsidTr="00E66E37">
                    <w:tc>
                      <w:tcPr>
                        <w:tcW w:w="1470" w:type="dxa"/>
                        <w:tcMar>
                          <w:top w:w="0" w:type="dxa"/>
                          <w:left w:w="0" w:type="dxa"/>
                          <w:bottom w:w="0" w:type="dxa"/>
                          <w:right w:w="0" w:type="dxa"/>
                        </w:tcMar>
                      </w:tcPr>
                      <w:p w14:paraId="553B18AA"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Calibrachoa</w:t>
                        </w:r>
                      </w:p>
                      <w:p w14:paraId="572E109E" w14:textId="77777777" w:rsidR="00E66E37" w:rsidRPr="00E66E37" w:rsidRDefault="00E66E37" w:rsidP="00E66E37">
                        <w:pPr>
                          <w:spacing w:before="20" w:after="20" w:line="1" w:lineRule="auto"/>
                          <w:jc w:val="left"/>
                        </w:pPr>
                      </w:p>
                    </w:tc>
                  </w:tr>
                </w:tbl>
                <w:p w14:paraId="482053AD" w14:textId="77777777" w:rsidR="00E66E37" w:rsidRPr="00E66E37" w:rsidRDefault="00E66E37" w:rsidP="00E66E37">
                  <w:pPr>
                    <w:spacing w:before="20" w:after="20" w:line="1" w:lineRule="auto"/>
                    <w:jc w:val="left"/>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B36FB2D" w14:textId="77777777" w:rsidR="00E66E37" w:rsidRPr="00E66E37" w:rsidRDefault="00E66E37" w:rsidP="00E66E37">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E66E37" w:rsidRPr="00E66E37" w14:paraId="41A9C489" w14:textId="77777777" w:rsidTr="00E66E37">
                    <w:tc>
                      <w:tcPr>
                        <w:tcW w:w="1560" w:type="dxa"/>
                        <w:tcMar>
                          <w:top w:w="0" w:type="dxa"/>
                          <w:left w:w="0" w:type="dxa"/>
                          <w:bottom w:w="0" w:type="dxa"/>
                          <w:right w:w="0" w:type="dxa"/>
                        </w:tcMar>
                      </w:tcPr>
                      <w:p w14:paraId="274EB355"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Calibrachoa</w:t>
                        </w:r>
                      </w:p>
                      <w:p w14:paraId="11429062" w14:textId="77777777" w:rsidR="00E66E37" w:rsidRPr="00E66E37" w:rsidRDefault="00E66E37" w:rsidP="00E66E37">
                        <w:pPr>
                          <w:spacing w:before="20" w:after="20" w:line="1" w:lineRule="auto"/>
                          <w:jc w:val="left"/>
                        </w:pPr>
                      </w:p>
                    </w:tc>
                  </w:tr>
                </w:tbl>
                <w:p w14:paraId="28E599CE" w14:textId="77777777" w:rsidR="00E66E37" w:rsidRPr="00E66E37" w:rsidRDefault="00E66E37" w:rsidP="00E66E37">
                  <w:pPr>
                    <w:spacing w:before="20" w:after="20" w:line="1" w:lineRule="auto"/>
                    <w:jc w:val="left"/>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B4A4C1B" w14:textId="77777777" w:rsidR="00E66E37" w:rsidRPr="00E66E37" w:rsidRDefault="00E66E37" w:rsidP="00E66E37">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E66E37" w:rsidRPr="00E66E37" w14:paraId="77A453B8" w14:textId="77777777" w:rsidTr="00E66E37">
                    <w:tc>
                      <w:tcPr>
                        <w:tcW w:w="1515" w:type="dxa"/>
                        <w:tcMar>
                          <w:top w:w="0" w:type="dxa"/>
                          <w:left w:w="0" w:type="dxa"/>
                          <w:bottom w:w="0" w:type="dxa"/>
                          <w:right w:w="0" w:type="dxa"/>
                        </w:tcMar>
                      </w:tcPr>
                      <w:p w14:paraId="3C565A3C"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Calibrachoa</w:t>
                        </w:r>
                      </w:p>
                      <w:p w14:paraId="57D09300" w14:textId="77777777" w:rsidR="00E66E37" w:rsidRPr="00E66E37" w:rsidRDefault="00E66E37" w:rsidP="00E66E37">
                        <w:pPr>
                          <w:spacing w:before="20" w:after="20" w:line="1" w:lineRule="auto"/>
                          <w:jc w:val="left"/>
                        </w:pPr>
                      </w:p>
                    </w:tc>
                  </w:tr>
                </w:tbl>
                <w:p w14:paraId="762CA92F" w14:textId="77777777" w:rsidR="00E66E37" w:rsidRPr="00E66E37" w:rsidRDefault="00E66E37" w:rsidP="00E66E37">
                  <w:pPr>
                    <w:spacing w:before="20" w:after="20" w:line="1" w:lineRule="auto"/>
                    <w:jc w:val="left"/>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A636D48" w14:textId="77777777" w:rsidR="00E66E37" w:rsidRPr="00E66E37" w:rsidRDefault="00E66E37" w:rsidP="00E66E37">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E66E37" w:rsidRPr="00E66E37" w14:paraId="22B4C6C5" w14:textId="77777777" w:rsidTr="00E66E37">
                    <w:tc>
                      <w:tcPr>
                        <w:tcW w:w="1740" w:type="dxa"/>
                        <w:tcMar>
                          <w:top w:w="0" w:type="dxa"/>
                          <w:left w:w="0" w:type="dxa"/>
                          <w:bottom w:w="0" w:type="dxa"/>
                          <w:right w:w="0" w:type="dxa"/>
                        </w:tcMar>
                      </w:tcPr>
                      <w:p w14:paraId="43642AB6"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Calibrachoa</w:t>
                        </w:r>
                      </w:p>
                      <w:p w14:paraId="74C773DC" w14:textId="77777777" w:rsidR="00E66E37" w:rsidRPr="00E66E37" w:rsidRDefault="00E66E37" w:rsidP="00E66E37">
                        <w:pPr>
                          <w:spacing w:before="20" w:after="20" w:line="1" w:lineRule="auto"/>
                          <w:jc w:val="left"/>
                        </w:pPr>
                      </w:p>
                    </w:tc>
                  </w:tr>
                </w:tbl>
                <w:p w14:paraId="0C3A332F" w14:textId="77777777" w:rsidR="00E66E37" w:rsidRPr="00E66E37" w:rsidRDefault="00E66E37" w:rsidP="00E66E37">
                  <w:pPr>
                    <w:spacing w:before="20" w:after="20" w:line="1" w:lineRule="auto"/>
                    <w:jc w:val="left"/>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FCA4DB8" w14:textId="77777777" w:rsidR="00E66E37" w:rsidRPr="00E66E37" w:rsidRDefault="00E66E37" w:rsidP="00E66E37">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E66E37" w:rsidRPr="00E66E37" w14:paraId="222BE59C" w14:textId="77777777" w:rsidTr="00E66E37">
                    <w:tc>
                      <w:tcPr>
                        <w:tcW w:w="2115" w:type="dxa"/>
                        <w:tcMar>
                          <w:top w:w="0" w:type="dxa"/>
                          <w:left w:w="0" w:type="dxa"/>
                          <w:bottom w:w="0" w:type="dxa"/>
                          <w:right w:w="0" w:type="dxa"/>
                        </w:tcMar>
                      </w:tcPr>
                      <w:p w14:paraId="7F1455CB" w14:textId="77777777" w:rsidR="00E66E37" w:rsidRPr="00E66E37" w:rsidRDefault="00E66E37" w:rsidP="00E66E37">
                        <w:pPr>
                          <w:spacing w:before="20" w:after="20"/>
                          <w:jc w:val="left"/>
                          <w:rPr>
                            <w:rFonts w:eastAsiaTheme="minorEastAsia" w:cs="Arial"/>
                            <w:color w:val="000000"/>
                            <w:sz w:val="16"/>
                            <w:szCs w:val="16"/>
                          </w:rPr>
                        </w:pPr>
                        <w:r w:rsidRPr="00E66E37">
                          <w:rPr>
                            <w:rFonts w:eastAsiaTheme="minorEastAsia" w:cs="Arial"/>
                            <w:i/>
                            <w:iCs/>
                            <w:color w:val="000000"/>
                            <w:sz w:val="16"/>
                            <w:szCs w:val="16"/>
                          </w:rPr>
                          <w:t>Calibrachoa</w:t>
                        </w:r>
                        <w:r w:rsidRPr="00E66E37">
                          <w:rPr>
                            <w:rFonts w:eastAsiaTheme="minorEastAsia" w:cs="Arial"/>
                            <w:color w:val="000000"/>
                            <w:sz w:val="16"/>
                            <w:szCs w:val="16"/>
                          </w:rPr>
                          <w:t> Cerv.</w:t>
                        </w:r>
                      </w:p>
                      <w:p w14:paraId="4A2C57AA" w14:textId="77777777" w:rsidR="00E66E37" w:rsidRPr="00E66E37" w:rsidRDefault="00E66E37" w:rsidP="00E66E37">
                        <w:pPr>
                          <w:spacing w:before="20" w:after="20" w:line="1" w:lineRule="auto"/>
                          <w:jc w:val="left"/>
                        </w:pPr>
                      </w:p>
                    </w:tc>
                  </w:tr>
                </w:tbl>
                <w:p w14:paraId="091444C7" w14:textId="77777777" w:rsidR="00E66E37" w:rsidRPr="00E66E37" w:rsidRDefault="00E66E37" w:rsidP="00E66E37">
                  <w:pPr>
                    <w:spacing w:before="20" w:after="20" w:line="1" w:lineRule="auto"/>
                    <w:jc w:val="left"/>
                  </w:pPr>
                </w:p>
              </w:tc>
              <w:tc>
                <w:tcPr>
                  <w:tcW w:w="18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99F351F" w14:textId="77777777" w:rsidR="00E66E37" w:rsidRPr="00E66E37" w:rsidRDefault="00E66E37" w:rsidP="00E66E37">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E66E37" w:rsidRPr="00E66E37" w14:paraId="584ED7E0" w14:textId="77777777" w:rsidTr="00E66E37">
                    <w:tc>
                      <w:tcPr>
                        <w:tcW w:w="1815" w:type="dxa"/>
                        <w:tcMar>
                          <w:top w:w="0" w:type="dxa"/>
                          <w:left w:w="0" w:type="dxa"/>
                          <w:bottom w:w="0" w:type="dxa"/>
                          <w:right w:w="0" w:type="dxa"/>
                        </w:tcMar>
                      </w:tcPr>
                      <w:p w14:paraId="1BC5D442"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CALIB</w:t>
                        </w:r>
                      </w:p>
                      <w:p w14:paraId="0F6CB455" w14:textId="77777777" w:rsidR="00E66E37" w:rsidRPr="00E66E37" w:rsidRDefault="00E66E37" w:rsidP="00E66E37">
                        <w:pPr>
                          <w:spacing w:before="20" w:after="20" w:line="1" w:lineRule="auto"/>
                        </w:pPr>
                      </w:p>
                    </w:tc>
                  </w:tr>
                </w:tbl>
                <w:p w14:paraId="63BC92A6" w14:textId="77777777" w:rsidR="00E66E37" w:rsidRPr="00E66E37" w:rsidRDefault="00E66E37" w:rsidP="00E66E37">
                  <w:pPr>
                    <w:spacing w:before="20" w:after="20" w:line="1" w:lineRule="auto"/>
                  </w:pPr>
                </w:p>
              </w:tc>
            </w:tr>
            <w:tr w:rsidR="00E66E37" w:rsidRPr="00E66E37" w14:paraId="1DF88FE0" w14:textId="77777777" w:rsidTr="00E66E37">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BA232E9" w14:textId="77777777" w:rsidR="00E66E37" w:rsidRPr="00E66E37" w:rsidRDefault="00E66E37" w:rsidP="00E66E37">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E66E37" w:rsidRPr="00E66E37" w14:paraId="4825FC64" w14:textId="77777777" w:rsidTr="00E66E37">
                    <w:tc>
                      <w:tcPr>
                        <w:tcW w:w="615" w:type="dxa"/>
                        <w:tcMar>
                          <w:top w:w="0" w:type="dxa"/>
                          <w:left w:w="0" w:type="dxa"/>
                          <w:bottom w:w="0" w:type="dxa"/>
                          <w:right w:w="0" w:type="dxa"/>
                        </w:tcMar>
                      </w:tcPr>
                      <w:p w14:paraId="6887D455"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JP</w:t>
                        </w:r>
                      </w:p>
                      <w:p w14:paraId="3DE9A9DB" w14:textId="77777777" w:rsidR="00E66E37" w:rsidRPr="00E66E37" w:rsidRDefault="00E66E37" w:rsidP="00E66E37">
                        <w:pPr>
                          <w:spacing w:before="20" w:after="20" w:line="1" w:lineRule="auto"/>
                        </w:pPr>
                      </w:p>
                    </w:tc>
                  </w:tr>
                </w:tbl>
                <w:p w14:paraId="74506D41" w14:textId="77777777" w:rsidR="00E66E37" w:rsidRPr="00E66E37" w:rsidRDefault="00E66E37" w:rsidP="00E66E37">
                  <w:pPr>
                    <w:spacing w:before="20" w:after="20" w:line="1" w:lineRule="auto"/>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C7C4A27" w14:textId="77777777" w:rsidR="00E66E37" w:rsidRPr="00E66E37" w:rsidRDefault="00E66E37" w:rsidP="00E66E37">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E66E37" w:rsidRPr="00E66E37" w14:paraId="01DD1733" w14:textId="77777777" w:rsidTr="00E66E37">
                    <w:tc>
                      <w:tcPr>
                        <w:tcW w:w="465" w:type="dxa"/>
                        <w:tcMar>
                          <w:top w:w="0" w:type="dxa"/>
                          <w:left w:w="0" w:type="dxa"/>
                          <w:bottom w:w="0" w:type="dxa"/>
                          <w:right w:w="0" w:type="dxa"/>
                        </w:tcMar>
                      </w:tcPr>
                      <w:p w14:paraId="5735979A"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TWO</w:t>
                        </w:r>
                      </w:p>
                      <w:p w14:paraId="3E05DC31" w14:textId="77777777" w:rsidR="00E66E37" w:rsidRPr="00E66E37" w:rsidRDefault="00E66E37" w:rsidP="00E66E37">
                        <w:pPr>
                          <w:spacing w:before="20" w:after="20" w:line="1" w:lineRule="auto"/>
                        </w:pPr>
                      </w:p>
                    </w:tc>
                  </w:tr>
                </w:tbl>
                <w:p w14:paraId="19CFB960" w14:textId="77777777" w:rsidR="00E66E37" w:rsidRPr="00E66E37" w:rsidRDefault="00E66E37" w:rsidP="00E66E37">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107540B" w14:textId="77777777" w:rsidR="00E66E37" w:rsidRPr="00E66E37" w:rsidRDefault="00E66E37" w:rsidP="00E66E37">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E66E37" w:rsidRPr="00E66E37" w14:paraId="2E635850" w14:textId="77777777" w:rsidTr="00E66E37">
                    <w:tc>
                      <w:tcPr>
                        <w:tcW w:w="930" w:type="dxa"/>
                        <w:tcMar>
                          <w:top w:w="0" w:type="dxa"/>
                          <w:left w:w="0" w:type="dxa"/>
                          <w:bottom w:w="0" w:type="dxa"/>
                          <w:right w:w="0" w:type="dxa"/>
                        </w:tcMar>
                      </w:tcPr>
                      <w:p w14:paraId="2130155F"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A</w:t>
                        </w:r>
                      </w:p>
                      <w:p w14:paraId="4CB09C27" w14:textId="77777777" w:rsidR="00E66E37" w:rsidRPr="00E66E37" w:rsidRDefault="00E66E37" w:rsidP="00E66E37">
                        <w:pPr>
                          <w:spacing w:before="20" w:after="20" w:line="1" w:lineRule="auto"/>
                        </w:pPr>
                      </w:p>
                    </w:tc>
                  </w:tr>
                </w:tbl>
                <w:p w14:paraId="343FCE3A" w14:textId="77777777" w:rsidR="00E66E37" w:rsidRPr="00E66E37" w:rsidRDefault="00E66E37" w:rsidP="00E66E37">
                  <w:pPr>
                    <w:spacing w:before="20" w:after="20" w:line="1"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ED766C2" w14:textId="77777777" w:rsidR="00E66E37" w:rsidRPr="00E66E37" w:rsidRDefault="00E66E37" w:rsidP="00E66E37">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E66E37" w:rsidRPr="00E66E37" w14:paraId="3163980B" w14:textId="77777777" w:rsidTr="00E66E37">
                    <w:tc>
                      <w:tcPr>
                        <w:tcW w:w="1395" w:type="dxa"/>
                        <w:tcMar>
                          <w:top w:w="0" w:type="dxa"/>
                          <w:left w:w="0" w:type="dxa"/>
                          <w:bottom w:w="0" w:type="dxa"/>
                          <w:right w:w="0" w:type="dxa"/>
                        </w:tcMar>
                      </w:tcPr>
                      <w:p w14:paraId="788DD23A"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TG/209/1 Corr.</w:t>
                        </w:r>
                      </w:p>
                      <w:p w14:paraId="73C6EC49" w14:textId="77777777" w:rsidR="00E66E37" w:rsidRPr="00E66E37" w:rsidRDefault="00E66E37" w:rsidP="00E66E37">
                        <w:pPr>
                          <w:spacing w:before="20" w:after="20" w:line="1" w:lineRule="auto"/>
                        </w:pPr>
                      </w:p>
                    </w:tc>
                  </w:tr>
                </w:tbl>
                <w:p w14:paraId="54CCAAA6" w14:textId="77777777" w:rsidR="00E66E37" w:rsidRPr="00E66E37" w:rsidRDefault="00E66E37" w:rsidP="00E66E37">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ABB752D" w14:textId="77777777" w:rsidR="00E66E37" w:rsidRPr="00E66E37" w:rsidRDefault="00E66E37" w:rsidP="00E66E37">
                  <w:pPr>
                    <w:spacing w:before="20" w:after="20"/>
                    <w:rPr>
                      <w:rFonts w:eastAsia="Arial" w:cs="Arial"/>
                      <w:color w:val="000000"/>
                      <w:sz w:val="16"/>
                      <w:szCs w:val="16"/>
                    </w:rPr>
                  </w:pPr>
                  <w:r w:rsidRPr="00E66E37">
                    <w:rPr>
                      <w:rFonts w:eastAsia="Arial" w:cs="Arial"/>
                      <w:color w:val="000000"/>
                      <w:sz w:val="16"/>
                      <w:szCs w:val="16"/>
                    </w:rPr>
                    <w:t>E, F, G, S</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E66E37" w:rsidRPr="00E66E37" w14:paraId="20996D78" w14:textId="77777777" w:rsidTr="00E66E37">
                    <w:tc>
                      <w:tcPr>
                        <w:tcW w:w="1425" w:type="dxa"/>
                        <w:tcMar>
                          <w:top w:w="0" w:type="dxa"/>
                          <w:left w:w="0" w:type="dxa"/>
                          <w:bottom w:w="0" w:type="dxa"/>
                          <w:right w:w="0" w:type="dxa"/>
                        </w:tcMar>
                      </w:tcPr>
                      <w:p w14:paraId="148B1525"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2009</w:t>
                        </w:r>
                      </w:p>
                      <w:p w14:paraId="36B6DF18" w14:textId="77777777" w:rsidR="00E66E37" w:rsidRPr="00E66E37" w:rsidRDefault="00E66E37" w:rsidP="00E66E37">
                        <w:pPr>
                          <w:spacing w:before="20" w:after="20" w:line="1" w:lineRule="auto"/>
                        </w:pPr>
                      </w:p>
                    </w:tc>
                  </w:tr>
                </w:tbl>
                <w:p w14:paraId="39094E97" w14:textId="77777777" w:rsidR="00E66E37" w:rsidRPr="00E66E37" w:rsidRDefault="00E66E37" w:rsidP="00E66E37">
                  <w:pPr>
                    <w:spacing w:before="20" w:after="20" w:line="1" w:lineRule="auto"/>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518C0F6" w14:textId="77777777" w:rsidR="00E66E37" w:rsidRPr="00E66E37" w:rsidRDefault="00E66E37" w:rsidP="00E66E37">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E66E37" w:rsidRPr="00E66E37" w14:paraId="68D0947E" w14:textId="77777777" w:rsidTr="00E66E37">
                    <w:tc>
                      <w:tcPr>
                        <w:tcW w:w="1470" w:type="dxa"/>
                        <w:tcMar>
                          <w:top w:w="0" w:type="dxa"/>
                          <w:left w:w="0" w:type="dxa"/>
                          <w:bottom w:w="0" w:type="dxa"/>
                          <w:right w:w="0" w:type="dxa"/>
                        </w:tcMar>
                      </w:tcPr>
                      <w:p w14:paraId="11AF697F"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Dendrobium</w:t>
                        </w:r>
                      </w:p>
                      <w:p w14:paraId="116EF598" w14:textId="77777777" w:rsidR="00E66E37" w:rsidRPr="00E66E37" w:rsidRDefault="00E66E37" w:rsidP="00E66E37">
                        <w:pPr>
                          <w:spacing w:before="20" w:after="20" w:line="1" w:lineRule="auto"/>
                          <w:jc w:val="left"/>
                        </w:pPr>
                      </w:p>
                    </w:tc>
                  </w:tr>
                </w:tbl>
                <w:p w14:paraId="24DDA288" w14:textId="77777777" w:rsidR="00E66E37" w:rsidRPr="00E66E37" w:rsidRDefault="00E66E37" w:rsidP="00E66E37">
                  <w:pPr>
                    <w:spacing w:before="20" w:after="20" w:line="1" w:lineRule="auto"/>
                    <w:jc w:val="left"/>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5B0FF70" w14:textId="77777777" w:rsidR="00E66E37" w:rsidRPr="00E66E37" w:rsidRDefault="00E66E37" w:rsidP="00E66E37">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E66E37" w:rsidRPr="00E66E37" w14:paraId="6269B2D3" w14:textId="77777777" w:rsidTr="00E66E37">
                    <w:tc>
                      <w:tcPr>
                        <w:tcW w:w="1560" w:type="dxa"/>
                        <w:tcMar>
                          <w:top w:w="0" w:type="dxa"/>
                          <w:left w:w="0" w:type="dxa"/>
                          <w:bottom w:w="0" w:type="dxa"/>
                          <w:right w:w="0" w:type="dxa"/>
                        </w:tcMar>
                      </w:tcPr>
                      <w:p w14:paraId="52446931"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Dendrobium</w:t>
                        </w:r>
                      </w:p>
                      <w:p w14:paraId="25846028" w14:textId="77777777" w:rsidR="00E66E37" w:rsidRPr="00E66E37" w:rsidRDefault="00E66E37" w:rsidP="00E66E37">
                        <w:pPr>
                          <w:spacing w:before="20" w:after="20" w:line="1" w:lineRule="auto"/>
                          <w:jc w:val="left"/>
                        </w:pPr>
                      </w:p>
                    </w:tc>
                  </w:tr>
                </w:tbl>
                <w:p w14:paraId="0BFE2FC2" w14:textId="77777777" w:rsidR="00E66E37" w:rsidRPr="00E66E37" w:rsidRDefault="00E66E37" w:rsidP="00E66E37">
                  <w:pPr>
                    <w:spacing w:before="20" w:after="20" w:line="1" w:lineRule="auto"/>
                    <w:jc w:val="left"/>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17AD68E" w14:textId="77777777" w:rsidR="00E66E37" w:rsidRPr="00E66E37" w:rsidRDefault="00E66E37" w:rsidP="00E66E37">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E66E37" w:rsidRPr="00E66E37" w14:paraId="1EA411E1" w14:textId="77777777" w:rsidTr="00E66E37">
                    <w:tc>
                      <w:tcPr>
                        <w:tcW w:w="1515" w:type="dxa"/>
                        <w:tcMar>
                          <w:top w:w="0" w:type="dxa"/>
                          <w:left w:w="0" w:type="dxa"/>
                          <w:bottom w:w="0" w:type="dxa"/>
                          <w:right w:w="0" w:type="dxa"/>
                        </w:tcMar>
                      </w:tcPr>
                      <w:p w14:paraId="5085DE73"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Dendrobium</w:t>
                        </w:r>
                      </w:p>
                      <w:p w14:paraId="3AB3CBF4" w14:textId="77777777" w:rsidR="00E66E37" w:rsidRPr="00E66E37" w:rsidRDefault="00E66E37" w:rsidP="00E66E37">
                        <w:pPr>
                          <w:spacing w:before="20" w:after="20" w:line="1" w:lineRule="auto"/>
                          <w:jc w:val="left"/>
                        </w:pPr>
                      </w:p>
                    </w:tc>
                  </w:tr>
                </w:tbl>
                <w:p w14:paraId="174EAE19" w14:textId="77777777" w:rsidR="00E66E37" w:rsidRPr="00E66E37" w:rsidRDefault="00E66E37" w:rsidP="00E66E37">
                  <w:pPr>
                    <w:spacing w:before="20" w:after="20" w:line="1" w:lineRule="auto"/>
                    <w:jc w:val="left"/>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079A1E4" w14:textId="77777777" w:rsidR="00E66E37" w:rsidRPr="00E66E37" w:rsidRDefault="00E66E37" w:rsidP="00E66E37">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E66E37" w:rsidRPr="00E66E37" w14:paraId="20925C59" w14:textId="77777777" w:rsidTr="00E66E37">
                    <w:tc>
                      <w:tcPr>
                        <w:tcW w:w="1740" w:type="dxa"/>
                        <w:tcMar>
                          <w:top w:w="0" w:type="dxa"/>
                          <w:left w:w="0" w:type="dxa"/>
                          <w:bottom w:w="0" w:type="dxa"/>
                          <w:right w:w="0" w:type="dxa"/>
                        </w:tcMar>
                      </w:tcPr>
                      <w:p w14:paraId="15447322"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Dendrobium</w:t>
                        </w:r>
                      </w:p>
                      <w:p w14:paraId="7E01A7E1" w14:textId="77777777" w:rsidR="00E66E37" w:rsidRPr="00E66E37" w:rsidRDefault="00E66E37" w:rsidP="00E66E37">
                        <w:pPr>
                          <w:spacing w:before="20" w:after="20" w:line="1" w:lineRule="auto"/>
                          <w:jc w:val="left"/>
                        </w:pPr>
                      </w:p>
                    </w:tc>
                  </w:tr>
                </w:tbl>
                <w:p w14:paraId="29ED94AE" w14:textId="77777777" w:rsidR="00E66E37" w:rsidRPr="00E66E37" w:rsidRDefault="00E66E37" w:rsidP="00E66E37">
                  <w:pPr>
                    <w:spacing w:before="20" w:after="20" w:line="1" w:lineRule="auto"/>
                    <w:jc w:val="left"/>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A6DA297" w14:textId="77777777" w:rsidR="00E66E37" w:rsidRPr="00E66E37" w:rsidRDefault="00E66E37" w:rsidP="00E66E37">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E66E37" w:rsidRPr="00E66E37" w14:paraId="19D261B9" w14:textId="77777777" w:rsidTr="00E66E37">
                    <w:tc>
                      <w:tcPr>
                        <w:tcW w:w="2115" w:type="dxa"/>
                        <w:tcMar>
                          <w:top w:w="0" w:type="dxa"/>
                          <w:left w:w="0" w:type="dxa"/>
                          <w:bottom w:w="0" w:type="dxa"/>
                          <w:right w:w="0" w:type="dxa"/>
                        </w:tcMar>
                      </w:tcPr>
                      <w:p w14:paraId="7B034A5A" w14:textId="77777777" w:rsidR="00E66E37" w:rsidRPr="00E66E37" w:rsidRDefault="00E66E37" w:rsidP="00E66E37">
                        <w:pPr>
                          <w:spacing w:before="20" w:after="20"/>
                          <w:jc w:val="left"/>
                          <w:rPr>
                            <w:rFonts w:cs="Arial"/>
                            <w:color w:val="000000"/>
                            <w:sz w:val="16"/>
                            <w:szCs w:val="16"/>
                          </w:rPr>
                        </w:pPr>
                        <w:r w:rsidRPr="00E66E37">
                          <w:rPr>
                            <w:rFonts w:cs="Arial"/>
                            <w:i/>
                            <w:iCs/>
                            <w:color w:val="000000"/>
                            <w:sz w:val="16"/>
                            <w:szCs w:val="16"/>
                          </w:rPr>
                          <w:t>Dendrobium</w:t>
                        </w:r>
                        <w:r w:rsidRPr="00E66E37">
                          <w:rPr>
                            <w:rFonts w:cs="Arial"/>
                            <w:color w:val="000000"/>
                            <w:sz w:val="16"/>
                            <w:szCs w:val="16"/>
                          </w:rPr>
                          <w:t> Sw.</w:t>
                        </w:r>
                      </w:p>
                      <w:p w14:paraId="4848542F" w14:textId="77777777" w:rsidR="00E66E37" w:rsidRPr="00E66E37" w:rsidRDefault="00E66E37" w:rsidP="00E66E37">
                        <w:pPr>
                          <w:spacing w:before="20" w:after="20" w:line="1" w:lineRule="auto"/>
                          <w:jc w:val="left"/>
                        </w:pPr>
                      </w:p>
                    </w:tc>
                  </w:tr>
                </w:tbl>
                <w:p w14:paraId="36FBB719" w14:textId="77777777" w:rsidR="00E66E37" w:rsidRPr="00E66E37" w:rsidRDefault="00E66E37" w:rsidP="00E66E37">
                  <w:pPr>
                    <w:spacing w:before="20" w:after="20" w:line="1" w:lineRule="auto"/>
                    <w:jc w:val="left"/>
                  </w:pPr>
                </w:p>
              </w:tc>
              <w:tc>
                <w:tcPr>
                  <w:tcW w:w="18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1ABF918" w14:textId="77777777" w:rsidR="00E66E37" w:rsidRPr="00E66E37" w:rsidRDefault="00E66E37" w:rsidP="00E66E37">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E66E37" w:rsidRPr="00E66E37" w14:paraId="5CE5D6B1" w14:textId="77777777" w:rsidTr="00E66E37">
                    <w:tc>
                      <w:tcPr>
                        <w:tcW w:w="1815" w:type="dxa"/>
                        <w:tcMar>
                          <w:top w:w="0" w:type="dxa"/>
                          <w:left w:w="0" w:type="dxa"/>
                          <w:bottom w:w="0" w:type="dxa"/>
                          <w:right w:w="0" w:type="dxa"/>
                        </w:tcMar>
                      </w:tcPr>
                      <w:p w14:paraId="6D8004B4"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DNDRB</w:t>
                        </w:r>
                      </w:p>
                      <w:p w14:paraId="63415850" w14:textId="77777777" w:rsidR="00E66E37" w:rsidRPr="00E66E37" w:rsidRDefault="00E66E37" w:rsidP="00E66E37">
                        <w:pPr>
                          <w:spacing w:before="20" w:after="20" w:line="1" w:lineRule="auto"/>
                        </w:pPr>
                      </w:p>
                    </w:tc>
                  </w:tr>
                </w:tbl>
                <w:p w14:paraId="786A3823" w14:textId="77777777" w:rsidR="00E66E37" w:rsidRPr="00E66E37" w:rsidRDefault="00E66E37" w:rsidP="00E66E37">
                  <w:pPr>
                    <w:spacing w:before="20" w:after="20" w:line="1" w:lineRule="auto"/>
                  </w:pPr>
                </w:p>
              </w:tc>
            </w:tr>
            <w:tr w:rsidR="00E66E37" w:rsidRPr="00E66E37" w14:paraId="35A621FF" w14:textId="77777777" w:rsidTr="00E66E37">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3B45346" w14:textId="77777777" w:rsidR="00E66E37" w:rsidRPr="00E66E37" w:rsidRDefault="00E66E37" w:rsidP="00E66E37">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E66E37" w:rsidRPr="00E66E37" w14:paraId="0C1D4D13" w14:textId="77777777" w:rsidTr="00E66E37">
                    <w:tc>
                      <w:tcPr>
                        <w:tcW w:w="615" w:type="dxa"/>
                        <w:tcMar>
                          <w:top w:w="0" w:type="dxa"/>
                          <w:left w:w="0" w:type="dxa"/>
                          <w:bottom w:w="0" w:type="dxa"/>
                          <w:right w:w="0" w:type="dxa"/>
                        </w:tcMar>
                      </w:tcPr>
                      <w:p w14:paraId="17EB8889"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FR</w:t>
                        </w:r>
                      </w:p>
                      <w:p w14:paraId="41E1BD05" w14:textId="77777777" w:rsidR="00E66E37" w:rsidRPr="00E66E37" w:rsidRDefault="00E66E37" w:rsidP="00E66E37">
                        <w:pPr>
                          <w:spacing w:before="20" w:after="20" w:line="1" w:lineRule="auto"/>
                        </w:pPr>
                      </w:p>
                    </w:tc>
                  </w:tr>
                </w:tbl>
                <w:p w14:paraId="5B2286BA" w14:textId="77777777" w:rsidR="00E66E37" w:rsidRPr="00E66E37" w:rsidRDefault="00E66E37" w:rsidP="00E66E37">
                  <w:pPr>
                    <w:spacing w:before="20" w:after="20" w:line="1" w:lineRule="auto"/>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6976995" w14:textId="77777777" w:rsidR="00E66E37" w:rsidRPr="00E66E37" w:rsidRDefault="00E66E37" w:rsidP="00E66E37">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E66E37" w:rsidRPr="00E66E37" w14:paraId="571C5E88" w14:textId="77777777" w:rsidTr="00E66E37">
                    <w:tc>
                      <w:tcPr>
                        <w:tcW w:w="465" w:type="dxa"/>
                        <w:tcMar>
                          <w:top w:w="0" w:type="dxa"/>
                          <w:left w:w="0" w:type="dxa"/>
                          <w:bottom w:w="0" w:type="dxa"/>
                          <w:right w:w="0" w:type="dxa"/>
                        </w:tcMar>
                      </w:tcPr>
                      <w:p w14:paraId="09BA5512"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TWV</w:t>
                        </w:r>
                      </w:p>
                      <w:p w14:paraId="4C5E4225" w14:textId="77777777" w:rsidR="00E66E37" w:rsidRPr="00E66E37" w:rsidRDefault="00E66E37" w:rsidP="00E66E37">
                        <w:pPr>
                          <w:spacing w:before="20" w:after="20" w:line="1" w:lineRule="auto"/>
                        </w:pPr>
                      </w:p>
                    </w:tc>
                  </w:tr>
                </w:tbl>
                <w:p w14:paraId="7663601E" w14:textId="77777777" w:rsidR="00E66E37" w:rsidRPr="00E66E37" w:rsidRDefault="00E66E37" w:rsidP="00E66E37">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D6B617F" w14:textId="77777777" w:rsidR="00E66E37" w:rsidRPr="00E66E37" w:rsidRDefault="00E66E37" w:rsidP="00E66E37">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E66E37" w:rsidRPr="00E66E37" w14:paraId="7DD0D7A2" w14:textId="77777777" w:rsidTr="00E66E37">
                    <w:tc>
                      <w:tcPr>
                        <w:tcW w:w="930" w:type="dxa"/>
                        <w:tcMar>
                          <w:top w:w="0" w:type="dxa"/>
                          <w:left w:w="0" w:type="dxa"/>
                          <w:bottom w:w="0" w:type="dxa"/>
                          <w:right w:w="0" w:type="dxa"/>
                        </w:tcMar>
                      </w:tcPr>
                      <w:p w14:paraId="7B88360D"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A</w:t>
                        </w:r>
                      </w:p>
                      <w:p w14:paraId="338E86A9" w14:textId="77777777" w:rsidR="00E66E37" w:rsidRPr="00E66E37" w:rsidRDefault="00E66E37" w:rsidP="00E66E37">
                        <w:pPr>
                          <w:spacing w:before="20" w:after="20" w:line="1" w:lineRule="auto"/>
                        </w:pPr>
                      </w:p>
                    </w:tc>
                  </w:tr>
                </w:tbl>
                <w:p w14:paraId="4FED64AD" w14:textId="77777777" w:rsidR="00E66E37" w:rsidRPr="00E66E37" w:rsidRDefault="00E66E37" w:rsidP="00E66E37">
                  <w:pPr>
                    <w:spacing w:before="20" w:after="20" w:line="1"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13C2061" w14:textId="77777777" w:rsidR="00E66E37" w:rsidRPr="00E66E37" w:rsidRDefault="00E66E37" w:rsidP="00E66E37">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E66E37" w:rsidRPr="00E66E37" w14:paraId="6AEB1072" w14:textId="77777777" w:rsidTr="00E66E37">
                    <w:tc>
                      <w:tcPr>
                        <w:tcW w:w="1395" w:type="dxa"/>
                        <w:tcMar>
                          <w:top w:w="0" w:type="dxa"/>
                          <w:left w:w="0" w:type="dxa"/>
                          <w:bottom w:w="0" w:type="dxa"/>
                          <w:right w:w="0" w:type="dxa"/>
                        </w:tcMar>
                      </w:tcPr>
                      <w:p w14:paraId="5AB319C7"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TG/210/2</w:t>
                        </w:r>
                      </w:p>
                      <w:p w14:paraId="23F0E0C1" w14:textId="77777777" w:rsidR="00E66E37" w:rsidRPr="00E66E37" w:rsidRDefault="00E66E37" w:rsidP="00E66E37">
                        <w:pPr>
                          <w:spacing w:before="20" w:after="20" w:line="1" w:lineRule="auto"/>
                        </w:pPr>
                      </w:p>
                    </w:tc>
                  </w:tr>
                </w:tbl>
                <w:p w14:paraId="56E2D86E" w14:textId="77777777" w:rsidR="00E66E37" w:rsidRPr="00E66E37" w:rsidRDefault="00E66E37" w:rsidP="00E66E37">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795C6E8" w14:textId="77777777" w:rsidR="00E66E37" w:rsidRPr="00E66E37" w:rsidRDefault="00E66E37" w:rsidP="00E66E37">
                  <w:pPr>
                    <w:spacing w:before="20" w:after="20"/>
                    <w:rPr>
                      <w:rFonts w:eastAsia="Arial" w:cs="Arial"/>
                      <w:color w:val="000000"/>
                      <w:sz w:val="16"/>
                      <w:szCs w:val="16"/>
                    </w:rPr>
                  </w:pPr>
                  <w:r w:rsidRPr="00E66E37">
                    <w:rPr>
                      <w:rFonts w:eastAsia="Arial" w:cs="Arial"/>
                      <w:color w:val="000000"/>
                      <w:sz w:val="16"/>
                      <w:szCs w:val="16"/>
                    </w:rPr>
                    <w:t>E, F, G, S</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E66E37" w:rsidRPr="00E66E37" w14:paraId="216C95F4" w14:textId="77777777" w:rsidTr="00E66E37">
                    <w:tc>
                      <w:tcPr>
                        <w:tcW w:w="1425" w:type="dxa"/>
                        <w:tcMar>
                          <w:top w:w="0" w:type="dxa"/>
                          <w:left w:w="0" w:type="dxa"/>
                          <w:bottom w:w="0" w:type="dxa"/>
                          <w:right w:w="0" w:type="dxa"/>
                        </w:tcMar>
                      </w:tcPr>
                      <w:p w14:paraId="27FC8F0B"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2015</w:t>
                        </w:r>
                      </w:p>
                      <w:p w14:paraId="1F086DE4" w14:textId="77777777" w:rsidR="00E66E37" w:rsidRPr="00E66E37" w:rsidRDefault="00E66E37" w:rsidP="00E66E37">
                        <w:pPr>
                          <w:spacing w:before="20" w:after="20" w:line="1" w:lineRule="auto"/>
                        </w:pPr>
                      </w:p>
                    </w:tc>
                  </w:tr>
                </w:tbl>
                <w:p w14:paraId="5DC1681D" w14:textId="77777777" w:rsidR="00E66E37" w:rsidRPr="00E66E37" w:rsidRDefault="00E66E37" w:rsidP="00E66E37">
                  <w:pPr>
                    <w:spacing w:before="20" w:after="20" w:line="1" w:lineRule="auto"/>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FC3FC65" w14:textId="77777777" w:rsidR="00E66E37" w:rsidRPr="00E66E37" w:rsidRDefault="00E66E37" w:rsidP="00E66E37">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E66E37" w:rsidRPr="00E66E37" w14:paraId="06C894F4" w14:textId="77777777" w:rsidTr="00E66E37">
                    <w:tc>
                      <w:tcPr>
                        <w:tcW w:w="1470" w:type="dxa"/>
                        <w:tcMar>
                          <w:top w:w="0" w:type="dxa"/>
                          <w:left w:w="0" w:type="dxa"/>
                          <w:bottom w:w="0" w:type="dxa"/>
                          <w:right w:w="0" w:type="dxa"/>
                        </w:tcMar>
                      </w:tcPr>
                      <w:p w14:paraId="7CB6A30D"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Lentil</w:t>
                        </w:r>
                      </w:p>
                      <w:p w14:paraId="059A2D4D" w14:textId="77777777" w:rsidR="00E66E37" w:rsidRPr="00E66E37" w:rsidRDefault="00E66E37" w:rsidP="00E66E37">
                        <w:pPr>
                          <w:spacing w:before="20" w:after="20" w:line="1" w:lineRule="auto"/>
                          <w:jc w:val="left"/>
                        </w:pPr>
                      </w:p>
                    </w:tc>
                  </w:tr>
                </w:tbl>
                <w:p w14:paraId="58070E09" w14:textId="77777777" w:rsidR="00E66E37" w:rsidRPr="00E66E37" w:rsidRDefault="00E66E37" w:rsidP="00E66E37">
                  <w:pPr>
                    <w:spacing w:before="20" w:after="20" w:line="1" w:lineRule="auto"/>
                    <w:jc w:val="left"/>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1B24E5B" w14:textId="77777777" w:rsidR="00E66E37" w:rsidRPr="00E66E37" w:rsidRDefault="00E66E37" w:rsidP="00E66E37">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E66E37" w:rsidRPr="00E66E37" w14:paraId="40B87757" w14:textId="77777777" w:rsidTr="00E66E37">
                    <w:tc>
                      <w:tcPr>
                        <w:tcW w:w="1560" w:type="dxa"/>
                        <w:tcMar>
                          <w:top w:w="0" w:type="dxa"/>
                          <w:left w:w="0" w:type="dxa"/>
                          <w:bottom w:w="0" w:type="dxa"/>
                          <w:right w:w="0" w:type="dxa"/>
                        </w:tcMar>
                      </w:tcPr>
                      <w:p w14:paraId="5074BFCA"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Lentille</w:t>
                        </w:r>
                      </w:p>
                      <w:p w14:paraId="29EE9435" w14:textId="77777777" w:rsidR="00E66E37" w:rsidRPr="00E66E37" w:rsidRDefault="00E66E37" w:rsidP="00E66E37">
                        <w:pPr>
                          <w:spacing w:before="20" w:after="20" w:line="1" w:lineRule="auto"/>
                          <w:jc w:val="left"/>
                        </w:pPr>
                      </w:p>
                    </w:tc>
                  </w:tr>
                </w:tbl>
                <w:p w14:paraId="7FC72662" w14:textId="77777777" w:rsidR="00E66E37" w:rsidRPr="00E66E37" w:rsidRDefault="00E66E37" w:rsidP="00E66E37">
                  <w:pPr>
                    <w:spacing w:before="20" w:after="20" w:line="1" w:lineRule="auto"/>
                    <w:jc w:val="left"/>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6187F61" w14:textId="77777777" w:rsidR="00E66E37" w:rsidRPr="00E66E37" w:rsidRDefault="00E66E37" w:rsidP="00E66E37">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E66E37" w:rsidRPr="00E66E37" w14:paraId="04FD34E3" w14:textId="77777777" w:rsidTr="00E66E37">
                    <w:tc>
                      <w:tcPr>
                        <w:tcW w:w="1515" w:type="dxa"/>
                        <w:tcMar>
                          <w:top w:w="0" w:type="dxa"/>
                          <w:left w:w="0" w:type="dxa"/>
                          <w:bottom w:w="0" w:type="dxa"/>
                          <w:right w:w="0" w:type="dxa"/>
                        </w:tcMar>
                      </w:tcPr>
                      <w:p w14:paraId="44DB76CB"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Linse</w:t>
                        </w:r>
                      </w:p>
                      <w:p w14:paraId="32691952" w14:textId="77777777" w:rsidR="00E66E37" w:rsidRPr="00E66E37" w:rsidRDefault="00E66E37" w:rsidP="00E66E37">
                        <w:pPr>
                          <w:spacing w:before="20" w:after="20" w:line="1" w:lineRule="auto"/>
                          <w:jc w:val="left"/>
                        </w:pPr>
                      </w:p>
                    </w:tc>
                  </w:tr>
                </w:tbl>
                <w:p w14:paraId="00E290A1" w14:textId="77777777" w:rsidR="00E66E37" w:rsidRPr="00E66E37" w:rsidRDefault="00E66E37" w:rsidP="00E66E37">
                  <w:pPr>
                    <w:spacing w:before="20" w:after="20" w:line="1" w:lineRule="auto"/>
                    <w:jc w:val="left"/>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ED331C1" w14:textId="77777777" w:rsidR="00E66E37" w:rsidRPr="00E66E37" w:rsidRDefault="00E66E37" w:rsidP="00E66E37">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E66E37" w:rsidRPr="00E66E37" w14:paraId="2D8DC8EC" w14:textId="77777777" w:rsidTr="00E66E37">
                    <w:tc>
                      <w:tcPr>
                        <w:tcW w:w="1740" w:type="dxa"/>
                        <w:tcMar>
                          <w:top w:w="0" w:type="dxa"/>
                          <w:left w:w="0" w:type="dxa"/>
                          <w:bottom w:w="0" w:type="dxa"/>
                          <w:right w:w="0" w:type="dxa"/>
                        </w:tcMar>
                      </w:tcPr>
                      <w:p w14:paraId="5728749B"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Lenteja</w:t>
                        </w:r>
                      </w:p>
                      <w:p w14:paraId="460E4C31" w14:textId="77777777" w:rsidR="00E66E37" w:rsidRPr="00E66E37" w:rsidRDefault="00E66E37" w:rsidP="00E66E37">
                        <w:pPr>
                          <w:spacing w:before="20" w:after="20" w:line="1" w:lineRule="auto"/>
                          <w:jc w:val="left"/>
                        </w:pPr>
                      </w:p>
                    </w:tc>
                  </w:tr>
                </w:tbl>
                <w:p w14:paraId="3361C666" w14:textId="77777777" w:rsidR="00E66E37" w:rsidRPr="00E66E37" w:rsidRDefault="00E66E37" w:rsidP="00E66E37">
                  <w:pPr>
                    <w:spacing w:before="20" w:after="20" w:line="1" w:lineRule="auto"/>
                    <w:jc w:val="left"/>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9050787" w14:textId="77777777" w:rsidR="00E66E37" w:rsidRPr="00E66E37" w:rsidRDefault="00E66E37" w:rsidP="00E66E37">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E66E37" w:rsidRPr="00E66E37" w14:paraId="44F54EBA" w14:textId="77777777" w:rsidTr="00E66E37">
                    <w:tc>
                      <w:tcPr>
                        <w:tcW w:w="2115" w:type="dxa"/>
                        <w:tcMar>
                          <w:top w:w="0" w:type="dxa"/>
                          <w:left w:w="0" w:type="dxa"/>
                          <w:bottom w:w="0" w:type="dxa"/>
                          <w:right w:w="0" w:type="dxa"/>
                        </w:tcMar>
                      </w:tcPr>
                      <w:p w14:paraId="60FEA307" w14:textId="77777777" w:rsidR="00E66E37" w:rsidRPr="00E66E37" w:rsidRDefault="00E66E37" w:rsidP="00E66E37">
                        <w:pPr>
                          <w:spacing w:before="20" w:after="20"/>
                          <w:jc w:val="left"/>
                          <w:rPr>
                            <w:rFonts w:cs="Arial"/>
                            <w:color w:val="000000"/>
                            <w:sz w:val="16"/>
                            <w:szCs w:val="16"/>
                          </w:rPr>
                        </w:pPr>
                        <w:r w:rsidRPr="00E66E37">
                          <w:rPr>
                            <w:rFonts w:cs="Arial"/>
                            <w:i/>
                            <w:iCs/>
                            <w:color w:val="000000"/>
                            <w:sz w:val="16"/>
                            <w:szCs w:val="16"/>
                          </w:rPr>
                          <w:t>Lens culinaris</w:t>
                        </w:r>
                        <w:r w:rsidRPr="00E66E37">
                          <w:rPr>
                            <w:rFonts w:cs="Arial"/>
                            <w:color w:val="000000"/>
                            <w:sz w:val="16"/>
                            <w:szCs w:val="16"/>
                          </w:rPr>
                          <w:t> Medik.</w:t>
                        </w:r>
                      </w:p>
                      <w:p w14:paraId="23C12D58" w14:textId="77777777" w:rsidR="00E66E37" w:rsidRPr="00E66E37" w:rsidRDefault="00E66E37" w:rsidP="00E66E37">
                        <w:pPr>
                          <w:spacing w:before="20" w:after="20" w:line="1" w:lineRule="auto"/>
                          <w:jc w:val="left"/>
                        </w:pPr>
                      </w:p>
                    </w:tc>
                  </w:tr>
                </w:tbl>
                <w:p w14:paraId="11DA1389" w14:textId="77777777" w:rsidR="00E66E37" w:rsidRPr="00E66E37" w:rsidRDefault="00E66E37" w:rsidP="00E66E37">
                  <w:pPr>
                    <w:spacing w:before="20" w:after="20" w:line="1" w:lineRule="auto"/>
                    <w:jc w:val="left"/>
                  </w:pPr>
                </w:p>
              </w:tc>
              <w:tc>
                <w:tcPr>
                  <w:tcW w:w="18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62C19B3" w14:textId="77777777" w:rsidR="00E66E37" w:rsidRPr="00E66E37" w:rsidRDefault="00E66E37" w:rsidP="00E66E37">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E66E37" w:rsidRPr="00E66E37" w14:paraId="55BC67B7" w14:textId="77777777" w:rsidTr="00E66E37">
                    <w:tc>
                      <w:tcPr>
                        <w:tcW w:w="1815" w:type="dxa"/>
                        <w:tcMar>
                          <w:top w:w="0" w:type="dxa"/>
                          <w:left w:w="0" w:type="dxa"/>
                          <w:bottom w:w="0" w:type="dxa"/>
                          <w:right w:w="0" w:type="dxa"/>
                        </w:tcMar>
                      </w:tcPr>
                      <w:p w14:paraId="14E2EB4E"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LENSS_CUL</w:t>
                        </w:r>
                      </w:p>
                      <w:p w14:paraId="6069CBCD" w14:textId="77777777" w:rsidR="00E66E37" w:rsidRPr="00E66E37" w:rsidRDefault="00E66E37" w:rsidP="00E66E37">
                        <w:pPr>
                          <w:spacing w:before="20" w:after="20" w:line="1" w:lineRule="auto"/>
                        </w:pPr>
                      </w:p>
                    </w:tc>
                  </w:tr>
                </w:tbl>
                <w:p w14:paraId="37E3B511" w14:textId="77777777" w:rsidR="00E66E37" w:rsidRPr="00E66E37" w:rsidRDefault="00E66E37" w:rsidP="00E66E37">
                  <w:pPr>
                    <w:spacing w:before="20" w:after="20" w:line="1" w:lineRule="auto"/>
                  </w:pPr>
                </w:p>
              </w:tc>
            </w:tr>
            <w:tr w:rsidR="00E66E37" w:rsidRPr="00E66E37" w14:paraId="11B1EF93" w14:textId="77777777" w:rsidTr="00E66E37">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172FECA" w14:textId="77777777" w:rsidR="00E66E37" w:rsidRPr="00E66E37" w:rsidRDefault="00E66E37" w:rsidP="00E66E37">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E66E37" w:rsidRPr="00E66E37" w14:paraId="4D146751" w14:textId="77777777" w:rsidTr="00E66E37">
                    <w:tc>
                      <w:tcPr>
                        <w:tcW w:w="615" w:type="dxa"/>
                        <w:tcMar>
                          <w:top w:w="0" w:type="dxa"/>
                          <w:left w:w="0" w:type="dxa"/>
                          <w:bottom w:w="0" w:type="dxa"/>
                          <w:right w:w="0" w:type="dxa"/>
                        </w:tcMar>
                      </w:tcPr>
                      <w:p w14:paraId="73A56C56"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AU</w:t>
                        </w:r>
                      </w:p>
                      <w:p w14:paraId="2C3A2118" w14:textId="77777777" w:rsidR="00E66E37" w:rsidRPr="00E66E37" w:rsidRDefault="00E66E37" w:rsidP="00E66E37">
                        <w:pPr>
                          <w:spacing w:before="20" w:after="20" w:line="1" w:lineRule="auto"/>
                        </w:pPr>
                      </w:p>
                    </w:tc>
                  </w:tr>
                </w:tbl>
                <w:p w14:paraId="22CC60D9" w14:textId="77777777" w:rsidR="00E66E37" w:rsidRPr="00E66E37" w:rsidRDefault="00E66E37" w:rsidP="00E66E37">
                  <w:pPr>
                    <w:spacing w:before="20" w:after="20" w:line="1" w:lineRule="auto"/>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5AC372E" w14:textId="77777777" w:rsidR="00E66E37" w:rsidRPr="00E66E37" w:rsidRDefault="00E66E37" w:rsidP="00E66E37">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E66E37" w:rsidRPr="00E66E37" w14:paraId="417580AF" w14:textId="77777777" w:rsidTr="00E66E37">
                    <w:tc>
                      <w:tcPr>
                        <w:tcW w:w="465" w:type="dxa"/>
                        <w:tcMar>
                          <w:top w:w="0" w:type="dxa"/>
                          <w:left w:w="0" w:type="dxa"/>
                          <w:bottom w:w="0" w:type="dxa"/>
                          <w:right w:w="0" w:type="dxa"/>
                        </w:tcMar>
                      </w:tcPr>
                      <w:p w14:paraId="0ACDAB18"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TWO</w:t>
                        </w:r>
                      </w:p>
                      <w:p w14:paraId="0F2960DC" w14:textId="77777777" w:rsidR="00E66E37" w:rsidRPr="00E66E37" w:rsidRDefault="00E66E37" w:rsidP="00E66E37">
                        <w:pPr>
                          <w:spacing w:before="20" w:after="20" w:line="1" w:lineRule="auto"/>
                        </w:pPr>
                      </w:p>
                    </w:tc>
                  </w:tr>
                </w:tbl>
                <w:p w14:paraId="53D68C38" w14:textId="77777777" w:rsidR="00E66E37" w:rsidRPr="00E66E37" w:rsidRDefault="00E66E37" w:rsidP="00E66E37">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8CE2798" w14:textId="77777777" w:rsidR="00E66E37" w:rsidRPr="00E66E37" w:rsidRDefault="00E66E37" w:rsidP="00E66E37">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E66E37" w:rsidRPr="00E66E37" w14:paraId="7DC18ACF" w14:textId="77777777" w:rsidTr="00E66E37">
                    <w:tc>
                      <w:tcPr>
                        <w:tcW w:w="930" w:type="dxa"/>
                        <w:tcMar>
                          <w:top w:w="0" w:type="dxa"/>
                          <w:left w:w="0" w:type="dxa"/>
                          <w:bottom w:w="0" w:type="dxa"/>
                          <w:right w:w="0" w:type="dxa"/>
                        </w:tcMar>
                      </w:tcPr>
                      <w:p w14:paraId="47D1D799"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A</w:t>
                        </w:r>
                      </w:p>
                      <w:p w14:paraId="5848D934" w14:textId="77777777" w:rsidR="00E66E37" w:rsidRPr="00E66E37" w:rsidRDefault="00E66E37" w:rsidP="00E66E37">
                        <w:pPr>
                          <w:spacing w:before="20" w:after="20" w:line="1" w:lineRule="auto"/>
                        </w:pPr>
                      </w:p>
                    </w:tc>
                  </w:tr>
                </w:tbl>
                <w:p w14:paraId="04F72F20" w14:textId="77777777" w:rsidR="00E66E37" w:rsidRPr="00E66E37" w:rsidRDefault="00E66E37" w:rsidP="00E66E37">
                  <w:pPr>
                    <w:spacing w:before="20" w:after="20" w:line="1"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9D77EEC" w14:textId="77777777" w:rsidR="00E66E37" w:rsidRPr="00E66E37" w:rsidRDefault="00E66E37" w:rsidP="00E66E37">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E66E37" w:rsidRPr="00E66E37" w14:paraId="18A53247" w14:textId="77777777" w:rsidTr="00E66E37">
                    <w:tc>
                      <w:tcPr>
                        <w:tcW w:w="1395" w:type="dxa"/>
                        <w:tcMar>
                          <w:top w:w="0" w:type="dxa"/>
                          <w:left w:w="0" w:type="dxa"/>
                          <w:bottom w:w="0" w:type="dxa"/>
                          <w:right w:w="0" w:type="dxa"/>
                        </w:tcMar>
                      </w:tcPr>
                      <w:p w14:paraId="7B2CE239"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TG/211/1</w:t>
                        </w:r>
                      </w:p>
                      <w:p w14:paraId="03EF9148" w14:textId="77777777" w:rsidR="00E66E37" w:rsidRPr="00E66E37" w:rsidRDefault="00E66E37" w:rsidP="00E66E37">
                        <w:pPr>
                          <w:spacing w:before="20" w:after="20" w:line="1" w:lineRule="auto"/>
                        </w:pPr>
                      </w:p>
                    </w:tc>
                  </w:tr>
                </w:tbl>
                <w:p w14:paraId="14868D56" w14:textId="77777777" w:rsidR="00E66E37" w:rsidRPr="00E66E37" w:rsidRDefault="00E66E37" w:rsidP="00E66E37">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8E8D0EC" w14:textId="77777777" w:rsidR="00E66E37" w:rsidRPr="00E66E37" w:rsidRDefault="00E66E37" w:rsidP="00E66E37">
                  <w:pPr>
                    <w:spacing w:before="20" w:after="20"/>
                    <w:rPr>
                      <w:rFonts w:eastAsia="Arial" w:cs="Arial"/>
                      <w:color w:val="000000"/>
                      <w:sz w:val="16"/>
                      <w:szCs w:val="16"/>
                    </w:rPr>
                  </w:pPr>
                  <w:r w:rsidRPr="00E66E37">
                    <w:rPr>
                      <w:rFonts w:eastAsia="Arial" w:cs="Arial"/>
                      <w:color w:val="000000"/>
                      <w:sz w:val="16"/>
                      <w:szCs w:val="16"/>
                    </w:rPr>
                    <w:t>E, F, G, S</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E66E37" w:rsidRPr="00E66E37" w14:paraId="6E6E0D70" w14:textId="77777777" w:rsidTr="00E66E37">
                    <w:tc>
                      <w:tcPr>
                        <w:tcW w:w="1425" w:type="dxa"/>
                        <w:tcMar>
                          <w:top w:w="0" w:type="dxa"/>
                          <w:left w:w="0" w:type="dxa"/>
                          <w:bottom w:w="0" w:type="dxa"/>
                          <w:right w:w="0" w:type="dxa"/>
                        </w:tcMar>
                      </w:tcPr>
                      <w:p w14:paraId="66A39572"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2003</w:t>
                        </w:r>
                      </w:p>
                      <w:p w14:paraId="2CA91A98" w14:textId="77777777" w:rsidR="00E66E37" w:rsidRPr="00E66E37" w:rsidRDefault="00E66E37" w:rsidP="00E66E37">
                        <w:pPr>
                          <w:spacing w:before="20" w:after="20" w:line="1" w:lineRule="auto"/>
                        </w:pPr>
                      </w:p>
                    </w:tc>
                  </w:tr>
                </w:tbl>
                <w:p w14:paraId="0F0661D3" w14:textId="77777777" w:rsidR="00E66E37" w:rsidRPr="00E66E37" w:rsidRDefault="00E66E37" w:rsidP="00E66E37">
                  <w:pPr>
                    <w:spacing w:before="20" w:after="20" w:line="1" w:lineRule="auto"/>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2E390EE" w14:textId="77777777" w:rsidR="00E66E37" w:rsidRPr="00E66E37" w:rsidRDefault="00E66E37" w:rsidP="00E66E37">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E66E37" w:rsidRPr="00E66E37" w14:paraId="7FCB6B1C" w14:textId="77777777" w:rsidTr="00E66E37">
                    <w:tc>
                      <w:tcPr>
                        <w:tcW w:w="1470" w:type="dxa"/>
                        <w:tcMar>
                          <w:top w:w="0" w:type="dxa"/>
                          <w:left w:w="0" w:type="dxa"/>
                          <w:bottom w:w="0" w:type="dxa"/>
                          <w:right w:w="0" w:type="dxa"/>
                        </w:tcMar>
                      </w:tcPr>
                      <w:p w14:paraId="6F3BB38E"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Tea Tree</w:t>
                        </w:r>
                      </w:p>
                      <w:p w14:paraId="60643829" w14:textId="77777777" w:rsidR="00E66E37" w:rsidRPr="00E66E37" w:rsidRDefault="00E66E37" w:rsidP="00E66E37">
                        <w:pPr>
                          <w:spacing w:before="20" w:after="20" w:line="1" w:lineRule="auto"/>
                          <w:jc w:val="left"/>
                        </w:pPr>
                      </w:p>
                    </w:tc>
                  </w:tr>
                </w:tbl>
                <w:p w14:paraId="39D918CB" w14:textId="77777777" w:rsidR="00E66E37" w:rsidRPr="00E66E37" w:rsidRDefault="00E66E37" w:rsidP="00E66E37">
                  <w:pPr>
                    <w:spacing w:before="20" w:after="20" w:line="1" w:lineRule="auto"/>
                    <w:jc w:val="left"/>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898F4E4" w14:textId="77777777" w:rsidR="00E66E37" w:rsidRPr="00E66E37" w:rsidRDefault="00E66E37" w:rsidP="00E66E37">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E66E37" w:rsidRPr="00E66E37" w14:paraId="23550816" w14:textId="77777777" w:rsidTr="00E66E37">
                    <w:tc>
                      <w:tcPr>
                        <w:tcW w:w="1560" w:type="dxa"/>
                        <w:tcMar>
                          <w:top w:w="0" w:type="dxa"/>
                          <w:left w:w="0" w:type="dxa"/>
                          <w:bottom w:w="0" w:type="dxa"/>
                          <w:right w:w="0" w:type="dxa"/>
                        </w:tcMar>
                      </w:tcPr>
                      <w:p w14:paraId="7EF7C42A"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Leptosperme</w:t>
                        </w:r>
                      </w:p>
                      <w:p w14:paraId="022D6A56" w14:textId="77777777" w:rsidR="00E66E37" w:rsidRPr="00E66E37" w:rsidRDefault="00E66E37" w:rsidP="00E66E37">
                        <w:pPr>
                          <w:spacing w:before="20" w:after="20" w:line="1" w:lineRule="auto"/>
                          <w:jc w:val="left"/>
                        </w:pPr>
                      </w:p>
                    </w:tc>
                  </w:tr>
                </w:tbl>
                <w:p w14:paraId="1023F93B" w14:textId="77777777" w:rsidR="00E66E37" w:rsidRPr="00E66E37" w:rsidRDefault="00E66E37" w:rsidP="00E66E37">
                  <w:pPr>
                    <w:spacing w:before="20" w:after="20" w:line="1" w:lineRule="auto"/>
                    <w:jc w:val="left"/>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F1D109E" w14:textId="77777777" w:rsidR="00E66E37" w:rsidRPr="00E66E37" w:rsidRDefault="00E66E37" w:rsidP="00E66E37">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E66E37" w:rsidRPr="00E66E37" w14:paraId="4231205E" w14:textId="77777777" w:rsidTr="00E66E37">
                    <w:tc>
                      <w:tcPr>
                        <w:tcW w:w="1515" w:type="dxa"/>
                        <w:tcMar>
                          <w:top w:w="0" w:type="dxa"/>
                          <w:left w:w="0" w:type="dxa"/>
                          <w:bottom w:w="0" w:type="dxa"/>
                          <w:right w:w="0" w:type="dxa"/>
                        </w:tcMar>
                      </w:tcPr>
                      <w:p w14:paraId="2913627A"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Südseemyrte</w:t>
                        </w:r>
                      </w:p>
                      <w:p w14:paraId="67B5BD6E" w14:textId="77777777" w:rsidR="00E66E37" w:rsidRPr="00E66E37" w:rsidRDefault="00E66E37" w:rsidP="00E66E37">
                        <w:pPr>
                          <w:spacing w:before="20" w:after="20" w:line="1" w:lineRule="auto"/>
                          <w:jc w:val="left"/>
                        </w:pPr>
                      </w:p>
                    </w:tc>
                  </w:tr>
                </w:tbl>
                <w:p w14:paraId="71B39634" w14:textId="77777777" w:rsidR="00E66E37" w:rsidRPr="00E66E37" w:rsidRDefault="00E66E37" w:rsidP="00E66E37">
                  <w:pPr>
                    <w:spacing w:before="20" w:after="20" w:line="1" w:lineRule="auto"/>
                    <w:jc w:val="left"/>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19643DA" w14:textId="77777777" w:rsidR="00E66E37" w:rsidRPr="00E66E37" w:rsidRDefault="00E66E37" w:rsidP="00E66E37">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E66E37" w:rsidRPr="00E66E37" w14:paraId="7D67E4C3" w14:textId="77777777" w:rsidTr="00E66E37">
                    <w:tc>
                      <w:tcPr>
                        <w:tcW w:w="1740" w:type="dxa"/>
                        <w:tcMar>
                          <w:top w:w="0" w:type="dxa"/>
                          <w:left w:w="0" w:type="dxa"/>
                          <w:bottom w:w="0" w:type="dxa"/>
                          <w:right w:w="0" w:type="dxa"/>
                        </w:tcMar>
                      </w:tcPr>
                      <w:p w14:paraId="4CB5B885"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Leptospermum</w:t>
                        </w:r>
                      </w:p>
                      <w:p w14:paraId="7274943D" w14:textId="77777777" w:rsidR="00E66E37" w:rsidRPr="00E66E37" w:rsidRDefault="00E66E37" w:rsidP="00E66E37">
                        <w:pPr>
                          <w:spacing w:before="20" w:after="20" w:line="1" w:lineRule="auto"/>
                          <w:jc w:val="left"/>
                        </w:pPr>
                      </w:p>
                    </w:tc>
                  </w:tr>
                </w:tbl>
                <w:p w14:paraId="15C00FBE" w14:textId="77777777" w:rsidR="00E66E37" w:rsidRPr="00E66E37" w:rsidRDefault="00E66E37" w:rsidP="00E66E37">
                  <w:pPr>
                    <w:spacing w:before="20" w:after="20" w:line="1" w:lineRule="auto"/>
                    <w:jc w:val="left"/>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428AC17" w14:textId="77777777" w:rsidR="00E66E37" w:rsidRPr="00E66E37" w:rsidRDefault="00E66E37" w:rsidP="00E66E37">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E66E37" w:rsidRPr="00E66E37" w14:paraId="4828FB2A" w14:textId="77777777" w:rsidTr="00E66E37">
                    <w:tc>
                      <w:tcPr>
                        <w:tcW w:w="2115" w:type="dxa"/>
                        <w:tcMar>
                          <w:top w:w="0" w:type="dxa"/>
                          <w:left w:w="0" w:type="dxa"/>
                          <w:bottom w:w="0" w:type="dxa"/>
                          <w:right w:w="0" w:type="dxa"/>
                        </w:tcMar>
                      </w:tcPr>
                      <w:p w14:paraId="275EAD72" w14:textId="77777777" w:rsidR="00E66E37" w:rsidRPr="00E66E37" w:rsidRDefault="00E66E37" w:rsidP="00E66E37">
                        <w:pPr>
                          <w:spacing w:before="20" w:after="20"/>
                          <w:jc w:val="left"/>
                          <w:rPr>
                            <w:rFonts w:cs="Arial"/>
                            <w:color w:val="000000"/>
                            <w:sz w:val="16"/>
                            <w:szCs w:val="16"/>
                          </w:rPr>
                        </w:pPr>
                        <w:r w:rsidRPr="00E66E37">
                          <w:rPr>
                            <w:rFonts w:cs="Arial"/>
                            <w:i/>
                            <w:iCs/>
                            <w:color w:val="000000"/>
                            <w:sz w:val="16"/>
                            <w:szCs w:val="16"/>
                          </w:rPr>
                          <w:t>Leptospermum</w:t>
                        </w:r>
                        <w:r w:rsidRPr="00E66E37">
                          <w:rPr>
                            <w:rFonts w:cs="Arial"/>
                            <w:color w:val="000000"/>
                            <w:sz w:val="16"/>
                            <w:szCs w:val="16"/>
                          </w:rPr>
                          <w:t xml:space="preserve"> J.R. Forst. </w:t>
                        </w:r>
                        <w:proofErr w:type="gramStart"/>
                        <w:r w:rsidRPr="00E66E37">
                          <w:rPr>
                            <w:rFonts w:cs="Arial"/>
                            <w:color w:val="000000"/>
                            <w:sz w:val="16"/>
                            <w:szCs w:val="16"/>
                          </w:rPr>
                          <w:t>et</w:t>
                        </w:r>
                        <w:proofErr w:type="gramEnd"/>
                        <w:r w:rsidRPr="00E66E37">
                          <w:rPr>
                            <w:rFonts w:cs="Arial"/>
                            <w:color w:val="000000"/>
                            <w:sz w:val="16"/>
                            <w:szCs w:val="16"/>
                          </w:rPr>
                          <w:t xml:space="preserve"> G. Forst.</w:t>
                        </w:r>
                      </w:p>
                      <w:p w14:paraId="7630C601" w14:textId="77777777" w:rsidR="00E66E37" w:rsidRPr="00E66E37" w:rsidRDefault="00E66E37" w:rsidP="00E66E37">
                        <w:pPr>
                          <w:spacing w:before="20" w:after="20" w:line="1" w:lineRule="auto"/>
                          <w:jc w:val="left"/>
                        </w:pPr>
                      </w:p>
                    </w:tc>
                  </w:tr>
                </w:tbl>
                <w:p w14:paraId="67385C30" w14:textId="77777777" w:rsidR="00E66E37" w:rsidRPr="00E66E37" w:rsidRDefault="00E66E37" w:rsidP="00E66E37">
                  <w:pPr>
                    <w:spacing w:before="20" w:after="20" w:line="1" w:lineRule="auto"/>
                    <w:jc w:val="left"/>
                  </w:pPr>
                </w:p>
              </w:tc>
              <w:tc>
                <w:tcPr>
                  <w:tcW w:w="18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83586C9" w14:textId="77777777" w:rsidR="00E66E37" w:rsidRPr="00E66E37" w:rsidRDefault="00E66E37" w:rsidP="00E66E37">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E66E37" w:rsidRPr="00E66E37" w14:paraId="42A4C1D5" w14:textId="77777777" w:rsidTr="00E66E37">
                    <w:tc>
                      <w:tcPr>
                        <w:tcW w:w="1815" w:type="dxa"/>
                        <w:tcMar>
                          <w:top w:w="0" w:type="dxa"/>
                          <w:left w:w="0" w:type="dxa"/>
                          <w:bottom w:w="0" w:type="dxa"/>
                          <w:right w:w="0" w:type="dxa"/>
                        </w:tcMar>
                      </w:tcPr>
                      <w:p w14:paraId="3880B5B2"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LPTOS</w:t>
                        </w:r>
                      </w:p>
                      <w:p w14:paraId="3CC73E10" w14:textId="77777777" w:rsidR="00E66E37" w:rsidRPr="00E66E37" w:rsidRDefault="00E66E37" w:rsidP="00E66E37">
                        <w:pPr>
                          <w:spacing w:before="20" w:after="20" w:line="1" w:lineRule="auto"/>
                        </w:pPr>
                      </w:p>
                    </w:tc>
                  </w:tr>
                </w:tbl>
                <w:p w14:paraId="45ACCFEF" w14:textId="77777777" w:rsidR="00E66E37" w:rsidRPr="00E66E37" w:rsidRDefault="00E66E37" w:rsidP="00E66E37">
                  <w:pPr>
                    <w:spacing w:before="20" w:after="20" w:line="1" w:lineRule="auto"/>
                  </w:pPr>
                </w:p>
              </w:tc>
            </w:tr>
            <w:tr w:rsidR="00E66E37" w:rsidRPr="00E66E37" w14:paraId="0B24171C" w14:textId="77777777" w:rsidTr="00E66E37">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2409585" w14:textId="77777777" w:rsidR="00E66E37" w:rsidRPr="00E66E37" w:rsidRDefault="00E66E37" w:rsidP="00E66E37">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E66E37" w:rsidRPr="00E66E37" w14:paraId="4D22BDAD" w14:textId="77777777" w:rsidTr="00E66E37">
                    <w:tc>
                      <w:tcPr>
                        <w:tcW w:w="615" w:type="dxa"/>
                        <w:tcMar>
                          <w:top w:w="0" w:type="dxa"/>
                          <w:left w:w="0" w:type="dxa"/>
                          <w:bottom w:w="0" w:type="dxa"/>
                          <w:right w:w="0" w:type="dxa"/>
                        </w:tcMar>
                      </w:tcPr>
                      <w:p w14:paraId="32B4F538"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DE</w:t>
                        </w:r>
                      </w:p>
                      <w:p w14:paraId="63304061" w14:textId="77777777" w:rsidR="00E66E37" w:rsidRPr="00E66E37" w:rsidRDefault="00E66E37" w:rsidP="00E66E37">
                        <w:pPr>
                          <w:spacing w:before="20" w:after="20" w:line="1" w:lineRule="auto"/>
                        </w:pPr>
                      </w:p>
                    </w:tc>
                  </w:tr>
                </w:tbl>
                <w:p w14:paraId="48D37A07" w14:textId="77777777" w:rsidR="00E66E37" w:rsidRPr="00E66E37" w:rsidRDefault="00E66E37" w:rsidP="00E66E37">
                  <w:pPr>
                    <w:spacing w:before="20" w:after="20" w:line="1" w:lineRule="auto"/>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3FD32C2" w14:textId="77777777" w:rsidR="00E66E37" w:rsidRPr="00E66E37" w:rsidRDefault="00E66E37" w:rsidP="00E66E37">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E66E37" w:rsidRPr="00E66E37" w14:paraId="0799462E" w14:textId="77777777" w:rsidTr="00E66E37">
                    <w:tc>
                      <w:tcPr>
                        <w:tcW w:w="465" w:type="dxa"/>
                        <w:tcMar>
                          <w:top w:w="0" w:type="dxa"/>
                          <w:left w:w="0" w:type="dxa"/>
                          <w:bottom w:w="0" w:type="dxa"/>
                          <w:right w:w="0" w:type="dxa"/>
                        </w:tcMar>
                      </w:tcPr>
                      <w:p w14:paraId="539142F9"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TWO</w:t>
                        </w:r>
                      </w:p>
                      <w:p w14:paraId="06C32619" w14:textId="77777777" w:rsidR="00E66E37" w:rsidRPr="00E66E37" w:rsidRDefault="00E66E37" w:rsidP="00E66E37">
                        <w:pPr>
                          <w:spacing w:before="20" w:after="20" w:line="1" w:lineRule="auto"/>
                        </w:pPr>
                      </w:p>
                    </w:tc>
                  </w:tr>
                </w:tbl>
                <w:p w14:paraId="1E2615ED" w14:textId="77777777" w:rsidR="00E66E37" w:rsidRPr="00E66E37" w:rsidRDefault="00E66E37" w:rsidP="00E66E37">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623D5F4" w14:textId="77777777" w:rsidR="00E66E37" w:rsidRPr="00E66E37" w:rsidRDefault="00E66E37" w:rsidP="00E66E37">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E66E37" w:rsidRPr="00E66E37" w14:paraId="57CD5760" w14:textId="77777777" w:rsidTr="00E66E37">
                    <w:tc>
                      <w:tcPr>
                        <w:tcW w:w="930" w:type="dxa"/>
                        <w:tcMar>
                          <w:top w:w="0" w:type="dxa"/>
                          <w:left w:w="0" w:type="dxa"/>
                          <w:bottom w:w="0" w:type="dxa"/>
                          <w:right w:w="0" w:type="dxa"/>
                        </w:tcMar>
                      </w:tcPr>
                      <w:p w14:paraId="17D3B59A"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A</w:t>
                        </w:r>
                      </w:p>
                      <w:p w14:paraId="2FEAA51F" w14:textId="77777777" w:rsidR="00E66E37" w:rsidRPr="00E66E37" w:rsidRDefault="00E66E37" w:rsidP="00E66E37">
                        <w:pPr>
                          <w:spacing w:before="20" w:after="20" w:line="1" w:lineRule="auto"/>
                        </w:pPr>
                      </w:p>
                    </w:tc>
                  </w:tr>
                </w:tbl>
                <w:p w14:paraId="7B9DD1CB" w14:textId="77777777" w:rsidR="00E66E37" w:rsidRPr="00E66E37" w:rsidRDefault="00E66E37" w:rsidP="00E66E37">
                  <w:pPr>
                    <w:spacing w:before="20" w:after="20" w:line="1"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086435E" w14:textId="77777777" w:rsidR="00E66E37" w:rsidRPr="00E66E37" w:rsidRDefault="00E66E37" w:rsidP="00E66E37">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E66E37" w:rsidRPr="00E66E37" w14:paraId="6B02DFB5" w14:textId="77777777" w:rsidTr="00E66E37">
                    <w:tc>
                      <w:tcPr>
                        <w:tcW w:w="1395" w:type="dxa"/>
                        <w:tcMar>
                          <w:top w:w="0" w:type="dxa"/>
                          <w:left w:w="0" w:type="dxa"/>
                          <w:bottom w:w="0" w:type="dxa"/>
                          <w:right w:w="0" w:type="dxa"/>
                        </w:tcMar>
                      </w:tcPr>
                      <w:p w14:paraId="69D35945"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TG/212/2</w:t>
                        </w:r>
                      </w:p>
                      <w:p w14:paraId="6C148A19" w14:textId="77777777" w:rsidR="00E66E37" w:rsidRPr="00E66E37" w:rsidRDefault="00E66E37" w:rsidP="00E66E37">
                        <w:pPr>
                          <w:spacing w:before="20" w:after="20" w:line="1" w:lineRule="auto"/>
                        </w:pPr>
                      </w:p>
                    </w:tc>
                  </w:tr>
                </w:tbl>
                <w:p w14:paraId="684D220E" w14:textId="77777777" w:rsidR="00E66E37" w:rsidRPr="00E66E37" w:rsidRDefault="00E66E37" w:rsidP="00E66E37">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220644D" w14:textId="77777777" w:rsidR="00E66E37" w:rsidRPr="00E66E37" w:rsidRDefault="00E66E37" w:rsidP="00E66E37">
                  <w:pPr>
                    <w:spacing w:before="20" w:after="20"/>
                    <w:rPr>
                      <w:rFonts w:eastAsia="Arial" w:cs="Arial"/>
                      <w:color w:val="000000"/>
                      <w:sz w:val="16"/>
                      <w:szCs w:val="16"/>
                    </w:rPr>
                  </w:pPr>
                  <w:r w:rsidRPr="00E66E37">
                    <w:rPr>
                      <w:rFonts w:eastAsia="Arial" w:cs="Arial"/>
                      <w:color w:val="000000"/>
                      <w:sz w:val="16"/>
                      <w:szCs w:val="16"/>
                    </w:rPr>
                    <w:t>E, F, G, S</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E66E37" w:rsidRPr="00E66E37" w14:paraId="5546633C" w14:textId="77777777" w:rsidTr="00E66E37">
                    <w:tc>
                      <w:tcPr>
                        <w:tcW w:w="1425" w:type="dxa"/>
                        <w:tcMar>
                          <w:top w:w="0" w:type="dxa"/>
                          <w:left w:w="0" w:type="dxa"/>
                          <w:bottom w:w="0" w:type="dxa"/>
                          <w:right w:w="0" w:type="dxa"/>
                        </w:tcMar>
                      </w:tcPr>
                      <w:p w14:paraId="5FB4C96B"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2017</w:t>
                        </w:r>
                      </w:p>
                      <w:p w14:paraId="359FF9FE" w14:textId="77777777" w:rsidR="00E66E37" w:rsidRPr="00E66E37" w:rsidRDefault="00E66E37" w:rsidP="00E66E37">
                        <w:pPr>
                          <w:spacing w:before="20" w:after="20" w:line="1" w:lineRule="auto"/>
                        </w:pPr>
                      </w:p>
                    </w:tc>
                  </w:tr>
                </w:tbl>
                <w:p w14:paraId="0859C619" w14:textId="77777777" w:rsidR="00E66E37" w:rsidRPr="00E66E37" w:rsidRDefault="00E66E37" w:rsidP="00E66E37">
                  <w:pPr>
                    <w:spacing w:before="20" w:after="20" w:line="1" w:lineRule="auto"/>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71163A0" w14:textId="77777777" w:rsidR="00E66E37" w:rsidRPr="00E66E37" w:rsidRDefault="00E66E37" w:rsidP="00E66E37">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E66E37" w:rsidRPr="00E66E37" w14:paraId="0E0C8EA8" w14:textId="77777777" w:rsidTr="00E66E37">
                    <w:tc>
                      <w:tcPr>
                        <w:tcW w:w="1470" w:type="dxa"/>
                        <w:tcMar>
                          <w:top w:w="0" w:type="dxa"/>
                          <w:left w:w="0" w:type="dxa"/>
                          <w:bottom w:w="0" w:type="dxa"/>
                          <w:right w:w="0" w:type="dxa"/>
                        </w:tcMar>
                      </w:tcPr>
                      <w:p w14:paraId="7127FA51"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Petunia</w:t>
                        </w:r>
                      </w:p>
                      <w:p w14:paraId="25BAE5BF" w14:textId="77777777" w:rsidR="00E66E37" w:rsidRPr="00E66E37" w:rsidRDefault="00E66E37" w:rsidP="00E66E37">
                        <w:pPr>
                          <w:spacing w:before="20" w:after="20" w:line="1" w:lineRule="auto"/>
                          <w:jc w:val="left"/>
                        </w:pPr>
                      </w:p>
                    </w:tc>
                  </w:tr>
                </w:tbl>
                <w:p w14:paraId="12C97456" w14:textId="77777777" w:rsidR="00E66E37" w:rsidRPr="00E66E37" w:rsidRDefault="00E66E37" w:rsidP="00E66E37">
                  <w:pPr>
                    <w:spacing w:before="20" w:after="20" w:line="1" w:lineRule="auto"/>
                    <w:jc w:val="left"/>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580CEA6" w14:textId="77777777" w:rsidR="00E66E37" w:rsidRPr="00E66E37" w:rsidRDefault="00E66E37" w:rsidP="00E66E37">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E66E37" w:rsidRPr="00E66E37" w14:paraId="0683F722" w14:textId="77777777" w:rsidTr="00E66E37">
                    <w:tc>
                      <w:tcPr>
                        <w:tcW w:w="1560" w:type="dxa"/>
                        <w:tcMar>
                          <w:top w:w="0" w:type="dxa"/>
                          <w:left w:w="0" w:type="dxa"/>
                          <w:bottom w:w="0" w:type="dxa"/>
                          <w:right w:w="0" w:type="dxa"/>
                        </w:tcMar>
                      </w:tcPr>
                      <w:p w14:paraId="4984941D"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Pétunia</w:t>
                        </w:r>
                      </w:p>
                      <w:p w14:paraId="7E330641" w14:textId="77777777" w:rsidR="00E66E37" w:rsidRPr="00E66E37" w:rsidRDefault="00E66E37" w:rsidP="00E66E37">
                        <w:pPr>
                          <w:spacing w:before="20" w:after="20" w:line="1" w:lineRule="auto"/>
                          <w:jc w:val="left"/>
                        </w:pPr>
                      </w:p>
                    </w:tc>
                  </w:tr>
                </w:tbl>
                <w:p w14:paraId="0FAC8F39" w14:textId="77777777" w:rsidR="00E66E37" w:rsidRPr="00E66E37" w:rsidRDefault="00E66E37" w:rsidP="00E66E37">
                  <w:pPr>
                    <w:spacing w:before="20" w:after="20" w:line="1" w:lineRule="auto"/>
                    <w:jc w:val="left"/>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9FF3633" w14:textId="77777777" w:rsidR="00E66E37" w:rsidRPr="00E66E37" w:rsidRDefault="00E66E37" w:rsidP="00E66E37">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E66E37" w:rsidRPr="00E66E37" w14:paraId="614BE71A" w14:textId="77777777" w:rsidTr="00E66E37">
                    <w:tc>
                      <w:tcPr>
                        <w:tcW w:w="1515" w:type="dxa"/>
                        <w:tcMar>
                          <w:top w:w="0" w:type="dxa"/>
                          <w:left w:w="0" w:type="dxa"/>
                          <w:bottom w:w="0" w:type="dxa"/>
                          <w:right w:w="0" w:type="dxa"/>
                        </w:tcMar>
                      </w:tcPr>
                      <w:p w14:paraId="7ECF4114"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Petunie</w:t>
                        </w:r>
                      </w:p>
                      <w:p w14:paraId="70009473" w14:textId="77777777" w:rsidR="00E66E37" w:rsidRPr="00E66E37" w:rsidRDefault="00E66E37" w:rsidP="00E66E37">
                        <w:pPr>
                          <w:spacing w:before="20" w:after="20" w:line="1" w:lineRule="auto"/>
                          <w:jc w:val="left"/>
                        </w:pPr>
                      </w:p>
                    </w:tc>
                  </w:tr>
                </w:tbl>
                <w:p w14:paraId="37EDBCDE" w14:textId="77777777" w:rsidR="00E66E37" w:rsidRPr="00E66E37" w:rsidRDefault="00E66E37" w:rsidP="00E66E37">
                  <w:pPr>
                    <w:spacing w:before="20" w:after="20" w:line="1" w:lineRule="auto"/>
                    <w:jc w:val="left"/>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673641F" w14:textId="77777777" w:rsidR="00E66E37" w:rsidRPr="00E66E37" w:rsidRDefault="00E66E37" w:rsidP="00E66E37">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E66E37" w:rsidRPr="00E66E37" w14:paraId="1A5056CF" w14:textId="77777777" w:rsidTr="00E66E37">
                    <w:tc>
                      <w:tcPr>
                        <w:tcW w:w="1740" w:type="dxa"/>
                        <w:tcMar>
                          <w:top w:w="0" w:type="dxa"/>
                          <w:left w:w="0" w:type="dxa"/>
                          <w:bottom w:w="0" w:type="dxa"/>
                          <w:right w:w="0" w:type="dxa"/>
                        </w:tcMar>
                      </w:tcPr>
                      <w:p w14:paraId="03D4BA14"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Petunia</w:t>
                        </w:r>
                      </w:p>
                      <w:p w14:paraId="12F34951" w14:textId="77777777" w:rsidR="00E66E37" w:rsidRPr="00E66E37" w:rsidRDefault="00E66E37" w:rsidP="00E66E37">
                        <w:pPr>
                          <w:spacing w:before="20" w:after="20" w:line="1" w:lineRule="auto"/>
                          <w:jc w:val="left"/>
                        </w:pPr>
                      </w:p>
                    </w:tc>
                  </w:tr>
                </w:tbl>
                <w:p w14:paraId="171F0763" w14:textId="77777777" w:rsidR="00E66E37" w:rsidRPr="00E66E37" w:rsidRDefault="00E66E37" w:rsidP="00E66E37">
                  <w:pPr>
                    <w:spacing w:before="20" w:after="20" w:line="1" w:lineRule="auto"/>
                    <w:jc w:val="left"/>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C6B1FAF" w14:textId="77777777" w:rsidR="00E66E37" w:rsidRPr="00E66E37" w:rsidRDefault="00E66E37" w:rsidP="00E66E37">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E66E37" w:rsidRPr="00E66E37" w14:paraId="2016E839" w14:textId="77777777" w:rsidTr="00E66E37">
                    <w:tc>
                      <w:tcPr>
                        <w:tcW w:w="2115" w:type="dxa"/>
                        <w:tcMar>
                          <w:top w:w="0" w:type="dxa"/>
                          <w:left w:w="0" w:type="dxa"/>
                          <w:bottom w:w="0" w:type="dxa"/>
                          <w:right w:w="0" w:type="dxa"/>
                        </w:tcMar>
                      </w:tcPr>
                      <w:p w14:paraId="54AB3153"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 xml:space="preserve">× </w:t>
                        </w:r>
                        <w:r w:rsidRPr="00E66E37">
                          <w:rPr>
                            <w:rFonts w:cs="Arial"/>
                            <w:i/>
                            <w:iCs/>
                            <w:color w:val="000000"/>
                            <w:sz w:val="16"/>
                            <w:szCs w:val="16"/>
                          </w:rPr>
                          <w:t>Petchoa</w:t>
                        </w:r>
                        <w:r w:rsidRPr="00E66E37">
                          <w:rPr>
                            <w:rFonts w:cs="Arial"/>
                            <w:color w:val="000000"/>
                            <w:sz w:val="16"/>
                            <w:szCs w:val="16"/>
                          </w:rPr>
                          <w:t xml:space="preserve"> J. M. H. Shaw, </w:t>
                        </w:r>
                        <w:r w:rsidRPr="00E66E37">
                          <w:rPr>
                            <w:rFonts w:cs="Arial"/>
                            <w:i/>
                            <w:iCs/>
                            <w:color w:val="000000"/>
                            <w:sz w:val="16"/>
                            <w:szCs w:val="16"/>
                          </w:rPr>
                          <w:t>Petunia</w:t>
                        </w:r>
                        <w:r w:rsidRPr="00E66E37">
                          <w:rPr>
                            <w:rFonts w:cs="Arial"/>
                            <w:color w:val="000000"/>
                            <w:sz w:val="16"/>
                            <w:szCs w:val="16"/>
                          </w:rPr>
                          <w:t> Juss.</w:t>
                        </w:r>
                      </w:p>
                      <w:p w14:paraId="46901232" w14:textId="77777777" w:rsidR="00E66E37" w:rsidRPr="00E66E37" w:rsidRDefault="00E66E37" w:rsidP="00E66E37">
                        <w:pPr>
                          <w:spacing w:before="20" w:after="20" w:line="1" w:lineRule="auto"/>
                          <w:jc w:val="left"/>
                        </w:pPr>
                      </w:p>
                    </w:tc>
                  </w:tr>
                </w:tbl>
                <w:p w14:paraId="29D7A74E" w14:textId="77777777" w:rsidR="00E66E37" w:rsidRPr="00E66E37" w:rsidRDefault="00E66E37" w:rsidP="00E66E37">
                  <w:pPr>
                    <w:spacing w:before="20" w:after="20" w:line="1" w:lineRule="auto"/>
                    <w:jc w:val="left"/>
                  </w:pPr>
                </w:p>
              </w:tc>
              <w:tc>
                <w:tcPr>
                  <w:tcW w:w="18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13A1195" w14:textId="77777777" w:rsidR="00E66E37" w:rsidRPr="00E66E37" w:rsidRDefault="00E66E37" w:rsidP="00E66E37">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E66E37" w:rsidRPr="00E66E37" w14:paraId="37599D2A" w14:textId="77777777" w:rsidTr="00E66E37">
                    <w:tc>
                      <w:tcPr>
                        <w:tcW w:w="1815" w:type="dxa"/>
                        <w:tcMar>
                          <w:top w:w="0" w:type="dxa"/>
                          <w:left w:w="0" w:type="dxa"/>
                          <w:bottom w:w="0" w:type="dxa"/>
                          <w:right w:w="0" w:type="dxa"/>
                        </w:tcMar>
                      </w:tcPr>
                      <w:p w14:paraId="3BC16E73"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PETCH,PETUN</w:t>
                        </w:r>
                      </w:p>
                      <w:p w14:paraId="06B70C25" w14:textId="77777777" w:rsidR="00E66E37" w:rsidRPr="00E66E37" w:rsidRDefault="00E66E37" w:rsidP="00E66E37">
                        <w:pPr>
                          <w:spacing w:before="20" w:after="20" w:line="1" w:lineRule="auto"/>
                        </w:pPr>
                      </w:p>
                    </w:tc>
                  </w:tr>
                </w:tbl>
                <w:p w14:paraId="03EF372B" w14:textId="77777777" w:rsidR="00E66E37" w:rsidRPr="00E66E37" w:rsidRDefault="00E66E37" w:rsidP="00E66E37">
                  <w:pPr>
                    <w:spacing w:before="20" w:after="20" w:line="1" w:lineRule="auto"/>
                  </w:pPr>
                </w:p>
              </w:tc>
            </w:tr>
            <w:tr w:rsidR="00E66E37" w:rsidRPr="00E66E37" w14:paraId="1DC37011" w14:textId="77777777" w:rsidTr="00E66E37">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2974047" w14:textId="77777777" w:rsidR="00E66E37" w:rsidRPr="00E66E37" w:rsidRDefault="00E66E37" w:rsidP="00E66E37">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E66E37" w:rsidRPr="00E66E37" w14:paraId="0DF7B4E9" w14:textId="77777777" w:rsidTr="00E66E37">
                    <w:tc>
                      <w:tcPr>
                        <w:tcW w:w="615" w:type="dxa"/>
                        <w:tcMar>
                          <w:top w:w="0" w:type="dxa"/>
                          <w:left w:w="0" w:type="dxa"/>
                          <w:bottom w:w="0" w:type="dxa"/>
                          <w:right w:w="0" w:type="dxa"/>
                        </w:tcMar>
                      </w:tcPr>
                      <w:p w14:paraId="7F89929F"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NL</w:t>
                        </w:r>
                      </w:p>
                      <w:p w14:paraId="5BCACBC2" w14:textId="77777777" w:rsidR="00E66E37" w:rsidRPr="00E66E37" w:rsidRDefault="00E66E37" w:rsidP="00E66E37">
                        <w:pPr>
                          <w:spacing w:before="20" w:after="20" w:line="1" w:lineRule="auto"/>
                        </w:pPr>
                      </w:p>
                    </w:tc>
                  </w:tr>
                </w:tbl>
                <w:p w14:paraId="72E4038B" w14:textId="77777777" w:rsidR="00E66E37" w:rsidRPr="00E66E37" w:rsidRDefault="00E66E37" w:rsidP="00E66E37">
                  <w:pPr>
                    <w:spacing w:before="20" w:after="20" w:line="1" w:lineRule="auto"/>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068CE7A" w14:textId="77777777" w:rsidR="00E66E37" w:rsidRPr="00E66E37" w:rsidRDefault="00E66E37" w:rsidP="00E66E37">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E66E37" w:rsidRPr="00E66E37" w14:paraId="50EAE8E8" w14:textId="77777777" w:rsidTr="00E66E37">
                    <w:tc>
                      <w:tcPr>
                        <w:tcW w:w="465" w:type="dxa"/>
                        <w:tcMar>
                          <w:top w:w="0" w:type="dxa"/>
                          <w:left w:w="0" w:type="dxa"/>
                          <w:bottom w:w="0" w:type="dxa"/>
                          <w:right w:w="0" w:type="dxa"/>
                        </w:tcMar>
                      </w:tcPr>
                      <w:p w14:paraId="3FC5F636"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TWO</w:t>
                        </w:r>
                      </w:p>
                      <w:p w14:paraId="288351EE" w14:textId="77777777" w:rsidR="00E66E37" w:rsidRPr="00E66E37" w:rsidRDefault="00E66E37" w:rsidP="00E66E37">
                        <w:pPr>
                          <w:spacing w:before="20" w:after="20" w:line="1" w:lineRule="auto"/>
                        </w:pPr>
                      </w:p>
                    </w:tc>
                  </w:tr>
                </w:tbl>
                <w:p w14:paraId="5EF5F721" w14:textId="77777777" w:rsidR="00E66E37" w:rsidRPr="00E66E37" w:rsidRDefault="00E66E37" w:rsidP="00E66E37">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D168794" w14:textId="77777777" w:rsidR="00E66E37" w:rsidRPr="00E66E37" w:rsidRDefault="00E66E37" w:rsidP="00E66E37">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E66E37" w:rsidRPr="00E66E37" w14:paraId="32AA9FC5" w14:textId="77777777" w:rsidTr="00E66E37">
                    <w:tc>
                      <w:tcPr>
                        <w:tcW w:w="930" w:type="dxa"/>
                        <w:tcMar>
                          <w:top w:w="0" w:type="dxa"/>
                          <w:left w:w="0" w:type="dxa"/>
                          <w:bottom w:w="0" w:type="dxa"/>
                          <w:right w:w="0" w:type="dxa"/>
                        </w:tcMar>
                      </w:tcPr>
                      <w:p w14:paraId="045C0366"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A</w:t>
                        </w:r>
                      </w:p>
                      <w:p w14:paraId="58FB103B" w14:textId="77777777" w:rsidR="00E66E37" w:rsidRPr="00E66E37" w:rsidRDefault="00E66E37" w:rsidP="00E66E37">
                        <w:pPr>
                          <w:spacing w:before="20" w:after="20" w:line="1" w:lineRule="auto"/>
                        </w:pPr>
                      </w:p>
                    </w:tc>
                  </w:tr>
                </w:tbl>
                <w:p w14:paraId="56C01777" w14:textId="77777777" w:rsidR="00E66E37" w:rsidRPr="00E66E37" w:rsidRDefault="00E66E37" w:rsidP="00E66E37">
                  <w:pPr>
                    <w:spacing w:before="20" w:after="20" w:line="1"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2511456" w14:textId="77777777" w:rsidR="00E66E37" w:rsidRPr="00E66E37" w:rsidRDefault="00E66E37" w:rsidP="00E66E37">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E66E37" w:rsidRPr="00E66E37" w14:paraId="3A4D69BB" w14:textId="77777777" w:rsidTr="00E66E37">
                    <w:tc>
                      <w:tcPr>
                        <w:tcW w:w="1395" w:type="dxa"/>
                        <w:tcMar>
                          <w:top w:w="0" w:type="dxa"/>
                          <w:left w:w="0" w:type="dxa"/>
                          <w:bottom w:w="0" w:type="dxa"/>
                          <w:right w:w="0" w:type="dxa"/>
                        </w:tcMar>
                      </w:tcPr>
                      <w:p w14:paraId="1B85F47F"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TG/213/2 Rev.</w:t>
                        </w:r>
                      </w:p>
                      <w:p w14:paraId="7D016A06" w14:textId="77777777" w:rsidR="00E66E37" w:rsidRPr="00E66E37" w:rsidRDefault="00E66E37" w:rsidP="00E66E37">
                        <w:pPr>
                          <w:spacing w:before="20" w:after="20" w:line="1" w:lineRule="auto"/>
                        </w:pPr>
                      </w:p>
                    </w:tc>
                  </w:tr>
                </w:tbl>
                <w:p w14:paraId="46DE0705" w14:textId="77777777" w:rsidR="00E66E37" w:rsidRPr="00E66E37" w:rsidRDefault="00E66E37" w:rsidP="00E66E37">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EC02DB9" w14:textId="77777777" w:rsidR="00E66E37" w:rsidRPr="00E66E37" w:rsidRDefault="00E66E37" w:rsidP="00E66E37">
                  <w:pPr>
                    <w:spacing w:before="20" w:after="20"/>
                    <w:rPr>
                      <w:rFonts w:eastAsia="Arial" w:cs="Arial"/>
                      <w:color w:val="000000"/>
                      <w:sz w:val="16"/>
                      <w:szCs w:val="16"/>
                    </w:rPr>
                  </w:pPr>
                  <w:r w:rsidRPr="00E66E37">
                    <w:rPr>
                      <w:rFonts w:eastAsia="Arial" w:cs="Arial"/>
                      <w:color w:val="000000"/>
                      <w:sz w:val="16"/>
                      <w:szCs w:val="16"/>
                    </w:rPr>
                    <w:t>E, F, G, S</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E66E37" w:rsidRPr="00E66E37" w14:paraId="221B1B6B" w14:textId="77777777" w:rsidTr="00E66E37">
                    <w:tc>
                      <w:tcPr>
                        <w:tcW w:w="1425" w:type="dxa"/>
                        <w:tcMar>
                          <w:top w:w="0" w:type="dxa"/>
                          <w:left w:w="0" w:type="dxa"/>
                          <w:bottom w:w="0" w:type="dxa"/>
                          <w:right w:w="0" w:type="dxa"/>
                        </w:tcMar>
                      </w:tcPr>
                      <w:p w14:paraId="3DA6E30E"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2019</w:t>
                        </w:r>
                      </w:p>
                      <w:p w14:paraId="4661698D" w14:textId="77777777" w:rsidR="00E66E37" w:rsidRPr="00E66E37" w:rsidRDefault="00E66E37" w:rsidP="00E66E37">
                        <w:pPr>
                          <w:spacing w:before="20" w:after="20" w:line="1" w:lineRule="auto"/>
                        </w:pPr>
                      </w:p>
                    </w:tc>
                  </w:tr>
                </w:tbl>
                <w:p w14:paraId="04F79F82" w14:textId="77777777" w:rsidR="00E66E37" w:rsidRPr="00E66E37" w:rsidRDefault="00E66E37" w:rsidP="00E66E37">
                  <w:pPr>
                    <w:spacing w:before="20" w:after="20" w:line="1" w:lineRule="auto"/>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AAEE438" w14:textId="77777777" w:rsidR="00E66E37" w:rsidRPr="00E66E37" w:rsidRDefault="00E66E37" w:rsidP="00E66E37">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E66E37" w:rsidRPr="00E66E37" w14:paraId="2E202F9F" w14:textId="77777777" w:rsidTr="00E66E37">
                    <w:tc>
                      <w:tcPr>
                        <w:tcW w:w="1470" w:type="dxa"/>
                        <w:tcMar>
                          <w:top w:w="0" w:type="dxa"/>
                          <w:left w:w="0" w:type="dxa"/>
                          <w:bottom w:w="0" w:type="dxa"/>
                          <w:right w:w="0" w:type="dxa"/>
                        </w:tcMar>
                      </w:tcPr>
                      <w:p w14:paraId="1275EF58"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Phalaenopsis</w:t>
                        </w:r>
                      </w:p>
                      <w:p w14:paraId="516BC2E2" w14:textId="77777777" w:rsidR="00E66E37" w:rsidRPr="00E66E37" w:rsidRDefault="00E66E37" w:rsidP="00E66E37">
                        <w:pPr>
                          <w:spacing w:before="20" w:after="20" w:line="1" w:lineRule="auto"/>
                          <w:jc w:val="left"/>
                        </w:pPr>
                      </w:p>
                    </w:tc>
                  </w:tr>
                </w:tbl>
                <w:p w14:paraId="23CFA03C" w14:textId="77777777" w:rsidR="00E66E37" w:rsidRPr="00E66E37" w:rsidRDefault="00E66E37" w:rsidP="00E66E37">
                  <w:pPr>
                    <w:spacing w:before="20" w:after="20" w:line="1" w:lineRule="auto"/>
                    <w:jc w:val="left"/>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F42DD7C" w14:textId="77777777" w:rsidR="00E66E37" w:rsidRPr="00E66E37" w:rsidRDefault="00E66E37" w:rsidP="00E66E37">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E66E37" w:rsidRPr="00E66E37" w14:paraId="1445F2F8" w14:textId="77777777" w:rsidTr="00E66E37">
                    <w:tc>
                      <w:tcPr>
                        <w:tcW w:w="1560" w:type="dxa"/>
                        <w:tcMar>
                          <w:top w:w="0" w:type="dxa"/>
                          <w:left w:w="0" w:type="dxa"/>
                          <w:bottom w:w="0" w:type="dxa"/>
                          <w:right w:w="0" w:type="dxa"/>
                        </w:tcMar>
                      </w:tcPr>
                      <w:p w14:paraId="7337C705"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Phalaenopsis</w:t>
                        </w:r>
                      </w:p>
                      <w:p w14:paraId="3DDAF717" w14:textId="77777777" w:rsidR="00E66E37" w:rsidRPr="00E66E37" w:rsidRDefault="00E66E37" w:rsidP="00E66E37">
                        <w:pPr>
                          <w:spacing w:before="20" w:after="20" w:line="1" w:lineRule="auto"/>
                          <w:jc w:val="left"/>
                        </w:pPr>
                      </w:p>
                    </w:tc>
                  </w:tr>
                </w:tbl>
                <w:p w14:paraId="5A86BDC1" w14:textId="77777777" w:rsidR="00E66E37" w:rsidRPr="00E66E37" w:rsidRDefault="00E66E37" w:rsidP="00E66E37">
                  <w:pPr>
                    <w:spacing w:before="20" w:after="20" w:line="1" w:lineRule="auto"/>
                    <w:jc w:val="left"/>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E2A6EA6" w14:textId="77777777" w:rsidR="00E66E37" w:rsidRPr="00E66E37" w:rsidRDefault="00E66E37" w:rsidP="00E66E37">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E66E37" w:rsidRPr="00E66E37" w14:paraId="49A0854C" w14:textId="77777777" w:rsidTr="00E66E37">
                    <w:tc>
                      <w:tcPr>
                        <w:tcW w:w="1515" w:type="dxa"/>
                        <w:tcMar>
                          <w:top w:w="0" w:type="dxa"/>
                          <w:left w:w="0" w:type="dxa"/>
                          <w:bottom w:w="0" w:type="dxa"/>
                          <w:right w:w="0" w:type="dxa"/>
                        </w:tcMar>
                      </w:tcPr>
                      <w:p w14:paraId="3CE3D8D5"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Phalaenopsis</w:t>
                        </w:r>
                      </w:p>
                      <w:p w14:paraId="0C02270B" w14:textId="77777777" w:rsidR="00E66E37" w:rsidRPr="00E66E37" w:rsidRDefault="00E66E37" w:rsidP="00E66E37">
                        <w:pPr>
                          <w:spacing w:before="20" w:after="20" w:line="1" w:lineRule="auto"/>
                          <w:jc w:val="left"/>
                        </w:pPr>
                      </w:p>
                    </w:tc>
                  </w:tr>
                </w:tbl>
                <w:p w14:paraId="2E268635" w14:textId="77777777" w:rsidR="00E66E37" w:rsidRPr="00E66E37" w:rsidRDefault="00E66E37" w:rsidP="00E66E37">
                  <w:pPr>
                    <w:spacing w:before="20" w:after="20" w:line="1" w:lineRule="auto"/>
                    <w:jc w:val="left"/>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6F771AE" w14:textId="77777777" w:rsidR="00E66E37" w:rsidRPr="00E66E37" w:rsidRDefault="00E66E37" w:rsidP="00E66E37">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E66E37" w:rsidRPr="00E66E37" w14:paraId="47E254FF" w14:textId="77777777" w:rsidTr="00E66E37">
                    <w:tc>
                      <w:tcPr>
                        <w:tcW w:w="1740" w:type="dxa"/>
                        <w:tcMar>
                          <w:top w:w="0" w:type="dxa"/>
                          <w:left w:w="0" w:type="dxa"/>
                          <w:bottom w:w="0" w:type="dxa"/>
                          <w:right w:w="0" w:type="dxa"/>
                        </w:tcMar>
                      </w:tcPr>
                      <w:p w14:paraId="2DD0CC32"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Phalaenopsis</w:t>
                        </w:r>
                      </w:p>
                      <w:p w14:paraId="3E36658B" w14:textId="77777777" w:rsidR="00E66E37" w:rsidRPr="00E66E37" w:rsidRDefault="00E66E37" w:rsidP="00E66E37">
                        <w:pPr>
                          <w:spacing w:before="20" w:after="20" w:line="1" w:lineRule="auto"/>
                          <w:jc w:val="left"/>
                        </w:pPr>
                      </w:p>
                    </w:tc>
                  </w:tr>
                </w:tbl>
                <w:p w14:paraId="50E389C3" w14:textId="77777777" w:rsidR="00E66E37" w:rsidRPr="00E66E37" w:rsidRDefault="00E66E37" w:rsidP="00E66E37">
                  <w:pPr>
                    <w:spacing w:before="20" w:after="20" w:line="1" w:lineRule="auto"/>
                    <w:jc w:val="left"/>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428D07C" w14:textId="77777777" w:rsidR="00E66E37" w:rsidRPr="00E66E37" w:rsidRDefault="00E66E37" w:rsidP="00E66E37">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E66E37" w:rsidRPr="00E66E37" w14:paraId="43454E9C" w14:textId="77777777" w:rsidTr="00E66E37">
                    <w:tc>
                      <w:tcPr>
                        <w:tcW w:w="2115" w:type="dxa"/>
                        <w:tcMar>
                          <w:top w:w="0" w:type="dxa"/>
                          <w:left w:w="0" w:type="dxa"/>
                          <w:bottom w:w="0" w:type="dxa"/>
                          <w:right w:w="0" w:type="dxa"/>
                        </w:tcMar>
                      </w:tcPr>
                      <w:p w14:paraId="6CD30C4C" w14:textId="77777777" w:rsidR="00E66E37" w:rsidRPr="00E66E37" w:rsidRDefault="00E66E37" w:rsidP="00E66E37">
                        <w:pPr>
                          <w:spacing w:before="20" w:after="20"/>
                          <w:jc w:val="left"/>
                          <w:rPr>
                            <w:rFonts w:cs="Arial"/>
                            <w:color w:val="000000"/>
                            <w:sz w:val="16"/>
                            <w:szCs w:val="16"/>
                          </w:rPr>
                        </w:pPr>
                        <w:r w:rsidRPr="00E66E37">
                          <w:rPr>
                            <w:rFonts w:cs="Arial"/>
                            <w:i/>
                            <w:iCs/>
                            <w:color w:val="000000"/>
                            <w:sz w:val="16"/>
                            <w:szCs w:val="16"/>
                          </w:rPr>
                          <w:t>Phalaenopsis</w:t>
                        </w:r>
                        <w:r w:rsidRPr="00E66E37">
                          <w:rPr>
                            <w:rFonts w:cs="Arial"/>
                            <w:color w:val="000000"/>
                            <w:sz w:val="16"/>
                            <w:szCs w:val="16"/>
                          </w:rPr>
                          <w:t> Blume</w:t>
                        </w:r>
                      </w:p>
                      <w:p w14:paraId="778BA4FC" w14:textId="77777777" w:rsidR="00E66E37" w:rsidRPr="00E66E37" w:rsidRDefault="00E66E37" w:rsidP="00E66E37">
                        <w:pPr>
                          <w:spacing w:before="20" w:after="20" w:line="1" w:lineRule="auto"/>
                          <w:jc w:val="left"/>
                        </w:pPr>
                      </w:p>
                    </w:tc>
                  </w:tr>
                </w:tbl>
                <w:p w14:paraId="54E58246" w14:textId="77777777" w:rsidR="00E66E37" w:rsidRPr="00E66E37" w:rsidRDefault="00E66E37" w:rsidP="00E66E37">
                  <w:pPr>
                    <w:spacing w:before="20" w:after="20" w:line="1" w:lineRule="auto"/>
                    <w:jc w:val="left"/>
                  </w:pPr>
                </w:p>
              </w:tc>
              <w:tc>
                <w:tcPr>
                  <w:tcW w:w="18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3C39BD6" w14:textId="77777777" w:rsidR="00E66E37" w:rsidRPr="00E66E37" w:rsidRDefault="00E66E37" w:rsidP="00E66E37">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E66E37" w:rsidRPr="00E66E37" w14:paraId="7B642689" w14:textId="77777777" w:rsidTr="00E66E37">
                    <w:tc>
                      <w:tcPr>
                        <w:tcW w:w="1815" w:type="dxa"/>
                        <w:tcMar>
                          <w:top w:w="0" w:type="dxa"/>
                          <w:left w:w="0" w:type="dxa"/>
                          <w:bottom w:w="0" w:type="dxa"/>
                          <w:right w:w="0" w:type="dxa"/>
                        </w:tcMar>
                      </w:tcPr>
                      <w:p w14:paraId="023E2382"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PHALE</w:t>
                        </w:r>
                      </w:p>
                      <w:p w14:paraId="24E4DFA3" w14:textId="77777777" w:rsidR="00E66E37" w:rsidRPr="00E66E37" w:rsidRDefault="00E66E37" w:rsidP="00E66E37">
                        <w:pPr>
                          <w:spacing w:before="20" w:after="20" w:line="1" w:lineRule="auto"/>
                        </w:pPr>
                      </w:p>
                    </w:tc>
                  </w:tr>
                </w:tbl>
                <w:p w14:paraId="4C276110" w14:textId="77777777" w:rsidR="00E66E37" w:rsidRPr="00E66E37" w:rsidRDefault="00E66E37" w:rsidP="00E66E37">
                  <w:pPr>
                    <w:spacing w:before="20" w:after="20" w:line="1" w:lineRule="auto"/>
                  </w:pPr>
                </w:p>
              </w:tc>
            </w:tr>
            <w:tr w:rsidR="00E66E37" w:rsidRPr="00E66E37" w14:paraId="1A853056" w14:textId="77777777" w:rsidTr="00E66E37">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DAEFA10" w14:textId="77777777" w:rsidR="00E66E37" w:rsidRPr="00E66E37" w:rsidRDefault="00E66E37" w:rsidP="00E66E37">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E66E37" w:rsidRPr="00E66E37" w14:paraId="4AE9CDFE" w14:textId="77777777" w:rsidTr="00E66E37">
                    <w:tc>
                      <w:tcPr>
                        <w:tcW w:w="615" w:type="dxa"/>
                        <w:tcMar>
                          <w:top w:w="0" w:type="dxa"/>
                          <w:left w:w="0" w:type="dxa"/>
                          <w:bottom w:w="0" w:type="dxa"/>
                          <w:right w:w="0" w:type="dxa"/>
                        </w:tcMar>
                      </w:tcPr>
                      <w:p w14:paraId="6CBC395C"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JP</w:t>
                        </w:r>
                      </w:p>
                      <w:p w14:paraId="0BF180E0" w14:textId="77777777" w:rsidR="00E66E37" w:rsidRPr="00E66E37" w:rsidRDefault="00E66E37" w:rsidP="00E66E37">
                        <w:pPr>
                          <w:spacing w:before="20" w:after="20" w:line="1" w:lineRule="auto"/>
                        </w:pPr>
                      </w:p>
                    </w:tc>
                  </w:tr>
                </w:tbl>
                <w:p w14:paraId="06906118" w14:textId="77777777" w:rsidR="00E66E37" w:rsidRPr="00E66E37" w:rsidRDefault="00E66E37" w:rsidP="00E66E37">
                  <w:pPr>
                    <w:spacing w:before="20" w:after="20" w:line="1" w:lineRule="auto"/>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BE984B2" w14:textId="77777777" w:rsidR="00E66E37" w:rsidRPr="00E66E37" w:rsidRDefault="00E66E37" w:rsidP="00E66E37">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E66E37" w:rsidRPr="00E66E37" w14:paraId="0B44ED3B" w14:textId="77777777" w:rsidTr="00E66E37">
                    <w:tc>
                      <w:tcPr>
                        <w:tcW w:w="465" w:type="dxa"/>
                        <w:tcMar>
                          <w:top w:w="0" w:type="dxa"/>
                          <w:left w:w="0" w:type="dxa"/>
                          <w:bottom w:w="0" w:type="dxa"/>
                          <w:right w:w="0" w:type="dxa"/>
                        </w:tcMar>
                      </w:tcPr>
                      <w:p w14:paraId="78949C98"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TWO</w:t>
                        </w:r>
                      </w:p>
                      <w:p w14:paraId="78485DD7" w14:textId="77777777" w:rsidR="00E66E37" w:rsidRPr="00E66E37" w:rsidRDefault="00E66E37" w:rsidP="00E66E37">
                        <w:pPr>
                          <w:spacing w:before="20" w:after="20" w:line="1" w:lineRule="auto"/>
                        </w:pPr>
                      </w:p>
                    </w:tc>
                  </w:tr>
                </w:tbl>
                <w:p w14:paraId="6E4DA81A" w14:textId="77777777" w:rsidR="00E66E37" w:rsidRPr="00E66E37" w:rsidRDefault="00E66E37" w:rsidP="00E66E37">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436EC13" w14:textId="77777777" w:rsidR="00E66E37" w:rsidRPr="00E66E37" w:rsidRDefault="00E66E37" w:rsidP="00E66E37">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E66E37" w:rsidRPr="00E66E37" w14:paraId="0405CF5F" w14:textId="77777777" w:rsidTr="00E66E37">
                    <w:tc>
                      <w:tcPr>
                        <w:tcW w:w="930" w:type="dxa"/>
                        <w:tcMar>
                          <w:top w:w="0" w:type="dxa"/>
                          <w:left w:w="0" w:type="dxa"/>
                          <w:bottom w:w="0" w:type="dxa"/>
                          <w:right w:w="0" w:type="dxa"/>
                        </w:tcMar>
                      </w:tcPr>
                      <w:p w14:paraId="3A0B6DD8"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A</w:t>
                        </w:r>
                      </w:p>
                      <w:p w14:paraId="6381C23F" w14:textId="77777777" w:rsidR="00E66E37" w:rsidRPr="00E66E37" w:rsidRDefault="00E66E37" w:rsidP="00E66E37">
                        <w:pPr>
                          <w:spacing w:before="20" w:after="20" w:line="1" w:lineRule="auto"/>
                        </w:pPr>
                      </w:p>
                    </w:tc>
                  </w:tr>
                </w:tbl>
                <w:p w14:paraId="6DF112E0" w14:textId="77777777" w:rsidR="00E66E37" w:rsidRPr="00E66E37" w:rsidRDefault="00E66E37" w:rsidP="00E66E37">
                  <w:pPr>
                    <w:spacing w:before="20" w:after="20" w:line="1"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46E1163" w14:textId="77777777" w:rsidR="00E66E37" w:rsidRPr="00E66E37" w:rsidRDefault="00E66E37" w:rsidP="00E66E37">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E66E37" w:rsidRPr="00E66E37" w14:paraId="5A9733CE" w14:textId="77777777" w:rsidTr="00E66E37">
                    <w:tc>
                      <w:tcPr>
                        <w:tcW w:w="1395" w:type="dxa"/>
                        <w:tcMar>
                          <w:top w:w="0" w:type="dxa"/>
                          <w:left w:w="0" w:type="dxa"/>
                          <w:bottom w:w="0" w:type="dxa"/>
                          <w:right w:w="0" w:type="dxa"/>
                        </w:tcMar>
                      </w:tcPr>
                      <w:p w14:paraId="1D9DE01A"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TG/214/1</w:t>
                        </w:r>
                      </w:p>
                      <w:p w14:paraId="4CAB16D1" w14:textId="77777777" w:rsidR="00E66E37" w:rsidRPr="00E66E37" w:rsidRDefault="00E66E37" w:rsidP="00E66E37">
                        <w:pPr>
                          <w:spacing w:before="20" w:after="20" w:line="1" w:lineRule="auto"/>
                        </w:pPr>
                      </w:p>
                    </w:tc>
                  </w:tr>
                </w:tbl>
                <w:p w14:paraId="75AB448B" w14:textId="77777777" w:rsidR="00E66E37" w:rsidRPr="00E66E37" w:rsidRDefault="00E66E37" w:rsidP="00E66E37">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671791D" w14:textId="77777777" w:rsidR="00E66E37" w:rsidRPr="00E66E37" w:rsidRDefault="00E66E37" w:rsidP="00E66E37">
                  <w:pPr>
                    <w:spacing w:before="20" w:after="20"/>
                    <w:rPr>
                      <w:rFonts w:eastAsia="Arial" w:cs="Arial"/>
                      <w:color w:val="000000"/>
                      <w:sz w:val="16"/>
                      <w:szCs w:val="16"/>
                    </w:rPr>
                  </w:pPr>
                  <w:r w:rsidRPr="00E66E37">
                    <w:rPr>
                      <w:rFonts w:eastAsia="Arial" w:cs="Arial"/>
                      <w:color w:val="000000"/>
                      <w:sz w:val="16"/>
                      <w:szCs w:val="16"/>
                    </w:rPr>
                    <w:t>E, F, G, S</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E66E37" w:rsidRPr="00E66E37" w14:paraId="38FEFED0" w14:textId="77777777" w:rsidTr="00E66E37">
                    <w:tc>
                      <w:tcPr>
                        <w:tcW w:w="1425" w:type="dxa"/>
                        <w:tcMar>
                          <w:top w:w="0" w:type="dxa"/>
                          <w:left w:w="0" w:type="dxa"/>
                          <w:bottom w:w="0" w:type="dxa"/>
                          <w:right w:w="0" w:type="dxa"/>
                        </w:tcMar>
                      </w:tcPr>
                      <w:p w14:paraId="0A4027AD"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2004</w:t>
                        </w:r>
                      </w:p>
                      <w:p w14:paraId="5A3EDF07" w14:textId="77777777" w:rsidR="00E66E37" w:rsidRPr="00E66E37" w:rsidRDefault="00E66E37" w:rsidP="00E66E37">
                        <w:pPr>
                          <w:spacing w:before="20" w:after="20" w:line="1" w:lineRule="auto"/>
                        </w:pPr>
                      </w:p>
                    </w:tc>
                  </w:tr>
                </w:tbl>
                <w:p w14:paraId="2982414A" w14:textId="77777777" w:rsidR="00E66E37" w:rsidRPr="00E66E37" w:rsidRDefault="00E66E37" w:rsidP="00E66E37">
                  <w:pPr>
                    <w:spacing w:before="20" w:after="20" w:line="1" w:lineRule="auto"/>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50F718D" w14:textId="77777777" w:rsidR="00E66E37" w:rsidRPr="00E66E37" w:rsidRDefault="00E66E37" w:rsidP="00E66E37">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E66E37" w:rsidRPr="00E66E37" w14:paraId="3998BBF9" w14:textId="77777777" w:rsidTr="00E66E37">
                    <w:tc>
                      <w:tcPr>
                        <w:tcW w:w="1470" w:type="dxa"/>
                        <w:tcMar>
                          <w:top w:w="0" w:type="dxa"/>
                          <w:left w:w="0" w:type="dxa"/>
                          <w:bottom w:w="0" w:type="dxa"/>
                          <w:right w:w="0" w:type="dxa"/>
                        </w:tcMar>
                      </w:tcPr>
                      <w:p w14:paraId="3C83F482"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Catharanthus</w:t>
                        </w:r>
                      </w:p>
                      <w:p w14:paraId="2D47E13D" w14:textId="77777777" w:rsidR="00E66E37" w:rsidRPr="00E66E37" w:rsidRDefault="00E66E37" w:rsidP="00E66E37">
                        <w:pPr>
                          <w:spacing w:before="20" w:after="20" w:line="1" w:lineRule="auto"/>
                          <w:jc w:val="left"/>
                        </w:pPr>
                      </w:p>
                    </w:tc>
                  </w:tr>
                </w:tbl>
                <w:p w14:paraId="33701EFE" w14:textId="77777777" w:rsidR="00E66E37" w:rsidRPr="00E66E37" w:rsidRDefault="00E66E37" w:rsidP="00E66E37">
                  <w:pPr>
                    <w:spacing w:before="20" w:after="20" w:line="1" w:lineRule="auto"/>
                    <w:jc w:val="left"/>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F61C073" w14:textId="77777777" w:rsidR="00E66E37" w:rsidRPr="00E66E37" w:rsidRDefault="00E66E37" w:rsidP="00E66E37">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E66E37" w:rsidRPr="00E66E37" w14:paraId="204959A9" w14:textId="77777777" w:rsidTr="00E66E37">
                    <w:tc>
                      <w:tcPr>
                        <w:tcW w:w="1560" w:type="dxa"/>
                        <w:tcMar>
                          <w:top w:w="0" w:type="dxa"/>
                          <w:left w:w="0" w:type="dxa"/>
                          <w:bottom w:w="0" w:type="dxa"/>
                          <w:right w:w="0" w:type="dxa"/>
                        </w:tcMar>
                      </w:tcPr>
                      <w:p w14:paraId="1420F53D"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Pervenche de Madagascar</w:t>
                        </w:r>
                      </w:p>
                      <w:p w14:paraId="4F6CE992" w14:textId="77777777" w:rsidR="00E66E37" w:rsidRPr="00E66E37" w:rsidRDefault="00E66E37" w:rsidP="00E66E37">
                        <w:pPr>
                          <w:spacing w:before="20" w:after="20" w:line="1" w:lineRule="auto"/>
                          <w:jc w:val="left"/>
                        </w:pPr>
                      </w:p>
                    </w:tc>
                  </w:tr>
                </w:tbl>
                <w:p w14:paraId="39017725" w14:textId="77777777" w:rsidR="00E66E37" w:rsidRPr="00E66E37" w:rsidRDefault="00E66E37" w:rsidP="00E66E37">
                  <w:pPr>
                    <w:spacing w:before="20" w:after="20" w:line="1" w:lineRule="auto"/>
                    <w:jc w:val="left"/>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8449C9D" w14:textId="77777777" w:rsidR="00E66E37" w:rsidRPr="00E66E37" w:rsidRDefault="00E66E37" w:rsidP="00E66E37">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E66E37" w:rsidRPr="00E66E37" w14:paraId="76794311" w14:textId="77777777" w:rsidTr="00E66E37">
                    <w:tc>
                      <w:tcPr>
                        <w:tcW w:w="1515" w:type="dxa"/>
                        <w:tcMar>
                          <w:top w:w="0" w:type="dxa"/>
                          <w:left w:w="0" w:type="dxa"/>
                          <w:bottom w:w="0" w:type="dxa"/>
                          <w:right w:w="0" w:type="dxa"/>
                        </w:tcMar>
                      </w:tcPr>
                      <w:p w14:paraId="4B38E22A"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Zimmerimmergrün</w:t>
                        </w:r>
                      </w:p>
                      <w:p w14:paraId="604948C3" w14:textId="77777777" w:rsidR="00E66E37" w:rsidRPr="00E66E37" w:rsidRDefault="00E66E37" w:rsidP="00E66E37">
                        <w:pPr>
                          <w:spacing w:before="20" w:after="20" w:line="1" w:lineRule="auto"/>
                          <w:jc w:val="left"/>
                        </w:pPr>
                      </w:p>
                    </w:tc>
                  </w:tr>
                </w:tbl>
                <w:p w14:paraId="250EE866" w14:textId="77777777" w:rsidR="00E66E37" w:rsidRPr="00E66E37" w:rsidRDefault="00E66E37" w:rsidP="00E66E37">
                  <w:pPr>
                    <w:spacing w:before="20" w:after="20" w:line="1" w:lineRule="auto"/>
                    <w:jc w:val="left"/>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7F66965" w14:textId="77777777" w:rsidR="00E66E37" w:rsidRPr="00E66E37" w:rsidRDefault="00E66E37" w:rsidP="00E66E37">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E66E37" w:rsidRPr="00E66E37" w14:paraId="5648F604" w14:textId="77777777" w:rsidTr="00E66E37">
                    <w:tc>
                      <w:tcPr>
                        <w:tcW w:w="1740" w:type="dxa"/>
                        <w:tcMar>
                          <w:top w:w="0" w:type="dxa"/>
                          <w:left w:w="0" w:type="dxa"/>
                          <w:bottom w:w="0" w:type="dxa"/>
                          <w:right w:w="0" w:type="dxa"/>
                        </w:tcMar>
                      </w:tcPr>
                      <w:p w14:paraId="53362773"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Vinca pervinca</w:t>
                        </w:r>
                      </w:p>
                      <w:p w14:paraId="5F9445DC" w14:textId="77777777" w:rsidR="00E66E37" w:rsidRPr="00E66E37" w:rsidRDefault="00E66E37" w:rsidP="00E66E37">
                        <w:pPr>
                          <w:spacing w:before="20" w:after="20" w:line="1" w:lineRule="auto"/>
                          <w:jc w:val="left"/>
                        </w:pPr>
                      </w:p>
                    </w:tc>
                  </w:tr>
                </w:tbl>
                <w:p w14:paraId="4812E346" w14:textId="77777777" w:rsidR="00E66E37" w:rsidRPr="00E66E37" w:rsidRDefault="00E66E37" w:rsidP="00E66E37">
                  <w:pPr>
                    <w:spacing w:before="20" w:after="20" w:line="1" w:lineRule="auto"/>
                    <w:jc w:val="left"/>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7A5DCE2" w14:textId="77777777" w:rsidR="00E66E37" w:rsidRPr="00E66E37" w:rsidRDefault="00E66E37" w:rsidP="00E66E37">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E66E37" w:rsidRPr="00E66E37" w14:paraId="1790427D" w14:textId="77777777" w:rsidTr="00E66E37">
                    <w:tc>
                      <w:tcPr>
                        <w:tcW w:w="2115" w:type="dxa"/>
                        <w:tcMar>
                          <w:top w:w="0" w:type="dxa"/>
                          <w:left w:w="0" w:type="dxa"/>
                          <w:bottom w:w="0" w:type="dxa"/>
                          <w:right w:w="0" w:type="dxa"/>
                        </w:tcMar>
                      </w:tcPr>
                      <w:p w14:paraId="51178585" w14:textId="77777777" w:rsidR="00E66E37" w:rsidRPr="00E66E37" w:rsidRDefault="00E66E37" w:rsidP="00E66E37">
                        <w:pPr>
                          <w:spacing w:before="20" w:after="20"/>
                          <w:jc w:val="left"/>
                          <w:rPr>
                            <w:rFonts w:cs="Arial"/>
                            <w:color w:val="000000"/>
                            <w:sz w:val="16"/>
                            <w:szCs w:val="16"/>
                          </w:rPr>
                        </w:pPr>
                        <w:r w:rsidRPr="00E66E37">
                          <w:rPr>
                            <w:rFonts w:cs="Arial"/>
                            <w:i/>
                            <w:iCs/>
                            <w:color w:val="000000"/>
                            <w:sz w:val="16"/>
                            <w:szCs w:val="16"/>
                          </w:rPr>
                          <w:t>Catharanthus roseus</w:t>
                        </w:r>
                        <w:r w:rsidRPr="00E66E37">
                          <w:rPr>
                            <w:rFonts w:cs="Arial"/>
                            <w:color w:val="000000"/>
                            <w:sz w:val="16"/>
                            <w:szCs w:val="16"/>
                          </w:rPr>
                          <w:t> (L.) G. Don</w:t>
                        </w:r>
                      </w:p>
                      <w:p w14:paraId="0E6A1ABB" w14:textId="77777777" w:rsidR="00E66E37" w:rsidRPr="00E66E37" w:rsidRDefault="00E66E37" w:rsidP="00E66E37">
                        <w:pPr>
                          <w:spacing w:before="20" w:after="20" w:line="1" w:lineRule="auto"/>
                          <w:jc w:val="left"/>
                        </w:pPr>
                      </w:p>
                    </w:tc>
                  </w:tr>
                </w:tbl>
                <w:p w14:paraId="145384FD" w14:textId="77777777" w:rsidR="00E66E37" w:rsidRPr="00E66E37" w:rsidRDefault="00E66E37" w:rsidP="00E66E37">
                  <w:pPr>
                    <w:spacing w:before="20" w:after="20" w:line="1" w:lineRule="auto"/>
                    <w:jc w:val="left"/>
                  </w:pPr>
                </w:p>
              </w:tc>
              <w:tc>
                <w:tcPr>
                  <w:tcW w:w="18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3218DA3" w14:textId="77777777" w:rsidR="00E66E37" w:rsidRPr="00E66E37" w:rsidRDefault="00E66E37" w:rsidP="00E66E37">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E66E37" w:rsidRPr="00E66E37" w14:paraId="531BC065" w14:textId="77777777" w:rsidTr="00E66E37">
                    <w:tc>
                      <w:tcPr>
                        <w:tcW w:w="1815" w:type="dxa"/>
                        <w:tcMar>
                          <w:top w:w="0" w:type="dxa"/>
                          <w:left w:w="0" w:type="dxa"/>
                          <w:bottom w:w="0" w:type="dxa"/>
                          <w:right w:w="0" w:type="dxa"/>
                        </w:tcMar>
                      </w:tcPr>
                      <w:p w14:paraId="19439B1B"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CATHA_ROS</w:t>
                        </w:r>
                      </w:p>
                      <w:p w14:paraId="51A21C12" w14:textId="77777777" w:rsidR="00E66E37" w:rsidRPr="00E66E37" w:rsidRDefault="00E66E37" w:rsidP="00E66E37">
                        <w:pPr>
                          <w:spacing w:before="20" w:after="20" w:line="1" w:lineRule="auto"/>
                        </w:pPr>
                      </w:p>
                    </w:tc>
                  </w:tr>
                </w:tbl>
                <w:p w14:paraId="6AB0C512" w14:textId="77777777" w:rsidR="00E66E37" w:rsidRPr="00E66E37" w:rsidRDefault="00E66E37" w:rsidP="00E66E37">
                  <w:pPr>
                    <w:spacing w:before="20" w:after="20" w:line="1" w:lineRule="auto"/>
                  </w:pPr>
                </w:p>
              </w:tc>
            </w:tr>
            <w:tr w:rsidR="00E66E37" w:rsidRPr="00E66E37" w14:paraId="16044129" w14:textId="77777777" w:rsidTr="00E66E37">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29C2332" w14:textId="77777777" w:rsidR="00E66E37" w:rsidRPr="00E66E37" w:rsidRDefault="00E66E37" w:rsidP="00E66E37">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E66E37" w:rsidRPr="00E66E37" w14:paraId="5768413F" w14:textId="77777777" w:rsidTr="00E66E37">
                    <w:tc>
                      <w:tcPr>
                        <w:tcW w:w="615" w:type="dxa"/>
                        <w:tcMar>
                          <w:top w:w="0" w:type="dxa"/>
                          <w:left w:w="0" w:type="dxa"/>
                          <w:bottom w:w="0" w:type="dxa"/>
                          <w:right w:w="0" w:type="dxa"/>
                        </w:tcMar>
                      </w:tcPr>
                      <w:p w14:paraId="3AFEE15F"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CA</w:t>
                        </w:r>
                      </w:p>
                      <w:p w14:paraId="5F18D9CC" w14:textId="77777777" w:rsidR="00E66E37" w:rsidRPr="00E66E37" w:rsidRDefault="00E66E37" w:rsidP="00E66E37">
                        <w:pPr>
                          <w:spacing w:before="20" w:after="20" w:line="1" w:lineRule="auto"/>
                        </w:pPr>
                      </w:p>
                    </w:tc>
                  </w:tr>
                </w:tbl>
                <w:p w14:paraId="559BFB6E" w14:textId="77777777" w:rsidR="00E66E37" w:rsidRPr="00E66E37" w:rsidRDefault="00E66E37" w:rsidP="00E66E37">
                  <w:pPr>
                    <w:spacing w:before="20" w:after="20" w:line="1" w:lineRule="auto"/>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C099A3A" w14:textId="77777777" w:rsidR="00E66E37" w:rsidRPr="00E66E37" w:rsidRDefault="00E66E37" w:rsidP="00E66E37">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E66E37" w:rsidRPr="00E66E37" w14:paraId="525595AB" w14:textId="77777777" w:rsidTr="00E66E37">
                    <w:tc>
                      <w:tcPr>
                        <w:tcW w:w="465" w:type="dxa"/>
                        <w:tcMar>
                          <w:top w:w="0" w:type="dxa"/>
                          <w:left w:w="0" w:type="dxa"/>
                          <w:bottom w:w="0" w:type="dxa"/>
                          <w:right w:w="0" w:type="dxa"/>
                        </w:tcMar>
                      </w:tcPr>
                      <w:p w14:paraId="776E9927"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TWO</w:t>
                        </w:r>
                      </w:p>
                      <w:p w14:paraId="68F6778F" w14:textId="77777777" w:rsidR="00E66E37" w:rsidRPr="00E66E37" w:rsidRDefault="00E66E37" w:rsidP="00E66E37">
                        <w:pPr>
                          <w:spacing w:before="20" w:after="20" w:line="1" w:lineRule="auto"/>
                        </w:pPr>
                      </w:p>
                    </w:tc>
                  </w:tr>
                </w:tbl>
                <w:p w14:paraId="385BB077" w14:textId="77777777" w:rsidR="00E66E37" w:rsidRPr="00E66E37" w:rsidRDefault="00E66E37" w:rsidP="00E66E37">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08D9BEC" w14:textId="77777777" w:rsidR="00E66E37" w:rsidRPr="00E66E37" w:rsidRDefault="00E66E37" w:rsidP="00E66E37">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E66E37" w:rsidRPr="00E66E37" w14:paraId="56883E6F" w14:textId="77777777" w:rsidTr="00E66E37">
                    <w:tc>
                      <w:tcPr>
                        <w:tcW w:w="930" w:type="dxa"/>
                        <w:tcMar>
                          <w:top w:w="0" w:type="dxa"/>
                          <w:left w:w="0" w:type="dxa"/>
                          <w:bottom w:w="0" w:type="dxa"/>
                          <w:right w:w="0" w:type="dxa"/>
                        </w:tcMar>
                      </w:tcPr>
                      <w:p w14:paraId="43A38CA5"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A</w:t>
                        </w:r>
                      </w:p>
                      <w:p w14:paraId="74575C99" w14:textId="77777777" w:rsidR="00E66E37" w:rsidRPr="00E66E37" w:rsidRDefault="00E66E37" w:rsidP="00E66E37">
                        <w:pPr>
                          <w:spacing w:before="20" w:after="20" w:line="1" w:lineRule="auto"/>
                        </w:pPr>
                      </w:p>
                    </w:tc>
                  </w:tr>
                </w:tbl>
                <w:p w14:paraId="43D0150C" w14:textId="77777777" w:rsidR="00E66E37" w:rsidRPr="00E66E37" w:rsidRDefault="00E66E37" w:rsidP="00E66E37">
                  <w:pPr>
                    <w:spacing w:before="20" w:after="20" w:line="1"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0C43657" w14:textId="77777777" w:rsidR="00E66E37" w:rsidRPr="00E66E37" w:rsidRDefault="00E66E37" w:rsidP="00E66E37">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E66E37" w:rsidRPr="00E66E37" w14:paraId="7E98F9F8" w14:textId="77777777" w:rsidTr="00E66E37">
                    <w:tc>
                      <w:tcPr>
                        <w:tcW w:w="1395" w:type="dxa"/>
                        <w:tcMar>
                          <w:top w:w="0" w:type="dxa"/>
                          <w:left w:w="0" w:type="dxa"/>
                          <w:bottom w:w="0" w:type="dxa"/>
                          <w:right w:w="0" w:type="dxa"/>
                        </w:tcMar>
                      </w:tcPr>
                      <w:p w14:paraId="22657E4D"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TG/215/1 Rev.</w:t>
                        </w:r>
                      </w:p>
                      <w:p w14:paraId="2AAB0985" w14:textId="77777777" w:rsidR="00E66E37" w:rsidRPr="00E66E37" w:rsidRDefault="00E66E37" w:rsidP="00E66E37">
                        <w:pPr>
                          <w:spacing w:before="20" w:after="20" w:line="1" w:lineRule="auto"/>
                        </w:pPr>
                      </w:p>
                    </w:tc>
                  </w:tr>
                </w:tbl>
                <w:p w14:paraId="4DBAAA4F" w14:textId="77777777" w:rsidR="00E66E37" w:rsidRPr="00E66E37" w:rsidRDefault="00E66E37" w:rsidP="00E66E37">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D24856C" w14:textId="77777777" w:rsidR="00E66E37" w:rsidRPr="00E66E37" w:rsidRDefault="00E66E37" w:rsidP="00E66E37">
                  <w:pPr>
                    <w:spacing w:before="20" w:after="20"/>
                    <w:rPr>
                      <w:rFonts w:eastAsia="Arial" w:cs="Arial"/>
                      <w:color w:val="000000"/>
                      <w:sz w:val="16"/>
                      <w:szCs w:val="16"/>
                    </w:rPr>
                  </w:pPr>
                  <w:r w:rsidRPr="00E66E37">
                    <w:rPr>
                      <w:rFonts w:eastAsia="Arial" w:cs="Arial"/>
                      <w:color w:val="000000"/>
                      <w:sz w:val="16"/>
                      <w:szCs w:val="16"/>
                    </w:rPr>
                    <w:t>E, F, G, S</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E66E37" w:rsidRPr="00E66E37" w14:paraId="303C3B65" w14:textId="77777777" w:rsidTr="00E66E37">
                    <w:tc>
                      <w:tcPr>
                        <w:tcW w:w="1425" w:type="dxa"/>
                        <w:tcMar>
                          <w:top w:w="0" w:type="dxa"/>
                          <w:left w:w="0" w:type="dxa"/>
                          <w:bottom w:w="0" w:type="dxa"/>
                          <w:right w:w="0" w:type="dxa"/>
                        </w:tcMar>
                      </w:tcPr>
                      <w:p w14:paraId="4D1F4937"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2007</w:t>
                        </w:r>
                      </w:p>
                      <w:p w14:paraId="444899AC" w14:textId="77777777" w:rsidR="00E66E37" w:rsidRPr="00E66E37" w:rsidRDefault="00E66E37" w:rsidP="00E66E37">
                        <w:pPr>
                          <w:spacing w:before="20" w:after="20" w:line="1" w:lineRule="auto"/>
                        </w:pPr>
                      </w:p>
                    </w:tc>
                  </w:tr>
                </w:tbl>
                <w:p w14:paraId="11BF585A" w14:textId="77777777" w:rsidR="00E66E37" w:rsidRPr="00E66E37" w:rsidRDefault="00E66E37" w:rsidP="00E66E37">
                  <w:pPr>
                    <w:spacing w:before="20" w:after="20" w:line="1" w:lineRule="auto"/>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4AD332F" w14:textId="77777777" w:rsidR="00E66E37" w:rsidRPr="00E66E37" w:rsidRDefault="00E66E37" w:rsidP="00E66E37">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E66E37" w:rsidRPr="00E66E37" w14:paraId="760A5222" w14:textId="77777777" w:rsidTr="00E66E37">
                    <w:tc>
                      <w:tcPr>
                        <w:tcW w:w="1470" w:type="dxa"/>
                        <w:tcMar>
                          <w:top w:w="0" w:type="dxa"/>
                          <w:left w:w="0" w:type="dxa"/>
                          <w:bottom w:w="0" w:type="dxa"/>
                          <w:right w:w="0" w:type="dxa"/>
                        </w:tcMar>
                      </w:tcPr>
                      <w:p w14:paraId="33917EA5"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Clematis</w:t>
                        </w:r>
                      </w:p>
                      <w:p w14:paraId="6FB4616C" w14:textId="77777777" w:rsidR="00E66E37" w:rsidRPr="00E66E37" w:rsidRDefault="00E66E37" w:rsidP="00E66E37">
                        <w:pPr>
                          <w:spacing w:before="20" w:after="20" w:line="1" w:lineRule="auto"/>
                          <w:jc w:val="left"/>
                        </w:pPr>
                      </w:p>
                    </w:tc>
                  </w:tr>
                </w:tbl>
                <w:p w14:paraId="04FDE3C2" w14:textId="77777777" w:rsidR="00E66E37" w:rsidRPr="00E66E37" w:rsidRDefault="00E66E37" w:rsidP="00E66E37">
                  <w:pPr>
                    <w:spacing w:before="20" w:after="20" w:line="1" w:lineRule="auto"/>
                    <w:jc w:val="left"/>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B173144" w14:textId="77777777" w:rsidR="00E66E37" w:rsidRPr="00E66E37" w:rsidRDefault="00E66E37" w:rsidP="00E66E37">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E66E37" w:rsidRPr="00E66E37" w14:paraId="2FDB2CBC" w14:textId="77777777" w:rsidTr="00E66E37">
                    <w:tc>
                      <w:tcPr>
                        <w:tcW w:w="1560" w:type="dxa"/>
                        <w:tcMar>
                          <w:top w:w="0" w:type="dxa"/>
                          <w:left w:w="0" w:type="dxa"/>
                          <w:bottom w:w="0" w:type="dxa"/>
                          <w:right w:w="0" w:type="dxa"/>
                        </w:tcMar>
                      </w:tcPr>
                      <w:p w14:paraId="63C9C27C"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Clématite</w:t>
                        </w:r>
                      </w:p>
                      <w:p w14:paraId="4E370582" w14:textId="77777777" w:rsidR="00E66E37" w:rsidRPr="00E66E37" w:rsidRDefault="00E66E37" w:rsidP="00E66E37">
                        <w:pPr>
                          <w:spacing w:before="20" w:after="20" w:line="1" w:lineRule="auto"/>
                          <w:jc w:val="left"/>
                        </w:pPr>
                      </w:p>
                    </w:tc>
                  </w:tr>
                </w:tbl>
                <w:p w14:paraId="06500057" w14:textId="77777777" w:rsidR="00E66E37" w:rsidRPr="00E66E37" w:rsidRDefault="00E66E37" w:rsidP="00E66E37">
                  <w:pPr>
                    <w:spacing w:before="20" w:after="20" w:line="1" w:lineRule="auto"/>
                    <w:jc w:val="left"/>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629CD7E" w14:textId="77777777" w:rsidR="00E66E37" w:rsidRPr="00E66E37" w:rsidRDefault="00E66E37" w:rsidP="00E66E37">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E66E37" w:rsidRPr="00E66E37" w14:paraId="774DF16A" w14:textId="77777777" w:rsidTr="00E66E37">
                    <w:tc>
                      <w:tcPr>
                        <w:tcW w:w="1515" w:type="dxa"/>
                        <w:tcMar>
                          <w:top w:w="0" w:type="dxa"/>
                          <w:left w:w="0" w:type="dxa"/>
                          <w:bottom w:w="0" w:type="dxa"/>
                          <w:right w:w="0" w:type="dxa"/>
                        </w:tcMar>
                      </w:tcPr>
                      <w:p w14:paraId="4CBD23FA"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Waldrebe</w:t>
                        </w:r>
                      </w:p>
                      <w:p w14:paraId="0F1A196C" w14:textId="77777777" w:rsidR="00E66E37" w:rsidRPr="00E66E37" w:rsidRDefault="00E66E37" w:rsidP="00E66E37">
                        <w:pPr>
                          <w:spacing w:before="20" w:after="20" w:line="1" w:lineRule="auto"/>
                          <w:jc w:val="left"/>
                        </w:pPr>
                      </w:p>
                    </w:tc>
                  </w:tr>
                </w:tbl>
                <w:p w14:paraId="04335DA8" w14:textId="77777777" w:rsidR="00E66E37" w:rsidRPr="00E66E37" w:rsidRDefault="00E66E37" w:rsidP="00E66E37">
                  <w:pPr>
                    <w:spacing w:before="20" w:after="20" w:line="1" w:lineRule="auto"/>
                    <w:jc w:val="left"/>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19CAA1B" w14:textId="77777777" w:rsidR="00E66E37" w:rsidRPr="00E66E37" w:rsidRDefault="00E66E37" w:rsidP="00E66E37">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E66E37" w:rsidRPr="00E66E37" w14:paraId="6B329CC2" w14:textId="77777777" w:rsidTr="00E66E37">
                    <w:tc>
                      <w:tcPr>
                        <w:tcW w:w="1740" w:type="dxa"/>
                        <w:tcMar>
                          <w:top w:w="0" w:type="dxa"/>
                          <w:left w:w="0" w:type="dxa"/>
                          <w:bottom w:w="0" w:type="dxa"/>
                          <w:right w:w="0" w:type="dxa"/>
                        </w:tcMar>
                      </w:tcPr>
                      <w:p w14:paraId="3236B0DD"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Clemátide</w:t>
                        </w:r>
                      </w:p>
                      <w:p w14:paraId="772BED11" w14:textId="77777777" w:rsidR="00E66E37" w:rsidRPr="00E66E37" w:rsidRDefault="00E66E37" w:rsidP="00E66E37">
                        <w:pPr>
                          <w:spacing w:before="20" w:after="20" w:line="1" w:lineRule="auto"/>
                          <w:jc w:val="left"/>
                        </w:pPr>
                      </w:p>
                    </w:tc>
                  </w:tr>
                </w:tbl>
                <w:p w14:paraId="0FB4BAC9" w14:textId="77777777" w:rsidR="00E66E37" w:rsidRPr="00E66E37" w:rsidRDefault="00E66E37" w:rsidP="00E66E37">
                  <w:pPr>
                    <w:spacing w:before="20" w:after="20" w:line="1" w:lineRule="auto"/>
                    <w:jc w:val="left"/>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36E71AF" w14:textId="77777777" w:rsidR="00E66E37" w:rsidRPr="00E66E37" w:rsidRDefault="00E66E37" w:rsidP="00E66E37">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E66E37" w:rsidRPr="00E66E37" w14:paraId="52FC8DC4" w14:textId="77777777" w:rsidTr="00E66E37">
                    <w:tc>
                      <w:tcPr>
                        <w:tcW w:w="2115" w:type="dxa"/>
                        <w:tcMar>
                          <w:top w:w="0" w:type="dxa"/>
                          <w:left w:w="0" w:type="dxa"/>
                          <w:bottom w:w="0" w:type="dxa"/>
                          <w:right w:w="0" w:type="dxa"/>
                        </w:tcMar>
                      </w:tcPr>
                      <w:p w14:paraId="5F0C170C" w14:textId="77777777" w:rsidR="00E66E37" w:rsidRPr="00E66E37" w:rsidRDefault="00E66E37" w:rsidP="00E66E37">
                        <w:pPr>
                          <w:spacing w:before="20" w:after="20"/>
                          <w:jc w:val="left"/>
                          <w:rPr>
                            <w:rFonts w:cs="Arial"/>
                            <w:color w:val="000000"/>
                            <w:sz w:val="16"/>
                            <w:szCs w:val="16"/>
                          </w:rPr>
                        </w:pPr>
                        <w:r w:rsidRPr="00E66E37">
                          <w:rPr>
                            <w:rFonts w:cs="Arial"/>
                            <w:i/>
                            <w:iCs/>
                            <w:color w:val="000000"/>
                            <w:sz w:val="16"/>
                            <w:szCs w:val="16"/>
                          </w:rPr>
                          <w:t>Clematis</w:t>
                        </w:r>
                        <w:r w:rsidRPr="00E66E37">
                          <w:rPr>
                            <w:rFonts w:cs="Arial"/>
                            <w:color w:val="000000"/>
                            <w:sz w:val="16"/>
                            <w:szCs w:val="16"/>
                          </w:rPr>
                          <w:t> L.</w:t>
                        </w:r>
                      </w:p>
                      <w:p w14:paraId="6DDD0458" w14:textId="77777777" w:rsidR="00E66E37" w:rsidRPr="00E66E37" w:rsidRDefault="00E66E37" w:rsidP="00E66E37">
                        <w:pPr>
                          <w:spacing w:before="20" w:after="20" w:line="1" w:lineRule="auto"/>
                          <w:jc w:val="left"/>
                        </w:pPr>
                      </w:p>
                    </w:tc>
                  </w:tr>
                </w:tbl>
                <w:p w14:paraId="3DD78453" w14:textId="77777777" w:rsidR="00E66E37" w:rsidRPr="00E66E37" w:rsidRDefault="00E66E37" w:rsidP="00E66E37">
                  <w:pPr>
                    <w:spacing w:before="20" w:after="20" w:line="1" w:lineRule="auto"/>
                    <w:jc w:val="left"/>
                  </w:pPr>
                </w:p>
              </w:tc>
              <w:tc>
                <w:tcPr>
                  <w:tcW w:w="18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FFC421E" w14:textId="77777777" w:rsidR="00E66E37" w:rsidRPr="00E66E37" w:rsidRDefault="00E66E37" w:rsidP="00E66E37">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E66E37" w:rsidRPr="00E66E37" w14:paraId="6C481CB6" w14:textId="77777777" w:rsidTr="00E66E37">
                    <w:tc>
                      <w:tcPr>
                        <w:tcW w:w="1815" w:type="dxa"/>
                        <w:tcMar>
                          <w:top w:w="0" w:type="dxa"/>
                          <w:left w:w="0" w:type="dxa"/>
                          <w:bottom w:w="0" w:type="dxa"/>
                          <w:right w:w="0" w:type="dxa"/>
                        </w:tcMar>
                      </w:tcPr>
                      <w:p w14:paraId="5B8123D5"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CLEMA</w:t>
                        </w:r>
                      </w:p>
                      <w:p w14:paraId="04487F4B" w14:textId="77777777" w:rsidR="00E66E37" w:rsidRPr="00E66E37" w:rsidRDefault="00E66E37" w:rsidP="00E66E37">
                        <w:pPr>
                          <w:spacing w:before="20" w:after="20" w:line="1" w:lineRule="auto"/>
                        </w:pPr>
                      </w:p>
                    </w:tc>
                  </w:tr>
                </w:tbl>
                <w:p w14:paraId="2582625D" w14:textId="77777777" w:rsidR="00E66E37" w:rsidRPr="00E66E37" w:rsidRDefault="00E66E37" w:rsidP="00E66E37">
                  <w:pPr>
                    <w:spacing w:before="20" w:after="20" w:line="1" w:lineRule="auto"/>
                  </w:pPr>
                </w:p>
              </w:tc>
            </w:tr>
            <w:tr w:rsidR="00E66E37" w:rsidRPr="00E66E37" w14:paraId="6D370F96" w14:textId="77777777" w:rsidTr="00E66E37">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C447E4A" w14:textId="77777777" w:rsidR="00E66E37" w:rsidRPr="00E66E37" w:rsidRDefault="00E66E37" w:rsidP="00E66E37">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E66E37" w:rsidRPr="00E66E37" w14:paraId="38FC0696" w14:textId="77777777" w:rsidTr="00E66E37">
                    <w:tc>
                      <w:tcPr>
                        <w:tcW w:w="615" w:type="dxa"/>
                        <w:tcMar>
                          <w:top w:w="0" w:type="dxa"/>
                          <w:left w:w="0" w:type="dxa"/>
                          <w:bottom w:w="0" w:type="dxa"/>
                          <w:right w:w="0" w:type="dxa"/>
                        </w:tcMar>
                      </w:tcPr>
                      <w:p w14:paraId="2AAD9FCC"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NL</w:t>
                        </w:r>
                      </w:p>
                      <w:p w14:paraId="61D81073" w14:textId="77777777" w:rsidR="00E66E37" w:rsidRPr="00E66E37" w:rsidRDefault="00E66E37" w:rsidP="00E66E37">
                        <w:pPr>
                          <w:spacing w:before="20" w:after="20" w:line="1" w:lineRule="auto"/>
                        </w:pPr>
                      </w:p>
                    </w:tc>
                  </w:tr>
                </w:tbl>
                <w:p w14:paraId="3795772B" w14:textId="77777777" w:rsidR="00E66E37" w:rsidRPr="00E66E37" w:rsidRDefault="00E66E37" w:rsidP="00E66E37">
                  <w:pPr>
                    <w:spacing w:before="20" w:after="20" w:line="1" w:lineRule="auto"/>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C097BD1" w14:textId="77777777" w:rsidR="00E66E37" w:rsidRPr="00E66E37" w:rsidRDefault="00E66E37" w:rsidP="00E66E37">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E66E37" w:rsidRPr="00E66E37" w14:paraId="3A568F1D" w14:textId="77777777" w:rsidTr="00E66E37">
                    <w:tc>
                      <w:tcPr>
                        <w:tcW w:w="465" w:type="dxa"/>
                        <w:tcMar>
                          <w:top w:w="0" w:type="dxa"/>
                          <w:left w:w="0" w:type="dxa"/>
                          <w:bottom w:w="0" w:type="dxa"/>
                          <w:right w:w="0" w:type="dxa"/>
                        </w:tcMar>
                      </w:tcPr>
                      <w:p w14:paraId="12E000E8"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TWO</w:t>
                        </w:r>
                      </w:p>
                      <w:p w14:paraId="368F810D" w14:textId="77777777" w:rsidR="00E66E37" w:rsidRPr="00E66E37" w:rsidRDefault="00E66E37" w:rsidP="00E66E37">
                        <w:pPr>
                          <w:spacing w:before="20" w:after="20" w:line="1" w:lineRule="auto"/>
                        </w:pPr>
                      </w:p>
                    </w:tc>
                  </w:tr>
                </w:tbl>
                <w:p w14:paraId="25BD18A3" w14:textId="77777777" w:rsidR="00E66E37" w:rsidRPr="00E66E37" w:rsidRDefault="00E66E37" w:rsidP="00E66E37">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266FB88" w14:textId="77777777" w:rsidR="00E66E37" w:rsidRPr="00E66E37" w:rsidRDefault="00E66E37" w:rsidP="00E66E37">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E66E37" w:rsidRPr="00E66E37" w14:paraId="7EFA6D57" w14:textId="77777777" w:rsidTr="00E66E37">
                    <w:tc>
                      <w:tcPr>
                        <w:tcW w:w="930" w:type="dxa"/>
                        <w:tcMar>
                          <w:top w:w="0" w:type="dxa"/>
                          <w:left w:w="0" w:type="dxa"/>
                          <w:bottom w:w="0" w:type="dxa"/>
                          <w:right w:w="0" w:type="dxa"/>
                        </w:tcMar>
                      </w:tcPr>
                      <w:p w14:paraId="23CC73D7"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A</w:t>
                        </w:r>
                      </w:p>
                      <w:p w14:paraId="7584B400" w14:textId="77777777" w:rsidR="00E66E37" w:rsidRPr="00E66E37" w:rsidRDefault="00E66E37" w:rsidP="00E66E37">
                        <w:pPr>
                          <w:spacing w:before="20" w:after="20" w:line="1" w:lineRule="auto"/>
                        </w:pPr>
                      </w:p>
                    </w:tc>
                  </w:tr>
                </w:tbl>
                <w:p w14:paraId="6841A0DC" w14:textId="77777777" w:rsidR="00E66E37" w:rsidRPr="00E66E37" w:rsidRDefault="00E66E37" w:rsidP="00E66E37">
                  <w:pPr>
                    <w:spacing w:before="20" w:after="20" w:line="1"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8C4F44F" w14:textId="77777777" w:rsidR="00E66E37" w:rsidRPr="00E66E37" w:rsidRDefault="00E66E37" w:rsidP="00E66E37">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E66E37" w:rsidRPr="00E66E37" w14:paraId="26C1F361" w14:textId="77777777" w:rsidTr="00E66E37">
                    <w:tc>
                      <w:tcPr>
                        <w:tcW w:w="1395" w:type="dxa"/>
                        <w:tcMar>
                          <w:top w:w="0" w:type="dxa"/>
                          <w:left w:w="0" w:type="dxa"/>
                          <w:bottom w:w="0" w:type="dxa"/>
                          <w:right w:w="0" w:type="dxa"/>
                        </w:tcMar>
                      </w:tcPr>
                      <w:p w14:paraId="76DD531D"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TG/216/1</w:t>
                        </w:r>
                      </w:p>
                      <w:p w14:paraId="23CA6644" w14:textId="77777777" w:rsidR="00E66E37" w:rsidRPr="00E66E37" w:rsidRDefault="00E66E37" w:rsidP="00E66E37">
                        <w:pPr>
                          <w:spacing w:before="20" w:after="20" w:line="1" w:lineRule="auto"/>
                        </w:pPr>
                      </w:p>
                    </w:tc>
                  </w:tr>
                </w:tbl>
                <w:p w14:paraId="79A29E4F" w14:textId="77777777" w:rsidR="00E66E37" w:rsidRPr="00E66E37" w:rsidRDefault="00E66E37" w:rsidP="00E66E37">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EA0473D" w14:textId="77777777" w:rsidR="00E66E37" w:rsidRPr="00E66E37" w:rsidRDefault="00E66E37" w:rsidP="00E66E37">
                  <w:pPr>
                    <w:spacing w:before="20" w:after="20"/>
                    <w:rPr>
                      <w:rFonts w:eastAsia="Arial" w:cs="Arial"/>
                      <w:color w:val="000000"/>
                      <w:sz w:val="16"/>
                      <w:szCs w:val="16"/>
                    </w:rPr>
                  </w:pPr>
                  <w:r w:rsidRPr="00E66E37">
                    <w:rPr>
                      <w:rFonts w:eastAsia="Arial" w:cs="Arial"/>
                      <w:color w:val="000000"/>
                      <w:sz w:val="16"/>
                      <w:szCs w:val="16"/>
                    </w:rPr>
                    <w:t>E, F, G, S</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E66E37" w:rsidRPr="00E66E37" w14:paraId="6AB469DA" w14:textId="77777777" w:rsidTr="00E66E37">
                    <w:tc>
                      <w:tcPr>
                        <w:tcW w:w="1425" w:type="dxa"/>
                        <w:tcMar>
                          <w:top w:w="0" w:type="dxa"/>
                          <w:left w:w="0" w:type="dxa"/>
                          <w:bottom w:w="0" w:type="dxa"/>
                          <w:right w:w="0" w:type="dxa"/>
                        </w:tcMar>
                      </w:tcPr>
                      <w:p w14:paraId="15D9E9D2"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2004</w:t>
                        </w:r>
                      </w:p>
                      <w:p w14:paraId="63EBDE1A" w14:textId="77777777" w:rsidR="00E66E37" w:rsidRPr="00E66E37" w:rsidRDefault="00E66E37" w:rsidP="00E66E37">
                        <w:pPr>
                          <w:spacing w:before="20" w:after="20" w:line="1" w:lineRule="auto"/>
                        </w:pPr>
                      </w:p>
                    </w:tc>
                  </w:tr>
                </w:tbl>
                <w:p w14:paraId="264DCB4E" w14:textId="77777777" w:rsidR="00E66E37" w:rsidRPr="00E66E37" w:rsidRDefault="00E66E37" w:rsidP="00E66E37">
                  <w:pPr>
                    <w:spacing w:before="20" w:after="20" w:line="1" w:lineRule="auto"/>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17D3386" w14:textId="77777777" w:rsidR="00E66E37" w:rsidRPr="00E66E37" w:rsidRDefault="00E66E37" w:rsidP="00E66E37">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E66E37" w:rsidRPr="00E66E37" w14:paraId="41BB46E1" w14:textId="77777777" w:rsidTr="00E66E37">
                    <w:tc>
                      <w:tcPr>
                        <w:tcW w:w="1470" w:type="dxa"/>
                        <w:tcMar>
                          <w:top w:w="0" w:type="dxa"/>
                          <w:left w:w="0" w:type="dxa"/>
                          <w:bottom w:w="0" w:type="dxa"/>
                          <w:right w:w="0" w:type="dxa"/>
                        </w:tcMar>
                      </w:tcPr>
                      <w:p w14:paraId="0B2E5A66" w14:textId="77777777" w:rsidR="00E66E37" w:rsidRPr="00E66E37" w:rsidRDefault="00E66E37" w:rsidP="00E66E37">
                        <w:pPr>
                          <w:spacing w:before="20" w:after="20"/>
                          <w:jc w:val="left"/>
                          <w:rPr>
                            <w:rFonts w:cs="Arial"/>
                            <w:color w:val="000000"/>
                            <w:sz w:val="16"/>
                            <w:szCs w:val="16"/>
                            <w:lang w:val="de-DE"/>
                          </w:rPr>
                        </w:pPr>
                        <w:r w:rsidRPr="00E66E37">
                          <w:rPr>
                            <w:rFonts w:cs="Arial"/>
                            <w:color w:val="000000"/>
                            <w:sz w:val="16"/>
                            <w:szCs w:val="16"/>
                            <w:lang w:val="de-DE"/>
                          </w:rPr>
                          <w:t>Hypericum hircinum L., H. androsaemum L., H. x inodorum Mill.</w:t>
                        </w:r>
                      </w:p>
                      <w:p w14:paraId="0C4EAFCF" w14:textId="77777777" w:rsidR="00E66E37" w:rsidRPr="00E66E37" w:rsidRDefault="00E66E37" w:rsidP="00E66E37">
                        <w:pPr>
                          <w:spacing w:before="20" w:after="20" w:line="1" w:lineRule="auto"/>
                          <w:jc w:val="left"/>
                          <w:rPr>
                            <w:lang w:val="de-DE"/>
                          </w:rPr>
                        </w:pPr>
                      </w:p>
                    </w:tc>
                  </w:tr>
                </w:tbl>
                <w:p w14:paraId="489B05CC" w14:textId="77777777" w:rsidR="00E66E37" w:rsidRPr="00E66E37" w:rsidRDefault="00E66E37" w:rsidP="00E66E37">
                  <w:pPr>
                    <w:spacing w:before="20" w:after="20" w:line="1" w:lineRule="auto"/>
                    <w:jc w:val="left"/>
                    <w:rPr>
                      <w:lang w:val="de-DE"/>
                    </w:rPr>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E3A37B3" w14:textId="77777777" w:rsidR="00E66E37" w:rsidRPr="00E66E37" w:rsidRDefault="00E66E37" w:rsidP="00E66E37">
                  <w:pPr>
                    <w:spacing w:before="20" w:after="20"/>
                    <w:jc w:val="left"/>
                    <w:rPr>
                      <w:vanish/>
                      <w:lang w:val="pt-BR"/>
                    </w:rPr>
                  </w:pPr>
                </w:p>
                <w:tbl>
                  <w:tblPr>
                    <w:tblW w:w="1560" w:type="dxa"/>
                    <w:tblLayout w:type="fixed"/>
                    <w:tblCellMar>
                      <w:left w:w="0" w:type="dxa"/>
                      <w:right w:w="0" w:type="dxa"/>
                    </w:tblCellMar>
                    <w:tblLook w:val="01E0" w:firstRow="1" w:lastRow="1" w:firstColumn="1" w:lastColumn="1" w:noHBand="0" w:noVBand="0"/>
                  </w:tblPr>
                  <w:tblGrid>
                    <w:gridCol w:w="1560"/>
                  </w:tblGrid>
                  <w:tr w:rsidR="00E66E37" w:rsidRPr="00E66E37" w14:paraId="06595628" w14:textId="77777777" w:rsidTr="00E66E37">
                    <w:tc>
                      <w:tcPr>
                        <w:tcW w:w="1560" w:type="dxa"/>
                        <w:tcMar>
                          <w:top w:w="0" w:type="dxa"/>
                          <w:left w:w="0" w:type="dxa"/>
                          <w:bottom w:w="0" w:type="dxa"/>
                          <w:right w:w="0" w:type="dxa"/>
                        </w:tcMar>
                      </w:tcPr>
                      <w:p w14:paraId="1A77D101" w14:textId="77777777" w:rsidR="00E66E37" w:rsidRPr="00E66E37" w:rsidRDefault="00E66E37" w:rsidP="00E66E37">
                        <w:pPr>
                          <w:spacing w:before="20" w:after="20"/>
                          <w:jc w:val="left"/>
                          <w:rPr>
                            <w:rFonts w:cs="Arial"/>
                            <w:color w:val="000000"/>
                            <w:sz w:val="16"/>
                            <w:szCs w:val="16"/>
                            <w:lang w:val="de-DE"/>
                          </w:rPr>
                        </w:pPr>
                        <w:r w:rsidRPr="00E66E37">
                          <w:rPr>
                            <w:rFonts w:cs="Arial"/>
                            <w:color w:val="000000"/>
                            <w:sz w:val="16"/>
                            <w:szCs w:val="16"/>
                            <w:lang w:val="de-DE"/>
                          </w:rPr>
                          <w:t>Hypericum hircinum L., H. androsaemum L., H. x inodorum Mill.</w:t>
                        </w:r>
                      </w:p>
                      <w:p w14:paraId="0199DA53" w14:textId="77777777" w:rsidR="00E66E37" w:rsidRPr="00E66E37" w:rsidRDefault="00E66E37" w:rsidP="00E66E37">
                        <w:pPr>
                          <w:spacing w:before="20" w:after="20" w:line="1" w:lineRule="auto"/>
                          <w:jc w:val="left"/>
                          <w:rPr>
                            <w:lang w:val="de-DE"/>
                          </w:rPr>
                        </w:pPr>
                      </w:p>
                    </w:tc>
                  </w:tr>
                </w:tbl>
                <w:p w14:paraId="2C4AF242" w14:textId="77777777" w:rsidR="00E66E37" w:rsidRPr="00E66E37" w:rsidRDefault="00E66E37" w:rsidP="00E66E37">
                  <w:pPr>
                    <w:spacing w:before="20" w:after="20" w:line="1" w:lineRule="auto"/>
                    <w:jc w:val="left"/>
                    <w:rPr>
                      <w:lang w:val="de-DE"/>
                    </w:rPr>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23C9604" w14:textId="77777777" w:rsidR="00E66E37" w:rsidRPr="00E66E37" w:rsidRDefault="00E66E37" w:rsidP="00E66E37">
                  <w:pPr>
                    <w:spacing w:before="20" w:after="20"/>
                    <w:jc w:val="left"/>
                    <w:rPr>
                      <w:vanish/>
                      <w:lang w:val="pt-BR"/>
                    </w:rPr>
                  </w:pPr>
                </w:p>
                <w:tbl>
                  <w:tblPr>
                    <w:tblW w:w="1515" w:type="dxa"/>
                    <w:tblLayout w:type="fixed"/>
                    <w:tblCellMar>
                      <w:left w:w="0" w:type="dxa"/>
                      <w:right w:w="0" w:type="dxa"/>
                    </w:tblCellMar>
                    <w:tblLook w:val="01E0" w:firstRow="1" w:lastRow="1" w:firstColumn="1" w:lastColumn="1" w:noHBand="0" w:noVBand="0"/>
                  </w:tblPr>
                  <w:tblGrid>
                    <w:gridCol w:w="1515"/>
                  </w:tblGrid>
                  <w:tr w:rsidR="00E66E37" w:rsidRPr="00E66E37" w14:paraId="258DD9BF" w14:textId="77777777" w:rsidTr="00E66E37">
                    <w:tc>
                      <w:tcPr>
                        <w:tcW w:w="1515" w:type="dxa"/>
                        <w:tcMar>
                          <w:top w:w="0" w:type="dxa"/>
                          <w:left w:w="0" w:type="dxa"/>
                          <w:bottom w:w="0" w:type="dxa"/>
                          <w:right w:w="0" w:type="dxa"/>
                        </w:tcMar>
                      </w:tcPr>
                      <w:p w14:paraId="7953EF4E" w14:textId="77777777" w:rsidR="00E66E37" w:rsidRPr="00E66E37" w:rsidRDefault="00E66E37" w:rsidP="00E66E37">
                        <w:pPr>
                          <w:spacing w:before="20" w:after="20"/>
                          <w:jc w:val="left"/>
                          <w:rPr>
                            <w:rFonts w:cs="Arial"/>
                            <w:color w:val="000000"/>
                            <w:sz w:val="16"/>
                            <w:szCs w:val="16"/>
                            <w:lang w:val="de-DE"/>
                          </w:rPr>
                        </w:pPr>
                        <w:r w:rsidRPr="00E66E37">
                          <w:rPr>
                            <w:rFonts w:cs="Arial"/>
                            <w:color w:val="000000"/>
                            <w:sz w:val="16"/>
                            <w:szCs w:val="16"/>
                            <w:lang w:val="de-DE"/>
                          </w:rPr>
                          <w:t>Hypericum hircinum L., H. androsaemum L., H. x inodorum Mill.</w:t>
                        </w:r>
                      </w:p>
                      <w:p w14:paraId="24106F62" w14:textId="77777777" w:rsidR="00E66E37" w:rsidRPr="00E66E37" w:rsidRDefault="00E66E37" w:rsidP="00E66E37">
                        <w:pPr>
                          <w:spacing w:before="20" w:after="20" w:line="1" w:lineRule="auto"/>
                          <w:jc w:val="left"/>
                          <w:rPr>
                            <w:lang w:val="de-DE"/>
                          </w:rPr>
                        </w:pPr>
                      </w:p>
                    </w:tc>
                  </w:tr>
                </w:tbl>
                <w:p w14:paraId="4DE73161" w14:textId="77777777" w:rsidR="00E66E37" w:rsidRPr="00E66E37" w:rsidRDefault="00E66E37" w:rsidP="00E66E37">
                  <w:pPr>
                    <w:spacing w:before="20" w:after="20" w:line="1" w:lineRule="auto"/>
                    <w:jc w:val="left"/>
                    <w:rPr>
                      <w:lang w:val="de-DE"/>
                    </w:rPr>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95E2A89" w14:textId="77777777" w:rsidR="00E66E37" w:rsidRPr="00E66E37" w:rsidRDefault="00E66E37" w:rsidP="00E66E37">
                  <w:pPr>
                    <w:spacing w:before="20" w:after="20"/>
                    <w:jc w:val="left"/>
                    <w:rPr>
                      <w:vanish/>
                      <w:lang w:val="pt-BR"/>
                    </w:rPr>
                  </w:pPr>
                </w:p>
                <w:tbl>
                  <w:tblPr>
                    <w:tblW w:w="1740" w:type="dxa"/>
                    <w:tblLayout w:type="fixed"/>
                    <w:tblCellMar>
                      <w:left w:w="0" w:type="dxa"/>
                      <w:right w:w="0" w:type="dxa"/>
                    </w:tblCellMar>
                    <w:tblLook w:val="01E0" w:firstRow="1" w:lastRow="1" w:firstColumn="1" w:lastColumn="1" w:noHBand="0" w:noVBand="0"/>
                  </w:tblPr>
                  <w:tblGrid>
                    <w:gridCol w:w="1740"/>
                  </w:tblGrid>
                  <w:tr w:rsidR="00E66E37" w:rsidRPr="00E66E37" w14:paraId="27009D10" w14:textId="77777777" w:rsidTr="00E66E37">
                    <w:tc>
                      <w:tcPr>
                        <w:tcW w:w="1740" w:type="dxa"/>
                        <w:tcMar>
                          <w:top w:w="0" w:type="dxa"/>
                          <w:left w:w="0" w:type="dxa"/>
                          <w:bottom w:w="0" w:type="dxa"/>
                          <w:right w:w="0" w:type="dxa"/>
                        </w:tcMar>
                      </w:tcPr>
                      <w:p w14:paraId="6C928A81" w14:textId="77777777" w:rsidR="00E66E37" w:rsidRPr="00E66E37" w:rsidRDefault="00E66E37" w:rsidP="00E66E37">
                        <w:pPr>
                          <w:spacing w:before="20" w:after="20"/>
                          <w:jc w:val="left"/>
                          <w:rPr>
                            <w:rFonts w:cs="Arial"/>
                            <w:color w:val="000000"/>
                            <w:sz w:val="16"/>
                            <w:szCs w:val="16"/>
                            <w:lang w:val="de-DE"/>
                          </w:rPr>
                        </w:pPr>
                        <w:r w:rsidRPr="00E66E37">
                          <w:rPr>
                            <w:rFonts w:cs="Arial"/>
                            <w:color w:val="000000"/>
                            <w:sz w:val="16"/>
                            <w:szCs w:val="16"/>
                            <w:lang w:val="de-DE"/>
                          </w:rPr>
                          <w:t>Hypericum hircinum L., H. androsaemum L., H. x inodorum Mill.</w:t>
                        </w:r>
                      </w:p>
                      <w:p w14:paraId="4CD874AB" w14:textId="77777777" w:rsidR="00E66E37" w:rsidRPr="00E66E37" w:rsidRDefault="00E66E37" w:rsidP="00E66E37">
                        <w:pPr>
                          <w:spacing w:before="20" w:after="20" w:line="1" w:lineRule="auto"/>
                          <w:jc w:val="left"/>
                          <w:rPr>
                            <w:lang w:val="de-DE"/>
                          </w:rPr>
                        </w:pPr>
                      </w:p>
                    </w:tc>
                  </w:tr>
                </w:tbl>
                <w:p w14:paraId="5D963997" w14:textId="77777777" w:rsidR="00E66E37" w:rsidRPr="00E66E37" w:rsidRDefault="00E66E37" w:rsidP="00E66E37">
                  <w:pPr>
                    <w:spacing w:before="20" w:after="20" w:line="1" w:lineRule="auto"/>
                    <w:jc w:val="left"/>
                    <w:rPr>
                      <w:lang w:val="de-DE"/>
                    </w:rPr>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72C3A55" w14:textId="77777777" w:rsidR="00E66E37" w:rsidRPr="00E66E37" w:rsidRDefault="00E66E37" w:rsidP="00E66E37">
                  <w:pPr>
                    <w:spacing w:before="20" w:after="20"/>
                    <w:jc w:val="left"/>
                    <w:rPr>
                      <w:vanish/>
                      <w:lang w:val="pt-BR"/>
                    </w:rPr>
                  </w:pPr>
                </w:p>
                <w:tbl>
                  <w:tblPr>
                    <w:tblW w:w="2115" w:type="dxa"/>
                    <w:tblLayout w:type="fixed"/>
                    <w:tblCellMar>
                      <w:left w:w="0" w:type="dxa"/>
                      <w:right w:w="0" w:type="dxa"/>
                    </w:tblCellMar>
                    <w:tblLook w:val="01E0" w:firstRow="1" w:lastRow="1" w:firstColumn="1" w:lastColumn="1" w:noHBand="0" w:noVBand="0"/>
                  </w:tblPr>
                  <w:tblGrid>
                    <w:gridCol w:w="2115"/>
                  </w:tblGrid>
                  <w:tr w:rsidR="00E66E37" w:rsidRPr="00E66E37" w14:paraId="5B57B6DE" w14:textId="77777777" w:rsidTr="00E66E37">
                    <w:tc>
                      <w:tcPr>
                        <w:tcW w:w="2115" w:type="dxa"/>
                        <w:tcMar>
                          <w:top w:w="0" w:type="dxa"/>
                          <w:left w:w="0" w:type="dxa"/>
                          <w:bottom w:w="0" w:type="dxa"/>
                          <w:right w:w="0" w:type="dxa"/>
                        </w:tcMar>
                      </w:tcPr>
                      <w:p w14:paraId="26C6BEF9" w14:textId="77777777" w:rsidR="00E66E37" w:rsidRPr="00E66E37" w:rsidRDefault="00E66E37" w:rsidP="00E66E37">
                        <w:pPr>
                          <w:spacing w:before="20" w:after="20"/>
                          <w:jc w:val="left"/>
                          <w:rPr>
                            <w:rFonts w:cs="Arial"/>
                            <w:color w:val="000000"/>
                            <w:sz w:val="16"/>
                            <w:szCs w:val="16"/>
                            <w:lang w:val="de-DE"/>
                          </w:rPr>
                        </w:pPr>
                        <w:r w:rsidRPr="00E66E37">
                          <w:rPr>
                            <w:rFonts w:cs="Arial"/>
                            <w:i/>
                            <w:iCs/>
                            <w:color w:val="000000"/>
                            <w:sz w:val="16"/>
                            <w:szCs w:val="16"/>
                            <w:lang w:val="de-DE"/>
                          </w:rPr>
                          <w:t>Hypericum hircinum</w:t>
                        </w:r>
                        <w:r w:rsidRPr="00E66E37">
                          <w:rPr>
                            <w:rFonts w:cs="Arial"/>
                            <w:color w:val="000000"/>
                            <w:sz w:val="16"/>
                            <w:szCs w:val="16"/>
                            <w:lang w:val="de-DE"/>
                          </w:rPr>
                          <w:t> L., </w:t>
                        </w:r>
                        <w:r w:rsidRPr="00E66E37">
                          <w:rPr>
                            <w:rFonts w:cs="Arial"/>
                            <w:color w:val="000000"/>
                            <w:sz w:val="16"/>
                            <w:szCs w:val="16"/>
                            <w:lang w:val="de-DE"/>
                          </w:rPr>
                          <w:br/>
                        </w:r>
                        <w:r w:rsidRPr="00E66E37">
                          <w:rPr>
                            <w:rFonts w:cs="Arial"/>
                            <w:i/>
                            <w:iCs/>
                            <w:color w:val="000000"/>
                            <w:sz w:val="16"/>
                            <w:szCs w:val="16"/>
                            <w:lang w:val="de-DE"/>
                          </w:rPr>
                          <w:t>H. androsaemum</w:t>
                        </w:r>
                        <w:r w:rsidRPr="00E66E37">
                          <w:rPr>
                            <w:rFonts w:cs="Arial"/>
                            <w:color w:val="000000"/>
                            <w:sz w:val="16"/>
                            <w:szCs w:val="16"/>
                            <w:lang w:val="de-DE"/>
                          </w:rPr>
                          <w:t xml:space="preserve"> L., </w:t>
                        </w:r>
                        <w:r w:rsidRPr="00E66E37">
                          <w:rPr>
                            <w:rFonts w:cs="Arial"/>
                            <w:color w:val="000000"/>
                            <w:sz w:val="16"/>
                            <w:szCs w:val="16"/>
                            <w:lang w:val="de-DE"/>
                          </w:rPr>
                          <w:br/>
                        </w:r>
                        <w:r w:rsidRPr="00E66E37">
                          <w:rPr>
                            <w:rFonts w:cs="Arial"/>
                            <w:i/>
                            <w:iCs/>
                            <w:color w:val="000000"/>
                            <w:sz w:val="16"/>
                            <w:szCs w:val="16"/>
                            <w:lang w:val="de-DE"/>
                          </w:rPr>
                          <w:t>H. x inodorum</w:t>
                        </w:r>
                        <w:r w:rsidRPr="00E66E37">
                          <w:rPr>
                            <w:rFonts w:cs="Arial"/>
                            <w:color w:val="000000"/>
                            <w:sz w:val="16"/>
                            <w:szCs w:val="16"/>
                            <w:lang w:val="de-DE"/>
                          </w:rPr>
                          <w:t> Mill.</w:t>
                        </w:r>
                      </w:p>
                      <w:p w14:paraId="3199261B" w14:textId="77777777" w:rsidR="00E66E37" w:rsidRPr="00E66E37" w:rsidRDefault="00E66E37" w:rsidP="00E66E37">
                        <w:pPr>
                          <w:spacing w:before="20" w:after="20" w:line="1" w:lineRule="auto"/>
                          <w:jc w:val="left"/>
                          <w:rPr>
                            <w:lang w:val="de-DE"/>
                          </w:rPr>
                        </w:pPr>
                      </w:p>
                    </w:tc>
                  </w:tr>
                </w:tbl>
                <w:p w14:paraId="4F0F536A" w14:textId="77777777" w:rsidR="00E66E37" w:rsidRPr="00E66E37" w:rsidRDefault="00E66E37" w:rsidP="00E66E37">
                  <w:pPr>
                    <w:spacing w:before="20" w:after="20" w:line="1" w:lineRule="auto"/>
                    <w:jc w:val="left"/>
                    <w:rPr>
                      <w:lang w:val="de-DE"/>
                    </w:rPr>
                  </w:pPr>
                </w:p>
              </w:tc>
              <w:tc>
                <w:tcPr>
                  <w:tcW w:w="18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9FFF183" w14:textId="77777777" w:rsidR="00E66E37" w:rsidRPr="00E66E37" w:rsidRDefault="00E66E37" w:rsidP="00E66E37">
                  <w:pPr>
                    <w:spacing w:before="20" w:after="20"/>
                    <w:rPr>
                      <w:vanish/>
                      <w:lang w:val="pt-BR"/>
                    </w:rPr>
                  </w:pPr>
                </w:p>
                <w:tbl>
                  <w:tblPr>
                    <w:tblW w:w="1815" w:type="dxa"/>
                    <w:tblLayout w:type="fixed"/>
                    <w:tblCellMar>
                      <w:left w:w="0" w:type="dxa"/>
                      <w:right w:w="0" w:type="dxa"/>
                    </w:tblCellMar>
                    <w:tblLook w:val="01E0" w:firstRow="1" w:lastRow="1" w:firstColumn="1" w:lastColumn="1" w:noHBand="0" w:noVBand="0"/>
                  </w:tblPr>
                  <w:tblGrid>
                    <w:gridCol w:w="1815"/>
                  </w:tblGrid>
                  <w:tr w:rsidR="00E66E37" w:rsidRPr="00E66E37" w14:paraId="3F7C6AA9" w14:textId="77777777" w:rsidTr="00E66E37">
                    <w:tc>
                      <w:tcPr>
                        <w:tcW w:w="1815" w:type="dxa"/>
                        <w:tcMar>
                          <w:top w:w="0" w:type="dxa"/>
                          <w:left w:w="0" w:type="dxa"/>
                          <w:bottom w:w="0" w:type="dxa"/>
                          <w:right w:w="0" w:type="dxa"/>
                        </w:tcMar>
                      </w:tcPr>
                      <w:p w14:paraId="0AE0E691"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HYPER_HIR</w:t>
                        </w:r>
                      </w:p>
                      <w:p w14:paraId="70F9F016" w14:textId="77777777" w:rsidR="00E66E37" w:rsidRPr="00E66E37" w:rsidRDefault="00E66E37" w:rsidP="00E66E37">
                        <w:pPr>
                          <w:spacing w:before="20" w:after="20" w:line="1" w:lineRule="auto"/>
                        </w:pPr>
                      </w:p>
                    </w:tc>
                  </w:tr>
                </w:tbl>
                <w:p w14:paraId="2314BA2D" w14:textId="77777777" w:rsidR="00E66E37" w:rsidRPr="00E66E37" w:rsidRDefault="00E66E37" w:rsidP="00E66E37">
                  <w:pPr>
                    <w:spacing w:before="20" w:after="20" w:line="1" w:lineRule="auto"/>
                  </w:pPr>
                </w:p>
              </w:tc>
            </w:tr>
          </w:tbl>
          <w:p w14:paraId="745DD304" w14:textId="77777777" w:rsidR="00E66E37" w:rsidRPr="00E66E37" w:rsidRDefault="00E66E37" w:rsidP="00E66E37"/>
          <w:p w14:paraId="4E754573" w14:textId="77777777" w:rsidR="00E66E37" w:rsidRPr="00E66E37" w:rsidRDefault="00E66E37" w:rsidP="00E66E37"/>
          <w:p w14:paraId="03F63681" w14:textId="77777777" w:rsidR="00E66E37" w:rsidRPr="00E66E37" w:rsidRDefault="00E66E37" w:rsidP="00E66E37"/>
          <w:p w14:paraId="1795B1A8" w14:textId="77777777" w:rsidR="00E66E37" w:rsidRPr="00E66E37" w:rsidRDefault="00E66E37" w:rsidP="00E66E37"/>
          <w:p w14:paraId="64CD35BF" w14:textId="77777777" w:rsidR="00E66E37" w:rsidRPr="00E66E37" w:rsidRDefault="00E66E37" w:rsidP="00E66E37"/>
          <w:tbl>
            <w:tblPr>
              <w:tblW w:w="15868"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614"/>
              <w:gridCol w:w="456"/>
              <w:gridCol w:w="9"/>
              <w:gridCol w:w="920"/>
              <w:gridCol w:w="9"/>
              <w:gridCol w:w="1394"/>
              <w:gridCol w:w="932"/>
              <w:gridCol w:w="1424"/>
              <w:gridCol w:w="1469"/>
              <w:gridCol w:w="1546"/>
              <w:gridCol w:w="13"/>
              <w:gridCol w:w="1521"/>
              <w:gridCol w:w="1739"/>
              <w:gridCol w:w="2113"/>
              <w:gridCol w:w="1709"/>
            </w:tblGrid>
            <w:tr w:rsidR="00E66E37" w:rsidRPr="00E66E37" w14:paraId="7420D343" w14:textId="77777777" w:rsidTr="00E66E37">
              <w:trPr>
                <w:trHeight w:hRule="exact" w:val="942"/>
              </w:trPr>
              <w:tc>
                <w:tcPr>
                  <w:tcW w:w="614"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2F93D7AD" w14:textId="77777777" w:rsidR="00E66E37" w:rsidRPr="00E66E37" w:rsidRDefault="00E66E37" w:rsidP="00E66E37">
                  <w:pPr>
                    <w:spacing w:before="20" w:after="20"/>
                    <w:jc w:val="left"/>
                  </w:pPr>
                  <w:r w:rsidRPr="00E66E37">
                    <w:rPr>
                      <w:rFonts w:eastAsia="Arial" w:cs="Arial"/>
                      <w:color w:val="000000"/>
                      <w:sz w:val="16"/>
                      <w:szCs w:val="16"/>
                      <w:shd w:val="clear" w:color="auto" w:fill="CACACA"/>
                    </w:rPr>
                    <w:t>**</w:t>
                  </w:r>
                </w:p>
              </w:tc>
              <w:tc>
                <w:tcPr>
                  <w:tcW w:w="456"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55C5C1EB" w14:textId="77777777" w:rsidR="00E66E37" w:rsidRPr="00E66E37" w:rsidRDefault="00E66E37" w:rsidP="00E66E37">
                  <w:pPr>
                    <w:spacing w:before="20" w:after="20"/>
                    <w:jc w:val="left"/>
                  </w:pPr>
                  <w:r w:rsidRPr="00E66E37">
                    <w:rPr>
                      <w:rFonts w:eastAsia="Arial" w:cs="Arial"/>
                      <w:color w:val="000000"/>
                      <w:sz w:val="16"/>
                      <w:szCs w:val="16"/>
                      <w:shd w:val="clear" w:color="auto" w:fill="CACACA"/>
                    </w:rPr>
                    <w:t>TWP</w:t>
                  </w:r>
                </w:p>
              </w:tc>
              <w:tc>
                <w:tcPr>
                  <w:tcW w:w="929"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1EAD2572" w14:textId="77777777" w:rsidR="00E66E37" w:rsidRPr="00E66E37" w:rsidRDefault="00E66E37" w:rsidP="00E66E37">
                  <w:pPr>
                    <w:spacing w:before="20" w:after="20"/>
                    <w:jc w:val="left"/>
                    <w:rPr>
                      <w:rFonts w:eastAsia="Arial" w:cs="Arial"/>
                      <w:color w:val="000000"/>
                      <w:sz w:val="16"/>
                      <w:szCs w:val="16"/>
                    </w:rPr>
                  </w:pPr>
                  <w:r w:rsidRPr="00E66E37">
                    <w:rPr>
                      <w:rFonts w:eastAsia="Arial" w:cs="Arial"/>
                      <w:color w:val="000000"/>
                      <w:sz w:val="16"/>
                      <w:szCs w:val="16"/>
                    </w:rPr>
                    <w:t xml:space="preserve">Status </w:t>
                  </w:r>
                  <w:r w:rsidRPr="00E66E37">
                    <w:rPr>
                      <w:rFonts w:eastAsia="Arial" w:cs="Arial"/>
                      <w:color w:val="000000"/>
                      <w:sz w:val="16"/>
                      <w:szCs w:val="16"/>
                    </w:rPr>
                    <w:br/>
                    <w:t xml:space="preserve">État </w:t>
                  </w:r>
                  <w:r w:rsidRPr="00E66E37">
                    <w:rPr>
                      <w:rFonts w:eastAsia="Arial" w:cs="Arial"/>
                      <w:color w:val="000000"/>
                      <w:sz w:val="16"/>
                      <w:szCs w:val="16"/>
                    </w:rPr>
                    <w:br/>
                    <w:t xml:space="preserve">Zustand </w:t>
                  </w:r>
                  <w:r w:rsidRPr="00E66E37">
                    <w:rPr>
                      <w:rFonts w:eastAsia="Arial" w:cs="Arial"/>
                      <w:color w:val="000000"/>
                      <w:sz w:val="16"/>
                      <w:szCs w:val="16"/>
                    </w:rPr>
                    <w:br/>
                    <w:t>Estado</w:t>
                  </w:r>
                </w:p>
              </w:tc>
              <w:tc>
                <w:tcPr>
                  <w:tcW w:w="1403"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73824E6B" w14:textId="77777777" w:rsidR="00E66E37" w:rsidRPr="00E66E37" w:rsidRDefault="00E66E37" w:rsidP="00E66E37">
                  <w:pPr>
                    <w:spacing w:before="20" w:after="20"/>
                    <w:jc w:val="left"/>
                    <w:rPr>
                      <w:rFonts w:eastAsia="Arial" w:cs="Arial"/>
                      <w:color w:val="000000"/>
                      <w:sz w:val="16"/>
                      <w:szCs w:val="16"/>
                    </w:rPr>
                  </w:pPr>
                  <w:r w:rsidRPr="00E66E37">
                    <w:rPr>
                      <w:rFonts w:eastAsia="Arial" w:cs="Arial"/>
                      <w:color w:val="000000"/>
                      <w:sz w:val="16"/>
                      <w:szCs w:val="16"/>
                      <w:lang w:val="fr-CH"/>
                    </w:rPr>
                    <w:t xml:space="preserve">Document No. </w:t>
                  </w:r>
                  <w:r w:rsidRPr="00E66E37">
                    <w:rPr>
                      <w:rFonts w:eastAsia="Arial" w:cs="Arial"/>
                      <w:color w:val="000000"/>
                      <w:sz w:val="16"/>
                      <w:szCs w:val="16"/>
                      <w:lang w:val="fr-CH"/>
                    </w:rPr>
                    <w:br/>
                    <w:t xml:space="preserve">No. du document </w:t>
                  </w:r>
                  <w:r w:rsidRPr="00E66E37">
                    <w:rPr>
                      <w:rFonts w:eastAsia="Arial" w:cs="Arial"/>
                      <w:color w:val="000000"/>
                      <w:sz w:val="16"/>
                      <w:szCs w:val="16"/>
                      <w:lang w:val="fr-CH"/>
                    </w:rPr>
                    <w:br/>
                    <w:t xml:space="preserve">Dokument-Nr. </w:t>
                  </w:r>
                  <w:r w:rsidRPr="00E66E37">
                    <w:rPr>
                      <w:rFonts w:eastAsia="Arial" w:cs="Arial"/>
                      <w:color w:val="000000"/>
                      <w:sz w:val="16"/>
                      <w:szCs w:val="16"/>
                      <w:lang w:val="fr-CH"/>
                    </w:rPr>
                    <w:br/>
                  </w:r>
                  <w:r w:rsidRPr="00E66E37">
                    <w:rPr>
                      <w:rFonts w:eastAsia="Arial" w:cs="Arial"/>
                      <w:color w:val="000000"/>
                      <w:sz w:val="16"/>
                      <w:szCs w:val="16"/>
                    </w:rPr>
                    <w:t>No del documento</w:t>
                  </w:r>
                </w:p>
              </w:tc>
              <w:tc>
                <w:tcPr>
                  <w:tcW w:w="932"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69074E10" w14:textId="77777777" w:rsidR="00E66E37" w:rsidRPr="00E66E37" w:rsidRDefault="00E66E37" w:rsidP="00E66E37">
                  <w:pPr>
                    <w:spacing w:before="20" w:after="20"/>
                    <w:jc w:val="left"/>
                    <w:rPr>
                      <w:rFonts w:eastAsia="Arial" w:cs="Arial"/>
                      <w:color w:val="000000"/>
                      <w:sz w:val="16"/>
                      <w:szCs w:val="16"/>
                    </w:rPr>
                  </w:pPr>
                  <w:r w:rsidRPr="00E66E37">
                    <w:rPr>
                      <w:rFonts w:eastAsia="Arial" w:cs="Arial"/>
                      <w:color w:val="000000"/>
                      <w:sz w:val="16"/>
                      <w:szCs w:val="16"/>
                    </w:rPr>
                    <w:t>Language Langue Sprache Idioma</w:t>
                  </w:r>
                </w:p>
              </w:tc>
              <w:tc>
                <w:tcPr>
                  <w:tcW w:w="1424"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584AAAEE" w14:textId="77777777" w:rsidR="00E66E37" w:rsidRPr="00E66E37" w:rsidRDefault="00E66E37" w:rsidP="00E66E37">
                  <w:pPr>
                    <w:spacing w:before="20" w:after="20"/>
                    <w:jc w:val="left"/>
                    <w:rPr>
                      <w:rFonts w:eastAsia="Arial" w:cs="Arial"/>
                      <w:color w:val="000000"/>
                      <w:sz w:val="16"/>
                      <w:szCs w:val="16"/>
                    </w:rPr>
                  </w:pPr>
                  <w:r w:rsidRPr="00E66E37">
                    <w:rPr>
                      <w:rFonts w:eastAsia="Arial" w:cs="Arial"/>
                      <w:color w:val="000000"/>
                      <w:sz w:val="16"/>
                      <w:szCs w:val="16"/>
                    </w:rPr>
                    <w:t xml:space="preserve">Adopted </w:t>
                  </w:r>
                  <w:r w:rsidRPr="00E66E37">
                    <w:rPr>
                      <w:rFonts w:eastAsia="Arial" w:cs="Arial"/>
                      <w:color w:val="000000"/>
                      <w:sz w:val="16"/>
                      <w:szCs w:val="16"/>
                    </w:rPr>
                    <w:br/>
                    <w:t>Adopté Angenommen Aprobado</w:t>
                  </w:r>
                </w:p>
              </w:tc>
              <w:tc>
                <w:tcPr>
                  <w:tcW w:w="1469"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438C549D" w14:textId="77777777" w:rsidR="00E66E37" w:rsidRPr="00E66E37" w:rsidRDefault="00E66E37" w:rsidP="00E66E37">
                  <w:pPr>
                    <w:spacing w:before="20" w:after="20"/>
                    <w:jc w:val="left"/>
                  </w:pPr>
                  <w:r w:rsidRPr="00E66E37">
                    <w:rPr>
                      <w:rFonts w:eastAsia="Arial" w:cs="Arial"/>
                      <w:color w:val="000000"/>
                      <w:sz w:val="16"/>
                      <w:szCs w:val="16"/>
                      <w:shd w:val="clear" w:color="auto" w:fill="CACACA"/>
                    </w:rPr>
                    <w:t>English</w:t>
                  </w:r>
                </w:p>
              </w:tc>
              <w:tc>
                <w:tcPr>
                  <w:tcW w:w="1546"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7996D0F1" w14:textId="77777777" w:rsidR="00E66E37" w:rsidRPr="00E66E37" w:rsidRDefault="00E66E37" w:rsidP="00E66E37">
                  <w:pPr>
                    <w:spacing w:before="20" w:after="20"/>
                    <w:jc w:val="left"/>
                  </w:pPr>
                  <w:r w:rsidRPr="00E66E37">
                    <w:rPr>
                      <w:rFonts w:eastAsia="Arial" w:cs="Arial"/>
                      <w:color w:val="000000"/>
                      <w:sz w:val="16"/>
                      <w:szCs w:val="16"/>
                      <w:shd w:val="clear" w:color="auto" w:fill="CACACA"/>
                    </w:rPr>
                    <w:t>Français</w:t>
                  </w:r>
                </w:p>
              </w:tc>
              <w:tc>
                <w:tcPr>
                  <w:tcW w:w="1534"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29DA9973" w14:textId="77777777" w:rsidR="00E66E37" w:rsidRPr="00E66E37" w:rsidRDefault="00E66E37" w:rsidP="00E66E37">
                  <w:pPr>
                    <w:spacing w:before="20" w:after="20"/>
                    <w:jc w:val="left"/>
                  </w:pPr>
                  <w:r w:rsidRPr="00E66E37">
                    <w:rPr>
                      <w:rFonts w:eastAsia="Arial" w:cs="Arial"/>
                      <w:color w:val="000000"/>
                      <w:sz w:val="16"/>
                      <w:szCs w:val="16"/>
                      <w:shd w:val="clear" w:color="auto" w:fill="CACACA"/>
                    </w:rPr>
                    <w:t>Deutsch</w:t>
                  </w:r>
                </w:p>
              </w:tc>
              <w:tc>
                <w:tcPr>
                  <w:tcW w:w="1739"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423D99D5" w14:textId="77777777" w:rsidR="00E66E37" w:rsidRPr="00E66E37" w:rsidRDefault="00E66E37" w:rsidP="00E66E37">
                  <w:pPr>
                    <w:spacing w:before="20" w:after="20"/>
                    <w:jc w:val="left"/>
                  </w:pPr>
                  <w:r w:rsidRPr="00E66E37">
                    <w:rPr>
                      <w:rFonts w:eastAsia="Arial" w:cs="Arial"/>
                      <w:color w:val="000000"/>
                      <w:sz w:val="16"/>
                      <w:szCs w:val="16"/>
                      <w:shd w:val="clear" w:color="auto" w:fill="CACACA"/>
                    </w:rPr>
                    <w:t>Español</w:t>
                  </w:r>
                </w:p>
              </w:tc>
              <w:tc>
                <w:tcPr>
                  <w:tcW w:w="2113"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50435E0A" w14:textId="77777777" w:rsidR="00E66E37" w:rsidRPr="00E66E37" w:rsidRDefault="00E66E37" w:rsidP="00E66E37">
                  <w:pPr>
                    <w:spacing w:before="20" w:after="20"/>
                    <w:jc w:val="left"/>
                  </w:pPr>
                  <w:r w:rsidRPr="00E66E37">
                    <w:rPr>
                      <w:rFonts w:eastAsia="Arial" w:cs="Arial"/>
                      <w:color w:val="000000"/>
                      <w:sz w:val="16"/>
                      <w:szCs w:val="16"/>
                      <w:shd w:val="clear" w:color="auto" w:fill="CACACA"/>
                    </w:rPr>
                    <w:t>Botanical name</w:t>
                  </w:r>
                  <w:r w:rsidRPr="00E66E37">
                    <w:rPr>
                      <w:rFonts w:eastAsia="Arial" w:cs="Arial"/>
                      <w:color w:val="000000"/>
                      <w:sz w:val="16"/>
                      <w:szCs w:val="16"/>
                      <w:shd w:val="clear" w:color="auto" w:fill="CACACA"/>
                    </w:rPr>
                    <w:br/>
                    <w:t>Nom botanique</w:t>
                  </w:r>
                  <w:r w:rsidRPr="00E66E37">
                    <w:rPr>
                      <w:rFonts w:eastAsia="Arial" w:cs="Arial"/>
                      <w:color w:val="000000"/>
                      <w:sz w:val="16"/>
                      <w:szCs w:val="16"/>
                      <w:shd w:val="clear" w:color="auto" w:fill="CACACA"/>
                    </w:rPr>
                    <w:br/>
                    <w:t>Botanischer Name</w:t>
                  </w:r>
                  <w:r w:rsidRPr="00E66E37">
                    <w:rPr>
                      <w:rFonts w:eastAsia="Arial" w:cs="Arial"/>
                      <w:color w:val="000000"/>
                      <w:sz w:val="16"/>
                      <w:szCs w:val="16"/>
                      <w:shd w:val="clear" w:color="auto" w:fill="CACACA"/>
                    </w:rPr>
                    <w:br/>
                    <w:t>Nombre botánico</w:t>
                  </w:r>
                </w:p>
              </w:tc>
              <w:tc>
                <w:tcPr>
                  <w:tcW w:w="1709"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437B816C" w14:textId="77777777" w:rsidR="00E66E37" w:rsidRPr="00E66E37" w:rsidRDefault="00E66E37" w:rsidP="00E66E37">
                  <w:pPr>
                    <w:spacing w:before="20" w:after="20"/>
                    <w:jc w:val="left"/>
                    <w:rPr>
                      <w:rFonts w:eastAsia="Arial" w:cs="Arial"/>
                      <w:color w:val="000000"/>
                      <w:sz w:val="16"/>
                      <w:szCs w:val="16"/>
                    </w:rPr>
                  </w:pPr>
                  <w:r w:rsidRPr="00E66E37">
                    <w:rPr>
                      <w:rFonts w:eastAsia="Arial" w:cs="Arial"/>
                      <w:color w:val="000000"/>
                      <w:sz w:val="16"/>
                      <w:szCs w:val="16"/>
                    </w:rPr>
                    <w:t>Upov_Code</w:t>
                  </w:r>
                </w:p>
              </w:tc>
            </w:tr>
            <w:tr w:rsidR="00E66E37" w:rsidRPr="00E66E37" w14:paraId="2502B592" w14:textId="77777777" w:rsidTr="00E66E37">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A55B909" w14:textId="77777777" w:rsidR="00E66E37" w:rsidRPr="00E66E37" w:rsidRDefault="00E66E37" w:rsidP="00E66E37">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E66E37" w:rsidRPr="00E66E37" w14:paraId="2E35097C" w14:textId="77777777" w:rsidTr="00E66E37">
                    <w:tc>
                      <w:tcPr>
                        <w:tcW w:w="615" w:type="dxa"/>
                        <w:tcMar>
                          <w:top w:w="0" w:type="dxa"/>
                          <w:left w:w="0" w:type="dxa"/>
                          <w:bottom w:w="0" w:type="dxa"/>
                          <w:right w:w="0" w:type="dxa"/>
                        </w:tcMar>
                      </w:tcPr>
                      <w:p w14:paraId="35A86650"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MX</w:t>
                        </w:r>
                      </w:p>
                      <w:p w14:paraId="1869CEF3" w14:textId="77777777" w:rsidR="00E66E37" w:rsidRPr="00E66E37" w:rsidRDefault="00E66E37" w:rsidP="00E66E37">
                        <w:pPr>
                          <w:spacing w:before="20" w:after="20" w:line="1" w:lineRule="auto"/>
                        </w:pPr>
                      </w:p>
                    </w:tc>
                  </w:tr>
                </w:tbl>
                <w:p w14:paraId="43B99F48" w14:textId="77777777" w:rsidR="00E66E37" w:rsidRPr="00E66E37" w:rsidRDefault="00E66E37" w:rsidP="00E66E37">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32060B4" w14:textId="77777777" w:rsidR="00E66E37" w:rsidRPr="00E66E37" w:rsidRDefault="00E66E37" w:rsidP="00E66E37">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E66E37" w:rsidRPr="00E66E37" w14:paraId="3969258D" w14:textId="77777777" w:rsidTr="00E66E37">
                    <w:tc>
                      <w:tcPr>
                        <w:tcW w:w="465" w:type="dxa"/>
                        <w:tcMar>
                          <w:top w:w="0" w:type="dxa"/>
                          <w:left w:w="0" w:type="dxa"/>
                          <w:bottom w:w="0" w:type="dxa"/>
                          <w:right w:w="0" w:type="dxa"/>
                        </w:tcMar>
                      </w:tcPr>
                      <w:p w14:paraId="4C2AA12C"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TWF</w:t>
                        </w:r>
                      </w:p>
                      <w:p w14:paraId="1A75EF47" w14:textId="77777777" w:rsidR="00E66E37" w:rsidRPr="00E66E37" w:rsidRDefault="00E66E37" w:rsidP="00E66E37">
                        <w:pPr>
                          <w:spacing w:before="20" w:after="20" w:line="1" w:lineRule="auto"/>
                        </w:pPr>
                      </w:p>
                    </w:tc>
                  </w:tr>
                </w:tbl>
                <w:p w14:paraId="11D252E4" w14:textId="77777777" w:rsidR="00E66E37" w:rsidRPr="00E66E37" w:rsidRDefault="00E66E37" w:rsidP="00E66E37">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CC29EF0" w14:textId="77777777" w:rsidR="00E66E37" w:rsidRPr="00E66E37" w:rsidRDefault="00E66E37" w:rsidP="00E66E37">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E66E37" w:rsidRPr="00E66E37" w14:paraId="2D7E4BC7" w14:textId="77777777" w:rsidTr="00E66E37">
                    <w:tc>
                      <w:tcPr>
                        <w:tcW w:w="930" w:type="dxa"/>
                        <w:tcMar>
                          <w:top w:w="0" w:type="dxa"/>
                          <w:left w:w="0" w:type="dxa"/>
                          <w:bottom w:w="0" w:type="dxa"/>
                          <w:right w:w="0" w:type="dxa"/>
                        </w:tcMar>
                      </w:tcPr>
                      <w:p w14:paraId="61583A2C"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A</w:t>
                        </w:r>
                      </w:p>
                      <w:p w14:paraId="10BC93C9" w14:textId="77777777" w:rsidR="00E66E37" w:rsidRPr="00E66E37" w:rsidRDefault="00E66E37" w:rsidP="00E66E37">
                        <w:pPr>
                          <w:spacing w:before="20" w:after="20" w:line="1" w:lineRule="auto"/>
                        </w:pPr>
                      </w:p>
                    </w:tc>
                  </w:tr>
                </w:tbl>
                <w:p w14:paraId="612DEF40" w14:textId="77777777" w:rsidR="00E66E37" w:rsidRPr="00E66E37" w:rsidRDefault="00E66E37" w:rsidP="00E66E37">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A4061E9" w14:textId="77777777" w:rsidR="00E66E37" w:rsidRPr="00E66E37" w:rsidRDefault="00E66E37" w:rsidP="00E66E37">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E66E37" w:rsidRPr="00E66E37" w14:paraId="023A38C1" w14:textId="77777777" w:rsidTr="00E66E37">
                    <w:tc>
                      <w:tcPr>
                        <w:tcW w:w="1395" w:type="dxa"/>
                        <w:tcMar>
                          <w:top w:w="0" w:type="dxa"/>
                          <w:left w:w="0" w:type="dxa"/>
                          <w:bottom w:w="0" w:type="dxa"/>
                          <w:right w:w="0" w:type="dxa"/>
                        </w:tcMar>
                      </w:tcPr>
                      <w:p w14:paraId="52F9048E"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TG/217/2</w:t>
                        </w:r>
                      </w:p>
                      <w:p w14:paraId="36309E6B" w14:textId="77777777" w:rsidR="00E66E37" w:rsidRPr="00E66E37" w:rsidRDefault="00E66E37" w:rsidP="00E66E37">
                        <w:pPr>
                          <w:spacing w:before="20" w:after="20" w:line="1" w:lineRule="auto"/>
                        </w:pPr>
                      </w:p>
                    </w:tc>
                  </w:tr>
                </w:tbl>
                <w:p w14:paraId="0E9FFB57" w14:textId="77777777" w:rsidR="00E66E37" w:rsidRPr="00E66E37" w:rsidRDefault="00E66E37" w:rsidP="00E66E37">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A79E711" w14:textId="77777777" w:rsidR="00E66E37" w:rsidRPr="00E66E37" w:rsidRDefault="00E66E37" w:rsidP="00E66E37">
                  <w:pPr>
                    <w:spacing w:before="20" w:after="20"/>
                    <w:rPr>
                      <w:rFonts w:eastAsia="Arial" w:cs="Arial"/>
                      <w:color w:val="000000"/>
                      <w:sz w:val="16"/>
                      <w:szCs w:val="16"/>
                    </w:rPr>
                  </w:pPr>
                  <w:r w:rsidRPr="00E66E37">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E66E37" w:rsidRPr="00E66E37" w14:paraId="5DC63EDB" w14:textId="77777777" w:rsidTr="00E66E37">
                    <w:tc>
                      <w:tcPr>
                        <w:tcW w:w="1425" w:type="dxa"/>
                        <w:tcMar>
                          <w:top w:w="0" w:type="dxa"/>
                          <w:left w:w="0" w:type="dxa"/>
                          <w:bottom w:w="0" w:type="dxa"/>
                          <w:right w:w="0" w:type="dxa"/>
                        </w:tcMar>
                      </w:tcPr>
                      <w:p w14:paraId="21A232F9"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2006</w:t>
                        </w:r>
                      </w:p>
                      <w:p w14:paraId="668A2BFC" w14:textId="77777777" w:rsidR="00E66E37" w:rsidRPr="00E66E37" w:rsidRDefault="00E66E37" w:rsidP="00E66E37">
                        <w:pPr>
                          <w:spacing w:before="20" w:after="20" w:line="1" w:lineRule="auto"/>
                        </w:pPr>
                      </w:p>
                    </w:tc>
                  </w:tr>
                </w:tbl>
                <w:p w14:paraId="19664F5F" w14:textId="77777777" w:rsidR="00E66E37" w:rsidRPr="00E66E37" w:rsidRDefault="00E66E37" w:rsidP="00E66E37">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4FFB400" w14:textId="77777777" w:rsidR="00E66E37" w:rsidRPr="00E66E37" w:rsidRDefault="00E66E37" w:rsidP="00E66E37">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E66E37" w:rsidRPr="00E66E37" w14:paraId="45B33092" w14:textId="77777777" w:rsidTr="00E66E37">
                    <w:tc>
                      <w:tcPr>
                        <w:tcW w:w="1470" w:type="dxa"/>
                        <w:tcMar>
                          <w:top w:w="0" w:type="dxa"/>
                          <w:left w:w="0" w:type="dxa"/>
                          <w:bottom w:w="0" w:type="dxa"/>
                          <w:right w:w="0" w:type="dxa"/>
                        </w:tcMar>
                      </w:tcPr>
                      <w:p w14:paraId="60A91839"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Cactus Pear and Xoconostles</w:t>
                        </w:r>
                      </w:p>
                      <w:p w14:paraId="521333B3" w14:textId="77777777" w:rsidR="00E66E37" w:rsidRPr="00E66E37" w:rsidRDefault="00E66E37" w:rsidP="00E66E37">
                        <w:pPr>
                          <w:spacing w:before="20" w:after="20" w:line="1" w:lineRule="auto"/>
                          <w:jc w:val="left"/>
                        </w:pPr>
                      </w:p>
                    </w:tc>
                  </w:tr>
                </w:tbl>
                <w:p w14:paraId="065B2304" w14:textId="77777777" w:rsidR="00E66E37" w:rsidRPr="00E66E37" w:rsidRDefault="00E66E37" w:rsidP="00E66E37">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15AF8FD" w14:textId="77777777" w:rsidR="00E66E37" w:rsidRPr="00E66E37" w:rsidRDefault="00E66E37" w:rsidP="00E66E37">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E66E37" w:rsidRPr="00E66E37" w14:paraId="2BAA81A5" w14:textId="77777777" w:rsidTr="00E66E37">
                    <w:tc>
                      <w:tcPr>
                        <w:tcW w:w="1560" w:type="dxa"/>
                        <w:tcMar>
                          <w:top w:w="0" w:type="dxa"/>
                          <w:left w:w="0" w:type="dxa"/>
                          <w:bottom w:w="0" w:type="dxa"/>
                          <w:right w:w="0" w:type="dxa"/>
                        </w:tcMar>
                      </w:tcPr>
                      <w:p w14:paraId="4A0EE604"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Xoconostles, Figuier de Barbarie</w:t>
                        </w:r>
                      </w:p>
                      <w:p w14:paraId="389AF4B4" w14:textId="77777777" w:rsidR="00E66E37" w:rsidRPr="00E66E37" w:rsidRDefault="00E66E37" w:rsidP="00E66E37">
                        <w:pPr>
                          <w:spacing w:before="20" w:after="20" w:line="1" w:lineRule="auto"/>
                          <w:jc w:val="left"/>
                        </w:pPr>
                      </w:p>
                    </w:tc>
                  </w:tr>
                </w:tbl>
                <w:p w14:paraId="473C7221" w14:textId="77777777" w:rsidR="00E66E37" w:rsidRPr="00E66E37" w:rsidRDefault="00E66E37" w:rsidP="00E66E37">
                  <w:pPr>
                    <w:spacing w:before="20" w:after="20" w:line="1" w:lineRule="auto"/>
                    <w:jc w:val="left"/>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4F337FF" w14:textId="77777777" w:rsidR="00E66E37" w:rsidRPr="00E66E37" w:rsidRDefault="00E66E37" w:rsidP="00E66E37">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E66E37" w:rsidRPr="00E66E37" w14:paraId="4E5EDE7E" w14:textId="77777777" w:rsidTr="00E66E37">
                    <w:tc>
                      <w:tcPr>
                        <w:tcW w:w="1515" w:type="dxa"/>
                        <w:tcMar>
                          <w:top w:w="0" w:type="dxa"/>
                          <w:left w:w="0" w:type="dxa"/>
                          <w:bottom w:w="0" w:type="dxa"/>
                          <w:right w:w="0" w:type="dxa"/>
                        </w:tcMar>
                      </w:tcPr>
                      <w:p w14:paraId="31B833F0"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Xoconostles, Feigenkaktus</w:t>
                        </w:r>
                      </w:p>
                      <w:p w14:paraId="02AD533C" w14:textId="77777777" w:rsidR="00E66E37" w:rsidRPr="00E66E37" w:rsidRDefault="00E66E37" w:rsidP="00E66E37">
                        <w:pPr>
                          <w:spacing w:before="20" w:after="20" w:line="1" w:lineRule="auto"/>
                          <w:jc w:val="left"/>
                        </w:pPr>
                      </w:p>
                    </w:tc>
                  </w:tr>
                </w:tbl>
                <w:p w14:paraId="288A5C5F" w14:textId="77777777" w:rsidR="00E66E37" w:rsidRPr="00E66E37" w:rsidRDefault="00E66E37" w:rsidP="00E66E37">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F0675C3" w14:textId="77777777" w:rsidR="00E66E37" w:rsidRPr="00E66E37" w:rsidRDefault="00E66E37" w:rsidP="00E66E37">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E66E37" w:rsidRPr="00E66E37" w14:paraId="453D754B" w14:textId="77777777" w:rsidTr="00E66E37">
                    <w:tc>
                      <w:tcPr>
                        <w:tcW w:w="1740" w:type="dxa"/>
                        <w:tcMar>
                          <w:top w:w="0" w:type="dxa"/>
                          <w:left w:w="0" w:type="dxa"/>
                          <w:bottom w:w="0" w:type="dxa"/>
                          <w:right w:w="0" w:type="dxa"/>
                        </w:tcMar>
                      </w:tcPr>
                      <w:p w14:paraId="15E09E19"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Xoconostles, Chumbera, Nopal tunero, Tuna</w:t>
                        </w:r>
                      </w:p>
                      <w:p w14:paraId="651DD9E8" w14:textId="77777777" w:rsidR="00E66E37" w:rsidRPr="00E66E37" w:rsidRDefault="00E66E37" w:rsidP="00E66E37">
                        <w:pPr>
                          <w:spacing w:before="20" w:after="20" w:line="1" w:lineRule="auto"/>
                          <w:jc w:val="left"/>
                        </w:pPr>
                      </w:p>
                    </w:tc>
                  </w:tr>
                </w:tbl>
                <w:p w14:paraId="61C99A2E" w14:textId="77777777" w:rsidR="00E66E37" w:rsidRPr="00E66E37" w:rsidRDefault="00E66E37" w:rsidP="00E66E37">
                  <w:pPr>
                    <w:spacing w:before="20" w:after="20" w:line="1" w:lineRule="auto"/>
                    <w:jc w:val="left"/>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E2CD20C" w14:textId="77777777" w:rsidR="00E66E37" w:rsidRPr="00E66E37" w:rsidRDefault="00E66E37" w:rsidP="00E66E37">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E66E37" w:rsidRPr="00E66E37" w14:paraId="6971E0FD" w14:textId="77777777" w:rsidTr="00E66E37">
                    <w:tc>
                      <w:tcPr>
                        <w:tcW w:w="2115" w:type="dxa"/>
                        <w:tcMar>
                          <w:top w:w="0" w:type="dxa"/>
                          <w:left w:w="0" w:type="dxa"/>
                          <w:bottom w:w="0" w:type="dxa"/>
                          <w:right w:w="0" w:type="dxa"/>
                        </w:tcMar>
                      </w:tcPr>
                      <w:p w14:paraId="6882C915" w14:textId="77777777" w:rsidR="00E66E37" w:rsidRPr="00E66E37" w:rsidRDefault="00E66E37" w:rsidP="00E66E37">
                        <w:pPr>
                          <w:spacing w:before="20" w:after="20"/>
                          <w:jc w:val="left"/>
                          <w:rPr>
                            <w:rFonts w:cs="Arial"/>
                            <w:color w:val="000000"/>
                            <w:sz w:val="16"/>
                            <w:szCs w:val="16"/>
                          </w:rPr>
                        </w:pPr>
                        <w:r w:rsidRPr="00E66E37">
                          <w:rPr>
                            <w:rFonts w:cs="Arial"/>
                            <w:i/>
                            <w:iCs/>
                            <w:color w:val="000000"/>
                            <w:sz w:val="16"/>
                            <w:szCs w:val="16"/>
                          </w:rPr>
                          <w:t>Opuntia</w:t>
                        </w:r>
                        <w:r w:rsidRPr="00E66E37">
                          <w:rPr>
                            <w:rFonts w:cs="Arial"/>
                            <w:color w:val="000000"/>
                            <w:sz w:val="16"/>
                            <w:szCs w:val="16"/>
                          </w:rPr>
                          <w:t>, Group 1</w:t>
                        </w:r>
                      </w:p>
                      <w:p w14:paraId="7C6929B4" w14:textId="77777777" w:rsidR="00E66E37" w:rsidRPr="00E66E37" w:rsidRDefault="00E66E37" w:rsidP="00E66E37">
                        <w:pPr>
                          <w:spacing w:before="20" w:after="20" w:line="1" w:lineRule="auto"/>
                          <w:jc w:val="left"/>
                        </w:pPr>
                      </w:p>
                    </w:tc>
                  </w:tr>
                </w:tbl>
                <w:p w14:paraId="50D13AD4" w14:textId="77777777" w:rsidR="00E66E37" w:rsidRPr="00E66E37" w:rsidRDefault="00E66E37" w:rsidP="00E66E37">
                  <w:pPr>
                    <w:spacing w:before="20" w:after="20" w:line="1" w:lineRule="auto"/>
                    <w:jc w:val="left"/>
                  </w:pPr>
                </w:p>
              </w:tc>
              <w:tc>
                <w:tcPr>
                  <w:tcW w:w="1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5CAA698" w14:textId="77777777" w:rsidR="00E66E37" w:rsidRPr="00E66E37" w:rsidRDefault="00E66E37" w:rsidP="00E66E37">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E66E37" w:rsidRPr="00E66E37" w14:paraId="11F7DC1A" w14:textId="77777777" w:rsidTr="00E66E37">
                    <w:tc>
                      <w:tcPr>
                        <w:tcW w:w="1815" w:type="dxa"/>
                        <w:tcMar>
                          <w:top w:w="0" w:type="dxa"/>
                          <w:left w:w="0" w:type="dxa"/>
                          <w:bottom w:w="0" w:type="dxa"/>
                          <w:right w:w="0" w:type="dxa"/>
                        </w:tcMar>
                      </w:tcPr>
                      <w:p w14:paraId="4A65C4F3"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OPUNT_AMY</w:t>
                        </w:r>
                      </w:p>
                      <w:p w14:paraId="3D416CCD" w14:textId="77777777" w:rsidR="00E66E37" w:rsidRPr="00E66E37" w:rsidRDefault="00E66E37" w:rsidP="00E66E37">
                        <w:pPr>
                          <w:spacing w:before="20" w:after="20" w:line="1" w:lineRule="auto"/>
                        </w:pPr>
                      </w:p>
                    </w:tc>
                  </w:tr>
                </w:tbl>
                <w:p w14:paraId="6CC38CF0" w14:textId="77777777" w:rsidR="00E66E37" w:rsidRPr="00E66E37" w:rsidRDefault="00E66E37" w:rsidP="00E66E37">
                  <w:pPr>
                    <w:spacing w:before="20" w:after="20" w:line="1" w:lineRule="auto"/>
                  </w:pPr>
                </w:p>
              </w:tc>
            </w:tr>
            <w:tr w:rsidR="00E66E37" w:rsidRPr="00E66E37" w14:paraId="2CFF484D" w14:textId="77777777" w:rsidTr="00E66E37">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3FC688B" w14:textId="77777777" w:rsidR="00E66E37" w:rsidRPr="00E66E37" w:rsidRDefault="00E66E37" w:rsidP="00E66E37">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E66E37" w:rsidRPr="00E66E37" w14:paraId="2E6D9AAF" w14:textId="77777777" w:rsidTr="00E66E37">
                    <w:tc>
                      <w:tcPr>
                        <w:tcW w:w="615" w:type="dxa"/>
                        <w:tcMar>
                          <w:top w:w="0" w:type="dxa"/>
                          <w:left w:w="0" w:type="dxa"/>
                          <w:bottom w:w="0" w:type="dxa"/>
                          <w:right w:w="0" w:type="dxa"/>
                        </w:tcMar>
                      </w:tcPr>
                      <w:p w14:paraId="354399C7"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GB</w:t>
                        </w:r>
                      </w:p>
                      <w:p w14:paraId="7D6F35BD" w14:textId="77777777" w:rsidR="00E66E37" w:rsidRPr="00E66E37" w:rsidRDefault="00E66E37" w:rsidP="00E66E37">
                        <w:pPr>
                          <w:spacing w:before="20" w:after="20" w:line="1" w:lineRule="auto"/>
                        </w:pPr>
                      </w:p>
                    </w:tc>
                  </w:tr>
                </w:tbl>
                <w:p w14:paraId="3DD3EB57" w14:textId="77777777" w:rsidR="00E66E37" w:rsidRPr="00E66E37" w:rsidRDefault="00E66E37" w:rsidP="00E66E37">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5F83230" w14:textId="77777777" w:rsidR="00E66E37" w:rsidRPr="00E66E37" w:rsidRDefault="00E66E37" w:rsidP="00E66E37">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E66E37" w:rsidRPr="00E66E37" w14:paraId="38359BD4" w14:textId="77777777" w:rsidTr="00E66E37">
                    <w:tc>
                      <w:tcPr>
                        <w:tcW w:w="465" w:type="dxa"/>
                        <w:tcMar>
                          <w:top w:w="0" w:type="dxa"/>
                          <w:left w:w="0" w:type="dxa"/>
                          <w:bottom w:w="0" w:type="dxa"/>
                          <w:right w:w="0" w:type="dxa"/>
                        </w:tcMar>
                      </w:tcPr>
                      <w:p w14:paraId="1DAA1D27"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TWV</w:t>
                        </w:r>
                      </w:p>
                      <w:p w14:paraId="222D201C" w14:textId="77777777" w:rsidR="00E66E37" w:rsidRPr="00E66E37" w:rsidRDefault="00E66E37" w:rsidP="00E66E37">
                        <w:pPr>
                          <w:spacing w:before="20" w:after="20" w:line="1" w:lineRule="auto"/>
                        </w:pPr>
                      </w:p>
                    </w:tc>
                  </w:tr>
                </w:tbl>
                <w:p w14:paraId="7BA7DCB1" w14:textId="77777777" w:rsidR="00E66E37" w:rsidRPr="00E66E37" w:rsidRDefault="00E66E37" w:rsidP="00E66E37">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1CA79D8" w14:textId="77777777" w:rsidR="00E66E37" w:rsidRPr="00E66E37" w:rsidRDefault="00E66E37" w:rsidP="00E66E37">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E66E37" w:rsidRPr="00E66E37" w14:paraId="56693DD3" w14:textId="77777777" w:rsidTr="00E66E37">
                    <w:tc>
                      <w:tcPr>
                        <w:tcW w:w="930" w:type="dxa"/>
                        <w:tcMar>
                          <w:top w:w="0" w:type="dxa"/>
                          <w:left w:w="0" w:type="dxa"/>
                          <w:bottom w:w="0" w:type="dxa"/>
                          <w:right w:w="0" w:type="dxa"/>
                        </w:tcMar>
                      </w:tcPr>
                      <w:p w14:paraId="7FB143EF"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A</w:t>
                        </w:r>
                      </w:p>
                      <w:p w14:paraId="4E881A64" w14:textId="77777777" w:rsidR="00E66E37" w:rsidRPr="00E66E37" w:rsidRDefault="00E66E37" w:rsidP="00E66E37">
                        <w:pPr>
                          <w:spacing w:before="20" w:after="20" w:line="1" w:lineRule="auto"/>
                        </w:pPr>
                      </w:p>
                    </w:tc>
                  </w:tr>
                </w:tbl>
                <w:p w14:paraId="1E75BD24" w14:textId="77777777" w:rsidR="00E66E37" w:rsidRPr="00E66E37" w:rsidRDefault="00E66E37" w:rsidP="00E66E37">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5E5E0BA" w14:textId="77777777" w:rsidR="00E66E37" w:rsidRPr="00E66E37" w:rsidRDefault="00E66E37" w:rsidP="00E66E37">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E66E37" w:rsidRPr="00E66E37" w14:paraId="1EED47CD" w14:textId="77777777" w:rsidTr="00E66E37">
                    <w:tc>
                      <w:tcPr>
                        <w:tcW w:w="1395" w:type="dxa"/>
                        <w:tcMar>
                          <w:top w:w="0" w:type="dxa"/>
                          <w:left w:w="0" w:type="dxa"/>
                          <w:bottom w:w="0" w:type="dxa"/>
                          <w:right w:w="0" w:type="dxa"/>
                        </w:tcMar>
                      </w:tcPr>
                      <w:p w14:paraId="7EEB0074"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TG/218/2</w:t>
                        </w:r>
                      </w:p>
                      <w:p w14:paraId="187D6DE2" w14:textId="77777777" w:rsidR="00E66E37" w:rsidRPr="00E66E37" w:rsidRDefault="00E66E37" w:rsidP="00E66E37">
                        <w:pPr>
                          <w:spacing w:before="20" w:after="20" w:line="1" w:lineRule="auto"/>
                        </w:pPr>
                      </w:p>
                    </w:tc>
                  </w:tr>
                </w:tbl>
                <w:p w14:paraId="0FE84F01" w14:textId="77777777" w:rsidR="00E66E37" w:rsidRPr="00E66E37" w:rsidRDefault="00E66E37" w:rsidP="00E66E37">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E2B906F" w14:textId="77777777" w:rsidR="00E66E37" w:rsidRPr="00E66E37" w:rsidRDefault="00E66E37" w:rsidP="00E66E37">
                  <w:pPr>
                    <w:spacing w:before="20" w:after="20"/>
                    <w:rPr>
                      <w:rFonts w:eastAsia="Arial" w:cs="Arial"/>
                      <w:color w:val="000000"/>
                      <w:sz w:val="16"/>
                      <w:szCs w:val="16"/>
                    </w:rPr>
                  </w:pPr>
                  <w:r w:rsidRPr="00E66E37">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E66E37" w:rsidRPr="00E66E37" w14:paraId="7A92FD87" w14:textId="77777777" w:rsidTr="00E66E37">
                    <w:tc>
                      <w:tcPr>
                        <w:tcW w:w="1425" w:type="dxa"/>
                        <w:tcMar>
                          <w:top w:w="0" w:type="dxa"/>
                          <w:left w:w="0" w:type="dxa"/>
                          <w:bottom w:w="0" w:type="dxa"/>
                          <w:right w:w="0" w:type="dxa"/>
                        </w:tcMar>
                      </w:tcPr>
                      <w:p w14:paraId="4850DF92"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2012</w:t>
                        </w:r>
                      </w:p>
                      <w:p w14:paraId="619DB76F" w14:textId="77777777" w:rsidR="00E66E37" w:rsidRPr="00E66E37" w:rsidRDefault="00E66E37" w:rsidP="00E66E37">
                        <w:pPr>
                          <w:spacing w:before="20" w:after="20" w:line="1" w:lineRule="auto"/>
                        </w:pPr>
                      </w:p>
                    </w:tc>
                  </w:tr>
                </w:tbl>
                <w:p w14:paraId="74152CEF" w14:textId="77777777" w:rsidR="00E66E37" w:rsidRPr="00E66E37" w:rsidRDefault="00E66E37" w:rsidP="00E66E37">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B69C7A1" w14:textId="77777777" w:rsidR="00E66E37" w:rsidRPr="00E66E37" w:rsidRDefault="00E66E37" w:rsidP="00E66E37">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E66E37" w:rsidRPr="00E66E37" w14:paraId="69036FE6" w14:textId="77777777" w:rsidTr="00E66E37">
                    <w:tc>
                      <w:tcPr>
                        <w:tcW w:w="1470" w:type="dxa"/>
                        <w:tcMar>
                          <w:top w:w="0" w:type="dxa"/>
                          <w:left w:w="0" w:type="dxa"/>
                          <w:bottom w:w="0" w:type="dxa"/>
                          <w:right w:w="0" w:type="dxa"/>
                        </w:tcMar>
                      </w:tcPr>
                      <w:p w14:paraId="541C609A"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Parsnip</w:t>
                        </w:r>
                      </w:p>
                      <w:p w14:paraId="5FB2CA30" w14:textId="77777777" w:rsidR="00E66E37" w:rsidRPr="00E66E37" w:rsidRDefault="00E66E37" w:rsidP="00E66E37">
                        <w:pPr>
                          <w:spacing w:before="20" w:after="20" w:line="1" w:lineRule="auto"/>
                          <w:jc w:val="left"/>
                        </w:pPr>
                      </w:p>
                    </w:tc>
                  </w:tr>
                </w:tbl>
                <w:p w14:paraId="43E8A9F0" w14:textId="77777777" w:rsidR="00E66E37" w:rsidRPr="00E66E37" w:rsidRDefault="00E66E37" w:rsidP="00E66E37">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FCC3ECB" w14:textId="77777777" w:rsidR="00E66E37" w:rsidRPr="00E66E37" w:rsidRDefault="00E66E37" w:rsidP="00E66E37">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E66E37" w:rsidRPr="00E66E37" w14:paraId="4D056976" w14:textId="77777777" w:rsidTr="00E66E37">
                    <w:tc>
                      <w:tcPr>
                        <w:tcW w:w="1560" w:type="dxa"/>
                        <w:tcMar>
                          <w:top w:w="0" w:type="dxa"/>
                          <w:left w:w="0" w:type="dxa"/>
                          <w:bottom w:w="0" w:type="dxa"/>
                          <w:right w:w="0" w:type="dxa"/>
                        </w:tcMar>
                      </w:tcPr>
                      <w:p w14:paraId="6991CD15"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Panais</w:t>
                        </w:r>
                      </w:p>
                      <w:p w14:paraId="19758895" w14:textId="77777777" w:rsidR="00E66E37" w:rsidRPr="00E66E37" w:rsidRDefault="00E66E37" w:rsidP="00E66E37">
                        <w:pPr>
                          <w:spacing w:before="20" w:after="20" w:line="1" w:lineRule="auto"/>
                          <w:jc w:val="left"/>
                        </w:pPr>
                      </w:p>
                    </w:tc>
                  </w:tr>
                </w:tbl>
                <w:p w14:paraId="63ABA995" w14:textId="77777777" w:rsidR="00E66E37" w:rsidRPr="00E66E37" w:rsidRDefault="00E66E37" w:rsidP="00E66E37">
                  <w:pPr>
                    <w:spacing w:before="20" w:after="20" w:line="1" w:lineRule="auto"/>
                    <w:jc w:val="left"/>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B95B18A" w14:textId="77777777" w:rsidR="00E66E37" w:rsidRPr="00E66E37" w:rsidRDefault="00E66E37" w:rsidP="00E66E37">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E66E37" w:rsidRPr="00E66E37" w14:paraId="2EF2AD2D" w14:textId="77777777" w:rsidTr="00E66E37">
                    <w:tc>
                      <w:tcPr>
                        <w:tcW w:w="1515" w:type="dxa"/>
                        <w:tcMar>
                          <w:top w:w="0" w:type="dxa"/>
                          <w:left w:w="0" w:type="dxa"/>
                          <w:bottom w:w="0" w:type="dxa"/>
                          <w:right w:w="0" w:type="dxa"/>
                        </w:tcMar>
                      </w:tcPr>
                      <w:p w14:paraId="48C8D100"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Pastinak</w:t>
                        </w:r>
                      </w:p>
                      <w:p w14:paraId="5B06CCFB" w14:textId="77777777" w:rsidR="00E66E37" w:rsidRPr="00E66E37" w:rsidRDefault="00E66E37" w:rsidP="00E66E37">
                        <w:pPr>
                          <w:spacing w:before="20" w:after="20" w:line="1" w:lineRule="auto"/>
                          <w:jc w:val="left"/>
                        </w:pPr>
                      </w:p>
                    </w:tc>
                  </w:tr>
                </w:tbl>
                <w:p w14:paraId="2EEA51B8" w14:textId="77777777" w:rsidR="00E66E37" w:rsidRPr="00E66E37" w:rsidRDefault="00E66E37" w:rsidP="00E66E37">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E4DC66C" w14:textId="77777777" w:rsidR="00E66E37" w:rsidRPr="00E66E37" w:rsidRDefault="00E66E37" w:rsidP="00E66E37">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E66E37" w:rsidRPr="00E66E37" w14:paraId="1F668FC8" w14:textId="77777777" w:rsidTr="00E66E37">
                    <w:tc>
                      <w:tcPr>
                        <w:tcW w:w="1740" w:type="dxa"/>
                        <w:tcMar>
                          <w:top w:w="0" w:type="dxa"/>
                          <w:left w:w="0" w:type="dxa"/>
                          <w:bottom w:w="0" w:type="dxa"/>
                          <w:right w:w="0" w:type="dxa"/>
                        </w:tcMar>
                      </w:tcPr>
                      <w:p w14:paraId="38C2217C"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Chirivía</w:t>
                        </w:r>
                      </w:p>
                      <w:p w14:paraId="0A8B5C74" w14:textId="77777777" w:rsidR="00E66E37" w:rsidRPr="00E66E37" w:rsidRDefault="00E66E37" w:rsidP="00E66E37">
                        <w:pPr>
                          <w:spacing w:before="20" w:after="20" w:line="1" w:lineRule="auto"/>
                          <w:jc w:val="left"/>
                        </w:pPr>
                      </w:p>
                    </w:tc>
                  </w:tr>
                </w:tbl>
                <w:p w14:paraId="3CA6A3A1" w14:textId="77777777" w:rsidR="00E66E37" w:rsidRPr="00E66E37" w:rsidRDefault="00E66E37" w:rsidP="00E66E37">
                  <w:pPr>
                    <w:spacing w:before="20" w:after="20" w:line="1" w:lineRule="auto"/>
                    <w:jc w:val="left"/>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FE02543" w14:textId="77777777" w:rsidR="00E66E37" w:rsidRPr="00E66E37" w:rsidRDefault="00E66E37" w:rsidP="00E66E37">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E66E37" w:rsidRPr="00E66E37" w14:paraId="61556198" w14:textId="77777777" w:rsidTr="00E66E37">
                    <w:tc>
                      <w:tcPr>
                        <w:tcW w:w="2115" w:type="dxa"/>
                        <w:tcMar>
                          <w:top w:w="0" w:type="dxa"/>
                          <w:left w:w="0" w:type="dxa"/>
                          <w:bottom w:w="0" w:type="dxa"/>
                          <w:right w:w="0" w:type="dxa"/>
                        </w:tcMar>
                      </w:tcPr>
                      <w:p w14:paraId="35026A03" w14:textId="77777777" w:rsidR="00E66E37" w:rsidRPr="00E66E37" w:rsidRDefault="00E66E37" w:rsidP="00E66E37">
                        <w:pPr>
                          <w:spacing w:before="20" w:after="20"/>
                          <w:jc w:val="left"/>
                          <w:rPr>
                            <w:rFonts w:cs="Arial"/>
                            <w:color w:val="000000"/>
                            <w:sz w:val="16"/>
                            <w:szCs w:val="16"/>
                          </w:rPr>
                        </w:pPr>
                        <w:r w:rsidRPr="00E66E37">
                          <w:rPr>
                            <w:rFonts w:cs="Arial"/>
                            <w:i/>
                            <w:iCs/>
                            <w:color w:val="000000"/>
                            <w:sz w:val="16"/>
                            <w:szCs w:val="16"/>
                          </w:rPr>
                          <w:t>Pastinaca sativa</w:t>
                        </w:r>
                        <w:r w:rsidRPr="00E66E37">
                          <w:rPr>
                            <w:rFonts w:cs="Arial"/>
                            <w:color w:val="000000"/>
                            <w:sz w:val="16"/>
                            <w:szCs w:val="16"/>
                          </w:rPr>
                          <w:t> L.</w:t>
                        </w:r>
                      </w:p>
                      <w:p w14:paraId="38A9B36E" w14:textId="77777777" w:rsidR="00E66E37" w:rsidRPr="00E66E37" w:rsidRDefault="00E66E37" w:rsidP="00E66E37">
                        <w:pPr>
                          <w:spacing w:before="20" w:after="20" w:line="1" w:lineRule="auto"/>
                          <w:jc w:val="left"/>
                        </w:pPr>
                      </w:p>
                    </w:tc>
                  </w:tr>
                </w:tbl>
                <w:p w14:paraId="238DEDDF" w14:textId="77777777" w:rsidR="00E66E37" w:rsidRPr="00E66E37" w:rsidRDefault="00E66E37" w:rsidP="00E66E37">
                  <w:pPr>
                    <w:spacing w:before="20" w:after="20" w:line="1" w:lineRule="auto"/>
                    <w:jc w:val="left"/>
                  </w:pPr>
                </w:p>
              </w:tc>
              <w:tc>
                <w:tcPr>
                  <w:tcW w:w="1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6EB3BD6" w14:textId="77777777" w:rsidR="00E66E37" w:rsidRPr="00E66E37" w:rsidRDefault="00E66E37" w:rsidP="00E66E37">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E66E37" w:rsidRPr="00E66E37" w14:paraId="637024CD" w14:textId="77777777" w:rsidTr="00E66E37">
                    <w:tc>
                      <w:tcPr>
                        <w:tcW w:w="1815" w:type="dxa"/>
                        <w:tcMar>
                          <w:top w:w="0" w:type="dxa"/>
                          <w:left w:w="0" w:type="dxa"/>
                          <w:bottom w:w="0" w:type="dxa"/>
                          <w:right w:w="0" w:type="dxa"/>
                        </w:tcMar>
                      </w:tcPr>
                      <w:p w14:paraId="59634094"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PASTI_SAT</w:t>
                        </w:r>
                      </w:p>
                      <w:p w14:paraId="4FB164AD" w14:textId="77777777" w:rsidR="00E66E37" w:rsidRPr="00E66E37" w:rsidRDefault="00E66E37" w:rsidP="00E66E37">
                        <w:pPr>
                          <w:spacing w:before="20" w:after="20" w:line="1" w:lineRule="auto"/>
                        </w:pPr>
                      </w:p>
                    </w:tc>
                  </w:tr>
                </w:tbl>
                <w:p w14:paraId="6040B226" w14:textId="77777777" w:rsidR="00E66E37" w:rsidRPr="00E66E37" w:rsidRDefault="00E66E37" w:rsidP="00E66E37">
                  <w:pPr>
                    <w:spacing w:before="20" w:after="20" w:line="1" w:lineRule="auto"/>
                  </w:pPr>
                </w:p>
              </w:tc>
            </w:tr>
            <w:tr w:rsidR="00E66E37" w:rsidRPr="00E66E37" w14:paraId="217E3DF4" w14:textId="77777777" w:rsidTr="00E66E37">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8858C69" w14:textId="77777777" w:rsidR="00E66E37" w:rsidRPr="00E66E37" w:rsidRDefault="00E66E37" w:rsidP="00E66E37">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E66E37" w:rsidRPr="00E66E37" w14:paraId="7CD5F848" w14:textId="77777777" w:rsidTr="00E66E37">
                    <w:tc>
                      <w:tcPr>
                        <w:tcW w:w="615" w:type="dxa"/>
                        <w:tcMar>
                          <w:top w:w="0" w:type="dxa"/>
                          <w:left w:w="0" w:type="dxa"/>
                          <w:bottom w:w="0" w:type="dxa"/>
                          <w:right w:w="0" w:type="dxa"/>
                        </w:tcMar>
                      </w:tcPr>
                      <w:p w14:paraId="16687B34"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NL</w:t>
                        </w:r>
                      </w:p>
                      <w:p w14:paraId="414B3250" w14:textId="77777777" w:rsidR="00E66E37" w:rsidRPr="00E66E37" w:rsidRDefault="00E66E37" w:rsidP="00E66E37">
                        <w:pPr>
                          <w:spacing w:before="20" w:after="20" w:line="1" w:lineRule="auto"/>
                        </w:pPr>
                      </w:p>
                    </w:tc>
                  </w:tr>
                </w:tbl>
                <w:p w14:paraId="37A2DE77" w14:textId="77777777" w:rsidR="00E66E37" w:rsidRPr="00E66E37" w:rsidRDefault="00E66E37" w:rsidP="00E66E37">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E3D3BE4" w14:textId="77777777" w:rsidR="00E66E37" w:rsidRPr="00E66E37" w:rsidRDefault="00E66E37" w:rsidP="00E66E37">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E66E37" w:rsidRPr="00E66E37" w14:paraId="59887090" w14:textId="77777777" w:rsidTr="00E66E37">
                    <w:tc>
                      <w:tcPr>
                        <w:tcW w:w="465" w:type="dxa"/>
                        <w:tcMar>
                          <w:top w:w="0" w:type="dxa"/>
                          <w:left w:w="0" w:type="dxa"/>
                          <w:bottom w:w="0" w:type="dxa"/>
                          <w:right w:w="0" w:type="dxa"/>
                        </w:tcMar>
                      </w:tcPr>
                      <w:p w14:paraId="0E2F90AB"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TWV</w:t>
                        </w:r>
                      </w:p>
                      <w:p w14:paraId="51CDA6E5" w14:textId="77777777" w:rsidR="00E66E37" w:rsidRPr="00E66E37" w:rsidRDefault="00E66E37" w:rsidP="00E66E37">
                        <w:pPr>
                          <w:spacing w:before="20" w:after="20" w:line="1" w:lineRule="auto"/>
                        </w:pPr>
                      </w:p>
                    </w:tc>
                  </w:tr>
                </w:tbl>
                <w:p w14:paraId="62532831" w14:textId="77777777" w:rsidR="00E66E37" w:rsidRPr="00E66E37" w:rsidRDefault="00E66E37" w:rsidP="00E66E37">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B39BE83" w14:textId="77777777" w:rsidR="00E66E37" w:rsidRPr="00E66E37" w:rsidRDefault="00E66E37" w:rsidP="00E66E37">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E66E37" w:rsidRPr="00E66E37" w14:paraId="4FE258FC" w14:textId="77777777" w:rsidTr="00E66E37">
                    <w:tc>
                      <w:tcPr>
                        <w:tcW w:w="930" w:type="dxa"/>
                        <w:tcMar>
                          <w:top w:w="0" w:type="dxa"/>
                          <w:left w:w="0" w:type="dxa"/>
                          <w:bottom w:w="0" w:type="dxa"/>
                          <w:right w:w="0" w:type="dxa"/>
                        </w:tcMar>
                      </w:tcPr>
                      <w:p w14:paraId="614E71D8"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A</w:t>
                        </w:r>
                      </w:p>
                      <w:p w14:paraId="19724589" w14:textId="77777777" w:rsidR="00E66E37" w:rsidRPr="00E66E37" w:rsidRDefault="00E66E37" w:rsidP="00E66E37">
                        <w:pPr>
                          <w:spacing w:before="20" w:after="20" w:line="1" w:lineRule="auto"/>
                        </w:pPr>
                      </w:p>
                    </w:tc>
                  </w:tr>
                </w:tbl>
                <w:p w14:paraId="397C8893" w14:textId="77777777" w:rsidR="00E66E37" w:rsidRPr="00E66E37" w:rsidRDefault="00E66E37" w:rsidP="00E66E37">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9903EC0" w14:textId="77777777" w:rsidR="00E66E37" w:rsidRPr="00E66E37" w:rsidRDefault="00E66E37" w:rsidP="00E66E37">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E66E37" w:rsidRPr="00E66E37" w14:paraId="679AFD2A" w14:textId="77777777" w:rsidTr="00E66E37">
                    <w:tc>
                      <w:tcPr>
                        <w:tcW w:w="1395" w:type="dxa"/>
                        <w:tcMar>
                          <w:top w:w="0" w:type="dxa"/>
                          <w:left w:w="0" w:type="dxa"/>
                          <w:bottom w:w="0" w:type="dxa"/>
                          <w:right w:w="0" w:type="dxa"/>
                        </w:tcMar>
                      </w:tcPr>
                      <w:p w14:paraId="2DC4334D"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TG/219/1</w:t>
                        </w:r>
                      </w:p>
                      <w:p w14:paraId="5AF0EC02" w14:textId="77777777" w:rsidR="00E66E37" w:rsidRPr="00E66E37" w:rsidRDefault="00E66E37" w:rsidP="00E66E37">
                        <w:pPr>
                          <w:spacing w:before="20" w:after="20" w:line="1" w:lineRule="auto"/>
                        </w:pPr>
                      </w:p>
                    </w:tc>
                  </w:tr>
                </w:tbl>
                <w:p w14:paraId="3FEF1870" w14:textId="77777777" w:rsidR="00E66E37" w:rsidRPr="00E66E37" w:rsidRDefault="00E66E37" w:rsidP="00E66E37">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28954E8" w14:textId="77777777" w:rsidR="00E66E37" w:rsidRPr="00E66E37" w:rsidRDefault="00E66E37" w:rsidP="00E66E37">
                  <w:pPr>
                    <w:spacing w:before="20" w:after="20"/>
                    <w:rPr>
                      <w:rFonts w:eastAsia="Arial" w:cs="Arial"/>
                      <w:color w:val="000000"/>
                      <w:sz w:val="16"/>
                      <w:szCs w:val="16"/>
                    </w:rPr>
                  </w:pPr>
                  <w:r w:rsidRPr="00E66E37">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E66E37" w:rsidRPr="00E66E37" w14:paraId="3B7EF92E" w14:textId="77777777" w:rsidTr="00E66E37">
                    <w:tc>
                      <w:tcPr>
                        <w:tcW w:w="1425" w:type="dxa"/>
                        <w:tcMar>
                          <w:top w:w="0" w:type="dxa"/>
                          <w:left w:w="0" w:type="dxa"/>
                          <w:bottom w:w="0" w:type="dxa"/>
                          <w:right w:w="0" w:type="dxa"/>
                        </w:tcMar>
                      </w:tcPr>
                      <w:p w14:paraId="798B2869"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2004</w:t>
                        </w:r>
                      </w:p>
                      <w:p w14:paraId="6A9A4611" w14:textId="77777777" w:rsidR="00E66E37" w:rsidRPr="00E66E37" w:rsidRDefault="00E66E37" w:rsidP="00E66E37">
                        <w:pPr>
                          <w:spacing w:before="20" w:after="20" w:line="1" w:lineRule="auto"/>
                        </w:pPr>
                      </w:p>
                    </w:tc>
                  </w:tr>
                </w:tbl>
                <w:p w14:paraId="112A2EFC" w14:textId="77777777" w:rsidR="00E66E37" w:rsidRPr="00E66E37" w:rsidRDefault="00E66E37" w:rsidP="00E66E37">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A5921C9" w14:textId="77777777" w:rsidR="00E66E37" w:rsidRPr="00E66E37" w:rsidRDefault="00E66E37" w:rsidP="00E66E37">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E66E37" w:rsidRPr="00E66E37" w14:paraId="7A52CE4D" w14:textId="77777777" w:rsidTr="00E66E37">
                    <w:tc>
                      <w:tcPr>
                        <w:tcW w:w="1470" w:type="dxa"/>
                        <w:tcMar>
                          <w:top w:w="0" w:type="dxa"/>
                          <w:left w:w="0" w:type="dxa"/>
                          <w:bottom w:w="0" w:type="dxa"/>
                          <w:right w:w="0" w:type="dxa"/>
                        </w:tcMar>
                      </w:tcPr>
                      <w:p w14:paraId="6871E440"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Perilla</w:t>
                        </w:r>
                      </w:p>
                      <w:p w14:paraId="744E48FC" w14:textId="77777777" w:rsidR="00E66E37" w:rsidRPr="00E66E37" w:rsidRDefault="00E66E37" w:rsidP="00E66E37">
                        <w:pPr>
                          <w:spacing w:before="20" w:after="20" w:line="1" w:lineRule="auto"/>
                          <w:jc w:val="left"/>
                        </w:pPr>
                      </w:p>
                    </w:tc>
                  </w:tr>
                </w:tbl>
                <w:p w14:paraId="55C14965" w14:textId="77777777" w:rsidR="00E66E37" w:rsidRPr="00E66E37" w:rsidRDefault="00E66E37" w:rsidP="00E66E37">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3299768" w14:textId="77777777" w:rsidR="00E66E37" w:rsidRPr="00E66E37" w:rsidRDefault="00E66E37" w:rsidP="00E66E37">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E66E37" w:rsidRPr="00E66E37" w14:paraId="69583E34" w14:textId="77777777" w:rsidTr="00E66E37">
                    <w:tc>
                      <w:tcPr>
                        <w:tcW w:w="1560" w:type="dxa"/>
                        <w:tcMar>
                          <w:top w:w="0" w:type="dxa"/>
                          <w:left w:w="0" w:type="dxa"/>
                          <w:bottom w:w="0" w:type="dxa"/>
                          <w:right w:w="0" w:type="dxa"/>
                        </w:tcMar>
                      </w:tcPr>
                      <w:p w14:paraId="1DA26A51"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Pérille</w:t>
                        </w:r>
                      </w:p>
                      <w:p w14:paraId="7AD570E0" w14:textId="77777777" w:rsidR="00E66E37" w:rsidRPr="00E66E37" w:rsidRDefault="00E66E37" w:rsidP="00E66E37">
                        <w:pPr>
                          <w:spacing w:before="20" w:after="20" w:line="1" w:lineRule="auto"/>
                          <w:jc w:val="left"/>
                        </w:pPr>
                      </w:p>
                    </w:tc>
                  </w:tr>
                </w:tbl>
                <w:p w14:paraId="79574267" w14:textId="77777777" w:rsidR="00E66E37" w:rsidRPr="00E66E37" w:rsidRDefault="00E66E37" w:rsidP="00E66E37">
                  <w:pPr>
                    <w:spacing w:before="20" w:after="20" w:line="1" w:lineRule="auto"/>
                    <w:jc w:val="left"/>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39B70BE" w14:textId="77777777" w:rsidR="00E66E37" w:rsidRPr="00E66E37" w:rsidRDefault="00E66E37" w:rsidP="00E66E37">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E66E37" w:rsidRPr="00E66E37" w14:paraId="0AA61AC1" w14:textId="77777777" w:rsidTr="00E66E37">
                    <w:tc>
                      <w:tcPr>
                        <w:tcW w:w="1515" w:type="dxa"/>
                        <w:tcMar>
                          <w:top w:w="0" w:type="dxa"/>
                          <w:left w:w="0" w:type="dxa"/>
                          <w:bottom w:w="0" w:type="dxa"/>
                          <w:right w:w="0" w:type="dxa"/>
                        </w:tcMar>
                      </w:tcPr>
                      <w:p w14:paraId="1D40DE4D"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Schwarznessel, Perilla</w:t>
                        </w:r>
                      </w:p>
                      <w:p w14:paraId="5C9CE911" w14:textId="77777777" w:rsidR="00E66E37" w:rsidRPr="00E66E37" w:rsidRDefault="00E66E37" w:rsidP="00E66E37">
                        <w:pPr>
                          <w:spacing w:before="20" w:after="20" w:line="1" w:lineRule="auto"/>
                          <w:jc w:val="left"/>
                        </w:pPr>
                      </w:p>
                    </w:tc>
                  </w:tr>
                </w:tbl>
                <w:p w14:paraId="215D0EF8" w14:textId="77777777" w:rsidR="00E66E37" w:rsidRPr="00E66E37" w:rsidRDefault="00E66E37" w:rsidP="00E66E37">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A14040F" w14:textId="77777777" w:rsidR="00E66E37" w:rsidRPr="00E66E37" w:rsidRDefault="00E66E37" w:rsidP="00E66E37">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E66E37" w:rsidRPr="00E66E37" w14:paraId="0DC5FA10" w14:textId="77777777" w:rsidTr="00E66E37">
                    <w:tc>
                      <w:tcPr>
                        <w:tcW w:w="1740" w:type="dxa"/>
                        <w:tcMar>
                          <w:top w:w="0" w:type="dxa"/>
                          <w:left w:w="0" w:type="dxa"/>
                          <w:bottom w:w="0" w:type="dxa"/>
                          <w:right w:w="0" w:type="dxa"/>
                        </w:tcMar>
                      </w:tcPr>
                      <w:p w14:paraId="3CEC5D42"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Perilla</w:t>
                        </w:r>
                      </w:p>
                      <w:p w14:paraId="52C29474" w14:textId="77777777" w:rsidR="00E66E37" w:rsidRPr="00E66E37" w:rsidRDefault="00E66E37" w:rsidP="00E66E37">
                        <w:pPr>
                          <w:spacing w:before="20" w:after="20" w:line="1" w:lineRule="auto"/>
                          <w:jc w:val="left"/>
                        </w:pPr>
                      </w:p>
                    </w:tc>
                  </w:tr>
                </w:tbl>
                <w:p w14:paraId="7F16FC12" w14:textId="77777777" w:rsidR="00E66E37" w:rsidRPr="00E66E37" w:rsidRDefault="00E66E37" w:rsidP="00E66E37">
                  <w:pPr>
                    <w:spacing w:before="20" w:after="20" w:line="1" w:lineRule="auto"/>
                    <w:jc w:val="left"/>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FD12A96" w14:textId="77777777" w:rsidR="00E66E37" w:rsidRPr="00E66E37" w:rsidRDefault="00E66E37" w:rsidP="00E66E37">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E66E37" w:rsidRPr="00E66E37" w14:paraId="423E728C" w14:textId="77777777" w:rsidTr="00E66E37">
                    <w:tc>
                      <w:tcPr>
                        <w:tcW w:w="2115" w:type="dxa"/>
                        <w:tcMar>
                          <w:top w:w="0" w:type="dxa"/>
                          <w:left w:w="0" w:type="dxa"/>
                          <w:bottom w:w="0" w:type="dxa"/>
                          <w:right w:w="0" w:type="dxa"/>
                        </w:tcMar>
                      </w:tcPr>
                      <w:p w14:paraId="065B93A3" w14:textId="77777777" w:rsidR="00E66E37" w:rsidRPr="00E66E37" w:rsidRDefault="00E66E37" w:rsidP="00E66E37">
                        <w:pPr>
                          <w:spacing w:before="20" w:after="20"/>
                          <w:jc w:val="left"/>
                          <w:rPr>
                            <w:rFonts w:cs="Arial"/>
                            <w:color w:val="000000"/>
                            <w:sz w:val="16"/>
                            <w:szCs w:val="16"/>
                            <w:lang w:val="es-ES"/>
                          </w:rPr>
                        </w:pPr>
                        <w:r w:rsidRPr="00E66E37">
                          <w:rPr>
                            <w:rFonts w:cs="Arial"/>
                            <w:i/>
                            <w:iCs/>
                            <w:color w:val="000000"/>
                            <w:sz w:val="16"/>
                            <w:szCs w:val="16"/>
                            <w:lang w:val="es-ES_tradnl"/>
                          </w:rPr>
                          <w:t>Perilla frutescens</w:t>
                        </w:r>
                        <w:r w:rsidRPr="00E66E37">
                          <w:rPr>
                            <w:rFonts w:cs="Arial"/>
                            <w:color w:val="000000"/>
                            <w:sz w:val="16"/>
                            <w:szCs w:val="16"/>
                            <w:lang w:val="es-ES_tradnl"/>
                          </w:rPr>
                          <w:t xml:space="preserve"> (L.) Britton var.  </w:t>
                        </w:r>
                        <w:r w:rsidRPr="00E66E37">
                          <w:rPr>
                            <w:rFonts w:cs="Arial"/>
                            <w:i/>
                            <w:iCs/>
                            <w:color w:val="000000"/>
                            <w:sz w:val="16"/>
                            <w:szCs w:val="16"/>
                            <w:lang w:val="es-ES"/>
                          </w:rPr>
                          <w:t>japonica</w:t>
                        </w:r>
                        <w:r w:rsidRPr="00E66E37">
                          <w:rPr>
                            <w:rFonts w:cs="Arial"/>
                            <w:color w:val="000000"/>
                            <w:sz w:val="16"/>
                            <w:szCs w:val="16"/>
                            <w:lang w:val="es-ES"/>
                          </w:rPr>
                          <w:t> Hara</w:t>
                        </w:r>
                      </w:p>
                      <w:p w14:paraId="023B9136" w14:textId="77777777" w:rsidR="00E66E37" w:rsidRPr="00E66E37" w:rsidRDefault="00E66E37" w:rsidP="00E66E37">
                        <w:pPr>
                          <w:spacing w:before="20" w:after="20" w:line="1" w:lineRule="auto"/>
                          <w:jc w:val="left"/>
                          <w:rPr>
                            <w:lang w:val="es-ES"/>
                          </w:rPr>
                        </w:pPr>
                      </w:p>
                    </w:tc>
                  </w:tr>
                </w:tbl>
                <w:p w14:paraId="70BD4BF6" w14:textId="77777777" w:rsidR="00E66E37" w:rsidRPr="00E66E37" w:rsidRDefault="00E66E37" w:rsidP="00E66E37">
                  <w:pPr>
                    <w:spacing w:before="20" w:after="20" w:line="1" w:lineRule="auto"/>
                    <w:jc w:val="left"/>
                    <w:rPr>
                      <w:lang w:val="es-ES"/>
                    </w:rPr>
                  </w:pPr>
                </w:p>
              </w:tc>
              <w:tc>
                <w:tcPr>
                  <w:tcW w:w="1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9180AD0" w14:textId="77777777" w:rsidR="00E66E37" w:rsidRPr="00E66E37" w:rsidRDefault="00E66E37" w:rsidP="00E66E37">
                  <w:pPr>
                    <w:spacing w:before="20" w:after="20"/>
                    <w:rPr>
                      <w:vanish/>
                      <w:lang w:val="es-ES"/>
                    </w:rPr>
                  </w:pPr>
                </w:p>
                <w:tbl>
                  <w:tblPr>
                    <w:tblW w:w="1815" w:type="dxa"/>
                    <w:tblLayout w:type="fixed"/>
                    <w:tblCellMar>
                      <w:left w:w="0" w:type="dxa"/>
                      <w:right w:w="0" w:type="dxa"/>
                    </w:tblCellMar>
                    <w:tblLook w:val="01E0" w:firstRow="1" w:lastRow="1" w:firstColumn="1" w:lastColumn="1" w:noHBand="0" w:noVBand="0"/>
                  </w:tblPr>
                  <w:tblGrid>
                    <w:gridCol w:w="1815"/>
                  </w:tblGrid>
                  <w:tr w:rsidR="00E66E37" w:rsidRPr="00E66E37" w14:paraId="2D346E2E" w14:textId="77777777" w:rsidTr="00E66E37">
                    <w:tc>
                      <w:tcPr>
                        <w:tcW w:w="1815" w:type="dxa"/>
                        <w:tcMar>
                          <w:top w:w="0" w:type="dxa"/>
                          <w:left w:w="0" w:type="dxa"/>
                          <w:bottom w:w="0" w:type="dxa"/>
                          <w:right w:w="0" w:type="dxa"/>
                        </w:tcMar>
                      </w:tcPr>
                      <w:p w14:paraId="1A639D83"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PERIL_FRU</w:t>
                        </w:r>
                      </w:p>
                      <w:p w14:paraId="7A9E7D28" w14:textId="77777777" w:rsidR="00E66E37" w:rsidRPr="00E66E37" w:rsidRDefault="00E66E37" w:rsidP="00E66E37">
                        <w:pPr>
                          <w:spacing w:before="20" w:after="20" w:line="1" w:lineRule="auto"/>
                        </w:pPr>
                      </w:p>
                    </w:tc>
                  </w:tr>
                </w:tbl>
                <w:p w14:paraId="4F739DEC" w14:textId="77777777" w:rsidR="00E66E37" w:rsidRPr="00E66E37" w:rsidRDefault="00E66E37" w:rsidP="00E66E37">
                  <w:pPr>
                    <w:spacing w:before="20" w:after="20" w:line="1" w:lineRule="auto"/>
                  </w:pPr>
                </w:p>
              </w:tc>
            </w:tr>
          </w:tbl>
          <w:p w14:paraId="031B7D9B" w14:textId="77777777" w:rsidR="00E66E37" w:rsidRPr="00E66E37" w:rsidRDefault="00E66E37" w:rsidP="00E66E37">
            <w:pPr>
              <w:spacing w:before="20" w:after="20" w:line="1" w:lineRule="auto"/>
            </w:pPr>
          </w:p>
        </w:tc>
      </w:tr>
    </w:tbl>
    <w:p w14:paraId="49D15F60" w14:textId="77777777" w:rsidR="00E66E37" w:rsidRPr="00E66E37" w:rsidRDefault="00E66E37" w:rsidP="00E66E37">
      <w:pPr>
        <w:rPr>
          <w:vanish/>
        </w:rPr>
      </w:pPr>
    </w:p>
    <w:tbl>
      <w:tblPr>
        <w:tblW w:w="16125" w:type="dxa"/>
        <w:tblLayout w:type="fixed"/>
        <w:tblLook w:val="01E0" w:firstRow="1" w:lastRow="1" w:firstColumn="1" w:lastColumn="1" w:noHBand="0" w:noVBand="0"/>
      </w:tblPr>
      <w:tblGrid>
        <w:gridCol w:w="16125"/>
      </w:tblGrid>
      <w:tr w:rsidR="00E66E37" w:rsidRPr="00E66E37" w14:paraId="6E04E07E" w14:textId="77777777" w:rsidTr="00E66E37">
        <w:tc>
          <w:tcPr>
            <w:tcW w:w="16125" w:type="dxa"/>
            <w:tcMar>
              <w:top w:w="0" w:type="dxa"/>
              <w:left w:w="0" w:type="dxa"/>
              <w:bottom w:w="0" w:type="dxa"/>
              <w:right w:w="0" w:type="dxa"/>
            </w:tcMar>
          </w:tcPr>
          <w:tbl>
            <w:tblPr>
              <w:tblW w:w="15868"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615"/>
              <w:gridCol w:w="465"/>
              <w:gridCol w:w="930"/>
              <w:gridCol w:w="1395"/>
              <w:gridCol w:w="930"/>
              <w:gridCol w:w="1425"/>
              <w:gridCol w:w="1470"/>
              <w:gridCol w:w="1560"/>
              <w:gridCol w:w="1515"/>
              <w:gridCol w:w="1740"/>
              <w:gridCol w:w="2115"/>
              <w:gridCol w:w="1708"/>
            </w:tblGrid>
            <w:tr w:rsidR="00E66E37" w:rsidRPr="00E66E37" w14:paraId="0AEF2B6D" w14:textId="77777777" w:rsidTr="00E66E37">
              <w:tc>
                <w:tcPr>
                  <w:tcW w:w="615" w:type="dxa"/>
                  <w:tcBorders>
                    <w:top w:val="nil"/>
                    <w:left w:val="single" w:sz="6" w:space="0" w:color="000000"/>
                    <w:bottom w:val="single" w:sz="6" w:space="0" w:color="000000"/>
                    <w:right w:val="single" w:sz="6" w:space="0" w:color="000000"/>
                  </w:tcBorders>
                  <w:tcMar>
                    <w:top w:w="0" w:type="dxa"/>
                    <w:left w:w="0" w:type="dxa"/>
                    <w:bottom w:w="0" w:type="dxa"/>
                    <w:right w:w="0" w:type="dxa"/>
                  </w:tcMar>
                </w:tcPr>
                <w:tbl>
                  <w:tblPr>
                    <w:tblW w:w="615" w:type="dxa"/>
                    <w:tblLayout w:type="fixed"/>
                    <w:tblCellMar>
                      <w:left w:w="0" w:type="dxa"/>
                      <w:right w:w="0" w:type="dxa"/>
                    </w:tblCellMar>
                    <w:tblLook w:val="01E0" w:firstRow="1" w:lastRow="1" w:firstColumn="1" w:lastColumn="1" w:noHBand="0" w:noVBand="0"/>
                  </w:tblPr>
                  <w:tblGrid>
                    <w:gridCol w:w="615"/>
                  </w:tblGrid>
                  <w:tr w:rsidR="00E66E37" w:rsidRPr="00E66E37" w14:paraId="20987DA2" w14:textId="77777777" w:rsidTr="00E66E37">
                    <w:tc>
                      <w:tcPr>
                        <w:tcW w:w="615" w:type="dxa"/>
                        <w:tcMar>
                          <w:top w:w="0" w:type="dxa"/>
                          <w:left w:w="0" w:type="dxa"/>
                          <w:bottom w:w="0" w:type="dxa"/>
                          <w:right w:w="0" w:type="dxa"/>
                        </w:tcMar>
                      </w:tcPr>
                      <w:p w14:paraId="0044D0CD"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NL</w:t>
                        </w:r>
                      </w:p>
                      <w:p w14:paraId="6B0B03AA" w14:textId="77777777" w:rsidR="00E66E37" w:rsidRPr="00E66E37" w:rsidRDefault="00E66E37" w:rsidP="00E66E37">
                        <w:pPr>
                          <w:spacing w:before="20" w:after="20" w:line="1" w:lineRule="auto"/>
                          <w:jc w:val="left"/>
                        </w:pPr>
                      </w:p>
                    </w:tc>
                  </w:tr>
                </w:tbl>
                <w:p w14:paraId="15186EDF" w14:textId="77777777" w:rsidR="00E66E37" w:rsidRPr="00E66E37" w:rsidRDefault="00E66E37" w:rsidP="00E66E37">
                  <w:pPr>
                    <w:spacing w:before="20" w:after="20" w:line="1" w:lineRule="auto"/>
                    <w:jc w:val="left"/>
                  </w:pPr>
                </w:p>
              </w:tc>
              <w:tc>
                <w:tcPr>
                  <w:tcW w:w="46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65620B45" w14:textId="77777777" w:rsidR="00E66E37" w:rsidRPr="00E66E37" w:rsidRDefault="00E66E37" w:rsidP="00E66E37">
                  <w:pPr>
                    <w:spacing w:before="20" w:after="20"/>
                    <w:jc w:val="left"/>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E66E37" w:rsidRPr="00E66E37" w14:paraId="1A75C141" w14:textId="77777777" w:rsidTr="00E66E37">
                    <w:tc>
                      <w:tcPr>
                        <w:tcW w:w="465" w:type="dxa"/>
                        <w:tcMar>
                          <w:top w:w="0" w:type="dxa"/>
                          <w:left w:w="0" w:type="dxa"/>
                          <w:bottom w:w="0" w:type="dxa"/>
                          <w:right w:w="0" w:type="dxa"/>
                        </w:tcMar>
                      </w:tcPr>
                      <w:p w14:paraId="7D5740FC"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TWO</w:t>
                        </w:r>
                      </w:p>
                      <w:p w14:paraId="17650B78" w14:textId="77777777" w:rsidR="00E66E37" w:rsidRPr="00E66E37" w:rsidRDefault="00E66E37" w:rsidP="00E66E37">
                        <w:pPr>
                          <w:spacing w:before="20" w:after="20" w:line="1" w:lineRule="auto"/>
                          <w:jc w:val="left"/>
                        </w:pPr>
                      </w:p>
                    </w:tc>
                  </w:tr>
                </w:tbl>
                <w:p w14:paraId="3283991B" w14:textId="77777777" w:rsidR="00E66E37" w:rsidRPr="00E66E37" w:rsidRDefault="00E66E37" w:rsidP="00E66E37">
                  <w:pPr>
                    <w:spacing w:before="20" w:after="20" w:line="1" w:lineRule="auto"/>
                    <w:jc w:val="left"/>
                  </w:pPr>
                </w:p>
              </w:tc>
              <w:tc>
                <w:tcPr>
                  <w:tcW w:w="930"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7D956703" w14:textId="77777777" w:rsidR="00E66E37" w:rsidRPr="00E66E37" w:rsidRDefault="00E66E37" w:rsidP="00E66E37">
                  <w:pPr>
                    <w:spacing w:before="20" w:after="20"/>
                    <w:jc w:val="left"/>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E66E37" w:rsidRPr="00E66E37" w14:paraId="10A23BB9" w14:textId="77777777" w:rsidTr="00E66E37">
                    <w:tc>
                      <w:tcPr>
                        <w:tcW w:w="930" w:type="dxa"/>
                        <w:tcMar>
                          <w:top w:w="0" w:type="dxa"/>
                          <w:left w:w="0" w:type="dxa"/>
                          <w:bottom w:w="0" w:type="dxa"/>
                          <w:right w:w="0" w:type="dxa"/>
                        </w:tcMar>
                      </w:tcPr>
                      <w:p w14:paraId="679DE5DC"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A</w:t>
                        </w:r>
                      </w:p>
                      <w:p w14:paraId="2F8807DB" w14:textId="77777777" w:rsidR="00E66E37" w:rsidRPr="00E66E37" w:rsidRDefault="00E66E37" w:rsidP="00E66E37">
                        <w:pPr>
                          <w:spacing w:before="20" w:after="20" w:line="1" w:lineRule="auto"/>
                          <w:jc w:val="left"/>
                        </w:pPr>
                      </w:p>
                    </w:tc>
                  </w:tr>
                </w:tbl>
                <w:p w14:paraId="3AD9CF8C" w14:textId="77777777" w:rsidR="00E66E37" w:rsidRPr="00E66E37" w:rsidRDefault="00E66E37" w:rsidP="00E66E37">
                  <w:pPr>
                    <w:spacing w:before="20" w:after="20" w:line="1" w:lineRule="auto"/>
                    <w:jc w:val="left"/>
                  </w:pPr>
                </w:p>
              </w:tc>
              <w:tc>
                <w:tcPr>
                  <w:tcW w:w="139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50FBEF32" w14:textId="77777777" w:rsidR="00E66E37" w:rsidRPr="00E66E37" w:rsidRDefault="00E66E37" w:rsidP="00E66E37">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E66E37" w:rsidRPr="00E66E37" w14:paraId="572BC7F1" w14:textId="77777777" w:rsidTr="00E66E37">
                    <w:tc>
                      <w:tcPr>
                        <w:tcW w:w="1395" w:type="dxa"/>
                        <w:tcMar>
                          <w:top w:w="0" w:type="dxa"/>
                          <w:left w:w="0" w:type="dxa"/>
                          <w:bottom w:w="0" w:type="dxa"/>
                          <w:right w:w="0" w:type="dxa"/>
                        </w:tcMar>
                      </w:tcPr>
                      <w:p w14:paraId="6C1439FD"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TG/220/1 Rev.</w:t>
                        </w:r>
                      </w:p>
                      <w:p w14:paraId="5F017D2B" w14:textId="77777777" w:rsidR="00E66E37" w:rsidRPr="00E66E37" w:rsidRDefault="00E66E37" w:rsidP="00E66E37">
                        <w:pPr>
                          <w:spacing w:before="20" w:after="20" w:line="1" w:lineRule="auto"/>
                          <w:jc w:val="left"/>
                        </w:pPr>
                      </w:p>
                    </w:tc>
                  </w:tr>
                </w:tbl>
                <w:p w14:paraId="45A242EA" w14:textId="77777777" w:rsidR="00E66E37" w:rsidRPr="00E66E37" w:rsidRDefault="00E66E37" w:rsidP="00E66E37">
                  <w:pPr>
                    <w:spacing w:before="20" w:after="20" w:line="1" w:lineRule="auto"/>
                    <w:jc w:val="left"/>
                  </w:pPr>
                </w:p>
              </w:tc>
              <w:tc>
                <w:tcPr>
                  <w:tcW w:w="930"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7CEDE717" w14:textId="77777777" w:rsidR="00E66E37" w:rsidRPr="00E66E37" w:rsidRDefault="00E66E37" w:rsidP="00E66E37">
                  <w:pPr>
                    <w:spacing w:before="20" w:after="20"/>
                    <w:jc w:val="left"/>
                    <w:rPr>
                      <w:rFonts w:eastAsia="Arial" w:cs="Arial"/>
                      <w:color w:val="000000"/>
                      <w:sz w:val="16"/>
                      <w:szCs w:val="16"/>
                    </w:rPr>
                  </w:pPr>
                  <w:r w:rsidRPr="00E66E37">
                    <w:rPr>
                      <w:rFonts w:eastAsia="Arial" w:cs="Arial"/>
                      <w:color w:val="000000"/>
                      <w:sz w:val="16"/>
                      <w:szCs w:val="16"/>
                    </w:rPr>
                    <w:t>E, F, G, S</w:t>
                  </w:r>
                </w:p>
              </w:tc>
              <w:tc>
                <w:tcPr>
                  <w:tcW w:w="1425" w:type="dxa"/>
                  <w:tcBorders>
                    <w:top w:val="nil"/>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E66E37" w:rsidRPr="00E66E37" w14:paraId="4F68A1EC" w14:textId="77777777" w:rsidTr="00E66E37">
                    <w:tc>
                      <w:tcPr>
                        <w:tcW w:w="1425" w:type="dxa"/>
                        <w:tcMar>
                          <w:top w:w="0" w:type="dxa"/>
                          <w:left w:w="0" w:type="dxa"/>
                          <w:bottom w:w="0" w:type="dxa"/>
                          <w:right w:w="0" w:type="dxa"/>
                        </w:tcMar>
                      </w:tcPr>
                      <w:p w14:paraId="4DC766A0"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2009</w:t>
                        </w:r>
                      </w:p>
                      <w:p w14:paraId="75B8D8F8" w14:textId="77777777" w:rsidR="00E66E37" w:rsidRPr="00E66E37" w:rsidRDefault="00E66E37" w:rsidP="00E66E37">
                        <w:pPr>
                          <w:spacing w:before="20" w:after="20" w:line="1" w:lineRule="auto"/>
                          <w:jc w:val="left"/>
                        </w:pPr>
                      </w:p>
                    </w:tc>
                  </w:tr>
                </w:tbl>
                <w:p w14:paraId="7C18B013" w14:textId="77777777" w:rsidR="00E66E37" w:rsidRPr="00E66E37" w:rsidRDefault="00E66E37" w:rsidP="00E66E37">
                  <w:pPr>
                    <w:spacing w:before="20" w:after="20" w:line="1" w:lineRule="auto"/>
                    <w:jc w:val="left"/>
                  </w:pPr>
                </w:p>
              </w:tc>
              <w:tc>
                <w:tcPr>
                  <w:tcW w:w="1470"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5A27C4D5" w14:textId="77777777" w:rsidR="00E66E37" w:rsidRPr="00E66E37" w:rsidRDefault="00E66E37" w:rsidP="00E66E37">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E66E37" w:rsidRPr="00E66E37" w14:paraId="53E1395A" w14:textId="77777777" w:rsidTr="00E66E37">
                    <w:tc>
                      <w:tcPr>
                        <w:tcW w:w="1470" w:type="dxa"/>
                        <w:tcMar>
                          <w:top w:w="0" w:type="dxa"/>
                          <w:left w:w="0" w:type="dxa"/>
                          <w:bottom w:w="0" w:type="dxa"/>
                          <w:right w:w="0" w:type="dxa"/>
                        </w:tcMar>
                      </w:tcPr>
                      <w:p w14:paraId="42B70A01"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Verbena</w:t>
                        </w:r>
                      </w:p>
                      <w:p w14:paraId="03078E0D" w14:textId="77777777" w:rsidR="00E66E37" w:rsidRPr="00E66E37" w:rsidRDefault="00E66E37" w:rsidP="00E66E37">
                        <w:pPr>
                          <w:spacing w:before="20" w:after="20" w:line="1" w:lineRule="auto"/>
                          <w:jc w:val="left"/>
                        </w:pPr>
                      </w:p>
                    </w:tc>
                  </w:tr>
                </w:tbl>
                <w:p w14:paraId="0262071F" w14:textId="77777777" w:rsidR="00E66E37" w:rsidRPr="00E66E37" w:rsidRDefault="00E66E37" w:rsidP="00E66E37">
                  <w:pPr>
                    <w:spacing w:before="20" w:after="20" w:line="1" w:lineRule="auto"/>
                    <w:jc w:val="left"/>
                  </w:pPr>
                </w:p>
              </w:tc>
              <w:tc>
                <w:tcPr>
                  <w:tcW w:w="1560"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05B7D714" w14:textId="77777777" w:rsidR="00E66E37" w:rsidRPr="00E66E37" w:rsidRDefault="00E66E37" w:rsidP="00E66E37">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E66E37" w:rsidRPr="00E66E37" w14:paraId="03888063" w14:textId="77777777" w:rsidTr="00E66E37">
                    <w:tc>
                      <w:tcPr>
                        <w:tcW w:w="1560" w:type="dxa"/>
                        <w:tcMar>
                          <w:top w:w="0" w:type="dxa"/>
                          <w:left w:w="0" w:type="dxa"/>
                          <w:bottom w:w="0" w:type="dxa"/>
                          <w:right w:w="0" w:type="dxa"/>
                        </w:tcMar>
                      </w:tcPr>
                      <w:p w14:paraId="78C2D130"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Verveine</w:t>
                        </w:r>
                      </w:p>
                      <w:p w14:paraId="64E014BD" w14:textId="77777777" w:rsidR="00E66E37" w:rsidRPr="00E66E37" w:rsidRDefault="00E66E37" w:rsidP="00E66E37">
                        <w:pPr>
                          <w:spacing w:before="20" w:after="20" w:line="1" w:lineRule="auto"/>
                          <w:jc w:val="left"/>
                        </w:pPr>
                      </w:p>
                    </w:tc>
                  </w:tr>
                </w:tbl>
                <w:p w14:paraId="26B214C2" w14:textId="77777777" w:rsidR="00E66E37" w:rsidRPr="00E66E37" w:rsidRDefault="00E66E37" w:rsidP="00E66E37">
                  <w:pPr>
                    <w:spacing w:before="20" w:after="20" w:line="1" w:lineRule="auto"/>
                    <w:jc w:val="left"/>
                  </w:pPr>
                </w:p>
              </w:tc>
              <w:tc>
                <w:tcPr>
                  <w:tcW w:w="151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18D31232" w14:textId="77777777" w:rsidR="00E66E37" w:rsidRPr="00E66E37" w:rsidRDefault="00E66E37" w:rsidP="00E66E37">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E66E37" w:rsidRPr="00E66E37" w14:paraId="40F983BF" w14:textId="77777777" w:rsidTr="00E66E37">
                    <w:tc>
                      <w:tcPr>
                        <w:tcW w:w="1515" w:type="dxa"/>
                        <w:tcMar>
                          <w:top w:w="0" w:type="dxa"/>
                          <w:left w:w="0" w:type="dxa"/>
                          <w:bottom w:w="0" w:type="dxa"/>
                          <w:right w:w="0" w:type="dxa"/>
                        </w:tcMar>
                      </w:tcPr>
                      <w:p w14:paraId="746DD915"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Verbene, Eisenkraut</w:t>
                        </w:r>
                      </w:p>
                      <w:p w14:paraId="352E016D" w14:textId="77777777" w:rsidR="00E66E37" w:rsidRPr="00E66E37" w:rsidRDefault="00E66E37" w:rsidP="00E66E37">
                        <w:pPr>
                          <w:spacing w:before="20" w:after="20" w:line="1" w:lineRule="auto"/>
                          <w:jc w:val="left"/>
                        </w:pPr>
                      </w:p>
                    </w:tc>
                  </w:tr>
                </w:tbl>
                <w:p w14:paraId="3F40055D" w14:textId="77777777" w:rsidR="00E66E37" w:rsidRPr="00E66E37" w:rsidRDefault="00E66E37" w:rsidP="00E66E37">
                  <w:pPr>
                    <w:spacing w:before="20" w:after="20" w:line="1" w:lineRule="auto"/>
                    <w:jc w:val="left"/>
                  </w:pPr>
                </w:p>
              </w:tc>
              <w:tc>
                <w:tcPr>
                  <w:tcW w:w="1740"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161A857F" w14:textId="77777777" w:rsidR="00E66E37" w:rsidRPr="00E66E37" w:rsidRDefault="00E66E37" w:rsidP="00E66E37">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E66E37" w:rsidRPr="00E66E37" w14:paraId="5D4EE78B" w14:textId="77777777" w:rsidTr="00E66E37">
                    <w:tc>
                      <w:tcPr>
                        <w:tcW w:w="1740" w:type="dxa"/>
                        <w:tcMar>
                          <w:top w:w="0" w:type="dxa"/>
                          <w:left w:w="0" w:type="dxa"/>
                          <w:bottom w:w="0" w:type="dxa"/>
                          <w:right w:w="0" w:type="dxa"/>
                        </w:tcMar>
                      </w:tcPr>
                      <w:p w14:paraId="12802245"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Verbena</w:t>
                        </w:r>
                      </w:p>
                      <w:p w14:paraId="58AF6F55" w14:textId="77777777" w:rsidR="00E66E37" w:rsidRPr="00E66E37" w:rsidRDefault="00E66E37" w:rsidP="00E66E37">
                        <w:pPr>
                          <w:spacing w:before="20" w:after="20" w:line="1" w:lineRule="auto"/>
                          <w:jc w:val="left"/>
                        </w:pPr>
                      </w:p>
                    </w:tc>
                  </w:tr>
                </w:tbl>
                <w:p w14:paraId="3715AD44" w14:textId="77777777" w:rsidR="00E66E37" w:rsidRPr="00E66E37" w:rsidRDefault="00E66E37" w:rsidP="00E66E37">
                  <w:pPr>
                    <w:spacing w:before="20" w:after="20" w:line="1" w:lineRule="auto"/>
                    <w:jc w:val="left"/>
                  </w:pPr>
                </w:p>
              </w:tc>
              <w:tc>
                <w:tcPr>
                  <w:tcW w:w="211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55A4E783" w14:textId="77777777" w:rsidR="00E66E37" w:rsidRPr="00E66E37" w:rsidRDefault="00E66E37" w:rsidP="00E66E37">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E66E37" w:rsidRPr="00E66E37" w14:paraId="1287E011" w14:textId="77777777" w:rsidTr="00E66E37">
                    <w:tc>
                      <w:tcPr>
                        <w:tcW w:w="2115" w:type="dxa"/>
                        <w:tcMar>
                          <w:top w:w="0" w:type="dxa"/>
                          <w:left w:w="0" w:type="dxa"/>
                          <w:bottom w:w="0" w:type="dxa"/>
                          <w:right w:w="0" w:type="dxa"/>
                        </w:tcMar>
                      </w:tcPr>
                      <w:p w14:paraId="32527651" w14:textId="77777777" w:rsidR="00E66E37" w:rsidRPr="00E66E37" w:rsidRDefault="00E66E37" w:rsidP="00E66E37">
                        <w:pPr>
                          <w:spacing w:before="20" w:after="20"/>
                          <w:jc w:val="left"/>
                          <w:rPr>
                            <w:rFonts w:cs="Arial"/>
                            <w:color w:val="000000"/>
                            <w:sz w:val="16"/>
                            <w:szCs w:val="16"/>
                          </w:rPr>
                        </w:pPr>
                        <w:r w:rsidRPr="00E66E37">
                          <w:rPr>
                            <w:rFonts w:cs="Arial"/>
                            <w:i/>
                            <w:iCs/>
                            <w:color w:val="000000"/>
                            <w:sz w:val="16"/>
                            <w:szCs w:val="16"/>
                          </w:rPr>
                          <w:t>Verbena</w:t>
                        </w:r>
                        <w:r w:rsidRPr="00E66E37">
                          <w:rPr>
                            <w:rFonts w:cs="Arial"/>
                            <w:color w:val="000000"/>
                            <w:sz w:val="16"/>
                            <w:szCs w:val="16"/>
                          </w:rPr>
                          <w:t> L.</w:t>
                        </w:r>
                      </w:p>
                      <w:p w14:paraId="2091C038" w14:textId="77777777" w:rsidR="00E66E37" w:rsidRPr="00E66E37" w:rsidRDefault="00E66E37" w:rsidP="00E66E37">
                        <w:pPr>
                          <w:spacing w:before="20" w:after="20" w:line="1" w:lineRule="auto"/>
                          <w:jc w:val="left"/>
                        </w:pPr>
                      </w:p>
                    </w:tc>
                  </w:tr>
                </w:tbl>
                <w:p w14:paraId="01AB96BD" w14:textId="77777777" w:rsidR="00E66E37" w:rsidRPr="00E66E37" w:rsidRDefault="00E66E37" w:rsidP="00E66E37">
                  <w:pPr>
                    <w:spacing w:before="20" w:after="20" w:line="1" w:lineRule="auto"/>
                    <w:jc w:val="left"/>
                  </w:pPr>
                </w:p>
              </w:tc>
              <w:tc>
                <w:tcPr>
                  <w:tcW w:w="1708"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2EC28ABB" w14:textId="77777777" w:rsidR="00E66E37" w:rsidRPr="00E66E37" w:rsidRDefault="00E66E37" w:rsidP="00E66E37">
                  <w:pPr>
                    <w:spacing w:before="20" w:after="20"/>
                    <w:jc w:val="left"/>
                    <w:rPr>
                      <w:vanish/>
                    </w:rPr>
                  </w:pPr>
                </w:p>
                <w:tbl>
                  <w:tblPr>
                    <w:tblW w:w="1701" w:type="dxa"/>
                    <w:tblLayout w:type="fixed"/>
                    <w:tblCellMar>
                      <w:left w:w="0" w:type="dxa"/>
                      <w:right w:w="0" w:type="dxa"/>
                    </w:tblCellMar>
                    <w:tblLook w:val="01E0" w:firstRow="1" w:lastRow="1" w:firstColumn="1" w:lastColumn="1" w:noHBand="0" w:noVBand="0"/>
                  </w:tblPr>
                  <w:tblGrid>
                    <w:gridCol w:w="1701"/>
                  </w:tblGrid>
                  <w:tr w:rsidR="00E66E37" w:rsidRPr="00E66E37" w14:paraId="69BC326C" w14:textId="77777777" w:rsidTr="00E66E37">
                    <w:tc>
                      <w:tcPr>
                        <w:tcW w:w="1701" w:type="dxa"/>
                        <w:tcMar>
                          <w:top w:w="0" w:type="dxa"/>
                          <w:left w:w="0" w:type="dxa"/>
                          <w:bottom w:w="0" w:type="dxa"/>
                          <w:right w:w="0" w:type="dxa"/>
                        </w:tcMar>
                      </w:tcPr>
                      <w:p w14:paraId="7850F901"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VERBE</w:t>
                        </w:r>
                      </w:p>
                      <w:p w14:paraId="556DA0BC" w14:textId="77777777" w:rsidR="00E66E37" w:rsidRPr="00E66E37" w:rsidRDefault="00E66E37" w:rsidP="00E66E37">
                        <w:pPr>
                          <w:spacing w:before="20" w:after="20" w:line="1" w:lineRule="auto"/>
                          <w:jc w:val="left"/>
                        </w:pPr>
                      </w:p>
                    </w:tc>
                  </w:tr>
                </w:tbl>
                <w:p w14:paraId="73E7492D" w14:textId="77777777" w:rsidR="00E66E37" w:rsidRPr="00E66E37" w:rsidRDefault="00E66E37" w:rsidP="00E66E37">
                  <w:pPr>
                    <w:spacing w:before="20" w:after="20" w:line="1" w:lineRule="auto"/>
                    <w:jc w:val="left"/>
                  </w:pPr>
                </w:p>
              </w:tc>
            </w:tr>
            <w:tr w:rsidR="00E66E37" w:rsidRPr="00E66E37" w14:paraId="53D5058C" w14:textId="77777777" w:rsidTr="00E66E37">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461B39E" w14:textId="77777777" w:rsidR="00E66E37" w:rsidRPr="00E66E37" w:rsidRDefault="00E66E37" w:rsidP="00E66E37">
                  <w:pPr>
                    <w:spacing w:before="20" w:after="20"/>
                    <w:jc w:val="left"/>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E66E37" w:rsidRPr="00E66E37" w14:paraId="6EF59B32" w14:textId="77777777" w:rsidTr="00E66E37">
                    <w:tc>
                      <w:tcPr>
                        <w:tcW w:w="615" w:type="dxa"/>
                        <w:tcMar>
                          <w:top w:w="0" w:type="dxa"/>
                          <w:left w:w="0" w:type="dxa"/>
                          <w:bottom w:w="0" w:type="dxa"/>
                          <w:right w:w="0" w:type="dxa"/>
                        </w:tcMar>
                      </w:tcPr>
                      <w:p w14:paraId="03345EA9"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JP</w:t>
                        </w:r>
                      </w:p>
                      <w:p w14:paraId="0B203DF5" w14:textId="77777777" w:rsidR="00E66E37" w:rsidRPr="00E66E37" w:rsidRDefault="00E66E37" w:rsidP="00E66E37">
                        <w:pPr>
                          <w:spacing w:before="20" w:after="20" w:line="1" w:lineRule="auto"/>
                          <w:jc w:val="left"/>
                        </w:pPr>
                      </w:p>
                    </w:tc>
                  </w:tr>
                </w:tbl>
                <w:p w14:paraId="5F4FD107" w14:textId="77777777" w:rsidR="00E66E37" w:rsidRPr="00E66E37" w:rsidRDefault="00E66E37" w:rsidP="00E66E37">
                  <w:pPr>
                    <w:spacing w:before="20" w:after="20" w:line="1" w:lineRule="auto"/>
                    <w:jc w:val="left"/>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412DEA0" w14:textId="77777777" w:rsidR="00E66E37" w:rsidRPr="00E66E37" w:rsidRDefault="00E66E37" w:rsidP="00E66E37">
                  <w:pPr>
                    <w:spacing w:before="20" w:after="20"/>
                    <w:jc w:val="left"/>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E66E37" w:rsidRPr="00E66E37" w14:paraId="302CEAEE" w14:textId="77777777" w:rsidTr="00E66E37">
                    <w:tc>
                      <w:tcPr>
                        <w:tcW w:w="465" w:type="dxa"/>
                        <w:tcMar>
                          <w:top w:w="0" w:type="dxa"/>
                          <w:left w:w="0" w:type="dxa"/>
                          <w:bottom w:w="0" w:type="dxa"/>
                          <w:right w:w="0" w:type="dxa"/>
                        </w:tcMar>
                      </w:tcPr>
                      <w:p w14:paraId="32F354E0"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TWO</w:t>
                        </w:r>
                      </w:p>
                      <w:p w14:paraId="3C0BEA6B" w14:textId="77777777" w:rsidR="00E66E37" w:rsidRPr="00E66E37" w:rsidRDefault="00E66E37" w:rsidP="00E66E37">
                        <w:pPr>
                          <w:spacing w:before="20" w:after="20" w:line="1" w:lineRule="auto"/>
                          <w:jc w:val="left"/>
                        </w:pPr>
                      </w:p>
                    </w:tc>
                  </w:tr>
                </w:tbl>
                <w:p w14:paraId="463D810E" w14:textId="77777777" w:rsidR="00E66E37" w:rsidRPr="00E66E37" w:rsidRDefault="00E66E37" w:rsidP="00E66E37">
                  <w:pPr>
                    <w:spacing w:before="20" w:after="20" w:line="1" w:lineRule="auto"/>
                    <w:jc w:val="left"/>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08CD2B3" w14:textId="77777777" w:rsidR="00E66E37" w:rsidRPr="00E66E37" w:rsidRDefault="00E66E37" w:rsidP="00E66E37">
                  <w:pPr>
                    <w:spacing w:before="20" w:after="20"/>
                    <w:jc w:val="left"/>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E66E37" w:rsidRPr="00E66E37" w14:paraId="11BD0AE2" w14:textId="77777777" w:rsidTr="00E66E37">
                    <w:tc>
                      <w:tcPr>
                        <w:tcW w:w="930" w:type="dxa"/>
                        <w:tcMar>
                          <w:top w:w="0" w:type="dxa"/>
                          <w:left w:w="0" w:type="dxa"/>
                          <w:bottom w:w="0" w:type="dxa"/>
                          <w:right w:w="0" w:type="dxa"/>
                        </w:tcMar>
                      </w:tcPr>
                      <w:p w14:paraId="757BE3FB"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A</w:t>
                        </w:r>
                      </w:p>
                      <w:p w14:paraId="2CE614E9" w14:textId="77777777" w:rsidR="00E66E37" w:rsidRPr="00E66E37" w:rsidRDefault="00E66E37" w:rsidP="00E66E37">
                        <w:pPr>
                          <w:spacing w:before="20" w:after="20" w:line="1" w:lineRule="auto"/>
                          <w:jc w:val="left"/>
                        </w:pPr>
                      </w:p>
                    </w:tc>
                  </w:tr>
                </w:tbl>
                <w:p w14:paraId="1C574A95" w14:textId="77777777" w:rsidR="00E66E37" w:rsidRPr="00E66E37" w:rsidRDefault="00E66E37" w:rsidP="00E66E37">
                  <w:pPr>
                    <w:spacing w:before="20" w:after="20" w:line="1" w:lineRule="auto"/>
                    <w:jc w:val="left"/>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BD4FEBC" w14:textId="77777777" w:rsidR="00E66E37" w:rsidRPr="00E66E37" w:rsidRDefault="00E66E37" w:rsidP="00E66E37">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E66E37" w:rsidRPr="00E66E37" w14:paraId="68A83CCE" w14:textId="77777777" w:rsidTr="00E66E37">
                    <w:tc>
                      <w:tcPr>
                        <w:tcW w:w="1395" w:type="dxa"/>
                        <w:tcMar>
                          <w:top w:w="0" w:type="dxa"/>
                          <w:left w:w="0" w:type="dxa"/>
                          <w:bottom w:w="0" w:type="dxa"/>
                          <w:right w:w="0" w:type="dxa"/>
                        </w:tcMar>
                      </w:tcPr>
                      <w:p w14:paraId="153D4C83"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TG/221/1</w:t>
                        </w:r>
                      </w:p>
                      <w:p w14:paraId="6BAD0BBD" w14:textId="77777777" w:rsidR="00E66E37" w:rsidRPr="00E66E37" w:rsidRDefault="00E66E37" w:rsidP="00E66E37">
                        <w:pPr>
                          <w:spacing w:before="20" w:after="20" w:line="1" w:lineRule="auto"/>
                          <w:jc w:val="left"/>
                        </w:pPr>
                      </w:p>
                    </w:tc>
                  </w:tr>
                </w:tbl>
                <w:p w14:paraId="1931A173" w14:textId="77777777" w:rsidR="00E66E37" w:rsidRPr="00E66E37" w:rsidRDefault="00E66E37" w:rsidP="00E66E37">
                  <w:pPr>
                    <w:spacing w:before="20" w:after="20" w:line="1" w:lineRule="auto"/>
                    <w:jc w:val="left"/>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00B80DC" w14:textId="77777777" w:rsidR="00E66E37" w:rsidRPr="00E66E37" w:rsidRDefault="00E66E37" w:rsidP="00E66E37">
                  <w:pPr>
                    <w:spacing w:before="20" w:after="20"/>
                    <w:jc w:val="left"/>
                    <w:rPr>
                      <w:rFonts w:eastAsia="Arial" w:cs="Arial"/>
                      <w:color w:val="000000"/>
                      <w:sz w:val="16"/>
                      <w:szCs w:val="16"/>
                    </w:rPr>
                  </w:pPr>
                  <w:r w:rsidRPr="00E66E37">
                    <w:rPr>
                      <w:rFonts w:eastAsia="Arial" w:cs="Arial"/>
                      <w:color w:val="000000"/>
                      <w:sz w:val="16"/>
                      <w:szCs w:val="16"/>
                    </w:rPr>
                    <w:t>E, F, G, S</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E66E37" w:rsidRPr="00E66E37" w14:paraId="338648A2" w14:textId="77777777" w:rsidTr="00E66E37">
                    <w:tc>
                      <w:tcPr>
                        <w:tcW w:w="1425" w:type="dxa"/>
                        <w:tcMar>
                          <w:top w:w="0" w:type="dxa"/>
                          <w:left w:w="0" w:type="dxa"/>
                          <w:bottom w:w="0" w:type="dxa"/>
                          <w:right w:w="0" w:type="dxa"/>
                        </w:tcMar>
                      </w:tcPr>
                      <w:p w14:paraId="745B47B8"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2005</w:t>
                        </w:r>
                      </w:p>
                      <w:p w14:paraId="6CDB48D7" w14:textId="77777777" w:rsidR="00E66E37" w:rsidRPr="00E66E37" w:rsidRDefault="00E66E37" w:rsidP="00E66E37">
                        <w:pPr>
                          <w:spacing w:before="20" w:after="20" w:line="1" w:lineRule="auto"/>
                          <w:jc w:val="left"/>
                        </w:pPr>
                      </w:p>
                    </w:tc>
                  </w:tr>
                </w:tbl>
                <w:p w14:paraId="419D3150" w14:textId="77777777" w:rsidR="00E66E37" w:rsidRPr="00E66E37" w:rsidRDefault="00E66E37" w:rsidP="00E66E37">
                  <w:pPr>
                    <w:spacing w:before="20" w:after="20" w:line="1" w:lineRule="auto"/>
                    <w:jc w:val="left"/>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679A852" w14:textId="77777777" w:rsidR="00E66E37" w:rsidRPr="00E66E37" w:rsidRDefault="00E66E37" w:rsidP="00E66E37">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E66E37" w:rsidRPr="00E66E37" w14:paraId="6C956313" w14:textId="77777777" w:rsidTr="00E66E37">
                    <w:tc>
                      <w:tcPr>
                        <w:tcW w:w="1470" w:type="dxa"/>
                        <w:tcMar>
                          <w:top w:w="0" w:type="dxa"/>
                          <w:left w:w="0" w:type="dxa"/>
                          <w:bottom w:w="0" w:type="dxa"/>
                          <w:right w:w="0" w:type="dxa"/>
                        </w:tcMar>
                      </w:tcPr>
                      <w:p w14:paraId="443B3EF6"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Antirrhinum</w:t>
                        </w:r>
                      </w:p>
                      <w:p w14:paraId="2FEB2FCC" w14:textId="77777777" w:rsidR="00E66E37" w:rsidRPr="00E66E37" w:rsidRDefault="00E66E37" w:rsidP="00E66E37">
                        <w:pPr>
                          <w:spacing w:before="20" w:after="20" w:line="1" w:lineRule="auto"/>
                          <w:jc w:val="left"/>
                        </w:pPr>
                      </w:p>
                    </w:tc>
                  </w:tr>
                </w:tbl>
                <w:p w14:paraId="3A06B20F" w14:textId="77777777" w:rsidR="00E66E37" w:rsidRPr="00E66E37" w:rsidRDefault="00E66E37" w:rsidP="00E66E37">
                  <w:pPr>
                    <w:spacing w:before="20" w:after="20" w:line="1" w:lineRule="auto"/>
                    <w:jc w:val="left"/>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DE9C17E" w14:textId="77777777" w:rsidR="00E66E37" w:rsidRPr="00E66E37" w:rsidRDefault="00E66E37" w:rsidP="00E66E37">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E66E37" w:rsidRPr="00E66E37" w14:paraId="7B265740" w14:textId="77777777" w:rsidTr="00E66E37">
                    <w:tc>
                      <w:tcPr>
                        <w:tcW w:w="1560" w:type="dxa"/>
                        <w:tcMar>
                          <w:top w:w="0" w:type="dxa"/>
                          <w:left w:w="0" w:type="dxa"/>
                          <w:bottom w:w="0" w:type="dxa"/>
                          <w:right w:w="0" w:type="dxa"/>
                        </w:tcMar>
                      </w:tcPr>
                      <w:p w14:paraId="7BB0C2A8"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Antirrhinum</w:t>
                        </w:r>
                      </w:p>
                      <w:p w14:paraId="47289699" w14:textId="77777777" w:rsidR="00E66E37" w:rsidRPr="00E66E37" w:rsidRDefault="00E66E37" w:rsidP="00E66E37">
                        <w:pPr>
                          <w:spacing w:before="20" w:after="20" w:line="1" w:lineRule="auto"/>
                          <w:jc w:val="left"/>
                        </w:pPr>
                      </w:p>
                    </w:tc>
                  </w:tr>
                </w:tbl>
                <w:p w14:paraId="08EE3321" w14:textId="77777777" w:rsidR="00E66E37" w:rsidRPr="00E66E37" w:rsidRDefault="00E66E37" w:rsidP="00E66E37">
                  <w:pPr>
                    <w:spacing w:before="20" w:after="20" w:line="1" w:lineRule="auto"/>
                    <w:jc w:val="left"/>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52C3CA6" w14:textId="77777777" w:rsidR="00E66E37" w:rsidRPr="00E66E37" w:rsidRDefault="00E66E37" w:rsidP="00E66E37">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E66E37" w:rsidRPr="00E66E37" w14:paraId="653FBDCB" w14:textId="77777777" w:rsidTr="00E66E37">
                    <w:tc>
                      <w:tcPr>
                        <w:tcW w:w="1515" w:type="dxa"/>
                        <w:tcMar>
                          <w:top w:w="0" w:type="dxa"/>
                          <w:left w:w="0" w:type="dxa"/>
                          <w:bottom w:w="0" w:type="dxa"/>
                          <w:right w:w="0" w:type="dxa"/>
                        </w:tcMar>
                      </w:tcPr>
                      <w:p w14:paraId="7D1F86F7"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Antirrhinum</w:t>
                        </w:r>
                      </w:p>
                      <w:p w14:paraId="3D89A9B1" w14:textId="77777777" w:rsidR="00E66E37" w:rsidRPr="00E66E37" w:rsidRDefault="00E66E37" w:rsidP="00E66E37">
                        <w:pPr>
                          <w:spacing w:before="20" w:after="20" w:line="1" w:lineRule="auto"/>
                          <w:jc w:val="left"/>
                        </w:pPr>
                      </w:p>
                    </w:tc>
                  </w:tr>
                </w:tbl>
                <w:p w14:paraId="5961146C" w14:textId="77777777" w:rsidR="00E66E37" w:rsidRPr="00E66E37" w:rsidRDefault="00E66E37" w:rsidP="00E66E37">
                  <w:pPr>
                    <w:spacing w:before="20" w:after="20" w:line="1" w:lineRule="auto"/>
                    <w:jc w:val="left"/>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C5960DA" w14:textId="77777777" w:rsidR="00E66E37" w:rsidRPr="00E66E37" w:rsidRDefault="00E66E37" w:rsidP="00E66E37">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E66E37" w:rsidRPr="00E66E37" w14:paraId="59840A3E" w14:textId="77777777" w:rsidTr="00E66E37">
                    <w:tc>
                      <w:tcPr>
                        <w:tcW w:w="1740" w:type="dxa"/>
                        <w:tcMar>
                          <w:top w:w="0" w:type="dxa"/>
                          <w:left w:w="0" w:type="dxa"/>
                          <w:bottom w:w="0" w:type="dxa"/>
                          <w:right w:w="0" w:type="dxa"/>
                        </w:tcMar>
                      </w:tcPr>
                      <w:p w14:paraId="0BE58170"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Antirrhinum</w:t>
                        </w:r>
                      </w:p>
                      <w:p w14:paraId="7EA34B13" w14:textId="77777777" w:rsidR="00E66E37" w:rsidRPr="00E66E37" w:rsidRDefault="00E66E37" w:rsidP="00E66E37">
                        <w:pPr>
                          <w:spacing w:before="20" w:after="20" w:line="1" w:lineRule="auto"/>
                          <w:jc w:val="left"/>
                        </w:pPr>
                      </w:p>
                    </w:tc>
                  </w:tr>
                </w:tbl>
                <w:p w14:paraId="3989CD8E" w14:textId="77777777" w:rsidR="00E66E37" w:rsidRPr="00E66E37" w:rsidRDefault="00E66E37" w:rsidP="00E66E37">
                  <w:pPr>
                    <w:spacing w:before="20" w:after="20" w:line="1" w:lineRule="auto"/>
                    <w:jc w:val="left"/>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69FA30A" w14:textId="77777777" w:rsidR="00E66E37" w:rsidRPr="00E66E37" w:rsidRDefault="00E66E37" w:rsidP="00E66E37">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E66E37" w:rsidRPr="00E66E37" w14:paraId="37124EEB" w14:textId="77777777" w:rsidTr="00E66E37">
                    <w:tc>
                      <w:tcPr>
                        <w:tcW w:w="2115" w:type="dxa"/>
                        <w:tcMar>
                          <w:top w:w="0" w:type="dxa"/>
                          <w:left w:w="0" w:type="dxa"/>
                          <w:bottom w:w="0" w:type="dxa"/>
                          <w:right w:w="0" w:type="dxa"/>
                        </w:tcMar>
                      </w:tcPr>
                      <w:p w14:paraId="653EAA65" w14:textId="77777777" w:rsidR="00E66E37" w:rsidRPr="00E66E37" w:rsidRDefault="00E66E37" w:rsidP="00E66E37">
                        <w:pPr>
                          <w:spacing w:before="20" w:after="20"/>
                          <w:jc w:val="left"/>
                          <w:rPr>
                            <w:rFonts w:cs="Arial"/>
                            <w:color w:val="000000"/>
                            <w:sz w:val="16"/>
                            <w:szCs w:val="16"/>
                          </w:rPr>
                        </w:pPr>
                        <w:r w:rsidRPr="00E66E37">
                          <w:rPr>
                            <w:rFonts w:cs="Arial"/>
                            <w:i/>
                            <w:iCs/>
                            <w:color w:val="000000"/>
                            <w:sz w:val="16"/>
                            <w:szCs w:val="16"/>
                          </w:rPr>
                          <w:t>Antirrhinum majus</w:t>
                        </w:r>
                        <w:r w:rsidRPr="00E66E37">
                          <w:rPr>
                            <w:rFonts w:cs="Arial"/>
                            <w:color w:val="000000"/>
                            <w:sz w:val="16"/>
                            <w:szCs w:val="16"/>
                          </w:rPr>
                          <w:t> L.</w:t>
                        </w:r>
                      </w:p>
                      <w:p w14:paraId="301BD6F5" w14:textId="77777777" w:rsidR="00E66E37" w:rsidRPr="00E66E37" w:rsidRDefault="00E66E37" w:rsidP="00E66E37">
                        <w:pPr>
                          <w:spacing w:before="20" w:after="20" w:line="1" w:lineRule="auto"/>
                          <w:jc w:val="left"/>
                        </w:pPr>
                      </w:p>
                    </w:tc>
                  </w:tr>
                </w:tbl>
                <w:p w14:paraId="546A6603" w14:textId="77777777" w:rsidR="00E66E37" w:rsidRPr="00E66E37" w:rsidRDefault="00E66E37" w:rsidP="00E66E37">
                  <w:pPr>
                    <w:spacing w:before="20" w:after="20" w:line="1" w:lineRule="auto"/>
                    <w:jc w:val="left"/>
                  </w:pPr>
                </w:p>
              </w:tc>
              <w:tc>
                <w:tcPr>
                  <w:tcW w:w="17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0D8565D" w14:textId="77777777" w:rsidR="00E66E37" w:rsidRPr="00E66E37" w:rsidRDefault="00E66E37" w:rsidP="00E66E37">
                  <w:pPr>
                    <w:spacing w:before="20" w:after="20"/>
                    <w:jc w:val="left"/>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E66E37" w:rsidRPr="00E66E37" w14:paraId="026BD5E2" w14:textId="77777777" w:rsidTr="00E66E37">
                    <w:tc>
                      <w:tcPr>
                        <w:tcW w:w="1815" w:type="dxa"/>
                        <w:tcMar>
                          <w:top w:w="0" w:type="dxa"/>
                          <w:left w:w="0" w:type="dxa"/>
                          <w:bottom w:w="0" w:type="dxa"/>
                          <w:right w:w="0" w:type="dxa"/>
                        </w:tcMar>
                      </w:tcPr>
                      <w:p w14:paraId="5675D605"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ANTIR_MAJ</w:t>
                        </w:r>
                      </w:p>
                      <w:p w14:paraId="01A06C6A" w14:textId="77777777" w:rsidR="00E66E37" w:rsidRPr="00E66E37" w:rsidRDefault="00E66E37" w:rsidP="00E66E37">
                        <w:pPr>
                          <w:spacing w:before="20" w:after="20" w:line="1" w:lineRule="auto"/>
                          <w:jc w:val="left"/>
                        </w:pPr>
                      </w:p>
                    </w:tc>
                  </w:tr>
                </w:tbl>
                <w:p w14:paraId="7DF8FB7E" w14:textId="77777777" w:rsidR="00E66E37" w:rsidRPr="00E66E37" w:rsidRDefault="00E66E37" w:rsidP="00E66E37">
                  <w:pPr>
                    <w:spacing w:before="20" w:after="20" w:line="1" w:lineRule="auto"/>
                    <w:jc w:val="left"/>
                  </w:pPr>
                </w:p>
              </w:tc>
            </w:tr>
            <w:tr w:rsidR="00E66E37" w:rsidRPr="00E66E37" w14:paraId="077136B4" w14:textId="77777777" w:rsidTr="00E66E37">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E42A540" w14:textId="77777777" w:rsidR="00E66E37" w:rsidRPr="00E66E37" w:rsidRDefault="00E66E37" w:rsidP="00E66E37">
                  <w:pPr>
                    <w:spacing w:before="20" w:after="20"/>
                    <w:jc w:val="left"/>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E66E37" w:rsidRPr="00E66E37" w14:paraId="31AD6EE1" w14:textId="77777777" w:rsidTr="00E66E37">
                    <w:tc>
                      <w:tcPr>
                        <w:tcW w:w="615" w:type="dxa"/>
                        <w:tcMar>
                          <w:top w:w="0" w:type="dxa"/>
                          <w:left w:w="0" w:type="dxa"/>
                          <w:bottom w:w="0" w:type="dxa"/>
                          <w:right w:w="0" w:type="dxa"/>
                        </w:tcMar>
                      </w:tcPr>
                      <w:p w14:paraId="4DCA567A"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DE</w:t>
                        </w:r>
                      </w:p>
                      <w:p w14:paraId="66645212" w14:textId="77777777" w:rsidR="00E66E37" w:rsidRPr="00E66E37" w:rsidRDefault="00E66E37" w:rsidP="00E66E37">
                        <w:pPr>
                          <w:spacing w:before="20" w:after="20" w:line="1" w:lineRule="auto"/>
                          <w:jc w:val="left"/>
                        </w:pPr>
                      </w:p>
                    </w:tc>
                  </w:tr>
                </w:tbl>
                <w:p w14:paraId="65838E9E" w14:textId="77777777" w:rsidR="00E66E37" w:rsidRPr="00E66E37" w:rsidRDefault="00E66E37" w:rsidP="00E66E37">
                  <w:pPr>
                    <w:spacing w:before="20" w:after="20" w:line="1" w:lineRule="auto"/>
                    <w:jc w:val="left"/>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3033E49" w14:textId="77777777" w:rsidR="00E66E37" w:rsidRPr="00E66E37" w:rsidRDefault="00E66E37" w:rsidP="00E66E37">
                  <w:pPr>
                    <w:spacing w:before="20" w:after="20"/>
                    <w:jc w:val="left"/>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E66E37" w:rsidRPr="00E66E37" w14:paraId="77D1B636" w14:textId="77777777" w:rsidTr="00E66E37">
                    <w:tc>
                      <w:tcPr>
                        <w:tcW w:w="465" w:type="dxa"/>
                        <w:tcMar>
                          <w:top w:w="0" w:type="dxa"/>
                          <w:left w:w="0" w:type="dxa"/>
                          <w:bottom w:w="0" w:type="dxa"/>
                          <w:right w:w="0" w:type="dxa"/>
                        </w:tcMar>
                      </w:tcPr>
                      <w:p w14:paraId="2E7925CD"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TWO</w:t>
                        </w:r>
                      </w:p>
                      <w:p w14:paraId="78ABF48D" w14:textId="77777777" w:rsidR="00E66E37" w:rsidRPr="00E66E37" w:rsidRDefault="00E66E37" w:rsidP="00E66E37">
                        <w:pPr>
                          <w:spacing w:before="20" w:after="20" w:line="1" w:lineRule="auto"/>
                          <w:jc w:val="left"/>
                        </w:pPr>
                      </w:p>
                    </w:tc>
                  </w:tr>
                </w:tbl>
                <w:p w14:paraId="43483286" w14:textId="77777777" w:rsidR="00E66E37" w:rsidRPr="00E66E37" w:rsidRDefault="00E66E37" w:rsidP="00E66E37">
                  <w:pPr>
                    <w:spacing w:before="20" w:after="20" w:line="1" w:lineRule="auto"/>
                    <w:jc w:val="left"/>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3C710BA" w14:textId="77777777" w:rsidR="00E66E37" w:rsidRPr="00E66E37" w:rsidRDefault="00E66E37" w:rsidP="00E66E37">
                  <w:pPr>
                    <w:spacing w:before="20" w:after="20"/>
                    <w:jc w:val="left"/>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E66E37" w:rsidRPr="00E66E37" w14:paraId="4ED7091C" w14:textId="77777777" w:rsidTr="00E66E37">
                    <w:tc>
                      <w:tcPr>
                        <w:tcW w:w="930" w:type="dxa"/>
                        <w:tcMar>
                          <w:top w:w="0" w:type="dxa"/>
                          <w:left w:w="0" w:type="dxa"/>
                          <w:bottom w:w="0" w:type="dxa"/>
                          <w:right w:w="0" w:type="dxa"/>
                        </w:tcMar>
                      </w:tcPr>
                      <w:p w14:paraId="46D98570"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A</w:t>
                        </w:r>
                      </w:p>
                      <w:p w14:paraId="21E0F9AC" w14:textId="77777777" w:rsidR="00E66E37" w:rsidRPr="00E66E37" w:rsidRDefault="00E66E37" w:rsidP="00E66E37">
                        <w:pPr>
                          <w:spacing w:before="20" w:after="20" w:line="1" w:lineRule="auto"/>
                          <w:jc w:val="left"/>
                        </w:pPr>
                      </w:p>
                    </w:tc>
                  </w:tr>
                </w:tbl>
                <w:p w14:paraId="2A8557E8" w14:textId="77777777" w:rsidR="00E66E37" w:rsidRPr="00E66E37" w:rsidRDefault="00E66E37" w:rsidP="00E66E37">
                  <w:pPr>
                    <w:spacing w:before="20" w:after="20" w:line="1" w:lineRule="auto"/>
                    <w:jc w:val="left"/>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88A25DD" w14:textId="77777777" w:rsidR="00E66E37" w:rsidRPr="00E66E37" w:rsidRDefault="00E66E37" w:rsidP="00E66E37">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E66E37" w:rsidRPr="00E66E37" w14:paraId="46710D18" w14:textId="77777777" w:rsidTr="00E66E37">
                    <w:tc>
                      <w:tcPr>
                        <w:tcW w:w="1395" w:type="dxa"/>
                        <w:tcMar>
                          <w:top w:w="0" w:type="dxa"/>
                          <w:left w:w="0" w:type="dxa"/>
                          <w:bottom w:w="0" w:type="dxa"/>
                          <w:right w:w="0" w:type="dxa"/>
                        </w:tcMar>
                      </w:tcPr>
                      <w:p w14:paraId="46DB6D2C"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TG/222/1</w:t>
                        </w:r>
                      </w:p>
                      <w:p w14:paraId="6AF7FB50" w14:textId="77777777" w:rsidR="00E66E37" w:rsidRPr="00E66E37" w:rsidRDefault="00E66E37" w:rsidP="00E66E37">
                        <w:pPr>
                          <w:spacing w:before="20" w:after="20" w:line="1" w:lineRule="auto"/>
                          <w:jc w:val="left"/>
                        </w:pPr>
                      </w:p>
                    </w:tc>
                  </w:tr>
                </w:tbl>
                <w:p w14:paraId="7A10343F" w14:textId="77777777" w:rsidR="00E66E37" w:rsidRPr="00E66E37" w:rsidRDefault="00E66E37" w:rsidP="00E66E37">
                  <w:pPr>
                    <w:spacing w:before="20" w:after="20" w:line="1" w:lineRule="auto"/>
                    <w:jc w:val="left"/>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AB14F9E" w14:textId="77777777" w:rsidR="00E66E37" w:rsidRPr="00E66E37" w:rsidRDefault="00E66E37" w:rsidP="00E66E37">
                  <w:pPr>
                    <w:spacing w:before="20" w:after="20"/>
                    <w:jc w:val="left"/>
                    <w:rPr>
                      <w:rFonts w:eastAsia="Arial" w:cs="Arial"/>
                      <w:color w:val="000000"/>
                      <w:sz w:val="16"/>
                      <w:szCs w:val="16"/>
                    </w:rPr>
                  </w:pPr>
                  <w:r w:rsidRPr="00E66E37">
                    <w:rPr>
                      <w:rFonts w:eastAsia="Arial" w:cs="Arial"/>
                      <w:color w:val="000000"/>
                      <w:sz w:val="16"/>
                      <w:szCs w:val="16"/>
                    </w:rPr>
                    <w:t>E, F, G, S</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E66E37" w:rsidRPr="00E66E37" w14:paraId="47DCD207" w14:textId="77777777" w:rsidTr="00E66E37">
                    <w:tc>
                      <w:tcPr>
                        <w:tcW w:w="1425" w:type="dxa"/>
                        <w:tcMar>
                          <w:top w:w="0" w:type="dxa"/>
                          <w:left w:w="0" w:type="dxa"/>
                          <w:bottom w:w="0" w:type="dxa"/>
                          <w:right w:w="0" w:type="dxa"/>
                        </w:tcMar>
                      </w:tcPr>
                      <w:p w14:paraId="5F484E9E"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2005</w:t>
                        </w:r>
                      </w:p>
                      <w:p w14:paraId="73FCE4A7" w14:textId="77777777" w:rsidR="00E66E37" w:rsidRPr="00E66E37" w:rsidRDefault="00E66E37" w:rsidP="00E66E37">
                        <w:pPr>
                          <w:spacing w:before="20" w:after="20" w:line="1" w:lineRule="auto"/>
                          <w:jc w:val="left"/>
                        </w:pPr>
                      </w:p>
                    </w:tc>
                  </w:tr>
                </w:tbl>
                <w:p w14:paraId="7D723E04" w14:textId="77777777" w:rsidR="00E66E37" w:rsidRPr="00E66E37" w:rsidRDefault="00E66E37" w:rsidP="00E66E37">
                  <w:pPr>
                    <w:spacing w:before="20" w:after="20" w:line="1" w:lineRule="auto"/>
                    <w:jc w:val="left"/>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2C219BD" w14:textId="77777777" w:rsidR="00E66E37" w:rsidRPr="00E66E37" w:rsidRDefault="00E66E37" w:rsidP="00E66E37">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E66E37" w:rsidRPr="00E66E37" w14:paraId="1F9E59DD" w14:textId="77777777" w:rsidTr="00E66E37">
                    <w:tc>
                      <w:tcPr>
                        <w:tcW w:w="1470" w:type="dxa"/>
                        <w:tcMar>
                          <w:top w:w="0" w:type="dxa"/>
                          <w:left w:w="0" w:type="dxa"/>
                          <w:bottom w:w="0" w:type="dxa"/>
                          <w:right w:w="0" w:type="dxa"/>
                        </w:tcMar>
                      </w:tcPr>
                      <w:p w14:paraId="0B622BEC"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Argyranthemum</w:t>
                        </w:r>
                      </w:p>
                      <w:p w14:paraId="503BC26B" w14:textId="77777777" w:rsidR="00E66E37" w:rsidRPr="00E66E37" w:rsidRDefault="00E66E37" w:rsidP="00E66E37">
                        <w:pPr>
                          <w:spacing w:before="20" w:after="20" w:line="1" w:lineRule="auto"/>
                          <w:jc w:val="left"/>
                        </w:pPr>
                      </w:p>
                    </w:tc>
                  </w:tr>
                </w:tbl>
                <w:p w14:paraId="18EA48B5" w14:textId="77777777" w:rsidR="00E66E37" w:rsidRPr="00E66E37" w:rsidRDefault="00E66E37" w:rsidP="00E66E37">
                  <w:pPr>
                    <w:spacing w:before="20" w:after="20" w:line="1" w:lineRule="auto"/>
                    <w:jc w:val="left"/>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EF3FDED" w14:textId="77777777" w:rsidR="00E66E37" w:rsidRPr="00E66E37" w:rsidRDefault="00E66E37" w:rsidP="00E66E37">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E66E37" w:rsidRPr="00E66E37" w14:paraId="699942CB" w14:textId="77777777" w:rsidTr="00E66E37">
                    <w:tc>
                      <w:tcPr>
                        <w:tcW w:w="1560" w:type="dxa"/>
                        <w:tcMar>
                          <w:top w:w="0" w:type="dxa"/>
                          <w:left w:w="0" w:type="dxa"/>
                          <w:bottom w:w="0" w:type="dxa"/>
                          <w:right w:w="0" w:type="dxa"/>
                        </w:tcMar>
                      </w:tcPr>
                      <w:p w14:paraId="21615374"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Anthémis</w:t>
                        </w:r>
                      </w:p>
                      <w:p w14:paraId="2DCB416A" w14:textId="77777777" w:rsidR="00E66E37" w:rsidRPr="00E66E37" w:rsidRDefault="00E66E37" w:rsidP="00E66E37">
                        <w:pPr>
                          <w:spacing w:before="20" w:after="20" w:line="1" w:lineRule="auto"/>
                          <w:jc w:val="left"/>
                        </w:pPr>
                      </w:p>
                    </w:tc>
                  </w:tr>
                </w:tbl>
                <w:p w14:paraId="37A443EF" w14:textId="77777777" w:rsidR="00E66E37" w:rsidRPr="00E66E37" w:rsidRDefault="00E66E37" w:rsidP="00E66E37">
                  <w:pPr>
                    <w:spacing w:before="20" w:after="20" w:line="1" w:lineRule="auto"/>
                    <w:jc w:val="left"/>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3CEE7AA" w14:textId="77777777" w:rsidR="00E66E37" w:rsidRPr="00E66E37" w:rsidRDefault="00E66E37" w:rsidP="00E66E37">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E66E37" w:rsidRPr="00E66E37" w14:paraId="71325D8F" w14:textId="77777777" w:rsidTr="00E66E37">
                    <w:tc>
                      <w:tcPr>
                        <w:tcW w:w="1515" w:type="dxa"/>
                        <w:tcMar>
                          <w:top w:w="0" w:type="dxa"/>
                          <w:left w:w="0" w:type="dxa"/>
                          <w:bottom w:w="0" w:type="dxa"/>
                          <w:right w:w="0" w:type="dxa"/>
                        </w:tcMar>
                      </w:tcPr>
                      <w:p w14:paraId="239A354F"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Strauchmargerite</w:t>
                        </w:r>
                      </w:p>
                      <w:p w14:paraId="6DFBD54A" w14:textId="77777777" w:rsidR="00E66E37" w:rsidRPr="00E66E37" w:rsidRDefault="00E66E37" w:rsidP="00E66E37">
                        <w:pPr>
                          <w:spacing w:before="20" w:after="20" w:line="1" w:lineRule="auto"/>
                          <w:jc w:val="left"/>
                        </w:pPr>
                      </w:p>
                    </w:tc>
                  </w:tr>
                </w:tbl>
                <w:p w14:paraId="343C2385" w14:textId="77777777" w:rsidR="00E66E37" w:rsidRPr="00E66E37" w:rsidRDefault="00E66E37" w:rsidP="00E66E37">
                  <w:pPr>
                    <w:spacing w:before="20" w:after="20" w:line="1" w:lineRule="auto"/>
                    <w:jc w:val="left"/>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22B86CD" w14:textId="77777777" w:rsidR="00E66E37" w:rsidRPr="00E66E37" w:rsidRDefault="00E66E37" w:rsidP="00E66E37">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E66E37" w:rsidRPr="00E66E37" w14:paraId="5ABE0311" w14:textId="77777777" w:rsidTr="00E66E37">
                    <w:tc>
                      <w:tcPr>
                        <w:tcW w:w="1740" w:type="dxa"/>
                        <w:tcMar>
                          <w:top w:w="0" w:type="dxa"/>
                          <w:left w:w="0" w:type="dxa"/>
                          <w:bottom w:w="0" w:type="dxa"/>
                          <w:right w:w="0" w:type="dxa"/>
                        </w:tcMar>
                      </w:tcPr>
                      <w:p w14:paraId="5ADF2603"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Argyranthemum</w:t>
                        </w:r>
                      </w:p>
                      <w:p w14:paraId="3DC21C21" w14:textId="77777777" w:rsidR="00E66E37" w:rsidRPr="00E66E37" w:rsidRDefault="00E66E37" w:rsidP="00E66E37">
                        <w:pPr>
                          <w:spacing w:before="20" w:after="20" w:line="1" w:lineRule="auto"/>
                          <w:jc w:val="left"/>
                        </w:pPr>
                      </w:p>
                    </w:tc>
                  </w:tr>
                </w:tbl>
                <w:p w14:paraId="46887E4A" w14:textId="77777777" w:rsidR="00E66E37" w:rsidRPr="00E66E37" w:rsidRDefault="00E66E37" w:rsidP="00E66E37">
                  <w:pPr>
                    <w:spacing w:before="20" w:after="20" w:line="1" w:lineRule="auto"/>
                    <w:jc w:val="left"/>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D61B1EC" w14:textId="77777777" w:rsidR="00E66E37" w:rsidRPr="00E66E37" w:rsidRDefault="00E66E37" w:rsidP="00E66E37">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E66E37" w:rsidRPr="00E66E37" w14:paraId="134307FB" w14:textId="77777777" w:rsidTr="00E66E37">
                    <w:tc>
                      <w:tcPr>
                        <w:tcW w:w="2115" w:type="dxa"/>
                        <w:tcMar>
                          <w:top w:w="0" w:type="dxa"/>
                          <w:left w:w="0" w:type="dxa"/>
                          <w:bottom w:w="0" w:type="dxa"/>
                          <w:right w:w="0" w:type="dxa"/>
                        </w:tcMar>
                      </w:tcPr>
                      <w:p w14:paraId="27F3B128" w14:textId="77777777" w:rsidR="00E66E37" w:rsidRPr="00E66E37" w:rsidRDefault="00E66E37" w:rsidP="00E66E37">
                        <w:pPr>
                          <w:spacing w:before="20" w:after="20"/>
                          <w:jc w:val="left"/>
                          <w:rPr>
                            <w:rFonts w:cs="Arial"/>
                            <w:color w:val="000000"/>
                            <w:sz w:val="16"/>
                            <w:szCs w:val="16"/>
                            <w:lang w:val="de-DE"/>
                          </w:rPr>
                        </w:pPr>
                        <w:r w:rsidRPr="00E66E37">
                          <w:rPr>
                            <w:rFonts w:cs="Arial"/>
                            <w:i/>
                            <w:iCs/>
                            <w:color w:val="000000"/>
                            <w:sz w:val="16"/>
                            <w:szCs w:val="16"/>
                            <w:lang w:val="de-DE"/>
                          </w:rPr>
                          <w:t>Argyranthemum frutescens</w:t>
                        </w:r>
                        <w:r w:rsidRPr="00E66E37">
                          <w:rPr>
                            <w:rFonts w:cs="Arial"/>
                            <w:color w:val="000000"/>
                            <w:sz w:val="16"/>
                            <w:szCs w:val="16"/>
                            <w:lang w:val="de-DE"/>
                          </w:rPr>
                          <w:t> (L.) Sch. Bip.</w:t>
                        </w:r>
                      </w:p>
                      <w:p w14:paraId="4AE02046" w14:textId="77777777" w:rsidR="00E66E37" w:rsidRPr="00E66E37" w:rsidRDefault="00E66E37" w:rsidP="00E66E37">
                        <w:pPr>
                          <w:spacing w:before="20" w:after="20" w:line="1" w:lineRule="auto"/>
                          <w:jc w:val="left"/>
                          <w:rPr>
                            <w:lang w:val="de-DE"/>
                          </w:rPr>
                        </w:pPr>
                      </w:p>
                    </w:tc>
                  </w:tr>
                </w:tbl>
                <w:p w14:paraId="0D95E6E7" w14:textId="77777777" w:rsidR="00E66E37" w:rsidRPr="00E66E37" w:rsidRDefault="00E66E37" w:rsidP="00E66E37">
                  <w:pPr>
                    <w:spacing w:before="20" w:after="20" w:line="1" w:lineRule="auto"/>
                    <w:jc w:val="left"/>
                    <w:rPr>
                      <w:lang w:val="de-DE"/>
                    </w:rPr>
                  </w:pPr>
                </w:p>
              </w:tc>
              <w:tc>
                <w:tcPr>
                  <w:tcW w:w="17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AC7E0AB" w14:textId="77777777" w:rsidR="00E66E37" w:rsidRPr="00E66E37" w:rsidRDefault="00E66E37" w:rsidP="00E66E37">
                  <w:pPr>
                    <w:spacing w:before="20" w:after="20"/>
                    <w:jc w:val="left"/>
                    <w:rPr>
                      <w:vanish/>
                      <w:lang w:val="de-DE"/>
                    </w:rPr>
                  </w:pPr>
                </w:p>
                <w:tbl>
                  <w:tblPr>
                    <w:tblW w:w="1815" w:type="dxa"/>
                    <w:tblLayout w:type="fixed"/>
                    <w:tblCellMar>
                      <w:left w:w="0" w:type="dxa"/>
                      <w:right w:w="0" w:type="dxa"/>
                    </w:tblCellMar>
                    <w:tblLook w:val="01E0" w:firstRow="1" w:lastRow="1" w:firstColumn="1" w:lastColumn="1" w:noHBand="0" w:noVBand="0"/>
                  </w:tblPr>
                  <w:tblGrid>
                    <w:gridCol w:w="1815"/>
                  </w:tblGrid>
                  <w:tr w:rsidR="00E66E37" w:rsidRPr="00E66E37" w14:paraId="06EBD42C" w14:textId="77777777" w:rsidTr="00E66E37">
                    <w:tc>
                      <w:tcPr>
                        <w:tcW w:w="1815" w:type="dxa"/>
                        <w:tcMar>
                          <w:top w:w="0" w:type="dxa"/>
                          <w:left w:w="0" w:type="dxa"/>
                          <w:bottom w:w="0" w:type="dxa"/>
                          <w:right w:w="0" w:type="dxa"/>
                        </w:tcMar>
                      </w:tcPr>
                      <w:p w14:paraId="7102D529"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ARGYR_FRU</w:t>
                        </w:r>
                      </w:p>
                      <w:p w14:paraId="14B88C52" w14:textId="77777777" w:rsidR="00E66E37" w:rsidRPr="00E66E37" w:rsidRDefault="00E66E37" w:rsidP="00E66E37">
                        <w:pPr>
                          <w:spacing w:before="20" w:after="20" w:line="1" w:lineRule="auto"/>
                          <w:jc w:val="left"/>
                        </w:pPr>
                      </w:p>
                    </w:tc>
                  </w:tr>
                </w:tbl>
                <w:p w14:paraId="2037602C" w14:textId="77777777" w:rsidR="00E66E37" w:rsidRPr="00E66E37" w:rsidRDefault="00E66E37" w:rsidP="00E66E37">
                  <w:pPr>
                    <w:spacing w:before="20" w:after="20" w:line="1" w:lineRule="auto"/>
                    <w:jc w:val="left"/>
                  </w:pPr>
                </w:p>
              </w:tc>
            </w:tr>
            <w:tr w:rsidR="00E66E37" w:rsidRPr="00E66E37" w14:paraId="00BDAD4F" w14:textId="77777777" w:rsidTr="00E66E37">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D4C4C25" w14:textId="77777777" w:rsidR="00E66E37" w:rsidRPr="00E66E37" w:rsidRDefault="00E66E37" w:rsidP="00E66E37">
                  <w:pPr>
                    <w:spacing w:before="20" w:after="20"/>
                    <w:jc w:val="left"/>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E66E37" w:rsidRPr="00E66E37" w14:paraId="58337562" w14:textId="77777777" w:rsidTr="00E66E37">
                    <w:tc>
                      <w:tcPr>
                        <w:tcW w:w="615" w:type="dxa"/>
                        <w:tcMar>
                          <w:top w:w="0" w:type="dxa"/>
                          <w:left w:w="0" w:type="dxa"/>
                          <w:bottom w:w="0" w:type="dxa"/>
                          <w:right w:w="0" w:type="dxa"/>
                        </w:tcMar>
                      </w:tcPr>
                      <w:p w14:paraId="1311D620"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AU</w:t>
                        </w:r>
                      </w:p>
                      <w:p w14:paraId="2E504352" w14:textId="77777777" w:rsidR="00E66E37" w:rsidRPr="00E66E37" w:rsidRDefault="00E66E37" w:rsidP="00E66E37">
                        <w:pPr>
                          <w:spacing w:before="20" w:after="20" w:line="1" w:lineRule="auto"/>
                          <w:jc w:val="left"/>
                        </w:pPr>
                      </w:p>
                    </w:tc>
                  </w:tr>
                </w:tbl>
                <w:p w14:paraId="492B0D36" w14:textId="77777777" w:rsidR="00E66E37" w:rsidRPr="00E66E37" w:rsidRDefault="00E66E37" w:rsidP="00E66E37">
                  <w:pPr>
                    <w:spacing w:before="20" w:after="20" w:line="1" w:lineRule="auto"/>
                    <w:jc w:val="left"/>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3A6BDF1" w14:textId="77777777" w:rsidR="00E66E37" w:rsidRPr="00E66E37" w:rsidRDefault="00E66E37" w:rsidP="00E66E37">
                  <w:pPr>
                    <w:spacing w:before="20" w:after="20"/>
                    <w:jc w:val="left"/>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E66E37" w:rsidRPr="00E66E37" w14:paraId="418A6CAE" w14:textId="77777777" w:rsidTr="00E66E37">
                    <w:tc>
                      <w:tcPr>
                        <w:tcW w:w="465" w:type="dxa"/>
                        <w:tcMar>
                          <w:top w:w="0" w:type="dxa"/>
                          <w:left w:w="0" w:type="dxa"/>
                          <w:bottom w:w="0" w:type="dxa"/>
                          <w:right w:w="0" w:type="dxa"/>
                        </w:tcMar>
                      </w:tcPr>
                      <w:p w14:paraId="7ED17A8C"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TWO</w:t>
                        </w:r>
                      </w:p>
                      <w:p w14:paraId="45574F4F" w14:textId="77777777" w:rsidR="00E66E37" w:rsidRPr="00E66E37" w:rsidRDefault="00E66E37" w:rsidP="00E66E37">
                        <w:pPr>
                          <w:spacing w:before="20" w:after="20" w:line="1" w:lineRule="auto"/>
                          <w:jc w:val="left"/>
                        </w:pPr>
                      </w:p>
                    </w:tc>
                  </w:tr>
                </w:tbl>
                <w:p w14:paraId="76782706" w14:textId="77777777" w:rsidR="00E66E37" w:rsidRPr="00E66E37" w:rsidRDefault="00E66E37" w:rsidP="00E66E37">
                  <w:pPr>
                    <w:spacing w:before="20" w:after="20" w:line="1" w:lineRule="auto"/>
                    <w:jc w:val="left"/>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A7E0CE2" w14:textId="77777777" w:rsidR="00E66E37" w:rsidRPr="00E66E37" w:rsidRDefault="00E66E37" w:rsidP="00E66E37">
                  <w:pPr>
                    <w:spacing w:before="20" w:after="20"/>
                    <w:jc w:val="left"/>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E66E37" w:rsidRPr="00E66E37" w14:paraId="4C64A01C" w14:textId="77777777" w:rsidTr="00E66E37">
                    <w:tc>
                      <w:tcPr>
                        <w:tcW w:w="930" w:type="dxa"/>
                        <w:tcMar>
                          <w:top w:w="0" w:type="dxa"/>
                          <w:left w:w="0" w:type="dxa"/>
                          <w:bottom w:w="0" w:type="dxa"/>
                          <w:right w:w="0" w:type="dxa"/>
                        </w:tcMar>
                      </w:tcPr>
                      <w:p w14:paraId="50C1361B"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A</w:t>
                        </w:r>
                      </w:p>
                      <w:p w14:paraId="1F459B54" w14:textId="77777777" w:rsidR="00E66E37" w:rsidRPr="00E66E37" w:rsidRDefault="00E66E37" w:rsidP="00E66E37">
                        <w:pPr>
                          <w:spacing w:before="20" w:after="20" w:line="1" w:lineRule="auto"/>
                          <w:jc w:val="left"/>
                        </w:pPr>
                      </w:p>
                    </w:tc>
                  </w:tr>
                </w:tbl>
                <w:p w14:paraId="4B5F2DA9" w14:textId="77777777" w:rsidR="00E66E37" w:rsidRPr="00E66E37" w:rsidRDefault="00E66E37" w:rsidP="00E66E37">
                  <w:pPr>
                    <w:spacing w:before="20" w:after="20" w:line="1" w:lineRule="auto"/>
                    <w:jc w:val="left"/>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D677DEB" w14:textId="77777777" w:rsidR="00E66E37" w:rsidRPr="00E66E37" w:rsidRDefault="00E66E37" w:rsidP="00E66E37">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E66E37" w:rsidRPr="00E66E37" w14:paraId="4F6EF444" w14:textId="77777777" w:rsidTr="00E66E37">
                    <w:tc>
                      <w:tcPr>
                        <w:tcW w:w="1395" w:type="dxa"/>
                        <w:tcMar>
                          <w:top w:w="0" w:type="dxa"/>
                          <w:left w:w="0" w:type="dxa"/>
                          <w:bottom w:w="0" w:type="dxa"/>
                          <w:right w:w="0" w:type="dxa"/>
                        </w:tcMar>
                      </w:tcPr>
                      <w:p w14:paraId="26566BD3"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TG/223/1</w:t>
                        </w:r>
                      </w:p>
                      <w:p w14:paraId="5C73541E" w14:textId="77777777" w:rsidR="00E66E37" w:rsidRPr="00E66E37" w:rsidRDefault="00E66E37" w:rsidP="00E66E37">
                        <w:pPr>
                          <w:spacing w:before="20" w:after="20" w:line="1" w:lineRule="auto"/>
                          <w:jc w:val="left"/>
                        </w:pPr>
                      </w:p>
                    </w:tc>
                  </w:tr>
                </w:tbl>
                <w:p w14:paraId="6E9DA7B9" w14:textId="77777777" w:rsidR="00E66E37" w:rsidRPr="00E66E37" w:rsidRDefault="00E66E37" w:rsidP="00E66E37">
                  <w:pPr>
                    <w:spacing w:before="20" w:after="20" w:line="1" w:lineRule="auto"/>
                    <w:jc w:val="left"/>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13847F0" w14:textId="77777777" w:rsidR="00E66E37" w:rsidRPr="00E66E37" w:rsidRDefault="00E66E37" w:rsidP="00E66E37">
                  <w:pPr>
                    <w:spacing w:before="20" w:after="20"/>
                    <w:jc w:val="left"/>
                    <w:rPr>
                      <w:rFonts w:eastAsia="Arial" w:cs="Arial"/>
                      <w:color w:val="000000"/>
                      <w:sz w:val="16"/>
                      <w:szCs w:val="16"/>
                    </w:rPr>
                  </w:pPr>
                  <w:r w:rsidRPr="00E66E37">
                    <w:rPr>
                      <w:rFonts w:eastAsia="Arial" w:cs="Arial"/>
                      <w:color w:val="000000"/>
                      <w:sz w:val="16"/>
                      <w:szCs w:val="16"/>
                    </w:rPr>
                    <w:t>E, F, G, S</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E66E37" w:rsidRPr="00E66E37" w14:paraId="1243967E" w14:textId="77777777" w:rsidTr="00E66E37">
                    <w:tc>
                      <w:tcPr>
                        <w:tcW w:w="1425" w:type="dxa"/>
                        <w:tcMar>
                          <w:top w:w="0" w:type="dxa"/>
                          <w:left w:w="0" w:type="dxa"/>
                          <w:bottom w:w="0" w:type="dxa"/>
                          <w:right w:w="0" w:type="dxa"/>
                        </w:tcMar>
                      </w:tcPr>
                      <w:p w14:paraId="572C9309"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2005</w:t>
                        </w:r>
                      </w:p>
                      <w:p w14:paraId="641199BB" w14:textId="77777777" w:rsidR="00E66E37" w:rsidRPr="00E66E37" w:rsidRDefault="00E66E37" w:rsidP="00E66E37">
                        <w:pPr>
                          <w:spacing w:before="20" w:after="20" w:line="1" w:lineRule="auto"/>
                          <w:jc w:val="left"/>
                        </w:pPr>
                      </w:p>
                    </w:tc>
                  </w:tr>
                </w:tbl>
                <w:p w14:paraId="45F12768" w14:textId="77777777" w:rsidR="00E66E37" w:rsidRPr="00E66E37" w:rsidRDefault="00E66E37" w:rsidP="00E66E37">
                  <w:pPr>
                    <w:spacing w:before="20" w:after="20" w:line="1" w:lineRule="auto"/>
                    <w:jc w:val="left"/>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F818D22" w14:textId="77777777" w:rsidR="00E66E37" w:rsidRPr="00E66E37" w:rsidRDefault="00E66E37" w:rsidP="00E66E37">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E66E37" w:rsidRPr="00E66E37" w14:paraId="37E61435" w14:textId="77777777" w:rsidTr="00E66E37">
                    <w:tc>
                      <w:tcPr>
                        <w:tcW w:w="1470" w:type="dxa"/>
                        <w:tcMar>
                          <w:top w:w="0" w:type="dxa"/>
                          <w:left w:w="0" w:type="dxa"/>
                          <w:bottom w:w="0" w:type="dxa"/>
                          <w:right w:w="0" w:type="dxa"/>
                        </w:tcMar>
                      </w:tcPr>
                      <w:p w14:paraId="38102EB7"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Brachyscome</w:t>
                        </w:r>
                      </w:p>
                      <w:p w14:paraId="5FDCE265" w14:textId="77777777" w:rsidR="00E66E37" w:rsidRPr="00E66E37" w:rsidRDefault="00E66E37" w:rsidP="00E66E37">
                        <w:pPr>
                          <w:spacing w:before="20" w:after="20" w:line="1" w:lineRule="auto"/>
                          <w:jc w:val="left"/>
                        </w:pPr>
                      </w:p>
                    </w:tc>
                  </w:tr>
                </w:tbl>
                <w:p w14:paraId="10A21517" w14:textId="77777777" w:rsidR="00E66E37" w:rsidRPr="00E66E37" w:rsidRDefault="00E66E37" w:rsidP="00E66E37">
                  <w:pPr>
                    <w:spacing w:before="20" w:after="20" w:line="1" w:lineRule="auto"/>
                    <w:jc w:val="left"/>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50FD30C" w14:textId="77777777" w:rsidR="00E66E37" w:rsidRPr="00E66E37" w:rsidRDefault="00E66E37" w:rsidP="00E66E37">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E66E37" w:rsidRPr="00E66E37" w14:paraId="29F896D0" w14:textId="77777777" w:rsidTr="00E66E37">
                    <w:tc>
                      <w:tcPr>
                        <w:tcW w:w="1560" w:type="dxa"/>
                        <w:tcMar>
                          <w:top w:w="0" w:type="dxa"/>
                          <w:left w:w="0" w:type="dxa"/>
                          <w:bottom w:w="0" w:type="dxa"/>
                          <w:right w:w="0" w:type="dxa"/>
                        </w:tcMar>
                      </w:tcPr>
                      <w:p w14:paraId="3B2035F9"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Brachyscome</w:t>
                        </w:r>
                      </w:p>
                      <w:p w14:paraId="5DC3574A" w14:textId="77777777" w:rsidR="00E66E37" w:rsidRPr="00E66E37" w:rsidRDefault="00E66E37" w:rsidP="00E66E37">
                        <w:pPr>
                          <w:spacing w:before="20" w:after="20" w:line="1" w:lineRule="auto"/>
                          <w:jc w:val="left"/>
                        </w:pPr>
                      </w:p>
                    </w:tc>
                  </w:tr>
                </w:tbl>
                <w:p w14:paraId="40BE76BD" w14:textId="77777777" w:rsidR="00E66E37" w:rsidRPr="00E66E37" w:rsidRDefault="00E66E37" w:rsidP="00E66E37">
                  <w:pPr>
                    <w:spacing w:before="20" w:after="20" w:line="1" w:lineRule="auto"/>
                    <w:jc w:val="left"/>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5DE0DF2" w14:textId="77777777" w:rsidR="00E66E37" w:rsidRPr="00E66E37" w:rsidRDefault="00E66E37" w:rsidP="00E66E37">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E66E37" w:rsidRPr="00E66E37" w14:paraId="0AEDD96E" w14:textId="77777777" w:rsidTr="00E66E37">
                    <w:tc>
                      <w:tcPr>
                        <w:tcW w:w="1515" w:type="dxa"/>
                        <w:tcMar>
                          <w:top w:w="0" w:type="dxa"/>
                          <w:left w:w="0" w:type="dxa"/>
                          <w:bottom w:w="0" w:type="dxa"/>
                          <w:right w:w="0" w:type="dxa"/>
                        </w:tcMar>
                      </w:tcPr>
                      <w:p w14:paraId="12C9DC3A"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Brachyscome, Blaues Gänseblümchen</w:t>
                        </w:r>
                      </w:p>
                      <w:p w14:paraId="65125258" w14:textId="77777777" w:rsidR="00E66E37" w:rsidRPr="00E66E37" w:rsidRDefault="00E66E37" w:rsidP="00E66E37">
                        <w:pPr>
                          <w:spacing w:before="20" w:after="20" w:line="1" w:lineRule="auto"/>
                          <w:jc w:val="left"/>
                        </w:pPr>
                      </w:p>
                    </w:tc>
                  </w:tr>
                </w:tbl>
                <w:p w14:paraId="61BB142B" w14:textId="77777777" w:rsidR="00E66E37" w:rsidRPr="00E66E37" w:rsidRDefault="00E66E37" w:rsidP="00E66E37">
                  <w:pPr>
                    <w:spacing w:before="20" w:after="20" w:line="1" w:lineRule="auto"/>
                    <w:jc w:val="left"/>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101B333" w14:textId="77777777" w:rsidR="00E66E37" w:rsidRPr="00E66E37" w:rsidRDefault="00E66E37" w:rsidP="00E66E37">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E66E37" w:rsidRPr="00E66E37" w14:paraId="5EBCA99F" w14:textId="77777777" w:rsidTr="00E66E37">
                    <w:tc>
                      <w:tcPr>
                        <w:tcW w:w="1740" w:type="dxa"/>
                        <w:tcMar>
                          <w:top w:w="0" w:type="dxa"/>
                          <w:left w:w="0" w:type="dxa"/>
                          <w:bottom w:w="0" w:type="dxa"/>
                          <w:right w:w="0" w:type="dxa"/>
                        </w:tcMar>
                      </w:tcPr>
                      <w:p w14:paraId="194495DA"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Brachyscome</w:t>
                        </w:r>
                      </w:p>
                      <w:p w14:paraId="77359C5E" w14:textId="77777777" w:rsidR="00E66E37" w:rsidRPr="00E66E37" w:rsidRDefault="00E66E37" w:rsidP="00E66E37">
                        <w:pPr>
                          <w:spacing w:before="20" w:after="20" w:line="1" w:lineRule="auto"/>
                          <w:jc w:val="left"/>
                        </w:pPr>
                      </w:p>
                    </w:tc>
                  </w:tr>
                </w:tbl>
                <w:p w14:paraId="06C43320" w14:textId="77777777" w:rsidR="00E66E37" w:rsidRPr="00E66E37" w:rsidRDefault="00E66E37" w:rsidP="00E66E37">
                  <w:pPr>
                    <w:spacing w:before="20" w:after="20" w:line="1" w:lineRule="auto"/>
                    <w:jc w:val="left"/>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FE9F77E" w14:textId="77777777" w:rsidR="00E66E37" w:rsidRPr="00E66E37" w:rsidRDefault="00E66E37" w:rsidP="00E66E37">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E66E37" w:rsidRPr="00E66E37" w14:paraId="56D09291" w14:textId="77777777" w:rsidTr="00E66E37">
                    <w:tc>
                      <w:tcPr>
                        <w:tcW w:w="2115" w:type="dxa"/>
                        <w:tcMar>
                          <w:top w:w="0" w:type="dxa"/>
                          <w:left w:w="0" w:type="dxa"/>
                          <w:bottom w:w="0" w:type="dxa"/>
                          <w:right w:w="0" w:type="dxa"/>
                        </w:tcMar>
                      </w:tcPr>
                      <w:p w14:paraId="3DC85E56" w14:textId="77777777" w:rsidR="00E66E37" w:rsidRPr="00E66E37" w:rsidRDefault="00E66E37" w:rsidP="00E66E37">
                        <w:pPr>
                          <w:spacing w:before="20" w:after="20"/>
                          <w:jc w:val="left"/>
                          <w:rPr>
                            <w:rFonts w:cs="Arial"/>
                            <w:color w:val="000000"/>
                            <w:sz w:val="16"/>
                            <w:szCs w:val="16"/>
                          </w:rPr>
                        </w:pPr>
                        <w:r w:rsidRPr="00E66E37">
                          <w:rPr>
                            <w:rFonts w:cs="Arial"/>
                            <w:i/>
                            <w:iCs/>
                            <w:color w:val="000000"/>
                            <w:sz w:val="16"/>
                            <w:szCs w:val="16"/>
                          </w:rPr>
                          <w:t>Brachyscome</w:t>
                        </w:r>
                        <w:r w:rsidRPr="00E66E37">
                          <w:rPr>
                            <w:rFonts w:cs="Arial"/>
                            <w:color w:val="000000"/>
                            <w:sz w:val="16"/>
                            <w:szCs w:val="16"/>
                          </w:rPr>
                          <w:t> Cass.</w:t>
                        </w:r>
                      </w:p>
                      <w:p w14:paraId="4AD7E09C" w14:textId="77777777" w:rsidR="00E66E37" w:rsidRPr="00E66E37" w:rsidRDefault="00E66E37" w:rsidP="00E66E37">
                        <w:pPr>
                          <w:spacing w:before="20" w:after="20" w:line="1" w:lineRule="auto"/>
                          <w:jc w:val="left"/>
                        </w:pPr>
                      </w:p>
                    </w:tc>
                  </w:tr>
                </w:tbl>
                <w:p w14:paraId="1A93B2F9" w14:textId="77777777" w:rsidR="00E66E37" w:rsidRPr="00E66E37" w:rsidRDefault="00E66E37" w:rsidP="00E66E37">
                  <w:pPr>
                    <w:spacing w:before="20" w:after="20" w:line="1" w:lineRule="auto"/>
                    <w:jc w:val="left"/>
                  </w:pPr>
                </w:p>
              </w:tc>
              <w:tc>
                <w:tcPr>
                  <w:tcW w:w="17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F45BC52" w14:textId="77777777" w:rsidR="00E66E37" w:rsidRPr="00E66E37" w:rsidRDefault="00E66E37" w:rsidP="00E66E37">
                  <w:pPr>
                    <w:spacing w:before="20" w:after="20"/>
                    <w:jc w:val="left"/>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E66E37" w:rsidRPr="00E66E37" w14:paraId="3BA58033" w14:textId="77777777" w:rsidTr="00E66E37">
                    <w:tc>
                      <w:tcPr>
                        <w:tcW w:w="1815" w:type="dxa"/>
                        <w:tcMar>
                          <w:top w:w="0" w:type="dxa"/>
                          <w:left w:w="0" w:type="dxa"/>
                          <w:bottom w:w="0" w:type="dxa"/>
                          <w:right w:w="0" w:type="dxa"/>
                        </w:tcMar>
                      </w:tcPr>
                      <w:p w14:paraId="215662AB"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BRCHY</w:t>
                        </w:r>
                      </w:p>
                      <w:p w14:paraId="0A13FB8A" w14:textId="77777777" w:rsidR="00E66E37" w:rsidRPr="00E66E37" w:rsidRDefault="00E66E37" w:rsidP="00E66E37">
                        <w:pPr>
                          <w:spacing w:before="20" w:after="20" w:line="1" w:lineRule="auto"/>
                          <w:jc w:val="left"/>
                        </w:pPr>
                      </w:p>
                    </w:tc>
                  </w:tr>
                </w:tbl>
                <w:p w14:paraId="5733FEAA" w14:textId="77777777" w:rsidR="00E66E37" w:rsidRPr="00E66E37" w:rsidRDefault="00E66E37" w:rsidP="00E66E37">
                  <w:pPr>
                    <w:spacing w:before="20" w:after="20" w:line="1" w:lineRule="auto"/>
                    <w:jc w:val="left"/>
                  </w:pPr>
                </w:p>
              </w:tc>
            </w:tr>
            <w:tr w:rsidR="00E66E37" w:rsidRPr="00E66E37" w14:paraId="4EF1D69F" w14:textId="77777777" w:rsidTr="00E66E37">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7AE523F" w14:textId="77777777" w:rsidR="00E66E37" w:rsidRPr="00E66E37" w:rsidRDefault="00E66E37" w:rsidP="00E66E37">
                  <w:pPr>
                    <w:spacing w:before="20" w:after="20"/>
                    <w:jc w:val="left"/>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E66E37" w:rsidRPr="00E66E37" w14:paraId="2C81C1D7" w14:textId="77777777" w:rsidTr="00E66E37">
                    <w:tc>
                      <w:tcPr>
                        <w:tcW w:w="615" w:type="dxa"/>
                        <w:tcMar>
                          <w:top w:w="0" w:type="dxa"/>
                          <w:left w:w="0" w:type="dxa"/>
                          <w:bottom w:w="0" w:type="dxa"/>
                          <w:right w:w="0" w:type="dxa"/>
                        </w:tcMar>
                      </w:tcPr>
                      <w:p w14:paraId="4595E440"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KR</w:t>
                        </w:r>
                      </w:p>
                      <w:p w14:paraId="2262346B" w14:textId="77777777" w:rsidR="00E66E37" w:rsidRPr="00E66E37" w:rsidRDefault="00E66E37" w:rsidP="00E66E37">
                        <w:pPr>
                          <w:spacing w:before="20" w:after="20" w:line="1" w:lineRule="auto"/>
                          <w:jc w:val="left"/>
                        </w:pPr>
                      </w:p>
                    </w:tc>
                  </w:tr>
                </w:tbl>
                <w:p w14:paraId="08F62E33" w14:textId="77777777" w:rsidR="00E66E37" w:rsidRPr="00E66E37" w:rsidRDefault="00E66E37" w:rsidP="00E66E37">
                  <w:pPr>
                    <w:spacing w:before="20" w:after="20" w:line="1" w:lineRule="auto"/>
                    <w:jc w:val="left"/>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7570CE1" w14:textId="77777777" w:rsidR="00E66E37" w:rsidRPr="00E66E37" w:rsidRDefault="00E66E37" w:rsidP="00E66E37">
                  <w:pPr>
                    <w:spacing w:before="20" w:after="20"/>
                    <w:jc w:val="left"/>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E66E37" w:rsidRPr="00E66E37" w14:paraId="432B9694" w14:textId="77777777" w:rsidTr="00E66E37">
                    <w:tc>
                      <w:tcPr>
                        <w:tcW w:w="465" w:type="dxa"/>
                        <w:tcMar>
                          <w:top w:w="0" w:type="dxa"/>
                          <w:left w:w="0" w:type="dxa"/>
                          <w:bottom w:w="0" w:type="dxa"/>
                          <w:right w:w="0" w:type="dxa"/>
                        </w:tcMar>
                      </w:tcPr>
                      <w:p w14:paraId="1195EFFA"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TWA</w:t>
                        </w:r>
                      </w:p>
                      <w:p w14:paraId="4024144D" w14:textId="77777777" w:rsidR="00E66E37" w:rsidRPr="00E66E37" w:rsidRDefault="00E66E37" w:rsidP="00E66E37">
                        <w:pPr>
                          <w:spacing w:before="20" w:after="20" w:line="1" w:lineRule="auto"/>
                          <w:jc w:val="left"/>
                        </w:pPr>
                      </w:p>
                    </w:tc>
                  </w:tr>
                </w:tbl>
                <w:p w14:paraId="7A3C85FA" w14:textId="77777777" w:rsidR="00E66E37" w:rsidRPr="00E66E37" w:rsidRDefault="00E66E37" w:rsidP="00E66E37">
                  <w:pPr>
                    <w:spacing w:before="20" w:after="20" w:line="1" w:lineRule="auto"/>
                    <w:jc w:val="left"/>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EECBC55" w14:textId="77777777" w:rsidR="00E66E37" w:rsidRPr="00E66E37" w:rsidRDefault="00E66E37" w:rsidP="00E66E37">
                  <w:pPr>
                    <w:spacing w:before="20" w:after="20"/>
                    <w:jc w:val="left"/>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E66E37" w:rsidRPr="00E66E37" w14:paraId="5DCC3DD8" w14:textId="77777777" w:rsidTr="00E66E37">
                    <w:tc>
                      <w:tcPr>
                        <w:tcW w:w="930" w:type="dxa"/>
                        <w:tcMar>
                          <w:top w:w="0" w:type="dxa"/>
                          <w:left w:w="0" w:type="dxa"/>
                          <w:bottom w:w="0" w:type="dxa"/>
                          <w:right w:w="0" w:type="dxa"/>
                        </w:tcMar>
                      </w:tcPr>
                      <w:p w14:paraId="5B01F41A"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A</w:t>
                        </w:r>
                      </w:p>
                      <w:p w14:paraId="74FE6096" w14:textId="77777777" w:rsidR="00E66E37" w:rsidRPr="00E66E37" w:rsidRDefault="00E66E37" w:rsidP="00E66E37">
                        <w:pPr>
                          <w:spacing w:before="20" w:after="20" w:line="1" w:lineRule="auto"/>
                          <w:jc w:val="left"/>
                        </w:pPr>
                      </w:p>
                    </w:tc>
                  </w:tr>
                </w:tbl>
                <w:p w14:paraId="7F6D8246" w14:textId="77777777" w:rsidR="00E66E37" w:rsidRPr="00E66E37" w:rsidRDefault="00E66E37" w:rsidP="00E66E37">
                  <w:pPr>
                    <w:spacing w:before="20" w:after="20" w:line="1" w:lineRule="auto"/>
                    <w:jc w:val="left"/>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72BAC78" w14:textId="77777777" w:rsidR="00E66E37" w:rsidRPr="00E66E37" w:rsidRDefault="00E66E37" w:rsidP="00E66E37">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E66E37" w:rsidRPr="00E66E37" w14:paraId="25268756" w14:textId="77777777" w:rsidTr="00E66E37">
                    <w:tc>
                      <w:tcPr>
                        <w:tcW w:w="1395" w:type="dxa"/>
                        <w:tcMar>
                          <w:top w:w="0" w:type="dxa"/>
                          <w:left w:w="0" w:type="dxa"/>
                          <w:bottom w:w="0" w:type="dxa"/>
                          <w:right w:w="0" w:type="dxa"/>
                        </w:tcMar>
                      </w:tcPr>
                      <w:p w14:paraId="518446F1"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TG/224/2</w:t>
                        </w:r>
                      </w:p>
                      <w:p w14:paraId="5AA2731A" w14:textId="77777777" w:rsidR="00E66E37" w:rsidRPr="00E66E37" w:rsidRDefault="00E66E37" w:rsidP="00E66E37">
                        <w:pPr>
                          <w:spacing w:before="20" w:after="20" w:line="1" w:lineRule="auto"/>
                          <w:jc w:val="left"/>
                        </w:pPr>
                      </w:p>
                    </w:tc>
                  </w:tr>
                </w:tbl>
                <w:p w14:paraId="5222AE61" w14:textId="77777777" w:rsidR="00E66E37" w:rsidRPr="00E66E37" w:rsidRDefault="00E66E37" w:rsidP="00E66E37">
                  <w:pPr>
                    <w:spacing w:before="20" w:after="20" w:line="1" w:lineRule="auto"/>
                    <w:jc w:val="left"/>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788ABAA" w14:textId="77777777" w:rsidR="00E66E37" w:rsidRPr="00E66E37" w:rsidRDefault="00E66E37" w:rsidP="00E66E37">
                  <w:pPr>
                    <w:spacing w:before="20" w:after="20"/>
                    <w:jc w:val="left"/>
                    <w:rPr>
                      <w:rFonts w:eastAsia="Arial" w:cs="Arial"/>
                      <w:color w:val="000000"/>
                      <w:sz w:val="16"/>
                      <w:szCs w:val="16"/>
                    </w:rPr>
                  </w:pPr>
                  <w:r w:rsidRPr="00E66E37">
                    <w:rPr>
                      <w:rFonts w:eastAsia="Arial" w:cs="Arial"/>
                      <w:color w:val="000000"/>
                      <w:sz w:val="16"/>
                      <w:szCs w:val="16"/>
                    </w:rPr>
                    <w:t>E, F, G, S</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E66E37" w:rsidRPr="00E66E37" w14:paraId="50D98B5A" w14:textId="77777777" w:rsidTr="00E66E37">
                    <w:tc>
                      <w:tcPr>
                        <w:tcW w:w="1425" w:type="dxa"/>
                        <w:tcMar>
                          <w:top w:w="0" w:type="dxa"/>
                          <w:left w:w="0" w:type="dxa"/>
                          <w:bottom w:w="0" w:type="dxa"/>
                          <w:right w:w="0" w:type="dxa"/>
                        </w:tcMar>
                      </w:tcPr>
                      <w:p w14:paraId="712E45DD"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2020</w:t>
                        </w:r>
                      </w:p>
                      <w:p w14:paraId="173B1677" w14:textId="77777777" w:rsidR="00E66E37" w:rsidRPr="00E66E37" w:rsidRDefault="00E66E37" w:rsidP="00E66E37">
                        <w:pPr>
                          <w:spacing w:before="20" w:after="20" w:line="1" w:lineRule="auto"/>
                          <w:jc w:val="left"/>
                        </w:pPr>
                      </w:p>
                    </w:tc>
                  </w:tr>
                </w:tbl>
                <w:p w14:paraId="44C3D768" w14:textId="77777777" w:rsidR="00E66E37" w:rsidRPr="00E66E37" w:rsidRDefault="00E66E37" w:rsidP="00E66E37">
                  <w:pPr>
                    <w:spacing w:before="20" w:after="20" w:line="1" w:lineRule="auto"/>
                    <w:jc w:val="left"/>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82B9736" w14:textId="77777777" w:rsidR="00E66E37" w:rsidRPr="00E66E37" w:rsidRDefault="00E66E37" w:rsidP="00E66E37">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E66E37" w:rsidRPr="00E66E37" w14:paraId="0274CAC6" w14:textId="77777777" w:rsidTr="00E66E37">
                    <w:tc>
                      <w:tcPr>
                        <w:tcW w:w="1470" w:type="dxa"/>
                        <w:tcMar>
                          <w:top w:w="0" w:type="dxa"/>
                          <w:left w:w="0" w:type="dxa"/>
                          <w:bottom w:w="0" w:type="dxa"/>
                          <w:right w:w="0" w:type="dxa"/>
                        </w:tcMar>
                      </w:tcPr>
                      <w:p w14:paraId="2B54B1B5"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Ginseng</w:t>
                        </w:r>
                      </w:p>
                      <w:p w14:paraId="6B324458" w14:textId="77777777" w:rsidR="00E66E37" w:rsidRPr="00E66E37" w:rsidRDefault="00E66E37" w:rsidP="00E66E37">
                        <w:pPr>
                          <w:spacing w:before="20" w:after="20" w:line="1" w:lineRule="auto"/>
                          <w:jc w:val="left"/>
                        </w:pPr>
                      </w:p>
                    </w:tc>
                  </w:tr>
                </w:tbl>
                <w:p w14:paraId="5593C97F" w14:textId="77777777" w:rsidR="00E66E37" w:rsidRPr="00E66E37" w:rsidRDefault="00E66E37" w:rsidP="00E66E37">
                  <w:pPr>
                    <w:spacing w:before="20" w:after="20" w:line="1" w:lineRule="auto"/>
                    <w:jc w:val="left"/>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1A5F67E" w14:textId="77777777" w:rsidR="00E66E37" w:rsidRPr="00E66E37" w:rsidRDefault="00E66E37" w:rsidP="00E66E37">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E66E37" w:rsidRPr="00E66E37" w14:paraId="1C11E4F7" w14:textId="77777777" w:rsidTr="00E66E37">
                    <w:tc>
                      <w:tcPr>
                        <w:tcW w:w="1560" w:type="dxa"/>
                        <w:tcMar>
                          <w:top w:w="0" w:type="dxa"/>
                          <w:left w:w="0" w:type="dxa"/>
                          <w:bottom w:w="0" w:type="dxa"/>
                          <w:right w:w="0" w:type="dxa"/>
                        </w:tcMar>
                      </w:tcPr>
                      <w:p w14:paraId="76EDF2B9"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Ginseng</w:t>
                        </w:r>
                      </w:p>
                      <w:p w14:paraId="218590D4" w14:textId="77777777" w:rsidR="00E66E37" w:rsidRPr="00E66E37" w:rsidRDefault="00E66E37" w:rsidP="00E66E37">
                        <w:pPr>
                          <w:spacing w:before="20" w:after="20" w:line="1" w:lineRule="auto"/>
                          <w:jc w:val="left"/>
                        </w:pPr>
                      </w:p>
                    </w:tc>
                  </w:tr>
                </w:tbl>
                <w:p w14:paraId="7589AA4C" w14:textId="77777777" w:rsidR="00E66E37" w:rsidRPr="00E66E37" w:rsidRDefault="00E66E37" w:rsidP="00E66E37">
                  <w:pPr>
                    <w:spacing w:before="20" w:after="20" w:line="1" w:lineRule="auto"/>
                    <w:jc w:val="left"/>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D572C42" w14:textId="77777777" w:rsidR="00E66E37" w:rsidRPr="00E66E37" w:rsidRDefault="00E66E37" w:rsidP="00E66E37">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E66E37" w:rsidRPr="00E66E37" w14:paraId="12C4D3FF" w14:textId="77777777" w:rsidTr="00E66E37">
                    <w:tc>
                      <w:tcPr>
                        <w:tcW w:w="1515" w:type="dxa"/>
                        <w:tcMar>
                          <w:top w:w="0" w:type="dxa"/>
                          <w:left w:w="0" w:type="dxa"/>
                          <w:bottom w:w="0" w:type="dxa"/>
                          <w:right w:w="0" w:type="dxa"/>
                        </w:tcMar>
                      </w:tcPr>
                      <w:p w14:paraId="5449A330"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Ginseng</w:t>
                        </w:r>
                      </w:p>
                      <w:p w14:paraId="28063FA8" w14:textId="77777777" w:rsidR="00E66E37" w:rsidRPr="00E66E37" w:rsidRDefault="00E66E37" w:rsidP="00E66E37">
                        <w:pPr>
                          <w:spacing w:before="20" w:after="20" w:line="1" w:lineRule="auto"/>
                          <w:jc w:val="left"/>
                        </w:pPr>
                      </w:p>
                    </w:tc>
                  </w:tr>
                </w:tbl>
                <w:p w14:paraId="24058773" w14:textId="77777777" w:rsidR="00E66E37" w:rsidRPr="00E66E37" w:rsidRDefault="00E66E37" w:rsidP="00E66E37">
                  <w:pPr>
                    <w:spacing w:before="20" w:after="20" w:line="1" w:lineRule="auto"/>
                    <w:jc w:val="left"/>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32A07E5" w14:textId="77777777" w:rsidR="00E66E37" w:rsidRPr="00E66E37" w:rsidRDefault="00E66E37" w:rsidP="00E66E37">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E66E37" w:rsidRPr="00E66E37" w14:paraId="595602C6" w14:textId="77777777" w:rsidTr="00E66E37">
                    <w:tc>
                      <w:tcPr>
                        <w:tcW w:w="1740" w:type="dxa"/>
                        <w:tcMar>
                          <w:top w:w="0" w:type="dxa"/>
                          <w:left w:w="0" w:type="dxa"/>
                          <w:bottom w:w="0" w:type="dxa"/>
                          <w:right w:w="0" w:type="dxa"/>
                        </w:tcMar>
                      </w:tcPr>
                      <w:p w14:paraId="7E7D89BF"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Ginseng</w:t>
                        </w:r>
                      </w:p>
                      <w:p w14:paraId="311A4F03" w14:textId="77777777" w:rsidR="00E66E37" w:rsidRPr="00E66E37" w:rsidRDefault="00E66E37" w:rsidP="00E66E37">
                        <w:pPr>
                          <w:spacing w:before="20" w:after="20" w:line="1" w:lineRule="auto"/>
                          <w:jc w:val="left"/>
                        </w:pPr>
                      </w:p>
                    </w:tc>
                  </w:tr>
                </w:tbl>
                <w:p w14:paraId="53B55A38" w14:textId="77777777" w:rsidR="00E66E37" w:rsidRPr="00E66E37" w:rsidRDefault="00E66E37" w:rsidP="00E66E37">
                  <w:pPr>
                    <w:spacing w:before="20" w:after="20" w:line="1" w:lineRule="auto"/>
                    <w:jc w:val="left"/>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F52EC95" w14:textId="77777777" w:rsidR="00E66E37" w:rsidRPr="00E66E37" w:rsidRDefault="00E66E37" w:rsidP="00E66E37">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E66E37" w:rsidRPr="00E66E37" w14:paraId="5AE45A86" w14:textId="77777777" w:rsidTr="00E66E37">
                    <w:tc>
                      <w:tcPr>
                        <w:tcW w:w="2115" w:type="dxa"/>
                        <w:tcMar>
                          <w:top w:w="0" w:type="dxa"/>
                          <w:left w:w="0" w:type="dxa"/>
                          <w:bottom w:w="0" w:type="dxa"/>
                          <w:right w:w="0" w:type="dxa"/>
                        </w:tcMar>
                      </w:tcPr>
                      <w:p w14:paraId="5B4B12F4" w14:textId="77777777" w:rsidR="00E66E37" w:rsidRPr="00E66E37" w:rsidRDefault="00E66E37" w:rsidP="00E66E37">
                        <w:pPr>
                          <w:spacing w:before="20" w:after="20"/>
                          <w:jc w:val="left"/>
                          <w:rPr>
                            <w:rFonts w:cs="Arial"/>
                            <w:color w:val="000000"/>
                            <w:sz w:val="16"/>
                            <w:szCs w:val="16"/>
                          </w:rPr>
                        </w:pPr>
                        <w:r w:rsidRPr="00E66E37">
                          <w:rPr>
                            <w:rFonts w:cs="Arial"/>
                            <w:i/>
                            <w:iCs/>
                            <w:color w:val="000000"/>
                            <w:sz w:val="16"/>
                            <w:szCs w:val="16"/>
                          </w:rPr>
                          <w:t>Panax ginseng</w:t>
                        </w:r>
                        <w:r w:rsidRPr="00E66E37">
                          <w:rPr>
                            <w:rFonts w:cs="Arial"/>
                            <w:color w:val="000000"/>
                            <w:sz w:val="16"/>
                            <w:szCs w:val="16"/>
                          </w:rPr>
                          <w:t> C.A. Mey.</w:t>
                        </w:r>
                      </w:p>
                      <w:p w14:paraId="6A22FA2C" w14:textId="77777777" w:rsidR="00E66E37" w:rsidRPr="00E66E37" w:rsidRDefault="00E66E37" w:rsidP="00E66E37">
                        <w:pPr>
                          <w:spacing w:before="20" w:after="20" w:line="1" w:lineRule="auto"/>
                          <w:jc w:val="left"/>
                        </w:pPr>
                      </w:p>
                    </w:tc>
                  </w:tr>
                </w:tbl>
                <w:p w14:paraId="0571C024" w14:textId="77777777" w:rsidR="00E66E37" w:rsidRPr="00E66E37" w:rsidRDefault="00E66E37" w:rsidP="00E66E37">
                  <w:pPr>
                    <w:spacing w:before="20" w:after="20" w:line="1" w:lineRule="auto"/>
                    <w:jc w:val="left"/>
                  </w:pPr>
                </w:p>
              </w:tc>
              <w:tc>
                <w:tcPr>
                  <w:tcW w:w="17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7E4E969" w14:textId="77777777" w:rsidR="00E66E37" w:rsidRPr="00E66E37" w:rsidRDefault="00E66E37" w:rsidP="00E66E37">
                  <w:pPr>
                    <w:spacing w:before="20" w:after="20"/>
                    <w:jc w:val="left"/>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E66E37" w:rsidRPr="00E66E37" w14:paraId="01F3C3DF" w14:textId="77777777" w:rsidTr="00E66E37">
                    <w:tc>
                      <w:tcPr>
                        <w:tcW w:w="1815" w:type="dxa"/>
                        <w:tcMar>
                          <w:top w:w="0" w:type="dxa"/>
                          <w:left w:w="0" w:type="dxa"/>
                          <w:bottom w:w="0" w:type="dxa"/>
                          <w:right w:w="0" w:type="dxa"/>
                        </w:tcMar>
                      </w:tcPr>
                      <w:p w14:paraId="23DB5429"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PANAX_GIN</w:t>
                        </w:r>
                      </w:p>
                      <w:p w14:paraId="30387BD7" w14:textId="77777777" w:rsidR="00E66E37" w:rsidRPr="00E66E37" w:rsidRDefault="00E66E37" w:rsidP="00E66E37">
                        <w:pPr>
                          <w:spacing w:before="20" w:after="20" w:line="1" w:lineRule="auto"/>
                          <w:jc w:val="left"/>
                        </w:pPr>
                      </w:p>
                    </w:tc>
                  </w:tr>
                </w:tbl>
                <w:p w14:paraId="7FADF08A" w14:textId="77777777" w:rsidR="00E66E37" w:rsidRPr="00E66E37" w:rsidRDefault="00E66E37" w:rsidP="00E66E37">
                  <w:pPr>
                    <w:spacing w:before="20" w:after="20" w:line="1" w:lineRule="auto"/>
                    <w:jc w:val="left"/>
                  </w:pPr>
                </w:p>
              </w:tc>
            </w:tr>
            <w:tr w:rsidR="00E66E37" w:rsidRPr="00E66E37" w14:paraId="7693BE67" w14:textId="77777777" w:rsidTr="00E66E37">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EC35F50" w14:textId="77777777" w:rsidR="00E66E37" w:rsidRPr="00E66E37" w:rsidRDefault="00E66E37" w:rsidP="00E66E37">
                  <w:pPr>
                    <w:spacing w:before="20" w:after="20"/>
                    <w:jc w:val="left"/>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E66E37" w:rsidRPr="00E66E37" w14:paraId="3719445B" w14:textId="77777777" w:rsidTr="00E66E37">
                    <w:tc>
                      <w:tcPr>
                        <w:tcW w:w="615" w:type="dxa"/>
                        <w:tcMar>
                          <w:top w:w="0" w:type="dxa"/>
                          <w:left w:w="0" w:type="dxa"/>
                          <w:bottom w:w="0" w:type="dxa"/>
                          <w:right w:w="0" w:type="dxa"/>
                        </w:tcMar>
                      </w:tcPr>
                      <w:p w14:paraId="182C59D4"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AU</w:t>
                        </w:r>
                      </w:p>
                      <w:p w14:paraId="787EE4B7" w14:textId="77777777" w:rsidR="00E66E37" w:rsidRPr="00E66E37" w:rsidRDefault="00E66E37" w:rsidP="00E66E37">
                        <w:pPr>
                          <w:spacing w:before="20" w:after="20" w:line="1" w:lineRule="auto"/>
                          <w:jc w:val="left"/>
                        </w:pPr>
                      </w:p>
                    </w:tc>
                  </w:tr>
                </w:tbl>
                <w:p w14:paraId="5F6024E8" w14:textId="77777777" w:rsidR="00E66E37" w:rsidRPr="00E66E37" w:rsidRDefault="00E66E37" w:rsidP="00E66E37">
                  <w:pPr>
                    <w:spacing w:before="20" w:after="20" w:line="1" w:lineRule="auto"/>
                    <w:jc w:val="left"/>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674CDEC" w14:textId="77777777" w:rsidR="00E66E37" w:rsidRPr="00E66E37" w:rsidRDefault="00E66E37" w:rsidP="00E66E37">
                  <w:pPr>
                    <w:spacing w:before="20" w:after="20"/>
                    <w:jc w:val="left"/>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E66E37" w:rsidRPr="00E66E37" w14:paraId="2CC2296F" w14:textId="77777777" w:rsidTr="00E66E37">
                    <w:tc>
                      <w:tcPr>
                        <w:tcW w:w="465" w:type="dxa"/>
                        <w:tcMar>
                          <w:top w:w="0" w:type="dxa"/>
                          <w:left w:w="0" w:type="dxa"/>
                          <w:bottom w:w="0" w:type="dxa"/>
                          <w:right w:w="0" w:type="dxa"/>
                        </w:tcMar>
                      </w:tcPr>
                      <w:p w14:paraId="4A0C90F4"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TWO</w:t>
                        </w:r>
                      </w:p>
                      <w:p w14:paraId="5F21BFA6" w14:textId="77777777" w:rsidR="00E66E37" w:rsidRPr="00E66E37" w:rsidRDefault="00E66E37" w:rsidP="00E66E37">
                        <w:pPr>
                          <w:spacing w:before="20" w:after="20" w:line="1" w:lineRule="auto"/>
                          <w:jc w:val="left"/>
                        </w:pPr>
                      </w:p>
                    </w:tc>
                  </w:tr>
                </w:tbl>
                <w:p w14:paraId="2FBC50E8" w14:textId="77777777" w:rsidR="00E66E37" w:rsidRPr="00E66E37" w:rsidRDefault="00E66E37" w:rsidP="00E66E37">
                  <w:pPr>
                    <w:spacing w:before="20" w:after="20" w:line="1" w:lineRule="auto"/>
                    <w:jc w:val="left"/>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67895FE" w14:textId="77777777" w:rsidR="00E66E37" w:rsidRPr="00E66E37" w:rsidRDefault="00E66E37" w:rsidP="00E66E37">
                  <w:pPr>
                    <w:spacing w:before="20" w:after="20"/>
                    <w:jc w:val="left"/>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E66E37" w:rsidRPr="00E66E37" w14:paraId="7020F8EA" w14:textId="77777777" w:rsidTr="00E66E37">
                    <w:tc>
                      <w:tcPr>
                        <w:tcW w:w="930" w:type="dxa"/>
                        <w:tcMar>
                          <w:top w:w="0" w:type="dxa"/>
                          <w:left w:w="0" w:type="dxa"/>
                          <w:bottom w:w="0" w:type="dxa"/>
                          <w:right w:w="0" w:type="dxa"/>
                        </w:tcMar>
                      </w:tcPr>
                      <w:p w14:paraId="3B1F1694"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A</w:t>
                        </w:r>
                      </w:p>
                      <w:p w14:paraId="32B1F56C" w14:textId="77777777" w:rsidR="00E66E37" w:rsidRPr="00E66E37" w:rsidRDefault="00E66E37" w:rsidP="00E66E37">
                        <w:pPr>
                          <w:spacing w:before="20" w:after="20" w:line="1" w:lineRule="auto"/>
                          <w:jc w:val="left"/>
                        </w:pPr>
                      </w:p>
                    </w:tc>
                  </w:tr>
                </w:tbl>
                <w:p w14:paraId="3BFA0A31" w14:textId="77777777" w:rsidR="00E66E37" w:rsidRPr="00E66E37" w:rsidRDefault="00E66E37" w:rsidP="00E66E37">
                  <w:pPr>
                    <w:spacing w:before="20" w:after="20" w:line="1" w:lineRule="auto"/>
                    <w:jc w:val="left"/>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265C3E9" w14:textId="77777777" w:rsidR="00E66E37" w:rsidRPr="00E66E37" w:rsidRDefault="00E66E37" w:rsidP="00E66E37">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E66E37" w:rsidRPr="00E66E37" w14:paraId="5B14CA39" w14:textId="77777777" w:rsidTr="00E66E37">
                    <w:tc>
                      <w:tcPr>
                        <w:tcW w:w="1395" w:type="dxa"/>
                        <w:tcMar>
                          <w:top w:w="0" w:type="dxa"/>
                          <w:left w:w="0" w:type="dxa"/>
                          <w:bottom w:w="0" w:type="dxa"/>
                          <w:right w:w="0" w:type="dxa"/>
                        </w:tcMar>
                      </w:tcPr>
                      <w:p w14:paraId="15196769"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TG/225/1 Corr.</w:t>
                        </w:r>
                      </w:p>
                      <w:p w14:paraId="0AA0EF9B" w14:textId="77777777" w:rsidR="00E66E37" w:rsidRPr="00E66E37" w:rsidRDefault="00E66E37" w:rsidP="00E66E37">
                        <w:pPr>
                          <w:spacing w:before="20" w:after="20" w:line="1" w:lineRule="auto"/>
                          <w:jc w:val="left"/>
                        </w:pPr>
                      </w:p>
                    </w:tc>
                  </w:tr>
                </w:tbl>
                <w:p w14:paraId="479EE065" w14:textId="77777777" w:rsidR="00E66E37" w:rsidRPr="00E66E37" w:rsidRDefault="00E66E37" w:rsidP="00E66E37">
                  <w:pPr>
                    <w:spacing w:before="20" w:after="20" w:line="1" w:lineRule="auto"/>
                    <w:jc w:val="left"/>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5136DEA" w14:textId="77777777" w:rsidR="00E66E37" w:rsidRPr="00E66E37" w:rsidRDefault="00E66E37" w:rsidP="00E66E37">
                  <w:pPr>
                    <w:spacing w:before="20" w:after="20"/>
                    <w:jc w:val="left"/>
                    <w:rPr>
                      <w:rFonts w:eastAsia="Arial" w:cs="Arial"/>
                      <w:color w:val="000000"/>
                      <w:sz w:val="16"/>
                      <w:szCs w:val="16"/>
                    </w:rPr>
                  </w:pPr>
                  <w:r w:rsidRPr="00E66E37">
                    <w:rPr>
                      <w:rFonts w:eastAsia="Arial" w:cs="Arial"/>
                      <w:color w:val="000000"/>
                      <w:sz w:val="16"/>
                      <w:szCs w:val="16"/>
                    </w:rPr>
                    <w:t>E, F, G, S</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E66E37" w:rsidRPr="00E66E37" w14:paraId="2118F94D" w14:textId="77777777" w:rsidTr="00E66E37">
                    <w:tc>
                      <w:tcPr>
                        <w:tcW w:w="1425" w:type="dxa"/>
                        <w:tcMar>
                          <w:top w:w="0" w:type="dxa"/>
                          <w:left w:w="0" w:type="dxa"/>
                          <w:bottom w:w="0" w:type="dxa"/>
                          <w:right w:w="0" w:type="dxa"/>
                        </w:tcMar>
                      </w:tcPr>
                      <w:p w14:paraId="456C8113"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2005</w:t>
                        </w:r>
                      </w:p>
                      <w:p w14:paraId="6EA09249" w14:textId="77777777" w:rsidR="00E66E37" w:rsidRPr="00E66E37" w:rsidRDefault="00E66E37" w:rsidP="00E66E37">
                        <w:pPr>
                          <w:spacing w:before="20" w:after="20" w:line="1" w:lineRule="auto"/>
                          <w:jc w:val="left"/>
                        </w:pPr>
                      </w:p>
                    </w:tc>
                  </w:tr>
                </w:tbl>
                <w:p w14:paraId="5620BF56" w14:textId="77777777" w:rsidR="00E66E37" w:rsidRPr="00E66E37" w:rsidRDefault="00E66E37" w:rsidP="00E66E37">
                  <w:pPr>
                    <w:spacing w:before="20" w:after="20" w:line="1" w:lineRule="auto"/>
                    <w:jc w:val="left"/>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1592135" w14:textId="77777777" w:rsidR="00E66E37" w:rsidRPr="00E66E37" w:rsidRDefault="00E66E37" w:rsidP="00E66E37">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E66E37" w:rsidRPr="00E66E37" w14:paraId="5CC2F70D" w14:textId="77777777" w:rsidTr="00E66E37">
                    <w:tc>
                      <w:tcPr>
                        <w:tcW w:w="1470" w:type="dxa"/>
                        <w:tcMar>
                          <w:top w:w="0" w:type="dxa"/>
                          <w:left w:w="0" w:type="dxa"/>
                          <w:bottom w:w="0" w:type="dxa"/>
                          <w:right w:w="0" w:type="dxa"/>
                        </w:tcMar>
                      </w:tcPr>
                      <w:p w14:paraId="135BB55D"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Waxflower</w:t>
                        </w:r>
                      </w:p>
                      <w:p w14:paraId="404972B9" w14:textId="77777777" w:rsidR="00E66E37" w:rsidRPr="00E66E37" w:rsidRDefault="00E66E37" w:rsidP="00E66E37">
                        <w:pPr>
                          <w:spacing w:before="20" w:after="20" w:line="1" w:lineRule="auto"/>
                          <w:jc w:val="left"/>
                        </w:pPr>
                      </w:p>
                    </w:tc>
                  </w:tr>
                </w:tbl>
                <w:p w14:paraId="3E8C9161" w14:textId="77777777" w:rsidR="00E66E37" w:rsidRPr="00E66E37" w:rsidRDefault="00E66E37" w:rsidP="00E66E37">
                  <w:pPr>
                    <w:spacing w:before="20" w:after="20" w:line="1" w:lineRule="auto"/>
                    <w:jc w:val="left"/>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1B2000B" w14:textId="77777777" w:rsidR="00E66E37" w:rsidRPr="00E66E37" w:rsidRDefault="00E66E37" w:rsidP="00E66E37">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E66E37" w:rsidRPr="00E66E37" w14:paraId="59E82099" w14:textId="77777777" w:rsidTr="00E66E37">
                    <w:tc>
                      <w:tcPr>
                        <w:tcW w:w="1560" w:type="dxa"/>
                        <w:tcMar>
                          <w:top w:w="0" w:type="dxa"/>
                          <w:left w:w="0" w:type="dxa"/>
                          <w:bottom w:w="0" w:type="dxa"/>
                          <w:right w:w="0" w:type="dxa"/>
                        </w:tcMar>
                      </w:tcPr>
                      <w:p w14:paraId="14B87C9E"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Chamelaucium</w:t>
                        </w:r>
                      </w:p>
                      <w:p w14:paraId="04916BFB" w14:textId="77777777" w:rsidR="00E66E37" w:rsidRPr="00E66E37" w:rsidRDefault="00E66E37" w:rsidP="00E66E37">
                        <w:pPr>
                          <w:spacing w:before="20" w:after="20" w:line="1" w:lineRule="auto"/>
                          <w:jc w:val="left"/>
                        </w:pPr>
                      </w:p>
                    </w:tc>
                  </w:tr>
                </w:tbl>
                <w:p w14:paraId="39377210" w14:textId="77777777" w:rsidR="00E66E37" w:rsidRPr="00E66E37" w:rsidRDefault="00E66E37" w:rsidP="00E66E37">
                  <w:pPr>
                    <w:spacing w:before="20" w:after="20" w:line="1" w:lineRule="auto"/>
                    <w:jc w:val="left"/>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F1F998B" w14:textId="77777777" w:rsidR="00E66E37" w:rsidRPr="00E66E37" w:rsidRDefault="00E66E37" w:rsidP="00E66E37">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E66E37" w:rsidRPr="00E66E37" w14:paraId="11E3A845" w14:textId="77777777" w:rsidTr="00E66E37">
                    <w:tc>
                      <w:tcPr>
                        <w:tcW w:w="1515" w:type="dxa"/>
                        <w:tcMar>
                          <w:top w:w="0" w:type="dxa"/>
                          <w:left w:w="0" w:type="dxa"/>
                          <w:bottom w:w="0" w:type="dxa"/>
                          <w:right w:w="0" w:type="dxa"/>
                        </w:tcMar>
                      </w:tcPr>
                      <w:p w14:paraId="1A523926"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Chamelaucium</w:t>
                        </w:r>
                      </w:p>
                      <w:p w14:paraId="5F671D80" w14:textId="77777777" w:rsidR="00E66E37" w:rsidRPr="00E66E37" w:rsidRDefault="00E66E37" w:rsidP="00E66E37">
                        <w:pPr>
                          <w:spacing w:before="20" w:after="20" w:line="1" w:lineRule="auto"/>
                          <w:jc w:val="left"/>
                        </w:pPr>
                      </w:p>
                    </w:tc>
                  </w:tr>
                </w:tbl>
                <w:p w14:paraId="65BB20B4" w14:textId="77777777" w:rsidR="00E66E37" w:rsidRPr="00E66E37" w:rsidRDefault="00E66E37" w:rsidP="00E66E37">
                  <w:pPr>
                    <w:spacing w:before="20" w:after="20" w:line="1" w:lineRule="auto"/>
                    <w:jc w:val="left"/>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6E277B9" w14:textId="77777777" w:rsidR="00E66E37" w:rsidRPr="00E66E37" w:rsidRDefault="00E66E37" w:rsidP="00E66E37">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E66E37" w:rsidRPr="00E66E37" w14:paraId="76235FEA" w14:textId="77777777" w:rsidTr="00E66E37">
                    <w:tc>
                      <w:tcPr>
                        <w:tcW w:w="1740" w:type="dxa"/>
                        <w:tcMar>
                          <w:top w:w="0" w:type="dxa"/>
                          <w:left w:w="0" w:type="dxa"/>
                          <w:bottom w:w="0" w:type="dxa"/>
                          <w:right w:w="0" w:type="dxa"/>
                        </w:tcMar>
                      </w:tcPr>
                      <w:p w14:paraId="4917E858"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Chamelaucium</w:t>
                        </w:r>
                      </w:p>
                      <w:p w14:paraId="353966A4" w14:textId="77777777" w:rsidR="00E66E37" w:rsidRPr="00E66E37" w:rsidRDefault="00E66E37" w:rsidP="00E66E37">
                        <w:pPr>
                          <w:spacing w:before="20" w:after="20" w:line="1" w:lineRule="auto"/>
                          <w:jc w:val="left"/>
                        </w:pPr>
                      </w:p>
                    </w:tc>
                  </w:tr>
                </w:tbl>
                <w:p w14:paraId="46239901" w14:textId="77777777" w:rsidR="00E66E37" w:rsidRPr="00E66E37" w:rsidRDefault="00E66E37" w:rsidP="00E66E37">
                  <w:pPr>
                    <w:spacing w:before="20" w:after="20" w:line="1" w:lineRule="auto"/>
                    <w:jc w:val="left"/>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EB1A516" w14:textId="77777777" w:rsidR="00E66E37" w:rsidRPr="00E66E37" w:rsidRDefault="00E66E37" w:rsidP="00E66E37">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E66E37" w:rsidRPr="00E66E37" w14:paraId="1144309B" w14:textId="77777777" w:rsidTr="00E66E37">
                    <w:tc>
                      <w:tcPr>
                        <w:tcW w:w="2115" w:type="dxa"/>
                        <w:tcMar>
                          <w:top w:w="0" w:type="dxa"/>
                          <w:left w:w="0" w:type="dxa"/>
                          <w:bottom w:w="0" w:type="dxa"/>
                          <w:right w:w="0" w:type="dxa"/>
                        </w:tcMar>
                      </w:tcPr>
                      <w:p w14:paraId="60172225" w14:textId="77777777" w:rsidR="00E66E37" w:rsidRPr="00E66E37" w:rsidRDefault="00E66E37" w:rsidP="00E66E37">
                        <w:pPr>
                          <w:spacing w:before="20" w:after="20"/>
                          <w:jc w:val="left"/>
                          <w:rPr>
                            <w:rFonts w:cs="Arial"/>
                            <w:color w:val="000000"/>
                            <w:sz w:val="16"/>
                            <w:szCs w:val="16"/>
                          </w:rPr>
                        </w:pPr>
                        <w:r w:rsidRPr="00E66E37">
                          <w:rPr>
                            <w:rFonts w:cs="Arial"/>
                            <w:i/>
                            <w:iCs/>
                            <w:color w:val="000000"/>
                            <w:sz w:val="16"/>
                            <w:szCs w:val="16"/>
                          </w:rPr>
                          <w:t>Chamelaucium Desf.</w:t>
                        </w:r>
                        <w:r w:rsidRPr="00E66E37">
                          <w:rPr>
                            <w:rFonts w:cs="Arial"/>
                            <w:color w:val="000000"/>
                            <w:sz w:val="16"/>
                            <w:szCs w:val="16"/>
                          </w:rPr>
                          <w:t> </w:t>
                        </w:r>
                        <w:proofErr w:type="gramStart"/>
                        <w:r w:rsidRPr="00E66E37">
                          <w:rPr>
                            <w:rFonts w:cs="Arial"/>
                            <w:color w:val="000000"/>
                            <w:sz w:val="16"/>
                            <w:szCs w:val="16"/>
                          </w:rPr>
                          <w:t>and</w:t>
                        </w:r>
                        <w:proofErr w:type="gramEnd"/>
                        <w:r w:rsidRPr="00E66E37">
                          <w:rPr>
                            <w:rFonts w:cs="Arial"/>
                            <w:color w:val="000000"/>
                            <w:sz w:val="16"/>
                            <w:szCs w:val="16"/>
                          </w:rPr>
                          <w:t xml:space="preserve"> hybrids with  </w:t>
                        </w:r>
                        <w:r w:rsidRPr="00E66E37">
                          <w:rPr>
                            <w:rFonts w:cs="Arial"/>
                            <w:i/>
                            <w:iCs/>
                            <w:color w:val="000000"/>
                            <w:sz w:val="16"/>
                            <w:szCs w:val="16"/>
                          </w:rPr>
                          <w:t>Verticordia plumosa</w:t>
                        </w:r>
                        <w:r w:rsidRPr="00E66E37">
                          <w:rPr>
                            <w:rFonts w:cs="Arial"/>
                            <w:color w:val="000000"/>
                            <w:sz w:val="16"/>
                            <w:szCs w:val="16"/>
                          </w:rPr>
                          <w:t xml:space="preserve"> Desf. (Druce), </w:t>
                        </w:r>
                        <w:r w:rsidRPr="00E66E37">
                          <w:rPr>
                            <w:rFonts w:cs="Arial"/>
                            <w:i/>
                            <w:iCs/>
                            <w:color w:val="000000"/>
                            <w:sz w:val="16"/>
                            <w:szCs w:val="16"/>
                          </w:rPr>
                          <w:t>Chamelaucium Desf.</w:t>
                        </w:r>
                        <w:r w:rsidRPr="00E66E37">
                          <w:rPr>
                            <w:rFonts w:cs="Arial"/>
                            <w:color w:val="000000"/>
                            <w:sz w:val="16"/>
                            <w:szCs w:val="16"/>
                          </w:rPr>
                          <w:t> </w:t>
                        </w:r>
                        <w:proofErr w:type="gramStart"/>
                        <w:r w:rsidRPr="00E66E37">
                          <w:rPr>
                            <w:rFonts w:cs="Arial"/>
                            <w:color w:val="000000"/>
                            <w:sz w:val="16"/>
                            <w:szCs w:val="16"/>
                          </w:rPr>
                          <w:t>and</w:t>
                        </w:r>
                        <w:proofErr w:type="gramEnd"/>
                        <w:r w:rsidRPr="00E66E37">
                          <w:rPr>
                            <w:rFonts w:cs="Arial"/>
                            <w:color w:val="000000"/>
                            <w:sz w:val="16"/>
                            <w:szCs w:val="16"/>
                          </w:rPr>
                          <w:t xml:space="preserve"> hybrids with  </w:t>
                        </w:r>
                        <w:r w:rsidRPr="00E66E37">
                          <w:rPr>
                            <w:rFonts w:cs="Arial"/>
                            <w:i/>
                            <w:iCs/>
                            <w:color w:val="000000"/>
                            <w:sz w:val="16"/>
                            <w:szCs w:val="16"/>
                          </w:rPr>
                          <w:t>Verticordia plumosa</w:t>
                        </w:r>
                        <w:r w:rsidRPr="00E66E37">
                          <w:rPr>
                            <w:rFonts w:cs="Arial"/>
                            <w:color w:val="000000"/>
                            <w:sz w:val="16"/>
                            <w:szCs w:val="16"/>
                          </w:rPr>
                          <w:t> Desf. (Druce)</w:t>
                        </w:r>
                      </w:p>
                      <w:p w14:paraId="7285C785" w14:textId="77777777" w:rsidR="00E66E37" w:rsidRPr="00E66E37" w:rsidRDefault="00E66E37" w:rsidP="00E66E37">
                        <w:pPr>
                          <w:spacing w:before="20" w:after="20" w:line="1" w:lineRule="auto"/>
                          <w:jc w:val="left"/>
                        </w:pPr>
                      </w:p>
                    </w:tc>
                  </w:tr>
                </w:tbl>
                <w:p w14:paraId="00096462" w14:textId="77777777" w:rsidR="00E66E37" w:rsidRPr="00E66E37" w:rsidRDefault="00E66E37" w:rsidP="00E66E37">
                  <w:pPr>
                    <w:spacing w:before="20" w:after="20" w:line="1" w:lineRule="auto"/>
                    <w:jc w:val="left"/>
                  </w:pPr>
                </w:p>
              </w:tc>
              <w:tc>
                <w:tcPr>
                  <w:tcW w:w="17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35CAE51" w14:textId="77777777" w:rsidR="00E66E37" w:rsidRPr="00E66E37" w:rsidRDefault="00E66E37" w:rsidP="00E66E37">
                  <w:pPr>
                    <w:spacing w:before="20" w:after="20"/>
                    <w:jc w:val="left"/>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E66E37" w:rsidRPr="00E66E37" w14:paraId="2BABA7B3" w14:textId="77777777" w:rsidTr="00E66E37">
                    <w:tc>
                      <w:tcPr>
                        <w:tcW w:w="1815" w:type="dxa"/>
                        <w:tcMar>
                          <w:top w:w="0" w:type="dxa"/>
                          <w:left w:w="0" w:type="dxa"/>
                          <w:bottom w:w="0" w:type="dxa"/>
                          <w:right w:w="0" w:type="dxa"/>
                        </w:tcMar>
                      </w:tcPr>
                      <w:p w14:paraId="1597FB13"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VECHM, CHMLC</w:t>
                        </w:r>
                      </w:p>
                      <w:p w14:paraId="0287B807" w14:textId="77777777" w:rsidR="00E66E37" w:rsidRPr="00E66E37" w:rsidRDefault="00E66E37" w:rsidP="00E66E37">
                        <w:pPr>
                          <w:spacing w:before="20" w:after="20" w:line="1" w:lineRule="auto"/>
                          <w:jc w:val="left"/>
                        </w:pPr>
                      </w:p>
                    </w:tc>
                  </w:tr>
                </w:tbl>
                <w:p w14:paraId="734D466D" w14:textId="77777777" w:rsidR="00E66E37" w:rsidRPr="00E66E37" w:rsidRDefault="00E66E37" w:rsidP="00E66E37">
                  <w:pPr>
                    <w:spacing w:before="20" w:after="20" w:line="1" w:lineRule="auto"/>
                    <w:jc w:val="left"/>
                  </w:pPr>
                </w:p>
              </w:tc>
            </w:tr>
            <w:tr w:rsidR="00E66E37" w:rsidRPr="00E66E37" w14:paraId="4A2C8131" w14:textId="77777777" w:rsidTr="00E66E37">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CFC6A89" w14:textId="77777777" w:rsidR="00E66E37" w:rsidRPr="00E66E37" w:rsidRDefault="00E66E37" w:rsidP="00E66E37">
                  <w:pPr>
                    <w:spacing w:before="20" w:after="20"/>
                    <w:jc w:val="left"/>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E66E37" w:rsidRPr="00E66E37" w14:paraId="0F34CB97" w14:textId="77777777" w:rsidTr="00E66E37">
                    <w:tc>
                      <w:tcPr>
                        <w:tcW w:w="615" w:type="dxa"/>
                        <w:tcMar>
                          <w:top w:w="0" w:type="dxa"/>
                          <w:left w:w="0" w:type="dxa"/>
                          <w:bottom w:w="0" w:type="dxa"/>
                          <w:right w:w="0" w:type="dxa"/>
                        </w:tcMar>
                      </w:tcPr>
                      <w:p w14:paraId="1A8FB9A7"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GB</w:t>
                        </w:r>
                      </w:p>
                      <w:p w14:paraId="16D1F1C5" w14:textId="77777777" w:rsidR="00E66E37" w:rsidRPr="00E66E37" w:rsidRDefault="00E66E37" w:rsidP="00E66E37">
                        <w:pPr>
                          <w:spacing w:before="20" w:after="20" w:line="1" w:lineRule="auto"/>
                          <w:jc w:val="left"/>
                        </w:pPr>
                      </w:p>
                    </w:tc>
                  </w:tr>
                </w:tbl>
                <w:p w14:paraId="77731C18" w14:textId="77777777" w:rsidR="00E66E37" w:rsidRPr="00E66E37" w:rsidRDefault="00E66E37" w:rsidP="00E66E37">
                  <w:pPr>
                    <w:spacing w:before="20" w:after="20" w:line="1" w:lineRule="auto"/>
                    <w:jc w:val="left"/>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609C66C" w14:textId="77777777" w:rsidR="00E66E37" w:rsidRPr="00E66E37" w:rsidRDefault="00E66E37" w:rsidP="00E66E37">
                  <w:pPr>
                    <w:spacing w:before="20" w:after="20"/>
                    <w:jc w:val="left"/>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E66E37" w:rsidRPr="00E66E37" w14:paraId="74F72227" w14:textId="77777777" w:rsidTr="00E66E37">
                    <w:tc>
                      <w:tcPr>
                        <w:tcW w:w="465" w:type="dxa"/>
                        <w:tcMar>
                          <w:top w:w="0" w:type="dxa"/>
                          <w:left w:w="0" w:type="dxa"/>
                          <w:bottom w:w="0" w:type="dxa"/>
                          <w:right w:w="0" w:type="dxa"/>
                        </w:tcMar>
                      </w:tcPr>
                      <w:p w14:paraId="100DE0E6"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TWO</w:t>
                        </w:r>
                      </w:p>
                      <w:p w14:paraId="7F798BDA" w14:textId="77777777" w:rsidR="00E66E37" w:rsidRPr="00E66E37" w:rsidRDefault="00E66E37" w:rsidP="00E66E37">
                        <w:pPr>
                          <w:spacing w:before="20" w:after="20" w:line="1" w:lineRule="auto"/>
                          <w:jc w:val="left"/>
                        </w:pPr>
                      </w:p>
                    </w:tc>
                  </w:tr>
                </w:tbl>
                <w:p w14:paraId="47E62B07" w14:textId="77777777" w:rsidR="00E66E37" w:rsidRPr="00E66E37" w:rsidRDefault="00E66E37" w:rsidP="00E66E37">
                  <w:pPr>
                    <w:spacing w:before="20" w:after="20" w:line="1" w:lineRule="auto"/>
                    <w:jc w:val="left"/>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40D84EE" w14:textId="77777777" w:rsidR="00E66E37" w:rsidRPr="00E66E37" w:rsidRDefault="00E66E37" w:rsidP="00E66E37">
                  <w:pPr>
                    <w:spacing w:before="20" w:after="20"/>
                    <w:jc w:val="left"/>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E66E37" w:rsidRPr="00E66E37" w14:paraId="4EA1855F" w14:textId="77777777" w:rsidTr="00E66E37">
                    <w:tc>
                      <w:tcPr>
                        <w:tcW w:w="930" w:type="dxa"/>
                        <w:tcMar>
                          <w:top w:w="0" w:type="dxa"/>
                          <w:left w:w="0" w:type="dxa"/>
                          <w:bottom w:w="0" w:type="dxa"/>
                          <w:right w:w="0" w:type="dxa"/>
                        </w:tcMar>
                      </w:tcPr>
                      <w:p w14:paraId="75B1930C"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A</w:t>
                        </w:r>
                      </w:p>
                      <w:p w14:paraId="3863257A" w14:textId="77777777" w:rsidR="00E66E37" w:rsidRPr="00E66E37" w:rsidRDefault="00E66E37" w:rsidP="00E66E37">
                        <w:pPr>
                          <w:spacing w:before="20" w:after="20" w:line="1" w:lineRule="auto"/>
                          <w:jc w:val="left"/>
                        </w:pPr>
                      </w:p>
                    </w:tc>
                  </w:tr>
                </w:tbl>
                <w:p w14:paraId="2586755D" w14:textId="77777777" w:rsidR="00E66E37" w:rsidRPr="00E66E37" w:rsidRDefault="00E66E37" w:rsidP="00E66E37">
                  <w:pPr>
                    <w:spacing w:before="20" w:after="20" w:line="1" w:lineRule="auto"/>
                    <w:jc w:val="left"/>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251412F" w14:textId="77777777" w:rsidR="00E66E37" w:rsidRPr="00E66E37" w:rsidRDefault="00E66E37" w:rsidP="00E66E37">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E66E37" w:rsidRPr="00E66E37" w14:paraId="36613741" w14:textId="77777777" w:rsidTr="00E66E37">
                    <w:tc>
                      <w:tcPr>
                        <w:tcW w:w="1395" w:type="dxa"/>
                        <w:tcMar>
                          <w:top w:w="0" w:type="dxa"/>
                          <w:left w:w="0" w:type="dxa"/>
                          <w:bottom w:w="0" w:type="dxa"/>
                          <w:right w:w="0" w:type="dxa"/>
                        </w:tcMar>
                      </w:tcPr>
                      <w:p w14:paraId="723E7E17"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TG/226/1</w:t>
                        </w:r>
                      </w:p>
                      <w:p w14:paraId="62782646" w14:textId="77777777" w:rsidR="00E66E37" w:rsidRPr="00E66E37" w:rsidRDefault="00E66E37" w:rsidP="00E66E37">
                        <w:pPr>
                          <w:spacing w:before="20" w:after="20" w:line="1" w:lineRule="auto"/>
                          <w:jc w:val="left"/>
                        </w:pPr>
                      </w:p>
                    </w:tc>
                  </w:tr>
                </w:tbl>
                <w:p w14:paraId="4A917AB3" w14:textId="77777777" w:rsidR="00E66E37" w:rsidRPr="00E66E37" w:rsidRDefault="00E66E37" w:rsidP="00E66E37">
                  <w:pPr>
                    <w:spacing w:before="20" w:after="20" w:line="1" w:lineRule="auto"/>
                    <w:jc w:val="left"/>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A1D06CF" w14:textId="77777777" w:rsidR="00E66E37" w:rsidRPr="00E66E37" w:rsidRDefault="00E66E37" w:rsidP="00E66E37">
                  <w:pPr>
                    <w:spacing w:before="20" w:after="20"/>
                    <w:jc w:val="left"/>
                    <w:rPr>
                      <w:rFonts w:eastAsia="Arial" w:cs="Arial"/>
                      <w:color w:val="000000"/>
                      <w:sz w:val="16"/>
                      <w:szCs w:val="16"/>
                    </w:rPr>
                  </w:pPr>
                  <w:r w:rsidRPr="00E66E37">
                    <w:rPr>
                      <w:rFonts w:eastAsia="Arial" w:cs="Arial"/>
                      <w:color w:val="000000"/>
                      <w:sz w:val="16"/>
                      <w:szCs w:val="16"/>
                    </w:rPr>
                    <w:t>E, F, G, S</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E66E37" w:rsidRPr="00E66E37" w14:paraId="466EDB6E" w14:textId="77777777" w:rsidTr="00E66E37">
                    <w:tc>
                      <w:tcPr>
                        <w:tcW w:w="1425" w:type="dxa"/>
                        <w:tcMar>
                          <w:top w:w="0" w:type="dxa"/>
                          <w:left w:w="0" w:type="dxa"/>
                          <w:bottom w:w="0" w:type="dxa"/>
                          <w:right w:w="0" w:type="dxa"/>
                        </w:tcMar>
                      </w:tcPr>
                      <w:p w14:paraId="569B0E9C"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2006</w:t>
                        </w:r>
                      </w:p>
                      <w:p w14:paraId="158C6797" w14:textId="77777777" w:rsidR="00E66E37" w:rsidRPr="00E66E37" w:rsidRDefault="00E66E37" w:rsidP="00E66E37">
                        <w:pPr>
                          <w:spacing w:before="20" w:after="20" w:line="1" w:lineRule="auto"/>
                          <w:jc w:val="left"/>
                        </w:pPr>
                      </w:p>
                    </w:tc>
                  </w:tr>
                </w:tbl>
                <w:p w14:paraId="25E4E10E" w14:textId="77777777" w:rsidR="00E66E37" w:rsidRPr="00E66E37" w:rsidRDefault="00E66E37" w:rsidP="00E66E37">
                  <w:pPr>
                    <w:spacing w:before="20" w:after="20" w:line="1" w:lineRule="auto"/>
                    <w:jc w:val="left"/>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89AA49C" w14:textId="77777777" w:rsidR="00E66E37" w:rsidRPr="00E66E37" w:rsidRDefault="00E66E37" w:rsidP="00E66E37">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E66E37" w:rsidRPr="00E66E37" w14:paraId="14F7849D" w14:textId="77777777" w:rsidTr="00E66E37">
                    <w:tc>
                      <w:tcPr>
                        <w:tcW w:w="1470" w:type="dxa"/>
                        <w:tcMar>
                          <w:top w:w="0" w:type="dxa"/>
                          <w:left w:w="0" w:type="dxa"/>
                          <w:bottom w:w="0" w:type="dxa"/>
                          <w:right w:w="0" w:type="dxa"/>
                        </w:tcMar>
                      </w:tcPr>
                      <w:p w14:paraId="3FA9DC4C"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Dahlia</w:t>
                        </w:r>
                      </w:p>
                      <w:p w14:paraId="72753177" w14:textId="77777777" w:rsidR="00E66E37" w:rsidRPr="00E66E37" w:rsidRDefault="00E66E37" w:rsidP="00E66E37">
                        <w:pPr>
                          <w:spacing w:before="20" w:after="20" w:line="1" w:lineRule="auto"/>
                          <w:jc w:val="left"/>
                        </w:pPr>
                      </w:p>
                    </w:tc>
                  </w:tr>
                </w:tbl>
                <w:p w14:paraId="76A7418A" w14:textId="77777777" w:rsidR="00E66E37" w:rsidRPr="00E66E37" w:rsidRDefault="00E66E37" w:rsidP="00E66E37">
                  <w:pPr>
                    <w:spacing w:before="20" w:after="20" w:line="1" w:lineRule="auto"/>
                    <w:jc w:val="left"/>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98A486B" w14:textId="77777777" w:rsidR="00E66E37" w:rsidRPr="00E66E37" w:rsidRDefault="00E66E37" w:rsidP="00E66E37">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E66E37" w:rsidRPr="00E66E37" w14:paraId="2FFDAC60" w14:textId="77777777" w:rsidTr="00E66E37">
                    <w:tc>
                      <w:tcPr>
                        <w:tcW w:w="1560" w:type="dxa"/>
                        <w:tcMar>
                          <w:top w:w="0" w:type="dxa"/>
                          <w:left w:w="0" w:type="dxa"/>
                          <w:bottom w:w="0" w:type="dxa"/>
                          <w:right w:w="0" w:type="dxa"/>
                        </w:tcMar>
                      </w:tcPr>
                      <w:p w14:paraId="1908D8F6"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Dahlia</w:t>
                        </w:r>
                      </w:p>
                      <w:p w14:paraId="03780FAA" w14:textId="77777777" w:rsidR="00E66E37" w:rsidRPr="00E66E37" w:rsidRDefault="00E66E37" w:rsidP="00E66E37">
                        <w:pPr>
                          <w:spacing w:before="20" w:after="20" w:line="1" w:lineRule="auto"/>
                          <w:jc w:val="left"/>
                        </w:pPr>
                      </w:p>
                    </w:tc>
                  </w:tr>
                </w:tbl>
                <w:p w14:paraId="31CA9A85" w14:textId="77777777" w:rsidR="00E66E37" w:rsidRPr="00E66E37" w:rsidRDefault="00E66E37" w:rsidP="00E66E37">
                  <w:pPr>
                    <w:spacing w:before="20" w:after="20" w:line="1" w:lineRule="auto"/>
                    <w:jc w:val="left"/>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496AA45" w14:textId="77777777" w:rsidR="00E66E37" w:rsidRPr="00E66E37" w:rsidRDefault="00E66E37" w:rsidP="00E66E37">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E66E37" w:rsidRPr="00E66E37" w14:paraId="0253B366" w14:textId="77777777" w:rsidTr="00E66E37">
                    <w:tc>
                      <w:tcPr>
                        <w:tcW w:w="1515" w:type="dxa"/>
                        <w:tcMar>
                          <w:top w:w="0" w:type="dxa"/>
                          <w:left w:w="0" w:type="dxa"/>
                          <w:bottom w:w="0" w:type="dxa"/>
                          <w:right w:w="0" w:type="dxa"/>
                        </w:tcMar>
                      </w:tcPr>
                      <w:p w14:paraId="630EFD9E"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Dahlie</w:t>
                        </w:r>
                      </w:p>
                      <w:p w14:paraId="51248D75" w14:textId="77777777" w:rsidR="00E66E37" w:rsidRPr="00E66E37" w:rsidRDefault="00E66E37" w:rsidP="00E66E37">
                        <w:pPr>
                          <w:spacing w:before="20" w:after="20" w:line="1" w:lineRule="auto"/>
                          <w:jc w:val="left"/>
                        </w:pPr>
                      </w:p>
                    </w:tc>
                  </w:tr>
                </w:tbl>
                <w:p w14:paraId="60160720" w14:textId="77777777" w:rsidR="00E66E37" w:rsidRPr="00E66E37" w:rsidRDefault="00E66E37" w:rsidP="00E66E37">
                  <w:pPr>
                    <w:spacing w:before="20" w:after="20" w:line="1" w:lineRule="auto"/>
                    <w:jc w:val="left"/>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81C43DF" w14:textId="77777777" w:rsidR="00E66E37" w:rsidRPr="00E66E37" w:rsidRDefault="00E66E37" w:rsidP="00E66E37">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E66E37" w:rsidRPr="00E66E37" w14:paraId="5F5246F3" w14:textId="77777777" w:rsidTr="00E66E37">
                    <w:tc>
                      <w:tcPr>
                        <w:tcW w:w="1740" w:type="dxa"/>
                        <w:tcMar>
                          <w:top w:w="0" w:type="dxa"/>
                          <w:left w:w="0" w:type="dxa"/>
                          <w:bottom w:w="0" w:type="dxa"/>
                          <w:right w:w="0" w:type="dxa"/>
                        </w:tcMar>
                      </w:tcPr>
                      <w:p w14:paraId="7F64AC68"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Dalia</w:t>
                        </w:r>
                      </w:p>
                      <w:p w14:paraId="54370F49" w14:textId="77777777" w:rsidR="00E66E37" w:rsidRPr="00E66E37" w:rsidRDefault="00E66E37" w:rsidP="00E66E37">
                        <w:pPr>
                          <w:spacing w:before="20" w:after="20" w:line="1" w:lineRule="auto"/>
                          <w:jc w:val="left"/>
                        </w:pPr>
                      </w:p>
                    </w:tc>
                  </w:tr>
                </w:tbl>
                <w:p w14:paraId="7278B38A" w14:textId="77777777" w:rsidR="00E66E37" w:rsidRPr="00E66E37" w:rsidRDefault="00E66E37" w:rsidP="00E66E37">
                  <w:pPr>
                    <w:spacing w:before="20" w:after="20" w:line="1" w:lineRule="auto"/>
                    <w:jc w:val="left"/>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B8C981E" w14:textId="77777777" w:rsidR="00E66E37" w:rsidRPr="00E66E37" w:rsidRDefault="00E66E37" w:rsidP="00E66E37">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E66E37" w:rsidRPr="00E66E37" w14:paraId="337E3118" w14:textId="77777777" w:rsidTr="00E66E37">
                    <w:tc>
                      <w:tcPr>
                        <w:tcW w:w="2115" w:type="dxa"/>
                        <w:tcMar>
                          <w:top w:w="0" w:type="dxa"/>
                          <w:left w:w="0" w:type="dxa"/>
                          <w:bottom w:w="0" w:type="dxa"/>
                          <w:right w:w="0" w:type="dxa"/>
                        </w:tcMar>
                      </w:tcPr>
                      <w:p w14:paraId="7BB4686C" w14:textId="77777777" w:rsidR="00E66E37" w:rsidRPr="00E66E37" w:rsidRDefault="00E66E37" w:rsidP="00E66E37">
                        <w:pPr>
                          <w:spacing w:before="20" w:after="20"/>
                          <w:jc w:val="left"/>
                          <w:rPr>
                            <w:rFonts w:cs="Arial"/>
                            <w:color w:val="000000"/>
                            <w:sz w:val="16"/>
                            <w:szCs w:val="16"/>
                          </w:rPr>
                        </w:pPr>
                        <w:r w:rsidRPr="00E66E37">
                          <w:rPr>
                            <w:rFonts w:cs="Arial"/>
                            <w:i/>
                            <w:iCs/>
                            <w:color w:val="000000"/>
                            <w:sz w:val="16"/>
                            <w:szCs w:val="16"/>
                          </w:rPr>
                          <w:t>Dahlia</w:t>
                        </w:r>
                        <w:r w:rsidRPr="00E66E37">
                          <w:rPr>
                            <w:rFonts w:cs="Arial"/>
                            <w:color w:val="000000"/>
                            <w:sz w:val="16"/>
                            <w:szCs w:val="16"/>
                          </w:rPr>
                          <w:t> Cav.</w:t>
                        </w:r>
                      </w:p>
                      <w:p w14:paraId="5316F9E9" w14:textId="77777777" w:rsidR="00E66E37" w:rsidRPr="00E66E37" w:rsidRDefault="00E66E37" w:rsidP="00E66E37">
                        <w:pPr>
                          <w:spacing w:before="20" w:after="20" w:line="1" w:lineRule="auto"/>
                          <w:jc w:val="left"/>
                        </w:pPr>
                      </w:p>
                    </w:tc>
                  </w:tr>
                </w:tbl>
                <w:p w14:paraId="0B2E2A35" w14:textId="77777777" w:rsidR="00E66E37" w:rsidRPr="00E66E37" w:rsidRDefault="00E66E37" w:rsidP="00E66E37">
                  <w:pPr>
                    <w:spacing w:before="20" w:after="20" w:line="1" w:lineRule="auto"/>
                    <w:jc w:val="left"/>
                  </w:pPr>
                </w:p>
              </w:tc>
              <w:tc>
                <w:tcPr>
                  <w:tcW w:w="17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515E77C" w14:textId="77777777" w:rsidR="00E66E37" w:rsidRPr="00E66E37" w:rsidRDefault="00E66E37" w:rsidP="00E66E37">
                  <w:pPr>
                    <w:spacing w:before="20" w:after="20"/>
                    <w:jc w:val="left"/>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E66E37" w:rsidRPr="00E66E37" w14:paraId="1CF8F748" w14:textId="77777777" w:rsidTr="00E66E37">
                    <w:tc>
                      <w:tcPr>
                        <w:tcW w:w="1815" w:type="dxa"/>
                        <w:tcMar>
                          <w:top w:w="0" w:type="dxa"/>
                          <w:left w:w="0" w:type="dxa"/>
                          <w:bottom w:w="0" w:type="dxa"/>
                          <w:right w:w="0" w:type="dxa"/>
                        </w:tcMar>
                      </w:tcPr>
                      <w:p w14:paraId="345E2450"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DAHLI</w:t>
                        </w:r>
                      </w:p>
                      <w:p w14:paraId="1AA3E79B" w14:textId="77777777" w:rsidR="00E66E37" w:rsidRPr="00E66E37" w:rsidRDefault="00E66E37" w:rsidP="00E66E37">
                        <w:pPr>
                          <w:spacing w:before="20" w:after="20" w:line="1" w:lineRule="auto"/>
                          <w:jc w:val="left"/>
                        </w:pPr>
                      </w:p>
                    </w:tc>
                  </w:tr>
                </w:tbl>
                <w:p w14:paraId="1633540F" w14:textId="77777777" w:rsidR="00E66E37" w:rsidRPr="00E66E37" w:rsidRDefault="00E66E37" w:rsidP="00E66E37">
                  <w:pPr>
                    <w:spacing w:before="20" w:after="20" w:line="1" w:lineRule="auto"/>
                    <w:jc w:val="left"/>
                  </w:pPr>
                </w:p>
              </w:tc>
            </w:tr>
            <w:tr w:rsidR="00E66E37" w:rsidRPr="00E66E37" w14:paraId="5E05C48D" w14:textId="77777777" w:rsidTr="00E66E37">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865020E" w14:textId="77777777" w:rsidR="00E66E37" w:rsidRPr="00E66E37" w:rsidRDefault="00E66E37" w:rsidP="00E66E37">
                  <w:pPr>
                    <w:spacing w:before="20" w:after="20"/>
                    <w:jc w:val="left"/>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E66E37" w:rsidRPr="00E66E37" w14:paraId="2AAE02BD" w14:textId="77777777" w:rsidTr="00E66E37">
                    <w:tc>
                      <w:tcPr>
                        <w:tcW w:w="615" w:type="dxa"/>
                        <w:tcMar>
                          <w:top w:w="0" w:type="dxa"/>
                          <w:left w:w="0" w:type="dxa"/>
                          <w:bottom w:w="0" w:type="dxa"/>
                          <w:right w:w="0" w:type="dxa"/>
                        </w:tcMar>
                      </w:tcPr>
                      <w:p w14:paraId="460C90FA"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DE</w:t>
                        </w:r>
                      </w:p>
                      <w:p w14:paraId="6B22A201" w14:textId="77777777" w:rsidR="00E66E37" w:rsidRPr="00E66E37" w:rsidRDefault="00E66E37" w:rsidP="00E66E37">
                        <w:pPr>
                          <w:spacing w:before="20" w:after="20" w:line="1" w:lineRule="auto"/>
                          <w:jc w:val="left"/>
                        </w:pPr>
                      </w:p>
                    </w:tc>
                  </w:tr>
                </w:tbl>
                <w:p w14:paraId="70ABE898" w14:textId="77777777" w:rsidR="00E66E37" w:rsidRPr="00E66E37" w:rsidRDefault="00E66E37" w:rsidP="00E66E37">
                  <w:pPr>
                    <w:spacing w:before="20" w:after="20" w:line="1" w:lineRule="auto"/>
                    <w:jc w:val="left"/>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E070A8E" w14:textId="77777777" w:rsidR="00E66E37" w:rsidRPr="00E66E37" w:rsidRDefault="00E66E37" w:rsidP="00E66E37">
                  <w:pPr>
                    <w:spacing w:before="20" w:after="20"/>
                    <w:jc w:val="left"/>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E66E37" w:rsidRPr="00E66E37" w14:paraId="6C8D5F4F" w14:textId="77777777" w:rsidTr="00E66E37">
                    <w:tc>
                      <w:tcPr>
                        <w:tcW w:w="465" w:type="dxa"/>
                        <w:tcMar>
                          <w:top w:w="0" w:type="dxa"/>
                          <w:left w:w="0" w:type="dxa"/>
                          <w:bottom w:w="0" w:type="dxa"/>
                          <w:right w:w="0" w:type="dxa"/>
                        </w:tcMar>
                      </w:tcPr>
                      <w:p w14:paraId="3F2C9C76"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TWA</w:t>
                        </w:r>
                      </w:p>
                      <w:p w14:paraId="2D7B4185" w14:textId="77777777" w:rsidR="00E66E37" w:rsidRPr="00E66E37" w:rsidRDefault="00E66E37" w:rsidP="00E66E37">
                        <w:pPr>
                          <w:spacing w:before="20" w:after="20" w:line="1" w:lineRule="auto"/>
                          <w:jc w:val="left"/>
                        </w:pPr>
                      </w:p>
                    </w:tc>
                  </w:tr>
                </w:tbl>
                <w:p w14:paraId="068E4B4B" w14:textId="77777777" w:rsidR="00E66E37" w:rsidRPr="00E66E37" w:rsidRDefault="00E66E37" w:rsidP="00E66E37">
                  <w:pPr>
                    <w:spacing w:before="20" w:after="20" w:line="1" w:lineRule="auto"/>
                    <w:jc w:val="left"/>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BEB3DD0" w14:textId="77777777" w:rsidR="00E66E37" w:rsidRPr="00E66E37" w:rsidRDefault="00E66E37" w:rsidP="00E66E37">
                  <w:pPr>
                    <w:spacing w:before="20" w:after="20"/>
                    <w:jc w:val="left"/>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E66E37" w:rsidRPr="00E66E37" w14:paraId="0C939856" w14:textId="77777777" w:rsidTr="00E66E37">
                    <w:tc>
                      <w:tcPr>
                        <w:tcW w:w="930" w:type="dxa"/>
                        <w:tcMar>
                          <w:top w:w="0" w:type="dxa"/>
                          <w:left w:w="0" w:type="dxa"/>
                          <w:bottom w:w="0" w:type="dxa"/>
                          <w:right w:w="0" w:type="dxa"/>
                        </w:tcMar>
                      </w:tcPr>
                      <w:p w14:paraId="2AAF0591"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A</w:t>
                        </w:r>
                      </w:p>
                      <w:p w14:paraId="17755D93" w14:textId="77777777" w:rsidR="00E66E37" w:rsidRPr="00E66E37" w:rsidRDefault="00E66E37" w:rsidP="00E66E37">
                        <w:pPr>
                          <w:spacing w:before="20" w:after="20" w:line="1" w:lineRule="auto"/>
                          <w:jc w:val="left"/>
                        </w:pPr>
                      </w:p>
                    </w:tc>
                  </w:tr>
                </w:tbl>
                <w:p w14:paraId="1547DD1B" w14:textId="77777777" w:rsidR="00E66E37" w:rsidRPr="00E66E37" w:rsidRDefault="00E66E37" w:rsidP="00E66E37">
                  <w:pPr>
                    <w:spacing w:before="20" w:after="20" w:line="1" w:lineRule="auto"/>
                    <w:jc w:val="left"/>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0FA21B0" w14:textId="77777777" w:rsidR="00E66E37" w:rsidRPr="00E66E37" w:rsidRDefault="00E66E37" w:rsidP="00E66E37">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E66E37" w:rsidRPr="00E66E37" w14:paraId="4FC1AD44" w14:textId="77777777" w:rsidTr="00E66E37">
                    <w:tc>
                      <w:tcPr>
                        <w:tcW w:w="1395" w:type="dxa"/>
                        <w:tcMar>
                          <w:top w:w="0" w:type="dxa"/>
                          <w:left w:w="0" w:type="dxa"/>
                          <w:bottom w:w="0" w:type="dxa"/>
                          <w:right w:w="0" w:type="dxa"/>
                        </w:tcMar>
                      </w:tcPr>
                      <w:p w14:paraId="16EB1E5A"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TG/227/1</w:t>
                        </w:r>
                      </w:p>
                      <w:p w14:paraId="54F82C20" w14:textId="77777777" w:rsidR="00E66E37" w:rsidRPr="00E66E37" w:rsidRDefault="00E66E37" w:rsidP="00E66E37">
                        <w:pPr>
                          <w:spacing w:before="20" w:after="20" w:line="1" w:lineRule="auto"/>
                          <w:jc w:val="left"/>
                        </w:pPr>
                      </w:p>
                    </w:tc>
                  </w:tr>
                </w:tbl>
                <w:p w14:paraId="5420DF92" w14:textId="77777777" w:rsidR="00E66E37" w:rsidRPr="00E66E37" w:rsidRDefault="00E66E37" w:rsidP="00E66E37">
                  <w:pPr>
                    <w:spacing w:before="20" w:after="20" w:line="1" w:lineRule="auto"/>
                    <w:jc w:val="left"/>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C2DC407" w14:textId="77777777" w:rsidR="00E66E37" w:rsidRPr="00E66E37" w:rsidRDefault="00E66E37" w:rsidP="00E66E37">
                  <w:pPr>
                    <w:spacing w:before="20" w:after="20"/>
                    <w:jc w:val="left"/>
                    <w:rPr>
                      <w:rFonts w:eastAsia="Arial" w:cs="Arial"/>
                      <w:color w:val="000000"/>
                      <w:sz w:val="16"/>
                      <w:szCs w:val="16"/>
                    </w:rPr>
                  </w:pPr>
                  <w:r w:rsidRPr="00E66E37">
                    <w:rPr>
                      <w:rFonts w:eastAsia="Arial" w:cs="Arial"/>
                      <w:color w:val="000000"/>
                      <w:sz w:val="16"/>
                      <w:szCs w:val="16"/>
                    </w:rPr>
                    <w:t>E, F, G, S</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E66E37" w:rsidRPr="00E66E37" w14:paraId="6A4E699F" w14:textId="77777777" w:rsidTr="00E66E37">
                    <w:tc>
                      <w:tcPr>
                        <w:tcW w:w="1425" w:type="dxa"/>
                        <w:tcMar>
                          <w:top w:w="0" w:type="dxa"/>
                          <w:left w:w="0" w:type="dxa"/>
                          <w:bottom w:w="0" w:type="dxa"/>
                          <w:right w:w="0" w:type="dxa"/>
                        </w:tcMar>
                      </w:tcPr>
                      <w:p w14:paraId="52C5E7CE"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2006</w:t>
                        </w:r>
                      </w:p>
                      <w:p w14:paraId="0D5AAA92" w14:textId="77777777" w:rsidR="00E66E37" w:rsidRPr="00E66E37" w:rsidRDefault="00E66E37" w:rsidP="00E66E37">
                        <w:pPr>
                          <w:spacing w:before="20" w:after="20" w:line="1" w:lineRule="auto"/>
                          <w:jc w:val="left"/>
                        </w:pPr>
                      </w:p>
                    </w:tc>
                  </w:tr>
                </w:tbl>
                <w:p w14:paraId="5D36D6A5" w14:textId="77777777" w:rsidR="00E66E37" w:rsidRPr="00E66E37" w:rsidRDefault="00E66E37" w:rsidP="00E66E37">
                  <w:pPr>
                    <w:spacing w:before="20" w:after="20" w:line="1" w:lineRule="auto"/>
                    <w:jc w:val="left"/>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BD568A3" w14:textId="77777777" w:rsidR="00E66E37" w:rsidRPr="00E66E37" w:rsidRDefault="00E66E37" w:rsidP="00E66E37">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E66E37" w:rsidRPr="00E66E37" w14:paraId="3EFFA25A" w14:textId="77777777" w:rsidTr="00E66E37">
                    <w:tc>
                      <w:tcPr>
                        <w:tcW w:w="1470" w:type="dxa"/>
                        <w:tcMar>
                          <w:top w:w="0" w:type="dxa"/>
                          <w:left w:w="0" w:type="dxa"/>
                          <w:bottom w:w="0" w:type="dxa"/>
                          <w:right w:w="0" w:type="dxa"/>
                        </w:tcMar>
                      </w:tcPr>
                      <w:p w14:paraId="651BEFE2"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Hop</w:t>
                        </w:r>
                      </w:p>
                      <w:p w14:paraId="7BCE938E" w14:textId="77777777" w:rsidR="00E66E37" w:rsidRPr="00E66E37" w:rsidRDefault="00E66E37" w:rsidP="00E66E37">
                        <w:pPr>
                          <w:spacing w:before="20" w:after="20" w:line="1" w:lineRule="auto"/>
                          <w:jc w:val="left"/>
                        </w:pPr>
                      </w:p>
                    </w:tc>
                  </w:tr>
                </w:tbl>
                <w:p w14:paraId="70042298" w14:textId="77777777" w:rsidR="00E66E37" w:rsidRPr="00E66E37" w:rsidRDefault="00E66E37" w:rsidP="00E66E37">
                  <w:pPr>
                    <w:spacing w:before="20" w:after="20" w:line="1" w:lineRule="auto"/>
                    <w:jc w:val="left"/>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9B0217E" w14:textId="77777777" w:rsidR="00E66E37" w:rsidRPr="00E66E37" w:rsidRDefault="00E66E37" w:rsidP="00E66E37">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E66E37" w:rsidRPr="00E66E37" w14:paraId="200A92EA" w14:textId="77777777" w:rsidTr="00E66E37">
                    <w:tc>
                      <w:tcPr>
                        <w:tcW w:w="1560" w:type="dxa"/>
                        <w:tcMar>
                          <w:top w:w="0" w:type="dxa"/>
                          <w:left w:w="0" w:type="dxa"/>
                          <w:bottom w:w="0" w:type="dxa"/>
                          <w:right w:w="0" w:type="dxa"/>
                        </w:tcMar>
                      </w:tcPr>
                      <w:p w14:paraId="2501DDC7"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Houblon</w:t>
                        </w:r>
                      </w:p>
                      <w:p w14:paraId="53A5F08F" w14:textId="77777777" w:rsidR="00E66E37" w:rsidRPr="00E66E37" w:rsidRDefault="00E66E37" w:rsidP="00E66E37">
                        <w:pPr>
                          <w:spacing w:before="20" w:after="20" w:line="1" w:lineRule="auto"/>
                          <w:jc w:val="left"/>
                        </w:pPr>
                      </w:p>
                    </w:tc>
                  </w:tr>
                </w:tbl>
                <w:p w14:paraId="50B2E33D" w14:textId="77777777" w:rsidR="00E66E37" w:rsidRPr="00E66E37" w:rsidRDefault="00E66E37" w:rsidP="00E66E37">
                  <w:pPr>
                    <w:spacing w:before="20" w:after="20" w:line="1" w:lineRule="auto"/>
                    <w:jc w:val="left"/>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9C478E4" w14:textId="77777777" w:rsidR="00E66E37" w:rsidRPr="00E66E37" w:rsidRDefault="00E66E37" w:rsidP="00E66E37">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E66E37" w:rsidRPr="00E66E37" w14:paraId="4CF18EE3" w14:textId="77777777" w:rsidTr="00E66E37">
                    <w:tc>
                      <w:tcPr>
                        <w:tcW w:w="1515" w:type="dxa"/>
                        <w:tcMar>
                          <w:top w:w="0" w:type="dxa"/>
                          <w:left w:w="0" w:type="dxa"/>
                          <w:bottom w:w="0" w:type="dxa"/>
                          <w:right w:w="0" w:type="dxa"/>
                        </w:tcMar>
                      </w:tcPr>
                      <w:p w14:paraId="015ECBF3"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Hopfen</w:t>
                        </w:r>
                      </w:p>
                      <w:p w14:paraId="2CC2EC57" w14:textId="77777777" w:rsidR="00E66E37" w:rsidRPr="00E66E37" w:rsidRDefault="00E66E37" w:rsidP="00E66E37">
                        <w:pPr>
                          <w:spacing w:before="20" w:after="20" w:line="1" w:lineRule="auto"/>
                          <w:jc w:val="left"/>
                        </w:pPr>
                      </w:p>
                    </w:tc>
                  </w:tr>
                </w:tbl>
                <w:p w14:paraId="6A03722B" w14:textId="77777777" w:rsidR="00E66E37" w:rsidRPr="00E66E37" w:rsidRDefault="00E66E37" w:rsidP="00E66E37">
                  <w:pPr>
                    <w:spacing w:before="20" w:after="20" w:line="1" w:lineRule="auto"/>
                    <w:jc w:val="left"/>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13FB9BC" w14:textId="77777777" w:rsidR="00E66E37" w:rsidRPr="00E66E37" w:rsidRDefault="00E66E37" w:rsidP="00E66E37">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E66E37" w:rsidRPr="00E66E37" w14:paraId="166FD277" w14:textId="77777777" w:rsidTr="00E66E37">
                    <w:tc>
                      <w:tcPr>
                        <w:tcW w:w="1740" w:type="dxa"/>
                        <w:tcMar>
                          <w:top w:w="0" w:type="dxa"/>
                          <w:left w:w="0" w:type="dxa"/>
                          <w:bottom w:w="0" w:type="dxa"/>
                          <w:right w:w="0" w:type="dxa"/>
                        </w:tcMar>
                      </w:tcPr>
                      <w:p w14:paraId="24C51A2B"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Lúpulo</w:t>
                        </w:r>
                      </w:p>
                      <w:p w14:paraId="3889B84A" w14:textId="77777777" w:rsidR="00E66E37" w:rsidRPr="00E66E37" w:rsidRDefault="00E66E37" w:rsidP="00E66E37">
                        <w:pPr>
                          <w:spacing w:before="20" w:after="20" w:line="1" w:lineRule="auto"/>
                          <w:jc w:val="left"/>
                        </w:pPr>
                      </w:p>
                    </w:tc>
                  </w:tr>
                </w:tbl>
                <w:p w14:paraId="5AE9E211" w14:textId="77777777" w:rsidR="00E66E37" w:rsidRPr="00E66E37" w:rsidRDefault="00E66E37" w:rsidP="00E66E37">
                  <w:pPr>
                    <w:spacing w:before="20" w:after="20" w:line="1" w:lineRule="auto"/>
                    <w:jc w:val="left"/>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99280EA" w14:textId="77777777" w:rsidR="00E66E37" w:rsidRPr="00E66E37" w:rsidRDefault="00E66E37" w:rsidP="00E66E37">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E66E37" w:rsidRPr="00E66E37" w14:paraId="64EC9E1C" w14:textId="77777777" w:rsidTr="00E66E37">
                    <w:tc>
                      <w:tcPr>
                        <w:tcW w:w="2115" w:type="dxa"/>
                        <w:tcMar>
                          <w:top w:w="0" w:type="dxa"/>
                          <w:left w:w="0" w:type="dxa"/>
                          <w:bottom w:w="0" w:type="dxa"/>
                          <w:right w:w="0" w:type="dxa"/>
                        </w:tcMar>
                      </w:tcPr>
                      <w:p w14:paraId="64686992" w14:textId="77777777" w:rsidR="00E66E37" w:rsidRPr="00E66E37" w:rsidRDefault="00E66E37" w:rsidP="00E66E37">
                        <w:pPr>
                          <w:spacing w:before="20" w:after="20"/>
                          <w:jc w:val="left"/>
                          <w:rPr>
                            <w:rFonts w:cs="Arial"/>
                            <w:color w:val="000000"/>
                            <w:sz w:val="16"/>
                            <w:szCs w:val="16"/>
                          </w:rPr>
                        </w:pPr>
                        <w:r w:rsidRPr="00E66E37">
                          <w:rPr>
                            <w:rFonts w:cs="Arial"/>
                            <w:i/>
                            <w:iCs/>
                            <w:color w:val="000000"/>
                            <w:sz w:val="16"/>
                            <w:szCs w:val="16"/>
                          </w:rPr>
                          <w:t>Humulus lupulus</w:t>
                        </w:r>
                        <w:r w:rsidRPr="00E66E37">
                          <w:rPr>
                            <w:rFonts w:cs="Arial"/>
                            <w:color w:val="000000"/>
                            <w:sz w:val="16"/>
                            <w:szCs w:val="16"/>
                          </w:rPr>
                          <w:t> L.</w:t>
                        </w:r>
                      </w:p>
                      <w:p w14:paraId="14A6FAB5" w14:textId="77777777" w:rsidR="00E66E37" w:rsidRPr="00E66E37" w:rsidRDefault="00E66E37" w:rsidP="00E66E37">
                        <w:pPr>
                          <w:spacing w:before="20" w:after="20" w:line="1" w:lineRule="auto"/>
                          <w:jc w:val="left"/>
                        </w:pPr>
                      </w:p>
                    </w:tc>
                  </w:tr>
                </w:tbl>
                <w:p w14:paraId="647A8664" w14:textId="77777777" w:rsidR="00E66E37" w:rsidRPr="00E66E37" w:rsidRDefault="00E66E37" w:rsidP="00E66E37">
                  <w:pPr>
                    <w:spacing w:before="20" w:after="20" w:line="1" w:lineRule="auto"/>
                    <w:jc w:val="left"/>
                  </w:pPr>
                </w:p>
              </w:tc>
              <w:tc>
                <w:tcPr>
                  <w:tcW w:w="17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B828B96" w14:textId="77777777" w:rsidR="00E66E37" w:rsidRPr="00E66E37" w:rsidRDefault="00E66E37" w:rsidP="00E66E37">
                  <w:pPr>
                    <w:spacing w:before="20" w:after="20"/>
                    <w:jc w:val="left"/>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E66E37" w:rsidRPr="00E66E37" w14:paraId="00EF6C85" w14:textId="77777777" w:rsidTr="00E66E37">
                    <w:tc>
                      <w:tcPr>
                        <w:tcW w:w="1815" w:type="dxa"/>
                        <w:tcMar>
                          <w:top w:w="0" w:type="dxa"/>
                          <w:left w:w="0" w:type="dxa"/>
                          <w:bottom w:w="0" w:type="dxa"/>
                          <w:right w:w="0" w:type="dxa"/>
                        </w:tcMar>
                      </w:tcPr>
                      <w:p w14:paraId="6A31CA7D"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HUMUL_LUP</w:t>
                        </w:r>
                      </w:p>
                      <w:p w14:paraId="133204D0" w14:textId="77777777" w:rsidR="00E66E37" w:rsidRPr="00E66E37" w:rsidRDefault="00E66E37" w:rsidP="00E66E37">
                        <w:pPr>
                          <w:spacing w:before="20" w:after="20" w:line="1" w:lineRule="auto"/>
                          <w:jc w:val="left"/>
                        </w:pPr>
                      </w:p>
                    </w:tc>
                  </w:tr>
                </w:tbl>
                <w:p w14:paraId="7C22CC55" w14:textId="77777777" w:rsidR="00E66E37" w:rsidRPr="00E66E37" w:rsidRDefault="00E66E37" w:rsidP="00E66E37">
                  <w:pPr>
                    <w:spacing w:before="20" w:after="20" w:line="1" w:lineRule="auto"/>
                    <w:jc w:val="left"/>
                  </w:pPr>
                </w:p>
              </w:tc>
            </w:tr>
            <w:tr w:rsidR="00E66E37" w:rsidRPr="00E66E37" w14:paraId="70ED5D83" w14:textId="77777777" w:rsidTr="00E66E37">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E523B5A" w14:textId="77777777" w:rsidR="00E66E37" w:rsidRPr="00E66E37" w:rsidRDefault="00E66E37" w:rsidP="00E66E37">
                  <w:pPr>
                    <w:spacing w:before="20" w:after="20"/>
                    <w:jc w:val="left"/>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E66E37" w:rsidRPr="00E66E37" w14:paraId="49A0082B" w14:textId="77777777" w:rsidTr="00E66E37">
                    <w:tc>
                      <w:tcPr>
                        <w:tcW w:w="615" w:type="dxa"/>
                        <w:tcMar>
                          <w:top w:w="0" w:type="dxa"/>
                          <w:left w:w="0" w:type="dxa"/>
                          <w:bottom w:w="0" w:type="dxa"/>
                          <w:right w:w="0" w:type="dxa"/>
                        </w:tcMar>
                      </w:tcPr>
                      <w:p w14:paraId="53BBB546"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ZA</w:t>
                        </w:r>
                      </w:p>
                      <w:p w14:paraId="63262681" w14:textId="77777777" w:rsidR="00E66E37" w:rsidRPr="00E66E37" w:rsidRDefault="00E66E37" w:rsidP="00E66E37">
                        <w:pPr>
                          <w:spacing w:before="20" w:after="20" w:line="1" w:lineRule="auto"/>
                          <w:jc w:val="left"/>
                        </w:pPr>
                      </w:p>
                    </w:tc>
                  </w:tr>
                </w:tbl>
                <w:p w14:paraId="1B662347" w14:textId="77777777" w:rsidR="00E66E37" w:rsidRPr="00E66E37" w:rsidRDefault="00E66E37" w:rsidP="00E66E37">
                  <w:pPr>
                    <w:spacing w:before="20" w:after="20" w:line="1" w:lineRule="auto"/>
                    <w:jc w:val="left"/>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8642379" w14:textId="77777777" w:rsidR="00E66E37" w:rsidRPr="00E66E37" w:rsidRDefault="00E66E37" w:rsidP="00E66E37">
                  <w:pPr>
                    <w:spacing w:before="20" w:after="20"/>
                    <w:jc w:val="left"/>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E66E37" w:rsidRPr="00E66E37" w14:paraId="3F831455" w14:textId="77777777" w:rsidTr="00E66E37">
                    <w:tc>
                      <w:tcPr>
                        <w:tcW w:w="465" w:type="dxa"/>
                        <w:tcMar>
                          <w:top w:w="0" w:type="dxa"/>
                          <w:left w:w="0" w:type="dxa"/>
                          <w:bottom w:w="0" w:type="dxa"/>
                          <w:right w:w="0" w:type="dxa"/>
                        </w:tcMar>
                      </w:tcPr>
                      <w:p w14:paraId="74B1BA23"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TWA</w:t>
                        </w:r>
                      </w:p>
                      <w:p w14:paraId="613EC11B" w14:textId="77777777" w:rsidR="00E66E37" w:rsidRPr="00E66E37" w:rsidRDefault="00E66E37" w:rsidP="00E66E37">
                        <w:pPr>
                          <w:spacing w:before="20" w:after="20" w:line="1" w:lineRule="auto"/>
                          <w:jc w:val="left"/>
                        </w:pPr>
                      </w:p>
                    </w:tc>
                  </w:tr>
                </w:tbl>
                <w:p w14:paraId="22AFCD75" w14:textId="77777777" w:rsidR="00E66E37" w:rsidRPr="00E66E37" w:rsidRDefault="00E66E37" w:rsidP="00E66E37">
                  <w:pPr>
                    <w:spacing w:before="20" w:after="20" w:line="1" w:lineRule="auto"/>
                    <w:jc w:val="left"/>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D69CD68" w14:textId="77777777" w:rsidR="00E66E37" w:rsidRPr="00E66E37" w:rsidRDefault="00E66E37" w:rsidP="00E66E37">
                  <w:pPr>
                    <w:spacing w:before="20" w:after="20"/>
                    <w:jc w:val="left"/>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E66E37" w:rsidRPr="00E66E37" w14:paraId="10B0FEAF" w14:textId="77777777" w:rsidTr="00E66E37">
                    <w:tc>
                      <w:tcPr>
                        <w:tcW w:w="930" w:type="dxa"/>
                        <w:tcMar>
                          <w:top w:w="0" w:type="dxa"/>
                          <w:left w:w="0" w:type="dxa"/>
                          <w:bottom w:w="0" w:type="dxa"/>
                          <w:right w:w="0" w:type="dxa"/>
                        </w:tcMar>
                      </w:tcPr>
                      <w:p w14:paraId="6EF9E8B1"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A</w:t>
                        </w:r>
                      </w:p>
                      <w:p w14:paraId="0460CD4F" w14:textId="77777777" w:rsidR="00E66E37" w:rsidRPr="00E66E37" w:rsidRDefault="00E66E37" w:rsidP="00E66E37">
                        <w:pPr>
                          <w:spacing w:before="20" w:after="20" w:line="1" w:lineRule="auto"/>
                          <w:jc w:val="left"/>
                        </w:pPr>
                      </w:p>
                    </w:tc>
                  </w:tr>
                </w:tbl>
                <w:p w14:paraId="71272EC7" w14:textId="77777777" w:rsidR="00E66E37" w:rsidRPr="00E66E37" w:rsidRDefault="00E66E37" w:rsidP="00E66E37">
                  <w:pPr>
                    <w:spacing w:before="20" w:after="20" w:line="1" w:lineRule="auto"/>
                    <w:jc w:val="left"/>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73A72C5" w14:textId="77777777" w:rsidR="00E66E37" w:rsidRPr="00E66E37" w:rsidRDefault="00E66E37" w:rsidP="00E66E37">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E66E37" w:rsidRPr="00E66E37" w14:paraId="5B75AD2B" w14:textId="77777777" w:rsidTr="00E66E37">
                    <w:tc>
                      <w:tcPr>
                        <w:tcW w:w="1395" w:type="dxa"/>
                        <w:tcMar>
                          <w:top w:w="0" w:type="dxa"/>
                          <w:left w:w="0" w:type="dxa"/>
                          <w:bottom w:w="0" w:type="dxa"/>
                          <w:right w:w="0" w:type="dxa"/>
                        </w:tcMar>
                      </w:tcPr>
                      <w:p w14:paraId="6851A763"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TG/228/1</w:t>
                        </w:r>
                      </w:p>
                      <w:p w14:paraId="1F8F672B" w14:textId="77777777" w:rsidR="00E66E37" w:rsidRPr="00E66E37" w:rsidRDefault="00E66E37" w:rsidP="00E66E37">
                        <w:pPr>
                          <w:spacing w:before="20" w:after="20" w:line="1" w:lineRule="auto"/>
                          <w:jc w:val="left"/>
                        </w:pPr>
                      </w:p>
                    </w:tc>
                  </w:tr>
                </w:tbl>
                <w:p w14:paraId="4C812E93" w14:textId="77777777" w:rsidR="00E66E37" w:rsidRPr="00E66E37" w:rsidRDefault="00E66E37" w:rsidP="00E66E37">
                  <w:pPr>
                    <w:spacing w:before="20" w:after="20" w:line="1" w:lineRule="auto"/>
                    <w:jc w:val="left"/>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2E4A315" w14:textId="77777777" w:rsidR="00E66E37" w:rsidRPr="00E66E37" w:rsidRDefault="00E66E37" w:rsidP="00E66E37">
                  <w:pPr>
                    <w:spacing w:before="20" w:after="20"/>
                    <w:jc w:val="left"/>
                    <w:rPr>
                      <w:rFonts w:eastAsia="Arial" w:cs="Arial"/>
                      <w:color w:val="000000"/>
                      <w:sz w:val="16"/>
                      <w:szCs w:val="16"/>
                    </w:rPr>
                  </w:pPr>
                  <w:r w:rsidRPr="00E66E37">
                    <w:rPr>
                      <w:rFonts w:eastAsia="Arial" w:cs="Arial"/>
                      <w:color w:val="000000"/>
                      <w:sz w:val="16"/>
                      <w:szCs w:val="16"/>
                    </w:rPr>
                    <w:t>E, F, G, S</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E66E37" w:rsidRPr="00E66E37" w14:paraId="64001FD9" w14:textId="77777777" w:rsidTr="00E66E37">
                    <w:tc>
                      <w:tcPr>
                        <w:tcW w:w="1425" w:type="dxa"/>
                        <w:tcMar>
                          <w:top w:w="0" w:type="dxa"/>
                          <w:left w:w="0" w:type="dxa"/>
                          <w:bottom w:w="0" w:type="dxa"/>
                          <w:right w:w="0" w:type="dxa"/>
                        </w:tcMar>
                      </w:tcPr>
                      <w:p w14:paraId="685122C2"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2006</w:t>
                        </w:r>
                      </w:p>
                      <w:p w14:paraId="0BAF6D48" w14:textId="77777777" w:rsidR="00E66E37" w:rsidRPr="00E66E37" w:rsidRDefault="00E66E37" w:rsidP="00E66E37">
                        <w:pPr>
                          <w:spacing w:before="20" w:after="20" w:line="1" w:lineRule="auto"/>
                          <w:jc w:val="left"/>
                        </w:pPr>
                      </w:p>
                    </w:tc>
                  </w:tr>
                </w:tbl>
                <w:p w14:paraId="73D2A69D" w14:textId="77777777" w:rsidR="00E66E37" w:rsidRPr="00E66E37" w:rsidRDefault="00E66E37" w:rsidP="00E66E37">
                  <w:pPr>
                    <w:spacing w:before="20" w:after="20" w:line="1" w:lineRule="auto"/>
                    <w:jc w:val="left"/>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34ECC9E" w14:textId="77777777" w:rsidR="00E66E37" w:rsidRPr="00E66E37" w:rsidRDefault="00E66E37" w:rsidP="00E66E37">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E66E37" w:rsidRPr="00E66E37" w14:paraId="4F50E658" w14:textId="77777777" w:rsidTr="00E66E37">
                    <w:tc>
                      <w:tcPr>
                        <w:tcW w:w="1470" w:type="dxa"/>
                        <w:tcMar>
                          <w:top w:w="0" w:type="dxa"/>
                          <w:left w:w="0" w:type="dxa"/>
                          <w:bottom w:w="0" w:type="dxa"/>
                          <w:right w:w="0" w:type="dxa"/>
                        </w:tcMar>
                      </w:tcPr>
                      <w:p w14:paraId="310CC5B5"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Medics</w:t>
                        </w:r>
                      </w:p>
                      <w:p w14:paraId="5209716B" w14:textId="77777777" w:rsidR="00E66E37" w:rsidRPr="00E66E37" w:rsidRDefault="00E66E37" w:rsidP="00E66E37">
                        <w:pPr>
                          <w:spacing w:before="20" w:after="20" w:line="1" w:lineRule="auto"/>
                          <w:jc w:val="left"/>
                        </w:pPr>
                      </w:p>
                    </w:tc>
                  </w:tr>
                </w:tbl>
                <w:p w14:paraId="6DA19AF4" w14:textId="77777777" w:rsidR="00E66E37" w:rsidRPr="00E66E37" w:rsidRDefault="00E66E37" w:rsidP="00E66E37">
                  <w:pPr>
                    <w:spacing w:before="20" w:after="20" w:line="1" w:lineRule="auto"/>
                    <w:jc w:val="left"/>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BC26C70" w14:textId="77777777" w:rsidR="00E66E37" w:rsidRPr="00E66E37" w:rsidRDefault="00E66E37" w:rsidP="00E66E37">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E66E37" w:rsidRPr="00E66E37" w14:paraId="051BBD11" w14:textId="77777777" w:rsidTr="00E66E37">
                    <w:tc>
                      <w:tcPr>
                        <w:tcW w:w="1560" w:type="dxa"/>
                        <w:tcMar>
                          <w:top w:w="0" w:type="dxa"/>
                          <w:left w:w="0" w:type="dxa"/>
                          <w:bottom w:w="0" w:type="dxa"/>
                          <w:right w:w="0" w:type="dxa"/>
                        </w:tcMar>
                      </w:tcPr>
                      <w:p w14:paraId="1CC6F0D0"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Luzernes annuelles</w:t>
                        </w:r>
                      </w:p>
                      <w:p w14:paraId="1711133D" w14:textId="77777777" w:rsidR="00E66E37" w:rsidRPr="00E66E37" w:rsidRDefault="00E66E37" w:rsidP="00E66E37">
                        <w:pPr>
                          <w:spacing w:before="20" w:after="20" w:line="1" w:lineRule="auto"/>
                          <w:jc w:val="left"/>
                        </w:pPr>
                      </w:p>
                    </w:tc>
                  </w:tr>
                </w:tbl>
                <w:p w14:paraId="1430E79B" w14:textId="77777777" w:rsidR="00E66E37" w:rsidRPr="00E66E37" w:rsidRDefault="00E66E37" w:rsidP="00E66E37">
                  <w:pPr>
                    <w:spacing w:before="20" w:after="20" w:line="1" w:lineRule="auto"/>
                    <w:jc w:val="left"/>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331E227" w14:textId="77777777" w:rsidR="00E66E37" w:rsidRPr="00E66E37" w:rsidRDefault="00E66E37" w:rsidP="00E66E37">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E66E37" w:rsidRPr="00E66E37" w14:paraId="7D71A8DE" w14:textId="77777777" w:rsidTr="00E66E37">
                    <w:tc>
                      <w:tcPr>
                        <w:tcW w:w="1515" w:type="dxa"/>
                        <w:tcMar>
                          <w:top w:w="0" w:type="dxa"/>
                          <w:left w:w="0" w:type="dxa"/>
                          <w:bottom w:w="0" w:type="dxa"/>
                          <w:right w:w="0" w:type="dxa"/>
                        </w:tcMar>
                      </w:tcPr>
                      <w:p w14:paraId="1BBDB887"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Medicago L. (ohne M. sativa L.)</w:t>
                        </w:r>
                      </w:p>
                      <w:p w14:paraId="585CDC06" w14:textId="77777777" w:rsidR="00E66E37" w:rsidRPr="00E66E37" w:rsidRDefault="00E66E37" w:rsidP="00E66E37">
                        <w:pPr>
                          <w:spacing w:before="20" w:after="20" w:line="1" w:lineRule="auto"/>
                          <w:jc w:val="left"/>
                        </w:pPr>
                      </w:p>
                    </w:tc>
                  </w:tr>
                </w:tbl>
                <w:p w14:paraId="0C6852EC" w14:textId="77777777" w:rsidR="00E66E37" w:rsidRPr="00E66E37" w:rsidRDefault="00E66E37" w:rsidP="00E66E37">
                  <w:pPr>
                    <w:spacing w:before="20" w:after="20" w:line="1" w:lineRule="auto"/>
                    <w:jc w:val="left"/>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941EE65" w14:textId="77777777" w:rsidR="00E66E37" w:rsidRPr="00E66E37" w:rsidRDefault="00E66E37" w:rsidP="00E66E37">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E66E37" w:rsidRPr="00E66E37" w14:paraId="498AE790" w14:textId="77777777" w:rsidTr="00E66E37">
                    <w:tc>
                      <w:tcPr>
                        <w:tcW w:w="1740" w:type="dxa"/>
                        <w:tcMar>
                          <w:top w:w="0" w:type="dxa"/>
                          <w:left w:w="0" w:type="dxa"/>
                          <w:bottom w:w="0" w:type="dxa"/>
                          <w:right w:w="0" w:type="dxa"/>
                        </w:tcMar>
                      </w:tcPr>
                      <w:p w14:paraId="1163572F" w14:textId="77777777" w:rsidR="00E66E37" w:rsidRPr="00E66E37" w:rsidRDefault="00E66E37" w:rsidP="00E66E37">
                        <w:pPr>
                          <w:spacing w:before="20" w:after="20"/>
                          <w:jc w:val="left"/>
                          <w:rPr>
                            <w:rFonts w:cs="Arial"/>
                            <w:color w:val="000000"/>
                            <w:sz w:val="16"/>
                            <w:szCs w:val="16"/>
                            <w:lang w:val="es-ES_tradnl"/>
                          </w:rPr>
                        </w:pPr>
                        <w:r w:rsidRPr="00E66E37">
                          <w:rPr>
                            <w:rFonts w:cs="Arial"/>
                            <w:color w:val="000000"/>
                            <w:sz w:val="16"/>
                            <w:szCs w:val="16"/>
                            <w:lang w:val="es-ES_tradnl"/>
                          </w:rPr>
                          <w:t>Medicago L. (excl. M. sativa L.)</w:t>
                        </w:r>
                      </w:p>
                      <w:p w14:paraId="2B146C49" w14:textId="77777777" w:rsidR="00E66E37" w:rsidRPr="00E66E37" w:rsidRDefault="00E66E37" w:rsidP="00E66E37">
                        <w:pPr>
                          <w:spacing w:before="20" w:after="20" w:line="1" w:lineRule="auto"/>
                          <w:jc w:val="left"/>
                          <w:rPr>
                            <w:lang w:val="es-ES_tradnl"/>
                          </w:rPr>
                        </w:pPr>
                      </w:p>
                    </w:tc>
                  </w:tr>
                </w:tbl>
                <w:p w14:paraId="70E25E3E" w14:textId="77777777" w:rsidR="00E66E37" w:rsidRPr="00E66E37" w:rsidRDefault="00E66E37" w:rsidP="00E66E37">
                  <w:pPr>
                    <w:spacing w:before="20" w:after="20" w:line="1" w:lineRule="auto"/>
                    <w:jc w:val="left"/>
                    <w:rPr>
                      <w:lang w:val="es-ES_tradnl"/>
                    </w:rPr>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746760C" w14:textId="77777777" w:rsidR="00E66E37" w:rsidRPr="00E66E37" w:rsidRDefault="00E66E37" w:rsidP="00E66E37">
                  <w:pPr>
                    <w:spacing w:before="20" w:after="20"/>
                    <w:jc w:val="left"/>
                    <w:rPr>
                      <w:vanish/>
                      <w:lang w:val="es-ES"/>
                    </w:rPr>
                  </w:pPr>
                </w:p>
                <w:tbl>
                  <w:tblPr>
                    <w:tblW w:w="2115" w:type="dxa"/>
                    <w:tblLayout w:type="fixed"/>
                    <w:tblCellMar>
                      <w:left w:w="0" w:type="dxa"/>
                      <w:right w:w="0" w:type="dxa"/>
                    </w:tblCellMar>
                    <w:tblLook w:val="01E0" w:firstRow="1" w:lastRow="1" w:firstColumn="1" w:lastColumn="1" w:noHBand="0" w:noVBand="0"/>
                  </w:tblPr>
                  <w:tblGrid>
                    <w:gridCol w:w="2115"/>
                  </w:tblGrid>
                  <w:tr w:rsidR="00E66E37" w:rsidRPr="00E66E37" w14:paraId="5AA3D169" w14:textId="77777777" w:rsidTr="00E66E37">
                    <w:tc>
                      <w:tcPr>
                        <w:tcW w:w="2115" w:type="dxa"/>
                        <w:tcMar>
                          <w:top w:w="0" w:type="dxa"/>
                          <w:left w:w="0" w:type="dxa"/>
                          <w:bottom w:w="0" w:type="dxa"/>
                          <w:right w:w="0" w:type="dxa"/>
                        </w:tcMar>
                      </w:tcPr>
                      <w:p w14:paraId="252B7836" w14:textId="77777777" w:rsidR="00E66E37" w:rsidRPr="00E66E37" w:rsidRDefault="00E66E37" w:rsidP="00E66E37">
                        <w:pPr>
                          <w:spacing w:before="20" w:after="20"/>
                          <w:jc w:val="left"/>
                          <w:rPr>
                            <w:rFonts w:cs="Arial"/>
                            <w:color w:val="000000"/>
                            <w:sz w:val="16"/>
                            <w:szCs w:val="16"/>
                          </w:rPr>
                        </w:pPr>
                        <w:r w:rsidRPr="00E66E37">
                          <w:rPr>
                            <w:rFonts w:cs="Arial"/>
                            <w:i/>
                            <w:iCs/>
                            <w:color w:val="000000"/>
                            <w:sz w:val="16"/>
                            <w:szCs w:val="16"/>
                          </w:rPr>
                          <w:t>Medicago</w:t>
                        </w:r>
                        <w:r w:rsidRPr="00E66E37">
                          <w:rPr>
                            <w:rFonts w:cs="Arial"/>
                            <w:color w:val="000000"/>
                            <w:sz w:val="16"/>
                            <w:szCs w:val="16"/>
                          </w:rPr>
                          <w:t xml:space="preserve"> L. (excluding </w:t>
                        </w:r>
                        <w:r w:rsidRPr="00E66E37">
                          <w:rPr>
                            <w:rFonts w:cs="Arial"/>
                            <w:i/>
                            <w:iCs/>
                            <w:color w:val="000000"/>
                            <w:sz w:val="16"/>
                            <w:szCs w:val="16"/>
                          </w:rPr>
                          <w:t>Medicago sativa</w:t>
                        </w:r>
                        <w:r w:rsidRPr="00E66E37">
                          <w:rPr>
                            <w:rFonts w:cs="Arial"/>
                            <w:color w:val="000000"/>
                            <w:sz w:val="16"/>
                            <w:szCs w:val="16"/>
                          </w:rPr>
                          <w:t> L.)</w:t>
                        </w:r>
                      </w:p>
                      <w:p w14:paraId="0FAF7EE5" w14:textId="77777777" w:rsidR="00E66E37" w:rsidRPr="00E66E37" w:rsidRDefault="00E66E37" w:rsidP="00E66E37">
                        <w:pPr>
                          <w:spacing w:before="20" w:after="20" w:line="1" w:lineRule="auto"/>
                          <w:jc w:val="left"/>
                        </w:pPr>
                      </w:p>
                    </w:tc>
                  </w:tr>
                </w:tbl>
                <w:p w14:paraId="59A58827" w14:textId="77777777" w:rsidR="00E66E37" w:rsidRPr="00E66E37" w:rsidRDefault="00E66E37" w:rsidP="00E66E37">
                  <w:pPr>
                    <w:spacing w:before="20" w:after="20" w:line="1" w:lineRule="auto"/>
                    <w:jc w:val="left"/>
                  </w:pPr>
                </w:p>
              </w:tc>
              <w:tc>
                <w:tcPr>
                  <w:tcW w:w="17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E65264C" w14:textId="77777777" w:rsidR="00E66E37" w:rsidRPr="00E66E37" w:rsidRDefault="00E66E37" w:rsidP="00E66E37">
                  <w:pPr>
                    <w:spacing w:before="20" w:after="20"/>
                    <w:jc w:val="left"/>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E66E37" w:rsidRPr="00E66E37" w14:paraId="2F01AEE5" w14:textId="77777777" w:rsidTr="00E66E37">
                    <w:tc>
                      <w:tcPr>
                        <w:tcW w:w="1815" w:type="dxa"/>
                        <w:tcMar>
                          <w:top w:w="0" w:type="dxa"/>
                          <w:left w:w="0" w:type="dxa"/>
                          <w:bottom w:w="0" w:type="dxa"/>
                          <w:right w:w="0" w:type="dxa"/>
                        </w:tcMar>
                      </w:tcPr>
                      <w:p w14:paraId="497AFB30"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MEDIC</w:t>
                        </w:r>
                      </w:p>
                      <w:p w14:paraId="0E034884" w14:textId="77777777" w:rsidR="00E66E37" w:rsidRPr="00E66E37" w:rsidRDefault="00E66E37" w:rsidP="00E66E37">
                        <w:pPr>
                          <w:spacing w:before="20" w:after="20" w:line="1" w:lineRule="auto"/>
                          <w:jc w:val="left"/>
                        </w:pPr>
                      </w:p>
                    </w:tc>
                  </w:tr>
                </w:tbl>
                <w:p w14:paraId="6E9F50D8" w14:textId="77777777" w:rsidR="00E66E37" w:rsidRPr="00E66E37" w:rsidRDefault="00E66E37" w:rsidP="00E66E37">
                  <w:pPr>
                    <w:spacing w:before="20" w:after="20" w:line="1" w:lineRule="auto"/>
                    <w:jc w:val="left"/>
                  </w:pPr>
                </w:p>
              </w:tc>
            </w:tr>
            <w:tr w:rsidR="00E66E37" w:rsidRPr="00E66E37" w14:paraId="4CE704BF" w14:textId="77777777" w:rsidTr="00E66E37">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D294BEC" w14:textId="77777777" w:rsidR="00E66E37" w:rsidRPr="00E66E37" w:rsidRDefault="00E66E37" w:rsidP="00E66E37">
                  <w:pPr>
                    <w:spacing w:before="20" w:after="20"/>
                    <w:jc w:val="left"/>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E66E37" w:rsidRPr="00E66E37" w14:paraId="2C313FEB" w14:textId="77777777" w:rsidTr="00E66E37">
                    <w:tc>
                      <w:tcPr>
                        <w:tcW w:w="615" w:type="dxa"/>
                        <w:tcMar>
                          <w:top w:w="0" w:type="dxa"/>
                          <w:left w:w="0" w:type="dxa"/>
                          <w:bottom w:w="0" w:type="dxa"/>
                          <w:right w:w="0" w:type="dxa"/>
                        </w:tcMar>
                      </w:tcPr>
                      <w:p w14:paraId="145274C7"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FR</w:t>
                        </w:r>
                      </w:p>
                      <w:p w14:paraId="3A56BA2E" w14:textId="77777777" w:rsidR="00E66E37" w:rsidRPr="00E66E37" w:rsidRDefault="00E66E37" w:rsidP="00E66E37">
                        <w:pPr>
                          <w:spacing w:before="20" w:after="20" w:line="1" w:lineRule="auto"/>
                          <w:jc w:val="left"/>
                        </w:pPr>
                      </w:p>
                    </w:tc>
                  </w:tr>
                </w:tbl>
                <w:p w14:paraId="786DDF9A" w14:textId="77777777" w:rsidR="00E66E37" w:rsidRPr="00E66E37" w:rsidRDefault="00E66E37" w:rsidP="00E66E37">
                  <w:pPr>
                    <w:spacing w:before="20" w:after="20" w:line="1" w:lineRule="auto"/>
                    <w:jc w:val="left"/>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A2810DB" w14:textId="77777777" w:rsidR="00E66E37" w:rsidRPr="00E66E37" w:rsidRDefault="00E66E37" w:rsidP="00E66E37">
                  <w:pPr>
                    <w:spacing w:before="20" w:after="20"/>
                    <w:jc w:val="left"/>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E66E37" w:rsidRPr="00E66E37" w14:paraId="30997834" w14:textId="77777777" w:rsidTr="00E66E37">
                    <w:tc>
                      <w:tcPr>
                        <w:tcW w:w="465" w:type="dxa"/>
                        <w:tcMar>
                          <w:top w:w="0" w:type="dxa"/>
                          <w:left w:w="0" w:type="dxa"/>
                          <w:bottom w:w="0" w:type="dxa"/>
                          <w:right w:w="0" w:type="dxa"/>
                        </w:tcMar>
                      </w:tcPr>
                      <w:p w14:paraId="5E1B696A"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TWV</w:t>
                        </w:r>
                      </w:p>
                      <w:p w14:paraId="5CA7E8C3" w14:textId="77777777" w:rsidR="00E66E37" w:rsidRPr="00E66E37" w:rsidRDefault="00E66E37" w:rsidP="00E66E37">
                        <w:pPr>
                          <w:spacing w:before="20" w:after="20" w:line="1" w:lineRule="auto"/>
                          <w:jc w:val="left"/>
                        </w:pPr>
                      </w:p>
                    </w:tc>
                  </w:tr>
                </w:tbl>
                <w:p w14:paraId="0AA523EF" w14:textId="77777777" w:rsidR="00E66E37" w:rsidRPr="00E66E37" w:rsidRDefault="00E66E37" w:rsidP="00E66E37">
                  <w:pPr>
                    <w:spacing w:before="20" w:after="20" w:line="1" w:lineRule="auto"/>
                    <w:jc w:val="left"/>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C602E69" w14:textId="77777777" w:rsidR="00E66E37" w:rsidRPr="00E66E37" w:rsidRDefault="00E66E37" w:rsidP="00E66E37">
                  <w:pPr>
                    <w:spacing w:before="20" w:after="20"/>
                    <w:jc w:val="left"/>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E66E37" w:rsidRPr="00E66E37" w14:paraId="379968F8" w14:textId="77777777" w:rsidTr="00E66E37">
                    <w:tc>
                      <w:tcPr>
                        <w:tcW w:w="930" w:type="dxa"/>
                        <w:tcMar>
                          <w:top w:w="0" w:type="dxa"/>
                          <w:left w:w="0" w:type="dxa"/>
                          <w:bottom w:w="0" w:type="dxa"/>
                          <w:right w:w="0" w:type="dxa"/>
                        </w:tcMar>
                      </w:tcPr>
                      <w:p w14:paraId="10E160E4"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A</w:t>
                        </w:r>
                      </w:p>
                      <w:p w14:paraId="314ED04A" w14:textId="77777777" w:rsidR="00E66E37" w:rsidRPr="00E66E37" w:rsidRDefault="00E66E37" w:rsidP="00E66E37">
                        <w:pPr>
                          <w:spacing w:before="20" w:after="20" w:line="1" w:lineRule="auto"/>
                          <w:jc w:val="left"/>
                        </w:pPr>
                      </w:p>
                    </w:tc>
                  </w:tr>
                </w:tbl>
                <w:p w14:paraId="135CD3E1" w14:textId="77777777" w:rsidR="00E66E37" w:rsidRPr="00E66E37" w:rsidRDefault="00E66E37" w:rsidP="00E66E37">
                  <w:pPr>
                    <w:spacing w:before="20" w:after="20" w:line="1" w:lineRule="auto"/>
                    <w:jc w:val="left"/>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B3913C9" w14:textId="77777777" w:rsidR="00E66E37" w:rsidRPr="00E66E37" w:rsidRDefault="00E66E37" w:rsidP="00E66E37">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E66E37" w:rsidRPr="00E66E37" w14:paraId="612002CD" w14:textId="77777777" w:rsidTr="00E66E37">
                    <w:tc>
                      <w:tcPr>
                        <w:tcW w:w="1395" w:type="dxa"/>
                        <w:tcMar>
                          <w:top w:w="0" w:type="dxa"/>
                          <w:left w:w="0" w:type="dxa"/>
                          <w:bottom w:w="0" w:type="dxa"/>
                          <w:right w:w="0" w:type="dxa"/>
                        </w:tcMar>
                      </w:tcPr>
                      <w:p w14:paraId="07B8F6F1"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TG/229/1</w:t>
                        </w:r>
                      </w:p>
                      <w:p w14:paraId="5DE624D6" w14:textId="77777777" w:rsidR="00E66E37" w:rsidRPr="00E66E37" w:rsidRDefault="00E66E37" w:rsidP="00E66E37">
                        <w:pPr>
                          <w:spacing w:before="20" w:after="20" w:line="1" w:lineRule="auto"/>
                          <w:jc w:val="left"/>
                        </w:pPr>
                      </w:p>
                    </w:tc>
                  </w:tr>
                </w:tbl>
                <w:p w14:paraId="2418633E" w14:textId="77777777" w:rsidR="00E66E37" w:rsidRPr="00E66E37" w:rsidRDefault="00E66E37" w:rsidP="00E66E37">
                  <w:pPr>
                    <w:spacing w:before="20" w:after="20" w:line="1" w:lineRule="auto"/>
                    <w:jc w:val="left"/>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6A40329" w14:textId="77777777" w:rsidR="00E66E37" w:rsidRPr="00E66E37" w:rsidRDefault="00E66E37" w:rsidP="00E66E37">
                  <w:pPr>
                    <w:spacing w:before="20" w:after="20"/>
                    <w:jc w:val="left"/>
                    <w:rPr>
                      <w:rFonts w:eastAsia="Arial" w:cs="Arial"/>
                      <w:color w:val="000000"/>
                      <w:sz w:val="16"/>
                      <w:szCs w:val="16"/>
                    </w:rPr>
                  </w:pPr>
                  <w:r w:rsidRPr="00E66E37">
                    <w:rPr>
                      <w:rFonts w:eastAsia="Arial" w:cs="Arial"/>
                      <w:color w:val="000000"/>
                      <w:sz w:val="16"/>
                      <w:szCs w:val="16"/>
                    </w:rPr>
                    <w:t>E, F, G, S</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E66E37" w:rsidRPr="00E66E37" w14:paraId="7D203B12" w14:textId="77777777" w:rsidTr="00E66E37">
                    <w:tc>
                      <w:tcPr>
                        <w:tcW w:w="1425" w:type="dxa"/>
                        <w:tcMar>
                          <w:top w:w="0" w:type="dxa"/>
                          <w:left w:w="0" w:type="dxa"/>
                          <w:bottom w:w="0" w:type="dxa"/>
                          <w:right w:w="0" w:type="dxa"/>
                        </w:tcMar>
                      </w:tcPr>
                      <w:p w14:paraId="6D1A1A3A"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2006</w:t>
                        </w:r>
                      </w:p>
                      <w:p w14:paraId="1D6D1736" w14:textId="77777777" w:rsidR="00E66E37" w:rsidRPr="00E66E37" w:rsidRDefault="00E66E37" w:rsidP="00E66E37">
                        <w:pPr>
                          <w:spacing w:before="20" w:after="20" w:line="1" w:lineRule="auto"/>
                          <w:jc w:val="left"/>
                        </w:pPr>
                      </w:p>
                    </w:tc>
                  </w:tr>
                </w:tbl>
                <w:p w14:paraId="5887142E" w14:textId="77777777" w:rsidR="00E66E37" w:rsidRPr="00E66E37" w:rsidRDefault="00E66E37" w:rsidP="00E66E37">
                  <w:pPr>
                    <w:spacing w:before="20" w:after="20" w:line="1" w:lineRule="auto"/>
                    <w:jc w:val="left"/>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11DFF41" w14:textId="77777777" w:rsidR="00E66E37" w:rsidRPr="00E66E37" w:rsidRDefault="00E66E37" w:rsidP="00E66E37">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E66E37" w:rsidRPr="00E66E37" w14:paraId="02DAA770" w14:textId="77777777" w:rsidTr="00E66E37">
                    <w:tc>
                      <w:tcPr>
                        <w:tcW w:w="1470" w:type="dxa"/>
                        <w:tcMar>
                          <w:top w:w="0" w:type="dxa"/>
                          <w:left w:w="0" w:type="dxa"/>
                          <w:bottom w:w="0" w:type="dxa"/>
                          <w:right w:w="0" w:type="dxa"/>
                        </w:tcMar>
                      </w:tcPr>
                      <w:p w14:paraId="06D63297"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Peppermint</w:t>
                        </w:r>
                      </w:p>
                      <w:p w14:paraId="625F7364" w14:textId="77777777" w:rsidR="00E66E37" w:rsidRPr="00E66E37" w:rsidRDefault="00E66E37" w:rsidP="00E66E37">
                        <w:pPr>
                          <w:spacing w:before="20" w:after="20" w:line="1" w:lineRule="auto"/>
                          <w:jc w:val="left"/>
                        </w:pPr>
                      </w:p>
                    </w:tc>
                  </w:tr>
                </w:tbl>
                <w:p w14:paraId="19561A94" w14:textId="77777777" w:rsidR="00E66E37" w:rsidRPr="00E66E37" w:rsidRDefault="00E66E37" w:rsidP="00E66E37">
                  <w:pPr>
                    <w:spacing w:before="20" w:after="20" w:line="1" w:lineRule="auto"/>
                    <w:jc w:val="left"/>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7465DA9" w14:textId="77777777" w:rsidR="00E66E37" w:rsidRPr="00E66E37" w:rsidRDefault="00E66E37" w:rsidP="00E66E37">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E66E37" w:rsidRPr="00E66E37" w14:paraId="488FD46E" w14:textId="77777777" w:rsidTr="00E66E37">
                    <w:tc>
                      <w:tcPr>
                        <w:tcW w:w="1560" w:type="dxa"/>
                        <w:tcMar>
                          <w:top w:w="0" w:type="dxa"/>
                          <w:left w:w="0" w:type="dxa"/>
                          <w:bottom w:w="0" w:type="dxa"/>
                          <w:right w:w="0" w:type="dxa"/>
                        </w:tcMar>
                      </w:tcPr>
                      <w:p w14:paraId="0183E83A"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Menthe poivrée</w:t>
                        </w:r>
                      </w:p>
                      <w:p w14:paraId="3C70A5A7" w14:textId="77777777" w:rsidR="00E66E37" w:rsidRPr="00E66E37" w:rsidRDefault="00E66E37" w:rsidP="00E66E37">
                        <w:pPr>
                          <w:spacing w:before="20" w:after="20" w:line="1" w:lineRule="auto"/>
                          <w:jc w:val="left"/>
                        </w:pPr>
                      </w:p>
                    </w:tc>
                  </w:tr>
                </w:tbl>
                <w:p w14:paraId="50D56051" w14:textId="77777777" w:rsidR="00E66E37" w:rsidRPr="00E66E37" w:rsidRDefault="00E66E37" w:rsidP="00E66E37">
                  <w:pPr>
                    <w:spacing w:before="20" w:after="20" w:line="1" w:lineRule="auto"/>
                    <w:jc w:val="left"/>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4DCF3E5" w14:textId="77777777" w:rsidR="00E66E37" w:rsidRPr="00E66E37" w:rsidRDefault="00E66E37" w:rsidP="00E66E37">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E66E37" w:rsidRPr="00E66E37" w14:paraId="0E6D4B2B" w14:textId="77777777" w:rsidTr="00E66E37">
                    <w:tc>
                      <w:tcPr>
                        <w:tcW w:w="1515" w:type="dxa"/>
                        <w:tcMar>
                          <w:top w:w="0" w:type="dxa"/>
                          <w:left w:w="0" w:type="dxa"/>
                          <w:bottom w:w="0" w:type="dxa"/>
                          <w:right w:w="0" w:type="dxa"/>
                        </w:tcMar>
                      </w:tcPr>
                      <w:p w14:paraId="4B856451"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Pfefferminze</w:t>
                        </w:r>
                      </w:p>
                      <w:p w14:paraId="5766663E" w14:textId="77777777" w:rsidR="00E66E37" w:rsidRPr="00E66E37" w:rsidRDefault="00E66E37" w:rsidP="00E66E37">
                        <w:pPr>
                          <w:spacing w:before="20" w:after="20" w:line="1" w:lineRule="auto"/>
                          <w:jc w:val="left"/>
                        </w:pPr>
                      </w:p>
                    </w:tc>
                  </w:tr>
                </w:tbl>
                <w:p w14:paraId="11E960A7" w14:textId="77777777" w:rsidR="00E66E37" w:rsidRPr="00E66E37" w:rsidRDefault="00E66E37" w:rsidP="00E66E37">
                  <w:pPr>
                    <w:spacing w:before="20" w:after="20" w:line="1" w:lineRule="auto"/>
                    <w:jc w:val="left"/>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12DAAB4" w14:textId="77777777" w:rsidR="00E66E37" w:rsidRPr="00E66E37" w:rsidRDefault="00E66E37" w:rsidP="00E66E37">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E66E37" w:rsidRPr="00E66E37" w14:paraId="5DDE6322" w14:textId="77777777" w:rsidTr="00E66E37">
                    <w:tc>
                      <w:tcPr>
                        <w:tcW w:w="1740" w:type="dxa"/>
                        <w:tcMar>
                          <w:top w:w="0" w:type="dxa"/>
                          <w:left w:w="0" w:type="dxa"/>
                          <w:bottom w:w="0" w:type="dxa"/>
                          <w:right w:w="0" w:type="dxa"/>
                        </w:tcMar>
                      </w:tcPr>
                      <w:p w14:paraId="0FFA9289"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Menta Piperia</w:t>
                        </w:r>
                      </w:p>
                      <w:p w14:paraId="1AD44EC4" w14:textId="77777777" w:rsidR="00E66E37" w:rsidRPr="00E66E37" w:rsidRDefault="00E66E37" w:rsidP="00E66E37">
                        <w:pPr>
                          <w:spacing w:before="20" w:after="20" w:line="1" w:lineRule="auto"/>
                          <w:jc w:val="left"/>
                        </w:pPr>
                      </w:p>
                    </w:tc>
                  </w:tr>
                </w:tbl>
                <w:p w14:paraId="378DF674" w14:textId="77777777" w:rsidR="00E66E37" w:rsidRPr="00E66E37" w:rsidRDefault="00E66E37" w:rsidP="00E66E37">
                  <w:pPr>
                    <w:spacing w:before="20" w:after="20" w:line="1" w:lineRule="auto"/>
                    <w:jc w:val="left"/>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C349795" w14:textId="77777777" w:rsidR="00E66E37" w:rsidRPr="00E66E37" w:rsidRDefault="00E66E37" w:rsidP="00E66E37">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E66E37" w:rsidRPr="00E66E37" w14:paraId="7FD74F03" w14:textId="77777777" w:rsidTr="00E66E37">
                    <w:tc>
                      <w:tcPr>
                        <w:tcW w:w="2115" w:type="dxa"/>
                        <w:tcMar>
                          <w:top w:w="0" w:type="dxa"/>
                          <w:left w:w="0" w:type="dxa"/>
                          <w:bottom w:w="0" w:type="dxa"/>
                          <w:right w:w="0" w:type="dxa"/>
                        </w:tcMar>
                      </w:tcPr>
                      <w:p w14:paraId="68A807FE" w14:textId="77777777" w:rsidR="00E66E37" w:rsidRPr="00E66E37" w:rsidRDefault="00E66E37" w:rsidP="00E66E37">
                        <w:pPr>
                          <w:spacing w:before="20" w:after="20"/>
                          <w:jc w:val="left"/>
                          <w:rPr>
                            <w:rFonts w:cs="Arial"/>
                            <w:color w:val="000000"/>
                            <w:sz w:val="16"/>
                            <w:szCs w:val="16"/>
                          </w:rPr>
                        </w:pPr>
                        <w:r w:rsidRPr="00E66E37">
                          <w:rPr>
                            <w:rFonts w:cs="Arial"/>
                            <w:i/>
                            <w:iCs/>
                            <w:color w:val="000000"/>
                            <w:sz w:val="16"/>
                            <w:szCs w:val="16"/>
                          </w:rPr>
                          <w:t>Mentha ×piperita</w:t>
                        </w:r>
                        <w:r w:rsidRPr="00E66E37">
                          <w:rPr>
                            <w:rFonts w:cs="Arial"/>
                            <w:color w:val="000000"/>
                            <w:sz w:val="16"/>
                            <w:szCs w:val="16"/>
                          </w:rPr>
                          <w:t> L.</w:t>
                        </w:r>
                      </w:p>
                      <w:p w14:paraId="11478573" w14:textId="77777777" w:rsidR="00E66E37" w:rsidRPr="00E66E37" w:rsidRDefault="00E66E37" w:rsidP="00E66E37">
                        <w:pPr>
                          <w:spacing w:before="20" w:after="20" w:line="1" w:lineRule="auto"/>
                          <w:jc w:val="left"/>
                        </w:pPr>
                      </w:p>
                    </w:tc>
                  </w:tr>
                </w:tbl>
                <w:p w14:paraId="01FF15D0" w14:textId="77777777" w:rsidR="00E66E37" w:rsidRPr="00E66E37" w:rsidRDefault="00E66E37" w:rsidP="00E66E37">
                  <w:pPr>
                    <w:spacing w:before="20" w:after="20" w:line="1" w:lineRule="auto"/>
                    <w:jc w:val="left"/>
                  </w:pPr>
                </w:p>
              </w:tc>
              <w:tc>
                <w:tcPr>
                  <w:tcW w:w="17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1F47972" w14:textId="77777777" w:rsidR="00E66E37" w:rsidRPr="00E66E37" w:rsidRDefault="00E66E37" w:rsidP="00E66E37">
                  <w:pPr>
                    <w:spacing w:before="20" w:after="20"/>
                    <w:jc w:val="left"/>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E66E37" w:rsidRPr="00E66E37" w14:paraId="35707240" w14:textId="77777777" w:rsidTr="00E66E37">
                    <w:tc>
                      <w:tcPr>
                        <w:tcW w:w="1815" w:type="dxa"/>
                        <w:tcMar>
                          <w:top w:w="0" w:type="dxa"/>
                          <w:left w:w="0" w:type="dxa"/>
                          <w:bottom w:w="0" w:type="dxa"/>
                          <w:right w:w="0" w:type="dxa"/>
                        </w:tcMar>
                      </w:tcPr>
                      <w:p w14:paraId="0AE3DCB1"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MENTH_PIP</w:t>
                        </w:r>
                      </w:p>
                      <w:p w14:paraId="62962759" w14:textId="77777777" w:rsidR="00E66E37" w:rsidRPr="00E66E37" w:rsidRDefault="00E66E37" w:rsidP="00E66E37">
                        <w:pPr>
                          <w:spacing w:before="20" w:after="20" w:line="1" w:lineRule="auto"/>
                          <w:jc w:val="left"/>
                        </w:pPr>
                      </w:p>
                    </w:tc>
                  </w:tr>
                </w:tbl>
                <w:p w14:paraId="35DBD0D3" w14:textId="77777777" w:rsidR="00E66E37" w:rsidRPr="00E66E37" w:rsidRDefault="00E66E37" w:rsidP="00E66E37">
                  <w:pPr>
                    <w:spacing w:before="20" w:after="20" w:line="1" w:lineRule="auto"/>
                    <w:jc w:val="left"/>
                  </w:pPr>
                </w:p>
              </w:tc>
            </w:tr>
            <w:tr w:rsidR="00E66E37" w:rsidRPr="00E66E37" w14:paraId="0507CDDF" w14:textId="77777777" w:rsidTr="00E66E37">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5ADE1E9" w14:textId="77777777" w:rsidR="00E66E37" w:rsidRPr="00E66E37" w:rsidRDefault="00E66E37" w:rsidP="00E66E37">
                  <w:pPr>
                    <w:spacing w:before="20" w:after="20"/>
                    <w:jc w:val="left"/>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E66E37" w:rsidRPr="00E66E37" w14:paraId="30B2DF1E" w14:textId="77777777" w:rsidTr="00E66E37">
                    <w:tc>
                      <w:tcPr>
                        <w:tcW w:w="615" w:type="dxa"/>
                        <w:tcMar>
                          <w:top w:w="0" w:type="dxa"/>
                          <w:left w:w="0" w:type="dxa"/>
                          <w:bottom w:w="0" w:type="dxa"/>
                          <w:right w:w="0" w:type="dxa"/>
                        </w:tcMar>
                      </w:tcPr>
                      <w:p w14:paraId="0AC08F46"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HU</w:t>
                        </w:r>
                      </w:p>
                      <w:p w14:paraId="18452BED" w14:textId="77777777" w:rsidR="00E66E37" w:rsidRPr="00E66E37" w:rsidRDefault="00E66E37" w:rsidP="00E66E37">
                        <w:pPr>
                          <w:spacing w:before="20" w:after="20" w:line="1" w:lineRule="auto"/>
                          <w:jc w:val="left"/>
                        </w:pPr>
                      </w:p>
                    </w:tc>
                  </w:tr>
                </w:tbl>
                <w:p w14:paraId="59264854" w14:textId="77777777" w:rsidR="00E66E37" w:rsidRPr="00E66E37" w:rsidRDefault="00E66E37" w:rsidP="00E66E37">
                  <w:pPr>
                    <w:spacing w:before="20" w:after="20" w:line="1" w:lineRule="auto"/>
                    <w:jc w:val="left"/>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CB1B4D4" w14:textId="77777777" w:rsidR="00E66E37" w:rsidRPr="00E66E37" w:rsidRDefault="00E66E37" w:rsidP="00E66E37">
                  <w:pPr>
                    <w:spacing w:before="20" w:after="20"/>
                    <w:jc w:val="left"/>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E66E37" w:rsidRPr="00E66E37" w14:paraId="30F45A6E" w14:textId="77777777" w:rsidTr="00E66E37">
                    <w:tc>
                      <w:tcPr>
                        <w:tcW w:w="465" w:type="dxa"/>
                        <w:tcMar>
                          <w:top w:w="0" w:type="dxa"/>
                          <w:left w:w="0" w:type="dxa"/>
                          <w:bottom w:w="0" w:type="dxa"/>
                          <w:right w:w="0" w:type="dxa"/>
                        </w:tcMar>
                      </w:tcPr>
                      <w:p w14:paraId="3872FB96"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TWF</w:t>
                        </w:r>
                      </w:p>
                      <w:p w14:paraId="2E2A89C7" w14:textId="77777777" w:rsidR="00E66E37" w:rsidRPr="00E66E37" w:rsidRDefault="00E66E37" w:rsidP="00E66E37">
                        <w:pPr>
                          <w:spacing w:before="20" w:after="20" w:line="1" w:lineRule="auto"/>
                          <w:jc w:val="left"/>
                        </w:pPr>
                      </w:p>
                    </w:tc>
                  </w:tr>
                </w:tbl>
                <w:p w14:paraId="293DFE36" w14:textId="77777777" w:rsidR="00E66E37" w:rsidRPr="00E66E37" w:rsidRDefault="00E66E37" w:rsidP="00E66E37">
                  <w:pPr>
                    <w:spacing w:before="20" w:after="20" w:line="1" w:lineRule="auto"/>
                    <w:jc w:val="left"/>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A4E25B3" w14:textId="77777777" w:rsidR="00E66E37" w:rsidRPr="00E66E37" w:rsidRDefault="00E66E37" w:rsidP="00E66E37">
                  <w:pPr>
                    <w:spacing w:before="20" w:after="20"/>
                    <w:jc w:val="left"/>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E66E37" w:rsidRPr="00E66E37" w14:paraId="08D078D5" w14:textId="77777777" w:rsidTr="00E66E37">
                    <w:tc>
                      <w:tcPr>
                        <w:tcW w:w="930" w:type="dxa"/>
                        <w:tcMar>
                          <w:top w:w="0" w:type="dxa"/>
                          <w:left w:w="0" w:type="dxa"/>
                          <w:bottom w:w="0" w:type="dxa"/>
                          <w:right w:w="0" w:type="dxa"/>
                        </w:tcMar>
                      </w:tcPr>
                      <w:p w14:paraId="330913D4"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A</w:t>
                        </w:r>
                      </w:p>
                      <w:p w14:paraId="7E4A70A5" w14:textId="77777777" w:rsidR="00E66E37" w:rsidRPr="00E66E37" w:rsidRDefault="00E66E37" w:rsidP="00E66E37">
                        <w:pPr>
                          <w:spacing w:before="20" w:after="20" w:line="1" w:lineRule="auto"/>
                          <w:jc w:val="left"/>
                        </w:pPr>
                      </w:p>
                    </w:tc>
                  </w:tr>
                </w:tbl>
                <w:p w14:paraId="40B845D7" w14:textId="77777777" w:rsidR="00E66E37" w:rsidRPr="00E66E37" w:rsidRDefault="00E66E37" w:rsidP="00E66E37">
                  <w:pPr>
                    <w:spacing w:before="20" w:after="20" w:line="1" w:lineRule="auto"/>
                    <w:jc w:val="left"/>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85C275D" w14:textId="77777777" w:rsidR="00E66E37" w:rsidRPr="00E66E37" w:rsidRDefault="00E66E37" w:rsidP="00E66E37">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E66E37" w:rsidRPr="00E66E37" w14:paraId="1356562A" w14:textId="77777777" w:rsidTr="00E66E37">
                    <w:tc>
                      <w:tcPr>
                        <w:tcW w:w="1395" w:type="dxa"/>
                        <w:tcMar>
                          <w:top w:w="0" w:type="dxa"/>
                          <w:left w:w="0" w:type="dxa"/>
                          <w:bottom w:w="0" w:type="dxa"/>
                          <w:right w:w="0" w:type="dxa"/>
                        </w:tcMar>
                      </w:tcPr>
                      <w:p w14:paraId="025F07F6"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TG/230/1</w:t>
                        </w:r>
                      </w:p>
                      <w:p w14:paraId="12C10E82" w14:textId="77777777" w:rsidR="00E66E37" w:rsidRPr="00E66E37" w:rsidRDefault="00E66E37" w:rsidP="00E66E37">
                        <w:pPr>
                          <w:spacing w:before="20" w:after="20" w:line="1" w:lineRule="auto"/>
                          <w:jc w:val="left"/>
                        </w:pPr>
                      </w:p>
                    </w:tc>
                  </w:tr>
                </w:tbl>
                <w:p w14:paraId="723457EE" w14:textId="77777777" w:rsidR="00E66E37" w:rsidRPr="00E66E37" w:rsidRDefault="00E66E37" w:rsidP="00E66E37">
                  <w:pPr>
                    <w:spacing w:before="20" w:after="20" w:line="1" w:lineRule="auto"/>
                    <w:jc w:val="left"/>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D1E3B06" w14:textId="77777777" w:rsidR="00E66E37" w:rsidRPr="00E66E37" w:rsidRDefault="00E66E37" w:rsidP="00E66E37">
                  <w:pPr>
                    <w:spacing w:before="20" w:after="20"/>
                    <w:jc w:val="left"/>
                    <w:rPr>
                      <w:rFonts w:eastAsia="Arial" w:cs="Arial"/>
                      <w:color w:val="000000"/>
                      <w:sz w:val="16"/>
                      <w:szCs w:val="16"/>
                    </w:rPr>
                  </w:pPr>
                  <w:r w:rsidRPr="00E66E37">
                    <w:rPr>
                      <w:rFonts w:eastAsia="Arial" w:cs="Arial"/>
                      <w:color w:val="000000"/>
                      <w:sz w:val="16"/>
                      <w:szCs w:val="16"/>
                    </w:rPr>
                    <w:t>E, F, G, S</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E66E37" w:rsidRPr="00E66E37" w14:paraId="4B415505" w14:textId="77777777" w:rsidTr="00E66E37">
                    <w:tc>
                      <w:tcPr>
                        <w:tcW w:w="1425" w:type="dxa"/>
                        <w:tcMar>
                          <w:top w:w="0" w:type="dxa"/>
                          <w:left w:w="0" w:type="dxa"/>
                          <w:bottom w:w="0" w:type="dxa"/>
                          <w:right w:w="0" w:type="dxa"/>
                        </w:tcMar>
                      </w:tcPr>
                      <w:p w14:paraId="6BCB2EDE"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2006</w:t>
                        </w:r>
                      </w:p>
                      <w:p w14:paraId="6CD1E4BF" w14:textId="77777777" w:rsidR="00E66E37" w:rsidRPr="00E66E37" w:rsidRDefault="00E66E37" w:rsidP="00E66E37">
                        <w:pPr>
                          <w:spacing w:before="20" w:after="20" w:line="1" w:lineRule="auto"/>
                          <w:jc w:val="left"/>
                        </w:pPr>
                      </w:p>
                    </w:tc>
                  </w:tr>
                </w:tbl>
                <w:p w14:paraId="24676E5F" w14:textId="77777777" w:rsidR="00E66E37" w:rsidRPr="00E66E37" w:rsidRDefault="00E66E37" w:rsidP="00E66E37">
                  <w:pPr>
                    <w:spacing w:before="20" w:after="20" w:line="1" w:lineRule="auto"/>
                    <w:jc w:val="left"/>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F01E5EA" w14:textId="77777777" w:rsidR="00E66E37" w:rsidRPr="00E66E37" w:rsidRDefault="00E66E37" w:rsidP="00E66E37">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E66E37" w:rsidRPr="00E66E37" w14:paraId="251F1157" w14:textId="77777777" w:rsidTr="00E66E37">
                    <w:tc>
                      <w:tcPr>
                        <w:tcW w:w="1470" w:type="dxa"/>
                        <w:tcMar>
                          <w:top w:w="0" w:type="dxa"/>
                          <w:left w:w="0" w:type="dxa"/>
                          <w:bottom w:w="0" w:type="dxa"/>
                          <w:right w:w="0" w:type="dxa"/>
                        </w:tcMar>
                      </w:tcPr>
                      <w:p w14:paraId="76DE0CB5"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Sour Cherry</w:t>
                        </w:r>
                      </w:p>
                      <w:p w14:paraId="3F9A7FA1" w14:textId="77777777" w:rsidR="00E66E37" w:rsidRPr="00E66E37" w:rsidRDefault="00E66E37" w:rsidP="00E66E37">
                        <w:pPr>
                          <w:spacing w:before="20" w:after="20" w:line="1" w:lineRule="auto"/>
                          <w:jc w:val="left"/>
                        </w:pPr>
                      </w:p>
                    </w:tc>
                  </w:tr>
                </w:tbl>
                <w:p w14:paraId="33E905E1" w14:textId="77777777" w:rsidR="00E66E37" w:rsidRPr="00E66E37" w:rsidRDefault="00E66E37" w:rsidP="00E66E37">
                  <w:pPr>
                    <w:spacing w:before="20" w:after="20" w:line="1" w:lineRule="auto"/>
                    <w:jc w:val="left"/>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D936953" w14:textId="77777777" w:rsidR="00E66E37" w:rsidRPr="00E66E37" w:rsidRDefault="00E66E37" w:rsidP="00E66E37">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E66E37" w:rsidRPr="00E66E37" w14:paraId="17E1FAD1" w14:textId="77777777" w:rsidTr="00E66E37">
                    <w:tc>
                      <w:tcPr>
                        <w:tcW w:w="1560" w:type="dxa"/>
                        <w:tcMar>
                          <w:top w:w="0" w:type="dxa"/>
                          <w:left w:w="0" w:type="dxa"/>
                          <w:bottom w:w="0" w:type="dxa"/>
                          <w:right w:w="0" w:type="dxa"/>
                        </w:tcMar>
                      </w:tcPr>
                      <w:p w14:paraId="6B3C4DCC"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Griotte, Cerisier acide</w:t>
                        </w:r>
                      </w:p>
                      <w:p w14:paraId="0381713E" w14:textId="77777777" w:rsidR="00E66E37" w:rsidRPr="00E66E37" w:rsidRDefault="00E66E37" w:rsidP="00E66E37">
                        <w:pPr>
                          <w:spacing w:before="20" w:after="20" w:line="1" w:lineRule="auto"/>
                          <w:jc w:val="left"/>
                        </w:pPr>
                      </w:p>
                    </w:tc>
                  </w:tr>
                </w:tbl>
                <w:p w14:paraId="535FEC9B" w14:textId="77777777" w:rsidR="00E66E37" w:rsidRPr="00E66E37" w:rsidRDefault="00E66E37" w:rsidP="00E66E37">
                  <w:pPr>
                    <w:spacing w:before="20" w:after="20" w:line="1" w:lineRule="auto"/>
                    <w:jc w:val="left"/>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204D77E" w14:textId="77777777" w:rsidR="00E66E37" w:rsidRPr="00E66E37" w:rsidRDefault="00E66E37" w:rsidP="00E66E37">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E66E37" w:rsidRPr="00E66E37" w14:paraId="5D6BB036" w14:textId="77777777" w:rsidTr="00E66E37">
                    <w:tc>
                      <w:tcPr>
                        <w:tcW w:w="1515" w:type="dxa"/>
                        <w:tcMar>
                          <w:top w:w="0" w:type="dxa"/>
                          <w:left w:w="0" w:type="dxa"/>
                          <w:bottom w:w="0" w:type="dxa"/>
                          <w:right w:w="0" w:type="dxa"/>
                        </w:tcMar>
                      </w:tcPr>
                      <w:p w14:paraId="2ECBC6CE"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Sauerkirsche</w:t>
                        </w:r>
                      </w:p>
                      <w:p w14:paraId="5A9691FE" w14:textId="77777777" w:rsidR="00E66E37" w:rsidRPr="00E66E37" w:rsidRDefault="00E66E37" w:rsidP="00E66E37">
                        <w:pPr>
                          <w:spacing w:before="20" w:after="20" w:line="1" w:lineRule="auto"/>
                          <w:jc w:val="left"/>
                        </w:pPr>
                      </w:p>
                    </w:tc>
                  </w:tr>
                </w:tbl>
                <w:p w14:paraId="0753F9E3" w14:textId="77777777" w:rsidR="00E66E37" w:rsidRPr="00E66E37" w:rsidRDefault="00E66E37" w:rsidP="00E66E37">
                  <w:pPr>
                    <w:spacing w:before="20" w:after="20" w:line="1" w:lineRule="auto"/>
                    <w:jc w:val="left"/>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BA62D04" w14:textId="77777777" w:rsidR="00E66E37" w:rsidRPr="00E66E37" w:rsidRDefault="00E66E37" w:rsidP="00E66E37">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E66E37" w:rsidRPr="00E66E37" w14:paraId="2D77B4A9" w14:textId="77777777" w:rsidTr="00E66E37">
                    <w:tc>
                      <w:tcPr>
                        <w:tcW w:w="1740" w:type="dxa"/>
                        <w:tcMar>
                          <w:top w:w="0" w:type="dxa"/>
                          <w:left w:w="0" w:type="dxa"/>
                          <w:bottom w:w="0" w:type="dxa"/>
                          <w:right w:w="0" w:type="dxa"/>
                        </w:tcMar>
                      </w:tcPr>
                      <w:p w14:paraId="7119CB17"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Cerezo ácido, Guindo; Cerezo Duke</w:t>
                        </w:r>
                      </w:p>
                      <w:p w14:paraId="05912CFE" w14:textId="77777777" w:rsidR="00E66E37" w:rsidRPr="00E66E37" w:rsidRDefault="00E66E37" w:rsidP="00E66E37">
                        <w:pPr>
                          <w:spacing w:before="20" w:after="20" w:line="1" w:lineRule="auto"/>
                          <w:jc w:val="left"/>
                        </w:pPr>
                      </w:p>
                    </w:tc>
                  </w:tr>
                </w:tbl>
                <w:p w14:paraId="645A8D8F" w14:textId="77777777" w:rsidR="00E66E37" w:rsidRPr="00E66E37" w:rsidRDefault="00E66E37" w:rsidP="00E66E37">
                  <w:pPr>
                    <w:spacing w:before="20" w:after="20" w:line="1" w:lineRule="auto"/>
                    <w:jc w:val="left"/>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0F5A2CF" w14:textId="77777777" w:rsidR="00E66E37" w:rsidRPr="00E66E37" w:rsidRDefault="00E66E37" w:rsidP="00E66E37">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E66E37" w:rsidRPr="00E66E37" w14:paraId="1F6AD711" w14:textId="77777777" w:rsidTr="00E66E37">
                    <w:tc>
                      <w:tcPr>
                        <w:tcW w:w="2115" w:type="dxa"/>
                        <w:tcMar>
                          <w:top w:w="0" w:type="dxa"/>
                          <w:left w:w="0" w:type="dxa"/>
                          <w:bottom w:w="0" w:type="dxa"/>
                          <w:right w:w="0" w:type="dxa"/>
                        </w:tcMar>
                      </w:tcPr>
                      <w:p w14:paraId="6A739C57" w14:textId="77777777" w:rsidR="00E66E37" w:rsidRPr="00E66E37" w:rsidRDefault="00E66E37" w:rsidP="00E66E37">
                        <w:pPr>
                          <w:spacing w:before="20" w:after="20"/>
                          <w:jc w:val="left"/>
                          <w:rPr>
                            <w:rFonts w:cs="Arial"/>
                            <w:color w:val="000000"/>
                            <w:sz w:val="16"/>
                            <w:szCs w:val="16"/>
                          </w:rPr>
                        </w:pPr>
                        <w:r w:rsidRPr="00E66E37">
                          <w:rPr>
                            <w:rFonts w:cs="Arial"/>
                            <w:i/>
                            <w:iCs/>
                            <w:color w:val="000000"/>
                            <w:sz w:val="16"/>
                            <w:szCs w:val="16"/>
                          </w:rPr>
                          <w:t>Prunus ×gondouinii</w:t>
                        </w:r>
                        <w:r w:rsidRPr="00E66E37">
                          <w:rPr>
                            <w:rFonts w:cs="Arial"/>
                            <w:color w:val="000000"/>
                            <w:sz w:val="16"/>
                            <w:szCs w:val="16"/>
                          </w:rPr>
                          <w:t> (Poit. &amp; Turpin) Rehder</w:t>
                        </w:r>
                      </w:p>
                      <w:p w14:paraId="704197D6" w14:textId="77777777" w:rsidR="00E66E37" w:rsidRPr="00E66E37" w:rsidRDefault="00E66E37" w:rsidP="00E66E37">
                        <w:pPr>
                          <w:spacing w:before="20" w:after="20" w:line="1" w:lineRule="auto"/>
                          <w:jc w:val="left"/>
                        </w:pPr>
                      </w:p>
                    </w:tc>
                  </w:tr>
                </w:tbl>
                <w:p w14:paraId="60C9776C" w14:textId="77777777" w:rsidR="00E66E37" w:rsidRPr="00E66E37" w:rsidRDefault="00E66E37" w:rsidP="00E66E37">
                  <w:pPr>
                    <w:spacing w:before="20" w:after="20" w:line="1" w:lineRule="auto"/>
                    <w:jc w:val="left"/>
                  </w:pPr>
                </w:p>
              </w:tc>
              <w:tc>
                <w:tcPr>
                  <w:tcW w:w="17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BF758AE" w14:textId="77777777" w:rsidR="00E66E37" w:rsidRPr="00E66E37" w:rsidRDefault="00E66E37" w:rsidP="00E66E37">
                  <w:pPr>
                    <w:spacing w:before="20" w:after="20"/>
                    <w:jc w:val="left"/>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E66E37" w:rsidRPr="00E66E37" w14:paraId="69D38FBB" w14:textId="77777777" w:rsidTr="00E66E37">
                    <w:tc>
                      <w:tcPr>
                        <w:tcW w:w="1815" w:type="dxa"/>
                        <w:tcMar>
                          <w:top w:w="0" w:type="dxa"/>
                          <w:left w:w="0" w:type="dxa"/>
                          <w:bottom w:w="0" w:type="dxa"/>
                          <w:right w:w="0" w:type="dxa"/>
                        </w:tcMar>
                      </w:tcPr>
                      <w:p w14:paraId="4B11DB02"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PRUNU_GON</w:t>
                        </w:r>
                      </w:p>
                      <w:p w14:paraId="070BC6BA" w14:textId="77777777" w:rsidR="00E66E37" w:rsidRPr="00E66E37" w:rsidRDefault="00E66E37" w:rsidP="00E66E37">
                        <w:pPr>
                          <w:spacing w:before="20" w:after="20" w:line="1" w:lineRule="auto"/>
                          <w:jc w:val="left"/>
                        </w:pPr>
                      </w:p>
                    </w:tc>
                  </w:tr>
                </w:tbl>
                <w:p w14:paraId="743DE1AE" w14:textId="77777777" w:rsidR="00E66E37" w:rsidRPr="00E66E37" w:rsidRDefault="00E66E37" w:rsidP="00E66E37">
                  <w:pPr>
                    <w:spacing w:before="20" w:after="20" w:line="1" w:lineRule="auto"/>
                    <w:jc w:val="left"/>
                  </w:pPr>
                </w:p>
              </w:tc>
            </w:tr>
            <w:tr w:rsidR="00E66E37" w:rsidRPr="00E66E37" w14:paraId="0A611BD7" w14:textId="77777777" w:rsidTr="00E66E37">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77188A8" w14:textId="77777777" w:rsidR="00E66E37" w:rsidRPr="00E66E37" w:rsidRDefault="00E66E37" w:rsidP="00E66E37">
                  <w:pPr>
                    <w:spacing w:before="20" w:after="20"/>
                    <w:jc w:val="left"/>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E66E37" w:rsidRPr="00E66E37" w14:paraId="34BFD0F8" w14:textId="77777777" w:rsidTr="00E66E37">
                    <w:tc>
                      <w:tcPr>
                        <w:tcW w:w="615" w:type="dxa"/>
                        <w:tcMar>
                          <w:top w:w="0" w:type="dxa"/>
                          <w:left w:w="0" w:type="dxa"/>
                          <w:bottom w:w="0" w:type="dxa"/>
                          <w:right w:w="0" w:type="dxa"/>
                        </w:tcMar>
                      </w:tcPr>
                      <w:p w14:paraId="799441AF"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DE</w:t>
                        </w:r>
                      </w:p>
                      <w:p w14:paraId="47A8E0AB" w14:textId="77777777" w:rsidR="00E66E37" w:rsidRPr="00E66E37" w:rsidRDefault="00E66E37" w:rsidP="00E66E37">
                        <w:pPr>
                          <w:spacing w:before="20" w:after="20" w:line="1" w:lineRule="auto"/>
                          <w:jc w:val="left"/>
                        </w:pPr>
                      </w:p>
                    </w:tc>
                  </w:tr>
                </w:tbl>
                <w:p w14:paraId="3DC0938F" w14:textId="77777777" w:rsidR="00E66E37" w:rsidRPr="00E66E37" w:rsidRDefault="00E66E37" w:rsidP="00E66E37">
                  <w:pPr>
                    <w:spacing w:before="20" w:after="20" w:line="1" w:lineRule="auto"/>
                    <w:jc w:val="left"/>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FE9AA25" w14:textId="77777777" w:rsidR="00E66E37" w:rsidRPr="00E66E37" w:rsidRDefault="00E66E37" w:rsidP="00E66E37">
                  <w:pPr>
                    <w:spacing w:before="20" w:after="20"/>
                    <w:jc w:val="left"/>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E66E37" w:rsidRPr="00E66E37" w14:paraId="424E08F9" w14:textId="77777777" w:rsidTr="00E66E37">
                    <w:tc>
                      <w:tcPr>
                        <w:tcW w:w="465" w:type="dxa"/>
                        <w:tcMar>
                          <w:top w:w="0" w:type="dxa"/>
                          <w:left w:w="0" w:type="dxa"/>
                          <w:bottom w:w="0" w:type="dxa"/>
                          <w:right w:w="0" w:type="dxa"/>
                        </w:tcMar>
                      </w:tcPr>
                      <w:p w14:paraId="62311512"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TWV</w:t>
                        </w:r>
                      </w:p>
                      <w:p w14:paraId="10024642" w14:textId="77777777" w:rsidR="00E66E37" w:rsidRPr="00E66E37" w:rsidRDefault="00E66E37" w:rsidP="00E66E37">
                        <w:pPr>
                          <w:spacing w:before="20" w:after="20" w:line="1" w:lineRule="auto"/>
                          <w:jc w:val="left"/>
                        </w:pPr>
                      </w:p>
                    </w:tc>
                  </w:tr>
                </w:tbl>
                <w:p w14:paraId="46BB1EBC" w14:textId="77777777" w:rsidR="00E66E37" w:rsidRPr="00E66E37" w:rsidRDefault="00E66E37" w:rsidP="00E66E37">
                  <w:pPr>
                    <w:spacing w:before="20" w:after="20" w:line="1" w:lineRule="auto"/>
                    <w:jc w:val="left"/>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396E9D1" w14:textId="77777777" w:rsidR="00E66E37" w:rsidRPr="00E66E37" w:rsidRDefault="00E66E37" w:rsidP="00E66E37">
                  <w:pPr>
                    <w:spacing w:before="20" w:after="20"/>
                    <w:jc w:val="left"/>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E66E37" w:rsidRPr="00E66E37" w14:paraId="7F3679FF" w14:textId="77777777" w:rsidTr="00E66E37">
                    <w:tc>
                      <w:tcPr>
                        <w:tcW w:w="930" w:type="dxa"/>
                        <w:tcMar>
                          <w:top w:w="0" w:type="dxa"/>
                          <w:left w:w="0" w:type="dxa"/>
                          <w:bottom w:w="0" w:type="dxa"/>
                          <w:right w:w="0" w:type="dxa"/>
                        </w:tcMar>
                      </w:tcPr>
                      <w:p w14:paraId="1F94B066"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A</w:t>
                        </w:r>
                      </w:p>
                      <w:p w14:paraId="263FF8BF" w14:textId="77777777" w:rsidR="00E66E37" w:rsidRPr="00E66E37" w:rsidRDefault="00E66E37" w:rsidP="00E66E37">
                        <w:pPr>
                          <w:spacing w:before="20" w:after="20" w:line="1" w:lineRule="auto"/>
                          <w:jc w:val="left"/>
                        </w:pPr>
                      </w:p>
                    </w:tc>
                  </w:tr>
                </w:tbl>
                <w:p w14:paraId="67F317D5" w14:textId="77777777" w:rsidR="00E66E37" w:rsidRPr="00E66E37" w:rsidRDefault="00E66E37" w:rsidP="00E66E37">
                  <w:pPr>
                    <w:spacing w:before="20" w:after="20" w:line="1" w:lineRule="auto"/>
                    <w:jc w:val="left"/>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3E62B4E" w14:textId="77777777" w:rsidR="00E66E37" w:rsidRPr="00E66E37" w:rsidRDefault="00E66E37" w:rsidP="00E66E37">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E66E37" w:rsidRPr="00E66E37" w14:paraId="7923BA71" w14:textId="77777777" w:rsidTr="00E66E37">
                    <w:tc>
                      <w:tcPr>
                        <w:tcW w:w="1395" w:type="dxa"/>
                        <w:tcMar>
                          <w:top w:w="0" w:type="dxa"/>
                          <w:left w:w="0" w:type="dxa"/>
                          <w:bottom w:w="0" w:type="dxa"/>
                          <w:right w:w="0" w:type="dxa"/>
                        </w:tcMar>
                      </w:tcPr>
                      <w:p w14:paraId="601842E0"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TG/231/1</w:t>
                        </w:r>
                      </w:p>
                      <w:p w14:paraId="1DCA68D0" w14:textId="77777777" w:rsidR="00E66E37" w:rsidRPr="00E66E37" w:rsidRDefault="00E66E37" w:rsidP="00E66E37">
                        <w:pPr>
                          <w:spacing w:before="20" w:after="20" w:line="1" w:lineRule="auto"/>
                          <w:jc w:val="left"/>
                        </w:pPr>
                      </w:p>
                    </w:tc>
                  </w:tr>
                </w:tbl>
                <w:p w14:paraId="6AB47ACF" w14:textId="77777777" w:rsidR="00E66E37" w:rsidRPr="00E66E37" w:rsidRDefault="00E66E37" w:rsidP="00E66E37">
                  <w:pPr>
                    <w:spacing w:before="20" w:after="20" w:line="1" w:lineRule="auto"/>
                    <w:jc w:val="left"/>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8D8377C" w14:textId="77777777" w:rsidR="00E66E37" w:rsidRPr="00E66E37" w:rsidRDefault="00E66E37" w:rsidP="00E66E37">
                  <w:pPr>
                    <w:spacing w:before="20" w:after="20"/>
                    <w:jc w:val="left"/>
                    <w:rPr>
                      <w:rFonts w:eastAsia="Arial" w:cs="Arial"/>
                      <w:color w:val="000000"/>
                      <w:sz w:val="16"/>
                      <w:szCs w:val="16"/>
                    </w:rPr>
                  </w:pPr>
                  <w:r w:rsidRPr="00E66E37">
                    <w:rPr>
                      <w:rFonts w:eastAsia="Arial" w:cs="Arial"/>
                      <w:color w:val="000000"/>
                      <w:sz w:val="16"/>
                      <w:szCs w:val="16"/>
                    </w:rPr>
                    <w:t>E, F, G, S</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E66E37" w:rsidRPr="00E66E37" w14:paraId="0796F23D" w14:textId="77777777" w:rsidTr="00E66E37">
                    <w:tc>
                      <w:tcPr>
                        <w:tcW w:w="1425" w:type="dxa"/>
                        <w:tcMar>
                          <w:top w:w="0" w:type="dxa"/>
                          <w:left w:w="0" w:type="dxa"/>
                          <w:bottom w:w="0" w:type="dxa"/>
                          <w:right w:w="0" w:type="dxa"/>
                        </w:tcMar>
                      </w:tcPr>
                      <w:p w14:paraId="09D55330"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2007</w:t>
                        </w:r>
                      </w:p>
                      <w:p w14:paraId="57E50252" w14:textId="77777777" w:rsidR="00E66E37" w:rsidRPr="00E66E37" w:rsidRDefault="00E66E37" w:rsidP="00E66E37">
                        <w:pPr>
                          <w:spacing w:before="20" w:after="20" w:line="1" w:lineRule="auto"/>
                          <w:jc w:val="left"/>
                        </w:pPr>
                      </w:p>
                    </w:tc>
                  </w:tr>
                </w:tbl>
                <w:p w14:paraId="44D7B798" w14:textId="77777777" w:rsidR="00E66E37" w:rsidRPr="00E66E37" w:rsidRDefault="00E66E37" w:rsidP="00E66E37">
                  <w:pPr>
                    <w:spacing w:before="20" w:after="20" w:line="1" w:lineRule="auto"/>
                    <w:jc w:val="left"/>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2AB2D38" w14:textId="77777777" w:rsidR="00E66E37" w:rsidRPr="00E66E37" w:rsidRDefault="00E66E37" w:rsidP="00E66E37">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E66E37" w:rsidRPr="00E66E37" w14:paraId="79113E53" w14:textId="77777777" w:rsidTr="00E66E37">
                    <w:tc>
                      <w:tcPr>
                        <w:tcW w:w="1470" w:type="dxa"/>
                        <w:tcMar>
                          <w:top w:w="0" w:type="dxa"/>
                          <w:left w:w="0" w:type="dxa"/>
                          <w:bottom w:w="0" w:type="dxa"/>
                          <w:right w:w="0" w:type="dxa"/>
                        </w:tcMar>
                      </w:tcPr>
                      <w:p w14:paraId="1BF27F82"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St. John's Wort</w:t>
                        </w:r>
                      </w:p>
                      <w:p w14:paraId="4112609D" w14:textId="77777777" w:rsidR="00E66E37" w:rsidRPr="00E66E37" w:rsidRDefault="00E66E37" w:rsidP="00E66E37">
                        <w:pPr>
                          <w:spacing w:before="20" w:after="20" w:line="1" w:lineRule="auto"/>
                          <w:jc w:val="left"/>
                        </w:pPr>
                      </w:p>
                    </w:tc>
                  </w:tr>
                </w:tbl>
                <w:p w14:paraId="2590E772" w14:textId="77777777" w:rsidR="00E66E37" w:rsidRPr="00E66E37" w:rsidRDefault="00E66E37" w:rsidP="00E66E37">
                  <w:pPr>
                    <w:spacing w:before="20" w:after="20" w:line="1" w:lineRule="auto"/>
                    <w:jc w:val="left"/>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30BCC77" w14:textId="77777777" w:rsidR="00E66E37" w:rsidRPr="00E66E37" w:rsidRDefault="00E66E37" w:rsidP="00E66E37">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E66E37" w:rsidRPr="00E66E37" w14:paraId="78A4A18F" w14:textId="77777777" w:rsidTr="00E66E37">
                    <w:tc>
                      <w:tcPr>
                        <w:tcW w:w="1560" w:type="dxa"/>
                        <w:tcMar>
                          <w:top w:w="0" w:type="dxa"/>
                          <w:left w:w="0" w:type="dxa"/>
                          <w:bottom w:w="0" w:type="dxa"/>
                          <w:right w:w="0" w:type="dxa"/>
                        </w:tcMar>
                      </w:tcPr>
                      <w:p w14:paraId="36AFD915"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Millepertuis</w:t>
                        </w:r>
                      </w:p>
                      <w:p w14:paraId="1327CB08" w14:textId="77777777" w:rsidR="00E66E37" w:rsidRPr="00E66E37" w:rsidRDefault="00E66E37" w:rsidP="00E66E37">
                        <w:pPr>
                          <w:spacing w:before="20" w:after="20" w:line="1" w:lineRule="auto"/>
                          <w:jc w:val="left"/>
                        </w:pPr>
                      </w:p>
                    </w:tc>
                  </w:tr>
                </w:tbl>
                <w:p w14:paraId="5ED6D8DE" w14:textId="77777777" w:rsidR="00E66E37" w:rsidRPr="00E66E37" w:rsidRDefault="00E66E37" w:rsidP="00E66E37">
                  <w:pPr>
                    <w:spacing w:before="20" w:after="20" w:line="1" w:lineRule="auto"/>
                    <w:jc w:val="left"/>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34AA878" w14:textId="77777777" w:rsidR="00E66E37" w:rsidRPr="00E66E37" w:rsidRDefault="00E66E37" w:rsidP="00E66E37">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E66E37" w:rsidRPr="00E66E37" w14:paraId="58CBC472" w14:textId="77777777" w:rsidTr="00E66E37">
                    <w:tc>
                      <w:tcPr>
                        <w:tcW w:w="1515" w:type="dxa"/>
                        <w:tcMar>
                          <w:top w:w="0" w:type="dxa"/>
                          <w:left w:w="0" w:type="dxa"/>
                          <w:bottom w:w="0" w:type="dxa"/>
                          <w:right w:w="0" w:type="dxa"/>
                        </w:tcMar>
                      </w:tcPr>
                      <w:p w14:paraId="122DEC0C"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Johanneskraut</w:t>
                        </w:r>
                      </w:p>
                      <w:p w14:paraId="06C543EE" w14:textId="77777777" w:rsidR="00E66E37" w:rsidRPr="00E66E37" w:rsidRDefault="00E66E37" w:rsidP="00E66E37">
                        <w:pPr>
                          <w:spacing w:before="20" w:after="20" w:line="1" w:lineRule="auto"/>
                          <w:jc w:val="left"/>
                        </w:pPr>
                      </w:p>
                    </w:tc>
                  </w:tr>
                </w:tbl>
                <w:p w14:paraId="1C3C3217" w14:textId="77777777" w:rsidR="00E66E37" w:rsidRPr="00E66E37" w:rsidRDefault="00E66E37" w:rsidP="00E66E37">
                  <w:pPr>
                    <w:spacing w:before="20" w:after="20" w:line="1" w:lineRule="auto"/>
                    <w:jc w:val="left"/>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C5A6CAE" w14:textId="77777777" w:rsidR="00E66E37" w:rsidRPr="00E66E37" w:rsidRDefault="00E66E37" w:rsidP="00E66E37">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E66E37" w:rsidRPr="00E66E37" w14:paraId="20A2D0D4" w14:textId="77777777" w:rsidTr="00E66E37">
                    <w:tc>
                      <w:tcPr>
                        <w:tcW w:w="1740" w:type="dxa"/>
                        <w:tcMar>
                          <w:top w:w="0" w:type="dxa"/>
                          <w:left w:w="0" w:type="dxa"/>
                          <w:bottom w:w="0" w:type="dxa"/>
                          <w:right w:w="0" w:type="dxa"/>
                        </w:tcMar>
                      </w:tcPr>
                      <w:p w14:paraId="44081E43"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Hipericón, Hierba de San Juan</w:t>
                        </w:r>
                      </w:p>
                      <w:p w14:paraId="067DBC05" w14:textId="77777777" w:rsidR="00E66E37" w:rsidRPr="00E66E37" w:rsidRDefault="00E66E37" w:rsidP="00E66E37">
                        <w:pPr>
                          <w:spacing w:before="20" w:after="20" w:line="1" w:lineRule="auto"/>
                          <w:jc w:val="left"/>
                        </w:pPr>
                      </w:p>
                    </w:tc>
                  </w:tr>
                </w:tbl>
                <w:p w14:paraId="213213A8" w14:textId="77777777" w:rsidR="00E66E37" w:rsidRPr="00E66E37" w:rsidRDefault="00E66E37" w:rsidP="00E66E37">
                  <w:pPr>
                    <w:spacing w:before="20" w:after="20" w:line="1" w:lineRule="auto"/>
                    <w:jc w:val="left"/>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928E82E" w14:textId="77777777" w:rsidR="00E66E37" w:rsidRPr="00E66E37" w:rsidRDefault="00E66E37" w:rsidP="00E66E37">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E66E37" w:rsidRPr="00E66E37" w14:paraId="55F5498B" w14:textId="77777777" w:rsidTr="00E66E37">
                    <w:tc>
                      <w:tcPr>
                        <w:tcW w:w="2115" w:type="dxa"/>
                        <w:tcMar>
                          <w:top w:w="0" w:type="dxa"/>
                          <w:left w:w="0" w:type="dxa"/>
                          <w:bottom w:w="0" w:type="dxa"/>
                          <w:right w:w="0" w:type="dxa"/>
                        </w:tcMar>
                      </w:tcPr>
                      <w:p w14:paraId="515FDF83" w14:textId="77777777" w:rsidR="00E66E37" w:rsidRPr="00E66E37" w:rsidRDefault="00E66E37" w:rsidP="00E66E37">
                        <w:pPr>
                          <w:spacing w:before="20" w:after="20"/>
                          <w:jc w:val="left"/>
                          <w:rPr>
                            <w:rFonts w:cs="Arial"/>
                            <w:color w:val="000000"/>
                            <w:sz w:val="16"/>
                            <w:szCs w:val="16"/>
                          </w:rPr>
                        </w:pPr>
                        <w:r w:rsidRPr="00E66E37">
                          <w:rPr>
                            <w:rFonts w:cs="Arial"/>
                            <w:i/>
                            <w:iCs/>
                            <w:color w:val="000000"/>
                            <w:sz w:val="16"/>
                            <w:szCs w:val="16"/>
                          </w:rPr>
                          <w:t>Hypericum perforatum</w:t>
                        </w:r>
                        <w:r w:rsidRPr="00E66E37">
                          <w:rPr>
                            <w:rFonts w:cs="Arial"/>
                            <w:color w:val="000000"/>
                            <w:sz w:val="16"/>
                            <w:szCs w:val="16"/>
                          </w:rPr>
                          <w:t> L.</w:t>
                        </w:r>
                      </w:p>
                      <w:p w14:paraId="660E8445" w14:textId="77777777" w:rsidR="00E66E37" w:rsidRPr="00E66E37" w:rsidRDefault="00E66E37" w:rsidP="00E66E37">
                        <w:pPr>
                          <w:spacing w:before="20" w:after="20" w:line="1" w:lineRule="auto"/>
                          <w:jc w:val="left"/>
                        </w:pPr>
                      </w:p>
                    </w:tc>
                  </w:tr>
                </w:tbl>
                <w:p w14:paraId="3E134AB7" w14:textId="77777777" w:rsidR="00E66E37" w:rsidRPr="00E66E37" w:rsidRDefault="00E66E37" w:rsidP="00E66E37">
                  <w:pPr>
                    <w:spacing w:before="20" w:after="20" w:line="1" w:lineRule="auto"/>
                    <w:jc w:val="left"/>
                  </w:pPr>
                </w:p>
              </w:tc>
              <w:tc>
                <w:tcPr>
                  <w:tcW w:w="17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5261391" w14:textId="77777777" w:rsidR="00E66E37" w:rsidRPr="00E66E37" w:rsidRDefault="00E66E37" w:rsidP="00E66E37">
                  <w:pPr>
                    <w:spacing w:before="20" w:after="20"/>
                    <w:jc w:val="left"/>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E66E37" w:rsidRPr="00E66E37" w14:paraId="416F4D09" w14:textId="77777777" w:rsidTr="00E66E37">
                    <w:tc>
                      <w:tcPr>
                        <w:tcW w:w="1815" w:type="dxa"/>
                        <w:tcMar>
                          <w:top w:w="0" w:type="dxa"/>
                          <w:left w:w="0" w:type="dxa"/>
                          <w:bottom w:w="0" w:type="dxa"/>
                          <w:right w:w="0" w:type="dxa"/>
                        </w:tcMar>
                      </w:tcPr>
                      <w:p w14:paraId="20C96749"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HYPER_PER</w:t>
                        </w:r>
                      </w:p>
                      <w:p w14:paraId="698C2B8A" w14:textId="77777777" w:rsidR="00E66E37" w:rsidRPr="00E66E37" w:rsidRDefault="00E66E37" w:rsidP="00E66E37">
                        <w:pPr>
                          <w:spacing w:before="20" w:after="20" w:line="1" w:lineRule="auto"/>
                          <w:jc w:val="left"/>
                        </w:pPr>
                      </w:p>
                    </w:tc>
                  </w:tr>
                </w:tbl>
                <w:p w14:paraId="65EB2E6E" w14:textId="77777777" w:rsidR="00E66E37" w:rsidRPr="00E66E37" w:rsidRDefault="00E66E37" w:rsidP="00E66E37">
                  <w:pPr>
                    <w:spacing w:before="20" w:after="20" w:line="1" w:lineRule="auto"/>
                    <w:jc w:val="left"/>
                  </w:pPr>
                </w:p>
              </w:tc>
            </w:tr>
            <w:tr w:rsidR="00E66E37" w:rsidRPr="00E66E37" w14:paraId="3757C73F" w14:textId="77777777" w:rsidTr="00E66E37">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A75AD78" w14:textId="77777777" w:rsidR="00E66E37" w:rsidRPr="00E66E37" w:rsidRDefault="00E66E37" w:rsidP="00E66E37">
                  <w:pPr>
                    <w:spacing w:before="20" w:after="20"/>
                    <w:jc w:val="left"/>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E66E37" w:rsidRPr="00E66E37" w14:paraId="47E27507" w14:textId="77777777" w:rsidTr="00E66E37">
                    <w:tc>
                      <w:tcPr>
                        <w:tcW w:w="615" w:type="dxa"/>
                        <w:tcMar>
                          <w:top w:w="0" w:type="dxa"/>
                          <w:left w:w="0" w:type="dxa"/>
                          <w:bottom w:w="0" w:type="dxa"/>
                          <w:right w:w="0" w:type="dxa"/>
                        </w:tcMar>
                      </w:tcPr>
                      <w:p w14:paraId="1F8CAE6F"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DE</w:t>
                        </w:r>
                      </w:p>
                      <w:p w14:paraId="730CA9FE" w14:textId="77777777" w:rsidR="00E66E37" w:rsidRPr="00E66E37" w:rsidRDefault="00E66E37" w:rsidP="00E66E37">
                        <w:pPr>
                          <w:spacing w:before="20" w:after="20" w:line="1" w:lineRule="auto"/>
                          <w:jc w:val="left"/>
                        </w:pPr>
                      </w:p>
                    </w:tc>
                  </w:tr>
                </w:tbl>
                <w:p w14:paraId="55B05BD8" w14:textId="77777777" w:rsidR="00E66E37" w:rsidRPr="00E66E37" w:rsidRDefault="00E66E37" w:rsidP="00E66E37">
                  <w:pPr>
                    <w:spacing w:before="20" w:after="20" w:line="1" w:lineRule="auto"/>
                    <w:jc w:val="left"/>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9C04030" w14:textId="77777777" w:rsidR="00E66E37" w:rsidRPr="00E66E37" w:rsidRDefault="00E66E37" w:rsidP="00E66E37">
                  <w:pPr>
                    <w:spacing w:before="20" w:after="20"/>
                    <w:jc w:val="left"/>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E66E37" w:rsidRPr="00E66E37" w14:paraId="5F6F94E1" w14:textId="77777777" w:rsidTr="00E66E37">
                    <w:tc>
                      <w:tcPr>
                        <w:tcW w:w="465" w:type="dxa"/>
                        <w:tcMar>
                          <w:top w:w="0" w:type="dxa"/>
                          <w:left w:w="0" w:type="dxa"/>
                          <w:bottom w:w="0" w:type="dxa"/>
                          <w:right w:w="0" w:type="dxa"/>
                        </w:tcMar>
                      </w:tcPr>
                      <w:p w14:paraId="0F6B5FA9"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TWO</w:t>
                        </w:r>
                      </w:p>
                      <w:p w14:paraId="2541914A" w14:textId="77777777" w:rsidR="00E66E37" w:rsidRPr="00E66E37" w:rsidRDefault="00E66E37" w:rsidP="00E66E37">
                        <w:pPr>
                          <w:spacing w:before="20" w:after="20" w:line="1" w:lineRule="auto"/>
                          <w:jc w:val="left"/>
                        </w:pPr>
                      </w:p>
                    </w:tc>
                  </w:tr>
                </w:tbl>
                <w:p w14:paraId="56AF6323" w14:textId="77777777" w:rsidR="00E66E37" w:rsidRPr="00E66E37" w:rsidRDefault="00E66E37" w:rsidP="00E66E37">
                  <w:pPr>
                    <w:spacing w:before="20" w:after="20" w:line="1" w:lineRule="auto"/>
                    <w:jc w:val="left"/>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17B2908" w14:textId="77777777" w:rsidR="00E66E37" w:rsidRPr="00E66E37" w:rsidRDefault="00E66E37" w:rsidP="00E66E37">
                  <w:pPr>
                    <w:spacing w:before="20" w:after="20"/>
                    <w:jc w:val="left"/>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E66E37" w:rsidRPr="00E66E37" w14:paraId="7D1FFE50" w14:textId="77777777" w:rsidTr="00E66E37">
                    <w:tc>
                      <w:tcPr>
                        <w:tcW w:w="930" w:type="dxa"/>
                        <w:tcMar>
                          <w:top w:w="0" w:type="dxa"/>
                          <w:left w:w="0" w:type="dxa"/>
                          <w:bottom w:w="0" w:type="dxa"/>
                          <w:right w:w="0" w:type="dxa"/>
                        </w:tcMar>
                      </w:tcPr>
                      <w:p w14:paraId="0CE1E04A"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A</w:t>
                        </w:r>
                      </w:p>
                      <w:p w14:paraId="50663C31" w14:textId="77777777" w:rsidR="00E66E37" w:rsidRPr="00E66E37" w:rsidRDefault="00E66E37" w:rsidP="00E66E37">
                        <w:pPr>
                          <w:spacing w:before="20" w:after="20" w:line="1" w:lineRule="auto"/>
                          <w:jc w:val="left"/>
                        </w:pPr>
                      </w:p>
                    </w:tc>
                  </w:tr>
                </w:tbl>
                <w:p w14:paraId="4F6C2D16" w14:textId="77777777" w:rsidR="00E66E37" w:rsidRPr="00E66E37" w:rsidRDefault="00E66E37" w:rsidP="00E66E37">
                  <w:pPr>
                    <w:spacing w:before="20" w:after="20" w:line="1" w:lineRule="auto"/>
                    <w:jc w:val="left"/>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40A7FBC" w14:textId="77777777" w:rsidR="00E66E37" w:rsidRPr="00E66E37" w:rsidRDefault="00E66E37" w:rsidP="00E66E37">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E66E37" w:rsidRPr="00E66E37" w14:paraId="4A9AE031" w14:textId="77777777" w:rsidTr="00E66E37">
                    <w:tc>
                      <w:tcPr>
                        <w:tcW w:w="1395" w:type="dxa"/>
                        <w:tcMar>
                          <w:top w:w="0" w:type="dxa"/>
                          <w:left w:w="0" w:type="dxa"/>
                          <w:bottom w:w="0" w:type="dxa"/>
                          <w:right w:w="0" w:type="dxa"/>
                        </w:tcMar>
                      </w:tcPr>
                      <w:p w14:paraId="21D30180"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TG/232/1 Corr.</w:t>
                        </w:r>
                      </w:p>
                      <w:p w14:paraId="36ED59CD" w14:textId="77777777" w:rsidR="00E66E37" w:rsidRPr="00E66E37" w:rsidRDefault="00E66E37" w:rsidP="00E66E37">
                        <w:pPr>
                          <w:spacing w:before="20" w:after="20" w:line="1" w:lineRule="auto"/>
                          <w:jc w:val="left"/>
                        </w:pPr>
                      </w:p>
                    </w:tc>
                  </w:tr>
                </w:tbl>
                <w:p w14:paraId="3297A605" w14:textId="77777777" w:rsidR="00E66E37" w:rsidRPr="00E66E37" w:rsidRDefault="00E66E37" w:rsidP="00E66E37">
                  <w:pPr>
                    <w:spacing w:before="20" w:after="20" w:line="1" w:lineRule="auto"/>
                    <w:jc w:val="left"/>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EC8EF12" w14:textId="77777777" w:rsidR="00E66E37" w:rsidRPr="00E66E37" w:rsidRDefault="00E66E37" w:rsidP="00E66E37">
                  <w:pPr>
                    <w:spacing w:before="20" w:after="20"/>
                    <w:jc w:val="left"/>
                    <w:rPr>
                      <w:rFonts w:eastAsia="Arial" w:cs="Arial"/>
                      <w:color w:val="000000"/>
                      <w:sz w:val="16"/>
                      <w:szCs w:val="16"/>
                    </w:rPr>
                  </w:pPr>
                  <w:r w:rsidRPr="00E66E37">
                    <w:rPr>
                      <w:rFonts w:eastAsia="Arial" w:cs="Arial"/>
                      <w:color w:val="000000"/>
                      <w:sz w:val="16"/>
                      <w:szCs w:val="16"/>
                    </w:rPr>
                    <w:t>E, F, G, S</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E66E37" w:rsidRPr="00E66E37" w14:paraId="5B12E5E6" w14:textId="77777777" w:rsidTr="00E66E37">
                    <w:tc>
                      <w:tcPr>
                        <w:tcW w:w="1425" w:type="dxa"/>
                        <w:tcMar>
                          <w:top w:w="0" w:type="dxa"/>
                          <w:left w:w="0" w:type="dxa"/>
                          <w:bottom w:w="0" w:type="dxa"/>
                          <w:right w:w="0" w:type="dxa"/>
                        </w:tcMar>
                      </w:tcPr>
                      <w:p w14:paraId="7D887CE5"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2007</w:t>
                        </w:r>
                      </w:p>
                      <w:p w14:paraId="782C6B07" w14:textId="77777777" w:rsidR="00E66E37" w:rsidRPr="00E66E37" w:rsidRDefault="00E66E37" w:rsidP="00E66E37">
                        <w:pPr>
                          <w:spacing w:before="20" w:after="20" w:line="1" w:lineRule="auto"/>
                          <w:jc w:val="left"/>
                        </w:pPr>
                      </w:p>
                    </w:tc>
                  </w:tr>
                </w:tbl>
                <w:p w14:paraId="7F0A9A38" w14:textId="77777777" w:rsidR="00E66E37" w:rsidRPr="00E66E37" w:rsidRDefault="00E66E37" w:rsidP="00E66E37">
                  <w:pPr>
                    <w:spacing w:before="20" w:after="20" w:line="1" w:lineRule="auto"/>
                    <w:jc w:val="left"/>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4CB453D" w14:textId="77777777" w:rsidR="00E66E37" w:rsidRPr="00E66E37" w:rsidRDefault="00E66E37" w:rsidP="00E66E37">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E66E37" w:rsidRPr="00E66E37" w14:paraId="454AED7F" w14:textId="77777777" w:rsidTr="00E66E37">
                    <w:tc>
                      <w:tcPr>
                        <w:tcW w:w="1470" w:type="dxa"/>
                        <w:tcMar>
                          <w:top w:w="0" w:type="dxa"/>
                          <w:left w:w="0" w:type="dxa"/>
                          <w:bottom w:w="0" w:type="dxa"/>
                          <w:right w:w="0" w:type="dxa"/>
                        </w:tcMar>
                      </w:tcPr>
                      <w:p w14:paraId="152C0869"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Sutera</w:t>
                        </w:r>
                      </w:p>
                      <w:p w14:paraId="554B500D" w14:textId="77777777" w:rsidR="00E66E37" w:rsidRPr="00E66E37" w:rsidRDefault="00E66E37" w:rsidP="00E66E37">
                        <w:pPr>
                          <w:spacing w:before="20" w:after="20" w:line="1" w:lineRule="auto"/>
                          <w:jc w:val="left"/>
                        </w:pPr>
                      </w:p>
                    </w:tc>
                  </w:tr>
                </w:tbl>
                <w:p w14:paraId="6685F4C1" w14:textId="77777777" w:rsidR="00E66E37" w:rsidRPr="00E66E37" w:rsidRDefault="00E66E37" w:rsidP="00E66E37">
                  <w:pPr>
                    <w:spacing w:before="20" w:after="20" w:line="1" w:lineRule="auto"/>
                    <w:jc w:val="left"/>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C0B853A" w14:textId="77777777" w:rsidR="00E66E37" w:rsidRPr="00E66E37" w:rsidRDefault="00E66E37" w:rsidP="00E66E37">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E66E37" w:rsidRPr="00E66E37" w14:paraId="61CAF72C" w14:textId="77777777" w:rsidTr="00E66E37">
                    <w:tc>
                      <w:tcPr>
                        <w:tcW w:w="1560" w:type="dxa"/>
                        <w:tcMar>
                          <w:top w:w="0" w:type="dxa"/>
                          <w:left w:w="0" w:type="dxa"/>
                          <w:bottom w:w="0" w:type="dxa"/>
                          <w:right w:w="0" w:type="dxa"/>
                        </w:tcMar>
                      </w:tcPr>
                      <w:p w14:paraId="2102D83D"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Sutera / Jamesbrittenia</w:t>
                        </w:r>
                      </w:p>
                      <w:p w14:paraId="052E71A8" w14:textId="77777777" w:rsidR="00E66E37" w:rsidRPr="00E66E37" w:rsidRDefault="00E66E37" w:rsidP="00E66E37">
                        <w:pPr>
                          <w:spacing w:before="20" w:after="20" w:line="1" w:lineRule="auto"/>
                          <w:jc w:val="left"/>
                        </w:pPr>
                      </w:p>
                    </w:tc>
                  </w:tr>
                </w:tbl>
                <w:p w14:paraId="42793537" w14:textId="77777777" w:rsidR="00E66E37" w:rsidRPr="00E66E37" w:rsidRDefault="00E66E37" w:rsidP="00E66E37">
                  <w:pPr>
                    <w:spacing w:before="20" w:after="20" w:line="1" w:lineRule="auto"/>
                    <w:jc w:val="left"/>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EFB5DD7" w14:textId="77777777" w:rsidR="00E66E37" w:rsidRPr="00E66E37" w:rsidRDefault="00E66E37" w:rsidP="00E66E37">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E66E37" w:rsidRPr="00E66E37" w14:paraId="58890549" w14:textId="77777777" w:rsidTr="00E66E37">
                    <w:tc>
                      <w:tcPr>
                        <w:tcW w:w="1515" w:type="dxa"/>
                        <w:tcMar>
                          <w:top w:w="0" w:type="dxa"/>
                          <w:left w:w="0" w:type="dxa"/>
                          <w:bottom w:w="0" w:type="dxa"/>
                          <w:right w:w="0" w:type="dxa"/>
                        </w:tcMar>
                      </w:tcPr>
                      <w:p w14:paraId="4C4BD94C"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Sutera / Jamesbrittenia</w:t>
                        </w:r>
                      </w:p>
                      <w:p w14:paraId="14DC0A6F" w14:textId="77777777" w:rsidR="00E66E37" w:rsidRPr="00E66E37" w:rsidRDefault="00E66E37" w:rsidP="00E66E37">
                        <w:pPr>
                          <w:spacing w:before="20" w:after="20" w:line="1" w:lineRule="auto"/>
                          <w:jc w:val="left"/>
                        </w:pPr>
                      </w:p>
                    </w:tc>
                  </w:tr>
                </w:tbl>
                <w:p w14:paraId="1B9CADDE" w14:textId="77777777" w:rsidR="00E66E37" w:rsidRPr="00E66E37" w:rsidRDefault="00E66E37" w:rsidP="00E66E37">
                  <w:pPr>
                    <w:spacing w:before="20" w:after="20" w:line="1" w:lineRule="auto"/>
                    <w:jc w:val="left"/>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4C6EA26" w14:textId="77777777" w:rsidR="00E66E37" w:rsidRPr="00E66E37" w:rsidRDefault="00E66E37" w:rsidP="00E66E37">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E66E37" w:rsidRPr="00E66E37" w14:paraId="4C60F4F3" w14:textId="77777777" w:rsidTr="00E66E37">
                    <w:tc>
                      <w:tcPr>
                        <w:tcW w:w="1740" w:type="dxa"/>
                        <w:tcMar>
                          <w:top w:w="0" w:type="dxa"/>
                          <w:left w:w="0" w:type="dxa"/>
                          <w:bottom w:w="0" w:type="dxa"/>
                          <w:right w:w="0" w:type="dxa"/>
                        </w:tcMar>
                      </w:tcPr>
                      <w:p w14:paraId="3E119F1A"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Jamesbrittenia / Sutera</w:t>
                        </w:r>
                      </w:p>
                      <w:p w14:paraId="4511867B" w14:textId="77777777" w:rsidR="00E66E37" w:rsidRPr="00E66E37" w:rsidRDefault="00E66E37" w:rsidP="00E66E37">
                        <w:pPr>
                          <w:spacing w:before="20" w:after="20" w:line="1" w:lineRule="auto"/>
                          <w:jc w:val="left"/>
                        </w:pPr>
                      </w:p>
                    </w:tc>
                  </w:tr>
                </w:tbl>
                <w:p w14:paraId="3EA1E711" w14:textId="77777777" w:rsidR="00E66E37" w:rsidRPr="00E66E37" w:rsidRDefault="00E66E37" w:rsidP="00E66E37">
                  <w:pPr>
                    <w:spacing w:before="20" w:after="20" w:line="1" w:lineRule="auto"/>
                    <w:jc w:val="left"/>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42A5A61" w14:textId="77777777" w:rsidR="00E66E37" w:rsidRPr="00E66E37" w:rsidRDefault="00E66E37" w:rsidP="00E66E37">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E66E37" w:rsidRPr="00E66E37" w14:paraId="6CDB1A06" w14:textId="77777777" w:rsidTr="00E66E37">
                    <w:tc>
                      <w:tcPr>
                        <w:tcW w:w="2115" w:type="dxa"/>
                        <w:tcMar>
                          <w:top w:w="0" w:type="dxa"/>
                          <w:left w:w="0" w:type="dxa"/>
                          <w:bottom w:w="0" w:type="dxa"/>
                          <w:right w:w="0" w:type="dxa"/>
                        </w:tcMar>
                      </w:tcPr>
                      <w:p w14:paraId="47DA27F6" w14:textId="77777777" w:rsidR="00E66E37" w:rsidRPr="00E66E37" w:rsidRDefault="00E66E37" w:rsidP="00E66E37">
                        <w:pPr>
                          <w:spacing w:before="20" w:after="20"/>
                          <w:jc w:val="left"/>
                          <w:rPr>
                            <w:rFonts w:cs="Arial"/>
                            <w:color w:val="000000"/>
                            <w:sz w:val="16"/>
                            <w:szCs w:val="16"/>
                          </w:rPr>
                        </w:pPr>
                        <w:r w:rsidRPr="00E66E37">
                          <w:rPr>
                            <w:rFonts w:cs="Arial"/>
                            <w:i/>
                            <w:iCs/>
                            <w:color w:val="000000"/>
                            <w:sz w:val="16"/>
                            <w:szCs w:val="16"/>
                          </w:rPr>
                          <w:t>Sutera</w:t>
                        </w:r>
                        <w:r w:rsidRPr="00E66E37">
                          <w:rPr>
                            <w:rFonts w:cs="Arial"/>
                            <w:color w:val="000000"/>
                            <w:sz w:val="16"/>
                            <w:szCs w:val="16"/>
                          </w:rPr>
                          <w:t xml:space="preserve"> Roth, </w:t>
                        </w:r>
                        <w:r w:rsidRPr="00E66E37">
                          <w:rPr>
                            <w:rFonts w:cs="Arial"/>
                            <w:i/>
                            <w:iCs/>
                            <w:color w:val="000000"/>
                            <w:sz w:val="16"/>
                            <w:szCs w:val="16"/>
                          </w:rPr>
                          <w:t>Jamesbrittenia</w:t>
                        </w:r>
                        <w:r w:rsidRPr="00E66E37">
                          <w:rPr>
                            <w:rFonts w:cs="Arial"/>
                            <w:color w:val="000000"/>
                            <w:sz w:val="16"/>
                            <w:szCs w:val="16"/>
                          </w:rPr>
                          <w:t> O. Kuntze</w:t>
                        </w:r>
                      </w:p>
                      <w:p w14:paraId="173BD15A" w14:textId="77777777" w:rsidR="00E66E37" w:rsidRPr="00E66E37" w:rsidRDefault="00E66E37" w:rsidP="00E66E37">
                        <w:pPr>
                          <w:spacing w:before="20" w:after="20" w:line="1" w:lineRule="auto"/>
                          <w:jc w:val="left"/>
                        </w:pPr>
                      </w:p>
                    </w:tc>
                  </w:tr>
                </w:tbl>
                <w:p w14:paraId="2C823817" w14:textId="77777777" w:rsidR="00E66E37" w:rsidRPr="00E66E37" w:rsidRDefault="00E66E37" w:rsidP="00E66E37">
                  <w:pPr>
                    <w:spacing w:before="20" w:after="20" w:line="1" w:lineRule="auto"/>
                    <w:jc w:val="left"/>
                  </w:pPr>
                </w:p>
              </w:tc>
              <w:tc>
                <w:tcPr>
                  <w:tcW w:w="17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AAE9104" w14:textId="77777777" w:rsidR="00E66E37" w:rsidRPr="00E66E37" w:rsidRDefault="00E66E37" w:rsidP="00E66E37">
                  <w:pPr>
                    <w:spacing w:before="20" w:after="20"/>
                    <w:jc w:val="left"/>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E66E37" w:rsidRPr="00E66E37" w14:paraId="2CC34CAC" w14:textId="77777777" w:rsidTr="00E66E37">
                    <w:tc>
                      <w:tcPr>
                        <w:tcW w:w="1815" w:type="dxa"/>
                        <w:tcMar>
                          <w:top w:w="0" w:type="dxa"/>
                          <w:left w:w="0" w:type="dxa"/>
                          <w:bottom w:w="0" w:type="dxa"/>
                          <w:right w:w="0" w:type="dxa"/>
                        </w:tcMar>
                      </w:tcPr>
                      <w:p w14:paraId="35FE04F2"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SUTER, JAMES</w:t>
                        </w:r>
                      </w:p>
                      <w:p w14:paraId="6D107E1F" w14:textId="77777777" w:rsidR="00E66E37" w:rsidRPr="00E66E37" w:rsidRDefault="00E66E37" w:rsidP="00E66E37">
                        <w:pPr>
                          <w:spacing w:before="20" w:after="20" w:line="1" w:lineRule="auto"/>
                          <w:jc w:val="left"/>
                        </w:pPr>
                      </w:p>
                    </w:tc>
                  </w:tr>
                </w:tbl>
                <w:p w14:paraId="5B611B0E" w14:textId="77777777" w:rsidR="00E66E37" w:rsidRPr="00E66E37" w:rsidRDefault="00E66E37" w:rsidP="00E66E37">
                  <w:pPr>
                    <w:spacing w:before="20" w:after="20" w:line="1" w:lineRule="auto"/>
                    <w:jc w:val="left"/>
                  </w:pPr>
                </w:p>
              </w:tc>
            </w:tr>
            <w:tr w:rsidR="00E66E37" w:rsidRPr="00E66E37" w14:paraId="651743FF" w14:textId="77777777" w:rsidTr="00E66E37">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D838996" w14:textId="77777777" w:rsidR="00E66E37" w:rsidRPr="00E66E37" w:rsidRDefault="00E66E37" w:rsidP="00E66E37">
                  <w:pPr>
                    <w:spacing w:before="20" w:after="20"/>
                    <w:jc w:val="left"/>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E66E37" w:rsidRPr="00E66E37" w14:paraId="60BBB775" w14:textId="77777777" w:rsidTr="00E66E37">
                    <w:tc>
                      <w:tcPr>
                        <w:tcW w:w="615" w:type="dxa"/>
                        <w:tcMar>
                          <w:top w:w="0" w:type="dxa"/>
                          <w:left w:w="0" w:type="dxa"/>
                          <w:bottom w:w="0" w:type="dxa"/>
                          <w:right w:w="0" w:type="dxa"/>
                        </w:tcMar>
                      </w:tcPr>
                      <w:p w14:paraId="7A422731"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CA</w:t>
                        </w:r>
                      </w:p>
                      <w:p w14:paraId="56E66BA0" w14:textId="77777777" w:rsidR="00E66E37" w:rsidRPr="00E66E37" w:rsidRDefault="00E66E37" w:rsidP="00E66E37">
                        <w:pPr>
                          <w:spacing w:before="20" w:after="20" w:line="1" w:lineRule="auto"/>
                          <w:jc w:val="left"/>
                        </w:pPr>
                      </w:p>
                    </w:tc>
                  </w:tr>
                </w:tbl>
                <w:p w14:paraId="1C79F7A5" w14:textId="77777777" w:rsidR="00E66E37" w:rsidRPr="00E66E37" w:rsidRDefault="00E66E37" w:rsidP="00E66E37">
                  <w:pPr>
                    <w:spacing w:before="20" w:after="20" w:line="1" w:lineRule="auto"/>
                    <w:jc w:val="left"/>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E1E3D40" w14:textId="77777777" w:rsidR="00E66E37" w:rsidRPr="00E66E37" w:rsidRDefault="00E66E37" w:rsidP="00E66E37">
                  <w:pPr>
                    <w:spacing w:before="20" w:after="20"/>
                    <w:jc w:val="left"/>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E66E37" w:rsidRPr="00E66E37" w14:paraId="1567B610" w14:textId="77777777" w:rsidTr="00E66E37">
                    <w:tc>
                      <w:tcPr>
                        <w:tcW w:w="465" w:type="dxa"/>
                        <w:tcMar>
                          <w:top w:w="0" w:type="dxa"/>
                          <w:left w:w="0" w:type="dxa"/>
                          <w:bottom w:w="0" w:type="dxa"/>
                          <w:right w:w="0" w:type="dxa"/>
                        </w:tcMar>
                      </w:tcPr>
                      <w:p w14:paraId="39207E97"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TWO</w:t>
                        </w:r>
                      </w:p>
                      <w:p w14:paraId="2EA5457E" w14:textId="77777777" w:rsidR="00E66E37" w:rsidRPr="00E66E37" w:rsidRDefault="00E66E37" w:rsidP="00E66E37">
                        <w:pPr>
                          <w:spacing w:before="20" w:after="20" w:line="1" w:lineRule="auto"/>
                          <w:jc w:val="left"/>
                        </w:pPr>
                      </w:p>
                    </w:tc>
                  </w:tr>
                </w:tbl>
                <w:p w14:paraId="46C03BA2" w14:textId="77777777" w:rsidR="00E66E37" w:rsidRPr="00E66E37" w:rsidRDefault="00E66E37" w:rsidP="00E66E37">
                  <w:pPr>
                    <w:spacing w:before="20" w:after="20" w:line="1" w:lineRule="auto"/>
                    <w:jc w:val="left"/>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7BC9C0D" w14:textId="77777777" w:rsidR="00E66E37" w:rsidRPr="00E66E37" w:rsidRDefault="00E66E37" w:rsidP="00E66E37">
                  <w:pPr>
                    <w:spacing w:before="20" w:after="20"/>
                    <w:jc w:val="left"/>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E66E37" w:rsidRPr="00E66E37" w14:paraId="383103AA" w14:textId="77777777" w:rsidTr="00E66E37">
                    <w:tc>
                      <w:tcPr>
                        <w:tcW w:w="930" w:type="dxa"/>
                        <w:tcMar>
                          <w:top w:w="0" w:type="dxa"/>
                          <w:left w:w="0" w:type="dxa"/>
                          <w:bottom w:w="0" w:type="dxa"/>
                          <w:right w:w="0" w:type="dxa"/>
                        </w:tcMar>
                      </w:tcPr>
                      <w:p w14:paraId="79BB95A1"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A</w:t>
                        </w:r>
                      </w:p>
                      <w:p w14:paraId="2C684BCF" w14:textId="77777777" w:rsidR="00E66E37" w:rsidRPr="00E66E37" w:rsidRDefault="00E66E37" w:rsidP="00E66E37">
                        <w:pPr>
                          <w:spacing w:before="20" w:after="20" w:line="1" w:lineRule="auto"/>
                          <w:jc w:val="left"/>
                        </w:pPr>
                      </w:p>
                    </w:tc>
                  </w:tr>
                </w:tbl>
                <w:p w14:paraId="4B6664D4" w14:textId="77777777" w:rsidR="00E66E37" w:rsidRPr="00E66E37" w:rsidRDefault="00E66E37" w:rsidP="00E66E37">
                  <w:pPr>
                    <w:spacing w:before="20" w:after="20" w:line="1" w:lineRule="auto"/>
                    <w:jc w:val="left"/>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236EB37" w14:textId="77777777" w:rsidR="00E66E37" w:rsidRPr="00E66E37" w:rsidRDefault="00E66E37" w:rsidP="00E66E37">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E66E37" w:rsidRPr="00E66E37" w14:paraId="5D141D45" w14:textId="77777777" w:rsidTr="00E66E37">
                    <w:tc>
                      <w:tcPr>
                        <w:tcW w:w="1395" w:type="dxa"/>
                        <w:tcMar>
                          <w:top w:w="0" w:type="dxa"/>
                          <w:left w:w="0" w:type="dxa"/>
                          <w:bottom w:w="0" w:type="dxa"/>
                          <w:right w:w="0" w:type="dxa"/>
                        </w:tcMar>
                      </w:tcPr>
                      <w:p w14:paraId="7FEA5A6B"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TG/233/1</w:t>
                        </w:r>
                      </w:p>
                      <w:p w14:paraId="5C9BB8F9" w14:textId="77777777" w:rsidR="00E66E37" w:rsidRPr="00E66E37" w:rsidRDefault="00E66E37" w:rsidP="00E66E37">
                        <w:pPr>
                          <w:spacing w:before="20" w:after="20" w:line="1" w:lineRule="auto"/>
                          <w:jc w:val="left"/>
                        </w:pPr>
                      </w:p>
                    </w:tc>
                  </w:tr>
                </w:tbl>
                <w:p w14:paraId="67B3C0B9" w14:textId="77777777" w:rsidR="00E66E37" w:rsidRPr="00E66E37" w:rsidRDefault="00E66E37" w:rsidP="00E66E37">
                  <w:pPr>
                    <w:spacing w:before="20" w:after="20" w:line="1" w:lineRule="auto"/>
                    <w:jc w:val="left"/>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5F55F2E" w14:textId="77777777" w:rsidR="00E66E37" w:rsidRPr="00E66E37" w:rsidRDefault="00E66E37" w:rsidP="00E66E37">
                  <w:pPr>
                    <w:spacing w:before="20" w:after="20"/>
                    <w:jc w:val="left"/>
                    <w:rPr>
                      <w:rFonts w:eastAsia="Arial" w:cs="Arial"/>
                      <w:color w:val="000000"/>
                      <w:sz w:val="16"/>
                      <w:szCs w:val="16"/>
                    </w:rPr>
                  </w:pPr>
                  <w:r w:rsidRPr="00E66E37">
                    <w:rPr>
                      <w:rFonts w:eastAsia="Arial" w:cs="Arial"/>
                      <w:color w:val="000000"/>
                      <w:sz w:val="16"/>
                      <w:szCs w:val="16"/>
                    </w:rPr>
                    <w:t>E, F, G, S</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E66E37" w:rsidRPr="00E66E37" w14:paraId="6607FBAE" w14:textId="77777777" w:rsidTr="00E66E37">
                    <w:tc>
                      <w:tcPr>
                        <w:tcW w:w="1425" w:type="dxa"/>
                        <w:tcMar>
                          <w:top w:w="0" w:type="dxa"/>
                          <w:left w:w="0" w:type="dxa"/>
                          <w:bottom w:w="0" w:type="dxa"/>
                          <w:right w:w="0" w:type="dxa"/>
                        </w:tcMar>
                      </w:tcPr>
                      <w:p w14:paraId="61517014"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2007</w:t>
                        </w:r>
                      </w:p>
                      <w:p w14:paraId="0C459F96" w14:textId="77777777" w:rsidR="00E66E37" w:rsidRPr="00E66E37" w:rsidRDefault="00E66E37" w:rsidP="00E66E37">
                        <w:pPr>
                          <w:spacing w:before="20" w:after="20" w:line="1" w:lineRule="auto"/>
                          <w:jc w:val="left"/>
                        </w:pPr>
                      </w:p>
                    </w:tc>
                  </w:tr>
                </w:tbl>
                <w:p w14:paraId="5B4F3945" w14:textId="77777777" w:rsidR="00E66E37" w:rsidRPr="00E66E37" w:rsidRDefault="00E66E37" w:rsidP="00E66E37">
                  <w:pPr>
                    <w:spacing w:before="20" w:after="20" w:line="1" w:lineRule="auto"/>
                    <w:jc w:val="left"/>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954FDF6" w14:textId="77777777" w:rsidR="00E66E37" w:rsidRPr="00E66E37" w:rsidRDefault="00E66E37" w:rsidP="00E66E37">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E66E37" w:rsidRPr="00E66E37" w14:paraId="595B8A38" w14:textId="77777777" w:rsidTr="00E66E37">
                    <w:tc>
                      <w:tcPr>
                        <w:tcW w:w="1470" w:type="dxa"/>
                        <w:tcMar>
                          <w:top w:w="0" w:type="dxa"/>
                          <w:left w:w="0" w:type="dxa"/>
                          <w:bottom w:w="0" w:type="dxa"/>
                          <w:right w:w="0" w:type="dxa"/>
                        </w:tcMar>
                      </w:tcPr>
                      <w:p w14:paraId="1C9F7D71"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Diascia</w:t>
                        </w:r>
                      </w:p>
                      <w:p w14:paraId="2D9C1EEF" w14:textId="77777777" w:rsidR="00E66E37" w:rsidRPr="00E66E37" w:rsidRDefault="00E66E37" w:rsidP="00E66E37">
                        <w:pPr>
                          <w:spacing w:before="20" w:after="20" w:line="1" w:lineRule="auto"/>
                          <w:jc w:val="left"/>
                        </w:pPr>
                      </w:p>
                    </w:tc>
                  </w:tr>
                </w:tbl>
                <w:p w14:paraId="27D2668E" w14:textId="77777777" w:rsidR="00E66E37" w:rsidRPr="00E66E37" w:rsidRDefault="00E66E37" w:rsidP="00E66E37">
                  <w:pPr>
                    <w:spacing w:before="20" w:after="20" w:line="1" w:lineRule="auto"/>
                    <w:jc w:val="left"/>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DB511C1" w14:textId="77777777" w:rsidR="00E66E37" w:rsidRPr="00E66E37" w:rsidRDefault="00E66E37" w:rsidP="00E66E37">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E66E37" w:rsidRPr="00E66E37" w14:paraId="008F4070" w14:textId="77777777" w:rsidTr="00E66E37">
                    <w:tc>
                      <w:tcPr>
                        <w:tcW w:w="1560" w:type="dxa"/>
                        <w:tcMar>
                          <w:top w:w="0" w:type="dxa"/>
                          <w:left w:w="0" w:type="dxa"/>
                          <w:bottom w:w="0" w:type="dxa"/>
                          <w:right w:w="0" w:type="dxa"/>
                        </w:tcMar>
                      </w:tcPr>
                      <w:p w14:paraId="3676ED7C"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Diascia</w:t>
                        </w:r>
                      </w:p>
                      <w:p w14:paraId="0B8175C2" w14:textId="77777777" w:rsidR="00E66E37" w:rsidRPr="00E66E37" w:rsidRDefault="00E66E37" w:rsidP="00E66E37">
                        <w:pPr>
                          <w:spacing w:before="20" w:after="20" w:line="1" w:lineRule="auto"/>
                          <w:jc w:val="left"/>
                        </w:pPr>
                      </w:p>
                    </w:tc>
                  </w:tr>
                </w:tbl>
                <w:p w14:paraId="12A7BB91" w14:textId="77777777" w:rsidR="00E66E37" w:rsidRPr="00E66E37" w:rsidRDefault="00E66E37" w:rsidP="00E66E37">
                  <w:pPr>
                    <w:spacing w:before="20" w:after="20" w:line="1" w:lineRule="auto"/>
                    <w:jc w:val="left"/>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7D369F7" w14:textId="77777777" w:rsidR="00E66E37" w:rsidRPr="00E66E37" w:rsidRDefault="00E66E37" w:rsidP="00E66E37">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E66E37" w:rsidRPr="00E66E37" w14:paraId="4C6D0630" w14:textId="77777777" w:rsidTr="00E66E37">
                    <w:tc>
                      <w:tcPr>
                        <w:tcW w:w="1515" w:type="dxa"/>
                        <w:tcMar>
                          <w:top w:w="0" w:type="dxa"/>
                          <w:left w:w="0" w:type="dxa"/>
                          <w:bottom w:w="0" w:type="dxa"/>
                          <w:right w:w="0" w:type="dxa"/>
                        </w:tcMar>
                      </w:tcPr>
                      <w:p w14:paraId="1495083B"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Diascie</w:t>
                        </w:r>
                      </w:p>
                      <w:p w14:paraId="346972FC" w14:textId="77777777" w:rsidR="00E66E37" w:rsidRPr="00E66E37" w:rsidRDefault="00E66E37" w:rsidP="00E66E37">
                        <w:pPr>
                          <w:spacing w:before="20" w:after="20" w:line="1" w:lineRule="auto"/>
                          <w:jc w:val="left"/>
                        </w:pPr>
                      </w:p>
                    </w:tc>
                  </w:tr>
                </w:tbl>
                <w:p w14:paraId="0D9334B6" w14:textId="77777777" w:rsidR="00E66E37" w:rsidRPr="00E66E37" w:rsidRDefault="00E66E37" w:rsidP="00E66E37">
                  <w:pPr>
                    <w:spacing w:before="20" w:after="20" w:line="1" w:lineRule="auto"/>
                    <w:jc w:val="left"/>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359D25A" w14:textId="77777777" w:rsidR="00E66E37" w:rsidRPr="00E66E37" w:rsidRDefault="00E66E37" w:rsidP="00E66E37">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E66E37" w:rsidRPr="00E66E37" w14:paraId="519E5127" w14:textId="77777777" w:rsidTr="00E66E37">
                    <w:tc>
                      <w:tcPr>
                        <w:tcW w:w="1740" w:type="dxa"/>
                        <w:tcMar>
                          <w:top w:w="0" w:type="dxa"/>
                          <w:left w:w="0" w:type="dxa"/>
                          <w:bottom w:w="0" w:type="dxa"/>
                          <w:right w:w="0" w:type="dxa"/>
                        </w:tcMar>
                      </w:tcPr>
                      <w:p w14:paraId="07E7B54B"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Diascia</w:t>
                        </w:r>
                      </w:p>
                      <w:p w14:paraId="5F22B59E" w14:textId="77777777" w:rsidR="00E66E37" w:rsidRPr="00E66E37" w:rsidRDefault="00E66E37" w:rsidP="00E66E37">
                        <w:pPr>
                          <w:spacing w:before="20" w:after="20" w:line="1" w:lineRule="auto"/>
                          <w:jc w:val="left"/>
                        </w:pPr>
                      </w:p>
                    </w:tc>
                  </w:tr>
                </w:tbl>
                <w:p w14:paraId="419C2E71" w14:textId="77777777" w:rsidR="00E66E37" w:rsidRPr="00E66E37" w:rsidRDefault="00E66E37" w:rsidP="00E66E37">
                  <w:pPr>
                    <w:spacing w:before="20" w:after="20" w:line="1" w:lineRule="auto"/>
                    <w:jc w:val="left"/>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FAE86C2" w14:textId="77777777" w:rsidR="00E66E37" w:rsidRPr="00E66E37" w:rsidRDefault="00E66E37" w:rsidP="00E66E37">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E66E37" w:rsidRPr="00E66E37" w14:paraId="67F0BB57" w14:textId="77777777" w:rsidTr="00E66E37">
                    <w:tc>
                      <w:tcPr>
                        <w:tcW w:w="2115" w:type="dxa"/>
                        <w:tcMar>
                          <w:top w:w="0" w:type="dxa"/>
                          <w:left w:w="0" w:type="dxa"/>
                          <w:bottom w:w="0" w:type="dxa"/>
                          <w:right w:w="0" w:type="dxa"/>
                        </w:tcMar>
                      </w:tcPr>
                      <w:p w14:paraId="057494ED" w14:textId="77777777" w:rsidR="00E66E37" w:rsidRPr="00E66E37" w:rsidRDefault="00E66E37" w:rsidP="00E66E37">
                        <w:pPr>
                          <w:spacing w:before="20" w:after="20"/>
                          <w:jc w:val="left"/>
                          <w:rPr>
                            <w:rFonts w:cs="Arial"/>
                            <w:color w:val="000000"/>
                            <w:sz w:val="16"/>
                            <w:szCs w:val="16"/>
                          </w:rPr>
                        </w:pPr>
                        <w:r w:rsidRPr="00E66E37">
                          <w:rPr>
                            <w:rFonts w:cs="Arial"/>
                            <w:i/>
                            <w:iCs/>
                            <w:color w:val="000000"/>
                            <w:sz w:val="16"/>
                            <w:szCs w:val="16"/>
                          </w:rPr>
                          <w:t>Diascia</w:t>
                        </w:r>
                        <w:r w:rsidRPr="00E66E37">
                          <w:rPr>
                            <w:rFonts w:cs="Arial"/>
                            <w:color w:val="000000"/>
                            <w:sz w:val="16"/>
                            <w:szCs w:val="16"/>
                          </w:rPr>
                          <w:t> Link &amp; Otto</w:t>
                        </w:r>
                      </w:p>
                      <w:p w14:paraId="6481F068" w14:textId="77777777" w:rsidR="00E66E37" w:rsidRPr="00E66E37" w:rsidRDefault="00E66E37" w:rsidP="00E66E37">
                        <w:pPr>
                          <w:spacing w:before="20" w:after="20" w:line="1" w:lineRule="auto"/>
                          <w:jc w:val="left"/>
                        </w:pPr>
                      </w:p>
                    </w:tc>
                  </w:tr>
                </w:tbl>
                <w:p w14:paraId="194FF896" w14:textId="77777777" w:rsidR="00E66E37" w:rsidRPr="00E66E37" w:rsidRDefault="00E66E37" w:rsidP="00E66E37">
                  <w:pPr>
                    <w:spacing w:before="20" w:after="20" w:line="1" w:lineRule="auto"/>
                    <w:jc w:val="left"/>
                  </w:pPr>
                </w:p>
              </w:tc>
              <w:tc>
                <w:tcPr>
                  <w:tcW w:w="17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C004F43" w14:textId="77777777" w:rsidR="00E66E37" w:rsidRPr="00E66E37" w:rsidRDefault="00E66E37" w:rsidP="00E66E37">
                  <w:pPr>
                    <w:spacing w:before="20" w:after="20"/>
                    <w:jc w:val="left"/>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E66E37" w:rsidRPr="00E66E37" w14:paraId="4D373296" w14:textId="77777777" w:rsidTr="00E66E37">
                    <w:tc>
                      <w:tcPr>
                        <w:tcW w:w="1815" w:type="dxa"/>
                        <w:tcMar>
                          <w:top w:w="0" w:type="dxa"/>
                          <w:left w:w="0" w:type="dxa"/>
                          <w:bottom w:w="0" w:type="dxa"/>
                          <w:right w:w="0" w:type="dxa"/>
                        </w:tcMar>
                      </w:tcPr>
                      <w:p w14:paraId="22ED7CBB"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DIASC</w:t>
                        </w:r>
                      </w:p>
                      <w:p w14:paraId="0BD6DF0A" w14:textId="77777777" w:rsidR="00E66E37" w:rsidRPr="00E66E37" w:rsidRDefault="00E66E37" w:rsidP="00E66E37">
                        <w:pPr>
                          <w:spacing w:before="20" w:after="20" w:line="1" w:lineRule="auto"/>
                          <w:jc w:val="left"/>
                        </w:pPr>
                      </w:p>
                    </w:tc>
                  </w:tr>
                </w:tbl>
                <w:p w14:paraId="599C87EC" w14:textId="77777777" w:rsidR="00E66E37" w:rsidRPr="00E66E37" w:rsidRDefault="00E66E37" w:rsidP="00E66E37">
                  <w:pPr>
                    <w:spacing w:before="20" w:after="20" w:line="1" w:lineRule="auto"/>
                    <w:jc w:val="left"/>
                  </w:pPr>
                </w:p>
              </w:tc>
            </w:tr>
          </w:tbl>
          <w:p w14:paraId="4898709E" w14:textId="77777777" w:rsidR="00E66E37" w:rsidRPr="00E66E37" w:rsidRDefault="00E66E37" w:rsidP="00E66E37"/>
          <w:p w14:paraId="1B253538" w14:textId="77777777" w:rsidR="00E66E37" w:rsidRPr="00E66E37" w:rsidRDefault="00E66E37" w:rsidP="00E66E37"/>
          <w:p w14:paraId="7D775452" w14:textId="77777777" w:rsidR="00E66E37" w:rsidRPr="00E66E37" w:rsidRDefault="00E66E37" w:rsidP="00E66E37"/>
          <w:p w14:paraId="65EAC9B8" w14:textId="77777777" w:rsidR="00E66E37" w:rsidRPr="00E66E37" w:rsidRDefault="00E66E37" w:rsidP="00E66E37"/>
          <w:p w14:paraId="7B498277" w14:textId="77777777" w:rsidR="00E66E37" w:rsidRPr="00E66E37" w:rsidRDefault="00E66E37" w:rsidP="00E66E37"/>
          <w:tbl>
            <w:tblPr>
              <w:tblW w:w="15824"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614"/>
              <w:gridCol w:w="456"/>
              <w:gridCol w:w="9"/>
              <w:gridCol w:w="920"/>
              <w:gridCol w:w="9"/>
              <w:gridCol w:w="1394"/>
              <w:gridCol w:w="932"/>
              <w:gridCol w:w="1424"/>
              <w:gridCol w:w="1469"/>
              <w:gridCol w:w="1546"/>
              <w:gridCol w:w="13"/>
              <w:gridCol w:w="1521"/>
              <w:gridCol w:w="1739"/>
              <w:gridCol w:w="2113"/>
              <w:gridCol w:w="1665"/>
            </w:tblGrid>
            <w:tr w:rsidR="00E66E37" w:rsidRPr="00E66E37" w14:paraId="74573D6A" w14:textId="77777777" w:rsidTr="00E66E37">
              <w:trPr>
                <w:trHeight w:hRule="exact" w:val="942"/>
              </w:trPr>
              <w:tc>
                <w:tcPr>
                  <w:tcW w:w="614"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4E1EFB47" w14:textId="77777777" w:rsidR="00E66E37" w:rsidRPr="00E66E37" w:rsidRDefault="00E66E37" w:rsidP="00E66E37">
                  <w:pPr>
                    <w:spacing w:before="20" w:after="20"/>
                    <w:jc w:val="left"/>
                  </w:pPr>
                  <w:r w:rsidRPr="00E66E37">
                    <w:rPr>
                      <w:rFonts w:eastAsia="Arial" w:cs="Arial"/>
                      <w:color w:val="000000"/>
                      <w:sz w:val="16"/>
                      <w:szCs w:val="16"/>
                      <w:shd w:val="clear" w:color="auto" w:fill="CACACA"/>
                    </w:rPr>
                    <w:t>**</w:t>
                  </w:r>
                </w:p>
              </w:tc>
              <w:tc>
                <w:tcPr>
                  <w:tcW w:w="456"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159AA9F0" w14:textId="77777777" w:rsidR="00E66E37" w:rsidRPr="00E66E37" w:rsidRDefault="00E66E37" w:rsidP="00E66E37">
                  <w:pPr>
                    <w:spacing w:before="20" w:after="20"/>
                    <w:jc w:val="left"/>
                  </w:pPr>
                  <w:r w:rsidRPr="00E66E37">
                    <w:rPr>
                      <w:rFonts w:eastAsia="Arial" w:cs="Arial"/>
                      <w:color w:val="000000"/>
                      <w:sz w:val="16"/>
                      <w:szCs w:val="16"/>
                      <w:shd w:val="clear" w:color="auto" w:fill="CACACA"/>
                    </w:rPr>
                    <w:t>TWP</w:t>
                  </w:r>
                </w:p>
              </w:tc>
              <w:tc>
                <w:tcPr>
                  <w:tcW w:w="929"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6976192D" w14:textId="77777777" w:rsidR="00E66E37" w:rsidRPr="00E66E37" w:rsidRDefault="00E66E37" w:rsidP="00E66E37">
                  <w:pPr>
                    <w:spacing w:before="20" w:after="20"/>
                    <w:jc w:val="left"/>
                    <w:rPr>
                      <w:rFonts w:eastAsia="Arial" w:cs="Arial"/>
                      <w:color w:val="000000"/>
                      <w:sz w:val="16"/>
                      <w:szCs w:val="16"/>
                    </w:rPr>
                  </w:pPr>
                  <w:r w:rsidRPr="00E66E37">
                    <w:rPr>
                      <w:rFonts w:eastAsia="Arial" w:cs="Arial"/>
                      <w:color w:val="000000"/>
                      <w:sz w:val="16"/>
                      <w:szCs w:val="16"/>
                    </w:rPr>
                    <w:t xml:space="preserve">Status </w:t>
                  </w:r>
                  <w:r w:rsidRPr="00E66E37">
                    <w:rPr>
                      <w:rFonts w:eastAsia="Arial" w:cs="Arial"/>
                      <w:color w:val="000000"/>
                      <w:sz w:val="16"/>
                      <w:szCs w:val="16"/>
                    </w:rPr>
                    <w:br/>
                    <w:t xml:space="preserve">État </w:t>
                  </w:r>
                  <w:r w:rsidRPr="00E66E37">
                    <w:rPr>
                      <w:rFonts w:eastAsia="Arial" w:cs="Arial"/>
                      <w:color w:val="000000"/>
                      <w:sz w:val="16"/>
                      <w:szCs w:val="16"/>
                    </w:rPr>
                    <w:br/>
                    <w:t xml:space="preserve">Zustand </w:t>
                  </w:r>
                  <w:r w:rsidRPr="00E66E37">
                    <w:rPr>
                      <w:rFonts w:eastAsia="Arial" w:cs="Arial"/>
                      <w:color w:val="000000"/>
                      <w:sz w:val="16"/>
                      <w:szCs w:val="16"/>
                    </w:rPr>
                    <w:br/>
                    <w:t>Estado</w:t>
                  </w:r>
                </w:p>
              </w:tc>
              <w:tc>
                <w:tcPr>
                  <w:tcW w:w="1403"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72B0CE01" w14:textId="77777777" w:rsidR="00E66E37" w:rsidRPr="00E66E37" w:rsidRDefault="00E66E37" w:rsidP="00E66E37">
                  <w:pPr>
                    <w:spacing w:before="20" w:after="20"/>
                    <w:jc w:val="left"/>
                    <w:rPr>
                      <w:rFonts w:eastAsia="Arial" w:cs="Arial"/>
                      <w:color w:val="000000"/>
                      <w:sz w:val="16"/>
                      <w:szCs w:val="16"/>
                    </w:rPr>
                  </w:pPr>
                  <w:r w:rsidRPr="00E66E37">
                    <w:rPr>
                      <w:rFonts w:eastAsia="Arial" w:cs="Arial"/>
                      <w:color w:val="000000"/>
                      <w:sz w:val="16"/>
                      <w:szCs w:val="16"/>
                      <w:lang w:val="fr-CH"/>
                    </w:rPr>
                    <w:t xml:space="preserve">Document No. </w:t>
                  </w:r>
                  <w:r w:rsidRPr="00E66E37">
                    <w:rPr>
                      <w:rFonts w:eastAsia="Arial" w:cs="Arial"/>
                      <w:color w:val="000000"/>
                      <w:sz w:val="16"/>
                      <w:szCs w:val="16"/>
                      <w:lang w:val="fr-CH"/>
                    </w:rPr>
                    <w:br/>
                    <w:t xml:space="preserve">No. du document </w:t>
                  </w:r>
                  <w:r w:rsidRPr="00E66E37">
                    <w:rPr>
                      <w:rFonts w:eastAsia="Arial" w:cs="Arial"/>
                      <w:color w:val="000000"/>
                      <w:sz w:val="16"/>
                      <w:szCs w:val="16"/>
                      <w:lang w:val="fr-CH"/>
                    </w:rPr>
                    <w:br/>
                    <w:t xml:space="preserve">Dokument-Nr. </w:t>
                  </w:r>
                  <w:r w:rsidRPr="00E66E37">
                    <w:rPr>
                      <w:rFonts w:eastAsia="Arial" w:cs="Arial"/>
                      <w:color w:val="000000"/>
                      <w:sz w:val="16"/>
                      <w:szCs w:val="16"/>
                      <w:lang w:val="fr-CH"/>
                    </w:rPr>
                    <w:br/>
                  </w:r>
                  <w:r w:rsidRPr="00E66E37">
                    <w:rPr>
                      <w:rFonts w:eastAsia="Arial" w:cs="Arial"/>
                      <w:color w:val="000000"/>
                      <w:sz w:val="16"/>
                      <w:szCs w:val="16"/>
                    </w:rPr>
                    <w:t>No del documento</w:t>
                  </w:r>
                </w:p>
              </w:tc>
              <w:tc>
                <w:tcPr>
                  <w:tcW w:w="932"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03DBE378" w14:textId="77777777" w:rsidR="00E66E37" w:rsidRPr="00E66E37" w:rsidRDefault="00E66E37" w:rsidP="00E66E37">
                  <w:pPr>
                    <w:spacing w:before="20" w:after="20"/>
                    <w:jc w:val="left"/>
                    <w:rPr>
                      <w:rFonts w:eastAsia="Arial" w:cs="Arial"/>
                      <w:color w:val="000000"/>
                      <w:sz w:val="16"/>
                      <w:szCs w:val="16"/>
                    </w:rPr>
                  </w:pPr>
                  <w:r w:rsidRPr="00E66E37">
                    <w:rPr>
                      <w:rFonts w:eastAsia="Arial" w:cs="Arial"/>
                      <w:color w:val="000000"/>
                      <w:sz w:val="16"/>
                      <w:szCs w:val="16"/>
                    </w:rPr>
                    <w:t>Language Langue Sprache Idioma</w:t>
                  </w:r>
                </w:p>
              </w:tc>
              <w:tc>
                <w:tcPr>
                  <w:tcW w:w="1424"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25B223AC" w14:textId="77777777" w:rsidR="00E66E37" w:rsidRPr="00E66E37" w:rsidRDefault="00E66E37" w:rsidP="00E66E37">
                  <w:pPr>
                    <w:spacing w:before="20" w:after="20"/>
                    <w:jc w:val="left"/>
                    <w:rPr>
                      <w:rFonts w:eastAsia="Arial" w:cs="Arial"/>
                      <w:color w:val="000000"/>
                      <w:sz w:val="16"/>
                      <w:szCs w:val="16"/>
                    </w:rPr>
                  </w:pPr>
                  <w:r w:rsidRPr="00E66E37">
                    <w:rPr>
                      <w:rFonts w:eastAsia="Arial" w:cs="Arial"/>
                      <w:color w:val="000000"/>
                      <w:sz w:val="16"/>
                      <w:szCs w:val="16"/>
                    </w:rPr>
                    <w:t xml:space="preserve">Adopted </w:t>
                  </w:r>
                  <w:r w:rsidRPr="00E66E37">
                    <w:rPr>
                      <w:rFonts w:eastAsia="Arial" w:cs="Arial"/>
                      <w:color w:val="000000"/>
                      <w:sz w:val="16"/>
                      <w:szCs w:val="16"/>
                    </w:rPr>
                    <w:br/>
                    <w:t>Adopté Angenommen Aprobado</w:t>
                  </w:r>
                </w:p>
              </w:tc>
              <w:tc>
                <w:tcPr>
                  <w:tcW w:w="1469"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3E0F565A" w14:textId="77777777" w:rsidR="00E66E37" w:rsidRPr="00E66E37" w:rsidRDefault="00E66E37" w:rsidP="00E66E37">
                  <w:pPr>
                    <w:spacing w:before="20" w:after="20"/>
                    <w:jc w:val="left"/>
                  </w:pPr>
                  <w:r w:rsidRPr="00E66E37">
                    <w:rPr>
                      <w:rFonts w:eastAsia="Arial" w:cs="Arial"/>
                      <w:color w:val="000000"/>
                      <w:sz w:val="16"/>
                      <w:szCs w:val="16"/>
                      <w:shd w:val="clear" w:color="auto" w:fill="CACACA"/>
                    </w:rPr>
                    <w:t>English</w:t>
                  </w:r>
                </w:p>
              </w:tc>
              <w:tc>
                <w:tcPr>
                  <w:tcW w:w="1546"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6D707E81" w14:textId="77777777" w:rsidR="00E66E37" w:rsidRPr="00E66E37" w:rsidRDefault="00E66E37" w:rsidP="00E66E37">
                  <w:pPr>
                    <w:spacing w:before="20" w:after="20"/>
                    <w:jc w:val="left"/>
                  </w:pPr>
                  <w:r w:rsidRPr="00E66E37">
                    <w:rPr>
                      <w:rFonts w:eastAsia="Arial" w:cs="Arial"/>
                      <w:color w:val="000000"/>
                      <w:sz w:val="16"/>
                      <w:szCs w:val="16"/>
                      <w:shd w:val="clear" w:color="auto" w:fill="CACACA"/>
                    </w:rPr>
                    <w:t>Français</w:t>
                  </w:r>
                </w:p>
              </w:tc>
              <w:tc>
                <w:tcPr>
                  <w:tcW w:w="1534"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0FB20377" w14:textId="77777777" w:rsidR="00E66E37" w:rsidRPr="00E66E37" w:rsidRDefault="00E66E37" w:rsidP="00E66E37">
                  <w:pPr>
                    <w:spacing w:before="20" w:after="20"/>
                    <w:jc w:val="left"/>
                  </w:pPr>
                  <w:r w:rsidRPr="00E66E37">
                    <w:rPr>
                      <w:rFonts w:eastAsia="Arial" w:cs="Arial"/>
                      <w:color w:val="000000"/>
                      <w:sz w:val="16"/>
                      <w:szCs w:val="16"/>
                      <w:shd w:val="clear" w:color="auto" w:fill="CACACA"/>
                    </w:rPr>
                    <w:t>Deutsch</w:t>
                  </w:r>
                </w:p>
              </w:tc>
              <w:tc>
                <w:tcPr>
                  <w:tcW w:w="1739"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3B3BB596" w14:textId="77777777" w:rsidR="00E66E37" w:rsidRPr="00E66E37" w:rsidRDefault="00E66E37" w:rsidP="00E66E37">
                  <w:pPr>
                    <w:spacing w:before="20" w:after="20"/>
                    <w:jc w:val="left"/>
                  </w:pPr>
                  <w:r w:rsidRPr="00E66E37">
                    <w:rPr>
                      <w:rFonts w:eastAsia="Arial" w:cs="Arial"/>
                      <w:color w:val="000000"/>
                      <w:sz w:val="16"/>
                      <w:szCs w:val="16"/>
                      <w:shd w:val="clear" w:color="auto" w:fill="CACACA"/>
                    </w:rPr>
                    <w:t>Español</w:t>
                  </w:r>
                </w:p>
              </w:tc>
              <w:tc>
                <w:tcPr>
                  <w:tcW w:w="2113"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7CB20EA9" w14:textId="77777777" w:rsidR="00E66E37" w:rsidRPr="00E66E37" w:rsidRDefault="00E66E37" w:rsidP="00E66E37">
                  <w:pPr>
                    <w:spacing w:before="20" w:after="20"/>
                    <w:jc w:val="left"/>
                  </w:pPr>
                  <w:r w:rsidRPr="00E66E37">
                    <w:rPr>
                      <w:rFonts w:eastAsia="Arial" w:cs="Arial"/>
                      <w:color w:val="000000"/>
                      <w:sz w:val="16"/>
                      <w:szCs w:val="16"/>
                      <w:shd w:val="clear" w:color="auto" w:fill="CACACA"/>
                    </w:rPr>
                    <w:t>Botanical name</w:t>
                  </w:r>
                  <w:r w:rsidRPr="00E66E37">
                    <w:rPr>
                      <w:rFonts w:eastAsia="Arial" w:cs="Arial"/>
                      <w:color w:val="000000"/>
                      <w:sz w:val="16"/>
                      <w:szCs w:val="16"/>
                      <w:shd w:val="clear" w:color="auto" w:fill="CACACA"/>
                    </w:rPr>
                    <w:br/>
                    <w:t>Nom botanique</w:t>
                  </w:r>
                  <w:r w:rsidRPr="00E66E37">
                    <w:rPr>
                      <w:rFonts w:eastAsia="Arial" w:cs="Arial"/>
                      <w:color w:val="000000"/>
                      <w:sz w:val="16"/>
                      <w:szCs w:val="16"/>
                      <w:shd w:val="clear" w:color="auto" w:fill="CACACA"/>
                    </w:rPr>
                    <w:br/>
                    <w:t>Botanischer Name</w:t>
                  </w:r>
                  <w:r w:rsidRPr="00E66E37">
                    <w:rPr>
                      <w:rFonts w:eastAsia="Arial" w:cs="Arial"/>
                      <w:color w:val="000000"/>
                      <w:sz w:val="16"/>
                      <w:szCs w:val="16"/>
                      <w:shd w:val="clear" w:color="auto" w:fill="CACACA"/>
                    </w:rPr>
                    <w:br/>
                    <w:t>Nombre botánico</w:t>
                  </w:r>
                </w:p>
              </w:tc>
              <w:tc>
                <w:tcPr>
                  <w:tcW w:w="1665"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55E95B0F" w14:textId="77777777" w:rsidR="00E66E37" w:rsidRPr="00E66E37" w:rsidRDefault="00E66E37" w:rsidP="00E66E37">
                  <w:pPr>
                    <w:spacing w:before="20" w:after="20"/>
                    <w:jc w:val="left"/>
                    <w:rPr>
                      <w:rFonts w:eastAsia="Arial" w:cs="Arial"/>
                      <w:color w:val="000000"/>
                      <w:sz w:val="16"/>
                      <w:szCs w:val="16"/>
                    </w:rPr>
                  </w:pPr>
                  <w:r w:rsidRPr="00E66E37">
                    <w:rPr>
                      <w:rFonts w:eastAsia="Arial" w:cs="Arial"/>
                      <w:color w:val="000000"/>
                      <w:sz w:val="16"/>
                      <w:szCs w:val="16"/>
                    </w:rPr>
                    <w:t>Upov_Code</w:t>
                  </w:r>
                </w:p>
              </w:tc>
            </w:tr>
            <w:tr w:rsidR="00E66E37" w:rsidRPr="00E66E37" w14:paraId="1D481A46" w14:textId="77777777" w:rsidTr="00E66E37">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1DC0C16" w14:textId="77777777" w:rsidR="00E66E37" w:rsidRPr="00E66E37" w:rsidRDefault="00E66E37" w:rsidP="00E66E37">
                  <w:pPr>
                    <w:spacing w:before="20" w:after="20"/>
                    <w:jc w:val="left"/>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E66E37" w:rsidRPr="00E66E37" w14:paraId="181F372C" w14:textId="77777777" w:rsidTr="00E66E37">
                    <w:tc>
                      <w:tcPr>
                        <w:tcW w:w="615" w:type="dxa"/>
                        <w:tcMar>
                          <w:top w:w="0" w:type="dxa"/>
                          <w:left w:w="0" w:type="dxa"/>
                          <w:bottom w:w="0" w:type="dxa"/>
                          <w:right w:w="0" w:type="dxa"/>
                        </w:tcMar>
                      </w:tcPr>
                      <w:p w14:paraId="01C87626"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FR</w:t>
                        </w:r>
                      </w:p>
                      <w:p w14:paraId="02692E3B" w14:textId="77777777" w:rsidR="00E66E37" w:rsidRPr="00E66E37" w:rsidRDefault="00E66E37" w:rsidP="00E66E37">
                        <w:pPr>
                          <w:spacing w:before="20" w:after="20" w:line="1" w:lineRule="auto"/>
                          <w:jc w:val="left"/>
                        </w:pPr>
                      </w:p>
                    </w:tc>
                  </w:tr>
                </w:tbl>
                <w:p w14:paraId="00946422" w14:textId="77777777" w:rsidR="00E66E37" w:rsidRPr="00E66E37" w:rsidRDefault="00E66E37" w:rsidP="00E66E37">
                  <w:pPr>
                    <w:spacing w:before="20" w:after="20" w:line="1" w:lineRule="auto"/>
                    <w:jc w:val="left"/>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7D20D56" w14:textId="77777777" w:rsidR="00E66E37" w:rsidRPr="00E66E37" w:rsidRDefault="00E66E37" w:rsidP="00E66E37">
                  <w:pPr>
                    <w:spacing w:before="20" w:after="20"/>
                    <w:jc w:val="left"/>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E66E37" w:rsidRPr="00E66E37" w14:paraId="55CD20D3" w14:textId="77777777" w:rsidTr="00E66E37">
                    <w:tc>
                      <w:tcPr>
                        <w:tcW w:w="465" w:type="dxa"/>
                        <w:tcMar>
                          <w:top w:w="0" w:type="dxa"/>
                          <w:left w:w="0" w:type="dxa"/>
                          <w:bottom w:w="0" w:type="dxa"/>
                          <w:right w:w="0" w:type="dxa"/>
                        </w:tcMar>
                      </w:tcPr>
                      <w:p w14:paraId="3056919A"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TWV</w:t>
                        </w:r>
                      </w:p>
                      <w:p w14:paraId="041C8954" w14:textId="77777777" w:rsidR="00E66E37" w:rsidRPr="00E66E37" w:rsidRDefault="00E66E37" w:rsidP="00E66E37">
                        <w:pPr>
                          <w:spacing w:before="20" w:after="20" w:line="1" w:lineRule="auto"/>
                          <w:jc w:val="left"/>
                        </w:pPr>
                      </w:p>
                    </w:tc>
                  </w:tr>
                </w:tbl>
                <w:p w14:paraId="3971192B" w14:textId="77777777" w:rsidR="00E66E37" w:rsidRPr="00E66E37" w:rsidRDefault="00E66E37" w:rsidP="00E66E37">
                  <w:pPr>
                    <w:spacing w:before="20" w:after="20" w:line="1" w:lineRule="auto"/>
                    <w:jc w:val="left"/>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2DF4A48" w14:textId="77777777" w:rsidR="00E66E37" w:rsidRPr="00E66E37" w:rsidRDefault="00E66E37" w:rsidP="00E66E37">
                  <w:pPr>
                    <w:spacing w:before="20" w:after="20"/>
                    <w:jc w:val="left"/>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E66E37" w:rsidRPr="00E66E37" w14:paraId="60EB91E2" w14:textId="77777777" w:rsidTr="00E66E37">
                    <w:tc>
                      <w:tcPr>
                        <w:tcW w:w="930" w:type="dxa"/>
                        <w:tcMar>
                          <w:top w:w="0" w:type="dxa"/>
                          <w:left w:w="0" w:type="dxa"/>
                          <w:bottom w:w="0" w:type="dxa"/>
                          <w:right w:w="0" w:type="dxa"/>
                        </w:tcMar>
                      </w:tcPr>
                      <w:p w14:paraId="0B3186D3"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A</w:t>
                        </w:r>
                      </w:p>
                      <w:p w14:paraId="060DF7E4" w14:textId="77777777" w:rsidR="00E66E37" w:rsidRPr="00E66E37" w:rsidRDefault="00E66E37" w:rsidP="00E66E37">
                        <w:pPr>
                          <w:spacing w:before="20" w:after="20" w:line="1" w:lineRule="auto"/>
                          <w:jc w:val="left"/>
                        </w:pPr>
                      </w:p>
                    </w:tc>
                  </w:tr>
                </w:tbl>
                <w:p w14:paraId="484883D0" w14:textId="77777777" w:rsidR="00E66E37" w:rsidRPr="00E66E37" w:rsidRDefault="00E66E37" w:rsidP="00E66E37">
                  <w:pPr>
                    <w:spacing w:before="20" w:after="20" w:line="1" w:lineRule="auto"/>
                    <w:jc w:val="left"/>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0F58DF1" w14:textId="77777777" w:rsidR="00E66E37" w:rsidRPr="00E66E37" w:rsidRDefault="00E66E37" w:rsidP="00E66E37">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E66E37" w:rsidRPr="00E66E37" w14:paraId="1D864A7B" w14:textId="77777777" w:rsidTr="00E66E37">
                    <w:tc>
                      <w:tcPr>
                        <w:tcW w:w="1395" w:type="dxa"/>
                        <w:tcMar>
                          <w:top w:w="0" w:type="dxa"/>
                          <w:left w:w="0" w:type="dxa"/>
                          <w:bottom w:w="0" w:type="dxa"/>
                          <w:right w:w="0" w:type="dxa"/>
                        </w:tcMar>
                      </w:tcPr>
                      <w:p w14:paraId="0753260E"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TG/234/1</w:t>
                        </w:r>
                      </w:p>
                      <w:p w14:paraId="1BE78FD9" w14:textId="77777777" w:rsidR="00E66E37" w:rsidRPr="00E66E37" w:rsidRDefault="00E66E37" w:rsidP="00E66E37">
                        <w:pPr>
                          <w:spacing w:before="20" w:after="20" w:line="1" w:lineRule="auto"/>
                          <w:jc w:val="left"/>
                        </w:pPr>
                      </w:p>
                    </w:tc>
                  </w:tr>
                </w:tbl>
                <w:p w14:paraId="43E41192" w14:textId="77777777" w:rsidR="00E66E37" w:rsidRPr="00E66E37" w:rsidRDefault="00E66E37" w:rsidP="00E66E37">
                  <w:pPr>
                    <w:spacing w:before="20" w:after="20" w:line="1" w:lineRule="auto"/>
                    <w:jc w:val="left"/>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F82F36B" w14:textId="77777777" w:rsidR="00E66E37" w:rsidRPr="00E66E37" w:rsidRDefault="00E66E37" w:rsidP="00E66E37">
                  <w:pPr>
                    <w:spacing w:before="20" w:after="20"/>
                    <w:jc w:val="left"/>
                    <w:rPr>
                      <w:rFonts w:eastAsia="Arial" w:cs="Arial"/>
                      <w:color w:val="000000"/>
                      <w:sz w:val="16"/>
                      <w:szCs w:val="16"/>
                    </w:rPr>
                  </w:pPr>
                  <w:r w:rsidRPr="00E66E37">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E66E37" w:rsidRPr="00E66E37" w14:paraId="5F3ECA4B" w14:textId="77777777" w:rsidTr="00E66E37">
                    <w:tc>
                      <w:tcPr>
                        <w:tcW w:w="1425" w:type="dxa"/>
                        <w:tcMar>
                          <w:top w:w="0" w:type="dxa"/>
                          <w:left w:w="0" w:type="dxa"/>
                          <w:bottom w:w="0" w:type="dxa"/>
                          <w:right w:w="0" w:type="dxa"/>
                        </w:tcMar>
                      </w:tcPr>
                      <w:p w14:paraId="7DC1207E"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2007</w:t>
                        </w:r>
                      </w:p>
                      <w:p w14:paraId="75086CB1" w14:textId="77777777" w:rsidR="00E66E37" w:rsidRPr="00E66E37" w:rsidRDefault="00E66E37" w:rsidP="00E66E37">
                        <w:pPr>
                          <w:spacing w:before="20" w:after="20" w:line="1" w:lineRule="auto"/>
                          <w:jc w:val="left"/>
                        </w:pPr>
                      </w:p>
                    </w:tc>
                  </w:tr>
                </w:tbl>
                <w:p w14:paraId="06E3932A" w14:textId="77777777" w:rsidR="00E66E37" w:rsidRPr="00E66E37" w:rsidRDefault="00E66E37" w:rsidP="00E66E37">
                  <w:pPr>
                    <w:spacing w:before="20" w:after="20" w:line="1" w:lineRule="auto"/>
                    <w:jc w:val="left"/>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39165A8" w14:textId="77777777" w:rsidR="00E66E37" w:rsidRPr="00E66E37" w:rsidRDefault="00E66E37" w:rsidP="00E66E37">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E66E37" w:rsidRPr="00E66E37" w14:paraId="0626C813" w14:textId="77777777" w:rsidTr="00E66E37">
                    <w:tc>
                      <w:tcPr>
                        <w:tcW w:w="1470" w:type="dxa"/>
                        <w:tcMar>
                          <w:top w:w="0" w:type="dxa"/>
                          <w:left w:w="0" w:type="dxa"/>
                          <w:bottom w:w="0" w:type="dxa"/>
                          <w:right w:w="0" w:type="dxa"/>
                        </w:tcMar>
                      </w:tcPr>
                      <w:p w14:paraId="5BF5CF19"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Butternut, Butternut Squash, Cheese Pumpkin, China Squash, Cushaw, Golden Cushaw, Musky Gourd, Pumpkin, Winter Crookneck Squash</w:t>
                        </w:r>
                      </w:p>
                      <w:p w14:paraId="0016CF99" w14:textId="77777777" w:rsidR="00E66E37" w:rsidRPr="00E66E37" w:rsidRDefault="00E66E37" w:rsidP="00E66E37">
                        <w:pPr>
                          <w:spacing w:before="20" w:after="20" w:line="1" w:lineRule="auto"/>
                          <w:jc w:val="left"/>
                        </w:pPr>
                      </w:p>
                    </w:tc>
                  </w:tr>
                </w:tbl>
                <w:p w14:paraId="18D629D1" w14:textId="77777777" w:rsidR="00E66E37" w:rsidRPr="00E66E37" w:rsidRDefault="00E66E37" w:rsidP="00E66E37">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B0EFECC" w14:textId="77777777" w:rsidR="00E66E37" w:rsidRPr="00E66E37" w:rsidRDefault="00E66E37" w:rsidP="00E66E37">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E66E37" w:rsidRPr="00E66E37" w14:paraId="3D6A9A97" w14:textId="77777777" w:rsidTr="00E66E37">
                    <w:tc>
                      <w:tcPr>
                        <w:tcW w:w="1560" w:type="dxa"/>
                        <w:tcMar>
                          <w:top w:w="0" w:type="dxa"/>
                          <w:left w:w="0" w:type="dxa"/>
                          <w:bottom w:w="0" w:type="dxa"/>
                          <w:right w:w="0" w:type="dxa"/>
                        </w:tcMar>
                      </w:tcPr>
                      <w:p w14:paraId="3951D7E2" w14:textId="77777777" w:rsidR="00E66E37" w:rsidRPr="00E66E37" w:rsidRDefault="00E66E37" w:rsidP="00E66E37">
                        <w:pPr>
                          <w:spacing w:before="20" w:after="20"/>
                          <w:jc w:val="left"/>
                          <w:rPr>
                            <w:rFonts w:cs="Arial"/>
                            <w:color w:val="000000"/>
                            <w:sz w:val="16"/>
                            <w:szCs w:val="16"/>
                            <w:lang w:val="fr-CH"/>
                          </w:rPr>
                        </w:pPr>
                        <w:r w:rsidRPr="00E66E37">
                          <w:rPr>
                            <w:rFonts w:cs="Arial"/>
                            <w:color w:val="000000"/>
                            <w:sz w:val="16"/>
                            <w:szCs w:val="16"/>
                            <w:lang w:val="fr-CH"/>
                          </w:rPr>
                          <w:t>Courge musquée, Courge noix de beurre, Citrouille</w:t>
                        </w:r>
                      </w:p>
                      <w:p w14:paraId="13D3BF9D" w14:textId="77777777" w:rsidR="00E66E37" w:rsidRPr="00E66E37" w:rsidRDefault="00E66E37" w:rsidP="00E66E37">
                        <w:pPr>
                          <w:spacing w:before="20" w:after="20" w:line="1" w:lineRule="auto"/>
                          <w:jc w:val="left"/>
                          <w:rPr>
                            <w:lang w:val="fr-CH"/>
                          </w:rPr>
                        </w:pPr>
                      </w:p>
                    </w:tc>
                  </w:tr>
                </w:tbl>
                <w:p w14:paraId="3DB9614E" w14:textId="77777777" w:rsidR="00E66E37" w:rsidRPr="00E66E37" w:rsidRDefault="00E66E37" w:rsidP="00E66E37">
                  <w:pPr>
                    <w:spacing w:before="20" w:after="20" w:line="1" w:lineRule="auto"/>
                    <w:jc w:val="left"/>
                    <w:rPr>
                      <w:lang w:val="fr-CH"/>
                    </w:rPr>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BD6CDFF" w14:textId="77777777" w:rsidR="00E66E37" w:rsidRPr="00E66E37" w:rsidRDefault="00E66E37" w:rsidP="00E66E37">
                  <w:pPr>
                    <w:spacing w:before="20" w:after="20"/>
                    <w:jc w:val="left"/>
                    <w:rPr>
                      <w:vanish/>
                      <w:lang w:val="fr-CH"/>
                    </w:rPr>
                  </w:pPr>
                </w:p>
                <w:tbl>
                  <w:tblPr>
                    <w:tblW w:w="1515" w:type="dxa"/>
                    <w:tblLayout w:type="fixed"/>
                    <w:tblCellMar>
                      <w:left w:w="0" w:type="dxa"/>
                      <w:right w:w="0" w:type="dxa"/>
                    </w:tblCellMar>
                    <w:tblLook w:val="01E0" w:firstRow="1" w:lastRow="1" w:firstColumn="1" w:lastColumn="1" w:noHBand="0" w:noVBand="0"/>
                  </w:tblPr>
                  <w:tblGrid>
                    <w:gridCol w:w="1515"/>
                  </w:tblGrid>
                  <w:tr w:rsidR="00E66E37" w:rsidRPr="00E66E37" w14:paraId="4F31C9EE" w14:textId="77777777" w:rsidTr="00E66E37">
                    <w:tc>
                      <w:tcPr>
                        <w:tcW w:w="1515" w:type="dxa"/>
                        <w:tcMar>
                          <w:top w:w="0" w:type="dxa"/>
                          <w:left w:w="0" w:type="dxa"/>
                          <w:bottom w:w="0" w:type="dxa"/>
                          <w:right w:w="0" w:type="dxa"/>
                        </w:tcMar>
                      </w:tcPr>
                      <w:p w14:paraId="4AA96F40"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Cucurbita moschata Duch.</w:t>
                        </w:r>
                      </w:p>
                      <w:p w14:paraId="611DCC41" w14:textId="77777777" w:rsidR="00E66E37" w:rsidRPr="00E66E37" w:rsidRDefault="00E66E37" w:rsidP="00E66E37">
                        <w:pPr>
                          <w:spacing w:before="20" w:after="20" w:line="1" w:lineRule="auto"/>
                          <w:jc w:val="left"/>
                        </w:pPr>
                      </w:p>
                    </w:tc>
                  </w:tr>
                </w:tbl>
                <w:p w14:paraId="441C9404" w14:textId="77777777" w:rsidR="00E66E37" w:rsidRPr="00E66E37" w:rsidRDefault="00E66E37" w:rsidP="00E66E37">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7672E27" w14:textId="77777777" w:rsidR="00E66E37" w:rsidRPr="00E66E37" w:rsidRDefault="00E66E37" w:rsidP="00E66E37">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E66E37" w:rsidRPr="00E66E37" w14:paraId="72D6AF66" w14:textId="77777777" w:rsidTr="00E66E37">
                    <w:tc>
                      <w:tcPr>
                        <w:tcW w:w="1740" w:type="dxa"/>
                        <w:tcMar>
                          <w:top w:w="0" w:type="dxa"/>
                          <w:left w:w="0" w:type="dxa"/>
                          <w:bottom w:w="0" w:type="dxa"/>
                          <w:right w:w="0" w:type="dxa"/>
                        </w:tcMar>
                      </w:tcPr>
                      <w:p w14:paraId="6C6259B1" w14:textId="77777777" w:rsidR="00E66E37" w:rsidRPr="00E66E37" w:rsidRDefault="00E66E37" w:rsidP="00E66E37">
                        <w:pPr>
                          <w:spacing w:before="20" w:after="20"/>
                          <w:jc w:val="left"/>
                          <w:rPr>
                            <w:rFonts w:cs="Arial"/>
                            <w:color w:val="000000"/>
                            <w:sz w:val="16"/>
                            <w:szCs w:val="16"/>
                            <w:lang w:val="es-ES_tradnl"/>
                          </w:rPr>
                        </w:pPr>
                        <w:r w:rsidRPr="00E66E37">
                          <w:rPr>
                            <w:rFonts w:cs="Arial"/>
                            <w:color w:val="000000"/>
                            <w:sz w:val="16"/>
                            <w:szCs w:val="16"/>
                            <w:lang w:val="es-ES_tradnl"/>
                          </w:rPr>
                          <w:t>Ayote, Calabaza de Castilla, Calabaza Moscada, Calabaza Pellejo, Chicamita, Lacayote, Sequaloa, Zappallo</w:t>
                        </w:r>
                      </w:p>
                      <w:p w14:paraId="1417DF1A" w14:textId="77777777" w:rsidR="00E66E37" w:rsidRPr="00E66E37" w:rsidRDefault="00E66E37" w:rsidP="00E66E37">
                        <w:pPr>
                          <w:spacing w:before="20" w:after="20" w:line="1" w:lineRule="auto"/>
                          <w:jc w:val="left"/>
                          <w:rPr>
                            <w:lang w:val="es-ES_tradnl"/>
                          </w:rPr>
                        </w:pPr>
                      </w:p>
                    </w:tc>
                  </w:tr>
                </w:tbl>
                <w:p w14:paraId="3113DCC8" w14:textId="77777777" w:rsidR="00E66E37" w:rsidRPr="00E66E37" w:rsidRDefault="00E66E37" w:rsidP="00E66E37">
                  <w:pPr>
                    <w:spacing w:before="20" w:after="20" w:line="1" w:lineRule="auto"/>
                    <w:jc w:val="left"/>
                    <w:rPr>
                      <w:lang w:val="es-ES_tradnl"/>
                    </w:rPr>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209C0E4" w14:textId="77777777" w:rsidR="00E66E37" w:rsidRPr="00E66E37" w:rsidRDefault="00E66E37" w:rsidP="00E66E37">
                  <w:pPr>
                    <w:spacing w:before="20" w:after="20"/>
                    <w:jc w:val="left"/>
                    <w:rPr>
                      <w:vanish/>
                      <w:lang w:val="es-ES"/>
                    </w:rPr>
                  </w:pPr>
                </w:p>
                <w:tbl>
                  <w:tblPr>
                    <w:tblW w:w="2115" w:type="dxa"/>
                    <w:tblLayout w:type="fixed"/>
                    <w:tblCellMar>
                      <w:left w:w="0" w:type="dxa"/>
                      <w:right w:w="0" w:type="dxa"/>
                    </w:tblCellMar>
                    <w:tblLook w:val="01E0" w:firstRow="1" w:lastRow="1" w:firstColumn="1" w:lastColumn="1" w:noHBand="0" w:noVBand="0"/>
                  </w:tblPr>
                  <w:tblGrid>
                    <w:gridCol w:w="2115"/>
                  </w:tblGrid>
                  <w:tr w:rsidR="00E66E37" w:rsidRPr="00E66E37" w14:paraId="3D683292" w14:textId="77777777" w:rsidTr="00E66E37">
                    <w:tc>
                      <w:tcPr>
                        <w:tcW w:w="2115" w:type="dxa"/>
                        <w:tcMar>
                          <w:top w:w="0" w:type="dxa"/>
                          <w:left w:w="0" w:type="dxa"/>
                          <w:bottom w:w="0" w:type="dxa"/>
                          <w:right w:w="0" w:type="dxa"/>
                        </w:tcMar>
                      </w:tcPr>
                      <w:p w14:paraId="2B39DBAC" w14:textId="77777777" w:rsidR="00E66E37" w:rsidRPr="00E66E37" w:rsidRDefault="00E66E37" w:rsidP="00E66E37">
                        <w:pPr>
                          <w:spacing w:before="20" w:after="20"/>
                          <w:jc w:val="left"/>
                          <w:rPr>
                            <w:rFonts w:cs="Arial"/>
                            <w:color w:val="000000"/>
                            <w:sz w:val="16"/>
                            <w:szCs w:val="16"/>
                          </w:rPr>
                        </w:pPr>
                        <w:r w:rsidRPr="00E66E37">
                          <w:rPr>
                            <w:rFonts w:cs="Arial"/>
                            <w:i/>
                            <w:iCs/>
                            <w:color w:val="000000"/>
                            <w:sz w:val="16"/>
                            <w:szCs w:val="16"/>
                          </w:rPr>
                          <w:t>Cucurbita moschata</w:t>
                        </w:r>
                        <w:r w:rsidRPr="00E66E37">
                          <w:rPr>
                            <w:rFonts w:cs="Arial"/>
                            <w:color w:val="000000"/>
                            <w:sz w:val="16"/>
                            <w:szCs w:val="16"/>
                          </w:rPr>
                          <w:t> Duch.</w:t>
                        </w:r>
                      </w:p>
                      <w:p w14:paraId="65AD1E17" w14:textId="77777777" w:rsidR="00E66E37" w:rsidRPr="00E66E37" w:rsidRDefault="00E66E37" w:rsidP="00E66E37">
                        <w:pPr>
                          <w:spacing w:before="20" w:after="20" w:line="1" w:lineRule="auto"/>
                          <w:jc w:val="left"/>
                        </w:pPr>
                      </w:p>
                    </w:tc>
                  </w:tr>
                </w:tbl>
                <w:p w14:paraId="6168D930" w14:textId="77777777" w:rsidR="00E66E37" w:rsidRPr="00E66E37" w:rsidRDefault="00E66E37" w:rsidP="00E66E37">
                  <w:pPr>
                    <w:spacing w:before="20" w:after="20" w:line="1" w:lineRule="auto"/>
                    <w:jc w:val="left"/>
                  </w:pPr>
                </w:p>
              </w:tc>
              <w:tc>
                <w:tcPr>
                  <w:tcW w:w="16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E60F197" w14:textId="77777777" w:rsidR="00E66E37" w:rsidRPr="00E66E37" w:rsidRDefault="00E66E37" w:rsidP="00E66E37">
                  <w:pPr>
                    <w:spacing w:before="20" w:after="20"/>
                    <w:jc w:val="left"/>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E66E37" w:rsidRPr="00E66E37" w14:paraId="75AA73D3" w14:textId="77777777" w:rsidTr="00E66E37">
                    <w:tc>
                      <w:tcPr>
                        <w:tcW w:w="1815" w:type="dxa"/>
                        <w:tcMar>
                          <w:top w:w="0" w:type="dxa"/>
                          <w:left w:w="0" w:type="dxa"/>
                          <w:bottom w:w="0" w:type="dxa"/>
                          <w:right w:w="0" w:type="dxa"/>
                        </w:tcMar>
                      </w:tcPr>
                      <w:p w14:paraId="3820D797"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CUCUR_MOS</w:t>
                        </w:r>
                      </w:p>
                      <w:p w14:paraId="5EFB9C5D" w14:textId="77777777" w:rsidR="00E66E37" w:rsidRPr="00E66E37" w:rsidRDefault="00E66E37" w:rsidP="00E66E37">
                        <w:pPr>
                          <w:spacing w:before="20" w:after="20" w:line="1" w:lineRule="auto"/>
                          <w:jc w:val="left"/>
                        </w:pPr>
                      </w:p>
                    </w:tc>
                  </w:tr>
                </w:tbl>
                <w:p w14:paraId="272A4FE7" w14:textId="77777777" w:rsidR="00E66E37" w:rsidRPr="00E66E37" w:rsidRDefault="00E66E37" w:rsidP="00E66E37">
                  <w:pPr>
                    <w:spacing w:before="20" w:after="20" w:line="1" w:lineRule="auto"/>
                    <w:jc w:val="left"/>
                  </w:pPr>
                </w:p>
              </w:tc>
            </w:tr>
            <w:tr w:rsidR="00E66E37" w:rsidRPr="00E66E37" w14:paraId="08A1ABC4" w14:textId="77777777" w:rsidTr="00E66E37">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224C299" w14:textId="77777777" w:rsidR="00E66E37" w:rsidRPr="00E66E37" w:rsidRDefault="00E66E37" w:rsidP="00E66E37">
                  <w:pPr>
                    <w:spacing w:before="20" w:after="20"/>
                    <w:jc w:val="left"/>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E66E37" w:rsidRPr="00E66E37" w14:paraId="487D0FC6" w14:textId="77777777" w:rsidTr="00E66E37">
                    <w:tc>
                      <w:tcPr>
                        <w:tcW w:w="615" w:type="dxa"/>
                        <w:tcMar>
                          <w:top w:w="0" w:type="dxa"/>
                          <w:left w:w="0" w:type="dxa"/>
                          <w:bottom w:w="0" w:type="dxa"/>
                          <w:right w:w="0" w:type="dxa"/>
                        </w:tcMar>
                      </w:tcPr>
                      <w:p w14:paraId="074A5941"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JP</w:t>
                        </w:r>
                      </w:p>
                      <w:p w14:paraId="4A4EB4DB" w14:textId="77777777" w:rsidR="00E66E37" w:rsidRPr="00E66E37" w:rsidRDefault="00E66E37" w:rsidP="00E66E37">
                        <w:pPr>
                          <w:spacing w:before="20" w:after="20" w:line="1" w:lineRule="auto"/>
                          <w:jc w:val="left"/>
                        </w:pPr>
                      </w:p>
                    </w:tc>
                  </w:tr>
                </w:tbl>
                <w:p w14:paraId="00D2ED16" w14:textId="77777777" w:rsidR="00E66E37" w:rsidRPr="00E66E37" w:rsidRDefault="00E66E37" w:rsidP="00E66E37">
                  <w:pPr>
                    <w:spacing w:before="20" w:after="20" w:line="1" w:lineRule="auto"/>
                    <w:jc w:val="left"/>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6DE036A" w14:textId="77777777" w:rsidR="00E66E37" w:rsidRPr="00E66E37" w:rsidRDefault="00E66E37" w:rsidP="00E66E37">
                  <w:pPr>
                    <w:spacing w:before="20" w:after="20"/>
                    <w:jc w:val="left"/>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E66E37" w:rsidRPr="00E66E37" w14:paraId="197D3942" w14:textId="77777777" w:rsidTr="00E66E37">
                    <w:tc>
                      <w:tcPr>
                        <w:tcW w:w="465" w:type="dxa"/>
                        <w:tcMar>
                          <w:top w:w="0" w:type="dxa"/>
                          <w:left w:w="0" w:type="dxa"/>
                          <w:bottom w:w="0" w:type="dxa"/>
                          <w:right w:w="0" w:type="dxa"/>
                        </w:tcMar>
                      </w:tcPr>
                      <w:p w14:paraId="7E35C99B"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TWV</w:t>
                        </w:r>
                      </w:p>
                      <w:p w14:paraId="70842B47" w14:textId="77777777" w:rsidR="00E66E37" w:rsidRPr="00E66E37" w:rsidRDefault="00E66E37" w:rsidP="00E66E37">
                        <w:pPr>
                          <w:spacing w:before="20" w:after="20" w:line="1" w:lineRule="auto"/>
                          <w:jc w:val="left"/>
                        </w:pPr>
                      </w:p>
                    </w:tc>
                  </w:tr>
                </w:tbl>
                <w:p w14:paraId="740A5331" w14:textId="77777777" w:rsidR="00E66E37" w:rsidRPr="00E66E37" w:rsidRDefault="00E66E37" w:rsidP="00E66E37">
                  <w:pPr>
                    <w:spacing w:before="20" w:after="20" w:line="1" w:lineRule="auto"/>
                    <w:jc w:val="left"/>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B26842C" w14:textId="77777777" w:rsidR="00E66E37" w:rsidRPr="00E66E37" w:rsidRDefault="00E66E37" w:rsidP="00E66E37">
                  <w:pPr>
                    <w:spacing w:before="20" w:after="20"/>
                    <w:jc w:val="left"/>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E66E37" w:rsidRPr="00E66E37" w14:paraId="7E8B1C9B" w14:textId="77777777" w:rsidTr="00E66E37">
                    <w:tc>
                      <w:tcPr>
                        <w:tcW w:w="930" w:type="dxa"/>
                        <w:tcMar>
                          <w:top w:w="0" w:type="dxa"/>
                          <w:left w:w="0" w:type="dxa"/>
                          <w:bottom w:w="0" w:type="dxa"/>
                          <w:right w:w="0" w:type="dxa"/>
                        </w:tcMar>
                      </w:tcPr>
                      <w:p w14:paraId="1FA9721D"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A</w:t>
                        </w:r>
                      </w:p>
                      <w:p w14:paraId="428B8C1D" w14:textId="77777777" w:rsidR="00E66E37" w:rsidRPr="00E66E37" w:rsidRDefault="00E66E37" w:rsidP="00E66E37">
                        <w:pPr>
                          <w:spacing w:before="20" w:after="20" w:line="1" w:lineRule="auto"/>
                          <w:jc w:val="left"/>
                        </w:pPr>
                      </w:p>
                    </w:tc>
                  </w:tr>
                </w:tbl>
                <w:p w14:paraId="39D571FA" w14:textId="77777777" w:rsidR="00E66E37" w:rsidRPr="00E66E37" w:rsidRDefault="00E66E37" w:rsidP="00E66E37">
                  <w:pPr>
                    <w:spacing w:before="20" w:after="20" w:line="1" w:lineRule="auto"/>
                    <w:jc w:val="left"/>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C824D79" w14:textId="77777777" w:rsidR="00E66E37" w:rsidRPr="00E66E37" w:rsidRDefault="00E66E37" w:rsidP="00E66E37">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E66E37" w:rsidRPr="00E66E37" w14:paraId="03CC6C1B" w14:textId="77777777" w:rsidTr="00E66E37">
                    <w:tc>
                      <w:tcPr>
                        <w:tcW w:w="1395" w:type="dxa"/>
                        <w:tcMar>
                          <w:top w:w="0" w:type="dxa"/>
                          <w:left w:w="0" w:type="dxa"/>
                          <w:bottom w:w="0" w:type="dxa"/>
                          <w:right w:w="0" w:type="dxa"/>
                        </w:tcMar>
                      </w:tcPr>
                      <w:p w14:paraId="3DE30A00"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TG/235/1</w:t>
                        </w:r>
                      </w:p>
                      <w:p w14:paraId="4A03832F" w14:textId="77777777" w:rsidR="00E66E37" w:rsidRPr="00E66E37" w:rsidRDefault="00E66E37" w:rsidP="00E66E37">
                        <w:pPr>
                          <w:spacing w:before="20" w:after="20" w:line="1" w:lineRule="auto"/>
                          <w:jc w:val="left"/>
                        </w:pPr>
                      </w:p>
                    </w:tc>
                  </w:tr>
                </w:tbl>
                <w:p w14:paraId="545C0CF7" w14:textId="77777777" w:rsidR="00E66E37" w:rsidRPr="00E66E37" w:rsidRDefault="00E66E37" w:rsidP="00E66E37">
                  <w:pPr>
                    <w:spacing w:before="20" w:after="20" w:line="1" w:lineRule="auto"/>
                    <w:jc w:val="left"/>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A6A52AB" w14:textId="77777777" w:rsidR="00E66E37" w:rsidRPr="00E66E37" w:rsidRDefault="00E66E37" w:rsidP="00E66E37">
                  <w:pPr>
                    <w:spacing w:before="20" w:after="20"/>
                    <w:jc w:val="left"/>
                    <w:rPr>
                      <w:rFonts w:eastAsia="Arial" w:cs="Arial"/>
                      <w:color w:val="000000"/>
                      <w:sz w:val="16"/>
                      <w:szCs w:val="16"/>
                    </w:rPr>
                  </w:pPr>
                  <w:r w:rsidRPr="00E66E37">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E66E37" w:rsidRPr="00E66E37" w14:paraId="036D5F62" w14:textId="77777777" w:rsidTr="00E66E37">
                    <w:tc>
                      <w:tcPr>
                        <w:tcW w:w="1425" w:type="dxa"/>
                        <w:tcMar>
                          <w:top w:w="0" w:type="dxa"/>
                          <w:left w:w="0" w:type="dxa"/>
                          <w:bottom w:w="0" w:type="dxa"/>
                          <w:right w:w="0" w:type="dxa"/>
                        </w:tcMar>
                      </w:tcPr>
                      <w:p w14:paraId="0BF25C64"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2007</w:t>
                        </w:r>
                      </w:p>
                      <w:p w14:paraId="6BCF1BE0" w14:textId="77777777" w:rsidR="00E66E37" w:rsidRPr="00E66E37" w:rsidRDefault="00E66E37" w:rsidP="00E66E37">
                        <w:pPr>
                          <w:spacing w:before="20" w:after="20" w:line="1" w:lineRule="auto"/>
                          <w:jc w:val="left"/>
                        </w:pPr>
                      </w:p>
                    </w:tc>
                  </w:tr>
                </w:tbl>
                <w:p w14:paraId="15F0E196" w14:textId="77777777" w:rsidR="00E66E37" w:rsidRPr="00E66E37" w:rsidRDefault="00E66E37" w:rsidP="00E66E37">
                  <w:pPr>
                    <w:spacing w:before="20" w:after="20" w:line="1" w:lineRule="auto"/>
                    <w:jc w:val="left"/>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50AE6B2" w14:textId="77777777" w:rsidR="00E66E37" w:rsidRPr="00E66E37" w:rsidRDefault="00E66E37" w:rsidP="00E66E37">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E66E37" w:rsidRPr="00E66E37" w14:paraId="155FB6E4" w14:textId="77777777" w:rsidTr="00E66E37">
                    <w:tc>
                      <w:tcPr>
                        <w:tcW w:w="1470" w:type="dxa"/>
                        <w:tcMar>
                          <w:top w:w="0" w:type="dxa"/>
                          <w:left w:w="0" w:type="dxa"/>
                          <w:bottom w:w="0" w:type="dxa"/>
                          <w:right w:w="0" w:type="dxa"/>
                        </w:tcMar>
                      </w:tcPr>
                      <w:p w14:paraId="1E412524"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Bitter Gourd</w:t>
                        </w:r>
                      </w:p>
                      <w:p w14:paraId="443A8DD3" w14:textId="77777777" w:rsidR="00E66E37" w:rsidRPr="00E66E37" w:rsidRDefault="00E66E37" w:rsidP="00E66E37">
                        <w:pPr>
                          <w:spacing w:before="20" w:after="20" w:line="1" w:lineRule="auto"/>
                          <w:jc w:val="left"/>
                        </w:pPr>
                      </w:p>
                    </w:tc>
                  </w:tr>
                </w:tbl>
                <w:p w14:paraId="13F7F723" w14:textId="77777777" w:rsidR="00E66E37" w:rsidRPr="00E66E37" w:rsidRDefault="00E66E37" w:rsidP="00E66E37">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AD0B6EF" w14:textId="77777777" w:rsidR="00E66E37" w:rsidRPr="00E66E37" w:rsidRDefault="00E66E37" w:rsidP="00E66E37">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E66E37" w:rsidRPr="00E66E37" w14:paraId="6BB29FEA" w14:textId="77777777" w:rsidTr="00E66E37">
                    <w:tc>
                      <w:tcPr>
                        <w:tcW w:w="1560" w:type="dxa"/>
                        <w:tcMar>
                          <w:top w:w="0" w:type="dxa"/>
                          <w:left w:w="0" w:type="dxa"/>
                          <w:bottom w:w="0" w:type="dxa"/>
                          <w:right w:w="0" w:type="dxa"/>
                        </w:tcMar>
                      </w:tcPr>
                      <w:p w14:paraId="2406B1AA"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Margose, Momordique, Concombre africain</w:t>
                        </w:r>
                      </w:p>
                      <w:p w14:paraId="2FDA7B22" w14:textId="77777777" w:rsidR="00E66E37" w:rsidRPr="00E66E37" w:rsidRDefault="00E66E37" w:rsidP="00E66E37">
                        <w:pPr>
                          <w:spacing w:before="20" w:after="20" w:line="1" w:lineRule="auto"/>
                          <w:jc w:val="left"/>
                        </w:pPr>
                      </w:p>
                    </w:tc>
                  </w:tr>
                </w:tbl>
                <w:p w14:paraId="3EADC8AC" w14:textId="77777777" w:rsidR="00E66E37" w:rsidRPr="00E66E37" w:rsidRDefault="00E66E37" w:rsidP="00E66E37">
                  <w:pPr>
                    <w:spacing w:before="20" w:after="20" w:line="1" w:lineRule="auto"/>
                    <w:jc w:val="left"/>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BF84148" w14:textId="77777777" w:rsidR="00E66E37" w:rsidRPr="00E66E37" w:rsidRDefault="00E66E37" w:rsidP="00E66E37">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E66E37" w:rsidRPr="00E66E37" w14:paraId="74EB0A3C" w14:textId="77777777" w:rsidTr="00E66E37">
                    <w:tc>
                      <w:tcPr>
                        <w:tcW w:w="1515" w:type="dxa"/>
                        <w:tcMar>
                          <w:top w:w="0" w:type="dxa"/>
                          <w:left w:w="0" w:type="dxa"/>
                          <w:bottom w:w="0" w:type="dxa"/>
                          <w:right w:w="0" w:type="dxa"/>
                        </w:tcMar>
                      </w:tcPr>
                      <w:p w14:paraId="6DED35FA"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Bittergurke, Balsambirne</w:t>
                        </w:r>
                      </w:p>
                      <w:p w14:paraId="403CBB52" w14:textId="77777777" w:rsidR="00E66E37" w:rsidRPr="00E66E37" w:rsidRDefault="00E66E37" w:rsidP="00E66E37">
                        <w:pPr>
                          <w:spacing w:before="20" w:after="20" w:line="1" w:lineRule="auto"/>
                          <w:jc w:val="left"/>
                        </w:pPr>
                      </w:p>
                    </w:tc>
                  </w:tr>
                </w:tbl>
                <w:p w14:paraId="77F48AA4" w14:textId="77777777" w:rsidR="00E66E37" w:rsidRPr="00E66E37" w:rsidRDefault="00E66E37" w:rsidP="00E66E37">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B77B6AD" w14:textId="77777777" w:rsidR="00E66E37" w:rsidRPr="00E66E37" w:rsidRDefault="00E66E37" w:rsidP="00E66E37">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E66E37" w:rsidRPr="00E66E37" w14:paraId="0F3D14B4" w14:textId="77777777" w:rsidTr="00E66E37">
                    <w:tc>
                      <w:tcPr>
                        <w:tcW w:w="1740" w:type="dxa"/>
                        <w:tcMar>
                          <w:top w:w="0" w:type="dxa"/>
                          <w:left w:w="0" w:type="dxa"/>
                          <w:bottom w:w="0" w:type="dxa"/>
                          <w:right w:w="0" w:type="dxa"/>
                        </w:tcMar>
                      </w:tcPr>
                      <w:p w14:paraId="3AA809DA"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Balsamito</w:t>
                        </w:r>
                      </w:p>
                      <w:p w14:paraId="5B8EC58A" w14:textId="77777777" w:rsidR="00E66E37" w:rsidRPr="00E66E37" w:rsidRDefault="00E66E37" w:rsidP="00E66E37">
                        <w:pPr>
                          <w:spacing w:before="20" w:after="20" w:line="1" w:lineRule="auto"/>
                          <w:jc w:val="left"/>
                        </w:pPr>
                      </w:p>
                    </w:tc>
                  </w:tr>
                </w:tbl>
                <w:p w14:paraId="35500180" w14:textId="77777777" w:rsidR="00E66E37" w:rsidRPr="00E66E37" w:rsidRDefault="00E66E37" w:rsidP="00E66E37">
                  <w:pPr>
                    <w:spacing w:before="20" w:after="20" w:line="1" w:lineRule="auto"/>
                    <w:jc w:val="left"/>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956699C" w14:textId="77777777" w:rsidR="00E66E37" w:rsidRPr="00E66E37" w:rsidRDefault="00E66E37" w:rsidP="00E66E37">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E66E37" w:rsidRPr="00E66E37" w14:paraId="6ABC09DB" w14:textId="77777777" w:rsidTr="00E66E37">
                    <w:tc>
                      <w:tcPr>
                        <w:tcW w:w="2115" w:type="dxa"/>
                        <w:tcMar>
                          <w:top w:w="0" w:type="dxa"/>
                          <w:left w:w="0" w:type="dxa"/>
                          <w:bottom w:w="0" w:type="dxa"/>
                          <w:right w:w="0" w:type="dxa"/>
                        </w:tcMar>
                      </w:tcPr>
                      <w:p w14:paraId="631E64E7" w14:textId="77777777" w:rsidR="00E66E37" w:rsidRPr="00E66E37" w:rsidRDefault="00E66E37" w:rsidP="00E66E37">
                        <w:pPr>
                          <w:spacing w:before="20" w:after="20"/>
                          <w:jc w:val="left"/>
                          <w:rPr>
                            <w:rFonts w:cs="Arial"/>
                            <w:color w:val="000000"/>
                            <w:sz w:val="16"/>
                            <w:szCs w:val="16"/>
                          </w:rPr>
                        </w:pPr>
                        <w:r w:rsidRPr="00E66E37">
                          <w:rPr>
                            <w:rFonts w:cs="Arial"/>
                            <w:i/>
                            <w:iCs/>
                            <w:color w:val="000000"/>
                            <w:sz w:val="16"/>
                            <w:szCs w:val="16"/>
                          </w:rPr>
                          <w:t>Momordica charantia</w:t>
                        </w:r>
                        <w:r w:rsidRPr="00E66E37">
                          <w:rPr>
                            <w:rFonts w:cs="Arial"/>
                            <w:color w:val="000000"/>
                            <w:sz w:val="16"/>
                            <w:szCs w:val="16"/>
                          </w:rPr>
                          <w:t> L.</w:t>
                        </w:r>
                      </w:p>
                      <w:p w14:paraId="2011ECF4" w14:textId="77777777" w:rsidR="00E66E37" w:rsidRPr="00E66E37" w:rsidRDefault="00E66E37" w:rsidP="00E66E37">
                        <w:pPr>
                          <w:spacing w:before="20" w:after="20" w:line="1" w:lineRule="auto"/>
                          <w:jc w:val="left"/>
                        </w:pPr>
                      </w:p>
                    </w:tc>
                  </w:tr>
                </w:tbl>
                <w:p w14:paraId="4AD2FFC2" w14:textId="77777777" w:rsidR="00E66E37" w:rsidRPr="00E66E37" w:rsidRDefault="00E66E37" w:rsidP="00E66E37">
                  <w:pPr>
                    <w:spacing w:before="20" w:after="20" w:line="1" w:lineRule="auto"/>
                    <w:jc w:val="left"/>
                  </w:pPr>
                </w:p>
              </w:tc>
              <w:tc>
                <w:tcPr>
                  <w:tcW w:w="16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BAA9038" w14:textId="77777777" w:rsidR="00E66E37" w:rsidRPr="00E66E37" w:rsidRDefault="00E66E37" w:rsidP="00E66E37">
                  <w:pPr>
                    <w:spacing w:before="20" w:after="20"/>
                    <w:jc w:val="left"/>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E66E37" w:rsidRPr="00E66E37" w14:paraId="33D012B1" w14:textId="77777777" w:rsidTr="00E66E37">
                    <w:tc>
                      <w:tcPr>
                        <w:tcW w:w="1815" w:type="dxa"/>
                        <w:tcMar>
                          <w:top w:w="0" w:type="dxa"/>
                          <w:left w:w="0" w:type="dxa"/>
                          <w:bottom w:w="0" w:type="dxa"/>
                          <w:right w:w="0" w:type="dxa"/>
                        </w:tcMar>
                      </w:tcPr>
                      <w:p w14:paraId="796B668B"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MOMOR_CHA</w:t>
                        </w:r>
                      </w:p>
                      <w:p w14:paraId="2849D729" w14:textId="77777777" w:rsidR="00E66E37" w:rsidRPr="00E66E37" w:rsidRDefault="00E66E37" w:rsidP="00E66E37">
                        <w:pPr>
                          <w:spacing w:before="20" w:after="20" w:line="1" w:lineRule="auto"/>
                          <w:jc w:val="left"/>
                        </w:pPr>
                      </w:p>
                    </w:tc>
                  </w:tr>
                </w:tbl>
                <w:p w14:paraId="5069DF20" w14:textId="77777777" w:rsidR="00E66E37" w:rsidRPr="00E66E37" w:rsidRDefault="00E66E37" w:rsidP="00E66E37">
                  <w:pPr>
                    <w:spacing w:before="20" w:after="20" w:line="1" w:lineRule="auto"/>
                    <w:jc w:val="left"/>
                  </w:pPr>
                </w:p>
              </w:tc>
            </w:tr>
          </w:tbl>
          <w:p w14:paraId="3D472936" w14:textId="77777777" w:rsidR="00E66E37" w:rsidRPr="00E66E37" w:rsidRDefault="00E66E37" w:rsidP="00E66E37">
            <w:pPr>
              <w:spacing w:line="1" w:lineRule="auto"/>
              <w:jc w:val="left"/>
            </w:pPr>
          </w:p>
        </w:tc>
      </w:tr>
    </w:tbl>
    <w:p w14:paraId="4C2546D8" w14:textId="77777777" w:rsidR="00E66E37" w:rsidRPr="00E66E37" w:rsidRDefault="00E66E37" w:rsidP="00E66E37">
      <w:pPr>
        <w:rPr>
          <w:vanish/>
        </w:rPr>
      </w:pPr>
    </w:p>
    <w:tbl>
      <w:tblPr>
        <w:tblW w:w="16125" w:type="dxa"/>
        <w:tblLayout w:type="fixed"/>
        <w:tblLook w:val="01E0" w:firstRow="1" w:lastRow="1" w:firstColumn="1" w:lastColumn="1" w:noHBand="0" w:noVBand="0"/>
      </w:tblPr>
      <w:tblGrid>
        <w:gridCol w:w="16125"/>
      </w:tblGrid>
      <w:tr w:rsidR="00E66E37" w:rsidRPr="00E66E37" w14:paraId="7F227806" w14:textId="77777777" w:rsidTr="00E66E37">
        <w:tc>
          <w:tcPr>
            <w:tcW w:w="16125" w:type="dxa"/>
            <w:tcMar>
              <w:top w:w="0" w:type="dxa"/>
              <w:left w:w="0" w:type="dxa"/>
              <w:bottom w:w="0" w:type="dxa"/>
              <w:right w:w="0" w:type="dxa"/>
            </w:tcMar>
          </w:tcPr>
          <w:tbl>
            <w:tblPr>
              <w:tblW w:w="15824"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615"/>
              <w:gridCol w:w="465"/>
              <w:gridCol w:w="930"/>
              <w:gridCol w:w="1395"/>
              <w:gridCol w:w="930"/>
              <w:gridCol w:w="1425"/>
              <w:gridCol w:w="1470"/>
              <w:gridCol w:w="1560"/>
              <w:gridCol w:w="1515"/>
              <w:gridCol w:w="1740"/>
              <w:gridCol w:w="2115"/>
              <w:gridCol w:w="1664"/>
            </w:tblGrid>
            <w:tr w:rsidR="00E66E37" w:rsidRPr="00E66E37" w14:paraId="20E29D44" w14:textId="77777777" w:rsidTr="00E66E37">
              <w:tc>
                <w:tcPr>
                  <w:tcW w:w="615" w:type="dxa"/>
                  <w:tcBorders>
                    <w:top w:val="nil"/>
                    <w:left w:val="single" w:sz="6" w:space="0" w:color="000000"/>
                    <w:bottom w:val="single" w:sz="6" w:space="0" w:color="000000"/>
                    <w:right w:val="single" w:sz="6" w:space="0" w:color="000000"/>
                  </w:tcBorders>
                  <w:tcMar>
                    <w:top w:w="0" w:type="dxa"/>
                    <w:left w:w="0" w:type="dxa"/>
                    <w:bottom w:w="0" w:type="dxa"/>
                    <w:right w:w="0" w:type="dxa"/>
                  </w:tcMar>
                </w:tcPr>
                <w:tbl>
                  <w:tblPr>
                    <w:tblW w:w="615" w:type="dxa"/>
                    <w:tblLayout w:type="fixed"/>
                    <w:tblCellMar>
                      <w:left w:w="0" w:type="dxa"/>
                      <w:right w:w="0" w:type="dxa"/>
                    </w:tblCellMar>
                    <w:tblLook w:val="01E0" w:firstRow="1" w:lastRow="1" w:firstColumn="1" w:lastColumn="1" w:noHBand="0" w:noVBand="0"/>
                  </w:tblPr>
                  <w:tblGrid>
                    <w:gridCol w:w="615"/>
                  </w:tblGrid>
                  <w:tr w:rsidR="00E66E37" w:rsidRPr="00E66E37" w14:paraId="5DE132A9" w14:textId="77777777" w:rsidTr="00E66E37">
                    <w:tc>
                      <w:tcPr>
                        <w:tcW w:w="615" w:type="dxa"/>
                        <w:tcMar>
                          <w:top w:w="0" w:type="dxa"/>
                          <w:left w:w="0" w:type="dxa"/>
                          <w:bottom w:w="0" w:type="dxa"/>
                          <w:right w:w="0" w:type="dxa"/>
                        </w:tcMar>
                      </w:tcPr>
                      <w:p w14:paraId="4D1BBD16"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MX</w:t>
                        </w:r>
                      </w:p>
                      <w:p w14:paraId="3C31CF0E" w14:textId="77777777" w:rsidR="00E66E37" w:rsidRPr="00E66E37" w:rsidRDefault="00E66E37" w:rsidP="00E66E37">
                        <w:pPr>
                          <w:spacing w:before="20" w:after="20" w:line="1" w:lineRule="auto"/>
                        </w:pPr>
                      </w:p>
                    </w:tc>
                  </w:tr>
                </w:tbl>
                <w:p w14:paraId="236170C9" w14:textId="77777777" w:rsidR="00E66E37" w:rsidRPr="00E66E37" w:rsidRDefault="00E66E37" w:rsidP="00E66E37">
                  <w:pPr>
                    <w:spacing w:before="20" w:after="20" w:line="1" w:lineRule="auto"/>
                  </w:pPr>
                </w:p>
              </w:tc>
              <w:tc>
                <w:tcPr>
                  <w:tcW w:w="46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6C309E5E" w14:textId="77777777" w:rsidR="00E66E37" w:rsidRPr="00E66E37" w:rsidRDefault="00E66E37" w:rsidP="00E66E37">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E66E37" w:rsidRPr="00E66E37" w14:paraId="26AA4B41" w14:textId="77777777" w:rsidTr="00E66E37">
                    <w:tc>
                      <w:tcPr>
                        <w:tcW w:w="465" w:type="dxa"/>
                        <w:tcMar>
                          <w:top w:w="0" w:type="dxa"/>
                          <w:left w:w="0" w:type="dxa"/>
                          <w:bottom w:w="0" w:type="dxa"/>
                          <w:right w:w="0" w:type="dxa"/>
                        </w:tcMar>
                      </w:tcPr>
                      <w:p w14:paraId="203863B4"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TWV</w:t>
                        </w:r>
                      </w:p>
                      <w:p w14:paraId="2E55A511" w14:textId="77777777" w:rsidR="00E66E37" w:rsidRPr="00E66E37" w:rsidRDefault="00E66E37" w:rsidP="00E66E37">
                        <w:pPr>
                          <w:spacing w:before="20" w:after="20" w:line="1" w:lineRule="auto"/>
                        </w:pPr>
                      </w:p>
                    </w:tc>
                  </w:tr>
                </w:tbl>
                <w:p w14:paraId="6E15BA6D" w14:textId="77777777" w:rsidR="00E66E37" w:rsidRPr="00E66E37" w:rsidRDefault="00E66E37" w:rsidP="00E66E37">
                  <w:pPr>
                    <w:spacing w:before="20" w:after="20" w:line="1" w:lineRule="auto"/>
                  </w:pPr>
                </w:p>
              </w:tc>
              <w:tc>
                <w:tcPr>
                  <w:tcW w:w="930"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529DE22E" w14:textId="77777777" w:rsidR="00E66E37" w:rsidRPr="00E66E37" w:rsidRDefault="00E66E37" w:rsidP="00E66E37">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E66E37" w:rsidRPr="00E66E37" w14:paraId="02F66B67" w14:textId="77777777" w:rsidTr="00E66E37">
                    <w:tc>
                      <w:tcPr>
                        <w:tcW w:w="930" w:type="dxa"/>
                        <w:tcMar>
                          <w:top w:w="0" w:type="dxa"/>
                          <w:left w:w="0" w:type="dxa"/>
                          <w:bottom w:w="0" w:type="dxa"/>
                          <w:right w:w="0" w:type="dxa"/>
                        </w:tcMar>
                      </w:tcPr>
                      <w:p w14:paraId="0DFADED9"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A</w:t>
                        </w:r>
                      </w:p>
                      <w:p w14:paraId="6C43E007" w14:textId="77777777" w:rsidR="00E66E37" w:rsidRPr="00E66E37" w:rsidRDefault="00E66E37" w:rsidP="00E66E37">
                        <w:pPr>
                          <w:spacing w:before="20" w:after="20" w:line="1" w:lineRule="auto"/>
                        </w:pPr>
                      </w:p>
                    </w:tc>
                  </w:tr>
                </w:tbl>
                <w:p w14:paraId="4282EF76" w14:textId="77777777" w:rsidR="00E66E37" w:rsidRPr="00E66E37" w:rsidRDefault="00E66E37" w:rsidP="00E66E37">
                  <w:pPr>
                    <w:spacing w:before="20" w:after="20" w:line="1" w:lineRule="auto"/>
                  </w:pPr>
                </w:p>
              </w:tc>
              <w:tc>
                <w:tcPr>
                  <w:tcW w:w="139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34295FAE" w14:textId="77777777" w:rsidR="00E66E37" w:rsidRPr="00E66E37" w:rsidRDefault="00E66E37" w:rsidP="00E66E37">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E66E37" w:rsidRPr="00E66E37" w14:paraId="2A0E0551" w14:textId="77777777" w:rsidTr="00E66E37">
                    <w:tc>
                      <w:tcPr>
                        <w:tcW w:w="1395" w:type="dxa"/>
                        <w:tcMar>
                          <w:top w:w="0" w:type="dxa"/>
                          <w:left w:w="0" w:type="dxa"/>
                          <w:bottom w:w="0" w:type="dxa"/>
                          <w:right w:w="0" w:type="dxa"/>
                        </w:tcMar>
                      </w:tcPr>
                      <w:p w14:paraId="32487093"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TG/236/1</w:t>
                        </w:r>
                      </w:p>
                      <w:p w14:paraId="2013937E" w14:textId="77777777" w:rsidR="00E66E37" w:rsidRPr="00E66E37" w:rsidRDefault="00E66E37" w:rsidP="00E66E37">
                        <w:pPr>
                          <w:spacing w:before="20" w:after="20" w:line="1" w:lineRule="auto"/>
                        </w:pPr>
                      </w:p>
                    </w:tc>
                  </w:tr>
                </w:tbl>
                <w:p w14:paraId="76EEC545" w14:textId="77777777" w:rsidR="00E66E37" w:rsidRPr="00E66E37" w:rsidRDefault="00E66E37" w:rsidP="00E66E37">
                  <w:pPr>
                    <w:spacing w:before="20" w:after="20" w:line="1" w:lineRule="auto"/>
                  </w:pPr>
                </w:p>
              </w:tc>
              <w:tc>
                <w:tcPr>
                  <w:tcW w:w="930"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4112E7E5" w14:textId="77777777" w:rsidR="00E66E37" w:rsidRPr="00E66E37" w:rsidRDefault="00E66E37" w:rsidP="00E66E37">
                  <w:pPr>
                    <w:spacing w:before="20" w:after="20"/>
                    <w:rPr>
                      <w:rFonts w:eastAsia="Arial" w:cs="Arial"/>
                      <w:color w:val="000000"/>
                      <w:sz w:val="16"/>
                      <w:szCs w:val="16"/>
                    </w:rPr>
                  </w:pPr>
                  <w:r w:rsidRPr="00E66E37">
                    <w:rPr>
                      <w:rFonts w:eastAsia="Arial" w:cs="Arial"/>
                      <w:color w:val="000000"/>
                      <w:sz w:val="16"/>
                      <w:szCs w:val="16"/>
                    </w:rPr>
                    <w:t>E, F, G, S</w:t>
                  </w:r>
                </w:p>
              </w:tc>
              <w:tc>
                <w:tcPr>
                  <w:tcW w:w="1425" w:type="dxa"/>
                  <w:tcBorders>
                    <w:top w:val="nil"/>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E66E37" w:rsidRPr="00E66E37" w14:paraId="59EFEFB7" w14:textId="77777777" w:rsidTr="00E66E37">
                    <w:tc>
                      <w:tcPr>
                        <w:tcW w:w="1425" w:type="dxa"/>
                        <w:tcMar>
                          <w:top w:w="0" w:type="dxa"/>
                          <w:left w:w="0" w:type="dxa"/>
                          <w:bottom w:w="0" w:type="dxa"/>
                          <w:right w:w="0" w:type="dxa"/>
                        </w:tcMar>
                      </w:tcPr>
                      <w:p w14:paraId="0D57118A"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2007</w:t>
                        </w:r>
                      </w:p>
                      <w:p w14:paraId="60488A56" w14:textId="77777777" w:rsidR="00E66E37" w:rsidRPr="00E66E37" w:rsidRDefault="00E66E37" w:rsidP="00E66E37">
                        <w:pPr>
                          <w:spacing w:before="20" w:after="20" w:line="1" w:lineRule="auto"/>
                        </w:pPr>
                      </w:p>
                    </w:tc>
                  </w:tr>
                </w:tbl>
                <w:p w14:paraId="64CC1D97" w14:textId="77777777" w:rsidR="00E66E37" w:rsidRPr="00E66E37" w:rsidRDefault="00E66E37" w:rsidP="00E66E37">
                  <w:pPr>
                    <w:spacing w:before="20" w:after="20" w:line="1" w:lineRule="auto"/>
                  </w:pPr>
                </w:p>
              </w:tc>
              <w:tc>
                <w:tcPr>
                  <w:tcW w:w="1470"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05980918" w14:textId="77777777" w:rsidR="00E66E37" w:rsidRPr="00E66E37" w:rsidRDefault="00E66E37" w:rsidP="00E66E37">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E66E37" w:rsidRPr="00E66E37" w14:paraId="0634ECAE" w14:textId="77777777" w:rsidTr="00E66E37">
                    <w:tc>
                      <w:tcPr>
                        <w:tcW w:w="1470" w:type="dxa"/>
                        <w:tcMar>
                          <w:top w:w="0" w:type="dxa"/>
                          <w:left w:w="0" w:type="dxa"/>
                          <w:bottom w:w="0" w:type="dxa"/>
                          <w:right w:w="0" w:type="dxa"/>
                        </w:tcMar>
                      </w:tcPr>
                      <w:p w14:paraId="34A18C07"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Husk Tomato</w:t>
                        </w:r>
                      </w:p>
                      <w:p w14:paraId="3485A5C3" w14:textId="77777777" w:rsidR="00E66E37" w:rsidRPr="00E66E37" w:rsidRDefault="00E66E37" w:rsidP="00E66E37">
                        <w:pPr>
                          <w:spacing w:before="20" w:after="20" w:line="1" w:lineRule="auto"/>
                          <w:jc w:val="left"/>
                        </w:pPr>
                      </w:p>
                    </w:tc>
                  </w:tr>
                </w:tbl>
                <w:p w14:paraId="37688396" w14:textId="77777777" w:rsidR="00E66E37" w:rsidRPr="00E66E37" w:rsidRDefault="00E66E37" w:rsidP="00E66E37">
                  <w:pPr>
                    <w:spacing w:before="20" w:after="20" w:line="1" w:lineRule="auto"/>
                    <w:jc w:val="left"/>
                  </w:pPr>
                </w:p>
              </w:tc>
              <w:tc>
                <w:tcPr>
                  <w:tcW w:w="1560"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3F8CEA0F" w14:textId="77777777" w:rsidR="00E66E37" w:rsidRPr="00E66E37" w:rsidRDefault="00E66E37" w:rsidP="00E66E37">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E66E37" w:rsidRPr="00E66E37" w14:paraId="66C5E8D0" w14:textId="77777777" w:rsidTr="00E66E37">
                    <w:tc>
                      <w:tcPr>
                        <w:tcW w:w="1560" w:type="dxa"/>
                        <w:tcMar>
                          <w:top w:w="0" w:type="dxa"/>
                          <w:left w:w="0" w:type="dxa"/>
                          <w:bottom w:w="0" w:type="dxa"/>
                          <w:right w:w="0" w:type="dxa"/>
                        </w:tcMar>
                      </w:tcPr>
                      <w:p w14:paraId="1BFC0FC0" w14:textId="77777777" w:rsidR="00E66E37" w:rsidRPr="00E66E37" w:rsidRDefault="00E66E37" w:rsidP="00E66E37">
                        <w:pPr>
                          <w:spacing w:before="20" w:after="20"/>
                          <w:jc w:val="left"/>
                          <w:rPr>
                            <w:rFonts w:cs="Arial"/>
                            <w:color w:val="000000"/>
                            <w:sz w:val="16"/>
                            <w:szCs w:val="16"/>
                            <w:lang w:val="fr-CH"/>
                          </w:rPr>
                        </w:pPr>
                        <w:r w:rsidRPr="00E66E37">
                          <w:rPr>
                            <w:rFonts w:cs="Arial"/>
                            <w:color w:val="000000"/>
                            <w:sz w:val="16"/>
                            <w:szCs w:val="16"/>
                            <w:lang w:val="fr-CH"/>
                          </w:rPr>
                          <w:t>Physalis, Tomatillo, Tomate fraise, Alkékenge du Mexique, Coqueret</w:t>
                        </w:r>
                      </w:p>
                      <w:p w14:paraId="2FF50B79" w14:textId="77777777" w:rsidR="00E66E37" w:rsidRPr="00E66E37" w:rsidRDefault="00E66E37" w:rsidP="00E66E37">
                        <w:pPr>
                          <w:spacing w:before="20" w:after="20" w:line="1" w:lineRule="auto"/>
                          <w:jc w:val="left"/>
                          <w:rPr>
                            <w:lang w:val="fr-CH"/>
                          </w:rPr>
                        </w:pPr>
                      </w:p>
                    </w:tc>
                  </w:tr>
                </w:tbl>
                <w:p w14:paraId="518154D2" w14:textId="77777777" w:rsidR="00E66E37" w:rsidRPr="00E66E37" w:rsidRDefault="00E66E37" w:rsidP="00E66E37">
                  <w:pPr>
                    <w:spacing w:before="20" w:after="20" w:line="1" w:lineRule="auto"/>
                    <w:jc w:val="left"/>
                    <w:rPr>
                      <w:lang w:val="fr-CH"/>
                    </w:rPr>
                  </w:pPr>
                </w:p>
              </w:tc>
              <w:tc>
                <w:tcPr>
                  <w:tcW w:w="151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699FCD49" w14:textId="77777777" w:rsidR="00E66E37" w:rsidRPr="00E66E37" w:rsidRDefault="00E66E37" w:rsidP="00E66E37">
                  <w:pPr>
                    <w:spacing w:before="20" w:after="20"/>
                    <w:jc w:val="left"/>
                    <w:rPr>
                      <w:vanish/>
                      <w:lang w:val="fr-CH"/>
                    </w:rPr>
                  </w:pPr>
                </w:p>
                <w:tbl>
                  <w:tblPr>
                    <w:tblW w:w="1515" w:type="dxa"/>
                    <w:tblLayout w:type="fixed"/>
                    <w:tblCellMar>
                      <w:left w:w="0" w:type="dxa"/>
                      <w:right w:w="0" w:type="dxa"/>
                    </w:tblCellMar>
                    <w:tblLook w:val="01E0" w:firstRow="1" w:lastRow="1" w:firstColumn="1" w:lastColumn="1" w:noHBand="0" w:noVBand="0"/>
                  </w:tblPr>
                  <w:tblGrid>
                    <w:gridCol w:w="1515"/>
                  </w:tblGrid>
                  <w:tr w:rsidR="00E66E37" w:rsidRPr="00E66E37" w14:paraId="499C3A51" w14:textId="77777777" w:rsidTr="00E66E37">
                    <w:tc>
                      <w:tcPr>
                        <w:tcW w:w="1515" w:type="dxa"/>
                        <w:tcMar>
                          <w:top w:w="0" w:type="dxa"/>
                          <w:left w:w="0" w:type="dxa"/>
                          <w:bottom w:w="0" w:type="dxa"/>
                          <w:right w:w="0" w:type="dxa"/>
                        </w:tcMar>
                      </w:tcPr>
                      <w:p w14:paraId="329350EC"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Mexikanische Blasenkirsche, Tomatillo</w:t>
                        </w:r>
                      </w:p>
                      <w:p w14:paraId="58943AAF" w14:textId="77777777" w:rsidR="00E66E37" w:rsidRPr="00E66E37" w:rsidRDefault="00E66E37" w:rsidP="00E66E37">
                        <w:pPr>
                          <w:spacing w:before="20" w:after="20" w:line="1" w:lineRule="auto"/>
                          <w:jc w:val="left"/>
                        </w:pPr>
                      </w:p>
                    </w:tc>
                  </w:tr>
                </w:tbl>
                <w:p w14:paraId="0976211A" w14:textId="77777777" w:rsidR="00E66E37" w:rsidRPr="00E66E37" w:rsidRDefault="00E66E37" w:rsidP="00E66E37">
                  <w:pPr>
                    <w:spacing w:before="20" w:after="20" w:line="1" w:lineRule="auto"/>
                    <w:jc w:val="left"/>
                  </w:pPr>
                </w:p>
              </w:tc>
              <w:tc>
                <w:tcPr>
                  <w:tcW w:w="1740"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13E09699" w14:textId="77777777" w:rsidR="00E66E37" w:rsidRPr="00E66E37" w:rsidRDefault="00E66E37" w:rsidP="00E66E37">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E66E37" w:rsidRPr="00E66E37" w14:paraId="6DE35B08" w14:textId="77777777" w:rsidTr="00E66E37">
                    <w:tc>
                      <w:tcPr>
                        <w:tcW w:w="1740" w:type="dxa"/>
                        <w:tcMar>
                          <w:top w:w="0" w:type="dxa"/>
                          <w:left w:w="0" w:type="dxa"/>
                          <w:bottom w:w="0" w:type="dxa"/>
                          <w:right w:w="0" w:type="dxa"/>
                        </w:tcMar>
                      </w:tcPr>
                      <w:p w14:paraId="29FE2F3E"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Tomate de Cáscara</w:t>
                        </w:r>
                      </w:p>
                      <w:p w14:paraId="17673831" w14:textId="77777777" w:rsidR="00E66E37" w:rsidRPr="00E66E37" w:rsidRDefault="00E66E37" w:rsidP="00E66E37">
                        <w:pPr>
                          <w:spacing w:before="20" w:after="20" w:line="1" w:lineRule="auto"/>
                          <w:jc w:val="left"/>
                        </w:pPr>
                      </w:p>
                    </w:tc>
                  </w:tr>
                </w:tbl>
                <w:p w14:paraId="46283AB1" w14:textId="77777777" w:rsidR="00E66E37" w:rsidRPr="00E66E37" w:rsidRDefault="00E66E37" w:rsidP="00E66E37">
                  <w:pPr>
                    <w:spacing w:before="20" w:after="20" w:line="1" w:lineRule="auto"/>
                    <w:jc w:val="left"/>
                  </w:pPr>
                </w:p>
              </w:tc>
              <w:tc>
                <w:tcPr>
                  <w:tcW w:w="211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10606AA6" w14:textId="77777777" w:rsidR="00E66E37" w:rsidRPr="00E66E37" w:rsidRDefault="00E66E37" w:rsidP="00E66E37">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E66E37" w:rsidRPr="00E66E37" w14:paraId="7B184206" w14:textId="77777777" w:rsidTr="00E66E37">
                    <w:tc>
                      <w:tcPr>
                        <w:tcW w:w="2115" w:type="dxa"/>
                        <w:tcMar>
                          <w:top w:w="0" w:type="dxa"/>
                          <w:left w:w="0" w:type="dxa"/>
                          <w:bottom w:w="0" w:type="dxa"/>
                          <w:right w:w="0" w:type="dxa"/>
                        </w:tcMar>
                      </w:tcPr>
                      <w:p w14:paraId="5DE82DAE" w14:textId="77777777" w:rsidR="00E66E37" w:rsidRPr="00E66E37" w:rsidRDefault="00E66E37" w:rsidP="00E66E37">
                        <w:pPr>
                          <w:spacing w:before="20" w:after="20"/>
                          <w:jc w:val="left"/>
                          <w:rPr>
                            <w:rFonts w:cs="Arial"/>
                            <w:color w:val="000000"/>
                            <w:sz w:val="16"/>
                            <w:szCs w:val="16"/>
                          </w:rPr>
                        </w:pPr>
                        <w:r w:rsidRPr="00E66E37">
                          <w:rPr>
                            <w:rFonts w:cs="Arial"/>
                            <w:i/>
                            <w:iCs/>
                            <w:color w:val="000000"/>
                            <w:sz w:val="16"/>
                            <w:szCs w:val="16"/>
                          </w:rPr>
                          <w:t>Physalis ixocarpa</w:t>
                        </w:r>
                        <w:r w:rsidRPr="00E66E37">
                          <w:rPr>
                            <w:rFonts w:cs="Arial"/>
                            <w:color w:val="000000"/>
                            <w:sz w:val="16"/>
                            <w:szCs w:val="16"/>
                          </w:rPr>
                          <w:t> Brot.</w:t>
                        </w:r>
                      </w:p>
                      <w:p w14:paraId="2F2D6213" w14:textId="77777777" w:rsidR="00E66E37" w:rsidRPr="00E66E37" w:rsidRDefault="00E66E37" w:rsidP="00E66E37">
                        <w:pPr>
                          <w:spacing w:before="20" w:after="20" w:line="1" w:lineRule="auto"/>
                          <w:jc w:val="left"/>
                        </w:pPr>
                      </w:p>
                    </w:tc>
                  </w:tr>
                </w:tbl>
                <w:p w14:paraId="6CA9D930" w14:textId="77777777" w:rsidR="00E66E37" w:rsidRPr="00E66E37" w:rsidRDefault="00E66E37" w:rsidP="00E66E37">
                  <w:pPr>
                    <w:spacing w:before="20" w:after="20" w:line="1" w:lineRule="auto"/>
                    <w:jc w:val="left"/>
                  </w:pPr>
                </w:p>
              </w:tc>
              <w:tc>
                <w:tcPr>
                  <w:tcW w:w="1664"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4AFDEDC3" w14:textId="77777777" w:rsidR="00E66E37" w:rsidRPr="00E66E37" w:rsidRDefault="00E66E37" w:rsidP="00E66E37">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E66E37" w:rsidRPr="00E66E37" w14:paraId="12CDE361" w14:textId="77777777" w:rsidTr="00E66E37">
                    <w:tc>
                      <w:tcPr>
                        <w:tcW w:w="1815" w:type="dxa"/>
                        <w:tcMar>
                          <w:top w:w="0" w:type="dxa"/>
                          <w:left w:w="0" w:type="dxa"/>
                          <w:bottom w:w="0" w:type="dxa"/>
                          <w:right w:w="0" w:type="dxa"/>
                        </w:tcMar>
                      </w:tcPr>
                      <w:p w14:paraId="0A973E44"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PHYSA_IXO</w:t>
                        </w:r>
                      </w:p>
                      <w:p w14:paraId="673C63CF" w14:textId="77777777" w:rsidR="00E66E37" w:rsidRPr="00E66E37" w:rsidRDefault="00E66E37" w:rsidP="00E66E37">
                        <w:pPr>
                          <w:spacing w:before="20" w:after="20" w:line="1" w:lineRule="auto"/>
                        </w:pPr>
                      </w:p>
                    </w:tc>
                  </w:tr>
                </w:tbl>
                <w:p w14:paraId="7F98B848" w14:textId="77777777" w:rsidR="00E66E37" w:rsidRPr="00E66E37" w:rsidRDefault="00E66E37" w:rsidP="00E66E37">
                  <w:pPr>
                    <w:spacing w:before="20" w:after="20" w:line="1" w:lineRule="auto"/>
                  </w:pPr>
                </w:p>
              </w:tc>
            </w:tr>
            <w:tr w:rsidR="00E66E37" w:rsidRPr="00E66E37" w14:paraId="1ECC2630" w14:textId="77777777" w:rsidTr="00E66E37">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0B7FDF7" w14:textId="77777777" w:rsidR="00E66E37" w:rsidRPr="00E66E37" w:rsidRDefault="00E66E37" w:rsidP="00E66E37">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E66E37" w:rsidRPr="00E66E37" w14:paraId="02C0FAEC" w14:textId="77777777" w:rsidTr="00E66E37">
                    <w:tc>
                      <w:tcPr>
                        <w:tcW w:w="615" w:type="dxa"/>
                        <w:tcMar>
                          <w:top w:w="0" w:type="dxa"/>
                          <w:left w:w="0" w:type="dxa"/>
                          <w:bottom w:w="0" w:type="dxa"/>
                          <w:right w:w="0" w:type="dxa"/>
                        </w:tcMar>
                      </w:tcPr>
                      <w:p w14:paraId="1D96B26B"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AU</w:t>
                        </w:r>
                      </w:p>
                      <w:p w14:paraId="39476380" w14:textId="77777777" w:rsidR="00E66E37" w:rsidRPr="00E66E37" w:rsidRDefault="00E66E37" w:rsidP="00E66E37">
                        <w:pPr>
                          <w:spacing w:before="20" w:after="20" w:line="1" w:lineRule="auto"/>
                        </w:pPr>
                      </w:p>
                    </w:tc>
                  </w:tr>
                </w:tbl>
                <w:p w14:paraId="4066E5E8" w14:textId="77777777" w:rsidR="00E66E37" w:rsidRPr="00E66E37" w:rsidRDefault="00E66E37" w:rsidP="00E66E37">
                  <w:pPr>
                    <w:spacing w:before="20" w:after="20" w:line="1" w:lineRule="auto"/>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68EDBA3" w14:textId="77777777" w:rsidR="00E66E37" w:rsidRPr="00E66E37" w:rsidRDefault="00E66E37" w:rsidP="00E66E37">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E66E37" w:rsidRPr="00E66E37" w14:paraId="588DCD93" w14:textId="77777777" w:rsidTr="00E66E37">
                    <w:tc>
                      <w:tcPr>
                        <w:tcW w:w="465" w:type="dxa"/>
                        <w:tcMar>
                          <w:top w:w="0" w:type="dxa"/>
                          <w:left w:w="0" w:type="dxa"/>
                          <w:bottom w:w="0" w:type="dxa"/>
                          <w:right w:w="0" w:type="dxa"/>
                        </w:tcMar>
                      </w:tcPr>
                      <w:p w14:paraId="718CCB56"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TWO</w:t>
                        </w:r>
                      </w:p>
                      <w:p w14:paraId="41619B40" w14:textId="77777777" w:rsidR="00E66E37" w:rsidRPr="00E66E37" w:rsidRDefault="00E66E37" w:rsidP="00E66E37">
                        <w:pPr>
                          <w:spacing w:before="20" w:after="20" w:line="1" w:lineRule="auto"/>
                        </w:pPr>
                      </w:p>
                    </w:tc>
                  </w:tr>
                </w:tbl>
                <w:p w14:paraId="53146CBF" w14:textId="77777777" w:rsidR="00E66E37" w:rsidRPr="00E66E37" w:rsidRDefault="00E66E37" w:rsidP="00E66E37">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19CCE40" w14:textId="77777777" w:rsidR="00E66E37" w:rsidRPr="00E66E37" w:rsidRDefault="00E66E37" w:rsidP="00E66E37">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E66E37" w:rsidRPr="00E66E37" w14:paraId="4030B975" w14:textId="77777777" w:rsidTr="00E66E37">
                    <w:tc>
                      <w:tcPr>
                        <w:tcW w:w="930" w:type="dxa"/>
                        <w:tcMar>
                          <w:top w:w="0" w:type="dxa"/>
                          <w:left w:w="0" w:type="dxa"/>
                          <w:bottom w:w="0" w:type="dxa"/>
                          <w:right w:w="0" w:type="dxa"/>
                        </w:tcMar>
                      </w:tcPr>
                      <w:p w14:paraId="07A1588D"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A</w:t>
                        </w:r>
                      </w:p>
                      <w:p w14:paraId="53CED0E5" w14:textId="77777777" w:rsidR="00E66E37" w:rsidRPr="00E66E37" w:rsidRDefault="00E66E37" w:rsidP="00E66E37">
                        <w:pPr>
                          <w:spacing w:before="20" w:after="20" w:line="1" w:lineRule="auto"/>
                        </w:pPr>
                      </w:p>
                    </w:tc>
                  </w:tr>
                </w:tbl>
                <w:p w14:paraId="2847964C" w14:textId="77777777" w:rsidR="00E66E37" w:rsidRPr="00E66E37" w:rsidRDefault="00E66E37" w:rsidP="00E66E37">
                  <w:pPr>
                    <w:spacing w:before="20" w:after="20" w:line="1"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D5D9E73" w14:textId="77777777" w:rsidR="00E66E37" w:rsidRPr="00E66E37" w:rsidRDefault="00E66E37" w:rsidP="00E66E37">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E66E37" w:rsidRPr="00E66E37" w14:paraId="4ADF7E86" w14:textId="77777777" w:rsidTr="00E66E37">
                    <w:tc>
                      <w:tcPr>
                        <w:tcW w:w="1395" w:type="dxa"/>
                        <w:tcMar>
                          <w:top w:w="0" w:type="dxa"/>
                          <w:left w:w="0" w:type="dxa"/>
                          <w:bottom w:w="0" w:type="dxa"/>
                          <w:right w:w="0" w:type="dxa"/>
                        </w:tcMar>
                      </w:tcPr>
                      <w:p w14:paraId="6B948E7F"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TG/237/1</w:t>
                        </w:r>
                      </w:p>
                      <w:p w14:paraId="3D2B8D7B" w14:textId="77777777" w:rsidR="00E66E37" w:rsidRPr="00E66E37" w:rsidRDefault="00E66E37" w:rsidP="00E66E37">
                        <w:pPr>
                          <w:spacing w:before="20" w:after="20" w:line="1" w:lineRule="auto"/>
                        </w:pPr>
                      </w:p>
                    </w:tc>
                  </w:tr>
                </w:tbl>
                <w:p w14:paraId="7B05C885" w14:textId="77777777" w:rsidR="00E66E37" w:rsidRPr="00E66E37" w:rsidRDefault="00E66E37" w:rsidP="00E66E37">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7EAA176" w14:textId="77777777" w:rsidR="00E66E37" w:rsidRPr="00E66E37" w:rsidRDefault="00E66E37" w:rsidP="00E66E37">
                  <w:pPr>
                    <w:spacing w:before="20" w:after="20"/>
                    <w:rPr>
                      <w:rFonts w:eastAsia="Arial" w:cs="Arial"/>
                      <w:color w:val="000000"/>
                      <w:sz w:val="16"/>
                      <w:szCs w:val="16"/>
                    </w:rPr>
                  </w:pPr>
                  <w:r w:rsidRPr="00E66E37">
                    <w:rPr>
                      <w:rFonts w:eastAsia="Arial" w:cs="Arial"/>
                      <w:color w:val="000000"/>
                      <w:sz w:val="16"/>
                      <w:szCs w:val="16"/>
                    </w:rPr>
                    <w:t>E, F, G, S</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E66E37" w:rsidRPr="00E66E37" w14:paraId="7EC53BB0" w14:textId="77777777" w:rsidTr="00E66E37">
                    <w:tc>
                      <w:tcPr>
                        <w:tcW w:w="1425" w:type="dxa"/>
                        <w:tcMar>
                          <w:top w:w="0" w:type="dxa"/>
                          <w:left w:w="0" w:type="dxa"/>
                          <w:bottom w:w="0" w:type="dxa"/>
                          <w:right w:w="0" w:type="dxa"/>
                        </w:tcMar>
                      </w:tcPr>
                      <w:p w14:paraId="6F40EB2E"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2007</w:t>
                        </w:r>
                      </w:p>
                      <w:p w14:paraId="288B3035" w14:textId="77777777" w:rsidR="00E66E37" w:rsidRPr="00E66E37" w:rsidRDefault="00E66E37" w:rsidP="00E66E37">
                        <w:pPr>
                          <w:spacing w:before="20" w:after="20" w:line="1" w:lineRule="auto"/>
                        </w:pPr>
                      </w:p>
                    </w:tc>
                  </w:tr>
                </w:tbl>
                <w:p w14:paraId="6F8FD85A" w14:textId="77777777" w:rsidR="00E66E37" w:rsidRPr="00E66E37" w:rsidRDefault="00E66E37" w:rsidP="00E66E37">
                  <w:pPr>
                    <w:spacing w:before="20" w:after="20" w:line="1" w:lineRule="auto"/>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C6BF9FD" w14:textId="77777777" w:rsidR="00E66E37" w:rsidRPr="00E66E37" w:rsidRDefault="00E66E37" w:rsidP="00E66E37">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E66E37" w:rsidRPr="00E66E37" w14:paraId="0BBD4BA5" w14:textId="77777777" w:rsidTr="00E66E37">
                    <w:tc>
                      <w:tcPr>
                        <w:tcW w:w="1470" w:type="dxa"/>
                        <w:tcMar>
                          <w:top w:w="0" w:type="dxa"/>
                          <w:left w:w="0" w:type="dxa"/>
                          <w:bottom w:w="0" w:type="dxa"/>
                          <w:right w:w="0" w:type="dxa"/>
                        </w:tcMar>
                      </w:tcPr>
                      <w:p w14:paraId="55626482"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Angelonia angustifolia Benth. and its hybrids</w:t>
                        </w:r>
                      </w:p>
                      <w:p w14:paraId="3AB6A3F9" w14:textId="77777777" w:rsidR="00E66E37" w:rsidRPr="00E66E37" w:rsidRDefault="00E66E37" w:rsidP="00E66E37">
                        <w:pPr>
                          <w:spacing w:before="20" w:after="20" w:line="1" w:lineRule="auto"/>
                          <w:jc w:val="left"/>
                        </w:pPr>
                      </w:p>
                    </w:tc>
                  </w:tr>
                </w:tbl>
                <w:p w14:paraId="780BB7A7" w14:textId="77777777" w:rsidR="00E66E37" w:rsidRPr="00E66E37" w:rsidRDefault="00E66E37" w:rsidP="00E66E37">
                  <w:pPr>
                    <w:spacing w:before="20" w:after="20" w:line="1" w:lineRule="auto"/>
                    <w:jc w:val="left"/>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4918324" w14:textId="77777777" w:rsidR="00E66E37" w:rsidRPr="00E66E37" w:rsidRDefault="00E66E37" w:rsidP="00E66E37">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E66E37" w:rsidRPr="00E66E37" w14:paraId="015C3047" w14:textId="77777777" w:rsidTr="00E66E37">
                    <w:tc>
                      <w:tcPr>
                        <w:tcW w:w="1560" w:type="dxa"/>
                        <w:tcMar>
                          <w:top w:w="0" w:type="dxa"/>
                          <w:left w:w="0" w:type="dxa"/>
                          <w:bottom w:w="0" w:type="dxa"/>
                          <w:right w:w="0" w:type="dxa"/>
                        </w:tcMar>
                      </w:tcPr>
                      <w:p w14:paraId="0D60F77D"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Angelonia angustifolia Benth. et ses hybrides</w:t>
                        </w:r>
                      </w:p>
                      <w:p w14:paraId="5C03302E" w14:textId="77777777" w:rsidR="00E66E37" w:rsidRPr="00E66E37" w:rsidRDefault="00E66E37" w:rsidP="00E66E37">
                        <w:pPr>
                          <w:spacing w:before="20" w:after="20" w:line="1" w:lineRule="auto"/>
                          <w:jc w:val="left"/>
                        </w:pPr>
                      </w:p>
                    </w:tc>
                  </w:tr>
                </w:tbl>
                <w:p w14:paraId="48B4C5EB" w14:textId="77777777" w:rsidR="00E66E37" w:rsidRPr="00E66E37" w:rsidRDefault="00E66E37" w:rsidP="00E66E37">
                  <w:pPr>
                    <w:spacing w:before="20" w:after="20" w:line="1" w:lineRule="auto"/>
                    <w:jc w:val="left"/>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A19B611" w14:textId="77777777" w:rsidR="00E66E37" w:rsidRPr="00E66E37" w:rsidRDefault="00E66E37" w:rsidP="00E66E37">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E66E37" w:rsidRPr="00E66E37" w14:paraId="2BFDE5A9" w14:textId="77777777" w:rsidTr="00E66E37">
                    <w:tc>
                      <w:tcPr>
                        <w:tcW w:w="1515" w:type="dxa"/>
                        <w:tcMar>
                          <w:top w:w="0" w:type="dxa"/>
                          <w:left w:w="0" w:type="dxa"/>
                          <w:bottom w:w="0" w:type="dxa"/>
                          <w:right w:w="0" w:type="dxa"/>
                        </w:tcMar>
                      </w:tcPr>
                      <w:p w14:paraId="276A8C7C" w14:textId="77777777" w:rsidR="00E66E37" w:rsidRPr="00E66E37" w:rsidRDefault="00E66E37" w:rsidP="00E66E37">
                        <w:pPr>
                          <w:spacing w:before="20" w:after="20"/>
                          <w:jc w:val="left"/>
                          <w:rPr>
                            <w:rFonts w:cs="Arial"/>
                            <w:color w:val="000000"/>
                            <w:sz w:val="16"/>
                            <w:szCs w:val="16"/>
                            <w:lang w:val="de-DE"/>
                          </w:rPr>
                        </w:pPr>
                        <w:r w:rsidRPr="00E66E37">
                          <w:rPr>
                            <w:rFonts w:cs="Arial"/>
                            <w:color w:val="000000"/>
                            <w:sz w:val="16"/>
                            <w:szCs w:val="16"/>
                            <w:lang w:val="de-DE"/>
                          </w:rPr>
                          <w:t>Angelonia angustifolia Benth. und ihre Hybriden</w:t>
                        </w:r>
                      </w:p>
                      <w:p w14:paraId="3D9C3083" w14:textId="77777777" w:rsidR="00E66E37" w:rsidRPr="00E66E37" w:rsidRDefault="00E66E37" w:rsidP="00E66E37">
                        <w:pPr>
                          <w:spacing w:before="20" w:after="20" w:line="1" w:lineRule="auto"/>
                          <w:jc w:val="left"/>
                          <w:rPr>
                            <w:lang w:val="de-DE"/>
                          </w:rPr>
                        </w:pPr>
                      </w:p>
                    </w:tc>
                  </w:tr>
                </w:tbl>
                <w:p w14:paraId="46605697" w14:textId="77777777" w:rsidR="00E66E37" w:rsidRPr="00E66E37" w:rsidRDefault="00E66E37" w:rsidP="00E66E37">
                  <w:pPr>
                    <w:spacing w:before="20" w:after="20" w:line="1" w:lineRule="auto"/>
                    <w:jc w:val="left"/>
                    <w:rPr>
                      <w:lang w:val="de-DE"/>
                    </w:rPr>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8E6C2A8" w14:textId="77777777" w:rsidR="00E66E37" w:rsidRPr="00E66E37" w:rsidRDefault="00E66E37" w:rsidP="00E66E37">
                  <w:pPr>
                    <w:spacing w:before="20" w:after="20"/>
                    <w:jc w:val="left"/>
                    <w:rPr>
                      <w:vanish/>
                      <w:lang w:val="de-DE"/>
                    </w:rPr>
                  </w:pPr>
                </w:p>
                <w:tbl>
                  <w:tblPr>
                    <w:tblW w:w="1740" w:type="dxa"/>
                    <w:tblLayout w:type="fixed"/>
                    <w:tblCellMar>
                      <w:left w:w="0" w:type="dxa"/>
                      <w:right w:w="0" w:type="dxa"/>
                    </w:tblCellMar>
                    <w:tblLook w:val="01E0" w:firstRow="1" w:lastRow="1" w:firstColumn="1" w:lastColumn="1" w:noHBand="0" w:noVBand="0"/>
                  </w:tblPr>
                  <w:tblGrid>
                    <w:gridCol w:w="1740"/>
                  </w:tblGrid>
                  <w:tr w:rsidR="00E66E37" w:rsidRPr="00E66E37" w14:paraId="3C5871EA" w14:textId="77777777" w:rsidTr="00E66E37">
                    <w:tc>
                      <w:tcPr>
                        <w:tcW w:w="1740" w:type="dxa"/>
                        <w:tcMar>
                          <w:top w:w="0" w:type="dxa"/>
                          <w:left w:w="0" w:type="dxa"/>
                          <w:bottom w:w="0" w:type="dxa"/>
                          <w:right w:w="0" w:type="dxa"/>
                        </w:tcMar>
                      </w:tcPr>
                      <w:p w14:paraId="47C6A523" w14:textId="77777777" w:rsidR="00E66E37" w:rsidRPr="00E66E37" w:rsidRDefault="00E66E37" w:rsidP="00E66E37">
                        <w:pPr>
                          <w:spacing w:before="20" w:after="20"/>
                          <w:jc w:val="left"/>
                          <w:rPr>
                            <w:rFonts w:cs="Arial"/>
                            <w:color w:val="000000"/>
                            <w:sz w:val="16"/>
                            <w:szCs w:val="16"/>
                            <w:lang w:val="es-ES_tradnl"/>
                          </w:rPr>
                        </w:pPr>
                        <w:r w:rsidRPr="00E66E37">
                          <w:rPr>
                            <w:rFonts w:cs="Arial"/>
                            <w:color w:val="000000"/>
                            <w:sz w:val="16"/>
                            <w:szCs w:val="16"/>
                            <w:lang w:val="es-ES_tradnl"/>
                          </w:rPr>
                          <w:t>Angelonia angustifolia Benth. y sus híbridos</w:t>
                        </w:r>
                      </w:p>
                      <w:p w14:paraId="2AB9FE2B" w14:textId="77777777" w:rsidR="00E66E37" w:rsidRPr="00E66E37" w:rsidRDefault="00E66E37" w:rsidP="00E66E37">
                        <w:pPr>
                          <w:spacing w:before="20" w:after="20" w:line="1" w:lineRule="auto"/>
                          <w:jc w:val="left"/>
                          <w:rPr>
                            <w:lang w:val="es-ES_tradnl"/>
                          </w:rPr>
                        </w:pPr>
                      </w:p>
                    </w:tc>
                  </w:tr>
                </w:tbl>
                <w:p w14:paraId="281703FD" w14:textId="77777777" w:rsidR="00E66E37" w:rsidRPr="00E66E37" w:rsidRDefault="00E66E37" w:rsidP="00E66E37">
                  <w:pPr>
                    <w:spacing w:before="20" w:after="20" w:line="1" w:lineRule="auto"/>
                    <w:jc w:val="left"/>
                    <w:rPr>
                      <w:lang w:val="es-ES_tradnl"/>
                    </w:rPr>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600BC8E" w14:textId="77777777" w:rsidR="00E66E37" w:rsidRPr="00E66E37" w:rsidRDefault="00E66E37" w:rsidP="00E66E37">
                  <w:pPr>
                    <w:spacing w:before="20" w:after="20"/>
                    <w:jc w:val="left"/>
                    <w:rPr>
                      <w:vanish/>
                      <w:lang w:val="es-ES"/>
                    </w:rPr>
                  </w:pPr>
                </w:p>
                <w:tbl>
                  <w:tblPr>
                    <w:tblW w:w="2115" w:type="dxa"/>
                    <w:tblLayout w:type="fixed"/>
                    <w:tblCellMar>
                      <w:left w:w="0" w:type="dxa"/>
                      <w:right w:w="0" w:type="dxa"/>
                    </w:tblCellMar>
                    <w:tblLook w:val="01E0" w:firstRow="1" w:lastRow="1" w:firstColumn="1" w:lastColumn="1" w:noHBand="0" w:noVBand="0"/>
                  </w:tblPr>
                  <w:tblGrid>
                    <w:gridCol w:w="2115"/>
                  </w:tblGrid>
                  <w:tr w:rsidR="00E66E37" w:rsidRPr="00E66E37" w14:paraId="0A353FA4" w14:textId="77777777" w:rsidTr="00E66E37">
                    <w:tc>
                      <w:tcPr>
                        <w:tcW w:w="2115" w:type="dxa"/>
                        <w:tcMar>
                          <w:top w:w="0" w:type="dxa"/>
                          <w:left w:w="0" w:type="dxa"/>
                          <w:bottom w:w="0" w:type="dxa"/>
                          <w:right w:w="0" w:type="dxa"/>
                        </w:tcMar>
                      </w:tcPr>
                      <w:p w14:paraId="354E5D8B" w14:textId="77777777" w:rsidR="00E66E37" w:rsidRPr="00E66E37" w:rsidRDefault="00E66E37" w:rsidP="00E66E37">
                        <w:pPr>
                          <w:spacing w:before="20" w:after="20"/>
                          <w:jc w:val="left"/>
                          <w:rPr>
                            <w:rFonts w:cs="Arial"/>
                            <w:color w:val="000000"/>
                            <w:sz w:val="16"/>
                            <w:szCs w:val="16"/>
                          </w:rPr>
                        </w:pPr>
                        <w:r w:rsidRPr="00E66E37">
                          <w:rPr>
                            <w:rFonts w:cs="Arial"/>
                            <w:i/>
                            <w:iCs/>
                            <w:color w:val="000000"/>
                            <w:sz w:val="16"/>
                            <w:szCs w:val="16"/>
                          </w:rPr>
                          <w:t>Angelonia angustifolia</w:t>
                        </w:r>
                        <w:r w:rsidRPr="00E66E37">
                          <w:rPr>
                            <w:rFonts w:cs="Arial"/>
                            <w:color w:val="000000"/>
                            <w:sz w:val="16"/>
                            <w:szCs w:val="16"/>
                          </w:rPr>
                          <w:t> Benth.</w:t>
                        </w:r>
                      </w:p>
                      <w:p w14:paraId="1A675BB0" w14:textId="77777777" w:rsidR="00E66E37" w:rsidRPr="00E66E37" w:rsidRDefault="00E66E37" w:rsidP="00E66E37">
                        <w:pPr>
                          <w:spacing w:before="20" w:after="20" w:line="1" w:lineRule="auto"/>
                          <w:jc w:val="left"/>
                        </w:pPr>
                      </w:p>
                    </w:tc>
                  </w:tr>
                </w:tbl>
                <w:p w14:paraId="37D71BBE" w14:textId="77777777" w:rsidR="00E66E37" w:rsidRPr="00E66E37" w:rsidRDefault="00E66E37" w:rsidP="00E66E37">
                  <w:pPr>
                    <w:spacing w:before="20" w:after="20" w:line="1" w:lineRule="auto"/>
                    <w:jc w:val="left"/>
                  </w:pPr>
                </w:p>
              </w:tc>
              <w:tc>
                <w:tcPr>
                  <w:tcW w:w="166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2502575" w14:textId="77777777" w:rsidR="00E66E37" w:rsidRPr="00E66E37" w:rsidRDefault="00E66E37" w:rsidP="00E66E37">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E66E37" w:rsidRPr="00E66E37" w14:paraId="6FA896A6" w14:textId="77777777" w:rsidTr="00E66E37">
                    <w:tc>
                      <w:tcPr>
                        <w:tcW w:w="1815" w:type="dxa"/>
                        <w:tcMar>
                          <w:top w:w="0" w:type="dxa"/>
                          <w:left w:w="0" w:type="dxa"/>
                          <w:bottom w:w="0" w:type="dxa"/>
                          <w:right w:w="0" w:type="dxa"/>
                        </w:tcMar>
                      </w:tcPr>
                      <w:p w14:paraId="67B9E6BF"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ANGLN_ANG</w:t>
                        </w:r>
                      </w:p>
                      <w:p w14:paraId="61D62725" w14:textId="77777777" w:rsidR="00E66E37" w:rsidRPr="00E66E37" w:rsidRDefault="00E66E37" w:rsidP="00E66E37">
                        <w:pPr>
                          <w:spacing w:before="20" w:after="20" w:line="1" w:lineRule="auto"/>
                        </w:pPr>
                      </w:p>
                    </w:tc>
                  </w:tr>
                </w:tbl>
                <w:p w14:paraId="31A840D6" w14:textId="77777777" w:rsidR="00E66E37" w:rsidRPr="00E66E37" w:rsidRDefault="00E66E37" w:rsidP="00E66E37">
                  <w:pPr>
                    <w:spacing w:before="20" w:after="20" w:line="1" w:lineRule="auto"/>
                  </w:pPr>
                </w:p>
              </w:tc>
            </w:tr>
            <w:tr w:rsidR="00E66E37" w:rsidRPr="00E66E37" w14:paraId="7013AAF0" w14:textId="77777777" w:rsidTr="00E66E37">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8E1CE1D" w14:textId="77777777" w:rsidR="00E66E37" w:rsidRPr="00E66E37" w:rsidRDefault="00E66E37" w:rsidP="00E66E37">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E66E37" w:rsidRPr="00E66E37" w14:paraId="427043C6" w14:textId="77777777" w:rsidTr="00E66E37">
                    <w:tc>
                      <w:tcPr>
                        <w:tcW w:w="615" w:type="dxa"/>
                        <w:tcMar>
                          <w:top w:w="0" w:type="dxa"/>
                          <w:left w:w="0" w:type="dxa"/>
                          <w:bottom w:w="0" w:type="dxa"/>
                          <w:right w:w="0" w:type="dxa"/>
                        </w:tcMar>
                      </w:tcPr>
                      <w:p w14:paraId="29ACFDBC"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CN</w:t>
                        </w:r>
                      </w:p>
                      <w:p w14:paraId="6C8EEEE9" w14:textId="77777777" w:rsidR="00E66E37" w:rsidRPr="00E66E37" w:rsidRDefault="00E66E37" w:rsidP="00E66E37">
                        <w:pPr>
                          <w:spacing w:before="20" w:after="20" w:line="1" w:lineRule="auto"/>
                        </w:pPr>
                      </w:p>
                    </w:tc>
                  </w:tr>
                </w:tbl>
                <w:p w14:paraId="67E4E8C1" w14:textId="77777777" w:rsidR="00E66E37" w:rsidRPr="00E66E37" w:rsidRDefault="00E66E37" w:rsidP="00E66E37">
                  <w:pPr>
                    <w:spacing w:before="20" w:after="20" w:line="1" w:lineRule="auto"/>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3C22E8C" w14:textId="77777777" w:rsidR="00E66E37" w:rsidRPr="00E66E37" w:rsidRDefault="00E66E37" w:rsidP="00E66E37">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E66E37" w:rsidRPr="00E66E37" w14:paraId="1EA66992" w14:textId="77777777" w:rsidTr="00E66E37">
                    <w:tc>
                      <w:tcPr>
                        <w:tcW w:w="465" w:type="dxa"/>
                        <w:tcMar>
                          <w:top w:w="0" w:type="dxa"/>
                          <w:left w:w="0" w:type="dxa"/>
                          <w:bottom w:w="0" w:type="dxa"/>
                          <w:right w:w="0" w:type="dxa"/>
                        </w:tcMar>
                      </w:tcPr>
                      <w:p w14:paraId="5B80830E"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TWA/TWO</w:t>
                        </w:r>
                      </w:p>
                      <w:p w14:paraId="6C3093E3" w14:textId="77777777" w:rsidR="00E66E37" w:rsidRPr="00E66E37" w:rsidRDefault="00E66E37" w:rsidP="00E66E37">
                        <w:pPr>
                          <w:spacing w:before="20" w:after="20" w:line="1" w:lineRule="auto"/>
                        </w:pPr>
                      </w:p>
                    </w:tc>
                  </w:tr>
                </w:tbl>
                <w:p w14:paraId="712CD47C" w14:textId="77777777" w:rsidR="00E66E37" w:rsidRPr="00E66E37" w:rsidRDefault="00E66E37" w:rsidP="00E66E37">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FE0A011" w14:textId="77777777" w:rsidR="00E66E37" w:rsidRPr="00E66E37" w:rsidRDefault="00E66E37" w:rsidP="00E66E37">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E66E37" w:rsidRPr="00E66E37" w14:paraId="05B79016" w14:textId="77777777" w:rsidTr="00E66E37">
                    <w:tc>
                      <w:tcPr>
                        <w:tcW w:w="930" w:type="dxa"/>
                        <w:tcMar>
                          <w:top w:w="0" w:type="dxa"/>
                          <w:left w:w="0" w:type="dxa"/>
                          <w:bottom w:w="0" w:type="dxa"/>
                          <w:right w:w="0" w:type="dxa"/>
                        </w:tcMar>
                      </w:tcPr>
                      <w:p w14:paraId="4769924E"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A</w:t>
                        </w:r>
                      </w:p>
                      <w:p w14:paraId="381E83EB" w14:textId="77777777" w:rsidR="00E66E37" w:rsidRPr="00E66E37" w:rsidRDefault="00E66E37" w:rsidP="00E66E37">
                        <w:pPr>
                          <w:spacing w:before="20" w:after="20" w:line="1" w:lineRule="auto"/>
                        </w:pPr>
                      </w:p>
                    </w:tc>
                  </w:tr>
                </w:tbl>
                <w:p w14:paraId="6E1F5AEE" w14:textId="77777777" w:rsidR="00E66E37" w:rsidRPr="00E66E37" w:rsidRDefault="00E66E37" w:rsidP="00E66E37">
                  <w:pPr>
                    <w:spacing w:before="20" w:after="20" w:line="1"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3F04C7B" w14:textId="77777777" w:rsidR="00E66E37" w:rsidRPr="00E66E37" w:rsidRDefault="00E66E37" w:rsidP="00E66E37">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E66E37" w:rsidRPr="00E66E37" w14:paraId="70449929" w14:textId="77777777" w:rsidTr="00E66E37">
                    <w:tc>
                      <w:tcPr>
                        <w:tcW w:w="1395" w:type="dxa"/>
                        <w:tcMar>
                          <w:top w:w="0" w:type="dxa"/>
                          <w:left w:w="0" w:type="dxa"/>
                          <w:bottom w:w="0" w:type="dxa"/>
                          <w:right w:w="0" w:type="dxa"/>
                        </w:tcMar>
                      </w:tcPr>
                      <w:p w14:paraId="74B2D370"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TG/238/1 Corr.</w:t>
                        </w:r>
                      </w:p>
                      <w:p w14:paraId="0B6657D7" w14:textId="77777777" w:rsidR="00E66E37" w:rsidRPr="00E66E37" w:rsidRDefault="00E66E37" w:rsidP="00E66E37">
                        <w:pPr>
                          <w:spacing w:before="20" w:after="20" w:line="1" w:lineRule="auto"/>
                        </w:pPr>
                      </w:p>
                    </w:tc>
                  </w:tr>
                </w:tbl>
                <w:p w14:paraId="12B4B3BB" w14:textId="77777777" w:rsidR="00E66E37" w:rsidRPr="00E66E37" w:rsidRDefault="00E66E37" w:rsidP="00E66E37">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95FCDE6" w14:textId="77777777" w:rsidR="00E66E37" w:rsidRPr="00E66E37" w:rsidRDefault="00E66E37" w:rsidP="00E66E37">
                  <w:pPr>
                    <w:spacing w:before="20" w:after="20"/>
                    <w:rPr>
                      <w:rFonts w:eastAsia="Arial" w:cs="Arial"/>
                      <w:color w:val="000000"/>
                      <w:sz w:val="16"/>
                      <w:szCs w:val="16"/>
                    </w:rPr>
                  </w:pPr>
                  <w:r w:rsidRPr="00E66E37">
                    <w:rPr>
                      <w:rFonts w:eastAsia="Arial" w:cs="Arial"/>
                      <w:color w:val="000000"/>
                      <w:sz w:val="16"/>
                      <w:szCs w:val="16"/>
                    </w:rPr>
                    <w:t>E, F, G, S</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E66E37" w:rsidRPr="00E66E37" w14:paraId="17916A27" w14:textId="77777777" w:rsidTr="00E66E37">
                    <w:tc>
                      <w:tcPr>
                        <w:tcW w:w="1425" w:type="dxa"/>
                        <w:tcMar>
                          <w:top w:w="0" w:type="dxa"/>
                          <w:left w:w="0" w:type="dxa"/>
                          <w:bottom w:w="0" w:type="dxa"/>
                          <w:right w:w="0" w:type="dxa"/>
                        </w:tcMar>
                      </w:tcPr>
                      <w:p w14:paraId="2B6AB68A"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2009</w:t>
                        </w:r>
                      </w:p>
                      <w:p w14:paraId="37E998A3" w14:textId="77777777" w:rsidR="00E66E37" w:rsidRPr="00E66E37" w:rsidRDefault="00E66E37" w:rsidP="00E66E37">
                        <w:pPr>
                          <w:spacing w:before="20" w:after="20" w:line="1" w:lineRule="auto"/>
                        </w:pPr>
                      </w:p>
                    </w:tc>
                  </w:tr>
                </w:tbl>
                <w:p w14:paraId="40A211D7" w14:textId="77777777" w:rsidR="00E66E37" w:rsidRPr="00E66E37" w:rsidRDefault="00E66E37" w:rsidP="00E66E37">
                  <w:pPr>
                    <w:spacing w:before="20" w:after="20" w:line="1" w:lineRule="auto"/>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4933D5F" w14:textId="77777777" w:rsidR="00E66E37" w:rsidRPr="00E66E37" w:rsidRDefault="00E66E37" w:rsidP="00E66E37">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E66E37" w:rsidRPr="00E66E37" w14:paraId="0A6DF212" w14:textId="77777777" w:rsidTr="00E66E37">
                    <w:tc>
                      <w:tcPr>
                        <w:tcW w:w="1470" w:type="dxa"/>
                        <w:tcMar>
                          <w:top w:w="0" w:type="dxa"/>
                          <w:left w:w="0" w:type="dxa"/>
                          <w:bottom w:w="0" w:type="dxa"/>
                          <w:right w:w="0" w:type="dxa"/>
                        </w:tcMar>
                      </w:tcPr>
                      <w:p w14:paraId="3FA63E4D"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Tea</w:t>
                        </w:r>
                      </w:p>
                      <w:p w14:paraId="67B0F32D" w14:textId="77777777" w:rsidR="00E66E37" w:rsidRPr="00E66E37" w:rsidRDefault="00E66E37" w:rsidP="00E66E37">
                        <w:pPr>
                          <w:spacing w:before="20" w:after="20" w:line="1" w:lineRule="auto"/>
                          <w:jc w:val="left"/>
                        </w:pPr>
                      </w:p>
                    </w:tc>
                  </w:tr>
                </w:tbl>
                <w:p w14:paraId="36EC6585" w14:textId="77777777" w:rsidR="00E66E37" w:rsidRPr="00E66E37" w:rsidRDefault="00E66E37" w:rsidP="00E66E37">
                  <w:pPr>
                    <w:spacing w:before="20" w:after="20" w:line="1" w:lineRule="auto"/>
                    <w:jc w:val="left"/>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5FF7603" w14:textId="77777777" w:rsidR="00E66E37" w:rsidRPr="00E66E37" w:rsidRDefault="00E66E37" w:rsidP="00E66E37">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E66E37" w:rsidRPr="00E66E37" w14:paraId="5C44B0DD" w14:textId="77777777" w:rsidTr="00E66E37">
                    <w:tc>
                      <w:tcPr>
                        <w:tcW w:w="1560" w:type="dxa"/>
                        <w:tcMar>
                          <w:top w:w="0" w:type="dxa"/>
                          <w:left w:w="0" w:type="dxa"/>
                          <w:bottom w:w="0" w:type="dxa"/>
                          <w:right w:w="0" w:type="dxa"/>
                        </w:tcMar>
                      </w:tcPr>
                      <w:p w14:paraId="545F0AA2"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Théier</w:t>
                        </w:r>
                      </w:p>
                      <w:p w14:paraId="5D27D5DF" w14:textId="77777777" w:rsidR="00E66E37" w:rsidRPr="00E66E37" w:rsidRDefault="00E66E37" w:rsidP="00E66E37">
                        <w:pPr>
                          <w:spacing w:before="20" w:after="20" w:line="1" w:lineRule="auto"/>
                          <w:jc w:val="left"/>
                        </w:pPr>
                      </w:p>
                    </w:tc>
                  </w:tr>
                </w:tbl>
                <w:p w14:paraId="5241FADB" w14:textId="77777777" w:rsidR="00E66E37" w:rsidRPr="00E66E37" w:rsidRDefault="00E66E37" w:rsidP="00E66E37">
                  <w:pPr>
                    <w:spacing w:before="20" w:after="20" w:line="1" w:lineRule="auto"/>
                    <w:jc w:val="left"/>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84184F7" w14:textId="77777777" w:rsidR="00E66E37" w:rsidRPr="00E66E37" w:rsidRDefault="00E66E37" w:rsidP="00E66E37">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E66E37" w:rsidRPr="00E66E37" w14:paraId="599A0312" w14:textId="77777777" w:rsidTr="00E66E37">
                    <w:tc>
                      <w:tcPr>
                        <w:tcW w:w="1515" w:type="dxa"/>
                        <w:tcMar>
                          <w:top w:w="0" w:type="dxa"/>
                          <w:left w:w="0" w:type="dxa"/>
                          <w:bottom w:w="0" w:type="dxa"/>
                          <w:right w:w="0" w:type="dxa"/>
                        </w:tcMar>
                      </w:tcPr>
                      <w:p w14:paraId="1496D6AB"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Tee</w:t>
                        </w:r>
                      </w:p>
                      <w:p w14:paraId="79B616EA" w14:textId="77777777" w:rsidR="00E66E37" w:rsidRPr="00E66E37" w:rsidRDefault="00E66E37" w:rsidP="00E66E37">
                        <w:pPr>
                          <w:spacing w:before="20" w:after="20" w:line="1" w:lineRule="auto"/>
                          <w:jc w:val="left"/>
                        </w:pPr>
                      </w:p>
                    </w:tc>
                  </w:tr>
                </w:tbl>
                <w:p w14:paraId="0474B152" w14:textId="77777777" w:rsidR="00E66E37" w:rsidRPr="00E66E37" w:rsidRDefault="00E66E37" w:rsidP="00E66E37">
                  <w:pPr>
                    <w:spacing w:before="20" w:after="20" w:line="1" w:lineRule="auto"/>
                    <w:jc w:val="left"/>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BC339DC" w14:textId="77777777" w:rsidR="00E66E37" w:rsidRPr="00E66E37" w:rsidRDefault="00E66E37" w:rsidP="00E66E37">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E66E37" w:rsidRPr="00E66E37" w14:paraId="36C63286" w14:textId="77777777" w:rsidTr="00E66E37">
                    <w:tc>
                      <w:tcPr>
                        <w:tcW w:w="1740" w:type="dxa"/>
                        <w:tcMar>
                          <w:top w:w="0" w:type="dxa"/>
                          <w:left w:w="0" w:type="dxa"/>
                          <w:bottom w:w="0" w:type="dxa"/>
                          <w:right w:w="0" w:type="dxa"/>
                        </w:tcMar>
                      </w:tcPr>
                      <w:p w14:paraId="5B8F60B2"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Té</w:t>
                        </w:r>
                      </w:p>
                      <w:p w14:paraId="267D7A36" w14:textId="77777777" w:rsidR="00E66E37" w:rsidRPr="00E66E37" w:rsidRDefault="00E66E37" w:rsidP="00E66E37">
                        <w:pPr>
                          <w:spacing w:before="20" w:after="20" w:line="1" w:lineRule="auto"/>
                          <w:jc w:val="left"/>
                        </w:pPr>
                      </w:p>
                    </w:tc>
                  </w:tr>
                </w:tbl>
                <w:p w14:paraId="6C8D0E67" w14:textId="77777777" w:rsidR="00E66E37" w:rsidRPr="00E66E37" w:rsidRDefault="00E66E37" w:rsidP="00E66E37">
                  <w:pPr>
                    <w:spacing w:before="20" w:after="20" w:line="1" w:lineRule="auto"/>
                    <w:jc w:val="left"/>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A6E6972" w14:textId="77777777" w:rsidR="00E66E37" w:rsidRPr="00E66E37" w:rsidRDefault="00E66E37" w:rsidP="00E66E37">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E66E37" w:rsidRPr="00E66E37" w14:paraId="3EFA8D4D" w14:textId="77777777" w:rsidTr="00E66E37">
                    <w:tc>
                      <w:tcPr>
                        <w:tcW w:w="2115" w:type="dxa"/>
                        <w:tcMar>
                          <w:top w:w="0" w:type="dxa"/>
                          <w:left w:w="0" w:type="dxa"/>
                          <w:bottom w:w="0" w:type="dxa"/>
                          <w:right w:w="0" w:type="dxa"/>
                        </w:tcMar>
                      </w:tcPr>
                      <w:p w14:paraId="78D02722" w14:textId="77777777" w:rsidR="00E66E37" w:rsidRPr="00E66E37" w:rsidRDefault="00E66E37" w:rsidP="00E66E37">
                        <w:pPr>
                          <w:spacing w:before="20" w:after="20"/>
                          <w:jc w:val="left"/>
                          <w:rPr>
                            <w:rFonts w:cs="Arial"/>
                            <w:color w:val="000000"/>
                            <w:sz w:val="16"/>
                            <w:szCs w:val="16"/>
                          </w:rPr>
                        </w:pPr>
                        <w:r w:rsidRPr="00E66E37">
                          <w:rPr>
                            <w:rFonts w:cs="Arial"/>
                            <w:i/>
                            <w:iCs/>
                            <w:color w:val="000000"/>
                            <w:sz w:val="16"/>
                            <w:szCs w:val="16"/>
                          </w:rPr>
                          <w:t>Camellia sinensis</w:t>
                        </w:r>
                        <w:r w:rsidRPr="00E66E37">
                          <w:rPr>
                            <w:rFonts w:cs="Arial"/>
                            <w:color w:val="000000"/>
                            <w:sz w:val="16"/>
                            <w:szCs w:val="16"/>
                          </w:rPr>
                          <w:t> (L.) Kuntze</w:t>
                        </w:r>
                      </w:p>
                      <w:p w14:paraId="647A32C5" w14:textId="77777777" w:rsidR="00E66E37" w:rsidRPr="00E66E37" w:rsidRDefault="00E66E37" w:rsidP="00E66E37">
                        <w:pPr>
                          <w:spacing w:before="20" w:after="20" w:line="1" w:lineRule="auto"/>
                          <w:jc w:val="left"/>
                        </w:pPr>
                      </w:p>
                    </w:tc>
                  </w:tr>
                </w:tbl>
                <w:p w14:paraId="2D0BA5BB" w14:textId="77777777" w:rsidR="00E66E37" w:rsidRPr="00E66E37" w:rsidRDefault="00E66E37" w:rsidP="00E66E37">
                  <w:pPr>
                    <w:spacing w:before="20" w:after="20" w:line="1" w:lineRule="auto"/>
                    <w:jc w:val="left"/>
                  </w:pPr>
                </w:p>
              </w:tc>
              <w:tc>
                <w:tcPr>
                  <w:tcW w:w="166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2E1B9D8" w14:textId="77777777" w:rsidR="00E66E37" w:rsidRPr="00E66E37" w:rsidRDefault="00E66E37" w:rsidP="00E66E37">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E66E37" w:rsidRPr="00E66E37" w14:paraId="29AB216C" w14:textId="77777777" w:rsidTr="00E66E37">
                    <w:tc>
                      <w:tcPr>
                        <w:tcW w:w="1815" w:type="dxa"/>
                        <w:tcMar>
                          <w:top w:w="0" w:type="dxa"/>
                          <w:left w:w="0" w:type="dxa"/>
                          <w:bottom w:w="0" w:type="dxa"/>
                          <w:right w:w="0" w:type="dxa"/>
                        </w:tcMar>
                      </w:tcPr>
                      <w:p w14:paraId="18A3752E"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CMLIA_SIN</w:t>
                        </w:r>
                      </w:p>
                      <w:p w14:paraId="51D313CB" w14:textId="77777777" w:rsidR="00E66E37" w:rsidRPr="00E66E37" w:rsidRDefault="00E66E37" w:rsidP="00E66E37">
                        <w:pPr>
                          <w:spacing w:before="20" w:after="20" w:line="1" w:lineRule="auto"/>
                        </w:pPr>
                      </w:p>
                    </w:tc>
                  </w:tr>
                </w:tbl>
                <w:p w14:paraId="252DFB6F" w14:textId="77777777" w:rsidR="00E66E37" w:rsidRPr="00E66E37" w:rsidRDefault="00E66E37" w:rsidP="00E66E37">
                  <w:pPr>
                    <w:spacing w:before="20" w:after="20" w:line="1" w:lineRule="auto"/>
                  </w:pPr>
                </w:p>
              </w:tc>
            </w:tr>
            <w:tr w:rsidR="00E66E37" w:rsidRPr="00E66E37" w14:paraId="4BB2B297" w14:textId="77777777" w:rsidTr="00E66E37">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D919C51" w14:textId="77777777" w:rsidR="00E66E37" w:rsidRPr="00E66E37" w:rsidRDefault="00E66E37" w:rsidP="00E66E37">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E66E37" w:rsidRPr="00E66E37" w14:paraId="4EE4D5C5" w14:textId="77777777" w:rsidTr="00E66E37">
                    <w:tc>
                      <w:tcPr>
                        <w:tcW w:w="615" w:type="dxa"/>
                        <w:tcMar>
                          <w:top w:w="0" w:type="dxa"/>
                          <w:left w:w="0" w:type="dxa"/>
                          <w:bottom w:w="0" w:type="dxa"/>
                          <w:right w:w="0" w:type="dxa"/>
                        </w:tcMar>
                      </w:tcPr>
                      <w:p w14:paraId="1626B542"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KE</w:t>
                        </w:r>
                      </w:p>
                      <w:p w14:paraId="660452AE" w14:textId="77777777" w:rsidR="00E66E37" w:rsidRPr="00E66E37" w:rsidRDefault="00E66E37" w:rsidP="00E66E37">
                        <w:pPr>
                          <w:spacing w:before="20" w:after="20" w:line="1" w:lineRule="auto"/>
                        </w:pPr>
                      </w:p>
                    </w:tc>
                  </w:tr>
                </w:tbl>
                <w:p w14:paraId="3BE9CA5F" w14:textId="77777777" w:rsidR="00E66E37" w:rsidRPr="00E66E37" w:rsidRDefault="00E66E37" w:rsidP="00E66E37">
                  <w:pPr>
                    <w:spacing w:before="20" w:after="20" w:line="1" w:lineRule="auto"/>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3057641" w14:textId="77777777" w:rsidR="00E66E37" w:rsidRPr="00E66E37" w:rsidRDefault="00E66E37" w:rsidP="00E66E37">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E66E37" w:rsidRPr="00E66E37" w14:paraId="09241FAF" w14:textId="77777777" w:rsidTr="00E66E37">
                    <w:tc>
                      <w:tcPr>
                        <w:tcW w:w="465" w:type="dxa"/>
                        <w:tcMar>
                          <w:top w:w="0" w:type="dxa"/>
                          <w:left w:w="0" w:type="dxa"/>
                          <w:bottom w:w="0" w:type="dxa"/>
                          <w:right w:w="0" w:type="dxa"/>
                        </w:tcMar>
                      </w:tcPr>
                      <w:p w14:paraId="539669FD"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TWA</w:t>
                        </w:r>
                      </w:p>
                      <w:p w14:paraId="4C6CE899" w14:textId="77777777" w:rsidR="00E66E37" w:rsidRPr="00E66E37" w:rsidRDefault="00E66E37" w:rsidP="00E66E37">
                        <w:pPr>
                          <w:spacing w:before="20" w:after="20" w:line="1" w:lineRule="auto"/>
                        </w:pPr>
                      </w:p>
                    </w:tc>
                  </w:tr>
                </w:tbl>
                <w:p w14:paraId="49E037D8" w14:textId="77777777" w:rsidR="00E66E37" w:rsidRPr="00E66E37" w:rsidRDefault="00E66E37" w:rsidP="00E66E37">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9CB26F2" w14:textId="77777777" w:rsidR="00E66E37" w:rsidRPr="00E66E37" w:rsidRDefault="00E66E37" w:rsidP="00E66E37">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E66E37" w:rsidRPr="00E66E37" w14:paraId="152842B1" w14:textId="77777777" w:rsidTr="00E66E37">
                    <w:tc>
                      <w:tcPr>
                        <w:tcW w:w="930" w:type="dxa"/>
                        <w:tcMar>
                          <w:top w:w="0" w:type="dxa"/>
                          <w:left w:w="0" w:type="dxa"/>
                          <w:bottom w:w="0" w:type="dxa"/>
                          <w:right w:w="0" w:type="dxa"/>
                        </w:tcMar>
                      </w:tcPr>
                      <w:p w14:paraId="41A1E4B6"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TC/56</w:t>
                        </w:r>
                      </w:p>
                      <w:p w14:paraId="7ACFE8F0" w14:textId="77777777" w:rsidR="00E66E37" w:rsidRPr="00E66E37" w:rsidRDefault="00E66E37" w:rsidP="00E66E37">
                        <w:pPr>
                          <w:spacing w:before="20" w:after="20" w:line="1" w:lineRule="auto"/>
                        </w:pPr>
                      </w:p>
                    </w:tc>
                  </w:tr>
                </w:tbl>
                <w:p w14:paraId="44932B62" w14:textId="77777777" w:rsidR="00E66E37" w:rsidRPr="00E66E37" w:rsidRDefault="00E66E37" w:rsidP="00E66E37">
                  <w:pPr>
                    <w:spacing w:before="20" w:after="20" w:line="1"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CF43973" w14:textId="77777777" w:rsidR="00E66E37" w:rsidRPr="00E66E37" w:rsidRDefault="00E66E37" w:rsidP="00E66E37">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E66E37" w:rsidRPr="00E66E37" w14:paraId="74586BD5" w14:textId="77777777" w:rsidTr="00E66E37">
                    <w:tc>
                      <w:tcPr>
                        <w:tcW w:w="1395" w:type="dxa"/>
                        <w:tcMar>
                          <w:top w:w="0" w:type="dxa"/>
                          <w:left w:w="0" w:type="dxa"/>
                          <w:bottom w:w="0" w:type="dxa"/>
                          <w:right w:w="0" w:type="dxa"/>
                        </w:tcMar>
                      </w:tcPr>
                      <w:p w14:paraId="204CCB5E"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TG/238/2(proj.4)</w:t>
                        </w:r>
                      </w:p>
                      <w:p w14:paraId="3D229FC7" w14:textId="77777777" w:rsidR="00E66E37" w:rsidRPr="00E66E37" w:rsidRDefault="00E66E37" w:rsidP="00E66E37">
                        <w:pPr>
                          <w:spacing w:before="20" w:after="20" w:line="1" w:lineRule="auto"/>
                        </w:pPr>
                      </w:p>
                    </w:tc>
                  </w:tr>
                </w:tbl>
                <w:p w14:paraId="7F2DC2B6" w14:textId="77777777" w:rsidR="00E66E37" w:rsidRPr="00E66E37" w:rsidRDefault="00E66E37" w:rsidP="00E66E37">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993B588" w14:textId="77777777" w:rsidR="00E66E37" w:rsidRPr="00E66E37" w:rsidRDefault="00E66E37" w:rsidP="00E66E37">
                  <w:pPr>
                    <w:spacing w:before="20" w:after="20"/>
                    <w:rPr>
                      <w:rFonts w:eastAsia="Arial" w:cs="Arial"/>
                      <w:color w:val="000000"/>
                      <w:sz w:val="16"/>
                      <w:szCs w:val="16"/>
                    </w:rPr>
                  </w:pP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E66E37" w:rsidRPr="00E66E37" w14:paraId="333F59E5" w14:textId="77777777" w:rsidTr="00E66E37">
                    <w:tc>
                      <w:tcPr>
                        <w:tcW w:w="1425" w:type="dxa"/>
                        <w:tcMar>
                          <w:top w:w="0" w:type="dxa"/>
                          <w:left w:w="0" w:type="dxa"/>
                          <w:bottom w:w="0" w:type="dxa"/>
                          <w:right w:w="0" w:type="dxa"/>
                        </w:tcMar>
                      </w:tcPr>
                      <w:p w14:paraId="52A7EE28" w14:textId="77777777" w:rsidR="00E66E37" w:rsidRPr="00E66E37" w:rsidRDefault="00E66E37" w:rsidP="00E66E37">
                        <w:pPr>
                          <w:spacing w:before="20" w:after="20"/>
                        </w:pPr>
                      </w:p>
                      <w:p w14:paraId="0F6866E0" w14:textId="77777777" w:rsidR="00E66E37" w:rsidRPr="00E66E37" w:rsidRDefault="00E66E37" w:rsidP="00E66E37">
                        <w:pPr>
                          <w:spacing w:before="20" w:after="20" w:line="1" w:lineRule="auto"/>
                        </w:pPr>
                      </w:p>
                    </w:tc>
                  </w:tr>
                </w:tbl>
                <w:p w14:paraId="20687AB6" w14:textId="77777777" w:rsidR="00E66E37" w:rsidRPr="00E66E37" w:rsidRDefault="00E66E37" w:rsidP="00E66E37">
                  <w:pPr>
                    <w:spacing w:before="20" w:after="20" w:line="1" w:lineRule="auto"/>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3386DC2" w14:textId="77777777" w:rsidR="00E66E37" w:rsidRPr="00E66E37" w:rsidRDefault="00E66E37" w:rsidP="00E66E37">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E66E37" w:rsidRPr="00E66E37" w14:paraId="0F8C5209" w14:textId="77777777" w:rsidTr="00E66E37">
                    <w:tc>
                      <w:tcPr>
                        <w:tcW w:w="1470" w:type="dxa"/>
                        <w:tcMar>
                          <w:top w:w="0" w:type="dxa"/>
                          <w:left w:w="0" w:type="dxa"/>
                          <w:bottom w:w="0" w:type="dxa"/>
                          <w:right w:w="0" w:type="dxa"/>
                        </w:tcMar>
                      </w:tcPr>
                      <w:p w14:paraId="06D79CEC"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Tea</w:t>
                        </w:r>
                      </w:p>
                      <w:p w14:paraId="18ABBD5D" w14:textId="77777777" w:rsidR="00E66E37" w:rsidRPr="00E66E37" w:rsidRDefault="00E66E37" w:rsidP="00E66E37">
                        <w:pPr>
                          <w:spacing w:before="20" w:after="20" w:line="1" w:lineRule="auto"/>
                          <w:jc w:val="left"/>
                        </w:pPr>
                      </w:p>
                    </w:tc>
                  </w:tr>
                </w:tbl>
                <w:p w14:paraId="1533CE0E" w14:textId="77777777" w:rsidR="00E66E37" w:rsidRPr="00E66E37" w:rsidRDefault="00E66E37" w:rsidP="00E66E37">
                  <w:pPr>
                    <w:spacing w:before="20" w:after="20" w:line="1" w:lineRule="auto"/>
                    <w:jc w:val="left"/>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F74BE0F" w14:textId="77777777" w:rsidR="00E66E37" w:rsidRPr="00E66E37" w:rsidRDefault="00E66E37" w:rsidP="00E66E37">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E66E37" w:rsidRPr="00E66E37" w14:paraId="698EC2B2" w14:textId="77777777" w:rsidTr="00E66E37">
                    <w:tc>
                      <w:tcPr>
                        <w:tcW w:w="1560" w:type="dxa"/>
                        <w:tcMar>
                          <w:top w:w="0" w:type="dxa"/>
                          <w:left w:w="0" w:type="dxa"/>
                          <w:bottom w:w="0" w:type="dxa"/>
                          <w:right w:w="0" w:type="dxa"/>
                        </w:tcMar>
                      </w:tcPr>
                      <w:p w14:paraId="3CAC3086"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Théier</w:t>
                        </w:r>
                      </w:p>
                      <w:p w14:paraId="34CE4DE3" w14:textId="77777777" w:rsidR="00E66E37" w:rsidRPr="00E66E37" w:rsidRDefault="00E66E37" w:rsidP="00E66E37">
                        <w:pPr>
                          <w:spacing w:before="20" w:after="20" w:line="1" w:lineRule="auto"/>
                          <w:jc w:val="left"/>
                        </w:pPr>
                      </w:p>
                    </w:tc>
                  </w:tr>
                </w:tbl>
                <w:p w14:paraId="24D02093" w14:textId="77777777" w:rsidR="00E66E37" w:rsidRPr="00E66E37" w:rsidRDefault="00E66E37" w:rsidP="00E66E37">
                  <w:pPr>
                    <w:spacing w:before="20" w:after="20" w:line="1" w:lineRule="auto"/>
                    <w:jc w:val="left"/>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F7E6F2F" w14:textId="77777777" w:rsidR="00E66E37" w:rsidRPr="00E66E37" w:rsidRDefault="00E66E37" w:rsidP="00E66E37">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E66E37" w:rsidRPr="00E66E37" w14:paraId="5BE0B0F1" w14:textId="77777777" w:rsidTr="00E66E37">
                    <w:tc>
                      <w:tcPr>
                        <w:tcW w:w="1515" w:type="dxa"/>
                        <w:tcMar>
                          <w:top w:w="0" w:type="dxa"/>
                          <w:left w:w="0" w:type="dxa"/>
                          <w:bottom w:w="0" w:type="dxa"/>
                          <w:right w:w="0" w:type="dxa"/>
                        </w:tcMar>
                      </w:tcPr>
                      <w:p w14:paraId="107C385E"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Tee</w:t>
                        </w:r>
                      </w:p>
                      <w:p w14:paraId="088B1CE8" w14:textId="77777777" w:rsidR="00E66E37" w:rsidRPr="00E66E37" w:rsidRDefault="00E66E37" w:rsidP="00E66E37">
                        <w:pPr>
                          <w:spacing w:before="20" w:after="20" w:line="1" w:lineRule="auto"/>
                          <w:jc w:val="left"/>
                        </w:pPr>
                      </w:p>
                    </w:tc>
                  </w:tr>
                </w:tbl>
                <w:p w14:paraId="55F10463" w14:textId="77777777" w:rsidR="00E66E37" w:rsidRPr="00E66E37" w:rsidRDefault="00E66E37" w:rsidP="00E66E37">
                  <w:pPr>
                    <w:spacing w:before="20" w:after="20" w:line="1" w:lineRule="auto"/>
                    <w:jc w:val="left"/>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A4226F4" w14:textId="77777777" w:rsidR="00E66E37" w:rsidRPr="00E66E37" w:rsidRDefault="00E66E37" w:rsidP="00E66E37">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E66E37" w:rsidRPr="00E66E37" w14:paraId="3AC00737" w14:textId="77777777" w:rsidTr="00E66E37">
                    <w:tc>
                      <w:tcPr>
                        <w:tcW w:w="1740" w:type="dxa"/>
                        <w:tcMar>
                          <w:top w:w="0" w:type="dxa"/>
                          <w:left w:w="0" w:type="dxa"/>
                          <w:bottom w:w="0" w:type="dxa"/>
                          <w:right w:w="0" w:type="dxa"/>
                        </w:tcMar>
                      </w:tcPr>
                      <w:p w14:paraId="76DD2213"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Té</w:t>
                        </w:r>
                      </w:p>
                      <w:p w14:paraId="1C711F07" w14:textId="77777777" w:rsidR="00E66E37" w:rsidRPr="00E66E37" w:rsidRDefault="00E66E37" w:rsidP="00E66E37">
                        <w:pPr>
                          <w:spacing w:before="20" w:after="20" w:line="1" w:lineRule="auto"/>
                          <w:jc w:val="left"/>
                        </w:pPr>
                      </w:p>
                    </w:tc>
                  </w:tr>
                </w:tbl>
                <w:p w14:paraId="73E1A13E" w14:textId="77777777" w:rsidR="00E66E37" w:rsidRPr="00E66E37" w:rsidRDefault="00E66E37" w:rsidP="00E66E37">
                  <w:pPr>
                    <w:spacing w:before="20" w:after="20" w:line="1" w:lineRule="auto"/>
                    <w:jc w:val="left"/>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1F3C6AE" w14:textId="77777777" w:rsidR="00E66E37" w:rsidRPr="00E66E37" w:rsidRDefault="00E66E37" w:rsidP="00E66E37">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E66E37" w:rsidRPr="00E66E37" w14:paraId="5A617949" w14:textId="77777777" w:rsidTr="00E66E37">
                    <w:tc>
                      <w:tcPr>
                        <w:tcW w:w="2115" w:type="dxa"/>
                        <w:tcMar>
                          <w:top w:w="0" w:type="dxa"/>
                          <w:left w:w="0" w:type="dxa"/>
                          <w:bottom w:w="0" w:type="dxa"/>
                          <w:right w:w="0" w:type="dxa"/>
                        </w:tcMar>
                      </w:tcPr>
                      <w:p w14:paraId="7019BE20" w14:textId="77777777" w:rsidR="00E66E37" w:rsidRPr="00E66E37" w:rsidRDefault="00E66E37" w:rsidP="00E66E37">
                        <w:pPr>
                          <w:spacing w:before="20" w:after="20"/>
                          <w:jc w:val="left"/>
                          <w:rPr>
                            <w:rFonts w:cs="Arial"/>
                            <w:color w:val="000000"/>
                            <w:sz w:val="16"/>
                            <w:szCs w:val="16"/>
                          </w:rPr>
                        </w:pPr>
                        <w:r w:rsidRPr="00E66E37">
                          <w:rPr>
                            <w:rFonts w:cs="Arial"/>
                            <w:i/>
                            <w:iCs/>
                            <w:color w:val="000000"/>
                            <w:sz w:val="16"/>
                            <w:szCs w:val="16"/>
                          </w:rPr>
                          <w:t>Camellia sinensis</w:t>
                        </w:r>
                        <w:r w:rsidRPr="00E66E37">
                          <w:rPr>
                            <w:rFonts w:cs="Arial"/>
                            <w:color w:val="000000"/>
                            <w:sz w:val="16"/>
                            <w:szCs w:val="16"/>
                          </w:rPr>
                          <w:t> (L.) Kuntze</w:t>
                        </w:r>
                      </w:p>
                      <w:p w14:paraId="269FC551" w14:textId="77777777" w:rsidR="00E66E37" w:rsidRPr="00E66E37" w:rsidRDefault="00E66E37" w:rsidP="00E66E37">
                        <w:pPr>
                          <w:spacing w:before="20" w:after="20" w:line="1" w:lineRule="auto"/>
                          <w:jc w:val="left"/>
                        </w:pPr>
                      </w:p>
                    </w:tc>
                  </w:tr>
                </w:tbl>
                <w:p w14:paraId="6876BC96" w14:textId="77777777" w:rsidR="00E66E37" w:rsidRPr="00E66E37" w:rsidRDefault="00E66E37" w:rsidP="00E66E37">
                  <w:pPr>
                    <w:spacing w:before="20" w:after="20" w:line="1" w:lineRule="auto"/>
                    <w:jc w:val="left"/>
                  </w:pPr>
                </w:p>
              </w:tc>
              <w:tc>
                <w:tcPr>
                  <w:tcW w:w="166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E2DA2E1" w14:textId="77777777" w:rsidR="00E66E37" w:rsidRPr="00E66E37" w:rsidRDefault="00E66E37" w:rsidP="00E66E37">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E66E37" w:rsidRPr="00E66E37" w14:paraId="74856C27" w14:textId="77777777" w:rsidTr="00E66E37">
                    <w:tc>
                      <w:tcPr>
                        <w:tcW w:w="1815" w:type="dxa"/>
                        <w:tcMar>
                          <w:top w:w="0" w:type="dxa"/>
                          <w:left w:w="0" w:type="dxa"/>
                          <w:bottom w:w="0" w:type="dxa"/>
                          <w:right w:w="0" w:type="dxa"/>
                        </w:tcMar>
                      </w:tcPr>
                      <w:p w14:paraId="27CE6A28"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CMLIA_SIN</w:t>
                        </w:r>
                      </w:p>
                      <w:p w14:paraId="34CB40E5" w14:textId="77777777" w:rsidR="00E66E37" w:rsidRPr="00E66E37" w:rsidRDefault="00E66E37" w:rsidP="00E66E37">
                        <w:pPr>
                          <w:spacing w:before="20" w:after="20" w:line="1" w:lineRule="auto"/>
                        </w:pPr>
                      </w:p>
                    </w:tc>
                  </w:tr>
                </w:tbl>
                <w:p w14:paraId="3D9301A4" w14:textId="77777777" w:rsidR="00E66E37" w:rsidRPr="00E66E37" w:rsidRDefault="00E66E37" w:rsidP="00E66E37">
                  <w:pPr>
                    <w:spacing w:before="20" w:after="20" w:line="1" w:lineRule="auto"/>
                  </w:pPr>
                </w:p>
              </w:tc>
            </w:tr>
            <w:tr w:rsidR="00E66E37" w:rsidRPr="00E66E37" w14:paraId="726B019B" w14:textId="77777777" w:rsidTr="00E66E37">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17A25AC" w14:textId="77777777" w:rsidR="00E66E37" w:rsidRPr="00E66E37" w:rsidRDefault="00E66E37" w:rsidP="00E66E37">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E66E37" w:rsidRPr="00E66E37" w14:paraId="2BD115B7" w14:textId="77777777" w:rsidTr="00E66E37">
                    <w:tc>
                      <w:tcPr>
                        <w:tcW w:w="615" w:type="dxa"/>
                        <w:tcMar>
                          <w:top w:w="0" w:type="dxa"/>
                          <w:left w:w="0" w:type="dxa"/>
                          <w:bottom w:w="0" w:type="dxa"/>
                          <w:right w:w="0" w:type="dxa"/>
                        </w:tcMar>
                      </w:tcPr>
                      <w:p w14:paraId="6603F0A7"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MX</w:t>
                        </w:r>
                      </w:p>
                      <w:p w14:paraId="40342736" w14:textId="77777777" w:rsidR="00E66E37" w:rsidRPr="00E66E37" w:rsidRDefault="00E66E37" w:rsidP="00E66E37">
                        <w:pPr>
                          <w:spacing w:before="20" w:after="20" w:line="1" w:lineRule="auto"/>
                        </w:pPr>
                      </w:p>
                    </w:tc>
                  </w:tr>
                </w:tbl>
                <w:p w14:paraId="0F3AD1D2" w14:textId="77777777" w:rsidR="00E66E37" w:rsidRPr="00E66E37" w:rsidRDefault="00E66E37" w:rsidP="00E66E37">
                  <w:pPr>
                    <w:spacing w:before="20" w:after="20" w:line="1" w:lineRule="auto"/>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E900B93" w14:textId="77777777" w:rsidR="00E66E37" w:rsidRPr="00E66E37" w:rsidRDefault="00E66E37" w:rsidP="00E66E37">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E66E37" w:rsidRPr="00E66E37" w14:paraId="176BB3BF" w14:textId="77777777" w:rsidTr="00E66E37">
                    <w:tc>
                      <w:tcPr>
                        <w:tcW w:w="465" w:type="dxa"/>
                        <w:tcMar>
                          <w:top w:w="0" w:type="dxa"/>
                          <w:left w:w="0" w:type="dxa"/>
                          <w:bottom w:w="0" w:type="dxa"/>
                          <w:right w:w="0" w:type="dxa"/>
                        </w:tcMar>
                      </w:tcPr>
                      <w:p w14:paraId="5718FFA3"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TWF/TWO</w:t>
                        </w:r>
                      </w:p>
                      <w:p w14:paraId="7513E601" w14:textId="77777777" w:rsidR="00E66E37" w:rsidRPr="00E66E37" w:rsidRDefault="00E66E37" w:rsidP="00E66E37">
                        <w:pPr>
                          <w:spacing w:before="20" w:after="20" w:line="1" w:lineRule="auto"/>
                        </w:pPr>
                      </w:p>
                    </w:tc>
                  </w:tr>
                </w:tbl>
                <w:p w14:paraId="19DB51C6" w14:textId="77777777" w:rsidR="00E66E37" w:rsidRPr="00E66E37" w:rsidRDefault="00E66E37" w:rsidP="00E66E37">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DDCD2ED" w14:textId="77777777" w:rsidR="00E66E37" w:rsidRPr="00E66E37" w:rsidRDefault="00E66E37" w:rsidP="00E66E37">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E66E37" w:rsidRPr="00E66E37" w14:paraId="13D5BB46" w14:textId="77777777" w:rsidTr="00E66E37">
                    <w:tc>
                      <w:tcPr>
                        <w:tcW w:w="930" w:type="dxa"/>
                        <w:tcMar>
                          <w:top w:w="0" w:type="dxa"/>
                          <w:left w:w="0" w:type="dxa"/>
                          <w:bottom w:w="0" w:type="dxa"/>
                          <w:right w:w="0" w:type="dxa"/>
                        </w:tcMar>
                      </w:tcPr>
                      <w:p w14:paraId="6B949833"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A</w:t>
                        </w:r>
                      </w:p>
                      <w:p w14:paraId="3E9FCF05" w14:textId="77777777" w:rsidR="00E66E37" w:rsidRPr="00E66E37" w:rsidRDefault="00E66E37" w:rsidP="00E66E37">
                        <w:pPr>
                          <w:spacing w:before="20" w:after="20" w:line="1" w:lineRule="auto"/>
                        </w:pPr>
                      </w:p>
                    </w:tc>
                  </w:tr>
                </w:tbl>
                <w:p w14:paraId="097E38B6" w14:textId="77777777" w:rsidR="00E66E37" w:rsidRPr="00E66E37" w:rsidRDefault="00E66E37" w:rsidP="00E66E37">
                  <w:pPr>
                    <w:spacing w:before="20" w:after="20" w:line="1"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A524E25" w14:textId="77777777" w:rsidR="00E66E37" w:rsidRPr="00E66E37" w:rsidRDefault="00E66E37" w:rsidP="00E66E37">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E66E37" w:rsidRPr="00E66E37" w14:paraId="62192A3D" w14:textId="77777777" w:rsidTr="00E66E37">
                    <w:tc>
                      <w:tcPr>
                        <w:tcW w:w="1395" w:type="dxa"/>
                        <w:tcMar>
                          <w:top w:w="0" w:type="dxa"/>
                          <w:left w:w="0" w:type="dxa"/>
                          <w:bottom w:w="0" w:type="dxa"/>
                          <w:right w:w="0" w:type="dxa"/>
                        </w:tcMar>
                      </w:tcPr>
                      <w:p w14:paraId="528CCBD7"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TG/239/1</w:t>
                        </w:r>
                      </w:p>
                      <w:p w14:paraId="7E74CE3E" w14:textId="77777777" w:rsidR="00E66E37" w:rsidRPr="00E66E37" w:rsidRDefault="00E66E37" w:rsidP="00E66E37">
                        <w:pPr>
                          <w:spacing w:before="20" w:after="20" w:line="1" w:lineRule="auto"/>
                        </w:pPr>
                      </w:p>
                    </w:tc>
                  </w:tr>
                </w:tbl>
                <w:p w14:paraId="7A7660F7" w14:textId="77777777" w:rsidR="00E66E37" w:rsidRPr="00E66E37" w:rsidRDefault="00E66E37" w:rsidP="00E66E37">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A72D8C5" w14:textId="77777777" w:rsidR="00E66E37" w:rsidRPr="00E66E37" w:rsidRDefault="00E66E37" w:rsidP="00E66E37">
                  <w:pPr>
                    <w:spacing w:before="20" w:after="20"/>
                    <w:rPr>
                      <w:rFonts w:eastAsia="Arial" w:cs="Arial"/>
                      <w:color w:val="000000"/>
                      <w:sz w:val="16"/>
                      <w:szCs w:val="16"/>
                    </w:rPr>
                  </w:pPr>
                  <w:r w:rsidRPr="00E66E37">
                    <w:rPr>
                      <w:rFonts w:eastAsia="Arial" w:cs="Arial"/>
                      <w:color w:val="000000"/>
                      <w:sz w:val="16"/>
                      <w:szCs w:val="16"/>
                    </w:rPr>
                    <w:t>E, F, G, S</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E66E37" w:rsidRPr="00E66E37" w14:paraId="6F9D8CD6" w14:textId="77777777" w:rsidTr="00E66E37">
                    <w:tc>
                      <w:tcPr>
                        <w:tcW w:w="1425" w:type="dxa"/>
                        <w:tcMar>
                          <w:top w:w="0" w:type="dxa"/>
                          <w:left w:w="0" w:type="dxa"/>
                          <w:bottom w:w="0" w:type="dxa"/>
                          <w:right w:w="0" w:type="dxa"/>
                        </w:tcMar>
                      </w:tcPr>
                      <w:p w14:paraId="12F2CCEB"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2008</w:t>
                        </w:r>
                      </w:p>
                      <w:p w14:paraId="07AC1490" w14:textId="77777777" w:rsidR="00E66E37" w:rsidRPr="00E66E37" w:rsidRDefault="00E66E37" w:rsidP="00E66E37">
                        <w:pPr>
                          <w:spacing w:before="20" w:after="20" w:line="1" w:lineRule="auto"/>
                        </w:pPr>
                      </w:p>
                    </w:tc>
                  </w:tr>
                </w:tbl>
                <w:p w14:paraId="0A30D43F" w14:textId="77777777" w:rsidR="00E66E37" w:rsidRPr="00E66E37" w:rsidRDefault="00E66E37" w:rsidP="00E66E37">
                  <w:pPr>
                    <w:spacing w:before="20" w:after="20" w:line="1" w:lineRule="auto"/>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E4B3AF3" w14:textId="77777777" w:rsidR="00E66E37" w:rsidRPr="00E66E37" w:rsidRDefault="00E66E37" w:rsidP="00E66E37">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E66E37" w:rsidRPr="00E66E37" w14:paraId="27C25FC8" w14:textId="77777777" w:rsidTr="00E66E37">
                    <w:tc>
                      <w:tcPr>
                        <w:tcW w:w="1470" w:type="dxa"/>
                        <w:tcMar>
                          <w:top w:w="0" w:type="dxa"/>
                          <w:left w:w="0" w:type="dxa"/>
                          <w:bottom w:w="0" w:type="dxa"/>
                          <w:right w:w="0" w:type="dxa"/>
                        </w:tcMar>
                      </w:tcPr>
                      <w:p w14:paraId="77212962"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Hawthorn</w:t>
                        </w:r>
                      </w:p>
                      <w:p w14:paraId="4E3D7BC7" w14:textId="77777777" w:rsidR="00E66E37" w:rsidRPr="00E66E37" w:rsidRDefault="00E66E37" w:rsidP="00E66E37">
                        <w:pPr>
                          <w:spacing w:before="20" w:after="20" w:line="1" w:lineRule="auto"/>
                          <w:jc w:val="left"/>
                        </w:pPr>
                      </w:p>
                    </w:tc>
                  </w:tr>
                </w:tbl>
                <w:p w14:paraId="66E13101" w14:textId="77777777" w:rsidR="00E66E37" w:rsidRPr="00E66E37" w:rsidRDefault="00E66E37" w:rsidP="00E66E37">
                  <w:pPr>
                    <w:spacing w:before="20" w:after="20" w:line="1" w:lineRule="auto"/>
                    <w:jc w:val="left"/>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821D9CA" w14:textId="77777777" w:rsidR="00E66E37" w:rsidRPr="00E66E37" w:rsidRDefault="00E66E37" w:rsidP="00E66E37">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E66E37" w:rsidRPr="00E66E37" w14:paraId="03177FC2" w14:textId="77777777" w:rsidTr="00E66E37">
                    <w:tc>
                      <w:tcPr>
                        <w:tcW w:w="1560" w:type="dxa"/>
                        <w:tcMar>
                          <w:top w:w="0" w:type="dxa"/>
                          <w:left w:w="0" w:type="dxa"/>
                          <w:bottom w:w="0" w:type="dxa"/>
                          <w:right w:w="0" w:type="dxa"/>
                        </w:tcMar>
                      </w:tcPr>
                      <w:p w14:paraId="75ACFFD5"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Aubépine</w:t>
                        </w:r>
                      </w:p>
                      <w:p w14:paraId="08DF8C56" w14:textId="77777777" w:rsidR="00E66E37" w:rsidRPr="00E66E37" w:rsidRDefault="00E66E37" w:rsidP="00E66E37">
                        <w:pPr>
                          <w:spacing w:before="20" w:after="20" w:line="1" w:lineRule="auto"/>
                          <w:jc w:val="left"/>
                        </w:pPr>
                      </w:p>
                    </w:tc>
                  </w:tr>
                </w:tbl>
                <w:p w14:paraId="378CF804" w14:textId="77777777" w:rsidR="00E66E37" w:rsidRPr="00E66E37" w:rsidRDefault="00E66E37" w:rsidP="00E66E37">
                  <w:pPr>
                    <w:spacing w:before="20" w:after="20" w:line="1" w:lineRule="auto"/>
                    <w:jc w:val="left"/>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6137052" w14:textId="77777777" w:rsidR="00E66E37" w:rsidRPr="00E66E37" w:rsidRDefault="00E66E37" w:rsidP="00E66E37">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E66E37" w:rsidRPr="00E66E37" w14:paraId="1752BF81" w14:textId="77777777" w:rsidTr="00E66E37">
                    <w:tc>
                      <w:tcPr>
                        <w:tcW w:w="1515" w:type="dxa"/>
                        <w:tcMar>
                          <w:top w:w="0" w:type="dxa"/>
                          <w:left w:w="0" w:type="dxa"/>
                          <w:bottom w:w="0" w:type="dxa"/>
                          <w:right w:w="0" w:type="dxa"/>
                        </w:tcMar>
                      </w:tcPr>
                      <w:p w14:paraId="22C8D37B"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Weissdorn</w:t>
                        </w:r>
                      </w:p>
                      <w:p w14:paraId="0D65D96C" w14:textId="77777777" w:rsidR="00E66E37" w:rsidRPr="00E66E37" w:rsidRDefault="00E66E37" w:rsidP="00E66E37">
                        <w:pPr>
                          <w:spacing w:before="20" w:after="20" w:line="1" w:lineRule="auto"/>
                          <w:jc w:val="left"/>
                        </w:pPr>
                      </w:p>
                    </w:tc>
                  </w:tr>
                </w:tbl>
                <w:p w14:paraId="5C898556" w14:textId="77777777" w:rsidR="00E66E37" w:rsidRPr="00E66E37" w:rsidRDefault="00E66E37" w:rsidP="00E66E37">
                  <w:pPr>
                    <w:spacing w:before="20" w:after="20" w:line="1" w:lineRule="auto"/>
                    <w:jc w:val="left"/>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2CD2D67" w14:textId="77777777" w:rsidR="00E66E37" w:rsidRPr="00E66E37" w:rsidRDefault="00E66E37" w:rsidP="00E66E37">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E66E37" w:rsidRPr="00E66E37" w14:paraId="3118DEC5" w14:textId="77777777" w:rsidTr="00E66E37">
                    <w:tc>
                      <w:tcPr>
                        <w:tcW w:w="1740" w:type="dxa"/>
                        <w:tcMar>
                          <w:top w:w="0" w:type="dxa"/>
                          <w:left w:w="0" w:type="dxa"/>
                          <w:bottom w:w="0" w:type="dxa"/>
                          <w:right w:w="0" w:type="dxa"/>
                        </w:tcMar>
                      </w:tcPr>
                      <w:p w14:paraId="3453973E"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Espino</w:t>
                        </w:r>
                      </w:p>
                      <w:p w14:paraId="05DE02AA" w14:textId="77777777" w:rsidR="00E66E37" w:rsidRPr="00E66E37" w:rsidRDefault="00E66E37" w:rsidP="00E66E37">
                        <w:pPr>
                          <w:spacing w:before="20" w:after="20" w:line="1" w:lineRule="auto"/>
                          <w:jc w:val="left"/>
                        </w:pPr>
                      </w:p>
                    </w:tc>
                  </w:tr>
                </w:tbl>
                <w:p w14:paraId="2226E916" w14:textId="77777777" w:rsidR="00E66E37" w:rsidRPr="00E66E37" w:rsidRDefault="00E66E37" w:rsidP="00E66E37">
                  <w:pPr>
                    <w:spacing w:before="20" w:after="20" w:line="1" w:lineRule="auto"/>
                    <w:jc w:val="left"/>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9C8A957" w14:textId="77777777" w:rsidR="00E66E37" w:rsidRPr="00E66E37" w:rsidRDefault="00E66E37" w:rsidP="00E66E37">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E66E37" w:rsidRPr="00E66E37" w14:paraId="0CDE8F21" w14:textId="77777777" w:rsidTr="00E66E37">
                    <w:tc>
                      <w:tcPr>
                        <w:tcW w:w="2115" w:type="dxa"/>
                        <w:tcMar>
                          <w:top w:w="0" w:type="dxa"/>
                          <w:left w:w="0" w:type="dxa"/>
                          <w:bottom w:w="0" w:type="dxa"/>
                          <w:right w:w="0" w:type="dxa"/>
                        </w:tcMar>
                      </w:tcPr>
                      <w:p w14:paraId="321538DC" w14:textId="77777777" w:rsidR="00E66E37" w:rsidRPr="00E66E37" w:rsidRDefault="00E66E37" w:rsidP="00E66E37">
                        <w:pPr>
                          <w:spacing w:before="20" w:after="20"/>
                          <w:jc w:val="left"/>
                          <w:rPr>
                            <w:rFonts w:cs="Arial"/>
                            <w:color w:val="000000"/>
                            <w:sz w:val="16"/>
                            <w:szCs w:val="16"/>
                          </w:rPr>
                        </w:pPr>
                        <w:r w:rsidRPr="00E66E37">
                          <w:rPr>
                            <w:rFonts w:cs="Arial"/>
                            <w:i/>
                            <w:iCs/>
                            <w:color w:val="000000"/>
                            <w:sz w:val="16"/>
                            <w:szCs w:val="16"/>
                          </w:rPr>
                          <w:t>Crataegus</w:t>
                        </w:r>
                        <w:r w:rsidRPr="00E66E37">
                          <w:rPr>
                            <w:rFonts w:cs="Arial"/>
                            <w:color w:val="000000"/>
                            <w:sz w:val="16"/>
                            <w:szCs w:val="16"/>
                          </w:rPr>
                          <w:t> L.</w:t>
                        </w:r>
                      </w:p>
                      <w:p w14:paraId="733329FC" w14:textId="77777777" w:rsidR="00E66E37" w:rsidRPr="00E66E37" w:rsidRDefault="00E66E37" w:rsidP="00E66E37">
                        <w:pPr>
                          <w:spacing w:before="20" w:after="20" w:line="1" w:lineRule="auto"/>
                          <w:jc w:val="left"/>
                        </w:pPr>
                      </w:p>
                    </w:tc>
                  </w:tr>
                </w:tbl>
                <w:p w14:paraId="51258BBA" w14:textId="77777777" w:rsidR="00E66E37" w:rsidRPr="00E66E37" w:rsidRDefault="00E66E37" w:rsidP="00E66E37">
                  <w:pPr>
                    <w:spacing w:before="20" w:after="20" w:line="1" w:lineRule="auto"/>
                    <w:jc w:val="left"/>
                  </w:pPr>
                </w:p>
              </w:tc>
              <w:tc>
                <w:tcPr>
                  <w:tcW w:w="166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86E34E4" w14:textId="77777777" w:rsidR="00E66E37" w:rsidRPr="00E66E37" w:rsidRDefault="00E66E37" w:rsidP="00E66E37">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E66E37" w:rsidRPr="00E66E37" w14:paraId="0BEEA420" w14:textId="77777777" w:rsidTr="00E66E37">
                    <w:tc>
                      <w:tcPr>
                        <w:tcW w:w="1815" w:type="dxa"/>
                        <w:tcMar>
                          <w:top w:w="0" w:type="dxa"/>
                          <w:left w:w="0" w:type="dxa"/>
                          <w:bottom w:w="0" w:type="dxa"/>
                          <w:right w:w="0" w:type="dxa"/>
                        </w:tcMar>
                      </w:tcPr>
                      <w:p w14:paraId="26EFCBE6"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CRATA</w:t>
                        </w:r>
                      </w:p>
                      <w:p w14:paraId="586DEB74" w14:textId="77777777" w:rsidR="00E66E37" w:rsidRPr="00E66E37" w:rsidRDefault="00E66E37" w:rsidP="00E66E37">
                        <w:pPr>
                          <w:spacing w:before="20" w:after="20" w:line="1" w:lineRule="auto"/>
                        </w:pPr>
                      </w:p>
                    </w:tc>
                  </w:tr>
                </w:tbl>
                <w:p w14:paraId="5D1B1114" w14:textId="77777777" w:rsidR="00E66E37" w:rsidRPr="00E66E37" w:rsidRDefault="00E66E37" w:rsidP="00E66E37">
                  <w:pPr>
                    <w:spacing w:before="20" w:after="20" w:line="1" w:lineRule="auto"/>
                  </w:pPr>
                </w:p>
              </w:tc>
            </w:tr>
            <w:tr w:rsidR="00E66E37" w:rsidRPr="00E66E37" w14:paraId="4107A651" w14:textId="77777777" w:rsidTr="00E66E37">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E29933E" w14:textId="77777777" w:rsidR="00E66E37" w:rsidRPr="00E66E37" w:rsidRDefault="00E66E37" w:rsidP="00E66E37">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E66E37" w:rsidRPr="00E66E37" w14:paraId="40E38188" w14:textId="77777777" w:rsidTr="00E66E37">
                    <w:tc>
                      <w:tcPr>
                        <w:tcW w:w="615" w:type="dxa"/>
                        <w:tcMar>
                          <w:top w:w="0" w:type="dxa"/>
                          <w:left w:w="0" w:type="dxa"/>
                          <w:bottom w:w="0" w:type="dxa"/>
                          <w:right w:w="0" w:type="dxa"/>
                        </w:tcMar>
                      </w:tcPr>
                      <w:p w14:paraId="6C0275C8"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SK</w:t>
                        </w:r>
                      </w:p>
                      <w:p w14:paraId="356D65B4" w14:textId="77777777" w:rsidR="00E66E37" w:rsidRPr="00E66E37" w:rsidRDefault="00E66E37" w:rsidP="00E66E37">
                        <w:pPr>
                          <w:spacing w:before="20" w:after="20" w:line="1" w:lineRule="auto"/>
                        </w:pPr>
                      </w:p>
                    </w:tc>
                  </w:tr>
                </w:tbl>
                <w:p w14:paraId="72ED21C2" w14:textId="77777777" w:rsidR="00E66E37" w:rsidRPr="00E66E37" w:rsidRDefault="00E66E37" w:rsidP="00E66E37">
                  <w:pPr>
                    <w:spacing w:before="20" w:after="20" w:line="1" w:lineRule="auto"/>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E350A23" w14:textId="77777777" w:rsidR="00E66E37" w:rsidRPr="00E66E37" w:rsidRDefault="00E66E37" w:rsidP="00E66E37">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E66E37" w:rsidRPr="00E66E37" w14:paraId="2017B4E3" w14:textId="77777777" w:rsidTr="00E66E37">
                    <w:tc>
                      <w:tcPr>
                        <w:tcW w:w="465" w:type="dxa"/>
                        <w:tcMar>
                          <w:top w:w="0" w:type="dxa"/>
                          <w:left w:w="0" w:type="dxa"/>
                          <w:bottom w:w="0" w:type="dxa"/>
                          <w:right w:w="0" w:type="dxa"/>
                        </w:tcMar>
                      </w:tcPr>
                      <w:p w14:paraId="23D2A188"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TWF</w:t>
                        </w:r>
                      </w:p>
                      <w:p w14:paraId="628B9673" w14:textId="77777777" w:rsidR="00E66E37" w:rsidRPr="00E66E37" w:rsidRDefault="00E66E37" w:rsidP="00E66E37">
                        <w:pPr>
                          <w:spacing w:before="20" w:after="20" w:line="1" w:lineRule="auto"/>
                        </w:pPr>
                      </w:p>
                    </w:tc>
                  </w:tr>
                </w:tbl>
                <w:p w14:paraId="48832CA6" w14:textId="77777777" w:rsidR="00E66E37" w:rsidRPr="00E66E37" w:rsidRDefault="00E66E37" w:rsidP="00E66E37">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B54C161" w14:textId="77777777" w:rsidR="00E66E37" w:rsidRPr="00E66E37" w:rsidRDefault="00E66E37" w:rsidP="00E66E37">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E66E37" w:rsidRPr="00E66E37" w14:paraId="6857B0BC" w14:textId="77777777" w:rsidTr="00E66E37">
                    <w:tc>
                      <w:tcPr>
                        <w:tcW w:w="930" w:type="dxa"/>
                        <w:tcMar>
                          <w:top w:w="0" w:type="dxa"/>
                          <w:left w:w="0" w:type="dxa"/>
                          <w:bottom w:w="0" w:type="dxa"/>
                          <w:right w:w="0" w:type="dxa"/>
                        </w:tcMar>
                      </w:tcPr>
                      <w:p w14:paraId="2D8BA7B7"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A</w:t>
                        </w:r>
                      </w:p>
                      <w:p w14:paraId="61ADEC86" w14:textId="77777777" w:rsidR="00E66E37" w:rsidRPr="00E66E37" w:rsidRDefault="00E66E37" w:rsidP="00E66E37">
                        <w:pPr>
                          <w:spacing w:before="20" w:after="20" w:line="1" w:lineRule="auto"/>
                        </w:pPr>
                      </w:p>
                    </w:tc>
                  </w:tr>
                </w:tbl>
                <w:p w14:paraId="07241742" w14:textId="77777777" w:rsidR="00E66E37" w:rsidRPr="00E66E37" w:rsidRDefault="00E66E37" w:rsidP="00E66E37">
                  <w:pPr>
                    <w:spacing w:before="20" w:after="20" w:line="1"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E9CF53A" w14:textId="77777777" w:rsidR="00E66E37" w:rsidRPr="00E66E37" w:rsidRDefault="00E66E37" w:rsidP="00E66E37">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E66E37" w:rsidRPr="00E66E37" w14:paraId="7C4C2F5D" w14:textId="77777777" w:rsidTr="00E66E37">
                    <w:tc>
                      <w:tcPr>
                        <w:tcW w:w="1395" w:type="dxa"/>
                        <w:tcMar>
                          <w:top w:w="0" w:type="dxa"/>
                          <w:left w:w="0" w:type="dxa"/>
                          <w:bottom w:w="0" w:type="dxa"/>
                          <w:right w:w="0" w:type="dxa"/>
                        </w:tcMar>
                      </w:tcPr>
                      <w:p w14:paraId="36787907"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TG/240/1</w:t>
                        </w:r>
                      </w:p>
                      <w:p w14:paraId="46C7DBE8" w14:textId="77777777" w:rsidR="00E66E37" w:rsidRPr="00E66E37" w:rsidRDefault="00E66E37" w:rsidP="00E66E37">
                        <w:pPr>
                          <w:spacing w:before="20" w:after="20" w:line="1" w:lineRule="auto"/>
                        </w:pPr>
                      </w:p>
                    </w:tc>
                  </w:tr>
                </w:tbl>
                <w:p w14:paraId="11C20C0F" w14:textId="77777777" w:rsidR="00E66E37" w:rsidRPr="00E66E37" w:rsidRDefault="00E66E37" w:rsidP="00E66E37">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C5545EF" w14:textId="77777777" w:rsidR="00E66E37" w:rsidRPr="00E66E37" w:rsidRDefault="00E66E37" w:rsidP="00E66E37">
                  <w:pPr>
                    <w:spacing w:before="20" w:after="20"/>
                    <w:rPr>
                      <w:rFonts w:eastAsia="Arial" w:cs="Arial"/>
                      <w:color w:val="000000"/>
                      <w:sz w:val="16"/>
                      <w:szCs w:val="16"/>
                    </w:rPr>
                  </w:pPr>
                  <w:r w:rsidRPr="00E66E37">
                    <w:rPr>
                      <w:rFonts w:eastAsia="Arial" w:cs="Arial"/>
                      <w:color w:val="000000"/>
                      <w:sz w:val="16"/>
                      <w:szCs w:val="16"/>
                    </w:rPr>
                    <w:t>E, F, G, S</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E66E37" w:rsidRPr="00E66E37" w14:paraId="671255E5" w14:textId="77777777" w:rsidTr="00E66E37">
                    <w:tc>
                      <w:tcPr>
                        <w:tcW w:w="1425" w:type="dxa"/>
                        <w:tcMar>
                          <w:top w:w="0" w:type="dxa"/>
                          <w:left w:w="0" w:type="dxa"/>
                          <w:bottom w:w="0" w:type="dxa"/>
                          <w:right w:w="0" w:type="dxa"/>
                        </w:tcMar>
                      </w:tcPr>
                      <w:p w14:paraId="4E68BB4A"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2008</w:t>
                        </w:r>
                      </w:p>
                      <w:p w14:paraId="22E5DB14" w14:textId="77777777" w:rsidR="00E66E37" w:rsidRPr="00E66E37" w:rsidRDefault="00E66E37" w:rsidP="00E66E37">
                        <w:pPr>
                          <w:spacing w:before="20" w:after="20" w:line="1" w:lineRule="auto"/>
                        </w:pPr>
                      </w:p>
                    </w:tc>
                  </w:tr>
                </w:tbl>
                <w:p w14:paraId="457624E8" w14:textId="77777777" w:rsidR="00E66E37" w:rsidRPr="00E66E37" w:rsidRDefault="00E66E37" w:rsidP="00E66E37">
                  <w:pPr>
                    <w:spacing w:before="20" w:after="20" w:line="1" w:lineRule="auto"/>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072B5A4" w14:textId="77777777" w:rsidR="00E66E37" w:rsidRPr="00E66E37" w:rsidRDefault="00E66E37" w:rsidP="00E66E37">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E66E37" w:rsidRPr="00E66E37" w14:paraId="3222A7BD" w14:textId="77777777" w:rsidTr="00E66E37">
                    <w:tc>
                      <w:tcPr>
                        <w:tcW w:w="1470" w:type="dxa"/>
                        <w:tcMar>
                          <w:top w:w="0" w:type="dxa"/>
                          <w:left w:w="0" w:type="dxa"/>
                          <w:bottom w:w="0" w:type="dxa"/>
                          <w:right w:w="0" w:type="dxa"/>
                        </w:tcMar>
                      </w:tcPr>
                      <w:p w14:paraId="2BAF3ADB"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Common Sea Buckthorn</w:t>
                        </w:r>
                      </w:p>
                      <w:p w14:paraId="7C71BB12" w14:textId="77777777" w:rsidR="00E66E37" w:rsidRPr="00E66E37" w:rsidRDefault="00E66E37" w:rsidP="00E66E37">
                        <w:pPr>
                          <w:spacing w:before="20" w:after="20" w:line="1" w:lineRule="auto"/>
                          <w:jc w:val="left"/>
                        </w:pPr>
                      </w:p>
                    </w:tc>
                  </w:tr>
                </w:tbl>
                <w:p w14:paraId="7689BD6C" w14:textId="77777777" w:rsidR="00E66E37" w:rsidRPr="00E66E37" w:rsidRDefault="00E66E37" w:rsidP="00E66E37">
                  <w:pPr>
                    <w:spacing w:before="20" w:after="20" w:line="1" w:lineRule="auto"/>
                    <w:jc w:val="left"/>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D34C82E" w14:textId="77777777" w:rsidR="00E66E37" w:rsidRPr="00E66E37" w:rsidRDefault="00E66E37" w:rsidP="00E66E37">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E66E37" w:rsidRPr="00E66E37" w14:paraId="6679CD91" w14:textId="77777777" w:rsidTr="00E66E37">
                    <w:tc>
                      <w:tcPr>
                        <w:tcW w:w="1560" w:type="dxa"/>
                        <w:tcMar>
                          <w:top w:w="0" w:type="dxa"/>
                          <w:left w:w="0" w:type="dxa"/>
                          <w:bottom w:w="0" w:type="dxa"/>
                          <w:right w:w="0" w:type="dxa"/>
                        </w:tcMar>
                      </w:tcPr>
                      <w:p w14:paraId="0CF04E94"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Argousier</w:t>
                        </w:r>
                      </w:p>
                      <w:p w14:paraId="7A032A47" w14:textId="77777777" w:rsidR="00E66E37" w:rsidRPr="00E66E37" w:rsidRDefault="00E66E37" w:rsidP="00E66E37">
                        <w:pPr>
                          <w:spacing w:before="20" w:after="20" w:line="1" w:lineRule="auto"/>
                          <w:jc w:val="left"/>
                        </w:pPr>
                      </w:p>
                    </w:tc>
                  </w:tr>
                </w:tbl>
                <w:p w14:paraId="69D0238B" w14:textId="77777777" w:rsidR="00E66E37" w:rsidRPr="00E66E37" w:rsidRDefault="00E66E37" w:rsidP="00E66E37">
                  <w:pPr>
                    <w:spacing w:before="20" w:after="20" w:line="1" w:lineRule="auto"/>
                    <w:jc w:val="left"/>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0F06C9A" w14:textId="77777777" w:rsidR="00E66E37" w:rsidRPr="00E66E37" w:rsidRDefault="00E66E37" w:rsidP="00E66E37">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E66E37" w:rsidRPr="00E66E37" w14:paraId="27D9A9D2" w14:textId="77777777" w:rsidTr="00E66E37">
                    <w:tc>
                      <w:tcPr>
                        <w:tcW w:w="1515" w:type="dxa"/>
                        <w:tcMar>
                          <w:top w:w="0" w:type="dxa"/>
                          <w:left w:w="0" w:type="dxa"/>
                          <w:bottom w:w="0" w:type="dxa"/>
                          <w:right w:w="0" w:type="dxa"/>
                        </w:tcMar>
                      </w:tcPr>
                      <w:p w14:paraId="5283395E"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Sanddorn</w:t>
                        </w:r>
                      </w:p>
                      <w:p w14:paraId="0F3CBADF" w14:textId="77777777" w:rsidR="00E66E37" w:rsidRPr="00E66E37" w:rsidRDefault="00E66E37" w:rsidP="00E66E37">
                        <w:pPr>
                          <w:spacing w:before="20" w:after="20" w:line="1" w:lineRule="auto"/>
                          <w:jc w:val="left"/>
                        </w:pPr>
                      </w:p>
                    </w:tc>
                  </w:tr>
                </w:tbl>
                <w:p w14:paraId="6454A897" w14:textId="77777777" w:rsidR="00E66E37" w:rsidRPr="00E66E37" w:rsidRDefault="00E66E37" w:rsidP="00E66E37">
                  <w:pPr>
                    <w:spacing w:before="20" w:after="20" w:line="1" w:lineRule="auto"/>
                    <w:jc w:val="left"/>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ED497C0" w14:textId="77777777" w:rsidR="00E66E37" w:rsidRPr="00E66E37" w:rsidRDefault="00E66E37" w:rsidP="00E66E37">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E66E37" w:rsidRPr="00E66E37" w14:paraId="25E8E20E" w14:textId="77777777" w:rsidTr="00E66E37">
                    <w:tc>
                      <w:tcPr>
                        <w:tcW w:w="1740" w:type="dxa"/>
                        <w:tcMar>
                          <w:top w:w="0" w:type="dxa"/>
                          <w:left w:w="0" w:type="dxa"/>
                          <w:bottom w:w="0" w:type="dxa"/>
                          <w:right w:w="0" w:type="dxa"/>
                        </w:tcMar>
                      </w:tcPr>
                      <w:p w14:paraId="5CCE73FE"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Espino amarillo</w:t>
                        </w:r>
                      </w:p>
                      <w:p w14:paraId="7744CFE8" w14:textId="77777777" w:rsidR="00E66E37" w:rsidRPr="00E66E37" w:rsidRDefault="00E66E37" w:rsidP="00E66E37">
                        <w:pPr>
                          <w:spacing w:before="20" w:after="20" w:line="1" w:lineRule="auto"/>
                          <w:jc w:val="left"/>
                        </w:pPr>
                      </w:p>
                    </w:tc>
                  </w:tr>
                </w:tbl>
                <w:p w14:paraId="723506C7" w14:textId="77777777" w:rsidR="00E66E37" w:rsidRPr="00E66E37" w:rsidRDefault="00E66E37" w:rsidP="00E66E37">
                  <w:pPr>
                    <w:spacing w:before="20" w:after="20" w:line="1" w:lineRule="auto"/>
                    <w:jc w:val="left"/>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751FC5F" w14:textId="77777777" w:rsidR="00E66E37" w:rsidRPr="00E66E37" w:rsidRDefault="00E66E37" w:rsidP="00E66E37">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E66E37" w:rsidRPr="00E66E37" w14:paraId="62751ACC" w14:textId="77777777" w:rsidTr="00E66E37">
                    <w:tc>
                      <w:tcPr>
                        <w:tcW w:w="2115" w:type="dxa"/>
                        <w:tcMar>
                          <w:top w:w="0" w:type="dxa"/>
                          <w:left w:w="0" w:type="dxa"/>
                          <w:bottom w:w="0" w:type="dxa"/>
                          <w:right w:w="0" w:type="dxa"/>
                        </w:tcMar>
                      </w:tcPr>
                      <w:p w14:paraId="1F4BC0EC" w14:textId="77777777" w:rsidR="00E66E37" w:rsidRPr="00E66E37" w:rsidRDefault="00E66E37" w:rsidP="00E66E37">
                        <w:pPr>
                          <w:spacing w:before="20" w:after="20"/>
                          <w:jc w:val="left"/>
                          <w:rPr>
                            <w:rFonts w:cs="Arial"/>
                            <w:color w:val="000000"/>
                            <w:sz w:val="16"/>
                            <w:szCs w:val="16"/>
                          </w:rPr>
                        </w:pPr>
                        <w:r w:rsidRPr="00E66E37">
                          <w:rPr>
                            <w:rFonts w:cs="Arial"/>
                            <w:i/>
                            <w:iCs/>
                            <w:color w:val="000000"/>
                            <w:sz w:val="16"/>
                            <w:szCs w:val="16"/>
                          </w:rPr>
                          <w:t>Hippophae</w:t>
                        </w:r>
                        <w:proofErr w:type="gramStart"/>
                        <w:r w:rsidRPr="00E66E37">
                          <w:rPr>
                            <w:rFonts w:cs="Arial"/>
                            <w:color w:val="000000"/>
                            <w:sz w:val="16"/>
                            <w:szCs w:val="16"/>
                          </w:rPr>
                          <w:t xml:space="preserve">  </w:t>
                        </w:r>
                        <w:r w:rsidRPr="00E66E37">
                          <w:rPr>
                            <w:rFonts w:cs="Arial"/>
                            <w:i/>
                            <w:iCs/>
                            <w:color w:val="000000"/>
                            <w:sz w:val="16"/>
                            <w:szCs w:val="16"/>
                          </w:rPr>
                          <w:t>rhamnoides</w:t>
                        </w:r>
                        <w:proofErr w:type="gramEnd"/>
                        <w:r w:rsidRPr="00E66E37">
                          <w:rPr>
                            <w:rFonts w:cs="Arial"/>
                            <w:color w:val="000000"/>
                            <w:sz w:val="16"/>
                            <w:szCs w:val="16"/>
                          </w:rPr>
                          <w:t> L.</w:t>
                        </w:r>
                      </w:p>
                      <w:p w14:paraId="3834F3AE" w14:textId="77777777" w:rsidR="00E66E37" w:rsidRPr="00E66E37" w:rsidRDefault="00E66E37" w:rsidP="00E66E37">
                        <w:pPr>
                          <w:spacing w:before="20" w:after="20" w:line="1" w:lineRule="auto"/>
                          <w:jc w:val="left"/>
                        </w:pPr>
                      </w:p>
                    </w:tc>
                  </w:tr>
                </w:tbl>
                <w:p w14:paraId="4191F3FA" w14:textId="77777777" w:rsidR="00E66E37" w:rsidRPr="00E66E37" w:rsidRDefault="00E66E37" w:rsidP="00E66E37">
                  <w:pPr>
                    <w:spacing w:before="20" w:after="20" w:line="1" w:lineRule="auto"/>
                    <w:jc w:val="left"/>
                  </w:pPr>
                </w:p>
              </w:tc>
              <w:tc>
                <w:tcPr>
                  <w:tcW w:w="166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7499EEE" w14:textId="77777777" w:rsidR="00E66E37" w:rsidRPr="00E66E37" w:rsidRDefault="00E66E37" w:rsidP="00E66E37">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E66E37" w:rsidRPr="00E66E37" w14:paraId="754E9DB7" w14:textId="77777777" w:rsidTr="00E66E37">
                    <w:tc>
                      <w:tcPr>
                        <w:tcW w:w="1815" w:type="dxa"/>
                        <w:tcMar>
                          <w:top w:w="0" w:type="dxa"/>
                          <w:left w:w="0" w:type="dxa"/>
                          <w:bottom w:w="0" w:type="dxa"/>
                          <w:right w:w="0" w:type="dxa"/>
                        </w:tcMar>
                      </w:tcPr>
                      <w:p w14:paraId="7E62D385"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HIPPH_RHA</w:t>
                        </w:r>
                      </w:p>
                      <w:p w14:paraId="305984F6" w14:textId="77777777" w:rsidR="00E66E37" w:rsidRPr="00E66E37" w:rsidRDefault="00E66E37" w:rsidP="00E66E37">
                        <w:pPr>
                          <w:spacing w:before="20" w:after="20" w:line="1" w:lineRule="auto"/>
                        </w:pPr>
                      </w:p>
                    </w:tc>
                  </w:tr>
                </w:tbl>
                <w:p w14:paraId="64057934" w14:textId="77777777" w:rsidR="00E66E37" w:rsidRPr="00E66E37" w:rsidRDefault="00E66E37" w:rsidP="00E66E37">
                  <w:pPr>
                    <w:spacing w:before="20" w:after="20" w:line="1" w:lineRule="auto"/>
                  </w:pPr>
                </w:p>
              </w:tc>
            </w:tr>
            <w:tr w:rsidR="00E66E37" w:rsidRPr="00E66E37" w14:paraId="794234B0" w14:textId="77777777" w:rsidTr="00E66E37">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D8456E1" w14:textId="77777777" w:rsidR="00E66E37" w:rsidRPr="00E66E37" w:rsidRDefault="00E66E37" w:rsidP="00E66E37">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E66E37" w:rsidRPr="00E66E37" w14:paraId="3CD0635C" w14:textId="77777777" w:rsidTr="00E66E37">
                    <w:tc>
                      <w:tcPr>
                        <w:tcW w:w="615" w:type="dxa"/>
                        <w:tcMar>
                          <w:top w:w="0" w:type="dxa"/>
                          <w:left w:w="0" w:type="dxa"/>
                          <w:bottom w:w="0" w:type="dxa"/>
                          <w:right w:w="0" w:type="dxa"/>
                        </w:tcMar>
                      </w:tcPr>
                      <w:p w14:paraId="3905CD55"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SK</w:t>
                        </w:r>
                      </w:p>
                      <w:p w14:paraId="2EA2F652" w14:textId="77777777" w:rsidR="00E66E37" w:rsidRPr="00E66E37" w:rsidRDefault="00E66E37" w:rsidP="00E66E37">
                        <w:pPr>
                          <w:spacing w:before="20" w:after="20" w:line="1" w:lineRule="auto"/>
                        </w:pPr>
                      </w:p>
                    </w:tc>
                  </w:tr>
                </w:tbl>
                <w:p w14:paraId="21808369" w14:textId="77777777" w:rsidR="00E66E37" w:rsidRPr="00E66E37" w:rsidRDefault="00E66E37" w:rsidP="00E66E37">
                  <w:pPr>
                    <w:spacing w:before="20" w:after="20" w:line="1" w:lineRule="auto"/>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A3E1574" w14:textId="77777777" w:rsidR="00E66E37" w:rsidRPr="00E66E37" w:rsidRDefault="00E66E37" w:rsidP="00E66E37">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E66E37" w:rsidRPr="00E66E37" w14:paraId="04A29CDB" w14:textId="77777777" w:rsidTr="00E66E37">
                    <w:tc>
                      <w:tcPr>
                        <w:tcW w:w="465" w:type="dxa"/>
                        <w:tcMar>
                          <w:top w:w="0" w:type="dxa"/>
                          <w:left w:w="0" w:type="dxa"/>
                          <w:bottom w:w="0" w:type="dxa"/>
                          <w:right w:w="0" w:type="dxa"/>
                        </w:tcMar>
                      </w:tcPr>
                      <w:p w14:paraId="1AC9F9D4"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TWF</w:t>
                        </w:r>
                      </w:p>
                      <w:p w14:paraId="51820910" w14:textId="77777777" w:rsidR="00E66E37" w:rsidRPr="00E66E37" w:rsidRDefault="00E66E37" w:rsidP="00E66E37">
                        <w:pPr>
                          <w:spacing w:before="20" w:after="20" w:line="1" w:lineRule="auto"/>
                        </w:pPr>
                      </w:p>
                    </w:tc>
                  </w:tr>
                </w:tbl>
                <w:p w14:paraId="6D684291" w14:textId="77777777" w:rsidR="00E66E37" w:rsidRPr="00E66E37" w:rsidRDefault="00E66E37" w:rsidP="00E66E37">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3CE99AE" w14:textId="77777777" w:rsidR="00E66E37" w:rsidRPr="00E66E37" w:rsidRDefault="00E66E37" w:rsidP="00E66E37">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E66E37" w:rsidRPr="00E66E37" w14:paraId="6AC3D263" w14:textId="77777777" w:rsidTr="00E66E37">
                    <w:tc>
                      <w:tcPr>
                        <w:tcW w:w="930" w:type="dxa"/>
                        <w:tcMar>
                          <w:top w:w="0" w:type="dxa"/>
                          <w:left w:w="0" w:type="dxa"/>
                          <w:bottom w:w="0" w:type="dxa"/>
                          <w:right w:w="0" w:type="dxa"/>
                        </w:tcMar>
                      </w:tcPr>
                      <w:p w14:paraId="37EA7C5B"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TC/56</w:t>
                        </w:r>
                      </w:p>
                      <w:p w14:paraId="39B18839" w14:textId="77777777" w:rsidR="00E66E37" w:rsidRPr="00E66E37" w:rsidRDefault="00E66E37" w:rsidP="00E66E37">
                        <w:pPr>
                          <w:spacing w:before="20" w:after="20" w:line="1" w:lineRule="auto"/>
                        </w:pPr>
                      </w:p>
                    </w:tc>
                  </w:tr>
                </w:tbl>
                <w:p w14:paraId="756B1E71" w14:textId="77777777" w:rsidR="00E66E37" w:rsidRPr="00E66E37" w:rsidRDefault="00E66E37" w:rsidP="00E66E37">
                  <w:pPr>
                    <w:spacing w:before="20" w:after="20" w:line="1"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97BC645" w14:textId="77777777" w:rsidR="00E66E37" w:rsidRPr="00E66E37" w:rsidRDefault="00E66E37" w:rsidP="00E66E37">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E66E37" w:rsidRPr="00E66E37" w14:paraId="0F6DEF36" w14:textId="77777777" w:rsidTr="00E66E37">
                    <w:tc>
                      <w:tcPr>
                        <w:tcW w:w="1395" w:type="dxa"/>
                        <w:tcMar>
                          <w:top w:w="0" w:type="dxa"/>
                          <w:left w:w="0" w:type="dxa"/>
                          <w:bottom w:w="0" w:type="dxa"/>
                          <w:right w:w="0" w:type="dxa"/>
                        </w:tcMar>
                      </w:tcPr>
                      <w:p w14:paraId="0C720A3B"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TG/240/1 Rev. (proj.2), TC/56/18</w:t>
                        </w:r>
                      </w:p>
                      <w:p w14:paraId="0DFF1FA7" w14:textId="77777777" w:rsidR="00E66E37" w:rsidRPr="00E66E37" w:rsidRDefault="00E66E37" w:rsidP="00E66E37">
                        <w:pPr>
                          <w:spacing w:before="20" w:after="20" w:line="1" w:lineRule="auto"/>
                        </w:pPr>
                      </w:p>
                    </w:tc>
                  </w:tr>
                </w:tbl>
                <w:p w14:paraId="077E9E2C" w14:textId="77777777" w:rsidR="00E66E37" w:rsidRPr="00E66E37" w:rsidRDefault="00E66E37" w:rsidP="00E66E37">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F86B043" w14:textId="77777777" w:rsidR="00E66E37" w:rsidRPr="00E66E37" w:rsidRDefault="00E66E37" w:rsidP="00E66E37">
                  <w:pPr>
                    <w:spacing w:before="20" w:after="20"/>
                    <w:rPr>
                      <w:rFonts w:eastAsia="Arial" w:cs="Arial"/>
                      <w:color w:val="000000"/>
                      <w:sz w:val="16"/>
                      <w:szCs w:val="16"/>
                    </w:rPr>
                  </w:pP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D24CF9D" w14:textId="77777777" w:rsidR="00E66E37" w:rsidRPr="00E66E37" w:rsidRDefault="00E66E37" w:rsidP="00E66E37">
                  <w:pPr>
                    <w:spacing w:before="20" w:after="20" w:line="1" w:lineRule="auto"/>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83D6245" w14:textId="77777777" w:rsidR="00E66E37" w:rsidRPr="00E66E37" w:rsidRDefault="00E66E37" w:rsidP="00E66E37">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E66E37" w:rsidRPr="00E66E37" w14:paraId="0530B8BF" w14:textId="77777777" w:rsidTr="00E66E37">
                    <w:tc>
                      <w:tcPr>
                        <w:tcW w:w="1470" w:type="dxa"/>
                        <w:tcMar>
                          <w:top w:w="0" w:type="dxa"/>
                          <w:left w:w="0" w:type="dxa"/>
                          <w:bottom w:w="0" w:type="dxa"/>
                          <w:right w:w="0" w:type="dxa"/>
                        </w:tcMar>
                      </w:tcPr>
                      <w:p w14:paraId="45EFDFA9"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Common Sea Buckthorn</w:t>
                        </w:r>
                      </w:p>
                      <w:p w14:paraId="1E643422" w14:textId="77777777" w:rsidR="00E66E37" w:rsidRPr="00E66E37" w:rsidRDefault="00E66E37" w:rsidP="00E66E37">
                        <w:pPr>
                          <w:spacing w:before="20" w:after="20" w:line="1" w:lineRule="auto"/>
                          <w:jc w:val="left"/>
                        </w:pPr>
                      </w:p>
                    </w:tc>
                  </w:tr>
                </w:tbl>
                <w:p w14:paraId="392C3A4C" w14:textId="77777777" w:rsidR="00E66E37" w:rsidRPr="00E66E37" w:rsidRDefault="00E66E37" w:rsidP="00E66E37">
                  <w:pPr>
                    <w:spacing w:before="20" w:after="20" w:line="1" w:lineRule="auto"/>
                    <w:jc w:val="left"/>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0C55750" w14:textId="77777777" w:rsidR="00E66E37" w:rsidRPr="00E66E37" w:rsidRDefault="00E66E37" w:rsidP="00E66E37">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E66E37" w:rsidRPr="00E66E37" w14:paraId="6A326601" w14:textId="77777777" w:rsidTr="00E66E37">
                    <w:tc>
                      <w:tcPr>
                        <w:tcW w:w="1560" w:type="dxa"/>
                        <w:tcMar>
                          <w:top w:w="0" w:type="dxa"/>
                          <w:left w:w="0" w:type="dxa"/>
                          <w:bottom w:w="0" w:type="dxa"/>
                          <w:right w:w="0" w:type="dxa"/>
                        </w:tcMar>
                      </w:tcPr>
                      <w:p w14:paraId="5DB392DE"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Argousier</w:t>
                        </w:r>
                      </w:p>
                      <w:p w14:paraId="4D1643C3" w14:textId="77777777" w:rsidR="00E66E37" w:rsidRPr="00E66E37" w:rsidRDefault="00E66E37" w:rsidP="00E66E37">
                        <w:pPr>
                          <w:spacing w:before="20" w:after="20" w:line="1" w:lineRule="auto"/>
                          <w:jc w:val="left"/>
                        </w:pPr>
                      </w:p>
                    </w:tc>
                  </w:tr>
                </w:tbl>
                <w:p w14:paraId="2A803039" w14:textId="77777777" w:rsidR="00E66E37" w:rsidRPr="00E66E37" w:rsidRDefault="00E66E37" w:rsidP="00E66E37">
                  <w:pPr>
                    <w:spacing w:before="20" w:after="20" w:line="1" w:lineRule="auto"/>
                    <w:jc w:val="left"/>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2C6B7DA" w14:textId="77777777" w:rsidR="00E66E37" w:rsidRPr="00E66E37" w:rsidRDefault="00E66E37" w:rsidP="00E66E37">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E66E37" w:rsidRPr="00E66E37" w14:paraId="5A54C4D3" w14:textId="77777777" w:rsidTr="00E66E37">
                    <w:tc>
                      <w:tcPr>
                        <w:tcW w:w="1515" w:type="dxa"/>
                        <w:tcMar>
                          <w:top w:w="0" w:type="dxa"/>
                          <w:left w:w="0" w:type="dxa"/>
                          <w:bottom w:w="0" w:type="dxa"/>
                          <w:right w:w="0" w:type="dxa"/>
                        </w:tcMar>
                      </w:tcPr>
                      <w:p w14:paraId="6C87E210"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Sanddorn</w:t>
                        </w:r>
                      </w:p>
                      <w:p w14:paraId="33F85EAC" w14:textId="77777777" w:rsidR="00E66E37" w:rsidRPr="00E66E37" w:rsidRDefault="00E66E37" w:rsidP="00E66E37">
                        <w:pPr>
                          <w:spacing w:before="20" w:after="20" w:line="1" w:lineRule="auto"/>
                          <w:jc w:val="left"/>
                        </w:pPr>
                      </w:p>
                    </w:tc>
                  </w:tr>
                </w:tbl>
                <w:p w14:paraId="010FB26A" w14:textId="77777777" w:rsidR="00E66E37" w:rsidRPr="00E66E37" w:rsidRDefault="00E66E37" w:rsidP="00E66E37">
                  <w:pPr>
                    <w:spacing w:before="20" w:after="20" w:line="1" w:lineRule="auto"/>
                    <w:jc w:val="left"/>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23C453A" w14:textId="77777777" w:rsidR="00E66E37" w:rsidRPr="00E66E37" w:rsidRDefault="00E66E37" w:rsidP="00E66E37">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E66E37" w:rsidRPr="00E66E37" w14:paraId="78A115ED" w14:textId="77777777" w:rsidTr="00E66E37">
                    <w:tc>
                      <w:tcPr>
                        <w:tcW w:w="1740" w:type="dxa"/>
                        <w:tcMar>
                          <w:top w:w="0" w:type="dxa"/>
                          <w:left w:w="0" w:type="dxa"/>
                          <w:bottom w:w="0" w:type="dxa"/>
                          <w:right w:w="0" w:type="dxa"/>
                        </w:tcMar>
                      </w:tcPr>
                      <w:p w14:paraId="6D38AF2A"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Espino amarillo</w:t>
                        </w:r>
                      </w:p>
                      <w:p w14:paraId="32A4D58B" w14:textId="77777777" w:rsidR="00E66E37" w:rsidRPr="00E66E37" w:rsidRDefault="00E66E37" w:rsidP="00E66E37">
                        <w:pPr>
                          <w:spacing w:before="20" w:after="20" w:line="1" w:lineRule="auto"/>
                          <w:jc w:val="left"/>
                        </w:pPr>
                      </w:p>
                    </w:tc>
                  </w:tr>
                </w:tbl>
                <w:p w14:paraId="56D31C88" w14:textId="77777777" w:rsidR="00E66E37" w:rsidRPr="00E66E37" w:rsidRDefault="00E66E37" w:rsidP="00E66E37">
                  <w:pPr>
                    <w:spacing w:before="20" w:after="20" w:line="1" w:lineRule="auto"/>
                    <w:jc w:val="left"/>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BFA7BEC" w14:textId="77777777" w:rsidR="00E66E37" w:rsidRPr="00E66E37" w:rsidRDefault="00E66E37" w:rsidP="00E66E37">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E66E37" w:rsidRPr="00E66E37" w14:paraId="7DF3AF88" w14:textId="77777777" w:rsidTr="00E66E37">
                    <w:tc>
                      <w:tcPr>
                        <w:tcW w:w="2115" w:type="dxa"/>
                        <w:tcMar>
                          <w:top w:w="0" w:type="dxa"/>
                          <w:left w:w="0" w:type="dxa"/>
                          <w:bottom w:w="0" w:type="dxa"/>
                          <w:right w:w="0" w:type="dxa"/>
                        </w:tcMar>
                      </w:tcPr>
                      <w:p w14:paraId="537109DD" w14:textId="77777777" w:rsidR="00E66E37" w:rsidRPr="00E66E37" w:rsidRDefault="00E66E37" w:rsidP="00E66E37">
                        <w:pPr>
                          <w:spacing w:before="20" w:after="20"/>
                          <w:jc w:val="left"/>
                          <w:rPr>
                            <w:rFonts w:cs="Arial"/>
                            <w:color w:val="000000"/>
                            <w:sz w:val="16"/>
                            <w:szCs w:val="16"/>
                          </w:rPr>
                        </w:pPr>
                        <w:r w:rsidRPr="00E66E37">
                          <w:rPr>
                            <w:rFonts w:cs="Arial"/>
                            <w:i/>
                            <w:iCs/>
                            <w:color w:val="000000"/>
                            <w:sz w:val="16"/>
                            <w:szCs w:val="16"/>
                          </w:rPr>
                          <w:t>Hippophae</w:t>
                        </w:r>
                        <w:proofErr w:type="gramStart"/>
                        <w:r w:rsidRPr="00E66E37">
                          <w:rPr>
                            <w:rFonts w:cs="Arial"/>
                            <w:color w:val="000000"/>
                            <w:sz w:val="16"/>
                            <w:szCs w:val="16"/>
                          </w:rPr>
                          <w:t xml:space="preserve">  </w:t>
                        </w:r>
                        <w:r w:rsidRPr="00E66E37">
                          <w:rPr>
                            <w:rFonts w:cs="Arial"/>
                            <w:i/>
                            <w:iCs/>
                            <w:color w:val="000000"/>
                            <w:sz w:val="16"/>
                            <w:szCs w:val="16"/>
                          </w:rPr>
                          <w:t>rhamnoides</w:t>
                        </w:r>
                        <w:proofErr w:type="gramEnd"/>
                        <w:r w:rsidRPr="00E66E37">
                          <w:rPr>
                            <w:rFonts w:cs="Arial"/>
                            <w:color w:val="000000"/>
                            <w:sz w:val="16"/>
                            <w:szCs w:val="16"/>
                          </w:rPr>
                          <w:t> L.</w:t>
                        </w:r>
                      </w:p>
                      <w:p w14:paraId="32944A50" w14:textId="77777777" w:rsidR="00E66E37" w:rsidRPr="00E66E37" w:rsidRDefault="00E66E37" w:rsidP="00E66E37">
                        <w:pPr>
                          <w:spacing w:before="20" w:after="20" w:line="1" w:lineRule="auto"/>
                          <w:jc w:val="left"/>
                        </w:pPr>
                      </w:p>
                    </w:tc>
                  </w:tr>
                </w:tbl>
                <w:p w14:paraId="08A1F7C2" w14:textId="77777777" w:rsidR="00E66E37" w:rsidRPr="00E66E37" w:rsidRDefault="00E66E37" w:rsidP="00E66E37">
                  <w:pPr>
                    <w:spacing w:before="20" w:after="20" w:line="1" w:lineRule="auto"/>
                    <w:jc w:val="left"/>
                  </w:pPr>
                </w:p>
              </w:tc>
              <w:tc>
                <w:tcPr>
                  <w:tcW w:w="166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8AA90FD" w14:textId="77777777" w:rsidR="00E66E37" w:rsidRPr="00E66E37" w:rsidRDefault="00E66E37" w:rsidP="00E66E37">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E66E37" w:rsidRPr="00E66E37" w14:paraId="71276BC1" w14:textId="77777777" w:rsidTr="00E66E37">
                    <w:tc>
                      <w:tcPr>
                        <w:tcW w:w="1815" w:type="dxa"/>
                        <w:tcMar>
                          <w:top w:w="0" w:type="dxa"/>
                          <w:left w:w="0" w:type="dxa"/>
                          <w:bottom w:w="0" w:type="dxa"/>
                          <w:right w:w="0" w:type="dxa"/>
                        </w:tcMar>
                      </w:tcPr>
                      <w:p w14:paraId="528906A3"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HIPPH_RHA</w:t>
                        </w:r>
                      </w:p>
                      <w:p w14:paraId="6DD0750D" w14:textId="77777777" w:rsidR="00E66E37" w:rsidRPr="00E66E37" w:rsidRDefault="00E66E37" w:rsidP="00E66E37">
                        <w:pPr>
                          <w:spacing w:before="20" w:after="20" w:line="1" w:lineRule="auto"/>
                        </w:pPr>
                      </w:p>
                    </w:tc>
                  </w:tr>
                </w:tbl>
                <w:p w14:paraId="105DCB05" w14:textId="77777777" w:rsidR="00E66E37" w:rsidRPr="00E66E37" w:rsidRDefault="00E66E37" w:rsidP="00E66E37">
                  <w:pPr>
                    <w:spacing w:before="20" w:after="20" w:line="1" w:lineRule="auto"/>
                  </w:pPr>
                </w:p>
              </w:tc>
            </w:tr>
            <w:tr w:rsidR="00E66E37" w:rsidRPr="00E66E37" w14:paraId="6F560BD2" w14:textId="77777777" w:rsidTr="00E66E37">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BEC34C7" w14:textId="77777777" w:rsidR="00E66E37" w:rsidRPr="00E66E37" w:rsidRDefault="00E66E37" w:rsidP="00E66E37">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E66E37" w:rsidRPr="00E66E37" w14:paraId="69262A63" w14:textId="77777777" w:rsidTr="00E66E37">
                    <w:tc>
                      <w:tcPr>
                        <w:tcW w:w="615" w:type="dxa"/>
                        <w:tcMar>
                          <w:top w:w="0" w:type="dxa"/>
                          <w:left w:w="0" w:type="dxa"/>
                          <w:bottom w:w="0" w:type="dxa"/>
                          <w:right w:w="0" w:type="dxa"/>
                        </w:tcMar>
                      </w:tcPr>
                      <w:p w14:paraId="2FB1A56A"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GB</w:t>
                        </w:r>
                      </w:p>
                      <w:p w14:paraId="4D23955F" w14:textId="77777777" w:rsidR="00E66E37" w:rsidRPr="00E66E37" w:rsidRDefault="00E66E37" w:rsidP="00E66E37">
                        <w:pPr>
                          <w:spacing w:before="20" w:after="20" w:line="1" w:lineRule="auto"/>
                        </w:pPr>
                      </w:p>
                    </w:tc>
                  </w:tr>
                </w:tbl>
                <w:p w14:paraId="7834FFBD" w14:textId="77777777" w:rsidR="00E66E37" w:rsidRPr="00E66E37" w:rsidRDefault="00E66E37" w:rsidP="00E66E37">
                  <w:pPr>
                    <w:spacing w:before="20" w:after="20" w:line="1" w:lineRule="auto"/>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443E575" w14:textId="77777777" w:rsidR="00E66E37" w:rsidRPr="00E66E37" w:rsidRDefault="00E66E37" w:rsidP="00E66E37">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E66E37" w:rsidRPr="00E66E37" w14:paraId="52741483" w14:textId="77777777" w:rsidTr="00E66E37">
                    <w:tc>
                      <w:tcPr>
                        <w:tcW w:w="465" w:type="dxa"/>
                        <w:tcMar>
                          <w:top w:w="0" w:type="dxa"/>
                          <w:left w:w="0" w:type="dxa"/>
                          <w:bottom w:w="0" w:type="dxa"/>
                          <w:right w:w="0" w:type="dxa"/>
                        </w:tcMar>
                      </w:tcPr>
                      <w:p w14:paraId="5BC66D47"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TWO</w:t>
                        </w:r>
                      </w:p>
                      <w:p w14:paraId="665B2A56" w14:textId="77777777" w:rsidR="00E66E37" w:rsidRPr="00E66E37" w:rsidRDefault="00E66E37" w:rsidP="00E66E37">
                        <w:pPr>
                          <w:spacing w:before="20" w:after="20" w:line="1" w:lineRule="auto"/>
                        </w:pPr>
                      </w:p>
                    </w:tc>
                  </w:tr>
                </w:tbl>
                <w:p w14:paraId="4A43B550" w14:textId="77777777" w:rsidR="00E66E37" w:rsidRPr="00E66E37" w:rsidRDefault="00E66E37" w:rsidP="00E66E37">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28FA218" w14:textId="77777777" w:rsidR="00E66E37" w:rsidRPr="00E66E37" w:rsidRDefault="00E66E37" w:rsidP="00E66E37">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E66E37" w:rsidRPr="00E66E37" w14:paraId="799746C3" w14:textId="77777777" w:rsidTr="00E66E37">
                    <w:tc>
                      <w:tcPr>
                        <w:tcW w:w="930" w:type="dxa"/>
                        <w:tcMar>
                          <w:top w:w="0" w:type="dxa"/>
                          <w:left w:w="0" w:type="dxa"/>
                          <w:bottom w:w="0" w:type="dxa"/>
                          <w:right w:w="0" w:type="dxa"/>
                        </w:tcMar>
                      </w:tcPr>
                      <w:p w14:paraId="7B4A3900"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A</w:t>
                        </w:r>
                      </w:p>
                      <w:p w14:paraId="69799D5F" w14:textId="77777777" w:rsidR="00E66E37" w:rsidRPr="00E66E37" w:rsidRDefault="00E66E37" w:rsidP="00E66E37">
                        <w:pPr>
                          <w:spacing w:before="20" w:after="20" w:line="1" w:lineRule="auto"/>
                        </w:pPr>
                      </w:p>
                    </w:tc>
                  </w:tr>
                </w:tbl>
                <w:p w14:paraId="3B828D58" w14:textId="77777777" w:rsidR="00E66E37" w:rsidRPr="00E66E37" w:rsidRDefault="00E66E37" w:rsidP="00E66E37">
                  <w:pPr>
                    <w:spacing w:before="20" w:after="20" w:line="1"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A752F08" w14:textId="77777777" w:rsidR="00E66E37" w:rsidRPr="00E66E37" w:rsidRDefault="00E66E37" w:rsidP="00E66E37">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E66E37" w:rsidRPr="00E66E37" w14:paraId="54938C1D" w14:textId="77777777" w:rsidTr="00E66E37">
                    <w:tc>
                      <w:tcPr>
                        <w:tcW w:w="1395" w:type="dxa"/>
                        <w:tcMar>
                          <w:top w:w="0" w:type="dxa"/>
                          <w:left w:w="0" w:type="dxa"/>
                          <w:bottom w:w="0" w:type="dxa"/>
                          <w:right w:w="0" w:type="dxa"/>
                        </w:tcMar>
                      </w:tcPr>
                      <w:p w14:paraId="1C99F304"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TG/241/1</w:t>
                        </w:r>
                      </w:p>
                      <w:p w14:paraId="590CA144" w14:textId="77777777" w:rsidR="00E66E37" w:rsidRPr="00E66E37" w:rsidRDefault="00E66E37" w:rsidP="00E66E37">
                        <w:pPr>
                          <w:spacing w:before="20" w:after="20" w:line="1" w:lineRule="auto"/>
                        </w:pPr>
                      </w:p>
                    </w:tc>
                  </w:tr>
                </w:tbl>
                <w:p w14:paraId="3B730948" w14:textId="77777777" w:rsidR="00E66E37" w:rsidRPr="00E66E37" w:rsidRDefault="00E66E37" w:rsidP="00E66E37">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737D357" w14:textId="77777777" w:rsidR="00E66E37" w:rsidRPr="00E66E37" w:rsidRDefault="00E66E37" w:rsidP="00E66E37">
                  <w:pPr>
                    <w:spacing w:before="20" w:after="20"/>
                    <w:rPr>
                      <w:rFonts w:eastAsia="Arial" w:cs="Arial"/>
                      <w:color w:val="000000"/>
                      <w:sz w:val="16"/>
                      <w:szCs w:val="16"/>
                    </w:rPr>
                  </w:pPr>
                  <w:r w:rsidRPr="00E66E37">
                    <w:rPr>
                      <w:rFonts w:eastAsia="Arial" w:cs="Arial"/>
                      <w:color w:val="000000"/>
                      <w:sz w:val="16"/>
                      <w:szCs w:val="16"/>
                    </w:rPr>
                    <w:t>E, F, G, S</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E66E37" w:rsidRPr="00E66E37" w14:paraId="2D5275FC" w14:textId="77777777" w:rsidTr="00E66E37">
                    <w:tc>
                      <w:tcPr>
                        <w:tcW w:w="1425" w:type="dxa"/>
                        <w:tcMar>
                          <w:top w:w="0" w:type="dxa"/>
                          <w:left w:w="0" w:type="dxa"/>
                          <w:bottom w:w="0" w:type="dxa"/>
                          <w:right w:w="0" w:type="dxa"/>
                        </w:tcMar>
                      </w:tcPr>
                      <w:p w14:paraId="43B395AF"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2008</w:t>
                        </w:r>
                      </w:p>
                      <w:p w14:paraId="5B8235B0" w14:textId="77777777" w:rsidR="00E66E37" w:rsidRPr="00E66E37" w:rsidRDefault="00E66E37" w:rsidP="00E66E37">
                        <w:pPr>
                          <w:spacing w:before="20" w:after="20" w:line="1" w:lineRule="auto"/>
                        </w:pPr>
                      </w:p>
                    </w:tc>
                  </w:tr>
                </w:tbl>
                <w:p w14:paraId="4F84FE3E" w14:textId="77777777" w:rsidR="00E66E37" w:rsidRPr="00E66E37" w:rsidRDefault="00E66E37" w:rsidP="00E66E37">
                  <w:pPr>
                    <w:spacing w:before="20" w:after="20" w:line="1" w:lineRule="auto"/>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C1A651E" w14:textId="77777777" w:rsidR="00E66E37" w:rsidRPr="00E66E37" w:rsidRDefault="00E66E37" w:rsidP="00E66E37">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E66E37" w:rsidRPr="00E66E37" w14:paraId="45930939" w14:textId="77777777" w:rsidTr="00E66E37">
                    <w:tc>
                      <w:tcPr>
                        <w:tcW w:w="1470" w:type="dxa"/>
                        <w:tcMar>
                          <w:top w:w="0" w:type="dxa"/>
                          <w:left w:w="0" w:type="dxa"/>
                          <w:bottom w:w="0" w:type="dxa"/>
                          <w:right w:w="0" w:type="dxa"/>
                        </w:tcMar>
                      </w:tcPr>
                      <w:p w14:paraId="5BA60C82"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Nemesia</w:t>
                        </w:r>
                      </w:p>
                      <w:p w14:paraId="0C3AC48D" w14:textId="77777777" w:rsidR="00E66E37" w:rsidRPr="00E66E37" w:rsidRDefault="00E66E37" w:rsidP="00E66E37">
                        <w:pPr>
                          <w:spacing w:before="20" w:after="20" w:line="1" w:lineRule="auto"/>
                          <w:jc w:val="left"/>
                        </w:pPr>
                      </w:p>
                    </w:tc>
                  </w:tr>
                </w:tbl>
                <w:p w14:paraId="34D5ABCB" w14:textId="77777777" w:rsidR="00E66E37" w:rsidRPr="00E66E37" w:rsidRDefault="00E66E37" w:rsidP="00E66E37">
                  <w:pPr>
                    <w:spacing w:before="20" w:after="20" w:line="1" w:lineRule="auto"/>
                    <w:jc w:val="left"/>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42C6DA8" w14:textId="77777777" w:rsidR="00E66E37" w:rsidRPr="00E66E37" w:rsidRDefault="00E66E37" w:rsidP="00E66E37">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E66E37" w:rsidRPr="00E66E37" w14:paraId="18544B11" w14:textId="77777777" w:rsidTr="00E66E37">
                    <w:tc>
                      <w:tcPr>
                        <w:tcW w:w="1560" w:type="dxa"/>
                        <w:tcMar>
                          <w:top w:w="0" w:type="dxa"/>
                          <w:left w:w="0" w:type="dxa"/>
                          <w:bottom w:w="0" w:type="dxa"/>
                          <w:right w:w="0" w:type="dxa"/>
                        </w:tcMar>
                      </w:tcPr>
                      <w:p w14:paraId="37777084"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Nemesia</w:t>
                        </w:r>
                      </w:p>
                      <w:p w14:paraId="7C24516A" w14:textId="77777777" w:rsidR="00E66E37" w:rsidRPr="00E66E37" w:rsidRDefault="00E66E37" w:rsidP="00E66E37">
                        <w:pPr>
                          <w:spacing w:before="20" w:after="20" w:line="1" w:lineRule="auto"/>
                          <w:jc w:val="left"/>
                        </w:pPr>
                      </w:p>
                    </w:tc>
                  </w:tr>
                </w:tbl>
                <w:p w14:paraId="74D092E1" w14:textId="77777777" w:rsidR="00E66E37" w:rsidRPr="00E66E37" w:rsidRDefault="00E66E37" w:rsidP="00E66E37">
                  <w:pPr>
                    <w:spacing w:before="20" w:after="20" w:line="1" w:lineRule="auto"/>
                    <w:jc w:val="left"/>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09FBB6D" w14:textId="77777777" w:rsidR="00E66E37" w:rsidRPr="00E66E37" w:rsidRDefault="00E66E37" w:rsidP="00E66E37">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E66E37" w:rsidRPr="00E66E37" w14:paraId="2F84172B" w14:textId="77777777" w:rsidTr="00E66E37">
                    <w:tc>
                      <w:tcPr>
                        <w:tcW w:w="1515" w:type="dxa"/>
                        <w:tcMar>
                          <w:top w:w="0" w:type="dxa"/>
                          <w:left w:w="0" w:type="dxa"/>
                          <w:bottom w:w="0" w:type="dxa"/>
                          <w:right w:w="0" w:type="dxa"/>
                        </w:tcMar>
                      </w:tcPr>
                      <w:p w14:paraId="0AE5F77A"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Nemesia</w:t>
                        </w:r>
                      </w:p>
                      <w:p w14:paraId="3353C39C" w14:textId="77777777" w:rsidR="00E66E37" w:rsidRPr="00E66E37" w:rsidRDefault="00E66E37" w:rsidP="00E66E37">
                        <w:pPr>
                          <w:spacing w:before="20" w:after="20" w:line="1" w:lineRule="auto"/>
                          <w:jc w:val="left"/>
                        </w:pPr>
                      </w:p>
                    </w:tc>
                  </w:tr>
                </w:tbl>
                <w:p w14:paraId="7979A67F" w14:textId="77777777" w:rsidR="00E66E37" w:rsidRPr="00E66E37" w:rsidRDefault="00E66E37" w:rsidP="00E66E37">
                  <w:pPr>
                    <w:spacing w:before="20" w:after="20" w:line="1" w:lineRule="auto"/>
                    <w:jc w:val="left"/>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AF53E79" w14:textId="77777777" w:rsidR="00E66E37" w:rsidRPr="00E66E37" w:rsidRDefault="00E66E37" w:rsidP="00E66E37">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E66E37" w:rsidRPr="00E66E37" w14:paraId="0118B98F" w14:textId="77777777" w:rsidTr="00E66E37">
                    <w:tc>
                      <w:tcPr>
                        <w:tcW w:w="1740" w:type="dxa"/>
                        <w:tcMar>
                          <w:top w:w="0" w:type="dxa"/>
                          <w:left w:w="0" w:type="dxa"/>
                          <w:bottom w:w="0" w:type="dxa"/>
                          <w:right w:w="0" w:type="dxa"/>
                        </w:tcMar>
                      </w:tcPr>
                      <w:p w14:paraId="3D6A9295"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Nemesia</w:t>
                        </w:r>
                      </w:p>
                      <w:p w14:paraId="3C8623D0" w14:textId="77777777" w:rsidR="00E66E37" w:rsidRPr="00E66E37" w:rsidRDefault="00E66E37" w:rsidP="00E66E37">
                        <w:pPr>
                          <w:spacing w:before="20" w:after="20" w:line="1" w:lineRule="auto"/>
                          <w:jc w:val="left"/>
                        </w:pPr>
                      </w:p>
                    </w:tc>
                  </w:tr>
                </w:tbl>
                <w:p w14:paraId="2C935201" w14:textId="77777777" w:rsidR="00E66E37" w:rsidRPr="00E66E37" w:rsidRDefault="00E66E37" w:rsidP="00E66E37">
                  <w:pPr>
                    <w:spacing w:before="20" w:after="20" w:line="1" w:lineRule="auto"/>
                    <w:jc w:val="left"/>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ABDCCE7" w14:textId="77777777" w:rsidR="00E66E37" w:rsidRPr="00E66E37" w:rsidRDefault="00E66E37" w:rsidP="00E66E37">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E66E37" w:rsidRPr="00E66E37" w14:paraId="20AA942C" w14:textId="77777777" w:rsidTr="00E66E37">
                    <w:tc>
                      <w:tcPr>
                        <w:tcW w:w="2115" w:type="dxa"/>
                        <w:tcMar>
                          <w:top w:w="0" w:type="dxa"/>
                          <w:left w:w="0" w:type="dxa"/>
                          <w:bottom w:w="0" w:type="dxa"/>
                          <w:right w:w="0" w:type="dxa"/>
                        </w:tcMar>
                      </w:tcPr>
                      <w:p w14:paraId="4E6A8568" w14:textId="77777777" w:rsidR="00E66E37" w:rsidRPr="00E66E37" w:rsidRDefault="00E66E37" w:rsidP="00E66E37">
                        <w:pPr>
                          <w:spacing w:before="20" w:after="20"/>
                          <w:jc w:val="left"/>
                          <w:rPr>
                            <w:rFonts w:cs="Arial"/>
                            <w:color w:val="000000"/>
                            <w:sz w:val="16"/>
                            <w:szCs w:val="16"/>
                          </w:rPr>
                        </w:pPr>
                        <w:r w:rsidRPr="00E66E37">
                          <w:rPr>
                            <w:rFonts w:cs="Arial"/>
                            <w:i/>
                            <w:iCs/>
                            <w:color w:val="000000"/>
                            <w:sz w:val="16"/>
                            <w:szCs w:val="16"/>
                          </w:rPr>
                          <w:t>Nemesia</w:t>
                        </w:r>
                        <w:r w:rsidRPr="00E66E37">
                          <w:rPr>
                            <w:rFonts w:cs="Arial"/>
                            <w:color w:val="000000"/>
                            <w:sz w:val="16"/>
                            <w:szCs w:val="16"/>
                          </w:rPr>
                          <w:t> Vent.</w:t>
                        </w:r>
                      </w:p>
                      <w:p w14:paraId="678CD3EA" w14:textId="77777777" w:rsidR="00E66E37" w:rsidRPr="00E66E37" w:rsidRDefault="00E66E37" w:rsidP="00E66E37">
                        <w:pPr>
                          <w:spacing w:before="20" w:after="20" w:line="1" w:lineRule="auto"/>
                          <w:jc w:val="left"/>
                        </w:pPr>
                      </w:p>
                    </w:tc>
                  </w:tr>
                </w:tbl>
                <w:p w14:paraId="4B031F7F" w14:textId="77777777" w:rsidR="00E66E37" w:rsidRPr="00E66E37" w:rsidRDefault="00E66E37" w:rsidP="00E66E37">
                  <w:pPr>
                    <w:spacing w:before="20" w:after="20" w:line="1" w:lineRule="auto"/>
                    <w:jc w:val="left"/>
                  </w:pPr>
                </w:p>
              </w:tc>
              <w:tc>
                <w:tcPr>
                  <w:tcW w:w="166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1DC17DD" w14:textId="77777777" w:rsidR="00E66E37" w:rsidRPr="00E66E37" w:rsidRDefault="00E66E37" w:rsidP="00E66E37">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E66E37" w:rsidRPr="00E66E37" w14:paraId="5D4070FF" w14:textId="77777777" w:rsidTr="00E66E37">
                    <w:tc>
                      <w:tcPr>
                        <w:tcW w:w="1815" w:type="dxa"/>
                        <w:tcMar>
                          <w:top w:w="0" w:type="dxa"/>
                          <w:left w:w="0" w:type="dxa"/>
                          <w:bottom w:w="0" w:type="dxa"/>
                          <w:right w:w="0" w:type="dxa"/>
                        </w:tcMar>
                      </w:tcPr>
                      <w:p w14:paraId="038C5321"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NEMES</w:t>
                        </w:r>
                      </w:p>
                      <w:p w14:paraId="395DC44C" w14:textId="77777777" w:rsidR="00E66E37" w:rsidRPr="00E66E37" w:rsidRDefault="00E66E37" w:rsidP="00E66E37">
                        <w:pPr>
                          <w:spacing w:before="20" w:after="20" w:line="1" w:lineRule="auto"/>
                        </w:pPr>
                      </w:p>
                    </w:tc>
                  </w:tr>
                </w:tbl>
                <w:p w14:paraId="0C3BDB3B" w14:textId="77777777" w:rsidR="00E66E37" w:rsidRPr="00E66E37" w:rsidRDefault="00E66E37" w:rsidP="00E66E37">
                  <w:pPr>
                    <w:spacing w:before="20" w:after="20" w:line="1" w:lineRule="auto"/>
                  </w:pPr>
                </w:p>
              </w:tc>
            </w:tr>
            <w:tr w:rsidR="00E66E37" w:rsidRPr="00E66E37" w14:paraId="6FDD03DD" w14:textId="77777777" w:rsidTr="00E66E37">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31069A1" w14:textId="77777777" w:rsidR="00E66E37" w:rsidRPr="00E66E37" w:rsidRDefault="00E66E37" w:rsidP="00E66E37">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E66E37" w:rsidRPr="00E66E37" w14:paraId="321ADF55" w14:textId="77777777" w:rsidTr="00E66E37">
                    <w:tc>
                      <w:tcPr>
                        <w:tcW w:w="615" w:type="dxa"/>
                        <w:tcMar>
                          <w:top w:w="0" w:type="dxa"/>
                          <w:left w:w="0" w:type="dxa"/>
                          <w:bottom w:w="0" w:type="dxa"/>
                          <w:right w:w="0" w:type="dxa"/>
                        </w:tcMar>
                      </w:tcPr>
                      <w:p w14:paraId="37B12685"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DE</w:t>
                        </w:r>
                      </w:p>
                      <w:p w14:paraId="221F9EC6" w14:textId="77777777" w:rsidR="00E66E37" w:rsidRPr="00E66E37" w:rsidRDefault="00E66E37" w:rsidP="00E66E37">
                        <w:pPr>
                          <w:spacing w:before="20" w:after="20" w:line="1" w:lineRule="auto"/>
                        </w:pPr>
                      </w:p>
                    </w:tc>
                  </w:tr>
                </w:tbl>
                <w:p w14:paraId="4BF68BB5" w14:textId="77777777" w:rsidR="00E66E37" w:rsidRPr="00E66E37" w:rsidRDefault="00E66E37" w:rsidP="00E66E37">
                  <w:pPr>
                    <w:spacing w:before="20" w:after="20" w:line="1" w:lineRule="auto"/>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C5A71B3" w14:textId="77777777" w:rsidR="00E66E37" w:rsidRPr="00E66E37" w:rsidRDefault="00E66E37" w:rsidP="00E66E37">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E66E37" w:rsidRPr="00E66E37" w14:paraId="580383EA" w14:textId="77777777" w:rsidTr="00E66E37">
                    <w:tc>
                      <w:tcPr>
                        <w:tcW w:w="465" w:type="dxa"/>
                        <w:tcMar>
                          <w:top w:w="0" w:type="dxa"/>
                          <w:left w:w="0" w:type="dxa"/>
                          <w:bottom w:w="0" w:type="dxa"/>
                          <w:right w:w="0" w:type="dxa"/>
                        </w:tcMar>
                      </w:tcPr>
                      <w:p w14:paraId="44C8BCCA"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TWO</w:t>
                        </w:r>
                      </w:p>
                      <w:p w14:paraId="63FF6646" w14:textId="77777777" w:rsidR="00E66E37" w:rsidRPr="00E66E37" w:rsidRDefault="00E66E37" w:rsidP="00E66E37">
                        <w:pPr>
                          <w:spacing w:before="20" w:after="20" w:line="1" w:lineRule="auto"/>
                        </w:pPr>
                      </w:p>
                    </w:tc>
                  </w:tr>
                </w:tbl>
                <w:p w14:paraId="19E884D9" w14:textId="77777777" w:rsidR="00E66E37" w:rsidRPr="00E66E37" w:rsidRDefault="00E66E37" w:rsidP="00E66E37">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83D2E56" w14:textId="77777777" w:rsidR="00E66E37" w:rsidRPr="00E66E37" w:rsidRDefault="00E66E37" w:rsidP="00E66E37">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E66E37" w:rsidRPr="00E66E37" w14:paraId="5C26469E" w14:textId="77777777" w:rsidTr="00E66E37">
                    <w:tc>
                      <w:tcPr>
                        <w:tcW w:w="930" w:type="dxa"/>
                        <w:tcMar>
                          <w:top w:w="0" w:type="dxa"/>
                          <w:left w:w="0" w:type="dxa"/>
                          <w:bottom w:w="0" w:type="dxa"/>
                          <w:right w:w="0" w:type="dxa"/>
                        </w:tcMar>
                      </w:tcPr>
                      <w:p w14:paraId="2E2740E1"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A</w:t>
                        </w:r>
                      </w:p>
                      <w:p w14:paraId="32F0D4F3" w14:textId="77777777" w:rsidR="00E66E37" w:rsidRPr="00E66E37" w:rsidRDefault="00E66E37" w:rsidP="00E66E37">
                        <w:pPr>
                          <w:spacing w:before="20" w:after="20" w:line="1" w:lineRule="auto"/>
                        </w:pPr>
                      </w:p>
                    </w:tc>
                  </w:tr>
                </w:tbl>
                <w:p w14:paraId="436FFB28" w14:textId="77777777" w:rsidR="00E66E37" w:rsidRPr="00E66E37" w:rsidRDefault="00E66E37" w:rsidP="00E66E37">
                  <w:pPr>
                    <w:spacing w:before="20" w:after="20" w:line="1"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A030C9E" w14:textId="77777777" w:rsidR="00E66E37" w:rsidRPr="00E66E37" w:rsidRDefault="00E66E37" w:rsidP="00E66E37">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E66E37" w:rsidRPr="00E66E37" w14:paraId="442986A6" w14:textId="77777777" w:rsidTr="00E66E37">
                    <w:tc>
                      <w:tcPr>
                        <w:tcW w:w="1395" w:type="dxa"/>
                        <w:tcMar>
                          <w:top w:w="0" w:type="dxa"/>
                          <w:left w:w="0" w:type="dxa"/>
                          <w:bottom w:w="0" w:type="dxa"/>
                          <w:right w:w="0" w:type="dxa"/>
                        </w:tcMar>
                      </w:tcPr>
                      <w:p w14:paraId="2207D022"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TG/242/2</w:t>
                        </w:r>
                      </w:p>
                      <w:p w14:paraId="20C86DD0" w14:textId="77777777" w:rsidR="00E66E37" w:rsidRPr="00E66E37" w:rsidRDefault="00E66E37" w:rsidP="00E66E37">
                        <w:pPr>
                          <w:spacing w:before="20" w:after="20" w:line="1" w:lineRule="auto"/>
                        </w:pPr>
                      </w:p>
                    </w:tc>
                  </w:tr>
                </w:tbl>
                <w:p w14:paraId="081F7017" w14:textId="77777777" w:rsidR="00E66E37" w:rsidRPr="00E66E37" w:rsidRDefault="00E66E37" w:rsidP="00E66E37">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91BD768" w14:textId="77777777" w:rsidR="00E66E37" w:rsidRPr="00E66E37" w:rsidRDefault="00E66E37" w:rsidP="00E66E37">
                  <w:pPr>
                    <w:spacing w:before="20" w:after="20"/>
                    <w:rPr>
                      <w:rFonts w:eastAsia="Arial" w:cs="Arial"/>
                      <w:color w:val="000000"/>
                      <w:sz w:val="16"/>
                      <w:szCs w:val="16"/>
                    </w:rPr>
                  </w:pPr>
                  <w:r w:rsidRPr="00E66E37">
                    <w:rPr>
                      <w:rFonts w:eastAsia="Arial" w:cs="Arial"/>
                      <w:color w:val="000000"/>
                      <w:sz w:val="16"/>
                      <w:szCs w:val="16"/>
                    </w:rPr>
                    <w:t>E, F, G, S</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E66E37" w:rsidRPr="00E66E37" w14:paraId="3298652B" w14:textId="77777777" w:rsidTr="00E66E37">
                    <w:tc>
                      <w:tcPr>
                        <w:tcW w:w="1425" w:type="dxa"/>
                        <w:tcMar>
                          <w:top w:w="0" w:type="dxa"/>
                          <w:left w:w="0" w:type="dxa"/>
                          <w:bottom w:w="0" w:type="dxa"/>
                          <w:right w:w="0" w:type="dxa"/>
                        </w:tcMar>
                      </w:tcPr>
                      <w:p w14:paraId="7C237B55"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2020</w:t>
                        </w:r>
                      </w:p>
                      <w:p w14:paraId="783F61D0" w14:textId="77777777" w:rsidR="00E66E37" w:rsidRPr="00E66E37" w:rsidRDefault="00E66E37" w:rsidP="00E66E37">
                        <w:pPr>
                          <w:spacing w:before="20" w:after="20" w:line="1" w:lineRule="auto"/>
                        </w:pPr>
                      </w:p>
                    </w:tc>
                  </w:tr>
                </w:tbl>
                <w:p w14:paraId="1B6DFF29" w14:textId="77777777" w:rsidR="00E66E37" w:rsidRPr="00E66E37" w:rsidRDefault="00E66E37" w:rsidP="00E66E37">
                  <w:pPr>
                    <w:spacing w:before="20" w:after="20" w:line="1" w:lineRule="auto"/>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5E287E2" w14:textId="77777777" w:rsidR="00E66E37" w:rsidRPr="00E66E37" w:rsidRDefault="00E66E37" w:rsidP="00E66E37">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E66E37" w:rsidRPr="00E66E37" w14:paraId="0E112E52" w14:textId="77777777" w:rsidTr="00E66E37">
                    <w:tc>
                      <w:tcPr>
                        <w:tcW w:w="1470" w:type="dxa"/>
                        <w:tcMar>
                          <w:top w:w="0" w:type="dxa"/>
                          <w:left w:w="0" w:type="dxa"/>
                          <w:bottom w:w="0" w:type="dxa"/>
                          <w:right w:w="0" w:type="dxa"/>
                        </w:tcMar>
                      </w:tcPr>
                      <w:p w14:paraId="3E83C796"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Portulaca</w:t>
                        </w:r>
                      </w:p>
                      <w:p w14:paraId="608CA134" w14:textId="77777777" w:rsidR="00E66E37" w:rsidRPr="00E66E37" w:rsidRDefault="00E66E37" w:rsidP="00E66E37">
                        <w:pPr>
                          <w:spacing w:before="20" w:after="20" w:line="1" w:lineRule="auto"/>
                          <w:jc w:val="left"/>
                        </w:pPr>
                      </w:p>
                    </w:tc>
                  </w:tr>
                </w:tbl>
                <w:p w14:paraId="442ABEE1" w14:textId="77777777" w:rsidR="00E66E37" w:rsidRPr="00E66E37" w:rsidRDefault="00E66E37" w:rsidP="00E66E37">
                  <w:pPr>
                    <w:spacing w:before="20" w:after="20" w:line="1" w:lineRule="auto"/>
                    <w:jc w:val="left"/>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6E99555" w14:textId="77777777" w:rsidR="00E66E37" w:rsidRPr="00E66E37" w:rsidRDefault="00E66E37" w:rsidP="00E66E37">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E66E37" w:rsidRPr="00E66E37" w14:paraId="63336B68" w14:textId="77777777" w:rsidTr="00E66E37">
                    <w:tc>
                      <w:tcPr>
                        <w:tcW w:w="1560" w:type="dxa"/>
                        <w:tcMar>
                          <w:top w:w="0" w:type="dxa"/>
                          <w:left w:w="0" w:type="dxa"/>
                          <w:bottom w:w="0" w:type="dxa"/>
                          <w:right w:w="0" w:type="dxa"/>
                        </w:tcMar>
                      </w:tcPr>
                      <w:p w14:paraId="3A129E51"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Pourpier</w:t>
                        </w:r>
                      </w:p>
                      <w:p w14:paraId="77506B5B" w14:textId="77777777" w:rsidR="00E66E37" w:rsidRPr="00E66E37" w:rsidRDefault="00E66E37" w:rsidP="00E66E37">
                        <w:pPr>
                          <w:spacing w:before="20" w:after="20" w:line="1" w:lineRule="auto"/>
                          <w:jc w:val="left"/>
                        </w:pPr>
                      </w:p>
                    </w:tc>
                  </w:tr>
                </w:tbl>
                <w:p w14:paraId="46AC5D9B" w14:textId="77777777" w:rsidR="00E66E37" w:rsidRPr="00E66E37" w:rsidRDefault="00E66E37" w:rsidP="00E66E37">
                  <w:pPr>
                    <w:spacing w:before="20" w:after="20" w:line="1" w:lineRule="auto"/>
                    <w:jc w:val="left"/>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D8FE191" w14:textId="77777777" w:rsidR="00E66E37" w:rsidRPr="00E66E37" w:rsidRDefault="00E66E37" w:rsidP="00E66E37">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E66E37" w:rsidRPr="00E66E37" w14:paraId="5FAAB94E" w14:textId="77777777" w:rsidTr="00E66E37">
                    <w:tc>
                      <w:tcPr>
                        <w:tcW w:w="1515" w:type="dxa"/>
                        <w:tcMar>
                          <w:top w:w="0" w:type="dxa"/>
                          <w:left w:w="0" w:type="dxa"/>
                          <w:bottom w:w="0" w:type="dxa"/>
                          <w:right w:w="0" w:type="dxa"/>
                        </w:tcMar>
                      </w:tcPr>
                      <w:p w14:paraId="73CD64D8"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Portulak</w:t>
                        </w:r>
                      </w:p>
                      <w:p w14:paraId="29A2A543" w14:textId="77777777" w:rsidR="00E66E37" w:rsidRPr="00E66E37" w:rsidRDefault="00E66E37" w:rsidP="00E66E37">
                        <w:pPr>
                          <w:spacing w:before="20" w:after="20" w:line="1" w:lineRule="auto"/>
                          <w:jc w:val="left"/>
                        </w:pPr>
                      </w:p>
                    </w:tc>
                  </w:tr>
                </w:tbl>
                <w:p w14:paraId="3393C77E" w14:textId="77777777" w:rsidR="00E66E37" w:rsidRPr="00E66E37" w:rsidRDefault="00E66E37" w:rsidP="00E66E37">
                  <w:pPr>
                    <w:spacing w:before="20" w:after="20" w:line="1" w:lineRule="auto"/>
                    <w:jc w:val="left"/>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75904AA" w14:textId="77777777" w:rsidR="00E66E37" w:rsidRPr="00E66E37" w:rsidRDefault="00E66E37" w:rsidP="00E66E37">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E66E37" w:rsidRPr="00E66E37" w14:paraId="41BBDF65" w14:textId="77777777" w:rsidTr="00E66E37">
                    <w:tc>
                      <w:tcPr>
                        <w:tcW w:w="1740" w:type="dxa"/>
                        <w:tcMar>
                          <w:top w:w="0" w:type="dxa"/>
                          <w:left w:w="0" w:type="dxa"/>
                          <w:bottom w:w="0" w:type="dxa"/>
                          <w:right w:w="0" w:type="dxa"/>
                        </w:tcMar>
                      </w:tcPr>
                      <w:p w14:paraId="3D14CA12"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Verdolaga</w:t>
                        </w:r>
                      </w:p>
                      <w:p w14:paraId="6198E5FC" w14:textId="77777777" w:rsidR="00E66E37" w:rsidRPr="00E66E37" w:rsidRDefault="00E66E37" w:rsidP="00E66E37">
                        <w:pPr>
                          <w:spacing w:before="20" w:after="20" w:line="1" w:lineRule="auto"/>
                          <w:jc w:val="left"/>
                        </w:pPr>
                      </w:p>
                    </w:tc>
                  </w:tr>
                </w:tbl>
                <w:p w14:paraId="5F760047" w14:textId="77777777" w:rsidR="00E66E37" w:rsidRPr="00E66E37" w:rsidRDefault="00E66E37" w:rsidP="00E66E37">
                  <w:pPr>
                    <w:spacing w:before="20" w:after="20" w:line="1" w:lineRule="auto"/>
                    <w:jc w:val="left"/>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CF594C9" w14:textId="77777777" w:rsidR="00E66E37" w:rsidRPr="00E66E37" w:rsidRDefault="00E66E37" w:rsidP="00E66E37">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E66E37" w:rsidRPr="00E66E37" w14:paraId="40C20E6B" w14:textId="77777777" w:rsidTr="00E66E37">
                    <w:tc>
                      <w:tcPr>
                        <w:tcW w:w="2115" w:type="dxa"/>
                        <w:tcMar>
                          <w:top w:w="0" w:type="dxa"/>
                          <w:left w:w="0" w:type="dxa"/>
                          <w:bottom w:w="0" w:type="dxa"/>
                          <w:right w:w="0" w:type="dxa"/>
                        </w:tcMar>
                      </w:tcPr>
                      <w:p w14:paraId="0459B991" w14:textId="77777777" w:rsidR="00E66E37" w:rsidRPr="00E66E37" w:rsidRDefault="00E66E37" w:rsidP="00E66E37">
                        <w:pPr>
                          <w:spacing w:before="20" w:after="20"/>
                          <w:jc w:val="left"/>
                          <w:rPr>
                            <w:rFonts w:cs="Arial"/>
                            <w:color w:val="000000"/>
                            <w:sz w:val="16"/>
                            <w:szCs w:val="16"/>
                            <w:lang w:val="es-ES_tradnl"/>
                          </w:rPr>
                        </w:pPr>
                        <w:r w:rsidRPr="00E66E37">
                          <w:rPr>
                            <w:rFonts w:cs="Arial"/>
                            <w:i/>
                            <w:iCs/>
                            <w:color w:val="000000"/>
                            <w:sz w:val="16"/>
                            <w:szCs w:val="16"/>
                            <w:lang w:val="es-ES_tradnl"/>
                          </w:rPr>
                          <w:t>Portulaca grandiflora</w:t>
                        </w:r>
                        <w:r w:rsidRPr="00E66E37">
                          <w:rPr>
                            <w:rFonts w:cs="Arial"/>
                            <w:color w:val="000000"/>
                            <w:sz w:val="16"/>
                            <w:szCs w:val="16"/>
                            <w:lang w:val="es-ES_tradnl"/>
                          </w:rPr>
                          <w:t xml:space="preserve"> Hook.; </w:t>
                        </w:r>
                        <w:r w:rsidRPr="00E66E37">
                          <w:rPr>
                            <w:rFonts w:cs="Arial"/>
                            <w:i/>
                            <w:iCs/>
                            <w:color w:val="000000"/>
                            <w:sz w:val="16"/>
                            <w:szCs w:val="16"/>
                            <w:lang w:val="es-ES_tradnl"/>
                          </w:rPr>
                          <w:t>Portulaca umbraticola</w:t>
                        </w:r>
                        <w:r w:rsidRPr="00E66E37">
                          <w:rPr>
                            <w:rFonts w:cs="Arial"/>
                            <w:color w:val="000000"/>
                            <w:sz w:val="16"/>
                            <w:szCs w:val="16"/>
                            <w:lang w:val="es-ES_tradnl"/>
                          </w:rPr>
                          <w:t xml:space="preserve"> Kunth; </w:t>
                        </w:r>
                        <w:r w:rsidRPr="00E66E37">
                          <w:rPr>
                            <w:rFonts w:cs="Arial"/>
                            <w:i/>
                            <w:iCs/>
                            <w:color w:val="000000"/>
                            <w:sz w:val="16"/>
                            <w:szCs w:val="16"/>
                            <w:lang w:val="es-ES_tradnl"/>
                          </w:rPr>
                          <w:t>Portulaca oleracea</w:t>
                        </w:r>
                        <w:r w:rsidRPr="00E66E37">
                          <w:rPr>
                            <w:rFonts w:cs="Arial"/>
                            <w:color w:val="000000"/>
                            <w:sz w:val="16"/>
                            <w:szCs w:val="16"/>
                            <w:lang w:val="es-ES_tradnl"/>
                          </w:rPr>
                          <w:t> L.</w:t>
                        </w:r>
                      </w:p>
                      <w:p w14:paraId="01309B4A" w14:textId="77777777" w:rsidR="00E66E37" w:rsidRPr="00E66E37" w:rsidRDefault="00E66E37" w:rsidP="00E66E37">
                        <w:pPr>
                          <w:spacing w:before="20" w:after="20" w:line="1" w:lineRule="auto"/>
                          <w:jc w:val="left"/>
                          <w:rPr>
                            <w:lang w:val="es-ES_tradnl"/>
                          </w:rPr>
                        </w:pPr>
                      </w:p>
                    </w:tc>
                  </w:tr>
                </w:tbl>
                <w:p w14:paraId="6FB002F9" w14:textId="77777777" w:rsidR="00E66E37" w:rsidRPr="00E66E37" w:rsidRDefault="00E66E37" w:rsidP="00E66E37">
                  <w:pPr>
                    <w:spacing w:before="20" w:after="20" w:line="1" w:lineRule="auto"/>
                    <w:jc w:val="left"/>
                    <w:rPr>
                      <w:lang w:val="es-ES_tradnl"/>
                    </w:rPr>
                  </w:pPr>
                </w:p>
              </w:tc>
              <w:tc>
                <w:tcPr>
                  <w:tcW w:w="166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E6F0989" w14:textId="77777777" w:rsidR="00E66E37" w:rsidRPr="00E66E37" w:rsidRDefault="00E66E37" w:rsidP="00E66E37">
                  <w:pPr>
                    <w:spacing w:before="20" w:after="20"/>
                    <w:rPr>
                      <w:vanish/>
                      <w:lang w:val="es-ES"/>
                    </w:rPr>
                  </w:pPr>
                </w:p>
                <w:tbl>
                  <w:tblPr>
                    <w:tblW w:w="1815" w:type="dxa"/>
                    <w:tblLayout w:type="fixed"/>
                    <w:tblCellMar>
                      <w:left w:w="0" w:type="dxa"/>
                      <w:right w:w="0" w:type="dxa"/>
                    </w:tblCellMar>
                    <w:tblLook w:val="01E0" w:firstRow="1" w:lastRow="1" w:firstColumn="1" w:lastColumn="1" w:noHBand="0" w:noVBand="0"/>
                  </w:tblPr>
                  <w:tblGrid>
                    <w:gridCol w:w="1815"/>
                  </w:tblGrid>
                  <w:tr w:rsidR="00E66E37" w:rsidRPr="00E66E37" w14:paraId="227EC5DD" w14:textId="77777777" w:rsidTr="00E66E37">
                    <w:tc>
                      <w:tcPr>
                        <w:tcW w:w="1815" w:type="dxa"/>
                        <w:tcMar>
                          <w:top w:w="0" w:type="dxa"/>
                          <w:left w:w="0" w:type="dxa"/>
                          <w:bottom w:w="0" w:type="dxa"/>
                          <w:right w:w="0" w:type="dxa"/>
                        </w:tcMar>
                      </w:tcPr>
                      <w:p w14:paraId="14CDA902"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PORTU_OLE</w:t>
                        </w:r>
                      </w:p>
                      <w:p w14:paraId="30D97C35" w14:textId="77777777" w:rsidR="00E66E37" w:rsidRPr="00E66E37" w:rsidRDefault="00E66E37" w:rsidP="00E66E37">
                        <w:pPr>
                          <w:spacing w:before="20" w:after="20" w:line="1" w:lineRule="auto"/>
                        </w:pPr>
                      </w:p>
                    </w:tc>
                  </w:tr>
                </w:tbl>
                <w:p w14:paraId="74796322" w14:textId="77777777" w:rsidR="00E66E37" w:rsidRPr="00E66E37" w:rsidRDefault="00E66E37" w:rsidP="00E66E37">
                  <w:pPr>
                    <w:spacing w:before="20" w:after="20" w:line="1" w:lineRule="auto"/>
                  </w:pPr>
                </w:p>
              </w:tc>
            </w:tr>
            <w:tr w:rsidR="00E66E37" w:rsidRPr="00E66E37" w14:paraId="0C708557" w14:textId="77777777" w:rsidTr="00E66E37">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CEA2083" w14:textId="77777777" w:rsidR="00E66E37" w:rsidRPr="00E66E37" w:rsidRDefault="00E66E37" w:rsidP="00E66E37">
                  <w:pPr>
                    <w:spacing w:before="20" w:after="20"/>
                    <w:rPr>
                      <w:vanish/>
                      <w:lang w:val="pt-BR"/>
                    </w:rPr>
                  </w:pPr>
                </w:p>
                <w:tbl>
                  <w:tblPr>
                    <w:tblW w:w="615" w:type="dxa"/>
                    <w:tblLayout w:type="fixed"/>
                    <w:tblCellMar>
                      <w:left w:w="0" w:type="dxa"/>
                      <w:right w:w="0" w:type="dxa"/>
                    </w:tblCellMar>
                    <w:tblLook w:val="01E0" w:firstRow="1" w:lastRow="1" w:firstColumn="1" w:lastColumn="1" w:noHBand="0" w:noVBand="0"/>
                  </w:tblPr>
                  <w:tblGrid>
                    <w:gridCol w:w="615"/>
                  </w:tblGrid>
                  <w:tr w:rsidR="00E66E37" w:rsidRPr="00E66E37" w14:paraId="555FA028" w14:textId="77777777" w:rsidTr="00E66E37">
                    <w:tc>
                      <w:tcPr>
                        <w:tcW w:w="615" w:type="dxa"/>
                        <w:tcMar>
                          <w:top w:w="0" w:type="dxa"/>
                          <w:left w:w="0" w:type="dxa"/>
                          <w:bottom w:w="0" w:type="dxa"/>
                          <w:right w:w="0" w:type="dxa"/>
                        </w:tcMar>
                      </w:tcPr>
                      <w:p w14:paraId="0CEDF25F"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GB</w:t>
                        </w:r>
                      </w:p>
                      <w:p w14:paraId="1F77E381" w14:textId="77777777" w:rsidR="00E66E37" w:rsidRPr="00E66E37" w:rsidRDefault="00E66E37" w:rsidP="00E66E37">
                        <w:pPr>
                          <w:spacing w:before="20" w:after="20" w:line="1" w:lineRule="auto"/>
                        </w:pPr>
                      </w:p>
                    </w:tc>
                  </w:tr>
                </w:tbl>
                <w:p w14:paraId="509005A2" w14:textId="77777777" w:rsidR="00E66E37" w:rsidRPr="00E66E37" w:rsidRDefault="00E66E37" w:rsidP="00E66E37">
                  <w:pPr>
                    <w:spacing w:before="20" w:after="20" w:line="1" w:lineRule="auto"/>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034EF4B" w14:textId="77777777" w:rsidR="00E66E37" w:rsidRPr="00E66E37" w:rsidRDefault="00E66E37" w:rsidP="00E66E37">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E66E37" w:rsidRPr="00E66E37" w14:paraId="0B613592" w14:textId="77777777" w:rsidTr="00E66E37">
                    <w:tc>
                      <w:tcPr>
                        <w:tcW w:w="465" w:type="dxa"/>
                        <w:tcMar>
                          <w:top w:w="0" w:type="dxa"/>
                          <w:left w:w="0" w:type="dxa"/>
                          <w:bottom w:w="0" w:type="dxa"/>
                          <w:right w:w="0" w:type="dxa"/>
                        </w:tcMar>
                      </w:tcPr>
                      <w:p w14:paraId="49CCE91C"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TWA</w:t>
                        </w:r>
                      </w:p>
                      <w:p w14:paraId="5517C158" w14:textId="77777777" w:rsidR="00E66E37" w:rsidRPr="00E66E37" w:rsidRDefault="00E66E37" w:rsidP="00E66E37">
                        <w:pPr>
                          <w:spacing w:before="20" w:after="20" w:line="1" w:lineRule="auto"/>
                        </w:pPr>
                      </w:p>
                    </w:tc>
                  </w:tr>
                </w:tbl>
                <w:p w14:paraId="2B50EB65" w14:textId="77777777" w:rsidR="00E66E37" w:rsidRPr="00E66E37" w:rsidRDefault="00E66E37" w:rsidP="00E66E37">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A6354DC" w14:textId="77777777" w:rsidR="00E66E37" w:rsidRPr="00E66E37" w:rsidRDefault="00E66E37" w:rsidP="00E66E37">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E66E37" w:rsidRPr="00E66E37" w14:paraId="65306335" w14:textId="77777777" w:rsidTr="00E66E37">
                    <w:tc>
                      <w:tcPr>
                        <w:tcW w:w="930" w:type="dxa"/>
                        <w:tcMar>
                          <w:top w:w="0" w:type="dxa"/>
                          <w:left w:w="0" w:type="dxa"/>
                          <w:bottom w:w="0" w:type="dxa"/>
                          <w:right w:w="0" w:type="dxa"/>
                        </w:tcMar>
                      </w:tcPr>
                      <w:p w14:paraId="2FBB6D97"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A</w:t>
                        </w:r>
                      </w:p>
                      <w:p w14:paraId="44680263" w14:textId="77777777" w:rsidR="00E66E37" w:rsidRPr="00E66E37" w:rsidRDefault="00E66E37" w:rsidP="00E66E37">
                        <w:pPr>
                          <w:spacing w:before="20" w:after="20" w:line="1" w:lineRule="auto"/>
                        </w:pPr>
                      </w:p>
                    </w:tc>
                  </w:tr>
                </w:tbl>
                <w:p w14:paraId="0C5AE0E4" w14:textId="77777777" w:rsidR="00E66E37" w:rsidRPr="00E66E37" w:rsidRDefault="00E66E37" w:rsidP="00E66E37">
                  <w:pPr>
                    <w:spacing w:before="20" w:after="20" w:line="1"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5724F3E" w14:textId="77777777" w:rsidR="00E66E37" w:rsidRPr="00E66E37" w:rsidRDefault="00E66E37" w:rsidP="00E66E37">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E66E37" w:rsidRPr="00E66E37" w14:paraId="6DBE30F2" w14:textId="77777777" w:rsidTr="00E66E37">
                    <w:tc>
                      <w:tcPr>
                        <w:tcW w:w="1395" w:type="dxa"/>
                        <w:tcMar>
                          <w:top w:w="0" w:type="dxa"/>
                          <w:left w:w="0" w:type="dxa"/>
                          <w:bottom w:w="0" w:type="dxa"/>
                          <w:right w:w="0" w:type="dxa"/>
                        </w:tcMar>
                      </w:tcPr>
                      <w:p w14:paraId="5D56AAC7"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TG/243/1</w:t>
                        </w:r>
                      </w:p>
                      <w:p w14:paraId="60E28967" w14:textId="77777777" w:rsidR="00E66E37" w:rsidRPr="00E66E37" w:rsidRDefault="00E66E37" w:rsidP="00E66E37">
                        <w:pPr>
                          <w:spacing w:before="20" w:after="20" w:line="1" w:lineRule="auto"/>
                        </w:pPr>
                      </w:p>
                    </w:tc>
                  </w:tr>
                </w:tbl>
                <w:p w14:paraId="3468AFC6" w14:textId="77777777" w:rsidR="00E66E37" w:rsidRPr="00E66E37" w:rsidRDefault="00E66E37" w:rsidP="00E66E37">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F2BFC26" w14:textId="77777777" w:rsidR="00E66E37" w:rsidRPr="00E66E37" w:rsidRDefault="00E66E37" w:rsidP="00E66E37">
                  <w:pPr>
                    <w:spacing w:before="20" w:after="20"/>
                    <w:rPr>
                      <w:rFonts w:eastAsia="Arial" w:cs="Arial"/>
                      <w:color w:val="000000"/>
                      <w:sz w:val="16"/>
                      <w:szCs w:val="16"/>
                    </w:rPr>
                  </w:pPr>
                  <w:r w:rsidRPr="00E66E37">
                    <w:rPr>
                      <w:rFonts w:eastAsia="Arial" w:cs="Arial"/>
                      <w:color w:val="000000"/>
                      <w:sz w:val="16"/>
                      <w:szCs w:val="16"/>
                    </w:rPr>
                    <w:t>E, F, G, S</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E66E37" w:rsidRPr="00E66E37" w14:paraId="6FE2F1FD" w14:textId="77777777" w:rsidTr="00E66E37">
                    <w:tc>
                      <w:tcPr>
                        <w:tcW w:w="1425" w:type="dxa"/>
                        <w:tcMar>
                          <w:top w:w="0" w:type="dxa"/>
                          <w:left w:w="0" w:type="dxa"/>
                          <w:bottom w:w="0" w:type="dxa"/>
                          <w:right w:w="0" w:type="dxa"/>
                        </w:tcMar>
                      </w:tcPr>
                      <w:p w14:paraId="457500A4"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2008</w:t>
                        </w:r>
                      </w:p>
                      <w:p w14:paraId="34A66E51" w14:textId="77777777" w:rsidR="00E66E37" w:rsidRPr="00E66E37" w:rsidRDefault="00E66E37" w:rsidP="00E66E37">
                        <w:pPr>
                          <w:spacing w:before="20" w:after="20" w:line="1" w:lineRule="auto"/>
                        </w:pPr>
                      </w:p>
                    </w:tc>
                  </w:tr>
                </w:tbl>
                <w:p w14:paraId="706A6B92" w14:textId="77777777" w:rsidR="00E66E37" w:rsidRPr="00E66E37" w:rsidRDefault="00E66E37" w:rsidP="00E66E37">
                  <w:pPr>
                    <w:spacing w:before="20" w:after="20" w:line="1" w:lineRule="auto"/>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DADB933" w14:textId="77777777" w:rsidR="00E66E37" w:rsidRPr="00E66E37" w:rsidRDefault="00E66E37" w:rsidP="00E66E37">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E66E37" w:rsidRPr="00E66E37" w14:paraId="5C1D63A4" w14:textId="77777777" w:rsidTr="00E66E37">
                    <w:tc>
                      <w:tcPr>
                        <w:tcW w:w="1470" w:type="dxa"/>
                        <w:tcMar>
                          <w:top w:w="0" w:type="dxa"/>
                          <w:left w:w="0" w:type="dxa"/>
                          <w:bottom w:w="0" w:type="dxa"/>
                          <w:right w:w="0" w:type="dxa"/>
                        </w:tcMar>
                      </w:tcPr>
                      <w:p w14:paraId="4CA6A86D"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Festulolium</w:t>
                        </w:r>
                      </w:p>
                      <w:p w14:paraId="309841B4" w14:textId="77777777" w:rsidR="00E66E37" w:rsidRPr="00E66E37" w:rsidRDefault="00E66E37" w:rsidP="00E66E37">
                        <w:pPr>
                          <w:spacing w:before="20" w:after="20" w:line="1" w:lineRule="auto"/>
                          <w:jc w:val="left"/>
                        </w:pPr>
                      </w:p>
                    </w:tc>
                  </w:tr>
                </w:tbl>
                <w:p w14:paraId="6E846ED4" w14:textId="77777777" w:rsidR="00E66E37" w:rsidRPr="00E66E37" w:rsidRDefault="00E66E37" w:rsidP="00E66E37">
                  <w:pPr>
                    <w:spacing w:before="20" w:after="20" w:line="1" w:lineRule="auto"/>
                    <w:jc w:val="left"/>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99CBC90" w14:textId="77777777" w:rsidR="00E66E37" w:rsidRPr="00E66E37" w:rsidRDefault="00E66E37" w:rsidP="00E66E37">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E66E37" w:rsidRPr="00E66E37" w14:paraId="714CB13B" w14:textId="77777777" w:rsidTr="00E66E37">
                    <w:tc>
                      <w:tcPr>
                        <w:tcW w:w="1560" w:type="dxa"/>
                        <w:tcMar>
                          <w:top w:w="0" w:type="dxa"/>
                          <w:left w:w="0" w:type="dxa"/>
                          <w:bottom w:w="0" w:type="dxa"/>
                          <w:right w:w="0" w:type="dxa"/>
                        </w:tcMar>
                      </w:tcPr>
                      <w:p w14:paraId="3CFAE2C3"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Festulolium</w:t>
                        </w:r>
                      </w:p>
                      <w:p w14:paraId="7FDA35BE" w14:textId="77777777" w:rsidR="00E66E37" w:rsidRPr="00E66E37" w:rsidRDefault="00E66E37" w:rsidP="00E66E37">
                        <w:pPr>
                          <w:spacing w:before="20" w:after="20" w:line="1" w:lineRule="auto"/>
                          <w:jc w:val="left"/>
                        </w:pPr>
                      </w:p>
                    </w:tc>
                  </w:tr>
                </w:tbl>
                <w:p w14:paraId="26382457" w14:textId="77777777" w:rsidR="00E66E37" w:rsidRPr="00E66E37" w:rsidRDefault="00E66E37" w:rsidP="00E66E37">
                  <w:pPr>
                    <w:spacing w:before="20" w:after="20" w:line="1" w:lineRule="auto"/>
                    <w:jc w:val="left"/>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2D6D37A" w14:textId="77777777" w:rsidR="00E66E37" w:rsidRPr="00E66E37" w:rsidRDefault="00E66E37" w:rsidP="00E66E37">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E66E37" w:rsidRPr="00E66E37" w14:paraId="0190BF81" w14:textId="77777777" w:rsidTr="00E66E37">
                    <w:tc>
                      <w:tcPr>
                        <w:tcW w:w="1515" w:type="dxa"/>
                        <w:tcMar>
                          <w:top w:w="0" w:type="dxa"/>
                          <w:left w:w="0" w:type="dxa"/>
                          <w:bottom w:w="0" w:type="dxa"/>
                          <w:right w:w="0" w:type="dxa"/>
                        </w:tcMar>
                      </w:tcPr>
                      <w:p w14:paraId="167BE02A"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Festulolium</w:t>
                        </w:r>
                      </w:p>
                      <w:p w14:paraId="295373DD" w14:textId="77777777" w:rsidR="00E66E37" w:rsidRPr="00E66E37" w:rsidRDefault="00E66E37" w:rsidP="00E66E37">
                        <w:pPr>
                          <w:spacing w:before="20" w:after="20" w:line="1" w:lineRule="auto"/>
                          <w:jc w:val="left"/>
                        </w:pPr>
                      </w:p>
                    </w:tc>
                  </w:tr>
                </w:tbl>
                <w:p w14:paraId="290F5FA7" w14:textId="77777777" w:rsidR="00E66E37" w:rsidRPr="00E66E37" w:rsidRDefault="00E66E37" w:rsidP="00E66E37">
                  <w:pPr>
                    <w:spacing w:before="20" w:after="20" w:line="1" w:lineRule="auto"/>
                    <w:jc w:val="left"/>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DD54E74" w14:textId="77777777" w:rsidR="00E66E37" w:rsidRPr="00E66E37" w:rsidRDefault="00E66E37" w:rsidP="00E66E37">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E66E37" w:rsidRPr="00E66E37" w14:paraId="2DB1A251" w14:textId="77777777" w:rsidTr="00E66E37">
                    <w:tc>
                      <w:tcPr>
                        <w:tcW w:w="1740" w:type="dxa"/>
                        <w:tcMar>
                          <w:top w:w="0" w:type="dxa"/>
                          <w:left w:w="0" w:type="dxa"/>
                          <w:bottom w:w="0" w:type="dxa"/>
                          <w:right w:w="0" w:type="dxa"/>
                        </w:tcMar>
                      </w:tcPr>
                      <w:p w14:paraId="0B2F93BE"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Festulolium</w:t>
                        </w:r>
                      </w:p>
                      <w:p w14:paraId="3B43A8DB" w14:textId="77777777" w:rsidR="00E66E37" w:rsidRPr="00E66E37" w:rsidRDefault="00E66E37" w:rsidP="00E66E37">
                        <w:pPr>
                          <w:spacing w:before="20" w:after="20" w:line="1" w:lineRule="auto"/>
                          <w:jc w:val="left"/>
                        </w:pPr>
                      </w:p>
                    </w:tc>
                  </w:tr>
                </w:tbl>
                <w:p w14:paraId="12ACBF37" w14:textId="77777777" w:rsidR="00E66E37" w:rsidRPr="00E66E37" w:rsidRDefault="00E66E37" w:rsidP="00E66E37">
                  <w:pPr>
                    <w:spacing w:before="20" w:after="20" w:line="1" w:lineRule="auto"/>
                    <w:jc w:val="left"/>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83066E4" w14:textId="77777777" w:rsidR="00E66E37" w:rsidRPr="00E66E37" w:rsidRDefault="00E66E37" w:rsidP="00E66E37">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E66E37" w:rsidRPr="00E66E37" w14:paraId="04DE5BC5" w14:textId="77777777" w:rsidTr="00E66E37">
                    <w:tc>
                      <w:tcPr>
                        <w:tcW w:w="2115" w:type="dxa"/>
                        <w:tcMar>
                          <w:top w:w="0" w:type="dxa"/>
                          <w:left w:w="0" w:type="dxa"/>
                          <w:bottom w:w="0" w:type="dxa"/>
                          <w:right w:w="0" w:type="dxa"/>
                        </w:tcMar>
                      </w:tcPr>
                      <w:p w14:paraId="43E7FE5D" w14:textId="77777777" w:rsidR="00E66E37" w:rsidRPr="00E66E37" w:rsidRDefault="00E66E37" w:rsidP="00E66E37">
                        <w:pPr>
                          <w:spacing w:before="20" w:after="20"/>
                          <w:jc w:val="left"/>
                          <w:rPr>
                            <w:rFonts w:cs="Arial"/>
                            <w:color w:val="000000"/>
                            <w:sz w:val="16"/>
                            <w:szCs w:val="16"/>
                          </w:rPr>
                        </w:pPr>
                        <w:r w:rsidRPr="00E66E37">
                          <w:rPr>
                            <w:rFonts w:cs="Arial"/>
                            <w:i/>
                            <w:iCs/>
                            <w:color w:val="000000"/>
                            <w:sz w:val="16"/>
                            <w:szCs w:val="16"/>
                          </w:rPr>
                          <w:t>× Festulolium</w:t>
                        </w:r>
                        <w:r w:rsidRPr="00E66E37">
                          <w:rPr>
                            <w:rFonts w:cs="Arial"/>
                            <w:color w:val="000000"/>
                            <w:sz w:val="16"/>
                            <w:szCs w:val="16"/>
                          </w:rPr>
                          <w:t xml:space="preserve"> Aschers. </w:t>
                        </w:r>
                        <w:proofErr w:type="gramStart"/>
                        <w:r w:rsidRPr="00E66E37">
                          <w:rPr>
                            <w:rFonts w:cs="Arial"/>
                            <w:color w:val="000000"/>
                            <w:sz w:val="16"/>
                            <w:szCs w:val="16"/>
                          </w:rPr>
                          <w:t>et</w:t>
                        </w:r>
                        <w:proofErr w:type="gramEnd"/>
                        <w:r w:rsidRPr="00E66E37">
                          <w:rPr>
                            <w:rFonts w:cs="Arial"/>
                            <w:color w:val="000000"/>
                            <w:sz w:val="16"/>
                            <w:szCs w:val="16"/>
                          </w:rPr>
                          <w:t xml:space="preserve"> Graebn.</w:t>
                        </w:r>
                      </w:p>
                      <w:p w14:paraId="3615FED7" w14:textId="77777777" w:rsidR="00E66E37" w:rsidRPr="00E66E37" w:rsidRDefault="00E66E37" w:rsidP="00E66E37">
                        <w:pPr>
                          <w:spacing w:before="20" w:after="20" w:line="1" w:lineRule="auto"/>
                          <w:jc w:val="left"/>
                        </w:pPr>
                      </w:p>
                    </w:tc>
                  </w:tr>
                </w:tbl>
                <w:p w14:paraId="617349FD" w14:textId="77777777" w:rsidR="00E66E37" w:rsidRPr="00E66E37" w:rsidRDefault="00E66E37" w:rsidP="00E66E37">
                  <w:pPr>
                    <w:spacing w:before="20" w:after="20" w:line="1" w:lineRule="auto"/>
                    <w:jc w:val="left"/>
                  </w:pPr>
                </w:p>
              </w:tc>
              <w:tc>
                <w:tcPr>
                  <w:tcW w:w="166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EEA5C4F" w14:textId="77777777" w:rsidR="00E66E37" w:rsidRPr="00E66E37" w:rsidRDefault="00E66E37" w:rsidP="00E66E37">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E66E37" w:rsidRPr="00E66E37" w14:paraId="4CA46C46" w14:textId="77777777" w:rsidTr="00E66E37">
                    <w:tc>
                      <w:tcPr>
                        <w:tcW w:w="1815" w:type="dxa"/>
                        <w:tcMar>
                          <w:top w:w="0" w:type="dxa"/>
                          <w:left w:w="0" w:type="dxa"/>
                          <w:bottom w:w="0" w:type="dxa"/>
                          <w:right w:w="0" w:type="dxa"/>
                        </w:tcMar>
                      </w:tcPr>
                      <w:p w14:paraId="1FE3FDAC"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FESTL</w:t>
                        </w:r>
                      </w:p>
                      <w:p w14:paraId="08876117" w14:textId="77777777" w:rsidR="00E66E37" w:rsidRPr="00E66E37" w:rsidRDefault="00E66E37" w:rsidP="00E66E37">
                        <w:pPr>
                          <w:spacing w:before="20" w:after="20" w:line="1" w:lineRule="auto"/>
                        </w:pPr>
                      </w:p>
                    </w:tc>
                  </w:tr>
                </w:tbl>
                <w:p w14:paraId="5ADA86C1" w14:textId="77777777" w:rsidR="00E66E37" w:rsidRPr="00E66E37" w:rsidRDefault="00E66E37" w:rsidP="00E66E37">
                  <w:pPr>
                    <w:spacing w:before="20" w:after="20" w:line="1" w:lineRule="auto"/>
                  </w:pPr>
                </w:p>
              </w:tc>
            </w:tr>
            <w:tr w:rsidR="00E66E37" w:rsidRPr="00E66E37" w14:paraId="1DA6B63E" w14:textId="77777777" w:rsidTr="00E66E37">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3B80B4F" w14:textId="77777777" w:rsidR="00E66E37" w:rsidRPr="00E66E37" w:rsidRDefault="00E66E37" w:rsidP="00E66E37">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E66E37" w:rsidRPr="00E66E37" w14:paraId="610D5282" w14:textId="77777777" w:rsidTr="00E66E37">
                    <w:tc>
                      <w:tcPr>
                        <w:tcW w:w="615" w:type="dxa"/>
                        <w:tcMar>
                          <w:top w:w="0" w:type="dxa"/>
                          <w:left w:w="0" w:type="dxa"/>
                          <w:bottom w:w="0" w:type="dxa"/>
                          <w:right w:w="0" w:type="dxa"/>
                        </w:tcMar>
                      </w:tcPr>
                      <w:p w14:paraId="5696B216"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GB</w:t>
                        </w:r>
                      </w:p>
                      <w:p w14:paraId="6E3ACE68" w14:textId="77777777" w:rsidR="00E66E37" w:rsidRPr="00E66E37" w:rsidRDefault="00E66E37" w:rsidP="00E66E37">
                        <w:pPr>
                          <w:spacing w:before="20" w:after="20" w:line="1" w:lineRule="auto"/>
                        </w:pPr>
                      </w:p>
                    </w:tc>
                  </w:tr>
                </w:tbl>
                <w:p w14:paraId="57232043" w14:textId="77777777" w:rsidR="00E66E37" w:rsidRPr="00E66E37" w:rsidRDefault="00E66E37" w:rsidP="00E66E37">
                  <w:pPr>
                    <w:spacing w:before="20" w:after="20" w:line="1" w:lineRule="auto"/>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9999EC6" w14:textId="77777777" w:rsidR="00E66E37" w:rsidRPr="00E66E37" w:rsidRDefault="00E66E37" w:rsidP="00E66E37">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E66E37" w:rsidRPr="00E66E37" w14:paraId="5230D85A" w14:textId="77777777" w:rsidTr="00E66E37">
                    <w:tc>
                      <w:tcPr>
                        <w:tcW w:w="465" w:type="dxa"/>
                        <w:tcMar>
                          <w:top w:w="0" w:type="dxa"/>
                          <w:left w:w="0" w:type="dxa"/>
                          <w:bottom w:w="0" w:type="dxa"/>
                          <w:right w:w="0" w:type="dxa"/>
                        </w:tcMar>
                      </w:tcPr>
                      <w:p w14:paraId="156D1C7A"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TWV</w:t>
                        </w:r>
                      </w:p>
                      <w:p w14:paraId="15EA2241" w14:textId="77777777" w:rsidR="00E66E37" w:rsidRPr="00E66E37" w:rsidRDefault="00E66E37" w:rsidP="00E66E37">
                        <w:pPr>
                          <w:spacing w:before="20" w:after="20" w:line="1" w:lineRule="auto"/>
                        </w:pPr>
                      </w:p>
                    </w:tc>
                  </w:tr>
                </w:tbl>
                <w:p w14:paraId="36E8CC23" w14:textId="77777777" w:rsidR="00E66E37" w:rsidRPr="00E66E37" w:rsidRDefault="00E66E37" w:rsidP="00E66E37">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BEC3395" w14:textId="77777777" w:rsidR="00E66E37" w:rsidRPr="00E66E37" w:rsidRDefault="00E66E37" w:rsidP="00E66E37">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E66E37" w:rsidRPr="00E66E37" w14:paraId="39031FBD" w14:textId="77777777" w:rsidTr="00E66E37">
                    <w:tc>
                      <w:tcPr>
                        <w:tcW w:w="930" w:type="dxa"/>
                        <w:tcMar>
                          <w:top w:w="0" w:type="dxa"/>
                          <w:left w:w="0" w:type="dxa"/>
                          <w:bottom w:w="0" w:type="dxa"/>
                          <w:right w:w="0" w:type="dxa"/>
                        </w:tcMar>
                      </w:tcPr>
                      <w:p w14:paraId="4F839EF0"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A</w:t>
                        </w:r>
                      </w:p>
                      <w:p w14:paraId="077545CB" w14:textId="77777777" w:rsidR="00E66E37" w:rsidRPr="00E66E37" w:rsidRDefault="00E66E37" w:rsidP="00E66E37">
                        <w:pPr>
                          <w:spacing w:before="20" w:after="20" w:line="1" w:lineRule="auto"/>
                        </w:pPr>
                      </w:p>
                    </w:tc>
                  </w:tr>
                </w:tbl>
                <w:p w14:paraId="47E568D5" w14:textId="77777777" w:rsidR="00E66E37" w:rsidRPr="00E66E37" w:rsidRDefault="00E66E37" w:rsidP="00E66E37">
                  <w:pPr>
                    <w:spacing w:before="20" w:after="20" w:line="1"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6F37EAF" w14:textId="77777777" w:rsidR="00E66E37" w:rsidRPr="00E66E37" w:rsidRDefault="00E66E37" w:rsidP="00E66E37">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E66E37" w:rsidRPr="00E66E37" w14:paraId="0495F65C" w14:textId="77777777" w:rsidTr="00E66E37">
                    <w:tc>
                      <w:tcPr>
                        <w:tcW w:w="1395" w:type="dxa"/>
                        <w:tcMar>
                          <w:top w:w="0" w:type="dxa"/>
                          <w:left w:w="0" w:type="dxa"/>
                          <w:bottom w:w="0" w:type="dxa"/>
                          <w:right w:w="0" w:type="dxa"/>
                        </w:tcMar>
                      </w:tcPr>
                      <w:p w14:paraId="064FC81C"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TG/244/1</w:t>
                        </w:r>
                      </w:p>
                      <w:p w14:paraId="3DBC870E" w14:textId="77777777" w:rsidR="00E66E37" w:rsidRPr="00E66E37" w:rsidRDefault="00E66E37" w:rsidP="00E66E37">
                        <w:pPr>
                          <w:spacing w:before="20" w:after="20" w:line="1" w:lineRule="auto"/>
                        </w:pPr>
                      </w:p>
                    </w:tc>
                  </w:tr>
                </w:tbl>
                <w:p w14:paraId="0818EBD6" w14:textId="77777777" w:rsidR="00E66E37" w:rsidRPr="00E66E37" w:rsidRDefault="00E66E37" w:rsidP="00E66E37">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F1C1E00" w14:textId="77777777" w:rsidR="00E66E37" w:rsidRPr="00E66E37" w:rsidRDefault="00E66E37" w:rsidP="00E66E37">
                  <w:pPr>
                    <w:spacing w:before="20" w:after="20"/>
                    <w:rPr>
                      <w:rFonts w:eastAsia="Arial" w:cs="Arial"/>
                      <w:color w:val="000000"/>
                      <w:sz w:val="16"/>
                      <w:szCs w:val="16"/>
                    </w:rPr>
                  </w:pPr>
                  <w:r w:rsidRPr="00E66E37">
                    <w:rPr>
                      <w:rFonts w:eastAsia="Arial" w:cs="Arial"/>
                      <w:color w:val="000000"/>
                      <w:sz w:val="16"/>
                      <w:szCs w:val="16"/>
                    </w:rPr>
                    <w:t>E, F, G, S</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E66E37" w:rsidRPr="00E66E37" w14:paraId="766FAFDC" w14:textId="77777777" w:rsidTr="00E66E37">
                    <w:tc>
                      <w:tcPr>
                        <w:tcW w:w="1425" w:type="dxa"/>
                        <w:tcMar>
                          <w:top w:w="0" w:type="dxa"/>
                          <w:left w:w="0" w:type="dxa"/>
                          <w:bottom w:w="0" w:type="dxa"/>
                          <w:right w:w="0" w:type="dxa"/>
                        </w:tcMar>
                      </w:tcPr>
                      <w:p w14:paraId="34B7B4C0"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2008</w:t>
                        </w:r>
                      </w:p>
                      <w:p w14:paraId="069DFFEC" w14:textId="77777777" w:rsidR="00E66E37" w:rsidRPr="00E66E37" w:rsidRDefault="00E66E37" w:rsidP="00E66E37">
                        <w:pPr>
                          <w:spacing w:before="20" w:after="20" w:line="1" w:lineRule="auto"/>
                        </w:pPr>
                      </w:p>
                    </w:tc>
                  </w:tr>
                </w:tbl>
                <w:p w14:paraId="35BA94CA" w14:textId="77777777" w:rsidR="00E66E37" w:rsidRPr="00E66E37" w:rsidRDefault="00E66E37" w:rsidP="00E66E37">
                  <w:pPr>
                    <w:spacing w:before="20" w:after="20" w:line="1" w:lineRule="auto"/>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1EAEB9D" w14:textId="77777777" w:rsidR="00E66E37" w:rsidRPr="00E66E37" w:rsidRDefault="00E66E37" w:rsidP="00E66E37">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E66E37" w:rsidRPr="00E66E37" w14:paraId="56A64A6C" w14:textId="77777777" w:rsidTr="00E66E37">
                    <w:tc>
                      <w:tcPr>
                        <w:tcW w:w="1470" w:type="dxa"/>
                        <w:tcMar>
                          <w:top w:w="0" w:type="dxa"/>
                          <w:left w:w="0" w:type="dxa"/>
                          <w:bottom w:w="0" w:type="dxa"/>
                          <w:right w:w="0" w:type="dxa"/>
                        </w:tcMar>
                      </w:tcPr>
                      <w:p w14:paraId="3C5DC4E5"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Wild Rocket</w:t>
                        </w:r>
                      </w:p>
                      <w:p w14:paraId="74575D61" w14:textId="77777777" w:rsidR="00E66E37" w:rsidRPr="00E66E37" w:rsidRDefault="00E66E37" w:rsidP="00E66E37">
                        <w:pPr>
                          <w:spacing w:before="20" w:after="20" w:line="1" w:lineRule="auto"/>
                          <w:jc w:val="left"/>
                        </w:pPr>
                      </w:p>
                    </w:tc>
                  </w:tr>
                </w:tbl>
                <w:p w14:paraId="4481F88F" w14:textId="77777777" w:rsidR="00E66E37" w:rsidRPr="00E66E37" w:rsidRDefault="00E66E37" w:rsidP="00E66E37">
                  <w:pPr>
                    <w:spacing w:before="20" w:after="20" w:line="1" w:lineRule="auto"/>
                    <w:jc w:val="left"/>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929724C" w14:textId="77777777" w:rsidR="00E66E37" w:rsidRPr="00E66E37" w:rsidRDefault="00E66E37" w:rsidP="00E66E37">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E66E37" w:rsidRPr="00E66E37" w14:paraId="30F14CA1" w14:textId="77777777" w:rsidTr="00E66E37">
                    <w:tc>
                      <w:tcPr>
                        <w:tcW w:w="1560" w:type="dxa"/>
                        <w:tcMar>
                          <w:top w:w="0" w:type="dxa"/>
                          <w:left w:w="0" w:type="dxa"/>
                          <w:bottom w:w="0" w:type="dxa"/>
                          <w:right w:w="0" w:type="dxa"/>
                        </w:tcMar>
                      </w:tcPr>
                      <w:p w14:paraId="56129A1C"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Roquette sauvage</w:t>
                        </w:r>
                      </w:p>
                      <w:p w14:paraId="22AF0F79" w14:textId="77777777" w:rsidR="00E66E37" w:rsidRPr="00E66E37" w:rsidRDefault="00E66E37" w:rsidP="00E66E37">
                        <w:pPr>
                          <w:spacing w:before="20" w:after="20" w:line="1" w:lineRule="auto"/>
                          <w:jc w:val="left"/>
                        </w:pPr>
                      </w:p>
                    </w:tc>
                  </w:tr>
                </w:tbl>
                <w:p w14:paraId="341594C1" w14:textId="77777777" w:rsidR="00E66E37" w:rsidRPr="00E66E37" w:rsidRDefault="00E66E37" w:rsidP="00E66E37">
                  <w:pPr>
                    <w:spacing w:before="20" w:after="20" w:line="1" w:lineRule="auto"/>
                    <w:jc w:val="left"/>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AF888E7" w14:textId="77777777" w:rsidR="00E66E37" w:rsidRPr="00E66E37" w:rsidRDefault="00E66E37" w:rsidP="00E66E37">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E66E37" w:rsidRPr="00E66E37" w14:paraId="1EBE2A9B" w14:textId="77777777" w:rsidTr="00E66E37">
                    <w:tc>
                      <w:tcPr>
                        <w:tcW w:w="1515" w:type="dxa"/>
                        <w:tcMar>
                          <w:top w:w="0" w:type="dxa"/>
                          <w:left w:w="0" w:type="dxa"/>
                          <w:bottom w:w="0" w:type="dxa"/>
                          <w:right w:w="0" w:type="dxa"/>
                        </w:tcMar>
                      </w:tcPr>
                      <w:p w14:paraId="6BA8E91F"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Rauke (Wilde Rauke)</w:t>
                        </w:r>
                      </w:p>
                      <w:p w14:paraId="4A0436FB" w14:textId="77777777" w:rsidR="00E66E37" w:rsidRPr="00E66E37" w:rsidRDefault="00E66E37" w:rsidP="00E66E37">
                        <w:pPr>
                          <w:spacing w:before="20" w:after="20" w:line="1" w:lineRule="auto"/>
                          <w:jc w:val="left"/>
                        </w:pPr>
                      </w:p>
                    </w:tc>
                  </w:tr>
                </w:tbl>
                <w:p w14:paraId="0075339C" w14:textId="77777777" w:rsidR="00E66E37" w:rsidRPr="00E66E37" w:rsidRDefault="00E66E37" w:rsidP="00E66E37">
                  <w:pPr>
                    <w:spacing w:before="20" w:after="20" w:line="1" w:lineRule="auto"/>
                    <w:jc w:val="left"/>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B499D19" w14:textId="77777777" w:rsidR="00E66E37" w:rsidRPr="00E66E37" w:rsidRDefault="00E66E37" w:rsidP="00E66E37">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E66E37" w:rsidRPr="00E66E37" w14:paraId="2F9E54CD" w14:textId="77777777" w:rsidTr="00E66E37">
                    <w:tc>
                      <w:tcPr>
                        <w:tcW w:w="1740" w:type="dxa"/>
                        <w:tcMar>
                          <w:top w:w="0" w:type="dxa"/>
                          <w:left w:w="0" w:type="dxa"/>
                          <w:bottom w:w="0" w:type="dxa"/>
                          <w:right w:w="0" w:type="dxa"/>
                        </w:tcMar>
                      </w:tcPr>
                      <w:p w14:paraId="421C8F1E"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Roqueta silvestre</w:t>
                        </w:r>
                      </w:p>
                      <w:p w14:paraId="5CAB385E" w14:textId="77777777" w:rsidR="00E66E37" w:rsidRPr="00E66E37" w:rsidRDefault="00E66E37" w:rsidP="00E66E37">
                        <w:pPr>
                          <w:spacing w:before="20" w:after="20" w:line="1" w:lineRule="auto"/>
                          <w:jc w:val="left"/>
                        </w:pPr>
                      </w:p>
                    </w:tc>
                  </w:tr>
                </w:tbl>
                <w:p w14:paraId="68281077" w14:textId="77777777" w:rsidR="00E66E37" w:rsidRPr="00E66E37" w:rsidRDefault="00E66E37" w:rsidP="00E66E37">
                  <w:pPr>
                    <w:spacing w:before="20" w:after="20" w:line="1" w:lineRule="auto"/>
                    <w:jc w:val="left"/>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40C96D2" w14:textId="77777777" w:rsidR="00E66E37" w:rsidRPr="00E66E37" w:rsidRDefault="00E66E37" w:rsidP="00E66E37">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E66E37" w:rsidRPr="00E66E37" w14:paraId="3707173B" w14:textId="77777777" w:rsidTr="00E66E37">
                    <w:tc>
                      <w:tcPr>
                        <w:tcW w:w="2115" w:type="dxa"/>
                        <w:tcMar>
                          <w:top w:w="0" w:type="dxa"/>
                          <w:left w:w="0" w:type="dxa"/>
                          <w:bottom w:w="0" w:type="dxa"/>
                          <w:right w:w="0" w:type="dxa"/>
                        </w:tcMar>
                      </w:tcPr>
                      <w:p w14:paraId="5202DE37" w14:textId="77777777" w:rsidR="00E66E37" w:rsidRPr="00E66E37" w:rsidRDefault="00E66E37" w:rsidP="00E66E37">
                        <w:pPr>
                          <w:spacing w:before="20" w:after="20"/>
                          <w:jc w:val="left"/>
                          <w:rPr>
                            <w:rFonts w:cs="Arial"/>
                            <w:color w:val="000000"/>
                            <w:sz w:val="16"/>
                            <w:szCs w:val="16"/>
                          </w:rPr>
                        </w:pPr>
                        <w:r w:rsidRPr="00E66E37">
                          <w:rPr>
                            <w:rFonts w:cs="Arial"/>
                            <w:i/>
                            <w:iCs/>
                            <w:color w:val="000000"/>
                            <w:sz w:val="16"/>
                            <w:szCs w:val="16"/>
                          </w:rPr>
                          <w:t>Diplotaxis tenuifolia</w:t>
                        </w:r>
                        <w:r w:rsidRPr="00E66E37">
                          <w:rPr>
                            <w:rFonts w:cs="Arial"/>
                            <w:color w:val="000000"/>
                            <w:sz w:val="16"/>
                            <w:szCs w:val="16"/>
                          </w:rPr>
                          <w:t> (L.) DC.</w:t>
                        </w:r>
                      </w:p>
                      <w:p w14:paraId="5313BB59" w14:textId="77777777" w:rsidR="00E66E37" w:rsidRPr="00E66E37" w:rsidRDefault="00E66E37" w:rsidP="00E66E37">
                        <w:pPr>
                          <w:spacing w:before="20" w:after="20" w:line="1" w:lineRule="auto"/>
                          <w:jc w:val="left"/>
                        </w:pPr>
                      </w:p>
                    </w:tc>
                  </w:tr>
                </w:tbl>
                <w:p w14:paraId="2612FA5E" w14:textId="77777777" w:rsidR="00E66E37" w:rsidRPr="00E66E37" w:rsidRDefault="00E66E37" w:rsidP="00E66E37">
                  <w:pPr>
                    <w:spacing w:before="20" w:after="20" w:line="1" w:lineRule="auto"/>
                    <w:jc w:val="left"/>
                  </w:pPr>
                </w:p>
              </w:tc>
              <w:tc>
                <w:tcPr>
                  <w:tcW w:w="166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11BAA03" w14:textId="77777777" w:rsidR="00E66E37" w:rsidRPr="00E66E37" w:rsidRDefault="00E66E37" w:rsidP="00E66E37">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E66E37" w:rsidRPr="00E66E37" w14:paraId="6B686CA7" w14:textId="77777777" w:rsidTr="00E66E37">
                    <w:tc>
                      <w:tcPr>
                        <w:tcW w:w="1815" w:type="dxa"/>
                        <w:tcMar>
                          <w:top w:w="0" w:type="dxa"/>
                          <w:left w:w="0" w:type="dxa"/>
                          <w:bottom w:w="0" w:type="dxa"/>
                          <w:right w:w="0" w:type="dxa"/>
                        </w:tcMar>
                      </w:tcPr>
                      <w:p w14:paraId="5D5601F7"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DIPLO_TEN</w:t>
                        </w:r>
                      </w:p>
                      <w:p w14:paraId="47964882" w14:textId="77777777" w:rsidR="00E66E37" w:rsidRPr="00E66E37" w:rsidRDefault="00E66E37" w:rsidP="00E66E37">
                        <w:pPr>
                          <w:spacing w:before="20" w:after="20" w:line="1" w:lineRule="auto"/>
                        </w:pPr>
                      </w:p>
                    </w:tc>
                  </w:tr>
                </w:tbl>
                <w:p w14:paraId="201D432C" w14:textId="77777777" w:rsidR="00E66E37" w:rsidRPr="00E66E37" w:rsidRDefault="00E66E37" w:rsidP="00E66E37">
                  <w:pPr>
                    <w:spacing w:before="20" w:after="20" w:line="1" w:lineRule="auto"/>
                  </w:pPr>
                </w:p>
              </w:tc>
            </w:tr>
            <w:tr w:rsidR="00E66E37" w:rsidRPr="00E66E37" w14:paraId="7F3C60FB" w14:textId="77777777" w:rsidTr="00E66E37">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FAA3866" w14:textId="77777777" w:rsidR="00E66E37" w:rsidRPr="00E66E37" w:rsidRDefault="00E66E37" w:rsidP="00E66E37">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E66E37" w:rsidRPr="00E66E37" w14:paraId="505A8473" w14:textId="77777777" w:rsidTr="00E66E37">
                    <w:tc>
                      <w:tcPr>
                        <w:tcW w:w="615" w:type="dxa"/>
                        <w:tcMar>
                          <w:top w:w="0" w:type="dxa"/>
                          <w:left w:w="0" w:type="dxa"/>
                          <w:bottom w:w="0" w:type="dxa"/>
                          <w:right w:w="0" w:type="dxa"/>
                        </w:tcMar>
                      </w:tcPr>
                      <w:p w14:paraId="60426CA8"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FR</w:t>
                        </w:r>
                      </w:p>
                      <w:p w14:paraId="6F4F4D6F" w14:textId="77777777" w:rsidR="00E66E37" w:rsidRPr="00E66E37" w:rsidRDefault="00E66E37" w:rsidP="00E66E37">
                        <w:pPr>
                          <w:spacing w:before="20" w:after="20" w:line="1" w:lineRule="auto"/>
                        </w:pPr>
                      </w:p>
                    </w:tc>
                  </w:tr>
                </w:tbl>
                <w:p w14:paraId="3B98039F" w14:textId="77777777" w:rsidR="00E66E37" w:rsidRPr="00E66E37" w:rsidRDefault="00E66E37" w:rsidP="00E66E37">
                  <w:pPr>
                    <w:spacing w:before="20" w:after="20" w:line="1" w:lineRule="auto"/>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1CFCE6A" w14:textId="77777777" w:rsidR="00E66E37" w:rsidRPr="00E66E37" w:rsidRDefault="00E66E37" w:rsidP="00E66E37">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E66E37" w:rsidRPr="00E66E37" w14:paraId="33CF6D2C" w14:textId="77777777" w:rsidTr="00E66E37">
                    <w:tc>
                      <w:tcPr>
                        <w:tcW w:w="465" w:type="dxa"/>
                        <w:tcMar>
                          <w:top w:w="0" w:type="dxa"/>
                          <w:left w:w="0" w:type="dxa"/>
                          <w:bottom w:w="0" w:type="dxa"/>
                          <w:right w:w="0" w:type="dxa"/>
                        </w:tcMar>
                      </w:tcPr>
                      <w:p w14:paraId="2C2EA8AD"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TWV</w:t>
                        </w:r>
                      </w:p>
                      <w:p w14:paraId="1509CB78" w14:textId="77777777" w:rsidR="00E66E37" w:rsidRPr="00E66E37" w:rsidRDefault="00E66E37" w:rsidP="00E66E37">
                        <w:pPr>
                          <w:spacing w:before="20" w:after="20" w:line="1" w:lineRule="auto"/>
                        </w:pPr>
                      </w:p>
                    </w:tc>
                  </w:tr>
                </w:tbl>
                <w:p w14:paraId="379BFBC3" w14:textId="77777777" w:rsidR="00E66E37" w:rsidRPr="00E66E37" w:rsidRDefault="00E66E37" w:rsidP="00E66E37">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6164C51" w14:textId="77777777" w:rsidR="00E66E37" w:rsidRPr="00E66E37" w:rsidRDefault="00E66E37" w:rsidP="00E66E37">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E66E37" w:rsidRPr="00E66E37" w14:paraId="26AAF0CB" w14:textId="77777777" w:rsidTr="00E66E37">
                    <w:tc>
                      <w:tcPr>
                        <w:tcW w:w="930" w:type="dxa"/>
                        <w:tcMar>
                          <w:top w:w="0" w:type="dxa"/>
                          <w:left w:w="0" w:type="dxa"/>
                          <w:bottom w:w="0" w:type="dxa"/>
                          <w:right w:w="0" w:type="dxa"/>
                        </w:tcMar>
                      </w:tcPr>
                      <w:p w14:paraId="507AAF85"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A</w:t>
                        </w:r>
                      </w:p>
                      <w:p w14:paraId="0DAC50F8" w14:textId="77777777" w:rsidR="00E66E37" w:rsidRPr="00E66E37" w:rsidRDefault="00E66E37" w:rsidP="00E66E37">
                        <w:pPr>
                          <w:spacing w:before="20" w:after="20" w:line="1" w:lineRule="auto"/>
                        </w:pPr>
                      </w:p>
                    </w:tc>
                  </w:tr>
                </w:tbl>
                <w:p w14:paraId="06E46627" w14:textId="77777777" w:rsidR="00E66E37" w:rsidRPr="00E66E37" w:rsidRDefault="00E66E37" w:rsidP="00E66E37">
                  <w:pPr>
                    <w:spacing w:before="20" w:after="20" w:line="1"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32FA7CF" w14:textId="77777777" w:rsidR="00E66E37" w:rsidRPr="00E66E37" w:rsidRDefault="00E66E37" w:rsidP="00E66E37">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E66E37" w:rsidRPr="00E66E37" w14:paraId="647A7126" w14:textId="77777777" w:rsidTr="00E66E37">
                    <w:tc>
                      <w:tcPr>
                        <w:tcW w:w="1395" w:type="dxa"/>
                        <w:tcMar>
                          <w:top w:w="0" w:type="dxa"/>
                          <w:left w:w="0" w:type="dxa"/>
                          <w:bottom w:w="0" w:type="dxa"/>
                          <w:right w:w="0" w:type="dxa"/>
                        </w:tcMar>
                      </w:tcPr>
                      <w:p w14:paraId="5645682B"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TG/245/1</w:t>
                        </w:r>
                      </w:p>
                      <w:p w14:paraId="3FBA2DC3" w14:textId="77777777" w:rsidR="00E66E37" w:rsidRPr="00E66E37" w:rsidRDefault="00E66E37" w:rsidP="00E66E37">
                        <w:pPr>
                          <w:spacing w:before="20" w:after="20" w:line="1" w:lineRule="auto"/>
                        </w:pPr>
                      </w:p>
                    </w:tc>
                  </w:tr>
                </w:tbl>
                <w:p w14:paraId="48539A71" w14:textId="77777777" w:rsidR="00E66E37" w:rsidRPr="00E66E37" w:rsidRDefault="00E66E37" w:rsidP="00E66E37">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A58C082" w14:textId="77777777" w:rsidR="00E66E37" w:rsidRPr="00E66E37" w:rsidRDefault="00E66E37" w:rsidP="00E66E37">
                  <w:pPr>
                    <w:spacing w:before="20" w:after="20"/>
                    <w:rPr>
                      <w:rFonts w:eastAsia="Arial" w:cs="Arial"/>
                      <w:color w:val="000000"/>
                      <w:sz w:val="16"/>
                      <w:szCs w:val="16"/>
                    </w:rPr>
                  </w:pPr>
                  <w:r w:rsidRPr="00E66E37">
                    <w:rPr>
                      <w:rFonts w:eastAsia="Arial" w:cs="Arial"/>
                      <w:color w:val="000000"/>
                      <w:sz w:val="16"/>
                      <w:szCs w:val="16"/>
                    </w:rPr>
                    <w:t>E, F, G, S</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E66E37" w:rsidRPr="00E66E37" w14:paraId="4D328143" w14:textId="77777777" w:rsidTr="00E66E37">
                    <w:tc>
                      <w:tcPr>
                        <w:tcW w:w="1425" w:type="dxa"/>
                        <w:tcMar>
                          <w:top w:w="0" w:type="dxa"/>
                          <w:left w:w="0" w:type="dxa"/>
                          <w:bottom w:w="0" w:type="dxa"/>
                          <w:right w:w="0" w:type="dxa"/>
                        </w:tcMar>
                      </w:tcPr>
                      <w:p w14:paraId="49DE24CD"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2008</w:t>
                        </w:r>
                      </w:p>
                      <w:p w14:paraId="6A36A3B0" w14:textId="77777777" w:rsidR="00E66E37" w:rsidRPr="00E66E37" w:rsidRDefault="00E66E37" w:rsidP="00E66E37">
                        <w:pPr>
                          <w:spacing w:before="20" w:after="20" w:line="1" w:lineRule="auto"/>
                        </w:pPr>
                      </w:p>
                    </w:tc>
                  </w:tr>
                </w:tbl>
                <w:p w14:paraId="2595B784" w14:textId="77777777" w:rsidR="00E66E37" w:rsidRPr="00E66E37" w:rsidRDefault="00E66E37" w:rsidP="00E66E37">
                  <w:pPr>
                    <w:spacing w:before="20" w:after="20" w:line="1" w:lineRule="auto"/>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BAE0410" w14:textId="77777777" w:rsidR="00E66E37" w:rsidRPr="00E66E37" w:rsidRDefault="00E66E37" w:rsidP="00E66E37">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E66E37" w:rsidRPr="00E66E37" w14:paraId="460400A7" w14:textId="77777777" w:rsidTr="00E66E37">
                    <w:tc>
                      <w:tcPr>
                        <w:tcW w:w="1470" w:type="dxa"/>
                        <w:tcMar>
                          <w:top w:w="0" w:type="dxa"/>
                          <w:left w:w="0" w:type="dxa"/>
                          <w:bottom w:w="0" w:type="dxa"/>
                          <w:right w:w="0" w:type="dxa"/>
                        </w:tcMar>
                      </w:tcPr>
                      <w:p w14:paraId="5DDED418"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Garden Rocket</w:t>
                        </w:r>
                      </w:p>
                      <w:p w14:paraId="487B8757" w14:textId="77777777" w:rsidR="00E66E37" w:rsidRPr="00E66E37" w:rsidRDefault="00E66E37" w:rsidP="00E66E37">
                        <w:pPr>
                          <w:spacing w:before="20" w:after="20" w:line="1" w:lineRule="auto"/>
                          <w:jc w:val="left"/>
                        </w:pPr>
                      </w:p>
                    </w:tc>
                  </w:tr>
                </w:tbl>
                <w:p w14:paraId="2299DDA9" w14:textId="77777777" w:rsidR="00E66E37" w:rsidRPr="00E66E37" w:rsidRDefault="00E66E37" w:rsidP="00E66E37">
                  <w:pPr>
                    <w:spacing w:before="20" w:after="20" w:line="1" w:lineRule="auto"/>
                    <w:jc w:val="left"/>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3D971D1" w14:textId="77777777" w:rsidR="00E66E37" w:rsidRPr="00E66E37" w:rsidRDefault="00E66E37" w:rsidP="00E66E37">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E66E37" w:rsidRPr="00E66E37" w14:paraId="4EA8EECF" w14:textId="77777777" w:rsidTr="00E66E37">
                    <w:tc>
                      <w:tcPr>
                        <w:tcW w:w="1560" w:type="dxa"/>
                        <w:tcMar>
                          <w:top w:w="0" w:type="dxa"/>
                          <w:left w:w="0" w:type="dxa"/>
                          <w:bottom w:w="0" w:type="dxa"/>
                          <w:right w:w="0" w:type="dxa"/>
                        </w:tcMar>
                      </w:tcPr>
                      <w:p w14:paraId="47F01519"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Roquette cultivée</w:t>
                        </w:r>
                      </w:p>
                      <w:p w14:paraId="6066466F" w14:textId="77777777" w:rsidR="00E66E37" w:rsidRPr="00E66E37" w:rsidRDefault="00E66E37" w:rsidP="00E66E37">
                        <w:pPr>
                          <w:spacing w:before="20" w:after="20" w:line="1" w:lineRule="auto"/>
                          <w:jc w:val="left"/>
                        </w:pPr>
                      </w:p>
                    </w:tc>
                  </w:tr>
                </w:tbl>
                <w:p w14:paraId="41DE56E9" w14:textId="77777777" w:rsidR="00E66E37" w:rsidRPr="00E66E37" w:rsidRDefault="00E66E37" w:rsidP="00E66E37">
                  <w:pPr>
                    <w:spacing w:before="20" w:after="20" w:line="1" w:lineRule="auto"/>
                    <w:jc w:val="left"/>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9B90F13" w14:textId="77777777" w:rsidR="00E66E37" w:rsidRPr="00E66E37" w:rsidRDefault="00E66E37" w:rsidP="00E66E37">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E66E37" w:rsidRPr="00E66E37" w14:paraId="1703CA17" w14:textId="77777777" w:rsidTr="00E66E37">
                    <w:tc>
                      <w:tcPr>
                        <w:tcW w:w="1515" w:type="dxa"/>
                        <w:tcMar>
                          <w:top w:w="0" w:type="dxa"/>
                          <w:left w:w="0" w:type="dxa"/>
                          <w:bottom w:w="0" w:type="dxa"/>
                          <w:right w:w="0" w:type="dxa"/>
                        </w:tcMar>
                      </w:tcPr>
                      <w:p w14:paraId="1B840AFF"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Rauke (Ölrauke)</w:t>
                        </w:r>
                      </w:p>
                      <w:p w14:paraId="33A689DE" w14:textId="77777777" w:rsidR="00E66E37" w:rsidRPr="00E66E37" w:rsidRDefault="00E66E37" w:rsidP="00E66E37">
                        <w:pPr>
                          <w:spacing w:before="20" w:after="20" w:line="1" w:lineRule="auto"/>
                          <w:jc w:val="left"/>
                        </w:pPr>
                      </w:p>
                    </w:tc>
                  </w:tr>
                </w:tbl>
                <w:p w14:paraId="076C8FED" w14:textId="77777777" w:rsidR="00E66E37" w:rsidRPr="00E66E37" w:rsidRDefault="00E66E37" w:rsidP="00E66E37">
                  <w:pPr>
                    <w:spacing w:before="20" w:after="20" w:line="1" w:lineRule="auto"/>
                    <w:jc w:val="left"/>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ADA3A15" w14:textId="77777777" w:rsidR="00E66E37" w:rsidRPr="00E66E37" w:rsidRDefault="00E66E37" w:rsidP="00E66E37">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E66E37" w:rsidRPr="00E66E37" w14:paraId="0393A252" w14:textId="77777777" w:rsidTr="00E66E37">
                    <w:tc>
                      <w:tcPr>
                        <w:tcW w:w="1740" w:type="dxa"/>
                        <w:tcMar>
                          <w:top w:w="0" w:type="dxa"/>
                          <w:left w:w="0" w:type="dxa"/>
                          <w:bottom w:w="0" w:type="dxa"/>
                          <w:right w:w="0" w:type="dxa"/>
                        </w:tcMar>
                      </w:tcPr>
                      <w:p w14:paraId="50F3204E"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Roqueta</w:t>
                        </w:r>
                      </w:p>
                      <w:p w14:paraId="1A2B20BD" w14:textId="77777777" w:rsidR="00E66E37" w:rsidRPr="00E66E37" w:rsidRDefault="00E66E37" w:rsidP="00E66E37">
                        <w:pPr>
                          <w:spacing w:before="20" w:after="20" w:line="1" w:lineRule="auto"/>
                          <w:jc w:val="left"/>
                        </w:pPr>
                      </w:p>
                    </w:tc>
                  </w:tr>
                </w:tbl>
                <w:p w14:paraId="51C6C4FB" w14:textId="77777777" w:rsidR="00E66E37" w:rsidRPr="00E66E37" w:rsidRDefault="00E66E37" w:rsidP="00E66E37">
                  <w:pPr>
                    <w:spacing w:before="20" w:after="20" w:line="1" w:lineRule="auto"/>
                    <w:jc w:val="left"/>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17FBCEE" w14:textId="77777777" w:rsidR="00E66E37" w:rsidRPr="00E66E37" w:rsidRDefault="00E66E37" w:rsidP="00E66E37">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E66E37" w:rsidRPr="00E66E37" w14:paraId="7D79232D" w14:textId="77777777" w:rsidTr="00E66E37">
                    <w:tc>
                      <w:tcPr>
                        <w:tcW w:w="2115" w:type="dxa"/>
                        <w:tcMar>
                          <w:top w:w="0" w:type="dxa"/>
                          <w:left w:w="0" w:type="dxa"/>
                          <w:bottom w:w="0" w:type="dxa"/>
                          <w:right w:w="0" w:type="dxa"/>
                        </w:tcMar>
                      </w:tcPr>
                      <w:p w14:paraId="2C7FD7F2" w14:textId="77777777" w:rsidR="00E66E37" w:rsidRPr="00E66E37" w:rsidRDefault="00E66E37" w:rsidP="00E66E37">
                        <w:pPr>
                          <w:spacing w:before="20" w:after="20"/>
                          <w:jc w:val="left"/>
                          <w:rPr>
                            <w:rFonts w:cs="Arial"/>
                            <w:color w:val="000000"/>
                            <w:sz w:val="16"/>
                            <w:szCs w:val="16"/>
                          </w:rPr>
                        </w:pPr>
                        <w:r w:rsidRPr="00E66E37">
                          <w:rPr>
                            <w:rFonts w:cs="Arial"/>
                            <w:i/>
                            <w:iCs/>
                            <w:color w:val="000000"/>
                            <w:sz w:val="16"/>
                            <w:szCs w:val="16"/>
                          </w:rPr>
                          <w:t>Eruca</w:t>
                        </w:r>
                        <w:r w:rsidRPr="00E66E37">
                          <w:rPr>
                            <w:rFonts w:cs="Arial"/>
                            <w:color w:val="000000"/>
                            <w:sz w:val="16"/>
                            <w:szCs w:val="16"/>
                          </w:rPr>
                          <w:t> </w:t>
                        </w:r>
                        <w:r w:rsidRPr="00E66E37">
                          <w:rPr>
                            <w:rFonts w:cs="Arial"/>
                            <w:i/>
                            <w:iCs/>
                            <w:color w:val="000000"/>
                            <w:sz w:val="16"/>
                            <w:szCs w:val="16"/>
                          </w:rPr>
                          <w:t>sativa</w:t>
                        </w:r>
                        <w:r w:rsidRPr="00E66E37">
                          <w:rPr>
                            <w:rFonts w:cs="Arial"/>
                            <w:color w:val="000000"/>
                            <w:sz w:val="16"/>
                            <w:szCs w:val="16"/>
                          </w:rPr>
                          <w:t> Mill.</w:t>
                        </w:r>
                      </w:p>
                      <w:p w14:paraId="3F8C1E74" w14:textId="77777777" w:rsidR="00E66E37" w:rsidRPr="00E66E37" w:rsidRDefault="00E66E37" w:rsidP="00E66E37">
                        <w:pPr>
                          <w:spacing w:before="20" w:after="20" w:line="1" w:lineRule="auto"/>
                          <w:jc w:val="left"/>
                        </w:pPr>
                      </w:p>
                    </w:tc>
                  </w:tr>
                </w:tbl>
                <w:p w14:paraId="2B4769CA" w14:textId="77777777" w:rsidR="00E66E37" w:rsidRPr="00E66E37" w:rsidRDefault="00E66E37" w:rsidP="00E66E37">
                  <w:pPr>
                    <w:spacing w:before="20" w:after="20" w:line="1" w:lineRule="auto"/>
                    <w:jc w:val="left"/>
                  </w:pPr>
                </w:p>
              </w:tc>
              <w:tc>
                <w:tcPr>
                  <w:tcW w:w="166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DB22859" w14:textId="77777777" w:rsidR="00E66E37" w:rsidRPr="00E66E37" w:rsidRDefault="00E66E37" w:rsidP="00E66E37">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E66E37" w:rsidRPr="00E66E37" w14:paraId="5C114D06" w14:textId="77777777" w:rsidTr="00E66E37">
                    <w:tc>
                      <w:tcPr>
                        <w:tcW w:w="1815" w:type="dxa"/>
                        <w:tcMar>
                          <w:top w:w="0" w:type="dxa"/>
                          <w:left w:w="0" w:type="dxa"/>
                          <w:bottom w:w="0" w:type="dxa"/>
                          <w:right w:w="0" w:type="dxa"/>
                        </w:tcMar>
                      </w:tcPr>
                      <w:p w14:paraId="66C2C07C"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ERUCA_SAT</w:t>
                        </w:r>
                      </w:p>
                      <w:p w14:paraId="585F5373" w14:textId="77777777" w:rsidR="00E66E37" w:rsidRPr="00E66E37" w:rsidRDefault="00E66E37" w:rsidP="00E66E37">
                        <w:pPr>
                          <w:spacing w:before="20" w:after="20" w:line="1" w:lineRule="auto"/>
                        </w:pPr>
                      </w:p>
                    </w:tc>
                  </w:tr>
                </w:tbl>
                <w:p w14:paraId="1EC4CEC0" w14:textId="77777777" w:rsidR="00E66E37" w:rsidRPr="00E66E37" w:rsidRDefault="00E66E37" w:rsidP="00E66E37">
                  <w:pPr>
                    <w:spacing w:before="20" w:after="20" w:line="1" w:lineRule="auto"/>
                  </w:pPr>
                </w:p>
              </w:tc>
            </w:tr>
            <w:tr w:rsidR="00E66E37" w:rsidRPr="00E66E37" w14:paraId="562DA45A" w14:textId="77777777" w:rsidTr="00E66E37">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A617717" w14:textId="77777777" w:rsidR="00E66E37" w:rsidRPr="00E66E37" w:rsidRDefault="00E66E37" w:rsidP="00E66E37">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E66E37" w:rsidRPr="00E66E37" w14:paraId="49DF1F64" w14:textId="77777777" w:rsidTr="00E66E37">
                    <w:tc>
                      <w:tcPr>
                        <w:tcW w:w="615" w:type="dxa"/>
                        <w:tcMar>
                          <w:top w:w="0" w:type="dxa"/>
                          <w:left w:w="0" w:type="dxa"/>
                          <w:bottom w:w="0" w:type="dxa"/>
                          <w:right w:w="0" w:type="dxa"/>
                        </w:tcMar>
                      </w:tcPr>
                      <w:p w14:paraId="18229B94"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MX</w:t>
                        </w:r>
                      </w:p>
                      <w:p w14:paraId="02B737AA" w14:textId="77777777" w:rsidR="00E66E37" w:rsidRPr="00E66E37" w:rsidRDefault="00E66E37" w:rsidP="00E66E37">
                        <w:pPr>
                          <w:spacing w:before="20" w:after="20" w:line="1" w:lineRule="auto"/>
                        </w:pPr>
                      </w:p>
                    </w:tc>
                  </w:tr>
                </w:tbl>
                <w:p w14:paraId="0FC426BC" w14:textId="77777777" w:rsidR="00E66E37" w:rsidRPr="00E66E37" w:rsidRDefault="00E66E37" w:rsidP="00E66E37">
                  <w:pPr>
                    <w:spacing w:before="20" w:after="20" w:line="1" w:lineRule="auto"/>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30EB7E3" w14:textId="77777777" w:rsidR="00E66E37" w:rsidRPr="00E66E37" w:rsidRDefault="00E66E37" w:rsidP="00E66E37">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E66E37" w:rsidRPr="00E66E37" w14:paraId="4CAC7BB6" w14:textId="77777777" w:rsidTr="00E66E37">
                    <w:tc>
                      <w:tcPr>
                        <w:tcW w:w="465" w:type="dxa"/>
                        <w:tcMar>
                          <w:top w:w="0" w:type="dxa"/>
                          <w:left w:w="0" w:type="dxa"/>
                          <w:bottom w:w="0" w:type="dxa"/>
                          <w:right w:w="0" w:type="dxa"/>
                        </w:tcMar>
                      </w:tcPr>
                      <w:p w14:paraId="16B16525"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TWO</w:t>
                        </w:r>
                      </w:p>
                      <w:p w14:paraId="2E8202A7" w14:textId="77777777" w:rsidR="00E66E37" w:rsidRPr="00E66E37" w:rsidRDefault="00E66E37" w:rsidP="00E66E37">
                        <w:pPr>
                          <w:spacing w:before="20" w:after="20" w:line="1" w:lineRule="auto"/>
                        </w:pPr>
                      </w:p>
                    </w:tc>
                  </w:tr>
                </w:tbl>
                <w:p w14:paraId="1012D40E" w14:textId="77777777" w:rsidR="00E66E37" w:rsidRPr="00E66E37" w:rsidRDefault="00E66E37" w:rsidP="00E66E37">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D5DD5E2" w14:textId="77777777" w:rsidR="00E66E37" w:rsidRPr="00E66E37" w:rsidRDefault="00E66E37" w:rsidP="00E66E37">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E66E37" w:rsidRPr="00E66E37" w14:paraId="64CD0CCF" w14:textId="77777777" w:rsidTr="00E66E37">
                    <w:tc>
                      <w:tcPr>
                        <w:tcW w:w="930" w:type="dxa"/>
                        <w:tcMar>
                          <w:top w:w="0" w:type="dxa"/>
                          <w:left w:w="0" w:type="dxa"/>
                          <w:bottom w:w="0" w:type="dxa"/>
                          <w:right w:w="0" w:type="dxa"/>
                        </w:tcMar>
                      </w:tcPr>
                      <w:p w14:paraId="53E30CCD"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A</w:t>
                        </w:r>
                      </w:p>
                      <w:p w14:paraId="486EFC2C" w14:textId="77777777" w:rsidR="00E66E37" w:rsidRPr="00E66E37" w:rsidRDefault="00E66E37" w:rsidP="00E66E37">
                        <w:pPr>
                          <w:spacing w:before="20" w:after="20" w:line="1" w:lineRule="auto"/>
                        </w:pPr>
                      </w:p>
                    </w:tc>
                  </w:tr>
                </w:tbl>
                <w:p w14:paraId="29713F76" w14:textId="77777777" w:rsidR="00E66E37" w:rsidRPr="00E66E37" w:rsidRDefault="00E66E37" w:rsidP="00E66E37">
                  <w:pPr>
                    <w:spacing w:before="20" w:after="20" w:line="1"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89C58AC" w14:textId="77777777" w:rsidR="00E66E37" w:rsidRPr="00E66E37" w:rsidRDefault="00E66E37" w:rsidP="00E66E37">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E66E37" w:rsidRPr="00E66E37" w14:paraId="61D82AA2" w14:textId="77777777" w:rsidTr="00E66E37">
                    <w:tc>
                      <w:tcPr>
                        <w:tcW w:w="1395" w:type="dxa"/>
                        <w:tcMar>
                          <w:top w:w="0" w:type="dxa"/>
                          <w:left w:w="0" w:type="dxa"/>
                          <w:bottom w:w="0" w:type="dxa"/>
                          <w:right w:w="0" w:type="dxa"/>
                        </w:tcMar>
                      </w:tcPr>
                      <w:p w14:paraId="2102B147"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TG/246/1</w:t>
                        </w:r>
                      </w:p>
                      <w:p w14:paraId="7F57AEC1" w14:textId="77777777" w:rsidR="00E66E37" w:rsidRPr="00E66E37" w:rsidRDefault="00E66E37" w:rsidP="00E66E37">
                        <w:pPr>
                          <w:spacing w:before="20" w:after="20" w:line="1" w:lineRule="auto"/>
                        </w:pPr>
                      </w:p>
                    </w:tc>
                  </w:tr>
                </w:tbl>
                <w:p w14:paraId="3CE860E5" w14:textId="77777777" w:rsidR="00E66E37" w:rsidRPr="00E66E37" w:rsidRDefault="00E66E37" w:rsidP="00E66E37">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9D9F514" w14:textId="77777777" w:rsidR="00E66E37" w:rsidRPr="00E66E37" w:rsidRDefault="00E66E37" w:rsidP="00E66E37">
                  <w:pPr>
                    <w:spacing w:before="20" w:after="20"/>
                    <w:rPr>
                      <w:rFonts w:eastAsia="Arial" w:cs="Arial"/>
                      <w:color w:val="000000"/>
                      <w:sz w:val="16"/>
                      <w:szCs w:val="16"/>
                    </w:rPr>
                  </w:pPr>
                  <w:r w:rsidRPr="00E66E37">
                    <w:rPr>
                      <w:rFonts w:eastAsia="Arial" w:cs="Arial"/>
                      <w:color w:val="000000"/>
                      <w:sz w:val="16"/>
                      <w:szCs w:val="16"/>
                    </w:rPr>
                    <w:t>E, F, G, S</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E66E37" w:rsidRPr="00E66E37" w14:paraId="014DE75A" w14:textId="77777777" w:rsidTr="00E66E37">
                    <w:tc>
                      <w:tcPr>
                        <w:tcW w:w="1425" w:type="dxa"/>
                        <w:tcMar>
                          <w:top w:w="0" w:type="dxa"/>
                          <w:left w:w="0" w:type="dxa"/>
                          <w:bottom w:w="0" w:type="dxa"/>
                          <w:right w:w="0" w:type="dxa"/>
                        </w:tcMar>
                      </w:tcPr>
                      <w:p w14:paraId="799BC978"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2007</w:t>
                        </w:r>
                      </w:p>
                      <w:p w14:paraId="688CEC30" w14:textId="77777777" w:rsidR="00E66E37" w:rsidRPr="00E66E37" w:rsidRDefault="00E66E37" w:rsidP="00E66E37">
                        <w:pPr>
                          <w:spacing w:before="20" w:after="20" w:line="1" w:lineRule="auto"/>
                        </w:pPr>
                      </w:p>
                    </w:tc>
                  </w:tr>
                </w:tbl>
                <w:p w14:paraId="24B1091E" w14:textId="77777777" w:rsidR="00E66E37" w:rsidRPr="00E66E37" w:rsidRDefault="00E66E37" w:rsidP="00E66E37">
                  <w:pPr>
                    <w:spacing w:before="20" w:after="20" w:line="1" w:lineRule="auto"/>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6B777D3" w14:textId="77777777" w:rsidR="00E66E37" w:rsidRPr="00E66E37" w:rsidRDefault="00E66E37" w:rsidP="00E66E37">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E66E37" w:rsidRPr="00E66E37" w14:paraId="54267FF9" w14:textId="77777777" w:rsidTr="00E66E37">
                    <w:tc>
                      <w:tcPr>
                        <w:tcW w:w="1470" w:type="dxa"/>
                        <w:tcMar>
                          <w:top w:w="0" w:type="dxa"/>
                          <w:left w:w="0" w:type="dxa"/>
                          <w:bottom w:w="0" w:type="dxa"/>
                          <w:right w:w="0" w:type="dxa"/>
                        </w:tcMar>
                      </w:tcPr>
                      <w:p w14:paraId="377CBA46"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Marigold</w:t>
                        </w:r>
                      </w:p>
                      <w:p w14:paraId="4702DEB4" w14:textId="77777777" w:rsidR="00E66E37" w:rsidRPr="00E66E37" w:rsidRDefault="00E66E37" w:rsidP="00E66E37">
                        <w:pPr>
                          <w:spacing w:before="20" w:after="20" w:line="1" w:lineRule="auto"/>
                          <w:jc w:val="left"/>
                        </w:pPr>
                      </w:p>
                    </w:tc>
                  </w:tr>
                </w:tbl>
                <w:p w14:paraId="64085277" w14:textId="77777777" w:rsidR="00E66E37" w:rsidRPr="00E66E37" w:rsidRDefault="00E66E37" w:rsidP="00E66E37">
                  <w:pPr>
                    <w:spacing w:before="20" w:after="20" w:line="1" w:lineRule="auto"/>
                    <w:jc w:val="left"/>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E50855C" w14:textId="77777777" w:rsidR="00E66E37" w:rsidRPr="00E66E37" w:rsidRDefault="00E66E37" w:rsidP="00E66E37">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E66E37" w:rsidRPr="00E66E37" w14:paraId="5B0F0A34" w14:textId="77777777" w:rsidTr="00E66E37">
                    <w:tc>
                      <w:tcPr>
                        <w:tcW w:w="1560" w:type="dxa"/>
                        <w:tcMar>
                          <w:top w:w="0" w:type="dxa"/>
                          <w:left w:w="0" w:type="dxa"/>
                          <w:bottom w:w="0" w:type="dxa"/>
                          <w:right w:w="0" w:type="dxa"/>
                        </w:tcMar>
                      </w:tcPr>
                      <w:p w14:paraId="6218E400"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Tagète</w:t>
                        </w:r>
                      </w:p>
                      <w:p w14:paraId="6FEFBC13" w14:textId="77777777" w:rsidR="00E66E37" w:rsidRPr="00E66E37" w:rsidRDefault="00E66E37" w:rsidP="00E66E37">
                        <w:pPr>
                          <w:spacing w:before="20" w:after="20" w:line="1" w:lineRule="auto"/>
                          <w:jc w:val="left"/>
                        </w:pPr>
                      </w:p>
                    </w:tc>
                  </w:tr>
                </w:tbl>
                <w:p w14:paraId="6B075CE8" w14:textId="77777777" w:rsidR="00E66E37" w:rsidRPr="00E66E37" w:rsidRDefault="00E66E37" w:rsidP="00E66E37">
                  <w:pPr>
                    <w:spacing w:before="20" w:after="20" w:line="1" w:lineRule="auto"/>
                    <w:jc w:val="left"/>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4841F54" w14:textId="77777777" w:rsidR="00E66E37" w:rsidRPr="00E66E37" w:rsidRDefault="00E66E37" w:rsidP="00E66E37">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E66E37" w:rsidRPr="00E66E37" w14:paraId="3220235F" w14:textId="77777777" w:rsidTr="00E66E37">
                    <w:tc>
                      <w:tcPr>
                        <w:tcW w:w="1515" w:type="dxa"/>
                        <w:tcMar>
                          <w:top w:w="0" w:type="dxa"/>
                          <w:left w:w="0" w:type="dxa"/>
                          <w:bottom w:w="0" w:type="dxa"/>
                          <w:right w:w="0" w:type="dxa"/>
                        </w:tcMar>
                      </w:tcPr>
                      <w:p w14:paraId="2BB2947C"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Studentenblume</w:t>
                        </w:r>
                      </w:p>
                      <w:p w14:paraId="7CF73102" w14:textId="77777777" w:rsidR="00E66E37" w:rsidRPr="00E66E37" w:rsidRDefault="00E66E37" w:rsidP="00E66E37">
                        <w:pPr>
                          <w:spacing w:before="20" w:after="20" w:line="1" w:lineRule="auto"/>
                          <w:jc w:val="left"/>
                        </w:pPr>
                      </w:p>
                    </w:tc>
                  </w:tr>
                </w:tbl>
                <w:p w14:paraId="15F9C0EA" w14:textId="77777777" w:rsidR="00E66E37" w:rsidRPr="00E66E37" w:rsidRDefault="00E66E37" w:rsidP="00E66E37">
                  <w:pPr>
                    <w:spacing w:before="20" w:after="20" w:line="1" w:lineRule="auto"/>
                    <w:jc w:val="left"/>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96A9CD6" w14:textId="77777777" w:rsidR="00E66E37" w:rsidRPr="00E66E37" w:rsidRDefault="00E66E37" w:rsidP="00E66E37">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E66E37" w:rsidRPr="00E66E37" w14:paraId="0ED88413" w14:textId="77777777" w:rsidTr="00E66E37">
                    <w:tc>
                      <w:tcPr>
                        <w:tcW w:w="1740" w:type="dxa"/>
                        <w:tcMar>
                          <w:top w:w="0" w:type="dxa"/>
                          <w:left w:w="0" w:type="dxa"/>
                          <w:bottom w:w="0" w:type="dxa"/>
                          <w:right w:w="0" w:type="dxa"/>
                        </w:tcMar>
                      </w:tcPr>
                      <w:p w14:paraId="7A0F90AF" w14:textId="77777777" w:rsidR="00E66E37" w:rsidRPr="00E66E37" w:rsidRDefault="00E66E37" w:rsidP="00E66E37">
                        <w:pPr>
                          <w:spacing w:before="20" w:after="20"/>
                          <w:jc w:val="left"/>
                          <w:rPr>
                            <w:rFonts w:cs="Arial"/>
                            <w:color w:val="000000"/>
                            <w:sz w:val="16"/>
                            <w:szCs w:val="16"/>
                            <w:lang w:val="es-ES_tradnl"/>
                          </w:rPr>
                        </w:pPr>
                        <w:r w:rsidRPr="00E66E37">
                          <w:rPr>
                            <w:rFonts w:cs="Arial"/>
                            <w:color w:val="000000"/>
                            <w:sz w:val="16"/>
                            <w:szCs w:val="16"/>
                            <w:lang w:val="es-ES_tradnl"/>
                          </w:rPr>
                          <w:t>Clavel de las Indias, Clavelón, Cempoalxóchitl</w:t>
                        </w:r>
                      </w:p>
                      <w:p w14:paraId="422E8CB3" w14:textId="77777777" w:rsidR="00E66E37" w:rsidRPr="00E66E37" w:rsidRDefault="00E66E37" w:rsidP="00E66E37">
                        <w:pPr>
                          <w:spacing w:before="20" w:after="20" w:line="1" w:lineRule="auto"/>
                          <w:jc w:val="left"/>
                          <w:rPr>
                            <w:lang w:val="es-ES_tradnl"/>
                          </w:rPr>
                        </w:pPr>
                      </w:p>
                    </w:tc>
                  </w:tr>
                </w:tbl>
                <w:p w14:paraId="234F8699" w14:textId="77777777" w:rsidR="00E66E37" w:rsidRPr="00E66E37" w:rsidRDefault="00E66E37" w:rsidP="00E66E37">
                  <w:pPr>
                    <w:spacing w:before="20" w:after="20" w:line="1" w:lineRule="auto"/>
                    <w:jc w:val="left"/>
                    <w:rPr>
                      <w:lang w:val="es-ES_tradnl"/>
                    </w:rPr>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CEB702D" w14:textId="77777777" w:rsidR="00E66E37" w:rsidRPr="00E66E37" w:rsidRDefault="00E66E37" w:rsidP="00E66E37">
                  <w:pPr>
                    <w:spacing w:before="20" w:after="20"/>
                    <w:jc w:val="left"/>
                    <w:rPr>
                      <w:vanish/>
                      <w:lang w:val="es-ES"/>
                    </w:rPr>
                  </w:pPr>
                </w:p>
                <w:tbl>
                  <w:tblPr>
                    <w:tblW w:w="2115" w:type="dxa"/>
                    <w:tblLayout w:type="fixed"/>
                    <w:tblCellMar>
                      <w:left w:w="0" w:type="dxa"/>
                      <w:right w:w="0" w:type="dxa"/>
                    </w:tblCellMar>
                    <w:tblLook w:val="01E0" w:firstRow="1" w:lastRow="1" w:firstColumn="1" w:lastColumn="1" w:noHBand="0" w:noVBand="0"/>
                  </w:tblPr>
                  <w:tblGrid>
                    <w:gridCol w:w="2115"/>
                  </w:tblGrid>
                  <w:tr w:rsidR="00E66E37" w:rsidRPr="00E66E37" w14:paraId="6BA8F883" w14:textId="77777777" w:rsidTr="00E66E37">
                    <w:tc>
                      <w:tcPr>
                        <w:tcW w:w="2115" w:type="dxa"/>
                        <w:tcMar>
                          <w:top w:w="0" w:type="dxa"/>
                          <w:left w:w="0" w:type="dxa"/>
                          <w:bottom w:w="0" w:type="dxa"/>
                          <w:right w:w="0" w:type="dxa"/>
                        </w:tcMar>
                      </w:tcPr>
                      <w:p w14:paraId="2F3B4AF6" w14:textId="77777777" w:rsidR="00E66E37" w:rsidRPr="00E66E37" w:rsidRDefault="00E66E37" w:rsidP="00E66E37">
                        <w:pPr>
                          <w:spacing w:before="20" w:after="20"/>
                          <w:jc w:val="left"/>
                          <w:rPr>
                            <w:rFonts w:cs="Arial"/>
                            <w:color w:val="000000"/>
                            <w:sz w:val="16"/>
                            <w:szCs w:val="16"/>
                          </w:rPr>
                        </w:pPr>
                        <w:r w:rsidRPr="00E66E37">
                          <w:rPr>
                            <w:rFonts w:cs="Arial"/>
                            <w:i/>
                            <w:iCs/>
                            <w:color w:val="000000"/>
                            <w:sz w:val="16"/>
                            <w:szCs w:val="16"/>
                          </w:rPr>
                          <w:t>Tagetes</w:t>
                        </w:r>
                        <w:r w:rsidRPr="00E66E37">
                          <w:rPr>
                            <w:rFonts w:cs="Arial"/>
                            <w:color w:val="000000"/>
                            <w:sz w:val="16"/>
                            <w:szCs w:val="16"/>
                          </w:rPr>
                          <w:t> L.</w:t>
                        </w:r>
                      </w:p>
                      <w:p w14:paraId="10B78654" w14:textId="77777777" w:rsidR="00E66E37" w:rsidRPr="00E66E37" w:rsidRDefault="00E66E37" w:rsidP="00E66E37">
                        <w:pPr>
                          <w:spacing w:before="20" w:after="20" w:line="1" w:lineRule="auto"/>
                          <w:jc w:val="left"/>
                        </w:pPr>
                      </w:p>
                    </w:tc>
                  </w:tr>
                </w:tbl>
                <w:p w14:paraId="4C52BC0A" w14:textId="77777777" w:rsidR="00E66E37" w:rsidRPr="00E66E37" w:rsidRDefault="00E66E37" w:rsidP="00E66E37">
                  <w:pPr>
                    <w:spacing w:before="20" w:after="20" w:line="1" w:lineRule="auto"/>
                    <w:jc w:val="left"/>
                  </w:pPr>
                </w:p>
              </w:tc>
              <w:tc>
                <w:tcPr>
                  <w:tcW w:w="166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D04AE9E" w14:textId="77777777" w:rsidR="00E66E37" w:rsidRPr="00E66E37" w:rsidRDefault="00E66E37" w:rsidP="00E66E37">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E66E37" w:rsidRPr="00E66E37" w14:paraId="29A437B4" w14:textId="77777777" w:rsidTr="00E66E37">
                    <w:tc>
                      <w:tcPr>
                        <w:tcW w:w="1815" w:type="dxa"/>
                        <w:tcMar>
                          <w:top w:w="0" w:type="dxa"/>
                          <w:left w:w="0" w:type="dxa"/>
                          <w:bottom w:w="0" w:type="dxa"/>
                          <w:right w:w="0" w:type="dxa"/>
                        </w:tcMar>
                      </w:tcPr>
                      <w:p w14:paraId="57AB94DA"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TAGET</w:t>
                        </w:r>
                      </w:p>
                      <w:p w14:paraId="6C7A4489" w14:textId="77777777" w:rsidR="00E66E37" w:rsidRPr="00E66E37" w:rsidRDefault="00E66E37" w:rsidP="00E66E37">
                        <w:pPr>
                          <w:spacing w:before="20" w:after="20" w:line="1" w:lineRule="auto"/>
                        </w:pPr>
                      </w:p>
                    </w:tc>
                  </w:tr>
                </w:tbl>
                <w:p w14:paraId="1BF9B8A7" w14:textId="77777777" w:rsidR="00E66E37" w:rsidRPr="00E66E37" w:rsidRDefault="00E66E37" w:rsidP="00E66E37">
                  <w:pPr>
                    <w:spacing w:before="20" w:after="20" w:line="1" w:lineRule="auto"/>
                  </w:pPr>
                </w:p>
              </w:tc>
            </w:tr>
          </w:tbl>
          <w:p w14:paraId="3006E7B0" w14:textId="77777777" w:rsidR="00E66E37" w:rsidRPr="00E66E37" w:rsidRDefault="00E66E37" w:rsidP="00E66E37"/>
          <w:tbl>
            <w:tblPr>
              <w:tblW w:w="15868"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614"/>
              <w:gridCol w:w="456"/>
              <w:gridCol w:w="9"/>
              <w:gridCol w:w="920"/>
              <w:gridCol w:w="9"/>
              <w:gridCol w:w="1394"/>
              <w:gridCol w:w="932"/>
              <w:gridCol w:w="1424"/>
              <w:gridCol w:w="1469"/>
              <w:gridCol w:w="1546"/>
              <w:gridCol w:w="13"/>
              <w:gridCol w:w="1521"/>
              <w:gridCol w:w="1739"/>
              <w:gridCol w:w="2113"/>
              <w:gridCol w:w="1709"/>
            </w:tblGrid>
            <w:tr w:rsidR="00E66E37" w:rsidRPr="00E66E37" w14:paraId="6A0C74B1" w14:textId="77777777" w:rsidTr="00E66E37">
              <w:trPr>
                <w:trHeight w:hRule="exact" w:val="942"/>
              </w:trPr>
              <w:tc>
                <w:tcPr>
                  <w:tcW w:w="614"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13F3205C" w14:textId="77777777" w:rsidR="00E66E37" w:rsidRPr="00E66E37" w:rsidRDefault="00E66E37" w:rsidP="00E66E37">
                  <w:pPr>
                    <w:spacing w:before="20" w:after="20"/>
                    <w:jc w:val="left"/>
                  </w:pPr>
                  <w:r w:rsidRPr="00E66E37">
                    <w:rPr>
                      <w:rFonts w:eastAsia="Arial" w:cs="Arial"/>
                      <w:color w:val="000000"/>
                      <w:sz w:val="16"/>
                      <w:szCs w:val="16"/>
                      <w:shd w:val="clear" w:color="auto" w:fill="CACACA"/>
                    </w:rPr>
                    <w:t>**</w:t>
                  </w:r>
                </w:p>
              </w:tc>
              <w:tc>
                <w:tcPr>
                  <w:tcW w:w="456"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712D1F98" w14:textId="77777777" w:rsidR="00E66E37" w:rsidRPr="00E66E37" w:rsidRDefault="00E66E37" w:rsidP="00E66E37">
                  <w:pPr>
                    <w:spacing w:before="20" w:after="20"/>
                    <w:jc w:val="left"/>
                  </w:pPr>
                  <w:r w:rsidRPr="00E66E37">
                    <w:rPr>
                      <w:rFonts w:eastAsia="Arial" w:cs="Arial"/>
                      <w:color w:val="000000"/>
                      <w:sz w:val="16"/>
                      <w:szCs w:val="16"/>
                      <w:shd w:val="clear" w:color="auto" w:fill="CACACA"/>
                    </w:rPr>
                    <w:t>TWP</w:t>
                  </w:r>
                </w:p>
              </w:tc>
              <w:tc>
                <w:tcPr>
                  <w:tcW w:w="929"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6B21F092" w14:textId="77777777" w:rsidR="00E66E37" w:rsidRPr="00E66E37" w:rsidRDefault="00E66E37" w:rsidP="00E66E37">
                  <w:pPr>
                    <w:spacing w:before="20" w:after="20"/>
                    <w:jc w:val="left"/>
                    <w:rPr>
                      <w:rFonts w:eastAsia="Arial" w:cs="Arial"/>
                      <w:color w:val="000000"/>
                      <w:sz w:val="16"/>
                      <w:szCs w:val="16"/>
                    </w:rPr>
                  </w:pPr>
                  <w:r w:rsidRPr="00E66E37">
                    <w:rPr>
                      <w:rFonts w:eastAsia="Arial" w:cs="Arial"/>
                      <w:color w:val="000000"/>
                      <w:sz w:val="16"/>
                      <w:szCs w:val="16"/>
                    </w:rPr>
                    <w:t xml:space="preserve">Status </w:t>
                  </w:r>
                  <w:r w:rsidRPr="00E66E37">
                    <w:rPr>
                      <w:rFonts w:eastAsia="Arial" w:cs="Arial"/>
                      <w:color w:val="000000"/>
                      <w:sz w:val="16"/>
                      <w:szCs w:val="16"/>
                    </w:rPr>
                    <w:br/>
                    <w:t xml:space="preserve">État </w:t>
                  </w:r>
                  <w:r w:rsidRPr="00E66E37">
                    <w:rPr>
                      <w:rFonts w:eastAsia="Arial" w:cs="Arial"/>
                      <w:color w:val="000000"/>
                      <w:sz w:val="16"/>
                      <w:szCs w:val="16"/>
                    </w:rPr>
                    <w:br/>
                    <w:t xml:space="preserve">Zustand </w:t>
                  </w:r>
                  <w:r w:rsidRPr="00E66E37">
                    <w:rPr>
                      <w:rFonts w:eastAsia="Arial" w:cs="Arial"/>
                      <w:color w:val="000000"/>
                      <w:sz w:val="16"/>
                      <w:szCs w:val="16"/>
                    </w:rPr>
                    <w:br/>
                    <w:t>Estado</w:t>
                  </w:r>
                </w:p>
              </w:tc>
              <w:tc>
                <w:tcPr>
                  <w:tcW w:w="1403"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1016EFAD" w14:textId="77777777" w:rsidR="00E66E37" w:rsidRPr="00E66E37" w:rsidRDefault="00E66E37" w:rsidP="00E66E37">
                  <w:pPr>
                    <w:spacing w:before="20" w:after="20"/>
                    <w:jc w:val="left"/>
                    <w:rPr>
                      <w:rFonts w:eastAsia="Arial" w:cs="Arial"/>
                      <w:color w:val="000000"/>
                      <w:sz w:val="16"/>
                      <w:szCs w:val="16"/>
                    </w:rPr>
                  </w:pPr>
                  <w:r w:rsidRPr="00E66E37">
                    <w:rPr>
                      <w:rFonts w:eastAsia="Arial" w:cs="Arial"/>
                      <w:color w:val="000000"/>
                      <w:sz w:val="16"/>
                      <w:szCs w:val="16"/>
                      <w:lang w:val="fr-CH"/>
                    </w:rPr>
                    <w:t xml:space="preserve">Document No. </w:t>
                  </w:r>
                  <w:r w:rsidRPr="00E66E37">
                    <w:rPr>
                      <w:rFonts w:eastAsia="Arial" w:cs="Arial"/>
                      <w:color w:val="000000"/>
                      <w:sz w:val="16"/>
                      <w:szCs w:val="16"/>
                      <w:lang w:val="fr-CH"/>
                    </w:rPr>
                    <w:br/>
                    <w:t xml:space="preserve">No. du document </w:t>
                  </w:r>
                  <w:r w:rsidRPr="00E66E37">
                    <w:rPr>
                      <w:rFonts w:eastAsia="Arial" w:cs="Arial"/>
                      <w:color w:val="000000"/>
                      <w:sz w:val="16"/>
                      <w:szCs w:val="16"/>
                      <w:lang w:val="fr-CH"/>
                    </w:rPr>
                    <w:br/>
                    <w:t xml:space="preserve">Dokument-Nr. </w:t>
                  </w:r>
                  <w:r w:rsidRPr="00E66E37">
                    <w:rPr>
                      <w:rFonts w:eastAsia="Arial" w:cs="Arial"/>
                      <w:color w:val="000000"/>
                      <w:sz w:val="16"/>
                      <w:szCs w:val="16"/>
                      <w:lang w:val="fr-CH"/>
                    </w:rPr>
                    <w:br/>
                  </w:r>
                  <w:r w:rsidRPr="00E66E37">
                    <w:rPr>
                      <w:rFonts w:eastAsia="Arial" w:cs="Arial"/>
                      <w:color w:val="000000"/>
                      <w:sz w:val="16"/>
                      <w:szCs w:val="16"/>
                    </w:rPr>
                    <w:t>No del documento</w:t>
                  </w:r>
                </w:p>
              </w:tc>
              <w:tc>
                <w:tcPr>
                  <w:tcW w:w="932"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5AF58335" w14:textId="77777777" w:rsidR="00E66E37" w:rsidRPr="00E66E37" w:rsidRDefault="00E66E37" w:rsidP="00E66E37">
                  <w:pPr>
                    <w:spacing w:before="20" w:after="20"/>
                    <w:jc w:val="left"/>
                    <w:rPr>
                      <w:rFonts w:eastAsia="Arial" w:cs="Arial"/>
                      <w:color w:val="000000"/>
                      <w:sz w:val="16"/>
                      <w:szCs w:val="16"/>
                    </w:rPr>
                  </w:pPr>
                  <w:r w:rsidRPr="00E66E37">
                    <w:rPr>
                      <w:rFonts w:eastAsia="Arial" w:cs="Arial"/>
                      <w:color w:val="000000"/>
                      <w:sz w:val="16"/>
                      <w:szCs w:val="16"/>
                    </w:rPr>
                    <w:t>Language Langue Sprache Idioma</w:t>
                  </w:r>
                </w:p>
              </w:tc>
              <w:tc>
                <w:tcPr>
                  <w:tcW w:w="1424"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17B76D69" w14:textId="77777777" w:rsidR="00E66E37" w:rsidRPr="00E66E37" w:rsidRDefault="00E66E37" w:rsidP="00E66E37">
                  <w:pPr>
                    <w:spacing w:before="20" w:after="20"/>
                    <w:jc w:val="left"/>
                    <w:rPr>
                      <w:rFonts w:eastAsia="Arial" w:cs="Arial"/>
                      <w:color w:val="000000"/>
                      <w:sz w:val="16"/>
                      <w:szCs w:val="16"/>
                    </w:rPr>
                  </w:pPr>
                  <w:r w:rsidRPr="00E66E37">
                    <w:rPr>
                      <w:rFonts w:eastAsia="Arial" w:cs="Arial"/>
                      <w:color w:val="000000"/>
                      <w:sz w:val="16"/>
                      <w:szCs w:val="16"/>
                    </w:rPr>
                    <w:t xml:space="preserve">Adopted </w:t>
                  </w:r>
                  <w:r w:rsidRPr="00E66E37">
                    <w:rPr>
                      <w:rFonts w:eastAsia="Arial" w:cs="Arial"/>
                      <w:color w:val="000000"/>
                      <w:sz w:val="16"/>
                      <w:szCs w:val="16"/>
                    </w:rPr>
                    <w:br/>
                    <w:t>Adopté Angenommen Aprobado</w:t>
                  </w:r>
                </w:p>
              </w:tc>
              <w:tc>
                <w:tcPr>
                  <w:tcW w:w="1469"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72ED10DC" w14:textId="77777777" w:rsidR="00E66E37" w:rsidRPr="00E66E37" w:rsidRDefault="00E66E37" w:rsidP="00E66E37">
                  <w:pPr>
                    <w:spacing w:before="20" w:after="20"/>
                    <w:jc w:val="left"/>
                  </w:pPr>
                  <w:r w:rsidRPr="00E66E37">
                    <w:rPr>
                      <w:rFonts w:eastAsia="Arial" w:cs="Arial"/>
                      <w:color w:val="000000"/>
                      <w:sz w:val="16"/>
                      <w:szCs w:val="16"/>
                      <w:shd w:val="clear" w:color="auto" w:fill="CACACA"/>
                    </w:rPr>
                    <w:t>English</w:t>
                  </w:r>
                </w:p>
              </w:tc>
              <w:tc>
                <w:tcPr>
                  <w:tcW w:w="1546"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0BACBF36" w14:textId="77777777" w:rsidR="00E66E37" w:rsidRPr="00E66E37" w:rsidRDefault="00E66E37" w:rsidP="00E66E37">
                  <w:pPr>
                    <w:spacing w:before="20" w:after="20"/>
                    <w:jc w:val="left"/>
                  </w:pPr>
                  <w:r w:rsidRPr="00E66E37">
                    <w:rPr>
                      <w:rFonts w:eastAsia="Arial" w:cs="Arial"/>
                      <w:color w:val="000000"/>
                      <w:sz w:val="16"/>
                      <w:szCs w:val="16"/>
                      <w:shd w:val="clear" w:color="auto" w:fill="CACACA"/>
                    </w:rPr>
                    <w:t>Français</w:t>
                  </w:r>
                </w:p>
              </w:tc>
              <w:tc>
                <w:tcPr>
                  <w:tcW w:w="1534"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7D3034AF" w14:textId="77777777" w:rsidR="00E66E37" w:rsidRPr="00E66E37" w:rsidRDefault="00E66E37" w:rsidP="00E66E37">
                  <w:pPr>
                    <w:spacing w:before="20" w:after="20"/>
                    <w:jc w:val="left"/>
                  </w:pPr>
                  <w:r w:rsidRPr="00E66E37">
                    <w:rPr>
                      <w:rFonts w:eastAsia="Arial" w:cs="Arial"/>
                      <w:color w:val="000000"/>
                      <w:sz w:val="16"/>
                      <w:szCs w:val="16"/>
                      <w:shd w:val="clear" w:color="auto" w:fill="CACACA"/>
                    </w:rPr>
                    <w:t>Deutsch</w:t>
                  </w:r>
                </w:p>
              </w:tc>
              <w:tc>
                <w:tcPr>
                  <w:tcW w:w="1739"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3D621503" w14:textId="77777777" w:rsidR="00E66E37" w:rsidRPr="00E66E37" w:rsidRDefault="00E66E37" w:rsidP="00E66E37">
                  <w:pPr>
                    <w:spacing w:before="20" w:after="20"/>
                    <w:jc w:val="left"/>
                  </w:pPr>
                  <w:r w:rsidRPr="00E66E37">
                    <w:rPr>
                      <w:rFonts w:eastAsia="Arial" w:cs="Arial"/>
                      <w:color w:val="000000"/>
                      <w:sz w:val="16"/>
                      <w:szCs w:val="16"/>
                      <w:shd w:val="clear" w:color="auto" w:fill="CACACA"/>
                    </w:rPr>
                    <w:t>Español</w:t>
                  </w:r>
                </w:p>
              </w:tc>
              <w:tc>
                <w:tcPr>
                  <w:tcW w:w="2113"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76CCDC3E" w14:textId="77777777" w:rsidR="00E66E37" w:rsidRPr="00E66E37" w:rsidRDefault="00E66E37" w:rsidP="00E66E37">
                  <w:pPr>
                    <w:spacing w:before="20" w:after="20"/>
                    <w:jc w:val="left"/>
                  </w:pPr>
                  <w:r w:rsidRPr="00E66E37">
                    <w:rPr>
                      <w:rFonts w:eastAsia="Arial" w:cs="Arial"/>
                      <w:color w:val="000000"/>
                      <w:sz w:val="16"/>
                      <w:szCs w:val="16"/>
                      <w:shd w:val="clear" w:color="auto" w:fill="CACACA"/>
                    </w:rPr>
                    <w:t>Botanical name</w:t>
                  </w:r>
                  <w:r w:rsidRPr="00E66E37">
                    <w:rPr>
                      <w:rFonts w:eastAsia="Arial" w:cs="Arial"/>
                      <w:color w:val="000000"/>
                      <w:sz w:val="16"/>
                      <w:szCs w:val="16"/>
                      <w:shd w:val="clear" w:color="auto" w:fill="CACACA"/>
                    </w:rPr>
                    <w:br/>
                    <w:t>Nom botanique</w:t>
                  </w:r>
                  <w:r w:rsidRPr="00E66E37">
                    <w:rPr>
                      <w:rFonts w:eastAsia="Arial" w:cs="Arial"/>
                      <w:color w:val="000000"/>
                      <w:sz w:val="16"/>
                      <w:szCs w:val="16"/>
                      <w:shd w:val="clear" w:color="auto" w:fill="CACACA"/>
                    </w:rPr>
                    <w:br/>
                    <w:t>Botanischer Name</w:t>
                  </w:r>
                  <w:r w:rsidRPr="00E66E37">
                    <w:rPr>
                      <w:rFonts w:eastAsia="Arial" w:cs="Arial"/>
                      <w:color w:val="000000"/>
                      <w:sz w:val="16"/>
                      <w:szCs w:val="16"/>
                      <w:shd w:val="clear" w:color="auto" w:fill="CACACA"/>
                    </w:rPr>
                    <w:br/>
                    <w:t>Nombre botánico</w:t>
                  </w:r>
                </w:p>
              </w:tc>
              <w:tc>
                <w:tcPr>
                  <w:tcW w:w="1709"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2C2A33A8" w14:textId="77777777" w:rsidR="00E66E37" w:rsidRPr="00E66E37" w:rsidRDefault="00E66E37" w:rsidP="00E66E37">
                  <w:pPr>
                    <w:spacing w:before="20" w:after="20"/>
                    <w:jc w:val="left"/>
                    <w:rPr>
                      <w:rFonts w:eastAsia="Arial" w:cs="Arial"/>
                      <w:color w:val="000000"/>
                      <w:sz w:val="16"/>
                      <w:szCs w:val="16"/>
                    </w:rPr>
                  </w:pPr>
                  <w:r w:rsidRPr="00E66E37">
                    <w:rPr>
                      <w:rFonts w:eastAsia="Arial" w:cs="Arial"/>
                      <w:color w:val="000000"/>
                      <w:sz w:val="16"/>
                      <w:szCs w:val="16"/>
                    </w:rPr>
                    <w:t>Upov_Code</w:t>
                  </w:r>
                </w:p>
              </w:tc>
            </w:tr>
            <w:tr w:rsidR="00E66E37" w:rsidRPr="00E66E37" w14:paraId="3C6C0516" w14:textId="77777777" w:rsidTr="00E66E37">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AE5A122" w14:textId="77777777" w:rsidR="00E66E37" w:rsidRPr="00E66E37" w:rsidRDefault="00E66E37" w:rsidP="00E66E37">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E66E37" w:rsidRPr="00E66E37" w14:paraId="21F10EA6" w14:textId="77777777" w:rsidTr="00E66E37">
                    <w:tc>
                      <w:tcPr>
                        <w:tcW w:w="615" w:type="dxa"/>
                        <w:tcMar>
                          <w:top w:w="0" w:type="dxa"/>
                          <w:left w:w="0" w:type="dxa"/>
                          <w:bottom w:w="0" w:type="dxa"/>
                          <w:right w:w="0" w:type="dxa"/>
                        </w:tcMar>
                      </w:tcPr>
                      <w:p w14:paraId="566398B3"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MX</w:t>
                        </w:r>
                      </w:p>
                      <w:p w14:paraId="45E5F4E7" w14:textId="77777777" w:rsidR="00E66E37" w:rsidRPr="00E66E37" w:rsidRDefault="00E66E37" w:rsidP="00E66E37">
                        <w:pPr>
                          <w:spacing w:before="20" w:after="20" w:line="1" w:lineRule="auto"/>
                        </w:pPr>
                      </w:p>
                    </w:tc>
                  </w:tr>
                </w:tbl>
                <w:p w14:paraId="37CBA9C8" w14:textId="77777777" w:rsidR="00E66E37" w:rsidRPr="00E66E37" w:rsidRDefault="00E66E37" w:rsidP="00E66E37">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B3D2F55" w14:textId="77777777" w:rsidR="00E66E37" w:rsidRPr="00E66E37" w:rsidRDefault="00E66E37" w:rsidP="00E66E37">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E66E37" w:rsidRPr="00E66E37" w14:paraId="7BE962FA" w14:textId="77777777" w:rsidTr="00E66E37">
                    <w:tc>
                      <w:tcPr>
                        <w:tcW w:w="465" w:type="dxa"/>
                        <w:tcMar>
                          <w:top w:w="0" w:type="dxa"/>
                          <w:left w:w="0" w:type="dxa"/>
                          <w:bottom w:w="0" w:type="dxa"/>
                          <w:right w:w="0" w:type="dxa"/>
                        </w:tcMar>
                      </w:tcPr>
                      <w:p w14:paraId="154D82E8"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TWA</w:t>
                        </w:r>
                      </w:p>
                      <w:p w14:paraId="59A3CC81" w14:textId="77777777" w:rsidR="00E66E37" w:rsidRPr="00E66E37" w:rsidRDefault="00E66E37" w:rsidP="00E66E37">
                        <w:pPr>
                          <w:spacing w:before="20" w:after="20" w:line="1" w:lineRule="auto"/>
                        </w:pPr>
                      </w:p>
                    </w:tc>
                  </w:tr>
                </w:tbl>
                <w:p w14:paraId="43870329" w14:textId="77777777" w:rsidR="00E66E37" w:rsidRPr="00E66E37" w:rsidRDefault="00E66E37" w:rsidP="00E66E37">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D911CEE" w14:textId="77777777" w:rsidR="00E66E37" w:rsidRPr="00E66E37" w:rsidRDefault="00E66E37" w:rsidP="00E66E37">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E66E37" w:rsidRPr="00E66E37" w14:paraId="098F9BBE" w14:textId="77777777" w:rsidTr="00E66E37">
                    <w:tc>
                      <w:tcPr>
                        <w:tcW w:w="930" w:type="dxa"/>
                        <w:tcMar>
                          <w:top w:w="0" w:type="dxa"/>
                          <w:left w:w="0" w:type="dxa"/>
                          <w:bottom w:w="0" w:type="dxa"/>
                          <w:right w:w="0" w:type="dxa"/>
                        </w:tcMar>
                      </w:tcPr>
                      <w:p w14:paraId="330F928E"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A</w:t>
                        </w:r>
                      </w:p>
                      <w:p w14:paraId="77761EFC" w14:textId="77777777" w:rsidR="00E66E37" w:rsidRPr="00E66E37" w:rsidRDefault="00E66E37" w:rsidP="00E66E37">
                        <w:pPr>
                          <w:spacing w:before="20" w:after="20" w:line="1" w:lineRule="auto"/>
                        </w:pPr>
                      </w:p>
                    </w:tc>
                  </w:tr>
                </w:tbl>
                <w:p w14:paraId="6556749B" w14:textId="77777777" w:rsidR="00E66E37" w:rsidRPr="00E66E37" w:rsidRDefault="00E66E37" w:rsidP="00E66E37">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0C43B12" w14:textId="77777777" w:rsidR="00E66E37" w:rsidRPr="00E66E37" w:rsidRDefault="00E66E37" w:rsidP="00E66E37">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E66E37" w:rsidRPr="00E66E37" w14:paraId="75D23C3F" w14:textId="77777777" w:rsidTr="00E66E37">
                    <w:tc>
                      <w:tcPr>
                        <w:tcW w:w="1395" w:type="dxa"/>
                        <w:tcMar>
                          <w:top w:w="0" w:type="dxa"/>
                          <w:left w:w="0" w:type="dxa"/>
                          <w:bottom w:w="0" w:type="dxa"/>
                          <w:right w:w="0" w:type="dxa"/>
                        </w:tcMar>
                      </w:tcPr>
                      <w:p w14:paraId="431AF66F"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TG/247/1</w:t>
                        </w:r>
                      </w:p>
                      <w:p w14:paraId="7C6CD271" w14:textId="77777777" w:rsidR="00E66E37" w:rsidRPr="00E66E37" w:rsidRDefault="00E66E37" w:rsidP="00E66E37">
                        <w:pPr>
                          <w:spacing w:before="20" w:after="20" w:line="1" w:lineRule="auto"/>
                        </w:pPr>
                      </w:p>
                    </w:tc>
                  </w:tr>
                </w:tbl>
                <w:p w14:paraId="1D5E3F31" w14:textId="77777777" w:rsidR="00E66E37" w:rsidRPr="00E66E37" w:rsidRDefault="00E66E37" w:rsidP="00E66E37">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3AAE97B" w14:textId="77777777" w:rsidR="00E66E37" w:rsidRPr="00E66E37" w:rsidRDefault="00E66E37" w:rsidP="00E66E37">
                  <w:pPr>
                    <w:spacing w:before="20" w:after="20"/>
                    <w:rPr>
                      <w:rFonts w:eastAsia="Arial" w:cs="Arial"/>
                      <w:color w:val="000000"/>
                      <w:sz w:val="16"/>
                      <w:szCs w:val="16"/>
                    </w:rPr>
                  </w:pPr>
                  <w:r w:rsidRPr="00E66E37">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E66E37" w:rsidRPr="00E66E37" w14:paraId="181C4E03" w14:textId="77777777" w:rsidTr="00E66E37">
                    <w:tc>
                      <w:tcPr>
                        <w:tcW w:w="1425" w:type="dxa"/>
                        <w:tcMar>
                          <w:top w:w="0" w:type="dxa"/>
                          <w:left w:w="0" w:type="dxa"/>
                          <w:bottom w:w="0" w:type="dxa"/>
                          <w:right w:w="0" w:type="dxa"/>
                        </w:tcMar>
                      </w:tcPr>
                      <w:p w14:paraId="0ECBF3BF"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2008</w:t>
                        </w:r>
                      </w:p>
                      <w:p w14:paraId="4152949E" w14:textId="77777777" w:rsidR="00E66E37" w:rsidRPr="00E66E37" w:rsidRDefault="00E66E37" w:rsidP="00E66E37">
                        <w:pPr>
                          <w:spacing w:before="20" w:after="20" w:line="1" w:lineRule="auto"/>
                        </w:pPr>
                      </w:p>
                    </w:tc>
                  </w:tr>
                </w:tbl>
                <w:p w14:paraId="10E9900D" w14:textId="77777777" w:rsidR="00E66E37" w:rsidRPr="00E66E37" w:rsidRDefault="00E66E37" w:rsidP="00E66E37">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B47F6B8" w14:textId="77777777" w:rsidR="00E66E37" w:rsidRPr="00E66E37" w:rsidRDefault="00E66E37" w:rsidP="00E66E37">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E66E37" w:rsidRPr="00E66E37" w14:paraId="0E0EF3E4" w14:textId="77777777" w:rsidTr="00E66E37">
                    <w:tc>
                      <w:tcPr>
                        <w:tcW w:w="1470" w:type="dxa"/>
                        <w:tcMar>
                          <w:top w:w="0" w:type="dxa"/>
                          <w:left w:w="0" w:type="dxa"/>
                          <w:bottom w:w="0" w:type="dxa"/>
                          <w:right w:w="0" w:type="dxa"/>
                        </w:tcMar>
                      </w:tcPr>
                      <w:p w14:paraId="42D0F34B"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Grain Amaranth</w:t>
                        </w:r>
                      </w:p>
                      <w:p w14:paraId="65126739" w14:textId="77777777" w:rsidR="00E66E37" w:rsidRPr="00E66E37" w:rsidRDefault="00E66E37" w:rsidP="00E66E37">
                        <w:pPr>
                          <w:spacing w:before="20" w:after="20" w:line="1" w:lineRule="auto"/>
                          <w:jc w:val="left"/>
                        </w:pPr>
                      </w:p>
                    </w:tc>
                  </w:tr>
                </w:tbl>
                <w:p w14:paraId="6EAF20CE" w14:textId="77777777" w:rsidR="00E66E37" w:rsidRPr="00E66E37" w:rsidRDefault="00E66E37" w:rsidP="00E66E37">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F8A7AC4" w14:textId="77777777" w:rsidR="00E66E37" w:rsidRPr="00E66E37" w:rsidRDefault="00E66E37" w:rsidP="00E66E37">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E66E37" w:rsidRPr="00E66E37" w14:paraId="64EE7F04" w14:textId="77777777" w:rsidTr="00E66E37">
                    <w:tc>
                      <w:tcPr>
                        <w:tcW w:w="1560" w:type="dxa"/>
                        <w:tcMar>
                          <w:top w:w="0" w:type="dxa"/>
                          <w:left w:w="0" w:type="dxa"/>
                          <w:bottom w:w="0" w:type="dxa"/>
                          <w:right w:w="0" w:type="dxa"/>
                        </w:tcMar>
                      </w:tcPr>
                      <w:p w14:paraId="0E949BD4"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Amarante</w:t>
                        </w:r>
                      </w:p>
                      <w:p w14:paraId="762AD9B2" w14:textId="77777777" w:rsidR="00E66E37" w:rsidRPr="00E66E37" w:rsidRDefault="00E66E37" w:rsidP="00E66E37">
                        <w:pPr>
                          <w:spacing w:before="20" w:after="20" w:line="1" w:lineRule="auto"/>
                          <w:jc w:val="left"/>
                        </w:pPr>
                      </w:p>
                    </w:tc>
                  </w:tr>
                </w:tbl>
                <w:p w14:paraId="2C8BB850" w14:textId="77777777" w:rsidR="00E66E37" w:rsidRPr="00E66E37" w:rsidRDefault="00E66E37" w:rsidP="00E66E37">
                  <w:pPr>
                    <w:spacing w:before="20" w:after="20" w:line="1" w:lineRule="auto"/>
                    <w:jc w:val="left"/>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72A9235" w14:textId="77777777" w:rsidR="00E66E37" w:rsidRPr="00E66E37" w:rsidRDefault="00E66E37" w:rsidP="00E66E37">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E66E37" w:rsidRPr="00E66E37" w14:paraId="5FE02073" w14:textId="77777777" w:rsidTr="00E66E37">
                    <w:tc>
                      <w:tcPr>
                        <w:tcW w:w="1515" w:type="dxa"/>
                        <w:tcMar>
                          <w:top w:w="0" w:type="dxa"/>
                          <w:left w:w="0" w:type="dxa"/>
                          <w:bottom w:w="0" w:type="dxa"/>
                          <w:right w:w="0" w:type="dxa"/>
                        </w:tcMar>
                      </w:tcPr>
                      <w:p w14:paraId="0737B720"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Fuchsschwanz, Amarant</w:t>
                        </w:r>
                      </w:p>
                      <w:p w14:paraId="7F78FF1E" w14:textId="77777777" w:rsidR="00E66E37" w:rsidRPr="00E66E37" w:rsidRDefault="00E66E37" w:rsidP="00E66E37">
                        <w:pPr>
                          <w:spacing w:before="20" w:after="20" w:line="1" w:lineRule="auto"/>
                          <w:jc w:val="left"/>
                        </w:pPr>
                      </w:p>
                    </w:tc>
                  </w:tr>
                </w:tbl>
                <w:p w14:paraId="3449D40A" w14:textId="77777777" w:rsidR="00E66E37" w:rsidRPr="00E66E37" w:rsidRDefault="00E66E37" w:rsidP="00E66E37">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F584B91" w14:textId="77777777" w:rsidR="00E66E37" w:rsidRPr="00E66E37" w:rsidRDefault="00E66E37" w:rsidP="00E66E37">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E66E37" w:rsidRPr="00E66E37" w14:paraId="4E69B680" w14:textId="77777777" w:rsidTr="00E66E37">
                    <w:tc>
                      <w:tcPr>
                        <w:tcW w:w="1740" w:type="dxa"/>
                        <w:tcMar>
                          <w:top w:w="0" w:type="dxa"/>
                          <w:left w:w="0" w:type="dxa"/>
                          <w:bottom w:w="0" w:type="dxa"/>
                          <w:right w:w="0" w:type="dxa"/>
                        </w:tcMar>
                      </w:tcPr>
                      <w:p w14:paraId="4957BB8A"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Amaranto</w:t>
                        </w:r>
                      </w:p>
                      <w:p w14:paraId="45C26A02" w14:textId="77777777" w:rsidR="00E66E37" w:rsidRPr="00E66E37" w:rsidRDefault="00E66E37" w:rsidP="00E66E37">
                        <w:pPr>
                          <w:spacing w:before="20" w:after="20" w:line="1" w:lineRule="auto"/>
                          <w:jc w:val="left"/>
                        </w:pPr>
                      </w:p>
                    </w:tc>
                  </w:tr>
                </w:tbl>
                <w:p w14:paraId="488B3C4B" w14:textId="77777777" w:rsidR="00E66E37" w:rsidRPr="00E66E37" w:rsidRDefault="00E66E37" w:rsidP="00E66E37">
                  <w:pPr>
                    <w:spacing w:before="20" w:after="20" w:line="1" w:lineRule="auto"/>
                    <w:jc w:val="left"/>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094E363" w14:textId="77777777" w:rsidR="00E66E37" w:rsidRPr="00E66E37" w:rsidRDefault="00E66E37" w:rsidP="00E66E37">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E66E37" w:rsidRPr="00E66E37" w14:paraId="0AD21BD8" w14:textId="77777777" w:rsidTr="00E66E37">
                    <w:tc>
                      <w:tcPr>
                        <w:tcW w:w="2115" w:type="dxa"/>
                        <w:tcMar>
                          <w:top w:w="0" w:type="dxa"/>
                          <w:left w:w="0" w:type="dxa"/>
                          <w:bottom w:w="0" w:type="dxa"/>
                          <w:right w:w="0" w:type="dxa"/>
                        </w:tcMar>
                      </w:tcPr>
                      <w:p w14:paraId="0AE41426" w14:textId="77777777" w:rsidR="00E66E37" w:rsidRPr="00E66E37" w:rsidRDefault="00E66E37" w:rsidP="00E66E37">
                        <w:pPr>
                          <w:spacing w:before="20" w:after="20"/>
                          <w:jc w:val="left"/>
                          <w:rPr>
                            <w:rFonts w:cs="Arial"/>
                            <w:color w:val="000000"/>
                            <w:sz w:val="16"/>
                            <w:szCs w:val="16"/>
                          </w:rPr>
                        </w:pPr>
                        <w:r w:rsidRPr="00E66E37">
                          <w:rPr>
                            <w:rFonts w:cs="Arial"/>
                            <w:i/>
                            <w:iCs/>
                            <w:color w:val="000000"/>
                            <w:sz w:val="16"/>
                            <w:szCs w:val="16"/>
                          </w:rPr>
                          <w:t>Amaranthus</w:t>
                        </w:r>
                        <w:r w:rsidRPr="00E66E37">
                          <w:rPr>
                            <w:rFonts w:cs="Arial"/>
                            <w:color w:val="000000"/>
                            <w:sz w:val="16"/>
                            <w:szCs w:val="16"/>
                          </w:rPr>
                          <w:t> L. excluding ornamental varieties</w:t>
                        </w:r>
                      </w:p>
                      <w:p w14:paraId="6AE5BEB5" w14:textId="77777777" w:rsidR="00E66E37" w:rsidRPr="00E66E37" w:rsidRDefault="00E66E37" w:rsidP="00E66E37">
                        <w:pPr>
                          <w:spacing w:before="20" w:after="20" w:line="1" w:lineRule="auto"/>
                          <w:jc w:val="left"/>
                        </w:pPr>
                      </w:p>
                    </w:tc>
                  </w:tr>
                </w:tbl>
                <w:p w14:paraId="3982EB23" w14:textId="77777777" w:rsidR="00E66E37" w:rsidRPr="00E66E37" w:rsidRDefault="00E66E37" w:rsidP="00E66E37">
                  <w:pPr>
                    <w:spacing w:before="20" w:after="20" w:line="1" w:lineRule="auto"/>
                    <w:jc w:val="left"/>
                  </w:pPr>
                </w:p>
              </w:tc>
              <w:tc>
                <w:tcPr>
                  <w:tcW w:w="1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E8363FF" w14:textId="77777777" w:rsidR="00E66E37" w:rsidRPr="00E66E37" w:rsidRDefault="00E66E37" w:rsidP="00E66E37">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E66E37" w:rsidRPr="00E66E37" w14:paraId="09649C53" w14:textId="77777777" w:rsidTr="00E66E37">
                    <w:tc>
                      <w:tcPr>
                        <w:tcW w:w="1815" w:type="dxa"/>
                        <w:tcMar>
                          <w:top w:w="0" w:type="dxa"/>
                          <w:left w:w="0" w:type="dxa"/>
                          <w:bottom w:w="0" w:type="dxa"/>
                          <w:right w:w="0" w:type="dxa"/>
                        </w:tcMar>
                      </w:tcPr>
                      <w:p w14:paraId="41A01603"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AMARA</w:t>
                        </w:r>
                      </w:p>
                      <w:p w14:paraId="35794BFB" w14:textId="77777777" w:rsidR="00E66E37" w:rsidRPr="00E66E37" w:rsidRDefault="00E66E37" w:rsidP="00E66E37">
                        <w:pPr>
                          <w:spacing w:before="20" w:after="20" w:line="1" w:lineRule="auto"/>
                        </w:pPr>
                      </w:p>
                    </w:tc>
                  </w:tr>
                </w:tbl>
                <w:p w14:paraId="73CDE235" w14:textId="77777777" w:rsidR="00E66E37" w:rsidRPr="00E66E37" w:rsidRDefault="00E66E37" w:rsidP="00E66E37">
                  <w:pPr>
                    <w:spacing w:before="20" w:after="20" w:line="1" w:lineRule="auto"/>
                  </w:pPr>
                </w:p>
              </w:tc>
            </w:tr>
            <w:tr w:rsidR="00E66E37" w:rsidRPr="00E66E37" w14:paraId="58B5950E" w14:textId="77777777" w:rsidTr="00E66E37">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70C0452" w14:textId="77777777" w:rsidR="00E66E37" w:rsidRPr="00E66E37" w:rsidRDefault="00E66E37" w:rsidP="00E66E37">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E66E37" w:rsidRPr="00E66E37" w14:paraId="6176DA42" w14:textId="77777777" w:rsidTr="00E66E37">
                    <w:tc>
                      <w:tcPr>
                        <w:tcW w:w="615" w:type="dxa"/>
                        <w:tcMar>
                          <w:top w:w="0" w:type="dxa"/>
                          <w:left w:w="0" w:type="dxa"/>
                          <w:bottom w:w="0" w:type="dxa"/>
                          <w:right w:w="0" w:type="dxa"/>
                        </w:tcMar>
                      </w:tcPr>
                      <w:p w14:paraId="430E83C6"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UA</w:t>
                        </w:r>
                      </w:p>
                      <w:p w14:paraId="1EE20F6F" w14:textId="77777777" w:rsidR="00E66E37" w:rsidRPr="00E66E37" w:rsidRDefault="00E66E37" w:rsidP="00E66E37">
                        <w:pPr>
                          <w:spacing w:before="20" w:after="20" w:line="1" w:lineRule="auto"/>
                        </w:pPr>
                      </w:p>
                    </w:tc>
                  </w:tr>
                </w:tbl>
                <w:p w14:paraId="279FF403" w14:textId="77777777" w:rsidR="00E66E37" w:rsidRPr="00E66E37" w:rsidRDefault="00E66E37" w:rsidP="00E66E37">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E60EF5B" w14:textId="77777777" w:rsidR="00E66E37" w:rsidRPr="00E66E37" w:rsidRDefault="00E66E37" w:rsidP="00E66E37">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E66E37" w:rsidRPr="00E66E37" w14:paraId="41334BFE" w14:textId="77777777" w:rsidTr="00E66E37">
                    <w:tc>
                      <w:tcPr>
                        <w:tcW w:w="465" w:type="dxa"/>
                        <w:tcMar>
                          <w:top w:w="0" w:type="dxa"/>
                          <w:left w:w="0" w:type="dxa"/>
                          <w:bottom w:w="0" w:type="dxa"/>
                          <w:right w:w="0" w:type="dxa"/>
                        </w:tcMar>
                      </w:tcPr>
                      <w:p w14:paraId="27CB4EDA"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TWA</w:t>
                        </w:r>
                      </w:p>
                      <w:p w14:paraId="3D9CBE0A" w14:textId="77777777" w:rsidR="00E66E37" w:rsidRPr="00E66E37" w:rsidRDefault="00E66E37" w:rsidP="00E66E37">
                        <w:pPr>
                          <w:spacing w:before="20" w:after="20" w:line="1" w:lineRule="auto"/>
                        </w:pPr>
                      </w:p>
                    </w:tc>
                  </w:tr>
                </w:tbl>
                <w:p w14:paraId="67F71840" w14:textId="77777777" w:rsidR="00E66E37" w:rsidRPr="00E66E37" w:rsidRDefault="00E66E37" w:rsidP="00E66E37">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D6A4C4F" w14:textId="77777777" w:rsidR="00E66E37" w:rsidRPr="00E66E37" w:rsidRDefault="00E66E37" w:rsidP="00E66E37">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E66E37" w:rsidRPr="00E66E37" w14:paraId="096A405A" w14:textId="77777777" w:rsidTr="00E66E37">
                    <w:tc>
                      <w:tcPr>
                        <w:tcW w:w="930" w:type="dxa"/>
                        <w:tcMar>
                          <w:top w:w="0" w:type="dxa"/>
                          <w:left w:w="0" w:type="dxa"/>
                          <w:bottom w:w="0" w:type="dxa"/>
                          <w:right w:w="0" w:type="dxa"/>
                        </w:tcMar>
                      </w:tcPr>
                      <w:p w14:paraId="41FE2C3F"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A</w:t>
                        </w:r>
                      </w:p>
                      <w:p w14:paraId="4EF4338B" w14:textId="77777777" w:rsidR="00E66E37" w:rsidRPr="00E66E37" w:rsidRDefault="00E66E37" w:rsidP="00E66E37">
                        <w:pPr>
                          <w:spacing w:before="20" w:after="20" w:line="1" w:lineRule="auto"/>
                        </w:pPr>
                      </w:p>
                    </w:tc>
                  </w:tr>
                </w:tbl>
                <w:p w14:paraId="4C3382E7" w14:textId="77777777" w:rsidR="00E66E37" w:rsidRPr="00E66E37" w:rsidRDefault="00E66E37" w:rsidP="00E66E37">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F31B952" w14:textId="77777777" w:rsidR="00E66E37" w:rsidRPr="00E66E37" w:rsidRDefault="00E66E37" w:rsidP="00E66E37">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E66E37" w:rsidRPr="00E66E37" w14:paraId="3D09C8BD" w14:textId="77777777" w:rsidTr="00E66E37">
                    <w:tc>
                      <w:tcPr>
                        <w:tcW w:w="1395" w:type="dxa"/>
                        <w:tcMar>
                          <w:top w:w="0" w:type="dxa"/>
                          <w:left w:w="0" w:type="dxa"/>
                          <w:bottom w:w="0" w:type="dxa"/>
                          <w:right w:w="0" w:type="dxa"/>
                        </w:tcMar>
                      </w:tcPr>
                      <w:p w14:paraId="619F8416"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TG/248/1</w:t>
                        </w:r>
                      </w:p>
                      <w:p w14:paraId="3F9B1F3A" w14:textId="77777777" w:rsidR="00E66E37" w:rsidRPr="00E66E37" w:rsidRDefault="00E66E37" w:rsidP="00E66E37">
                        <w:pPr>
                          <w:spacing w:before="20" w:after="20" w:line="1" w:lineRule="auto"/>
                        </w:pPr>
                      </w:p>
                    </w:tc>
                  </w:tr>
                </w:tbl>
                <w:p w14:paraId="3B66DE3E" w14:textId="77777777" w:rsidR="00E66E37" w:rsidRPr="00E66E37" w:rsidRDefault="00E66E37" w:rsidP="00E66E37">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468B35B" w14:textId="77777777" w:rsidR="00E66E37" w:rsidRPr="00E66E37" w:rsidRDefault="00E66E37" w:rsidP="00E66E37">
                  <w:pPr>
                    <w:spacing w:before="20" w:after="20"/>
                    <w:rPr>
                      <w:rFonts w:eastAsia="Arial" w:cs="Arial"/>
                      <w:color w:val="000000"/>
                      <w:sz w:val="16"/>
                      <w:szCs w:val="16"/>
                    </w:rPr>
                  </w:pPr>
                  <w:r w:rsidRPr="00E66E37">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E66E37" w:rsidRPr="00E66E37" w14:paraId="2C77891D" w14:textId="77777777" w:rsidTr="00E66E37">
                    <w:tc>
                      <w:tcPr>
                        <w:tcW w:w="1425" w:type="dxa"/>
                        <w:tcMar>
                          <w:top w:w="0" w:type="dxa"/>
                          <w:left w:w="0" w:type="dxa"/>
                          <w:bottom w:w="0" w:type="dxa"/>
                          <w:right w:w="0" w:type="dxa"/>
                        </w:tcMar>
                      </w:tcPr>
                      <w:p w14:paraId="6FB5AB28"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2007</w:t>
                        </w:r>
                      </w:p>
                      <w:p w14:paraId="27741C89" w14:textId="77777777" w:rsidR="00E66E37" w:rsidRPr="00E66E37" w:rsidRDefault="00E66E37" w:rsidP="00E66E37">
                        <w:pPr>
                          <w:spacing w:before="20" w:after="20" w:line="1" w:lineRule="auto"/>
                        </w:pPr>
                      </w:p>
                    </w:tc>
                  </w:tr>
                </w:tbl>
                <w:p w14:paraId="00D3F31C" w14:textId="77777777" w:rsidR="00E66E37" w:rsidRPr="00E66E37" w:rsidRDefault="00E66E37" w:rsidP="00E66E37">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E2216EB" w14:textId="77777777" w:rsidR="00E66E37" w:rsidRPr="00E66E37" w:rsidRDefault="00E66E37" w:rsidP="00E66E37">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E66E37" w:rsidRPr="00E66E37" w14:paraId="39D0BC41" w14:textId="77777777" w:rsidTr="00E66E37">
                    <w:tc>
                      <w:tcPr>
                        <w:tcW w:w="1470" w:type="dxa"/>
                        <w:tcMar>
                          <w:top w:w="0" w:type="dxa"/>
                          <w:left w:w="0" w:type="dxa"/>
                          <w:bottom w:w="0" w:type="dxa"/>
                          <w:right w:w="0" w:type="dxa"/>
                        </w:tcMar>
                      </w:tcPr>
                      <w:p w14:paraId="5CD6137B"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Common Millet</w:t>
                        </w:r>
                      </w:p>
                      <w:p w14:paraId="1BB64062" w14:textId="77777777" w:rsidR="00E66E37" w:rsidRPr="00E66E37" w:rsidRDefault="00E66E37" w:rsidP="00E66E37">
                        <w:pPr>
                          <w:spacing w:before="20" w:after="20" w:line="1" w:lineRule="auto"/>
                          <w:jc w:val="left"/>
                        </w:pPr>
                      </w:p>
                    </w:tc>
                  </w:tr>
                </w:tbl>
                <w:p w14:paraId="17D2DC7D" w14:textId="77777777" w:rsidR="00E66E37" w:rsidRPr="00E66E37" w:rsidRDefault="00E66E37" w:rsidP="00E66E37">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F6156D8" w14:textId="77777777" w:rsidR="00E66E37" w:rsidRPr="00E66E37" w:rsidRDefault="00E66E37" w:rsidP="00E66E37">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E66E37" w:rsidRPr="00E66E37" w14:paraId="0D156F16" w14:textId="77777777" w:rsidTr="00E66E37">
                    <w:tc>
                      <w:tcPr>
                        <w:tcW w:w="1560" w:type="dxa"/>
                        <w:tcMar>
                          <w:top w:w="0" w:type="dxa"/>
                          <w:left w:w="0" w:type="dxa"/>
                          <w:bottom w:w="0" w:type="dxa"/>
                          <w:right w:w="0" w:type="dxa"/>
                        </w:tcMar>
                      </w:tcPr>
                      <w:p w14:paraId="244D4F1F"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Millet commun</w:t>
                        </w:r>
                      </w:p>
                      <w:p w14:paraId="44E12A02" w14:textId="77777777" w:rsidR="00E66E37" w:rsidRPr="00E66E37" w:rsidRDefault="00E66E37" w:rsidP="00E66E37">
                        <w:pPr>
                          <w:spacing w:before="20" w:after="20" w:line="1" w:lineRule="auto"/>
                          <w:jc w:val="left"/>
                        </w:pPr>
                      </w:p>
                    </w:tc>
                  </w:tr>
                </w:tbl>
                <w:p w14:paraId="0A53691A" w14:textId="77777777" w:rsidR="00E66E37" w:rsidRPr="00E66E37" w:rsidRDefault="00E66E37" w:rsidP="00E66E37">
                  <w:pPr>
                    <w:spacing w:before="20" w:after="20" w:line="1" w:lineRule="auto"/>
                    <w:jc w:val="left"/>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CF3B036" w14:textId="77777777" w:rsidR="00E66E37" w:rsidRPr="00E66E37" w:rsidRDefault="00E66E37" w:rsidP="00E66E37">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E66E37" w:rsidRPr="00E66E37" w14:paraId="3146FC41" w14:textId="77777777" w:rsidTr="00E66E37">
                    <w:tc>
                      <w:tcPr>
                        <w:tcW w:w="1515" w:type="dxa"/>
                        <w:tcMar>
                          <w:top w:w="0" w:type="dxa"/>
                          <w:left w:w="0" w:type="dxa"/>
                          <w:bottom w:w="0" w:type="dxa"/>
                          <w:right w:w="0" w:type="dxa"/>
                        </w:tcMar>
                      </w:tcPr>
                      <w:p w14:paraId="6BBBD012"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Rispenhirse</w:t>
                        </w:r>
                      </w:p>
                      <w:p w14:paraId="1F2A352F" w14:textId="77777777" w:rsidR="00E66E37" w:rsidRPr="00E66E37" w:rsidRDefault="00E66E37" w:rsidP="00E66E37">
                        <w:pPr>
                          <w:spacing w:before="20" w:after="20" w:line="1" w:lineRule="auto"/>
                          <w:jc w:val="left"/>
                        </w:pPr>
                      </w:p>
                    </w:tc>
                  </w:tr>
                </w:tbl>
                <w:p w14:paraId="0B481B97" w14:textId="77777777" w:rsidR="00E66E37" w:rsidRPr="00E66E37" w:rsidRDefault="00E66E37" w:rsidP="00E66E37">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8571864" w14:textId="77777777" w:rsidR="00E66E37" w:rsidRPr="00E66E37" w:rsidRDefault="00E66E37" w:rsidP="00E66E37">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E66E37" w:rsidRPr="00E66E37" w14:paraId="2D0496BC" w14:textId="77777777" w:rsidTr="00E66E37">
                    <w:tc>
                      <w:tcPr>
                        <w:tcW w:w="1740" w:type="dxa"/>
                        <w:tcMar>
                          <w:top w:w="0" w:type="dxa"/>
                          <w:left w:w="0" w:type="dxa"/>
                          <w:bottom w:w="0" w:type="dxa"/>
                          <w:right w:w="0" w:type="dxa"/>
                        </w:tcMar>
                      </w:tcPr>
                      <w:p w14:paraId="704F986E"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Mijo común</w:t>
                        </w:r>
                      </w:p>
                      <w:p w14:paraId="3897A793" w14:textId="77777777" w:rsidR="00E66E37" w:rsidRPr="00E66E37" w:rsidRDefault="00E66E37" w:rsidP="00E66E37">
                        <w:pPr>
                          <w:spacing w:before="20" w:after="20" w:line="1" w:lineRule="auto"/>
                          <w:jc w:val="left"/>
                        </w:pPr>
                      </w:p>
                    </w:tc>
                  </w:tr>
                </w:tbl>
                <w:p w14:paraId="24176617" w14:textId="77777777" w:rsidR="00E66E37" w:rsidRPr="00E66E37" w:rsidRDefault="00E66E37" w:rsidP="00E66E37">
                  <w:pPr>
                    <w:spacing w:before="20" w:after="20" w:line="1" w:lineRule="auto"/>
                    <w:jc w:val="left"/>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0B4583F" w14:textId="77777777" w:rsidR="00E66E37" w:rsidRPr="00E66E37" w:rsidRDefault="00E66E37" w:rsidP="00E66E37">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E66E37" w:rsidRPr="00E66E37" w14:paraId="099FE94F" w14:textId="77777777" w:rsidTr="00E66E37">
                    <w:tc>
                      <w:tcPr>
                        <w:tcW w:w="2115" w:type="dxa"/>
                        <w:tcMar>
                          <w:top w:w="0" w:type="dxa"/>
                          <w:left w:w="0" w:type="dxa"/>
                          <w:bottom w:w="0" w:type="dxa"/>
                          <w:right w:w="0" w:type="dxa"/>
                        </w:tcMar>
                      </w:tcPr>
                      <w:p w14:paraId="11AA4534" w14:textId="77777777" w:rsidR="00E66E37" w:rsidRPr="00E66E37" w:rsidRDefault="00E66E37" w:rsidP="00E66E37">
                        <w:pPr>
                          <w:spacing w:before="20" w:after="20"/>
                          <w:jc w:val="left"/>
                          <w:rPr>
                            <w:rFonts w:cs="Arial"/>
                            <w:color w:val="000000"/>
                            <w:sz w:val="16"/>
                            <w:szCs w:val="16"/>
                          </w:rPr>
                        </w:pPr>
                        <w:r w:rsidRPr="00E66E37">
                          <w:rPr>
                            <w:rFonts w:cs="Arial"/>
                            <w:i/>
                            <w:iCs/>
                            <w:color w:val="000000"/>
                            <w:sz w:val="16"/>
                            <w:szCs w:val="16"/>
                          </w:rPr>
                          <w:t>Panicum miliaceum</w:t>
                        </w:r>
                        <w:r w:rsidRPr="00E66E37">
                          <w:rPr>
                            <w:rFonts w:cs="Arial"/>
                            <w:color w:val="000000"/>
                            <w:sz w:val="16"/>
                            <w:szCs w:val="16"/>
                          </w:rPr>
                          <w:t> L</w:t>
                        </w:r>
                        <w:r w:rsidRPr="00E66E37">
                          <w:rPr>
                            <w:rFonts w:cs="Arial"/>
                            <w:i/>
                            <w:iCs/>
                            <w:color w:val="000000"/>
                            <w:sz w:val="16"/>
                            <w:szCs w:val="16"/>
                          </w:rPr>
                          <w:t>.</w:t>
                        </w:r>
                      </w:p>
                      <w:p w14:paraId="4C2D86F9" w14:textId="77777777" w:rsidR="00E66E37" w:rsidRPr="00E66E37" w:rsidRDefault="00E66E37" w:rsidP="00E66E37">
                        <w:pPr>
                          <w:spacing w:before="20" w:after="20" w:line="1" w:lineRule="auto"/>
                          <w:jc w:val="left"/>
                        </w:pPr>
                      </w:p>
                    </w:tc>
                  </w:tr>
                </w:tbl>
                <w:p w14:paraId="56C62FEC" w14:textId="77777777" w:rsidR="00E66E37" w:rsidRPr="00E66E37" w:rsidRDefault="00E66E37" w:rsidP="00E66E37">
                  <w:pPr>
                    <w:spacing w:before="20" w:after="20" w:line="1" w:lineRule="auto"/>
                    <w:jc w:val="left"/>
                  </w:pPr>
                </w:p>
              </w:tc>
              <w:tc>
                <w:tcPr>
                  <w:tcW w:w="1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C2961BB" w14:textId="77777777" w:rsidR="00E66E37" w:rsidRPr="00E66E37" w:rsidRDefault="00E66E37" w:rsidP="00E66E37">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E66E37" w:rsidRPr="00E66E37" w14:paraId="2B845721" w14:textId="77777777" w:rsidTr="00E66E37">
                    <w:tc>
                      <w:tcPr>
                        <w:tcW w:w="1815" w:type="dxa"/>
                        <w:tcMar>
                          <w:top w:w="0" w:type="dxa"/>
                          <w:left w:w="0" w:type="dxa"/>
                          <w:bottom w:w="0" w:type="dxa"/>
                          <w:right w:w="0" w:type="dxa"/>
                        </w:tcMar>
                      </w:tcPr>
                      <w:p w14:paraId="2A96F31D"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PANIC_MIL</w:t>
                        </w:r>
                      </w:p>
                      <w:p w14:paraId="7BF97181" w14:textId="77777777" w:rsidR="00E66E37" w:rsidRPr="00E66E37" w:rsidRDefault="00E66E37" w:rsidP="00E66E37">
                        <w:pPr>
                          <w:spacing w:before="20" w:after="20" w:line="1" w:lineRule="auto"/>
                        </w:pPr>
                      </w:p>
                    </w:tc>
                  </w:tr>
                </w:tbl>
                <w:p w14:paraId="0F0F4ACF" w14:textId="77777777" w:rsidR="00E66E37" w:rsidRPr="00E66E37" w:rsidRDefault="00E66E37" w:rsidP="00E66E37">
                  <w:pPr>
                    <w:spacing w:before="20" w:after="20" w:line="1" w:lineRule="auto"/>
                  </w:pPr>
                </w:p>
              </w:tc>
            </w:tr>
            <w:tr w:rsidR="00E66E37" w:rsidRPr="00E66E37" w14:paraId="4B47FC8C" w14:textId="77777777" w:rsidTr="00E66E37">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9241A38" w14:textId="77777777" w:rsidR="00E66E37" w:rsidRPr="00E66E37" w:rsidRDefault="00E66E37" w:rsidP="00E66E37">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E66E37" w:rsidRPr="00E66E37" w14:paraId="10D41844" w14:textId="77777777" w:rsidTr="00E66E37">
                    <w:tc>
                      <w:tcPr>
                        <w:tcW w:w="615" w:type="dxa"/>
                        <w:tcMar>
                          <w:top w:w="0" w:type="dxa"/>
                          <w:left w:w="0" w:type="dxa"/>
                          <w:bottom w:w="0" w:type="dxa"/>
                          <w:right w:w="0" w:type="dxa"/>
                        </w:tcMar>
                      </w:tcPr>
                      <w:p w14:paraId="090EB1E9"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BR</w:t>
                        </w:r>
                      </w:p>
                      <w:p w14:paraId="13CBE9C6" w14:textId="77777777" w:rsidR="00E66E37" w:rsidRPr="00E66E37" w:rsidRDefault="00E66E37" w:rsidP="00E66E37">
                        <w:pPr>
                          <w:spacing w:before="20" w:after="20" w:line="1" w:lineRule="auto"/>
                        </w:pPr>
                      </w:p>
                    </w:tc>
                  </w:tr>
                </w:tbl>
                <w:p w14:paraId="33B3992F" w14:textId="77777777" w:rsidR="00E66E37" w:rsidRPr="00E66E37" w:rsidRDefault="00E66E37" w:rsidP="00E66E37">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C08678F" w14:textId="77777777" w:rsidR="00E66E37" w:rsidRPr="00E66E37" w:rsidRDefault="00E66E37" w:rsidP="00E66E37">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E66E37" w:rsidRPr="00E66E37" w14:paraId="7D6BAB7D" w14:textId="77777777" w:rsidTr="00E66E37">
                    <w:tc>
                      <w:tcPr>
                        <w:tcW w:w="465" w:type="dxa"/>
                        <w:tcMar>
                          <w:top w:w="0" w:type="dxa"/>
                          <w:left w:w="0" w:type="dxa"/>
                          <w:bottom w:w="0" w:type="dxa"/>
                          <w:right w:w="0" w:type="dxa"/>
                        </w:tcMar>
                      </w:tcPr>
                      <w:p w14:paraId="3979975D"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TWA/TWF</w:t>
                        </w:r>
                      </w:p>
                      <w:p w14:paraId="08B0B064" w14:textId="77777777" w:rsidR="00E66E37" w:rsidRPr="00E66E37" w:rsidRDefault="00E66E37" w:rsidP="00E66E37">
                        <w:pPr>
                          <w:spacing w:before="20" w:after="20" w:line="1" w:lineRule="auto"/>
                        </w:pPr>
                      </w:p>
                    </w:tc>
                  </w:tr>
                </w:tbl>
                <w:p w14:paraId="269EDF56" w14:textId="77777777" w:rsidR="00E66E37" w:rsidRPr="00E66E37" w:rsidRDefault="00E66E37" w:rsidP="00E66E37">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7EAA2B6" w14:textId="77777777" w:rsidR="00E66E37" w:rsidRPr="00E66E37" w:rsidRDefault="00E66E37" w:rsidP="00E66E37">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E66E37" w:rsidRPr="00E66E37" w14:paraId="14479487" w14:textId="77777777" w:rsidTr="00E66E37">
                    <w:tc>
                      <w:tcPr>
                        <w:tcW w:w="930" w:type="dxa"/>
                        <w:tcMar>
                          <w:top w:w="0" w:type="dxa"/>
                          <w:left w:w="0" w:type="dxa"/>
                          <w:bottom w:w="0" w:type="dxa"/>
                          <w:right w:w="0" w:type="dxa"/>
                        </w:tcMar>
                      </w:tcPr>
                      <w:p w14:paraId="3F70E9FF"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A</w:t>
                        </w:r>
                      </w:p>
                      <w:p w14:paraId="69CDB938" w14:textId="77777777" w:rsidR="00E66E37" w:rsidRPr="00E66E37" w:rsidRDefault="00E66E37" w:rsidP="00E66E37">
                        <w:pPr>
                          <w:spacing w:before="20" w:after="20" w:line="1" w:lineRule="auto"/>
                        </w:pPr>
                      </w:p>
                    </w:tc>
                  </w:tr>
                </w:tbl>
                <w:p w14:paraId="1919CA33" w14:textId="77777777" w:rsidR="00E66E37" w:rsidRPr="00E66E37" w:rsidRDefault="00E66E37" w:rsidP="00E66E37">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D6EC120" w14:textId="77777777" w:rsidR="00E66E37" w:rsidRPr="00E66E37" w:rsidRDefault="00E66E37" w:rsidP="00E66E37">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E66E37" w:rsidRPr="00E66E37" w14:paraId="2ECC68E2" w14:textId="77777777" w:rsidTr="00E66E37">
                    <w:tc>
                      <w:tcPr>
                        <w:tcW w:w="1395" w:type="dxa"/>
                        <w:tcMar>
                          <w:top w:w="0" w:type="dxa"/>
                          <w:left w:w="0" w:type="dxa"/>
                          <w:bottom w:w="0" w:type="dxa"/>
                          <w:right w:w="0" w:type="dxa"/>
                        </w:tcMar>
                      </w:tcPr>
                      <w:p w14:paraId="6CF39DBF"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TG/249/1</w:t>
                        </w:r>
                      </w:p>
                      <w:p w14:paraId="58F7A045" w14:textId="77777777" w:rsidR="00E66E37" w:rsidRPr="00E66E37" w:rsidRDefault="00E66E37" w:rsidP="00E66E37">
                        <w:pPr>
                          <w:spacing w:before="20" w:after="20" w:line="1" w:lineRule="auto"/>
                        </w:pPr>
                      </w:p>
                    </w:tc>
                  </w:tr>
                </w:tbl>
                <w:p w14:paraId="72E07C91" w14:textId="77777777" w:rsidR="00E66E37" w:rsidRPr="00E66E37" w:rsidRDefault="00E66E37" w:rsidP="00E66E37">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917B80B" w14:textId="77777777" w:rsidR="00E66E37" w:rsidRPr="00E66E37" w:rsidRDefault="00E66E37" w:rsidP="00E66E37">
                  <w:pPr>
                    <w:spacing w:before="20" w:after="20"/>
                    <w:rPr>
                      <w:rFonts w:eastAsia="Arial" w:cs="Arial"/>
                      <w:color w:val="000000"/>
                      <w:sz w:val="16"/>
                      <w:szCs w:val="16"/>
                    </w:rPr>
                  </w:pPr>
                  <w:r w:rsidRPr="00E66E37">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E66E37" w:rsidRPr="00E66E37" w14:paraId="0FB747BE" w14:textId="77777777" w:rsidTr="00E66E37">
                    <w:tc>
                      <w:tcPr>
                        <w:tcW w:w="1425" w:type="dxa"/>
                        <w:tcMar>
                          <w:top w:w="0" w:type="dxa"/>
                          <w:left w:w="0" w:type="dxa"/>
                          <w:bottom w:w="0" w:type="dxa"/>
                          <w:right w:w="0" w:type="dxa"/>
                        </w:tcMar>
                      </w:tcPr>
                      <w:p w14:paraId="0DFC5118"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2008</w:t>
                        </w:r>
                      </w:p>
                      <w:p w14:paraId="23BFCA0E" w14:textId="77777777" w:rsidR="00E66E37" w:rsidRPr="00E66E37" w:rsidRDefault="00E66E37" w:rsidP="00E66E37">
                        <w:pPr>
                          <w:spacing w:before="20" w:after="20" w:line="1" w:lineRule="auto"/>
                        </w:pPr>
                      </w:p>
                    </w:tc>
                  </w:tr>
                </w:tbl>
                <w:p w14:paraId="0547F089" w14:textId="77777777" w:rsidR="00E66E37" w:rsidRPr="00E66E37" w:rsidRDefault="00E66E37" w:rsidP="00E66E37">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3E36733" w14:textId="77777777" w:rsidR="00E66E37" w:rsidRPr="00E66E37" w:rsidRDefault="00E66E37" w:rsidP="00E66E37">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E66E37" w:rsidRPr="00E66E37" w14:paraId="2C3BA0E2" w14:textId="77777777" w:rsidTr="00E66E37">
                    <w:tc>
                      <w:tcPr>
                        <w:tcW w:w="1470" w:type="dxa"/>
                        <w:tcMar>
                          <w:top w:w="0" w:type="dxa"/>
                          <w:left w:w="0" w:type="dxa"/>
                          <w:bottom w:w="0" w:type="dxa"/>
                          <w:right w:w="0" w:type="dxa"/>
                        </w:tcMar>
                      </w:tcPr>
                      <w:p w14:paraId="35FAE88B"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Coffee</w:t>
                        </w:r>
                      </w:p>
                      <w:p w14:paraId="75B7EE3D" w14:textId="77777777" w:rsidR="00E66E37" w:rsidRPr="00E66E37" w:rsidRDefault="00E66E37" w:rsidP="00E66E37">
                        <w:pPr>
                          <w:spacing w:before="20" w:after="20" w:line="1" w:lineRule="auto"/>
                          <w:jc w:val="left"/>
                        </w:pPr>
                      </w:p>
                    </w:tc>
                  </w:tr>
                </w:tbl>
                <w:p w14:paraId="0697C85C" w14:textId="77777777" w:rsidR="00E66E37" w:rsidRPr="00E66E37" w:rsidRDefault="00E66E37" w:rsidP="00E66E37">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7EE2520" w14:textId="77777777" w:rsidR="00E66E37" w:rsidRPr="00E66E37" w:rsidRDefault="00E66E37" w:rsidP="00E66E37">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E66E37" w:rsidRPr="00E66E37" w14:paraId="461E94B3" w14:textId="77777777" w:rsidTr="00E66E37">
                    <w:tc>
                      <w:tcPr>
                        <w:tcW w:w="1560" w:type="dxa"/>
                        <w:tcMar>
                          <w:top w:w="0" w:type="dxa"/>
                          <w:left w:w="0" w:type="dxa"/>
                          <w:bottom w:w="0" w:type="dxa"/>
                          <w:right w:w="0" w:type="dxa"/>
                        </w:tcMar>
                      </w:tcPr>
                      <w:p w14:paraId="5612FCD6"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Caféier</w:t>
                        </w:r>
                      </w:p>
                      <w:p w14:paraId="317A9122" w14:textId="77777777" w:rsidR="00E66E37" w:rsidRPr="00E66E37" w:rsidRDefault="00E66E37" w:rsidP="00E66E37">
                        <w:pPr>
                          <w:spacing w:before="20" w:after="20" w:line="1" w:lineRule="auto"/>
                          <w:jc w:val="left"/>
                        </w:pPr>
                      </w:p>
                    </w:tc>
                  </w:tr>
                </w:tbl>
                <w:p w14:paraId="1E3B7E95" w14:textId="77777777" w:rsidR="00E66E37" w:rsidRPr="00E66E37" w:rsidRDefault="00E66E37" w:rsidP="00E66E37">
                  <w:pPr>
                    <w:spacing w:before="20" w:after="20" w:line="1" w:lineRule="auto"/>
                    <w:jc w:val="left"/>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B73CEA7" w14:textId="77777777" w:rsidR="00E66E37" w:rsidRPr="00E66E37" w:rsidRDefault="00E66E37" w:rsidP="00E66E37">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E66E37" w:rsidRPr="00E66E37" w14:paraId="50FEBA77" w14:textId="77777777" w:rsidTr="00E66E37">
                    <w:tc>
                      <w:tcPr>
                        <w:tcW w:w="1515" w:type="dxa"/>
                        <w:tcMar>
                          <w:top w:w="0" w:type="dxa"/>
                          <w:left w:w="0" w:type="dxa"/>
                          <w:bottom w:w="0" w:type="dxa"/>
                          <w:right w:w="0" w:type="dxa"/>
                        </w:tcMar>
                      </w:tcPr>
                      <w:p w14:paraId="54CBC32B"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Kaffee</w:t>
                        </w:r>
                      </w:p>
                      <w:p w14:paraId="280B350B" w14:textId="77777777" w:rsidR="00E66E37" w:rsidRPr="00E66E37" w:rsidRDefault="00E66E37" w:rsidP="00E66E37">
                        <w:pPr>
                          <w:spacing w:before="20" w:after="20" w:line="1" w:lineRule="auto"/>
                          <w:jc w:val="left"/>
                        </w:pPr>
                      </w:p>
                    </w:tc>
                  </w:tr>
                </w:tbl>
                <w:p w14:paraId="57444E68" w14:textId="77777777" w:rsidR="00E66E37" w:rsidRPr="00E66E37" w:rsidRDefault="00E66E37" w:rsidP="00E66E37">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280CA30" w14:textId="77777777" w:rsidR="00E66E37" w:rsidRPr="00E66E37" w:rsidRDefault="00E66E37" w:rsidP="00E66E37">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E66E37" w:rsidRPr="00E66E37" w14:paraId="4C544BF2" w14:textId="77777777" w:rsidTr="00E66E37">
                    <w:tc>
                      <w:tcPr>
                        <w:tcW w:w="1740" w:type="dxa"/>
                        <w:tcMar>
                          <w:top w:w="0" w:type="dxa"/>
                          <w:left w:w="0" w:type="dxa"/>
                          <w:bottom w:w="0" w:type="dxa"/>
                          <w:right w:w="0" w:type="dxa"/>
                        </w:tcMar>
                      </w:tcPr>
                      <w:p w14:paraId="51D98E8B"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Cafeto</w:t>
                        </w:r>
                      </w:p>
                      <w:p w14:paraId="223E551F" w14:textId="77777777" w:rsidR="00E66E37" w:rsidRPr="00E66E37" w:rsidRDefault="00E66E37" w:rsidP="00E66E37">
                        <w:pPr>
                          <w:spacing w:before="20" w:after="20" w:line="1" w:lineRule="auto"/>
                          <w:jc w:val="left"/>
                        </w:pPr>
                      </w:p>
                    </w:tc>
                  </w:tr>
                </w:tbl>
                <w:p w14:paraId="58F259E8" w14:textId="77777777" w:rsidR="00E66E37" w:rsidRPr="00E66E37" w:rsidRDefault="00E66E37" w:rsidP="00E66E37">
                  <w:pPr>
                    <w:spacing w:before="20" w:after="20" w:line="1" w:lineRule="auto"/>
                    <w:jc w:val="left"/>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46FEEB3" w14:textId="77777777" w:rsidR="00E66E37" w:rsidRPr="00E66E37" w:rsidRDefault="00E66E37" w:rsidP="00E66E37">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E66E37" w:rsidRPr="00E66E37" w14:paraId="5643B73E" w14:textId="77777777" w:rsidTr="00E66E37">
                    <w:tc>
                      <w:tcPr>
                        <w:tcW w:w="2115" w:type="dxa"/>
                        <w:tcMar>
                          <w:top w:w="0" w:type="dxa"/>
                          <w:left w:w="0" w:type="dxa"/>
                          <w:bottom w:w="0" w:type="dxa"/>
                          <w:right w:w="0" w:type="dxa"/>
                        </w:tcMar>
                      </w:tcPr>
                      <w:p w14:paraId="35252591" w14:textId="77777777" w:rsidR="00E66E37" w:rsidRPr="00E66E37" w:rsidRDefault="00E66E37" w:rsidP="00E66E37">
                        <w:pPr>
                          <w:spacing w:before="20" w:after="20"/>
                          <w:jc w:val="left"/>
                          <w:rPr>
                            <w:rFonts w:cs="Arial"/>
                            <w:color w:val="000000"/>
                            <w:sz w:val="16"/>
                            <w:szCs w:val="16"/>
                            <w:lang w:val="es-ES_tradnl"/>
                          </w:rPr>
                        </w:pPr>
                        <w:r w:rsidRPr="00E66E37">
                          <w:rPr>
                            <w:rFonts w:cs="Arial"/>
                            <w:i/>
                            <w:iCs/>
                            <w:color w:val="000000"/>
                            <w:sz w:val="16"/>
                            <w:szCs w:val="16"/>
                            <w:lang w:val="es-ES_tradnl"/>
                          </w:rPr>
                          <w:t>C. arabica</w:t>
                        </w:r>
                        <w:r w:rsidRPr="00E66E37">
                          <w:rPr>
                            <w:rFonts w:cs="Arial"/>
                            <w:color w:val="000000"/>
                            <w:sz w:val="16"/>
                            <w:szCs w:val="16"/>
                            <w:lang w:val="es-ES_tradnl"/>
                          </w:rPr>
                          <w:t> x </w:t>
                        </w:r>
                        <w:r w:rsidRPr="00E66E37">
                          <w:rPr>
                            <w:rFonts w:cs="Arial"/>
                            <w:i/>
                            <w:iCs/>
                            <w:color w:val="000000"/>
                            <w:sz w:val="16"/>
                            <w:szCs w:val="16"/>
                            <w:lang w:val="es-ES_tradnl"/>
                          </w:rPr>
                          <w:t>C. canephora</w:t>
                        </w:r>
                        <w:r w:rsidRPr="00E66E37">
                          <w:rPr>
                            <w:rFonts w:cs="Arial"/>
                            <w:color w:val="000000"/>
                            <w:sz w:val="16"/>
                            <w:szCs w:val="16"/>
                            <w:lang w:val="es-ES_tradnl"/>
                          </w:rPr>
                          <w:t xml:space="preserve"> hybrids, </w:t>
                        </w:r>
                        <w:r w:rsidRPr="00E66E37">
                          <w:rPr>
                            <w:rFonts w:cs="Arial"/>
                            <w:i/>
                            <w:iCs/>
                            <w:color w:val="000000"/>
                            <w:sz w:val="16"/>
                            <w:szCs w:val="16"/>
                            <w:lang w:val="es-ES_tradnl"/>
                          </w:rPr>
                          <w:t>C. canephora</w:t>
                        </w:r>
                        <w:r w:rsidRPr="00E66E37">
                          <w:rPr>
                            <w:rFonts w:cs="Arial"/>
                            <w:color w:val="000000"/>
                            <w:sz w:val="16"/>
                            <w:szCs w:val="16"/>
                            <w:lang w:val="es-ES_tradnl"/>
                          </w:rPr>
                          <w:t xml:space="preserve"> Pierre ex A. Froehner, </w:t>
                        </w:r>
                        <w:r w:rsidRPr="00E66E37">
                          <w:rPr>
                            <w:rFonts w:cs="Arial"/>
                            <w:i/>
                            <w:iCs/>
                            <w:color w:val="000000"/>
                            <w:sz w:val="16"/>
                            <w:szCs w:val="16"/>
                            <w:lang w:val="es-ES_tradnl"/>
                          </w:rPr>
                          <w:t>Coffea arabica</w:t>
                        </w:r>
                        <w:r w:rsidRPr="00E66E37">
                          <w:rPr>
                            <w:rFonts w:cs="Arial"/>
                            <w:color w:val="000000"/>
                            <w:sz w:val="16"/>
                            <w:szCs w:val="16"/>
                            <w:lang w:val="es-ES_tradnl"/>
                          </w:rPr>
                          <w:t> L.</w:t>
                        </w:r>
                      </w:p>
                      <w:p w14:paraId="6D1EEBAA" w14:textId="77777777" w:rsidR="00E66E37" w:rsidRPr="00E66E37" w:rsidRDefault="00E66E37" w:rsidP="00E66E37">
                        <w:pPr>
                          <w:spacing w:before="20" w:after="20" w:line="1" w:lineRule="auto"/>
                          <w:jc w:val="left"/>
                          <w:rPr>
                            <w:lang w:val="es-ES_tradnl"/>
                          </w:rPr>
                        </w:pPr>
                      </w:p>
                    </w:tc>
                  </w:tr>
                </w:tbl>
                <w:p w14:paraId="7ED9A14F" w14:textId="77777777" w:rsidR="00E66E37" w:rsidRPr="00E66E37" w:rsidRDefault="00E66E37" w:rsidP="00E66E37">
                  <w:pPr>
                    <w:spacing w:before="20" w:after="20" w:line="1" w:lineRule="auto"/>
                    <w:jc w:val="left"/>
                    <w:rPr>
                      <w:lang w:val="es-ES_tradnl"/>
                    </w:rPr>
                  </w:pPr>
                </w:p>
              </w:tc>
              <w:tc>
                <w:tcPr>
                  <w:tcW w:w="1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E0E4117" w14:textId="77777777" w:rsidR="00E66E37" w:rsidRPr="00E66E37" w:rsidRDefault="00E66E37" w:rsidP="00E66E37">
                  <w:pPr>
                    <w:spacing w:before="20" w:after="20"/>
                    <w:rPr>
                      <w:vanish/>
                      <w:lang w:val="es-ES"/>
                    </w:rPr>
                  </w:pPr>
                </w:p>
                <w:tbl>
                  <w:tblPr>
                    <w:tblW w:w="1815" w:type="dxa"/>
                    <w:tblLayout w:type="fixed"/>
                    <w:tblCellMar>
                      <w:left w:w="0" w:type="dxa"/>
                      <w:right w:w="0" w:type="dxa"/>
                    </w:tblCellMar>
                    <w:tblLook w:val="01E0" w:firstRow="1" w:lastRow="1" w:firstColumn="1" w:lastColumn="1" w:noHBand="0" w:noVBand="0"/>
                  </w:tblPr>
                  <w:tblGrid>
                    <w:gridCol w:w="1815"/>
                  </w:tblGrid>
                  <w:tr w:rsidR="00E66E37" w:rsidRPr="00E66E37" w14:paraId="3D969417" w14:textId="77777777" w:rsidTr="00E66E37">
                    <w:tc>
                      <w:tcPr>
                        <w:tcW w:w="1815" w:type="dxa"/>
                        <w:tcMar>
                          <w:top w:w="0" w:type="dxa"/>
                          <w:left w:w="0" w:type="dxa"/>
                          <w:bottom w:w="0" w:type="dxa"/>
                          <w:right w:w="0" w:type="dxa"/>
                        </w:tcMar>
                      </w:tcPr>
                      <w:p w14:paraId="03E4170E"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COFFE_ACA, COFFE_CAN, COFFE_ARA</w:t>
                        </w:r>
                      </w:p>
                      <w:p w14:paraId="605525C3" w14:textId="77777777" w:rsidR="00E66E37" w:rsidRPr="00E66E37" w:rsidRDefault="00E66E37" w:rsidP="00E66E37">
                        <w:pPr>
                          <w:spacing w:before="20" w:after="20" w:line="1" w:lineRule="auto"/>
                        </w:pPr>
                      </w:p>
                    </w:tc>
                  </w:tr>
                </w:tbl>
                <w:p w14:paraId="54BBFF8F" w14:textId="77777777" w:rsidR="00E66E37" w:rsidRPr="00E66E37" w:rsidRDefault="00E66E37" w:rsidP="00E66E37">
                  <w:pPr>
                    <w:spacing w:before="20" w:after="20" w:line="1" w:lineRule="auto"/>
                  </w:pPr>
                </w:p>
              </w:tc>
            </w:tr>
            <w:tr w:rsidR="00E66E37" w:rsidRPr="00E66E37" w14:paraId="22B942B8" w14:textId="77777777" w:rsidTr="00E66E37">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3B05A68" w14:textId="77777777" w:rsidR="00E66E37" w:rsidRPr="00E66E37" w:rsidRDefault="00E66E37" w:rsidP="00E66E37">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E66E37" w:rsidRPr="00E66E37" w14:paraId="56A9A610" w14:textId="77777777" w:rsidTr="00E66E37">
                    <w:tc>
                      <w:tcPr>
                        <w:tcW w:w="615" w:type="dxa"/>
                        <w:tcMar>
                          <w:top w:w="0" w:type="dxa"/>
                          <w:left w:w="0" w:type="dxa"/>
                          <w:bottom w:w="0" w:type="dxa"/>
                          <w:right w:w="0" w:type="dxa"/>
                        </w:tcMar>
                      </w:tcPr>
                      <w:p w14:paraId="3F890F90"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JP</w:t>
                        </w:r>
                      </w:p>
                      <w:p w14:paraId="0826E19B" w14:textId="77777777" w:rsidR="00E66E37" w:rsidRPr="00E66E37" w:rsidRDefault="00E66E37" w:rsidP="00E66E37">
                        <w:pPr>
                          <w:spacing w:before="20" w:after="20" w:line="1" w:lineRule="auto"/>
                        </w:pPr>
                      </w:p>
                    </w:tc>
                  </w:tr>
                </w:tbl>
                <w:p w14:paraId="45549AD7" w14:textId="77777777" w:rsidR="00E66E37" w:rsidRPr="00E66E37" w:rsidRDefault="00E66E37" w:rsidP="00E66E37">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9C4FA94" w14:textId="77777777" w:rsidR="00E66E37" w:rsidRPr="00E66E37" w:rsidRDefault="00E66E37" w:rsidP="00E66E37">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E66E37" w:rsidRPr="00E66E37" w14:paraId="7E4E35FA" w14:textId="77777777" w:rsidTr="00E66E37">
                    <w:tc>
                      <w:tcPr>
                        <w:tcW w:w="465" w:type="dxa"/>
                        <w:tcMar>
                          <w:top w:w="0" w:type="dxa"/>
                          <w:left w:w="0" w:type="dxa"/>
                          <w:bottom w:w="0" w:type="dxa"/>
                          <w:right w:w="0" w:type="dxa"/>
                        </w:tcMar>
                      </w:tcPr>
                      <w:p w14:paraId="74CDDCC0"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TWV</w:t>
                        </w:r>
                      </w:p>
                      <w:p w14:paraId="189A9B8D" w14:textId="77777777" w:rsidR="00E66E37" w:rsidRPr="00E66E37" w:rsidRDefault="00E66E37" w:rsidP="00E66E37">
                        <w:pPr>
                          <w:spacing w:before="20" w:after="20" w:line="1" w:lineRule="auto"/>
                        </w:pPr>
                      </w:p>
                    </w:tc>
                  </w:tr>
                </w:tbl>
                <w:p w14:paraId="1979BC25" w14:textId="77777777" w:rsidR="00E66E37" w:rsidRPr="00E66E37" w:rsidRDefault="00E66E37" w:rsidP="00E66E37">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E33A8E3" w14:textId="77777777" w:rsidR="00E66E37" w:rsidRPr="00E66E37" w:rsidRDefault="00E66E37" w:rsidP="00E66E37">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E66E37" w:rsidRPr="00E66E37" w14:paraId="6CAA9B09" w14:textId="77777777" w:rsidTr="00E66E37">
                    <w:tc>
                      <w:tcPr>
                        <w:tcW w:w="930" w:type="dxa"/>
                        <w:tcMar>
                          <w:top w:w="0" w:type="dxa"/>
                          <w:left w:w="0" w:type="dxa"/>
                          <w:bottom w:w="0" w:type="dxa"/>
                          <w:right w:w="0" w:type="dxa"/>
                        </w:tcMar>
                      </w:tcPr>
                      <w:p w14:paraId="4EE2F750"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A</w:t>
                        </w:r>
                      </w:p>
                      <w:p w14:paraId="743692CC" w14:textId="77777777" w:rsidR="00E66E37" w:rsidRPr="00E66E37" w:rsidRDefault="00E66E37" w:rsidP="00E66E37">
                        <w:pPr>
                          <w:spacing w:before="20" w:after="20" w:line="1" w:lineRule="auto"/>
                        </w:pPr>
                      </w:p>
                    </w:tc>
                  </w:tr>
                </w:tbl>
                <w:p w14:paraId="680A9D15" w14:textId="77777777" w:rsidR="00E66E37" w:rsidRPr="00E66E37" w:rsidRDefault="00E66E37" w:rsidP="00E66E37">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A390F5C" w14:textId="77777777" w:rsidR="00E66E37" w:rsidRPr="00E66E37" w:rsidRDefault="00E66E37" w:rsidP="00E66E37">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E66E37" w:rsidRPr="00E66E37" w14:paraId="1242B86B" w14:textId="77777777" w:rsidTr="00E66E37">
                    <w:tc>
                      <w:tcPr>
                        <w:tcW w:w="1395" w:type="dxa"/>
                        <w:tcMar>
                          <w:top w:w="0" w:type="dxa"/>
                          <w:left w:w="0" w:type="dxa"/>
                          <w:bottom w:w="0" w:type="dxa"/>
                          <w:right w:w="0" w:type="dxa"/>
                        </w:tcMar>
                      </w:tcPr>
                      <w:p w14:paraId="7A0F295D"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TG/250/1</w:t>
                        </w:r>
                      </w:p>
                      <w:p w14:paraId="32B2D92F" w14:textId="77777777" w:rsidR="00E66E37" w:rsidRPr="00E66E37" w:rsidRDefault="00E66E37" w:rsidP="00E66E37">
                        <w:pPr>
                          <w:spacing w:before="20" w:after="20" w:line="1" w:lineRule="auto"/>
                        </w:pPr>
                      </w:p>
                    </w:tc>
                  </w:tr>
                </w:tbl>
                <w:p w14:paraId="24A99A45" w14:textId="77777777" w:rsidR="00E66E37" w:rsidRPr="00E66E37" w:rsidRDefault="00E66E37" w:rsidP="00E66E37">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99001CA" w14:textId="77777777" w:rsidR="00E66E37" w:rsidRPr="00E66E37" w:rsidRDefault="00E66E37" w:rsidP="00E66E37">
                  <w:pPr>
                    <w:spacing w:before="20" w:after="20"/>
                    <w:rPr>
                      <w:rFonts w:eastAsia="Arial" w:cs="Arial"/>
                      <w:color w:val="000000"/>
                      <w:sz w:val="16"/>
                      <w:szCs w:val="16"/>
                    </w:rPr>
                  </w:pPr>
                  <w:r w:rsidRPr="00E66E37">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E66E37" w:rsidRPr="00E66E37" w14:paraId="64B8B082" w14:textId="77777777" w:rsidTr="00E66E37">
                    <w:tc>
                      <w:tcPr>
                        <w:tcW w:w="1425" w:type="dxa"/>
                        <w:tcMar>
                          <w:top w:w="0" w:type="dxa"/>
                          <w:left w:w="0" w:type="dxa"/>
                          <w:bottom w:w="0" w:type="dxa"/>
                          <w:right w:w="0" w:type="dxa"/>
                        </w:tcMar>
                      </w:tcPr>
                      <w:p w14:paraId="44A1691D"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2009</w:t>
                        </w:r>
                      </w:p>
                      <w:p w14:paraId="7F4A695A" w14:textId="77777777" w:rsidR="00E66E37" w:rsidRPr="00E66E37" w:rsidRDefault="00E66E37" w:rsidP="00E66E37">
                        <w:pPr>
                          <w:spacing w:before="20" w:after="20" w:line="1" w:lineRule="auto"/>
                        </w:pPr>
                      </w:p>
                    </w:tc>
                  </w:tr>
                </w:tbl>
                <w:p w14:paraId="1C584D29" w14:textId="77777777" w:rsidR="00E66E37" w:rsidRPr="00E66E37" w:rsidRDefault="00E66E37" w:rsidP="00E66E37">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294E0E2" w14:textId="77777777" w:rsidR="00E66E37" w:rsidRPr="00E66E37" w:rsidRDefault="00E66E37" w:rsidP="00E66E37">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E66E37" w:rsidRPr="00E66E37" w14:paraId="56A97B6E" w14:textId="77777777" w:rsidTr="00E66E37">
                    <w:tc>
                      <w:tcPr>
                        <w:tcW w:w="1470" w:type="dxa"/>
                        <w:tcMar>
                          <w:top w:w="0" w:type="dxa"/>
                          <w:left w:w="0" w:type="dxa"/>
                          <w:bottom w:w="0" w:type="dxa"/>
                          <w:right w:w="0" w:type="dxa"/>
                        </w:tcMar>
                      </w:tcPr>
                      <w:p w14:paraId="2484006A"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Yam</w:t>
                        </w:r>
                      </w:p>
                      <w:p w14:paraId="7710B2D5" w14:textId="77777777" w:rsidR="00E66E37" w:rsidRPr="00E66E37" w:rsidRDefault="00E66E37" w:rsidP="00E66E37">
                        <w:pPr>
                          <w:spacing w:before="20" w:after="20" w:line="1" w:lineRule="auto"/>
                          <w:jc w:val="left"/>
                        </w:pPr>
                      </w:p>
                    </w:tc>
                  </w:tr>
                </w:tbl>
                <w:p w14:paraId="3EF11416" w14:textId="77777777" w:rsidR="00E66E37" w:rsidRPr="00E66E37" w:rsidRDefault="00E66E37" w:rsidP="00E66E37">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19C63C3" w14:textId="77777777" w:rsidR="00E66E37" w:rsidRPr="00E66E37" w:rsidRDefault="00E66E37" w:rsidP="00E66E37">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E66E37" w:rsidRPr="00E66E37" w14:paraId="7C535455" w14:textId="77777777" w:rsidTr="00E66E37">
                    <w:tc>
                      <w:tcPr>
                        <w:tcW w:w="1560" w:type="dxa"/>
                        <w:tcMar>
                          <w:top w:w="0" w:type="dxa"/>
                          <w:left w:w="0" w:type="dxa"/>
                          <w:bottom w:w="0" w:type="dxa"/>
                          <w:right w:w="0" w:type="dxa"/>
                        </w:tcMar>
                      </w:tcPr>
                      <w:p w14:paraId="27AC0C87"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Igname</w:t>
                        </w:r>
                      </w:p>
                      <w:p w14:paraId="0E6964F9" w14:textId="77777777" w:rsidR="00E66E37" w:rsidRPr="00E66E37" w:rsidRDefault="00E66E37" w:rsidP="00E66E37">
                        <w:pPr>
                          <w:spacing w:before="20" w:after="20" w:line="1" w:lineRule="auto"/>
                          <w:jc w:val="left"/>
                        </w:pPr>
                      </w:p>
                    </w:tc>
                  </w:tr>
                </w:tbl>
                <w:p w14:paraId="23D743B5" w14:textId="77777777" w:rsidR="00E66E37" w:rsidRPr="00E66E37" w:rsidRDefault="00E66E37" w:rsidP="00E66E37">
                  <w:pPr>
                    <w:spacing w:before="20" w:after="20" w:line="1" w:lineRule="auto"/>
                    <w:jc w:val="left"/>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44D2FED" w14:textId="77777777" w:rsidR="00E66E37" w:rsidRPr="00E66E37" w:rsidRDefault="00E66E37" w:rsidP="00E66E37">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E66E37" w:rsidRPr="00E66E37" w14:paraId="11F5F63E" w14:textId="77777777" w:rsidTr="00E66E37">
                    <w:tc>
                      <w:tcPr>
                        <w:tcW w:w="1515" w:type="dxa"/>
                        <w:tcMar>
                          <w:top w:w="0" w:type="dxa"/>
                          <w:left w:w="0" w:type="dxa"/>
                          <w:bottom w:w="0" w:type="dxa"/>
                          <w:right w:w="0" w:type="dxa"/>
                        </w:tcMar>
                      </w:tcPr>
                      <w:p w14:paraId="70346146"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Yamswurzel</w:t>
                        </w:r>
                      </w:p>
                      <w:p w14:paraId="2484B3E4" w14:textId="77777777" w:rsidR="00E66E37" w:rsidRPr="00E66E37" w:rsidRDefault="00E66E37" w:rsidP="00E66E37">
                        <w:pPr>
                          <w:spacing w:before="20" w:after="20" w:line="1" w:lineRule="auto"/>
                          <w:jc w:val="left"/>
                        </w:pPr>
                      </w:p>
                    </w:tc>
                  </w:tr>
                </w:tbl>
                <w:p w14:paraId="23F455C8" w14:textId="77777777" w:rsidR="00E66E37" w:rsidRPr="00E66E37" w:rsidRDefault="00E66E37" w:rsidP="00E66E37">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F8BA867" w14:textId="77777777" w:rsidR="00E66E37" w:rsidRPr="00E66E37" w:rsidRDefault="00E66E37" w:rsidP="00E66E37">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E66E37" w:rsidRPr="00E66E37" w14:paraId="25B756D1" w14:textId="77777777" w:rsidTr="00E66E37">
                    <w:tc>
                      <w:tcPr>
                        <w:tcW w:w="1740" w:type="dxa"/>
                        <w:tcMar>
                          <w:top w:w="0" w:type="dxa"/>
                          <w:left w:w="0" w:type="dxa"/>
                          <w:bottom w:w="0" w:type="dxa"/>
                          <w:right w:w="0" w:type="dxa"/>
                        </w:tcMar>
                      </w:tcPr>
                      <w:p w14:paraId="5BC873F3"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Ñame</w:t>
                        </w:r>
                      </w:p>
                      <w:p w14:paraId="341506EC" w14:textId="77777777" w:rsidR="00E66E37" w:rsidRPr="00E66E37" w:rsidRDefault="00E66E37" w:rsidP="00E66E37">
                        <w:pPr>
                          <w:spacing w:before="20" w:after="20" w:line="1" w:lineRule="auto"/>
                          <w:jc w:val="left"/>
                        </w:pPr>
                      </w:p>
                    </w:tc>
                  </w:tr>
                </w:tbl>
                <w:p w14:paraId="058A438E" w14:textId="77777777" w:rsidR="00E66E37" w:rsidRPr="00E66E37" w:rsidRDefault="00E66E37" w:rsidP="00E66E37">
                  <w:pPr>
                    <w:spacing w:before="20" w:after="20" w:line="1" w:lineRule="auto"/>
                    <w:jc w:val="left"/>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44E57D5" w14:textId="77777777" w:rsidR="00E66E37" w:rsidRPr="00E66E37" w:rsidRDefault="00E66E37" w:rsidP="00E66E37">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E66E37" w:rsidRPr="00E66E37" w14:paraId="1CF575AE" w14:textId="77777777" w:rsidTr="00E66E37">
                    <w:tc>
                      <w:tcPr>
                        <w:tcW w:w="2115" w:type="dxa"/>
                        <w:tcMar>
                          <w:top w:w="0" w:type="dxa"/>
                          <w:left w:w="0" w:type="dxa"/>
                          <w:bottom w:w="0" w:type="dxa"/>
                          <w:right w:w="0" w:type="dxa"/>
                        </w:tcMar>
                      </w:tcPr>
                      <w:p w14:paraId="6C8C5786" w14:textId="77777777" w:rsidR="00E66E37" w:rsidRPr="00E66E37" w:rsidRDefault="00E66E37" w:rsidP="00E66E37">
                        <w:pPr>
                          <w:spacing w:before="20" w:after="20"/>
                          <w:jc w:val="left"/>
                          <w:rPr>
                            <w:rFonts w:cs="Arial"/>
                            <w:color w:val="000000"/>
                            <w:sz w:val="16"/>
                            <w:szCs w:val="16"/>
                            <w:lang w:val="es-ES_tradnl"/>
                          </w:rPr>
                        </w:pPr>
                        <w:r w:rsidRPr="00E66E37">
                          <w:rPr>
                            <w:rFonts w:cs="Arial"/>
                            <w:i/>
                            <w:iCs/>
                            <w:color w:val="000000"/>
                            <w:sz w:val="16"/>
                            <w:szCs w:val="16"/>
                            <w:lang w:val="es-ES_tradnl"/>
                          </w:rPr>
                          <w:t>Dioscorea alata</w:t>
                        </w:r>
                        <w:r w:rsidRPr="00E66E37">
                          <w:rPr>
                            <w:rFonts w:cs="Arial"/>
                            <w:color w:val="000000"/>
                            <w:sz w:val="16"/>
                            <w:szCs w:val="16"/>
                            <w:lang w:val="es-ES_tradnl"/>
                          </w:rPr>
                          <w:t xml:space="preserve"> L., </w:t>
                        </w:r>
                        <w:r w:rsidRPr="00E66E37">
                          <w:rPr>
                            <w:rFonts w:cs="Arial"/>
                            <w:i/>
                            <w:iCs/>
                            <w:color w:val="000000"/>
                            <w:sz w:val="16"/>
                            <w:szCs w:val="16"/>
                            <w:lang w:val="es-ES_tradnl"/>
                          </w:rPr>
                          <w:t>Dioscorea japonica</w:t>
                        </w:r>
                        <w:r w:rsidRPr="00E66E37">
                          <w:rPr>
                            <w:rFonts w:cs="Arial"/>
                            <w:color w:val="000000"/>
                            <w:sz w:val="16"/>
                            <w:szCs w:val="16"/>
                            <w:lang w:val="es-ES_tradnl"/>
                          </w:rPr>
                          <w:t> Thunb.</w:t>
                        </w:r>
                      </w:p>
                      <w:p w14:paraId="5F06A504" w14:textId="77777777" w:rsidR="00E66E37" w:rsidRPr="00E66E37" w:rsidRDefault="00E66E37" w:rsidP="00E66E37">
                        <w:pPr>
                          <w:spacing w:before="20" w:after="20" w:line="1" w:lineRule="auto"/>
                          <w:jc w:val="left"/>
                          <w:rPr>
                            <w:lang w:val="es-ES_tradnl"/>
                          </w:rPr>
                        </w:pPr>
                      </w:p>
                    </w:tc>
                  </w:tr>
                </w:tbl>
                <w:p w14:paraId="0FB044EB" w14:textId="77777777" w:rsidR="00E66E37" w:rsidRPr="00E66E37" w:rsidRDefault="00E66E37" w:rsidP="00E66E37">
                  <w:pPr>
                    <w:spacing w:before="20" w:after="20" w:line="1" w:lineRule="auto"/>
                    <w:jc w:val="left"/>
                    <w:rPr>
                      <w:lang w:val="es-ES_tradnl"/>
                    </w:rPr>
                  </w:pPr>
                </w:p>
              </w:tc>
              <w:tc>
                <w:tcPr>
                  <w:tcW w:w="1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850A164" w14:textId="77777777" w:rsidR="00E66E37" w:rsidRPr="00E66E37" w:rsidRDefault="00E66E37" w:rsidP="00E66E37">
                  <w:pPr>
                    <w:spacing w:before="20" w:after="20"/>
                    <w:rPr>
                      <w:vanish/>
                      <w:lang w:val="es-ES"/>
                    </w:rPr>
                  </w:pPr>
                </w:p>
                <w:tbl>
                  <w:tblPr>
                    <w:tblW w:w="1815" w:type="dxa"/>
                    <w:tblLayout w:type="fixed"/>
                    <w:tblCellMar>
                      <w:left w:w="0" w:type="dxa"/>
                      <w:right w:w="0" w:type="dxa"/>
                    </w:tblCellMar>
                    <w:tblLook w:val="01E0" w:firstRow="1" w:lastRow="1" w:firstColumn="1" w:lastColumn="1" w:noHBand="0" w:noVBand="0"/>
                  </w:tblPr>
                  <w:tblGrid>
                    <w:gridCol w:w="1815"/>
                  </w:tblGrid>
                  <w:tr w:rsidR="00E66E37" w:rsidRPr="00E66E37" w14:paraId="34D784BC" w14:textId="77777777" w:rsidTr="00E66E37">
                    <w:tc>
                      <w:tcPr>
                        <w:tcW w:w="1815" w:type="dxa"/>
                        <w:tcMar>
                          <w:top w:w="0" w:type="dxa"/>
                          <w:left w:w="0" w:type="dxa"/>
                          <w:bottom w:w="0" w:type="dxa"/>
                          <w:right w:w="0" w:type="dxa"/>
                        </w:tcMar>
                      </w:tcPr>
                      <w:p w14:paraId="484C781B"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DIOSC_ALA, DIOSC_JAP</w:t>
                        </w:r>
                      </w:p>
                      <w:p w14:paraId="38A88A89" w14:textId="77777777" w:rsidR="00E66E37" w:rsidRPr="00E66E37" w:rsidRDefault="00E66E37" w:rsidP="00E66E37">
                        <w:pPr>
                          <w:spacing w:before="20" w:after="20" w:line="1" w:lineRule="auto"/>
                        </w:pPr>
                      </w:p>
                    </w:tc>
                  </w:tr>
                </w:tbl>
                <w:p w14:paraId="4B0BE767" w14:textId="77777777" w:rsidR="00E66E37" w:rsidRPr="00E66E37" w:rsidRDefault="00E66E37" w:rsidP="00E66E37">
                  <w:pPr>
                    <w:spacing w:before="20" w:after="20" w:line="1" w:lineRule="auto"/>
                  </w:pPr>
                </w:p>
              </w:tc>
            </w:tr>
            <w:tr w:rsidR="00E66E37" w:rsidRPr="00E66E37" w14:paraId="287D0BBB" w14:textId="77777777" w:rsidTr="00E66E37">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84160B0" w14:textId="77777777" w:rsidR="00E66E37" w:rsidRPr="00E66E37" w:rsidRDefault="00E66E37" w:rsidP="00E66E37">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E66E37" w:rsidRPr="00E66E37" w14:paraId="5610E4CC" w14:textId="77777777" w:rsidTr="00E66E37">
                    <w:tc>
                      <w:tcPr>
                        <w:tcW w:w="615" w:type="dxa"/>
                        <w:tcMar>
                          <w:top w:w="0" w:type="dxa"/>
                          <w:left w:w="0" w:type="dxa"/>
                          <w:bottom w:w="0" w:type="dxa"/>
                          <w:right w:w="0" w:type="dxa"/>
                        </w:tcMar>
                      </w:tcPr>
                      <w:p w14:paraId="3F272398"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FR</w:t>
                        </w:r>
                      </w:p>
                      <w:p w14:paraId="5B8D4806" w14:textId="77777777" w:rsidR="00E66E37" w:rsidRPr="00E66E37" w:rsidRDefault="00E66E37" w:rsidP="00E66E37">
                        <w:pPr>
                          <w:spacing w:before="20" w:after="20" w:line="1" w:lineRule="auto"/>
                        </w:pPr>
                      </w:p>
                    </w:tc>
                  </w:tr>
                </w:tbl>
                <w:p w14:paraId="61263F0C" w14:textId="77777777" w:rsidR="00E66E37" w:rsidRPr="00E66E37" w:rsidRDefault="00E66E37" w:rsidP="00E66E37">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34DA081" w14:textId="77777777" w:rsidR="00E66E37" w:rsidRPr="00E66E37" w:rsidRDefault="00E66E37" w:rsidP="00E66E37">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E66E37" w:rsidRPr="00E66E37" w14:paraId="449F30A8" w14:textId="77777777" w:rsidTr="00E66E37">
                    <w:tc>
                      <w:tcPr>
                        <w:tcW w:w="465" w:type="dxa"/>
                        <w:tcMar>
                          <w:top w:w="0" w:type="dxa"/>
                          <w:left w:w="0" w:type="dxa"/>
                          <w:bottom w:w="0" w:type="dxa"/>
                          <w:right w:w="0" w:type="dxa"/>
                        </w:tcMar>
                      </w:tcPr>
                      <w:p w14:paraId="241332FB"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TWO</w:t>
                        </w:r>
                      </w:p>
                      <w:p w14:paraId="0F9790EB" w14:textId="77777777" w:rsidR="00E66E37" w:rsidRPr="00E66E37" w:rsidRDefault="00E66E37" w:rsidP="00E66E37">
                        <w:pPr>
                          <w:spacing w:before="20" w:after="20" w:line="1" w:lineRule="auto"/>
                        </w:pPr>
                      </w:p>
                    </w:tc>
                  </w:tr>
                </w:tbl>
                <w:p w14:paraId="2A1A7A18" w14:textId="77777777" w:rsidR="00E66E37" w:rsidRPr="00E66E37" w:rsidRDefault="00E66E37" w:rsidP="00E66E37">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4CAB51F" w14:textId="77777777" w:rsidR="00E66E37" w:rsidRPr="00E66E37" w:rsidRDefault="00E66E37" w:rsidP="00E66E37">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E66E37" w:rsidRPr="00E66E37" w14:paraId="762740B2" w14:textId="77777777" w:rsidTr="00E66E37">
                    <w:tc>
                      <w:tcPr>
                        <w:tcW w:w="930" w:type="dxa"/>
                        <w:tcMar>
                          <w:top w:w="0" w:type="dxa"/>
                          <w:left w:w="0" w:type="dxa"/>
                          <w:bottom w:w="0" w:type="dxa"/>
                          <w:right w:w="0" w:type="dxa"/>
                        </w:tcMar>
                      </w:tcPr>
                      <w:p w14:paraId="7F934E42"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A</w:t>
                        </w:r>
                      </w:p>
                      <w:p w14:paraId="512E3EAD" w14:textId="77777777" w:rsidR="00E66E37" w:rsidRPr="00E66E37" w:rsidRDefault="00E66E37" w:rsidP="00E66E37">
                        <w:pPr>
                          <w:spacing w:before="20" w:after="20" w:line="1" w:lineRule="auto"/>
                        </w:pPr>
                      </w:p>
                    </w:tc>
                  </w:tr>
                </w:tbl>
                <w:p w14:paraId="5AE9E24D" w14:textId="77777777" w:rsidR="00E66E37" w:rsidRPr="00E66E37" w:rsidRDefault="00E66E37" w:rsidP="00E66E37">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99B84B4" w14:textId="77777777" w:rsidR="00E66E37" w:rsidRPr="00E66E37" w:rsidRDefault="00E66E37" w:rsidP="00E66E37">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E66E37" w:rsidRPr="00E66E37" w14:paraId="325E0351" w14:textId="77777777" w:rsidTr="00E66E37">
                    <w:tc>
                      <w:tcPr>
                        <w:tcW w:w="1395" w:type="dxa"/>
                        <w:tcMar>
                          <w:top w:w="0" w:type="dxa"/>
                          <w:left w:w="0" w:type="dxa"/>
                          <w:bottom w:w="0" w:type="dxa"/>
                          <w:right w:w="0" w:type="dxa"/>
                        </w:tcMar>
                      </w:tcPr>
                      <w:p w14:paraId="3E3EDA56"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TG/251/1</w:t>
                        </w:r>
                      </w:p>
                      <w:p w14:paraId="0C4AF321" w14:textId="77777777" w:rsidR="00E66E37" w:rsidRPr="00E66E37" w:rsidRDefault="00E66E37" w:rsidP="00E66E37">
                        <w:pPr>
                          <w:spacing w:before="20" w:after="20" w:line="1" w:lineRule="auto"/>
                        </w:pPr>
                      </w:p>
                    </w:tc>
                  </w:tr>
                </w:tbl>
                <w:p w14:paraId="5BB21B75" w14:textId="77777777" w:rsidR="00E66E37" w:rsidRPr="00E66E37" w:rsidRDefault="00E66E37" w:rsidP="00E66E37">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AD439F5" w14:textId="77777777" w:rsidR="00E66E37" w:rsidRPr="00E66E37" w:rsidRDefault="00E66E37" w:rsidP="00E66E37">
                  <w:pPr>
                    <w:spacing w:before="20" w:after="20"/>
                    <w:rPr>
                      <w:rFonts w:eastAsia="Arial" w:cs="Arial"/>
                      <w:color w:val="000000"/>
                      <w:sz w:val="16"/>
                      <w:szCs w:val="16"/>
                    </w:rPr>
                  </w:pPr>
                  <w:r w:rsidRPr="00E66E37">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E66E37" w:rsidRPr="00E66E37" w14:paraId="29AEF9A4" w14:textId="77777777" w:rsidTr="00E66E37">
                    <w:tc>
                      <w:tcPr>
                        <w:tcW w:w="1425" w:type="dxa"/>
                        <w:tcMar>
                          <w:top w:w="0" w:type="dxa"/>
                          <w:left w:w="0" w:type="dxa"/>
                          <w:bottom w:w="0" w:type="dxa"/>
                          <w:right w:w="0" w:type="dxa"/>
                        </w:tcMar>
                      </w:tcPr>
                      <w:p w14:paraId="1AC05FC5"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2009</w:t>
                        </w:r>
                      </w:p>
                      <w:p w14:paraId="6126D464" w14:textId="77777777" w:rsidR="00E66E37" w:rsidRPr="00E66E37" w:rsidRDefault="00E66E37" w:rsidP="00E66E37">
                        <w:pPr>
                          <w:spacing w:before="20" w:after="20" w:line="1" w:lineRule="auto"/>
                        </w:pPr>
                      </w:p>
                    </w:tc>
                  </w:tr>
                </w:tbl>
                <w:p w14:paraId="38ABBEFA" w14:textId="77777777" w:rsidR="00E66E37" w:rsidRPr="00E66E37" w:rsidRDefault="00E66E37" w:rsidP="00E66E37">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FCA51B7" w14:textId="77777777" w:rsidR="00E66E37" w:rsidRPr="00E66E37" w:rsidRDefault="00E66E37" w:rsidP="00E66E37">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E66E37" w:rsidRPr="00E66E37" w14:paraId="58734798" w14:textId="77777777" w:rsidTr="00E66E37">
                    <w:tc>
                      <w:tcPr>
                        <w:tcW w:w="1470" w:type="dxa"/>
                        <w:tcMar>
                          <w:top w:w="0" w:type="dxa"/>
                          <w:left w:w="0" w:type="dxa"/>
                          <w:bottom w:w="0" w:type="dxa"/>
                          <w:right w:w="0" w:type="dxa"/>
                        </w:tcMar>
                      </w:tcPr>
                      <w:p w14:paraId="7FADAB99"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Oleander</w:t>
                        </w:r>
                      </w:p>
                      <w:p w14:paraId="449D0FC8" w14:textId="77777777" w:rsidR="00E66E37" w:rsidRPr="00E66E37" w:rsidRDefault="00E66E37" w:rsidP="00E66E37">
                        <w:pPr>
                          <w:spacing w:before="20" w:after="20" w:line="1" w:lineRule="auto"/>
                          <w:jc w:val="left"/>
                        </w:pPr>
                      </w:p>
                    </w:tc>
                  </w:tr>
                </w:tbl>
                <w:p w14:paraId="598E6730" w14:textId="77777777" w:rsidR="00E66E37" w:rsidRPr="00E66E37" w:rsidRDefault="00E66E37" w:rsidP="00E66E37">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7197587" w14:textId="77777777" w:rsidR="00E66E37" w:rsidRPr="00E66E37" w:rsidRDefault="00E66E37" w:rsidP="00E66E37">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E66E37" w:rsidRPr="00E66E37" w14:paraId="4D9DE0F5" w14:textId="77777777" w:rsidTr="00E66E37">
                    <w:tc>
                      <w:tcPr>
                        <w:tcW w:w="1560" w:type="dxa"/>
                        <w:tcMar>
                          <w:top w:w="0" w:type="dxa"/>
                          <w:left w:w="0" w:type="dxa"/>
                          <w:bottom w:w="0" w:type="dxa"/>
                          <w:right w:w="0" w:type="dxa"/>
                        </w:tcMar>
                      </w:tcPr>
                      <w:p w14:paraId="36BE94C2"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Oléandre</w:t>
                        </w:r>
                      </w:p>
                      <w:p w14:paraId="485DB2B7" w14:textId="77777777" w:rsidR="00E66E37" w:rsidRPr="00E66E37" w:rsidRDefault="00E66E37" w:rsidP="00E66E37">
                        <w:pPr>
                          <w:spacing w:before="20" w:after="20" w:line="1" w:lineRule="auto"/>
                          <w:jc w:val="left"/>
                        </w:pPr>
                      </w:p>
                    </w:tc>
                  </w:tr>
                </w:tbl>
                <w:p w14:paraId="3CCC05F9" w14:textId="77777777" w:rsidR="00E66E37" w:rsidRPr="00E66E37" w:rsidRDefault="00E66E37" w:rsidP="00E66E37">
                  <w:pPr>
                    <w:spacing w:before="20" w:after="20" w:line="1" w:lineRule="auto"/>
                    <w:jc w:val="left"/>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A0DFBAB" w14:textId="77777777" w:rsidR="00E66E37" w:rsidRPr="00E66E37" w:rsidRDefault="00E66E37" w:rsidP="00E66E37">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E66E37" w:rsidRPr="00E66E37" w14:paraId="64EAF4F8" w14:textId="77777777" w:rsidTr="00E66E37">
                    <w:tc>
                      <w:tcPr>
                        <w:tcW w:w="1515" w:type="dxa"/>
                        <w:tcMar>
                          <w:top w:w="0" w:type="dxa"/>
                          <w:left w:w="0" w:type="dxa"/>
                          <w:bottom w:w="0" w:type="dxa"/>
                          <w:right w:w="0" w:type="dxa"/>
                        </w:tcMar>
                      </w:tcPr>
                      <w:p w14:paraId="057CC3A3"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Oleander</w:t>
                        </w:r>
                      </w:p>
                      <w:p w14:paraId="1E6A0914" w14:textId="77777777" w:rsidR="00E66E37" w:rsidRPr="00E66E37" w:rsidRDefault="00E66E37" w:rsidP="00E66E37">
                        <w:pPr>
                          <w:spacing w:before="20" w:after="20" w:line="1" w:lineRule="auto"/>
                          <w:jc w:val="left"/>
                        </w:pPr>
                      </w:p>
                    </w:tc>
                  </w:tr>
                </w:tbl>
                <w:p w14:paraId="24C4AA7B" w14:textId="77777777" w:rsidR="00E66E37" w:rsidRPr="00E66E37" w:rsidRDefault="00E66E37" w:rsidP="00E66E37">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7CD091A" w14:textId="77777777" w:rsidR="00E66E37" w:rsidRPr="00E66E37" w:rsidRDefault="00E66E37" w:rsidP="00E66E37">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E66E37" w:rsidRPr="00E66E37" w14:paraId="032F2C85" w14:textId="77777777" w:rsidTr="00E66E37">
                    <w:tc>
                      <w:tcPr>
                        <w:tcW w:w="1740" w:type="dxa"/>
                        <w:tcMar>
                          <w:top w:w="0" w:type="dxa"/>
                          <w:left w:w="0" w:type="dxa"/>
                          <w:bottom w:w="0" w:type="dxa"/>
                          <w:right w:w="0" w:type="dxa"/>
                        </w:tcMar>
                      </w:tcPr>
                      <w:p w14:paraId="7FE2EACE"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Adelfa</w:t>
                        </w:r>
                      </w:p>
                      <w:p w14:paraId="3F56E22A" w14:textId="77777777" w:rsidR="00E66E37" w:rsidRPr="00E66E37" w:rsidRDefault="00E66E37" w:rsidP="00E66E37">
                        <w:pPr>
                          <w:spacing w:before="20" w:after="20" w:line="1" w:lineRule="auto"/>
                          <w:jc w:val="left"/>
                        </w:pPr>
                      </w:p>
                    </w:tc>
                  </w:tr>
                </w:tbl>
                <w:p w14:paraId="43CB93D4" w14:textId="77777777" w:rsidR="00E66E37" w:rsidRPr="00E66E37" w:rsidRDefault="00E66E37" w:rsidP="00E66E37">
                  <w:pPr>
                    <w:spacing w:before="20" w:after="20" w:line="1" w:lineRule="auto"/>
                    <w:jc w:val="left"/>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3F2F79E" w14:textId="77777777" w:rsidR="00E66E37" w:rsidRPr="00E66E37" w:rsidRDefault="00E66E37" w:rsidP="00E66E37">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E66E37" w:rsidRPr="00E66E37" w14:paraId="59D0C6A8" w14:textId="77777777" w:rsidTr="00E66E37">
                    <w:tc>
                      <w:tcPr>
                        <w:tcW w:w="2115" w:type="dxa"/>
                        <w:tcMar>
                          <w:top w:w="0" w:type="dxa"/>
                          <w:left w:w="0" w:type="dxa"/>
                          <w:bottom w:w="0" w:type="dxa"/>
                          <w:right w:w="0" w:type="dxa"/>
                        </w:tcMar>
                      </w:tcPr>
                      <w:p w14:paraId="4B1263CE" w14:textId="77777777" w:rsidR="00E66E37" w:rsidRPr="00E66E37" w:rsidRDefault="00E66E37" w:rsidP="00E66E37">
                        <w:pPr>
                          <w:spacing w:before="20" w:after="20"/>
                          <w:jc w:val="left"/>
                          <w:rPr>
                            <w:rFonts w:cs="Arial"/>
                            <w:color w:val="000000"/>
                            <w:sz w:val="16"/>
                            <w:szCs w:val="16"/>
                          </w:rPr>
                        </w:pPr>
                        <w:r w:rsidRPr="00E66E37">
                          <w:rPr>
                            <w:rFonts w:cs="Arial"/>
                            <w:i/>
                            <w:iCs/>
                            <w:color w:val="000000"/>
                            <w:sz w:val="16"/>
                            <w:szCs w:val="16"/>
                          </w:rPr>
                          <w:t>Nerium oleander</w:t>
                        </w:r>
                        <w:r w:rsidRPr="00E66E37">
                          <w:rPr>
                            <w:rFonts w:cs="Arial"/>
                            <w:color w:val="000000"/>
                            <w:sz w:val="16"/>
                            <w:szCs w:val="16"/>
                          </w:rPr>
                          <w:t> L.</w:t>
                        </w:r>
                      </w:p>
                      <w:p w14:paraId="1B8BB5F9" w14:textId="77777777" w:rsidR="00E66E37" w:rsidRPr="00E66E37" w:rsidRDefault="00E66E37" w:rsidP="00E66E37">
                        <w:pPr>
                          <w:spacing w:before="20" w:after="20" w:line="1" w:lineRule="auto"/>
                          <w:jc w:val="left"/>
                        </w:pPr>
                      </w:p>
                    </w:tc>
                  </w:tr>
                </w:tbl>
                <w:p w14:paraId="3961F386" w14:textId="77777777" w:rsidR="00E66E37" w:rsidRPr="00E66E37" w:rsidRDefault="00E66E37" w:rsidP="00E66E37">
                  <w:pPr>
                    <w:spacing w:before="20" w:after="20" w:line="1" w:lineRule="auto"/>
                    <w:jc w:val="left"/>
                  </w:pPr>
                </w:p>
              </w:tc>
              <w:tc>
                <w:tcPr>
                  <w:tcW w:w="1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DC82302" w14:textId="77777777" w:rsidR="00E66E37" w:rsidRPr="00E66E37" w:rsidRDefault="00E66E37" w:rsidP="00E66E37">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E66E37" w:rsidRPr="00E66E37" w14:paraId="5EE6ACFC" w14:textId="77777777" w:rsidTr="00E66E37">
                    <w:tc>
                      <w:tcPr>
                        <w:tcW w:w="1815" w:type="dxa"/>
                        <w:tcMar>
                          <w:top w:w="0" w:type="dxa"/>
                          <w:left w:w="0" w:type="dxa"/>
                          <w:bottom w:w="0" w:type="dxa"/>
                          <w:right w:w="0" w:type="dxa"/>
                        </w:tcMar>
                      </w:tcPr>
                      <w:p w14:paraId="01F400F0"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NERIU_OLE</w:t>
                        </w:r>
                      </w:p>
                      <w:p w14:paraId="08D49862" w14:textId="77777777" w:rsidR="00E66E37" w:rsidRPr="00E66E37" w:rsidRDefault="00E66E37" w:rsidP="00E66E37">
                        <w:pPr>
                          <w:spacing w:before="20" w:after="20" w:line="1" w:lineRule="auto"/>
                        </w:pPr>
                      </w:p>
                    </w:tc>
                  </w:tr>
                </w:tbl>
                <w:p w14:paraId="52873805" w14:textId="77777777" w:rsidR="00E66E37" w:rsidRPr="00E66E37" w:rsidRDefault="00E66E37" w:rsidP="00E66E37">
                  <w:pPr>
                    <w:spacing w:before="20" w:after="20" w:line="1" w:lineRule="auto"/>
                  </w:pPr>
                </w:p>
              </w:tc>
            </w:tr>
            <w:tr w:rsidR="00E66E37" w:rsidRPr="00E66E37" w14:paraId="7CD29539" w14:textId="77777777" w:rsidTr="00E66E37">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037DEB2" w14:textId="77777777" w:rsidR="00E66E37" w:rsidRPr="00E66E37" w:rsidRDefault="00E66E37" w:rsidP="00E66E37">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E66E37" w:rsidRPr="00E66E37" w14:paraId="3F34F544" w14:textId="77777777" w:rsidTr="00E66E37">
                    <w:tc>
                      <w:tcPr>
                        <w:tcW w:w="615" w:type="dxa"/>
                        <w:tcMar>
                          <w:top w:w="0" w:type="dxa"/>
                          <w:left w:w="0" w:type="dxa"/>
                          <w:bottom w:w="0" w:type="dxa"/>
                          <w:right w:w="0" w:type="dxa"/>
                        </w:tcMar>
                      </w:tcPr>
                      <w:p w14:paraId="5A6743BB"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JP</w:t>
                        </w:r>
                      </w:p>
                      <w:p w14:paraId="469E3A72" w14:textId="77777777" w:rsidR="00E66E37" w:rsidRPr="00E66E37" w:rsidRDefault="00E66E37" w:rsidP="00E66E37">
                        <w:pPr>
                          <w:spacing w:before="20" w:after="20" w:line="1" w:lineRule="auto"/>
                        </w:pPr>
                      </w:p>
                    </w:tc>
                  </w:tr>
                </w:tbl>
                <w:p w14:paraId="6DB200FA" w14:textId="77777777" w:rsidR="00E66E37" w:rsidRPr="00E66E37" w:rsidRDefault="00E66E37" w:rsidP="00E66E37">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0DC5767" w14:textId="77777777" w:rsidR="00E66E37" w:rsidRPr="00E66E37" w:rsidRDefault="00E66E37" w:rsidP="00E66E37">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E66E37" w:rsidRPr="00E66E37" w14:paraId="57E4730A" w14:textId="77777777" w:rsidTr="00E66E37">
                    <w:tc>
                      <w:tcPr>
                        <w:tcW w:w="465" w:type="dxa"/>
                        <w:tcMar>
                          <w:top w:w="0" w:type="dxa"/>
                          <w:left w:w="0" w:type="dxa"/>
                          <w:bottom w:w="0" w:type="dxa"/>
                          <w:right w:w="0" w:type="dxa"/>
                        </w:tcMar>
                      </w:tcPr>
                      <w:p w14:paraId="0011E982"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TWV</w:t>
                        </w:r>
                      </w:p>
                      <w:p w14:paraId="4A37C098" w14:textId="77777777" w:rsidR="00E66E37" w:rsidRPr="00E66E37" w:rsidRDefault="00E66E37" w:rsidP="00E66E37">
                        <w:pPr>
                          <w:spacing w:before="20" w:after="20" w:line="1" w:lineRule="auto"/>
                        </w:pPr>
                      </w:p>
                    </w:tc>
                  </w:tr>
                </w:tbl>
                <w:p w14:paraId="721E3CB8" w14:textId="77777777" w:rsidR="00E66E37" w:rsidRPr="00E66E37" w:rsidRDefault="00E66E37" w:rsidP="00E66E37">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D0C42E0" w14:textId="77777777" w:rsidR="00E66E37" w:rsidRPr="00E66E37" w:rsidRDefault="00E66E37" w:rsidP="00E66E37">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E66E37" w:rsidRPr="00E66E37" w14:paraId="3EC1147C" w14:textId="77777777" w:rsidTr="00E66E37">
                    <w:tc>
                      <w:tcPr>
                        <w:tcW w:w="930" w:type="dxa"/>
                        <w:tcMar>
                          <w:top w:w="0" w:type="dxa"/>
                          <w:left w:w="0" w:type="dxa"/>
                          <w:bottom w:w="0" w:type="dxa"/>
                          <w:right w:w="0" w:type="dxa"/>
                        </w:tcMar>
                      </w:tcPr>
                      <w:p w14:paraId="2A6E51BC"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A</w:t>
                        </w:r>
                      </w:p>
                      <w:p w14:paraId="65426246" w14:textId="77777777" w:rsidR="00E66E37" w:rsidRPr="00E66E37" w:rsidRDefault="00E66E37" w:rsidP="00E66E37">
                        <w:pPr>
                          <w:spacing w:before="20" w:after="20" w:line="1" w:lineRule="auto"/>
                        </w:pPr>
                      </w:p>
                    </w:tc>
                  </w:tr>
                </w:tbl>
                <w:p w14:paraId="103BB8F5" w14:textId="77777777" w:rsidR="00E66E37" w:rsidRPr="00E66E37" w:rsidRDefault="00E66E37" w:rsidP="00E66E37">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E3355A9" w14:textId="77777777" w:rsidR="00E66E37" w:rsidRPr="00E66E37" w:rsidRDefault="00E66E37" w:rsidP="00E66E37">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E66E37" w:rsidRPr="00E66E37" w14:paraId="14CED3FD" w14:textId="77777777" w:rsidTr="00E66E37">
                    <w:tc>
                      <w:tcPr>
                        <w:tcW w:w="1395" w:type="dxa"/>
                        <w:tcMar>
                          <w:top w:w="0" w:type="dxa"/>
                          <w:left w:w="0" w:type="dxa"/>
                          <w:bottom w:w="0" w:type="dxa"/>
                          <w:right w:w="0" w:type="dxa"/>
                        </w:tcMar>
                      </w:tcPr>
                      <w:p w14:paraId="726A193F"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TG/252/1</w:t>
                        </w:r>
                      </w:p>
                      <w:p w14:paraId="6B577275" w14:textId="77777777" w:rsidR="00E66E37" w:rsidRPr="00E66E37" w:rsidRDefault="00E66E37" w:rsidP="00E66E37">
                        <w:pPr>
                          <w:spacing w:before="20" w:after="20" w:line="1" w:lineRule="auto"/>
                        </w:pPr>
                      </w:p>
                    </w:tc>
                  </w:tr>
                </w:tbl>
                <w:p w14:paraId="5DA75086" w14:textId="77777777" w:rsidR="00E66E37" w:rsidRPr="00E66E37" w:rsidRDefault="00E66E37" w:rsidP="00E66E37">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6C906AF" w14:textId="77777777" w:rsidR="00E66E37" w:rsidRPr="00E66E37" w:rsidRDefault="00E66E37" w:rsidP="00E66E37">
                  <w:pPr>
                    <w:spacing w:before="20" w:after="20"/>
                    <w:rPr>
                      <w:rFonts w:eastAsia="Arial" w:cs="Arial"/>
                      <w:color w:val="000000"/>
                      <w:sz w:val="16"/>
                      <w:szCs w:val="16"/>
                    </w:rPr>
                  </w:pPr>
                  <w:r w:rsidRPr="00E66E37">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E66E37" w:rsidRPr="00E66E37" w14:paraId="1A12222C" w14:textId="77777777" w:rsidTr="00E66E37">
                    <w:tc>
                      <w:tcPr>
                        <w:tcW w:w="1425" w:type="dxa"/>
                        <w:tcMar>
                          <w:top w:w="0" w:type="dxa"/>
                          <w:left w:w="0" w:type="dxa"/>
                          <w:bottom w:w="0" w:type="dxa"/>
                          <w:right w:w="0" w:type="dxa"/>
                        </w:tcMar>
                      </w:tcPr>
                      <w:p w14:paraId="191257E5"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2009</w:t>
                        </w:r>
                      </w:p>
                      <w:p w14:paraId="6FC2AA74" w14:textId="77777777" w:rsidR="00E66E37" w:rsidRPr="00E66E37" w:rsidRDefault="00E66E37" w:rsidP="00E66E37">
                        <w:pPr>
                          <w:spacing w:before="20" w:after="20" w:line="1" w:lineRule="auto"/>
                        </w:pPr>
                      </w:p>
                    </w:tc>
                  </w:tr>
                </w:tbl>
                <w:p w14:paraId="44B5B98A" w14:textId="77777777" w:rsidR="00E66E37" w:rsidRPr="00E66E37" w:rsidRDefault="00E66E37" w:rsidP="00E66E37">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A9BCEE2" w14:textId="77777777" w:rsidR="00E66E37" w:rsidRPr="00E66E37" w:rsidRDefault="00E66E37" w:rsidP="00E66E37">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E66E37" w:rsidRPr="00E66E37" w14:paraId="385454ED" w14:textId="77777777" w:rsidTr="00E66E37">
                    <w:tc>
                      <w:tcPr>
                        <w:tcW w:w="1470" w:type="dxa"/>
                        <w:tcMar>
                          <w:top w:w="0" w:type="dxa"/>
                          <w:left w:w="0" w:type="dxa"/>
                          <w:bottom w:w="0" w:type="dxa"/>
                          <w:right w:w="0" w:type="dxa"/>
                        </w:tcMar>
                      </w:tcPr>
                      <w:p w14:paraId="165C6F39"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Asparagus-Bean</w:t>
                        </w:r>
                      </w:p>
                      <w:p w14:paraId="73239D3E" w14:textId="77777777" w:rsidR="00E66E37" w:rsidRPr="00E66E37" w:rsidRDefault="00E66E37" w:rsidP="00E66E37">
                        <w:pPr>
                          <w:spacing w:before="20" w:after="20" w:line="1" w:lineRule="auto"/>
                          <w:jc w:val="left"/>
                        </w:pPr>
                      </w:p>
                    </w:tc>
                  </w:tr>
                </w:tbl>
                <w:p w14:paraId="164AD640" w14:textId="77777777" w:rsidR="00E66E37" w:rsidRPr="00E66E37" w:rsidRDefault="00E66E37" w:rsidP="00E66E37">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00A1A09" w14:textId="77777777" w:rsidR="00E66E37" w:rsidRPr="00E66E37" w:rsidRDefault="00E66E37" w:rsidP="00E66E37">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E66E37" w:rsidRPr="00E66E37" w14:paraId="205B1613" w14:textId="77777777" w:rsidTr="00E66E37">
                    <w:tc>
                      <w:tcPr>
                        <w:tcW w:w="1560" w:type="dxa"/>
                        <w:tcMar>
                          <w:top w:w="0" w:type="dxa"/>
                          <w:left w:w="0" w:type="dxa"/>
                          <w:bottom w:w="0" w:type="dxa"/>
                          <w:right w:w="0" w:type="dxa"/>
                        </w:tcMar>
                      </w:tcPr>
                      <w:p w14:paraId="2E959B5F"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Dolique asperge</w:t>
                        </w:r>
                      </w:p>
                      <w:p w14:paraId="3C7645A8" w14:textId="77777777" w:rsidR="00E66E37" w:rsidRPr="00E66E37" w:rsidRDefault="00E66E37" w:rsidP="00E66E37">
                        <w:pPr>
                          <w:spacing w:before="20" w:after="20" w:line="1" w:lineRule="auto"/>
                          <w:jc w:val="left"/>
                        </w:pPr>
                      </w:p>
                    </w:tc>
                  </w:tr>
                </w:tbl>
                <w:p w14:paraId="616A9AC9" w14:textId="77777777" w:rsidR="00E66E37" w:rsidRPr="00E66E37" w:rsidRDefault="00E66E37" w:rsidP="00E66E37">
                  <w:pPr>
                    <w:spacing w:before="20" w:after="20" w:line="1" w:lineRule="auto"/>
                    <w:jc w:val="left"/>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1C10096" w14:textId="77777777" w:rsidR="00E66E37" w:rsidRPr="00E66E37" w:rsidRDefault="00E66E37" w:rsidP="00E66E37">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E66E37" w:rsidRPr="00E66E37" w14:paraId="46348CC6" w14:textId="77777777" w:rsidTr="00E66E37">
                    <w:tc>
                      <w:tcPr>
                        <w:tcW w:w="1515" w:type="dxa"/>
                        <w:tcMar>
                          <w:top w:w="0" w:type="dxa"/>
                          <w:left w:w="0" w:type="dxa"/>
                          <w:bottom w:w="0" w:type="dxa"/>
                          <w:right w:w="0" w:type="dxa"/>
                        </w:tcMar>
                      </w:tcPr>
                      <w:p w14:paraId="74406616"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Spargelbohne</w:t>
                        </w:r>
                      </w:p>
                      <w:p w14:paraId="659953E6" w14:textId="77777777" w:rsidR="00E66E37" w:rsidRPr="00E66E37" w:rsidRDefault="00E66E37" w:rsidP="00E66E37">
                        <w:pPr>
                          <w:spacing w:before="20" w:after="20" w:line="1" w:lineRule="auto"/>
                          <w:jc w:val="left"/>
                        </w:pPr>
                      </w:p>
                    </w:tc>
                  </w:tr>
                </w:tbl>
                <w:p w14:paraId="6909692F" w14:textId="77777777" w:rsidR="00E66E37" w:rsidRPr="00E66E37" w:rsidRDefault="00E66E37" w:rsidP="00E66E37">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9152770" w14:textId="77777777" w:rsidR="00E66E37" w:rsidRPr="00E66E37" w:rsidRDefault="00E66E37" w:rsidP="00E66E37">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E66E37" w:rsidRPr="00E66E37" w14:paraId="4AA6AD0F" w14:textId="77777777" w:rsidTr="00E66E37">
                    <w:tc>
                      <w:tcPr>
                        <w:tcW w:w="1740" w:type="dxa"/>
                        <w:tcMar>
                          <w:top w:w="0" w:type="dxa"/>
                          <w:left w:w="0" w:type="dxa"/>
                          <w:bottom w:w="0" w:type="dxa"/>
                          <w:right w:w="0" w:type="dxa"/>
                        </w:tcMar>
                      </w:tcPr>
                      <w:p w14:paraId="2B96B4BA"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Judía espárrago</w:t>
                        </w:r>
                      </w:p>
                      <w:p w14:paraId="4FA01085" w14:textId="77777777" w:rsidR="00E66E37" w:rsidRPr="00E66E37" w:rsidRDefault="00E66E37" w:rsidP="00E66E37">
                        <w:pPr>
                          <w:spacing w:before="20" w:after="20" w:line="1" w:lineRule="auto"/>
                          <w:jc w:val="left"/>
                        </w:pPr>
                      </w:p>
                    </w:tc>
                  </w:tr>
                </w:tbl>
                <w:p w14:paraId="774A041E" w14:textId="77777777" w:rsidR="00E66E37" w:rsidRPr="00E66E37" w:rsidRDefault="00E66E37" w:rsidP="00E66E37">
                  <w:pPr>
                    <w:spacing w:before="20" w:after="20" w:line="1" w:lineRule="auto"/>
                    <w:jc w:val="left"/>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D8CF3C6" w14:textId="77777777" w:rsidR="00E66E37" w:rsidRPr="00E66E37" w:rsidRDefault="00E66E37" w:rsidP="00E66E37">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E66E37" w:rsidRPr="00E66E37" w14:paraId="4BF9FCCE" w14:textId="77777777" w:rsidTr="00E66E37">
                    <w:tc>
                      <w:tcPr>
                        <w:tcW w:w="2115" w:type="dxa"/>
                        <w:tcMar>
                          <w:top w:w="0" w:type="dxa"/>
                          <w:left w:w="0" w:type="dxa"/>
                          <w:bottom w:w="0" w:type="dxa"/>
                          <w:right w:w="0" w:type="dxa"/>
                        </w:tcMar>
                      </w:tcPr>
                      <w:p w14:paraId="5370DCF4" w14:textId="77777777" w:rsidR="00E66E37" w:rsidRPr="00E66E37" w:rsidRDefault="00E66E37" w:rsidP="00E66E37">
                        <w:pPr>
                          <w:spacing w:before="20" w:after="20"/>
                          <w:jc w:val="left"/>
                          <w:rPr>
                            <w:rFonts w:cs="Arial"/>
                            <w:color w:val="000000"/>
                            <w:sz w:val="16"/>
                            <w:szCs w:val="16"/>
                          </w:rPr>
                        </w:pPr>
                        <w:r w:rsidRPr="00E66E37">
                          <w:rPr>
                            <w:rFonts w:cs="Arial"/>
                            <w:i/>
                            <w:iCs/>
                            <w:color w:val="000000"/>
                            <w:sz w:val="16"/>
                            <w:szCs w:val="16"/>
                            <w:lang w:val="pt-BR"/>
                          </w:rPr>
                          <w:t>Vigna unguiculata</w:t>
                        </w:r>
                        <w:r w:rsidRPr="00E66E37">
                          <w:rPr>
                            <w:rFonts w:cs="Arial"/>
                            <w:color w:val="000000"/>
                            <w:sz w:val="16"/>
                            <w:szCs w:val="16"/>
                            <w:lang w:val="pt-BR"/>
                          </w:rPr>
                          <w:t xml:space="preserve"> (L.) Walp. subsp. </w:t>
                        </w:r>
                        <w:r w:rsidRPr="00E66E37">
                          <w:rPr>
                            <w:rFonts w:cs="Arial"/>
                            <w:i/>
                            <w:iCs/>
                            <w:color w:val="000000"/>
                            <w:sz w:val="16"/>
                            <w:szCs w:val="16"/>
                            <w:lang w:val="pt-BR"/>
                          </w:rPr>
                          <w:t>sesquipedalis</w:t>
                        </w:r>
                        <w:r w:rsidRPr="00E66E37">
                          <w:rPr>
                            <w:rFonts w:cs="Arial"/>
                            <w:color w:val="000000"/>
                            <w:sz w:val="16"/>
                            <w:szCs w:val="16"/>
                            <w:lang w:val="pt-BR"/>
                          </w:rPr>
                          <w:t xml:space="preserve"> (L.) </w:t>
                        </w:r>
                        <w:r w:rsidRPr="00E66E37">
                          <w:rPr>
                            <w:rFonts w:cs="Arial"/>
                            <w:color w:val="000000"/>
                            <w:sz w:val="16"/>
                            <w:szCs w:val="16"/>
                          </w:rPr>
                          <w:t>Verdc.</w:t>
                        </w:r>
                      </w:p>
                      <w:p w14:paraId="2BD95761" w14:textId="77777777" w:rsidR="00E66E37" w:rsidRPr="00E66E37" w:rsidRDefault="00E66E37" w:rsidP="00E66E37">
                        <w:pPr>
                          <w:spacing w:before="20" w:after="20" w:line="1" w:lineRule="auto"/>
                          <w:jc w:val="left"/>
                        </w:pPr>
                      </w:p>
                    </w:tc>
                  </w:tr>
                </w:tbl>
                <w:p w14:paraId="50643923" w14:textId="77777777" w:rsidR="00E66E37" w:rsidRPr="00E66E37" w:rsidRDefault="00E66E37" w:rsidP="00E66E37">
                  <w:pPr>
                    <w:spacing w:before="20" w:after="20" w:line="1" w:lineRule="auto"/>
                    <w:jc w:val="left"/>
                  </w:pPr>
                </w:p>
              </w:tc>
              <w:tc>
                <w:tcPr>
                  <w:tcW w:w="1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FF0C670" w14:textId="77777777" w:rsidR="00E66E37" w:rsidRPr="00E66E37" w:rsidRDefault="00E66E37" w:rsidP="00E66E37">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E66E37" w:rsidRPr="00E66E37" w14:paraId="41306C1C" w14:textId="77777777" w:rsidTr="00E66E37">
                    <w:tc>
                      <w:tcPr>
                        <w:tcW w:w="1815" w:type="dxa"/>
                        <w:tcMar>
                          <w:top w:w="0" w:type="dxa"/>
                          <w:left w:w="0" w:type="dxa"/>
                          <w:bottom w:w="0" w:type="dxa"/>
                          <w:right w:w="0" w:type="dxa"/>
                        </w:tcMar>
                      </w:tcPr>
                      <w:p w14:paraId="42F97E8B"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VIGNA_UNG_SES</w:t>
                        </w:r>
                      </w:p>
                      <w:p w14:paraId="78787BC0" w14:textId="77777777" w:rsidR="00E66E37" w:rsidRPr="00E66E37" w:rsidRDefault="00E66E37" w:rsidP="00E66E37">
                        <w:pPr>
                          <w:spacing w:before="20" w:after="20" w:line="1" w:lineRule="auto"/>
                        </w:pPr>
                      </w:p>
                    </w:tc>
                  </w:tr>
                </w:tbl>
                <w:p w14:paraId="79B055A5" w14:textId="77777777" w:rsidR="00E66E37" w:rsidRPr="00E66E37" w:rsidRDefault="00E66E37" w:rsidP="00E66E37">
                  <w:pPr>
                    <w:spacing w:before="20" w:after="20" w:line="1" w:lineRule="auto"/>
                  </w:pPr>
                </w:p>
              </w:tc>
            </w:tr>
            <w:tr w:rsidR="00E66E37" w:rsidRPr="00E66E37" w14:paraId="75026621" w14:textId="77777777" w:rsidTr="00E66E37">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5B39655" w14:textId="77777777" w:rsidR="00E66E37" w:rsidRPr="00E66E37" w:rsidRDefault="00E66E37" w:rsidP="00E66E37">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E66E37" w:rsidRPr="00E66E37" w14:paraId="1674CEA6" w14:textId="77777777" w:rsidTr="00E66E37">
                    <w:tc>
                      <w:tcPr>
                        <w:tcW w:w="615" w:type="dxa"/>
                        <w:tcMar>
                          <w:top w:w="0" w:type="dxa"/>
                          <w:left w:w="0" w:type="dxa"/>
                          <w:bottom w:w="0" w:type="dxa"/>
                          <w:right w:w="0" w:type="dxa"/>
                        </w:tcMar>
                      </w:tcPr>
                      <w:p w14:paraId="459B00A3"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HU</w:t>
                        </w:r>
                      </w:p>
                      <w:p w14:paraId="66744B2C" w14:textId="77777777" w:rsidR="00E66E37" w:rsidRPr="00E66E37" w:rsidRDefault="00E66E37" w:rsidP="00E66E37">
                        <w:pPr>
                          <w:spacing w:before="20" w:after="20" w:line="1" w:lineRule="auto"/>
                        </w:pPr>
                      </w:p>
                    </w:tc>
                  </w:tr>
                </w:tbl>
                <w:p w14:paraId="1A286CDB" w14:textId="77777777" w:rsidR="00E66E37" w:rsidRPr="00E66E37" w:rsidRDefault="00E66E37" w:rsidP="00E66E37">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BE4CA07" w14:textId="77777777" w:rsidR="00E66E37" w:rsidRPr="00E66E37" w:rsidRDefault="00E66E37" w:rsidP="00E66E37">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E66E37" w:rsidRPr="00E66E37" w14:paraId="2AA4A11C" w14:textId="77777777" w:rsidTr="00E66E37">
                    <w:tc>
                      <w:tcPr>
                        <w:tcW w:w="465" w:type="dxa"/>
                        <w:tcMar>
                          <w:top w:w="0" w:type="dxa"/>
                          <w:left w:w="0" w:type="dxa"/>
                          <w:bottom w:w="0" w:type="dxa"/>
                          <w:right w:w="0" w:type="dxa"/>
                        </w:tcMar>
                      </w:tcPr>
                      <w:p w14:paraId="3327386C"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TWO</w:t>
                        </w:r>
                      </w:p>
                      <w:p w14:paraId="02AC64D3" w14:textId="77777777" w:rsidR="00E66E37" w:rsidRPr="00E66E37" w:rsidRDefault="00E66E37" w:rsidP="00E66E37">
                        <w:pPr>
                          <w:spacing w:before="20" w:after="20" w:line="1" w:lineRule="auto"/>
                        </w:pPr>
                      </w:p>
                    </w:tc>
                  </w:tr>
                </w:tbl>
                <w:p w14:paraId="08C57A55" w14:textId="77777777" w:rsidR="00E66E37" w:rsidRPr="00E66E37" w:rsidRDefault="00E66E37" w:rsidP="00E66E37">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AF2BA1D" w14:textId="77777777" w:rsidR="00E66E37" w:rsidRPr="00E66E37" w:rsidRDefault="00E66E37" w:rsidP="00E66E37">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E66E37" w:rsidRPr="00E66E37" w14:paraId="0EF8A927" w14:textId="77777777" w:rsidTr="00E66E37">
                    <w:tc>
                      <w:tcPr>
                        <w:tcW w:w="930" w:type="dxa"/>
                        <w:tcMar>
                          <w:top w:w="0" w:type="dxa"/>
                          <w:left w:w="0" w:type="dxa"/>
                          <w:bottom w:w="0" w:type="dxa"/>
                          <w:right w:w="0" w:type="dxa"/>
                        </w:tcMar>
                      </w:tcPr>
                      <w:p w14:paraId="6CDABCF4"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A</w:t>
                        </w:r>
                      </w:p>
                      <w:p w14:paraId="1E8FD55A" w14:textId="77777777" w:rsidR="00E66E37" w:rsidRPr="00E66E37" w:rsidRDefault="00E66E37" w:rsidP="00E66E37">
                        <w:pPr>
                          <w:spacing w:before="20" w:after="20" w:line="1" w:lineRule="auto"/>
                        </w:pPr>
                      </w:p>
                    </w:tc>
                  </w:tr>
                </w:tbl>
                <w:p w14:paraId="747DED45" w14:textId="77777777" w:rsidR="00E66E37" w:rsidRPr="00E66E37" w:rsidRDefault="00E66E37" w:rsidP="00E66E37">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E04616F" w14:textId="77777777" w:rsidR="00E66E37" w:rsidRPr="00E66E37" w:rsidRDefault="00E66E37" w:rsidP="00E66E37">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E66E37" w:rsidRPr="00E66E37" w14:paraId="0A18B6B2" w14:textId="77777777" w:rsidTr="00E66E37">
                    <w:tc>
                      <w:tcPr>
                        <w:tcW w:w="1395" w:type="dxa"/>
                        <w:tcMar>
                          <w:top w:w="0" w:type="dxa"/>
                          <w:left w:w="0" w:type="dxa"/>
                          <w:bottom w:w="0" w:type="dxa"/>
                          <w:right w:w="0" w:type="dxa"/>
                        </w:tcMar>
                      </w:tcPr>
                      <w:p w14:paraId="291AB26C"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TG/253/1</w:t>
                        </w:r>
                      </w:p>
                      <w:p w14:paraId="003B9D93" w14:textId="77777777" w:rsidR="00E66E37" w:rsidRPr="00E66E37" w:rsidRDefault="00E66E37" w:rsidP="00E66E37">
                        <w:pPr>
                          <w:spacing w:before="20" w:after="20" w:line="1" w:lineRule="auto"/>
                        </w:pPr>
                      </w:p>
                    </w:tc>
                  </w:tr>
                </w:tbl>
                <w:p w14:paraId="7125772C" w14:textId="77777777" w:rsidR="00E66E37" w:rsidRPr="00E66E37" w:rsidRDefault="00E66E37" w:rsidP="00E66E37">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559B727" w14:textId="77777777" w:rsidR="00E66E37" w:rsidRPr="00E66E37" w:rsidRDefault="00E66E37" w:rsidP="00E66E37">
                  <w:pPr>
                    <w:spacing w:before="20" w:after="20"/>
                    <w:rPr>
                      <w:rFonts w:eastAsia="Arial" w:cs="Arial"/>
                      <w:color w:val="000000"/>
                      <w:sz w:val="16"/>
                      <w:szCs w:val="16"/>
                    </w:rPr>
                  </w:pPr>
                  <w:r w:rsidRPr="00E66E37">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E66E37" w:rsidRPr="00E66E37" w14:paraId="518127DC" w14:textId="77777777" w:rsidTr="00E66E37">
                    <w:tc>
                      <w:tcPr>
                        <w:tcW w:w="1425" w:type="dxa"/>
                        <w:tcMar>
                          <w:top w:w="0" w:type="dxa"/>
                          <w:left w:w="0" w:type="dxa"/>
                          <w:bottom w:w="0" w:type="dxa"/>
                          <w:right w:w="0" w:type="dxa"/>
                        </w:tcMar>
                      </w:tcPr>
                      <w:p w14:paraId="1DD43E8B"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2009</w:t>
                        </w:r>
                      </w:p>
                      <w:p w14:paraId="72701922" w14:textId="77777777" w:rsidR="00E66E37" w:rsidRPr="00E66E37" w:rsidRDefault="00E66E37" w:rsidP="00E66E37">
                        <w:pPr>
                          <w:spacing w:before="20" w:after="20" w:line="1" w:lineRule="auto"/>
                        </w:pPr>
                      </w:p>
                    </w:tc>
                  </w:tr>
                </w:tbl>
                <w:p w14:paraId="62E2FC29" w14:textId="77777777" w:rsidR="00E66E37" w:rsidRPr="00E66E37" w:rsidRDefault="00E66E37" w:rsidP="00E66E37">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8F0978C" w14:textId="77777777" w:rsidR="00E66E37" w:rsidRPr="00E66E37" w:rsidRDefault="00E66E37" w:rsidP="00E66E37">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E66E37" w:rsidRPr="00E66E37" w14:paraId="3C3063F2" w14:textId="77777777" w:rsidTr="00E66E37">
                    <w:tc>
                      <w:tcPr>
                        <w:tcW w:w="1470" w:type="dxa"/>
                        <w:tcMar>
                          <w:top w:w="0" w:type="dxa"/>
                          <w:left w:w="0" w:type="dxa"/>
                          <w:bottom w:w="0" w:type="dxa"/>
                          <w:right w:w="0" w:type="dxa"/>
                        </w:tcMar>
                      </w:tcPr>
                      <w:p w14:paraId="00F2A9DC"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Bird Cherry</w:t>
                        </w:r>
                      </w:p>
                      <w:p w14:paraId="786B01C9" w14:textId="77777777" w:rsidR="00E66E37" w:rsidRPr="00E66E37" w:rsidRDefault="00E66E37" w:rsidP="00E66E37">
                        <w:pPr>
                          <w:spacing w:before="20" w:after="20" w:line="1" w:lineRule="auto"/>
                          <w:jc w:val="left"/>
                        </w:pPr>
                      </w:p>
                    </w:tc>
                  </w:tr>
                </w:tbl>
                <w:p w14:paraId="27771DE5" w14:textId="77777777" w:rsidR="00E66E37" w:rsidRPr="00E66E37" w:rsidRDefault="00E66E37" w:rsidP="00E66E37">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FC2B202" w14:textId="77777777" w:rsidR="00E66E37" w:rsidRPr="00E66E37" w:rsidRDefault="00E66E37" w:rsidP="00E66E37">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E66E37" w:rsidRPr="00E66E37" w14:paraId="7B2C8A47" w14:textId="77777777" w:rsidTr="00E66E37">
                    <w:tc>
                      <w:tcPr>
                        <w:tcW w:w="1560" w:type="dxa"/>
                        <w:tcMar>
                          <w:top w:w="0" w:type="dxa"/>
                          <w:left w:w="0" w:type="dxa"/>
                          <w:bottom w:w="0" w:type="dxa"/>
                          <w:right w:w="0" w:type="dxa"/>
                        </w:tcMar>
                      </w:tcPr>
                      <w:p w14:paraId="0B33CC13"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Merisier à grappes</w:t>
                        </w:r>
                      </w:p>
                      <w:p w14:paraId="5D28A41B" w14:textId="77777777" w:rsidR="00E66E37" w:rsidRPr="00E66E37" w:rsidRDefault="00E66E37" w:rsidP="00E66E37">
                        <w:pPr>
                          <w:spacing w:before="20" w:after="20" w:line="1" w:lineRule="auto"/>
                          <w:jc w:val="left"/>
                        </w:pPr>
                      </w:p>
                    </w:tc>
                  </w:tr>
                </w:tbl>
                <w:p w14:paraId="76C1CA43" w14:textId="77777777" w:rsidR="00E66E37" w:rsidRPr="00E66E37" w:rsidRDefault="00E66E37" w:rsidP="00E66E37">
                  <w:pPr>
                    <w:spacing w:before="20" w:after="20" w:line="1" w:lineRule="auto"/>
                    <w:jc w:val="left"/>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37971F1" w14:textId="77777777" w:rsidR="00E66E37" w:rsidRPr="00E66E37" w:rsidRDefault="00E66E37" w:rsidP="00E66E37">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E66E37" w:rsidRPr="00E66E37" w14:paraId="1AA6EACF" w14:textId="77777777" w:rsidTr="00E66E37">
                    <w:tc>
                      <w:tcPr>
                        <w:tcW w:w="1515" w:type="dxa"/>
                        <w:tcMar>
                          <w:top w:w="0" w:type="dxa"/>
                          <w:left w:w="0" w:type="dxa"/>
                          <w:bottom w:w="0" w:type="dxa"/>
                          <w:right w:w="0" w:type="dxa"/>
                        </w:tcMar>
                      </w:tcPr>
                      <w:p w14:paraId="6514D8EE"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Traubenkirsche</w:t>
                        </w:r>
                      </w:p>
                      <w:p w14:paraId="6BD30D02" w14:textId="77777777" w:rsidR="00E66E37" w:rsidRPr="00E66E37" w:rsidRDefault="00E66E37" w:rsidP="00E66E37">
                        <w:pPr>
                          <w:spacing w:before="20" w:after="20" w:line="1" w:lineRule="auto"/>
                          <w:jc w:val="left"/>
                        </w:pPr>
                      </w:p>
                    </w:tc>
                  </w:tr>
                </w:tbl>
                <w:p w14:paraId="108ABC07" w14:textId="77777777" w:rsidR="00E66E37" w:rsidRPr="00E66E37" w:rsidRDefault="00E66E37" w:rsidP="00E66E37">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55C0E31" w14:textId="77777777" w:rsidR="00E66E37" w:rsidRPr="00E66E37" w:rsidRDefault="00E66E37" w:rsidP="00E66E37">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E66E37" w:rsidRPr="00E66E37" w14:paraId="4E217594" w14:textId="77777777" w:rsidTr="00E66E37">
                    <w:tc>
                      <w:tcPr>
                        <w:tcW w:w="1740" w:type="dxa"/>
                        <w:tcMar>
                          <w:top w:w="0" w:type="dxa"/>
                          <w:left w:w="0" w:type="dxa"/>
                          <w:bottom w:w="0" w:type="dxa"/>
                          <w:right w:w="0" w:type="dxa"/>
                        </w:tcMar>
                      </w:tcPr>
                      <w:p w14:paraId="279949BD"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Cerezo de racimo</w:t>
                        </w:r>
                      </w:p>
                      <w:p w14:paraId="3EAEACA1" w14:textId="77777777" w:rsidR="00E66E37" w:rsidRPr="00E66E37" w:rsidRDefault="00E66E37" w:rsidP="00E66E37">
                        <w:pPr>
                          <w:spacing w:before="20" w:after="20" w:line="1" w:lineRule="auto"/>
                          <w:jc w:val="left"/>
                        </w:pPr>
                      </w:p>
                    </w:tc>
                  </w:tr>
                </w:tbl>
                <w:p w14:paraId="74A8877A" w14:textId="77777777" w:rsidR="00E66E37" w:rsidRPr="00E66E37" w:rsidRDefault="00E66E37" w:rsidP="00E66E37">
                  <w:pPr>
                    <w:spacing w:before="20" w:after="20" w:line="1" w:lineRule="auto"/>
                    <w:jc w:val="left"/>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06255ED" w14:textId="77777777" w:rsidR="00E66E37" w:rsidRPr="00E66E37" w:rsidRDefault="00E66E37" w:rsidP="00E66E37">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E66E37" w:rsidRPr="00E66E37" w14:paraId="209C0BFC" w14:textId="77777777" w:rsidTr="00E66E37">
                    <w:tc>
                      <w:tcPr>
                        <w:tcW w:w="2115" w:type="dxa"/>
                        <w:tcMar>
                          <w:top w:w="0" w:type="dxa"/>
                          <w:left w:w="0" w:type="dxa"/>
                          <w:bottom w:w="0" w:type="dxa"/>
                          <w:right w:w="0" w:type="dxa"/>
                        </w:tcMar>
                      </w:tcPr>
                      <w:p w14:paraId="57870949" w14:textId="77777777" w:rsidR="00E66E37" w:rsidRPr="00E66E37" w:rsidRDefault="00E66E37" w:rsidP="00E66E37">
                        <w:pPr>
                          <w:spacing w:before="20" w:after="20"/>
                          <w:jc w:val="left"/>
                          <w:rPr>
                            <w:rFonts w:cs="Arial"/>
                            <w:color w:val="000000"/>
                            <w:sz w:val="16"/>
                            <w:szCs w:val="16"/>
                          </w:rPr>
                        </w:pPr>
                        <w:r w:rsidRPr="00E66E37">
                          <w:rPr>
                            <w:rFonts w:cs="Arial"/>
                            <w:i/>
                            <w:iCs/>
                            <w:color w:val="000000"/>
                            <w:sz w:val="16"/>
                            <w:szCs w:val="16"/>
                          </w:rPr>
                          <w:t>Prunus padus</w:t>
                        </w:r>
                        <w:r w:rsidRPr="00E66E37">
                          <w:rPr>
                            <w:rFonts w:cs="Arial"/>
                            <w:color w:val="000000"/>
                            <w:sz w:val="16"/>
                            <w:szCs w:val="16"/>
                          </w:rPr>
                          <w:t> L.</w:t>
                        </w:r>
                      </w:p>
                      <w:p w14:paraId="727C2B75" w14:textId="77777777" w:rsidR="00E66E37" w:rsidRPr="00E66E37" w:rsidRDefault="00E66E37" w:rsidP="00E66E37">
                        <w:pPr>
                          <w:spacing w:before="20" w:after="20" w:line="1" w:lineRule="auto"/>
                          <w:jc w:val="left"/>
                        </w:pPr>
                      </w:p>
                    </w:tc>
                  </w:tr>
                </w:tbl>
                <w:p w14:paraId="1D848C5B" w14:textId="77777777" w:rsidR="00E66E37" w:rsidRPr="00E66E37" w:rsidRDefault="00E66E37" w:rsidP="00E66E37">
                  <w:pPr>
                    <w:spacing w:before="20" w:after="20" w:line="1" w:lineRule="auto"/>
                    <w:jc w:val="left"/>
                  </w:pPr>
                </w:p>
              </w:tc>
              <w:tc>
                <w:tcPr>
                  <w:tcW w:w="1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1092F51" w14:textId="77777777" w:rsidR="00E66E37" w:rsidRPr="00E66E37" w:rsidRDefault="00E66E37" w:rsidP="00E66E37">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E66E37" w:rsidRPr="00E66E37" w14:paraId="0FEFD306" w14:textId="77777777" w:rsidTr="00E66E37">
                    <w:tc>
                      <w:tcPr>
                        <w:tcW w:w="1815" w:type="dxa"/>
                        <w:tcMar>
                          <w:top w:w="0" w:type="dxa"/>
                          <w:left w:w="0" w:type="dxa"/>
                          <w:bottom w:w="0" w:type="dxa"/>
                          <w:right w:w="0" w:type="dxa"/>
                        </w:tcMar>
                      </w:tcPr>
                      <w:p w14:paraId="5868E900"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PRUNU_PAD</w:t>
                        </w:r>
                      </w:p>
                      <w:p w14:paraId="4BBF9624" w14:textId="77777777" w:rsidR="00E66E37" w:rsidRPr="00E66E37" w:rsidRDefault="00E66E37" w:rsidP="00E66E37">
                        <w:pPr>
                          <w:spacing w:before="20" w:after="20" w:line="1" w:lineRule="auto"/>
                        </w:pPr>
                      </w:p>
                    </w:tc>
                  </w:tr>
                </w:tbl>
                <w:p w14:paraId="7E7F4EE3" w14:textId="77777777" w:rsidR="00E66E37" w:rsidRPr="00E66E37" w:rsidRDefault="00E66E37" w:rsidP="00E66E37">
                  <w:pPr>
                    <w:spacing w:before="20" w:after="20" w:line="1" w:lineRule="auto"/>
                  </w:pPr>
                </w:p>
              </w:tc>
            </w:tr>
            <w:tr w:rsidR="00E66E37" w:rsidRPr="00E66E37" w14:paraId="0D3CE40A" w14:textId="77777777" w:rsidTr="00E66E37">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814F001" w14:textId="77777777" w:rsidR="00E66E37" w:rsidRPr="00E66E37" w:rsidRDefault="00E66E37" w:rsidP="00E66E37">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E66E37" w:rsidRPr="00E66E37" w14:paraId="31052286" w14:textId="77777777" w:rsidTr="00E66E37">
                    <w:tc>
                      <w:tcPr>
                        <w:tcW w:w="615" w:type="dxa"/>
                        <w:tcMar>
                          <w:top w:w="0" w:type="dxa"/>
                          <w:left w:w="0" w:type="dxa"/>
                          <w:bottom w:w="0" w:type="dxa"/>
                          <w:right w:w="0" w:type="dxa"/>
                        </w:tcMar>
                      </w:tcPr>
                      <w:p w14:paraId="5648457B"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BR</w:t>
                        </w:r>
                      </w:p>
                      <w:p w14:paraId="2D9E67E9" w14:textId="77777777" w:rsidR="00E66E37" w:rsidRPr="00E66E37" w:rsidRDefault="00E66E37" w:rsidP="00E66E37">
                        <w:pPr>
                          <w:spacing w:before="20" w:after="20" w:line="1" w:lineRule="auto"/>
                        </w:pPr>
                      </w:p>
                    </w:tc>
                  </w:tr>
                </w:tbl>
                <w:p w14:paraId="2D0A3018" w14:textId="77777777" w:rsidR="00E66E37" w:rsidRPr="00E66E37" w:rsidRDefault="00E66E37" w:rsidP="00E66E37">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AE3D225" w14:textId="77777777" w:rsidR="00E66E37" w:rsidRPr="00E66E37" w:rsidRDefault="00E66E37" w:rsidP="00E66E37">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E66E37" w:rsidRPr="00E66E37" w14:paraId="6337A3DB" w14:textId="77777777" w:rsidTr="00E66E37">
                    <w:tc>
                      <w:tcPr>
                        <w:tcW w:w="465" w:type="dxa"/>
                        <w:tcMar>
                          <w:top w:w="0" w:type="dxa"/>
                          <w:left w:w="0" w:type="dxa"/>
                          <w:bottom w:w="0" w:type="dxa"/>
                          <w:right w:w="0" w:type="dxa"/>
                        </w:tcMar>
                      </w:tcPr>
                      <w:p w14:paraId="1101D5F2"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TWO</w:t>
                        </w:r>
                      </w:p>
                      <w:p w14:paraId="0E796C2D" w14:textId="77777777" w:rsidR="00E66E37" w:rsidRPr="00E66E37" w:rsidRDefault="00E66E37" w:rsidP="00E66E37">
                        <w:pPr>
                          <w:spacing w:before="20" w:after="20" w:line="1" w:lineRule="auto"/>
                        </w:pPr>
                      </w:p>
                    </w:tc>
                  </w:tr>
                </w:tbl>
                <w:p w14:paraId="6895FA86" w14:textId="77777777" w:rsidR="00E66E37" w:rsidRPr="00E66E37" w:rsidRDefault="00E66E37" w:rsidP="00E66E37">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CB8CB15" w14:textId="77777777" w:rsidR="00E66E37" w:rsidRPr="00E66E37" w:rsidRDefault="00E66E37" w:rsidP="00E66E37">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E66E37" w:rsidRPr="00E66E37" w14:paraId="36D812CA" w14:textId="77777777" w:rsidTr="00E66E37">
                    <w:tc>
                      <w:tcPr>
                        <w:tcW w:w="930" w:type="dxa"/>
                        <w:tcMar>
                          <w:top w:w="0" w:type="dxa"/>
                          <w:left w:w="0" w:type="dxa"/>
                          <w:bottom w:w="0" w:type="dxa"/>
                          <w:right w:w="0" w:type="dxa"/>
                        </w:tcMar>
                      </w:tcPr>
                      <w:p w14:paraId="3853CDC1"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A</w:t>
                        </w:r>
                      </w:p>
                      <w:p w14:paraId="020938E3" w14:textId="77777777" w:rsidR="00E66E37" w:rsidRPr="00E66E37" w:rsidRDefault="00E66E37" w:rsidP="00E66E37">
                        <w:pPr>
                          <w:spacing w:before="20" w:after="20" w:line="1" w:lineRule="auto"/>
                        </w:pPr>
                      </w:p>
                    </w:tc>
                  </w:tr>
                </w:tbl>
                <w:p w14:paraId="1A559D50" w14:textId="77777777" w:rsidR="00E66E37" w:rsidRPr="00E66E37" w:rsidRDefault="00E66E37" w:rsidP="00E66E37">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180CCF1" w14:textId="77777777" w:rsidR="00E66E37" w:rsidRPr="00E66E37" w:rsidRDefault="00E66E37" w:rsidP="00E66E37">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E66E37" w:rsidRPr="00E66E37" w14:paraId="0997CFD1" w14:textId="77777777" w:rsidTr="00E66E37">
                    <w:tc>
                      <w:tcPr>
                        <w:tcW w:w="1395" w:type="dxa"/>
                        <w:tcMar>
                          <w:top w:w="0" w:type="dxa"/>
                          <w:left w:w="0" w:type="dxa"/>
                          <w:bottom w:w="0" w:type="dxa"/>
                          <w:right w:w="0" w:type="dxa"/>
                        </w:tcMar>
                      </w:tcPr>
                      <w:p w14:paraId="25433350"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TG/254/1</w:t>
                        </w:r>
                      </w:p>
                      <w:p w14:paraId="1E143DE9" w14:textId="77777777" w:rsidR="00E66E37" w:rsidRPr="00E66E37" w:rsidRDefault="00E66E37" w:rsidP="00E66E37">
                        <w:pPr>
                          <w:spacing w:before="20" w:after="20" w:line="1" w:lineRule="auto"/>
                        </w:pPr>
                      </w:p>
                    </w:tc>
                  </w:tr>
                </w:tbl>
                <w:p w14:paraId="200C32EF" w14:textId="77777777" w:rsidR="00E66E37" w:rsidRPr="00E66E37" w:rsidRDefault="00E66E37" w:rsidP="00E66E37">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F0AC289" w14:textId="77777777" w:rsidR="00E66E37" w:rsidRPr="00E66E37" w:rsidRDefault="00E66E37" w:rsidP="00E66E37">
                  <w:pPr>
                    <w:spacing w:before="20" w:after="20"/>
                    <w:rPr>
                      <w:rFonts w:eastAsia="Arial" w:cs="Arial"/>
                      <w:color w:val="000000"/>
                      <w:sz w:val="16"/>
                      <w:szCs w:val="16"/>
                    </w:rPr>
                  </w:pPr>
                  <w:r w:rsidRPr="00E66E37">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E66E37" w:rsidRPr="00E66E37" w14:paraId="398261DA" w14:textId="77777777" w:rsidTr="00E66E37">
                    <w:tc>
                      <w:tcPr>
                        <w:tcW w:w="1425" w:type="dxa"/>
                        <w:tcMar>
                          <w:top w:w="0" w:type="dxa"/>
                          <w:left w:w="0" w:type="dxa"/>
                          <w:bottom w:w="0" w:type="dxa"/>
                          <w:right w:w="0" w:type="dxa"/>
                        </w:tcMar>
                      </w:tcPr>
                      <w:p w14:paraId="2AD5AEBA"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2009</w:t>
                        </w:r>
                      </w:p>
                      <w:p w14:paraId="629CEECF" w14:textId="77777777" w:rsidR="00E66E37" w:rsidRPr="00E66E37" w:rsidRDefault="00E66E37" w:rsidP="00E66E37">
                        <w:pPr>
                          <w:spacing w:before="20" w:after="20" w:line="1" w:lineRule="auto"/>
                        </w:pPr>
                      </w:p>
                    </w:tc>
                  </w:tr>
                </w:tbl>
                <w:p w14:paraId="59F0BC30" w14:textId="77777777" w:rsidR="00E66E37" w:rsidRPr="00E66E37" w:rsidRDefault="00E66E37" w:rsidP="00E66E37">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3706F08" w14:textId="77777777" w:rsidR="00E66E37" w:rsidRPr="00E66E37" w:rsidRDefault="00E66E37" w:rsidP="00E66E37">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E66E37" w:rsidRPr="00E66E37" w14:paraId="0492B845" w14:textId="77777777" w:rsidTr="00E66E37">
                    <w:tc>
                      <w:tcPr>
                        <w:tcW w:w="1470" w:type="dxa"/>
                        <w:tcMar>
                          <w:top w:w="0" w:type="dxa"/>
                          <w:left w:w="0" w:type="dxa"/>
                          <w:bottom w:w="0" w:type="dxa"/>
                          <w:right w:w="0" w:type="dxa"/>
                        </w:tcMar>
                      </w:tcPr>
                      <w:p w14:paraId="0B604779"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Rubber</w:t>
                        </w:r>
                      </w:p>
                      <w:p w14:paraId="07A29DF7" w14:textId="77777777" w:rsidR="00E66E37" w:rsidRPr="00E66E37" w:rsidRDefault="00E66E37" w:rsidP="00E66E37">
                        <w:pPr>
                          <w:spacing w:before="20" w:after="20" w:line="1" w:lineRule="auto"/>
                          <w:jc w:val="left"/>
                        </w:pPr>
                      </w:p>
                    </w:tc>
                  </w:tr>
                </w:tbl>
                <w:p w14:paraId="0BB3D0A3" w14:textId="77777777" w:rsidR="00E66E37" w:rsidRPr="00E66E37" w:rsidRDefault="00E66E37" w:rsidP="00E66E37">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C57BF15" w14:textId="77777777" w:rsidR="00E66E37" w:rsidRPr="00E66E37" w:rsidRDefault="00E66E37" w:rsidP="00E66E37">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E66E37" w:rsidRPr="00E66E37" w14:paraId="7D0D1DFC" w14:textId="77777777" w:rsidTr="00E66E37">
                    <w:tc>
                      <w:tcPr>
                        <w:tcW w:w="1560" w:type="dxa"/>
                        <w:tcMar>
                          <w:top w:w="0" w:type="dxa"/>
                          <w:left w:w="0" w:type="dxa"/>
                          <w:bottom w:w="0" w:type="dxa"/>
                          <w:right w:w="0" w:type="dxa"/>
                        </w:tcMar>
                      </w:tcPr>
                      <w:p w14:paraId="1D4A2F25"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Hevea</w:t>
                        </w:r>
                      </w:p>
                      <w:p w14:paraId="41FF5FDB" w14:textId="77777777" w:rsidR="00E66E37" w:rsidRPr="00E66E37" w:rsidRDefault="00E66E37" w:rsidP="00E66E37">
                        <w:pPr>
                          <w:spacing w:before="20" w:after="20" w:line="1" w:lineRule="auto"/>
                          <w:jc w:val="left"/>
                        </w:pPr>
                      </w:p>
                    </w:tc>
                  </w:tr>
                </w:tbl>
                <w:p w14:paraId="7B444D0C" w14:textId="77777777" w:rsidR="00E66E37" w:rsidRPr="00E66E37" w:rsidRDefault="00E66E37" w:rsidP="00E66E37">
                  <w:pPr>
                    <w:spacing w:before="20" w:after="20" w:line="1" w:lineRule="auto"/>
                    <w:jc w:val="left"/>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64CB2FC" w14:textId="77777777" w:rsidR="00E66E37" w:rsidRPr="00E66E37" w:rsidRDefault="00E66E37" w:rsidP="00E66E37">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E66E37" w:rsidRPr="00E66E37" w14:paraId="420E4F04" w14:textId="77777777" w:rsidTr="00E66E37">
                    <w:tc>
                      <w:tcPr>
                        <w:tcW w:w="1515" w:type="dxa"/>
                        <w:tcMar>
                          <w:top w:w="0" w:type="dxa"/>
                          <w:left w:w="0" w:type="dxa"/>
                          <w:bottom w:w="0" w:type="dxa"/>
                          <w:right w:w="0" w:type="dxa"/>
                        </w:tcMar>
                      </w:tcPr>
                      <w:p w14:paraId="477B1722"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Parakautschukbaum</w:t>
                        </w:r>
                      </w:p>
                      <w:p w14:paraId="583345EC" w14:textId="77777777" w:rsidR="00E66E37" w:rsidRPr="00E66E37" w:rsidRDefault="00E66E37" w:rsidP="00E66E37">
                        <w:pPr>
                          <w:spacing w:before="20" w:after="20" w:line="1" w:lineRule="auto"/>
                          <w:jc w:val="left"/>
                        </w:pPr>
                      </w:p>
                    </w:tc>
                  </w:tr>
                </w:tbl>
                <w:p w14:paraId="39FA35F4" w14:textId="77777777" w:rsidR="00E66E37" w:rsidRPr="00E66E37" w:rsidRDefault="00E66E37" w:rsidP="00E66E37">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EF4A1E3" w14:textId="77777777" w:rsidR="00E66E37" w:rsidRPr="00E66E37" w:rsidRDefault="00E66E37" w:rsidP="00E66E37">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E66E37" w:rsidRPr="00E66E37" w14:paraId="7B25930C" w14:textId="77777777" w:rsidTr="00E66E37">
                    <w:tc>
                      <w:tcPr>
                        <w:tcW w:w="1740" w:type="dxa"/>
                        <w:tcMar>
                          <w:top w:w="0" w:type="dxa"/>
                          <w:left w:w="0" w:type="dxa"/>
                          <w:bottom w:w="0" w:type="dxa"/>
                          <w:right w:w="0" w:type="dxa"/>
                        </w:tcMar>
                      </w:tcPr>
                      <w:p w14:paraId="19F36FE9"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Hule, Árbol del caucho</w:t>
                        </w:r>
                      </w:p>
                      <w:p w14:paraId="2B190D72" w14:textId="77777777" w:rsidR="00E66E37" w:rsidRPr="00E66E37" w:rsidRDefault="00E66E37" w:rsidP="00E66E37">
                        <w:pPr>
                          <w:spacing w:before="20" w:after="20" w:line="1" w:lineRule="auto"/>
                          <w:jc w:val="left"/>
                        </w:pPr>
                      </w:p>
                    </w:tc>
                  </w:tr>
                </w:tbl>
                <w:p w14:paraId="6B871BE2" w14:textId="77777777" w:rsidR="00E66E37" w:rsidRPr="00E66E37" w:rsidRDefault="00E66E37" w:rsidP="00E66E37">
                  <w:pPr>
                    <w:spacing w:before="20" w:after="20" w:line="1" w:lineRule="auto"/>
                    <w:jc w:val="left"/>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94595ED" w14:textId="77777777" w:rsidR="00E66E37" w:rsidRPr="00E66E37" w:rsidRDefault="00E66E37" w:rsidP="00E66E37">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E66E37" w:rsidRPr="00E66E37" w14:paraId="4C7D38C0" w14:textId="77777777" w:rsidTr="00E66E37">
                    <w:tc>
                      <w:tcPr>
                        <w:tcW w:w="2115" w:type="dxa"/>
                        <w:tcMar>
                          <w:top w:w="0" w:type="dxa"/>
                          <w:left w:w="0" w:type="dxa"/>
                          <w:bottom w:w="0" w:type="dxa"/>
                          <w:right w:w="0" w:type="dxa"/>
                        </w:tcMar>
                      </w:tcPr>
                      <w:p w14:paraId="3D95836F" w14:textId="77777777" w:rsidR="00E66E37" w:rsidRPr="00E66E37" w:rsidRDefault="00E66E37" w:rsidP="00E66E37">
                        <w:pPr>
                          <w:spacing w:before="20" w:after="20"/>
                          <w:jc w:val="left"/>
                          <w:rPr>
                            <w:rFonts w:cs="Arial"/>
                            <w:color w:val="000000"/>
                            <w:sz w:val="16"/>
                            <w:szCs w:val="16"/>
                          </w:rPr>
                        </w:pPr>
                        <w:r w:rsidRPr="00E66E37">
                          <w:rPr>
                            <w:rFonts w:cs="Arial"/>
                            <w:i/>
                            <w:iCs/>
                            <w:color w:val="000000"/>
                            <w:sz w:val="16"/>
                            <w:szCs w:val="16"/>
                          </w:rPr>
                          <w:t>Hevea</w:t>
                        </w:r>
                        <w:r w:rsidRPr="00E66E37">
                          <w:rPr>
                            <w:rFonts w:cs="Arial"/>
                            <w:color w:val="000000"/>
                            <w:sz w:val="16"/>
                            <w:szCs w:val="16"/>
                          </w:rPr>
                          <w:t> Aubl.</w:t>
                        </w:r>
                      </w:p>
                      <w:p w14:paraId="2BE0071A" w14:textId="77777777" w:rsidR="00E66E37" w:rsidRPr="00E66E37" w:rsidRDefault="00E66E37" w:rsidP="00E66E37">
                        <w:pPr>
                          <w:spacing w:before="20" w:after="20" w:line="1" w:lineRule="auto"/>
                          <w:jc w:val="left"/>
                        </w:pPr>
                      </w:p>
                    </w:tc>
                  </w:tr>
                </w:tbl>
                <w:p w14:paraId="7AF70273" w14:textId="77777777" w:rsidR="00E66E37" w:rsidRPr="00E66E37" w:rsidRDefault="00E66E37" w:rsidP="00E66E37">
                  <w:pPr>
                    <w:spacing w:before="20" w:after="20" w:line="1" w:lineRule="auto"/>
                    <w:jc w:val="left"/>
                  </w:pPr>
                </w:p>
              </w:tc>
              <w:tc>
                <w:tcPr>
                  <w:tcW w:w="1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125FAC6" w14:textId="77777777" w:rsidR="00E66E37" w:rsidRPr="00E66E37" w:rsidRDefault="00E66E37" w:rsidP="00E66E37">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E66E37" w:rsidRPr="00E66E37" w14:paraId="7755783D" w14:textId="77777777" w:rsidTr="00E66E37">
                    <w:tc>
                      <w:tcPr>
                        <w:tcW w:w="1815" w:type="dxa"/>
                        <w:tcMar>
                          <w:top w:w="0" w:type="dxa"/>
                          <w:left w:w="0" w:type="dxa"/>
                          <w:bottom w:w="0" w:type="dxa"/>
                          <w:right w:w="0" w:type="dxa"/>
                        </w:tcMar>
                      </w:tcPr>
                      <w:p w14:paraId="591267A7"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HEVEA</w:t>
                        </w:r>
                      </w:p>
                      <w:p w14:paraId="321F56E6" w14:textId="77777777" w:rsidR="00E66E37" w:rsidRPr="00E66E37" w:rsidRDefault="00E66E37" w:rsidP="00E66E37">
                        <w:pPr>
                          <w:spacing w:before="20" w:after="20" w:line="1" w:lineRule="auto"/>
                        </w:pPr>
                      </w:p>
                    </w:tc>
                  </w:tr>
                </w:tbl>
                <w:p w14:paraId="24F2AF54" w14:textId="77777777" w:rsidR="00E66E37" w:rsidRPr="00E66E37" w:rsidRDefault="00E66E37" w:rsidP="00E66E37">
                  <w:pPr>
                    <w:spacing w:before="20" w:after="20" w:line="1" w:lineRule="auto"/>
                  </w:pPr>
                </w:p>
              </w:tc>
            </w:tr>
          </w:tbl>
          <w:p w14:paraId="740501C9" w14:textId="77777777" w:rsidR="00E66E37" w:rsidRPr="00E66E37" w:rsidRDefault="00E66E37" w:rsidP="00E66E37">
            <w:pPr>
              <w:spacing w:line="1" w:lineRule="auto"/>
            </w:pPr>
          </w:p>
        </w:tc>
      </w:tr>
    </w:tbl>
    <w:p w14:paraId="68636FB2" w14:textId="77777777" w:rsidR="00E66E37" w:rsidRPr="00E66E37" w:rsidRDefault="00E66E37" w:rsidP="00E66E37">
      <w:pPr>
        <w:rPr>
          <w:vanish/>
        </w:rPr>
      </w:pPr>
    </w:p>
    <w:tbl>
      <w:tblPr>
        <w:tblW w:w="16125" w:type="dxa"/>
        <w:tblLayout w:type="fixed"/>
        <w:tblLook w:val="01E0" w:firstRow="1" w:lastRow="1" w:firstColumn="1" w:lastColumn="1" w:noHBand="0" w:noVBand="0"/>
      </w:tblPr>
      <w:tblGrid>
        <w:gridCol w:w="16125"/>
      </w:tblGrid>
      <w:tr w:rsidR="00E66E37" w:rsidRPr="00E66E37" w14:paraId="1AFBB885" w14:textId="77777777" w:rsidTr="00E66E37">
        <w:tc>
          <w:tcPr>
            <w:tcW w:w="16125" w:type="dxa"/>
            <w:tcMar>
              <w:top w:w="0" w:type="dxa"/>
              <w:left w:w="0" w:type="dxa"/>
              <w:bottom w:w="0" w:type="dxa"/>
              <w:right w:w="0" w:type="dxa"/>
            </w:tcMar>
          </w:tcPr>
          <w:tbl>
            <w:tblPr>
              <w:tblW w:w="15868"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615"/>
              <w:gridCol w:w="456"/>
              <w:gridCol w:w="9"/>
              <w:gridCol w:w="919"/>
              <w:gridCol w:w="10"/>
              <w:gridCol w:w="1394"/>
              <w:gridCol w:w="931"/>
              <w:gridCol w:w="1424"/>
              <w:gridCol w:w="1469"/>
              <w:gridCol w:w="1545"/>
              <w:gridCol w:w="14"/>
              <w:gridCol w:w="1520"/>
              <w:gridCol w:w="1739"/>
              <w:gridCol w:w="2114"/>
              <w:gridCol w:w="1709"/>
            </w:tblGrid>
            <w:tr w:rsidR="00E66E37" w:rsidRPr="00E66E37" w14:paraId="7D971389" w14:textId="77777777" w:rsidTr="00E66E37">
              <w:tc>
                <w:tcPr>
                  <w:tcW w:w="615" w:type="dxa"/>
                  <w:tcBorders>
                    <w:top w:val="nil"/>
                    <w:left w:val="single" w:sz="6" w:space="0" w:color="000000"/>
                    <w:bottom w:val="single" w:sz="6" w:space="0" w:color="000000"/>
                    <w:right w:val="single" w:sz="6" w:space="0" w:color="000000"/>
                  </w:tcBorders>
                  <w:tcMar>
                    <w:top w:w="0" w:type="dxa"/>
                    <w:left w:w="0" w:type="dxa"/>
                    <w:bottom w:w="0" w:type="dxa"/>
                    <w:right w:w="0" w:type="dxa"/>
                  </w:tcMar>
                </w:tcPr>
                <w:tbl>
                  <w:tblPr>
                    <w:tblW w:w="615" w:type="dxa"/>
                    <w:tblLayout w:type="fixed"/>
                    <w:tblCellMar>
                      <w:left w:w="0" w:type="dxa"/>
                      <w:right w:w="0" w:type="dxa"/>
                    </w:tblCellMar>
                    <w:tblLook w:val="01E0" w:firstRow="1" w:lastRow="1" w:firstColumn="1" w:lastColumn="1" w:noHBand="0" w:noVBand="0"/>
                  </w:tblPr>
                  <w:tblGrid>
                    <w:gridCol w:w="615"/>
                  </w:tblGrid>
                  <w:tr w:rsidR="00E66E37" w:rsidRPr="00E66E37" w14:paraId="457A45AA" w14:textId="77777777" w:rsidTr="00E66E37">
                    <w:tc>
                      <w:tcPr>
                        <w:tcW w:w="615" w:type="dxa"/>
                        <w:tcMar>
                          <w:top w:w="0" w:type="dxa"/>
                          <w:left w:w="0" w:type="dxa"/>
                          <w:bottom w:w="0" w:type="dxa"/>
                          <w:right w:w="0" w:type="dxa"/>
                        </w:tcMar>
                      </w:tcPr>
                      <w:p w14:paraId="49C0E0B2"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JP</w:t>
                        </w:r>
                      </w:p>
                      <w:p w14:paraId="0778EF20" w14:textId="77777777" w:rsidR="00E66E37" w:rsidRPr="00E66E37" w:rsidRDefault="00E66E37" w:rsidP="00E66E37">
                        <w:pPr>
                          <w:spacing w:before="20" w:after="20" w:line="1" w:lineRule="auto"/>
                        </w:pPr>
                      </w:p>
                    </w:tc>
                  </w:tr>
                </w:tbl>
                <w:p w14:paraId="7ECF5695" w14:textId="77777777" w:rsidR="00E66E37" w:rsidRPr="00E66E37" w:rsidRDefault="00E66E37" w:rsidP="00E66E37">
                  <w:pPr>
                    <w:spacing w:before="20" w:after="20" w:line="1" w:lineRule="auto"/>
                  </w:pPr>
                </w:p>
              </w:tc>
              <w:tc>
                <w:tcPr>
                  <w:tcW w:w="465" w:type="dxa"/>
                  <w:gridSpan w:val="2"/>
                  <w:tcBorders>
                    <w:top w:val="nil"/>
                    <w:left w:val="single" w:sz="6" w:space="0" w:color="000000"/>
                    <w:bottom w:val="single" w:sz="6" w:space="0" w:color="000000"/>
                    <w:right w:val="single" w:sz="6" w:space="0" w:color="000000"/>
                  </w:tcBorders>
                  <w:tcMar>
                    <w:top w:w="0" w:type="dxa"/>
                    <w:left w:w="0" w:type="dxa"/>
                    <w:bottom w:w="0" w:type="dxa"/>
                    <w:right w:w="0" w:type="dxa"/>
                  </w:tcMar>
                </w:tcPr>
                <w:p w14:paraId="73398B6F" w14:textId="77777777" w:rsidR="00E66E37" w:rsidRPr="00E66E37" w:rsidRDefault="00E66E37" w:rsidP="00E66E37">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E66E37" w:rsidRPr="00E66E37" w14:paraId="678AF65E" w14:textId="77777777" w:rsidTr="00E66E37">
                    <w:tc>
                      <w:tcPr>
                        <w:tcW w:w="465" w:type="dxa"/>
                        <w:tcMar>
                          <w:top w:w="0" w:type="dxa"/>
                          <w:left w:w="0" w:type="dxa"/>
                          <w:bottom w:w="0" w:type="dxa"/>
                          <w:right w:w="0" w:type="dxa"/>
                        </w:tcMar>
                      </w:tcPr>
                      <w:p w14:paraId="01A72487"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TWV</w:t>
                        </w:r>
                      </w:p>
                      <w:p w14:paraId="0431049F" w14:textId="77777777" w:rsidR="00E66E37" w:rsidRPr="00E66E37" w:rsidRDefault="00E66E37" w:rsidP="00E66E37">
                        <w:pPr>
                          <w:spacing w:before="20" w:after="20" w:line="1" w:lineRule="auto"/>
                        </w:pPr>
                      </w:p>
                    </w:tc>
                  </w:tr>
                </w:tbl>
                <w:p w14:paraId="591A58BC" w14:textId="77777777" w:rsidR="00E66E37" w:rsidRPr="00E66E37" w:rsidRDefault="00E66E37" w:rsidP="00E66E37">
                  <w:pPr>
                    <w:spacing w:before="20" w:after="20" w:line="1" w:lineRule="auto"/>
                  </w:pPr>
                </w:p>
              </w:tc>
              <w:tc>
                <w:tcPr>
                  <w:tcW w:w="929" w:type="dxa"/>
                  <w:gridSpan w:val="2"/>
                  <w:tcBorders>
                    <w:top w:val="nil"/>
                    <w:left w:val="single" w:sz="6" w:space="0" w:color="000000"/>
                    <w:bottom w:val="single" w:sz="6" w:space="0" w:color="000000"/>
                    <w:right w:val="single" w:sz="6" w:space="0" w:color="000000"/>
                  </w:tcBorders>
                  <w:tcMar>
                    <w:top w:w="0" w:type="dxa"/>
                    <w:left w:w="0" w:type="dxa"/>
                    <w:bottom w:w="0" w:type="dxa"/>
                    <w:right w:w="0" w:type="dxa"/>
                  </w:tcMar>
                </w:tcPr>
                <w:p w14:paraId="62CB040E" w14:textId="77777777" w:rsidR="00E66E37" w:rsidRPr="00E66E37" w:rsidRDefault="00E66E37" w:rsidP="00E66E37">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E66E37" w:rsidRPr="00E66E37" w14:paraId="7A154A4D" w14:textId="77777777" w:rsidTr="00E66E37">
                    <w:tc>
                      <w:tcPr>
                        <w:tcW w:w="930" w:type="dxa"/>
                        <w:tcMar>
                          <w:top w:w="0" w:type="dxa"/>
                          <w:left w:w="0" w:type="dxa"/>
                          <w:bottom w:w="0" w:type="dxa"/>
                          <w:right w:w="0" w:type="dxa"/>
                        </w:tcMar>
                      </w:tcPr>
                      <w:p w14:paraId="21676C2C"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A</w:t>
                        </w:r>
                      </w:p>
                      <w:p w14:paraId="17AD9AB8" w14:textId="77777777" w:rsidR="00E66E37" w:rsidRPr="00E66E37" w:rsidRDefault="00E66E37" w:rsidP="00E66E37">
                        <w:pPr>
                          <w:spacing w:before="20" w:after="20" w:line="1" w:lineRule="auto"/>
                        </w:pPr>
                      </w:p>
                    </w:tc>
                  </w:tr>
                </w:tbl>
                <w:p w14:paraId="1DD0546D" w14:textId="77777777" w:rsidR="00E66E37" w:rsidRPr="00E66E37" w:rsidRDefault="00E66E37" w:rsidP="00E66E37">
                  <w:pPr>
                    <w:spacing w:before="20" w:after="20" w:line="1" w:lineRule="auto"/>
                  </w:pPr>
                </w:p>
              </w:tc>
              <w:tc>
                <w:tcPr>
                  <w:tcW w:w="1394"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5C43952A" w14:textId="77777777" w:rsidR="00E66E37" w:rsidRPr="00E66E37" w:rsidRDefault="00E66E37" w:rsidP="00E66E37">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E66E37" w:rsidRPr="00E66E37" w14:paraId="7890AADE" w14:textId="77777777" w:rsidTr="00E66E37">
                    <w:tc>
                      <w:tcPr>
                        <w:tcW w:w="1395" w:type="dxa"/>
                        <w:tcMar>
                          <w:top w:w="0" w:type="dxa"/>
                          <w:left w:w="0" w:type="dxa"/>
                          <w:bottom w:w="0" w:type="dxa"/>
                          <w:right w:w="0" w:type="dxa"/>
                        </w:tcMar>
                      </w:tcPr>
                      <w:p w14:paraId="27BE559C"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TG/255/1</w:t>
                        </w:r>
                      </w:p>
                      <w:p w14:paraId="4BE703FC" w14:textId="77777777" w:rsidR="00E66E37" w:rsidRPr="00E66E37" w:rsidRDefault="00E66E37" w:rsidP="00E66E37">
                        <w:pPr>
                          <w:spacing w:before="20" w:after="20" w:line="1" w:lineRule="auto"/>
                        </w:pPr>
                      </w:p>
                    </w:tc>
                  </w:tr>
                </w:tbl>
                <w:p w14:paraId="60F7FC0F" w14:textId="77777777" w:rsidR="00E66E37" w:rsidRPr="00E66E37" w:rsidRDefault="00E66E37" w:rsidP="00E66E37">
                  <w:pPr>
                    <w:spacing w:before="20" w:after="20" w:line="1" w:lineRule="auto"/>
                  </w:pPr>
                </w:p>
              </w:tc>
              <w:tc>
                <w:tcPr>
                  <w:tcW w:w="931"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248DBD91" w14:textId="77777777" w:rsidR="00E66E37" w:rsidRPr="00E66E37" w:rsidRDefault="00E66E37" w:rsidP="00E66E37">
                  <w:pPr>
                    <w:spacing w:before="20" w:after="20"/>
                    <w:rPr>
                      <w:rFonts w:eastAsia="Arial" w:cs="Arial"/>
                      <w:color w:val="000000"/>
                      <w:sz w:val="16"/>
                      <w:szCs w:val="16"/>
                    </w:rPr>
                  </w:pPr>
                  <w:r w:rsidRPr="00E66E37">
                    <w:rPr>
                      <w:rFonts w:eastAsia="Arial" w:cs="Arial"/>
                      <w:color w:val="000000"/>
                      <w:sz w:val="16"/>
                      <w:szCs w:val="16"/>
                    </w:rPr>
                    <w:t>E, F, G, S</w:t>
                  </w:r>
                </w:p>
              </w:tc>
              <w:tc>
                <w:tcPr>
                  <w:tcW w:w="1424" w:type="dxa"/>
                  <w:tcBorders>
                    <w:top w:val="nil"/>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E66E37" w:rsidRPr="00E66E37" w14:paraId="16A6C7D2" w14:textId="77777777" w:rsidTr="00E66E37">
                    <w:tc>
                      <w:tcPr>
                        <w:tcW w:w="1425" w:type="dxa"/>
                        <w:tcMar>
                          <w:top w:w="0" w:type="dxa"/>
                          <w:left w:w="0" w:type="dxa"/>
                          <w:bottom w:w="0" w:type="dxa"/>
                          <w:right w:w="0" w:type="dxa"/>
                        </w:tcMar>
                      </w:tcPr>
                      <w:p w14:paraId="6CAE2FA7"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2009</w:t>
                        </w:r>
                      </w:p>
                      <w:p w14:paraId="7166FA8C" w14:textId="77777777" w:rsidR="00E66E37" w:rsidRPr="00E66E37" w:rsidRDefault="00E66E37" w:rsidP="00E66E37">
                        <w:pPr>
                          <w:spacing w:before="20" w:after="20" w:line="1" w:lineRule="auto"/>
                        </w:pPr>
                      </w:p>
                    </w:tc>
                  </w:tr>
                </w:tbl>
                <w:p w14:paraId="174C799D" w14:textId="77777777" w:rsidR="00E66E37" w:rsidRPr="00E66E37" w:rsidRDefault="00E66E37" w:rsidP="00E66E37">
                  <w:pPr>
                    <w:spacing w:before="20" w:after="20" w:line="1" w:lineRule="auto"/>
                  </w:pPr>
                </w:p>
              </w:tc>
              <w:tc>
                <w:tcPr>
                  <w:tcW w:w="1469"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6BE249F5" w14:textId="77777777" w:rsidR="00E66E37" w:rsidRPr="00E66E37" w:rsidRDefault="00E66E37" w:rsidP="00E66E37">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E66E37" w:rsidRPr="00E66E37" w14:paraId="7FECF89A" w14:textId="77777777" w:rsidTr="00E66E37">
                    <w:tc>
                      <w:tcPr>
                        <w:tcW w:w="1470" w:type="dxa"/>
                        <w:tcMar>
                          <w:top w:w="0" w:type="dxa"/>
                          <w:left w:w="0" w:type="dxa"/>
                          <w:bottom w:w="0" w:type="dxa"/>
                          <w:right w:w="0" w:type="dxa"/>
                        </w:tcMar>
                      </w:tcPr>
                      <w:p w14:paraId="633C389C"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Colocasia</w:t>
                        </w:r>
                      </w:p>
                      <w:p w14:paraId="18549536" w14:textId="77777777" w:rsidR="00E66E37" w:rsidRPr="00E66E37" w:rsidRDefault="00E66E37" w:rsidP="00E66E37">
                        <w:pPr>
                          <w:spacing w:before="20" w:after="20" w:line="1" w:lineRule="auto"/>
                        </w:pPr>
                      </w:p>
                    </w:tc>
                  </w:tr>
                </w:tbl>
                <w:p w14:paraId="410A30CB" w14:textId="77777777" w:rsidR="00E66E37" w:rsidRPr="00E66E37" w:rsidRDefault="00E66E37" w:rsidP="00E66E37">
                  <w:pPr>
                    <w:spacing w:before="20" w:after="20" w:line="1" w:lineRule="auto"/>
                  </w:pPr>
                </w:p>
              </w:tc>
              <w:tc>
                <w:tcPr>
                  <w:tcW w:w="1559" w:type="dxa"/>
                  <w:gridSpan w:val="2"/>
                  <w:tcBorders>
                    <w:top w:val="nil"/>
                    <w:left w:val="single" w:sz="6" w:space="0" w:color="000000"/>
                    <w:bottom w:val="single" w:sz="6" w:space="0" w:color="000000"/>
                    <w:right w:val="single" w:sz="6" w:space="0" w:color="000000"/>
                  </w:tcBorders>
                  <w:tcMar>
                    <w:top w:w="0" w:type="dxa"/>
                    <w:left w:w="0" w:type="dxa"/>
                    <w:bottom w:w="0" w:type="dxa"/>
                    <w:right w:w="0" w:type="dxa"/>
                  </w:tcMar>
                </w:tcPr>
                <w:p w14:paraId="3EFEB789" w14:textId="77777777" w:rsidR="00E66E37" w:rsidRPr="00E66E37" w:rsidRDefault="00E66E37" w:rsidP="00E66E37">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E66E37" w:rsidRPr="00E66E37" w14:paraId="17661CCE" w14:textId="77777777" w:rsidTr="00E66E37">
                    <w:tc>
                      <w:tcPr>
                        <w:tcW w:w="1560" w:type="dxa"/>
                        <w:tcMar>
                          <w:top w:w="0" w:type="dxa"/>
                          <w:left w:w="0" w:type="dxa"/>
                          <w:bottom w:w="0" w:type="dxa"/>
                          <w:right w:w="0" w:type="dxa"/>
                        </w:tcMar>
                      </w:tcPr>
                      <w:p w14:paraId="4CD3C9CD"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Colocasia</w:t>
                        </w:r>
                      </w:p>
                      <w:p w14:paraId="73F19ECD" w14:textId="77777777" w:rsidR="00E66E37" w:rsidRPr="00E66E37" w:rsidRDefault="00E66E37" w:rsidP="00E66E37">
                        <w:pPr>
                          <w:spacing w:before="20" w:after="20" w:line="1" w:lineRule="auto"/>
                        </w:pPr>
                      </w:p>
                    </w:tc>
                  </w:tr>
                </w:tbl>
                <w:p w14:paraId="436BC7E7" w14:textId="77777777" w:rsidR="00E66E37" w:rsidRPr="00E66E37" w:rsidRDefault="00E66E37" w:rsidP="00E66E37">
                  <w:pPr>
                    <w:spacing w:before="20" w:after="20" w:line="1" w:lineRule="auto"/>
                  </w:pPr>
                </w:p>
              </w:tc>
              <w:tc>
                <w:tcPr>
                  <w:tcW w:w="1520"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18E0C42F" w14:textId="77777777" w:rsidR="00E66E37" w:rsidRPr="00E66E37" w:rsidRDefault="00E66E37" w:rsidP="00E66E37">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E66E37" w:rsidRPr="00E66E37" w14:paraId="47488D3E" w14:textId="77777777" w:rsidTr="00E66E37">
                    <w:tc>
                      <w:tcPr>
                        <w:tcW w:w="1515" w:type="dxa"/>
                        <w:tcMar>
                          <w:top w:w="0" w:type="dxa"/>
                          <w:left w:w="0" w:type="dxa"/>
                          <w:bottom w:w="0" w:type="dxa"/>
                          <w:right w:w="0" w:type="dxa"/>
                        </w:tcMar>
                      </w:tcPr>
                      <w:p w14:paraId="01D2FBB2"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Colocasia</w:t>
                        </w:r>
                      </w:p>
                      <w:p w14:paraId="160E8D1F" w14:textId="77777777" w:rsidR="00E66E37" w:rsidRPr="00E66E37" w:rsidRDefault="00E66E37" w:rsidP="00E66E37">
                        <w:pPr>
                          <w:spacing w:before="20" w:after="20" w:line="1" w:lineRule="auto"/>
                        </w:pPr>
                      </w:p>
                    </w:tc>
                  </w:tr>
                </w:tbl>
                <w:p w14:paraId="455F7018" w14:textId="77777777" w:rsidR="00E66E37" w:rsidRPr="00E66E37" w:rsidRDefault="00E66E37" w:rsidP="00E66E37">
                  <w:pPr>
                    <w:spacing w:before="20" w:after="20" w:line="1" w:lineRule="auto"/>
                  </w:pPr>
                </w:p>
              </w:tc>
              <w:tc>
                <w:tcPr>
                  <w:tcW w:w="1739"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795C2A1F" w14:textId="77777777" w:rsidR="00E66E37" w:rsidRPr="00E66E37" w:rsidRDefault="00E66E37" w:rsidP="00E66E37">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E66E37" w:rsidRPr="00E66E37" w14:paraId="2CF524BF" w14:textId="77777777" w:rsidTr="00E66E37">
                    <w:tc>
                      <w:tcPr>
                        <w:tcW w:w="1740" w:type="dxa"/>
                        <w:tcMar>
                          <w:top w:w="0" w:type="dxa"/>
                          <w:left w:w="0" w:type="dxa"/>
                          <w:bottom w:w="0" w:type="dxa"/>
                          <w:right w:w="0" w:type="dxa"/>
                        </w:tcMar>
                      </w:tcPr>
                      <w:p w14:paraId="5FC8EC8F"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Colocasia</w:t>
                        </w:r>
                      </w:p>
                      <w:p w14:paraId="3A28092F" w14:textId="77777777" w:rsidR="00E66E37" w:rsidRPr="00E66E37" w:rsidRDefault="00E66E37" w:rsidP="00E66E37">
                        <w:pPr>
                          <w:spacing w:before="20" w:after="20" w:line="1" w:lineRule="auto"/>
                        </w:pPr>
                      </w:p>
                    </w:tc>
                  </w:tr>
                </w:tbl>
                <w:p w14:paraId="538F709A" w14:textId="77777777" w:rsidR="00E66E37" w:rsidRPr="00E66E37" w:rsidRDefault="00E66E37" w:rsidP="00E66E37">
                  <w:pPr>
                    <w:spacing w:before="20" w:after="20" w:line="1" w:lineRule="auto"/>
                  </w:pPr>
                </w:p>
              </w:tc>
              <w:tc>
                <w:tcPr>
                  <w:tcW w:w="2114"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40DFAD25" w14:textId="77777777" w:rsidR="00E66E37" w:rsidRPr="00E66E37" w:rsidRDefault="00E66E37" w:rsidP="00E66E37">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E66E37" w:rsidRPr="00E66E37" w14:paraId="6A979217" w14:textId="77777777" w:rsidTr="00E66E37">
                    <w:tc>
                      <w:tcPr>
                        <w:tcW w:w="2115" w:type="dxa"/>
                        <w:tcMar>
                          <w:top w:w="0" w:type="dxa"/>
                          <w:left w:w="0" w:type="dxa"/>
                          <w:bottom w:w="0" w:type="dxa"/>
                          <w:right w:w="0" w:type="dxa"/>
                        </w:tcMar>
                      </w:tcPr>
                      <w:p w14:paraId="60023F2E" w14:textId="77777777" w:rsidR="00E66E37" w:rsidRPr="00E66E37" w:rsidRDefault="00E66E37" w:rsidP="00E66E37">
                        <w:pPr>
                          <w:spacing w:before="20" w:after="20"/>
                          <w:jc w:val="left"/>
                          <w:rPr>
                            <w:rFonts w:cs="Arial"/>
                            <w:color w:val="000000"/>
                            <w:sz w:val="16"/>
                            <w:szCs w:val="16"/>
                            <w:lang w:val="es-ES_tradnl"/>
                          </w:rPr>
                        </w:pPr>
                        <w:r w:rsidRPr="00E66E37">
                          <w:rPr>
                            <w:rFonts w:cs="Arial"/>
                            <w:i/>
                            <w:iCs/>
                            <w:color w:val="000000"/>
                            <w:sz w:val="16"/>
                            <w:szCs w:val="16"/>
                            <w:lang w:val="es-ES_tradnl"/>
                          </w:rPr>
                          <w:t>Colocasia</w:t>
                        </w:r>
                        <w:r w:rsidRPr="00E66E37">
                          <w:rPr>
                            <w:rFonts w:cs="Arial"/>
                            <w:color w:val="000000"/>
                            <w:sz w:val="16"/>
                            <w:szCs w:val="16"/>
                            <w:lang w:val="es-ES_tradnl"/>
                          </w:rPr>
                          <w:t> </w:t>
                        </w:r>
                        <w:r w:rsidRPr="00E66E37">
                          <w:rPr>
                            <w:rFonts w:cs="Arial"/>
                            <w:i/>
                            <w:iCs/>
                            <w:color w:val="000000"/>
                            <w:sz w:val="16"/>
                            <w:szCs w:val="16"/>
                            <w:lang w:val="es-ES_tradnl"/>
                          </w:rPr>
                          <w:t>esculenta</w:t>
                        </w:r>
                        <w:r w:rsidRPr="00E66E37">
                          <w:rPr>
                            <w:rFonts w:cs="Arial"/>
                            <w:color w:val="000000"/>
                            <w:sz w:val="16"/>
                            <w:szCs w:val="16"/>
                            <w:lang w:val="es-ES_tradnl"/>
                          </w:rPr>
                          <w:t xml:space="preserve"> (L.) Schott, </w:t>
                        </w:r>
                        <w:proofErr w:type="gramStart"/>
                        <w:r w:rsidRPr="00E66E37">
                          <w:rPr>
                            <w:rFonts w:cs="Arial"/>
                            <w:i/>
                            <w:iCs/>
                            <w:color w:val="000000"/>
                            <w:sz w:val="16"/>
                            <w:szCs w:val="16"/>
                            <w:lang w:val="es-ES_tradnl"/>
                          </w:rPr>
                          <w:t>Colocasia</w:t>
                        </w:r>
                        <w:r w:rsidRPr="00E66E37">
                          <w:rPr>
                            <w:rFonts w:cs="Arial"/>
                            <w:color w:val="000000"/>
                            <w:sz w:val="16"/>
                            <w:szCs w:val="16"/>
                            <w:lang w:val="es-ES_tradnl"/>
                          </w:rPr>
                          <w:t xml:space="preserve">  </w:t>
                        </w:r>
                        <w:r w:rsidRPr="00E66E37">
                          <w:rPr>
                            <w:rFonts w:cs="Arial"/>
                            <w:i/>
                            <w:iCs/>
                            <w:color w:val="000000"/>
                            <w:sz w:val="16"/>
                            <w:szCs w:val="16"/>
                            <w:lang w:val="es-ES_tradnl"/>
                          </w:rPr>
                          <w:t>gigantea</w:t>
                        </w:r>
                        <w:proofErr w:type="gramEnd"/>
                        <w:r w:rsidRPr="00E66E37">
                          <w:rPr>
                            <w:rFonts w:cs="Arial"/>
                            <w:color w:val="000000"/>
                            <w:sz w:val="16"/>
                            <w:szCs w:val="16"/>
                            <w:lang w:val="es-ES_tradnl"/>
                          </w:rPr>
                          <w:t xml:space="preserve"> (Blume) Hook. f.</w:t>
                        </w:r>
                      </w:p>
                      <w:p w14:paraId="513EA047" w14:textId="77777777" w:rsidR="00E66E37" w:rsidRPr="00E66E37" w:rsidRDefault="00E66E37" w:rsidP="00E66E37">
                        <w:pPr>
                          <w:spacing w:before="20" w:after="20" w:line="1" w:lineRule="auto"/>
                          <w:jc w:val="left"/>
                          <w:rPr>
                            <w:lang w:val="es-ES_tradnl"/>
                          </w:rPr>
                        </w:pPr>
                      </w:p>
                    </w:tc>
                  </w:tr>
                </w:tbl>
                <w:p w14:paraId="53CC7570" w14:textId="77777777" w:rsidR="00E66E37" w:rsidRPr="00E66E37" w:rsidRDefault="00E66E37" w:rsidP="00E66E37">
                  <w:pPr>
                    <w:spacing w:before="20" w:after="20" w:line="1" w:lineRule="auto"/>
                    <w:jc w:val="left"/>
                    <w:rPr>
                      <w:lang w:val="es-ES_tradnl"/>
                    </w:rPr>
                  </w:pPr>
                </w:p>
              </w:tc>
              <w:tc>
                <w:tcPr>
                  <w:tcW w:w="1707"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65C237E8" w14:textId="77777777" w:rsidR="00E66E37" w:rsidRPr="00E66E37" w:rsidRDefault="00E66E37" w:rsidP="00E66E37">
                  <w:pPr>
                    <w:spacing w:before="20" w:after="20"/>
                    <w:rPr>
                      <w:vanish/>
                      <w:lang w:val="es-ES"/>
                    </w:rPr>
                  </w:pPr>
                </w:p>
                <w:tbl>
                  <w:tblPr>
                    <w:tblW w:w="1815" w:type="dxa"/>
                    <w:tblLayout w:type="fixed"/>
                    <w:tblCellMar>
                      <w:left w:w="0" w:type="dxa"/>
                      <w:right w:w="0" w:type="dxa"/>
                    </w:tblCellMar>
                    <w:tblLook w:val="01E0" w:firstRow="1" w:lastRow="1" w:firstColumn="1" w:lastColumn="1" w:noHBand="0" w:noVBand="0"/>
                  </w:tblPr>
                  <w:tblGrid>
                    <w:gridCol w:w="1815"/>
                  </w:tblGrid>
                  <w:tr w:rsidR="00E66E37" w:rsidRPr="00E66E37" w14:paraId="1C139C64" w14:textId="77777777" w:rsidTr="00E66E37">
                    <w:tc>
                      <w:tcPr>
                        <w:tcW w:w="1815" w:type="dxa"/>
                        <w:tcMar>
                          <w:top w:w="0" w:type="dxa"/>
                          <w:left w:w="0" w:type="dxa"/>
                          <w:bottom w:w="0" w:type="dxa"/>
                          <w:right w:w="0" w:type="dxa"/>
                        </w:tcMar>
                      </w:tcPr>
                      <w:p w14:paraId="66E7A089"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COLOC_ESC, COLOC_GIG</w:t>
                        </w:r>
                      </w:p>
                      <w:p w14:paraId="5F069F21" w14:textId="77777777" w:rsidR="00E66E37" w:rsidRPr="00E66E37" w:rsidRDefault="00E66E37" w:rsidP="00E66E37">
                        <w:pPr>
                          <w:spacing w:before="20" w:after="20" w:line="1" w:lineRule="auto"/>
                        </w:pPr>
                      </w:p>
                    </w:tc>
                  </w:tr>
                </w:tbl>
                <w:p w14:paraId="37637548" w14:textId="77777777" w:rsidR="00E66E37" w:rsidRPr="00E66E37" w:rsidRDefault="00E66E37" w:rsidP="00E66E37">
                  <w:pPr>
                    <w:spacing w:before="20" w:after="20" w:line="1" w:lineRule="auto"/>
                  </w:pPr>
                </w:p>
              </w:tc>
            </w:tr>
            <w:tr w:rsidR="00E66E37" w:rsidRPr="00E66E37" w14:paraId="3801F7CF" w14:textId="77777777" w:rsidTr="00E66E37">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7D55A71" w14:textId="77777777" w:rsidR="00E66E37" w:rsidRPr="00E66E37" w:rsidRDefault="00E66E37" w:rsidP="00E66E37">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E66E37" w:rsidRPr="00E66E37" w14:paraId="65DE80CB" w14:textId="77777777" w:rsidTr="00E66E37">
                    <w:tc>
                      <w:tcPr>
                        <w:tcW w:w="615" w:type="dxa"/>
                        <w:tcMar>
                          <w:top w:w="0" w:type="dxa"/>
                          <w:left w:w="0" w:type="dxa"/>
                          <w:bottom w:w="0" w:type="dxa"/>
                          <w:right w:w="0" w:type="dxa"/>
                        </w:tcMar>
                      </w:tcPr>
                      <w:p w14:paraId="3EFB7BA4"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ZA</w:t>
                        </w:r>
                      </w:p>
                      <w:p w14:paraId="50C30D35" w14:textId="77777777" w:rsidR="00E66E37" w:rsidRPr="00E66E37" w:rsidRDefault="00E66E37" w:rsidP="00E66E37">
                        <w:pPr>
                          <w:spacing w:before="20" w:after="20" w:line="1" w:lineRule="auto"/>
                        </w:pPr>
                      </w:p>
                    </w:tc>
                  </w:tr>
                </w:tbl>
                <w:p w14:paraId="23FFE415" w14:textId="77777777" w:rsidR="00E66E37" w:rsidRPr="00E66E37" w:rsidRDefault="00E66E37" w:rsidP="00E66E37">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ADDC888" w14:textId="77777777" w:rsidR="00E66E37" w:rsidRPr="00E66E37" w:rsidRDefault="00E66E37" w:rsidP="00E66E37">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E66E37" w:rsidRPr="00E66E37" w14:paraId="041A5F58" w14:textId="77777777" w:rsidTr="00E66E37">
                    <w:tc>
                      <w:tcPr>
                        <w:tcW w:w="465" w:type="dxa"/>
                        <w:tcMar>
                          <w:top w:w="0" w:type="dxa"/>
                          <w:left w:w="0" w:type="dxa"/>
                          <w:bottom w:w="0" w:type="dxa"/>
                          <w:right w:w="0" w:type="dxa"/>
                        </w:tcMar>
                      </w:tcPr>
                      <w:p w14:paraId="1962C726"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TWF</w:t>
                        </w:r>
                      </w:p>
                      <w:p w14:paraId="7D7ECA0D" w14:textId="77777777" w:rsidR="00E66E37" w:rsidRPr="00E66E37" w:rsidRDefault="00E66E37" w:rsidP="00E66E37">
                        <w:pPr>
                          <w:spacing w:before="20" w:after="20" w:line="1" w:lineRule="auto"/>
                        </w:pPr>
                      </w:p>
                    </w:tc>
                  </w:tr>
                </w:tbl>
                <w:p w14:paraId="02C867F2" w14:textId="77777777" w:rsidR="00E66E37" w:rsidRPr="00E66E37" w:rsidRDefault="00E66E37" w:rsidP="00E66E37">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D48727F" w14:textId="77777777" w:rsidR="00E66E37" w:rsidRPr="00E66E37" w:rsidRDefault="00E66E37" w:rsidP="00E66E37">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E66E37" w:rsidRPr="00E66E37" w14:paraId="466B1B72" w14:textId="77777777" w:rsidTr="00E66E37">
                    <w:tc>
                      <w:tcPr>
                        <w:tcW w:w="930" w:type="dxa"/>
                        <w:tcMar>
                          <w:top w:w="0" w:type="dxa"/>
                          <w:left w:w="0" w:type="dxa"/>
                          <w:bottom w:w="0" w:type="dxa"/>
                          <w:right w:w="0" w:type="dxa"/>
                        </w:tcMar>
                      </w:tcPr>
                      <w:p w14:paraId="3F5D6C33"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A</w:t>
                        </w:r>
                      </w:p>
                      <w:p w14:paraId="7E0CA6E2" w14:textId="77777777" w:rsidR="00E66E37" w:rsidRPr="00E66E37" w:rsidRDefault="00E66E37" w:rsidP="00E66E37">
                        <w:pPr>
                          <w:spacing w:before="20" w:after="20" w:line="1" w:lineRule="auto"/>
                        </w:pPr>
                      </w:p>
                    </w:tc>
                  </w:tr>
                </w:tbl>
                <w:p w14:paraId="1608BB42" w14:textId="77777777" w:rsidR="00E66E37" w:rsidRPr="00E66E37" w:rsidRDefault="00E66E37" w:rsidP="00E66E37">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8049A75" w14:textId="77777777" w:rsidR="00E66E37" w:rsidRPr="00E66E37" w:rsidRDefault="00E66E37" w:rsidP="00E66E37">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E66E37" w:rsidRPr="00E66E37" w14:paraId="19822202" w14:textId="77777777" w:rsidTr="00E66E37">
                    <w:tc>
                      <w:tcPr>
                        <w:tcW w:w="1395" w:type="dxa"/>
                        <w:tcMar>
                          <w:top w:w="0" w:type="dxa"/>
                          <w:left w:w="0" w:type="dxa"/>
                          <w:bottom w:w="0" w:type="dxa"/>
                          <w:right w:w="0" w:type="dxa"/>
                        </w:tcMar>
                      </w:tcPr>
                      <w:p w14:paraId="13A65F49"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TG/256/1</w:t>
                        </w:r>
                      </w:p>
                      <w:p w14:paraId="70A232C2" w14:textId="77777777" w:rsidR="00E66E37" w:rsidRPr="00E66E37" w:rsidRDefault="00E66E37" w:rsidP="00E66E37">
                        <w:pPr>
                          <w:spacing w:before="20" w:after="20" w:line="1" w:lineRule="auto"/>
                        </w:pPr>
                      </w:p>
                    </w:tc>
                  </w:tr>
                </w:tbl>
                <w:p w14:paraId="305F5F00" w14:textId="77777777" w:rsidR="00E66E37" w:rsidRPr="00E66E37" w:rsidRDefault="00E66E37" w:rsidP="00E66E37">
                  <w:pPr>
                    <w:spacing w:before="20" w:after="20" w:line="1" w:lineRule="auto"/>
                  </w:pPr>
                </w:p>
              </w:tc>
              <w:tc>
                <w:tcPr>
                  <w:tcW w:w="9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5CC4649" w14:textId="77777777" w:rsidR="00E66E37" w:rsidRPr="00E66E37" w:rsidRDefault="00E66E37" w:rsidP="00E66E37">
                  <w:pPr>
                    <w:spacing w:before="20" w:after="20"/>
                    <w:rPr>
                      <w:rFonts w:eastAsia="Arial" w:cs="Arial"/>
                      <w:color w:val="000000"/>
                      <w:sz w:val="16"/>
                      <w:szCs w:val="16"/>
                    </w:rPr>
                  </w:pPr>
                  <w:r w:rsidRPr="00E66E37">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E66E37" w:rsidRPr="00E66E37" w14:paraId="642DB6C4" w14:textId="77777777" w:rsidTr="00E66E37">
                    <w:tc>
                      <w:tcPr>
                        <w:tcW w:w="1425" w:type="dxa"/>
                        <w:tcMar>
                          <w:top w:w="0" w:type="dxa"/>
                          <w:left w:w="0" w:type="dxa"/>
                          <w:bottom w:w="0" w:type="dxa"/>
                          <w:right w:w="0" w:type="dxa"/>
                        </w:tcMar>
                      </w:tcPr>
                      <w:p w14:paraId="18B13CB5"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2009</w:t>
                        </w:r>
                      </w:p>
                      <w:p w14:paraId="6272AB97" w14:textId="77777777" w:rsidR="00E66E37" w:rsidRPr="00E66E37" w:rsidRDefault="00E66E37" w:rsidP="00E66E37">
                        <w:pPr>
                          <w:spacing w:before="20" w:after="20" w:line="1" w:lineRule="auto"/>
                        </w:pPr>
                      </w:p>
                    </w:tc>
                  </w:tr>
                </w:tbl>
                <w:p w14:paraId="48C96128" w14:textId="77777777" w:rsidR="00E66E37" w:rsidRPr="00E66E37" w:rsidRDefault="00E66E37" w:rsidP="00E66E37">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0A12135" w14:textId="77777777" w:rsidR="00E66E37" w:rsidRPr="00E66E37" w:rsidRDefault="00E66E37" w:rsidP="00E66E37">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E66E37" w:rsidRPr="00E66E37" w14:paraId="7C6B5E90" w14:textId="77777777" w:rsidTr="00E66E37">
                    <w:tc>
                      <w:tcPr>
                        <w:tcW w:w="1470" w:type="dxa"/>
                        <w:tcMar>
                          <w:top w:w="0" w:type="dxa"/>
                          <w:left w:w="0" w:type="dxa"/>
                          <w:bottom w:w="0" w:type="dxa"/>
                          <w:right w:w="0" w:type="dxa"/>
                        </w:tcMar>
                      </w:tcPr>
                      <w:p w14:paraId="7083DABF"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Granadilla,</w:t>
                        </w:r>
                        <w:r w:rsidRPr="00E66E37">
                          <w:rPr>
                            <w:rFonts w:cs="Arial"/>
                            <w:color w:val="000000"/>
                            <w:sz w:val="16"/>
                            <w:szCs w:val="16"/>
                          </w:rPr>
                          <w:br/>
                          <w:t>Passion Fruit</w:t>
                        </w:r>
                      </w:p>
                      <w:p w14:paraId="0D6BD231" w14:textId="77777777" w:rsidR="00E66E37" w:rsidRPr="00E66E37" w:rsidRDefault="00E66E37" w:rsidP="00E66E37">
                        <w:pPr>
                          <w:spacing w:before="20" w:after="20" w:line="1" w:lineRule="auto"/>
                        </w:pPr>
                      </w:p>
                    </w:tc>
                  </w:tr>
                </w:tbl>
                <w:p w14:paraId="3E17C66E" w14:textId="77777777" w:rsidR="00E66E37" w:rsidRPr="00E66E37" w:rsidRDefault="00E66E37" w:rsidP="00E66E37">
                  <w:pPr>
                    <w:spacing w:before="20" w:after="20" w:line="1" w:lineRule="auto"/>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1243737" w14:textId="77777777" w:rsidR="00E66E37" w:rsidRPr="00E66E37" w:rsidRDefault="00E66E37" w:rsidP="00E66E37">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E66E37" w:rsidRPr="00E66E37" w14:paraId="74BD1489" w14:textId="77777777" w:rsidTr="00E66E37">
                    <w:tc>
                      <w:tcPr>
                        <w:tcW w:w="1560" w:type="dxa"/>
                        <w:tcMar>
                          <w:top w:w="0" w:type="dxa"/>
                          <w:left w:w="0" w:type="dxa"/>
                          <w:bottom w:w="0" w:type="dxa"/>
                          <w:right w:w="0" w:type="dxa"/>
                        </w:tcMar>
                      </w:tcPr>
                      <w:p w14:paraId="5566F6DF"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Fruit de la passion, Barbadine</w:t>
                        </w:r>
                      </w:p>
                      <w:p w14:paraId="6A19A432" w14:textId="77777777" w:rsidR="00E66E37" w:rsidRPr="00E66E37" w:rsidRDefault="00E66E37" w:rsidP="00E66E37">
                        <w:pPr>
                          <w:spacing w:before="20" w:after="20" w:line="1" w:lineRule="auto"/>
                        </w:pPr>
                      </w:p>
                    </w:tc>
                  </w:tr>
                </w:tbl>
                <w:p w14:paraId="14C9CE13" w14:textId="77777777" w:rsidR="00E66E37" w:rsidRPr="00E66E37" w:rsidRDefault="00E66E37" w:rsidP="00E66E37">
                  <w:pPr>
                    <w:spacing w:before="20" w:after="20" w:line="1" w:lineRule="auto"/>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CF35D96" w14:textId="77777777" w:rsidR="00E66E37" w:rsidRPr="00E66E37" w:rsidRDefault="00E66E37" w:rsidP="00E66E37">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E66E37" w:rsidRPr="00E66E37" w14:paraId="5AA8E284" w14:textId="77777777" w:rsidTr="00E66E37">
                    <w:tc>
                      <w:tcPr>
                        <w:tcW w:w="1515" w:type="dxa"/>
                        <w:tcMar>
                          <w:top w:w="0" w:type="dxa"/>
                          <w:left w:w="0" w:type="dxa"/>
                          <w:bottom w:w="0" w:type="dxa"/>
                          <w:right w:w="0" w:type="dxa"/>
                        </w:tcMar>
                      </w:tcPr>
                      <w:p w14:paraId="3F59FD30"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Purpurgranadilla, Passionsfrucht</w:t>
                        </w:r>
                      </w:p>
                      <w:p w14:paraId="7A52EF07" w14:textId="77777777" w:rsidR="00E66E37" w:rsidRPr="00E66E37" w:rsidRDefault="00E66E37" w:rsidP="00E66E37">
                        <w:pPr>
                          <w:spacing w:before="20" w:after="20" w:line="1" w:lineRule="auto"/>
                        </w:pPr>
                      </w:p>
                    </w:tc>
                  </w:tr>
                </w:tbl>
                <w:p w14:paraId="1C06CF47" w14:textId="77777777" w:rsidR="00E66E37" w:rsidRPr="00E66E37" w:rsidRDefault="00E66E37" w:rsidP="00E66E37">
                  <w:pPr>
                    <w:spacing w:before="20" w:after="20" w:line="1" w:lineRule="auto"/>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C4A8ACB" w14:textId="77777777" w:rsidR="00E66E37" w:rsidRPr="00E66E37" w:rsidRDefault="00E66E37" w:rsidP="00E66E37">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E66E37" w:rsidRPr="00E66E37" w14:paraId="599D085E" w14:textId="77777777" w:rsidTr="00E66E37">
                    <w:tc>
                      <w:tcPr>
                        <w:tcW w:w="1740" w:type="dxa"/>
                        <w:tcMar>
                          <w:top w:w="0" w:type="dxa"/>
                          <w:left w:w="0" w:type="dxa"/>
                          <w:bottom w:w="0" w:type="dxa"/>
                          <w:right w:w="0" w:type="dxa"/>
                        </w:tcMar>
                      </w:tcPr>
                      <w:p w14:paraId="62BB69D5"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Maracuyá, Granadilla</w:t>
                        </w:r>
                      </w:p>
                      <w:p w14:paraId="4AD7F349" w14:textId="77777777" w:rsidR="00E66E37" w:rsidRPr="00E66E37" w:rsidRDefault="00E66E37" w:rsidP="00E66E37">
                        <w:pPr>
                          <w:spacing w:before="20" w:after="20" w:line="1" w:lineRule="auto"/>
                        </w:pPr>
                      </w:p>
                    </w:tc>
                  </w:tr>
                </w:tbl>
                <w:p w14:paraId="7856D79C" w14:textId="77777777" w:rsidR="00E66E37" w:rsidRPr="00E66E37" w:rsidRDefault="00E66E37" w:rsidP="00E66E37">
                  <w:pPr>
                    <w:spacing w:before="20" w:after="20" w:line="1" w:lineRule="auto"/>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69A773B" w14:textId="77777777" w:rsidR="00E66E37" w:rsidRPr="00E66E37" w:rsidRDefault="00E66E37" w:rsidP="00E66E37">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E66E37" w:rsidRPr="00E66E37" w14:paraId="5363A44B" w14:textId="77777777" w:rsidTr="00E66E37">
                    <w:tc>
                      <w:tcPr>
                        <w:tcW w:w="2115" w:type="dxa"/>
                        <w:tcMar>
                          <w:top w:w="0" w:type="dxa"/>
                          <w:left w:w="0" w:type="dxa"/>
                          <w:bottom w:w="0" w:type="dxa"/>
                          <w:right w:w="0" w:type="dxa"/>
                        </w:tcMar>
                      </w:tcPr>
                      <w:p w14:paraId="5EDCDA23" w14:textId="77777777" w:rsidR="00E66E37" w:rsidRPr="00E66E37" w:rsidRDefault="00E66E37" w:rsidP="00E66E37">
                        <w:pPr>
                          <w:spacing w:before="20" w:after="20"/>
                          <w:jc w:val="left"/>
                          <w:rPr>
                            <w:rFonts w:cs="Arial"/>
                            <w:color w:val="000000"/>
                            <w:sz w:val="16"/>
                            <w:szCs w:val="16"/>
                          </w:rPr>
                        </w:pPr>
                        <w:r w:rsidRPr="00E66E37">
                          <w:rPr>
                            <w:rFonts w:cs="Arial"/>
                            <w:i/>
                            <w:iCs/>
                            <w:color w:val="000000"/>
                            <w:sz w:val="16"/>
                            <w:szCs w:val="16"/>
                          </w:rPr>
                          <w:t>Passiflora</w:t>
                        </w:r>
                        <w:r w:rsidRPr="00E66E37">
                          <w:rPr>
                            <w:rFonts w:cs="Arial"/>
                            <w:color w:val="000000"/>
                            <w:sz w:val="16"/>
                            <w:szCs w:val="16"/>
                          </w:rPr>
                          <w:t xml:space="preserve">  </w:t>
                        </w:r>
                        <w:r w:rsidRPr="00E66E37">
                          <w:rPr>
                            <w:rFonts w:cs="Arial"/>
                            <w:i/>
                            <w:iCs/>
                            <w:color w:val="000000"/>
                            <w:sz w:val="16"/>
                            <w:szCs w:val="16"/>
                          </w:rPr>
                          <w:t>edulis</w:t>
                        </w:r>
                        <w:r w:rsidRPr="00E66E37">
                          <w:rPr>
                            <w:rFonts w:cs="Arial"/>
                            <w:color w:val="000000"/>
                            <w:sz w:val="16"/>
                            <w:szCs w:val="16"/>
                          </w:rPr>
                          <w:t> Sims</w:t>
                        </w:r>
                      </w:p>
                      <w:p w14:paraId="59A96A66" w14:textId="77777777" w:rsidR="00E66E37" w:rsidRPr="00E66E37" w:rsidRDefault="00E66E37" w:rsidP="00E66E37">
                        <w:pPr>
                          <w:spacing w:before="20" w:after="20" w:line="1" w:lineRule="auto"/>
                          <w:jc w:val="left"/>
                        </w:pPr>
                      </w:p>
                    </w:tc>
                  </w:tr>
                </w:tbl>
                <w:p w14:paraId="30A2B7E6" w14:textId="77777777" w:rsidR="00E66E37" w:rsidRPr="00E66E37" w:rsidRDefault="00E66E37" w:rsidP="00E66E37">
                  <w:pPr>
                    <w:spacing w:before="20" w:after="20" w:line="1" w:lineRule="auto"/>
                    <w:jc w:val="left"/>
                  </w:pPr>
                </w:p>
              </w:tc>
              <w:tc>
                <w:tcPr>
                  <w:tcW w:w="17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D75C68C" w14:textId="77777777" w:rsidR="00E66E37" w:rsidRPr="00E66E37" w:rsidRDefault="00E66E37" w:rsidP="00E66E37">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E66E37" w:rsidRPr="00E66E37" w14:paraId="3327B1C2" w14:textId="77777777" w:rsidTr="00E66E37">
                    <w:tc>
                      <w:tcPr>
                        <w:tcW w:w="1815" w:type="dxa"/>
                        <w:tcMar>
                          <w:top w:w="0" w:type="dxa"/>
                          <w:left w:w="0" w:type="dxa"/>
                          <w:bottom w:w="0" w:type="dxa"/>
                          <w:right w:w="0" w:type="dxa"/>
                        </w:tcMar>
                      </w:tcPr>
                      <w:p w14:paraId="5A4EDA73"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PASSI_EDU</w:t>
                        </w:r>
                      </w:p>
                      <w:p w14:paraId="1E1F55B5" w14:textId="77777777" w:rsidR="00E66E37" w:rsidRPr="00E66E37" w:rsidRDefault="00E66E37" w:rsidP="00E66E37">
                        <w:pPr>
                          <w:spacing w:before="20" w:after="20" w:line="1" w:lineRule="auto"/>
                        </w:pPr>
                      </w:p>
                    </w:tc>
                  </w:tr>
                </w:tbl>
                <w:p w14:paraId="14DB3160" w14:textId="77777777" w:rsidR="00E66E37" w:rsidRPr="00E66E37" w:rsidRDefault="00E66E37" w:rsidP="00E66E37">
                  <w:pPr>
                    <w:spacing w:before="20" w:after="20" w:line="1" w:lineRule="auto"/>
                  </w:pPr>
                </w:p>
              </w:tc>
            </w:tr>
            <w:tr w:rsidR="00E66E37" w:rsidRPr="00E66E37" w14:paraId="7B4385C0" w14:textId="77777777" w:rsidTr="00E66E37">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E8C8210" w14:textId="77777777" w:rsidR="00E66E37" w:rsidRPr="00E66E37" w:rsidRDefault="00E66E37" w:rsidP="00E66E37">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E66E37" w:rsidRPr="00E66E37" w14:paraId="361DCCE9" w14:textId="77777777" w:rsidTr="00E66E37">
                    <w:tc>
                      <w:tcPr>
                        <w:tcW w:w="615" w:type="dxa"/>
                        <w:tcMar>
                          <w:top w:w="0" w:type="dxa"/>
                          <w:left w:w="0" w:type="dxa"/>
                          <w:bottom w:w="0" w:type="dxa"/>
                          <w:right w:w="0" w:type="dxa"/>
                        </w:tcMar>
                      </w:tcPr>
                      <w:p w14:paraId="2F666CB1"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NL</w:t>
                        </w:r>
                      </w:p>
                      <w:p w14:paraId="076483B8" w14:textId="77777777" w:rsidR="00E66E37" w:rsidRPr="00E66E37" w:rsidRDefault="00E66E37" w:rsidP="00E66E37">
                        <w:pPr>
                          <w:spacing w:before="20" w:after="20" w:line="1" w:lineRule="auto"/>
                        </w:pPr>
                      </w:p>
                    </w:tc>
                  </w:tr>
                </w:tbl>
                <w:p w14:paraId="304AE0C9" w14:textId="77777777" w:rsidR="00E66E37" w:rsidRPr="00E66E37" w:rsidRDefault="00E66E37" w:rsidP="00E66E37">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39E4634" w14:textId="77777777" w:rsidR="00E66E37" w:rsidRPr="00E66E37" w:rsidRDefault="00E66E37" w:rsidP="00E66E37">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E66E37" w:rsidRPr="00E66E37" w14:paraId="35CAD569" w14:textId="77777777" w:rsidTr="00E66E37">
                    <w:tc>
                      <w:tcPr>
                        <w:tcW w:w="465" w:type="dxa"/>
                        <w:tcMar>
                          <w:top w:w="0" w:type="dxa"/>
                          <w:left w:w="0" w:type="dxa"/>
                          <w:bottom w:w="0" w:type="dxa"/>
                          <w:right w:w="0" w:type="dxa"/>
                        </w:tcMar>
                      </w:tcPr>
                      <w:p w14:paraId="29F801CC"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TWO</w:t>
                        </w:r>
                      </w:p>
                      <w:p w14:paraId="2A69BED6" w14:textId="77777777" w:rsidR="00E66E37" w:rsidRPr="00E66E37" w:rsidRDefault="00E66E37" w:rsidP="00E66E37">
                        <w:pPr>
                          <w:spacing w:before="20" w:after="20" w:line="1" w:lineRule="auto"/>
                        </w:pPr>
                      </w:p>
                    </w:tc>
                  </w:tr>
                </w:tbl>
                <w:p w14:paraId="4169E36D" w14:textId="77777777" w:rsidR="00E66E37" w:rsidRPr="00E66E37" w:rsidRDefault="00E66E37" w:rsidP="00E66E37">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646B4FA" w14:textId="77777777" w:rsidR="00E66E37" w:rsidRPr="00E66E37" w:rsidRDefault="00E66E37" w:rsidP="00E66E37">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E66E37" w:rsidRPr="00E66E37" w14:paraId="65BAC31F" w14:textId="77777777" w:rsidTr="00E66E37">
                    <w:tc>
                      <w:tcPr>
                        <w:tcW w:w="930" w:type="dxa"/>
                        <w:tcMar>
                          <w:top w:w="0" w:type="dxa"/>
                          <w:left w:w="0" w:type="dxa"/>
                          <w:bottom w:w="0" w:type="dxa"/>
                          <w:right w:w="0" w:type="dxa"/>
                        </w:tcMar>
                      </w:tcPr>
                      <w:p w14:paraId="31998F45"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A</w:t>
                        </w:r>
                      </w:p>
                      <w:p w14:paraId="6B1A2999" w14:textId="77777777" w:rsidR="00E66E37" w:rsidRPr="00E66E37" w:rsidRDefault="00E66E37" w:rsidP="00E66E37">
                        <w:pPr>
                          <w:spacing w:before="20" w:after="20" w:line="1" w:lineRule="auto"/>
                        </w:pPr>
                      </w:p>
                    </w:tc>
                  </w:tr>
                </w:tbl>
                <w:p w14:paraId="48DC75DF" w14:textId="77777777" w:rsidR="00E66E37" w:rsidRPr="00E66E37" w:rsidRDefault="00E66E37" w:rsidP="00E66E37">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CA2BE48" w14:textId="77777777" w:rsidR="00E66E37" w:rsidRPr="00E66E37" w:rsidRDefault="00E66E37" w:rsidP="00E66E37">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E66E37" w:rsidRPr="00E66E37" w14:paraId="7D7FC460" w14:textId="77777777" w:rsidTr="00E66E37">
                    <w:tc>
                      <w:tcPr>
                        <w:tcW w:w="1395" w:type="dxa"/>
                        <w:tcMar>
                          <w:top w:w="0" w:type="dxa"/>
                          <w:left w:w="0" w:type="dxa"/>
                          <w:bottom w:w="0" w:type="dxa"/>
                          <w:right w:w="0" w:type="dxa"/>
                        </w:tcMar>
                      </w:tcPr>
                      <w:p w14:paraId="1A6ABAEF"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TG/257/1</w:t>
                        </w:r>
                      </w:p>
                      <w:p w14:paraId="0B921016" w14:textId="77777777" w:rsidR="00E66E37" w:rsidRPr="00E66E37" w:rsidRDefault="00E66E37" w:rsidP="00E66E37">
                        <w:pPr>
                          <w:spacing w:before="20" w:after="20" w:line="1" w:lineRule="auto"/>
                        </w:pPr>
                      </w:p>
                    </w:tc>
                  </w:tr>
                </w:tbl>
                <w:p w14:paraId="299D9368" w14:textId="77777777" w:rsidR="00E66E37" w:rsidRPr="00E66E37" w:rsidRDefault="00E66E37" w:rsidP="00E66E37">
                  <w:pPr>
                    <w:spacing w:before="20" w:after="20" w:line="1" w:lineRule="auto"/>
                  </w:pPr>
                </w:p>
              </w:tc>
              <w:tc>
                <w:tcPr>
                  <w:tcW w:w="9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D2CD26D" w14:textId="77777777" w:rsidR="00E66E37" w:rsidRPr="00E66E37" w:rsidRDefault="00E66E37" w:rsidP="00E66E37">
                  <w:pPr>
                    <w:spacing w:before="20" w:after="20"/>
                    <w:rPr>
                      <w:rFonts w:eastAsia="Arial" w:cs="Arial"/>
                      <w:color w:val="000000"/>
                      <w:sz w:val="16"/>
                      <w:szCs w:val="16"/>
                    </w:rPr>
                  </w:pPr>
                  <w:r w:rsidRPr="00E66E37">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E66E37" w:rsidRPr="00E66E37" w14:paraId="1015195B" w14:textId="77777777" w:rsidTr="00E66E37">
                    <w:tc>
                      <w:tcPr>
                        <w:tcW w:w="1425" w:type="dxa"/>
                        <w:tcMar>
                          <w:top w:w="0" w:type="dxa"/>
                          <w:left w:w="0" w:type="dxa"/>
                          <w:bottom w:w="0" w:type="dxa"/>
                          <w:right w:w="0" w:type="dxa"/>
                        </w:tcMar>
                      </w:tcPr>
                      <w:p w14:paraId="5B916AAD"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2009</w:t>
                        </w:r>
                      </w:p>
                      <w:p w14:paraId="74B648D5" w14:textId="77777777" w:rsidR="00E66E37" w:rsidRPr="00E66E37" w:rsidRDefault="00E66E37" w:rsidP="00E66E37">
                        <w:pPr>
                          <w:spacing w:before="20" w:after="20" w:line="1" w:lineRule="auto"/>
                        </w:pPr>
                      </w:p>
                    </w:tc>
                  </w:tr>
                </w:tbl>
                <w:p w14:paraId="147A62D8" w14:textId="77777777" w:rsidR="00E66E37" w:rsidRPr="00E66E37" w:rsidRDefault="00E66E37" w:rsidP="00E66E37">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62EC772" w14:textId="77777777" w:rsidR="00E66E37" w:rsidRPr="00E66E37" w:rsidRDefault="00E66E37" w:rsidP="00E66E37">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E66E37" w:rsidRPr="00E66E37" w14:paraId="2648A1BE" w14:textId="77777777" w:rsidTr="00E66E37">
                    <w:tc>
                      <w:tcPr>
                        <w:tcW w:w="1470" w:type="dxa"/>
                        <w:tcMar>
                          <w:top w:w="0" w:type="dxa"/>
                          <w:left w:w="0" w:type="dxa"/>
                          <w:bottom w:w="0" w:type="dxa"/>
                          <w:right w:w="0" w:type="dxa"/>
                        </w:tcMar>
                      </w:tcPr>
                      <w:p w14:paraId="3BA62520"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Phlox</w:t>
                        </w:r>
                      </w:p>
                      <w:p w14:paraId="6FEB05C1" w14:textId="77777777" w:rsidR="00E66E37" w:rsidRPr="00E66E37" w:rsidRDefault="00E66E37" w:rsidP="00E66E37">
                        <w:pPr>
                          <w:spacing w:before="20" w:after="20" w:line="1" w:lineRule="auto"/>
                        </w:pPr>
                      </w:p>
                    </w:tc>
                  </w:tr>
                </w:tbl>
                <w:p w14:paraId="4B71CDC4" w14:textId="77777777" w:rsidR="00E66E37" w:rsidRPr="00E66E37" w:rsidRDefault="00E66E37" w:rsidP="00E66E37">
                  <w:pPr>
                    <w:spacing w:before="20" w:after="20" w:line="1" w:lineRule="auto"/>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7EFA693" w14:textId="77777777" w:rsidR="00E66E37" w:rsidRPr="00E66E37" w:rsidRDefault="00E66E37" w:rsidP="00E66E37">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E66E37" w:rsidRPr="00E66E37" w14:paraId="6B695ECA" w14:textId="77777777" w:rsidTr="00E66E37">
                    <w:tc>
                      <w:tcPr>
                        <w:tcW w:w="1560" w:type="dxa"/>
                        <w:tcMar>
                          <w:top w:w="0" w:type="dxa"/>
                          <w:left w:w="0" w:type="dxa"/>
                          <w:bottom w:w="0" w:type="dxa"/>
                          <w:right w:w="0" w:type="dxa"/>
                        </w:tcMar>
                      </w:tcPr>
                      <w:p w14:paraId="6FD65574"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Phlox</w:t>
                        </w:r>
                      </w:p>
                      <w:p w14:paraId="0C992D3E" w14:textId="77777777" w:rsidR="00E66E37" w:rsidRPr="00E66E37" w:rsidRDefault="00E66E37" w:rsidP="00E66E37">
                        <w:pPr>
                          <w:spacing w:before="20" w:after="20" w:line="1" w:lineRule="auto"/>
                        </w:pPr>
                      </w:p>
                    </w:tc>
                  </w:tr>
                </w:tbl>
                <w:p w14:paraId="44665F39" w14:textId="77777777" w:rsidR="00E66E37" w:rsidRPr="00E66E37" w:rsidRDefault="00E66E37" w:rsidP="00E66E37">
                  <w:pPr>
                    <w:spacing w:before="20" w:after="20" w:line="1" w:lineRule="auto"/>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65FE0A8" w14:textId="77777777" w:rsidR="00E66E37" w:rsidRPr="00E66E37" w:rsidRDefault="00E66E37" w:rsidP="00E66E37">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E66E37" w:rsidRPr="00E66E37" w14:paraId="3BE94EAE" w14:textId="77777777" w:rsidTr="00E66E37">
                    <w:tc>
                      <w:tcPr>
                        <w:tcW w:w="1515" w:type="dxa"/>
                        <w:tcMar>
                          <w:top w:w="0" w:type="dxa"/>
                          <w:left w:w="0" w:type="dxa"/>
                          <w:bottom w:w="0" w:type="dxa"/>
                          <w:right w:w="0" w:type="dxa"/>
                        </w:tcMar>
                      </w:tcPr>
                      <w:p w14:paraId="473A436E"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Hoher Staudenphlox</w:t>
                        </w:r>
                      </w:p>
                      <w:p w14:paraId="2139A7DB" w14:textId="77777777" w:rsidR="00E66E37" w:rsidRPr="00E66E37" w:rsidRDefault="00E66E37" w:rsidP="00E66E37">
                        <w:pPr>
                          <w:spacing w:before="20" w:after="20" w:line="1" w:lineRule="auto"/>
                        </w:pPr>
                      </w:p>
                    </w:tc>
                  </w:tr>
                </w:tbl>
                <w:p w14:paraId="007C460D" w14:textId="77777777" w:rsidR="00E66E37" w:rsidRPr="00E66E37" w:rsidRDefault="00E66E37" w:rsidP="00E66E37">
                  <w:pPr>
                    <w:spacing w:before="20" w:after="20" w:line="1" w:lineRule="auto"/>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A981639" w14:textId="77777777" w:rsidR="00E66E37" w:rsidRPr="00E66E37" w:rsidRDefault="00E66E37" w:rsidP="00E66E37">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E66E37" w:rsidRPr="00E66E37" w14:paraId="2FBABA5C" w14:textId="77777777" w:rsidTr="00E66E37">
                    <w:tc>
                      <w:tcPr>
                        <w:tcW w:w="1740" w:type="dxa"/>
                        <w:tcMar>
                          <w:top w:w="0" w:type="dxa"/>
                          <w:left w:w="0" w:type="dxa"/>
                          <w:bottom w:w="0" w:type="dxa"/>
                          <w:right w:w="0" w:type="dxa"/>
                        </w:tcMar>
                      </w:tcPr>
                      <w:p w14:paraId="779956B5"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Flox</w:t>
                        </w:r>
                      </w:p>
                      <w:p w14:paraId="50A0466E" w14:textId="77777777" w:rsidR="00E66E37" w:rsidRPr="00E66E37" w:rsidRDefault="00E66E37" w:rsidP="00E66E37">
                        <w:pPr>
                          <w:spacing w:before="20" w:after="20" w:line="1" w:lineRule="auto"/>
                        </w:pPr>
                      </w:p>
                    </w:tc>
                  </w:tr>
                </w:tbl>
                <w:p w14:paraId="298C3171" w14:textId="77777777" w:rsidR="00E66E37" w:rsidRPr="00E66E37" w:rsidRDefault="00E66E37" w:rsidP="00E66E37">
                  <w:pPr>
                    <w:spacing w:before="20" w:after="20" w:line="1" w:lineRule="auto"/>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251839D" w14:textId="77777777" w:rsidR="00E66E37" w:rsidRPr="00E66E37" w:rsidRDefault="00E66E37" w:rsidP="00E66E37">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E66E37" w:rsidRPr="00E66E37" w14:paraId="350EEE93" w14:textId="77777777" w:rsidTr="00E66E37">
                    <w:tc>
                      <w:tcPr>
                        <w:tcW w:w="2115" w:type="dxa"/>
                        <w:tcMar>
                          <w:top w:w="0" w:type="dxa"/>
                          <w:left w:w="0" w:type="dxa"/>
                          <w:bottom w:w="0" w:type="dxa"/>
                          <w:right w:w="0" w:type="dxa"/>
                        </w:tcMar>
                      </w:tcPr>
                      <w:p w14:paraId="0C32BD0F" w14:textId="77777777" w:rsidR="00E66E37" w:rsidRPr="00E66E37" w:rsidRDefault="00E66E37" w:rsidP="00E66E37">
                        <w:pPr>
                          <w:spacing w:before="20" w:after="20"/>
                          <w:jc w:val="left"/>
                          <w:rPr>
                            <w:rFonts w:cs="Arial"/>
                            <w:color w:val="000000"/>
                            <w:sz w:val="16"/>
                            <w:szCs w:val="16"/>
                          </w:rPr>
                        </w:pPr>
                        <w:r w:rsidRPr="00E66E37">
                          <w:rPr>
                            <w:rFonts w:cs="Arial"/>
                            <w:i/>
                            <w:iCs/>
                            <w:color w:val="000000"/>
                            <w:sz w:val="16"/>
                            <w:szCs w:val="16"/>
                          </w:rPr>
                          <w:t>Phlox paniculata</w:t>
                        </w:r>
                        <w:r w:rsidRPr="00E66E37">
                          <w:rPr>
                            <w:rFonts w:cs="Arial"/>
                            <w:color w:val="000000"/>
                            <w:sz w:val="16"/>
                            <w:szCs w:val="16"/>
                          </w:rPr>
                          <w:t> L.</w:t>
                        </w:r>
                      </w:p>
                      <w:p w14:paraId="118BA393" w14:textId="77777777" w:rsidR="00E66E37" w:rsidRPr="00E66E37" w:rsidRDefault="00E66E37" w:rsidP="00E66E37">
                        <w:pPr>
                          <w:spacing w:before="20" w:after="20" w:line="1" w:lineRule="auto"/>
                          <w:jc w:val="left"/>
                        </w:pPr>
                      </w:p>
                    </w:tc>
                  </w:tr>
                </w:tbl>
                <w:p w14:paraId="18E34021" w14:textId="77777777" w:rsidR="00E66E37" w:rsidRPr="00E66E37" w:rsidRDefault="00E66E37" w:rsidP="00E66E37">
                  <w:pPr>
                    <w:spacing w:before="20" w:after="20" w:line="1" w:lineRule="auto"/>
                    <w:jc w:val="left"/>
                  </w:pPr>
                </w:p>
              </w:tc>
              <w:tc>
                <w:tcPr>
                  <w:tcW w:w="17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11FEF17" w14:textId="77777777" w:rsidR="00E66E37" w:rsidRPr="00E66E37" w:rsidRDefault="00E66E37" w:rsidP="00E66E37">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E66E37" w:rsidRPr="00E66E37" w14:paraId="43F660EA" w14:textId="77777777" w:rsidTr="00E66E37">
                    <w:tc>
                      <w:tcPr>
                        <w:tcW w:w="1815" w:type="dxa"/>
                        <w:tcMar>
                          <w:top w:w="0" w:type="dxa"/>
                          <w:left w:w="0" w:type="dxa"/>
                          <w:bottom w:w="0" w:type="dxa"/>
                          <w:right w:w="0" w:type="dxa"/>
                        </w:tcMar>
                      </w:tcPr>
                      <w:p w14:paraId="21243749"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PHLOX_PAN</w:t>
                        </w:r>
                      </w:p>
                      <w:p w14:paraId="0569B94D" w14:textId="77777777" w:rsidR="00E66E37" w:rsidRPr="00E66E37" w:rsidRDefault="00E66E37" w:rsidP="00E66E37">
                        <w:pPr>
                          <w:spacing w:before="20" w:after="20" w:line="1" w:lineRule="auto"/>
                        </w:pPr>
                      </w:p>
                    </w:tc>
                  </w:tr>
                </w:tbl>
                <w:p w14:paraId="5DF0D5B6" w14:textId="77777777" w:rsidR="00E66E37" w:rsidRPr="00E66E37" w:rsidRDefault="00E66E37" w:rsidP="00E66E37">
                  <w:pPr>
                    <w:spacing w:before="20" w:after="20" w:line="1" w:lineRule="auto"/>
                  </w:pPr>
                </w:p>
              </w:tc>
            </w:tr>
            <w:tr w:rsidR="00E66E37" w:rsidRPr="00E66E37" w14:paraId="05DEB2ED" w14:textId="77777777" w:rsidTr="00E66E37">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86F0066" w14:textId="77777777" w:rsidR="00E66E37" w:rsidRPr="00E66E37" w:rsidRDefault="00E66E37" w:rsidP="00E66E37">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E66E37" w:rsidRPr="00E66E37" w14:paraId="0135D51E" w14:textId="77777777" w:rsidTr="00E66E37">
                    <w:tc>
                      <w:tcPr>
                        <w:tcW w:w="615" w:type="dxa"/>
                        <w:tcMar>
                          <w:top w:w="0" w:type="dxa"/>
                          <w:left w:w="0" w:type="dxa"/>
                          <w:bottom w:w="0" w:type="dxa"/>
                          <w:right w:w="0" w:type="dxa"/>
                        </w:tcMar>
                      </w:tcPr>
                      <w:p w14:paraId="056F2765"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KR</w:t>
                        </w:r>
                      </w:p>
                      <w:p w14:paraId="1446F51B" w14:textId="77777777" w:rsidR="00E66E37" w:rsidRPr="00E66E37" w:rsidRDefault="00E66E37" w:rsidP="00E66E37">
                        <w:pPr>
                          <w:spacing w:before="20" w:after="20" w:line="1" w:lineRule="auto"/>
                        </w:pPr>
                      </w:p>
                    </w:tc>
                  </w:tr>
                </w:tbl>
                <w:p w14:paraId="093D9E3E" w14:textId="77777777" w:rsidR="00E66E37" w:rsidRPr="00E66E37" w:rsidRDefault="00E66E37" w:rsidP="00E66E37">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BEC68CC" w14:textId="77777777" w:rsidR="00E66E37" w:rsidRPr="00E66E37" w:rsidRDefault="00E66E37" w:rsidP="00E66E37">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E66E37" w:rsidRPr="00E66E37" w14:paraId="6E37BAD4" w14:textId="77777777" w:rsidTr="00E66E37">
                    <w:tc>
                      <w:tcPr>
                        <w:tcW w:w="465" w:type="dxa"/>
                        <w:tcMar>
                          <w:top w:w="0" w:type="dxa"/>
                          <w:left w:w="0" w:type="dxa"/>
                          <w:bottom w:w="0" w:type="dxa"/>
                          <w:right w:w="0" w:type="dxa"/>
                        </w:tcMar>
                      </w:tcPr>
                      <w:p w14:paraId="577D28E5"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TWV</w:t>
                        </w:r>
                      </w:p>
                      <w:p w14:paraId="7796C606" w14:textId="77777777" w:rsidR="00E66E37" w:rsidRPr="00E66E37" w:rsidRDefault="00E66E37" w:rsidP="00E66E37">
                        <w:pPr>
                          <w:spacing w:before="20" w:after="20" w:line="1" w:lineRule="auto"/>
                        </w:pPr>
                      </w:p>
                    </w:tc>
                  </w:tr>
                </w:tbl>
                <w:p w14:paraId="6B075185" w14:textId="77777777" w:rsidR="00E66E37" w:rsidRPr="00E66E37" w:rsidRDefault="00E66E37" w:rsidP="00E66E37">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2CF5AEC" w14:textId="77777777" w:rsidR="00E66E37" w:rsidRPr="00E66E37" w:rsidRDefault="00E66E37" w:rsidP="00E66E37">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E66E37" w:rsidRPr="00E66E37" w14:paraId="323CD578" w14:textId="77777777" w:rsidTr="00E66E37">
                    <w:tc>
                      <w:tcPr>
                        <w:tcW w:w="930" w:type="dxa"/>
                        <w:tcMar>
                          <w:top w:w="0" w:type="dxa"/>
                          <w:left w:w="0" w:type="dxa"/>
                          <w:bottom w:w="0" w:type="dxa"/>
                          <w:right w:w="0" w:type="dxa"/>
                        </w:tcMar>
                      </w:tcPr>
                      <w:p w14:paraId="37DFD019"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A</w:t>
                        </w:r>
                      </w:p>
                      <w:p w14:paraId="203F2A0C" w14:textId="77777777" w:rsidR="00E66E37" w:rsidRPr="00E66E37" w:rsidRDefault="00E66E37" w:rsidP="00E66E37">
                        <w:pPr>
                          <w:spacing w:before="20" w:after="20" w:line="1" w:lineRule="auto"/>
                        </w:pPr>
                      </w:p>
                    </w:tc>
                  </w:tr>
                </w:tbl>
                <w:p w14:paraId="62D61E87" w14:textId="77777777" w:rsidR="00E66E37" w:rsidRPr="00E66E37" w:rsidRDefault="00E66E37" w:rsidP="00E66E37">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B5E1B40" w14:textId="77777777" w:rsidR="00E66E37" w:rsidRPr="00E66E37" w:rsidRDefault="00E66E37" w:rsidP="00E66E37">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E66E37" w:rsidRPr="00E66E37" w14:paraId="2C1109B0" w14:textId="77777777" w:rsidTr="00E66E37">
                    <w:tc>
                      <w:tcPr>
                        <w:tcW w:w="1395" w:type="dxa"/>
                        <w:tcMar>
                          <w:top w:w="0" w:type="dxa"/>
                          <w:left w:w="0" w:type="dxa"/>
                          <w:bottom w:w="0" w:type="dxa"/>
                          <w:right w:w="0" w:type="dxa"/>
                        </w:tcMar>
                      </w:tcPr>
                      <w:p w14:paraId="744849E7"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TG/258/1</w:t>
                        </w:r>
                      </w:p>
                      <w:p w14:paraId="14481317" w14:textId="77777777" w:rsidR="00E66E37" w:rsidRPr="00E66E37" w:rsidRDefault="00E66E37" w:rsidP="00E66E37">
                        <w:pPr>
                          <w:spacing w:before="20" w:after="20" w:line="1" w:lineRule="auto"/>
                        </w:pPr>
                      </w:p>
                    </w:tc>
                  </w:tr>
                </w:tbl>
                <w:p w14:paraId="24AD5E7C" w14:textId="77777777" w:rsidR="00E66E37" w:rsidRPr="00E66E37" w:rsidRDefault="00E66E37" w:rsidP="00E66E37">
                  <w:pPr>
                    <w:spacing w:before="20" w:after="20" w:line="1" w:lineRule="auto"/>
                  </w:pPr>
                </w:p>
              </w:tc>
              <w:tc>
                <w:tcPr>
                  <w:tcW w:w="9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A0E81B5" w14:textId="77777777" w:rsidR="00E66E37" w:rsidRPr="00E66E37" w:rsidRDefault="00E66E37" w:rsidP="00E66E37">
                  <w:pPr>
                    <w:spacing w:before="20" w:after="20"/>
                    <w:rPr>
                      <w:rFonts w:eastAsia="Arial" w:cs="Arial"/>
                      <w:color w:val="000000"/>
                      <w:sz w:val="16"/>
                      <w:szCs w:val="16"/>
                    </w:rPr>
                  </w:pPr>
                  <w:r w:rsidRPr="00E66E37">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E66E37" w:rsidRPr="00E66E37" w14:paraId="1B904821" w14:textId="77777777" w:rsidTr="00E66E37">
                    <w:tc>
                      <w:tcPr>
                        <w:tcW w:w="1425" w:type="dxa"/>
                        <w:tcMar>
                          <w:top w:w="0" w:type="dxa"/>
                          <w:left w:w="0" w:type="dxa"/>
                          <w:bottom w:w="0" w:type="dxa"/>
                          <w:right w:w="0" w:type="dxa"/>
                        </w:tcMar>
                      </w:tcPr>
                      <w:p w14:paraId="0992BB3F"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2010</w:t>
                        </w:r>
                      </w:p>
                      <w:p w14:paraId="5D262618" w14:textId="77777777" w:rsidR="00E66E37" w:rsidRPr="00E66E37" w:rsidRDefault="00E66E37" w:rsidP="00E66E37">
                        <w:pPr>
                          <w:spacing w:before="20" w:after="20" w:line="1" w:lineRule="auto"/>
                        </w:pPr>
                      </w:p>
                    </w:tc>
                  </w:tr>
                </w:tbl>
                <w:p w14:paraId="092BD290" w14:textId="77777777" w:rsidR="00E66E37" w:rsidRPr="00E66E37" w:rsidRDefault="00E66E37" w:rsidP="00E66E37">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139971B" w14:textId="77777777" w:rsidR="00E66E37" w:rsidRPr="00E66E37" w:rsidRDefault="00E66E37" w:rsidP="00E66E37">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E66E37" w:rsidRPr="00E66E37" w14:paraId="11DE02D1" w14:textId="77777777" w:rsidTr="00E66E37">
                    <w:tc>
                      <w:tcPr>
                        <w:tcW w:w="1470" w:type="dxa"/>
                        <w:tcMar>
                          <w:top w:w="0" w:type="dxa"/>
                          <w:left w:w="0" w:type="dxa"/>
                          <w:bottom w:w="0" w:type="dxa"/>
                          <w:right w:w="0" w:type="dxa"/>
                        </w:tcMar>
                      </w:tcPr>
                      <w:p w14:paraId="4966DADF"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Sweet Potato</w:t>
                        </w:r>
                      </w:p>
                      <w:p w14:paraId="09E784CB" w14:textId="77777777" w:rsidR="00E66E37" w:rsidRPr="00E66E37" w:rsidRDefault="00E66E37" w:rsidP="00E66E37">
                        <w:pPr>
                          <w:spacing w:before="20" w:after="20" w:line="1" w:lineRule="auto"/>
                        </w:pPr>
                      </w:p>
                    </w:tc>
                  </w:tr>
                </w:tbl>
                <w:p w14:paraId="0D1EBFB4" w14:textId="77777777" w:rsidR="00E66E37" w:rsidRPr="00E66E37" w:rsidRDefault="00E66E37" w:rsidP="00E66E37">
                  <w:pPr>
                    <w:spacing w:before="20" w:after="20" w:line="1" w:lineRule="auto"/>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FAD2392" w14:textId="77777777" w:rsidR="00E66E37" w:rsidRPr="00E66E37" w:rsidRDefault="00E66E37" w:rsidP="00E66E37">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E66E37" w:rsidRPr="00E66E37" w14:paraId="18574023" w14:textId="77777777" w:rsidTr="00E66E37">
                    <w:tc>
                      <w:tcPr>
                        <w:tcW w:w="1560" w:type="dxa"/>
                        <w:tcMar>
                          <w:top w:w="0" w:type="dxa"/>
                          <w:left w:w="0" w:type="dxa"/>
                          <w:bottom w:w="0" w:type="dxa"/>
                          <w:right w:w="0" w:type="dxa"/>
                        </w:tcMar>
                      </w:tcPr>
                      <w:p w14:paraId="603A874E"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Patate douce</w:t>
                        </w:r>
                      </w:p>
                      <w:p w14:paraId="4065B180" w14:textId="77777777" w:rsidR="00E66E37" w:rsidRPr="00E66E37" w:rsidRDefault="00E66E37" w:rsidP="00E66E37">
                        <w:pPr>
                          <w:spacing w:before="20" w:after="20" w:line="1" w:lineRule="auto"/>
                        </w:pPr>
                      </w:p>
                    </w:tc>
                  </w:tr>
                </w:tbl>
                <w:p w14:paraId="664440E0" w14:textId="77777777" w:rsidR="00E66E37" w:rsidRPr="00E66E37" w:rsidRDefault="00E66E37" w:rsidP="00E66E37">
                  <w:pPr>
                    <w:spacing w:before="20" w:after="20" w:line="1" w:lineRule="auto"/>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379BA1F" w14:textId="77777777" w:rsidR="00E66E37" w:rsidRPr="00E66E37" w:rsidRDefault="00E66E37" w:rsidP="00E66E37">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E66E37" w:rsidRPr="00E66E37" w14:paraId="17F7E407" w14:textId="77777777" w:rsidTr="00E66E37">
                    <w:tc>
                      <w:tcPr>
                        <w:tcW w:w="1515" w:type="dxa"/>
                        <w:tcMar>
                          <w:top w:w="0" w:type="dxa"/>
                          <w:left w:w="0" w:type="dxa"/>
                          <w:bottom w:w="0" w:type="dxa"/>
                          <w:right w:w="0" w:type="dxa"/>
                        </w:tcMar>
                      </w:tcPr>
                      <w:p w14:paraId="4FE634EA"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Süsskartoffel, Batate</w:t>
                        </w:r>
                      </w:p>
                      <w:p w14:paraId="4D88E64D" w14:textId="77777777" w:rsidR="00E66E37" w:rsidRPr="00E66E37" w:rsidRDefault="00E66E37" w:rsidP="00E66E37">
                        <w:pPr>
                          <w:spacing w:before="20" w:after="20" w:line="1" w:lineRule="auto"/>
                        </w:pPr>
                      </w:p>
                    </w:tc>
                  </w:tr>
                </w:tbl>
                <w:p w14:paraId="1BF3A208" w14:textId="77777777" w:rsidR="00E66E37" w:rsidRPr="00E66E37" w:rsidRDefault="00E66E37" w:rsidP="00E66E37">
                  <w:pPr>
                    <w:spacing w:before="20" w:after="20" w:line="1" w:lineRule="auto"/>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C9BDD4D" w14:textId="77777777" w:rsidR="00E66E37" w:rsidRPr="00E66E37" w:rsidRDefault="00E66E37" w:rsidP="00E66E37">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E66E37" w:rsidRPr="00E66E37" w14:paraId="455B7BC8" w14:textId="77777777" w:rsidTr="00E66E37">
                    <w:tc>
                      <w:tcPr>
                        <w:tcW w:w="1740" w:type="dxa"/>
                        <w:tcMar>
                          <w:top w:w="0" w:type="dxa"/>
                          <w:left w:w="0" w:type="dxa"/>
                          <w:bottom w:w="0" w:type="dxa"/>
                          <w:right w:w="0" w:type="dxa"/>
                        </w:tcMar>
                      </w:tcPr>
                      <w:p w14:paraId="3285CF5B"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Batata</w:t>
                        </w:r>
                      </w:p>
                      <w:p w14:paraId="52709D9D" w14:textId="77777777" w:rsidR="00E66E37" w:rsidRPr="00E66E37" w:rsidRDefault="00E66E37" w:rsidP="00E66E37">
                        <w:pPr>
                          <w:spacing w:before="20" w:after="20" w:line="1" w:lineRule="auto"/>
                        </w:pPr>
                      </w:p>
                    </w:tc>
                  </w:tr>
                </w:tbl>
                <w:p w14:paraId="61A88923" w14:textId="77777777" w:rsidR="00E66E37" w:rsidRPr="00E66E37" w:rsidRDefault="00E66E37" w:rsidP="00E66E37">
                  <w:pPr>
                    <w:spacing w:before="20" w:after="20" w:line="1" w:lineRule="auto"/>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9A1E99F" w14:textId="77777777" w:rsidR="00E66E37" w:rsidRPr="00E66E37" w:rsidRDefault="00E66E37" w:rsidP="00E66E37">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E66E37" w:rsidRPr="00E66E37" w14:paraId="2275F02C" w14:textId="77777777" w:rsidTr="00E66E37">
                    <w:tc>
                      <w:tcPr>
                        <w:tcW w:w="2115" w:type="dxa"/>
                        <w:tcMar>
                          <w:top w:w="0" w:type="dxa"/>
                          <w:left w:w="0" w:type="dxa"/>
                          <w:bottom w:w="0" w:type="dxa"/>
                          <w:right w:w="0" w:type="dxa"/>
                        </w:tcMar>
                      </w:tcPr>
                      <w:p w14:paraId="738C2D6F" w14:textId="77777777" w:rsidR="00E66E37" w:rsidRPr="00E66E37" w:rsidRDefault="00E66E37" w:rsidP="00E66E37">
                        <w:pPr>
                          <w:spacing w:before="20" w:after="20"/>
                          <w:jc w:val="left"/>
                          <w:rPr>
                            <w:rFonts w:cs="Arial"/>
                            <w:color w:val="000000"/>
                            <w:sz w:val="16"/>
                            <w:szCs w:val="16"/>
                          </w:rPr>
                        </w:pPr>
                        <w:r w:rsidRPr="00E66E37">
                          <w:rPr>
                            <w:rFonts w:cs="Arial"/>
                            <w:i/>
                            <w:iCs/>
                            <w:color w:val="000000"/>
                            <w:sz w:val="16"/>
                            <w:szCs w:val="16"/>
                          </w:rPr>
                          <w:t>Ipomoea batatas</w:t>
                        </w:r>
                        <w:r w:rsidRPr="00E66E37">
                          <w:rPr>
                            <w:rFonts w:cs="Arial"/>
                            <w:color w:val="000000"/>
                            <w:sz w:val="16"/>
                            <w:szCs w:val="16"/>
                          </w:rPr>
                          <w:t> (L.) Lam.</w:t>
                        </w:r>
                      </w:p>
                      <w:p w14:paraId="63B7EFC3" w14:textId="77777777" w:rsidR="00E66E37" w:rsidRPr="00E66E37" w:rsidRDefault="00E66E37" w:rsidP="00E66E37">
                        <w:pPr>
                          <w:spacing w:before="20" w:after="20" w:line="1" w:lineRule="auto"/>
                          <w:jc w:val="left"/>
                        </w:pPr>
                      </w:p>
                    </w:tc>
                  </w:tr>
                </w:tbl>
                <w:p w14:paraId="218B83C8" w14:textId="77777777" w:rsidR="00E66E37" w:rsidRPr="00E66E37" w:rsidRDefault="00E66E37" w:rsidP="00E66E37">
                  <w:pPr>
                    <w:spacing w:before="20" w:after="20" w:line="1" w:lineRule="auto"/>
                    <w:jc w:val="left"/>
                  </w:pPr>
                </w:p>
              </w:tc>
              <w:tc>
                <w:tcPr>
                  <w:tcW w:w="17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04B4130" w14:textId="77777777" w:rsidR="00E66E37" w:rsidRPr="00E66E37" w:rsidRDefault="00E66E37" w:rsidP="00E66E37">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E66E37" w:rsidRPr="00E66E37" w14:paraId="3B5E0461" w14:textId="77777777" w:rsidTr="00E66E37">
                    <w:tc>
                      <w:tcPr>
                        <w:tcW w:w="1815" w:type="dxa"/>
                        <w:tcMar>
                          <w:top w:w="0" w:type="dxa"/>
                          <w:left w:w="0" w:type="dxa"/>
                          <w:bottom w:w="0" w:type="dxa"/>
                          <w:right w:w="0" w:type="dxa"/>
                        </w:tcMar>
                      </w:tcPr>
                      <w:p w14:paraId="62108462"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IPOMO_BAT</w:t>
                        </w:r>
                      </w:p>
                      <w:p w14:paraId="2EB39B6A" w14:textId="77777777" w:rsidR="00E66E37" w:rsidRPr="00E66E37" w:rsidRDefault="00E66E37" w:rsidP="00E66E37">
                        <w:pPr>
                          <w:spacing w:before="20" w:after="20" w:line="1" w:lineRule="auto"/>
                        </w:pPr>
                      </w:p>
                    </w:tc>
                  </w:tr>
                </w:tbl>
                <w:p w14:paraId="20DAD309" w14:textId="77777777" w:rsidR="00E66E37" w:rsidRPr="00E66E37" w:rsidRDefault="00E66E37" w:rsidP="00E66E37">
                  <w:pPr>
                    <w:spacing w:before="20" w:after="20" w:line="1" w:lineRule="auto"/>
                  </w:pPr>
                </w:p>
              </w:tc>
            </w:tr>
            <w:tr w:rsidR="00E66E37" w:rsidRPr="00E66E37" w14:paraId="101FF28D" w14:textId="77777777" w:rsidTr="00E66E37">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B82D97B" w14:textId="77777777" w:rsidR="00E66E37" w:rsidRPr="00E66E37" w:rsidRDefault="00E66E37" w:rsidP="00E66E37">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E66E37" w:rsidRPr="00E66E37" w14:paraId="7BEDA5A5" w14:textId="77777777" w:rsidTr="00E66E37">
                    <w:tc>
                      <w:tcPr>
                        <w:tcW w:w="615" w:type="dxa"/>
                        <w:tcMar>
                          <w:top w:w="0" w:type="dxa"/>
                          <w:left w:w="0" w:type="dxa"/>
                          <w:bottom w:w="0" w:type="dxa"/>
                          <w:right w:w="0" w:type="dxa"/>
                        </w:tcMar>
                      </w:tcPr>
                      <w:p w14:paraId="75DE240A"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QZ</w:t>
                        </w:r>
                      </w:p>
                      <w:p w14:paraId="66198419" w14:textId="77777777" w:rsidR="00E66E37" w:rsidRPr="00E66E37" w:rsidRDefault="00E66E37" w:rsidP="00E66E37">
                        <w:pPr>
                          <w:spacing w:before="20" w:after="20" w:line="1" w:lineRule="auto"/>
                        </w:pPr>
                      </w:p>
                    </w:tc>
                  </w:tr>
                </w:tbl>
                <w:p w14:paraId="66F8A0BA" w14:textId="77777777" w:rsidR="00E66E37" w:rsidRPr="00E66E37" w:rsidRDefault="00E66E37" w:rsidP="00E66E37">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B3AEE16" w14:textId="77777777" w:rsidR="00E66E37" w:rsidRPr="00E66E37" w:rsidRDefault="00E66E37" w:rsidP="00E66E37">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E66E37" w:rsidRPr="00E66E37" w14:paraId="1404BA5C" w14:textId="77777777" w:rsidTr="00E66E37">
                    <w:tc>
                      <w:tcPr>
                        <w:tcW w:w="465" w:type="dxa"/>
                        <w:tcMar>
                          <w:top w:w="0" w:type="dxa"/>
                          <w:left w:w="0" w:type="dxa"/>
                          <w:bottom w:w="0" w:type="dxa"/>
                          <w:right w:w="0" w:type="dxa"/>
                        </w:tcMar>
                      </w:tcPr>
                      <w:p w14:paraId="4ECCBF1F"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TWV</w:t>
                        </w:r>
                      </w:p>
                      <w:p w14:paraId="1FCCEF4A" w14:textId="77777777" w:rsidR="00E66E37" w:rsidRPr="00E66E37" w:rsidRDefault="00E66E37" w:rsidP="00E66E37">
                        <w:pPr>
                          <w:spacing w:before="20" w:after="20" w:line="1" w:lineRule="auto"/>
                        </w:pPr>
                      </w:p>
                    </w:tc>
                  </w:tr>
                </w:tbl>
                <w:p w14:paraId="146E120C" w14:textId="77777777" w:rsidR="00E66E37" w:rsidRPr="00E66E37" w:rsidRDefault="00E66E37" w:rsidP="00E66E37">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DB719CB" w14:textId="77777777" w:rsidR="00E66E37" w:rsidRPr="00E66E37" w:rsidRDefault="00E66E37" w:rsidP="00E66E37">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E66E37" w:rsidRPr="00E66E37" w14:paraId="0C5057F9" w14:textId="77777777" w:rsidTr="00E66E37">
                    <w:tc>
                      <w:tcPr>
                        <w:tcW w:w="930" w:type="dxa"/>
                        <w:tcMar>
                          <w:top w:w="0" w:type="dxa"/>
                          <w:left w:w="0" w:type="dxa"/>
                          <w:bottom w:w="0" w:type="dxa"/>
                          <w:right w:w="0" w:type="dxa"/>
                        </w:tcMar>
                      </w:tcPr>
                      <w:p w14:paraId="54656CDE"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A</w:t>
                        </w:r>
                      </w:p>
                      <w:p w14:paraId="520E5E9C" w14:textId="77777777" w:rsidR="00E66E37" w:rsidRPr="00E66E37" w:rsidRDefault="00E66E37" w:rsidP="00E66E37">
                        <w:pPr>
                          <w:spacing w:before="20" w:after="20" w:line="1" w:lineRule="auto"/>
                        </w:pPr>
                      </w:p>
                    </w:tc>
                  </w:tr>
                </w:tbl>
                <w:p w14:paraId="014BA202" w14:textId="77777777" w:rsidR="00E66E37" w:rsidRPr="00E66E37" w:rsidRDefault="00E66E37" w:rsidP="00E66E37">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D92E331" w14:textId="77777777" w:rsidR="00E66E37" w:rsidRPr="00E66E37" w:rsidRDefault="00E66E37" w:rsidP="00E66E37">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E66E37" w:rsidRPr="00E66E37" w14:paraId="6ADD8329" w14:textId="77777777" w:rsidTr="00E66E37">
                    <w:tc>
                      <w:tcPr>
                        <w:tcW w:w="1395" w:type="dxa"/>
                        <w:tcMar>
                          <w:top w:w="0" w:type="dxa"/>
                          <w:left w:w="0" w:type="dxa"/>
                          <w:bottom w:w="0" w:type="dxa"/>
                          <w:right w:w="0" w:type="dxa"/>
                        </w:tcMar>
                      </w:tcPr>
                      <w:p w14:paraId="1722BF0C"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TG/259/2</w:t>
                        </w:r>
                      </w:p>
                      <w:p w14:paraId="2B07F20C" w14:textId="77777777" w:rsidR="00E66E37" w:rsidRPr="00E66E37" w:rsidRDefault="00E66E37" w:rsidP="00E66E37">
                        <w:pPr>
                          <w:spacing w:before="20" w:after="20" w:line="1" w:lineRule="auto"/>
                        </w:pPr>
                      </w:p>
                    </w:tc>
                  </w:tr>
                </w:tbl>
                <w:p w14:paraId="4EFD9CB4" w14:textId="77777777" w:rsidR="00E66E37" w:rsidRPr="00E66E37" w:rsidRDefault="00E66E37" w:rsidP="00E66E37">
                  <w:pPr>
                    <w:spacing w:before="20" w:after="20" w:line="1" w:lineRule="auto"/>
                  </w:pPr>
                </w:p>
              </w:tc>
              <w:tc>
                <w:tcPr>
                  <w:tcW w:w="9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27172F0" w14:textId="77777777" w:rsidR="00E66E37" w:rsidRPr="00E66E37" w:rsidRDefault="00E66E37" w:rsidP="00E66E37">
                  <w:pPr>
                    <w:spacing w:before="20" w:after="20"/>
                    <w:rPr>
                      <w:rFonts w:eastAsia="Arial" w:cs="Arial"/>
                      <w:color w:val="000000"/>
                      <w:sz w:val="16"/>
                      <w:szCs w:val="16"/>
                    </w:rPr>
                  </w:pPr>
                  <w:r w:rsidRPr="00E66E37">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E66E37" w:rsidRPr="00E66E37" w14:paraId="428E2E3E" w14:textId="77777777" w:rsidTr="00E66E37">
                    <w:tc>
                      <w:tcPr>
                        <w:tcW w:w="1425" w:type="dxa"/>
                        <w:tcMar>
                          <w:top w:w="0" w:type="dxa"/>
                          <w:left w:w="0" w:type="dxa"/>
                          <w:bottom w:w="0" w:type="dxa"/>
                          <w:right w:w="0" w:type="dxa"/>
                        </w:tcMar>
                      </w:tcPr>
                      <w:p w14:paraId="05536152"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2018</w:t>
                        </w:r>
                      </w:p>
                      <w:p w14:paraId="6AC92B47" w14:textId="77777777" w:rsidR="00E66E37" w:rsidRPr="00E66E37" w:rsidRDefault="00E66E37" w:rsidP="00E66E37">
                        <w:pPr>
                          <w:spacing w:before="20" w:after="20" w:line="1" w:lineRule="auto"/>
                        </w:pPr>
                      </w:p>
                    </w:tc>
                  </w:tr>
                </w:tbl>
                <w:p w14:paraId="6390C648" w14:textId="77777777" w:rsidR="00E66E37" w:rsidRPr="00E66E37" w:rsidRDefault="00E66E37" w:rsidP="00E66E37">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413961E" w14:textId="77777777" w:rsidR="00E66E37" w:rsidRPr="00E66E37" w:rsidRDefault="00E66E37" w:rsidP="00E66E37">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E66E37" w:rsidRPr="00E66E37" w14:paraId="733088BB" w14:textId="77777777" w:rsidTr="00E66E37">
                    <w:tc>
                      <w:tcPr>
                        <w:tcW w:w="1470" w:type="dxa"/>
                        <w:tcMar>
                          <w:top w:w="0" w:type="dxa"/>
                          <w:left w:w="0" w:type="dxa"/>
                          <w:bottom w:w="0" w:type="dxa"/>
                          <w:right w:w="0" w:type="dxa"/>
                        </w:tcMar>
                      </w:tcPr>
                      <w:p w14:paraId="3E72CE32"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Agaricus</w:t>
                        </w:r>
                      </w:p>
                      <w:p w14:paraId="555D3113" w14:textId="77777777" w:rsidR="00E66E37" w:rsidRPr="00E66E37" w:rsidRDefault="00E66E37" w:rsidP="00E66E37">
                        <w:pPr>
                          <w:spacing w:before="20" w:after="20" w:line="1" w:lineRule="auto"/>
                        </w:pPr>
                      </w:p>
                    </w:tc>
                  </w:tr>
                </w:tbl>
                <w:p w14:paraId="27FA5E2E" w14:textId="77777777" w:rsidR="00E66E37" w:rsidRPr="00E66E37" w:rsidRDefault="00E66E37" w:rsidP="00E66E37">
                  <w:pPr>
                    <w:spacing w:before="20" w:after="20" w:line="1" w:lineRule="auto"/>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AFBC215" w14:textId="77777777" w:rsidR="00E66E37" w:rsidRPr="00E66E37" w:rsidRDefault="00E66E37" w:rsidP="00E66E37">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E66E37" w:rsidRPr="00E66E37" w14:paraId="26BDBD15" w14:textId="77777777" w:rsidTr="00E66E37">
                    <w:tc>
                      <w:tcPr>
                        <w:tcW w:w="1560" w:type="dxa"/>
                        <w:tcMar>
                          <w:top w:w="0" w:type="dxa"/>
                          <w:left w:w="0" w:type="dxa"/>
                          <w:bottom w:w="0" w:type="dxa"/>
                          <w:right w:w="0" w:type="dxa"/>
                        </w:tcMar>
                      </w:tcPr>
                      <w:p w14:paraId="37518263"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Agaric, Champignon de couche</w:t>
                        </w:r>
                      </w:p>
                      <w:p w14:paraId="4D03D2E0" w14:textId="77777777" w:rsidR="00E66E37" w:rsidRPr="00E66E37" w:rsidRDefault="00E66E37" w:rsidP="00E66E37">
                        <w:pPr>
                          <w:spacing w:before="20" w:after="20" w:line="1" w:lineRule="auto"/>
                        </w:pPr>
                      </w:p>
                    </w:tc>
                  </w:tr>
                </w:tbl>
                <w:p w14:paraId="580BA312" w14:textId="77777777" w:rsidR="00E66E37" w:rsidRPr="00E66E37" w:rsidRDefault="00E66E37" w:rsidP="00E66E37">
                  <w:pPr>
                    <w:spacing w:before="20" w:after="20" w:line="1" w:lineRule="auto"/>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17BDE94" w14:textId="77777777" w:rsidR="00E66E37" w:rsidRPr="00E66E37" w:rsidRDefault="00E66E37" w:rsidP="00E66E37">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E66E37" w:rsidRPr="00E66E37" w14:paraId="60648E19" w14:textId="77777777" w:rsidTr="00E66E37">
                    <w:tc>
                      <w:tcPr>
                        <w:tcW w:w="1515" w:type="dxa"/>
                        <w:tcMar>
                          <w:top w:w="0" w:type="dxa"/>
                          <w:left w:w="0" w:type="dxa"/>
                          <w:bottom w:w="0" w:type="dxa"/>
                          <w:right w:w="0" w:type="dxa"/>
                        </w:tcMar>
                      </w:tcPr>
                      <w:p w14:paraId="1816A2F8"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Champignon</w:t>
                        </w:r>
                      </w:p>
                      <w:p w14:paraId="3776B758" w14:textId="77777777" w:rsidR="00E66E37" w:rsidRPr="00E66E37" w:rsidRDefault="00E66E37" w:rsidP="00E66E37">
                        <w:pPr>
                          <w:spacing w:before="20" w:after="20" w:line="1" w:lineRule="auto"/>
                        </w:pPr>
                      </w:p>
                    </w:tc>
                  </w:tr>
                </w:tbl>
                <w:p w14:paraId="0CAC3AD7" w14:textId="77777777" w:rsidR="00E66E37" w:rsidRPr="00E66E37" w:rsidRDefault="00E66E37" w:rsidP="00E66E37">
                  <w:pPr>
                    <w:spacing w:before="20" w:after="20" w:line="1" w:lineRule="auto"/>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659F0D8" w14:textId="77777777" w:rsidR="00E66E37" w:rsidRPr="00E66E37" w:rsidRDefault="00E66E37" w:rsidP="00E66E37">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E66E37" w:rsidRPr="00E66E37" w14:paraId="512D550A" w14:textId="77777777" w:rsidTr="00E66E37">
                    <w:tc>
                      <w:tcPr>
                        <w:tcW w:w="1740" w:type="dxa"/>
                        <w:tcMar>
                          <w:top w:w="0" w:type="dxa"/>
                          <w:left w:w="0" w:type="dxa"/>
                          <w:bottom w:w="0" w:type="dxa"/>
                          <w:right w:w="0" w:type="dxa"/>
                        </w:tcMar>
                      </w:tcPr>
                      <w:p w14:paraId="037964CA"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Champiñón</w:t>
                        </w:r>
                      </w:p>
                      <w:p w14:paraId="631C5673" w14:textId="77777777" w:rsidR="00E66E37" w:rsidRPr="00E66E37" w:rsidRDefault="00E66E37" w:rsidP="00E66E37">
                        <w:pPr>
                          <w:spacing w:before="20" w:after="20" w:line="1" w:lineRule="auto"/>
                        </w:pPr>
                      </w:p>
                    </w:tc>
                  </w:tr>
                </w:tbl>
                <w:p w14:paraId="5324439D" w14:textId="77777777" w:rsidR="00E66E37" w:rsidRPr="00E66E37" w:rsidRDefault="00E66E37" w:rsidP="00E66E37">
                  <w:pPr>
                    <w:spacing w:before="20" w:after="20" w:line="1" w:lineRule="auto"/>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142B5DA" w14:textId="77777777" w:rsidR="00E66E37" w:rsidRPr="00E66E37" w:rsidRDefault="00E66E37" w:rsidP="00E66E37">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E66E37" w:rsidRPr="00E66E37" w14:paraId="20B55D81" w14:textId="77777777" w:rsidTr="00E66E37">
                    <w:tc>
                      <w:tcPr>
                        <w:tcW w:w="2115" w:type="dxa"/>
                        <w:tcMar>
                          <w:top w:w="0" w:type="dxa"/>
                          <w:left w:w="0" w:type="dxa"/>
                          <w:bottom w:w="0" w:type="dxa"/>
                          <w:right w:w="0" w:type="dxa"/>
                        </w:tcMar>
                      </w:tcPr>
                      <w:p w14:paraId="67474189" w14:textId="77777777" w:rsidR="00E66E37" w:rsidRPr="00E66E37" w:rsidRDefault="00E66E37" w:rsidP="00E66E37">
                        <w:pPr>
                          <w:spacing w:before="20" w:after="20"/>
                          <w:jc w:val="left"/>
                          <w:rPr>
                            <w:rFonts w:cs="Arial"/>
                            <w:color w:val="000000"/>
                            <w:sz w:val="16"/>
                            <w:szCs w:val="16"/>
                          </w:rPr>
                        </w:pPr>
                        <w:r w:rsidRPr="00E66E37">
                          <w:rPr>
                            <w:rFonts w:cs="Arial"/>
                            <w:i/>
                            <w:iCs/>
                            <w:color w:val="000000"/>
                            <w:sz w:val="16"/>
                            <w:szCs w:val="16"/>
                          </w:rPr>
                          <w:t>Agaricus bisporus</w:t>
                        </w:r>
                        <w:r w:rsidRPr="00E66E37">
                          <w:rPr>
                            <w:rFonts w:cs="Arial"/>
                            <w:color w:val="000000"/>
                            <w:sz w:val="16"/>
                            <w:szCs w:val="16"/>
                          </w:rPr>
                          <w:t> (Lange.) Sing.</w:t>
                        </w:r>
                      </w:p>
                      <w:p w14:paraId="33AA20B4" w14:textId="77777777" w:rsidR="00E66E37" w:rsidRPr="00E66E37" w:rsidRDefault="00E66E37" w:rsidP="00E66E37">
                        <w:pPr>
                          <w:spacing w:before="20" w:after="20" w:line="1" w:lineRule="auto"/>
                          <w:jc w:val="left"/>
                        </w:pPr>
                      </w:p>
                    </w:tc>
                  </w:tr>
                </w:tbl>
                <w:p w14:paraId="68D0D59C" w14:textId="77777777" w:rsidR="00E66E37" w:rsidRPr="00E66E37" w:rsidRDefault="00E66E37" w:rsidP="00E66E37">
                  <w:pPr>
                    <w:spacing w:before="20" w:after="20" w:line="1" w:lineRule="auto"/>
                    <w:jc w:val="left"/>
                  </w:pPr>
                </w:p>
              </w:tc>
              <w:tc>
                <w:tcPr>
                  <w:tcW w:w="17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E9FA0E8" w14:textId="77777777" w:rsidR="00E66E37" w:rsidRPr="00E66E37" w:rsidRDefault="00E66E37" w:rsidP="00E66E37">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E66E37" w:rsidRPr="00E66E37" w14:paraId="2F392BC2" w14:textId="77777777" w:rsidTr="00E66E37">
                    <w:tc>
                      <w:tcPr>
                        <w:tcW w:w="1815" w:type="dxa"/>
                        <w:tcMar>
                          <w:top w:w="0" w:type="dxa"/>
                          <w:left w:w="0" w:type="dxa"/>
                          <w:bottom w:w="0" w:type="dxa"/>
                          <w:right w:w="0" w:type="dxa"/>
                        </w:tcMar>
                      </w:tcPr>
                      <w:p w14:paraId="3CECB8F3"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AGARI_BIS</w:t>
                        </w:r>
                      </w:p>
                      <w:p w14:paraId="608025DB" w14:textId="77777777" w:rsidR="00E66E37" w:rsidRPr="00E66E37" w:rsidRDefault="00E66E37" w:rsidP="00E66E37">
                        <w:pPr>
                          <w:spacing w:before="20" w:after="20" w:line="1" w:lineRule="auto"/>
                        </w:pPr>
                      </w:p>
                    </w:tc>
                  </w:tr>
                </w:tbl>
                <w:p w14:paraId="3F508C37" w14:textId="77777777" w:rsidR="00E66E37" w:rsidRPr="00E66E37" w:rsidRDefault="00E66E37" w:rsidP="00E66E37">
                  <w:pPr>
                    <w:spacing w:before="20" w:after="20" w:line="1" w:lineRule="auto"/>
                  </w:pPr>
                </w:p>
              </w:tc>
            </w:tr>
            <w:tr w:rsidR="00E66E37" w:rsidRPr="00E66E37" w14:paraId="0D7042F2" w14:textId="77777777" w:rsidTr="00E66E37">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4A8B329" w14:textId="77777777" w:rsidR="00E66E37" w:rsidRPr="00E66E37" w:rsidRDefault="00E66E37" w:rsidP="00E66E37">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E66E37" w:rsidRPr="00E66E37" w14:paraId="48158DDF" w14:textId="77777777" w:rsidTr="00E66E37">
                    <w:tc>
                      <w:tcPr>
                        <w:tcW w:w="615" w:type="dxa"/>
                        <w:tcMar>
                          <w:top w:w="0" w:type="dxa"/>
                          <w:left w:w="0" w:type="dxa"/>
                          <w:bottom w:w="0" w:type="dxa"/>
                          <w:right w:w="0" w:type="dxa"/>
                        </w:tcMar>
                      </w:tcPr>
                      <w:p w14:paraId="46EDFE9E"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BR</w:t>
                        </w:r>
                      </w:p>
                      <w:p w14:paraId="334DBB41" w14:textId="77777777" w:rsidR="00E66E37" w:rsidRPr="00E66E37" w:rsidRDefault="00E66E37" w:rsidP="00E66E37">
                        <w:pPr>
                          <w:spacing w:before="20" w:after="20" w:line="1" w:lineRule="auto"/>
                        </w:pPr>
                      </w:p>
                    </w:tc>
                  </w:tr>
                </w:tbl>
                <w:p w14:paraId="7DF07501" w14:textId="77777777" w:rsidR="00E66E37" w:rsidRPr="00E66E37" w:rsidRDefault="00E66E37" w:rsidP="00E66E37">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CC5B522" w14:textId="77777777" w:rsidR="00E66E37" w:rsidRPr="00E66E37" w:rsidRDefault="00E66E37" w:rsidP="00E66E37">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E66E37" w:rsidRPr="00E66E37" w14:paraId="3E6A7E22" w14:textId="77777777" w:rsidTr="00E66E37">
                    <w:tc>
                      <w:tcPr>
                        <w:tcW w:w="465" w:type="dxa"/>
                        <w:tcMar>
                          <w:top w:w="0" w:type="dxa"/>
                          <w:left w:w="0" w:type="dxa"/>
                          <w:bottom w:w="0" w:type="dxa"/>
                          <w:right w:w="0" w:type="dxa"/>
                        </w:tcMar>
                      </w:tcPr>
                      <w:p w14:paraId="17C27FF1"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TWA</w:t>
                        </w:r>
                      </w:p>
                      <w:p w14:paraId="1BB308EF" w14:textId="77777777" w:rsidR="00E66E37" w:rsidRPr="00E66E37" w:rsidRDefault="00E66E37" w:rsidP="00E66E37">
                        <w:pPr>
                          <w:spacing w:before="20" w:after="20" w:line="1" w:lineRule="auto"/>
                        </w:pPr>
                      </w:p>
                    </w:tc>
                  </w:tr>
                </w:tbl>
                <w:p w14:paraId="1675B8DE" w14:textId="77777777" w:rsidR="00E66E37" w:rsidRPr="00E66E37" w:rsidRDefault="00E66E37" w:rsidP="00E66E37">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D41E04F" w14:textId="77777777" w:rsidR="00E66E37" w:rsidRPr="00E66E37" w:rsidRDefault="00E66E37" w:rsidP="00E66E37">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E66E37" w:rsidRPr="00E66E37" w14:paraId="45D2F806" w14:textId="77777777" w:rsidTr="00E66E37">
                    <w:tc>
                      <w:tcPr>
                        <w:tcW w:w="930" w:type="dxa"/>
                        <w:tcMar>
                          <w:top w:w="0" w:type="dxa"/>
                          <w:left w:w="0" w:type="dxa"/>
                          <w:bottom w:w="0" w:type="dxa"/>
                          <w:right w:w="0" w:type="dxa"/>
                        </w:tcMar>
                      </w:tcPr>
                      <w:p w14:paraId="2347115D"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A</w:t>
                        </w:r>
                      </w:p>
                      <w:p w14:paraId="7871EE61" w14:textId="77777777" w:rsidR="00E66E37" w:rsidRPr="00E66E37" w:rsidRDefault="00E66E37" w:rsidP="00E66E37">
                        <w:pPr>
                          <w:spacing w:before="20" w:after="20" w:line="1" w:lineRule="auto"/>
                        </w:pPr>
                      </w:p>
                    </w:tc>
                  </w:tr>
                </w:tbl>
                <w:p w14:paraId="4981D087" w14:textId="77777777" w:rsidR="00E66E37" w:rsidRPr="00E66E37" w:rsidRDefault="00E66E37" w:rsidP="00E66E37">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429966D" w14:textId="77777777" w:rsidR="00E66E37" w:rsidRPr="00E66E37" w:rsidRDefault="00E66E37" w:rsidP="00E66E37">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E66E37" w:rsidRPr="00E66E37" w14:paraId="458B8CE1" w14:textId="77777777" w:rsidTr="00E66E37">
                    <w:tc>
                      <w:tcPr>
                        <w:tcW w:w="1395" w:type="dxa"/>
                        <w:tcMar>
                          <w:top w:w="0" w:type="dxa"/>
                          <w:left w:w="0" w:type="dxa"/>
                          <w:bottom w:w="0" w:type="dxa"/>
                          <w:right w:w="0" w:type="dxa"/>
                        </w:tcMar>
                      </w:tcPr>
                      <w:p w14:paraId="1A7C7CBC"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TG/260/1</w:t>
                        </w:r>
                      </w:p>
                      <w:p w14:paraId="34CA076C" w14:textId="77777777" w:rsidR="00E66E37" w:rsidRPr="00E66E37" w:rsidRDefault="00E66E37" w:rsidP="00E66E37">
                        <w:pPr>
                          <w:spacing w:before="20" w:after="20" w:line="1" w:lineRule="auto"/>
                        </w:pPr>
                      </w:p>
                    </w:tc>
                  </w:tr>
                </w:tbl>
                <w:p w14:paraId="15A87AFE" w14:textId="77777777" w:rsidR="00E66E37" w:rsidRPr="00E66E37" w:rsidRDefault="00E66E37" w:rsidP="00E66E37">
                  <w:pPr>
                    <w:spacing w:before="20" w:after="20" w:line="1" w:lineRule="auto"/>
                  </w:pPr>
                </w:p>
              </w:tc>
              <w:tc>
                <w:tcPr>
                  <w:tcW w:w="9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B832149" w14:textId="77777777" w:rsidR="00E66E37" w:rsidRPr="00E66E37" w:rsidRDefault="00E66E37" w:rsidP="00E66E37">
                  <w:pPr>
                    <w:spacing w:before="20" w:after="20"/>
                    <w:rPr>
                      <w:rFonts w:eastAsia="Arial" w:cs="Arial"/>
                      <w:color w:val="000000"/>
                      <w:sz w:val="16"/>
                      <w:szCs w:val="16"/>
                    </w:rPr>
                  </w:pPr>
                  <w:r w:rsidRPr="00E66E37">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E66E37" w:rsidRPr="00E66E37" w14:paraId="11E2E7A7" w14:textId="77777777" w:rsidTr="00E66E37">
                    <w:tc>
                      <w:tcPr>
                        <w:tcW w:w="1425" w:type="dxa"/>
                        <w:tcMar>
                          <w:top w:w="0" w:type="dxa"/>
                          <w:left w:w="0" w:type="dxa"/>
                          <w:bottom w:w="0" w:type="dxa"/>
                          <w:right w:w="0" w:type="dxa"/>
                        </w:tcMar>
                      </w:tcPr>
                      <w:p w14:paraId="70A0E481"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2010</w:t>
                        </w:r>
                      </w:p>
                      <w:p w14:paraId="676B13C9" w14:textId="77777777" w:rsidR="00E66E37" w:rsidRPr="00E66E37" w:rsidRDefault="00E66E37" w:rsidP="00E66E37">
                        <w:pPr>
                          <w:spacing w:before="20" w:after="20" w:line="1" w:lineRule="auto"/>
                        </w:pPr>
                      </w:p>
                    </w:tc>
                  </w:tr>
                </w:tbl>
                <w:p w14:paraId="48DDBF25" w14:textId="77777777" w:rsidR="00E66E37" w:rsidRPr="00E66E37" w:rsidRDefault="00E66E37" w:rsidP="00E66E37">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DFAC13C" w14:textId="77777777" w:rsidR="00E66E37" w:rsidRPr="00E66E37" w:rsidRDefault="00E66E37" w:rsidP="00E66E37">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E66E37" w:rsidRPr="00E66E37" w14:paraId="75DDF1F2" w14:textId="77777777" w:rsidTr="00E66E37">
                    <w:tc>
                      <w:tcPr>
                        <w:tcW w:w="1470" w:type="dxa"/>
                        <w:tcMar>
                          <w:top w:w="0" w:type="dxa"/>
                          <w:left w:w="0" w:type="dxa"/>
                          <w:bottom w:w="0" w:type="dxa"/>
                          <w:right w:w="0" w:type="dxa"/>
                        </w:tcMar>
                      </w:tcPr>
                      <w:p w14:paraId="17D40FFD"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Pearl Millet</w:t>
                        </w:r>
                      </w:p>
                      <w:p w14:paraId="3D7613AF" w14:textId="77777777" w:rsidR="00E66E37" w:rsidRPr="00E66E37" w:rsidRDefault="00E66E37" w:rsidP="00E66E37">
                        <w:pPr>
                          <w:spacing w:before="20" w:after="20" w:line="1" w:lineRule="auto"/>
                        </w:pPr>
                      </w:p>
                    </w:tc>
                  </w:tr>
                </w:tbl>
                <w:p w14:paraId="5E97B4CB" w14:textId="77777777" w:rsidR="00E66E37" w:rsidRPr="00E66E37" w:rsidRDefault="00E66E37" w:rsidP="00E66E37">
                  <w:pPr>
                    <w:spacing w:before="20" w:after="20" w:line="1" w:lineRule="auto"/>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CFFAE87" w14:textId="77777777" w:rsidR="00E66E37" w:rsidRPr="00E66E37" w:rsidRDefault="00E66E37" w:rsidP="00E66E37">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E66E37" w:rsidRPr="00E66E37" w14:paraId="2BF768FD" w14:textId="77777777" w:rsidTr="00E66E37">
                    <w:tc>
                      <w:tcPr>
                        <w:tcW w:w="1560" w:type="dxa"/>
                        <w:tcMar>
                          <w:top w:w="0" w:type="dxa"/>
                          <w:left w:w="0" w:type="dxa"/>
                          <w:bottom w:w="0" w:type="dxa"/>
                          <w:right w:w="0" w:type="dxa"/>
                        </w:tcMar>
                      </w:tcPr>
                      <w:p w14:paraId="77D768A0"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Pénicillaire</w:t>
                        </w:r>
                      </w:p>
                      <w:p w14:paraId="1DD5BE6F" w14:textId="77777777" w:rsidR="00E66E37" w:rsidRPr="00E66E37" w:rsidRDefault="00E66E37" w:rsidP="00E66E37">
                        <w:pPr>
                          <w:spacing w:before="20" w:after="20" w:line="1" w:lineRule="auto"/>
                        </w:pPr>
                      </w:p>
                    </w:tc>
                  </w:tr>
                </w:tbl>
                <w:p w14:paraId="4D838262" w14:textId="77777777" w:rsidR="00E66E37" w:rsidRPr="00E66E37" w:rsidRDefault="00E66E37" w:rsidP="00E66E37">
                  <w:pPr>
                    <w:spacing w:before="20" w:after="20" w:line="1" w:lineRule="auto"/>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92DC696" w14:textId="77777777" w:rsidR="00E66E37" w:rsidRPr="00E66E37" w:rsidRDefault="00E66E37" w:rsidP="00E66E37">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E66E37" w:rsidRPr="00E66E37" w14:paraId="716A7D65" w14:textId="77777777" w:rsidTr="00E66E37">
                    <w:tc>
                      <w:tcPr>
                        <w:tcW w:w="1515" w:type="dxa"/>
                        <w:tcMar>
                          <w:top w:w="0" w:type="dxa"/>
                          <w:left w:w="0" w:type="dxa"/>
                          <w:bottom w:w="0" w:type="dxa"/>
                          <w:right w:w="0" w:type="dxa"/>
                        </w:tcMar>
                      </w:tcPr>
                      <w:p w14:paraId="7C28524A"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Federborstengras</w:t>
                        </w:r>
                      </w:p>
                      <w:p w14:paraId="31E9CD01" w14:textId="77777777" w:rsidR="00E66E37" w:rsidRPr="00E66E37" w:rsidRDefault="00E66E37" w:rsidP="00E66E37">
                        <w:pPr>
                          <w:spacing w:before="20" w:after="20" w:line="1" w:lineRule="auto"/>
                        </w:pPr>
                      </w:p>
                    </w:tc>
                  </w:tr>
                </w:tbl>
                <w:p w14:paraId="1D598A53" w14:textId="77777777" w:rsidR="00E66E37" w:rsidRPr="00E66E37" w:rsidRDefault="00E66E37" w:rsidP="00E66E37">
                  <w:pPr>
                    <w:spacing w:before="20" w:after="20" w:line="1" w:lineRule="auto"/>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F1C44BB" w14:textId="77777777" w:rsidR="00E66E37" w:rsidRPr="00E66E37" w:rsidRDefault="00E66E37" w:rsidP="00E66E37">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E66E37" w:rsidRPr="00E66E37" w14:paraId="003F9D51" w14:textId="77777777" w:rsidTr="00E66E37">
                    <w:tc>
                      <w:tcPr>
                        <w:tcW w:w="1740" w:type="dxa"/>
                        <w:tcMar>
                          <w:top w:w="0" w:type="dxa"/>
                          <w:left w:w="0" w:type="dxa"/>
                          <w:bottom w:w="0" w:type="dxa"/>
                          <w:right w:w="0" w:type="dxa"/>
                        </w:tcMar>
                      </w:tcPr>
                      <w:p w14:paraId="4A8584B6"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Mijo Perla</w:t>
                        </w:r>
                      </w:p>
                      <w:p w14:paraId="7F411E98" w14:textId="77777777" w:rsidR="00E66E37" w:rsidRPr="00E66E37" w:rsidRDefault="00E66E37" w:rsidP="00E66E37">
                        <w:pPr>
                          <w:spacing w:before="20" w:after="20" w:line="1" w:lineRule="auto"/>
                        </w:pPr>
                      </w:p>
                    </w:tc>
                  </w:tr>
                </w:tbl>
                <w:p w14:paraId="2382D5B7" w14:textId="77777777" w:rsidR="00E66E37" w:rsidRPr="00E66E37" w:rsidRDefault="00E66E37" w:rsidP="00E66E37">
                  <w:pPr>
                    <w:spacing w:before="20" w:after="20" w:line="1" w:lineRule="auto"/>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D4D842D" w14:textId="77777777" w:rsidR="00E66E37" w:rsidRPr="00E66E37" w:rsidRDefault="00E66E37" w:rsidP="00E66E37">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E66E37" w:rsidRPr="00E66E37" w14:paraId="0E02EBFC" w14:textId="77777777" w:rsidTr="00E66E37">
                    <w:tc>
                      <w:tcPr>
                        <w:tcW w:w="2115" w:type="dxa"/>
                        <w:tcMar>
                          <w:top w:w="0" w:type="dxa"/>
                          <w:left w:w="0" w:type="dxa"/>
                          <w:bottom w:w="0" w:type="dxa"/>
                          <w:right w:w="0" w:type="dxa"/>
                        </w:tcMar>
                      </w:tcPr>
                      <w:p w14:paraId="51D4B180" w14:textId="77777777" w:rsidR="00E66E37" w:rsidRPr="00E66E37" w:rsidRDefault="00E66E37" w:rsidP="00E66E37">
                        <w:pPr>
                          <w:spacing w:before="20" w:after="20"/>
                          <w:jc w:val="left"/>
                          <w:rPr>
                            <w:rFonts w:cs="Arial"/>
                            <w:color w:val="000000"/>
                            <w:sz w:val="16"/>
                            <w:szCs w:val="16"/>
                          </w:rPr>
                        </w:pPr>
                        <w:r w:rsidRPr="00E66E37">
                          <w:rPr>
                            <w:rFonts w:cs="Arial"/>
                            <w:i/>
                            <w:iCs/>
                            <w:color w:val="000000"/>
                            <w:sz w:val="16"/>
                            <w:szCs w:val="16"/>
                          </w:rPr>
                          <w:t>Pennisetum glaucum</w:t>
                        </w:r>
                        <w:r w:rsidRPr="00E66E37">
                          <w:rPr>
                            <w:rFonts w:cs="Arial"/>
                            <w:color w:val="000000"/>
                            <w:sz w:val="16"/>
                            <w:szCs w:val="16"/>
                          </w:rPr>
                          <w:t> (L.) R. Br.</w:t>
                        </w:r>
                      </w:p>
                      <w:p w14:paraId="67AA5EC7" w14:textId="77777777" w:rsidR="00E66E37" w:rsidRPr="00E66E37" w:rsidRDefault="00E66E37" w:rsidP="00E66E37">
                        <w:pPr>
                          <w:spacing w:before="20" w:after="20" w:line="1" w:lineRule="auto"/>
                          <w:jc w:val="left"/>
                        </w:pPr>
                      </w:p>
                    </w:tc>
                  </w:tr>
                </w:tbl>
                <w:p w14:paraId="2123E768" w14:textId="77777777" w:rsidR="00E66E37" w:rsidRPr="00E66E37" w:rsidRDefault="00E66E37" w:rsidP="00E66E37">
                  <w:pPr>
                    <w:spacing w:before="20" w:after="20" w:line="1" w:lineRule="auto"/>
                    <w:jc w:val="left"/>
                  </w:pPr>
                </w:p>
              </w:tc>
              <w:tc>
                <w:tcPr>
                  <w:tcW w:w="17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97157D8" w14:textId="77777777" w:rsidR="00E66E37" w:rsidRPr="00E66E37" w:rsidRDefault="00E66E37" w:rsidP="00E66E37">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E66E37" w:rsidRPr="00E66E37" w14:paraId="6F388112" w14:textId="77777777" w:rsidTr="00E66E37">
                    <w:tc>
                      <w:tcPr>
                        <w:tcW w:w="1815" w:type="dxa"/>
                        <w:tcMar>
                          <w:top w:w="0" w:type="dxa"/>
                          <w:left w:w="0" w:type="dxa"/>
                          <w:bottom w:w="0" w:type="dxa"/>
                          <w:right w:w="0" w:type="dxa"/>
                        </w:tcMar>
                      </w:tcPr>
                      <w:p w14:paraId="0C43FC39"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PENNI_GLA</w:t>
                        </w:r>
                      </w:p>
                      <w:p w14:paraId="272FC8D6" w14:textId="77777777" w:rsidR="00E66E37" w:rsidRPr="00E66E37" w:rsidRDefault="00E66E37" w:rsidP="00E66E37">
                        <w:pPr>
                          <w:spacing w:before="20" w:after="20" w:line="1" w:lineRule="auto"/>
                        </w:pPr>
                      </w:p>
                    </w:tc>
                  </w:tr>
                </w:tbl>
                <w:p w14:paraId="65BC8CBE" w14:textId="77777777" w:rsidR="00E66E37" w:rsidRPr="00E66E37" w:rsidRDefault="00E66E37" w:rsidP="00E66E37">
                  <w:pPr>
                    <w:spacing w:before="20" w:after="20" w:line="1" w:lineRule="auto"/>
                  </w:pPr>
                </w:p>
              </w:tc>
            </w:tr>
            <w:tr w:rsidR="00E66E37" w:rsidRPr="00E66E37" w14:paraId="5CA53AB6" w14:textId="77777777" w:rsidTr="00E66E37">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6C5034D" w14:textId="77777777" w:rsidR="00E66E37" w:rsidRPr="00E66E37" w:rsidRDefault="00E66E37" w:rsidP="00E66E37">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E66E37" w:rsidRPr="00E66E37" w14:paraId="2E46F304" w14:textId="77777777" w:rsidTr="00E66E37">
                    <w:tc>
                      <w:tcPr>
                        <w:tcW w:w="615" w:type="dxa"/>
                        <w:tcMar>
                          <w:top w:w="0" w:type="dxa"/>
                          <w:left w:w="0" w:type="dxa"/>
                          <w:bottom w:w="0" w:type="dxa"/>
                          <w:right w:w="0" w:type="dxa"/>
                        </w:tcMar>
                      </w:tcPr>
                      <w:p w14:paraId="6F1C5C17"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GB</w:t>
                        </w:r>
                      </w:p>
                      <w:p w14:paraId="2E05C442" w14:textId="77777777" w:rsidR="00E66E37" w:rsidRPr="00E66E37" w:rsidRDefault="00E66E37" w:rsidP="00E66E37">
                        <w:pPr>
                          <w:spacing w:before="20" w:after="20" w:line="1" w:lineRule="auto"/>
                        </w:pPr>
                      </w:p>
                    </w:tc>
                  </w:tr>
                </w:tbl>
                <w:p w14:paraId="72E5AE87" w14:textId="77777777" w:rsidR="00E66E37" w:rsidRPr="00E66E37" w:rsidRDefault="00E66E37" w:rsidP="00E66E37">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0655538" w14:textId="77777777" w:rsidR="00E66E37" w:rsidRPr="00E66E37" w:rsidRDefault="00E66E37" w:rsidP="00E66E37">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E66E37" w:rsidRPr="00E66E37" w14:paraId="305AC7D5" w14:textId="77777777" w:rsidTr="00E66E37">
                    <w:tc>
                      <w:tcPr>
                        <w:tcW w:w="465" w:type="dxa"/>
                        <w:tcMar>
                          <w:top w:w="0" w:type="dxa"/>
                          <w:left w:w="0" w:type="dxa"/>
                          <w:bottom w:w="0" w:type="dxa"/>
                          <w:right w:w="0" w:type="dxa"/>
                        </w:tcMar>
                      </w:tcPr>
                      <w:p w14:paraId="7A834000"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TWO</w:t>
                        </w:r>
                      </w:p>
                      <w:p w14:paraId="183B272E" w14:textId="77777777" w:rsidR="00E66E37" w:rsidRPr="00E66E37" w:rsidRDefault="00E66E37" w:rsidP="00E66E37">
                        <w:pPr>
                          <w:spacing w:before="20" w:after="20" w:line="1" w:lineRule="auto"/>
                        </w:pPr>
                      </w:p>
                    </w:tc>
                  </w:tr>
                </w:tbl>
                <w:p w14:paraId="25B11218" w14:textId="77777777" w:rsidR="00E66E37" w:rsidRPr="00E66E37" w:rsidRDefault="00E66E37" w:rsidP="00E66E37">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50FE2C9" w14:textId="77777777" w:rsidR="00E66E37" w:rsidRPr="00E66E37" w:rsidRDefault="00E66E37" w:rsidP="00E66E37">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E66E37" w:rsidRPr="00E66E37" w14:paraId="2C1E1CA5" w14:textId="77777777" w:rsidTr="00E66E37">
                    <w:tc>
                      <w:tcPr>
                        <w:tcW w:w="930" w:type="dxa"/>
                        <w:tcMar>
                          <w:top w:w="0" w:type="dxa"/>
                          <w:left w:w="0" w:type="dxa"/>
                          <w:bottom w:w="0" w:type="dxa"/>
                          <w:right w:w="0" w:type="dxa"/>
                        </w:tcMar>
                      </w:tcPr>
                      <w:p w14:paraId="1D7BF81D"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A</w:t>
                        </w:r>
                      </w:p>
                      <w:p w14:paraId="37EA21C4" w14:textId="77777777" w:rsidR="00E66E37" w:rsidRPr="00E66E37" w:rsidRDefault="00E66E37" w:rsidP="00E66E37">
                        <w:pPr>
                          <w:spacing w:before="20" w:after="20" w:line="1" w:lineRule="auto"/>
                        </w:pPr>
                      </w:p>
                    </w:tc>
                  </w:tr>
                </w:tbl>
                <w:p w14:paraId="1A3DA183" w14:textId="77777777" w:rsidR="00E66E37" w:rsidRPr="00E66E37" w:rsidRDefault="00E66E37" w:rsidP="00E66E37">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969E193" w14:textId="77777777" w:rsidR="00E66E37" w:rsidRPr="00E66E37" w:rsidRDefault="00E66E37" w:rsidP="00E66E37">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E66E37" w:rsidRPr="00E66E37" w14:paraId="0C1377E9" w14:textId="77777777" w:rsidTr="00E66E37">
                    <w:tc>
                      <w:tcPr>
                        <w:tcW w:w="1395" w:type="dxa"/>
                        <w:tcMar>
                          <w:top w:w="0" w:type="dxa"/>
                          <w:left w:w="0" w:type="dxa"/>
                          <w:bottom w:w="0" w:type="dxa"/>
                          <w:right w:w="0" w:type="dxa"/>
                        </w:tcMar>
                      </w:tcPr>
                      <w:p w14:paraId="7DFFAD13"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TG/261/1</w:t>
                        </w:r>
                      </w:p>
                      <w:p w14:paraId="549FA896" w14:textId="77777777" w:rsidR="00E66E37" w:rsidRPr="00E66E37" w:rsidRDefault="00E66E37" w:rsidP="00E66E37">
                        <w:pPr>
                          <w:spacing w:before="20" w:after="20" w:line="1" w:lineRule="auto"/>
                        </w:pPr>
                      </w:p>
                    </w:tc>
                  </w:tr>
                </w:tbl>
                <w:p w14:paraId="61EBCAF5" w14:textId="77777777" w:rsidR="00E66E37" w:rsidRPr="00E66E37" w:rsidRDefault="00E66E37" w:rsidP="00E66E37">
                  <w:pPr>
                    <w:spacing w:before="20" w:after="20" w:line="1" w:lineRule="auto"/>
                  </w:pPr>
                </w:p>
              </w:tc>
              <w:tc>
                <w:tcPr>
                  <w:tcW w:w="9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DD60461" w14:textId="77777777" w:rsidR="00E66E37" w:rsidRPr="00E66E37" w:rsidRDefault="00E66E37" w:rsidP="00E66E37">
                  <w:pPr>
                    <w:spacing w:before="20" w:after="20"/>
                    <w:rPr>
                      <w:rFonts w:eastAsia="Arial" w:cs="Arial"/>
                      <w:color w:val="000000"/>
                      <w:sz w:val="16"/>
                      <w:szCs w:val="16"/>
                    </w:rPr>
                  </w:pPr>
                  <w:r w:rsidRPr="00E66E37">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E66E37" w:rsidRPr="00E66E37" w14:paraId="2CDD0945" w14:textId="77777777" w:rsidTr="00E66E37">
                    <w:tc>
                      <w:tcPr>
                        <w:tcW w:w="1425" w:type="dxa"/>
                        <w:tcMar>
                          <w:top w:w="0" w:type="dxa"/>
                          <w:left w:w="0" w:type="dxa"/>
                          <w:bottom w:w="0" w:type="dxa"/>
                          <w:right w:w="0" w:type="dxa"/>
                        </w:tcMar>
                      </w:tcPr>
                      <w:p w14:paraId="0672BBE2"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2010</w:t>
                        </w:r>
                      </w:p>
                      <w:p w14:paraId="7A9E7AE1" w14:textId="77777777" w:rsidR="00E66E37" w:rsidRPr="00E66E37" w:rsidRDefault="00E66E37" w:rsidP="00E66E37">
                        <w:pPr>
                          <w:spacing w:before="20" w:after="20" w:line="1" w:lineRule="auto"/>
                        </w:pPr>
                      </w:p>
                    </w:tc>
                  </w:tr>
                </w:tbl>
                <w:p w14:paraId="36B9558A" w14:textId="77777777" w:rsidR="00E66E37" w:rsidRPr="00E66E37" w:rsidRDefault="00E66E37" w:rsidP="00E66E37">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F134ED1" w14:textId="77777777" w:rsidR="00E66E37" w:rsidRPr="00E66E37" w:rsidRDefault="00E66E37" w:rsidP="00E66E37">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E66E37" w:rsidRPr="00E66E37" w14:paraId="2DC55992" w14:textId="77777777" w:rsidTr="00E66E37">
                    <w:tc>
                      <w:tcPr>
                        <w:tcW w:w="1470" w:type="dxa"/>
                        <w:tcMar>
                          <w:top w:w="0" w:type="dxa"/>
                          <w:left w:w="0" w:type="dxa"/>
                          <w:bottom w:w="0" w:type="dxa"/>
                          <w:right w:w="0" w:type="dxa"/>
                        </w:tcMar>
                      </w:tcPr>
                      <w:p w14:paraId="22C3B744"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Gaura</w:t>
                        </w:r>
                      </w:p>
                      <w:p w14:paraId="495A719C" w14:textId="77777777" w:rsidR="00E66E37" w:rsidRPr="00E66E37" w:rsidRDefault="00E66E37" w:rsidP="00E66E37">
                        <w:pPr>
                          <w:spacing w:before="20" w:after="20" w:line="1" w:lineRule="auto"/>
                        </w:pPr>
                      </w:p>
                    </w:tc>
                  </w:tr>
                </w:tbl>
                <w:p w14:paraId="0709FF19" w14:textId="77777777" w:rsidR="00E66E37" w:rsidRPr="00E66E37" w:rsidRDefault="00E66E37" w:rsidP="00E66E37">
                  <w:pPr>
                    <w:spacing w:before="20" w:after="20" w:line="1" w:lineRule="auto"/>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58C1962" w14:textId="77777777" w:rsidR="00E66E37" w:rsidRPr="00E66E37" w:rsidRDefault="00E66E37" w:rsidP="00E66E37">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E66E37" w:rsidRPr="00E66E37" w14:paraId="23D259BC" w14:textId="77777777" w:rsidTr="00E66E37">
                    <w:tc>
                      <w:tcPr>
                        <w:tcW w:w="1560" w:type="dxa"/>
                        <w:tcMar>
                          <w:top w:w="0" w:type="dxa"/>
                          <w:left w:w="0" w:type="dxa"/>
                          <w:bottom w:w="0" w:type="dxa"/>
                          <w:right w:w="0" w:type="dxa"/>
                        </w:tcMar>
                      </w:tcPr>
                      <w:p w14:paraId="0AB67A07"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Gaura</w:t>
                        </w:r>
                      </w:p>
                      <w:p w14:paraId="15742594" w14:textId="77777777" w:rsidR="00E66E37" w:rsidRPr="00E66E37" w:rsidRDefault="00E66E37" w:rsidP="00E66E37">
                        <w:pPr>
                          <w:spacing w:before="20" w:after="20" w:line="1" w:lineRule="auto"/>
                        </w:pPr>
                      </w:p>
                    </w:tc>
                  </w:tr>
                </w:tbl>
                <w:p w14:paraId="57C95943" w14:textId="77777777" w:rsidR="00E66E37" w:rsidRPr="00E66E37" w:rsidRDefault="00E66E37" w:rsidP="00E66E37">
                  <w:pPr>
                    <w:spacing w:before="20" w:after="20" w:line="1" w:lineRule="auto"/>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272429E" w14:textId="77777777" w:rsidR="00E66E37" w:rsidRPr="00E66E37" w:rsidRDefault="00E66E37" w:rsidP="00E66E37">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E66E37" w:rsidRPr="00E66E37" w14:paraId="678DC30C" w14:textId="77777777" w:rsidTr="00E66E37">
                    <w:tc>
                      <w:tcPr>
                        <w:tcW w:w="1515" w:type="dxa"/>
                        <w:tcMar>
                          <w:top w:w="0" w:type="dxa"/>
                          <w:left w:w="0" w:type="dxa"/>
                          <w:bottom w:w="0" w:type="dxa"/>
                          <w:right w:w="0" w:type="dxa"/>
                        </w:tcMar>
                      </w:tcPr>
                      <w:p w14:paraId="54729B16"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Prachtkerze</w:t>
                        </w:r>
                      </w:p>
                      <w:p w14:paraId="4BB48637" w14:textId="77777777" w:rsidR="00E66E37" w:rsidRPr="00E66E37" w:rsidRDefault="00E66E37" w:rsidP="00E66E37">
                        <w:pPr>
                          <w:spacing w:before="20" w:after="20" w:line="1" w:lineRule="auto"/>
                        </w:pPr>
                      </w:p>
                    </w:tc>
                  </w:tr>
                </w:tbl>
                <w:p w14:paraId="44807FBF" w14:textId="77777777" w:rsidR="00E66E37" w:rsidRPr="00E66E37" w:rsidRDefault="00E66E37" w:rsidP="00E66E37">
                  <w:pPr>
                    <w:spacing w:before="20" w:after="20" w:line="1" w:lineRule="auto"/>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0B19ACE" w14:textId="77777777" w:rsidR="00E66E37" w:rsidRPr="00E66E37" w:rsidRDefault="00E66E37" w:rsidP="00E66E37">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E66E37" w:rsidRPr="00E66E37" w14:paraId="28D6A4E2" w14:textId="77777777" w:rsidTr="00E66E37">
                    <w:tc>
                      <w:tcPr>
                        <w:tcW w:w="1740" w:type="dxa"/>
                        <w:tcMar>
                          <w:top w:w="0" w:type="dxa"/>
                          <w:left w:w="0" w:type="dxa"/>
                          <w:bottom w:w="0" w:type="dxa"/>
                          <w:right w:w="0" w:type="dxa"/>
                        </w:tcMar>
                      </w:tcPr>
                      <w:p w14:paraId="088C9134"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Gaura</w:t>
                        </w:r>
                      </w:p>
                      <w:p w14:paraId="13AB2C7E" w14:textId="77777777" w:rsidR="00E66E37" w:rsidRPr="00E66E37" w:rsidRDefault="00E66E37" w:rsidP="00E66E37">
                        <w:pPr>
                          <w:spacing w:before="20" w:after="20" w:line="1" w:lineRule="auto"/>
                        </w:pPr>
                      </w:p>
                    </w:tc>
                  </w:tr>
                </w:tbl>
                <w:p w14:paraId="4D80340A" w14:textId="77777777" w:rsidR="00E66E37" w:rsidRPr="00E66E37" w:rsidRDefault="00E66E37" w:rsidP="00E66E37">
                  <w:pPr>
                    <w:spacing w:before="20" w:after="20" w:line="1" w:lineRule="auto"/>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A59377A" w14:textId="77777777" w:rsidR="00E66E37" w:rsidRPr="00E66E37" w:rsidRDefault="00E66E37" w:rsidP="00E66E37">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E66E37" w:rsidRPr="00E66E37" w14:paraId="50D3E6BE" w14:textId="77777777" w:rsidTr="00E66E37">
                    <w:tc>
                      <w:tcPr>
                        <w:tcW w:w="2115" w:type="dxa"/>
                        <w:tcMar>
                          <w:top w:w="0" w:type="dxa"/>
                          <w:left w:w="0" w:type="dxa"/>
                          <w:bottom w:w="0" w:type="dxa"/>
                          <w:right w:w="0" w:type="dxa"/>
                        </w:tcMar>
                      </w:tcPr>
                      <w:p w14:paraId="5BB226F9" w14:textId="77777777" w:rsidR="00E66E37" w:rsidRPr="00E66E37" w:rsidRDefault="00E66E37" w:rsidP="00E66E37">
                        <w:pPr>
                          <w:spacing w:before="20" w:after="20"/>
                          <w:jc w:val="left"/>
                          <w:rPr>
                            <w:rFonts w:cs="Arial"/>
                            <w:color w:val="000000"/>
                            <w:sz w:val="16"/>
                            <w:szCs w:val="16"/>
                          </w:rPr>
                        </w:pPr>
                        <w:r w:rsidRPr="00E66E37">
                          <w:rPr>
                            <w:rFonts w:cs="Arial"/>
                            <w:i/>
                            <w:iCs/>
                            <w:color w:val="000000"/>
                            <w:sz w:val="16"/>
                            <w:szCs w:val="16"/>
                          </w:rPr>
                          <w:t>Gaura</w:t>
                        </w:r>
                        <w:r w:rsidRPr="00E66E37">
                          <w:rPr>
                            <w:rFonts w:cs="Arial"/>
                            <w:color w:val="000000"/>
                            <w:sz w:val="16"/>
                            <w:szCs w:val="16"/>
                          </w:rPr>
                          <w:t> L.</w:t>
                        </w:r>
                      </w:p>
                      <w:p w14:paraId="5C8E0EA0" w14:textId="77777777" w:rsidR="00E66E37" w:rsidRPr="00E66E37" w:rsidRDefault="00E66E37" w:rsidP="00E66E37">
                        <w:pPr>
                          <w:spacing w:before="20" w:after="20" w:line="1" w:lineRule="auto"/>
                          <w:jc w:val="left"/>
                        </w:pPr>
                      </w:p>
                    </w:tc>
                  </w:tr>
                </w:tbl>
                <w:p w14:paraId="6C47DFF6" w14:textId="77777777" w:rsidR="00E66E37" w:rsidRPr="00E66E37" w:rsidRDefault="00E66E37" w:rsidP="00E66E37">
                  <w:pPr>
                    <w:spacing w:before="20" w:after="20" w:line="1" w:lineRule="auto"/>
                    <w:jc w:val="left"/>
                  </w:pPr>
                </w:p>
              </w:tc>
              <w:tc>
                <w:tcPr>
                  <w:tcW w:w="17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C67D183" w14:textId="77777777" w:rsidR="00E66E37" w:rsidRPr="00E66E37" w:rsidRDefault="00E66E37" w:rsidP="00E66E37">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E66E37" w:rsidRPr="00E66E37" w14:paraId="419E897A" w14:textId="77777777" w:rsidTr="00E66E37">
                    <w:tc>
                      <w:tcPr>
                        <w:tcW w:w="1815" w:type="dxa"/>
                        <w:tcMar>
                          <w:top w:w="0" w:type="dxa"/>
                          <w:left w:w="0" w:type="dxa"/>
                          <w:bottom w:w="0" w:type="dxa"/>
                          <w:right w:w="0" w:type="dxa"/>
                        </w:tcMar>
                      </w:tcPr>
                      <w:p w14:paraId="55DD4CDB"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GAURA</w:t>
                        </w:r>
                      </w:p>
                      <w:p w14:paraId="25DA453A" w14:textId="77777777" w:rsidR="00E66E37" w:rsidRPr="00E66E37" w:rsidRDefault="00E66E37" w:rsidP="00E66E37">
                        <w:pPr>
                          <w:spacing w:before="20" w:after="20" w:line="1" w:lineRule="auto"/>
                        </w:pPr>
                      </w:p>
                    </w:tc>
                  </w:tr>
                </w:tbl>
                <w:p w14:paraId="7A0CEB21" w14:textId="77777777" w:rsidR="00E66E37" w:rsidRPr="00E66E37" w:rsidRDefault="00E66E37" w:rsidP="00E66E37">
                  <w:pPr>
                    <w:spacing w:before="20" w:after="20" w:line="1" w:lineRule="auto"/>
                  </w:pPr>
                </w:p>
              </w:tc>
            </w:tr>
            <w:tr w:rsidR="00E66E37" w:rsidRPr="00E66E37" w14:paraId="00CB2BBF" w14:textId="77777777" w:rsidTr="00E66E37">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9CA3D58" w14:textId="77777777" w:rsidR="00E66E37" w:rsidRPr="00E66E37" w:rsidRDefault="00E66E37" w:rsidP="00E66E37">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E66E37" w:rsidRPr="00E66E37" w14:paraId="5C663C48" w14:textId="77777777" w:rsidTr="00E66E37">
                    <w:tc>
                      <w:tcPr>
                        <w:tcW w:w="615" w:type="dxa"/>
                        <w:tcMar>
                          <w:top w:w="0" w:type="dxa"/>
                          <w:left w:w="0" w:type="dxa"/>
                          <w:bottom w:w="0" w:type="dxa"/>
                          <w:right w:w="0" w:type="dxa"/>
                        </w:tcMar>
                      </w:tcPr>
                      <w:p w14:paraId="6EA04204"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IL</w:t>
                        </w:r>
                      </w:p>
                      <w:p w14:paraId="1511869F" w14:textId="77777777" w:rsidR="00E66E37" w:rsidRPr="00E66E37" w:rsidRDefault="00E66E37" w:rsidP="00E66E37">
                        <w:pPr>
                          <w:spacing w:before="20" w:after="20" w:line="1" w:lineRule="auto"/>
                        </w:pPr>
                      </w:p>
                    </w:tc>
                  </w:tr>
                </w:tbl>
                <w:p w14:paraId="59236AAD" w14:textId="77777777" w:rsidR="00E66E37" w:rsidRPr="00E66E37" w:rsidRDefault="00E66E37" w:rsidP="00E66E37">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EC0447E" w14:textId="77777777" w:rsidR="00E66E37" w:rsidRPr="00E66E37" w:rsidRDefault="00E66E37" w:rsidP="00E66E37">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E66E37" w:rsidRPr="00E66E37" w14:paraId="39169BC2" w14:textId="77777777" w:rsidTr="00E66E37">
                    <w:tc>
                      <w:tcPr>
                        <w:tcW w:w="465" w:type="dxa"/>
                        <w:tcMar>
                          <w:top w:w="0" w:type="dxa"/>
                          <w:left w:w="0" w:type="dxa"/>
                          <w:bottom w:w="0" w:type="dxa"/>
                          <w:right w:w="0" w:type="dxa"/>
                        </w:tcMar>
                      </w:tcPr>
                      <w:p w14:paraId="711060D9"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TWO</w:t>
                        </w:r>
                      </w:p>
                      <w:p w14:paraId="1C606530" w14:textId="77777777" w:rsidR="00E66E37" w:rsidRPr="00E66E37" w:rsidRDefault="00E66E37" w:rsidP="00E66E37">
                        <w:pPr>
                          <w:spacing w:before="20" w:after="20" w:line="1" w:lineRule="auto"/>
                        </w:pPr>
                      </w:p>
                    </w:tc>
                  </w:tr>
                </w:tbl>
                <w:p w14:paraId="33623998" w14:textId="77777777" w:rsidR="00E66E37" w:rsidRPr="00E66E37" w:rsidRDefault="00E66E37" w:rsidP="00E66E37">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A484712" w14:textId="77777777" w:rsidR="00E66E37" w:rsidRPr="00E66E37" w:rsidRDefault="00E66E37" w:rsidP="00E66E37">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E66E37" w:rsidRPr="00E66E37" w14:paraId="2B90F957" w14:textId="77777777" w:rsidTr="00E66E37">
                    <w:tc>
                      <w:tcPr>
                        <w:tcW w:w="930" w:type="dxa"/>
                        <w:tcMar>
                          <w:top w:w="0" w:type="dxa"/>
                          <w:left w:w="0" w:type="dxa"/>
                          <w:bottom w:w="0" w:type="dxa"/>
                          <w:right w:w="0" w:type="dxa"/>
                        </w:tcMar>
                      </w:tcPr>
                      <w:p w14:paraId="21DB68FD"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A</w:t>
                        </w:r>
                      </w:p>
                      <w:p w14:paraId="79577784" w14:textId="77777777" w:rsidR="00E66E37" w:rsidRPr="00E66E37" w:rsidRDefault="00E66E37" w:rsidP="00E66E37">
                        <w:pPr>
                          <w:spacing w:before="20" w:after="20" w:line="1" w:lineRule="auto"/>
                        </w:pPr>
                      </w:p>
                    </w:tc>
                  </w:tr>
                </w:tbl>
                <w:p w14:paraId="73BA5824" w14:textId="77777777" w:rsidR="00E66E37" w:rsidRPr="00E66E37" w:rsidRDefault="00E66E37" w:rsidP="00E66E37">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ED45F9A" w14:textId="77777777" w:rsidR="00E66E37" w:rsidRPr="00E66E37" w:rsidRDefault="00E66E37" w:rsidP="00E66E37">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E66E37" w:rsidRPr="00E66E37" w14:paraId="4E55D813" w14:textId="77777777" w:rsidTr="00E66E37">
                    <w:tc>
                      <w:tcPr>
                        <w:tcW w:w="1395" w:type="dxa"/>
                        <w:tcMar>
                          <w:top w:w="0" w:type="dxa"/>
                          <w:left w:w="0" w:type="dxa"/>
                          <w:bottom w:w="0" w:type="dxa"/>
                          <w:right w:w="0" w:type="dxa"/>
                        </w:tcMar>
                      </w:tcPr>
                      <w:p w14:paraId="446480F8"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TG/262/1</w:t>
                        </w:r>
                      </w:p>
                      <w:p w14:paraId="5EB484C1" w14:textId="77777777" w:rsidR="00E66E37" w:rsidRPr="00E66E37" w:rsidRDefault="00E66E37" w:rsidP="00E66E37">
                        <w:pPr>
                          <w:spacing w:before="20" w:after="20" w:line="1" w:lineRule="auto"/>
                        </w:pPr>
                      </w:p>
                    </w:tc>
                  </w:tr>
                </w:tbl>
                <w:p w14:paraId="4E4F2353" w14:textId="77777777" w:rsidR="00E66E37" w:rsidRPr="00E66E37" w:rsidRDefault="00E66E37" w:rsidP="00E66E37">
                  <w:pPr>
                    <w:spacing w:before="20" w:after="20" w:line="1" w:lineRule="auto"/>
                  </w:pPr>
                </w:p>
              </w:tc>
              <w:tc>
                <w:tcPr>
                  <w:tcW w:w="9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D0AF980" w14:textId="77777777" w:rsidR="00E66E37" w:rsidRPr="00E66E37" w:rsidRDefault="00E66E37" w:rsidP="00E66E37">
                  <w:pPr>
                    <w:spacing w:before="20" w:after="20"/>
                    <w:rPr>
                      <w:rFonts w:eastAsia="Arial" w:cs="Arial"/>
                      <w:color w:val="000000"/>
                      <w:sz w:val="16"/>
                      <w:szCs w:val="16"/>
                    </w:rPr>
                  </w:pPr>
                  <w:r w:rsidRPr="00E66E37">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E66E37" w:rsidRPr="00E66E37" w14:paraId="5FB55C48" w14:textId="77777777" w:rsidTr="00E66E37">
                    <w:tc>
                      <w:tcPr>
                        <w:tcW w:w="1425" w:type="dxa"/>
                        <w:tcMar>
                          <w:top w:w="0" w:type="dxa"/>
                          <w:left w:w="0" w:type="dxa"/>
                          <w:bottom w:w="0" w:type="dxa"/>
                          <w:right w:w="0" w:type="dxa"/>
                        </w:tcMar>
                      </w:tcPr>
                      <w:p w14:paraId="39126EE1"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2010</w:t>
                        </w:r>
                      </w:p>
                      <w:p w14:paraId="13347D3E" w14:textId="77777777" w:rsidR="00E66E37" w:rsidRPr="00E66E37" w:rsidRDefault="00E66E37" w:rsidP="00E66E37">
                        <w:pPr>
                          <w:spacing w:before="20" w:after="20" w:line="1" w:lineRule="auto"/>
                        </w:pPr>
                      </w:p>
                    </w:tc>
                  </w:tr>
                </w:tbl>
                <w:p w14:paraId="4BA22F2A" w14:textId="77777777" w:rsidR="00E66E37" w:rsidRPr="00E66E37" w:rsidRDefault="00E66E37" w:rsidP="00E66E37">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7F84583" w14:textId="77777777" w:rsidR="00E66E37" w:rsidRPr="00E66E37" w:rsidRDefault="00E66E37" w:rsidP="00E66E37">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E66E37" w:rsidRPr="00E66E37" w14:paraId="40D0F062" w14:textId="77777777" w:rsidTr="00E66E37">
                    <w:tc>
                      <w:tcPr>
                        <w:tcW w:w="1470" w:type="dxa"/>
                        <w:tcMar>
                          <w:top w:w="0" w:type="dxa"/>
                          <w:left w:w="0" w:type="dxa"/>
                          <w:bottom w:w="0" w:type="dxa"/>
                          <w:right w:w="0" w:type="dxa"/>
                        </w:tcMar>
                      </w:tcPr>
                      <w:p w14:paraId="7A8F719A"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Gypsophila</w:t>
                        </w:r>
                      </w:p>
                      <w:p w14:paraId="6C0617EE" w14:textId="77777777" w:rsidR="00E66E37" w:rsidRPr="00E66E37" w:rsidRDefault="00E66E37" w:rsidP="00E66E37">
                        <w:pPr>
                          <w:spacing w:before="20" w:after="20" w:line="1" w:lineRule="auto"/>
                        </w:pPr>
                      </w:p>
                    </w:tc>
                  </w:tr>
                </w:tbl>
                <w:p w14:paraId="2AA2C13C" w14:textId="77777777" w:rsidR="00E66E37" w:rsidRPr="00E66E37" w:rsidRDefault="00E66E37" w:rsidP="00E66E37">
                  <w:pPr>
                    <w:spacing w:before="20" w:after="20" w:line="1" w:lineRule="auto"/>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0DBE846" w14:textId="77777777" w:rsidR="00E66E37" w:rsidRPr="00E66E37" w:rsidRDefault="00E66E37" w:rsidP="00E66E37">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E66E37" w:rsidRPr="00E66E37" w14:paraId="17C1A954" w14:textId="77777777" w:rsidTr="00E66E37">
                    <w:tc>
                      <w:tcPr>
                        <w:tcW w:w="1560" w:type="dxa"/>
                        <w:tcMar>
                          <w:top w:w="0" w:type="dxa"/>
                          <w:left w:w="0" w:type="dxa"/>
                          <w:bottom w:w="0" w:type="dxa"/>
                          <w:right w:w="0" w:type="dxa"/>
                        </w:tcMar>
                      </w:tcPr>
                      <w:p w14:paraId="4F6A983A"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Gypsophile</w:t>
                        </w:r>
                      </w:p>
                      <w:p w14:paraId="475EB7E5" w14:textId="77777777" w:rsidR="00E66E37" w:rsidRPr="00E66E37" w:rsidRDefault="00E66E37" w:rsidP="00E66E37">
                        <w:pPr>
                          <w:spacing w:before="20" w:after="20" w:line="1" w:lineRule="auto"/>
                        </w:pPr>
                      </w:p>
                    </w:tc>
                  </w:tr>
                </w:tbl>
                <w:p w14:paraId="7B89CCE2" w14:textId="77777777" w:rsidR="00E66E37" w:rsidRPr="00E66E37" w:rsidRDefault="00E66E37" w:rsidP="00E66E37">
                  <w:pPr>
                    <w:spacing w:before="20" w:after="20" w:line="1" w:lineRule="auto"/>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0860457" w14:textId="77777777" w:rsidR="00E66E37" w:rsidRPr="00E66E37" w:rsidRDefault="00E66E37" w:rsidP="00E66E37">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E66E37" w:rsidRPr="00E66E37" w14:paraId="52DD540E" w14:textId="77777777" w:rsidTr="00E66E37">
                    <w:tc>
                      <w:tcPr>
                        <w:tcW w:w="1515" w:type="dxa"/>
                        <w:tcMar>
                          <w:top w:w="0" w:type="dxa"/>
                          <w:left w:w="0" w:type="dxa"/>
                          <w:bottom w:w="0" w:type="dxa"/>
                          <w:right w:w="0" w:type="dxa"/>
                        </w:tcMar>
                      </w:tcPr>
                      <w:p w14:paraId="606182C0"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Gipskraut, Schleierkraut</w:t>
                        </w:r>
                      </w:p>
                      <w:p w14:paraId="17E1F76A" w14:textId="77777777" w:rsidR="00E66E37" w:rsidRPr="00E66E37" w:rsidRDefault="00E66E37" w:rsidP="00E66E37">
                        <w:pPr>
                          <w:spacing w:before="20" w:after="20" w:line="1" w:lineRule="auto"/>
                        </w:pPr>
                      </w:p>
                    </w:tc>
                  </w:tr>
                </w:tbl>
                <w:p w14:paraId="0FEE7FEB" w14:textId="77777777" w:rsidR="00E66E37" w:rsidRPr="00E66E37" w:rsidRDefault="00E66E37" w:rsidP="00E66E37">
                  <w:pPr>
                    <w:spacing w:before="20" w:after="20" w:line="1" w:lineRule="auto"/>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BAE2440" w14:textId="77777777" w:rsidR="00E66E37" w:rsidRPr="00E66E37" w:rsidRDefault="00E66E37" w:rsidP="00E66E37">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E66E37" w:rsidRPr="00E66E37" w14:paraId="3B61B577" w14:textId="77777777" w:rsidTr="00E66E37">
                    <w:tc>
                      <w:tcPr>
                        <w:tcW w:w="1740" w:type="dxa"/>
                        <w:tcMar>
                          <w:top w:w="0" w:type="dxa"/>
                          <w:left w:w="0" w:type="dxa"/>
                          <w:bottom w:w="0" w:type="dxa"/>
                          <w:right w:w="0" w:type="dxa"/>
                        </w:tcMar>
                      </w:tcPr>
                      <w:p w14:paraId="72B188D5"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Gypsófila</w:t>
                        </w:r>
                      </w:p>
                      <w:p w14:paraId="1FDB4E90" w14:textId="77777777" w:rsidR="00E66E37" w:rsidRPr="00E66E37" w:rsidRDefault="00E66E37" w:rsidP="00E66E37">
                        <w:pPr>
                          <w:spacing w:before="20" w:after="20" w:line="1" w:lineRule="auto"/>
                        </w:pPr>
                      </w:p>
                    </w:tc>
                  </w:tr>
                </w:tbl>
                <w:p w14:paraId="2E7B7730" w14:textId="77777777" w:rsidR="00E66E37" w:rsidRPr="00E66E37" w:rsidRDefault="00E66E37" w:rsidP="00E66E37">
                  <w:pPr>
                    <w:spacing w:before="20" w:after="20" w:line="1" w:lineRule="auto"/>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19847ED" w14:textId="77777777" w:rsidR="00E66E37" w:rsidRPr="00E66E37" w:rsidRDefault="00E66E37" w:rsidP="00E66E37">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E66E37" w:rsidRPr="00E66E37" w14:paraId="6E21F772" w14:textId="77777777" w:rsidTr="00E66E37">
                    <w:tc>
                      <w:tcPr>
                        <w:tcW w:w="2115" w:type="dxa"/>
                        <w:tcMar>
                          <w:top w:w="0" w:type="dxa"/>
                          <w:left w:w="0" w:type="dxa"/>
                          <w:bottom w:w="0" w:type="dxa"/>
                          <w:right w:w="0" w:type="dxa"/>
                        </w:tcMar>
                      </w:tcPr>
                      <w:p w14:paraId="5A0C209E" w14:textId="77777777" w:rsidR="00E66E37" w:rsidRPr="00E66E37" w:rsidRDefault="00E66E37" w:rsidP="00E66E37">
                        <w:pPr>
                          <w:spacing w:before="20" w:after="20"/>
                          <w:jc w:val="left"/>
                          <w:rPr>
                            <w:rFonts w:cs="Arial"/>
                            <w:color w:val="000000"/>
                            <w:sz w:val="16"/>
                            <w:szCs w:val="16"/>
                          </w:rPr>
                        </w:pPr>
                        <w:r w:rsidRPr="00E66E37">
                          <w:rPr>
                            <w:rFonts w:cs="Arial"/>
                            <w:i/>
                            <w:iCs/>
                            <w:color w:val="000000"/>
                            <w:sz w:val="16"/>
                            <w:szCs w:val="16"/>
                          </w:rPr>
                          <w:t>Gypsophila</w:t>
                        </w:r>
                        <w:r w:rsidRPr="00E66E37">
                          <w:rPr>
                            <w:rFonts w:cs="Arial"/>
                            <w:color w:val="000000"/>
                            <w:sz w:val="16"/>
                            <w:szCs w:val="16"/>
                          </w:rPr>
                          <w:t> L.</w:t>
                        </w:r>
                      </w:p>
                      <w:p w14:paraId="1E4C3F38" w14:textId="77777777" w:rsidR="00E66E37" w:rsidRPr="00E66E37" w:rsidRDefault="00E66E37" w:rsidP="00E66E37">
                        <w:pPr>
                          <w:spacing w:before="20" w:after="20" w:line="1" w:lineRule="auto"/>
                          <w:jc w:val="left"/>
                        </w:pPr>
                      </w:p>
                    </w:tc>
                  </w:tr>
                </w:tbl>
                <w:p w14:paraId="281EC1C8" w14:textId="77777777" w:rsidR="00E66E37" w:rsidRPr="00E66E37" w:rsidRDefault="00E66E37" w:rsidP="00E66E37">
                  <w:pPr>
                    <w:spacing w:before="20" w:after="20" w:line="1" w:lineRule="auto"/>
                    <w:jc w:val="left"/>
                  </w:pPr>
                </w:p>
              </w:tc>
              <w:tc>
                <w:tcPr>
                  <w:tcW w:w="17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EFCE8C1" w14:textId="77777777" w:rsidR="00E66E37" w:rsidRPr="00E66E37" w:rsidRDefault="00E66E37" w:rsidP="00E66E37">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E66E37" w:rsidRPr="00E66E37" w14:paraId="5D11EED5" w14:textId="77777777" w:rsidTr="00E66E37">
                    <w:tc>
                      <w:tcPr>
                        <w:tcW w:w="1815" w:type="dxa"/>
                        <w:tcMar>
                          <w:top w:w="0" w:type="dxa"/>
                          <w:left w:w="0" w:type="dxa"/>
                          <w:bottom w:w="0" w:type="dxa"/>
                          <w:right w:w="0" w:type="dxa"/>
                        </w:tcMar>
                      </w:tcPr>
                      <w:p w14:paraId="0779F874"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GYPSO</w:t>
                        </w:r>
                      </w:p>
                      <w:p w14:paraId="6D3D206D" w14:textId="77777777" w:rsidR="00E66E37" w:rsidRPr="00E66E37" w:rsidRDefault="00E66E37" w:rsidP="00E66E37">
                        <w:pPr>
                          <w:spacing w:before="20" w:after="20" w:line="1" w:lineRule="auto"/>
                        </w:pPr>
                      </w:p>
                    </w:tc>
                  </w:tr>
                </w:tbl>
                <w:p w14:paraId="14043753" w14:textId="77777777" w:rsidR="00E66E37" w:rsidRPr="00E66E37" w:rsidRDefault="00E66E37" w:rsidP="00E66E37">
                  <w:pPr>
                    <w:spacing w:before="20" w:after="20" w:line="1" w:lineRule="auto"/>
                  </w:pPr>
                </w:p>
              </w:tc>
            </w:tr>
            <w:tr w:rsidR="00E66E37" w:rsidRPr="00E66E37" w14:paraId="5EABB875" w14:textId="77777777" w:rsidTr="00E66E37">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D59E188" w14:textId="77777777" w:rsidR="00E66E37" w:rsidRPr="00E66E37" w:rsidRDefault="00E66E37" w:rsidP="00E66E37">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E66E37" w:rsidRPr="00E66E37" w14:paraId="45C78CE6" w14:textId="77777777" w:rsidTr="00E66E37">
                    <w:tc>
                      <w:tcPr>
                        <w:tcW w:w="615" w:type="dxa"/>
                        <w:tcMar>
                          <w:top w:w="0" w:type="dxa"/>
                          <w:left w:w="0" w:type="dxa"/>
                          <w:bottom w:w="0" w:type="dxa"/>
                          <w:right w:w="0" w:type="dxa"/>
                        </w:tcMar>
                      </w:tcPr>
                      <w:p w14:paraId="4C2DD927"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FR</w:t>
                        </w:r>
                      </w:p>
                      <w:p w14:paraId="15F07BBC" w14:textId="77777777" w:rsidR="00E66E37" w:rsidRPr="00E66E37" w:rsidRDefault="00E66E37" w:rsidP="00E66E37">
                        <w:pPr>
                          <w:spacing w:before="20" w:after="20" w:line="1" w:lineRule="auto"/>
                        </w:pPr>
                      </w:p>
                    </w:tc>
                  </w:tr>
                </w:tbl>
                <w:p w14:paraId="137536D6" w14:textId="77777777" w:rsidR="00E66E37" w:rsidRPr="00E66E37" w:rsidRDefault="00E66E37" w:rsidP="00E66E37">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2C57D12" w14:textId="77777777" w:rsidR="00E66E37" w:rsidRPr="00E66E37" w:rsidRDefault="00E66E37" w:rsidP="00E66E37">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E66E37" w:rsidRPr="00E66E37" w14:paraId="428C01A6" w14:textId="77777777" w:rsidTr="00E66E37">
                    <w:tc>
                      <w:tcPr>
                        <w:tcW w:w="465" w:type="dxa"/>
                        <w:tcMar>
                          <w:top w:w="0" w:type="dxa"/>
                          <w:left w:w="0" w:type="dxa"/>
                          <w:bottom w:w="0" w:type="dxa"/>
                          <w:right w:w="0" w:type="dxa"/>
                        </w:tcMar>
                      </w:tcPr>
                      <w:p w14:paraId="3D5BE066"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TWO</w:t>
                        </w:r>
                      </w:p>
                      <w:p w14:paraId="08BC8020" w14:textId="77777777" w:rsidR="00E66E37" w:rsidRPr="00E66E37" w:rsidRDefault="00E66E37" w:rsidP="00E66E37">
                        <w:pPr>
                          <w:spacing w:before="20" w:after="20" w:line="1" w:lineRule="auto"/>
                        </w:pPr>
                      </w:p>
                    </w:tc>
                  </w:tr>
                </w:tbl>
                <w:p w14:paraId="102815B9" w14:textId="77777777" w:rsidR="00E66E37" w:rsidRPr="00E66E37" w:rsidRDefault="00E66E37" w:rsidP="00E66E37">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CD61A91" w14:textId="77777777" w:rsidR="00E66E37" w:rsidRPr="00E66E37" w:rsidRDefault="00E66E37" w:rsidP="00E66E37">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E66E37" w:rsidRPr="00E66E37" w14:paraId="6394DAB5" w14:textId="77777777" w:rsidTr="00E66E37">
                    <w:tc>
                      <w:tcPr>
                        <w:tcW w:w="930" w:type="dxa"/>
                        <w:tcMar>
                          <w:top w:w="0" w:type="dxa"/>
                          <w:left w:w="0" w:type="dxa"/>
                          <w:bottom w:w="0" w:type="dxa"/>
                          <w:right w:w="0" w:type="dxa"/>
                        </w:tcMar>
                      </w:tcPr>
                      <w:p w14:paraId="6CC62E00"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A</w:t>
                        </w:r>
                      </w:p>
                      <w:p w14:paraId="09DFA3A0" w14:textId="77777777" w:rsidR="00E66E37" w:rsidRPr="00E66E37" w:rsidRDefault="00E66E37" w:rsidP="00E66E37">
                        <w:pPr>
                          <w:spacing w:before="20" w:after="20" w:line="1" w:lineRule="auto"/>
                        </w:pPr>
                      </w:p>
                    </w:tc>
                  </w:tr>
                </w:tbl>
                <w:p w14:paraId="60974AB0" w14:textId="77777777" w:rsidR="00E66E37" w:rsidRPr="00E66E37" w:rsidRDefault="00E66E37" w:rsidP="00E66E37">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7192239" w14:textId="77777777" w:rsidR="00E66E37" w:rsidRPr="00E66E37" w:rsidRDefault="00E66E37" w:rsidP="00E66E37">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E66E37" w:rsidRPr="00E66E37" w14:paraId="0C062FEE" w14:textId="77777777" w:rsidTr="00E66E37">
                    <w:tc>
                      <w:tcPr>
                        <w:tcW w:w="1395" w:type="dxa"/>
                        <w:tcMar>
                          <w:top w:w="0" w:type="dxa"/>
                          <w:left w:w="0" w:type="dxa"/>
                          <w:bottom w:w="0" w:type="dxa"/>
                          <w:right w:w="0" w:type="dxa"/>
                        </w:tcMar>
                      </w:tcPr>
                      <w:p w14:paraId="0A42A7D9"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TG/263/1 Rev.</w:t>
                        </w:r>
                      </w:p>
                      <w:p w14:paraId="3A2DD9B8" w14:textId="77777777" w:rsidR="00E66E37" w:rsidRPr="00E66E37" w:rsidRDefault="00E66E37" w:rsidP="00E66E37">
                        <w:pPr>
                          <w:spacing w:before="20" w:after="20" w:line="1" w:lineRule="auto"/>
                        </w:pPr>
                      </w:p>
                    </w:tc>
                  </w:tr>
                </w:tbl>
                <w:p w14:paraId="646966E5" w14:textId="77777777" w:rsidR="00E66E37" w:rsidRPr="00E66E37" w:rsidRDefault="00E66E37" w:rsidP="00E66E37">
                  <w:pPr>
                    <w:spacing w:before="20" w:after="20" w:line="1" w:lineRule="auto"/>
                  </w:pPr>
                </w:p>
              </w:tc>
              <w:tc>
                <w:tcPr>
                  <w:tcW w:w="9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A9D4A31" w14:textId="77777777" w:rsidR="00E66E37" w:rsidRPr="00E66E37" w:rsidRDefault="00E66E37" w:rsidP="00E66E37">
                  <w:pPr>
                    <w:spacing w:before="20" w:after="20"/>
                    <w:rPr>
                      <w:rFonts w:eastAsia="Arial" w:cs="Arial"/>
                      <w:color w:val="000000"/>
                      <w:sz w:val="16"/>
                      <w:szCs w:val="16"/>
                    </w:rPr>
                  </w:pPr>
                  <w:r w:rsidRPr="00E66E37">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E66E37" w:rsidRPr="00E66E37" w14:paraId="24A95731" w14:textId="77777777" w:rsidTr="00E66E37">
                    <w:tc>
                      <w:tcPr>
                        <w:tcW w:w="1425" w:type="dxa"/>
                        <w:tcMar>
                          <w:top w:w="0" w:type="dxa"/>
                          <w:left w:w="0" w:type="dxa"/>
                          <w:bottom w:w="0" w:type="dxa"/>
                          <w:right w:w="0" w:type="dxa"/>
                        </w:tcMar>
                      </w:tcPr>
                      <w:p w14:paraId="3F33FBF6"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2015</w:t>
                        </w:r>
                      </w:p>
                      <w:p w14:paraId="4855F51E" w14:textId="77777777" w:rsidR="00E66E37" w:rsidRPr="00E66E37" w:rsidRDefault="00E66E37" w:rsidP="00E66E37">
                        <w:pPr>
                          <w:spacing w:before="20" w:after="20" w:line="1" w:lineRule="auto"/>
                        </w:pPr>
                      </w:p>
                    </w:tc>
                  </w:tr>
                </w:tbl>
                <w:p w14:paraId="0F82BDBB" w14:textId="77777777" w:rsidR="00E66E37" w:rsidRPr="00E66E37" w:rsidRDefault="00E66E37" w:rsidP="00E66E37">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5B57AFD" w14:textId="77777777" w:rsidR="00E66E37" w:rsidRPr="00E66E37" w:rsidRDefault="00E66E37" w:rsidP="00E66E37">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E66E37" w:rsidRPr="00E66E37" w14:paraId="09EBF229" w14:textId="77777777" w:rsidTr="00E66E37">
                    <w:tc>
                      <w:tcPr>
                        <w:tcW w:w="1470" w:type="dxa"/>
                        <w:tcMar>
                          <w:top w:w="0" w:type="dxa"/>
                          <w:left w:w="0" w:type="dxa"/>
                          <w:bottom w:w="0" w:type="dxa"/>
                          <w:right w:w="0" w:type="dxa"/>
                        </w:tcMar>
                      </w:tcPr>
                      <w:p w14:paraId="3E3BFD66"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Buddleja</w:t>
                        </w:r>
                      </w:p>
                      <w:p w14:paraId="1E750275" w14:textId="77777777" w:rsidR="00E66E37" w:rsidRPr="00E66E37" w:rsidRDefault="00E66E37" w:rsidP="00E66E37">
                        <w:pPr>
                          <w:spacing w:before="20" w:after="20" w:line="1" w:lineRule="auto"/>
                        </w:pPr>
                      </w:p>
                    </w:tc>
                  </w:tr>
                </w:tbl>
                <w:p w14:paraId="3BB5D674" w14:textId="77777777" w:rsidR="00E66E37" w:rsidRPr="00E66E37" w:rsidRDefault="00E66E37" w:rsidP="00E66E37">
                  <w:pPr>
                    <w:spacing w:before="20" w:after="20" w:line="1" w:lineRule="auto"/>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9F0E586" w14:textId="77777777" w:rsidR="00E66E37" w:rsidRPr="00E66E37" w:rsidRDefault="00E66E37" w:rsidP="00E66E37">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E66E37" w:rsidRPr="00E66E37" w14:paraId="54ADAE25" w14:textId="77777777" w:rsidTr="00E66E37">
                    <w:tc>
                      <w:tcPr>
                        <w:tcW w:w="1560" w:type="dxa"/>
                        <w:tcMar>
                          <w:top w:w="0" w:type="dxa"/>
                          <w:left w:w="0" w:type="dxa"/>
                          <w:bottom w:w="0" w:type="dxa"/>
                          <w:right w:w="0" w:type="dxa"/>
                        </w:tcMar>
                      </w:tcPr>
                      <w:p w14:paraId="39A22729"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Buddleia, Arbre aux papillons</w:t>
                        </w:r>
                      </w:p>
                      <w:p w14:paraId="1CC535CD" w14:textId="77777777" w:rsidR="00E66E37" w:rsidRPr="00E66E37" w:rsidRDefault="00E66E37" w:rsidP="00E66E37">
                        <w:pPr>
                          <w:spacing w:before="20" w:after="20" w:line="1" w:lineRule="auto"/>
                        </w:pPr>
                      </w:p>
                    </w:tc>
                  </w:tr>
                </w:tbl>
                <w:p w14:paraId="25FEB5E2" w14:textId="77777777" w:rsidR="00E66E37" w:rsidRPr="00E66E37" w:rsidRDefault="00E66E37" w:rsidP="00E66E37">
                  <w:pPr>
                    <w:spacing w:before="20" w:after="20" w:line="1" w:lineRule="auto"/>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7945CEB" w14:textId="77777777" w:rsidR="00E66E37" w:rsidRPr="00E66E37" w:rsidRDefault="00E66E37" w:rsidP="00E66E37">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E66E37" w:rsidRPr="00E66E37" w14:paraId="13B5B47A" w14:textId="77777777" w:rsidTr="00E66E37">
                    <w:tc>
                      <w:tcPr>
                        <w:tcW w:w="1515" w:type="dxa"/>
                        <w:tcMar>
                          <w:top w:w="0" w:type="dxa"/>
                          <w:left w:w="0" w:type="dxa"/>
                          <w:bottom w:w="0" w:type="dxa"/>
                          <w:right w:w="0" w:type="dxa"/>
                        </w:tcMar>
                      </w:tcPr>
                      <w:p w14:paraId="51BD7797"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Buddleie, Schmetterlingsstrauch</w:t>
                        </w:r>
                      </w:p>
                      <w:p w14:paraId="6CA1BBFC" w14:textId="77777777" w:rsidR="00E66E37" w:rsidRPr="00E66E37" w:rsidRDefault="00E66E37" w:rsidP="00E66E37">
                        <w:pPr>
                          <w:spacing w:before="20" w:after="20" w:line="1" w:lineRule="auto"/>
                        </w:pPr>
                      </w:p>
                    </w:tc>
                  </w:tr>
                </w:tbl>
                <w:p w14:paraId="3CD95E99" w14:textId="77777777" w:rsidR="00E66E37" w:rsidRPr="00E66E37" w:rsidRDefault="00E66E37" w:rsidP="00E66E37">
                  <w:pPr>
                    <w:spacing w:before="20" w:after="20" w:line="1" w:lineRule="auto"/>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A0EE8D9" w14:textId="77777777" w:rsidR="00E66E37" w:rsidRPr="00E66E37" w:rsidRDefault="00E66E37" w:rsidP="00E66E37">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E66E37" w:rsidRPr="00E66E37" w14:paraId="58CC0236" w14:textId="77777777" w:rsidTr="00E66E37">
                    <w:tc>
                      <w:tcPr>
                        <w:tcW w:w="1740" w:type="dxa"/>
                        <w:tcMar>
                          <w:top w:w="0" w:type="dxa"/>
                          <w:left w:w="0" w:type="dxa"/>
                          <w:bottom w:w="0" w:type="dxa"/>
                          <w:right w:w="0" w:type="dxa"/>
                        </w:tcMar>
                      </w:tcPr>
                      <w:p w14:paraId="2907C1CC"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Budleya, Mariposa</w:t>
                        </w:r>
                      </w:p>
                      <w:p w14:paraId="29A2776B" w14:textId="77777777" w:rsidR="00E66E37" w:rsidRPr="00E66E37" w:rsidRDefault="00E66E37" w:rsidP="00E66E37">
                        <w:pPr>
                          <w:spacing w:before="20" w:after="20" w:line="1" w:lineRule="auto"/>
                        </w:pPr>
                      </w:p>
                    </w:tc>
                  </w:tr>
                </w:tbl>
                <w:p w14:paraId="257DB041" w14:textId="77777777" w:rsidR="00E66E37" w:rsidRPr="00E66E37" w:rsidRDefault="00E66E37" w:rsidP="00E66E37">
                  <w:pPr>
                    <w:spacing w:before="20" w:after="20" w:line="1" w:lineRule="auto"/>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1DF70E6" w14:textId="77777777" w:rsidR="00E66E37" w:rsidRPr="00E66E37" w:rsidRDefault="00E66E37" w:rsidP="00E66E37">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E66E37" w:rsidRPr="00E66E37" w14:paraId="153F33D6" w14:textId="77777777" w:rsidTr="00E66E37">
                    <w:tc>
                      <w:tcPr>
                        <w:tcW w:w="2115" w:type="dxa"/>
                        <w:tcMar>
                          <w:top w:w="0" w:type="dxa"/>
                          <w:left w:w="0" w:type="dxa"/>
                          <w:bottom w:w="0" w:type="dxa"/>
                          <w:right w:w="0" w:type="dxa"/>
                        </w:tcMar>
                      </w:tcPr>
                      <w:p w14:paraId="53FB05BD" w14:textId="77777777" w:rsidR="00E66E37" w:rsidRPr="00E66E37" w:rsidRDefault="00E66E37" w:rsidP="00E66E37">
                        <w:pPr>
                          <w:spacing w:before="20" w:after="20"/>
                          <w:jc w:val="left"/>
                          <w:rPr>
                            <w:rFonts w:cs="Arial"/>
                            <w:color w:val="000000"/>
                            <w:sz w:val="16"/>
                            <w:szCs w:val="16"/>
                          </w:rPr>
                        </w:pPr>
                        <w:r w:rsidRPr="00E66E37">
                          <w:rPr>
                            <w:rFonts w:cs="Arial"/>
                            <w:i/>
                            <w:iCs/>
                            <w:color w:val="000000"/>
                            <w:sz w:val="16"/>
                            <w:szCs w:val="16"/>
                          </w:rPr>
                          <w:t>Buddleja</w:t>
                        </w:r>
                        <w:r w:rsidRPr="00E66E37">
                          <w:rPr>
                            <w:rFonts w:cs="Arial"/>
                            <w:color w:val="000000"/>
                            <w:sz w:val="16"/>
                            <w:szCs w:val="16"/>
                          </w:rPr>
                          <w:t> L.</w:t>
                        </w:r>
                      </w:p>
                      <w:p w14:paraId="601809DC" w14:textId="77777777" w:rsidR="00E66E37" w:rsidRPr="00E66E37" w:rsidRDefault="00E66E37" w:rsidP="00E66E37">
                        <w:pPr>
                          <w:spacing w:before="20" w:after="20" w:line="1" w:lineRule="auto"/>
                          <w:jc w:val="left"/>
                        </w:pPr>
                      </w:p>
                    </w:tc>
                  </w:tr>
                </w:tbl>
                <w:p w14:paraId="34B45656" w14:textId="77777777" w:rsidR="00E66E37" w:rsidRPr="00E66E37" w:rsidRDefault="00E66E37" w:rsidP="00E66E37">
                  <w:pPr>
                    <w:spacing w:before="20" w:after="20" w:line="1" w:lineRule="auto"/>
                    <w:jc w:val="left"/>
                  </w:pPr>
                </w:p>
              </w:tc>
              <w:tc>
                <w:tcPr>
                  <w:tcW w:w="17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560E08F" w14:textId="77777777" w:rsidR="00E66E37" w:rsidRPr="00E66E37" w:rsidRDefault="00E66E37" w:rsidP="00E66E37">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E66E37" w:rsidRPr="00E66E37" w14:paraId="1402A34F" w14:textId="77777777" w:rsidTr="00E66E37">
                    <w:tc>
                      <w:tcPr>
                        <w:tcW w:w="1815" w:type="dxa"/>
                        <w:tcMar>
                          <w:top w:w="0" w:type="dxa"/>
                          <w:left w:w="0" w:type="dxa"/>
                          <w:bottom w:w="0" w:type="dxa"/>
                          <w:right w:w="0" w:type="dxa"/>
                        </w:tcMar>
                      </w:tcPr>
                      <w:p w14:paraId="70939414"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BUDDL</w:t>
                        </w:r>
                      </w:p>
                      <w:p w14:paraId="68A4C411" w14:textId="77777777" w:rsidR="00E66E37" w:rsidRPr="00E66E37" w:rsidRDefault="00E66E37" w:rsidP="00E66E37">
                        <w:pPr>
                          <w:spacing w:before="20" w:after="20" w:line="1" w:lineRule="auto"/>
                        </w:pPr>
                      </w:p>
                    </w:tc>
                  </w:tr>
                </w:tbl>
                <w:p w14:paraId="443FCD17" w14:textId="77777777" w:rsidR="00E66E37" w:rsidRPr="00E66E37" w:rsidRDefault="00E66E37" w:rsidP="00E66E37">
                  <w:pPr>
                    <w:spacing w:before="20" w:after="20" w:line="1" w:lineRule="auto"/>
                  </w:pPr>
                </w:p>
              </w:tc>
            </w:tr>
            <w:tr w:rsidR="00E66E37" w:rsidRPr="00E66E37" w14:paraId="6B417A80" w14:textId="77777777" w:rsidTr="00E66E37">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CD036D1" w14:textId="77777777" w:rsidR="00E66E37" w:rsidRPr="00E66E37" w:rsidRDefault="00E66E37" w:rsidP="00E66E37">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E66E37" w:rsidRPr="00E66E37" w14:paraId="0F5B45AA" w14:textId="77777777" w:rsidTr="00E66E37">
                    <w:tc>
                      <w:tcPr>
                        <w:tcW w:w="615" w:type="dxa"/>
                        <w:tcMar>
                          <w:top w:w="0" w:type="dxa"/>
                          <w:left w:w="0" w:type="dxa"/>
                          <w:bottom w:w="0" w:type="dxa"/>
                          <w:right w:w="0" w:type="dxa"/>
                        </w:tcMar>
                      </w:tcPr>
                      <w:p w14:paraId="5AD3F9B8"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MX</w:t>
                        </w:r>
                      </w:p>
                      <w:p w14:paraId="111FE32F" w14:textId="77777777" w:rsidR="00E66E37" w:rsidRPr="00E66E37" w:rsidRDefault="00E66E37" w:rsidP="00E66E37">
                        <w:pPr>
                          <w:spacing w:before="20" w:after="20" w:line="1" w:lineRule="auto"/>
                        </w:pPr>
                      </w:p>
                    </w:tc>
                  </w:tr>
                </w:tbl>
                <w:p w14:paraId="3B8C3817" w14:textId="77777777" w:rsidR="00E66E37" w:rsidRPr="00E66E37" w:rsidRDefault="00E66E37" w:rsidP="00E66E37">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D50A014" w14:textId="77777777" w:rsidR="00E66E37" w:rsidRPr="00E66E37" w:rsidRDefault="00E66E37" w:rsidP="00E66E37">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E66E37" w:rsidRPr="00E66E37" w14:paraId="10D8456E" w14:textId="77777777" w:rsidTr="00E66E37">
                    <w:tc>
                      <w:tcPr>
                        <w:tcW w:w="465" w:type="dxa"/>
                        <w:tcMar>
                          <w:top w:w="0" w:type="dxa"/>
                          <w:left w:w="0" w:type="dxa"/>
                          <w:bottom w:w="0" w:type="dxa"/>
                          <w:right w:w="0" w:type="dxa"/>
                        </w:tcMar>
                      </w:tcPr>
                      <w:p w14:paraId="6919CAF2"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TWF</w:t>
                        </w:r>
                      </w:p>
                      <w:p w14:paraId="1D8BA226" w14:textId="77777777" w:rsidR="00E66E37" w:rsidRPr="00E66E37" w:rsidRDefault="00E66E37" w:rsidP="00E66E37">
                        <w:pPr>
                          <w:spacing w:before="20" w:after="20" w:line="1" w:lineRule="auto"/>
                        </w:pPr>
                      </w:p>
                    </w:tc>
                  </w:tr>
                </w:tbl>
                <w:p w14:paraId="53EC3439" w14:textId="77777777" w:rsidR="00E66E37" w:rsidRPr="00E66E37" w:rsidRDefault="00E66E37" w:rsidP="00E66E37">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79C4F71" w14:textId="77777777" w:rsidR="00E66E37" w:rsidRPr="00E66E37" w:rsidRDefault="00E66E37" w:rsidP="00E66E37">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E66E37" w:rsidRPr="00E66E37" w14:paraId="3FB8D8FD" w14:textId="77777777" w:rsidTr="00E66E37">
                    <w:tc>
                      <w:tcPr>
                        <w:tcW w:w="930" w:type="dxa"/>
                        <w:tcMar>
                          <w:top w:w="0" w:type="dxa"/>
                          <w:left w:w="0" w:type="dxa"/>
                          <w:bottom w:w="0" w:type="dxa"/>
                          <w:right w:w="0" w:type="dxa"/>
                        </w:tcMar>
                      </w:tcPr>
                      <w:p w14:paraId="32A068A2"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A</w:t>
                        </w:r>
                      </w:p>
                      <w:p w14:paraId="4EDAECBC" w14:textId="77777777" w:rsidR="00E66E37" w:rsidRPr="00E66E37" w:rsidRDefault="00E66E37" w:rsidP="00E66E37">
                        <w:pPr>
                          <w:spacing w:before="20" w:after="20" w:line="1" w:lineRule="auto"/>
                        </w:pPr>
                      </w:p>
                    </w:tc>
                  </w:tr>
                </w:tbl>
                <w:p w14:paraId="316942F2" w14:textId="77777777" w:rsidR="00E66E37" w:rsidRPr="00E66E37" w:rsidRDefault="00E66E37" w:rsidP="00E66E37">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E39FA02" w14:textId="77777777" w:rsidR="00E66E37" w:rsidRPr="00E66E37" w:rsidRDefault="00E66E37" w:rsidP="00E66E37">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E66E37" w:rsidRPr="00E66E37" w14:paraId="229919E0" w14:textId="77777777" w:rsidTr="00E66E37">
                    <w:tc>
                      <w:tcPr>
                        <w:tcW w:w="1395" w:type="dxa"/>
                        <w:tcMar>
                          <w:top w:w="0" w:type="dxa"/>
                          <w:left w:w="0" w:type="dxa"/>
                          <w:bottom w:w="0" w:type="dxa"/>
                          <w:right w:w="0" w:type="dxa"/>
                        </w:tcMar>
                      </w:tcPr>
                      <w:p w14:paraId="0138EC22"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TG/264/2</w:t>
                        </w:r>
                      </w:p>
                      <w:p w14:paraId="7FC779D0" w14:textId="77777777" w:rsidR="00E66E37" w:rsidRPr="00E66E37" w:rsidRDefault="00E66E37" w:rsidP="00E66E37">
                        <w:pPr>
                          <w:spacing w:before="20" w:after="20" w:line="1" w:lineRule="auto"/>
                        </w:pPr>
                      </w:p>
                    </w:tc>
                  </w:tr>
                </w:tbl>
                <w:p w14:paraId="66826863" w14:textId="77777777" w:rsidR="00E66E37" w:rsidRPr="00E66E37" w:rsidRDefault="00E66E37" w:rsidP="00E66E37">
                  <w:pPr>
                    <w:spacing w:before="20" w:after="20" w:line="1" w:lineRule="auto"/>
                  </w:pPr>
                </w:p>
              </w:tc>
              <w:tc>
                <w:tcPr>
                  <w:tcW w:w="9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3EB78C7" w14:textId="77777777" w:rsidR="00E66E37" w:rsidRPr="00E66E37" w:rsidRDefault="00E66E37" w:rsidP="00E66E37">
                  <w:pPr>
                    <w:spacing w:before="20" w:after="20"/>
                    <w:rPr>
                      <w:rFonts w:eastAsia="Arial" w:cs="Arial"/>
                      <w:color w:val="000000"/>
                      <w:sz w:val="16"/>
                      <w:szCs w:val="16"/>
                    </w:rPr>
                  </w:pPr>
                  <w:r w:rsidRPr="00E66E37">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E66E37" w:rsidRPr="00E66E37" w14:paraId="61099568" w14:textId="77777777" w:rsidTr="00E66E37">
                    <w:tc>
                      <w:tcPr>
                        <w:tcW w:w="1425" w:type="dxa"/>
                        <w:tcMar>
                          <w:top w:w="0" w:type="dxa"/>
                          <w:left w:w="0" w:type="dxa"/>
                          <w:bottom w:w="0" w:type="dxa"/>
                          <w:right w:w="0" w:type="dxa"/>
                        </w:tcMar>
                      </w:tcPr>
                      <w:p w14:paraId="6B8549D3"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2017</w:t>
                        </w:r>
                      </w:p>
                      <w:p w14:paraId="736E1431" w14:textId="77777777" w:rsidR="00E66E37" w:rsidRPr="00E66E37" w:rsidRDefault="00E66E37" w:rsidP="00E66E37">
                        <w:pPr>
                          <w:spacing w:before="20" w:after="20" w:line="1" w:lineRule="auto"/>
                        </w:pPr>
                      </w:p>
                    </w:tc>
                  </w:tr>
                </w:tbl>
                <w:p w14:paraId="47B5AF7E" w14:textId="77777777" w:rsidR="00E66E37" w:rsidRPr="00E66E37" w:rsidRDefault="00E66E37" w:rsidP="00E66E37">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01A4027" w14:textId="77777777" w:rsidR="00E66E37" w:rsidRPr="00E66E37" w:rsidRDefault="00E66E37" w:rsidP="00E66E37">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E66E37" w:rsidRPr="00E66E37" w14:paraId="2EF9F589" w14:textId="77777777" w:rsidTr="00E66E37">
                    <w:tc>
                      <w:tcPr>
                        <w:tcW w:w="1470" w:type="dxa"/>
                        <w:tcMar>
                          <w:top w:w="0" w:type="dxa"/>
                          <w:left w:w="0" w:type="dxa"/>
                          <w:bottom w:w="0" w:type="dxa"/>
                          <w:right w:w="0" w:type="dxa"/>
                        </w:tcMar>
                      </w:tcPr>
                      <w:p w14:paraId="2A1BE7AB"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Papaya</w:t>
                        </w:r>
                      </w:p>
                      <w:p w14:paraId="0B935A40" w14:textId="77777777" w:rsidR="00E66E37" w:rsidRPr="00E66E37" w:rsidRDefault="00E66E37" w:rsidP="00E66E37">
                        <w:pPr>
                          <w:spacing w:before="20" w:after="20" w:line="1" w:lineRule="auto"/>
                        </w:pPr>
                      </w:p>
                    </w:tc>
                  </w:tr>
                </w:tbl>
                <w:p w14:paraId="464D49A8" w14:textId="77777777" w:rsidR="00E66E37" w:rsidRPr="00E66E37" w:rsidRDefault="00E66E37" w:rsidP="00E66E37">
                  <w:pPr>
                    <w:spacing w:before="20" w:after="20" w:line="1" w:lineRule="auto"/>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E0F9769" w14:textId="77777777" w:rsidR="00E66E37" w:rsidRPr="00E66E37" w:rsidRDefault="00E66E37" w:rsidP="00E66E37">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E66E37" w:rsidRPr="00E66E37" w14:paraId="4A766E2E" w14:textId="77777777" w:rsidTr="00E66E37">
                    <w:tc>
                      <w:tcPr>
                        <w:tcW w:w="1560" w:type="dxa"/>
                        <w:tcMar>
                          <w:top w:w="0" w:type="dxa"/>
                          <w:left w:w="0" w:type="dxa"/>
                          <w:bottom w:w="0" w:type="dxa"/>
                          <w:right w:w="0" w:type="dxa"/>
                        </w:tcMar>
                      </w:tcPr>
                      <w:p w14:paraId="573067C4"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Papayer</w:t>
                        </w:r>
                      </w:p>
                      <w:p w14:paraId="7709B51F" w14:textId="77777777" w:rsidR="00E66E37" w:rsidRPr="00E66E37" w:rsidRDefault="00E66E37" w:rsidP="00E66E37">
                        <w:pPr>
                          <w:spacing w:before="20" w:after="20" w:line="1" w:lineRule="auto"/>
                        </w:pPr>
                      </w:p>
                    </w:tc>
                  </w:tr>
                </w:tbl>
                <w:p w14:paraId="3C6DC7BB" w14:textId="77777777" w:rsidR="00E66E37" w:rsidRPr="00E66E37" w:rsidRDefault="00E66E37" w:rsidP="00E66E37">
                  <w:pPr>
                    <w:spacing w:before="20" w:after="20" w:line="1" w:lineRule="auto"/>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A9435C9" w14:textId="77777777" w:rsidR="00E66E37" w:rsidRPr="00E66E37" w:rsidRDefault="00E66E37" w:rsidP="00E66E37">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E66E37" w:rsidRPr="00E66E37" w14:paraId="4A80CF47" w14:textId="77777777" w:rsidTr="00E66E37">
                    <w:tc>
                      <w:tcPr>
                        <w:tcW w:w="1515" w:type="dxa"/>
                        <w:tcMar>
                          <w:top w:w="0" w:type="dxa"/>
                          <w:left w:w="0" w:type="dxa"/>
                          <w:bottom w:w="0" w:type="dxa"/>
                          <w:right w:w="0" w:type="dxa"/>
                        </w:tcMar>
                      </w:tcPr>
                      <w:p w14:paraId="02E04C98"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Papaya, Melonenbaum</w:t>
                        </w:r>
                      </w:p>
                      <w:p w14:paraId="71E71E42" w14:textId="77777777" w:rsidR="00E66E37" w:rsidRPr="00E66E37" w:rsidRDefault="00E66E37" w:rsidP="00E66E37">
                        <w:pPr>
                          <w:spacing w:before="20" w:after="20" w:line="1" w:lineRule="auto"/>
                        </w:pPr>
                      </w:p>
                    </w:tc>
                  </w:tr>
                </w:tbl>
                <w:p w14:paraId="4A9CA697" w14:textId="77777777" w:rsidR="00E66E37" w:rsidRPr="00E66E37" w:rsidRDefault="00E66E37" w:rsidP="00E66E37">
                  <w:pPr>
                    <w:spacing w:before="20" w:after="20" w:line="1" w:lineRule="auto"/>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6AFD9DA" w14:textId="77777777" w:rsidR="00E66E37" w:rsidRPr="00E66E37" w:rsidRDefault="00E66E37" w:rsidP="00E66E37">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E66E37" w:rsidRPr="00E66E37" w14:paraId="3263D562" w14:textId="77777777" w:rsidTr="00E66E37">
                    <w:tc>
                      <w:tcPr>
                        <w:tcW w:w="1740" w:type="dxa"/>
                        <w:tcMar>
                          <w:top w:w="0" w:type="dxa"/>
                          <w:left w:w="0" w:type="dxa"/>
                          <w:bottom w:w="0" w:type="dxa"/>
                          <w:right w:w="0" w:type="dxa"/>
                        </w:tcMar>
                      </w:tcPr>
                      <w:p w14:paraId="534568B8"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Papaya, Lechosa, Fruta bomba</w:t>
                        </w:r>
                      </w:p>
                      <w:p w14:paraId="28CF43AC" w14:textId="77777777" w:rsidR="00E66E37" w:rsidRPr="00E66E37" w:rsidRDefault="00E66E37" w:rsidP="00E66E37">
                        <w:pPr>
                          <w:spacing w:before="20" w:after="20" w:line="1" w:lineRule="auto"/>
                        </w:pPr>
                      </w:p>
                    </w:tc>
                  </w:tr>
                </w:tbl>
                <w:p w14:paraId="3AFDD769" w14:textId="77777777" w:rsidR="00E66E37" w:rsidRPr="00E66E37" w:rsidRDefault="00E66E37" w:rsidP="00E66E37">
                  <w:pPr>
                    <w:spacing w:before="20" w:after="20" w:line="1" w:lineRule="auto"/>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73DA392" w14:textId="77777777" w:rsidR="00E66E37" w:rsidRPr="00E66E37" w:rsidRDefault="00E66E37" w:rsidP="00E66E37">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E66E37" w:rsidRPr="00E66E37" w14:paraId="7DFE7C39" w14:textId="77777777" w:rsidTr="00E66E37">
                    <w:tc>
                      <w:tcPr>
                        <w:tcW w:w="2115" w:type="dxa"/>
                        <w:tcMar>
                          <w:top w:w="0" w:type="dxa"/>
                          <w:left w:w="0" w:type="dxa"/>
                          <w:bottom w:w="0" w:type="dxa"/>
                          <w:right w:w="0" w:type="dxa"/>
                        </w:tcMar>
                      </w:tcPr>
                      <w:p w14:paraId="52B8FC5E" w14:textId="77777777" w:rsidR="00E66E37" w:rsidRPr="00E66E37" w:rsidRDefault="00E66E37" w:rsidP="00E66E37">
                        <w:pPr>
                          <w:spacing w:before="20" w:after="20"/>
                          <w:jc w:val="left"/>
                          <w:rPr>
                            <w:rFonts w:cs="Arial"/>
                            <w:color w:val="000000"/>
                            <w:sz w:val="16"/>
                            <w:szCs w:val="16"/>
                          </w:rPr>
                        </w:pPr>
                        <w:r w:rsidRPr="00E66E37">
                          <w:rPr>
                            <w:rFonts w:cs="Arial"/>
                            <w:i/>
                            <w:iCs/>
                            <w:color w:val="000000"/>
                            <w:sz w:val="16"/>
                            <w:szCs w:val="16"/>
                          </w:rPr>
                          <w:t>Carica papaya</w:t>
                        </w:r>
                        <w:r w:rsidRPr="00E66E37">
                          <w:rPr>
                            <w:rFonts w:cs="Arial"/>
                            <w:color w:val="000000"/>
                            <w:sz w:val="16"/>
                            <w:szCs w:val="16"/>
                          </w:rPr>
                          <w:t> L.</w:t>
                        </w:r>
                      </w:p>
                      <w:p w14:paraId="1DB6844F" w14:textId="77777777" w:rsidR="00E66E37" w:rsidRPr="00E66E37" w:rsidRDefault="00E66E37" w:rsidP="00E66E37">
                        <w:pPr>
                          <w:spacing w:before="20" w:after="20" w:line="1" w:lineRule="auto"/>
                          <w:jc w:val="left"/>
                        </w:pPr>
                      </w:p>
                    </w:tc>
                  </w:tr>
                </w:tbl>
                <w:p w14:paraId="26F09962" w14:textId="77777777" w:rsidR="00E66E37" w:rsidRPr="00E66E37" w:rsidRDefault="00E66E37" w:rsidP="00E66E37">
                  <w:pPr>
                    <w:spacing w:before="20" w:after="20" w:line="1" w:lineRule="auto"/>
                    <w:jc w:val="left"/>
                  </w:pPr>
                </w:p>
              </w:tc>
              <w:tc>
                <w:tcPr>
                  <w:tcW w:w="17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739160C" w14:textId="77777777" w:rsidR="00E66E37" w:rsidRPr="00E66E37" w:rsidRDefault="00E66E37" w:rsidP="00E66E37">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E66E37" w:rsidRPr="00E66E37" w14:paraId="3BD8C4D7" w14:textId="77777777" w:rsidTr="00E66E37">
                    <w:tc>
                      <w:tcPr>
                        <w:tcW w:w="1815" w:type="dxa"/>
                        <w:tcMar>
                          <w:top w:w="0" w:type="dxa"/>
                          <w:left w:w="0" w:type="dxa"/>
                          <w:bottom w:w="0" w:type="dxa"/>
                          <w:right w:w="0" w:type="dxa"/>
                        </w:tcMar>
                      </w:tcPr>
                      <w:p w14:paraId="640FB535"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CARIC_PAP</w:t>
                        </w:r>
                      </w:p>
                      <w:p w14:paraId="49A78CFE" w14:textId="77777777" w:rsidR="00E66E37" w:rsidRPr="00E66E37" w:rsidRDefault="00E66E37" w:rsidP="00E66E37">
                        <w:pPr>
                          <w:spacing w:before="20" w:after="20" w:line="1" w:lineRule="auto"/>
                        </w:pPr>
                      </w:p>
                    </w:tc>
                  </w:tr>
                </w:tbl>
                <w:p w14:paraId="06043A69" w14:textId="77777777" w:rsidR="00E66E37" w:rsidRPr="00E66E37" w:rsidRDefault="00E66E37" w:rsidP="00E66E37">
                  <w:pPr>
                    <w:spacing w:before="20" w:after="20" w:line="1" w:lineRule="auto"/>
                  </w:pPr>
                </w:p>
              </w:tc>
            </w:tr>
            <w:tr w:rsidR="00E66E37" w:rsidRPr="00E66E37" w14:paraId="58F9DCC7" w14:textId="77777777" w:rsidTr="00E66E37">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A056EB8" w14:textId="77777777" w:rsidR="00E66E37" w:rsidRPr="00E66E37" w:rsidRDefault="00E66E37" w:rsidP="00E66E37">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E66E37" w:rsidRPr="00E66E37" w14:paraId="6FEC9857" w14:textId="77777777" w:rsidTr="00E66E37">
                    <w:tc>
                      <w:tcPr>
                        <w:tcW w:w="615" w:type="dxa"/>
                        <w:tcMar>
                          <w:top w:w="0" w:type="dxa"/>
                          <w:left w:w="0" w:type="dxa"/>
                          <w:bottom w:w="0" w:type="dxa"/>
                          <w:right w:w="0" w:type="dxa"/>
                        </w:tcMar>
                      </w:tcPr>
                      <w:p w14:paraId="4D756A2D"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ES</w:t>
                        </w:r>
                      </w:p>
                      <w:p w14:paraId="2C771851" w14:textId="77777777" w:rsidR="00E66E37" w:rsidRPr="00E66E37" w:rsidRDefault="00E66E37" w:rsidP="00E66E37">
                        <w:pPr>
                          <w:spacing w:before="20" w:after="20" w:line="1" w:lineRule="auto"/>
                        </w:pPr>
                      </w:p>
                    </w:tc>
                  </w:tr>
                </w:tbl>
                <w:p w14:paraId="629D354B" w14:textId="77777777" w:rsidR="00E66E37" w:rsidRPr="00E66E37" w:rsidRDefault="00E66E37" w:rsidP="00E66E37">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4126978" w14:textId="77777777" w:rsidR="00E66E37" w:rsidRPr="00E66E37" w:rsidRDefault="00E66E37" w:rsidP="00E66E37">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E66E37" w:rsidRPr="00E66E37" w14:paraId="1EA4D313" w14:textId="77777777" w:rsidTr="00E66E37">
                    <w:tc>
                      <w:tcPr>
                        <w:tcW w:w="465" w:type="dxa"/>
                        <w:tcMar>
                          <w:top w:w="0" w:type="dxa"/>
                          <w:left w:w="0" w:type="dxa"/>
                          <w:bottom w:w="0" w:type="dxa"/>
                          <w:right w:w="0" w:type="dxa"/>
                        </w:tcMar>
                      </w:tcPr>
                      <w:p w14:paraId="1164F7AA"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TWF</w:t>
                        </w:r>
                      </w:p>
                      <w:p w14:paraId="697DEAC7" w14:textId="77777777" w:rsidR="00E66E37" w:rsidRPr="00E66E37" w:rsidRDefault="00E66E37" w:rsidP="00E66E37">
                        <w:pPr>
                          <w:spacing w:before="20" w:after="20" w:line="1" w:lineRule="auto"/>
                        </w:pPr>
                      </w:p>
                    </w:tc>
                  </w:tr>
                </w:tbl>
                <w:p w14:paraId="34424044" w14:textId="77777777" w:rsidR="00E66E37" w:rsidRPr="00E66E37" w:rsidRDefault="00E66E37" w:rsidP="00E66E37">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CA84BAA" w14:textId="77777777" w:rsidR="00E66E37" w:rsidRPr="00E66E37" w:rsidRDefault="00E66E37" w:rsidP="00E66E37">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E66E37" w:rsidRPr="00E66E37" w14:paraId="15BFDB3B" w14:textId="77777777" w:rsidTr="00E66E37">
                    <w:tc>
                      <w:tcPr>
                        <w:tcW w:w="930" w:type="dxa"/>
                        <w:tcMar>
                          <w:top w:w="0" w:type="dxa"/>
                          <w:left w:w="0" w:type="dxa"/>
                          <w:bottom w:w="0" w:type="dxa"/>
                          <w:right w:w="0" w:type="dxa"/>
                        </w:tcMar>
                      </w:tcPr>
                      <w:p w14:paraId="0F6BA63B"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A</w:t>
                        </w:r>
                      </w:p>
                      <w:p w14:paraId="2FD4E772" w14:textId="77777777" w:rsidR="00E66E37" w:rsidRPr="00E66E37" w:rsidRDefault="00E66E37" w:rsidP="00E66E37">
                        <w:pPr>
                          <w:spacing w:before="20" w:after="20" w:line="1" w:lineRule="auto"/>
                        </w:pPr>
                      </w:p>
                    </w:tc>
                  </w:tr>
                </w:tbl>
                <w:p w14:paraId="7C4A1F9A" w14:textId="77777777" w:rsidR="00E66E37" w:rsidRPr="00E66E37" w:rsidRDefault="00E66E37" w:rsidP="00E66E37">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2AB477D" w14:textId="77777777" w:rsidR="00E66E37" w:rsidRPr="00E66E37" w:rsidRDefault="00E66E37" w:rsidP="00E66E37">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E66E37" w:rsidRPr="00E66E37" w14:paraId="472CF8BF" w14:textId="77777777" w:rsidTr="00E66E37">
                    <w:tc>
                      <w:tcPr>
                        <w:tcW w:w="1395" w:type="dxa"/>
                        <w:tcMar>
                          <w:top w:w="0" w:type="dxa"/>
                          <w:left w:w="0" w:type="dxa"/>
                          <w:bottom w:w="0" w:type="dxa"/>
                          <w:right w:w="0" w:type="dxa"/>
                        </w:tcMar>
                      </w:tcPr>
                      <w:p w14:paraId="3FE259A8"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TG/265/1</w:t>
                        </w:r>
                      </w:p>
                      <w:p w14:paraId="6996544D" w14:textId="77777777" w:rsidR="00E66E37" w:rsidRPr="00E66E37" w:rsidRDefault="00E66E37" w:rsidP="00E66E37">
                        <w:pPr>
                          <w:spacing w:before="20" w:after="20" w:line="1" w:lineRule="auto"/>
                        </w:pPr>
                      </w:p>
                    </w:tc>
                  </w:tr>
                </w:tbl>
                <w:p w14:paraId="234F8B02" w14:textId="77777777" w:rsidR="00E66E37" w:rsidRPr="00E66E37" w:rsidRDefault="00E66E37" w:rsidP="00E66E37">
                  <w:pPr>
                    <w:spacing w:before="20" w:after="20" w:line="1" w:lineRule="auto"/>
                  </w:pPr>
                </w:p>
              </w:tc>
              <w:tc>
                <w:tcPr>
                  <w:tcW w:w="9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D949A7A" w14:textId="77777777" w:rsidR="00E66E37" w:rsidRPr="00E66E37" w:rsidRDefault="00E66E37" w:rsidP="00E66E37">
                  <w:pPr>
                    <w:spacing w:before="20" w:after="20"/>
                    <w:rPr>
                      <w:rFonts w:eastAsia="Arial" w:cs="Arial"/>
                      <w:color w:val="000000"/>
                      <w:sz w:val="16"/>
                      <w:szCs w:val="16"/>
                    </w:rPr>
                  </w:pPr>
                  <w:r w:rsidRPr="00E66E37">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E66E37" w:rsidRPr="00E66E37" w14:paraId="05D2616D" w14:textId="77777777" w:rsidTr="00E66E37">
                    <w:tc>
                      <w:tcPr>
                        <w:tcW w:w="1425" w:type="dxa"/>
                        <w:tcMar>
                          <w:top w:w="0" w:type="dxa"/>
                          <w:left w:w="0" w:type="dxa"/>
                          <w:bottom w:w="0" w:type="dxa"/>
                          <w:right w:w="0" w:type="dxa"/>
                        </w:tcMar>
                      </w:tcPr>
                      <w:p w14:paraId="08F7107E"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2010</w:t>
                        </w:r>
                      </w:p>
                      <w:p w14:paraId="094060E8" w14:textId="77777777" w:rsidR="00E66E37" w:rsidRPr="00E66E37" w:rsidRDefault="00E66E37" w:rsidP="00E66E37">
                        <w:pPr>
                          <w:spacing w:before="20" w:after="20" w:line="1" w:lineRule="auto"/>
                        </w:pPr>
                      </w:p>
                    </w:tc>
                  </w:tr>
                </w:tbl>
                <w:p w14:paraId="72F04E76" w14:textId="77777777" w:rsidR="00E66E37" w:rsidRPr="00E66E37" w:rsidRDefault="00E66E37" w:rsidP="00E66E37">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7FF0A18" w14:textId="77777777" w:rsidR="00E66E37" w:rsidRPr="00E66E37" w:rsidRDefault="00E66E37" w:rsidP="00E66E37">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E66E37" w:rsidRPr="00E66E37" w14:paraId="797A3651" w14:textId="77777777" w:rsidTr="00E66E37">
                    <w:tc>
                      <w:tcPr>
                        <w:tcW w:w="1470" w:type="dxa"/>
                        <w:tcMar>
                          <w:top w:w="0" w:type="dxa"/>
                          <w:left w:w="0" w:type="dxa"/>
                          <w:bottom w:w="0" w:type="dxa"/>
                          <w:right w:w="0" w:type="dxa"/>
                        </w:tcMar>
                      </w:tcPr>
                      <w:p w14:paraId="5E32ECB2"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Fig</w:t>
                        </w:r>
                      </w:p>
                      <w:p w14:paraId="62AF486C" w14:textId="77777777" w:rsidR="00E66E37" w:rsidRPr="00E66E37" w:rsidRDefault="00E66E37" w:rsidP="00E66E37">
                        <w:pPr>
                          <w:spacing w:before="20" w:after="20" w:line="1" w:lineRule="auto"/>
                        </w:pPr>
                      </w:p>
                    </w:tc>
                  </w:tr>
                </w:tbl>
                <w:p w14:paraId="6082AE85" w14:textId="77777777" w:rsidR="00E66E37" w:rsidRPr="00E66E37" w:rsidRDefault="00E66E37" w:rsidP="00E66E37">
                  <w:pPr>
                    <w:spacing w:before="20" w:after="20" w:line="1" w:lineRule="auto"/>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06E1024" w14:textId="77777777" w:rsidR="00E66E37" w:rsidRPr="00E66E37" w:rsidRDefault="00E66E37" w:rsidP="00E66E37">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E66E37" w:rsidRPr="00E66E37" w14:paraId="0965A30D" w14:textId="77777777" w:rsidTr="00E66E37">
                    <w:tc>
                      <w:tcPr>
                        <w:tcW w:w="1560" w:type="dxa"/>
                        <w:tcMar>
                          <w:top w:w="0" w:type="dxa"/>
                          <w:left w:w="0" w:type="dxa"/>
                          <w:bottom w:w="0" w:type="dxa"/>
                          <w:right w:w="0" w:type="dxa"/>
                        </w:tcMar>
                      </w:tcPr>
                      <w:p w14:paraId="696DF72A"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Figuier</w:t>
                        </w:r>
                      </w:p>
                      <w:p w14:paraId="3AAFE80A" w14:textId="77777777" w:rsidR="00E66E37" w:rsidRPr="00E66E37" w:rsidRDefault="00E66E37" w:rsidP="00E66E37">
                        <w:pPr>
                          <w:spacing w:before="20" w:after="20" w:line="1" w:lineRule="auto"/>
                        </w:pPr>
                      </w:p>
                    </w:tc>
                  </w:tr>
                </w:tbl>
                <w:p w14:paraId="1B2CCDEA" w14:textId="77777777" w:rsidR="00E66E37" w:rsidRPr="00E66E37" w:rsidRDefault="00E66E37" w:rsidP="00E66E37">
                  <w:pPr>
                    <w:spacing w:before="20" w:after="20" w:line="1" w:lineRule="auto"/>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0E45995" w14:textId="77777777" w:rsidR="00E66E37" w:rsidRPr="00E66E37" w:rsidRDefault="00E66E37" w:rsidP="00E66E37">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E66E37" w:rsidRPr="00E66E37" w14:paraId="1CA8CB10" w14:textId="77777777" w:rsidTr="00E66E37">
                    <w:tc>
                      <w:tcPr>
                        <w:tcW w:w="1515" w:type="dxa"/>
                        <w:tcMar>
                          <w:top w:w="0" w:type="dxa"/>
                          <w:left w:w="0" w:type="dxa"/>
                          <w:bottom w:w="0" w:type="dxa"/>
                          <w:right w:w="0" w:type="dxa"/>
                        </w:tcMar>
                      </w:tcPr>
                      <w:p w14:paraId="734D7F38"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Echte Feige, Feige</w:t>
                        </w:r>
                      </w:p>
                      <w:p w14:paraId="7F167C3A" w14:textId="77777777" w:rsidR="00E66E37" w:rsidRPr="00E66E37" w:rsidRDefault="00E66E37" w:rsidP="00E66E37">
                        <w:pPr>
                          <w:spacing w:before="20" w:after="20" w:line="1" w:lineRule="auto"/>
                        </w:pPr>
                      </w:p>
                    </w:tc>
                  </w:tr>
                </w:tbl>
                <w:p w14:paraId="1282E062" w14:textId="77777777" w:rsidR="00E66E37" w:rsidRPr="00E66E37" w:rsidRDefault="00E66E37" w:rsidP="00E66E37">
                  <w:pPr>
                    <w:spacing w:before="20" w:after="20" w:line="1" w:lineRule="auto"/>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1E6D296" w14:textId="77777777" w:rsidR="00E66E37" w:rsidRPr="00E66E37" w:rsidRDefault="00E66E37" w:rsidP="00E66E37">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E66E37" w:rsidRPr="00E66E37" w14:paraId="4C4784F7" w14:textId="77777777" w:rsidTr="00E66E37">
                    <w:tc>
                      <w:tcPr>
                        <w:tcW w:w="1740" w:type="dxa"/>
                        <w:tcMar>
                          <w:top w:w="0" w:type="dxa"/>
                          <w:left w:w="0" w:type="dxa"/>
                          <w:bottom w:w="0" w:type="dxa"/>
                          <w:right w:w="0" w:type="dxa"/>
                        </w:tcMar>
                      </w:tcPr>
                      <w:p w14:paraId="4F29AD2B"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Higuera</w:t>
                        </w:r>
                      </w:p>
                      <w:p w14:paraId="0CE51AF3" w14:textId="77777777" w:rsidR="00E66E37" w:rsidRPr="00E66E37" w:rsidRDefault="00E66E37" w:rsidP="00E66E37">
                        <w:pPr>
                          <w:spacing w:before="20" w:after="20" w:line="1" w:lineRule="auto"/>
                        </w:pPr>
                      </w:p>
                    </w:tc>
                  </w:tr>
                </w:tbl>
                <w:p w14:paraId="6EC4C368" w14:textId="77777777" w:rsidR="00E66E37" w:rsidRPr="00E66E37" w:rsidRDefault="00E66E37" w:rsidP="00E66E37">
                  <w:pPr>
                    <w:spacing w:before="20" w:after="20" w:line="1" w:lineRule="auto"/>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D895828" w14:textId="77777777" w:rsidR="00E66E37" w:rsidRPr="00E66E37" w:rsidRDefault="00E66E37" w:rsidP="00E66E37">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E66E37" w:rsidRPr="00E66E37" w14:paraId="741C8E0A" w14:textId="77777777" w:rsidTr="00E66E37">
                    <w:tc>
                      <w:tcPr>
                        <w:tcW w:w="2115" w:type="dxa"/>
                        <w:tcMar>
                          <w:top w:w="0" w:type="dxa"/>
                          <w:left w:w="0" w:type="dxa"/>
                          <w:bottom w:w="0" w:type="dxa"/>
                          <w:right w:w="0" w:type="dxa"/>
                        </w:tcMar>
                      </w:tcPr>
                      <w:p w14:paraId="6907B53E" w14:textId="77777777" w:rsidR="00E66E37" w:rsidRPr="00E66E37" w:rsidRDefault="00E66E37" w:rsidP="00E66E37">
                        <w:pPr>
                          <w:spacing w:before="20" w:after="20"/>
                          <w:jc w:val="left"/>
                          <w:rPr>
                            <w:rFonts w:cs="Arial"/>
                            <w:color w:val="000000"/>
                            <w:sz w:val="16"/>
                            <w:szCs w:val="16"/>
                          </w:rPr>
                        </w:pPr>
                        <w:r w:rsidRPr="00E66E37">
                          <w:rPr>
                            <w:rFonts w:cs="Arial"/>
                            <w:i/>
                            <w:iCs/>
                            <w:color w:val="000000"/>
                            <w:sz w:val="16"/>
                            <w:szCs w:val="16"/>
                          </w:rPr>
                          <w:t>Ficus carica</w:t>
                        </w:r>
                        <w:r w:rsidRPr="00E66E37">
                          <w:rPr>
                            <w:rFonts w:cs="Arial"/>
                            <w:color w:val="000000"/>
                            <w:sz w:val="16"/>
                            <w:szCs w:val="16"/>
                          </w:rPr>
                          <w:t> L.</w:t>
                        </w:r>
                      </w:p>
                      <w:p w14:paraId="67C10CFF" w14:textId="77777777" w:rsidR="00E66E37" w:rsidRPr="00E66E37" w:rsidRDefault="00E66E37" w:rsidP="00E66E37">
                        <w:pPr>
                          <w:spacing w:before="20" w:after="20" w:line="1" w:lineRule="auto"/>
                          <w:jc w:val="left"/>
                        </w:pPr>
                      </w:p>
                    </w:tc>
                  </w:tr>
                </w:tbl>
                <w:p w14:paraId="06821C0F" w14:textId="77777777" w:rsidR="00E66E37" w:rsidRPr="00E66E37" w:rsidRDefault="00E66E37" w:rsidP="00E66E37">
                  <w:pPr>
                    <w:spacing w:before="20" w:after="20" w:line="1" w:lineRule="auto"/>
                    <w:jc w:val="left"/>
                  </w:pPr>
                </w:p>
              </w:tc>
              <w:tc>
                <w:tcPr>
                  <w:tcW w:w="17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87B19D4" w14:textId="77777777" w:rsidR="00E66E37" w:rsidRPr="00E66E37" w:rsidRDefault="00E66E37" w:rsidP="00E66E37">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E66E37" w:rsidRPr="00E66E37" w14:paraId="29CFB071" w14:textId="77777777" w:rsidTr="00E66E37">
                    <w:tc>
                      <w:tcPr>
                        <w:tcW w:w="1815" w:type="dxa"/>
                        <w:tcMar>
                          <w:top w:w="0" w:type="dxa"/>
                          <w:left w:w="0" w:type="dxa"/>
                          <w:bottom w:w="0" w:type="dxa"/>
                          <w:right w:w="0" w:type="dxa"/>
                        </w:tcMar>
                      </w:tcPr>
                      <w:p w14:paraId="359AC491"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FICUS_CAR</w:t>
                        </w:r>
                      </w:p>
                      <w:p w14:paraId="0D73AD65" w14:textId="77777777" w:rsidR="00E66E37" w:rsidRPr="00E66E37" w:rsidRDefault="00E66E37" w:rsidP="00E66E37">
                        <w:pPr>
                          <w:spacing w:before="20" w:after="20" w:line="1" w:lineRule="auto"/>
                        </w:pPr>
                      </w:p>
                    </w:tc>
                  </w:tr>
                </w:tbl>
                <w:p w14:paraId="1FB0B419" w14:textId="77777777" w:rsidR="00E66E37" w:rsidRPr="00E66E37" w:rsidRDefault="00E66E37" w:rsidP="00E66E37">
                  <w:pPr>
                    <w:spacing w:before="20" w:after="20" w:line="1" w:lineRule="auto"/>
                  </w:pPr>
                </w:p>
              </w:tc>
            </w:tr>
            <w:tr w:rsidR="00E66E37" w:rsidRPr="00E66E37" w14:paraId="3922758C" w14:textId="77777777" w:rsidTr="00E66E37">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49792E4" w14:textId="77777777" w:rsidR="00E66E37" w:rsidRPr="00E66E37" w:rsidRDefault="00E66E37" w:rsidP="00E66E37">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E66E37" w:rsidRPr="00E66E37" w14:paraId="7125D611" w14:textId="77777777" w:rsidTr="00E66E37">
                    <w:tc>
                      <w:tcPr>
                        <w:tcW w:w="615" w:type="dxa"/>
                        <w:tcMar>
                          <w:top w:w="0" w:type="dxa"/>
                          <w:left w:w="0" w:type="dxa"/>
                          <w:bottom w:w="0" w:type="dxa"/>
                          <w:right w:w="0" w:type="dxa"/>
                        </w:tcMar>
                      </w:tcPr>
                      <w:p w14:paraId="45EAEB14"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ZA</w:t>
                        </w:r>
                      </w:p>
                      <w:p w14:paraId="60492539" w14:textId="77777777" w:rsidR="00E66E37" w:rsidRPr="00E66E37" w:rsidRDefault="00E66E37" w:rsidP="00E66E37">
                        <w:pPr>
                          <w:spacing w:before="20" w:after="20" w:line="1" w:lineRule="auto"/>
                        </w:pPr>
                      </w:p>
                    </w:tc>
                  </w:tr>
                </w:tbl>
                <w:p w14:paraId="53924CA0" w14:textId="77777777" w:rsidR="00E66E37" w:rsidRPr="00E66E37" w:rsidRDefault="00E66E37" w:rsidP="00E66E37">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E92791B" w14:textId="77777777" w:rsidR="00E66E37" w:rsidRPr="00E66E37" w:rsidRDefault="00E66E37" w:rsidP="00E66E37">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E66E37" w:rsidRPr="00E66E37" w14:paraId="15759C2A" w14:textId="77777777" w:rsidTr="00E66E37">
                    <w:tc>
                      <w:tcPr>
                        <w:tcW w:w="465" w:type="dxa"/>
                        <w:tcMar>
                          <w:top w:w="0" w:type="dxa"/>
                          <w:left w:w="0" w:type="dxa"/>
                          <w:bottom w:w="0" w:type="dxa"/>
                          <w:right w:w="0" w:type="dxa"/>
                        </w:tcMar>
                      </w:tcPr>
                      <w:p w14:paraId="443CD8A0"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TWO</w:t>
                        </w:r>
                      </w:p>
                      <w:p w14:paraId="6D4F4777" w14:textId="77777777" w:rsidR="00E66E37" w:rsidRPr="00E66E37" w:rsidRDefault="00E66E37" w:rsidP="00E66E37">
                        <w:pPr>
                          <w:spacing w:before="20" w:after="20" w:line="1" w:lineRule="auto"/>
                        </w:pPr>
                      </w:p>
                    </w:tc>
                  </w:tr>
                </w:tbl>
                <w:p w14:paraId="5BF4BB84" w14:textId="77777777" w:rsidR="00E66E37" w:rsidRPr="00E66E37" w:rsidRDefault="00E66E37" w:rsidP="00E66E37">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6CAA300" w14:textId="77777777" w:rsidR="00E66E37" w:rsidRPr="00E66E37" w:rsidRDefault="00E66E37" w:rsidP="00E66E37">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E66E37" w:rsidRPr="00E66E37" w14:paraId="4601C8D6" w14:textId="77777777" w:rsidTr="00E66E37">
                    <w:tc>
                      <w:tcPr>
                        <w:tcW w:w="930" w:type="dxa"/>
                        <w:tcMar>
                          <w:top w:w="0" w:type="dxa"/>
                          <w:left w:w="0" w:type="dxa"/>
                          <w:bottom w:w="0" w:type="dxa"/>
                          <w:right w:w="0" w:type="dxa"/>
                        </w:tcMar>
                      </w:tcPr>
                      <w:p w14:paraId="36DC0DFE"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A</w:t>
                        </w:r>
                      </w:p>
                      <w:p w14:paraId="33119EB1" w14:textId="77777777" w:rsidR="00E66E37" w:rsidRPr="00E66E37" w:rsidRDefault="00E66E37" w:rsidP="00E66E37">
                        <w:pPr>
                          <w:spacing w:before="20" w:after="20" w:line="1" w:lineRule="auto"/>
                        </w:pPr>
                      </w:p>
                    </w:tc>
                  </w:tr>
                </w:tbl>
                <w:p w14:paraId="4D82A018" w14:textId="77777777" w:rsidR="00E66E37" w:rsidRPr="00E66E37" w:rsidRDefault="00E66E37" w:rsidP="00E66E37">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7449735" w14:textId="77777777" w:rsidR="00E66E37" w:rsidRPr="00E66E37" w:rsidRDefault="00E66E37" w:rsidP="00E66E37">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E66E37" w:rsidRPr="00E66E37" w14:paraId="795C3CF6" w14:textId="77777777" w:rsidTr="00E66E37">
                    <w:tc>
                      <w:tcPr>
                        <w:tcW w:w="1395" w:type="dxa"/>
                        <w:tcMar>
                          <w:top w:w="0" w:type="dxa"/>
                          <w:left w:w="0" w:type="dxa"/>
                          <w:bottom w:w="0" w:type="dxa"/>
                          <w:right w:w="0" w:type="dxa"/>
                        </w:tcMar>
                      </w:tcPr>
                      <w:p w14:paraId="0D69819B"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TG/266/1 Rev. Corr.</w:t>
                        </w:r>
                      </w:p>
                      <w:p w14:paraId="239DD760" w14:textId="77777777" w:rsidR="00E66E37" w:rsidRPr="00E66E37" w:rsidRDefault="00E66E37" w:rsidP="00E66E37">
                        <w:pPr>
                          <w:spacing w:before="20" w:after="20" w:line="1" w:lineRule="auto"/>
                        </w:pPr>
                      </w:p>
                    </w:tc>
                  </w:tr>
                </w:tbl>
                <w:p w14:paraId="629BA752" w14:textId="77777777" w:rsidR="00E66E37" w:rsidRPr="00E66E37" w:rsidRDefault="00E66E37" w:rsidP="00E66E37">
                  <w:pPr>
                    <w:spacing w:before="20" w:after="20" w:line="1" w:lineRule="auto"/>
                  </w:pPr>
                </w:p>
              </w:tc>
              <w:tc>
                <w:tcPr>
                  <w:tcW w:w="9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86EDBAB" w14:textId="77777777" w:rsidR="00E66E37" w:rsidRPr="00E66E37" w:rsidRDefault="00E66E37" w:rsidP="00E66E37">
                  <w:pPr>
                    <w:spacing w:before="20" w:after="20"/>
                    <w:rPr>
                      <w:rFonts w:eastAsia="Arial" w:cs="Arial"/>
                      <w:color w:val="000000"/>
                      <w:sz w:val="16"/>
                      <w:szCs w:val="16"/>
                    </w:rPr>
                  </w:pPr>
                  <w:r w:rsidRPr="00E66E37">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E66E37" w:rsidRPr="00E66E37" w14:paraId="2A569007" w14:textId="77777777" w:rsidTr="00E66E37">
                    <w:tc>
                      <w:tcPr>
                        <w:tcW w:w="1425" w:type="dxa"/>
                        <w:tcMar>
                          <w:top w:w="0" w:type="dxa"/>
                          <w:left w:w="0" w:type="dxa"/>
                          <w:bottom w:w="0" w:type="dxa"/>
                          <w:right w:w="0" w:type="dxa"/>
                        </w:tcMar>
                      </w:tcPr>
                      <w:p w14:paraId="1FEDF1A9"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2014</w:t>
                        </w:r>
                      </w:p>
                      <w:p w14:paraId="065C9F43" w14:textId="77777777" w:rsidR="00E66E37" w:rsidRPr="00E66E37" w:rsidRDefault="00E66E37" w:rsidP="00E66E37">
                        <w:pPr>
                          <w:spacing w:before="20" w:after="20" w:line="1" w:lineRule="auto"/>
                        </w:pPr>
                      </w:p>
                    </w:tc>
                  </w:tr>
                </w:tbl>
                <w:p w14:paraId="55E02958" w14:textId="77777777" w:rsidR="00E66E37" w:rsidRPr="00E66E37" w:rsidRDefault="00E66E37" w:rsidP="00E66E37">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39EF5C7" w14:textId="77777777" w:rsidR="00E66E37" w:rsidRPr="00E66E37" w:rsidRDefault="00E66E37" w:rsidP="00E66E37">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E66E37" w:rsidRPr="00E66E37" w14:paraId="1E2FC081" w14:textId="77777777" w:rsidTr="00E66E37">
                    <w:tc>
                      <w:tcPr>
                        <w:tcW w:w="1470" w:type="dxa"/>
                        <w:tcMar>
                          <w:top w:w="0" w:type="dxa"/>
                          <w:left w:w="0" w:type="dxa"/>
                          <w:bottom w:w="0" w:type="dxa"/>
                          <w:right w:w="0" w:type="dxa"/>
                        </w:tcMar>
                      </w:tcPr>
                      <w:p w14:paraId="5447A0D8"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African Lily</w:t>
                        </w:r>
                      </w:p>
                      <w:p w14:paraId="5AF2583B" w14:textId="77777777" w:rsidR="00E66E37" w:rsidRPr="00E66E37" w:rsidRDefault="00E66E37" w:rsidP="00E66E37">
                        <w:pPr>
                          <w:spacing w:before="20" w:after="20" w:line="1" w:lineRule="auto"/>
                        </w:pPr>
                      </w:p>
                    </w:tc>
                  </w:tr>
                </w:tbl>
                <w:p w14:paraId="28F8CC03" w14:textId="77777777" w:rsidR="00E66E37" w:rsidRPr="00E66E37" w:rsidRDefault="00E66E37" w:rsidP="00E66E37">
                  <w:pPr>
                    <w:spacing w:before="20" w:after="20" w:line="1" w:lineRule="auto"/>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BB75CF0" w14:textId="77777777" w:rsidR="00E66E37" w:rsidRPr="00E66E37" w:rsidRDefault="00E66E37" w:rsidP="00E66E37">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E66E37" w:rsidRPr="00E66E37" w14:paraId="4F39D79F" w14:textId="77777777" w:rsidTr="00E66E37">
                    <w:tc>
                      <w:tcPr>
                        <w:tcW w:w="1560" w:type="dxa"/>
                        <w:tcMar>
                          <w:top w:w="0" w:type="dxa"/>
                          <w:left w:w="0" w:type="dxa"/>
                          <w:bottom w:w="0" w:type="dxa"/>
                          <w:right w:w="0" w:type="dxa"/>
                        </w:tcMar>
                      </w:tcPr>
                      <w:p w14:paraId="747558D2"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Agapanthe</w:t>
                        </w:r>
                      </w:p>
                      <w:p w14:paraId="54DD7762" w14:textId="77777777" w:rsidR="00E66E37" w:rsidRPr="00E66E37" w:rsidRDefault="00E66E37" w:rsidP="00E66E37">
                        <w:pPr>
                          <w:spacing w:before="20" w:after="20" w:line="1" w:lineRule="auto"/>
                        </w:pPr>
                      </w:p>
                    </w:tc>
                  </w:tr>
                </w:tbl>
                <w:p w14:paraId="7911D39D" w14:textId="77777777" w:rsidR="00E66E37" w:rsidRPr="00E66E37" w:rsidRDefault="00E66E37" w:rsidP="00E66E37">
                  <w:pPr>
                    <w:spacing w:before="20" w:after="20" w:line="1" w:lineRule="auto"/>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BF01A9B" w14:textId="77777777" w:rsidR="00E66E37" w:rsidRPr="00E66E37" w:rsidRDefault="00E66E37" w:rsidP="00E66E37">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E66E37" w:rsidRPr="00E66E37" w14:paraId="2C711F8F" w14:textId="77777777" w:rsidTr="00E66E37">
                    <w:tc>
                      <w:tcPr>
                        <w:tcW w:w="1515" w:type="dxa"/>
                        <w:tcMar>
                          <w:top w:w="0" w:type="dxa"/>
                          <w:left w:w="0" w:type="dxa"/>
                          <w:bottom w:w="0" w:type="dxa"/>
                          <w:right w:w="0" w:type="dxa"/>
                        </w:tcMar>
                      </w:tcPr>
                      <w:p w14:paraId="05398DCB"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Agapanthus, Schmucklilie</w:t>
                        </w:r>
                      </w:p>
                      <w:p w14:paraId="0C01644A" w14:textId="77777777" w:rsidR="00E66E37" w:rsidRPr="00E66E37" w:rsidRDefault="00E66E37" w:rsidP="00E66E37">
                        <w:pPr>
                          <w:spacing w:before="20" w:after="20" w:line="1" w:lineRule="auto"/>
                        </w:pPr>
                      </w:p>
                    </w:tc>
                  </w:tr>
                </w:tbl>
                <w:p w14:paraId="0AD47F07" w14:textId="77777777" w:rsidR="00E66E37" w:rsidRPr="00E66E37" w:rsidRDefault="00E66E37" w:rsidP="00E66E37">
                  <w:pPr>
                    <w:spacing w:before="20" w:after="20" w:line="1" w:lineRule="auto"/>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519ED5D" w14:textId="77777777" w:rsidR="00E66E37" w:rsidRPr="00E66E37" w:rsidRDefault="00E66E37" w:rsidP="00E66E37">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E66E37" w:rsidRPr="00E66E37" w14:paraId="194CCEAF" w14:textId="77777777" w:rsidTr="00E66E37">
                    <w:tc>
                      <w:tcPr>
                        <w:tcW w:w="1740" w:type="dxa"/>
                        <w:tcMar>
                          <w:top w:w="0" w:type="dxa"/>
                          <w:left w:w="0" w:type="dxa"/>
                          <w:bottom w:w="0" w:type="dxa"/>
                          <w:right w:w="0" w:type="dxa"/>
                        </w:tcMar>
                      </w:tcPr>
                      <w:p w14:paraId="1EB3B6A5"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Agapanto</w:t>
                        </w:r>
                      </w:p>
                      <w:p w14:paraId="6F7291B5" w14:textId="77777777" w:rsidR="00E66E37" w:rsidRPr="00E66E37" w:rsidRDefault="00E66E37" w:rsidP="00E66E37">
                        <w:pPr>
                          <w:spacing w:before="20" w:after="20" w:line="1" w:lineRule="auto"/>
                        </w:pPr>
                      </w:p>
                    </w:tc>
                  </w:tr>
                </w:tbl>
                <w:p w14:paraId="32A1C1DA" w14:textId="77777777" w:rsidR="00E66E37" w:rsidRPr="00E66E37" w:rsidRDefault="00E66E37" w:rsidP="00E66E37">
                  <w:pPr>
                    <w:spacing w:before="20" w:after="20" w:line="1" w:lineRule="auto"/>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2969D78" w14:textId="77777777" w:rsidR="00E66E37" w:rsidRPr="00E66E37" w:rsidRDefault="00E66E37" w:rsidP="00E66E37">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E66E37" w:rsidRPr="00E66E37" w14:paraId="41F16869" w14:textId="77777777" w:rsidTr="00E66E37">
                    <w:tc>
                      <w:tcPr>
                        <w:tcW w:w="2115" w:type="dxa"/>
                        <w:tcMar>
                          <w:top w:w="0" w:type="dxa"/>
                          <w:left w:w="0" w:type="dxa"/>
                          <w:bottom w:w="0" w:type="dxa"/>
                          <w:right w:w="0" w:type="dxa"/>
                        </w:tcMar>
                      </w:tcPr>
                      <w:p w14:paraId="6723ACD4" w14:textId="77777777" w:rsidR="00E66E37" w:rsidRPr="00E66E37" w:rsidRDefault="00E66E37" w:rsidP="00E66E37">
                        <w:pPr>
                          <w:spacing w:before="20" w:after="20"/>
                          <w:jc w:val="left"/>
                          <w:rPr>
                            <w:rFonts w:cs="Arial"/>
                            <w:color w:val="000000"/>
                            <w:sz w:val="16"/>
                            <w:szCs w:val="16"/>
                          </w:rPr>
                        </w:pPr>
                        <w:r w:rsidRPr="00E66E37">
                          <w:rPr>
                            <w:rFonts w:cs="Arial"/>
                            <w:i/>
                            <w:iCs/>
                            <w:color w:val="000000"/>
                            <w:sz w:val="16"/>
                            <w:szCs w:val="16"/>
                          </w:rPr>
                          <w:t>Agapanthus</w:t>
                        </w:r>
                        <w:r w:rsidRPr="00E66E37">
                          <w:rPr>
                            <w:rFonts w:cs="Arial"/>
                            <w:color w:val="000000"/>
                            <w:sz w:val="16"/>
                            <w:szCs w:val="16"/>
                          </w:rPr>
                          <w:t> L’Hér.</w:t>
                        </w:r>
                      </w:p>
                      <w:p w14:paraId="5EAA2F9C" w14:textId="77777777" w:rsidR="00E66E37" w:rsidRPr="00E66E37" w:rsidRDefault="00E66E37" w:rsidP="00E66E37">
                        <w:pPr>
                          <w:spacing w:before="20" w:after="20" w:line="1" w:lineRule="auto"/>
                          <w:jc w:val="left"/>
                        </w:pPr>
                      </w:p>
                    </w:tc>
                  </w:tr>
                </w:tbl>
                <w:p w14:paraId="653F5DD5" w14:textId="77777777" w:rsidR="00E66E37" w:rsidRPr="00E66E37" w:rsidRDefault="00E66E37" w:rsidP="00E66E37">
                  <w:pPr>
                    <w:spacing w:before="20" w:after="20" w:line="1" w:lineRule="auto"/>
                    <w:jc w:val="left"/>
                  </w:pPr>
                </w:p>
              </w:tc>
              <w:tc>
                <w:tcPr>
                  <w:tcW w:w="17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AFF9E7A" w14:textId="77777777" w:rsidR="00E66E37" w:rsidRPr="00E66E37" w:rsidRDefault="00E66E37" w:rsidP="00E66E37">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E66E37" w:rsidRPr="00E66E37" w14:paraId="181EBEB2" w14:textId="77777777" w:rsidTr="00E66E37">
                    <w:tc>
                      <w:tcPr>
                        <w:tcW w:w="1815" w:type="dxa"/>
                        <w:tcMar>
                          <w:top w:w="0" w:type="dxa"/>
                          <w:left w:w="0" w:type="dxa"/>
                          <w:bottom w:w="0" w:type="dxa"/>
                          <w:right w:w="0" w:type="dxa"/>
                        </w:tcMar>
                      </w:tcPr>
                      <w:p w14:paraId="4B6F8FF4"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AGAPA</w:t>
                        </w:r>
                      </w:p>
                      <w:p w14:paraId="11F2511F" w14:textId="77777777" w:rsidR="00E66E37" w:rsidRPr="00E66E37" w:rsidRDefault="00E66E37" w:rsidP="00E66E37">
                        <w:pPr>
                          <w:spacing w:before="20" w:after="20" w:line="1" w:lineRule="auto"/>
                        </w:pPr>
                      </w:p>
                    </w:tc>
                  </w:tr>
                </w:tbl>
                <w:p w14:paraId="6E86817C" w14:textId="77777777" w:rsidR="00E66E37" w:rsidRPr="00E66E37" w:rsidRDefault="00E66E37" w:rsidP="00E66E37">
                  <w:pPr>
                    <w:spacing w:before="20" w:after="20" w:line="1" w:lineRule="auto"/>
                  </w:pPr>
                </w:p>
              </w:tc>
            </w:tr>
            <w:tr w:rsidR="00E66E37" w:rsidRPr="00E66E37" w14:paraId="6FC3FA1C" w14:textId="77777777" w:rsidTr="00E66E37">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A044D4E" w14:textId="77777777" w:rsidR="00E66E37" w:rsidRPr="00E66E37" w:rsidRDefault="00E66E37" w:rsidP="00E66E37">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E66E37" w:rsidRPr="00E66E37" w14:paraId="30626921" w14:textId="77777777" w:rsidTr="00E66E37">
                    <w:tc>
                      <w:tcPr>
                        <w:tcW w:w="615" w:type="dxa"/>
                        <w:tcMar>
                          <w:top w:w="0" w:type="dxa"/>
                          <w:left w:w="0" w:type="dxa"/>
                          <w:bottom w:w="0" w:type="dxa"/>
                          <w:right w:w="0" w:type="dxa"/>
                        </w:tcMar>
                      </w:tcPr>
                      <w:p w14:paraId="12169430"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AU</w:t>
                        </w:r>
                      </w:p>
                      <w:p w14:paraId="073FA9D1" w14:textId="77777777" w:rsidR="00E66E37" w:rsidRPr="00E66E37" w:rsidRDefault="00E66E37" w:rsidP="00E66E37">
                        <w:pPr>
                          <w:spacing w:before="20" w:after="20" w:line="1" w:lineRule="auto"/>
                        </w:pPr>
                      </w:p>
                    </w:tc>
                  </w:tr>
                </w:tbl>
                <w:p w14:paraId="4A67E54A" w14:textId="77777777" w:rsidR="00E66E37" w:rsidRPr="00E66E37" w:rsidRDefault="00E66E37" w:rsidP="00E66E37">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ED41A9B" w14:textId="77777777" w:rsidR="00E66E37" w:rsidRPr="00E66E37" w:rsidRDefault="00E66E37" w:rsidP="00E66E37">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E66E37" w:rsidRPr="00E66E37" w14:paraId="18D3A91A" w14:textId="77777777" w:rsidTr="00E66E37">
                    <w:tc>
                      <w:tcPr>
                        <w:tcW w:w="465" w:type="dxa"/>
                        <w:tcMar>
                          <w:top w:w="0" w:type="dxa"/>
                          <w:left w:w="0" w:type="dxa"/>
                          <w:bottom w:w="0" w:type="dxa"/>
                          <w:right w:w="0" w:type="dxa"/>
                        </w:tcMar>
                      </w:tcPr>
                      <w:p w14:paraId="7A0D7429"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TWO</w:t>
                        </w:r>
                      </w:p>
                      <w:p w14:paraId="712E5083" w14:textId="77777777" w:rsidR="00E66E37" w:rsidRPr="00E66E37" w:rsidRDefault="00E66E37" w:rsidP="00E66E37">
                        <w:pPr>
                          <w:spacing w:before="20" w:after="20" w:line="1" w:lineRule="auto"/>
                        </w:pPr>
                      </w:p>
                    </w:tc>
                  </w:tr>
                </w:tbl>
                <w:p w14:paraId="0B0B1980" w14:textId="77777777" w:rsidR="00E66E37" w:rsidRPr="00E66E37" w:rsidRDefault="00E66E37" w:rsidP="00E66E37">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3DDE8D0" w14:textId="77777777" w:rsidR="00E66E37" w:rsidRPr="00E66E37" w:rsidRDefault="00E66E37" w:rsidP="00E66E37">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E66E37" w:rsidRPr="00E66E37" w14:paraId="6B2D2828" w14:textId="77777777" w:rsidTr="00E66E37">
                    <w:tc>
                      <w:tcPr>
                        <w:tcW w:w="930" w:type="dxa"/>
                        <w:tcMar>
                          <w:top w:w="0" w:type="dxa"/>
                          <w:left w:w="0" w:type="dxa"/>
                          <w:bottom w:w="0" w:type="dxa"/>
                          <w:right w:w="0" w:type="dxa"/>
                        </w:tcMar>
                      </w:tcPr>
                      <w:p w14:paraId="33395EF0"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A</w:t>
                        </w:r>
                      </w:p>
                      <w:p w14:paraId="3AFBDBD4" w14:textId="77777777" w:rsidR="00E66E37" w:rsidRPr="00E66E37" w:rsidRDefault="00E66E37" w:rsidP="00E66E37">
                        <w:pPr>
                          <w:spacing w:before="20" w:after="20" w:line="1" w:lineRule="auto"/>
                        </w:pPr>
                      </w:p>
                    </w:tc>
                  </w:tr>
                </w:tbl>
                <w:p w14:paraId="3E6A860F" w14:textId="77777777" w:rsidR="00E66E37" w:rsidRPr="00E66E37" w:rsidRDefault="00E66E37" w:rsidP="00E66E37">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7A5CD49" w14:textId="77777777" w:rsidR="00E66E37" w:rsidRPr="00E66E37" w:rsidRDefault="00E66E37" w:rsidP="00E66E37">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E66E37" w:rsidRPr="00E66E37" w14:paraId="11F30045" w14:textId="77777777" w:rsidTr="00E66E37">
                    <w:tc>
                      <w:tcPr>
                        <w:tcW w:w="1395" w:type="dxa"/>
                        <w:tcMar>
                          <w:top w:w="0" w:type="dxa"/>
                          <w:left w:w="0" w:type="dxa"/>
                          <w:bottom w:w="0" w:type="dxa"/>
                          <w:right w:w="0" w:type="dxa"/>
                        </w:tcMar>
                      </w:tcPr>
                      <w:p w14:paraId="4EC12935"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TG/267/1</w:t>
                        </w:r>
                      </w:p>
                      <w:p w14:paraId="6356BF3A" w14:textId="77777777" w:rsidR="00E66E37" w:rsidRPr="00E66E37" w:rsidRDefault="00E66E37" w:rsidP="00E66E37">
                        <w:pPr>
                          <w:spacing w:before="20" w:after="20" w:line="1" w:lineRule="auto"/>
                        </w:pPr>
                      </w:p>
                    </w:tc>
                  </w:tr>
                </w:tbl>
                <w:p w14:paraId="325E15A2" w14:textId="77777777" w:rsidR="00E66E37" w:rsidRPr="00E66E37" w:rsidRDefault="00E66E37" w:rsidP="00E66E37">
                  <w:pPr>
                    <w:spacing w:before="20" w:after="20" w:line="1" w:lineRule="auto"/>
                  </w:pPr>
                </w:p>
              </w:tc>
              <w:tc>
                <w:tcPr>
                  <w:tcW w:w="9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E70B507" w14:textId="77777777" w:rsidR="00E66E37" w:rsidRPr="00E66E37" w:rsidRDefault="00E66E37" w:rsidP="00E66E37">
                  <w:pPr>
                    <w:spacing w:before="20" w:after="20"/>
                    <w:rPr>
                      <w:rFonts w:eastAsia="Arial" w:cs="Arial"/>
                      <w:color w:val="000000"/>
                      <w:sz w:val="16"/>
                      <w:szCs w:val="16"/>
                    </w:rPr>
                  </w:pPr>
                  <w:r w:rsidRPr="00E66E37">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E66E37" w:rsidRPr="00E66E37" w14:paraId="093559CB" w14:textId="77777777" w:rsidTr="00E66E37">
                    <w:tc>
                      <w:tcPr>
                        <w:tcW w:w="1425" w:type="dxa"/>
                        <w:tcMar>
                          <w:top w:w="0" w:type="dxa"/>
                          <w:left w:w="0" w:type="dxa"/>
                          <w:bottom w:w="0" w:type="dxa"/>
                          <w:right w:w="0" w:type="dxa"/>
                        </w:tcMar>
                      </w:tcPr>
                      <w:p w14:paraId="24DDAAD5"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2011</w:t>
                        </w:r>
                      </w:p>
                      <w:p w14:paraId="66EF6653" w14:textId="77777777" w:rsidR="00E66E37" w:rsidRPr="00E66E37" w:rsidRDefault="00E66E37" w:rsidP="00E66E37">
                        <w:pPr>
                          <w:spacing w:before="20" w:after="20" w:line="1" w:lineRule="auto"/>
                        </w:pPr>
                      </w:p>
                    </w:tc>
                  </w:tr>
                </w:tbl>
                <w:p w14:paraId="5EC279D7" w14:textId="77777777" w:rsidR="00E66E37" w:rsidRPr="00E66E37" w:rsidRDefault="00E66E37" w:rsidP="00E66E37">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5C916AD" w14:textId="77777777" w:rsidR="00E66E37" w:rsidRPr="00E66E37" w:rsidRDefault="00E66E37" w:rsidP="00E66E37">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E66E37" w:rsidRPr="00E66E37" w14:paraId="269738FC" w14:textId="77777777" w:rsidTr="00E66E37">
                    <w:tc>
                      <w:tcPr>
                        <w:tcW w:w="1470" w:type="dxa"/>
                        <w:tcMar>
                          <w:top w:w="0" w:type="dxa"/>
                          <w:left w:w="0" w:type="dxa"/>
                          <w:bottom w:w="0" w:type="dxa"/>
                          <w:right w:w="0" w:type="dxa"/>
                        </w:tcMar>
                      </w:tcPr>
                      <w:p w14:paraId="6E77E86D"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Bougainvillea</w:t>
                        </w:r>
                      </w:p>
                      <w:p w14:paraId="091C87ED" w14:textId="77777777" w:rsidR="00E66E37" w:rsidRPr="00E66E37" w:rsidRDefault="00E66E37" w:rsidP="00E66E37">
                        <w:pPr>
                          <w:spacing w:before="20" w:after="20" w:line="1" w:lineRule="auto"/>
                        </w:pPr>
                      </w:p>
                    </w:tc>
                  </w:tr>
                </w:tbl>
                <w:p w14:paraId="1271E3A2" w14:textId="77777777" w:rsidR="00E66E37" w:rsidRPr="00E66E37" w:rsidRDefault="00E66E37" w:rsidP="00E66E37">
                  <w:pPr>
                    <w:spacing w:before="20" w:after="20" w:line="1" w:lineRule="auto"/>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636674A" w14:textId="77777777" w:rsidR="00E66E37" w:rsidRPr="00E66E37" w:rsidRDefault="00E66E37" w:rsidP="00E66E37">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E66E37" w:rsidRPr="00E66E37" w14:paraId="0C111713" w14:textId="77777777" w:rsidTr="00E66E37">
                    <w:tc>
                      <w:tcPr>
                        <w:tcW w:w="1560" w:type="dxa"/>
                        <w:tcMar>
                          <w:top w:w="0" w:type="dxa"/>
                          <w:left w:w="0" w:type="dxa"/>
                          <w:bottom w:w="0" w:type="dxa"/>
                          <w:right w:w="0" w:type="dxa"/>
                        </w:tcMar>
                      </w:tcPr>
                      <w:p w14:paraId="60254684"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Bougainvillée</w:t>
                        </w:r>
                      </w:p>
                      <w:p w14:paraId="110F1E7B" w14:textId="77777777" w:rsidR="00E66E37" w:rsidRPr="00E66E37" w:rsidRDefault="00E66E37" w:rsidP="00E66E37">
                        <w:pPr>
                          <w:spacing w:before="20" w:after="20" w:line="1" w:lineRule="auto"/>
                        </w:pPr>
                      </w:p>
                    </w:tc>
                  </w:tr>
                </w:tbl>
                <w:p w14:paraId="06AEE4D6" w14:textId="77777777" w:rsidR="00E66E37" w:rsidRPr="00E66E37" w:rsidRDefault="00E66E37" w:rsidP="00E66E37">
                  <w:pPr>
                    <w:spacing w:before="20" w:after="20" w:line="1" w:lineRule="auto"/>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E8D8A4E" w14:textId="77777777" w:rsidR="00E66E37" w:rsidRPr="00E66E37" w:rsidRDefault="00E66E37" w:rsidP="00E66E37">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E66E37" w:rsidRPr="00E66E37" w14:paraId="477D8137" w14:textId="77777777" w:rsidTr="00E66E37">
                    <w:tc>
                      <w:tcPr>
                        <w:tcW w:w="1515" w:type="dxa"/>
                        <w:tcMar>
                          <w:top w:w="0" w:type="dxa"/>
                          <w:left w:w="0" w:type="dxa"/>
                          <w:bottom w:w="0" w:type="dxa"/>
                          <w:right w:w="0" w:type="dxa"/>
                        </w:tcMar>
                      </w:tcPr>
                      <w:p w14:paraId="16FFC4C1"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Bougainvillee</w:t>
                        </w:r>
                      </w:p>
                      <w:p w14:paraId="6D2BE1AC" w14:textId="77777777" w:rsidR="00E66E37" w:rsidRPr="00E66E37" w:rsidRDefault="00E66E37" w:rsidP="00E66E37">
                        <w:pPr>
                          <w:spacing w:before="20" w:after="20" w:line="1" w:lineRule="auto"/>
                        </w:pPr>
                      </w:p>
                    </w:tc>
                  </w:tr>
                </w:tbl>
                <w:p w14:paraId="34D2ED07" w14:textId="77777777" w:rsidR="00E66E37" w:rsidRPr="00E66E37" w:rsidRDefault="00E66E37" w:rsidP="00E66E37">
                  <w:pPr>
                    <w:spacing w:before="20" w:after="20" w:line="1" w:lineRule="auto"/>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ADBFB6A" w14:textId="77777777" w:rsidR="00E66E37" w:rsidRPr="00E66E37" w:rsidRDefault="00E66E37" w:rsidP="00E66E37">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E66E37" w:rsidRPr="00E66E37" w14:paraId="22F72DC5" w14:textId="77777777" w:rsidTr="00E66E37">
                    <w:tc>
                      <w:tcPr>
                        <w:tcW w:w="1740" w:type="dxa"/>
                        <w:tcMar>
                          <w:top w:w="0" w:type="dxa"/>
                          <w:left w:w="0" w:type="dxa"/>
                          <w:bottom w:w="0" w:type="dxa"/>
                          <w:right w:w="0" w:type="dxa"/>
                        </w:tcMar>
                      </w:tcPr>
                      <w:p w14:paraId="0448CB22"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Buganvilla</w:t>
                        </w:r>
                      </w:p>
                      <w:p w14:paraId="77A57E9C" w14:textId="77777777" w:rsidR="00E66E37" w:rsidRPr="00E66E37" w:rsidRDefault="00E66E37" w:rsidP="00E66E37">
                        <w:pPr>
                          <w:spacing w:before="20" w:after="20" w:line="1" w:lineRule="auto"/>
                        </w:pPr>
                      </w:p>
                    </w:tc>
                  </w:tr>
                </w:tbl>
                <w:p w14:paraId="7FA3A538" w14:textId="77777777" w:rsidR="00E66E37" w:rsidRPr="00E66E37" w:rsidRDefault="00E66E37" w:rsidP="00E66E37">
                  <w:pPr>
                    <w:spacing w:before="20" w:after="20" w:line="1" w:lineRule="auto"/>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4066090" w14:textId="77777777" w:rsidR="00E66E37" w:rsidRPr="00E66E37" w:rsidRDefault="00E66E37" w:rsidP="00E66E37">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E66E37" w:rsidRPr="00E66E37" w14:paraId="70E528EB" w14:textId="77777777" w:rsidTr="00E66E37">
                    <w:tc>
                      <w:tcPr>
                        <w:tcW w:w="2115" w:type="dxa"/>
                        <w:tcMar>
                          <w:top w:w="0" w:type="dxa"/>
                          <w:left w:w="0" w:type="dxa"/>
                          <w:bottom w:w="0" w:type="dxa"/>
                          <w:right w:w="0" w:type="dxa"/>
                        </w:tcMar>
                      </w:tcPr>
                      <w:p w14:paraId="43B33AAC" w14:textId="77777777" w:rsidR="00E66E37" w:rsidRPr="00E66E37" w:rsidRDefault="00E66E37" w:rsidP="00E66E37">
                        <w:pPr>
                          <w:spacing w:before="20" w:after="20"/>
                          <w:jc w:val="left"/>
                          <w:rPr>
                            <w:rFonts w:cs="Arial"/>
                            <w:color w:val="000000"/>
                            <w:sz w:val="16"/>
                            <w:szCs w:val="16"/>
                          </w:rPr>
                        </w:pPr>
                        <w:r w:rsidRPr="00E66E37">
                          <w:rPr>
                            <w:rFonts w:cs="Arial"/>
                            <w:i/>
                            <w:iCs/>
                            <w:color w:val="000000"/>
                            <w:sz w:val="16"/>
                            <w:szCs w:val="16"/>
                          </w:rPr>
                          <w:t>Bougainvillea</w:t>
                        </w:r>
                        <w:r w:rsidRPr="00E66E37">
                          <w:rPr>
                            <w:rFonts w:cs="Arial"/>
                            <w:color w:val="000000"/>
                            <w:sz w:val="16"/>
                            <w:szCs w:val="16"/>
                          </w:rPr>
                          <w:t> Comm. ex Juss.</w:t>
                        </w:r>
                      </w:p>
                      <w:p w14:paraId="4DDEA177" w14:textId="77777777" w:rsidR="00E66E37" w:rsidRPr="00E66E37" w:rsidRDefault="00E66E37" w:rsidP="00E66E37">
                        <w:pPr>
                          <w:spacing w:before="20" w:after="20" w:line="1" w:lineRule="auto"/>
                          <w:jc w:val="left"/>
                        </w:pPr>
                      </w:p>
                    </w:tc>
                  </w:tr>
                </w:tbl>
                <w:p w14:paraId="225FC5A5" w14:textId="77777777" w:rsidR="00E66E37" w:rsidRPr="00E66E37" w:rsidRDefault="00E66E37" w:rsidP="00E66E37">
                  <w:pPr>
                    <w:spacing w:before="20" w:after="20" w:line="1" w:lineRule="auto"/>
                    <w:jc w:val="left"/>
                  </w:pPr>
                </w:p>
              </w:tc>
              <w:tc>
                <w:tcPr>
                  <w:tcW w:w="17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F2E1199" w14:textId="77777777" w:rsidR="00E66E37" w:rsidRPr="00E66E37" w:rsidRDefault="00E66E37" w:rsidP="00E66E37">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E66E37" w:rsidRPr="00E66E37" w14:paraId="5357FF99" w14:textId="77777777" w:rsidTr="00E66E37">
                    <w:tc>
                      <w:tcPr>
                        <w:tcW w:w="1815" w:type="dxa"/>
                        <w:tcMar>
                          <w:top w:w="0" w:type="dxa"/>
                          <w:left w:w="0" w:type="dxa"/>
                          <w:bottom w:w="0" w:type="dxa"/>
                          <w:right w:w="0" w:type="dxa"/>
                        </w:tcMar>
                      </w:tcPr>
                      <w:p w14:paraId="3565FF70"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BOUGA</w:t>
                        </w:r>
                      </w:p>
                      <w:p w14:paraId="250531E6" w14:textId="77777777" w:rsidR="00E66E37" w:rsidRPr="00E66E37" w:rsidRDefault="00E66E37" w:rsidP="00E66E37">
                        <w:pPr>
                          <w:spacing w:before="20" w:after="20" w:line="1" w:lineRule="auto"/>
                        </w:pPr>
                      </w:p>
                    </w:tc>
                  </w:tr>
                </w:tbl>
                <w:p w14:paraId="71F56F83" w14:textId="77777777" w:rsidR="00E66E37" w:rsidRPr="00E66E37" w:rsidRDefault="00E66E37" w:rsidP="00E66E37">
                  <w:pPr>
                    <w:spacing w:before="20" w:after="20" w:line="1" w:lineRule="auto"/>
                  </w:pPr>
                </w:p>
              </w:tc>
            </w:tr>
            <w:tr w:rsidR="00E66E37" w:rsidRPr="00E66E37" w14:paraId="52CF1607" w14:textId="77777777" w:rsidTr="00E66E37">
              <w:trPr>
                <w:trHeight w:hRule="exact" w:val="942"/>
              </w:trPr>
              <w:tc>
                <w:tcPr>
                  <w:tcW w:w="615"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4C5EF863" w14:textId="77777777" w:rsidR="00E66E37" w:rsidRPr="00E66E37" w:rsidRDefault="00E66E37" w:rsidP="00E66E37">
                  <w:pPr>
                    <w:spacing w:before="20" w:after="20"/>
                    <w:jc w:val="left"/>
                  </w:pPr>
                  <w:r w:rsidRPr="00E66E37">
                    <w:rPr>
                      <w:rFonts w:eastAsia="Arial" w:cs="Arial"/>
                      <w:color w:val="000000"/>
                      <w:sz w:val="16"/>
                      <w:szCs w:val="16"/>
                      <w:shd w:val="clear" w:color="auto" w:fill="CACACA"/>
                    </w:rPr>
                    <w:t>**</w:t>
                  </w:r>
                </w:p>
              </w:tc>
              <w:tc>
                <w:tcPr>
                  <w:tcW w:w="456"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726BBD50" w14:textId="77777777" w:rsidR="00E66E37" w:rsidRPr="00E66E37" w:rsidRDefault="00E66E37" w:rsidP="00E66E37">
                  <w:pPr>
                    <w:spacing w:before="20" w:after="20"/>
                    <w:jc w:val="left"/>
                  </w:pPr>
                  <w:r w:rsidRPr="00E66E37">
                    <w:rPr>
                      <w:rFonts w:eastAsia="Arial" w:cs="Arial"/>
                      <w:color w:val="000000"/>
                      <w:sz w:val="16"/>
                      <w:szCs w:val="16"/>
                      <w:shd w:val="clear" w:color="auto" w:fill="CACACA"/>
                    </w:rPr>
                    <w:t>TWP</w:t>
                  </w:r>
                </w:p>
              </w:tc>
              <w:tc>
                <w:tcPr>
                  <w:tcW w:w="928"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2A4A8D9D" w14:textId="77777777" w:rsidR="00E66E37" w:rsidRPr="00E66E37" w:rsidRDefault="00E66E37" w:rsidP="00E66E37">
                  <w:pPr>
                    <w:spacing w:before="20" w:after="20"/>
                    <w:jc w:val="left"/>
                    <w:rPr>
                      <w:rFonts w:eastAsia="Arial" w:cs="Arial"/>
                      <w:color w:val="000000"/>
                      <w:sz w:val="16"/>
                      <w:szCs w:val="16"/>
                    </w:rPr>
                  </w:pPr>
                  <w:r w:rsidRPr="00E66E37">
                    <w:rPr>
                      <w:rFonts w:eastAsia="Arial" w:cs="Arial"/>
                      <w:color w:val="000000"/>
                      <w:sz w:val="16"/>
                      <w:szCs w:val="16"/>
                    </w:rPr>
                    <w:t xml:space="preserve">Status </w:t>
                  </w:r>
                  <w:r w:rsidRPr="00E66E37">
                    <w:rPr>
                      <w:rFonts w:eastAsia="Arial" w:cs="Arial"/>
                      <w:color w:val="000000"/>
                      <w:sz w:val="16"/>
                      <w:szCs w:val="16"/>
                    </w:rPr>
                    <w:br/>
                    <w:t xml:space="preserve">État </w:t>
                  </w:r>
                  <w:r w:rsidRPr="00E66E37">
                    <w:rPr>
                      <w:rFonts w:eastAsia="Arial" w:cs="Arial"/>
                      <w:color w:val="000000"/>
                      <w:sz w:val="16"/>
                      <w:szCs w:val="16"/>
                    </w:rPr>
                    <w:br/>
                    <w:t xml:space="preserve">Zustand </w:t>
                  </w:r>
                  <w:r w:rsidRPr="00E66E37">
                    <w:rPr>
                      <w:rFonts w:eastAsia="Arial" w:cs="Arial"/>
                      <w:color w:val="000000"/>
                      <w:sz w:val="16"/>
                      <w:szCs w:val="16"/>
                    </w:rPr>
                    <w:br/>
                    <w:t>Estado</w:t>
                  </w:r>
                </w:p>
              </w:tc>
              <w:tc>
                <w:tcPr>
                  <w:tcW w:w="1404"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09279B14" w14:textId="77777777" w:rsidR="00E66E37" w:rsidRPr="00E66E37" w:rsidRDefault="00E66E37" w:rsidP="00E66E37">
                  <w:pPr>
                    <w:spacing w:before="20" w:after="20"/>
                    <w:jc w:val="left"/>
                    <w:rPr>
                      <w:rFonts w:eastAsia="Arial" w:cs="Arial"/>
                      <w:color w:val="000000"/>
                      <w:sz w:val="16"/>
                      <w:szCs w:val="16"/>
                    </w:rPr>
                  </w:pPr>
                  <w:r w:rsidRPr="00E66E37">
                    <w:rPr>
                      <w:rFonts w:eastAsia="Arial" w:cs="Arial"/>
                      <w:color w:val="000000"/>
                      <w:sz w:val="16"/>
                      <w:szCs w:val="16"/>
                      <w:lang w:val="fr-CH"/>
                    </w:rPr>
                    <w:t xml:space="preserve">Document No. </w:t>
                  </w:r>
                  <w:r w:rsidRPr="00E66E37">
                    <w:rPr>
                      <w:rFonts w:eastAsia="Arial" w:cs="Arial"/>
                      <w:color w:val="000000"/>
                      <w:sz w:val="16"/>
                      <w:szCs w:val="16"/>
                      <w:lang w:val="fr-CH"/>
                    </w:rPr>
                    <w:br/>
                    <w:t xml:space="preserve">No. du document </w:t>
                  </w:r>
                  <w:r w:rsidRPr="00E66E37">
                    <w:rPr>
                      <w:rFonts w:eastAsia="Arial" w:cs="Arial"/>
                      <w:color w:val="000000"/>
                      <w:sz w:val="16"/>
                      <w:szCs w:val="16"/>
                      <w:lang w:val="fr-CH"/>
                    </w:rPr>
                    <w:br/>
                    <w:t xml:space="preserve">Dokument-Nr. </w:t>
                  </w:r>
                  <w:r w:rsidRPr="00E66E37">
                    <w:rPr>
                      <w:rFonts w:eastAsia="Arial" w:cs="Arial"/>
                      <w:color w:val="000000"/>
                      <w:sz w:val="16"/>
                      <w:szCs w:val="16"/>
                      <w:lang w:val="fr-CH"/>
                    </w:rPr>
                    <w:br/>
                  </w:r>
                  <w:r w:rsidRPr="00E66E37">
                    <w:rPr>
                      <w:rFonts w:eastAsia="Arial" w:cs="Arial"/>
                      <w:color w:val="000000"/>
                      <w:sz w:val="16"/>
                      <w:szCs w:val="16"/>
                    </w:rPr>
                    <w:t>No del documento</w:t>
                  </w:r>
                </w:p>
              </w:tc>
              <w:tc>
                <w:tcPr>
                  <w:tcW w:w="931"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4F74F5FA" w14:textId="77777777" w:rsidR="00E66E37" w:rsidRPr="00E66E37" w:rsidRDefault="00E66E37" w:rsidP="00E66E37">
                  <w:pPr>
                    <w:spacing w:before="20" w:after="20"/>
                    <w:jc w:val="left"/>
                    <w:rPr>
                      <w:rFonts w:eastAsia="Arial" w:cs="Arial"/>
                      <w:color w:val="000000"/>
                      <w:sz w:val="16"/>
                      <w:szCs w:val="16"/>
                    </w:rPr>
                  </w:pPr>
                  <w:r w:rsidRPr="00E66E37">
                    <w:rPr>
                      <w:rFonts w:eastAsia="Arial" w:cs="Arial"/>
                      <w:color w:val="000000"/>
                      <w:sz w:val="16"/>
                      <w:szCs w:val="16"/>
                    </w:rPr>
                    <w:t>Language Langue Sprache Idioma</w:t>
                  </w:r>
                </w:p>
              </w:tc>
              <w:tc>
                <w:tcPr>
                  <w:tcW w:w="1424"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550D5C00" w14:textId="77777777" w:rsidR="00E66E37" w:rsidRPr="00E66E37" w:rsidRDefault="00E66E37" w:rsidP="00E66E37">
                  <w:pPr>
                    <w:spacing w:before="20" w:after="20"/>
                    <w:jc w:val="left"/>
                    <w:rPr>
                      <w:rFonts w:eastAsia="Arial" w:cs="Arial"/>
                      <w:color w:val="000000"/>
                      <w:sz w:val="16"/>
                      <w:szCs w:val="16"/>
                    </w:rPr>
                  </w:pPr>
                  <w:r w:rsidRPr="00E66E37">
                    <w:rPr>
                      <w:rFonts w:eastAsia="Arial" w:cs="Arial"/>
                      <w:color w:val="000000"/>
                      <w:sz w:val="16"/>
                      <w:szCs w:val="16"/>
                    </w:rPr>
                    <w:t xml:space="preserve">Adopted </w:t>
                  </w:r>
                  <w:r w:rsidRPr="00E66E37">
                    <w:rPr>
                      <w:rFonts w:eastAsia="Arial" w:cs="Arial"/>
                      <w:color w:val="000000"/>
                      <w:sz w:val="16"/>
                      <w:szCs w:val="16"/>
                    </w:rPr>
                    <w:br/>
                    <w:t>Adopté Angenommen Aprobado</w:t>
                  </w:r>
                </w:p>
              </w:tc>
              <w:tc>
                <w:tcPr>
                  <w:tcW w:w="1469"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7C8F4037" w14:textId="77777777" w:rsidR="00E66E37" w:rsidRPr="00E66E37" w:rsidRDefault="00E66E37" w:rsidP="00E66E37">
                  <w:pPr>
                    <w:spacing w:before="20" w:after="20"/>
                    <w:jc w:val="left"/>
                  </w:pPr>
                  <w:r w:rsidRPr="00E66E37">
                    <w:rPr>
                      <w:rFonts w:eastAsia="Arial" w:cs="Arial"/>
                      <w:color w:val="000000"/>
                      <w:sz w:val="16"/>
                      <w:szCs w:val="16"/>
                      <w:shd w:val="clear" w:color="auto" w:fill="CACACA"/>
                    </w:rPr>
                    <w:t>English</w:t>
                  </w:r>
                </w:p>
              </w:tc>
              <w:tc>
                <w:tcPr>
                  <w:tcW w:w="1545"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1E9F847B" w14:textId="77777777" w:rsidR="00E66E37" w:rsidRPr="00E66E37" w:rsidRDefault="00E66E37" w:rsidP="00E66E37">
                  <w:pPr>
                    <w:spacing w:before="20" w:after="20"/>
                    <w:jc w:val="left"/>
                  </w:pPr>
                  <w:r w:rsidRPr="00E66E37">
                    <w:rPr>
                      <w:rFonts w:eastAsia="Arial" w:cs="Arial"/>
                      <w:color w:val="000000"/>
                      <w:sz w:val="16"/>
                      <w:szCs w:val="16"/>
                      <w:shd w:val="clear" w:color="auto" w:fill="CACACA"/>
                    </w:rPr>
                    <w:t>Français</w:t>
                  </w:r>
                </w:p>
              </w:tc>
              <w:tc>
                <w:tcPr>
                  <w:tcW w:w="1534"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68AA17F5" w14:textId="77777777" w:rsidR="00E66E37" w:rsidRPr="00E66E37" w:rsidRDefault="00E66E37" w:rsidP="00E66E37">
                  <w:pPr>
                    <w:spacing w:before="20" w:after="20"/>
                    <w:jc w:val="left"/>
                  </w:pPr>
                  <w:r w:rsidRPr="00E66E37">
                    <w:rPr>
                      <w:rFonts w:eastAsia="Arial" w:cs="Arial"/>
                      <w:color w:val="000000"/>
                      <w:sz w:val="16"/>
                      <w:szCs w:val="16"/>
                      <w:shd w:val="clear" w:color="auto" w:fill="CACACA"/>
                    </w:rPr>
                    <w:t>Deutsch</w:t>
                  </w:r>
                </w:p>
              </w:tc>
              <w:tc>
                <w:tcPr>
                  <w:tcW w:w="1739"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6065F176" w14:textId="77777777" w:rsidR="00E66E37" w:rsidRPr="00E66E37" w:rsidRDefault="00E66E37" w:rsidP="00E66E37">
                  <w:pPr>
                    <w:spacing w:before="20" w:after="20"/>
                    <w:jc w:val="left"/>
                  </w:pPr>
                  <w:r w:rsidRPr="00E66E37">
                    <w:rPr>
                      <w:rFonts w:eastAsia="Arial" w:cs="Arial"/>
                      <w:color w:val="000000"/>
                      <w:sz w:val="16"/>
                      <w:szCs w:val="16"/>
                      <w:shd w:val="clear" w:color="auto" w:fill="CACACA"/>
                    </w:rPr>
                    <w:t>Español</w:t>
                  </w:r>
                </w:p>
              </w:tc>
              <w:tc>
                <w:tcPr>
                  <w:tcW w:w="2114"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41ED2571" w14:textId="77777777" w:rsidR="00E66E37" w:rsidRPr="00E66E37" w:rsidRDefault="00E66E37" w:rsidP="00E66E37">
                  <w:pPr>
                    <w:spacing w:before="20" w:after="20"/>
                    <w:jc w:val="left"/>
                  </w:pPr>
                  <w:r w:rsidRPr="00E66E37">
                    <w:rPr>
                      <w:rFonts w:eastAsia="Arial" w:cs="Arial"/>
                      <w:color w:val="000000"/>
                      <w:sz w:val="16"/>
                      <w:szCs w:val="16"/>
                      <w:shd w:val="clear" w:color="auto" w:fill="CACACA"/>
                    </w:rPr>
                    <w:t>Botanical name</w:t>
                  </w:r>
                  <w:r w:rsidRPr="00E66E37">
                    <w:rPr>
                      <w:rFonts w:eastAsia="Arial" w:cs="Arial"/>
                      <w:color w:val="000000"/>
                      <w:sz w:val="16"/>
                      <w:szCs w:val="16"/>
                      <w:shd w:val="clear" w:color="auto" w:fill="CACACA"/>
                    </w:rPr>
                    <w:br/>
                    <w:t>Nom botanique</w:t>
                  </w:r>
                  <w:r w:rsidRPr="00E66E37">
                    <w:rPr>
                      <w:rFonts w:eastAsia="Arial" w:cs="Arial"/>
                      <w:color w:val="000000"/>
                      <w:sz w:val="16"/>
                      <w:szCs w:val="16"/>
                      <w:shd w:val="clear" w:color="auto" w:fill="CACACA"/>
                    </w:rPr>
                    <w:br/>
                    <w:t>Botanischer Name</w:t>
                  </w:r>
                  <w:r w:rsidRPr="00E66E37">
                    <w:rPr>
                      <w:rFonts w:eastAsia="Arial" w:cs="Arial"/>
                      <w:color w:val="000000"/>
                      <w:sz w:val="16"/>
                      <w:szCs w:val="16"/>
                      <w:shd w:val="clear" w:color="auto" w:fill="CACACA"/>
                    </w:rPr>
                    <w:br/>
                    <w:t>Nombre botánico</w:t>
                  </w:r>
                </w:p>
              </w:tc>
              <w:tc>
                <w:tcPr>
                  <w:tcW w:w="1709"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41C23744" w14:textId="77777777" w:rsidR="00E66E37" w:rsidRPr="00E66E37" w:rsidRDefault="00E66E37" w:rsidP="00E66E37">
                  <w:pPr>
                    <w:spacing w:before="20" w:after="20"/>
                    <w:jc w:val="left"/>
                    <w:rPr>
                      <w:rFonts w:eastAsia="Arial" w:cs="Arial"/>
                      <w:color w:val="000000"/>
                      <w:sz w:val="16"/>
                      <w:szCs w:val="16"/>
                    </w:rPr>
                  </w:pPr>
                  <w:r w:rsidRPr="00E66E37">
                    <w:rPr>
                      <w:rFonts w:eastAsia="Arial" w:cs="Arial"/>
                      <w:color w:val="000000"/>
                      <w:sz w:val="16"/>
                      <w:szCs w:val="16"/>
                    </w:rPr>
                    <w:t>Upov_Code</w:t>
                  </w:r>
                </w:p>
              </w:tc>
            </w:tr>
            <w:tr w:rsidR="00E66E37" w:rsidRPr="00E66E37" w14:paraId="43D96998" w14:textId="77777777" w:rsidTr="00E66E37">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D8CDAB7" w14:textId="77777777" w:rsidR="00E66E37" w:rsidRPr="00E66E37" w:rsidRDefault="00E66E37" w:rsidP="00E66E37">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E66E37" w:rsidRPr="00E66E37" w14:paraId="37AEB73B" w14:textId="77777777" w:rsidTr="00E66E37">
                    <w:tc>
                      <w:tcPr>
                        <w:tcW w:w="615" w:type="dxa"/>
                        <w:tcMar>
                          <w:top w:w="0" w:type="dxa"/>
                          <w:left w:w="0" w:type="dxa"/>
                          <w:bottom w:w="0" w:type="dxa"/>
                          <w:right w:w="0" w:type="dxa"/>
                        </w:tcMar>
                      </w:tcPr>
                      <w:p w14:paraId="4FAF85F5"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UA</w:t>
                        </w:r>
                      </w:p>
                      <w:p w14:paraId="1BB2DC00" w14:textId="77777777" w:rsidR="00E66E37" w:rsidRPr="00E66E37" w:rsidRDefault="00E66E37" w:rsidP="00E66E37">
                        <w:pPr>
                          <w:spacing w:before="20" w:after="20" w:line="1" w:lineRule="auto"/>
                        </w:pPr>
                      </w:p>
                    </w:tc>
                  </w:tr>
                </w:tbl>
                <w:p w14:paraId="44B813FF" w14:textId="77777777" w:rsidR="00E66E37" w:rsidRPr="00E66E37" w:rsidRDefault="00E66E37" w:rsidP="00E66E37">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4E3F500" w14:textId="77777777" w:rsidR="00E66E37" w:rsidRPr="00E66E37" w:rsidRDefault="00E66E37" w:rsidP="00E66E37">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E66E37" w:rsidRPr="00E66E37" w14:paraId="2CB00A4B" w14:textId="77777777" w:rsidTr="00E66E37">
                    <w:tc>
                      <w:tcPr>
                        <w:tcW w:w="465" w:type="dxa"/>
                        <w:tcMar>
                          <w:top w:w="0" w:type="dxa"/>
                          <w:left w:w="0" w:type="dxa"/>
                          <w:bottom w:w="0" w:type="dxa"/>
                          <w:right w:w="0" w:type="dxa"/>
                        </w:tcMar>
                      </w:tcPr>
                      <w:p w14:paraId="183AF943"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TWV</w:t>
                        </w:r>
                      </w:p>
                      <w:p w14:paraId="29794746" w14:textId="77777777" w:rsidR="00E66E37" w:rsidRPr="00E66E37" w:rsidRDefault="00E66E37" w:rsidP="00E66E37">
                        <w:pPr>
                          <w:spacing w:before="20" w:after="20" w:line="1" w:lineRule="auto"/>
                        </w:pPr>
                      </w:p>
                    </w:tc>
                  </w:tr>
                </w:tbl>
                <w:p w14:paraId="7887AC1F" w14:textId="77777777" w:rsidR="00E66E37" w:rsidRPr="00E66E37" w:rsidRDefault="00E66E37" w:rsidP="00E66E37">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7E3090B" w14:textId="77777777" w:rsidR="00E66E37" w:rsidRPr="00E66E37" w:rsidRDefault="00E66E37" w:rsidP="00E66E37">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E66E37" w:rsidRPr="00E66E37" w14:paraId="53EF22B6" w14:textId="77777777" w:rsidTr="00E66E37">
                    <w:tc>
                      <w:tcPr>
                        <w:tcW w:w="930" w:type="dxa"/>
                        <w:tcMar>
                          <w:top w:w="0" w:type="dxa"/>
                          <w:left w:w="0" w:type="dxa"/>
                          <w:bottom w:w="0" w:type="dxa"/>
                          <w:right w:w="0" w:type="dxa"/>
                        </w:tcMar>
                      </w:tcPr>
                      <w:p w14:paraId="2BDE8E24"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A</w:t>
                        </w:r>
                      </w:p>
                      <w:p w14:paraId="13FFB5D3" w14:textId="77777777" w:rsidR="00E66E37" w:rsidRPr="00E66E37" w:rsidRDefault="00E66E37" w:rsidP="00E66E37">
                        <w:pPr>
                          <w:spacing w:before="20" w:after="20" w:line="1" w:lineRule="auto"/>
                        </w:pPr>
                      </w:p>
                    </w:tc>
                  </w:tr>
                </w:tbl>
                <w:p w14:paraId="18138FC3" w14:textId="77777777" w:rsidR="00E66E37" w:rsidRPr="00E66E37" w:rsidRDefault="00E66E37" w:rsidP="00E66E37">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17EF80B" w14:textId="77777777" w:rsidR="00E66E37" w:rsidRPr="00E66E37" w:rsidRDefault="00E66E37" w:rsidP="00E66E37">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E66E37" w:rsidRPr="00E66E37" w14:paraId="58414318" w14:textId="77777777" w:rsidTr="00E66E37">
                    <w:tc>
                      <w:tcPr>
                        <w:tcW w:w="1395" w:type="dxa"/>
                        <w:tcMar>
                          <w:top w:w="0" w:type="dxa"/>
                          <w:left w:w="0" w:type="dxa"/>
                          <w:bottom w:w="0" w:type="dxa"/>
                          <w:right w:w="0" w:type="dxa"/>
                        </w:tcMar>
                      </w:tcPr>
                      <w:p w14:paraId="3EFE8D6C"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TG/268/1 Rev.</w:t>
                        </w:r>
                      </w:p>
                      <w:p w14:paraId="46843064" w14:textId="77777777" w:rsidR="00E66E37" w:rsidRPr="00E66E37" w:rsidRDefault="00E66E37" w:rsidP="00E66E37">
                        <w:pPr>
                          <w:spacing w:before="20" w:after="20" w:line="1" w:lineRule="auto"/>
                        </w:pPr>
                      </w:p>
                    </w:tc>
                  </w:tr>
                </w:tbl>
                <w:p w14:paraId="5AB7D698" w14:textId="77777777" w:rsidR="00E66E37" w:rsidRPr="00E66E37" w:rsidRDefault="00E66E37" w:rsidP="00E66E37">
                  <w:pPr>
                    <w:spacing w:before="20" w:after="20" w:line="1" w:lineRule="auto"/>
                  </w:pPr>
                </w:p>
              </w:tc>
              <w:tc>
                <w:tcPr>
                  <w:tcW w:w="9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9B06E1E" w14:textId="77777777" w:rsidR="00E66E37" w:rsidRPr="00E66E37" w:rsidRDefault="00E66E37" w:rsidP="00E66E37">
                  <w:pPr>
                    <w:spacing w:before="20" w:after="20"/>
                    <w:rPr>
                      <w:rFonts w:eastAsia="Arial" w:cs="Arial"/>
                      <w:color w:val="000000"/>
                      <w:sz w:val="16"/>
                      <w:szCs w:val="16"/>
                    </w:rPr>
                  </w:pPr>
                  <w:r w:rsidRPr="00E66E37">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E66E37" w:rsidRPr="00E66E37" w14:paraId="052AC7A7" w14:textId="77777777" w:rsidTr="00E66E37">
                    <w:tc>
                      <w:tcPr>
                        <w:tcW w:w="1425" w:type="dxa"/>
                        <w:tcMar>
                          <w:top w:w="0" w:type="dxa"/>
                          <w:left w:w="0" w:type="dxa"/>
                          <w:bottom w:w="0" w:type="dxa"/>
                          <w:right w:w="0" w:type="dxa"/>
                        </w:tcMar>
                      </w:tcPr>
                      <w:p w14:paraId="607D5A20"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2015</w:t>
                        </w:r>
                      </w:p>
                      <w:p w14:paraId="43F766AD" w14:textId="77777777" w:rsidR="00E66E37" w:rsidRPr="00E66E37" w:rsidRDefault="00E66E37" w:rsidP="00E66E37">
                        <w:pPr>
                          <w:spacing w:before="20" w:after="20" w:line="1" w:lineRule="auto"/>
                        </w:pPr>
                      </w:p>
                    </w:tc>
                  </w:tr>
                </w:tbl>
                <w:p w14:paraId="553A0C1C" w14:textId="77777777" w:rsidR="00E66E37" w:rsidRPr="00E66E37" w:rsidRDefault="00E66E37" w:rsidP="00E66E37">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EEF8216" w14:textId="77777777" w:rsidR="00E66E37" w:rsidRPr="00E66E37" w:rsidRDefault="00E66E37" w:rsidP="00E66E37">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E66E37" w:rsidRPr="00E66E37" w14:paraId="2452A239" w14:textId="77777777" w:rsidTr="00E66E37">
                    <w:tc>
                      <w:tcPr>
                        <w:tcW w:w="1470" w:type="dxa"/>
                        <w:tcMar>
                          <w:top w:w="0" w:type="dxa"/>
                          <w:left w:w="0" w:type="dxa"/>
                          <w:bottom w:w="0" w:type="dxa"/>
                          <w:right w:w="0" w:type="dxa"/>
                        </w:tcMar>
                      </w:tcPr>
                      <w:p w14:paraId="355E5FC2"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Garden Sorrel</w:t>
                        </w:r>
                      </w:p>
                      <w:p w14:paraId="008C602F" w14:textId="77777777" w:rsidR="00E66E37" w:rsidRPr="00E66E37" w:rsidRDefault="00E66E37" w:rsidP="00E66E37">
                        <w:pPr>
                          <w:spacing w:before="20" w:after="20" w:line="1" w:lineRule="auto"/>
                        </w:pPr>
                      </w:p>
                    </w:tc>
                  </w:tr>
                </w:tbl>
                <w:p w14:paraId="11263290" w14:textId="77777777" w:rsidR="00E66E37" w:rsidRPr="00E66E37" w:rsidRDefault="00E66E37" w:rsidP="00E66E37">
                  <w:pPr>
                    <w:spacing w:before="20" w:after="20" w:line="1" w:lineRule="auto"/>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16E72BB" w14:textId="77777777" w:rsidR="00E66E37" w:rsidRPr="00E66E37" w:rsidRDefault="00E66E37" w:rsidP="00E66E37">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E66E37" w:rsidRPr="00E66E37" w14:paraId="50F33A93" w14:textId="77777777" w:rsidTr="00E66E37">
                    <w:tc>
                      <w:tcPr>
                        <w:tcW w:w="1560" w:type="dxa"/>
                        <w:tcMar>
                          <w:top w:w="0" w:type="dxa"/>
                          <w:left w:w="0" w:type="dxa"/>
                          <w:bottom w:w="0" w:type="dxa"/>
                          <w:right w:w="0" w:type="dxa"/>
                        </w:tcMar>
                      </w:tcPr>
                      <w:p w14:paraId="05341271"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Grande oseille</w:t>
                        </w:r>
                      </w:p>
                      <w:p w14:paraId="39B4321C" w14:textId="77777777" w:rsidR="00E66E37" w:rsidRPr="00E66E37" w:rsidRDefault="00E66E37" w:rsidP="00E66E37">
                        <w:pPr>
                          <w:spacing w:before="20" w:after="20" w:line="1" w:lineRule="auto"/>
                        </w:pPr>
                      </w:p>
                    </w:tc>
                  </w:tr>
                </w:tbl>
                <w:p w14:paraId="1E1B0CDF" w14:textId="77777777" w:rsidR="00E66E37" w:rsidRPr="00E66E37" w:rsidRDefault="00E66E37" w:rsidP="00E66E37">
                  <w:pPr>
                    <w:spacing w:before="20" w:after="20" w:line="1" w:lineRule="auto"/>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EC976F8" w14:textId="77777777" w:rsidR="00E66E37" w:rsidRPr="00E66E37" w:rsidRDefault="00E66E37" w:rsidP="00E66E37">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E66E37" w:rsidRPr="00E66E37" w14:paraId="3DD28E83" w14:textId="77777777" w:rsidTr="00E66E37">
                    <w:tc>
                      <w:tcPr>
                        <w:tcW w:w="1515" w:type="dxa"/>
                        <w:tcMar>
                          <w:top w:w="0" w:type="dxa"/>
                          <w:left w:w="0" w:type="dxa"/>
                          <w:bottom w:w="0" w:type="dxa"/>
                          <w:right w:w="0" w:type="dxa"/>
                        </w:tcMar>
                      </w:tcPr>
                      <w:p w14:paraId="61E5C529"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Wiesensauerampfer</w:t>
                        </w:r>
                      </w:p>
                      <w:p w14:paraId="46C99128" w14:textId="77777777" w:rsidR="00E66E37" w:rsidRPr="00E66E37" w:rsidRDefault="00E66E37" w:rsidP="00E66E37">
                        <w:pPr>
                          <w:spacing w:before="20" w:after="20" w:line="1" w:lineRule="auto"/>
                        </w:pPr>
                      </w:p>
                    </w:tc>
                  </w:tr>
                </w:tbl>
                <w:p w14:paraId="51B20F68" w14:textId="77777777" w:rsidR="00E66E37" w:rsidRPr="00E66E37" w:rsidRDefault="00E66E37" w:rsidP="00E66E37">
                  <w:pPr>
                    <w:spacing w:before="20" w:after="20" w:line="1" w:lineRule="auto"/>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705DE20" w14:textId="77777777" w:rsidR="00E66E37" w:rsidRPr="00E66E37" w:rsidRDefault="00E66E37" w:rsidP="00E66E37">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E66E37" w:rsidRPr="00E66E37" w14:paraId="7981149D" w14:textId="77777777" w:rsidTr="00E66E37">
                    <w:tc>
                      <w:tcPr>
                        <w:tcW w:w="1740" w:type="dxa"/>
                        <w:tcMar>
                          <w:top w:w="0" w:type="dxa"/>
                          <w:left w:w="0" w:type="dxa"/>
                          <w:bottom w:w="0" w:type="dxa"/>
                          <w:right w:w="0" w:type="dxa"/>
                        </w:tcMar>
                      </w:tcPr>
                      <w:p w14:paraId="77274731"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Acedera común</w:t>
                        </w:r>
                      </w:p>
                      <w:p w14:paraId="38E30D46" w14:textId="77777777" w:rsidR="00E66E37" w:rsidRPr="00E66E37" w:rsidRDefault="00E66E37" w:rsidP="00E66E37">
                        <w:pPr>
                          <w:spacing w:before="20" w:after="20" w:line="1" w:lineRule="auto"/>
                        </w:pPr>
                      </w:p>
                    </w:tc>
                  </w:tr>
                </w:tbl>
                <w:p w14:paraId="6800B13C" w14:textId="77777777" w:rsidR="00E66E37" w:rsidRPr="00E66E37" w:rsidRDefault="00E66E37" w:rsidP="00E66E37">
                  <w:pPr>
                    <w:spacing w:before="20" w:after="20" w:line="1" w:lineRule="auto"/>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D9C41B4" w14:textId="77777777" w:rsidR="00E66E37" w:rsidRPr="00E66E37" w:rsidRDefault="00E66E37" w:rsidP="00E66E37">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E66E37" w:rsidRPr="00E66E37" w14:paraId="1CE19947" w14:textId="77777777" w:rsidTr="00E66E37">
                    <w:tc>
                      <w:tcPr>
                        <w:tcW w:w="2115" w:type="dxa"/>
                        <w:tcMar>
                          <w:top w:w="0" w:type="dxa"/>
                          <w:left w:w="0" w:type="dxa"/>
                          <w:bottom w:w="0" w:type="dxa"/>
                          <w:right w:w="0" w:type="dxa"/>
                        </w:tcMar>
                      </w:tcPr>
                      <w:p w14:paraId="6E91A0B5" w14:textId="77777777" w:rsidR="00E66E37" w:rsidRPr="00E66E37" w:rsidRDefault="00E66E37" w:rsidP="00E66E37">
                        <w:pPr>
                          <w:spacing w:before="20" w:after="20"/>
                          <w:jc w:val="left"/>
                          <w:rPr>
                            <w:rFonts w:cs="Arial"/>
                            <w:color w:val="000000"/>
                            <w:sz w:val="16"/>
                            <w:szCs w:val="16"/>
                          </w:rPr>
                        </w:pPr>
                        <w:r w:rsidRPr="00E66E37">
                          <w:rPr>
                            <w:rFonts w:cs="Arial"/>
                            <w:i/>
                            <w:iCs/>
                            <w:color w:val="000000"/>
                            <w:sz w:val="16"/>
                            <w:szCs w:val="16"/>
                          </w:rPr>
                          <w:t>Rumex acetosa</w:t>
                        </w:r>
                        <w:r w:rsidRPr="00E66E37">
                          <w:rPr>
                            <w:rFonts w:cs="Arial"/>
                            <w:color w:val="000000"/>
                            <w:sz w:val="16"/>
                            <w:szCs w:val="16"/>
                          </w:rPr>
                          <w:t> L.</w:t>
                        </w:r>
                      </w:p>
                      <w:p w14:paraId="63CF2594" w14:textId="77777777" w:rsidR="00E66E37" w:rsidRPr="00E66E37" w:rsidRDefault="00E66E37" w:rsidP="00E66E37">
                        <w:pPr>
                          <w:spacing w:before="20" w:after="20" w:line="1" w:lineRule="auto"/>
                          <w:jc w:val="left"/>
                        </w:pPr>
                      </w:p>
                    </w:tc>
                  </w:tr>
                </w:tbl>
                <w:p w14:paraId="15C1EB99" w14:textId="77777777" w:rsidR="00E66E37" w:rsidRPr="00E66E37" w:rsidRDefault="00E66E37" w:rsidP="00E66E37">
                  <w:pPr>
                    <w:spacing w:before="20" w:after="20" w:line="1" w:lineRule="auto"/>
                    <w:jc w:val="left"/>
                  </w:pPr>
                </w:p>
              </w:tc>
              <w:tc>
                <w:tcPr>
                  <w:tcW w:w="17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B7805E7" w14:textId="77777777" w:rsidR="00E66E37" w:rsidRPr="00E66E37" w:rsidRDefault="00E66E37" w:rsidP="00E66E37">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E66E37" w:rsidRPr="00E66E37" w14:paraId="512E63B5" w14:textId="77777777" w:rsidTr="00E66E37">
                    <w:tc>
                      <w:tcPr>
                        <w:tcW w:w="1815" w:type="dxa"/>
                        <w:tcMar>
                          <w:top w:w="0" w:type="dxa"/>
                          <w:left w:w="0" w:type="dxa"/>
                          <w:bottom w:w="0" w:type="dxa"/>
                          <w:right w:w="0" w:type="dxa"/>
                        </w:tcMar>
                      </w:tcPr>
                      <w:p w14:paraId="56874708"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RUMEX_ATS</w:t>
                        </w:r>
                      </w:p>
                      <w:p w14:paraId="1EBCEF20" w14:textId="77777777" w:rsidR="00E66E37" w:rsidRPr="00E66E37" w:rsidRDefault="00E66E37" w:rsidP="00E66E37">
                        <w:pPr>
                          <w:spacing w:before="20" w:after="20" w:line="1" w:lineRule="auto"/>
                        </w:pPr>
                      </w:p>
                    </w:tc>
                  </w:tr>
                </w:tbl>
                <w:p w14:paraId="7BB402B9" w14:textId="77777777" w:rsidR="00E66E37" w:rsidRPr="00E66E37" w:rsidRDefault="00E66E37" w:rsidP="00E66E37">
                  <w:pPr>
                    <w:spacing w:before="20" w:after="20" w:line="1" w:lineRule="auto"/>
                  </w:pPr>
                </w:p>
              </w:tc>
            </w:tr>
            <w:tr w:rsidR="00E66E37" w:rsidRPr="00E66E37" w14:paraId="657F0970" w14:textId="77777777" w:rsidTr="00E66E37">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6B4C5C3" w14:textId="77777777" w:rsidR="00E66E37" w:rsidRPr="00E66E37" w:rsidRDefault="00E66E37" w:rsidP="00E66E37">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E66E37" w:rsidRPr="00E66E37" w14:paraId="179C9116" w14:textId="77777777" w:rsidTr="00E66E37">
                    <w:tc>
                      <w:tcPr>
                        <w:tcW w:w="615" w:type="dxa"/>
                        <w:tcMar>
                          <w:top w:w="0" w:type="dxa"/>
                          <w:left w:w="0" w:type="dxa"/>
                          <w:bottom w:w="0" w:type="dxa"/>
                          <w:right w:w="0" w:type="dxa"/>
                        </w:tcMar>
                      </w:tcPr>
                      <w:p w14:paraId="60137FA3"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NL</w:t>
                        </w:r>
                      </w:p>
                      <w:p w14:paraId="67147A16" w14:textId="77777777" w:rsidR="00E66E37" w:rsidRPr="00E66E37" w:rsidRDefault="00E66E37" w:rsidP="00E66E37">
                        <w:pPr>
                          <w:spacing w:before="20" w:after="20" w:line="1" w:lineRule="auto"/>
                        </w:pPr>
                      </w:p>
                    </w:tc>
                  </w:tr>
                </w:tbl>
                <w:p w14:paraId="6C76AC77" w14:textId="77777777" w:rsidR="00E66E37" w:rsidRPr="00E66E37" w:rsidRDefault="00E66E37" w:rsidP="00E66E37">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FC34945" w14:textId="77777777" w:rsidR="00E66E37" w:rsidRPr="00E66E37" w:rsidRDefault="00E66E37" w:rsidP="00E66E37">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E66E37" w:rsidRPr="00E66E37" w14:paraId="54283872" w14:textId="77777777" w:rsidTr="00E66E37">
                    <w:tc>
                      <w:tcPr>
                        <w:tcW w:w="465" w:type="dxa"/>
                        <w:tcMar>
                          <w:top w:w="0" w:type="dxa"/>
                          <w:left w:w="0" w:type="dxa"/>
                          <w:bottom w:w="0" w:type="dxa"/>
                          <w:right w:w="0" w:type="dxa"/>
                        </w:tcMar>
                      </w:tcPr>
                      <w:p w14:paraId="21DE8F3F"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TWO</w:t>
                        </w:r>
                      </w:p>
                      <w:p w14:paraId="722A19AF" w14:textId="77777777" w:rsidR="00E66E37" w:rsidRPr="00E66E37" w:rsidRDefault="00E66E37" w:rsidP="00E66E37">
                        <w:pPr>
                          <w:spacing w:before="20" w:after="20" w:line="1" w:lineRule="auto"/>
                        </w:pPr>
                      </w:p>
                    </w:tc>
                  </w:tr>
                </w:tbl>
                <w:p w14:paraId="260A6095" w14:textId="77777777" w:rsidR="00E66E37" w:rsidRPr="00E66E37" w:rsidRDefault="00E66E37" w:rsidP="00E66E37">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727EE92" w14:textId="77777777" w:rsidR="00E66E37" w:rsidRPr="00E66E37" w:rsidRDefault="00E66E37" w:rsidP="00E66E37">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E66E37" w:rsidRPr="00E66E37" w14:paraId="3262DC5B" w14:textId="77777777" w:rsidTr="00E66E37">
                    <w:tc>
                      <w:tcPr>
                        <w:tcW w:w="930" w:type="dxa"/>
                        <w:tcMar>
                          <w:top w:w="0" w:type="dxa"/>
                          <w:left w:w="0" w:type="dxa"/>
                          <w:bottom w:w="0" w:type="dxa"/>
                          <w:right w:w="0" w:type="dxa"/>
                        </w:tcMar>
                      </w:tcPr>
                      <w:p w14:paraId="51F84AF4"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A</w:t>
                        </w:r>
                      </w:p>
                      <w:p w14:paraId="3D604C7B" w14:textId="77777777" w:rsidR="00E66E37" w:rsidRPr="00E66E37" w:rsidRDefault="00E66E37" w:rsidP="00E66E37">
                        <w:pPr>
                          <w:spacing w:before="20" w:after="20" w:line="1" w:lineRule="auto"/>
                        </w:pPr>
                      </w:p>
                    </w:tc>
                  </w:tr>
                </w:tbl>
                <w:p w14:paraId="15AC6873" w14:textId="77777777" w:rsidR="00E66E37" w:rsidRPr="00E66E37" w:rsidRDefault="00E66E37" w:rsidP="00E66E37">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22FD201" w14:textId="77777777" w:rsidR="00E66E37" w:rsidRPr="00E66E37" w:rsidRDefault="00E66E37" w:rsidP="00E66E37">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E66E37" w:rsidRPr="00E66E37" w14:paraId="28457042" w14:textId="77777777" w:rsidTr="00E66E37">
                    <w:tc>
                      <w:tcPr>
                        <w:tcW w:w="1395" w:type="dxa"/>
                        <w:tcMar>
                          <w:top w:w="0" w:type="dxa"/>
                          <w:left w:w="0" w:type="dxa"/>
                          <w:bottom w:w="0" w:type="dxa"/>
                          <w:right w:w="0" w:type="dxa"/>
                        </w:tcMar>
                      </w:tcPr>
                      <w:p w14:paraId="4F983C1D"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TG/269/1</w:t>
                        </w:r>
                      </w:p>
                      <w:p w14:paraId="1E4716E1" w14:textId="77777777" w:rsidR="00E66E37" w:rsidRPr="00E66E37" w:rsidRDefault="00E66E37" w:rsidP="00E66E37">
                        <w:pPr>
                          <w:spacing w:before="20" w:after="20" w:line="1" w:lineRule="auto"/>
                        </w:pPr>
                      </w:p>
                    </w:tc>
                  </w:tr>
                </w:tbl>
                <w:p w14:paraId="0AF06880" w14:textId="77777777" w:rsidR="00E66E37" w:rsidRPr="00E66E37" w:rsidRDefault="00E66E37" w:rsidP="00E66E37">
                  <w:pPr>
                    <w:spacing w:before="20" w:after="20" w:line="1" w:lineRule="auto"/>
                  </w:pPr>
                </w:p>
              </w:tc>
              <w:tc>
                <w:tcPr>
                  <w:tcW w:w="9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3E5A5C8" w14:textId="77777777" w:rsidR="00E66E37" w:rsidRPr="00E66E37" w:rsidRDefault="00E66E37" w:rsidP="00E66E37">
                  <w:pPr>
                    <w:spacing w:before="20" w:after="20"/>
                    <w:rPr>
                      <w:rFonts w:eastAsia="Arial" w:cs="Arial"/>
                      <w:color w:val="000000"/>
                      <w:sz w:val="16"/>
                      <w:szCs w:val="16"/>
                    </w:rPr>
                  </w:pPr>
                  <w:r w:rsidRPr="00E66E37">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E66E37" w:rsidRPr="00E66E37" w14:paraId="2ED15221" w14:textId="77777777" w:rsidTr="00E66E37">
                    <w:tc>
                      <w:tcPr>
                        <w:tcW w:w="1425" w:type="dxa"/>
                        <w:tcMar>
                          <w:top w:w="0" w:type="dxa"/>
                          <w:left w:w="0" w:type="dxa"/>
                          <w:bottom w:w="0" w:type="dxa"/>
                          <w:right w:w="0" w:type="dxa"/>
                        </w:tcMar>
                      </w:tcPr>
                      <w:p w14:paraId="5C15B4BC"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2011</w:t>
                        </w:r>
                      </w:p>
                      <w:p w14:paraId="47C36A49" w14:textId="77777777" w:rsidR="00E66E37" w:rsidRPr="00E66E37" w:rsidRDefault="00E66E37" w:rsidP="00E66E37">
                        <w:pPr>
                          <w:spacing w:before="20" w:after="20" w:line="1" w:lineRule="auto"/>
                        </w:pPr>
                      </w:p>
                    </w:tc>
                  </w:tr>
                </w:tbl>
                <w:p w14:paraId="2F488D23" w14:textId="77777777" w:rsidR="00E66E37" w:rsidRPr="00E66E37" w:rsidRDefault="00E66E37" w:rsidP="00E66E37">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D5B46B1" w14:textId="77777777" w:rsidR="00E66E37" w:rsidRPr="00E66E37" w:rsidRDefault="00E66E37" w:rsidP="00E66E37">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E66E37" w:rsidRPr="00E66E37" w14:paraId="727D55F9" w14:textId="77777777" w:rsidTr="00E66E37">
                    <w:tc>
                      <w:tcPr>
                        <w:tcW w:w="1470" w:type="dxa"/>
                        <w:tcMar>
                          <w:top w:w="0" w:type="dxa"/>
                          <w:left w:w="0" w:type="dxa"/>
                          <w:bottom w:w="0" w:type="dxa"/>
                          <w:right w:w="0" w:type="dxa"/>
                        </w:tcMar>
                      </w:tcPr>
                      <w:p w14:paraId="01B3B904"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Vriesea</w:t>
                        </w:r>
                      </w:p>
                      <w:p w14:paraId="66CD7138" w14:textId="77777777" w:rsidR="00E66E37" w:rsidRPr="00E66E37" w:rsidRDefault="00E66E37" w:rsidP="00E66E37">
                        <w:pPr>
                          <w:spacing w:before="20" w:after="20" w:line="1" w:lineRule="auto"/>
                        </w:pPr>
                      </w:p>
                    </w:tc>
                  </w:tr>
                </w:tbl>
                <w:p w14:paraId="4D582020" w14:textId="77777777" w:rsidR="00E66E37" w:rsidRPr="00E66E37" w:rsidRDefault="00E66E37" w:rsidP="00E66E37">
                  <w:pPr>
                    <w:spacing w:before="20" w:after="20" w:line="1" w:lineRule="auto"/>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8D55067" w14:textId="77777777" w:rsidR="00E66E37" w:rsidRPr="00E66E37" w:rsidRDefault="00E66E37" w:rsidP="00E66E37">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E66E37" w:rsidRPr="00E66E37" w14:paraId="17374C88" w14:textId="77777777" w:rsidTr="00E66E37">
                    <w:tc>
                      <w:tcPr>
                        <w:tcW w:w="1560" w:type="dxa"/>
                        <w:tcMar>
                          <w:top w:w="0" w:type="dxa"/>
                          <w:left w:w="0" w:type="dxa"/>
                          <w:bottom w:w="0" w:type="dxa"/>
                          <w:right w:w="0" w:type="dxa"/>
                        </w:tcMar>
                      </w:tcPr>
                      <w:p w14:paraId="3A7A6505"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Vriesea</w:t>
                        </w:r>
                      </w:p>
                      <w:p w14:paraId="04825659" w14:textId="77777777" w:rsidR="00E66E37" w:rsidRPr="00E66E37" w:rsidRDefault="00E66E37" w:rsidP="00E66E37">
                        <w:pPr>
                          <w:spacing w:before="20" w:after="20" w:line="1" w:lineRule="auto"/>
                        </w:pPr>
                      </w:p>
                    </w:tc>
                  </w:tr>
                </w:tbl>
                <w:p w14:paraId="3F7FB9B9" w14:textId="77777777" w:rsidR="00E66E37" w:rsidRPr="00E66E37" w:rsidRDefault="00E66E37" w:rsidP="00E66E37">
                  <w:pPr>
                    <w:spacing w:before="20" w:after="20" w:line="1" w:lineRule="auto"/>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204D084" w14:textId="77777777" w:rsidR="00E66E37" w:rsidRPr="00E66E37" w:rsidRDefault="00E66E37" w:rsidP="00E66E37">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E66E37" w:rsidRPr="00E66E37" w14:paraId="2321EAC0" w14:textId="77777777" w:rsidTr="00E66E37">
                    <w:tc>
                      <w:tcPr>
                        <w:tcW w:w="1515" w:type="dxa"/>
                        <w:tcMar>
                          <w:top w:w="0" w:type="dxa"/>
                          <w:left w:w="0" w:type="dxa"/>
                          <w:bottom w:w="0" w:type="dxa"/>
                          <w:right w:w="0" w:type="dxa"/>
                        </w:tcMar>
                      </w:tcPr>
                      <w:p w14:paraId="2DC0176B"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Vriesea</w:t>
                        </w:r>
                      </w:p>
                      <w:p w14:paraId="3D4F37F1" w14:textId="77777777" w:rsidR="00E66E37" w:rsidRPr="00E66E37" w:rsidRDefault="00E66E37" w:rsidP="00E66E37">
                        <w:pPr>
                          <w:spacing w:before="20" w:after="20" w:line="1" w:lineRule="auto"/>
                        </w:pPr>
                      </w:p>
                    </w:tc>
                  </w:tr>
                </w:tbl>
                <w:p w14:paraId="67378530" w14:textId="77777777" w:rsidR="00E66E37" w:rsidRPr="00E66E37" w:rsidRDefault="00E66E37" w:rsidP="00E66E37">
                  <w:pPr>
                    <w:spacing w:before="20" w:after="20" w:line="1" w:lineRule="auto"/>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7FD808A" w14:textId="77777777" w:rsidR="00E66E37" w:rsidRPr="00E66E37" w:rsidRDefault="00E66E37" w:rsidP="00E66E37">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E66E37" w:rsidRPr="00E66E37" w14:paraId="1D042321" w14:textId="77777777" w:rsidTr="00E66E37">
                    <w:tc>
                      <w:tcPr>
                        <w:tcW w:w="1740" w:type="dxa"/>
                        <w:tcMar>
                          <w:top w:w="0" w:type="dxa"/>
                          <w:left w:w="0" w:type="dxa"/>
                          <w:bottom w:w="0" w:type="dxa"/>
                          <w:right w:w="0" w:type="dxa"/>
                        </w:tcMar>
                      </w:tcPr>
                      <w:p w14:paraId="333922DF"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Vriesea</w:t>
                        </w:r>
                      </w:p>
                      <w:p w14:paraId="31FB9EB4" w14:textId="77777777" w:rsidR="00E66E37" w:rsidRPr="00E66E37" w:rsidRDefault="00E66E37" w:rsidP="00E66E37">
                        <w:pPr>
                          <w:spacing w:before="20" w:after="20" w:line="1" w:lineRule="auto"/>
                        </w:pPr>
                      </w:p>
                    </w:tc>
                  </w:tr>
                </w:tbl>
                <w:p w14:paraId="42C46442" w14:textId="77777777" w:rsidR="00E66E37" w:rsidRPr="00E66E37" w:rsidRDefault="00E66E37" w:rsidP="00E66E37">
                  <w:pPr>
                    <w:spacing w:before="20" w:after="20" w:line="1" w:lineRule="auto"/>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3470575" w14:textId="77777777" w:rsidR="00E66E37" w:rsidRPr="00E66E37" w:rsidRDefault="00E66E37" w:rsidP="00E66E37">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E66E37" w:rsidRPr="00E66E37" w14:paraId="478F423B" w14:textId="77777777" w:rsidTr="00E66E37">
                    <w:tc>
                      <w:tcPr>
                        <w:tcW w:w="2115" w:type="dxa"/>
                        <w:tcMar>
                          <w:top w:w="0" w:type="dxa"/>
                          <w:left w:w="0" w:type="dxa"/>
                          <w:bottom w:w="0" w:type="dxa"/>
                          <w:right w:w="0" w:type="dxa"/>
                        </w:tcMar>
                      </w:tcPr>
                      <w:p w14:paraId="56A905EF" w14:textId="77777777" w:rsidR="00E66E37" w:rsidRPr="00E66E37" w:rsidRDefault="00E66E37" w:rsidP="00E66E37">
                        <w:pPr>
                          <w:spacing w:before="20" w:after="20"/>
                          <w:jc w:val="left"/>
                          <w:rPr>
                            <w:rFonts w:cs="Arial"/>
                            <w:color w:val="000000"/>
                            <w:sz w:val="16"/>
                            <w:szCs w:val="16"/>
                          </w:rPr>
                        </w:pPr>
                        <w:r w:rsidRPr="00E66E37">
                          <w:rPr>
                            <w:rFonts w:cs="Arial"/>
                            <w:i/>
                            <w:iCs/>
                            <w:color w:val="000000"/>
                            <w:sz w:val="16"/>
                            <w:szCs w:val="16"/>
                          </w:rPr>
                          <w:t>Vriesea</w:t>
                        </w:r>
                        <w:r w:rsidRPr="00E66E37">
                          <w:rPr>
                            <w:rFonts w:cs="Arial"/>
                            <w:color w:val="000000"/>
                            <w:sz w:val="16"/>
                            <w:szCs w:val="16"/>
                          </w:rPr>
                          <w:t> Lindl.</w:t>
                        </w:r>
                      </w:p>
                      <w:p w14:paraId="2D559704" w14:textId="77777777" w:rsidR="00E66E37" w:rsidRPr="00E66E37" w:rsidRDefault="00E66E37" w:rsidP="00E66E37">
                        <w:pPr>
                          <w:spacing w:before="20" w:after="20" w:line="1" w:lineRule="auto"/>
                          <w:jc w:val="left"/>
                        </w:pPr>
                      </w:p>
                    </w:tc>
                  </w:tr>
                </w:tbl>
                <w:p w14:paraId="5DEC99BD" w14:textId="77777777" w:rsidR="00E66E37" w:rsidRPr="00E66E37" w:rsidRDefault="00E66E37" w:rsidP="00E66E37">
                  <w:pPr>
                    <w:spacing w:before="20" w:after="20" w:line="1" w:lineRule="auto"/>
                    <w:jc w:val="left"/>
                  </w:pPr>
                </w:p>
              </w:tc>
              <w:tc>
                <w:tcPr>
                  <w:tcW w:w="17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8D2CC5D" w14:textId="77777777" w:rsidR="00E66E37" w:rsidRPr="00E66E37" w:rsidRDefault="00E66E37" w:rsidP="00E66E37">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E66E37" w:rsidRPr="00E66E37" w14:paraId="14307081" w14:textId="77777777" w:rsidTr="00E66E37">
                    <w:tc>
                      <w:tcPr>
                        <w:tcW w:w="1815" w:type="dxa"/>
                        <w:tcMar>
                          <w:top w:w="0" w:type="dxa"/>
                          <w:left w:w="0" w:type="dxa"/>
                          <w:bottom w:w="0" w:type="dxa"/>
                          <w:right w:w="0" w:type="dxa"/>
                        </w:tcMar>
                      </w:tcPr>
                      <w:p w14:paraId="29F6EA6C"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VRIES</w:t>
                        </w:r>
                      </w:p>
                      <w:p w14:paraId="008BF486" w14:textId="77777777" w:rsidR="00E66E37" w:rsidRPr="00E66E37" w:rsidRDefault="00E66E37" w:rsidP="00E66E37">
                        <w:pPr>
                          <w:spacing w:before="20" w:after="20" w:line="1" w:lineRule="auto"/>
                        </w:pPr>
                      </w:p>
                    </w:tc>
                  </w:tr>
                </w:tbl>
                <w:p w14:paraId="2158C4B5" w14:textId="77777777" w:rsidR="00E66E37" w:rsidRPr="00E66E37" w:rsidRDefault="00E66E37" w:rsidP="00E66E37">
                  <w:pPr>
                    <w:spacing w:before="20" w:after="20" w:line="1" w:lineRule="auto"/>
                  </w:pPr>
                </w:p>
              </w:tc>
            </w:tr>
            <w:tr w:rsidR="00E66E37" w:rsidRPr="00E66E37" w14:paraId="4A3F1EB6" w14:textId="77777777" w:rsidTr="00E66E37">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59A004A" w14:textId="77777777" w:rsidR="00E66E37" w:rsidRPr="00E66E37" w:rsidRDefault="00E66E37" w:rsidP="00E66E37">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E66E37" w:rsidRPr="00E66E37" w14:paraId="32378F4F" w14:textId="77777777" w:rsidTr="00E66E37">
                    <w:tc>
                      <w:tcPr>
                        <w:tcW w:w="615" w:type="dxa"/>
                        <w:tcMar>
                          <w:top w:w="0" w:type="dxa"/>
                          <w:left w:w="0" w:type="dxa"/>
                          <w:bottom w:w="0" w:type="dxa"/>
                          <w:right w:w="0" w:type="dxa"/>
                        </w:tcMar>
                      </w:tcPr>
                      <w:p w14:paraId="1009FCF0"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MX</w:t>
                        </w:r>
                      </w:p>
                      <w:p w14:paraId="6A3945CC" w14:textId="77777777" w:rsidR="00E66E37" w:rsidRPr="00E66E37" w:rsidRDefault="00E66E37" w:rsidP="00E66E37">
                        <w:pPr>
                          <w:spacing w:before="20" w:after="20" w:line="1" w:lineRule="auto"/>
                        </w:pPr>
                      </w:p>
                    </w:tc>
                  </w:tr>
                </w:tbl>
                <w:p w14:paraId="18818844" w14:textId="77777777" w:rsidR="00E66E37" w:rsidRPr="00E66E37" w:rsidRDefault="00E66E37" w:rsidP="00E66E37">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C5565E1" w14:textId="77777777" w:rsidR="00E66E37" w:rsidRPr="00E66E37" w:rsidRDefault="00E66E37" w:rsidP="00E66E37">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E66E37" w:rsidRPr="00E66E37" w14:paraId="04851E0D" w14:textId="77777777" w:rsidTr="00E66E37">
                    <w:tc>
                      <w:tcPr>
                        <w:tcW w:w="465" w:type="dxa"/>
                        <w:tcMar>
                          <w:top w:w="0" w:type="dxa"/>
                          <w:left w:w="0" w:type="dxa"/>
                          <w:bottom w:w="0" w:type="dxa"/>
                          <w:right w:w="0" w:type="dxa"/>
                        </w:tcMar>
                      </w:tcPr>
                      <w:p w14:paraId="33324606"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TWF</w:t>
                        </w:r>
                      </w:p>
                      <w:p w14:paraId="2AB5337D" w14:textId="77777777" w:rsidR="00E66E37" w:rsidRPr="00E66E37" w:rsidRDefault="00E66E37" w:rsidP="00E66E37">
                        <w:pPr>
                          <w:spacing w:before="20" w:after="20" w:line="1" w:lineRule="auto"/>
                        </w:pPr>
                      </w:p>
                    </w:tc>
                  </w:tr>
                </w:tbl>
                <w:p w14:paraId="01DE91D2" w14:textId="77777777" w:rsidR="00E66E37" w:rsidRPr="00E66E37" w:rsidRDefault="00E66E37" w:rsidP="00E66E37">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28CE880" w14:textId="77777777" w:rsidR="00E66E37" w:rsidRPr="00E66E37" w:rsidRDefault="00E66E37" w:rsidP="00E66E37">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E66E37" w:rsidRPr="00E66E37" w14:paraId="0DDEDA50" w14:textId="77777777" w:rsidTr="00E66E37">
                    <w:tc>
                      <w:tcPr>
                        <w:tcW w:w="930" w:type="dxa"/>
                        <w:tcMar>
                          <w:top w:w="0" w:type="dxa"/>
                          <w:left w:w="0" w:type="dxa"/>
                          <w:bottom w:w="0" w:type="dxa"/>
                          <w:right w:w="0" w:type="dxa"/>
                        </w:tcMar>
                      </w:tcPr>
                      <w:p w14:paraId="02C04DB9"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A</w:t>
                        </w:r>
                      </w:p>
                      <w:p w14:paraId="267266CF" w14:textId="77777777" w:rsidR="00E66E37" w:rsidRPr="00E66E37" w:rsidRDefault="00E66E37" w:rsidP="00E66E37">
                        <w:pPr>
                          <w:spacing w:before="20" w:after="20" w:line="1" w:lineRule="auto"/>
                        </w:pPr>
                      </w:p>
                    </w:tc>
                  </w:tr>
                </w:tbl>
                <w:p w14:paraId="3969E1A4" w14:textId="77777777" w:rsidR="00E66E37" w:rsidRPr="00E66E37" w:rsidRDefault="00E66E37" w:rsidP="00E66E37">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E021B5C" w14:textId="77777777" w:rsidR="00E66E37" w:rsidRPr="00E66E37" w:rsidRDefault="00E66E37" w:rsidP="00E66E37">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E66E37" w:rsidRPr="00E66E37" w14:paraId="50A1AEEF" w14:textId="77777777" w:rsidTr="00E66E37">
                    <w:tc>
                      <w:tcPr>
                        <w:tcW w:w="1395" w:type="dxa"/>
                        <w:tcMar>
                          <w:top w:w="0" w:type="dxa"/>
                          <w:left w:w="0" w:type="dxa"/>
                          <w:bottom w:w="0" w:type="dxa"/>
                          <w:right w:w="0" w:type="dxa"/>
                        </w:tcMar>
                      </w:tcPr>
                      <w:p w14:paraId="21E0568A"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TG/270/1</w:t>
                        </w:r>
                      </w:p>
                      <w:p w14:paraId="3664B5DD" w14:textId="77777777" w:rsidR="00E66E37" w:rsidRPr="00E66E37" w:rsidRDefault="00E66E37" w:rsidP="00E66E37">
                        <w:pPr>
                          <w:spacing w:before="20" w:after="20" w:line="1" w:lineRule="auto"/>
                        </w:pPr>
                      </w:p>
                    </w:tc>
                  </w:tr>
                </w:tbl>
                <w:p w14:paraId="65C0E3E2" w14:textId="77777777" w:rsidR="00E66E37" w:rsidRPr="00E66E37" w:rsidRDefault="00E66E37" w:rsidP="00E66E37">
                  <w:pPr>
                    <w:spacing w:before="20" w:after="20" w:line="1" w:lineRule="auto"/>
                  </w:pPr>
                </w:p>
              </w:tc>
              <w:tc>
                <w:tcPr>
                  <w:tcW w:w="9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3F345DF" w14:textId="77777777" w:rsidR="00E66E37" w:rsidRPr="00E66E37" w:rsidRDefault="00E66E37" w:rsidP="00E66E37">
                  <w:pPr>
                    <w:spacing w:before="20" w:after="20"/>
                    <w:rPr>
                      <w:rFonts w:eastAsia="Arial" w:cs="Arial"/>
                      <w:color w:val="000000"/>
                      <w:sz w:val="16"/>
                      <w:szCs w:val="16"/>
                    </w:rPr>
                  </w:pPr>
                  <w:r w:rsidRPr="00E66E37">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E66E37" w:rsidRPr="00E66E37" w14:paraId="44744C5B" w14:textId="77777777" w:rsidTr="00E66E37">
                    <w:tc>
                      <w:tcPr>
                        <w:tcW w:w="1425" w:type="dxa"/>
                        <w:tcMar>
                          <w:top w:w="0" w:type="dxa"/>
                          <w:left w:w="0" w:type="dxa"/>
                          <w:bottom w:w="0" w:type="dxa"/>
                          <w:right w:w="0" w:type="dxa"/>
                        </w:tcMar>
                      </w:tcPr>
                      <w:p w14:paraId="16CC3DA7"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2011</w:t>
                        </w:r>
                      </w:p>
                      <w:p w14:paraId="3465E7A4" w14:textId="77777777" w:rsidR="00E66E37" w:rsidRPr="00E66E37" w:rsidRDefault="00E66E37" w:rsidP="00E66E37">
                        <w:pPr>
                          <w:spacing w:before="20" w:after="20" w:line="1" w:lineRule="auto"/>
                        </w:pPr>
                      </w:p>
                    </w:tc>
                  </w:tr>
                </w:tbl>
                <w:p w14:paraId="3CA2075D" w14:textId="77777777" w:rsidR="00E66E37" w:rsidRPr="00E66E37" w:rsidRDefault="00E66E37" w:rsidP="00E66E37">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F015F7D" w14:textId="77777777" w:rsidR="00E66E37" w:rsidRPr="00E66E37" w:rsidRDefault="00E66E37" w:rsidP="00E66E37">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E66E37" w:rsidRPr="00E66E37" w14:paraId="696A5020" w14:textId="77777777" w:rsidTr="00E66E37">
                    <w:tc>
                      <w:tcPr>
                        <w:tcW w:w="1470" w:type="dxa"/>
                        <w:tcMar>
                          <w:top w:w="0" w:type="dxa"/>
                          <w:left w:w="0" w:type="dxa"/>
                          <w:bottom w:w="0" w:type="dxa"/>
                          <w:right w:w="0" w:type="dxa"/>
                        </w:tcMar>
                      </w:tcPr>
                      <w:p w14:paraId="62B91D0B"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Cacao</w:t>
                        </w:r>
                      </w:p>
                      <w:p w14:paraId="729C18A4" w14:textId="77777777" w:rsidR="00E66E37" w:rsidRPr="00E66E37" w:rsidRDefault="00E66E37" w:rsidP="00E66E37">
                        <w:pPr>
                          <w:spacing w:before="20" w:after="20" w:line="1" w:lineRule="auto"/>
                        </w:pPr>
                      </w:p>
                    </w:tc>
                  </w:tr>
                </w:tbl>
                <w:p w14:paraId="2E90C1E7" w14:textId="77777777" w:rsidR="00E66E37" w:rsidRPr="00E66E37" w:rsidRDefault="00E66E37" w:rsidP="00E66E37">
                  <w:pPr>
                    <w:spacing w:before="20" w:after="20" w:line="1" w:lineRule="auto"/>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26B9270" w14:textId="77777777" w:rsidR="00E66E37" w:rsidRPr="00E66E37" w:rsidRDefault="00E66E37" w:rsidP="00E66E37">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E66E37" w:rsidRPr="00E66E37" w14:paraId="3C27142F" w14:textId="77777777" w:rsidTr="00E66E37">
                    <w:tc>
                      <w:tcPr>
                        <w:tcW w:w="1560" w:type="dxa"/>
                        <w:tcMar>
                          <w:top w:w="0" w:type="dxa"/>
                          <w:left w:w="0" w:type="dxa"/>
                          <w:bottom w:w="0" w:type="dxa"/>
                          <w:right w:w="0" w:type="dxa"/>
                        </w:tcMar>
                      </w:tcPr>
                      <w:p w14:paraId="73DD8C28"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Cacaoyer</w:t>
                        </w:r>
                      </w:p>
                      <w:p w14:paraId="1556C097" w14:textId="77777777" w:rsidR="00E66E37" w:rsidRPr="00E66E37" w:rsidRDefault="00E66E37" w:rsidP="00E66E37">
                        <w:pPr>
                          <w:spacing w:before="20" w:after="20" w:line="1" w:lineRule="auto"/>
                        </w:pPr>
                      </w:p>
                    </w:tc>
                  </w:tr>
                </w:tbl>
                <w:p w14:paraId="423E12CF" w14:textId="77777777" w:rsidR="00E66E37" w:rsidRPr="00E66E37" w:rsidRDefault="00E66E37" w:rsidP="00E66E37">
                  <w:pPr>
                    <w:spacing w:before="20" w:after="20" w:line="1" w:lineRule="auto"/>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26470D4" w14:textId="77777777" w:rsidR="00E66E37" w:rsidRPr="00E66E37" w:rsidRDefault="00E66E37" w:rsidP="00E66E37">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E66E37" w:rsidRPr="00E66E37" w14:paraId="1671ADE3" w14:textId="77777777" w:rsidTr="00E66E37">
                    <w:tc>
                      <w:tcPr>
                        <w:tcW w:w="1515" w:type="dxa"/>
                        <w:tcMar>
                          <w:top w:w="0" w:type="dxa"/>
                          <w:left w:w="0" w:type="dxa"/>
                          <w:bottom w:w="0" w:type="dxa"/>
                          <w:right w:w="0" w:type="dxa"/>
                        </w:tcMar>
                      </w:tcPr>
                      <w:p w14:paraId="424968DB"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Kakao</w:t>
                        </w:r>
                      </w:p>
                      <w:p w14:paraId="15486C5B" w14:textId="77777777" w:rsidR="00E66E37" w:rsidRPr="00E66E37" w:rsidRDefault="00E66E37" w:rsidP="00E66E37">
                        <w:pPr>
                          <w:spacing w:before="20" w:after="20" w:line="1" w:lineRule="auto"/>
                        </w:pPr>
                      </w:p>
                    </w:tc>
                  </w:tr>
                </w:tbl>
                <w:p w14:paraId="2228943D" w14:textId="77777777" w:rsidR="00E66E37" w:rsidRPr="00E66E37" w:rsidRDefault="00E66E37" w:rsidP="00E66E37">
                  <w:pPr>
                    <w:spacing w:before="20" w:after="20" w:line="1" w:lineRule="auto"/>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9CBB989" w14:textId="77777777" w:rsidR="00E66E37" w:rsidRPr="00E66E37" w:rsidRDefault="00E66E37" w:rsidP="00E66E37">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E66E37" w:rsidRPr="00E66E37" w14:paraId="28089EB0" w14:textId="77777777" w:rsidTr="00E66E37">
                    <w:tc>
                      <w:tcPr>
                        <w:tcW w:w="1740" w:type="dxa"/>
                        <w:tcMar>
                          <w:top w:w="0" w:type="dxa"/>
                          <w:left w:w="0" w:type="dxa"/>
                          <w:bottom w:w="0" w:type="dxa"/>
                          <w:right w:w="0" w:type="dxa"/>
                        </w:tcMar>
                      </w:tcPr>
                      <w:p w14:paraId="67997A49"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Cacao</w:t>
                        </w:r>
                      </w:p>
                      <w:p w14:paraId="05F5213C" w14:textId="77777777" w:rsidR="00E66E37" w:rsidRPr="00E66E37" w:rsidRDefault="00E66E37" w:rsidP="00E66E37">
                        <w:pPr>
                          <w:spacing w:before="20" w:after="20" w:line="1" w:lineRule="auto"/>
                        </w:pPr>
                      </w:p>
                    </w:tc>
                  </w:tr>
                </w:tbl>
                <w:p w14:paraId="6DBCA000" w14:textId="77777777" w:rsidR="00E66E37" w:rsidRPr="00E66E37" w:rsidRDefault="00E66E37" w:rsidP="00E66E37">
                  <w:pPr>
                    <w:spacing w:before="20" w:after="20" w:line="1" w:lineRule="auto"/>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8530693" w14:textId="77777777" w:rsidR="00E66E37" w:rsidRPr="00E66E37" w:rsidRDefault="00E66E37" w:rsidP="00E66E37">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E66E37" w:rsidRPr="00E66E37" w14:paraId="2227A108" w14:textId="77777777" w:rsidTr="00E66E37">
                    <w:tc>
                      <w:tcPr>
                        <w:tcW w:w="2115" w:type="dxa"/>
                        <w:tcMar>
                          <w:top w:w="0" w:type="dxa"/>
                          <w:left w:w="0" w:type="dxa"/>
                          <w:bottom w:w="0" w:type="dxa"/>
                          <w:right w:w="0" w:type="dxa"/>
                        </w:tcMar>
                      </w:tcPr>
                      <w:p w14:paraId="243028DE" w14:textId="77777777" w:rsidR="00E66E37" w:rsidRPr="00E66E37" w:rsidRDefault="00E66E37" w:rsidP="00E66E37">
                        <w:pPr>
                          <w:spacing w:before="20" w:after="20"/>
                          <w:jc w:val="left"/>
                          <w:rPr>
                            <w:rFonts w:cs="Arial"/>
                            <w:color w:val="000000"/>
                            <w:sz w:val="16"/>
                            <w:szCs w:val="16"/>
                          </w:rPr>
                        </w:pPr>
                        <w:r w:rsidRPr="00E66E37">
                          <w:rPr>
                            <w:rFonts w:cs="Arial"/>
                            <w:i/>
                            <w:iCs/>
                            <w:color w:val="000000"/>
                            <w:sz w:val="16"/>
                            <w:szCs w:val="16"/>
                          </w:rPr>
                          <w:t>Theobroma cacao</w:t>
                        </w:r>
                        <w:r w:rsidRPr="00E66E37">
                          <w:rPr>
                            <w:rFonts w:cs="Arial"/>
                            <w:color w:val="000000"/>
                            <w:sz w:val="16"/>
                            <w:szCs w:val="16"/>
                          </w:rPr>
                          <w:t> L.</w:t>
                        </w:r>
                      </w:p>
                      <w:p w14:paraId="669CA30A" w14:textId="77777777" w:rsidR="00E66E37" w:rsidRPr="00E66E37" w:rsidRDefault="00E66E37" w:rsidP="00E66E37">
                        <w:pPr>
                          <w:spacing w:before="20" w:after="20" w:line="1" w:lineRule="auto"/>
                          <w:jc w:val="left"/>
                        </w:pPr>
                      </w:p>
                    </w:tc>
                  </w:tr>
                </w:tbl>
                <w:p w14:paraId="6559870C" w14:textId="77777777" w:rsidR="00E66E37" w:rsidRPr="00E66E37" w:rsidRDefault="00E66E37" w:rsidP="00E66E37">
                  <w:pPr>
                    <w:spacing w:before="20" w:after="20" w:line="1" w:lineRule="auto"/>
                    <w:jc w:val="left"/>
                  </w:pPr>
                </w:p>
              </w:tc>
              <w:tc>
                <w:tcPr>
                  <w:tcW w:w="17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69EBAB7" w14:textId="77777777" w:rsidR="00E66E37" w:rsidRPr="00E66E37" w:rsidRDefault="00E66E37" w:rsidP="00E66E37">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E66E37" w:rsidRPr="00E66E37" w14:paraId="759B5359" w14:textId="77777777" w:rsidTr="00E66E37">
                    <w:tc>
                      <w:tcPr>
                        <w:tcW w:w="1815" w:type="dxa"/>
                        <w:tcMar>
                          <w:top w:w="0" w:type="dxa"/>
                          <w:left w:w="0" w:type="dxa"/>
                          <w:bottom w:w="0" w:type="dxa"/>
                          <w:right w:w="0" w:type="dxa"/>
                        </w:tcMar>
                      </w:tcPr>
                      <w:p w14:paraId="026DD2C7"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THEOB_CAC</w:t>
                        </w:r>
                      </w:p>
                      <w:p w14:paraId="4A3BDD08" w14:textId="77777777" w:rsidR="00E66E37" w:rsidRPr="00E66E37" w:rsidRDefault="00E66E37" w:rsidP="00E66E37">
                        <w:pPr>
                          <w:spacing w:before="20" w:after="20" w:line="1" w:lineRule="auto"/>
                        </w:pPr>
                      </w:p>
                    </w:tc>
                  </w:tr>
                </w:tbl>
                <w:p w14:paraId="62D96D33" w14:textId="77777777" w:rsidR="00E66E37" w:rsidRPr="00E66E37" w:rsidRDefault="00E66E37" w:rsidP="00E66E37">
                  <w:pPr>
                    <w:spacing w:before="20" w:after="20" w:line="1" w:lineRule="auto"/>
                  </w:pPr>
                </w:p>
              </w:tc>
            </w:tr>
            <w:tr w:rsidR="00E66E37" w:rsidRPr="00E66E37" w14:paraId="1FE9F7B6" w14:textId="77777777" w:rsidTr="00E66E37">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289F625" w14:textId="77777777" w:rsidR="00E66E37" w:rsidRPr="00E66E37" w:rsidRDefault="00E66E37" w:rsidP="00E66E37">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E66E37" w:rsidRPr="00E66E37" w14:paraId="1492867A" w14:textId="77777777" w:rsidTr="00E66E37">
                    <w:tc>
                      <w:tcPr>
                        <w:tcW w:w="615" w:type="dxa"/>
                        <w:tcMar>
                          <w:top w:w="0" w:type="dxa"/>
                          <w:left w:w="0" w:type="dxa"/>
                          <w:bottom w:w="0" w:type="dxa"/>
                          <w:right w:w="0" w:type="dxa"/>
                        </w:tcMar>
                      </w:tcPr>
                      <w:p w14:paraId="31B4D4F7"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MX</w:t>
                        </w:r>
                      </w:p>
                      <w:p w14:paraId="015AD463" w14:textId="77777777" w:rsidR="00E66E37" w:rsidRPr="00E66E37" w:rsidRDefault="00E66E37" w:rsidP="00E66E37">
                        <w:pPr>
                          <w:spacing w:before="20" w:after="20" w:line="1" w:lineRule="auto"/>
                        </w:pPr>
                      </w:p>
                    </w:tc>
                  </w:tr>
                </w:tbl>
                <w:p w14:paraId="543DA5C0" w14:textId="77777777" w:rsidR="00E66E37" w:rsidRPr="00E66E37" w:rsidRDefault="00E66E37" w:rsidP="00E66E37">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C0C9B44" w14:textId="77777777" w:rsidR="00E66E37" w:rsidRPr="00E66E37" w:rsidRDefault="00E66E37" w:rsidP="00E66E37">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E66E37" w:rsidRPr="00E66E37" w14:paraId="12AE7680" w14:textId="77777777" w:rsidTr="00E66E37">
                    <w:tc>
                      <w:tcPr>
                        <w:tcW w:w="465" w:type="dxa"/>
                        <w:tcMar>
                          <w:top w:w="0" w:type="dxa"/>
                          <w:left w:w="0" w:type="dxa"/>
                          <w:bottom w:w="0" w:type="dxa"/>
                          <w:right w:w="0" w:type="dxa"/>
                        </w:tcMar>
                      </w:tcPr>
                      <w:p w14:paraId="6AAD600F"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TWF</w:t>
                        </w:r>
                      </w:p>
                      <w:p w14:paraId="184B0FEB" w14:textId="77777777" w:rsidR="00E66E37" w:rsidRPr="00E66E37" w:rsidRDefault="00E66E37" w:rsidP="00E66E37">
                        <w:pPr>
                          <w:spacing w:before="20" w:after="20" w:line="1" w:lineRule="auto"/>
                        </w:pPr>
                      </w:p>
                    </w:tc>
                  </w:tr>
                </w:tbl>
                <w:p w14:paraId="4A04D4F5" w14:textId="77777777" w:rsidR="00E66E37" w:rsidRPr="00E66E37" w:rsidRDefault="00E66E37" w:rsidP="00E66E37">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66A8748" w14:textId="77777777" w:rsidR="00E66E37" w:rsidRPr="00E66E37" w:rsidRDefault="00E66E37" w:rsidP="00E66E37">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E66E37" w:rsidRPr="00E66E37" w14:paraId="239E2F1F" w14:textId="77777777" w:rsidTr="00E66E37">
                    <w:tc>
                      <w:tcPr>
                        <w:tcW w:w="930" w:type="dxa"/>
                        <w:tcMar>
                          <w:top w:w="0" w:type="dxa"/>
                          <w:left w:w="0" w:type="dxa"/>
                          <w:bottom w:w="0" w:type="dxa"/>
                          <w:right w:w="0" w:type="dxa"/>
                        </w:tcMar>
                      </w:tcPr>
                      <w:p w14:paraId="2FD4AB8D"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A</w:t>
                        </w:r>
                      </w:p>
                      <w:p w14:paraId="0CC60443" w14:textId="77777777" w:rsidR="00E66E37" w:rsidRPr="00E66E37" w:rsidRDefault="00E66E37" w:rsidP="00E66E37">
                        <w:pPr>
                          <w:spacing w:before="20" w:after="20" w:line="1" w:lineRule="auto"/>
                        </w:pPr>
                      </w:p>
                    </w:tc>
                  </w:tr>
                </w:tbl>
                <w:p w14:paraId="06827542" w14:textId="77777777" w:rsidR="00E66E37" w:rsidRPr="00E66E37" w:rsidRDefault="00E66E37" w:rsidP="00E66E37">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5D912E8" w14:textId="77777777" w:rsidR="00E66E37" w:rsidRPr="00E66E37" w:rsidRDefault="00E66E37" w:rsidP="00E66E37">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E66E37" w:rsidRPr="00E66E37" w14:paraId="421226DC" w14:textId="77777777" w:rsidTr="00E66E37">
                    <w:tc>
                      <w:tcPr>
                        <w:tcW w:w="1395" w:type="dxa"/>
                        <w:tcMar>
                          <w:top w:w="0" w:type="dxa"/>
                          <w:left w:w="0" w:type="dxa"/>
                          <w:bottom w:w="0" w:type="dxa"/>
                          <w:right w:w="0" w:type="dxa"/>
                        </w:tcMar>
                      </w:tcPr>
                      <w:p w14:paraId="03B73563"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TG/271/1</w:t>
                        </w:r>
                      </w:p>
                      <w:p w14:paraId="2687C80B" w14:textId="77777777" w:rsidR="00E66E37" w:rsidRPr="00E66E37" w:rsidRDefault="00E66E37" w:rsidP="00E66E37">
                        <w:pPr>
                          <w:spacing w:before="20" w:after="20" w:line="1" w:lineRule="auto"/>
                        </w:pPr>
                      </w:p>
                    </w:tc>
                  </w:tr>
                </w:tbl>
                <w:p w14:paraId="4D69B018" w14:textId="77777777" w:rsidR="00E66E37" w:rsidRPr="00E66E37" w:rsidRDefault="00E66E37" w:rsidP="00E66E37">
                  <w:pPr>
                    <w:spacing w:before="20" w:after="20" w:line="1" w:lineRule="auto"/>
                  </w:pPr>
                </w:p>
              </w:tc>
              <w:tc>
                <w:tcPr>
                  <w:tcW w:w="9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A957151" w14:textId="77777777" w:rsidR="00E66E37" w:rsidRPr="00E66E37" w:rsidRDefault="00E66E37" w:rsidP="00E66E37">
                  <w:pPr>
                    <w:spacing w:before="20" w:after="20"/>
                    <w:rPr>
                      <w:rFonts w:eastAsia="Arial" w:cs="Arial"/>
                      <w:color w:val="000000"/>
                      <w:sz w:val="16"/>
                      <w:szCs w:val="16"/>
                    </w:rPr>
                  </w:pPr>
                  <w:r w:rsidRPr="00E66E37">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E66E37" w:rsidRPr="00E66E37" w14:paraId="19AE9858" w14:textId="77777777" w:rsidTr="00E66E37">
                    <w:tc>
                      <w:tcPr>
                        <w:tcW w:w="1425" w:type="dxa"/>
                        <w:tcMar>
                          <w:top w:w="0" w:type="dxa"/>
                          <w:left w:w="0" w:type="dxa"/>
                          <w:bottom w:w="0" w:type="dxa"/>
                          <w:right w:w="0" w:type="dxa"/>
                        </w:tcMar>
                      </w:tcPr>
                      <w:p w14:paraId="02292026"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2011</w:t>
                        </w:r>
                      </w:p>
                      <w:p w14:paraId="7EC2FE9C" w14:textId="77777777" w:rsidR="00E66E37" w:rsidRPr="00E66E37" w:rsidRDefault="00E66E37" w:rsidP="00E66E37">
                        <w:pPr>
                          <w:spacing w:before="20" w:after="20" w:line="1" w:lineRule="auto"/>
                        </w:pPr>
                      </w:p>
                    </w:tc>
                  </w:tr>
                </w:tbl>
                <w:p w14:paraId="5A172123" w14:textId="77777777" w:rsidR="00E66E37" w:rsidRPr="00E66E37" w:rsidRDefault="00E66E37" w:rsidP="00E66E37">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45F2C42" w14:textId="77777777" w:rsidR="00E66E37" w:rsidRPr="00E66E37" w:rsidRDefault="00E66E37" w:rsidP="00E66E37">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E66E37" w:rsidRPr="00E66E37" w14:paraId="483C84D0" w14:textId="77777777" w:rsidTr="00E66E37">
                    <w:tc>
                      <w:tcPr>
                        <w:tcW w:w="1470" w:type="dxa"/>
                        <w:tcMar>
                          <w:top w:w="0" w:type="dxa"/>
                          <w:left w:w="0" w:type="dxa"/>
                          <w:bottom w:w="0" w:type="dxa"/>
                          <w:right w:w="0" w:type="dxa"/>
                        </w:tcMar>
                      </w:tcPr>
                      <w:p w14:paraId="1231B313"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Dragon Fruit</w:t>
                        </w:r>
                      </w:p>
                      <w:p w14:paraId="17AFA43D" w14:textId="77777777" w:rsidR="00E66E37" w:rsidRPr="00E66E37" w:rsidRDefault="00E66E37" w:rsidP="00E66E37">
                        <w:pPr>
                          <w:spacing w:before="20" w:after="20" w:line="1" w:lineRule="auto"/>
                        </w:pPr>
                      </w:p>
                    </w:tc>
                  </w:tr>
                </w:tbl>
                <w:p w14:paraId="54BFF26F" w14:textId="77777777" w:rsidR="00E66E37" w:rsidRPr="00E66E37" w:rsidRDefault="00E66E37" w:rsidP="00E66E37">
                  <w:pPr>
                    <w:spacing w:before="20" w:after="20" w:line="1" w:lineRule="auto"/>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2C4621E" w14:textId="77777777" w:rsidR="00E66E37" w:rsidRPr="00E66E37" w:rsidRDefault="00E66E37" w:rsidP="00E66E37">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E66E37" w:rsidRPr="00E66E37" w14:paraId="2E591F79" w14:textId="77777777" w:rsidTr="00E66E37">
                    <w:tc>
                      <w:tcPr>
                        <w:tcW w:w="1560" w:type="dxa"/>
                        <w:tcMar>
                          <w:top w:w="0" w:type="dxa"/>
                          <w:left w:w="0" w:type="dxa"/>
                          <w:bottom w:w="0" w:type="dxa"/>
                          <w:right w:w="0" w:type="dxa"/>
                        </w:tcMar>
                      </w:tcPr>
                      <w:p w14:paraId="22F4F1EA"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Fruit du dragon</w:t>
                        </w:r>
                      </w:p>
                      <w:p w14:paraId="29F16FC2" w14:textId="77777777" w:rsidR="00E66E37" w:rsidRPr="00E66E37" w:rsidRDefault="00E66E37" w:rsidP="00E66E37">
                        <w:pPr>
                          <w:spacing w:before="20" w:after="20" w:line="1" w:lineRule="auto"/>
                        </w:pPr>
                      </w:p>
                    </w:tc>
                  </w:tr>
                </w:tbl>
                <w:p w14:paraId="2C192F10" w14:textId="77777777" w:rsidR="00E66E37" w:rsidRPr="00E66E37" w:rsidRDefault="00E66E37" w:rsidP="00E66E37">
                  <w:pPr>
                    <w:spacing w:before="20" w:after="20" w:line="1" w:lineRule="auto"/>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D2F44F0" w14:textId="77777777" w:rsidR="00E66E37" w:rsidRPr="00E66E37" w:rsidRDefault="00E66E37" w:rsidP="00E66E37">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E66E37" w:rsidRPr="00E66E37" w14:paraId="38C3FBE8" w14:textId="77777777" w:rsidTr="00E66E37">
                    <w:tc>
                      <w:tcPr>
                        <w:tcW w:w="1515" w:type="dxa"/>
                        <w:tcMar>
                          <w:top w:w="0" w:type="dxa"/>
                          <w:left w:w="0" w:type="dxa"/>
                          <w:bottom w:w="0" w:type="dxa"/>
                          <w:right w:w="0" w:type="dxa"/>
                        </w:tcMar>
                      </w:tcPr>
                      <w:p w14:paraId="79749A01"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Pitahaya, Drachen-Frucht</w:t>
                        </w:r>
                      </w:p>
                      <w:p w14:paraId="09450B02" w14:textId="77777777" w:rsidR="00E66E37" w:rsidRPr="00E66E37" w:rsidRDefault="00E66E37" w:rsidP="00E66E37">
                        <w:pPr>
                          <w:spacing w:before="20" w:after="20" w:line="1" w:lineRule="auto"/>
                        </w:pPr>
                      </w:p>
                    </w:tc>
                  </w:tr>
                </w:tbl>
                <w:p w14:paraId="51A3C541" w14:textId="77777777" w:rsidR="00E66E37" w:rsidRPr="00E66E37" w:rsidRDefault="00E66E37" w:rsidP="00E66E37">
                  <w:pPr>
                    <w:spacing w:before="20" w:after="20" w:line="1" w:lineRule="auto"/>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2D31D84" w14:textId="77777777" w:rsidR="00E66E37" w:rsidRPr="00E66E37" w:rsidRDefault="00E66E37" w:rsidP="00E66E37">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E66E37" w:rsidRPr="00E66E37" w14:paraId="11FDE844" w14:textId="77777777" w:rsidTr="00E66E37">
                    <w:tc>
                      <w:tcPr>
                        <w:tcW w:w="1740" w:type="dxa"/>
                        <w:tcMar>
                          <w:top w:w="0" w:type="dxa"/>
                          <w:left w:w="0" w:type="dxa"/>
                          <w:bottom w:w="0" w:type="dxa"/>
                          <w:right w:w="0" w:type="dxa"/>
                        </w:tcMar>
                      </w:tcPr>
                      <w:p w14:paraId="48200EB2"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Pitahaya</w:t>
                        </w:r>
                      </w:p>
                      <w:p w14:paraId="10E08FEB" w14:textId="77777777" w:rsidR="00E66E37" w:rsidRPr="00E66E37" w:rsidRDefault="00E66E37" w:rsidP="00E66E37">
                        <w:pPr>
                          <w:spacing w:before="20" w:after="20" w:line="1" w:lineRule="auto"/>
                        </w:pPr>
                      </w:p>
                    </w:tc>
                  </w:tr>
                </w:tbl>
                <w:p w14:paraId="54C42D87" w14:textId="77777777" w:rsidR="00E66E37" w:rsidRPr="00E66E37" w:rsidRDefault="00E66E37" w:rsidP="00E66E37">
                  <w:pPr>
                    <w:spacing w:before="20" w:after="20" w:line="1" w:lineRule="auto"/>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513700F" w14:textId="77777777" w:rsidR="00E66E37" w:rsidRPr="00E66E37" w:rsidRDefault="00E66E37" w:rsidP="00E66E37">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E66E37" w:rsidRPr="00E66E37" w14:paraId="265206E5" w14:textId="77777777" w:rsidTr="00E66E37">
                    <w:tc>
                      <w:tcPr>
                        <w:tcW w:w="2115" w:type="dxa"/>
                        <w:tcMar>
                          <w:top w:w="0" w:type="dxa"/>
                          <w:left w:w="0" w:type="dxa"/>
                          <w:bottom w:w="0" w:type="dxa"/>
                          <w:right w:w="0" w:type="dxa"/>
                        </w:tcMar>
                      </w:tcPr>
                      <w:p w14:paraId="55BEA506" w14:textId="77777777" w:rsidR="00E66E37" w:rsidRPr="00E66E37" w:rsidRDefault="00E66E37" w:rsidP="00E66E37">
                        <w:pPr>
                          <w:spacing w:before="20" w:after="20"/>
                          <w:jc w:val="left"/>
                          <w:rPr>
                            <w:rFonts w:cs="Arial"/>
                            <w:color w:val="000000"/>
                            <w:sz w:val="16"/>
                            <w:szCs w:val="16"/>
                          </w:rPr>
                        </w:pPr>
                        <w:r w:rsidRPr="00E66E37">
                          <w:rPr>
                            <w:rFonts w:cs="Arial"/>
                            <w:i/>
                            <w:iCs/>
                            <w:color w:val="000000"/>
                            <w:sz w:val="16"/>
                            <w:szCs w:val="16"/>
                          </w:rPr>
                          <w:t>Hylocereus undatus</w:t>
                        </w:r>
                        <w:r w:rsidRPr="00E66E37">
                          <w:rPr>
                            <w:rFonts w:cs="Arial"/>
                            <w:color w:val="000000"/>
                            <w:sz w:val="16"/>
                            <w:szCs w:val="16"/>
                          </w:rPr>
                          <w:t> (Haw.) Britton &amp; Rose</w:t>
                        </w:r>
                      </w:p>
                      <w:p w14:paraId="0DCDAC27" w14:textId="77777777" w:rsidR="00E66E37" w:rsidRPr="00E66E37" w:rsidRDefault="00E66E37" w:rsidP="00E66E37">
                        <w:pPr>
                          <w:spacing w:before="20" w:after="20" w:line="1" w:lineRule="auto"/>
                          <w:jc w:val="left"/>
                        </w:pPr>
                      </w:p>
                    </w:tc>
                  </w:tr>
                </w:tbl>
                <w:p w14:paraId="33DF57E8" w14:textId="77777777" w:rsidR="00E66E37" w:rsidRPr="00E66E37" w:rsidRDefault="00E66E37" w:rsidP="00E66E37">
                  <w:pPr>
                    <w:spacing w:before="20" w:after="20" w:line="1" w:lineRule="auto"/>
                    <w:jc w:val="left"/>
                  </w:pPr>
                </w:p>
              </w:tc>
              <w:tc>
                <w:tcPr>
                  <w:tcW w:w="17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A3C3B85" w14:textId="77777777" w:rsidR="00E66E37" w:rsidRPr="00E66E37" w:rsidRDefault="00E66E37" w:rsidP="00E66E37">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E66E37" w:rsidRPr="00E66E37" w14:paraId="581197B1" w14:textId="77777777" w:rsidTr="00E66E37">
                    <w:tc>
                      <w:tcPr>
                        <w:tcW w:w="1815" w:type="dxa"/>
                        <w:tcMar>
                          <w:top w:w="0" w:type="dxa"/>
                          <w:left w:w="0" w:type="dxa"/>
                          <w:bottom w:w="0" w:type="dxa"/>
                          <w:right w:w="0" w:type="dxa"/>
                        </w:tcMar>
                      </w:tcPr>
                      <w:p w14:paraId="13C427CC"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HYLOC_UND</w:t>
                        </w:r>
                      </w:p>
                      <w:p w14:paraId="673785B6" w14:textId="77777777" w:rsidR="00E66E37" w:rsidRPr="00E66E37" w:rsidRDefault="00E66E37" w:rsidP="00E66E37">
                        <w:pPr>
                          <w:spacing w:before="20" w:after="20" w:line="1" w:lineRule="auto"/>
                        </w:pPr>
                      </w:p>
                    </w:tc>
                  </w:tr>
                </w:tbl>
                <w:p w14:paraId="35F555D1" w14:textId="77777777" w:rsidR="00E66E37" w:rsidRPr="00E66E37" w:rsidRDefault="00E66E37" w:rsidP="00E66E37">
                  <w:pPr>
                    <w:spacing w:before="20" w:after="20" w:line="1" w:lineRule="auto"/>
                  </w:pPr>
                </w:p>
              </w:tc>
            </w:tr>
            <w:tr w:rsidR="00E66E37" w:rsidRPr="00E66E37" w14:paraId="71642D07" w14:textId="77777777" w:rsidTr="00E66E37">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DD0D137" w14:textId="77777777" w:rsidR="00E66E37" w:rsidRPr="00E66E37" w:rsidRDefault="00E66E37" w:rsidP="00E66E37">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E66E37" w:rsidRPr="00E66E37" w14:paraId="6D7F3019" w14:textId="77777777" w:rsidTr="00E66E37">
                    <w:tc>
                      <w:tcPr>
                        <w:tcW w:w="615" w:type="dxa"/>
                        <w:tcMar>
                          <w:top w:w="0" w:type="dxa"/>
                          <w:left w:w="0" w:type="dxa"/>
                          <w:bottom w:w="0" w:type="dxa"/>
                          <w:right w:w="0" w:type="dxa"/>
                        </w:tcMar>
                      </w:tcPr>
                      <w:p w14:paraId="7EF70B7C"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JP</w:t>
                        </w:r>
                      </w:p>
                      <w:p w14:paraId="66809273" w14:textId="77777777" w:rsidR="00E66E37" w:rsidRPr="00E66E37" w:rsidRDefault="00E66E37" w:rsidP="00E66E37">
                        <w:pPr>
                          <w:spacing w:before="20" w:after="20" w:line="1" w:lineRule="auto"/>
                        </w:pPr>
                      </w:p>
                    </w:tc>
                  </w:tr>
                </w:tbl>
                <w:p w14:paraId="4365259E" w14:textId="77777777" w:rsidR="00E66E37" w:rsidRPr="00E66E37" w:rsidRDefault="00E66E37" w:rsidP="00E66E37">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A610607" w14:textId="77777777" w:rsidR="00E66E37" w:rsidRPr="00E66E37" w:rsidRDefault="00E66E37" w:rsidP="00E66E37">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E66E37" w:rsidRPr="00E66E37" w14:paraId="71226219" w14:textId="77777777" w:rsidTr="00E66E37">
                    <w:tc>
                      <w:tcPr>
                        <w:tcW w:w="465" w:type="dxa"/>
                        <w:tcMar>
                          <w:top w:w="0" w:type="dxa"/>
                          <w:left w:w="0" w:type="dxa"/>
                          <w:bottom w:w="0" w:type="dxa"/>
                          <w:right w:w="0" w:type="dxa"/>
                        </w:tcMar>
                      </w:tcPr>
                      <w:p w14:paraId="1730F60A"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TWO</w:t>
                        </w:r>
                      </w:p>
                      <w:p w14:paraId="4C5B99A6" w14:textId="77777777" w:rsidR="00E66E37" w:rsidRPr="00E66E37" w:rsidRDefault="00E66E37" w:rsidP="00E66E37">
                        <w:pPr>
                          <w:spacing w:before="20" w:after="20" w:line="1" w:lineRule="auto"/>
                        </w:pPr>
                      </w:p>
                    </w:tc>
                  </w:tr>
                </w:tbl>
                <w:p w14:paraId="4F1A4F65" w14:textId="77777777" w:rsidR="00E66E37" w:rsidRPr="00E66E37" w:rsidRDefault="00E66E37" w:rsidP="00E66E37">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F64A856" w14:textId="77777777" w:rsidR="00E66E37" w:rsidRPr="00E66E37" w:rsidRDefault="00E66E37" w:rsidP="00E66E37">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E66E37" w:rsidRPr="00E66E37" w14:paraId="0CC0D5CB" w14:textId="77777777" w:rsidTr="00E66E37">
                    <w:tc>
                      <w:tcPr>
                        <w:tcW w:w="930" w:type="dxa"/>
                        <w:tcMar>
                          <w:top w:w="0" w:type="dxa"/>
                          <w:left w:w="0" w:type="dxa"/>
                          <w:bottom w:w="0" w:type="dxa"/>
                          <w:right w:w="0" w:type="dxa"/>
                        </w:tcMar>
                      </w:tcPr>
                      <w:p w14:paraId="139AD27F"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A</w:t>
                        </w:r>
                      </w:p>
                      <w:p w14:paraId="358A1127" w14:textId="77777777" w:rsidR="00E66E37" w:rsidRPr="00E66E37" w:rsidRDefault="00E66E37" w:rsidP="00E66E37">
                        <w:pPr>
                          <w:spacing w:before="20" w:after="20" w:line="1" w:lineRule="auto"/>
                        </w:pPr>
                      </w:p>
                    </w:tc>
                  </w:tr>
                </w:tbl>
                <w:p w14:paraId="5CD6914E" w14:textId="77777777" w:rsidR="00E66E37" w:rsidRPr="00E66E37" w:rsidRDefault="00E66E37" w:rsidP="00E66E37">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E913EE5" w14:textId="77777777" w:rsidR="00E66E37" w:rsidRPr="00E66E37" w:rsidRDefault="00E66E37" w:rsidP="00E66E37">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E66E37" w:rsidRPr="00E66E37" w14:paraId="1BE9BC5E" w14:textId="77777777" w:rsidTr="00E66E37">
                    <w:tc>
                      <w:tcPr>
                        <w:tcW w:w="1395" w:type="dxa"/>
                        <w:tcMar>
                          <w:top w:w="0" w:type="dxa"/>
                          <w:left w:w="0" w:type="dxa"/>
                          <w:bottom w:w="0" w:type="dxa"/>
                          <w:right w:w="0" w:type="dxa"/>
                        </w:tcMar>
                      </w:tcPr>
                      <w:p w14:paraId="15269DB4"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TG/272/1</w:t>
                        </w:r>
                      </w:p>
                      <w:p w14:paraId="057CB2F3" w14:textId="77777777" w:rsidR="00E66E37" w:rsidRPr="00E66E37" w:rsidRDefault="00E66E37" w:rsidP="00E66E37">
                        <w:pPr>
                          <w:spacing w:before="20" w:after="20" w:line="1" w:lineRule="auto"/>
                        </w:pPr>
                      </w:p>
                    </w:tc>
                  </w:tr>
                </w:tbl>
                <w:p w14:paraId="70EC1C71" w14:textId="77777777" w:rsidR="00E66E37" w:rsidRPr="00E66E37" w:rsidRDefault="00E66E37" w:rsidP="00E66E37">
                  <w:pPr>
                    <w:spacing w:before="20" w:after="20" w:line="1" w:lineRule="auto"/>
                  </w:pPr>
                </w:p>
              </w:tc>
              <w:tc>
                <w:tcPr>
                  <w:tcW w:w="9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D0C0108" w14:textId="77777777" w:rsidR="00E66E37" w:rsidRPr="00E66E37" w:rsidRDefault="00E66E37" w:rsidP="00E66E37">
                  <w:pPr>
                    <w:spacing w:before="20" w:after="20"/>
                    <w:rPr>
                      <w:rFonts w:eastAsia="Arial" w:cs="Arial"/>
                      <w:color w:val="000000"/>
                      <w:sz w:val="16"/>
                      <w:szCs w:val="16"/>
                    </w:rPr>
                  </w:pPr>
                  <w:r w:rsidRPr="00E66E37">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E66E37" w:rsidRPr="00E66E37" w14:paraId="1B384ECB" w14:textId="77777777" w:rsidTr="00E66E37">
                    <w:tc>
                      <w:tcPr>
                        <w:tcW w:w="1425" w:type="dxa"/>
                        <w:tcMar>
                          <w:top w:w="0" w:type="dxa"/>
                          <w:left w:w="0" w:type="dxa"/>
                          <w:bottom w:w="0" w:type="dxa"/>
                          <w:right w:w="0" w:type="dxa"/>
                        </w:tcMar>
                      </w:tcPr>
                      <w:p w14:paraId="40904BA0"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2011</w:t>
                        </w:r>
                      </w:p>
                      <w:p w14:paraId="7AB20A0B" w14:textId="77777777" w:rsidR="00E66E37" w:rsidRPr="00E66E37" w:rsidRDefault="00E66E37" w:rsidP="00E66E37">
                        <w:pPr>
                          <w:spacing w:before="20" w:after="20" w:line="1" w:lineRule="auto"/>
                        </w:pPr>
                      </w:p>
                    </w:tc>
                  </w:tr>
                </w:tbl>
                <w:p w14:paraId="5A3392E4" w14:textId="77777777" w:rsidR="00E66E37" w:rsidRPr="00E66E37" w:rsidRDefault="00E66E37" w:rsidP="00E66E37">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7972A2B" w14:textId="77777777" w:rsidR="00E66E37" w:rsidRPr="00E66E37" w:rsidRDefault="00E66E37" w:rsidP="00E66E37">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E66E37" w:rsidRPr="00E66E37" w14:paraId="54EE175B" w14:textId="77777777" w:rsidTr="00E66E37">
                    <w:tc>
                      <w:tcPr>
                        <w:tcW w:w="1470" w:type="dxa"/>
                        <w:tcMar>
                          <w:top w:w="0" w:type="dxa"/>
                          <w:left w:w="0" w:type="dxa"/>
                          <w:bottom w:w="0" w:type="dxa"/>
                          <w:right w:w="0" w:type="dxa"/>
                        </w:tcMar>
                      </w:tcPr>
                      <w:p w14:paraId="4D397854"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Torenia</w:t>
                        </w:r>
                      </w:p>
                      <w:p w14:paraId="30CA1E03" w14:textId="77777777" w:rsidR="00E66E37" w:rsidRPr="00E66E37" w:rsidRDefault="00E66E37" w:rsidP="00E66E37">
                        <w:pPr>
                          <w:spacing w:before="20" w:after="20" w:line="1" w:lineRule="auto"/>
                        </w:pPr>
                      </w:p>
                    </w:tc>
                  </w:tr>
                </w:tbl>
                <w:p w14:paraId="4D02D5B9" w14:textId="77777777" w:rsidR="00E66E37" w:rsidRPr="00E66E37" w:rsidRDefault="00E66E37" w:rsidP="00E66E37">
                  <w:pPr>
                    <w:spacing w:before="20" w:after="20" w:line="1" w:lineRule="auto"/>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0CE07FB" w14:textId="77777777" w:rsidR="00E66E37" w:rsidRPr="00E66E37" w:rsidRDefault="00E66E37" w:rsidP="00E66E37">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E66E37" w:rsidRPr="00E66E37" w14:paraId="640BC162" w14:textId="77777777" w:rsidTr="00E66E37">
                    <w:tc>
                      <w:tcPr>
                        <w:tcW w:w="1560" w:type="dxa"/>
                        <w:tcMar>
                          <w:top w:w="0" w:type="dxa"/>
                          <w:left w:w="0" w:type="dxa"/>
                          <w:bottom w:w="0" w:type="dxa"/>
                          <w:right w:w="0" w:type="dxa"/>
                        </w:tcMar>
                      </w:tcPr>
                      <w:p w14:paraId="7B14DFA1"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Torenia</w:t>
                        </w:r>
                      </w:p>
                      <w:p w14:paraId="6AD40D36" w14:textId="77777777" w:rsidR="00E66E37" w:rsidRPr="00E66E37" w:rsidRDefault="00E66E37" w:rsidP="00E66E37">
                        <w:pPr>
                          <w:spacing w:before="20" w:after="20" w:line="1" w:lineRule="auto"/>
                        </w:pPr>
                      </w:p>
                    </w:tc>
                  </w:tr>
                </w:tbl>
                <w:p w14:paraId="3206B4AE" w14:textId="77777777" w:rsidR="00E66E37" w:rsidRPr="00E66E37" w:rsidRDefault="00E66E37" w:rsidP="00E66E37">
                  <w:pPr>
                    <w:spacing w:before="20" w:after="20" w:line="1" w:lineRule="auto"/>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64E3627" w14:textId="77777777" w:rsidR="00E66E37" w:rsidRPr="00E66E37" w:rsidRDefault="00E66E37" w:rsidP="00E66E37">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E66E37" w:rsidRPr="00E66E37" w14:paraId="2EB98010" w14:textId="77777777" w:rsidTr="00E66E37">
                    <w:tc>
                      <w:tcPr>
                        <w:tcW w:w="1515" w:type="dxa"/>
                        <w:tcMar>
                          <w:top w:w="0" w:type="dxa"/>
                          <w:left w:w="0" w:type="dxa"/>
                          <w:bottom w:w="0" w:type="dxa"/>
                          <w:right w:w="0" w:type="dxa"/>
                        </w:tcMar>
                      </w:tcPr>
                      <w:p w14:paraId="41803FD3"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Torenia</w:t>
                        </w:r>
                      </w:p>
                      <w:p w14:paraId="701D4A55" w14:textId="77777777" w:rsidR="00E66E37" w:rsidRPr="00E66E37" w:rsidRDefault="00E66E37" w:rsidP="00E66E37">
                        <w:pPr>
                          <w:spacing w:before="20" w:after="20" w:line="1" w:lineRule="auto"/>
                        </w:pPr>
                      </w:p>
                    </w:tc>
                  </w:tr>
                </w:tbl>
                <w:p w14:paraId="1D72AFEB" w14:textId="77777777" w:rsidR="00E66E37" w:rsidRPr="00E66E37" w:rsidRDefault="00E66E37" w:rsidP="00E66E37">
                  <w:pPr>
                    <w:spacing w:before="20" w:after="20" w:line="1" w:lineRule="auto"/>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3D3967F" w14:textId="77777777" w:rsidR="00E66E37" w:rsidRPr="00E66E37" w:rsidRDefault="00E66E37" w:rsidP="00E66E37">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E66E37" w:rsidRPr="00E66E37" w14:paraId="568E4BB3" w14:textId="77777777" w:rsidTr="00E66E37">
                    <w:tc>
                      <w:tcPr>
                        <w:tcW w:w="1740" w:type="dxa"/>
                        <w:tcMar>
                          <w:top w:w="0" w:type="dxa"/>
                          <w:left w:w="0" w:type="dxa"/>
                          <w:bottom w:w="0" w:type="dxa"/>
                          <w:right w:w="0" w:type="dxa"/>
                        </w:tcMar>
                      </w:tcPr>
                      <w:p w14:paraId="774174F4"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Torenie</w:t>
                        </w:r>
                      </w:p>
                      <w:p w14:paraId="2530A748" w14:textId="77777777" w:rsidR="00E66E37" w:rsidRPr="00E66E37" w:rsidRDefault="00E66E37" w:rsidP="00E66E37">
                        <w:pPr>
                          <w:spacing w:before="20" w:after="20" w:line="1" w:lineRule="auto"/>
                        </w:pPr>
                      </w:p>
                    </w:tc>
                  </w:tr>
                </w:tbl>
                <w:p w14:paraId="2BFAE400" w14:textId="77777777" w:rsidR="00E66E37" w:rsidRPr="00E66E37" w:rsidRDefault="00E66E37" w:rsidP="00E66E37">
                  <w:pPr>
                    <w:spacing w:before="20" w:after="20" w:line="1" w:lineRule="auto"/>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309A2E6" w14:textId="77777777" w:rsidR="00E66E37" w:rsidRPr="00E66E37" w:rsidRDefault="00E66E37" w:rsidP="00E66E37">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E66E37" w:rsidRPr="00E66E37" w14:paraId="7FDCDB31" w14:textId="77777777" w:rsidTr="00E66E37">
                    <w:tc>
                      <w:tcPr>
                        <w:tcW w:w="2115" w:type="dxa"/>
                        <w:tcMar>
                          <w:top w:w="0" w:type="dxa"/>
                          <w:left w:w="0" w:type="dxa"/>
                          <w:bottom w:w="0" w:type="dxa"/>
                          <w:right w:w="0" w:type="dxa"/>
                        </w:tcMar>
                      </w:tcPr>
                      <w:p w14:paraId="33BB35A9" w14:textId="77777777" w:rsidR="00E66E37" w:rsidRPr="00E66E37" w:rsidRDefault="00E66E37" w:rsidP="00E66E37">
                        <w:pPr>
                          <w:spacing w:before="20" w:after="20"/>
                          <w:jc w:val="left"/>
                          <w:rPr>
                            <w:rFonts w:cs="Arial"/>
                            <w:color w:val="000000"/>
                            <w:sz w:val="16"/>
                            <w:szCs w:val="16"/>
                          </w:rPr>
                        </w:pPr>
                        <w:r w:rsidRPr="00E66E37">
                          <w:rPr>
                            <w:rFonts w:cs="Arial"/>
                            <w:i/>
                            <w:iCs/>
                            <w:color w:val="000000"/>
                            <w:sz w:val="16"/>
                            <w:szCs w:val="16"/>
                          </w:rPr>
                          <w:t>Torenia</w:t>
                        </w:r>
                        <w:r w:rsidRPr="00E66E37">
                          <w:rPr>
                            <w:rFonts w:cs="Arial"/>
                            <w:color w:val="000000"/>
                            <w:sz w:val="16"/>
                            <w:szCs w:val="16"/>
                          </w:rPr>
                          <w:t> L.</w:t>
                        </w:r>
                      </w:p>
                      <w:p w14:paraId="300661A6" w14:textId="77777777" w:rsidR="00E66E37" w:rsidRPr="00E66E37" w:rsidRDefault="00E66E37" w:rsidP="00E66E37">
                        <w:pPr>
                          <w:spacing w:before="20" w:after="20" w:line="1" w:lineRule="auto"/>
                          <w:jc w:val="left"/>
                        </w:pPr>
                      </w:p>
                    </w:tc>
                  </w:tr>
                </w:tbl>
                <w:p w14:paraId="56D1E85A" w14:textId="77777777" w:rsidR="00E66E37" w:rsidRPr="00E66E37" w:rsidRDefault="00E66E37" w:rsidP="00E66E37">
                  <w:pPr>
                    <w:spacing w:before="20" w:after="20" w:line="1" w:lineRule="auto"/>
                    <w:jc w:val="left"/>
                  </w:pPr>
                </w:p>
              </w:tc>
              <w:tc>
                <w:tcPr>
                  <w:tcW w:w="17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DCBA0C8" w14:textId="77777777" w:rsidR="00E66E37" w:rsidRPr="00E66E37" w:rsidRDefault="00E66E37" w:rsidP="00E66E37">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E66E37" w:rsidRPr="00E66E37" w14:paraId="68DEC25B" w14:textId="77777777" w:rsidTr="00E66E37">
                    <w:tc>
                      <w:tcPr>
                        <w:tcW w:w="1815" w:type="dxa"/>
                        <w:tcMar>
                          <w:top w:w="0" w:type="dxa"/>
                          <w:left w:w="0" w:type="dxa"/>
                          <w:bottom w:w="0" w:type="dxa"/>
                          <w:right w:w="0" w:type="dxa"/>
                        </w:tcMar>
                      </w:tcPr>
                      <w:p w14:paraId="17E3FB90"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TOREN</w:t>
                        </w:r>
                      </w:p>
                      <w:p w14:paraId="2036942A" w14:textId="77777777" w:rsidR="00E66E37" w:rsidRPr="00E66E37" w:rsidRDefault="00E66E37" w:rsidP="00E66E37">
                        <w:pPr>
                          <w:spacing w:before="20" w:after="20" w:line="1" w:lineRule="auto"/>
                        </w:pPr>
                      </w:p>
                    </w:tc>
                  </w:tr>
                </w:tbl>
                <w:p w14:paraId="44D3189E" w14:textId="77777777" w:rsidR="00E66E37" w:rsidRPr="00E66E37" w:rsidRDefault="00E66E37" w:rsidP="00E66E37">
                  <w:pPr>
                    <w:spacing w:before="20" w:after="20" w:line="1" w:lineRule="auto"/>
                  </w:pPr>
                </w:p>
              </w:tc>
            </w:tr>
            <w:tr w:rsidR="00E66E37" w:rsidRPr="00E66E37" w14:paraId="1823A06D" w14:textId="77777777" w:rsidTr="00E66E37">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B205843" w14:textId="77777777" w:rsidR="00E66E37" w:rsidRPr="00E66E37" w:rsidRDefault="00E66E37" w:rsidP="00E66E37">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E66E37" w:rsidRPr="00E66E37" w14:paraId="6A5775B9" w14:textId="77777777" w:rsidTr="00E66E37">
                    <w:tc>
                      <w:tcPr>
                        <w:tcW w:w="615" w:type="dxa"/>
                        <w:tcMar>
                          <w:top w:w="0" w:type="dxa"/>
                          <w:left w:w="0" w:type="dxa"/>
                          <w:bottom w:w="0" w:type="dxa"/>
                          <w:right w:w="0" w:type="dxa"/>
                        </w:tcMar>
                      </w:tcPr>
                      <w:p w14:paraId="12E6B96A"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JP</w:t>
                        </w:r>
                      </w:p>
                      <w:p w14:paraId="3863DE64" w14:textId="77777777" w:rsidR="00E66E37" w:rsidRPr="00E66E37" w:rsidRDefault="00E66E37" w:rsidP="00E66E37">
                        <w:pPr>
                          <w:spacing w:before="20" w:after="20" w:line="1" w:lineRule="auto"/>
                        </w:pPr>
                      </w:p>
                    </w:tc>
                  </w:tr>
                </w:tbl>
                <w:p w14:paraId="384C1A6A" w14:textId="77777777" w:rsidR="00E66E37" w:rsidRPr="00E66E37" w:rsidRDefault="00E66E37" w:rsidP="00E66E37">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A9E370A" w14:textId="77777777" w:rsidR="00E66E37" w:rsidRPr="00E66E37" w:rsidRDefault="00E66E37" w:rsidP="00E66E37">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E66E37" w:rsidRPr="00E66E37" w14:paraId="0D6902DD" w14:textId="77777777" w:rsidTr="00E66E37">
                    <w:tc>
                      <w:tcPr>
                        <w:tcW w:w="465" w:type="dxa"/>
                        <w:tcMar>
                          <w:top w:w="0" w:type="dxa"/>
                          <w:left w:w="0" w:type="dxa"/>
                          <w:bottom w:w="0" w:type="dxa"/>
                          <w:right w:w="0" w:type="dxa"/>
                        </w:tcMar>
                      </w:tcPr>
                      <w:p w14:paraId="02B24F02"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TWO</w:t>
                        </w:r>
                      </w:p>
                      <w:p w14:paraId="0D8DA113" w14:textId="77777777" w:rsidR="00E66E37" w:rsidRPr="00E66E37" w:rsidRDefault="00E66E37" w:rsidP="00E66E37">
                        <w:pPr>
                          <w:spacing w:before="20" w:after="20" w:line="1" w:lineRule="auto"/>
                        </w:pPr>
                      </w:p>
                    </w:tc>
                  </w:tr>
                </w:tbl>
                <w:p w14:paraId="109FA22B" w14:textId="77777777" w:rsidR="00E66E37" w:rsidRPr="00E66E37" w:rsidRDefault="00E66E37" w:rsidP="00E66E37">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71D02D8" w14:textId="77777777" w:rsidR="00E66E37" w:rsidRPr="00E66E37" w:rsidRDefault="00E66E37" w:rsidP="00E66E37">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E66E37" w:rsidRPr="00E66E37" w14:paraId="438C693A" w14:textId="77777777" w:rsidTr="00E66E37">
                    <w:tc>
                      <w:tcPr>
                        <w:tcW w:w="930" w:type="dxa"/>
                        <w:tcMar>
                          <w:top w:w="0" w:type="dxa"/>
                          <w:left w:w="0" w:type="dxa"/>
                          <w:bottom w:w="0" w:type="dxa"/>
                          <w:right w:w="0" w:type="dxa"/>
                        </w:tcMar>
                      </w:tcPr>
                      <w:p w14:paraId="0F02ED4A"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A</w:t>
                        </w:r>
                      </w:p>
                      <w:p w14:paraId="7E55FB08" w14:textId="77777777" w:rsidR="00E66E37" w:rsidRPr="00E66E37" w:rsidRDefault="00E66E37" w:rsidP="00E66E37">
                        <w:pPr>
                          <w:spacing w:before="20" w:after="20" w:line="1" w:lineRule="auto"/>
                        </w:pPr>
                      </w:p>
                    </w:tc>
                  </w:tr>
                </w:tbl>
                <w:p w14:paraId="7CADB1B4" w14:textId="77777777" w:rsidR="00E66E37" w:rsidRPr="00E66E37" w:rsidRDefault="00E66E37" w:rsidP="00E66E37">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E874C37" w14:textId="77777777" w:rsidR="00E66E37" w:rsidRPr="00E66E37" w:rsidRDefault="00E66E37" w:rsidP="00E66E37">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E66E37" w:rsidRPr="00E66E37" w14:paraId="1128AF90" w14:textId="77777777" w:rsidTr="00E66E37">
                    <w:tc>
                      <w:tcPr>
                        <w:tcW w:w="1395" w:type="dxa"/>
                        <w:tcMar>
                          <w:top w:w="0" w:type="dxa"/>
                          <w:left w:w="0" w:type="dxa"/>
                          <w:bottom w:w="0" w:type="dxa"/>
                          <w:right w:w="0" w:type="dxa"/>
                        </w:tcMar>
                      </w:tcPr>
                      <w:p w14:paraId="17839D58"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TG/273/1</w:t>
                        </w:r>
                      </w:p>
                      <w:p w14:paraId="2F37F7C3" w14:textId="77777777" w:rsidR="00E66E37" w:rsidRPr="00E66E37" w:rsidRDefault="00E66E37" w:rsidP="00E66E37">
                        <w:pPr>
                          <w:spacing w:before="20" w:after="20" w:line="1" w:lineRule="auto"/>
                        </w:pPr>
                      </w:p>
                    </w:tc>
                  </w:tr>
                </w:tbl>
                <w:p w14:paraId="60E3D1DF" w14:textId="77777777" w:rsidR="00E66E37" w:rsidRPr="00E66E37" w:rsidRDefault="00E66E37" w:rsidP="00E66E37">
                  <w:pPr>
                    <w:spacing w:before="20" w:after="20" w:line="1" w:lineRule="auto"/>
                  </w:pPr>
                </w:p>
              </w:tc>
              <w:tc>
                <w:tcPr>
                  <w:tcW w:w="9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EF73872" w14:textId="77777777" w:rsidR="00E66E37" w:rsidRPr="00E66E37" w:rsidRDefault="00E66E37" w:rsidP="00E66E37">
                  <w:pPr>
                    <w:spacing w:before="20" w:after="20"/>
                    <w:rPr>
                      <w:rFonts w:eastAsia="Arial" w:cs="Arial"/>
                      <w:color w:val="000000"/>
                      <w:sz w:val="16"/>
                      <w:szCs w:val="16"/>
                    </w:rPr>
                  </w:pPr>
                  <w:r w:rsidRPr="00E66E37">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E66E37" w:rsidRPr="00E66E37" w14:paraId="00DD16B5" w14:textId="77777777" w:rsidTr="00E66E37">
                    <w:tc>
                      <w:tcPr>
                        <w:tcW w:w="1425" w:type="dxa"/>
                        <w:tcMar>
                          <w:top w:w="0" w:type="dxa"/>
                          <w:left w:w="0" w:type="dxa"/>
                          <w:bottom w:w="0" w:type="dxa"/>
                          <w:right w:w="0" w:type="dxa"/>
                        </w:tcMar>
                      </w:tcPr>
                      <w:p w14:paraId="0D3D3E7D"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2011</w:t>
                        </w:r>
                      </w:p>
                      <w:p w14:paraId="0193096C" w14:textId="77777777" w:rsidR="00E66E37" w:rsidRPr="00E66E37" w:rsidRDefault="00E66E37" w:rsidP="00E66E37">
                        <w:pPr>
                          <w:spacing w:before="20" w:after="20" w:line="1" w:lineRule="auto"/>
                        </w:pPr>
                      </w:p>
                    </w:tc>
                  </w:tr>
                </w:tbl>
                <w:p w14:paraId="3CBCC026" w14:textId="77777777" w:rsidR="00E66E37" w:rsidRPr="00E66E37" w:rsidRDefault="00E66E37" w:rsidP="00E66E37">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0243F18" w14:textId="77777777" w:rsidR="00E66E37" w:rsidRPr="00E66E37" w:rsidRDefault="00E66E37" w:rsidP="00E66E37">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E66E37" w:rsidRPr="00E66E37" w14:paraId="473E5C72" w14:textId="77777777" w:rsidTr="00E66E37">
                    <w:tc>
                      <w:tcPr>
                        <w:tcW w:w="1470" w:type="dxa"/>
                        <w:tcMar>
                          <w:top w:w="0" w:type="dxa"/>
                          <w:left w:w="0" w:type="dxa"/>
                          <w:bottom w:w="0" w:type="dxa"/>
                          <w:right w:w="0" w:type="dxa"/>
                        </w:tcMar>
                      </w:tcPr>
                      <w:p w14:paraId="7995394E"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Acerola</w:t>
                        </w:r>
                      </w:p>
                      <w:p w14:paraId="6CC47160" w14:textId="77777777" w:rsidR="00E66E37" w:rsidRPr="00E66E37" w:rsidRDefault="00E66E37" w:rsidP="00E66E37">
                        <w:pPr>
                          <w:spacing w:before="20" w:after="20" w:line="1" w:lineRule="auto"/>
                        </w:pPr>
                      </w:p>
                    </w:tc>
                  </w:tr>
                </w:tbl>
                <w:p w14:paraId="3E6D62E5" w14:textId="77777777" w:rsidR="00E66E37" w:rsidRPr="00E66E37" w:rsidRDefault="00E66E37" w:rsidP="00E66E37">
                  <w:pPr>
                    <w:spacing w:before="20" w:after="20" w:line="1" w:lineRule="auto"/>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577D119" w14:textId="77777777" w:rsidR="00E66E37" w:rsidRPr="00E66E37" w:rsidRDefault="00E66E37" w:rsidP="00E66E37">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E66E37" w:rsidRPr="00E66E37" w14:paraId="5C08C567" w14:textId="77777777" w:rsidTr="00E66E37">
                    <w:tc>
                      <w:tcPr>
                        <w:tcW w:w="1560" w:type="dxa"/>
                        <w:tcMar>
                          <w:top w:w="0" w:type="dxa"/>
                          <w:left w:w="0" w:type="dxa"/>
                          <w:bottom w:w="0" w:type="dxa"/>
                          <w:right w:w="0" w:type="dxa"/>
                        </w:tcMar>
                      </w:tcPr>
                      <w:p w14:paraId="609D60C1"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Cerise de Cayenne</w:t>
                        </w:r>
                      </w:p>
                      <w:p w14:paraId="1095C08E" w14:textId="77777777" w:rsidR="00E66E37" w:rsidRPr="00E66E37" w:rsidRDefault="00E66E37" w:rsidP="00E66E37">
                        <w:pPr>
                          <w:spacing w:before="20" w:after="20" w:line="1" w:lineRule="auto"/>
                        </w:pPr>
                      </w:p>
                    </w:tc>
                  </w:tr>
                </w:tbl>
                <w:p w14:paraId="5789D4A3" w14:textId="77777777" w:rsidR="00E66E37" w:rsidRPr="00E66E37" w:rsidRDefault="00E66E37" w:rsidP="00E66E37">
                  <w:pPr>
                    <w:spacing w:before="20" w:after="20" w:line="1" w:lineRule="auto"/>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DAF5159" w14:textId="77777777" w:rsidR="00E66E37" w:rsidRPr="00E66E37" w:rsidRDefault="00E66E37" w:rsidP="00E66E37">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E66E37" w:rsidRPr="00E66E37" w14:paraId="36D0F3E8" w14:textId="77777777" w:rsidTr="00E66E37">
                    <w:tc>
                      <w:tcPr>
                        <w:tcW w:w="1515" w:type="dxa"/>
                        <w:tcMar>
                          <w:top w:w="0" w:type="dxa"/>
                          <w:left w:w="0" w:type="dxa"/>
                          <w:bottom w:w="0" w:type="dxa"/>
                          <w:right w:w="0" w:type="dxa"/>
                        </w:tcMar>
                      </w:tcPr>
                      <w:p w14:paraId="29D09EE5"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Barbadoskirsche</w:t>
                        </w:r>
                      </w:p>
                      <w:p w14:paraId="436C8FAF" w14:textId="77777777" w:rsidR="00E66E37" w:rsidRPr="00E66E37" w:rsidRDefault="00E66E37" w:rsidP="00E66E37">
                        <w:pPr>
                          <w:spacing w:before="20" w:after="20" w:line="1" w:lineRule="auto"/>
                        </w:pPr>
                      </w:p>
                    </w:tc>
                  </w:tr>
                </w:tbl>
                <w:p w14:paraId="0929E220" w14:textId="77777777" w:rsidR="00E66E37" w:rsidRPr="00E66E37" w:rsidRDefault="00E66E37" w:rsidP="00E66E37">
                  <w:pPr>
                    <w:spacing w:before="20" w:after="20" w:line="1" w:lineRule="auto"/>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6D4AD1C" w14:textId="77777777" w:rsidR="00E66E37" w:rsidRPr="00E66E37" w:rsidRDefault="00E66E37" w:rsidP="00E66E37">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E66E37" w:rsidRPr="00E66E37" w14:paraId="08F62F40" w14:textId="77777777" w:rsidTr="00E66E37">
                    <w:tc>
                      <w:tcPr>
                        <w:tcW w:w="1740" w:type="dxa"/>
                        <w:tcMar>
                          <w:top w:w="0" w:type="dxa"/>
                          <w:left w:w="0" w:type="dxa"/>
                          <w:bottom w:w="0" w:type="dxa"/>
                          <w:right w:w="0" w:type="dxa"/>
                        </w:tcMar>
                      </w:tcPr>
                      <w:p w14:paraId="4801C996"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Acerola</w:t>
                        </w:r>
                      </w:p>
                      <w:p w14:paraId="079F6519" w14:textId="77777777" w:rsidR="00E66E37" w:rsidRPr="00E66E37" w:rsidRDefault="00E66E37" w:rsidP="00E66E37">
                        <w:pPr>
                          <w:spacing w:before="20" w:after="20" w:line="1" w:lineRule="auto"/>
                        </w:pPr>
                      </w:p>
                    </w:tc>
                  </w:tr>
                </w:tbl>
                <w:p w14:paraId="677F6272" w14:textId="77777777" w:rsidR="00E66E37" w:rsidRPr="00E66E37" w:rsidRDefault="00E66E37" w:rsidP="00E66E37">
                  <w:pPr>
                    <w:spacing w:before="20" w:after="20" w:line="1" w:lineRule="auto"/>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CF09219" w14:textId="77777777" w:rsidR="00E66E37" w:rsidRPr="00E66E37" w:rsidRDefault="00E66E37" w:rsidP="00E66E37">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E66E37" w:rsidRPr="00E66E37" w14:paraId="03DAA9CD" w14:textId="77777777" w:rsidTr="00E66E37">
                    <w:tc>
                      <w:tcPr>
                        <w:tcW w:w="2115" w:type="dxa"/>
                        <w:tcMar>
                          <w:top w:w="0" w:type="dxa"/>
                          <w:left w:w="0" w:type="dxa"/>
                          <w:bottom w:w="0" w:type="dxa"/>
                          <w:right w:w="0" w:type="dxa"/>
                        </w:tcMar>
                      </w:tcPr>
                      <w:p w14:paraId="54218506" w14:textId="77777777" w:rsidR="00E66E37" w:rsidRPr="00E66E37" w:rsidRDefault="00E66E37" w:rsidP="00E66E37">
                        <w:pPr>
                          <w:spacing w:before="20" w:after="20"/>
                          <w:jc w:val="left"/>
                          <w:rPr>
                            <w:rFonts w:cs="Arial"/>
                            <w:color w:val="000000"/>
                            <w:sz w:val="16"/>
                            <w:szCs w:val="16"/>
                          </w:rPr>
                        </w:pPr>
                        <w:r w:rsidRPr="00E66E37">
                          <w:rPr>
                            <w:rFonts w:cs="Arial"/>
                            <w:i/>
                            <w:iCs/>
                            <w:color w:val="000000"/>
                            <w:sz w:val="16"/>
                            <w:szCs w:val="16"/>
                          </w:rPr>
                          <w:t>Malpighia emarginata</w:t>
                        </w:r>
                        <w:r w:rsidRPr="00E66E37">
                          <w:rPr>
                            <w:rFonts w:cs="Arial"/>
                            <w:color w:val="000000"/>
                            <w:sz w:val="16"/>
                            <w:szCs w:val="16"/>
                          </w:rPr>
                          <w:t> DC.</w:t>
                        </w:r>
                      </w:p>
                      <w:p w14:paraId="24F91D02" w14:textId="77777777" w:rsidR="00E66E37" w:rsidRPr="00E66E37" w:rsidRDefault="00E66E37" w:rsidP="00E66E37">
                        <w:pPr>
                          <w:spacing w:before="20" w:after="20" w:line="1" w:lineRule="auto"/>
                          <w:jc w:val="left"/>
                        </w:pPr>
                      </w:p>
                    </w:tc>
                  </w:tr>
                </w:tbl>
                <w:p w14:paraId="76B0C94D" w14:textId="77777777" w:rsidR="00E66E37" w:rsidRPr="00E66E37" w:rsidRDefault="00E66E37" w:rsidP="00E66E37">
                  <w:pPr>
                    <w:spacing w:before="20" w:after="20" w:line="1" w:lineRule="auto"/>
                    <w:jc w:val="left"/>
                  </w:pPr>
                </w:p>
              </w:tc>
              <w:tc>
                <w:tcPr>
                  <w:tcW w:w="17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7279923" w14:textId="77777777" w:rsidR="00E66E37" w:rsidRPr="00E66E37" w:rsidRDefault="00E66E37" w:rsidP="00E66E37">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E66E37" w:rsidRPr="00E66E37" w14:paraId="668DBA51" w14:textId="77777777" w:rsidTr="00E66E37">
                    <w:tc>
                      <w:tcPr>
                        <w:tcW w:w="1815" w:type="dxa"/>
                        <w:tcMar>
                          <w:top w:w="0" w:type="dxa"/>
                          <w:left w:w="0" w:type="dxa"/>
                          <w:bottom w:w="0" w:type="dxa"/>
                          <w:right w:w="0" w:type="dxa"/>
                        </w:tcMar>
                      </w:tcPr>
                      <w:p w14:paraId="452AD1D2"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ACERR</w:t>
                        </w:r>
                      </w:p>
                      <w:p w14:paraId="16C033BE" w14:textId="77777777" w:rsidR="00E66E37" w:rsidRPr="00E66E37" w:rsidRDefault="00E66E37" w:rsidP="00E66E37">
                        <w:pPr>
                          <w:spacing w:before="20" w:after="20" w:line="1" w:lineRule="auto"/>
                        </w:pPr>
                      </w:p>
                    </w:tc>
                  </w:tr>
                </w:tbl>
                <w:p w14:paraId="66319B67" w14:textId="77777777" w:rsidR="00E66E37" w:rsidRPr="00E66E37" w:rsidRDefault="00E66E37" w:rsidP="00E66E37">
                  <w:pPr>
                    <w:spacing w:before="20" w:after="20" w:line="1" w:lineRule="auto"/>
                  </w:pPr>
                </w:p>
              </w:tc>
            </w:tr>
            <w:tr w:rsidR="00E66E37" w:rsidRPr="00E66E37" w14:paraId="25D89BBE" w14:textId="77777777" w:rsidTr="00E66E37">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9CE3F8E" w14:textId="77777777" w:rsidR="00E66E37" w:rsidRPr="00E66E37" w:rsidRDefault="00E66E37" w:rsidP="00E66E37">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E66E37" w:rsidRPr="00E66E37" w14:paraId="5361DDCD" w14:textId="77777777" w:rsidTr="00E66E37">
                    <w:tc>
                      <w:tcPr>
                        <w:tcW w:w="615" w:type="dxa"/>
                        <w:tcMar>
                          <w:top w:w="0" w:type="dxa"/>
                          <w:left w:w="0" w:type="dxa"/>
                          <w:bottom w:w="0" w:type="dxa"/>
                          <w:right w:w="0" w:type="dxa"/>
                        </w:tcMar>
                      </w:tcPr>
                      <w:p w14:paraId="6868E8C6"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KR</w:t>
                        </w:r>
                      </w:p>
                      <w:p w14:paraId="1BB6EAFE" w14:textId="77777777" w:rsidR="00E66E37" w:rsidRPr="00E66E37" w:rsidRDefault="00E66E37" w:rsidP="00E66E37">
                        <w:pPr>
                          <w:spacing w:before="20" w:after="20" w:line="1" w:lineRule="auto"/>
                        </w:pPr>
                      </w:p>
                    </w:tc>
                  </w:tr>
                </w:tbl>
                <w:p w14:paraId="6C86DEE8" w14:textId="77777777" w:rsidR="00E66E37" w:rsidRPr="00E66E37" w:rsidRDefault="00E66E37" w:rsidP="00E66E37">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D225788" w14:textId="77777777" w:rsidR="00E66E37" w:rsidRPr="00E66E37" w:rsidRDefault="00E66E37" w:rsidP="00E66E37">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E66E37" w:rsidRPr="00E66E37" w14:paraId="295FC0A8" w14:textId="77777777" w:rsidTr="00E66E37">
                    <w:tc>
                      <w:tcPr>
                        <w:tcW w:w="465" w:type="dxa"/>
                        <w:tcMar>
                          <w:top w:w="0" w:type="dxa"/>
                          <w:left w:w="0" w:type="dxa"/>
                          <w:bottom w:w="0" w:type="dxa"/>
                          <w:right w:w="0" w:type="dxa"/>
                        </w:tcMar>
                      </w:tcPr>
                      <w:p w14:paraId="7984A996"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TWO</w:t>
                        </w:r>
                      </w:p>
                      <w:p w14:paraId="716ACDA2" w14:textId="77777777" w:rsidR="00E66E37" w:rsidRPr="00E66E37" w:rsidRDefault="00E66E37" w:rsidP="00E66E37">
                        <w:pPr>
                          <w:spacing w:before="20" w:after="20" w:line="1" w:lineRule="auto"/>
                        </w:pPr>
                      </w:p>
                    </w:tc>
                  </w:tr>
                </w:tbl>
                <w:p w14:paraId="596EA9CC" w14:textId="77777777" w:rsidR="00E66E37" w:rsidRPr="00E66E37" w:rsidRDefault="00E66E37" w:rsidP="00E66E37">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574DCDE" w14:textId="77777777" w:rsidR="00E66E37" w:rsidRPr="00E66E37" w:rsidRDefault="00E66E37" w:rsidP="00E66E37">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E66E37" w:rsidRPr="00E66E37" w14:paraId="5D61F896" w14:textId="77777777" w:rsidTr="00E66E37">
                    <w:tc>
                      <w:tcPr>
                        <w:tcW w:w="930" w:type="dxa"/>
                        <w:tcMar>
                          <w:top w:w="0" w:type="dxa"/>
                          <w:left w:w="0" w:type="dxa"/>
                          <w:bottom w:w="0" w:type="dxa"/>
                          <w:right w:w="0" w:type="dxa"/>
                        </w:tcMar>
                      </w:tcPr>
                      <w:p w14:paraId="6F49D762"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A</w:t>
                        </w:r>
                      </w:p>
                      <w:p w14:paraId="7ED8C747" w14:textId="77777777" w:rsidR="00E66E37" w:rsidRPr="00E66E37" w:rsidRDefault="00E66E37" w:rsidP="00E66E37">
                        <w:pPr>
                          <w:spacing w:before="20" w:after="20" w:line="1" w:lineRule="auto"/>
                        </w:pPr>
                      </w:p>
                    </w:tc>
                  </w:tr>
                </w:tbl>
                <w:p w14:paraId="128A6DD5" w14:textId="77777777" w:rsidR="00E66E37" w:rsidRPr="00E66E37" w:rsidRDefault="00E66E37" w:rsidP="00E66E37">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3A447F6" w14:textId="77777777" w:rsidR="00E66E37" w:rsidRPr="00E66E37" w:rsidRDefault="00E66E37" w:rsidP="00E66E37">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E66E37" w:rsidRPr="00E66E37" w14:paraId="269DC679" w14:textId="77777777" w:rsidTr="00E66E37">
                    <w:tc>
                      <w:tcPr>
                        <w:tcW w:w="1395" w:type="dxa"/>
                        <w:tcMar>
                          <w:top w:w="0" w:type="dxa"/>
                          <w:left w:w="0" w:type="dxa"/>
                          <w:bottom w:w="0" w:type="dxa"/>
                          <w:right w:w="0" w:type="dxa"/>
                        </w:tcMar>
                      </w:tcPr>
                      <w:p w14:paraId="3069A26D"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TG/274/1</w:t>
                        </w:r>
                      </w:p>
                      <w:p w14:paraId="5F890550" w14:textId="77777777" w:rsidR="00E66E37" w:rsidRPr="00E66E37" w:rsidRDefault="00E66E37" w:rsidP="00E66E37">
                        <w:pPr>
                          <w:spacing w:before="20" w:after="20" w:line="1" w:lineRule="auto"/>
                        </w:pPr>
                      </w:p>
                    </w:tc>
                  </w:tr>
                </w:tbl>
                <w:p w14:paraId="0DD3E5D4" w14:textId="77777777" w:rsidR="00E66E37" w:rsidRPr="00E66E37" w:rsidRDefault="00E66E37" w:rsidP="00E66E37">
                  <w:pPr>
                    <w:spacing w:before="20" w:after="20" w:line="1" w:lineRule="auto"/>
                  </w:pPr>
                </w:p>
              </w:tc>
              <w:tc>
                <w:tcPr>
                  <w:tcW w:w="9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524AFA3" w14:textId="77777777" w:rsidR="00E66E37" w:rsidRPr="00E66E37" w:rsidRDefault="00E66E37" w:rsidP="00E66E37">
                  <w:pPr>
                    <w:spacing w:before="20" w:after="20"/>
                    <w:rPr>
                      <w:rFonts w:eastAsia="Arial" w:cs="Arial"/>
                      <w:color w:val="000000"/>
                      <w:sz w:val="16"/>
                      <w:szCs w:val="16"/>
                    </w:rPr>
                  </w:pPr>
                  <w:r w:rsidRPr="00E66E37">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E66E37" w:rsidRPr="00E66E37" w14:paraId="0D9AABB1" w14:textId="77777777" w:rsidTr="00E66E37">
                    <w:tc>
                      <w:tcPr>
                        <w:tcW w:w="1425" w:type="dxa"/>
                        <w:tcMar>
                          <w:top w:w="0" w:type="dxa"/>
                          <w:left w:w="0" w:type="dxa"/>
                          <w:bottom w:w="0" w:type="dxa"/>
                          <w:right w:w="0" w:type="dxa"/>
                        </w:tcMar>
                      </w:tcPr>
                      <w:p w14:paraId="3B72CDD7"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2011</w:t>
                        </w:r>
                      </w:p>
                      <w:p w14:paraId="3E4F91D7" w14:textId="77777777" w:rsidR="00E66E37" w:rsidRPr="00E66E37" w:rsidRDefault="00E66E37" w:rsidP="00E66E37">
                        <w:pPr>
                          <w:spacing w:before="20" w:after="20" w:line="1" w:lineRule="auto"/>
                        </w:pPr>
                      </w:p>
                    </w:tc>
                  </w:tr>
                </w:tbl>
                <w:p w14:paraId="01B95CD4" w14:textId="77777777" w:rsidR="00E66E37" w:rsidRPr="00E66E37" w:rsidRDefault="00E66E37" w:rsidP="00E66E37">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F2AD4FB" w14:textId="77777777" w:rsidR="00E66E37" w:rsidRPr="00E66E37" w:rsidRDefault="00E66E37" w:rsidP="00E66E37">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E66E37" w:rsidRPr="00E66E37" w14:paraId="291DC063" w14:textId="77777777" w:rsidTr="00E66E37">
                    <w:tc>
                      <w:tcPr>
                        <w:tcW w:w="1470" w:type="dxa"/>
                        <w:tcMar>
                          <w:top w:w="0" w:type="dxa"/>
                          <w:left w:w="0" w:type="dxa"/>
                          <w:bottom w:w="0" w:type="dxa"/>
                          <w:right w:w="0" w:type="dxa"/>
                        </w:tcMar>
                      </w:tcPr>
                      <w:p w14:paraId="69398237"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Rose Of Sharon</w:t>
                        </w:r>
                      </w:p>
                      <w:p w14:paraId="5E457170" w14:textId="77777777" w:rsidR="00E66E37" w:rsidRPr="00E66E37" w:rsidRDefault="00E66E37" w:rsidP="00E66E37">
                        <w:pPr>
                          <w:spacing w:before="20" w:after="20" w:line="1" w:lineRule="auto"/>
                        </w:pPr>
                      </w:p>
                    </w:tc>
                  </w:tr>
                </w:tbl>
                <w:p w14:paraId="756A629D" w14:textId="77777777" w:rsidR="00E66E37" w:rsidRPr="00E66E37" w:rsidRDefault="00E66E37" w:rsidP="00E66E37">
                  <w:pPr>
                    <w:spacing w:before="20" w:after="20" w:line="1" w:lineRule="auto"/>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D561A46" w14:textId="77777777" w:rsidR="00E66E37" w:rsidRPr="00E66E37" w:rsidRDefault="00E66E37" w:rsidP="00E66E37">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E66E37" w:rsidRPr="00E66E37" w14:paraId="4DEE3AB7" w14:textId="77777777" w:rsidTr="00E66E37">
                    <w:tc>
                      <w:tcPr>
                        <w:tcW w:w="1560" w:type="dxa"/>
                        <w:tcMar>
                          <w:top w:w="0" w:type="dxa"/>
                          <w:left w:w="0" w:type="dxa"/>
                          <w:bottom w:w="0" w:type="dxa"/>
                          <w:right w:w="0" w:type="dxa"/>
                        </w:tcMar>
                      </w:tcPr>
                      <w:p w14:paraId="3B3A9F03"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Hibiscus de Syrie</w:t>
                        </w:r>
                      </w:p>
                      <w:p w14:paraId="52F2F6AD" w14:textId="77777777" w:rsidR="00E66E37" w:rsidRPr="00E66E37" w:rsidRDefault="00E66E37" w:rsidP="00E66E37">
                        <w:pPr>
                          <w:spacing w:before="20" w:after="20" w:line="1" w:lineRule="auto"/>
                        </w:pPr>
                      </w:p>
                    </w:tc>
                  </w:tr>
                </w:tbl>
                <w:p w14:paraId="474F5F96" w14:textId="77777777" w:rsidR="00E66E37" w:rsidRPr="00E66E37" w:rsidRDefault="00E66E37" w:rsidP="00E66E37">
                  <w:pPr>
                    <w:spacing w:before="20" w:after="20" w:line="1" w:lineRule="auto"/>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B12E6EA" w14:textId="77777777" w:rsidR="00E66E37" w:rsidRPr="00E66E37" w:rsidRDefault="00E66E37" w:rsidP="00E66E37">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E66E37" w:rsidRPr="00E66E37" w14:paraId="2AD60270" w14:textId="77777777" w:rsidTr="00E66E37">
                    <w:tc>
                      <w:tcPr>
                        <w:tcW w:w="1515" w:type="dxa"/>
                        <w:tcMar>
                          <w:top w:w="0" w:type="dxa"/>
                          <w:left w:w="0" w:type="dxa"/>
                          <w:bottom w:w="0" w:type="dxa"/>
                          <w:right w:w="0" w:type="dxa"/>
                        </w:tcMar>
                      </w:tcPr>
                      <w:p w14:paraId="2F318EA7"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Hibiskus, Echter Roseneibisch</w:t>
                        </w:r>
                      </w:p>
                      <w:p w14:paraId="1B3A68DF" w14:textId="77777777" w:rsidR="00E66E37" w:rsidRPr="00E66E37" w:rsidRDefault="00E66E37" w:rsidP="00E66E37">
                        <w:pPr>
                          <w:spacing w:before="20" w:after="20" w:line="1" w:lineRule="auto"/>
                          <w:jc w:val="left"/>
                        </w:pPr>
                      </w:p>
                    </w:tc>
                  </w:tr>
                </w:tbl>
                <w:p w14:paraId="6F284AD7" w14:textId="77777777" w:rsidR="00E66E37" w:rsidRPr="00E66E37" w:rsidRDefault="00E66E37" w:rsidP="00E66E37">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7CC173C" w14:textId="77777777" w:rsidR="00E66E37" w:rsidRPr="00E66E37" w:rsidRDefault="00E66E37" w:rsidP="00E66E37">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E66E37" w:rsidRPr="00E66E37" w14:paraId="5A2B528E" w14:textId="77777777" w:rsidTr="00E66E37">
                    <w:tc>
                      <w:tcPr>
                        <w:tcW w:w="1740" w:type="dxa"/>
                        <w:tcMar>
                          <w:top w:w="0" w:type="dxa"/>
                          <w:left w:w="0" w:type="dxa"/>
                          <w:bottom w:w="0" w:type="dxa"/>
                          <w:right w:w="0" w:type="dxa"/>
                        </w:tcMar>
                      </w:tcPr>
                      <w:p w14:paraId="6BA43FD2" w14:textId="77777777" w:rsidR="00E66E37" w:rsidRPr="00E66E37" w:rsidRDefault="00E66E37" w:rsidP="00E66E37">
                        <w:pPr>
                          <w:spacing w:before="20" w:after="20"/>
                          <w:rPr>
                            <w:rFonts w:cs="Arial"/>
                            <w:color w:val="000000"/>
                            <w:sz w:val="16"/>
                            <w:szCs w:val="16"/>
                            <w:lang w:val="pt-BR"/>
                          </w:rPr>
                        </w:pPr>
                        <w:r w:rsidRPr="00E66E37">
                          <w:rPr>
                            <w:rFonts w:cs="Arial"/>
                            <w:color w:val="000000"/>
                            <w:sz w:val="16"/>
                            <w:szCs w:val="16"/>
                            <w:lang w:val="pt-BR"/>
                          </w:rPr>
                          <w:t>Alteia-Arbustiva, Hibisco Colunar, Hibisco da Siria, Rosa de Sharao</w:t>
                        </w:r>
                      </w:p>
                      <w:p w14:paraId="17315234" w14:textId="77777777" w:rsidR="00E66E37" w:rsidRPr="00E66E37" w:rsidRDefault="00E66E37" w:rsidP="00E66E37">
                        <w:pPr>
                          <w:spacing w:before="20" w:after="20" w:line="1" w:lineRule="auto"/>
                          <w:rPr>
                            <w:lang w:val="pt-BR"/>
                          </w:rPr>
                        </w:pPr>
                      </w:p>
                    </w:tc>
                  </w:tr>
                </w:tbl>
                <w:p w14:paraId="4B0AFE3B" w14:textId="77777777" w:rsidR="00E66E37" w:rsidRPr="00E66E37" w:rsidRDefault="00E66E37" w:rsidP="00E66E37">
                  <w:pPr>
                    <w:spacing w:before="20" w:after="20" w:line="1" w:lineRule="auto"/>
                    <w:rPr>
                      <w:lang w:val="pt-BR"/>
                    </w:rPr>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FC805CE" w14:textId="77777777" w:rsidR="00E66E37" w:rsidRPr="00E66E37" w:rsidRDefault="00E66E37" w:rsidP="00E66E37">
                  <w:pPr>
                    <w:spacing w:before="20" w:after="20"/>
                    <w:jc w:val="left"/>
                    <w:rPr>
                      <w:vanish/>
                      <w:lang w:val="pt-BR"/>
                    </w:rPr>
                  </w:pPr>
                </w:p>
                <w:tbl>
                  <w:tblPr>
                    <w:tblW w:w="2115" w:type="dxa"/>
                    <w:tblLayout w:type="fixed"/>
                    <w:tblCellMar>
                      <w:left w:w="0" w:type="dxa"/>
                      <w:right w:w="0" w:type="dxa"/>
                    </w:tblCellMar>
                    <w:tblLook w:val="01E0" w:firstRow="1" w:lastRow="1" w:firstColumn="1" w:lastColumn="1" w:noHBand="0" w:noVBand="0"/>
                  </w:tblPr>
                  <w:tblGrid>
                    <w:gridCol w:w="2115"/>
                  </w:tblGrid>
                  <w:tr w:rsidR="00E66E37" w:rsidRPr="00E66E37" w14:paraId="24CA874E" w14:textId="77777777" w:rsidTr="00E66E37">
                    <w:tc>
                      <w:tcPr>
                        <w:tcW w:w="2115" w:type="dxa"/>
                        <w:tcMar>
                          <w:top w:w="0" w:type="dxa"/>
                          <w:left w:w="0" w:type="dxa"/>
                          <w:bottom w:w="0" w:type="dxa"/>
                          <w:right w:w="0" w:type="dxa"/>
                        </w:tcMar>
                      </w:tcPr>
                      <w:p w14:paraId="3793B103" w14:textId="77777777" w:rsidR="00E66E37" w:rsidRPr="00E66E37" w:rsidRDefault="00E66E37" w:rsidP="00E66E37">
                        <w:pPr>
                          <w:spacing w:before="20" w:after="20"/>
                          <w:jc w:val="left"/>
                          <w:rPr>
                            <w:rFonts w:cs="Arial"/>
                            <w:color w:val="000000"/>
                            <w:sz w:val="16"/>
                            <w:szCs w:val="16"/>
                          </w:rPr>
                        </w:pPr>
                        <w:r w:rsidRPr="00E66E37">
                          <w:rPr>
                            <w:rFonts w:cs="Arial"/>
                            <w:i/>
                            <w:iCs/>
                            <w:color w:val="000000"/>
                            <w:sz w:val="16"/>
                            <w:szCs w:val="16"/>
                          </w:rPr>
                          <w:t>Hibiscus syriacus </w:t>
                        </w:r>
                        <w:r w:rsidRPr="00E66E37">
                          <w:rPr>
                            <w:rFonts w:cs="Arial"/>
                            <w:color w:val="000000"/>
                            <w:sz w:val="16"/>
                            <w:szCs w:val="16"/>
                          </w:rPr>
                          <w:t xml:space="preserve"> L. </w:t>
                        </w:r>
                        <w:r w:rsidRPr="00E66E37">
                          <w:rPr>
                            <w:rFonts w:cs="Arial"/>
                            <w:color w:val="000000"/>
                            <w:sz w:val="16"/>
                            <w:szCs w:val="16"/>
                          </w:rPr>
                          <w:br/>
                          <w:t> </w:t>
                        </w:r>
                      </w:p>
                      <w:p w14:paraId="37FA9FA0" w14:textId="77777777" w:rsidR="00E66E37" w:rsidRPr="00E66E37" w:rsidRDefault="00E66E37" w:rsidP="00E66E37">
                        <w:pPr>
                          <w:spacing w:before="20" w:after="20" w:line="1" w:lineRule="auto"/>
                          <w:jc w:val="left"/>
                        </w:pPr>
                      </w:p>
                    </w:tc>
                  </w:tr>
                </w:tbl>
                <w:p w14:paraId="08B58E6F" w14:textId="77777777" w:rsidR="00E66E37" w:rsidRPr="00E66E37" w:rsidRDefault="00E66E37" w:rsidP="00E66E37">
                  <w:pPr>
                    <w:spacing w:before="20" w:after="20" w:line="1" w:lineRule="auto"/>
                    <w:jc w:val="left"/>
                  </w:pPr>
                </w:p>
              </w:tc>
              <w:tc>
                <w:tcPr>
                  <w:tcW w:w="17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825FCA9" w14:textId="77777777" w:rsidR="00E66E37" w:rsidRPr="00E66E37" w:rsidRDefault="00E66E37" w:rsidP="00E66E37">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E66E37" w:rsidRPr="00E66E37" w14:paraId="6B2C7C39" w14:textId="77777777" w:rsidTr="00E66E37">
                    <w:tc>
                      <w:tcPr>
                        <w:tcW w:w="1815" w:type="dxa"/>
                        <w:tcMar>
                          <w:top w:w="0" w:type="dxa"/>
                          <w:left w:w="0" w:type="dxa"/>
                          <w:bottom w:w="0" w:type="dxa"/>
                          <w:right w:w="0" w:type="dxa"/>
                        </w:tcMar>
                      </w:tcPr>
                      <w:p w14:paraId="245AAC0C"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HIBIS_SYR</w:t>
                        </w:r>
                      </w:p>
                      <w:p w14:paraId="45871B3B" w14:textId="77777777" w:rsidR="00E66E37" w:rsidRPr="00E66E37" w:rsidRDefault="00E66E37" w:rsidP="00E66E37">
                        <w:pPr>
                          <w:spacing w:before="20" w:after="20" w:line="1" w:lineRule="auto"/>
                        </w:pPr>
                      </w:p>
                    </w:tc>
                  </w:tr>
                </w:tbl>
                <w:p w14:paraId="24A69616" w14:textId="77777777" w:rsidR="00E66E37" w:rsidRPr="00E66E37" w:rsidRDefault="00E66E37" w:rsidP="00E66E37">
                  <w:pPr>
                    <w:spacing w:before="20" w:after="20" w:line="1" w:lineRule="auto"/>
                  </w:pPr>
                </w:p>
              </w:tc>
            </w:tr>
            <w:tr w:rsidR="00E66E37" w:rsidRPr="00E66E37" w14:paraId="4BB0FBBB" w14:textId="77777777" w:rsidTr="00E66E37">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1DB8206" w14:textId="77777777" w:rsidR="00E66E37" w:rsidRPr="00E66E37" w:rsidRDefault="00E66E37" w:rsidP="00E66E37">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E66E37" w:rsidRPr="00E66E37" w14:paraId="4161FDBE" w14:textId="77777777" w:rsidTr="00E66E37">
                    <w:tc>
                      <w:tcPr>
                        <w:tcW w:w="615" w:type="dxa"/>
                        <w:tcMar>
                          <w:top w:w="0" w:type="dxa"/>
                          <w:left w:w="0" w:type="dxa"/>
                          <w:bottom w:w="0" w:type="dxa"/>
                          <w:right w:w="0" w:type="dxa"/>
                        </w:tcMar>
                      </w:tcPr>
                      <w:p w14:paraId="5D17C3EB"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CN</w:t>
                        </w:r>
                      </w:p>
                      <w:p w14:paraId="73C400DC" w14:textId="77777777" w:rsidR="00E66E37" w:rsidRPr="00E66E37" w:rsidRDefault="00E66E37" w:rsidP="00E66E37">
                        <w:pPr>
                          <w:spacing w:before="20" w:after="20" w:line="1" w:lineRule="auto"/>
                        </w:pPr>
                      </w:p>
                    </w:tc>
                  </w:tr>
                </w:tbl>
                <w:p w14:paraId="67504BBF" w14:textId="77777777" w:rsidR="00E66E37" w:rsidRPr="00E66E37" w:rsidRDefault="00E66E37" w:rsidP="00E66E37">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E76C38B" w14:textId="77777777" w:rsidR="00E66E37" w:rsidRPr="00E66E37" w:rsidRDefault="00E66E37" w:rsidP="00E66E37">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E66E37" w:rsidRPr="00E66E37" w14:paraId="603D7359" w14:textId="77777777" w:rsidTr="00E66E37">
                    <w:tc>
                      <w:tcPr>
                        <w:tcW w:w="465" w:type="dxa"/>
                        <w:tcMar>
                          <w:top w:w="0" w:type="dxa"/>
                          <w:left w:w="0" w:type="dxa"/>
                          <w:bottom w:w="0" w:type="dxa"/>
                          <w:right w:w="0" w:type="dxa"/>
                        </w:tcMar>
                      </w:tcPr>
                      <w:p w14:paraId="7D386736"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TWO</w:t>
                        </w:r>
                      </w:p>
                      <w:p w14:paraId="77DC79E6" w14:textId="77777777" w:rsidR="00E66E37" w:rsidRPr="00E66E37" w:rsidRDefault="00E66E37" w:rsidP="00E66E37">
                        <w:pPr>
                          <w:spacing w:before="20" w:after="20" w:line="1" w:lineRule="auto"/>
                        </w:pPr>
                      </w:p>
                    </w:tc>
                  </w:tr>
                </w:tbl>
                <w:p w14:paraId="307F14D8" w14:textId="77777777" w:rsidR="00E66E37" w:rsidRPr="00E66E37" w:rsidRDefault="00E66E37" w:rsidP="00E66E37">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64F7172" w14:textId="77777777" w:rsidR="00E66E37" w:rsidRPr="00E66E37" w:rsidRDefault="00E66E37" w:rsidP="00E66E37">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E66E37" w:rsidRPr="00E66E37" w14:paraId="29BBF3BF" w14:textId="77777777" w:rsidTr="00E66E37">
                    <w:tc>
                      <w:tcPr>
                        <w:tcW w:w="930" w:type="dxa"/>
                        <w:tcMar>
                          <w:top w:w="0" w:type="dxa"/>
                          <w:left w:w="0" w:type="dxa"/>
                          <w:bottom w:w="0" w:type="dxa"/>
                          <w:right w:w="0" w:type="dxa"/>
                        </w:tcMar>
                      </w:tcPr>
                      <w:p w14:paraId="00BFE721"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A</w:t>
                        </w:r>
                      </w:p>
                      <w:p w14:paraId="5D127FC1" w14:textId="77777777" w:rsidR="00E66E37" w:rsidRPr="00E66E37" w:rsidRDefault="00E66E37" w:rsidP="00E66E37">
                        <w:pPr>
                          <w:spacing w:before="20" w:after="20" w:line="1" w:lineRule="auto"/>
                        </w:pPr>
                      </w:p>
                    </w:tc>
                  </w:tr>
                </w:tbl>
                <w:p w14:paraId="2A82A328" w14:textId="77777777" w:rsidR="00E66E37" w:rsidRPr="00E66E37" w:rsidRDefault="00E66E37" w:rsidP="00E66E37">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0B9F4EB" w14:textId="77777777" w:rsidR="00E66E37" w:rsidRPr="00E66E37" w:rsidRDefault="00E66E37" w:rsidP="00E66E37">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E66E37" w:rsidRPr="00E66E37" w14:paraId="78E708BF" w14:textId="77777777" w:rsidTr="00E66E37">
                    <w:tc>
                      <w:tcPr>
                        <w:tcW w:w="1395" w:type="dxa"/>
                        <w:tcMar>
                          <w:top w:w="0" w:type="dxa"/>
                          <w:left w:w="0" w:type="dxa"/>
                          <w:bottom w:w="0" w:type="dxa"/>
                          <w:right w:w="0" w:type="dxa"/>
                        </w:tcMar>
                      </w:tcPr>
                      <w:p w14:paraId="28F5CED6"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TG/275/1 Corr.</w:t>
                        </w:r>
                      </w:p>
                      <w:p w14:paraId="790CBE22" w14:textId="77777777" w:rsidR="00E66E37" w:rsidRPr="00E66E37" w:rsidRDefault="00E66E37" w:rsidP="00E66E37">
                        <w:pPr>
                          <w:spacing w:before="20" w:after="20" w:line="1" w:lineRule="auto"/>
                        </w:pPr>
                      </w:p>
                    </w:tc>
                  </w:tr>
                </w:tbl>
                <w:p w14:paraId="524784E4" w14:textId="77777777" w:rsidR="00E66E37" w:rsidRPr="00E66E37" w:rsidRDefault="00E66E37" w:rsidP="00E66E37">
                  <w:pPr>
                    <w:spacing w:before="20" w:after="20" w:line="1" w:lineRule="auto"/>
                  </w:pPr>
                </w:p>
              </w:tc>
              <w:tc>
                <w:tcPr>
                  <w:tcW w:w="9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CC20243" w14:textId="77777777" w:rsidR="00E66E37" w:rsidRPr="00E66E37" w:rsidRDefault="00E66E37" w:rsidP="00E66E37">
                  <w:pPr>
                    <w:spacing w:before="20" w:after="20"/>
                    <w:rPr>
                      <w:rFonts w:eastAsia="Arial" w:cs="Arial"/>
                      <w:color w:val="000000"/>
                      <w:sz w:val="16"/>
                      <w:szCs w:val="16"/>
                    </w:rPr>
                  </w:pPr>
                  <w:r w:rsidRPr="00E66E37">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E66E37" w:rsidRPr="00E66E37" w14:paraId="0F55C8E6" w14:textId="77777777" w:rsidTr="00E66E37">
                    <w:tc>
                      <w:tcPr>
                        <w:tcW w:w="1425" w:type="dxa"/>
                        <w:tcMar>
                          <w:top w:w="0" w:type="dxa"/>
                          <w:left w:w="0" w:type="dxa"/>
                          <w:bottom w:w="0" w:type="dxa"/>
                          <w:right w:w="0" w:type="dxa"/>
                        </w:tcMar>
                      </w:tcPr>
                      <w:p w14:paraId="59DD793D"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2016</w:t>
                        </w:r>
                      </w:p>
                      <w:p w14:paraId="2080FC25" w14:textId="77777777" w:rsidR="00E66E37" w:rsidRPr="00E66E37" w:rsidRDefault="00E66E37" w:rsidP="00E66E37">
                        <w:pPr>
                          <w:spacing w:before="20" w:after="20" w:line="1" w:lineRule="auto"/>
                        </w:pPr>
                      </w:p>
                    </w:tc>
                  </w:tr>
                </w:tbl>
                <w:p w14:paraId="6908CE88" w14:textId="77777777" w:rsidR="00E66E37" w:rsidRPr="00E66E37" w:rsidRDefault="00E66E37" w:rsidP="00E66E37">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1E83357" w14:textId="77777777" w:rsidR="00E66E37" w:rsidRPr="00E66E37" w:rsidRDefault="00E66E37" w:rsidP="00E66E37">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E66E37" w:rsidRPr="00E66E37" w14:paraId="04BE5618" w14:textId="77777777" w:rsidTr="00E66E37">
                    <w:tc>
                      <w:tcPr>
                        <w:tcW w:w="1470" w:type="dxa"/>
                        <w:tcMar>
                          <w:top w:w="0" w:type="dxa"/>
                          <w:left w:w="0" w:type="dxa"/>
                          <w:bottom w:w="0" w:type="dxa"/>
                          <w:right w:w="0" w:type="dxa"/>
                        </w:tcMar>
                      </w:tcPr>
                      <w:p w14:paraId="140654B8"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Camellia</w:t>
                        </w:r>
                      </w:p>
                      <w:p w14:paraId="51ECCE97" w14:textId="77777777" w:rsidR="00E66E37" w:rsidRPr="00E66E37" w:rsidRDefault="00E66E37" w:rsidP="00E66E37">
                        <w:pPr>
                          <w:spacing w:before="20" w:after="20" w:line="1" w:lineRule="auto"/>
                        </w:pPr>
                      </w:p>
                    </w:tc>
                  </w:tr>
                </w:tbl>
                <w:p w14:paraId="14F98507" w14:textId="77777777" w:rsidR="00E66E37" w:rsidRPr="00E66E37" w:rsidRDefault="00E66E37" w:rsidP="00E66E37">
                  <w:pPr>
                    <w:spacing w:before="20" w:after="20" w:line="1" w:lineRule="auto"/>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3711AC2" w14:textId="77777777" w:rsidR="00E66E37" w:rsidRPr="00E66E37" w:rsidRDefault="00E66E37" w:rsidP="00E66E37">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E66E37" w:rsidRPr="00E66E37" w14:paraId="6C8E330E" w14:textId="77777777" w:rsidTr="00E66E37">
                    <w:tc>
                      <w:tcPr>
                        <w:tcW w:w="1560" w:type="dxa"/>
                        <w:tcMar>
                          <w:top w:w="0" w:type="dxa"/>
                          <w:left w:w="0" w:type="dxa"/>
                          <w:bottom w:w="0" w:type="dxa"/>
                          <w:right w:w="0" w:type="dxa"/>
                        </w:tcMar>
                      </w:tcPr>
                      <w:p w14:paraId="651C6DAD"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Camélia</w:t>
                        </w:r>
                      </w:p>
                      <w:p w14:paraId="0EA86097" w14:textId="77777777" w:rsidR="00E66E37" w:rsidRPr="00E66E37" w:rsidRDefault="00E66E37" w:rsidP="00E66E37">
                        <w:pPr>
                          <w:spacing w:before="20" w:after="20" w:line="1" w:lineRule="auto"/>
                        </w:pPr>
                      </w:p>
                    </w:tc>
                  </w:tr>
                </w:tbl>
                <w:p w14:paraId="264994C0" w14:textId="77777777" w:rsidR="00E66E37" w:rsidRPr="00E66E37" w:rsidRDefault="00E66E37" w:rsidP="00E66E37">
                  <w:pPr>
                    <w:spacing w:before="20" w:after="20" w:line="1" w:lineRule="auto"/>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FDC5C8B" w14:textId="77777777" w:rsidR="00E66E37" w:rsidRPr="00E66E37" w:rsidRDefault="00E66E37" w:rsidP="00E66E37">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E66E37" w:rsidRPr="00E66E37" w14:paraId="26B8B291" w14:textId="77777777" w:rsidTr="00E66E37">
                    <w:tc>
                      <w:tcPr>
                        <w:tcW w:w="1515" w:type="dxa"/>
                        <w:tcMar>
                          <w:top w:w="0" w:type="dxa"/>
                          <w:left w:w="0" w:type="dxa"/>
                          <w:bottom w:w="0" w:type="dxa"/>
                          <w:right w:w="0" w:type="dxa"/>
                        </w:tcMar>
                      </w:tcPr>
                      <w:p w14:paraId="73D735AE"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Kamelie</w:t>
                        </w:r>
                      </w:p>
                      <w:p w14:paraId="223357B6" w14:textId="77777777" w:rsidR="00E66E37" w:rsidRPr="00E66E37" w:rsidRDefault="00E66E37" w:rsidP="00E66E37">
                        <w:pPr>
                          <w:spacing w:before="20" w:after="20" w:line="1" w:lineRule="auto"/>
                        </w:pPr>
                      </w:p>
                    </w:tc>
                  </w:tr>
                </w:tbl>
                <w:p w14:paraId="16A7292A" w14:textId="77777777" w:rsidR="00E66E37" w:rsidRPr="00E66E37" w:rsidRDefault="00E66E37" w:rsidP="00E66E37">
                  <w:pPr>
                    <w:spacing w:before="20" w:after="20" w:line="1" w:lineRule="auto"/>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5E2E47C" w14:textId="77777777" w:rsidR="00E66E37" w:rsidRPr="00E66E37" w:rsidRDefault="00E66E37" w:rsidP="00E66E37">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E66E37" w:rsidRPr="00E66E37" w14:paraId="7A75B04C" w14:textId="77777777" w:rsidTr="00E66E37">
                    <w:tc>
                      <w:tcPr>
                        <w:tcW w:w="1740" w:type="dxa"/>
                        <w:tcMar>
                          <w:top w:w="0" w:type="dxa"/>
                          <w:left w:w="0" w:type="dxa"/>
                          <w:bottom w:w="0" w:type="dxa"/>
                          <w:right w:w="0" w:type="dxa"/>
                        </w:tcMar>
                      </w:tcPr>
                      <w:p w14:paraId="0C6433AE"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Camelia</w:t>
                        </w:r>
                      </w:p>
                      <w:p w14:paraId="7B1F4A63" w14:textId="77777777" w:rsidR="00E66E37" w:rsidRPr="00E66E37" w:rsidRDefault="00E66E37" w:rsidP="00E66E37">
                        <w:pPr>
                          <w:spacing w:before="20" w:after="20" w:line="1" w:lineRule="auto"/>
                        </w:pPr>
                      </w:p>
                    </w:tc>
                  </w:tr>
                </w:tbl>
                <w:p w14:paraId="0FF94906" w14:textId="77777777" w:rsidR="00E66E37" w:rsidRPr="00E66E37" w:rsidRDefault="00E66E37" w:rsidP="00E66E37">
                  <w:pPr>
                    <w:spacing w:before="20" w:after="20" w:line="1" w:lineRule="auto"/>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97336EE" w14:textId="77777777" w:rsidR="00E66E37" w:rsidRPr="00E66E37" w:rsidRDefault="00E66E37" w:rsidP="00E66E37">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E66E37" w:rsidRPr="00E66E37" w14:paraId="266D9694" w14:textId="77777777" w:rsidTr="00E66E37">
                    <w:tc>
                      <w:tcPr>
                        <w:tcW w:w="2115" w:type="dxa"/>
                        <w:tcMar>
                          <w:top w:w="0" w:type="dxa"/>
                          <w:left w:w="0" w:type="dxa"/>
                          <w:bottom w:w="0" w:type="dxa"/>
                          <w:right w:w="0" w:type="dxa"/>
                        </w:tcMar>
                      </w:tcPr>
                      <w:p w14:paraId="040F3ACE" w14:textId="77777777" w:rsidR="00E66E37" w:rsidRPr="00E66E37" w:rsidRDefault="00E66E37" w:rsidP="00E66E37">
                        <w:pPr>
                          <w:spacing w:before="20" w:after="20"/>
                          <w:jc w:val="left"/>
                          <w:rPr>
                            <w:rFonts w:cs="Arial"/>
                            <w:color w:val="000000"/>
                            <w:sz w:val="16"/>
                            <w:szCs w:val="16"/>
                          </w:rPr>
                        </w:pPr>
                        <w:r w:rsidRPr="00E66E37">
                          <w:rPr>
                            <w:rFonts w:cs="Arial"/>
                            <w:i/>
                            <w:iCs/>
                            <w:color w:val="000000"/>
                            <w:sz w:val="16"/>
                            <w:szCs w:val="16"/>
                          </w:rPr>
                          <w:t>Camellia</w:t>
                        </w:r>
                        <w:r w:rsidRPr="00E66E37">
                          <w:rPr>
                            <w:rFonts w:cs="Arial"/>
                            <w:color w:val="000000"/>
                            <w:sz w:val="16"/>
                            <w:szCs w:val="16"/>
                          </w:rPr>
                          <w:t> L.</w:t>
                        </w:r>
                      </w:p>
                      <w:p w14:paraId="574FAB5B" w14:textId="77777777" w:rsidR="00E66E37" w:rsidRPr="00E66E37" w:rsidRDefault="00E66E37" w:rsidP="00E66E37">
                        <w:pPr>
                          <w:spacing w:before="20" w:after="20" w:line="1" w:lineRule="auto"/>
                          <w:jc w:val="left"/>
                        </w:pPr>
                      </w:p>
                    </w:tc>
                  </w:tr>
                </w:tbl>
                <w:p w14:paraId="55368168" w14:textId="77777777" w:rsidR="00E66E37" w:rsidRPr="00E66E37" w:rsidRDefault="00E66E37" w:rsidP="00E66E37">
                  <w:pPr>
                    <w:spacing w:before="20" w:after="20" w:line="1" w:lineRule="auto"/>
                    <w:jc w:val="left"/>
                  </w:pPr>
                </w:p>
              </w:tc>
              <w:tc>
                <w:tcPr>
                  <w:tcW w:w="17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70F6439" w14:textId="77777777" w:rsidR="00E66E37" w:rsidRPr="00E66E37" w:rsidRDefault="00E66E37" w:rsidP="00E66E37">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E66E37" w:rsidRPr="00E66E37" w14:paraId="3749A294" w14:textId="77777777" w:rsidTr="00E66E37">
                    <w:tc>
                      <w:tcPr>
                        <w:tcW w:w="1815" w:type="dxa"/>
                        <w:tcMar>
                          <w:top w:w="0" w:type="dxa"/>
                          <w:left w:w="0" w:type="dxa"/>
                          <w:bottom w:w="0" w:type="dxa"/>
                          <w:right w:w="0" w:type="dxa"/>
                        </w:tcMar>
                      </w:tcPr>
                      <w:p w14:paraId="1484B8B3"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CMLIA</w:t>
                        </w:r>
                      </w:p>
                      <w:p w14:paraId="42AE6446" w14:textId="77777777" w:rsidR="00E66E37" w:rsidRPr="00E66E37" w:rsidRDefault="00E66E37" w:rsidP="00E66E37">
                        <w:pPr>
                          <w:spacing w:before="20" w:after="20" w:line="1" w:lineRule="auto"/>
                        </w:pPr>
                      </w:p>
                    </w:tc>
                  </w:tr>
                </w:tbl>
                <w:p w14:paraId="1EEED6BE" w14:textId="77777777" w:rsidR="00E66E37" w:rsidRPr="00E66E37" w:rsidRDefault="00E66E37" w:rsidP="00E66E37">
                  <w:pPr>
                    <w:spacing w:before="20" w:after="20" w:line="1" w:lineRule="auto"/>
                  </w:pPr>
                </w:p>
              </w:tc>
            </w:tr>
            <w:tr w:rsidR="00E66E37" w:rsidRPr="00E66E37" w14:paraId="63EF0AC4" w14:textId="77777777" w:rsidTr="00E66E37">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FB6246D" w14:textId="77777777" w:rsidR="00E66E37" w:rsidRPr="00E66E37" w:rsidRDefault="00E66E37" w:rsidP="00E66E37">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E66E37" w:rsidRPr="00E66E37" w14:paraId="1E9EC012" w14:textId="77777777" w:rsidTr="00E66E37">
                    <w:tc>
                      <w:tcPr>
                        <w:tcW w:w="615" w:type="dxa"/>
                        <w:tcMar>
                          <w:top w:w="0" w:type="dxa"/>
                          <w:left w:w="0" w:type="dxa"/>
                          <w:bottom w:w="0" w:type="dxa"/>
                          <w:right w:w="0" w:type="dxa"/>
                        </w:tcMar>
                      </w:tcPr>
                      <w:p w14:paraId="69A04E39"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NL</w:t>
                        </w:r>
                      </w:p>
                      <w:p w14:paraId="45E5DEBD" w14:textId="77777777" w:rsidR="00E66E37" w:rsidRPr="00E66E37" w:rsidRDefault="00E66E37" w:rsidP="00E66E37">
                        <w:pPr>
                          <w:spacing w:before="20" w:after="20" w:line="1" w:lineRule="auto"/>
                        </w:pPr>
                      </w:p>
                    </w:tc>
                  </w:tr>
                </w:tbl>
                <w:p w14:paraId="4B3B29FC" w14:textId="77777777" w:rsidR="00E66E37" w:rsidRPr="00E66E37" w:rsidRDefault="00E66E37" w:rsidP="00E66E37">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7C69246" w14:textId="77777777" w:rsidR="00E66E37" w:rsidRPr="00E66E37" w:rsidRDefault="00E66E37" w:rsidP="00E66E37">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E66E37" w:rsidRPr="00E66E37" w14:paraId="59B68A85" w14:textId="77777777" w:rsidTr="00E66E37">
                    <w:tc>
                      <w:tcPr>
                        <w:tcW w:w="465" w:type="dxa"/>
                        <w:tcMar>
                          <w:top w:w="0" w:type="dxa"/>
                          <w:left w:w="0" w:type="dxa"/>
                          <w:bottom w:w="0" w:type="dxa"/>
                          <w:right w:w="0" w:type="dxa"/>
                        </w:tcMar>
                      </w:tcPr>
                      <w:p w14:paraId="57E64638"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TWA</w:t>
                        </w:r>
                      </w:p>
                      <w:p w14:paraId="3820B46D" w14:textId="77777777" w:rsidR="00E66E37" w:rsidRPr="00E66E37" w:rsidRDefault="00E66E37" w:rsidP="00E66E37">
                        <w:pPr>
                          <w:spacing w:before="20" w:after="20" w:line="1" w:lineRule="auto"/>
                        </w:pPr>
                      </w:p>
                    </w:tc>
                  </w:tr>
                </w:tbl>
                <w:p w14:paraId="4AECF0C0" w14:textId="77777777" w:rsidR="00E66E37" w:rsidRPr="00E66E37" w:rsidRDefault="00E66E37" w:rsidP="00E66E37">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EDCC6D2" w14:textId="77777777" w:rsidR="00E66E37" w:rsidRPr="00E66E37" w:rsidRDefault="00E66E37" w:rsidP="00E66E37">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E66E37" w:rsidRPr="00E66E37" w14:paraId="7E4279C5" w14:textId="77777777" w:rsidTr="00E66E37">
                    <w:tc>
                      <w:tcPr>
                        <w:tcW w:w="930" w:type="dxa"/>
                        <w:tcMar>
                          <w:top w:w="0" w:type="dxa"/>
                          <w:left w:w="0" w:type="dxa"/>
                          <w:bottom w:w="0" w:type="dxa"/>
                          <w:right w:w="0" w:type="dxa"/>
                        </w:tcMar>
                      </w:tcPr>
                      <w:p w14:paraId="76C454A8"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A</w:t>
                        </w:r>
                      </w:p>
                      <w:p w14:paraId="64F0A04C" w14:textId="77777777" w:rsidR="00E66E37" w:rsidRPr="00E66E37" w:rsidRDefault="00E66E37" w:rsidP="00E66E37">
                        <w:pPr>
                          <w:spacing w:before="20" w:after="20" w:line="1" w:lineRule="auto"/>
                        </w:pPr>
                      </w:p>
                    </w:tc>
                  </w:tr>
                </w:tbl>
                <w:p w14:paraId="57466590" w14:textId="77777777" w:rsidR="00E66E37" w:rsidRPr="00E66E37" w:rsidRDefault="00E66E37" w:rsidP="00E66E37">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2B32DD6" w14:textId="77777777" w:rsidR="00E66E37" w:rsidRPr="00E66E37" w:rsidRDefault="00E66E37" w:rsidP="00E66E37">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E66E37" w:rsidRPr="00E66E37" w14:paraId="1B95B72E" w14:textId="77777777" w:rsidTr="00E66E37">
                    <w:tc>
                      <w:tcPr>
                        <w:tcW w:w="1395" w:type="dxa"/>
                        <w:tcMar>
                          <w:top w:w="0" w:type="dxa"/>
                          <w:left w:w="0" w:type="dxa"/>
                          <w:bottom w:w="0" w:type="dxa"/>
                          <w:right w:w="0" w:type="dxa"/>
                        </w:tcMar>
                      </w:tcPr>
                      <w:p w14:paraId="6EF2537D"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TG/276/1</w:t>
                        </w:r>
                      </w:p>
                      <w:p w14:paraId="6179E010" w14:textId="77777777" w:rsidR="00E66E37" w:rsidRPr="00E66E37" w:rsidRDefault="00E66E37" w:rsidP="00E66E37">
                        <w:pPr>
                          <w:spacing w:before="20" w:after="20" w:line="1" w:lineRule="auto"/>
                        </w:pPr>
                      </w:p>
                    </w:tc>
                  </w:tr>
                </w:tbl>
                <w:p w14:paraId="59A132BB" w14:textId="77777777" w:rsidR="00E66E37" w:rsidRPr="00E66E37" w:rsidRDefault="00E66E37" w:rsidP="00E66E37">
                  <w:pPr>
                    <w:spacing w:before="20" w:after="20" w:line="1" w:lineRule="auto"/>
                  </w:pPr>
                </w:p>
              </w:tc>
              <w:tc>
                <w:tcPr>
                  <w:tcW w:w="9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82413AA" w14:textId="77777777" w:rsidR="00E66E37" w:rsidRPr="00E66E37" w:rsidRDefault="00E66E37" w:rsidP="00E66E37">
                  <w:pPr>
                    <w:spacing w:before="20" w:after="20"/>
                    <w:rPr>
                      <w:rFonts w:eastAsia="Arial" w:cs="Arial"/>
                      <w:color w:val="000000"/>
                      <w:sz w:val="16"/>
                      <w:szCs w:val="16"/>
                    </w:rPr>
                  </w:pPr>
                  <w:r w:rsidRPr="00E66E37">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E66E37" w:rsidRPr="00E66E37" w14:paraId="000F773D" w14:textId="77777777" w:rsidTr="00E66E37">
                    <w:tc>
                      <w:tcPr>
                        <w:tcW w:w="1425" w:type="dxa"/>
                        <w:tcMar>
                          <w:top w:w="0" w:type="dxa"/>
                          <w:left w:w="0" w:type="dxa"/>
                          <w:bottom w:w="0" w:type="dxa"/>
                          <w:right w:w="0" w:type="dxa"/>
                        </w:tcMar>
                      </w:tcPr>
                      <w:p w14:paraId="3B133188"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2012</w:t>
                        </w:r>
                      </w:p>
                      <w:p w14:paraId="6A6000E6" w14:textId="77777777" w:rsidR="00E66E37" w:rsidRPr="00E66E37" w:rsidRDefault="00E66E37" w:rsidP="00E66E37">
                        <w:pPr>
                          <w:spacing w:before="20" w:after="20" w:line="1" w:lineRule="auto"/>
                        </w:pPr>
                      </w:p>
                    </w:tc>
                  </w:tr>
                </w:tbl>
                <w:p w14:paraId="6C5E000D" w14:textId="77777777" w:rsidR="00E66E37" w:rsidRPr="00E66E37" w:rsidRDefault="00E66E37" w:rsidP="00E66E37">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D34E8F5" w14:textId="77777777" w:rsidR="00E66E37" w:rsidRPr="00E66E37" w:rsidRDefault="00E66E37" w:rsidP="00E66E37">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E66E37" w:rsidRPr="00E66E37" w14:paraId="374F7304" w14:textId="77777777" w:rsidTr="00E66E37">
                    <w:tc>
                      <w:tcPr>
                        <w:tcW w:w="1470" w:type="dxa"/>
                        <w:tcMar>
                          <w:top w:w="0" w:type="dxa"/>
                          <w:left w:w="0" w:type="dxa"/>
                          <w:bottom w:w="0" w:type="dxa"/>
                          <w:right w:w="0" w:type="dxa"/>
                        </w:tcMar>
                      </w:tcPr>
                      <w:p w14:paraId="21D9FEC2"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Hemp</w:t>
                        </w:r>
                      </w:p>
                      <w:p w14:paraId="430F26C7" w14:textId="77777777" w:rsidR="00E66E37" w:rsidRPr="00E66E37" w:rsidRDefault="00E66E37" w:rsidP="00E66E37">
                        <w:pPr>
                          <w:spacing w:before="20" w:after="20" w:line="1" w:lineRule="auto"/>
                        </w:pPr>
                      </w:p>
                    </w:tc>
                  </w:tr>
                </w:tbl>
                <w:p w14:paraId="7DFC284E" w14:textId="77777777" w:rsidR="00E66E37" w:rsidRPr="00E66E37" w:rsidRDefault="00E66E37" w:rsidP="00E66E37">
                  <w:pPr>
                    <w:spacing w:before="20" w:after="20" w:line="1" w:lineRule="auto"/>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DA33FF5" w14:textId="77777777" w:rsidR="00E66E37" w:rsidRPr="00E66E37" w:rsidRDefault="00E66E37" w:rsidP="00E66E37">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E66E37" w:rsidRPr="00E66E37" w14:paraId="1356FE27" w14:textId="77777777" w:rsidTr="00E66E37">
                    <w:tc>
                      <w:tcPr>
                        <w:tcW w:w="1560" w:type="dxa"/>
                        <w:tcMar>
                          <w:top w:w="0" w:type="dxa"/>
                          <w:left w:w="0" w:type="dxa"/>
                          <w:bottom w:w="0" w:type="dxa"/>
                          <w:right w:w="0" w:type="dxa"/>
                        </w:tcMar>
                      </w:tcPr>
                      <w:p w14:paraId="0AD96B28"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Chanvre</w:t>
                        </w:r>
                      </w:p>
                      <w:p w14:paraId="51F08624" w14:textId="77777777" w:rsidR="00E66E37" w:rsidRPr="00E66E37" w:rsidRDefault="00E66E37" w:rsidP="00E66E37">
                        <w:pPr>
                          <w:spacing w:before="20" w:after="20" w:line="1" w:lineRule="auto"/>
                        </w:pPr>
                      </w:p>
                    </w:tc>
                  </w:tr>
                </w:tbl>
                <w:p w14:paraId="0B60E74D" w14:textId="77777777" w:rsidR="00E66E37" w:rsidRPr="00E66E37" w:rsidRDefault="00E66E37" w:rsidP="00E66E37">
                  <w:pPr>
                    <w:spacing w:before="20" w:after="20" w:line="1" w:lineRule="auto"/>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F96333E" w14:textId="77777777" w:rsidR="00E66E37" w:rsidRPr="00E66E37" w:rsidRDefault="00E66E37" w:rsidP="00E66E37">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E66E37" w:rsidRPr="00E66E37" w14:paraId="596BFB0B" w14:textId="77777777" w:rsidTr="00E66E37">
                    <w:tc>
                      <w:tcPr>
                        <w:tcW w:w="1515" w:type="dxa"/>
                        <w:tcMar>
                          <w:top w:w="0" w:type="dxa"/>
                          <w:left w:w="0" w:type="dxa"/>
                          <w:bottom w:w="0" w:type="dxa"/>
                          <w:right w:w="0" w:type="dxa"/>
                        </w:tcMar>
                      </w:tcPr>
                      <w:p w14:paraId="603882D3"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Hanf</w:t>
                        </w:r>
                      </w:p>
                      <w:p w14:paraId="72FFC66B" w14:textId="77777777" w:rsidR="00E66E37" w:rsidRPr="00E66E37" w:rsidRDefault="00E66E37" w:rsidP="00E66E37">
                        <w:pPr>
                          <w:spacing w:before="20" w:after="20" w:line="1" w:lineRule="auto"/>
                        </w:pPr>
                      </w:p>
                    </w:tc>
                  </w:tr>
                </w:tbl>
                <w:p w14:paraId="1E8ABEB9" w14:textId="77777777" w:rsidR="00E66E37" w:rsidRPr="00E66E37" w:rsidRDefault="00E66E37" w:rsidP="00E66E37">
                  <w:pPr>
                    <w:spacing w:before="20" w:after="20" w:line="1" w:lineRule="auto"/>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BC37DFF" w14:textId="77777777" w:rsidR="00E66E37" w:rsidRPr="00E66E37" w:rsidRDefault="00E66E37" w:rsidP="00E66E37">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E66E37" w:rsidRPr="00E66E37" w14:paraId="2ED77FA3" w14:textId="77777777" w:rsidTr="00E66E37">
                    <w:tc>
                      <w:tcPr>
                        <w:tcW w:w="1740" w:type="dxa"/>
                        <w:tcMar>
                          <w:top w:w="0" w:type="dxa"/>
                          <w:left w:w="0" w:type="dxa"/>
                          <w:bottom w:w="0" w:type="dxa"/>
                          <w:right w:w="0" w:type="dxa"/>
                        </w:tcMar>
                      </w:tcPr>
                      <w:p w14:paraId="25C581B8"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Cáñamo</w:t>
                        </w:r>
                      </w:p>
                      <w:p w14:paraId="250E40C5" w14:textId="77777777" w:rsidR="00E66E37" w:rsidRPr="00E66E37" w:rsidRDefault="00E66E37" w:rsidP="00E66E37">
                        <w:pPr>
                          <w:spacing w:before="20" w:after="20" w:line="1" w:lineRule="auto"/>
                        </w:pPr>
                      </w:p>
                    </w:tc>
                  </w:tr>
                </w:tbl>
                <w:p w14:paraId="1C48614A" w14:textId="77777777" w:rsidR="00E66E37" w:rsidRPr="00E66E37" w:rsidRDefault="00E66E37" w:rsidP="00E66E37">
                  <w:pPr>
                    <w:spacing w:before="20" w:after="20" w:line="1" w:lineRule="auto"/>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FC91BE4" w14:textId="77777777" w:rsidR="00E66E37" w:rsidRPr="00E66E37" w:rsidRDefault="00E66E37" w:rsidP="00E66E37">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E66E37" w:rsidRPr="00E66E37" w14:paraId="6B5C17F4" w14:textId="77777777" w:rsidTr="00E66E37">
                    <w:tc>
                      <w:tcPr>
                        <w:tcW w:w="2115" w:type="dxa"/>
                        <w:tcMar>
                          <w:top w:w="0" w:type="dxa"/>
                          <w:left w:w="0" w:type="dxa"/>
                          <w:bottom w:w="0" w:type="dxa"/>
                          <w:right w:w="0" w:type="dxa"/>
                        </w:tcMar>
                      </w:tcPr>
                      <w:p w14:paraId="013FC2AA" w14:textId="77777777" w:rsidR="00E66E37" w:rsidRPr="00E66E37" w:rsidRDefault="00E66E37" w:rsidP="00E66E37">
                        <w:pPr>
                          <w:spacing w:before="20" w:after="20"/>
                          <w:jc w:val="left"/>
                          <w:rPr>
                            <w:rFonts w:cs="Arial"/>
                            <w:color w:val="000000"/>
                            <w:sz w:val="16"/>
                            <w:szCs w:val="16"/>
                          </w:rPr>
                        </w:pPr>
                        <w:r w:rsidRPr="00E66E37">
                          <w:rPr>
                            <w:rFonts w:cs="Arial"/>
                            <w:i/>
                            <w:iCs/>
                            <w:color w:val="000000"/>
                            <w:sz w:val="16"/>
                            <w:szCs w:val="16"/>
                          </w:rPr>
                          <w:t>Cannabis sativa</w:t>
                        </w:r>
                        <w:r w:rsidRPr="00E66E37">
                          <w:rPr>
                            <w:rFonts w:cs="Arial"/>
                            <w:color w:val="000000"/>
                            <w:sz w:val="16"/>
                            <w:szCs w:val="16"/>
                          </w:rPr>
                          <w:t> L.</w:t>
                        </w:r>
                      </w:p>
                      <w:p w14:paraId="061B9627" w14:textId="77777777" w:rsidR="00E66E37" w:rsidRPr="00E66E37" w:rsidRDefault="00E66E37" w:rsidP="00E66E37">
                        <w:pPr>
                          <w:spacing w:before="20" w:after="20" w:line="1" w:lineRule="auto"/>
                          <w:jc w:val="left"/>
                        </w:pPr>
                      </w:p>
                    </w:tc>
                  </w:tr>
                </w:tbl>
                <w:p w14:paraId="470FE369" w14:textId="77777777" w:rsidR="00E66E37" w:rsidRPr="00E66E37" w:rsidRDefault="00E66E37" w:rsidP="00E66E37">
                  <w:pPr>
                    <w:spacing w:before="20" w:after="20" w:line="1" w:lineRule="auto"/>
                    <w:jc w:val="left"/>
                  </w:pPr>
                </w:p>
              </w:tc>
              <w:tc>
                <w:tcPr>
                  <w:tcW w:w="17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793FFCC" w14:textId="77777777" w:rsidR="00E66E37" w:rsidRPr="00E66E37" w:rsidRDefault="00E66E37" w:rsidP="00E66E37">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E66E37" w:rsidRPr="00E66E37" w14:paraId="257338D6" w14:textId="77777777" w:rsidTr="00E66E37">
                    <w:tc>
                      <w:tcPr>
                        <w:tcW w:w="1815" w:type="dxa"/>
                        <w:tcMar>
                          <w:top w:w="0" w:type="dxa"/>
                          <w:left w:w="0" w:type="dxa"/>
                          <w:bottom w:w="0" w:type="dxa"/>
                          <w:right w:w="0" w:type="dxa"/>
                        </w:tcMar>
                      </w:tcPr>
                      <w:p w14:paraId="13C907FC"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CANNB_SAT</w:t>
                        </w:r>
                      </w:p>
                      <w:p w14:paraId="2243FDFB" w14:textId="77777777" w:rsidR="00E66E37" w:rsidRPr="00E66E37" w:rsidRDefault="00E66E37" w:rsidP="00E66E37">
                        <w:pPr>
                          <w:spacing w:before="20" w:after="20" w:line="1" w:lineRule="auto"/>
                        </w:pPr>
                      </w:p>
                    </w:tc>
                  </w:tr>
                </w:tbl>
                <w:p w14:paraId="50583B7D" w14:textId="77777777" w:rsidR="00E66E37" w:rsidRPr="00E66E37" w:rsidRDefault="00E66E37" w:rsidP="00E66E37">
                  <w:pPr>
                    <w:spacing w:before="20" w:after="20" w:line="1" w:lineRule="auto"/>
                  </w:pPr>
                </w:p>
              </w:tc>
            </w:tr>
            <w:tr w:rsidR="00E66E37" w:rsidRPr="00E66E37" w14:paraId="0A0D8B03" w14:textId="77777777" w:rsidTr="00E66E37">
              <w:trPr>
                <w:hidden/>
              </w:trPr>
              <w:tc>
                <w:tcPr>
                  <w:tcW w:w="6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47CF1AB" w14:textId="77777777" w:rsidR="00E66E37" w:rsidRPr="00E66E37" w:rsidRDefault="00E66E37" w:rsidP="00E66E37">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E66E37" w:rsidRPr="00E66E37" w14:paraId="49D5B80D" w14:textId="77777777" w:rsidTr="00E66E37">
                    <w:tc>
                      <w:tcPr>
                        <w:tcW w:w="615" w:type="dxa"/>
                        <w:tcMar>
                          <w:top w:w="0" w:type="dxa"/>
                          <w:left w:w="0" w:type="dxa"/>
                          <w:bottom w:w="0" w:type="dxa"/>
                          <w:right w:w="0" w:type="dxa"/>
                        </w:tcMar>
                      </w:tcPr>
                      <w:p w14:paraId="28501F9D"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DE</w:t>
                        </w:r>
                      </w:p>
                      <w:p w14:paraId="24D9927E" w14:textId="77777777" w:rsidR="00E66E37" w:rsidRPr="00E66E37" w:rsidRDefault="00E66E37" w:rsidP="00E66E37">
                        <w:pPr>
                          <w:spacing w:before="20" w:after="20" w:line="1" w:lineRule="auto"/>
                        </w:pPr>
                      </w:p>
                    </w:tc>
                  </w:tr>
                </w:tbl>
                <w:p w14:paraId="2702A11E" w14:textId="77777777" w:rsidR="00E66E37" w:rsidRPr="00E66E37" w:rsidRDefault="00E66E37" w:rsidP="00E66E37">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AEBBFEF" w14:textId="77777777" w:rsidR="00E66E37" w:rsidRPr="00E66E37" w:rsidRDefault="00E66E37" w:rsidP="00E66E37">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E66E37" w:rsidRPr="00E66E37" w14:paraId="32CBE54A" w14:textId="77777777" w:rsidTr="00E66E37">
                    <w:tc>
                      <w:tcPr>
                        <w:tcW w:w="465" w:type="dxa"/>
                        <w:tcMar>
                          <w:top w:w="0" w:type="dxa"/>
                          <w:left w:w="0" w:type="dxa"/>
                          <w:bottom w:w="0" w:type="dxa"/>
                          <w:right w:w="0" w:type="dxa"/>
                        </w:tcMar>
                      </w:tcPr>
                      <w:p w14:paraId="312F0AF8"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TWF</w:t>
                        </w:r>
                      </w:p>
                      <w:p w14:paraId="74C48915" w14:textId="77777777" w:rsidR="00E66E37" w:rsidRPr="00E66E37" w:rsidRDefault="00E66E37" w:rsidP="00E66E37">
                        <w:pPr>
                          <w:spacing w:before="20" w:after="20" w:line="1" w:lineRule="auto"/>
                        </w:pPr>
                      </w:p>
                    </w:tc>
                  </w:tr>
                </w:tbl>
                <w:p w14:paraId="532808B2" w14:textId="77777777" w:rsidR="00E66E37" w:rsidRPr="00E66E37" w:rsidRDefault="00E66E37" w:rsidP="00E66E37">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1E27313" w14:textId="77777777" w:rsidR="00E66E37" w:rsidRPr="00E66E37" w:rsidRDefault="00E66E37" w:rsidP="00E66E37">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E66E37" w:rsidRPr="00E66E37" w14:paraId="6F70487C" w14:textId="77777777" w:rsidTr="00E66E37">
                    <w:tc>
                      <w:tcPr>
                        <w:tcW w:w="930" w:type="dxa"/>
                        <w:tcMar>
                          <w:top w:w="0" w:type="dxa"/>
                          <w:left w:w="0" w:type="dxa"/>
                          <w:bottom w:w="0" w:type="dxa"/>
                          <w:right w:w="0" w:type="dxa"/>
                        </w:tcMar>
                      </w:tcPr>
                      <w:p w14:paraId="276574A6"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A</w:t>
                        </w:r>
                      </w:p>
                      <w:p w14:paraId="7A38C87C" w14:textId="77777777" w:rsidR="00E66E37" w:rsidRPr="00E66E37" w:rsidRDefault="00E66E37" w:rsidP="00E66E37">
                        <w:pPr>
                          <w:spacing w:before="20" w:after="20" w:line="1" w:lineRule="auto"/>
                        </w:pPr>
                      </w:p>
                    </w:tc>
                  </w:tr>
                </w:tbl>
                <w:p w14:paraId="4199BE99" w14:textId="77777777" w:rsidR="00E66E37" w:rsidRPr="00E66E37" w:rsidRDefault="00E66E37" w:rsidP="00E66E37">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231CFAB" w14:textId="77777777" w:rsidR="00E66E37" w:rsidRPr="00E66E37" w:rsidRDefault="00E66E37" w:rsidP="00E66E37">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E66E37" w:rsidRPr="00E66E37" w14:paraId="4C9804CB" w14:textId="77777777" w:rsidTr="00E66E37">
                    <w:tc>
                      <w:tcPr>
                        <w:tcW w:w="1395" w:type="dxa"/>
                        <w:tcMar>
                          <w:top w:w="0" w:type="dxa"/>
                          <w:left w:w="0" w:type="dxa"/>
                          <w:bottom w:w="0" w:type="dxa"/>
                          <w:right w:w="0" w:type="dxa"/>
                        </w:tcMar>
                      </w:tcPr>
                      <w:p w14:paraId="0BF8B608"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TG/277/1 Corr.</w:t>
                        </w:r>
                      </w:p>
                      <w:p w14:paraId="5F6BFB64" w14:textId="77777777" w:rsidR="00E66E37" w:rsidRPr="00E66E37" w:rsidRDefault="00E66E37" w:rsidP="00E66E37">
                        <w:pPr>
                          <w:spacing w:before="20" w:after="20" w:line="1" w:lineRule="auto"/>
                        </w:pPr>
                      </w:p>
                    </w:tc>
                  </w:tr>
                </w:tbl>
                <w:p w14:paraId="7EFCB4F0" w14:textId="77777777" w:rsidR="00E66E37" w:rsidRPr="00E66E37" w:rsidRDefault="00E66E37" w:rsidP="00E66E37">
                  <w:pPr>
                    <w:spacing w:before="20" w:after="20" w:line="1" w:lineRule="auto"/>
                  </w:pPr>
                </w:p>
              </w:tc>
              <w:tc>
                <w:tcPr>
                  <w:tcW w:w="93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FB6492F" w14:textId="77777777" w:rsidR="00E66E37" w:rsidRPr="00E66E37" w:rsidRDefault="00E66E37" w:rsidP="00E66E37">
                  <w:pPr>
                    <w:spacing w:before="20" w:after="20"/>
                    <w:rPr>
                      <w:rFonts w:eastAsia="Arial" w:cs="Arial"/>
                      <w:color w:val="000000"/>
                      <w:sz w:val="16"/>
                      <w:szCs w:val="16"/>
                    </w:rPr>
                  </w:pPr>
                  <w:r w:rsidRPr="00E66E37">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E66E37" w:rsidRPr="00E66E37" w14:paraId="6E1F0347" w14:textId="77777777" w:rsidTr="00E66E37">
                    <w:tc>
                      <w:tcPr>
                        <w:tcW w:w="1425" w:type="dxa"/>
                        <w:tcMar>
                          <w:top w:w="0" w:type="dxa"/>
                          <w:left w:w="0" w:type="dxa"/>
                          <w:bottom w:w="0" w:type="dxa"/>
                          <w:right w:w="0" w:type="dxa"/>
                        </w:tcMar>
                      </w:tcPr>
                      <w:p w14:paraId="4F225C6D"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2012 + 2020</w:t>
                        </w:r>
                      </w:p>
                      <w:p w14:paraId="74409EF5" w14:textId="77777777" w:rsidR="00E66E37" w:rsidRPr="00E66E37" w:rsidRDefault="00E66E37" w:rsidP="00E66E37">
                        <w:pPr>
                          <w:spacing w:before="20" w:after="20" w:line="1" w:lineRule="auto"/>
                        </w:pPr>
                      </w:p>
                    </w:tc>
                  </w:tr>
                </w:tbl>
                <w:p w14:paraId="36CDB8C0" w14:textId="77777777" w:rsidR="00E66E37" w:rsidRPr="00E66E37" w:rsidRDefault="00E66E37" w:rsidP="00E66E37">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D355E44" w14:textId="77777777" w:rsidR="00E66E37" w:rsidRPr="00E66E37" w:rsidRDefault="00E66E37" w:rsidP="00E66E37">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E66E37" w:rsidRPr="00E66E37" w14:paraId="2859A504" w14:textId="77777777" w:rsidTr="00E66E37">
                    <w:tc>
                      <w:tcPr>
                        <w:tcW w:w="1470" w:type="dxa"/>
                        <w:tcMar>
                          <w:top w:w="0" w:type="dxa"/>
                          <w:left w:w="0" w:type="dxa"/>
                          <w:bottom w:w="0" w:type="dxa"/>
                          <w:right w:w="0" w:type="dxa"/>
                        </w:tcMar>
                      </w:tcPr>
                      <w:p w14:paraId="536E193D"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Blue Honeysuckle, Honeyberry</w:t>
                        </w:r>
                      </w:p>
                      <w:p w14:paraId="41CB1E63" w14:textId="77777777" w:rsidR="00E66E37" w:rsidRPr="00E66E37" w:rsidRDefault="00E66E37" w:rsidP="00E66E37">
                        <w:pPr>
                          <w:spacing w:before="20" w:after="20" w:line="1" w:lineRule="auto"/>
                        </w:pPr>
                      </w:p>
                    </w:tc>
                  </w:tr>
                </w:tbl>
                <w:p w14:paraId="121C5742" w14:textId="77777777" w:rsidR="00E66E37" w:rsidRPr="00E66E37" w:rsidRDefault="00E66E37" w:rsidP="00E66E37">
                  <w:pPr>
                    <w:spacing w:before="20" w:after="20" w:line="1" w:lineRule="auto"/>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44C396B" w14:textId="77777777" w:rsidR="00E66E37" w:rsidRPr="00E66E37" w:rsidRDefault="00E66E37" w:rsidP="00E66E37">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E66E37" w:rsidRPr="00E66E37" w14:paraId="0B69FABA" w14:textId="77777777" w:rsidTr="00E66E37">
                    <w:tc>
                      <w:tcPr>
                        <w:tcW w:w="1560" w:type="dxa"/>
                        <w:tcMar>
                          <w:top w:w="0" w:type="dxa"/>
                          <w:left w:w="0" w:type="dxa"/>
                          <w:bottom w:w="0" w:type="dxa"/>
                          <w:right w:w="0" w:type="dxa"/>
                        </w:tcMar>
                      </w:tcPr>
                      <w:p w14:paraId="5B43B1C9"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Camérisier bleu</w:t>
                        </w:r>
                      </w:p>
                      <w:p w14:paraId="4F0845C8" w14:textId="77777777" w:rsidR="00E66E37" w:rsidRPr="00E66E37" w:rsidRDefault="00E66E37" w:rsidP="00E66E37">
                        <w:pPr>
                          <w:spacing w:before="20" w:after="20" w:line="1" w:lineRule="auto"/>
                        </w:pPr>
                      </w:p>
                    </w:tc>
                  </w:tr>
                </w:tbl>
                <w:p w14:paraId="7BC468B7" w14:textId="77777777" w:rsidR="00E66E37" w:rsidRPr="00E66E37" w:rsidRDefault="00E66E37" w:rsidP="00E66E37">
                  <w:pPr>
                    <w:spacing w:before="20" w:after="20" w:line="1" w:lineRule="auto"/>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8F228B2" w14:textId="77777777" w:rsidR="00E66E37" w:rsidRPr="00E66E37" w:rsidRDefault="00E66E37" w:rsidP="00E66E37">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E66E37" w:rsidRPr="00E66E37" w14:paraId="2AE24478" w14:textId="77777777" w:rsidTr="00E66E37">
                    <w:tc>
                      <w:tcPr>
                        <w:tcW w:w="1515" w:type="dxa"/>
                        <w:tcMar>
                          <w:top w:w="0" w:type="dxa"/>
                          <w:left w:w="0" w:type="dxa"/>
                          <w:bottom w:w="0" w:type="dxa"/>
                          <w:right w:w="0" w:type="dxa"/>
                        </w:tcMar>
                      </w:tcPr>
                      <w:p w14:paraId="3D100403"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Blaue Honigbeere</w:t>
                        </w:r>
                      </w:p>
                      <w:p w14:paraId="2A76CEA4" w14:textId="77777777" w:rsidR="00E66E37" w:rsidRPr="00E66E37" w:rsidRDefault="00E66E37" w:rsidP="00E66E37">
                        <w:pPr>
                          <w:spacing w:before="20" w:after="20" w:line="1" w:lineRule="auto"/>
                        </w:pPr>
                      </w:p>
                    </w:tc>
                  </w:tr>
                </w:tbl>
                <w:p w14:paraId="45696FBB" w14:textId="77777777" w:rsidR="00E66E37" w:rsidRPr="00E66E37" w:rsidRDefault="00E66E37" w:rsidP="00E66E37">
                  <w:pPr>
                    <w:spacing w:before="20" w:after="20" w:line="1" w:lineRule="auto"/>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8F0455A" w14:textId="77777777" w:rsidR="00E66E37" w:rsidRPr="00E66E37" w:rsidRDefault="00E66E37" w:rsidP="00E66E37">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E66E37" w:rsidRPr="00E66E37" w14:paraId="2DAE5B7F" w14:textId="77777777" w:rsidTr="00E66E37">
                    <w:tc>
                      <w:tcPr>
                        <w:tcW w:w="1740" w:type="dxa"/>
                        <w:tcMar>
                          <w:top w:w="0" w:type="dxa"/>
                          <w:left w:w="0" w:type="dxa"/>
                          <w:bottom w:w="0" w:type="dxa"/>
                          <w:right w:w="0" w:type="dxa"/>
                        </w:tcMar>
                      </w:tcPr>
                      <w:p w14:paraId="34A18788"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Madreselva Azul</w:t>
                        </w:r>
                      </w:p>
                      <w:p w14:paraId="33D92D5F" w14:textId="77777777" w:rsidR="00E66E37" w:rsidRPr="00E66E37" w:rsidRDefault="00E66E37" w:rsidP="00E66E37">
                        <w:pPr>
                          <w:spacing w:before="20" w:after="20" w:line="1" w:lineRule="auto"/>
                        </w:pPr>
                      </w:p>
                    </w:tc>
                  </w:tr>
                </w:tbl>
                <w:p w14:paraId="14F8E3A4" w14:textId="77777777" w:rsidR="00E66E37" w:rsidRPr="00E66E37" w:rsidRDefault="00E66E37" w:rsidP="00E66E37">
                  <w:pPr>
                    <w:spacing w:before="20" w:after="20" w:line="1" w:lineRule="auto"/>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B41CF84" w14:textId="77777777" w:rsidR="00E66E37" w:rsidRPr="00E66E37" w:rsidRDefault="00E66E37" w:rsidP="00E66E37">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E66E37" w:rsidRPr="00E66E37" w14:paraId="58EFE11E" w14:textId="77777777" w:rsidTr="00E66E37">
                    <w:tc>
                      <w:tcPr>
                        <w:tcW w:w="2115" w:type="dxa"/>
                        <w:tcMar>
                          <w:top w:w="0" w:type="dxa"/>
                          <w:left w:w="0" w:type="dxa"/>
                          <w:bottom w:w="0" w:type="dxa"/>
                          <w:right w:w="0" w:type="dxa"/>
                        </w:tcMar>
                      </w:tcPr>
                      <w:p w14:paraId="16C2B2A1" w14:textId="77777777" w:rsidR="00E66E37" w:rsidRPr="00E66E37" w:rsidRDefault="00E66E37" w:rsidP="00E66E37">
                        <w:pPr>
                          <w:spacing w:before="20" w:after="20"/>
                          <w:jc w:val="left"/>
                          <w:rPr>
                            <w:rFonts w:cs="Arial"/>
                            <w:color w:val="000000"/>
                            <w:sz w:val="16"/>
                            <w:szCs w:val="16"/>
                          </w:rPr>
                        </w:pPr>
                        <w:r w:rsidRPr="00E66E37">
                          <w:rPr>
                            <w:rFonts w:cs="Arial"/>
                            <w:i/>
                            <w:iCs/>
                            <w:color w:val="000000"/>
                            <w:sz w:val="16"/>
                            <w:szCs w:val="16"/>
                          </w:rPr>
                          <w:t>Lonicera caerulea</w:t>
                        </w:r>
                        <w:r w:rsidRPr="00E66E37">
                          <w:rPr>
                            <w:rFonts w:cs="Arial"/>
                            <w:color w:val="000000"/>
                            <w:sz w:val="16"/>
                            <w:szCs w:val="16"/>
                          </w:rPr>
                          <w:t> L.</w:t>
                        </w:r>
                      </w:p>
                      <w:p w14:paraId="464B7C64" w14:textId="77777777" w:rsidR="00E66E37" w:rsidRPr="00E66E37" w:rsidRDefault="00E66E37" w:rsidP="00E66E37">
                        <w:pPr>
                          <w:spacing w:before="20" w:after="20" w:line="1" w:lineRule="auto"/>
                          <w:jc w:val="left"/>
                        </w:pPr>
                      </w:p>
                    </w:tc>
                  </w:tr>
                </w:tbl>
                <w:p w14:paraId="059C1F1B" w14:textId="77777777" w:rsidR="00E66E37" w:rsidRPr="00E66E37" w:rsidRDefault="00E66E37" w:rsidP="00E66E37">
                  <w:pPr>
                    <w:spacing w:before="20" w:after="20" w:line="1" w:lineRule="auto"/>
                    <w:jc w:val="left"/>
                  </w:pPr>
                </w:p>
              </w:tc>
              <w:tc>
                <w:tcPr>
                  <w:tcW w:w="17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162152A" w14:textId="77777777" w:rsidR="00E66E37" w:rsidRPr="00E66E37" w:rsidRDefault="00E66E37" w:rsidP="00E66E37">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E66E37" w:rsidRPr="00E66E37" w14:paraId="0C2A4220" w14:textId="77777777" w:rsidTr="00E66E37">
                    <w:tc>
                      <w:tcPr>
                        <w:tcW w:w="1815" w:type="dxa"/>
                        <w:tcMar>
                          <w:top w:w="0" w:type="dxa"/>
                          <w:left w:w="0" w:type="dxa"/>
                          <w:bottom w:w="0" w:type="dxa"/>
                          <w:right w:w="0" w:type="dxa"/>
                        </w:tcMar>
                      </w:tcPr>
                      <w:p w14:paraId="3AD2DB9A"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LONIC_CAE</w:t>
                        </w:r>
                      </w:p>
                      <w:p w14:paraId="463F79A3" w14:textId="77777777" w:rsidR="00E66E37" w:rsidRPr="00E66E37" w:rsidRDefault="00E66E37" w:rsidP="00E66E37">
                        <w:pPr>
                          <w:spacing w:before="20" w:after="20" w:line="1" w:lineRule="auto"/>
                        </w:pPr>
                      </w:p>
                    </w:tc>
                  </w:tr>
                </w:tbl>
                <w:p w14:paraId="4C378C48" w14:textId="77777777" w:rsidR="00E66E37" w:rsidRPr="00E66E37" w:rsidRDefault="00E66E37" w:rsidP="00E66E37">
                  <w:pPr>
                    <w:spacing w:before="20" w:after="20" w:line="1" w:lineRule="auto"/>
                  </w:pPr>
                </w:p>
              </w:tc>
            </w:tr>
            <w:tr w:rsidR="00E66E37" w:rsidRPr="00E66E37" w14:paraId="2A508207" w14:textId="77777777" w:rsidTr="00E66E37">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49AB84C" w14:textId="77777777" w:rsidR="00E66E37" w:rsidRPr="00E66E37" w:rsidRDefault="00E66E37" w:rsidP="00E66E37">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E66E37" w:rsidRPr="00E66E37" w14:paraId="79951232" w14:textId="77777777" w:rsidTr="00E66E37">
                    <w:tc>
                      <w:tcPr>
                        <w:tcW w:w="615" w:type="dxa"/>
                        <w:tcMar>
                          <w:top w:w="0" w:type="dxa"/>
                          <w:left w:w="0" w:type="dxa"/>
                          <w:bottom w:w="0" w:type="dxa"/>
                          <w:right w:w="0" w:type="dxa"/>
                        </w:tcMar>
                      </w:tcPr>
                      <w:p w14:paraId="7E9D1D03"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JP</w:t>
                        </w:r>
                      </w:p>
                      <w:p w14:paraId="6C6F0163" w14:textId="77777777" w:rsidR="00E66E37" w:rsidRPr="00E66E37" w:rsidRDefault="00E66E37" w:rsidP="00E66E37">
                        <w:pPr>
                          <w:spacing w:before="20" w:after="20" w:line="1" w:lineRule="auto"/>
                        </w:pPr>
                      </w:p>
                    </w:tc>
                  </w:tr>
                </w:tbl>
                <w:p w14:paraId="66E80345" w14:textId="77777777" w:rsidR="00E66E37" w:rsidRPr="00E66E37" w:rsidRDefault="00E66E37" w:rsidP="00E66E37">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DD258B0" w14:textId="77777777" w:rsidR="00E66E37" w:rsidRPr="00E66E37" w:rsidRDefault="00E66E37" w:rsidP="00E66E37">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E66E37" w:rsidRPr="00E66E37" w14:paraId="4A79D04B" w14:textId="77777777" w:rsidTr="00E66E37">
                    <w:tc>
                      <w:tcPr>
                        <w:tcW w:w="465" w:type="dxa"/>
                        <w:tcMar>
                          <w:top w:w="0" w:type="dxa"/>
                          <w:left w:w="0" w:type="dxa"/>
                          <w:bottom w:w="0" w:type="dxa"/>
                          <w:right w:w="0" w:type="dxa"/>
                        </w:tcMar>
                      </w:tcPr>
                      <w:p w14:paraId="39A143FC"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TWA</w:t>
                        </w:r>
                      </w:p>
                      <w:p w14:paraId="7AB9F1AF" w14:textId="77777777" w:rsidR="00E66E37" w:rsidRPr="00E66E37" w:rsidRDefault="00E66E37" w:rsidP="00E66E37">
                        <w:pPr>
                          <w:spacing w:before="20" w:after="20" w:line="1" w:lineRule="auto"/>
                        </w:pPr>
                      </w:p>
                    </w:tc>
                  </w:tr>
                </w:tbl>
                <w:p w14:paraId="3E38A1B1" w14:textId="77777777" w:rsidR="00E66E37" w:rsidRPr="00E66E37" w:rsidRDefault="00E66E37" w:rsidP="00E66E37">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D9FD1FA" w14:textId="77777777" w:rsidR="00E66E37" w:rsidRPr="00E66E37" w:rsidRDefault="00E66E37" w:rsidP="00E66E37">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E66E37" w:rsidRPr="00E66E37" w14:paraId="5851FF17" w14:textId="77777777" w:rsidTr="00E66E37">
                    <w:tc>
                      <w:tcPr>
                        <w:tcW w:w="930" w:type="dxa"/>
                        <w:tcMar>
                          <w:top w:w="0" w:type="dxa"/>
                          <w:left w:w="0" w:type="dxa"/>
                          <w:bottom w:w="0" w:type="dxa"/>
                          <w:right w:w="0" w:type="dxa"/>
                        </w:tcMar>
                      </w:tcPr>
                      <w:p w14:paraId="17473306"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A</w:t>
                        </w:r>
                      </w:p>
                      <w:p w14:paraId="217D206F" w14:textId="77777777" w:rsidR="00E66E37" w:rsidRPr="00E66E37" w:rsidRDefault="00E66E37" w:rsidP="00E66E37">
                        <w:pPr>
                          <w:spacing w:before="20" w:after="20" w:line="1" w:lineRule="auto"/>
                        </w:pPr>
                      </w:p>
                    </w:tc>
                  </w:tr>
                </w:tbl>
                <w:p w14:paraId="5CB3FB1B" w14:textId="77777777" w:rsidR="00E66E37" w:rsidRPr="00E66E37" w:rsidRDefault="00E66E37" w:rsidP="00E66E37">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FB52E45" w14:textId="77777777" w:rsidR="00E66E37" w:rsidRPr="00E66E37" w:rsidRDefault="00E66E37" w:rsidP="00E66E37">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E66E37" w:rsidRPr="00E66E37" w14:paraId="019D7831" w14:textId="77777777" w:rsidTr="00E66E37">
                    <w:tc>
                      <w:tcPr>
                        <w:tcW w:w="1395" w:type="dxa"/>
                        <w:tcMar>
                          <w:top w:w="0" w:type="dxa"/>
                          <w:left w:w="0" w:type="dxa"/>
                          <w:bottom w:w="0" w:type="dxa"/>
                          <w:right w:w="0" w:type="dxa"/>
                        </w:tcMar>
                      </w:tcPr>
                      <w:p w14:paraId="64BD09BF"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TG/278/1</w:t>
                        </w:r>
                      </w:p>
                      <w:p w14:paraId="432BC7D1" w14:textId="77777777" w:rsidR="00E66E37" w:rsidRPr="00E66E37" w:rsidRDefault="00E66E37" w:rsidP="00E66E37">
                        <w:pPr>
                          <w:spacing w:before="20" w:after="20" w:line="1" w:lineRule="auto"/>
                        </w:pPr>
                      </w:p>
                    </w:tc>
                  </w:tr>
                </w:tbl>
                <w:p w14:paraId="1118AC6C" w14:textId="77777777" w:rsidR="00E66E37" w:rsidRPr="00E66E37" w:rsidRDefault="00E66E37" w:rsidP="00E66E37">
                  <w:pPr>
                    <w:spacing w:before="20" w:after="20" w:line="1" w:lineRule="auto"/>
                  </w:pPr>
                </w:p>
              </w:tc>
              <w:tc>
                <w:tcPr>
                  <w:tcW w:w="9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A9B5CAF" w14:textId="77777777" w:rsidR="00E66E37" w:rsidRPr="00E66E37" w:rsidRDefault="00E66E37" w:rsidP="00E66E37">
                  <w:pPr>
                    <w:spacing w:before="20" w:after="20"/>
                    <w:rPr>
                      <w:rFonts w:eastAsia="Arial" w:cs="Arial"/>
                      <w:color w:val="000000"/>
                      <w:sz w:val="16"/>
                      <w:szCs w:val="16"/>
                    </w:rPr>
                  </w:pPr>
                  <w:r w:rsidRPr="00E66E37">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E66E37" w:rsidRPr="00E66E37" w14:paraId="7B669DB3" w14:textId="77777777" w:rsidTr="00E66E37">
                    <w:tc>
                      <w:tcPr>
                        <w:tcW w:w="1425" w:type="dxa"/>
                        <w:tcMar>
                          <w:top w:w="0" w:type="dxa"/>
                          <w:left w:w="0" w:type="dxa"/>
                          <w:bottom w:w="0" w:type="dxa"/>
                          <w:right w:w="0" w:type="dxa"/>
                        </w:tcMar>
                      </w:tcPr>
                      <w:p w14:paraId="353FACC9"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2012</w:t>
                        </w:r>
                      </w:p>
                      <w:p w14:paraId="66D458FC" w14:textId="77777777" w:rsidR="00E66E37" w:rsidRPr="00E66E37" w:rsidRDefault="00E66E37" w:rsidP="00E66E37">
                        <w:pPr>
                          <w:spacing w:before="20" w:after="20" w:line="1" w:lineRule="auto"/>
                        </w:pPr>
                      </w:p>
                    </w:tc>
                  </w:tr>
                </w:tbl>
                <w:p w14:paraId="2ABCDA48" w14:textId="77777777" w:rsidR="00E66E37" w:rsidRPr="00E66E37" w:rsidRDefault="00E66E37" w:rsidP="00E66E37">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A0ED88B" w14:textId="77777777" w:rsidR="00E66E37" w:rsidRPr="00E66E37" w:rsidRDefault="00E66E37" w:rsidP="00E66E37">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E66E37" w:rsidRPr="00E66E37" w14:paraId="04F6487B" w14:textId="77777777" w:rsidTr="00E66E37">
                    <w:tc>
                      <w:tcPr>
                        <w:tcW w:w="1470" w:type="dxa"/>
                        <w:tcMar>
                          <w:top w:w="0" w:type="dxa"/>
                          <w:left w:w="0" w:type="dxa"/>
                          <w:bottom w:w="0" w:type="dxa"/>
                          <w:right w:w="0" w:type="dxa"/>
                        </w:tcMar>
                      </w:tcPr>
                      <w:p w14:paraId="169624EA"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Buckwheat</w:t>
                        </w:r>
                      </w:p>
                      <w:p w14:paraId="1912E560" w14:textId="77777777" w:rsidR="00E66E37" w:rsidRPr="00E66E37" w:rsidRDefault="00E66E37" w:rsidP="00E66E37">
                        <w:pPr>
                          <w:spacing w:before="20" w:after="20" w:line="1" w:lineRule="auto"/>
                        </w:pPr>
                      </w:p>
                    </w:tc>
                  </w:tr>
                </w:tbl>
                <w:p w14:paraId="7747376D" w14:textId="77777777" w:rsidR="00E66E37" w:rsidRPr="00E66E37" w:rsidRDefault="00E66E37" w:rsidP="00E66E37">
                  <w:pPr>
                    <w:spacing w:before="20" w:after="20" w:line="1" w:lineRule="auto"/>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22638E7" w14:textId="77777777" w:rsidR="00E66E37" w:rsidRPr="00E66E37" w:rsidRDefault="00E66E37" w:rsidP="00E66E37">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E66E37" w:rsidRPr="00E66E37" w14:paraId="68EC1DEC" w14:textId="77777777" w:rsidTr="00E66E37">
                    <w:tc>
                      <w:tcPr>
                        <w:tcW w:w="1560" w:type="dxa"/>
                        <w:tcMar>
                          <w:top w:w="0" w:type="dxa"/>
                          <w:left w:w="0" w:type="dxa"/>
                          <w:bottom w:w="0" w:type="dxa"/>
                          <w:right w:w="0" w:type="dxa"/>
                        </w:tcMar>
                      </w:tcPr>
                      <w:p w14:paraId="0F61A367"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Blé noir</w:t>
                        </w:r>
                      </w:p>
                      <w:p w14:paraId="2FC663B7" w14:textId="77777777" w:rsidR="00E66E37" w:rsidRPr="00E66E37" w:rsidRDefault="00E66E37" w:rsidP="00E66E37">
                        <w:pPr>
                          <w:spacing w:before="20" w:after="20" w:line="1" w:lineRule="auto"/>
                        </w:pPr>
                      </w:p>
                    </w:tc>
                  </w:tr>
                </w:tbl>
                <w:p w14:paraId="4544DAA6" w14:textId="77777777" w:rsidR="00E66E37" w:rsidRPr="00E66E37" w:rsidRDefault="00E66E37" w:rsidP="00E66E37">
                  <w:pPr>
                    <w:spacing w:before="20" w:after="20" w:line="1" w:lineRule="auto"/>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D84EC11" w14:textId="77777777" w:rsidR="00E66E37" w:rsidRPr="00E66E37" w:rsidRDefault="00E66E37" w:rsidP="00E66E37">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E66E37" w:rsidRPr="00E66E37" w14:paraId="7D785010" w14:textId="77777777" w:rsidTr="00E66E37">
                    <w:tc>
                      <w:tcPr>
                        <w:tcW w:w="1515" w:type="dxa"/>
                        <w:tcMar>
                          <w:top w:w="0" w:type="dxa"/>
                          <w:left w:w="0" w:type="dxa"/>
                          <w:bottom w:w="0" w:type="dxa"/>
                          <w:right w:w="0" w:type="dxa"/>
                        </w:tcMar>
                      </w:tcPr>
                      <w:p w14:paraId="6F61393D"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Buchweizen</w:t>
                        </w:r>
                      </w:p>
                      <w:p w14:paraId="7FDDDD1B" w14:textId="77777777" w:rsidR="00E66E37" w:rsidRPr="00E66E37" w:rsidRDefault="00E66E37" w:rsidP="00E66E37">
                        <w:pPr>
                          <w:spacing w:before="20" w:after="20" w:line="1" w:lineRule="auto"/>
                        </w:pPr>
                      </w:p>
                    </w:tc>
                  </w:tr>
                </w:tbl>
                <w:p w14:paraId="0BA46E60" w14:textId="77777777" w:rsidR="00E66E37" w:rsidRPr="00E66E37" w:rsidRDefault="00E66E37" w:rsidP="00E66E37">
                  <w:pPr>
                    <w:spacing w:before="20" w:after="20" w:line="1" w:lineRule="auto"/>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E2B1664" w14:textId="77777777" w:rsidR="00E66E37" w:rsidRPr="00E66E37" w:rsidRDefault="00E66E37" w:rsidP="00E66E37">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E66E37" w:rsidRPr="00E66E37" w14:paraId="4ECAC487" w14:textId="77777777" w:rsidTr="00E66E37">
                    <w:tc>
                      <w:tcPr>
                        <w:tcW w:w="1740" w:type="dxa"/>
                        <w:tcMar>
                          <w:top w:w="0" w:type="dxa"/>
                          <w:left w:w="0" w:type="dxa"/>
                          <w:bottom w:w="0" w:type="dxa"/>
                          <w:right w:w="0" w:type="dxa"/>
                        </w:tcMar>
                      </w:tcPr>
                      <w:p w14:paraId="1606D90A"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Alforfón</w:t>
                        </w:r>
                      </w:p>
                      <w:p w14:paraId="1FC11EE4" w14:textId="77777777" w:rsidR="00E66E37" w:rsidRPr="00E66E37" w:rsidRDefault="00E66E37" w:rsidP="00E66E37">
                        <w:pPr>
                          <w:spacing w:before="20" w:after="20" w:line="1" w:lineRule="auto"/>
                        </w:pPr>
                      </w:p>
                    </w:tc>
                  </w:tr>
                </w:tbl>
                <w:p w14:paraId="53E2559E" w14:textId="77777777" w:rsidR="00E66E37" w:rsidRPr="00E66E37" w:rsidRDefault="00E66E37" w:rsidP="00E66E37">
                  <w:pPr>
                    <w:spacing w:before="20" w:after="20" w:line="1" w:lineRule="auto"/>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CFB81CA" w14:textId="77777777" w:rsidR="00E66E37" w:rsidRPr="00E66E37" w:rsidRDefault="00E66E37" w:rsidP="00E66E37">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E66E37" w:rsidRPr="00E66E37" w14:paraId="4B73C1EF" w14:textId="77777777" w:rsidTr="00E66E37">
                    <w:tc>
                      <w:tcPr>
                        <w:tcW w:w="2115" w:type="dxa"/>
                        <w:tcMar>
                          <w:top w:w="0" w:type="dxa"/>
                          <w:left w:w="0" w:type="dxa"/>
                          <w:bottom w:w="0" w:type="dxa"/>
                          <w:right w:w="0" w:type="dxa"/>
                        </w:tcMar>
                      </w:tcPr>
                      <w:p w14:paraId="47AEF1BB" w14:textId="77777777" w:rsidR="00E66E37" w:rsidRPr="00E66E37" w:rsidRDefault="00E66E37" w:rsidP="00E66E37">
                        <w:pPr>
                          <w:spacing w:before="20" w:after="20"/>
                          <w:jc w:val="left"/>
                          <w:rPr>
                            <w:rFonts w:cs="Arial"/>
                            <w:color w:val="000000"/>
                            <w:sz w:val="16"/>
                            <w:szCs w:val="16"/>
                          </w:rPr>
                        </w:pPr>
                        <w:r w:rsidRPr="00E66E37">
                          <w:rPr>
                            <w:rFonts w:cs="Arial"/>
                            <w:i/>
                            <w:iCs/>
                            <w:color w:val="000000"/>
                            <w:sz w:val="16"/>
                            <w:szCs w:val="16"/>
                          </w:rPr>
                          <w:t>Fagopyrum esculentum</w:t>
                        </w:r>
                        <w:r w:rsidRPr="00E66E37">
                          <w:rPr>
                            <w:rFonts w:cs="Arial"/>
                            <w:color w:val="000000"/>
                            <w:sz w:val="16"/>
                            <w:szCs w:val="16"/>
                          </w:rPr>
                          <w:t xml:space="preserve"> Moench</w:t>
                        </w:r>
                      </w:p>
                      <w:p w14:paraId="1D7C7A7D" w14:textId="77777777" w:rsidR="00E66E37" w:rsidRPr="00E66E37" w:rsidRDefault="00E66E37" w:rsidP="00E66E37">
                        <w:pPr>
                          <w:spacing w:before="20" w:after="20" w:line="1" w:lineRule="auto"/>
                          <w:jc w:val="left"/>
                        </w:pPr>
                      </w:p>
                    </w:tc>
                  </w:tr>
                </w:tbl>
                <w:p w14:paraId="32E3D454" w14:textId="77777777" w:rsidR="00E66E37" w:rsidRPr="00E66E37" w:rsidRDefault="00E66E37" w:rsidP="00E66E37">
                  <w:pPr>
                    <w:spacing w:before="20" w:after="20" w:line="1" w:lineRule="auto"/>
                    <w:jc w:val="left"/>
                  </w:pPr>
                </w:p>
              </w:tc>
              <w:tc>
                <w:tcPr>
                  <w:tcW w:w="17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9556092" w14:textId="77777777" w:rsidR="00E66E37" w:rsidRPr="00E66E37" w:rsidRDefault="00E66E37" w:rsidP="00E66E37">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E66E37" w:rsidRPr="00E66E37" w14:paraId="6C0DE3D8" w14:textId="77777777" w:rsidTr="00E66E37">
                    <w:tc>
                      <w:tcPr>
                        <w:tcW w:w="1815" w:type="dxa"/>
                        <w:tcMar>
                          <w:top w:w="0" w:type="dxa"/>
                          <w:left w:w="0" w:type="dxa"/>
                          <w:bottom w:w="0" w:type="dxa"/>
                          <w:right w:w="0" w:type="dxa"/>
                        </w:tcMar>
                      </w:tcPr>
                      <w:p w14:paraId="0B66BAE0"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FAGOP_ESC</w:t>
                        </w:r>
                      </w:p>
                      <w:p w14:paraId="7F1BE42F" w14:textId="77777777" w:rsidR="00E66E37" w:rsidRPr="00E66E37" w:rsidRDefault="00E66E37" w:rsidP="00E66E37">
                        <w:pPr>
                          <w:spacing w:before="20" w:after="20" w:line="1" w:lineRule="auto"/>
                        </w:pPr>
                      </w:p>
                    </w:tc>
                  </w:tr>
                </w:tbl>
                <w:p w14:paraId="6BEAD093" w14:textId="77777777" w:rsidR="00E66E37" w:rsidRPr="00E66E37" w:rsidRDefault="00E66E37" w:rsidP="00E66E37">
                  <w:pPr>
                    <w:spacing w:before="20" w:after="20" w:line="1" w:lineRule="auto"/>
                  </w:pPr>
                </w:p>
              </w:tc>
            </w:tr>
            <w:tr w:rsidR="00E66E37" w:rsidRPr="00E66E37" w14:paraId="509F03AA" w14:textId="77777777" w:rsidTr="00E66E37">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D990C4C" w14:textId="77777777" w:rsidR="00E66E37" w:rsidRPr="00E66E37" w:rsidRDefault="00E66E37" w:rsidP="00E66E37">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E66E37" w:rsidRPr="00E66E37" w14:paraId="705F36E9" w14:textId="77777777" w:rsidTr="00E66E37">
                    <w:tc>
                      <w:tcPr>
                        <w:tcW w:w="615" w:type="dxa"/>
                        <w:tcMar>
                          <w:top w:w="0" w:type="dxa"/>
                          <w:left w:w="0" w:type="dxa"/>
                          <w:bottom w:w="0" w:type="dxa"/>
                          <w:right w:w="0" w:type="dxa"/>
                        </w:tcMar>
                      </w:tcPr>
                      <w:p w14:paraId="2379C3EF"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FR</w:t>
                        </w:r>
                      </w:p>
                      <w:p w14:paraId="115E7946" w14:textId="77777777" w:rsidR="00E66E37" w:rsidRPr="00E66E37" w:rsidRDefault="00E66E37" w:rsidP="00E66E37">
                        <w:pPr>
                          <w:spacing w:before="20" w:after="20" w:line="1" w:lineRule="auto"/>
                        </w:pPr>
                      </w:p>
                    </w:tc>
                  </w:tr>
                </w:tbl>
                <w:p w14:paraId="0FCA8999" w14:textId="77777777" w:rsidR="00E66E37" w:rsidRPr="00E66E37" w:rsidRDefault="00E66E37" w:rsidP="00E66E37">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80D7D49" w14:textId="77777777" w:rsidR="00E66E37" w:rsidRPr="00E66E37" w:rsidRDefault="00E66E37" w:rsidP="00E66E37">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E66E37" w:rsidRPr="00E66E37" w14:paraId="26F210C1" w14:textId="77777777" w:rsidTr="00E66E37">
                    <w:tc>
                      <w:tcPr>
                        <w:tcW w:w="465" w:type="dxa"/>
                        <w:tcMar>
                          <w:top w:w="0" w:type="dxa"/>
                          <w:left w:w="0" w:type="dxa"/>
                          <w:bottom w:w="0" w:type="dxa"/>
                          <w:right w:w="0" w:type="dxa"/>
                        </w:tcMar>
                      </w:tcPr>
                      <w:p w14:paraId="688C3707"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TWO</w:t>
                        </w:r>
                      </w:p>
                      <w:p w14:paraId="6627FBC1" w14:textId="77777777" w:rsidR="00E66E37" w:rsidRPr="00E66E37" w:rsidRDefault="00E66E37" w:rsidP="00E66E37">
                        <w:pPr>
                          <w:spacing w:before="20" w:after="20" w:line="1" w:lineRule="auto"/>
                        </w:pPr>
                      </w:p>
                    </w:tc>
                  </w:tr>
                </w:tbl>
                <w:p w14:paraId="2F797655" w14:textId="77777777" w:rsidR="00E66E37" w:rsidRPr="00E66E37" w:rsidRDefault="00E66E37" w:rsidP="00E66E37">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1BD79E3" w14:textId="77777777" w:rsidR="00E66E37" w:rsidRPr="00E66E37" w:rsidRDefault="00E66E37" w:rsidP="00E66E37">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E66E37" w:rsidRPr="00E66E37" w14:paraId="7949E12E" w14:textId="77777777" w:rsidTr="00E66E37">
                    <w:tc>
                      <w:tcPr>
                        <w:tcW w:w="930" w:type="dxa"/>
                        <w:tcMar>
                          <w:top w:w="0" w:type="dxa"/>
                          <w:left w:w="0" w:type="dxa"/>
                          <w:bottom w:w="0" w:type="dxa"/>
                          <w:right w:w="0" w:type="dxa"/>
                        </w:tcMar>
                      </w:tcPr>
                      <w:p w14:paraId="3CF9DF98"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A</w:t>
                        </w:r>
                      </w:p>
                      <w:p w14:paraId="590393CC" w14:textId="77777777" w:rsidR="00E66E37" w:rsidRPr="00E66E37" w:rsidRDefault="00E66E37" w:rsidP="00E66E37">
                        <w:pPr>
                          <w:spacing w:before="20" w:after="20" w:line="1" w:lineRule="auto"/>
                        </w:pPr>
                      </w:p>
                    </w:tc>
                  </w:tr>
                </w:tbl>
                <w:p w14:paraId="2250AD61" w14:textId="77777777" w:rsidR="00E66E37" w:rsidRPr="00E66E37" w:rsidRDefault="00E66E37" w:rsidP="00E66E37">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C182BE5" w14:textId="77777777" w:rsidR="00E66E37" w:rsidRPr="00E66E37" w:rsidRDefault="00E66E37" w:rsidP="00E66E37">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E66E37" w:rsidRPr="00E66E37" w14:paraId="2DAE5C32" w14:textId="77777777" w:rsidTr="00E66E37">
                    <w:tc>
                      <w:tcPr>
                        <w:tcW w:w="1395" w:type="dxa"/>
                        <w:tcMar>
                          <w:top w:w="0" w:type="dxa"/>
                          <w:left w:w="0" w:type="dxa"/>
                          <w:bottom w:w="0" w:type="dxa"/>
                          <w:right w:w="0" w:type="dxa"/>
                        </w:tcMar>
                      </w:tcPr>
                      <w:p w14:paraId="1658B8E0"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TG/279/1</w:t>
                        </w:r>
                      </w:p>
                      <w:p w14:paraId="64B92431" w14:textId="77777777" w:rsidR="00E66E37" w:rsidRPr="00E66E37" w:rsidRDefault="00E66E37" w:rsidP="00E66E37">
                        <w:pPr>
                          <w:spacing w:before="20" w:after="20" w:line="1" w:lineRule="auto"/>
                        </w:pPr>
                      </w:p>
                    </w:tc>
                  </w:tr>
                </w:tbl>
                <w:p w14:paraId="1513AF53" w14:textId="77777777" w:rsidR="00E66E37" w:rsidRPr="00E66E37" w:rsidRDefault="00E66E37" w:rsidP="00E66E37">
                  <w:pPr>
                    <w:spacing w:before="20" w:after="20" w:line="1" w:lineRule="auto"/>
                  </w:pPr>
                </w:p>
              </w:tc>
              <w:tc>
                <w:tcPr>
                  <w:tcW w:w="9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F39CFBB" w14:textId="77777777" w:rsidR="00E66E37" w:rsidRPr="00E66E37" w:rsidRDefault="00E66E37" w:rsidP="00E66E37">
                  <w:pPr>
                    <w:spacing w:before="20" w:after="20"/>
                    <w:rPr>
                      <w:rFonts w:eastAsia="Arial" w:cs="Arial"/>
                      <w:color w:val="000000"/>
                      <w:sz w:val="16"/>
                      <w:szCs w:val="16"/>
                    </w:rPr>
                  </w:pPr>
                  <w:r w:rsidRPr="00E66E37">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E66E37" w:rsidRPr="00E66E37" w14:paraId="3C8B88AC" w14:textId="77777777" w:rsidTr="00E66E37">
                    <w:tc>
                      <w:tcPr>
                        <w:tcW w:w="1425" w:type="dxa"/>
                        <w:tcMar>
                          <w:top w:w="0" w:type="dxa"/>
                          <w:left w:w="0" w:type="dxa"/>
                          <w:bottom w:w="0" w:type="dxa"/>
                          <w:right w:w="0" w:type="dxa"/>
                        </w:tcMar>
                      </w:tcPr>
                      <w:p w14:paraId="57E304D6"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2012</w:t>
                        </w:r>
                      </w:p>
                      <w:p w14:paraId="3B3D5FA8" w14:textId="77777777" w:rsidR="00E66E37" w:rsidRPr="00E66E37" w:rsidRDefault="00E66E37" w:rsidP="00E66E37">
                        <w:pPr>
                          <w:spacing w:before="20" w:after="20" w:line="1" w:lineRule="auto"/>
                        </w:pPr>
                      </w:p>
                    </w:tc>
                  </w:tr>
                </w:tbl>
                <w:p w14:paraId="500703C1" w14:textId="77777777" w:rsidR="00E66E37" w:rsidRPr="00E66E37" w:rsidRDefault="00E66E37" w:rsidP="00E66E37">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827D1B7" w14:textId="77777777" w:rsidR="00E66E37" w:rsidRPr="00E66E37" w:rsidRDefault="00E66E37" w:rsidP="00E66E37">
                  <w:pPr>
                    <w:spacing w:before="20" w:after="20"/>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E66E37" w:rsidRPr="00E66E37" w14:paraId="31F82DF4" w14:textId="77777777" w:rsidTr="00E66E37">
                    <w:tc>
                      <w:tcPr>
                        <w:tcW w:w="1470" w:type="dxa"/>
                        <w:tcMar>
                          <w:top w:w="0" w:type="dxa"/>
                          <w:left w:w="0" w:type="dxa"/>
                          <w:bottom w:w="0" w:type="dxa"/>
                          <w:right w:w="0" w:type="dxa"/>
                        </w:tcMar>
                      </w:tcPr>
                      <w:p w14:paraId="6AA521B6"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Canna</w:t>
                        </w:r>
                      </w:p>
                      <w:p w14:paraId="5C0B20DA" w14:textId="77777777" w:rsidR="00E66E37" w:rsidRPr="00E66E37" w:rsidRDefault="00E66E37" w:rsidP="00E66E37">
                        <w:pPr>
                          <w:spacing w:before="20" w:after="20" w:line="1" w:lineRule="auto"/>
                        </w:pPr>
                      </w:p>
                    </w:tc>
                  </w:tr>
                </w:tbl>
                <w:p w14:paraId="1907AC8E" w14:textId="77777777" w:rsidR="00E66E37" w:rsidRPr="00E66E37" w:rsidRDefault="00E66E37" w:rsidP="00E66E37">
                  <w:pPr>
                    <w:spacing w:before="20" w:after="20" w:line="1" w:lineRule="auto"/>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6737EEE" w14:textId="77777777" w:rsidR="00E66E37" w:rsidRPr="00E66E37" w:rsidRDefault="00E66E37" w:rsidP="00E66E37">
                  <w:pPr>
                    <w:spacing w:before="20" w:after="20"/>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E66E37" w:rsidRPr="00E66E37" w14:paraId="77EFF433" w14:textId="77777777" w:rsidTr="00E66E37">
                    <w:tc>
                      <w:tcPr>
                        <w:tcW w:w="1560" w:type="dxa"/>
                        <w:tcMar>
                          <w:top w:w="0" w:type="dxa"/>
                          <w:left w:w="0" w:type="dxa"/>
                          <w:bottom w:w="0" w:type="dxa"/>
                          <w:right w:w="0" w:type="dxa"/>
                        </w:tcMar>
                      </w:tcPr>
                      <w:p w14:paraId="27D944E8"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Balisier</w:t>
                        </w:r>
                      </w:p>
                      <w:p w14:paraId="553546F4" w14:textId="77777777" w:rsidR="00E66E37" w:rsidRPr="00E66E37" w:rsidRDefault="00E66E37" w:rsidP="00E66E37">
                        <w:pPr>
                          <w:spacing w:before="20" w:after="20" w:line="1" w:lineRule="auto"/>
                        </w:pPr>
                      </w:p>
                    </w:tc>
                  </w:tr>
                </w:tbl>
                <w:p w14:paraId="4B784881" w14:textId="77777777" w:rsidR="00E66E37" w:rsidRPr="00E66E37" w:rsidRDefault="00E66E37" w:rsidP="00E66E37">
                  <w:pPr>
                    <w:spacing w:before="20" w:after="20" w:line="1" w:lineRule="auto"/>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0825FFE" w14:textId="77777777" w:rsidR="00E66E37" w:rsidRPr="00E66E37" w:rsidRDefault="00E66E37" w:rsidP="00E66E37">
                  <w:pPr>
                    <w:spacing w:before="20" w:after="20"/>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E66E37" w:rsidRPr="00E66E37" w14:paraId="0BC86643" w14:textId="77777777" w:rsidTr="00E66E37">
                    <w:tc>
                      <w:tcPr>
                        <w:tcW w:w="1515" w:type="dxa"/>
                        <w:tcMar>
                          <w:top w:w="0" w:type="dxa"/>
                          <w:left w:w="0" w:type="dxa"/>
                          <w:bottom w:w="0" w:type="dxa"/>
                          <w:right w:w="0" w:type="dxa"/>
                        </w:tcMar>
                      </w:tcPr>
                      <w:p w14:paraId="04A97908"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Blumenrohr</w:t>
                        </w:r>
                      </w:p>
                      <w:p w14:paraId="7494CEA4" w14:textId="77777777" w:rsidR="00E66E37" w:rsidRPr="00E66E37" w:rsidRDefault="00E66E37" w:rsidP="00E66E37">
                        <w:pPr>
                          <w:spacing w:before="20" w:after="20" w:line="1" w:lineRule="auto"/>
                        </w:pPr>
                      </w:p>
                    </w:tc>
                  </w:tr>
                </w:tbl>
                <w:p w14:paraId="2207D569" w14:textId="77777777" w:rsidR="00E66E37" w:rsidRPr="00E66E37" w:rsidRDefault="00E66E37" w:rsidP="00E66E37">
                  <w:pPr>
                    <w:spacing w:before="20" w:after="20" w:line="1" w:lineRule="auto"/>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192D20C" w14:textId="77777777" w:rsidR="00E66E37" w:rsidRPr="00E66E37" w:rsidRDefault="00E66E37" w:rsidP="00E66E37">
                  <w:pPr>
                    <w:spacing w:before="20" w:after="20"/>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E66E37" w:rsidRPr="00E66E37" w14:paraId="56BE7A8F" w14:textId="77777777" w:rsidTr="00E66E37">
                    <w:tc>
                      <w:tcPr>
                        <w:tcW w:w="1740" w:type="dxa"/>
                        <w:tcMar>
                          <w:top w:w="0" w:type="dxa"/>
                          <w:left w:w="0" w:type="dxa"/>
                          <w:bottom w:w="0" w:type="dxa"/>
                          <w:right w:w="0" w:type="dxa"/>
                        </w:tcMar>
                      </w:tcPr>
                      <w:p w14:paraId="1890D2FB"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Platanillo</w:t>
                        </w:r>
                      </w:p>
                      <w:p w14:paraId="06FA98A4" w14:textId="77777777" w:rsidR="00E66E37" w:rsidRPr="00E66E37" w:rsidRDefault="00E66E37" w:rsidP="00E66E37">
                        <w:pPr>
                          <w:spacing w:before="20" w:after="20" w:line="1" w:lineRule="auto"/>
                        </w:pPr>
                      </w:p>
                    </w:tc>
                  </w:tr>
                </w:tbl>
                <w:p w14:paraId="64709584" w14:textId="77777777" w:rsidR="00E66E37" w:rsidRPr="00E66E37" w:rsidRDefault="00E66E37" w:rsidP="00E66E37">
                  <w:pPr>
                    <w:spacing w:before="20" w:after="20" w:line="1" w:lineRule="auto"/>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E24D36D" w14:textId="77777777" w:rsidR="00E66E37" w:rsidRPr="00E66E37" w:rsidRDefault="00E66E37" w:rsidP="00E66E37">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E66E37" w:rsidRPr="00E66E37" w14:paraId="02922EA8" w14:textId="77777777" w:rsidTr="00E66E37">
                    <w:tc>
                      <w:tcPr>
                        <w:tcW w:w="2115" w:type="dxa"/>
                        <w:tcMar>
                          <w:top w:w="0" w:type="dxa"/>
                          <w:left w:w="0" w:type="dxa"/>
                          <w:bottom w:w="0" w:type="dxa"/>
                          <w:right w:w="0" w:type="dxa"/>
                        </w:tcMar>
                      </w:tcPr>
                      <w:p w14:paraId="75CFDAB4" w14:textId="77777777" w:rsidR="00E66E37" w:rsidRPr="00E66E37" w:rsidRDefault="00E66E37" w:rsidP="00E66E37">
                        <w:pPr>
                          <w:spacing w:before="20" w:after="20"/>
                          <w:jc w:val="left"/>
                          <w:rPr>
                            <w:rFonts w:cs="Arial"/>
                            <w:color w:val="000000"/>
                            <w:sz w:val="16"/>
                            <w:szCs w:val="16"/>
                          </w:rPr>
                        </w:pPr>
                        <w:r w:rsidRPr="00E66E37">
                          <w:rPr>
                            <w:rFonts w:cs="Arial"/>
                            <w:i/>
                            <w:iCs/>
                            <w:color w:val="000000"/>
                            <w:sz w:val="16"/>
                            <w:szCs w:val="16"/>
                          </w:rPr>
                          <w:t>Canna</w:t>
                        </w:r>
                        <w:r w:rsidRPr="00E66E37">
                          <w:rPr>
                            <w:rFonts w:cs="Arial"/>
                            <w:color w:val="000000"/>
                            <w:sz w:val="16"/>
                            <w:szCs w:val="16"/>
                          </w:rPr>
                          <w:t> L.</w:t>
                        </w:r>
                      </w:p>
                      <w:p w14:paraId="420630FD" w14:textId="77777777" w:rsidR="00E66E37" w:rsidRPr="00E66E37" w:rsidRDefault="00E66E37" w:rsidP="00E66E37">
                        <w:pPr>
                          <w:spacing w:before="20" w:after="20" w:line="1" w:lineRule="auto"/>
                          <w:jc w:val="left"/>
                        </w:pPr>
                      </w:p>
                    </w:tc>
                  </w:tr>
                </w:tbl>
                <w:p w14:paraId="3D14A737" w14:textId="77777777" w:rsidR="00E66E37" w:rsidRPr="00E66E37" w:rsidRDefault="00E66E37" w:rsidP="00E66E37">
                  <w:pPr>
                    <w:spacing w:before="20" w:after="20" w:line="1" w:lineRule="auto"/>
                    <w:jc w:val="left"/>
                  </w:pPr>
                </w:p>
              </w:tc>
              <w:tc>
                <w:tcPr>
                  <w:tcW w:w="17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C5FCE0F" w14:textId="77777777" w:rsidR="00E66E37" w:rsidRPr="00E66E37" w:rsidRDefault="00E66E37" w:rsidP="00E66E37">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E66E37" w:rsidRPr="00E66E37" w14:paraId="0C7E148E" w14:textId="77777777" w:rsidTr="00E66E37">
                    <w:tc>
                      <w:tcPr>
                        <w:tcW w:w="1815" w:type="dxa"/>
                        <w:tcMar>
                          <w:top w:w="0" w:type="dxa"/>
                          <w:left w:w="0" w:type="dxa"/>
                          <w:bottom w:w="0" w:type="dxa"/>
                          <w:right w:w="0" w:type="dxa"/>
                        </w:tcMar>
                      </w:tcPr>
                      <w:p w14:paraId="62710790"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CANNA</w:t>
                        </w:r>
                      </w:p>
                      <w:p w14:paraId="253C11A8" w14:textId="77777777" w:rsidR="00E66E37" w:rsidRPr="00E66E37" w:rsidRDefault="00E66E37" w:rsidP="00E66E37">
                        <w:pPr>
                          <w:spacing w:before="20" w:after="20" w:line="1" w:lineRule="auto"/>
                        </w:pPr>
                      </w:p>
                    </w:tc>
                  </w:tr>
                </w:tbl>
                <w:p w14:paraId="5BE739BE" w14:textId="77777777" w:rsidR="00E66E37" w:rsidRPr="00E66E37" w:rsidRDefault="00E66E37" w:rsidP="00E66E37">
                  <w:pPr>
                    <w:spacing w:before="20" w:after="20" w:line="1" w:lineRule="auto"/>
                  </w:pPr>
                </w:p>
              </w:tc>
            </w:tr>
          </w:tbl>
          <w:p w14:paraId="7F5C8232" w14:textId="77777777" w:rsidR="00E66E37" w:rsidRPr="00E66E37" w:rsidRDefault="00E66E37" w:rsidP="00E66E37">
            <w:pPr>
              <w:spacing w:line="1" w:lineRule="auto"/>
            </w:pPr>
          </w:p>
        </w:tc>
      </w:tr>
    </w:tbl>
    <w:p w14:paraId="45E27FA3" w14:textId="77777777" w:rsidR="00E66E37" w:rsidRPr="00E66E37" w:rsidRDefault="00E66E37" w:rsidP="00E66E37">
      <w:pPr>
        <w:rPr>
          <w:vanish/>
        </w:rPr>
      </w:pPr>
    </w:p>
    <w:tbl>
      <w:tblPr>
        <w:tblW w:w="16125" w:type="dxa"/>
        <w:tblLayout w:type="fixed"/>
        <w:tblLook w:val="01E0" w:firstRow="1" w:lastRow="1" w:firstColumn="1" w:lastColumn="1" w:noHBand="0" w:noVBand="0"/>
      </w:tblPr>
      <w:tblGrid>
        <w:gridCol w:w="16125"/>
      </w:tblGrid>
      <w:tr w:rsidR="00E66E37" w:rsidRPr="00E66E37" w14:paraId="6FA8A20D" w14:textId="77777777" w:rsidTr="00E66E37">
        <w:tc>
          <w:tcPr>
            <w:tcW w:w="16125" w:type="dxa"/>
            <w:tcMar>
              <w:top w:w="0" w:type="dxa"/>
              <w:left w:w="0" w:type="dxa"/>
              <w:bottom w:w="0" w:type="dxa"/>
              <w:right w:w="0" w:type="dxa"/>
            </w:tcMar>
          </w:tcPr>
          <w:tbl>
            <w:tblPr>
              <w:tblW w:w="15868"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614"/>
              <w:gridCol w:w="456"/>
              <w:gridCol w:w="9"/>
              <w:gridCol w:w="919"/>
              <w:gridCol w:w="10"/>
              <w:gridCol w:w="1394"/>
              <w:gridCol w:w="932"/>
              <w:gridCol w:w="1426"/>
              <w:gridCol w:w="1469"/>
              <w:gridCol w:w="1546"/>
              <w:gridCol w:w="13"/>
              <w:gridCol w:w="1519"/>
              <w:gridCol w:w="1739"/>
              <w:gridCol w:w="2113"/>
              <w:gridCol w:w="1709"/>
            </w:tblGrid>
            <w:tr w:rsidR="00E66E37" w:rsidRPr="00E66E37" w14:paraId="72C1E020" w14:textId="77777777" w:rsidTr="00E66E37">
              <w:tc>
                <w:tcPr>
                  <w:tcW w:w="614" w:type="dxa"/>
                  <w:tcBorders>
                    <w:top w:val="nil"/>
                    <w:left w:val="single" w:sz="6" w:space="0" w:color="000000"/>
                    <w:bottom w:val="single" w:sz="6" w:space="0" w:color="000000"/>
                    <w:right w:val="single" w:sz="6" w:space="0" w:color="000000"/>
                  </w:tcBorders>
                  <w:tcMar>
                    <w:top w:w="0" w:type="dxa"/>
                    <w:left w:w="0" w:type="dxa"/>
                    <w:bottom w:w="0" w:type="dxa"/>
                    <w:right w:w="0" w:type="dxa"/>
                  </w:tcMar>
                </w:tcPr>
                <w:tbl>
                  <w:tblPr>
                    <w:tblW w:w="615" w:type="dxa"/>
                    <w:tblLayout w:type="fixed"/>
                    <w:tblCellMar>
                      <w:left w:w="0" w:type="dxa"/>
                      <w:right w:w="0" w:type="dxa"/>
                    </w:tblCellMar>
                    <w:tblLook w:val="01E0" w:firstRow="1" w:lastRow="1" w:firstColumn="1" w:lastColumn="1" w:noHBand="0" w:noVBand="0"/>
                  </w:tblPr>
                  <w:tblGrid>
                    <w:gridCol w:w="615"/>
                  </w:tblGrid>
                  <w:tr w:rsidR="00E66E37" w:rsidRPr="00E66E37" w14:paraId="0A51A462" w14:textId="77777777" w:rsidTr="00E66E37">
                    <w:tc>
                      <w:tcPr>
                        <w:tcW w:w="615" w:type="dxa"/>
                        <w:tcMar>
                          <w:top w:w="0" w:type="dxa"/>
                          <w:left w:w="0" w:type="dxa"/>
                          <w:bottom w:w="0" w:type="dxa"/>
                          <w:right w:w="0" w:type="dxa"/>
                        </w:tcMar>
                      </w:tcPr>
                      <w:p w14:paraId="1D476855"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GB</w:t>
                        </w:r>
                      </w:p>
                      <w:p w14:paraId="577A4FBB" w14:textId="77777777" w:rsidR="00E66E37" w:rsidRPr="00E66E37" w:rsidRDefault="00E66E37" w:rsidP="00E66E37">
                        <w:pPr>
                          <w:spacing w:before="20" w:after="20" w:line="1" w:lineRule="auto"/>
                        </w:pPr>
                      </w:p>
                    </w:tc>
                  </w:tr>
                </w:tbl>
                <w:p w14:paraId="791C0935" w14:textId="77777777" w:rsidR="00E66E37" w:rsidRPr="00E66E37" w:rsidRDefault="00E66E37" w:rsidP="00E66E37">
                  <w:pPr>
                    <w:spacing w:before="20" w:after="20" w:line="1" w:lineRule="auto"/>
                  </w:pPr>
                </w:p>
              </w:tc>
              <w:tc>
                <w:tcPr>
                  <w:tcW w:w="465" w:type="dxa"/>
                  <w:gridSpan w:val="2"/>
                  <w:tcBorders>
                    <w:top w:val="nil"/>
                    <w:left w:val="single" w:sz="6" w:space="0" w:color="000000"/>
                    <w:bottom w:val="single" w:sz="6" w:space="0" w:color="000000"/>
                    <w:right w:val="single" w:sz="6" w:space="0" w:color="000000"/>
                  </w:tcBorders>
                  <w:tcMar>
                    <w:top w:w="0" w:type="dxa"/>
                    <w:left w:w="0" w:type="dxa"/>
                    <w:bottom w:w="0" w:type="dxa"/>
                    <w:right w:w="0" w:type="dxa"/>
                  </w:tcMar>
                </w:tcPr>
                <w:p w14:paraId="439A2CA4" w14:textId="77777777" w:rsidR="00E66E37" w:rsidRPr="00E66E37" w:rsidRDefault="00E66E37" w:rsidP="00E66E37">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E66E37" w:rsidRPr="00E66E37" w14:paraId="511DA952" w14:textId="77777777" w:rsidTr="00E66E37">
                    <w:tc>
                      <w:tcPr>
                        <w:tcW w:w="465" w:type="dxa"/>
                        <w:tcMar>
                          <w:top w:w="0" w:type="dxa"/>
                          <w:left w:w="0" w:type="dxa"/>
                          <w:bottom w:w="0" w:type="dxa"/>
                          <w:right w:w="0" w:type="dxa"/>
                        </w:tcMar>
                      </w:tcPr>
                      <w:p w14:paraId="0CAF691F"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TWO</w:t>
                        </w:r>
                      </w:p>
                      <w:p w14:paraId="4060800F" w14:textId="77777777" w:rsidR="00E66E37" w:rsidRPr="00E66E37" w:rsidRDefault="00E66E37" w:rsidP="00E66E37">
                        <w:pPr>
                          <w:spacing w:before="20" w:after="20" w:line="1" w:lineRule="auto"/>
                        </w:pPr>
                      </w:p>
                    </w:tc>
                  </w:tr>
                </w:tbl>
                <w:p w14:paraId="79F5A1E0" w14:textId="77777777" w:rsidR="00E66E37" w:rsidRPr="00E66E37" w:rsidRDefault="00E66E37" w:rsidP="00E66E37">
                  <w:pPr>
                    <w:spacing w:before="20" w:after="20" w:line="1" w:lineRule="auto"/>
                  </w:pPr>
                </w:p>
              </w:tc>
              <w:tc>
                <w:tcPr>
                  <w:tcW w:w="929" w:type="dxa"/>
                  <w:gridSpan w:val="2"/>
                  <w:tcBorders>
                    <w:top w:val="nil"/>
                    <w:left w:val="single" w:sz="6" w:space="0" w:color="000000"/>
                    <w:bottom w:val="single" w:sz="6" w:space="0" w:color="000000"/>
                    <w:right w:val="single" w:sz="6" w:space="0" w:color="000000"/>
                  </w:tcBorders>
                  <w:tcMar>
                    <w:top w:w="0" w:type="dxa"/>
                    <w:left w:w="0" w:type="dxa"/>
                    <w:bottom w:w="0" w:type="dxa"/>
                    <w:right w:w="0" w:type="dxa"/>
                  </w:tcMar>
                </w:tcPr>
                <w:p w14:paraId="5F500E93" w14:textId="77777777" w:rsidR="00E66E37" w:rsidRPr="00E66E37" w:rsidRDefault="00E66E37" w:rsidP="00E66E37">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E66E37" w:rsidRPr="00E66E37" w14:paraId="20638E62" w14:textId="77777777" w:rsidTr="00E66E37">
                    <w:tc>
                      <w:tcPr>
                        <w:tcW w:w="930" w:type="dxa"/>
                        <w:tcMar>
                          <w:top w:w="0" w:type="dxa"/>
                          <w:left w:w="0" w:type="dxa"/>
                          <w:bottom w:w="0" w:type="dxa"/>
                          <w:right w:w="0" w:type="dxa"/>
                        </w:tcMar>
                      </w:tcPr>
                      <w:p w14:paraId="1D4C1584"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A</w:t>
                        </w:r>
                      </w:p>
                      <w:p w14:paraId="0AE222F4" w14:textId="77777777" w:rsidR="00E66E37" w:rsidRPr="00E66E37" w:rsidRDefault="00E66E37" w:rsidP="00E66E37">
                        <w:pPr>
                          <w:spacing w:before="20" w:after="20" w:line="1" w:lineRule="auto"/>
                        </w:pPr>
                      </w:p>
                    </w:tc>
                  </w:tr>
                </w:tbl>
                <w:p w14:paraId="265A11BB" w14:textId="77777777" w:rsidR="00E66E37" w:rsidRPr="00E66E37" w:rsidRDefault="00E66E37" w:rsidP="00E66E37">
                  <w:pPr>
                    <w:spacing w:before="20" w:after="20" w:line="1" w:lineRule="auto"/>
                  </w:pPr>
                </w:p>
              </w:tc>
              <w:tc>
                <w:tcPr>
                  <w:tcW w:w="1394"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6866FB63" w14:textId="77777777" w:rsidR="00E66E37" w:rsidRPr="00E66E37" w:rsidRDefault="00E66E37" w:rsidP="00E66E37">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E66E37" w:rsidRPr="00E66E37" w14:paraId="34347C6D" w14:textId="77777777" w:rsidTr="00E66E37">
                    <w:tc>
                      <w:tcPr>
                        <w:tcW w:w="1395" w:type="dxa"/>
                        <w:tcMar>
                          <w:top w:w="0" w:type="dxa"/>
                          <w:left w:w="0" w:type="dxa"/>
                          <w:bottom w:w="0" w:type="dxa"/>
                          <w:right w:w="0" w:type="dxa"/>
                        </w:tcMar>
                      </w:tcPr>
                      <w:p w14:paraId="51C6F79B"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TG/280/1</w:t>
                        </w:r>
                      </w:p>
                      <w:p w14:paraId="5915CBB3" w14:textId="77777777" w:rsidR="00E66E37" w:rsidRPr="00E66E37" w:rsidRDefault="00E66E37" w:rsidP="00E66E37">
                        <w:pPr>
                          <w:spacing w:before="20" w:after="20" w:line="1" w:lineRule="auto"/>
                        </w:pPr>
                      </w:p>
                    </w:tc>
                  </w:tr>
                </w:tbl>
                <w:p w14:paraId="5C9638BD" w14:textId="77777777" w:rsidR="00E66E37" w:rsidRPr="00E66E37" w:rsidRDefault="00E66E37" w:rsidP="00E66E37">
                  <w:pPr>
                    <w:spacing w:before="20" w:after="20" w:line="1" w:lineRule="auto"/>
                  </w:pPr>
                </w:p>
              </w:tc>
              <w:tc>
                <w:tcPr>
                  <w:tcW w:w="932"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0A0B8E05" w14:textId="77777777" w:rsidR="00E66E37" w:rsidRPr="00E66E37" w:rsidRDefault="00E66E37" w:rsidP="00E66E37">
                  <w:pPr>
                    <w:spacing w:before="20" w:after="20"/>
                    <w:rPr>
                      <w:rFonts w:eastAsia="Arial" w:cs="Arial"/>
                      <w:color w:val="000000"/>
                      <w:sz w:val="16"/>
                      <w:szCs w:val="16"/>
                    </w:rPr>
                  </w:pPr>
                  <w:r w:rsidRPr="00E66E37">
                    <w:rPr>
                      <w:rFonts w:eastAsia="Arial" w:cs="Arial"/>
                      <w:color w:val="000000"/>
                      <w:sz w:val="16"/>
                      <w:szCs w:val="16"/>
                    </w:rPr>
                    <w:t>E, F, G, S</w:t>
                  </w:r>
                </w:p>
              </w:tc>
              <w:tc>
                <w:tcPr>
                  <w:tcW w:w="1426" w:type="dxa"/>
                  <w:tcBorders>
                    <w:top w:val="nil"/>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E66E37" w:rsidRPr="00E66E37" w14:paraId="60469BDA" w14:textId="77777777" w:rsidTr="00E66E37">
                    <w:tc>
                      <w:tcPr>
                        <w:tcW w:w="1425" w:type="dxa"/>
                        <w:tcMar>
                          <w:top w:w="0" w:type="dxa"/>
                          <w:left w:w="0" w:type="dxa"/>
                          <w:bottom w:w="0" w:type="dxa"/>
                          <w:right w:w="0" w:type="dxa"/>
                        </w:tcMar>
                      </w:tcPr>
                      <w:p w14:paraId="785403BF"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2012</w:t>
                        </w:r>
                      </w:p>
                      <w:p w14:paraId="4A209D7D" w14:textId="77777777" w:rsidR="00E66E37" w:rsidRPr="00E66E37" w:rsidRDefault="00E66E37" w:rsidP="00E66E37">
                        <w:pPr>
                          <w:spacing w:before="20" w:after="20" w:line="1" w:lineRule="auto"/>
                        </w:pPr>
                      </w:p>
                    </w:tc>
                  </w:tr>
                </w:tbl>
                <w:p w14:paraId="0FD5D310" w14:textId="77777777" w:rsidR="00E66E37" w:rsidRPr="00E66E37" w:rsidRDefault="00E66E37" w:rsidP="00E66E37">
                  <w:pPr>
                    <w:spacing w:before="20" w:after="20" w:line="1" w:lineRule="auto"/>
                  </w:pPr>
                </w:p>
              </w:tc>
              <w:tc>
                <w:tcPr>
                  <w:tcW w:w="1469"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190ED0A0" w14:textId="77777777" w:rsidR="00E66E37" w:rsidRPr="00E66E37" w:rsidRDefault="00E66E37" w:rsidP="00E66E37">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E66E37" w:rsidRPr="00E66E37" w14:paraId="1DAB1940" w14:textId="77777777" w:rsidTr="00E66E37">
                    <w:tc>
                      <w:tcPr>
                        <w:tcW w:w="1470" w:type="dxa"/>
                        <w:tcMar>
                          <w:top w:w="0" w:type="dxa"/>
                          <w:left w:w="0" w:type="dxa"/>
                          <w:bottom w:w="0" w:type="dxa"/>
                          <w:right w:w="0" w:type="dxa"/>
                        </w:tcMar>
                      </w:tcPr>
                      <w:p w14:paraId="68664C5C"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Heuchera; Heucherella</w:t>
                        </w:r>
                      </w:p>
                      <w:p w14:paraId="378C5524" w14:textId="77777777" w:rsidR="00E66E37" w:rsidRPr="00E66E37" w:rsidRDefault="00E66E37" w:rsidP="00E66E37">
                        <w:pPr>
                          <w:spacing w:before="20" w:after="20" w:line="1" w:lineRule="auto"/>
                          <w:jc w:val="left"/>
                        </w:pPr>
                      </w:p>
                    </w:tc>
                  </w:tr>
                </w:tbl>
                <w:p w14:paraId="47F4778E" w14:textId="77777777" w:rsidR="00E66E37" w:rsidRPr="00E66E37" w:rsidRDefault="00E66E37" w:rsidP="00E66E37">
                  <w:pPr>
                    <w:spacing w:before="20" w:after="20" w:line="1" w:lineRule="auto"/>
                    <w:jc w:val="left"/>
                  </w:pPr>
                </w:p>
              </w:tc>
              <w:tc>
                <w:tcPr>
                  <w:tcW w:w="1559" w:type="dxa"/>
                  <w:gridSpan w:val="2"/>
                  <w:tcBorders>
                    <w:top w:val="nil"/>
                    <w:left w:val="single" w:sz="6" w:space="0" w:color="000000"/>
                    <w:bottom w:val="single" w:sz="6" w:space="0" w:color="000000"/>
                    <w:right w:val="single" w:sz="6" w:space="0" w:color="000000"/>
                  </w:tcBorders>
                  <w:tcMar>
                    <w:top w:w="0" w:type="dxa"/>
                    <w:left w:w="0" w:type="dxa"/>
                    <w:bottom w:w="0" w:type="dxa"/>
                    <w:right w:w="0" w:type="dxa"/>
                  </w:tcMar>
                </w:tcPr>
                <w:p w14:paraId="089B4B1F" w14:textId="77777777" w:rsidR="00E66E37" w:rsidRPr="00E66E37" w:rsidRDefault="00E66E37" w:rsidP="00E66E37">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E66E37" w:rsidRPr="00E66E37" w14:paraId="3165D2E4" w14:textId="77777777" w:rsidTr="00E66E37">
                    <w:tc>
                      <w:tcPr>
                        <w:tcW w:w="1560" w:type="dxa"/>
                        <w:tcMar>
                          <w:top w:w="0" w:type="dxa"/>
                          <w:left w:w="0" w:type="dxa"/>
                          <w:bottom w:w="0" w:type="dxa"/>
                          <w:right w:w="0" w:type="dxa"/>
                        </w:tcMar>
                      </w:tcPr>
                      <w:p w14:paraId="489D9125"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Heuchera; Heucherella</w:t>
                        </w:r>
                      </w:p>
                      <w:p w14:paraId="5FD60AB6" w14:textId="77777777" w:rsidR="00E66E37" w:rsidRPr="00E66E37" w:rsidRDefault="00E66E37" w:rsidP="00E66E37">
                        <w:pPr>
                          <w:spacing w:before="20" w:after="20" w:line="1" w:lineRule="auto"/>
                          <w:jc w:val="left"/>
                        </w:pPr>
                      </w:p>
                    </w:tc>
                  </w:tr>
                </w:tbl>
                <w:p w14:paraId="2A584873" w14:textId="77777777" w:rsidR="00E66E37" w:rsidRPr="00E66E37" w:rsidRDefault="00E66E37" w:rsidP="00E66E37">
                  <w:pPr>
                    <w:spacing w:before="20" w:after="20" w:line="1" w:lineRule="auto"/>
                    <w:jc w:val="left"/>
                  </w:pPr>
                </w:p>
              </w:tc>
              <w:tc>
                <w:tcPr>
                  <w:tcW w:w="1519"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17E03288" w14:textId="77777777" w:rsidR="00E66E37" w:rsidRPr="00E66E37" w:rsidRDefault="00E66E37" w:rsidP="00E66E37">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E66E37" w:rsidRPr="00E66E37" w14:paraId="46CD81AD" w14:textId="77777777" w:rsidTr="00E66E37">
                    <w:tc>
                      <w:tcPr>
                        <w:tcW w:w="1515" w:type="dxa"/>
                        <w:tcMar>
                          <w:top w:w="0" w:type="dxa"/>
                          <w:left w:w="0" w:type="dxa"/>
                          <w:bottom w:w="0" w:type="dxa"/>
                          <w:right w:w="0" w:type="dxa"/>
                        </w:tcMar>
                      </w:tcPr>
                      <w:p w14:paraId="0EFF3B37"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Purpurglöckchen; Bastardschaumblüte</w:t>
                        </w:r>
                      </w:p>
                      <w:p w14:paraId="708F5C1C" w14:textId="77777777" w:rsidR="00E66E37" w:rsidRPr="00E66E37" w:rsidRDefault="00E66E37" w:rsidP="00E66E37">
                        <w:pPr>
                          <w:spacing w:before="20" w:after="20" w:line="1" w:lineRule="auto"/>
                          <w:jc w:val="left"/>
                        </w:pPr>
                      </w:p>
                    </w:tc>
                  </w:tr>
                </w:tbl>
                <w:p w14:paraId="54F4AC14" w14:textId="77777777" w:rsidR="00E66E37" w:rsidRPr="00E66E37" w:rsidRDefault="00E66E37" w:rsidP="00E66E37">
                  <w:pPr>
                    <w:spacing w:before="20" w:after="20" w:line="1" w:lineRule="auto"/>
                    <w:jc w:val="left"/>
                  </w:pPr>
                </w:p>
              </w:tc>
              <w:tc>
                <w:tcPr>
                  <w:tcW w:w="1739"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497A5A20" w14:textId="77777777" w:rsidR="00E66E37" w:rsidRPr="00E66E37" w:rsidRDefault="00E66E37" w:rsidP="00E66E37">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E66E37" w:rsidRPr="00E66E37" w14:paraId="1E47FAB7" w14:textId="77777777" w:rsidTr="00E66E37">
                    <w:tc>
                      <w:tcPr>
                        <w:tcW w:w="1740" w:type="dxa"/>
                        <w:tcMar>
                          <w:top w:w="0" w:type="dxa"/>
                          <w:left w:w="0" w:type="dxa"/>
                          <w:bottom w:w="0" w:type="dxa"/>
                          <w:right w:w="0" w:type="dxa"/>
                        </w:tcMar>
                      </w:tcPr>
                      <w:p w14:paraId="75E055D0"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Coralito; Heucherella</w:t>
                        </w:r>
                      </w:p>
                      <w:p w14:paraId="3A4904C0" w14:textId="77777777" w:rsidR="00E66E37" w:rsidRPr="00E66E37" w:rsidRDefault="00E66E37" w:rsidP="00E66E37">
                        <w:pPr>
                          <w:spacing w:before="20" w:after="20" w:line="1" w:lineRule="auto"/>
                          <w:jc w:val="left"/>
                        </w:pPr>
                      </w:p>
                    </w:tc>
                  </w:tr>
                </w:tbl>
                <w:p w14:paraId="4A6A0477" w14:textId="77777777" w:rsidR="00E66E37" w:rsidRPr="00E66E37" w:rsidRDefault="00E66E37" w:rsidP="00E66E37">
                  <w:pPr>
                    <w:spacing w:before="20" w:after="20" w:line="1" w:lineRule="auto"/>
                    <w:jc w:val="left"/>
                  </w:pPr>
                </w:p>
              </w:tc>
              <w:tc>
                <w:tcPr>
                  <w:tcW w:w="2113"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603A15BB" w14:textId="77777777" w:rsidR="00E66E37" w:rsidRPr="00E66E37" w:rsidRDefault="00E66E37" w:rsidP="00E66E37">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E66E37" w:rsidRPr="00E66E37" w14:paraId="177C36DD" w14:textId="77777777" w:rsidTr="00E66E37">
                    <w:tc>
                      <w:tcPr>
                        <w:tcW w:w="2115" w:type="dxa"/>
                        <w:tcMar>
                          <w:top w:w="0" w:type="dxa"/>
                          <w:left w:w="0" w:type="dxa"/>
                          <w:bottom w:w="0" w:type="dxa"/>
                          <w:right w:w="0" w:type="dxa"/>
                        </w:tcMar>
                      </w:tcPr>
                      <w:p w14:paraId="2F60923B" w14:textId="77777777" w:rsidR="00E66E37" w:rsidRPr="00E66E37" w:rsidRDefault="00E66E37" w:rsidP="00E66E37">
                        <w:pPr>
                          <w:spacing w:before="20" w:after="20"/>
                          <w:jc w:val="left"/>
                          <w:rPr>
                            <w:rFonts w:cs="Arial"/>
                            <w:color w:val="000000"/>
                            <w:sz w:val="16"/>
                            <w:szCs w:val="16"/>
                            <w:lang w:val="de-DE"/>
                          </w:rPr>
                        </w:pPr>
                        <w:r w:rsidRPr="00E66E37">
                          <w:rPr>
                            <w:rFonts w:cs="Arial"/>
                            <w:i/>
                            <w:iCs/>
                            <w:color w:val="000000"/>
                            <w:sz w:val="16"/>
                            <w:szCs w:val="16"/>
                            <w:lang w:val="de-DE"/>
                          </w:rPr>
                          <w:t>Heuchera</w:t>
                        </w:r>
                        <w:r w:rsidRPr="00E66E37">
                          <w:rPr>
                            <w:rFonts w:cs="Arial"/>
                            <w:color w:val="000000"/>
                            <w:sz w:val="16"/>
                            <w:szCs w:val="16"/>
                            <w:lang w:val="de-DE"/>
                          </w:rPr>
                          <w:t xml:space="preserve"> L., x </w:t>
                        </w:r>
                        <w:r w:rsidRPr="00E66E37">
                          <w:rPr>
                            <w:rFonts w:cs="Arial"/>
                            <w:i/>
                            <w:iCs/>
                            <w:color w:val="000000"/>
                            <w:sz w:val="16"/>
                            <w:szCs w:val="16"/>
                            <w:lang w:val="de-DE"/>
                          </w:rPr>
                          <w:t xml:space="preserve">Heucherella </w:t>
                        </w:r>
                        <w:r w:rsidRPr="00E66E37">
                          <w:rPr>
                            <w:rFonts w:cs="Arial"/>
                            <w:color w:val="000000"/>
                            <w:sz w:val="16"/>
                            <w:szCs w:val="16"/>
                            <w:lang w:val="de-DE"/>
                          </w:rPr>
                          <w:t xml:space="preserve">H. R. Wehrh., </w:t>
                        </w:r>
                        <w:r w:rsidRPr="00E66E37">
                          <w:rPr>
                            <w:rFonts w:cs="Arial"/>
                            <w:i/>
                            <w:iCs/>
                            <w:color w:val="000000"/>
                            <w:sz w:val="16"/>
                            <w:szCs w:val="16"/>
                            <w:lang w:val="de-DE"/>
                          </w:rPr>
                          <w:t>Heuchera</w:t>
                        </w:r>
                        <w:r w:rsidRPr="00E66E37">
                          <w:rPr>
                            <w:rFonts w:cs="Arial"/>
                            <w:color w:val="000000"/>
                            <w:sz w:val="16"/>
                            <w:szCs w:val="16"/>
                            <w:lang w:val="de-DE"/>
                          </w:rPr>
                          <w:t> </w:t>
                        </w:r>
                        <w:proofErr w:type="gramStart"/>
                        <w:r w:rsidRPr="00E66E37">
                          <w:rPr>
                            <w:rFonts w:cs="Arial"/>
                            <w:color w:val="000000"/>
                            <w:sz w:val="16"/>
                            <w:szCs w:val="16"/>
                            <w:lang w:val="de-DE"/>
                          </w:rPr>
                          <w:t xml:space="preserve">x  </w:t>
                        </w:r>
                        <w:r w:rsidRPr="00E66E37">
                          <w:rPr>
                            <w:rFonts w:cs="Arial"/>
                            <w:i/>
                            <w:iCs/>
                            <w:color w:val="000000"/>
                            <w:sz w:val="16"/>
                            <w:szCs w:val="16"/>
                            <w:lang w:val="de-DE"/>
                          </w:rPr>
                          <w:t>Tiarella</w:t>
                        </w:r>
                        <w:proofErr w:type="gramEnd"/>
                      </w:p>
                      <w:p w14:paraId="26D6BF78" w14:textId="77777777" w:rsidR="00E66E37" w:rsidRPr="00E66E37" w:rsidRDefault="00E66E37" w:rsidP="00E66E37">
                        <w:pPr>
                          <w:spacing w:before="20" w:after="20" w:line="1" w:lineRule="auto"/>
                          <w:jc w:val="left"/>
                          <w:rPr>
                            <w:lang w:val="de-DE"/>
                          </w:rPr>
                        </w:pPr>
                      </w:p>
                    </w:tc>
                  </w:tr>
                </w:tbl>
                <w:p w14:paraId="13516EB7" w14:textId="77777777" w:rsidR="00E66E37" w:rsidRPr="00E66E37" w:rsidRDefault="00E66E37" w:rsidP="00E66E37">
                  <w:pPr>
                    <w:spacing w:before="20" w:after="20" w:line="1" w:lineRule="auto"/>
                    <w:jc w:val="left"/>
                    <w:rPr>
                      <w:lang w:val="de-DE"/>
                    </w:rPr>
                  </w:pPr>
                </w:p>
              </w:tc>
              <w:tc>
                <w:tcPr>
                  <w:tcW w:w="1709"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36111F53" w14:textId="77777777" w:rsidR="00E66E37" w:rsidRPr="00E66E37" w:rsidRDefault="00E66E37" w:rsidP="00E66E37">
                  <w:pPr>
                    <w:spacing w:before="20" w:after="20"/>
                    <w:rPr>
                      <w:vanish/>
                      <w:lang w:val="de-DE"/>
                    </w:rPr>
                  </w:pPr>
                </w:p>
                <w:tbl>
                  <w:tblPr>
                    <w:tblW w:w="1815" w:type="dxa"/>
                    <w:tblLayout w:type="fixed"/>
                    <w:tblCellMar>
                      <w:left w:w="0" w:type="dxa"/>
                      <w:right w:w="0" w:type="dxa"/>
                    </w:tblCellMar>
                    <w:tblLook w:val="01E0" w:firstRow="1" w:lastRow="1" w:firstColumn="1" w:lastColumn="1" w:noHBand="0" w:noVBand="0"/>
                  </w:tblPr>
                  <w:tblGrid>
                    <w:gridCol w:w="1815"/>
                  </w:tblGrid>
                  <w:tr w:rsidR="00E66E37" w:rsidRPr="00E66E37" w14:paraId="6EDC3ABB" w14:textId="77777777" w:rsidTr="00E66E37">
                    <w:tc>
                      <w:tcPr>
                        <w:tcW w:w="1815" w:type="dxa"/>
                        <w:tcMar>
                          <w:top w:w="0" w:type="dxa"/>
                          <w:left w:w="0" w:type="dxa"/>
                          <w:bottom w:w="0" w:type="dxa"/>
                          <w:right w:w="0" w:type="dxa"/>
                        </w:tcMar>
                      </w:tcPr>
                      <w:p w14:paraId="49EB7982"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HEUCH , HEUCL</w:t>
                        </w:r>
                      </w:p>
                      <w:p w14:paraId="69A15F91" w14:textId="77777777" w:rsidR="00E66E37" w:rsidRPr="00E66E37" w:rsidRDefault="00E66E37" w:rsidP="00E66E37">
                        <w:pPr>
                          <w:spacing w:before="20" w:after="20" w:line="1" w:lineRule="auto"/>
                        </w:pPr>
                      </w:p>
                    </w:tc>
                  </w:tr>
                </w:tbl>
                <w:p w14:paraId="11C5F7D8" w14:textId="77777777" w:rsidR="00E66E37" w:rsidRPr="00E66E37" w:rsidRDefault="00E66E37" w:rsidP="00E66E37">
                  <w:pPr>
                    <w:spacing w:before="20" w:after="20" w:line="1" w:lineRule="auto"/>
                  </w:pPr>
                </w:p>
              </w:tc>
            </w:tr>
            <w:tr w:rsidR="00E66E37" w:rsidRPr="00E66E37" w14:paraId="6E17647B" w14:textId="77777777" w:rsidTr="00E66E37">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2C0107B" w14:textId="77777777" w:rsidR="00E66E37" w:rsidRPr="00E66E37" w:rsidRDefault="00E66E37" w:rsidP="00E66E37">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E66E37" w:rsidRPr="00E66E37" w14:paraId="0EA630AA" w14:textId="77777777" w:rsidTr="00E66E37">
                    <w:tc>
                      <w:tcPr>
                        <w:tcW w:w="615" w:type="dxa"/>
                        <w:tcMar>
                          <w:top w:w="0" w:type="dxa"/>
                          <w:left w:w="0" w:type="dxa"/>
                          <w:bottom w:w="0" w:type="dxa"/>
                          <w:right w:w="0" w:type="dxa"/>
                        </w:tcMar>
                      </w:tcPr>
                      <w:p w14:paraId="6D45050A"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GB</w:t>
                        </w:r>
                      </w:p>
                      <w:p w14:paraId="0BDF3FFB" w14:textId="77777777" w:rsidR="00E66E37" w:rsidRPr="00E66E37" w:rsidRDefault="00E66E37" w:rsidP="00E66E37">
                        <w:pPr>
                          <w:spacing w:before="20" w:after="20" w:line="1" w:lineRule="auto"/>
                        </w:pPr>
                      </w:p>
                    </w:tc>
                  </w:tr>
                </w:tbl>
                <w:p w14:paraId="18A5B13E" w14:textId="77777777" w:rsidR="00E66E37" w:rsidRPr="00E66E37" w:rsidRDefault="00E66E37" w:rsidP="00E66E37">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78D55F1" w14:textId="77777777" w:rsidR="00E66E37" w:rsidRPr="00E66E37" w:rsidRDefault="00E66E37" w:rsidP="00E66E37">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E66E37" w:rsidRPr="00E66E37" w14:paraId="310D7048" w14:textId="77777777" w:rsidTr="00E66E37">
                    <w:tc>
                      <w:tcPr>
                        <w:tcW w:w="465" w:type="dxa"/>
                        <w:tcMar>
                          <w:top w:w="0" w:type="dxa"/>
                          <w:left w:w="0" w:type="dxa"/>
                          <w:bottom w:w="0" w:type="dxa"/>
                          <w:right w:w="0" w:type="dxa"/>
                        </w:tcMar>
                      </w:tcPr>
                      <w:p w14:paraId="7426BDCA"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TWO</w:t>
                        </w:r>
                      </w:p>
                      <w:p w14:paraId="0D4BD3EA" w14:textId="77777777" w:rsidR="00E66E37" w:rsidRPr="00E66E37" w:rsidRDefault="00E66E37" w:rsidP="00E66E37">
                        <w:pPr>
                          <w:spacing w:before="20" w:after="20" w:line="1" w:lineRule="auto"/>
                        </w:pPr>
                      </w:p>
                    </w:tc>
                  </w:tr>
                </w:tbl>
                <w:p w14:paraId="6B993D71" w14:textId="77777777" w:rsidR="00E66E37" w:rsidRPr="00E66E37" w:rsidRDefault="00E66E37" w:rsidP="00E66E37">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0D6F63C" w14:textId="77777777" w:rsidR="00E66E37" w:rsidRPr="00E66E37" w:rsidRDefault="00E66E37" w:rsidP="00E66E37">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E66E37" w:rsidRPr="00E66E37" w14:paraId="33D98A94" w14:textId="77777777" w:rsidTr="00E66E37">
                    <w:tc>
                      <w:tcPr>
                        <w:tcW w:w="930" w:type="dxa"/>
                        <w:tcMar>
                          <w:top w:w="0" w:type="dxa"/>
                          <w:left w:w="0" w:type="dxa"/>
                          <w:bottom w:w="0" w:type="dxa"/>
                          <w:right w:w="0" w:type="dxa"/>
                        </w:tcMar>
                      </w:tcPr>
                      <w:p w14:paraId="01B14214"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A</w:t>
                        </w:r>
                      </w:p>
                      <w:p w14:paraId="0840AA7F" w14:textId="77777777" w:rsidR="00E66E37" w:rsidRPr="00E66E37" w:rsidRDefault="00E66E37" w:rsidP="00E66E37">
                        <w:pPr>
                          <w:spacing w:before="20" w:after="20" w:line="1" w:lineRule="auto"/>
                        </w:pPr>
                      </w:p>
                    </w:tc>
                  </w:tr>
                </w:tbl>
                <w:p w14:paraId="3BA62254" w14:textId="77777777" w:rsidR="00E66E37" w:rsidRPr="00E66E37" w:rsidRDefault="00E66E37" w:rsidP="00E66E37">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F7FC18C" w14:textId="77777777" w:rsidR="00E66E37" w:rsidRPr="00E66E37" w:rsidRDefault="00E66E37" w:rsidP="00E66E37">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E66E37" w:rsidRPr="00E66E37" w14:paraId="6C200259" w14:textId="77777777" w:rsidTr="00E66E37">
                    <w:tc>
                      <w:tcPr>
                        <w:tcW w:w="1395" w:type="dxa"/>
                        <w:tcMar>
                          <w:top w:w="0" w:type="dxa"/>
                          <w:left w:w="0" w:type="dxa"/>
                          <w:bottom w:w="0" w:type="dxa"/>
                          <w:right w:w="0" w:type="dxa"/>
                        </w:tcMar>
                      </w:tcPr>
                      <w:p w14:paraId="133115E4"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TG/281/1</w:t>
                        </w:r>
                      </w:p>
                      <w:p w14:paraId="5D219362" w14:textId="77777777" w:rsidR="00E66E37" w:rsidRPr="00E66E37" w:rsidRDefault="00E66E37" w:rsidP="00E66E37">
                        <w:pPr>
                          <w:spacing w:before="20" w:after="20" w:line="1" w:lineRule="auto"/>
                        </w:pPr>
                      </w:p>
                    </w:tc>
                  </w:tr>
                </w:tbl>
                <w:p w14:paraId="2306F1D1" w14:textId="77777777" w:rsidR="00E66E37" w:rsidRPr="00E66E37" w:rsidRDefault="00E66E37" w:rsidP="00E66E37">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C779E8A" w14:textId="77777777" w:rsidR="00E66E37" w:rsidRPr="00E66E37" w:rsidRDefault="00E66E37" w:rsidP="00E66E37">
                  <w:pPr>
                    <w:spacing w:before="20" w:after="20"/>
                    <w:rPr>
                      <w:rFonts w:eastAsia="Arial" w:cs="Arial"/>
                      <w:color w:val="000000"/>
                      <w:sz w:val="16"/>
                      <w:szCs w:val="16"/>
                    </w:rPr>
                  </w:pPr>
                  <w:r w:rsidRPr="00E66E37">
                    <w:rPr>
                      <w:rFonts w:eastAsia="Arial" w:cs="Arial"/>
                      <w:color w:val="000000"/>
                      <w:sz w:val="16"/>
                      <w:szCs w:val="16"/>
                    </w:rPr>
                    <w:t>E, F, G, S</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E66E37" w:rsidRPr="00E66E37" w14:paraId="24135089" w14:textId="77777777" w:rsidTr="00E66E37">
                    <w:tc>
                      <w:tcPr>
                        <w:tcW w:w="1425" w:type="dxa"/>
                        <w:tcMar>
                          <w:top w:w="0" w:type="dxa"/>
                          <w:left w:w="0" w:type="dxa"/>
                          <w:bottom w:w="0" w:type="dxa"/>
                          <w:right w:w="0" w:type="dxa"/>
                        </w:tcMar>
                      </w:tcPr>
                      <w:p w14:paraId="7409F623"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2012</w:t>
                        </w:r>
                      </w:p>
                      <w:p w14:paraId="3D348D08" w14:textId="77777777" w:rsidR="00E66E37" w:rsidRPr="00E66E37" w:rsidRDefault="00E66E37" w:rsidP="00E66E37">
                        <w:pPr>
                          <w:spacing w:before="20" w:after="20" w:line="1" w:lineRule="auto"/>
                        </w:pPr>
                      </w:p>
                    </w:tc>
                  </w:tr>
                </w:tbl>
                <w:p w14:paraId="14056F70" w14:textId="77777777" w:rsidR="00E66E37" w:rsidRPr="00E66E37" w:rsidRDefault="00E66E37" w:rsidP="00E66E37">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F90E318" w14:textId="77777777" w:rsidR="00E66E37" w:rsidRPr="00E66E37" w:rsidRDefault="00E66E37" w:rsidP="00E66E37">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E66E37" w:rsidRPr="00E66E37" w14:paraId="0AC36D5C" w14:textId="77777777" w:rsidTr="00E66E37">
                    <w:tc>
                      <w:tcPr>
                        <w:tcW w:w="1470" w:type="dxa"/>
                        <w:tcMar>
                          <w:top w:w="0" w:type="dxa"/>
                          <w:left w:w="0" w:type="dxa"/>
                          <w:bottom w:w="0" w:type="dxa"/>
                          <w:right w:w="0" w:type="dxa"/>
                        </w:tcMar>
                      </w:tcPr>
                      <w:p w14:paraId="6464ED87"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Echinacea</w:t>
                        </w:r>
                      </w:p>
                      <w:p w14:paraId="0EF93DC5" w14:textId="77777777" w:rsidR="00E66E37" w:rsidRPr="00E66E37" w:rsidRDefault="00E66E37" w:rsidP="00E66E37">
                        <w:pPr>
                          <w:spacing w:before="20" w:after="20" w:line="1" w:lineRule="auto"/>
                          <w:jc w:val="left"/>
                        </w:pPr>
                      </w:p>
                    </w:tc>
                  </w:tr>
                </w:tbl>
                <w:p w14:paraId="06471E25" w14:textId="77777777" w:rsidR="00E66E37" w:rsidRPr="00E66E37" w:rsidRDefault="00E66E37" w:rsidP="00E66E37">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15C1BFF" w14:textId="77777777" w:rsidR="00E66E37" w:rsidRPr="00E66E37" w:rsidRDefault="00E66E37" w:rsidP="00E66E37">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E66E37" w:rsidRPr="00E66E37" w14:paraId="730C2401" w14:textId="77777777" w:rsidTr="00E66E37">
                    <w:tc>
                      <w:tcPr>
                        <w:tcW w:w="1560" w:type="dxa"/>
                        <w:tcMar>
                          <w:top w:w="0" w:type="dxa"/>
                          <w:left w:w="0" w:type="dxa"/>
                          <w:bottom w:w="0" w:type="dxa"/>
                          <w:right w:w="0" w:type="dxa"/>
                        </w:tcMar>
                      </w:tcPr>
                      <w:p w14:paraId="75AB0C6E"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Echinacée</w:t>
                        </w:r>
                      </w:p>
                      <w:p w14:paraId="3E08CF79" w14:textId="77777777" w:rsidR="00E66E37" w:rsidRPr="00E66E37" w:rsidRDefault="00E66E37" w:rsidP="00E66E37">
                        <w:pPr>
                          <w:spacing w:before="20" w:after="20" w:line="1" w:lineRule="auto"/>
                          <w:jc w:val="left"/>
                        </w:pPr>
                      </w:p>
                    </w:tc>
                  </w:tr>
                </w:tbl>
                <w:p w14:paraId="33CE2C68" w14:textId="77777777" w:rsidR="00E66E37" w:rsidRPr="00E66E37" w:rsidRDefault="00E66E37" w:rsidP="00E66E37">
                  <w:pPr>
                    <w:spacing w:before="20" w:after="20" w:line="1" w:lineRule="auto"/>
                    <w:jc w:val="left"/>
                  </w:pP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78A56F2" w14:textId="77777777" w:rsidR="00E66E37" w:rsidRPr="00E66E37" w:rsidRDefault="00E66E37" w:rsidP="00E66E37">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E66E37" w:rsidRPr="00E66E37" w14:paraId="39BC15BE" w14:textId="77777777" w:rsidTr="00E66E37">
                    <w:tc>
                      <w:tcPr>
                        <w:tcW w:w="1515" w:type="dxa"/>
                        <w:tcMar>
                          <w:top w:w="0" w:type="dxa"/>
                          <w:left w:w="0" w:type="dxa"/>
                          <w:bottom w:w="0" w:type="dxa"/>
                          <w:right w:w="0" w:type="dxa"/>
                        </w:tcMar>
                      </w:tcPr>
                      <w:p w14:paraId="61362820"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Echinacea, Igelkopf</w:t>
                        </w:r>
                      </w:p>
                      <w:p w14:paraId="75AE45E3" w14:textId="77777777" w:rsidR="00E66E37" w:rsidRPr="00E66E37" w:rsidRDefault="00E66E37" w:rsidP="00E66E37">
                        <w:pPr>
                          <w:spacing w:before="20" w:after="20" w:line="1" w:lineRule="auto"/>
                          <w:jc w:val="left"/>
                        </w:pPr>
                      </w:p>
                    </w:tc>
                  </w:tr>
                </w:tbl>
                <w:p w14:paraId="7F9AF2A9" w14:textId="77777777" w:rsidR="00E66E37" w:rsidRPr="00E66E37" w:rsidRDefault="00E66E37" w:rsidP="00E66E37">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65C3906" w14:textId="77777777" w:rsidR="00E66E37" w:rsidRPr="00E66E37" w:rsidRDefault="00E66E37" w:rsidP="00E66E37">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E66E37" w:rsidRPr="00E66E37" w14:paraId="3A958EDF" w14:textId="77777777" w:rsidTr="00E66E37">
                    <w:tc>
                      <w:tcPr>
                        <w:tcW w:w="1740" w:type="dxa"/>
                        <w:tcMar>
                          <w:top w:w="0" w:type="dxa"/>
                          <w:left w:w="0" w:type="dxa"/>
                          <w:bottom w:w="0" w:type="dxa"/>
                          <w:right w:w="0" w:type="dxa"/>
                        </w:tcMar>
                      </w:tcPr>
                      <w:p w14:paraId="4B04904B"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Equinàcea</w:t>
                        </w:r>
                      </w:p>
                      <w:p w14:paraId="0920637E" w14:textId="77777777" w:rsidR="00E66E37" w:rsidRPr="00E66E37" w:rsidRDefault="00E66E37" w:rsidP="00E66E37">
                        <w:pPr>
                          <w:spacing w:before="20" w:after="20" w:line="1" w:lineRule="auto"/>
                          <w:jc w:val="left"/>
                        </w:pPr>
                      </w:p>
                    </w:tc>
                  </w:tr>
                </w:tbl>
                <w:p w14:paraId="1696E066" w14:textId="77777777" w:rsidR="00E66E37" w:rsidRPr="00E66E37" w:rsidRDefault="00E66E37" w:rsidP="00E66E37">
                  <w:pPr>
                    <w:spacing w:before="20" w:after="20" w:line="1" w:lineRule="auto"/>
                    <w:jc w:val="left"/>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52B654C" w14:textId="77777777" w:rsidR="00E66E37" w:rsidRPr="00E66E37" w:rsidRDefault="00E66E37" w:rsidP="00E66E37">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E66E37" w:rsidRPr="00E66E37" w14:paraId="6648F1FA" w14:textId="77777777" w:rsidTr="00E66E37">
                    <w:tc>
                      <w:tcPr>
                        <w:tcW w:w="2115" w:type="dxa"/>
                        <w:tcMar>
                          <w:top w:w="0" w:type="dxa"/>
                          <w:left w:w="0" w:type="dxa"/>
                          <w:bottom w:w="0" w:type="dxa"/>
                          <w:right w:w="0" w:type="dxa"/>
                        </w:tcMar>
                      </w:tcPr>
                      <w:p w14:paraId="5CD9EFF2" w14:textId="77777777" w:rsidR="00E66E37" w:rsidRPr="00E66E37" w:rsidRDefault="00E66E37" w:rsidP="00E66E37">
                        <w:pPr>
                          <w:spacing w:before="20" w:after="20"/>
                          <w:jc w:val="left"/>
                          <w:rPr>
                            <w:rFonts w:cs="Arial"/>
                            <w:color w:val="000000"/>
                            <w:sz w:val="16"/>
                            <w:szCs w:val="16"/>
                          </w:rPr>
                        </w:pPr>
                        <w:r w:rsidRPr="00E66E37">
                          <w:rPr>
                            <w:rFonts w:cs="Arial"/>
                            <w:i/>
                            <w:iCs/>
                            <w:color w:val="000000"/>
                            <w:sz w:val="16"/>
                            <w:szCs w:val="16"/>
                          </w:rPr>
                          <w:t>Echinacea</w:t>
                        </w:r>
                        <w:r w:rsidRPr="00E66E37">
                          <w:rPr>
                            <w:rFonts w:cs="Arial"/>
                            <w:color w:val="000000"/>
                            <w:sz w:val="16"/>
                            <w:szCs w:val="16"/>
                          </w:rPr>
                          <w:t> Moench.</w:t>
                        </w:r>
                      </w:p>
                      <w:p w14:paraId="2FD700DD" w14:textId="77777777" w:rsidR="00E66E37" w:rsidRPr="00E66E37" w:rsidRDefault="00E66E37" w:rsidP="00E66E37">
                        <w:pPr>
                          <w:spacing w:before="20" w:after="20" w:line="1" w:lineRule="auto"/>
                          <w:jc w:val="left"/>
                        </w:pPr>
                      </w:p>
                    </w:tc>
                  </w:tr>
                </w:tbl>
                <w:p w14:paraId="1777FFE8" w14:textId="77777777" w:rsidR="00E66E37" w:rsidRPr="00E66E37" w:rsidRDefault="00E66E37" w:rsidP="00E66E37">
                  <w:pPr>
                    <w:spacing w:before="20" w:after="20" w:line="1" w:lineRule="auto"/>
                    <w:jc w:val="left"/>
                  </w:pPr>
                </w:p>
              </w:tc>
              <w:tc>
                <w:tcPr>
                  <w:tcW w:w="1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1A112F6" w14:textId="77777777" w:rsidR="00E66E37" w:rsidRPr="00E66E37" w:rsidRDefault="00E66E37" w:rsidP="00E66E37">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E66E37" w:rsidRPr="00E66E37" w14:paraId="3A257C0B" w14:textId="77777777" w:rsidTr="00E66E37">
                    <w:tc>
                      <w:tcPr>
                        <w:tcW w:w="1815" w:type="dxa"/>
                        <w:tcMar>
                          <w:top w:w="0" w:type="dxa"/>
                          <w:left w:w="0" w:type="dxa"/>
                          <w:bottom w:w="0" w:type="dxa"/>
                          <w:right w:w="0" w:type="dxa"/>
                        </w:tcMar>
                      </w:tcPr>
                      <w:p w14:paraId="4B616399"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ECNCE</w:t>
                        </w:r>
                      </w:p>
                      <w:p w14:paraId="7236C4B6" w14:textId="77777777" w:rsidR="00E66E37" w:rsidRPr="00E66E37" w:rsidRDefault="00E66E37" w:rsidP="00E66E37">
                        <w:pPr>
                          <w:spacing w:before="20" w:after="20" w:line="1" w:lineRule="auto"/>
                        </w:pPr>
                      </w:p>
                    </w:tc>
                  </w:tr>
                </w:tbl>
                <w:p w14:paraId="4B148AA3" w14:textId="77777777" w:rsidR="00E66E37" w:rsidRPr="00E66E37" w:rsidRDefault="00E66E37" w:rsidP="00E66E37">
                  <w:pPr>
                    <w:spacing w:before="20" w:after="20" w:line="1" w:lineRule="auto"/>
                  </w:pPr>
                </w:p>
              </w:tc>
            </w:tr>
            <w:tr w:rsidR="00E66E37" w:rsidRPr="00E66E37" w14:paraId="4DAD171D" w14:textId="77777777" w:rsidTr="00E66E37">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276B7A6" w14:textId="77777777" w:rsidR="00E66E37" w:rsidRPr="00E66E37" w:rsidRDefault="00E66E37" w:rsidP="00E66E37">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E66E37" w:rsidRPr="00E66E37" w14:paraId="3F68CD83" w14:textId="77777777" w:rsidTr="00E66E37">
                    <w:tc>
                      <w:tcPr>
                        <w:tcW w:w="615" w:type="dxa"/>
                        <w:tcMar>
                          <w:top w:w="0" w:type="dxa"/>
                          <w:left w:w="0" w:type="dxa"/>
                          <w:bottom w:w="0" w:type="dxa"/>
                          <w:right w:w="0" w:type="dxa"/>
                        </w:tcMar>
                      </w:tcPr>
                      <w:p w14:paraId="6F70239C"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GB</w:t>
                        </w:r>
                      </w:p>
                      <w:p w14:paraId="3C12FC60" w14:textId="77777777" w:rsidR="00E66E37" w:rsidRPr="00E66E37" w:rsidRDefault="00E66E37" w:rsidP="00E66E37">
                        <w:pPr>
                          <w:spacing w:before="20" w:after="20" w:line="1" w:lineRule="auto"/>
                        </w:pPr>
                      </w:p>
                    </w:tc>
                  </w:tr>
                </w:tbl>
                <w:p w14:paraId="32A0DDE0" w14:textId="77777777" w:rsidR="00E66E37" w:rsidRPr="00E66E37" w:rsidRDefault="00E66E37" w:rsidP="00E66E37">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06CB88F" w14:textId="77777777" w:rsidR="00E66E37" w:rsidRPr="00E66E37" w:rsidRDefault="00E66E37" w:rsidP="00E66E37">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E66E37" w:rsidRPr="00E66E37" w14:paraId="01B6E470" w14:textId="77777777" w:rsidTr="00E66E37">
                    <w:tc>
                      <w:tcPr>
                        <w:tcW w:w="465" w:type="dxa"/>
                        <w:tcMar>
                          <w:top w:w="0" w:type="dxa"/>
                          <w:left w:w="0" w:type="dxa"/>
                          <w:bottom w:w="0" w:type="dxa"/>
                          <w:right w:w="0" w:type="dxa"/>
                        </w:tcMar>
                      </w:tcPr>
                      <w:p w14:paraId="45F12C27"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TWO</w:t>
                        </w:r>
                      </w:p>
                      <w:p w14:paraId="5037A4B7" w14:textId="77777777" w:rsidR="00E66E37" w:rsidRPr="00E66E37" w:rsidRDefault="00E66E37" w:rsidP="00E66E37">
                        <w:pPr>
                          <w:spacing w:before="20" w:after="20" w:line="1" w:lineRule="auto"/>
                        </w:pPr>
                      </w:p>
                    </w:tc>
                  </w:tr>
                </w:tbl>
                <w:p w14:paraId="60665C00" w14:textId="77777777" w:rsidR="00E66E37" w:rsidRPr="00E66E37" w:rsidRDefault="00E66E37" w:rsidP="00E66E37">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1E4587F" w14:textId="77777777" w:rsidR="00E66E37" w:rsidRPr="00E66E37" w:rsidRDefault="00E66E37" w:rsidP="00E66E37">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E66E37" w:rsidRPr="00E66E37" w14:paraId="5E128FB8" w14:textId="77777777" w:rsidTr="00E66E37">
                    <w:tc>
                      <w:tcPr>
                        <w:tcW w:w="930" w:type="dxa"/>
                        <w:tcMar>
                          <w:top w:w="0" w:type="dxa"/>
                          <w:left w:w="0" w:type="dxa"/>
                          <w:bottom w:w="0" w:type="dxa"/>
                          <w:right w:w="0" w:type="dxa"/>
                        </w:tcMar>
                      </w:tcPr>
                      <w:p w14:paraId="4023F194"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2020</w:t>
                        </w:r>
                      </w:p>
                      <w:p w14:paraId="3DF794C1" w14:textId="77777777" w:rsidR="00E66E37" w:rsidRPr="00E66E37" w:rsidRDefault="00E66E37" w:rsidP="00E66E37">
                        <w:pPr>
                          <w:spacing w:before="20" w:after="20" w:line="1" w:lineRule="auto"/>
                        </w:pPr>
                      </w:p>
                    </w:tc>
                  </w:tr>
                </w:tbl>
                <w:p w14:paraId="09207D5C" w14:textId="77777777" w:rsidR="00E66E37" w:rsidRPr="00E66E37" w:rsidRDefault="00E66E37" w:rsidP="00E66E37">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E75DB09" w14:textId="77777777" w:rsidR="00E66E37" w:rsidRPr="00E66E37" w:rsidRDefault="00E66E37" w:rsidP="00E66E37">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E66E37" w:rsidRPr="00E66E37" w14:paraId="106EFBB2" w14:textId="77777777" w:rsidTr="00E66E37">
                    <w:tc>
                      <w:tcPr>
                        <w:tcW w:w="1395" w:type="dxa"/>
                        <w:tcMar>
                          <w:top w:w="0" w:type="dxa"/>
                          <w:left w:w="0" w:type="dxa"/>
                          <w:bottom w:w="0" w:type="dxa"/>
                          <w:right w:w="0" w:type="dxa"/>
                        </w:tcMar>
                      </w:tcPr>
                      <w:p w14:paraId="4A60ACFA"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TG/281/2(proj.1)</w:t>
                        </w:r>
                      </w:p>
                      <w:p w14:paraId="79D8E24F" w14:textId="77777777" w:rsidR="00E66E37" w:rsidRPr="00E66E37" w:rsidRDefault="00E66E37" w:rsidP="00E66E37">
                        <w:pPr>
                          <w:spacing w:before="20" w:after="20" w:line="1" w:lineRule="auto"/>
                        </w:pPr>
                      </w:p>
                    </w:tc>
                  </w:tr>
                </w:tbl>
                <w:p w14:paraId="0CBA8D0C" w14:textId="77777777" w:rsidR="00E66E37" w:rsidRPr="00E66E37" w:rsidRDefault="00E66E37" w:rsidP="00E66E37">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BC1AD5E" w14:textId="77777777" w:rsidR="00E66E37" w:rsidRPr="00E66E37" w:rsidRDefault="00E66E37" w:rsidP="00E66E37">
                  <w:pPr>
                    <w:spacing w:before="20" w:after="20"/>
                    <w:rPr>
                      <w:rFonts w:eastAsia="Arial" w:cs="Arial"/>
                      <w:color w:val="000000"/>
                      <w:sz w:val="16"/>
                      <w:szCs w:val="16"/>
                    </w:rPr>
                  </w:pP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024EF35" w14:textId="77777777" w:rsidR="00E66E37" w:rsidRPr="00E66E37" w:rsidRDefault="00E66E37" w:rsidP="00E66E37">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3F961B4" w14:textId="77777777" w:rsidR="00E66E37" w:rsidRPr="00E66E37" w:rsidRDefault="00E66E37" w:rsidP="00E66E37">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E66E37" w:rsidRPr="00E66E37" w14:paraId="1B3B75D0" w14:textId="77777777" w:rsidTr="00E66E37">
                    <w:tc>
                      <w:tcPr>
                        <w:tcW w:w="1470" w:type="dxa"/>
                        <w:tcMar>
                          <w:top w:w="0" w:type="dxa"/>
                          <w:left w:w="0" w:type="dxa"/>
                          <w:bottom w:w="0" w:type="dxa"/>
                          <w:right w:w="0" w:type="dxa"/>
                        </w:tcMar>
                      </w:tcPr>
                      <w:p w14:paraId="3125F8A1"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Echinacea</w:t>
                        </w:r>
                      </w:p>
                      <w:p w14:paraId="18C0103B" w14:textId="77777777" w:rsidR="00E66E37" w:rsidRPr="00E66E37" w:rsidRDefault="00E66E37" w:rsidP="00E66E37">
                        <w:pPr>
                          <w:spacing w:before="20" w:after="20" w:line="1" w:lineRule="auto"/>
                          <w:jc w:val="left"/>
                        </w:pPr>
                      </w:p>
                    </w:tc>
                  </w:tr>
                </w:tbl>
                <w:p w14:paraId="53235FE3" w14:textId="77777777" w:rsidR="00E66E37" w:rsidRPr="00E66E37" w:rsidRDefault="00E66E37" w:rsidP="00E66E37">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F227191" w14:textId="77777777" w:rsidR="00E66E37" w:rsidRPr="00E66E37" w:rsidRDefault="00E66E37" w:rsidP="00E66E37">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E66E37" w:rsidRPr="00E66E37" w14:paraId="24D80E20" w14:textId="77777777" w:rsidTr="00E66E37">
                    <w:tc>
                      <w:tcPr>
                        <w:tcW w:w="1560" w:type="dxa"/>
                        <w:tcMar>
                          <w:top w:w="0" w:type="dxa"/>
                          <w:left w:w="0" w:type="dxa"/>
                          <w:bottom w:w="0" w:type="dxa"/>
                          <w:right w:w="0" w:type="dxa"/>
                        </w:tcMar>
                      </w:tcPr>
                      <w:p w14:paraId="376B82F2"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Echinacée</w:t>
                        </w:r>
                      </w:p>
                      <w:p w14:paraId="328B4B64" w14:textId="77777777" w:rsidR="00E66E37" w:rsidRPr="00E66E37" w:rsidRDefault="00E66E37" w:rsidP="00E66E37">
                        <w:pPr>
                          <w:spacing w:before="20" w:after="20" w:line="1" w:lineRule="auto"/>
                          <w:jc w:val="left"/>
                        </w:pPr>
                      </w:p>
                    </w:tc>
                  </w:tr>
                </w:tbl>
                <w:p w14:paraId="0FA2B074" w14:textId="77777777" w:rsidR="00E66E37" w:rsidRPr="00E66E37" w:rsidRDefault="00E66E37" w:rsidP="00E66E37">
                  <w:pPr>
                    <w:spacing w:before="20" w:after="20" w:line="1" w:lineRule="auto"/>
                    <w:jc w:val="left"/>
                  </w:pP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F5808E9" w14:textId="77777777" w:rsidR="00E66E37" w:rsidRPr="00E66E37" w:rsidRDefault="00E66E37" w:rsidP="00E66E37">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E66E37" w:rsidRPr="00E66E37" w14:paraId="61A65059" w14:textId="77777777" w:rsidTr="00E66E37">
                    <w:tc>
                      <w:tcPr>
                        <w:tcW w:w="1515" w:type="dxa"/>
                        <w:tcMar>
                          <w:top w:w="0" w:type="dxa"/>
                          <w:left w:w="0" w:type="dxa"/>
                          <w:bottom w:w="0" w:type="dxa"/>
                          <w:right w:w="0" w:type="dxa"/>
                        </w:tcMar>
                      </w:tcPr>
                      <w:p w14:paraId="1F5ACA62"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Echinacea, Igelkopf</w:t>
                        </w:r>
                      </w:p>
                      <w:p w14:paraId="7912CF44" w14:textId="77777777" w:rsidR="00E66E37" w:rsidRPr="00E66E37" w:rsidRDefault="00E66E37" w:rsidP="00E66E37">
                        <w:pPr>
                          <w:spacing w:before="20" w:after="20" w:line="1" w:lineRule="auto"/>
                          <w:jc w:val="left"/>
                        </w:pPr>
                      </w:p>
                    </w:tc>
                  </w:tr>
                </w:tbl>
                <w:p w14:paraId="44654EDB" w14:textId="77777777" w:rsidR="00E66E37" w:rsidRPr="00E66E37" w:rsidRDefault="00E66E37" w:rsidP="00E66E37">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D8F104E" w14:textId="77777777" w:rsidR="00E66E37" w:rsidRPr="00E66E37" w:rsidRDefault="00E66E37" w:rsidP="00E66E37">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E66E37" w:rsidRPr="00E66E37" w14:paraId="02772AE4" w14:textId="77777777" w:rsidTr="00E66E37">
                    <w:tc>
                      <w:tcPr>
                        <w:tcW w:w="1740" w:type="dxa"/>
                        <w:tcMar>
                          <w:top w:w="0" w:type="dxa"/>
                          <w:left w:w="0" w:type="dxa"/>
                          <w:bottom w:w="0" w:type="dxa"/>
                          <w:right w:w="0" w:type="dxa"/>
                        </w:tcMar>
                      </w:tcPr>
                      <w:p w14:paraId="74717DFD"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Equinàcea</w:t>
                        </w:r>
                      </w:p>
                      <w:p w14:paraId="40FB4447" w14:textId="77777777" w:rsidR="00E66E37" w:rsidRPr="00E66E37" w:rsidRDefault="00E66E37" w:rsidP="00E66E37">
                        <w:pPr>
                          <w:spacing w:before="20" w:after="20" w:line="1" w:lineRule="auto"/>
                          <w:jc w:val="left"/>
                        </w:pPr>
                      </w:p>
                    </w:tc>
                  </w:tr>
                </w:tbl>
                <w:p w14:paraId="30B5312A" w14:textId="77777777" w:rsidR="00E66E37" w:rsidRPr="00E66E37" w:rsidRDefault="00E66E37" w:rsidP="00E66E37">
                  <w:pPr>
                    <w:spacing w:before="20" w:after="20" w:line="1" w:lineRule="auto"/>
                    <w:jc w:val="left"/>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22BE4EA" w14:textId="77777777" w:rsidR="00E66E37" w:rsidRPr="00E66E37" w:rsidRDefault="00E66E37" w:rsidP="00E66E37">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E66E37" w:rsidRPr="00E66E37" w14:paraId="56C156D6" w14:textId="77777777" w:rsidTr="00E66E37">
                    <w:tc>
                      <w:tcPr>
                        <w:tcW w:w="2115" w:type="dxa"/>
                        <w:tcMar>
                          <w:top w:w="0" w:type="dxa"/>
                          <w:left w:w="0" w:type="dxa"/>
                          <w:bottom w:w="0" w:type="dxa"/>
                          <w:right w:w="0" w:type="dxa"/>
                        </w:tcMar>
                      </w:tcPr>
                      <w:p w14:paraId="58F9A884" w14:textId="77777777" w:rsidR="00E66E37" w:rsidRPr="00E66E37" w:rsidRDefault="00E66E37" w:rsidP="00E66E37">
                        <w:pPr>
                          <w:spacing w:before="20" w:after="20"/>
                          <w:jc w:val="left"/>
                          <w:rPr>
                            <w:rFonts w:cs="Arial"/>
                            <w:color w:val="000000"/>
                            <w:sz w:val="16"/>
                            <w:szCs w:val="16"/>
                          </w:rPr>
                        </w:pPr>
                        <w:r w:rsidRPr="00E66E37">
                          <w:rPr>
                            <w:rFonts w:cs="Arial"/>
                            <w:i/>
                            <w:iCs/>
                            <w:color w:val="000000"/>
                            <w:sz w:val="16"/>
                            <w:szCs w:val="16"/>
                          </w:rPr>
                          <w:t>Echinacea</w:t>
                        </w:r>
                        <w:r w:rsidRPr="00E66E37">
                          <w:rPr>
                            <w:rFonts w:cs="Arial"/>
                            <w:color w:val="000000"/>
                            <w:sz w:val="16"/>
                            <w:szCs w:val="16"/>
                          </w:rPr>
                          <w:t> Moench.</w:t>
                        </w:r>
                      </w:p>
                      <w:p w14:paraId="7CC2C30A" w14:textId="77777777" w:rsidR="00E66E37" w:rsidRPr="00E66E37" w:rsidRDefault="00E66E37" w:rsidP="00E66E37">
                        <w:pPr>
                          <w:spacing w:before="20" w:after="20" w:line="1" w:lineRule="auto"/>
                          <w:jc w:val="left"/>
                        </w:pPr>
                      </w:p>
                    </w:tc>
                  </w:tr>
                </w:tbl>
                <w:p w14:paraId="522D217D" w14:textId="77777777" w:rsidR="00E66E37" w:rsidRPr="00E66E37" w:rsidRDefault="00E66E37" w:rsidP="00E66E37">
                  <w:pPr>
                    <w:spacing w:before="20" w:after="20" w:line="1" w:lineRule="auto"/>
                    <w:jc w:val="left"/>
                  </w:pPr>
                </w:p>
              </w:tc>
              <w:tc>
                <w:tcPr>
                  <w:tcW w:w="1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86A98C5" w14:textId="77777777" w:rsidR="00E66E37" w:rsidRPr="00E66E37" w:rsidRDefault="00E66E37" w:rsidP="00E66E37">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E66E37" w:rsidRPr="00E66E37" w14:paraId="0C33587F" w14:textId="77777777" w:rsidTr="00E66E37">
                    <w:tc>
                      <w:tcPr>
                        <w:tcW w:w="1815" w:type="dxa"/>
                        <w:tcMar>
                          <w:top w:w="0" w:type="dxa"/>
                          <w:left w:w="0" w:type="dxa"/>
                          <w:bottom w:w="0" w:type="dxa"/>
                          <w:right w:w="0" w:type="dxa"/>
                        </w:tcMar>
                      </w:tcPr>
                      <w:p w14:paraId="1C7387AC"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ECNCE</w:t>
                        </w:r>
                      </w:p>
                      <w:p w14:paraId="17289D9D" w14:textId="77777777" w:rsidR="00E66E37" w:rsidRPr="00E66E37" w:rsidRDefault="00E66E37" w:rsidP="00E66E37">
                        <w:pPr>
                          <w:spacing w:before="20" w:after="20" w:line="1" w:lineRule="auto"/>
                        </w:pPr>
                      </w:p>
                    </w:tc>
                  </w:tr>
                </w:tbl>
                <w:p w14:paraId="28D6A60D" w14:textId="77777777" w:rsidR="00E66E37" w:rsidRPr="00E66E37" w:rsidRDefault="00E66E37" w:rsidP="00E66E37">
                  <w:pPr>
                    <w:spacing w:before="20" w:after="20" w:line="1" w:lineRule="auto"/>
                  </w:pPr>
                </w:p>
              </w:tc>
            </w:tr>
            <w:tr w:rsidR="00E66E37" w:rsidRPr="00E66E37" w14:paraId="78DC729C" w14:textId="77777777" w:rsidTr="00E66E37">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45C9DF0" w14:textId="77777777" w:rsidR="00E66E37" w:rsidRPr="00E66E37" w:rsidRDefault="00E66E37" w:rsidP="00E66E37">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E66E37" w:rsidRPr="00E66E37" w14:paraId="19703B70" w14:textId="77777777" w:rsidTr="00E66E37">
                    <w:tc>
                      <w:tcPr>
                        <w:tcW w:w="615" w:type="dxa"/>
                        <w:tcMar>
                          <w:top w:w="0" w:type="dxa"/>
                          <w:left w:w="0" w:type="dxa"/>
                          <w:bottom w:w="0" w:type="dxa"/>
                          <w:right w:w="0" w:type="dxa"/>
                        </w:tcMar>
                      </w:tcPr>
                      <w:p w14:paraId="7023B0F7"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JP</w:t>
                        </w:r>
                      </w:p>
                      <w:p w14:paraId="2448D716" w14:textId="77777777" w:rsidR="00E66E37" w:rsidRPr="00E66E37" w:rsidRDefault="00E66E37" w:rsidP="00E66E37">
                        <w:pPr>
                          <w:spacing w:before="20" w:after="20" w:line="1" w:lineRule="auto"/>
                        </w:pPr>
                      </w:p>
                    </w:tc>
                  </w:tr>
                </w:tbl>
                <w:p w14:paraId="01A5065E" w14:textId="77777777" w:rsidR="00E66E37" w:rsidRPr="00E66E37" w:rsidRDefault="00E66E37" w:rsidP="00E66E37">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2F1ECFC" w14:textId="77777777" w:rsidR="00E66E37" w:rsidRPr="00E66E37" w:rsidRDefault="00E66E37" w:rsidP="00E66E37">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E66E37" w:rsidRPr="00E66E37" w14:paraId="24A0D115" w14:textId="77777777" w:rsidTr="00E66E37">
                    <w:tc>
                      <w:tcPr>
                        <w:tcW w:w="465" w:type="dxa"/>
                        <w:tcMar>
                          <w:top w:w="0" w:type="dxa"/>
                          <w:left w:w="0" w:type="dxa"/>
                          <w:bottom w:w="0" w:type="dxa"/>
                          <w:right w:w="0" w:type="dxa"/>
                        </w:tcMar>
                      </w:tcPr>
                      <w:p w14:paraId="061D592B"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TWV</w:t>
                        </w:r>
                      </w:p>
                      <w:p w14:paraId="2EF26887" w14:textId="77777777" w:rsidR="00E66E37" w:rsidRPr="00E66E37" w:rsidRDefault="00E66E37" w:rsidP="00E66E37">
                        <w:pPr>
                          <w:spacing w:before="20" w:after="20" w:line="1" w:lineRule="auto"/>
                        </w:pPr>
                      </w:p>
                    </w:tc>
                  </w:tr>
                </w:tbl>
                <w:p w14:paraId="4881E024" w14:textId="77777777" w:rsidR="00E66E37" w:rsidRPr="00E66E37" w:rsidRDefault="00E66E37" w:rsidP="00E66E37">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980AE8A" w14:textId="77777777" w:rsidR="00E66E37" w:rsidRPr="00E66E37" w:rsidRDefault="00E66E37" w:rsidP="00E66E37">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E66E37" w:rsidRPr="00E66E37" w14:paraId="2A0D0B86" w14:textId="77777777" w:rsidTr="00E66E37">
                    <w:tc>
                      <w:tcPr>
                        <w:tcW w:w="930" w:type="dxa"/>
                        <w:tcMar>
                          <w:top w:w="0" w:type="dxa"/>
                          <w:left w:w="0" w:type="dxa"/>
                          <w:bottom w:w="0" w:type="dxa"/>
                          <w:right w:w="0" w:type="dxa"/>
                        </w:tcMar>
                      </w:tcPr>
                      <w:p w14:paraId="18B4C40B"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A</w:t>
                        </w:r>
                      </w:p>
                      <w:p w14:paraId="69D1A0A7" w14:textId="77777777" w:rsidR="00E66E37" w:rsidRPr="00E66E37" w:rsidRDefault="00E66E37" w:rsidP="00E66E37">
                        <w:pPr>
                          <w:spacing w:before="20" w:after="20" w:line="1" w:lineRule="auto"/>
                        </w:pPr>
                      </w:p>
                    </w:tc>
                  </w:tr>
                </w:tbl>
                <w:p w14:paraId="517FD9E3" w14:textId="77777777" w:rsidR="00E66E37" w:rsidRPr="00E66E37" w:rsidRDefault="00E66E37" w:rsidP="00E66E37">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0D6BADF" w14:textId="77777777" w:rsidR="00E66E37" w:rsidRPr="00E66E37" w:rsidRDefault="00E66E37" w:rsidP="00E66E37">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E66E37" w:rsidRPr="00E66E37" w14:paraId="44D9509A" w14:textId="77777777" w:rsidTr="00E66E37">
                    <w:tc>
                      <w:tcPr>
                        <w:tcW w:w="1395" w:type="dxa"/>
                        <w:tcMar>
                          <w:top w:w="0" w:type="dxa"/>
                          <w:left w:w="0" w:type="dxa"/>
                          <w:bottom w:w="0" w:type="dxa"/>
                          <w:right w:w="0" w:type="dxa"/>
                        </w:tcMar>
                      </w:tcPr>
                      <w:p w14:paraId="38CBDBF2"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TG/282/1 Rev.</w:t>
                        </w:r>
                      </w:p>
                      <w:p w14:paraId="7FC1B212" w14:textId="77777777" w:rsidR="00E66E37" w:rsidRPr="00E66E37" w:rsidRDefault="00E66E37" w:rsidP="00E66E37">
                        <w:pPr>
                          <w:spacing w:before="20" w:after="20" w:line="1" w:lineRule="auto"/>
                        </w:pPr>
                      </w:p>
                    </w:tc>
                  </w:tr>
                </w:tbl>
                <w:p w14:paraId="5FF60BB8" w14:textId="77777777" w:rsidR="00E66E37" w:rsidRPr="00E66E37" w:rsidRDefault="00E66E37" w:rsidP="00E66E37">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D2C81A2" w14:textId="77777777" w:rsidR="00E66E37" w:rsidRPr="00E66E37" w:rsidRDefault="00E66E37" w:rsidP="00E66E37">
                  <w:pPr>
                    <w:spacing w:before="20" w:after="20"/>
                    <w:rPr>
                      <w:rFonts w:eastAsia="Arial" w:cs="Arial"/>
                      <w:color w:val="000000"/>
                      <w:sz w:val="16"/>
                      <w:szCs w:val="16"/>
                    </w:rPr>
                  </w:pPr>
                  <w:r w:rsidRPr="00E66E37">
                    <w:rPr>
                      <w:rFonts w:eastAsia="Arial" w:cs="Arial"/>
                      <w:color w:val="000000"/>
                      <w:sz w:val="16"/>
                      <w:szCs w:val="16"/>
                    </w:rPr>
                    <w:t>E, F, G, S</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E66E37" w:rsidRPr="00E66E37" w14:paraId="37C3B94D" w14:textId="77777777" w:rsidTr="00E66E37">
                    <w:tc>
                      <w:tcPr>
                        <w:tcW w:w="1425" w:type="dxa"/>
                        <w:tcMar>
                          <w:top w:w="0" w:type="dxa"/>
                          <w:left w:w="0" w:type="dxa"/>
                          <w:bottom w:w="0" w:type="dxa"/>
                          <w:right w:w="0" w:type="dxa"/>
                        </w:tcMar>
                      </w:tcPr>
                      <w:p w14:paraId="2F76245B"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2015</w:t>
                        </w:r>
                      </w:p>
                      <w:p w14:paraId="625D7E50" w14:textId="77777777" w:rsidR="00E66E37" w:rsidRPr="00E66E37" w:rsidRDefault="00E66E37" w:rsidP="00E66E37">
                        <w:pPr>
                          <w:spacing w:before="20" w:after="20" w:line="1" w:lineRule="auto"/>
                        </w:pPr>
                      </w:p>
                    </w:tc>
                  </w:tr>
                </w:tbl>
                <w:p w14:paraId="6AA88A93" w14:textId="77777777" w:rsidR="00E66E37" w:rsidRPr="00E66E37" w:rsidRDefault="00E66E37" w:rsidP="00E66E37">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ED90DCE" w14:textId="77777777" w:rsidR="00E66E37" w:rsidRPr="00E66E37" w:rsidRDefault="00E66E37" w:rsidP="00E66E37">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E66E37" w:rsidRPr="00E66E37" w14:paraId="2014E867" w14:textId="77777777" w:rsidTr="00E66E37">
                    <w:tc>
                      <w:tcPr>
                        <w:tcW w:w="1470" w:type="dxa"/>
                        <w:tcMar>
                          <w:top w:w="0" w:type="dxa"/>
                          <w:left w:w="0" w:type="dxa"/>
                          <w:bottom w:w="0" w:type="dxa"/>
                          <w:right w:w="0" w:type="dxa"/>
                        </w:tcMar>
                      </w:tcPr>
                      <w:p w14:paraId="47F380F6"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Shiitake</w:t>
                        </w:r>
                      </w:p>
                      <w:p w14:paraId="63A73123" w14:textId="77777777" w:rsidR="00E66E37" w:rsidRPr="00E66E37" w:rsidRDefault="00E66E37" w:rsidP="00E66E37">
                        <w:pPr>
                          <w:spacing w:before="20" w:after="20" w:line="1" w:lineRule="auto"/>
                          <w:jc w:val="left"/>
                        </w:pPr>
                      </w:p>
                    </w:tc>
                  </w:tr>
                </w:tbl>
                <w:p w14:paraId="5D248558" w14:textId="77777777" w:rsidR="00E66E37" w:rsidRPr="00E66E37" w:rsidRDefault="00E66E37" w:rsidP="00E66E37">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D1C5736" w14:textId="77777777" w:rsidR="00E66E37" w:rsidRPr="00E66E37" w:rsidRDefault="00E66E37" w:rsidP="00E66E37">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E66E37" w:rsidRPr="00E66E37" w14:paraId="3CFAAFE9" w14:textId="77777777" w:rsidTr="00E66E37">
                    <w:tc>
                      <w:tcPr>
                        <w:tcW w:w="1560" w:type="dxa"/>
                        <w:tcMar>
                          <w:top w:w="0" w:type="dxa"/>
                          <w:left w:w="0" w:type="dxa"/>
                          <w:bottom w:w="0" w:type="dxa"/>
                          <w:right w:w="0" w:type="dxa"/>
                        </w:tcMar>
                      </w:tcPr>
                      <w:p w14:paraId="234A8F15"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Shiitake</w:t>
                        </w:r>
                      </w:p>
                      <w:p w14:paraId="7E5FD1A5" w14:textId="77777777" w:rsidR="00E66E37" w:rsidRPr="00E66E37" w:rsidRDefault="00E66E37" w:rsidP="00E66E37">
                        <w:pPr>
                          <w:spacing w:before="20" w:after="20" w:line="1" w:lineRule="auto"/>
                          <w:jc w:val="left"/>
                        </w:pPr>
                      </w:p>
                    </w:tc>
                  </w:tr>
                </w:tbl>
                <w:p w14:paraId="783B58FB" w14:textId="77777777" w:rsidR="00E66E37" w:rsidRPr="00E66E37" w:rsidRDefault="00E66E37" w:rsidP="00E66E37">
                  <w:pPr>
                    <w:spacing w:before="20" w:after="20" w:line="1" w:lineRule="auto"/>
                    <w:jc w:val="left"/>
                  </w:pP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7D17F23" w14:textId="77777777" w:rsidR="00E66E37" w:rsidRPr="00E66E37" w:rsidRDefault="00E66E37" w:rsidP="00E66E37">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E66E37" w:rsidRPr="00E66E37" w14:paraId="57974618" w14:textId="77777777" w:rsidTr="00E66E37">
                    <w:tc>
                      <w:tcPr>
                        <w:tcW w:w="1515" w:type="dxa"/>
                        <w:tcMar>
                          <w:top w:w="0" w:type="dxa"/>
                          <w:left w:w="0" w:type="dxa"/>
                          <w:bottom w:w="0" w:type="dxa"/>
                          <w:right w:w="0" w:type="dxa"/>
                        </w:tcMar>
                      </w:tcPr>
                      <w:p w14:paraId="5B070F32"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Pasaniapilz</w:t>
                        </w:r>
                      </w:p>
                      <w:p w14:paraId="38DED4D2" w14:textId="77777777" w:rsidR="00E66E37" w:rsidRPr="00E66E37" w:rsidRDefault="00E66E37" w:rsidP="00E66E37">
                        <w:pPr>
                          <w:spacing w:before="20" w:after="20" w:line="1" w:lineRule="auto"/>
                          <w:jc w:val="left"/>
                        </w:pPr>
                      </w:p>
                    </w:tc>
                  </w:tr>
                </w:tbl>
                <w:p w14:paraId="6168DD56" w14:textId="77777777" w:rsidR="00E66E37" w:rsidRPr="00E66E37" w:rsidRDefault="00E66E37" w:rsidP="00E66E37">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F00052F" w14:textId="77777777" w:rsidR="00E66E37" w:rsidRPr="00E66E37" w:rsidRDefault="00E66E37" w:rsidP="00E66E37">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E66E37" w:rsidRPr="00E66E37" w14:paraId="7DA8FF93" w14:textId="77777777" w:rsidTr="00E66E37">
                    <w:tc>
                      <w:tcPr>
                        <w:tcW w:w="1740" w:type="dxa"/>
                        <w:tcMar>
                          <w:top w:w="0" w:type="dxa"/>
                          <w:left w:w="0" w:type="dxa"/>
                          <w:bottom w:w="0" w:type="dxa"/>
                          <w:right w:w="0" w:type="dxa"/>
                        </w:tcMar>
                      </w:tcPr>
                      <w:p w14:paraId="0ED3A6DB"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Shiitake</w:t>
                        </w:r>
                      </w:p>
                      <w:p w14:paraId="68B4DDAC" w14:textId="77777777" w:rsidR="00E66E37" w:rsidRPr="00E66E37" w:rsidRDefault="00E66E37" w:rsidP="00E66E37">
                        <w:pPr>
                          <w:spacing w:before="20" w:after="20" w:line="1" w:lineRule="auto"/>
                          <w:jc w:val="left"/>
                        </w:pPr>
                      </w:p>
                    </w:tc>
                  </w:tr>
                </w:tbl>
                <w:p w14:paraId="5761A06A" w14:textId="77777777" w:rsidR="00E66E37" w:rsidRPr="00E66E37" w:rsidRDefault="00E66E37" w:rsidP="00E66E37">
                  <w:pPr>
                    <w:spacing w:before="20" w:after="20" w:line="1" w:lineRule="auto"/>
                    <w:jc w:val="left"/>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753DFA5" w14:textId="77777777" w:rsidR="00E66E37" w:rsidRPr="00E66E37" w:rsidRDefault="00E66E37" w:rsidP="00E66E37">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E66E37" w:rsidRPr="00E66E37" w14:paraId="696EDA42" w14:textId="77777777" w:rsidTr="00E66E37">
                    <w:tc>
                      <w:tcPr>
                        <w:tcW w:w="2115" w:type="dxa"/>
                        <w:tcMar>
                          <w:top w:w="0" w:type="dxa"/>
                          <w:left w:w="0" w:type="dxa"/>
                          <w:bottom w:w="0" w:type="dxa"/>
                          <w:right w:w="0" w:type="dxa"/>
                        </w:tcMar>
                      </w:tcPr>
                      <w:p w14:paraId="47B78E50" w14:textId="77777777" w:rsidR="00E66E37" w:rsidRPr="00E66E37" w:rsidRDefault="00E66E37" w:rsidP="00E66E37">
                        <w:pPr>
                          <w:spacing w:before="20" w:after="20"/>
                          <w:jc w:val="left"/>
                          <w:rPr>
                            <w:rFonts w:cs="Arial"/>
                            <w:color w:val="000000"/>
                            <w:sz w:val="16"/>
                            <w:szCs w:val="16"/>
                          </w:rPr>
                        </w:pPr>
                        <w:r w:rsidRPr="00E66E37">
                          <w:rPr>
                            <w:rFonts w:cs="Arial"/>
                            <w:i/>
                            <w:iCs/>
                            <w:color w:val="000000"/>
                            <w:sz w:val="16"/>
                            <w:szCs w:val="16"/>
                          </w:rPr>
                          <w:t>Lentinula</w:t>
                        </w:r>
                        <w:r w:rsidRPr="00E66E37">
                          <w:rPr>
                            <w:rFonts w:cs="Arial"/>
                            <w:color w:val="000000"/>
                            <w:sz w:val="16"/>
                            <w:szCs w:val="16"/>
                          </w:rPr>
                          <w:t> </w:t>
                        </w:r>
                        <w:r w:rsidRPr="00E66E37">
                          <w:rPr>
                            <w:rFonts w:cs="Arial"/>
                            <w:i/>
                            <w:iCs/>
                            <w:color w:val="000000"/>
                            <w:sz w:val="16"/>
                            <w:szCs w:val="16"/>
                          </w:rPr>
                          <w:t>edodes</w:t>
                        </w:r>
                        <w:r w:rsidRPr="00E66E37">
                          <w:rPr>
                            <w:rFonts w:cs="Arial"/>
                            <w:color w:val="000000"/>
                            <w:sz w:val="16"/>
                            <w:szCs w:val="16"/>
                          </w:rPr>
                          <w:t> (Berk.) Pegler</w:t>
                        </w:r>
                      </w:p>
                      <w:p w14:paraId="67DB76F1" w14:textId="77777777" w:rsidR="00E66E37" w:rsidRPr="00E66E37" w:rsidRDefault="00E66E37" w:rsidP="00E66E37">
                        <w:pPr>
                          <w:spacing w:before="20" w:after="20" w:line="1" w:lineRule="auto"/>
                          <w:jc w:val="left"/>
                        </w:pPr>
                      </w:p>
                    </w:tc>
                  </w:tr>
                </w:tbl>
                <w:p w14:paraId="5CB80698" w14:textId="77777777" w:rsidR="00E66E37" w:rsidRPr="00E66E37" w:rsidRDefault="00E66E37" w:rsidP="00E66E37">
                  <w:pPr>
                    <w:spacing w:before="20" w:after="20" w:line="1" w:lineRule="auto"/>
                    <w:jc w:val="left"/>
                  </w:pPr>
                </w:p>
              </w:tc>
              <w:tc>
                <w:tcPr>
                  <w:tcW w:w="1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AE1CF49" w14:textId="77777777" w:rsidR="00E66E37" w:rsidRPr="00E66E37" w:rsidRDefault="00E66E37" w:rsidP="00E66E37">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E66E37" w:rsidRPr="00E66E37" w14:paraId="2D9BEF81" w14:textId="77777777" w:rsidTr="00E66E37">
                    <w:tc>
                      <w:tcPr>
                        <w:tcW w:w="1815" w:type="dxa"/>
                        <w:tcMar>
                          <w:top w:w="0" w:type="dxa"/>
                          <w:left w:w="0" w:type="dxa"/>
                          <w:bottom w:w="0" w:type="dxa"/>
                          <w:right w:w="0" w:type="dxa"/>
                        </w:tcMar>
                      </w:tcPr>
                      <w:p w14:paraId="63D9E3BB"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LENTI_EDO</w:t>
                        </w:r>
                      </w:p>
                      <w:p w14:paraId="39027053" w14:textId="77777777" w:rsidR="00E66E37" w:rsidRPr="00E66E37" w:rsidRDefault="00E66E37" w:rsidP="00E66E37">
                        <w:pPr>
                          <w:spacing w:before="20" w:after="20" w:line="1" w:lineRule="auto"/>
                        </w:pPr>
                      </w:p>
                    </w:tc>
                  </w:tr>
                </w:tbl>
                <w:p w14:paraId="523FE90D" w14:textId="77777777" w:rsidR="00E66E37" w:rsidRPr="00E66E37" w:rsidRDefault="00E66E37" w:rsidP="00E66E37">
                  <w:pPr>
                    <w:spacing w:before="20" w:after="20" w:line="1" w:lineRule="auto"/>
                  </w:pPr>
                </w:p>
              </w:tc>
            </w:tr>
            <w:tr w:rsidR="00E66E37" w:rsidRPr="00E66E37" w14:paraId="141DCA46" w14:textId="77777777" w:rsidTr="00E66E37">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C25B12D" w14:textId="77777777" w:rsidR="00E66E37" w:rsidRPr="00E66E37" w:rsidRDefault="00E66E37" w:rsidP="00E66E37">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E66E37" w:rsidRPr="00E66E37" w14:paraId="54C9BC6D" w14:textId="77777777" w:rsidTr="00E66E37">
                    <w:tc>
                      <w:tcPr>
                        <w:tcW w:w="615" w:type="dxa"/>
                        <w:tcMar>
                          <w:top w:w="0" w:type="dxa"/>
                          <w:left w:w="0" w:type="dxa"/>
                          <w:bottom w:w="0" w:type="dxa"/>
                          <w:right w:w="0" w:type="dxa"/>
                        </w:tcMar>
                      </w:tcPr>
                      <w:p w14:paraId="0D0AD169"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JP</w:t>
                        </w:r>
                      </w:p>
                      <w:p w14:paraId="73105640" w14:textId="77777777" w:rsidR="00E66E37" w:rsidRPr="00E66E37" w:rsidRDefault="00E66E37" w:rsidP="00E66E37">
                        <w:pPr>
                          <w:spacing w:before="20" w:after="20" w:line="1" w:lineRule="auto"/>
                        </w:pPr>
                      </w:p>
                    </w:tc>
                  </w:tr>
                </w:tbl>
                <w:p w14:paraId="5A4E8015" w14:textId="77777777" w:rsidR="00E66E37" w:rsidRPr="00E66E37" w:rsidRDefault="00E66E37" w:rsidP="00E66E37">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0948158" w14:textId="77777777" w:rsidR="00E66E37" w:rsidRPr="00E66E37" w:rsidRDefault="00E66E37" w:rsidP="00E66E37">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E66E37" w:rsidRPr="00E66E37" w14:paraId="2F054E04" w14:textId="77777777" w:rsidTr="00E66E37">
                    <w:tc>
                      <w:tcPr>
                        <w:tcW w:w="465" w:type="dxa"/>
                        <w:tcMar>
                          <w:top w:w="0" w:type="dxa"/>
                          <w:left w:w="0" w:type="dxa"/>
                          <w:bottom w:w="0" w:type="dxa"/>
                          <w:right w:w="0" w:type="dxa"/>
                        </w:tcMar>
                      </w:tcPr>
                      <w:p w14:paraId="2C32CD09"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TWO</w:t>
                        </w:r>
                      </w:p>
                      <w:p w14:paraId="33F0915C" w14:textId="77777777" w:rsidR="00E66E37" w:rsidRPr="00E66E37" w:rsidRDefault="00E66E37" w:rsidP="00E66E37">
                        <w:pPr>
                          <w:spacing w:before="20" w:after="20" w:line="1" w:lineRule="auto"/>
                        </w:pPr>
                      </w:p>
                    </w:tc>
                  </w:tr>
                </w:tbl>
                <w:p w14:paraId="798EAFE3" w14:textId="77777777" w:rsidR="00E66E37" w:rsidRPr="00E66E37" w:rsidRDefault="00E66E37" w:rsidP="00E66E37">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1FE9FC2" w14:textId="77777777" w:rsidR="00E66E37" w:rsidRPr="00E66E37" w:rsidRDefault="00E66E37" w:rsidP="00E66E37">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E66E37" w:rsidRPr="00E66E37" w14:paraId="4F0FE999" w14:textId="77777777" w:rsidTr="00E66E37">
                    <w:tc>
                      <w:tcPr>
                        <w:tcW w:w="930" w:type="dxa"/>
                        <w:tcMar>
                          <w:top w:w="0" w:type="dxa"/>
                          <w:left w:w="0" w:type="dxa"/>
                          <w:bottom w:w="0" w:type="dxa"/>
                          <w:right w:w="0" w:type="dxa"/>
                        </w:tcMar>
                      </w:tcPr>
                      <w:p w14:paraId="5043BEE6"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A</w:t>
                        </w:r>
                      </w:p>
                      <w:p w14:paraId="51FF6D46" w14:textId="77777777" w:rsidR="00E66E37" w:rsidRPr="00E66E37" w:rsidRDefault="00E66E37" w:rsidP="00E66E37">
                        <w:pPr>
                          <w:spacing w:before="20" w:after="20" w:line="1" w:lineRule="auto"/>
                        </w:pPr>
                      </w:p>
                    </w:tc>
                  </w:tr>
                </w:tbl>
                <w:p w14:paraId="30818440" w14:textId="77777777" w:rsidR="00E66E37" w:rsidRPr="00E66E37" w:rsidRDefault="00E66E37" w:rsidP="00E66E37">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3BB53C7" w14:textId="77777777" w:rsidR="00E66E37" w:rsidRPr="00E66E37" w:rsidRDefault="00E66E37" w:rsidP="00E66E37">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E66E37" w:rsidRPr="00E66E37" w14:paraId="6BEBAE27" w14:textId="77777777" w:rsidTr="00E66E37">
                    <w:tc>
                      <w:tcPr>
                        <w:tcW w:w="1395" w:type="dxa"/>
                        <w:tcMar>
                          <w:top w:w="0" w:type="dxa"/>
                          <w:left w:w="0" w:type="dxa"/>
                          <w:bottom w:w="0" w:type="dxa"/>
                          <w:right w:w="0" w:type="dxa"/>
                        </w:tcMar>
                      </w:tcPr>
                      <w:p w14:paraId="7489F2E6"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TG/283/1 Rev.</w:t>
                        </w:r>
                      </w:p>
                      <w:p w14:paraId="6B385A43" w14:textId="77777777" w:rsidR="00E66E37" w:rsidRPr="00E66E37" w:rsidRDefault="00E66E37" w:rsidP="00E66E37">
                        <w:pPr>
                          <w:spacing w:before="20" w:after="20" w:line="1" w:lineRule="auto"/>
                        </w:pPr>
                      </w:p>
                    </w:tc>
                  </w:tr>
                </w:tbl>
                <w:p w14:paraId="4B850B13" w14:textId="77777777" w:rsidR="00E66E37" w:rsidRPr="00E66E37" w:rsidRDefault="00E66E37" w:rsidP="00E66E37">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A06A9F3" w14:textId="77777777" w:rsidR="00E66E37" w:rsidRPr="00E66E37" w:rsidRDefault="00E66E37" w:rsidP="00E66E37">
                  <w:pPr>
                    <w:spacing w:before="20" w:after="20"/>
                    <w:rPr>
                      <w:rFonts w:eastAsia="Arial" w:cs="Arial"/>
                      <w:color w:val="000000"/>
                      <w:sz w:val="16"/>
                      <w:szCs w:val="16"/>
                    </w:rPr>
                  </w:pPr>
                  <w:r w:rsidRPr="00E66E37">
                    <w:rPr>
                      <w:rFonts w:eastAsia="Arial" w:cs="Arial"/>
                      <w:color w:val="000000"/>
                      <w:sz w:val="16"/>
                      <w:szCs w:val="16"/>
                    </w:rPr>
                    <w:t>E, F, G, S</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E66E37" w:rsidRPr="00E66E37" w14:paraId="13C48F4D" w14:textId="77777777" w:rsidTr="00E66E37">
                    <w:tc>
                      <w:tcPr>
                        <w:tcW w:w="1425" w:type="dxa"/>
                        <w:tcMar>
                          <w:top w:w="0" w:type="dxa"/>
                          <w:left w:w="0" w:type="dxa"/>
                          <w:bottom w:w="0" w:type="dxa"/>
                          <w:right w:w="0" w:type="dxa"/>
                        </w:tcMar>
                      </w:tcPr>
                      <w:p w14:paraId="7CB2A524"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2012</w:t>
                        </w:r>
                      </w:p>
                      <w:p w14:paraId="6C765C6C" w14:textId="77777777" w:rsidR="00E66E37" w:rsidRPr="00E66E37" w:rsidRDefault="00E66E37" w:rsidP="00E66E37">
                        <w:pPr>
                          <w:spacing w:before="20" w:after="20" w:line="1" w:lineRule="auto"/>
                        </w:pPr>
                      </w:p>
                    </w:tc>
                  </w:tr>
                </w:tbl>
                <w:p w14:paraId="76BA3E62" w14:textId="77777777" w:rsidR="00E66E37" w:rsidRPr="00E66E37" w:rsidRDefault="00E66E37" w:rsidP="00E66E37">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1F82565" w14:textId="77777777" w:rsidR="00E66E37" w:rsidRPr="00E66E37" w:rsidRDefault="00E66E37" w:rsidP="00E66E37">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E66E37" w:rsidRPr="00E66E37" w14:paraId="58909C37" w14:textId="77777777" w:rsidTr="00E66E37">
                    <w:tc>
                      <w:tcPr>
                        <w:tcW w:w="1470" w:type="dxa"/>
                        <w:tcMar>
                          <w:top w:w="0" w:type="dxa"/>
                          <w:left w:w="0" w:type="dxa"/>
                          <w:bottom w:w="0" w:type="dxa"/>
                          <w:right w:w="0" w:type="dxa"/>
                        </w:tcMar>
                      </w:tcPr>
                      <w:p w14:paraId="07BF6DD5"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Ooncidium; xOncidesa; xIonocidium; xZelenkocidium</w:t>
                        </w:r>
                      </w:p>
                      <w:p w14:paraId="55E54B8F" w14:textId="77777777" w:rsidR="00E66E37" w:rsidRPr="00E66E37" w:rsidRDefault="00E66E37" w:rsidP="00E66E37">
                        <w:pPr>
                          <w:spacing w:before="20" w:after="20" w:line="1" w:lineRule="auto"/>
                          <w:jc w:val="left"/>
                        </w:pPr>
                      </w:p>
                    </w:tc>
                  </w:tr>
                </w:tbl>
                <w:p w14:paraId="3EC5E011" w14:textId="77777777" w:rsidR="00E66E37" w:rsidRPr="00E66E37" w:rsidRDefault="00E66E37" w:rsidP="00E66E37">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831D034" w14:textId="77777777" w:rsidR="00E66E37" w:rsidRPr="00E66E37" w:rsidRDefault="00E66E37" w:rsidP="00E66E37">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E66E37" w:rsidRPr="00E66E37" w14:paraId="47AFD541" w14:textId="77777777" w:rsidTr="00E66E37">
                    <w:tc>
                      <w:tcPr>
                        <w:tcW w:w="1560" w:type="dxa"/>
                        <w:tcMar>
                          <w:top w:w="0" w:type="dxa"/>
                          <w:left w:w="0" w:type="dxa"/>
                          <w:bottom w:w="0" w:type="dxa"/>
                          <w:right w:w="0" w:type="dxa"/>
                        </w:tcMar>
                      </w:tcPr>
                      <w:p w14:paraId="3A0D478A"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Oncidium; xOncidesa; xIonocidium, xZelenkocidium</w:t>
                        </w:r>
                      </w:p>
                      <w:p w14:paraId="2A7E3B25" w14:textId="77777777" w:rsidR="00E66E37" w:rsidRPr="00E66E37" w:rsidRDefault="00E66E37" w:rsidP="00E66E37">
                        <w:pPr>
                          <w:spacing w:before="20" w:after="20" w:line="1" w:lineRule="auto"/>
                          <w:jc w:val="left"/>
                        </w:pPr>
                      </w:p>
                    </w:tc>
                  </w:tr>
                </w:tbl>
                <w:p w14:paraId="3F94FE26" w14:textId="77777777" w:rsidR="00E66E37" w:rsidRPr="00E66E37" w:rsidRDefault="00E66E37" w:rsidP="00E66E37">
                  <w:pPr>
                    <w:spacing w:before="20" w:after="20" w:line="1" w:lineRule="auto"/>
                    <w:jc w:val="left"/>
                  </w:pP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1E6C1FC" w14:textId="77777777" w:rsidR="00E66E37" w:rsidRPr="00E66E37" w:rsidRDefault="00E66E37" w:rsidP="00E66E37">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E66E37" w:rsidRPr="00E66E37" w14:paraId="1929C173" w14:textId="77777777" w:rsidTr="00E66E37">
                    <w:tc>
                      <w:tcPr>
                        <w:tcW w:w="1515" w:type="dxa"/>
                        <w:tcMar>
                          <w:top w:w="0" w:type="dxa"/>
                          <w:left w:w="0" w:type="dxa"/>
                          <w:bottom w:w="0" w:type="dxa"/>
                          <w:right w:w="0" w:type="dxa"/>
                        </w:tcMar>
                      </w:tcPr>
                      <w:p w14:paraId="1CACB3A5"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Oncidium; xOncidesa; xIonocidium, xZelenkocidium</w:t>
                        </w:r>
                      </w:p>
                      <w:p w14:paraId="28748547" w14:textId="77777777" w:rsidR="00E66E37" w:rsidRPr="00E66E37" w:rsidRDefault="00E66E37" w:rsidP="00E66E37">
                        <w:pPr>
                          <w:spacing w:before="20" w:after="20" w:line="1" w:lineRule="auto"/>
                          <w:jc w:val="left"/>
                        </w:pPr>
                      </w:p>
                    </w:tc>
                  </w:tr>
                </w:tbl>
                <w:p w14:paraId="71EF0548" w14:textId="77777777" w:rsidR="00E66E37" w:rsidRPr="00E66E37" w:rsidRDefault="00E66E37" w:rsidP="00E66E37">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9AA974F" w14:textId="77777777" w:rsidR="00E66E37" w:rsidRPr="00E66E37" w:rsidRDefault="00E66E37" w:rsidP="00E66E37">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E66E37" w:rsidRPr="00E66E37" w14:paraId="18E68336" w14:textId="77777777" w:rsidTr="00E66E37">
                    <w:tc>
                      <w:tcPr>
                        <w:tcW w:w="1740" w:type="dxa"/>
                        <w:tcMar>
                          <w:top w:w="0" w:type="dxa"/>
                          <w:left w:w="0" w:type="dxa"/>
                          <w:bottom w:w="0" w:type="dxa"/>
                          <w:right w:w="0" w:type="dxa"/>
                        </w:tcMar>
                      </w:tcPr>
                      <w:p w14:paraId="207BB128"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Oncidium; xOncidesa; xIonocidium, xZelenkocidium</w:t>
                        </w:r>
                      </w:p>
                      <w:p w14:paraId="4447FDF5" w14:textId="77777777" w:rsidR="00E66E37" w:rsidRPr="00E66E37" w:rsidRDefault="00E66E37" w:rsidP="00E66E37">
                        <w:pPr>
                          <w:spacing w:before="20" w:after="20" w:line="1" w:lineRule="auto"/>
                          <w:jc w:val="left"/>
                        </w:pPr>
                      </w:p>
                    </w:tc>
                  </w:tr>
                </w:tbl>
                <w:p w14:paraId="5E4474F9" w14:textId="77777777" w:rsidR="00E66E37" w:rsidRPr="00E66E37" w:rsidRDefault="00E66E37" w:rsidP="00E66E37">
                  <w:pPr>
                    <w:spacing w:before="20" w:after="20" w:line="1" w:lineRule="auto"/>
                    <w:jc w:val="left"/>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34863CE" w14:textId="77777777" w:rsidR="00E66E37" w:rsidRPr="00E66E37" w:rsidRDefault="00E66E37" w:rsidP="00E66E37">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E66E37" w:rsidRPr="00E66E37" w14:paraId="2EF42446" w14:textId="77777777" w:rsidTr="00E66E37">
                    <w:tc>
                      <w:tcPr>
                        <w:tcW w:w="2115" w:type="dxa"/>
                        <w:tcMar>
                          <w:top w:w="0" w:type="dxa"/>
                          <w:left w:w="0" w:type="dxa"/>
                          <w:bottom w:w="0" w:type="dxa"/>
                          <w:right w:w="0" w:type="dxa"/>
                        </w:tcMar>
                      </w:tcPr>
                      <w:p w14:paraId="0B29862B"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 xml:space="preserve">x </w:t>
                        </w:r>
                        <w:r w:rsidRPr="00E66E37">
                          <w:rPr>
                            <w:rFonts w:cs="Arial"/>
                            <w:i/>
                            <w:iCs/>
                            <w:color w:val="000000"/>
                            <w:sz w:val="16"/>
                            <w:szCs w:val="16"/>
                          </w:rPr>
                          <w:t>Ionocidium</w:t>
                        </w:r>
                        <w:r w:rsidRPr="00E66E37">
                          <w:rPr>
                            <w:rFonts w:cs="Arial"/>
                            <w:color w:val="000000"/>
                            <w:sz w:val="16"/>
                            <w:szCs w:val="16"/>
                          </w:rPr>
                          <w:t> Hort. (</w:t>
                        </w:r>
                        <w:r w:rsidRPr="00E66E37">
                          <w:rPr>
                            <w:rFonts w:cs="Arial"/>
                            <w:i/>
                            <w:iCs/>
                            <w:color w:val="000000"/>
                            <w:sz w:val="16"/>
                            <w:szCs w:val="16"/>
                          </w:rPr>
                          <w:t>Oncidium</w:t>
                        </w:r>
                        <w:r w:rsidRPr="00E66E37">
                          <w:rPr>
                            <w:rFonts w:cs="Arial"/>
                            <w:color w:val="000000"/>
                            <w:sz w:val="16"/>
                            <w:szCs w:val="16"/>
                          </w:rPr>
                          <w:t xml:space="preserve"> Sw. x </w:t>
                        </w:r>
                        <w:r w:rsidRPr="00E66E37">
                          <w:rPr>
                            <w:rFonts w:cs="Arial"/>
                            <w:i/>
                            <w:iCs/>
                            <w:color w:val="000000"/>
                            <w:sz w:val="16"/>
                            <w:szCs w:val="16"/>
                          </w:rPr>
                          <w:t>Ionopsis</w:t>
                        </w:r>
                        <w:r w:rsidRPr="00E66E37">
                          <w:rPr>
                            <w:rFonts w:cs="Arial"/>
                            <w:color w:val="000000"/>
                            <w:sz w:val="16"/>
                            <w:szCs w:val="16"/>
                          </w:rPr>
                          <w:t xml:space="preserve"> Kunth.), x </w:t>
                        </w:r>
                        <w:r w:rsidRPr="00E66E37">
                          <w:rPr>
                            <w:rFonts w:cs="Arial"/>
                            <w:i/>
                            <w:iCs/>
                            <w:color w:val="000000"/>
                            <w:sz w:val="16"/>
                            <w:szCs w:val="16"/>
                          </w:rPr>
                          <w:t>Zelenkocidium</w:t>
                        </w:r>
                        <w:r w:rsidRPr="00E66E37">
                          <w:rPr>
                            <w:rFonts w:cs="Arial"/>
                            <w:color w:val="000000"/>
                            <w:sz w:val="16"/>
                            <w:szCs w:val="16"/>
                          </w:rPr>
                          <w:t xml:space="preserve"> J.M.H. Shaw </w:t>
                        </w:r>
                        <w:r w:rsidRPr="00E66E37">
                          <w:rPr>
                            <w:rFonts w:cs="Arial"/>
                            <w:color w:val="000000"/>
                            <w:sz w:val="16"/>
                            <w:szCs w:val="16"/>
                          </w:rPr>
                          <w:br/>
                          <w:t>(</w:t>
                        </w:r>
                        <w:r w:rsidRPr="00E66E37">
                          <w:rPr>
                            <w:rFonts w:cs="Arial"/>
                            <w:i/>
                            <w:iCs/>
                            <w:color w:val="000000"/>
                            <w:sz w:val="16"/>
                            <w:szCs w:val="16"/>
                          </w:rPr>
                          <w:t>Oncidium</w:t>
                        </w:r>
                        <w:r w:rsidRPr="00E66E37">
                          <w:rPr>
                            <w:rFonts w:cs="Arial"/>
                            <w:color w:val="000000"/>
                            <w:sz w:val="16"/>
                            <w:szCs w:val="16"/>
                          </w:rPr>
                          <w:t xml:space="preserve"> Sw. x </w:t>
                        </w:r>
                        <w:r w:rsidRPr="00E66E37">
                          <w:rPr>
                            <w:rFonts w:cs="Arial"/>
                            <w:i/>
                            <w:iCs/>
                            <w:color w:val="000000"/>
                            <w:sz w:val="16"/>
                            <w:szCs w:val="16"/>
                          </w:rPr>
                          <w:t xml:space="preserve">Zelenkoa </w:t>
                        </w:r>
                        <w:r w:rsidRPr="00E66E37">
                          <w:rPr>
                            <w:rFonts w:cs="Arial"/>
                            <w:color w:val="000000"/>
                            <w:sz w:val="16"/>
                            <w:szCs w:val="16"/>
                          </w:rPr>
                          <w:t xml:space="preserve">M.W.Chase &amp; N.H.Williams.), </w:t>
                        </w:r>
                        <w:r w:rsidRPr="00E66E37">
                          <w:rPr>
                            <w:rFonts w:cs="Arial"/>
                            <w:i/>
                            <w:iCs/>
                            <w:color w:val="000000"/>
                            <w:sz w:val="16"/>
                            <w:szCs w:val="16"/>
                          </w:rPr>
                          <w:t>Oncidium</w:t>
                        </w:r>
                        <w:r w:rsidRPr="00E66E37">
                          <w:rPr>
                            <w:rFonts w:cs="Arial"/>
                            <w:color w:val="000000"/>
                            <w:sz w:val="16"/>
                            <w:szCs w:val="16"/>
                          </w:rPr>
                          <w:t xml:space="preserve"> Sw., x </w:t>
                        </w:r>
                        <w:r w:rsidRPr="00E66E37">
                          <w:rPr>
                            <w:rFonts w:cs="Arial"/>
                            <w:i/>
                            <w:iCs/>
                            <w:color w:val="000000"/>
                            <w:sz w:val="16"/>
                            <w:szCs w:val="16"/>
                          </w:rPr>
                          <w:t>Oncidesa</w:t>
                        </w:r>
                        <w:r w:rsidRPr="00E66E37">
                          <w:rPr>
                            <w:rFonts w:cs="Arial"/>
                            <w:color w:val="000000"/>
                            <w:sz w:val="16"/>
                            <w:szCs w:val="16"/>
                          </w:rPr>
                          <w:t> Hort. (</w:t>
                        </w:r>
                        <w:r w:rsidRPr="00E66E37">
                          <w:rPr>
                            <w:rFonts w:cs="Arial"/>
                            <w:i/>
                            <w:iCs/>
                            <w:color w:val="000000"/>
                            <w:sz w:val="16"/>
                            <w:szCs w:val="16"/>
                          </w:rPr>
                          <w:t>Oncidium</w:t>
                        </w:r>
                        <w:r w:rsidRPr="00E66E37">
                          <w:rPr>
                            <w:rFonts w:cs="Arial"/>
                            <w:color w:val="000000"/>
                            <w:sz w:val="16"/>
                            <w:szCs w:val="16"/>
                          </w:rPr>
                          <w:t xml:space="preserve"> Sw. x </w:t>
                        </w:r>
                        <w:r w:rsidRPr="00E66E37">
                          <w:rPr>
                            <w:rFonts w:cs="Arial"/>
                            <w:i/>
                            <w:iCs/>
                            <w:color w:val="000000"/>
                            <w:sz w:val="16"/>
                            <w:szCs w:val="16"/>
                          </w:rPr>
                          <w:t xml:space="preserve">Gomesa </w:t>
                        </w:r>
                        <w:r w:rsidRPr="00E66E37">
                          <w:rPr>
                            <w:rFonts w:cs="Arial"/>
                            <w:color w:val="000000"/>
                            <w:sz w:val="16"/>
                            <w:szCs w:val="16"/>
                          </w:rPr>
                          <w:t>R.B.)</w:t>
                        </w:r>
                      </w:p>
                      <w:p w14:paraId="530CD92B" w14:textId="77777777" w:rsidR="00E66E37" w:rsidRPr="00E66E37" w:rsidRDefault="00E66E37" w:rsidP="00E66E37">
                        <w:pPr>
                          <w:spacing w:before="20" w:after="20" w:line="1" w:lineRule="auto"/>
                          <w:jc w:val="left"/>
                        </w:pPr>
                      </w:p>
                    </w:tc>
                  </w:tr>
                </w:tbl>
                <w:p w14:paraId="67205DEE" w14:textId="77777777" w:rsidR="00E66E37" w:rsidRPr="00E66E37" w:rsidRDefault="00E66E37" w:rsidP="00E66E37">
                  <w:pPr>
                    <w:spacing w:before="20" w:after="20" w:line="1" w:lineRule="auto"/>
                    <w:jc w:val="left"/>
                  </w:pPr>
                </w:p>
              </w:tc>
              <w:tc>
                <w:tcPr>
                  <w:tcW w:w="1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FC05EC2" w14:textId="77777777" w:rsidR="00E66E37" w:rsidRPr="00E66E37" w:rsidRDefault="00E66E37" w:rsidP="00E66E37">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E66E37" w:rsidRPr="00E66E37" w14:paraId="443EE580" w14:textId="77777777" w:rsidTr="00E66E37">
                    <w:tc>
                      <w:tcPr>
                        <w:tcW w:w="1815" w:type="dxa"/>
                        <w:tcMar>
                          <w:top w:w="0" w:type="dxa"/>
                          <w:left w:w="0" w:type="dxa"/>
                          <w:bottom w:w="0" w:type="dxa"/>
                          <w:right w:w="0" w:type="dxa"/>
                        </w:tcMar>
                      </w:tcPr>
                      <w:p w14:paraId="72001682" w14:textId="77777777" w:rsidR="00E66E37" w:rsidRPr="00E66E37" w:rsidRDefault="00E66E37" w:rsidP="00E66E37">
                        <w:pPr>
                          <w:spacing w:before="20" w:after="20"/>
                          <w:jc w:val="left"/>
                          <w:rPr>
                            <w:rFonts w:cs="Arial"/>
                            <w:color w:val="000000"/>
                            <w:sz w:val="16"/>
                            <w:szCs w:val="16"/>
                            <w:lang w:val="es-ES_tradnl"/>
                          </w:rPr>
                        </w:pPr>
                        <w:r w:rsidRPr="00E66E37">
                          <w:rPr>
                            <w:rFonts w:cs="Arial"/>
                            <w:color w:val="000000"/>
                            <w:sz w:val="16"/>
                            <w:szCs w:val="16"/>
                            <w:lang w:val="es-ES_tradnl"/>
                          </w:rPr>
                          <w:t xml:space="preserve">IONOC, ZELCI, </w:t>
                        </w:r>
                        <w:r w:rsidRPr="00E66E37">
                          <w:rPr>
                            <w:rFonts w:cs="Arial"/>
                            <w:color w:val="000000"/>
                            <w:sz w:val="16"/>
                            <w:szCs w:val="16"/>
                            <w:lang w:val="es-ES_tradnl"/>
                          </w:rPr>
                          <w:br/>
                          <w:t>ONCID, ONCIE</w:t>
                        </w:r>
                      </w:p>
                      <w:p w14:paraId="086C77DC" w14:textId="77777777" w:rsidR="00E66E37" w:rsidRPr="00E66E37" w:rsidRDefault="00E66E37" w:rsidP="00E66E37">
                        <w:pPr>
                          <w:spacing w:before="20" w:after="20" w:line="1" w:lineRule="auto"/>
                          <w:rPr>
                            <w:lang w:val="es-ES_tradnl"/>
                          </w:rPr>
                        </w:pPr>
                      </w:p>
                    </w:tc>
                  </w:tr>
                </w:tbl>
                <w:p w14:paraId="3BF72A47" w14:textId="77777777" w:rsidR="00E66E37" w:rsidRPr="00E66E37" w:rsidRDefault="00E66E37" w:rsidP="00E66E37">
                  <w:pPr>
                    <w:spacing w:before="20" w:after="20" w:line="1" w:lineRule="auto"/>
                    <w:rPr>
                      <w:lang w:val="es-ES_tradnl"/>
                    </w:rPr>
                  </w:pPr>
                </w:p>
              </w:tc>
            </w:tr>
            <w:tr w:rsidR="00E66E37" w:rsidRPr="00E66E37" w14:paraId="4F981D71" w14:textId="77777777" w:rsidTr="00E66E37">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5E5A928" w14:textId="77777777" w:rsidR="00E66E37" w:rsidRPr="00E66E37" w:rsidRDefault="00E66E37" w:rsidP="00E66E37">
                  <w:pPr>
                    <w:spacing w:before="20" w:after="20"/>
                    <w:rPr>
                      <w:vanish/>
                      <w:lang w:val="es-ES_tradnl"/>
                    </w:rPr>
                  </w:pPr>
                </w:p>
                <w:tbl>
                  <w:tblPr>
                    <w:tblW w:w="615" w:type="dxa"/>
                    <w:tblLayout w:type="fixed"/>
                    <w:tblCellMar>
                      <w:left w:w="0" w:type="dxa"/>
                      <w:right w:w="0" w:type="dxa"/>
                    </w:tblCellMar>
                    <w:tblLook w:val="01E0" w:firstRow="1" w:lastRow="1" w:firstColumn="1" w:lastColumn="1" w:noHBand="0" w:noVBand="0"/>
                  </w:tblPr>
                  <w:tblGrid>
                    <w:gridCol w:w="615"/>
                  </w:tblGrid>
                  <w:tr w:rsidR="00E66E37" w:rsidRPr="00E66E37" w14:paraId="272F665B" w14:textId="77777777" w:rsidTr="00E66E37">
                    <w:tc>
                      <w:tcPr>
                        <w:tcW w:w="615" w:type="dxa"/>
                        <w:tcMar>
                          <w:top w:w="0" w:type="dxa"/>
                          <w:left w:w="0" w:type="dxa"/>
                          <w:bottom w:w="0" w:type="dxa"/>
                          <w:right w:w="0" w:type="dxa"/>
                        </w:tcMar>
                      </w:tcPr>
                      <w:p w14:paraId="6697598B" w14:textId="77777777" w:rsidR="00E66E37" w:rsidRPr="00E66E37" w:rsidRDefault="00E66E37" w:rsidP="00E66E37">
                        <w:pPr>
                          <w:spacing w:before="20" w:after="20"/>
                          <w:rPr>
                            <w:rFonts w:cs="Arial"/>
                            <w:color w:val="000000"/>
                            <w:sz w:val="16"/>
                            <w:szCs w:val="16"/>
                            <w:lang w:val="es-ES_tradnl"/>
                          </w:rPr>
                        </w:pPr>
                        <w:r w:rsidRPr="00E66E37">
                          <w:rPr>
                            <w:rFonts w:cs="Arial"/>
                            <w:color w:val="000000"/>
                            <w:sz w:val="16"/>
                            <w:szCs w:val="16"/>
                            <w:lang w:val="es-ES_tradnl"/>
                          </w:rPr>
                          <w:t>ES</w:t>
                        </w:r>
                      </w:p>
                      <w:p w14:paraId="5753068E" w14:textId="77777777" w:rsidR="00E66E37" w:rsidRPr="00E66E37" w:rsidRDefault="00E66E37" w:rsidP="00E66E37">
                        <w:pPr>
                          <w:spacing w:before="20" w:after="20" w:line="1" w:lineRule="auto"/>
                          <w:rPr>
                            <w:lang w:val="es-ES_tradnl"/>
                          </w:rPr>
                        </w:pPr>
                      </w:p>
                    </w:tc>
                  </w:tr>
                </w:tbl>
                <w:p w14:paraId="607672B2" w14:textId="77777777" w:rsidR="00E66E37" w:rsidRPr="00E66E37" w:rsidRDefault="00E66E37" w:rsidP="00E66E37">
                  <w:pPr>
                    <w:spacing w:before="20" w:after="20" w:line="1" w:lineRule="auto"/>
                    <w:rPr>
                      <w:lang w:val="es-ES_tradnl"/>
                    </w:rPr>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B1AF500" w14:textId="77777777" w:rsidR="00E66E37" w:rsidRPr="00E66E37" w:rsidRDefault="00E66E37" w:rsidP="00E66E37">
                  <w:pPr>
                    <w:spacing w:before="20" w:after="20"/>
                    <w:rPr>
                      <w:vanish/>
                      <w:lang w:val="es-ES_tradnl"/>
                    </w:rPr>
                  </w:pPr>
                </w:p>
                <w:tbl>
                  <w:tblPr>
                    <w:tblW w:w="465" w:type="dxa"/>
                    <w:tblLayout w:type="fixed"/>
                    <w:tblCellMar>
                      <w:left w:w="0" w:type="dxa"/>
                      <w:right w:w="0" w:type="dxa"/>
                    </w:tblCellMar>
                    <w:tblLook w:val="01E0" w:firstRow="1" w:lastRow="1" w:firstColumn="1" w:lastColumn="1" w:noHBand="0" w:noVBand="0"/>
                  </w:tblPr>
                  <w:tblGrid>
                    <w:gridCol w:w="465"/>
                  </w:tblGrid>
                  <w:tr w:rsidR="00E66E37" w:rsidRPr="00E66E37" w14:paraId="15CE824A" w14:textId="77777777" w:rsidTr="00E66E37">
                    <w:tc>
                      <w:tcPr>
                        <w:tcW w:w="465" w:type="dxa"/>
                        <w:tcMar>
                          <w:top w:w="0" w:type="dxa"/>
                          <w:left w:w="0" w:type="dxa"/>
                          <w:bottom w:w="0" w:type="dxa"/>
                          <w:right w:w="0" w:type="dxa"/>
                        </w:tcMar>
                      </w:tcPr>
                      <w:p w14:paraId="1435CEC7" w14:textId="77777777" w:rsidR="00E66E37" w:rsidRPr="00E66E37" w:rsidRDefault="00E66E37" w:rsidP="00E66E37">
                        <w:pPr>
                          <w:spacing w:before="20" w:after="20"/>
                          <w:rPr>
                            <w:rFonts w:cs="Arial"/>
                            <w:color w:val="000000"/>
                            <w:sz w:val="16"/>
                            <w:szCs w:val="16"/>
                            <w:lang w:val="es-ES_tradnl"/>
                          </w:rPr>
                        </w:pPr>
                        <w:r w:rsidRPr="00E66E37">
                          <w:rPr>
                            <w:rFonts w:cs="Arial"/>
                            <w:color w:val="000000"/>
                            <w:sz w:val="16"/>
                            <w:szCs w:val="16"/>
                            <w:lang w:val="es-ES_tradnl"/>
                          </w:rPr>
                          <w:t>TWF</w:t>
                        </w:r>
                      </w:p>
                      <w:p w14:paraId="6F4A7099" w14:textId="77777777" w:rsidR="00E66E37" w:rsidRPr="00E66E37" w:rsidRDefault="00E66E37" w:rsidP="00E66E37">
                        <w:pPr>
                          <w:spacing w:before="20" w:after="20" w:line="1" w:lineRule="auto"/>
                          <w:rPr>
                            <w:lang w:val="es-ES_tradnl"/>
                          </w:rPr>
                        </w:pPr>
                      </w:p>
                    </w:tc>
                  </w:tr>
                </w:tbl>
                <w:p w14:paraId="2E690928" w14:textId="77777777" w:rsidR="00E66E37" w:rsidRPr="00E66E37" w:rsidRDefault="00E66E37" w:rsidP="00E66E37">
                  <w:pPr>
                    <w:spacing w:before="20" w:after="20" w:line="1" w:lineRule="auto"/>
                    <w:rPr>
                      <w:lang w:val="es-ES_tradnl"/>
                    </w:rPr>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E9106D2" w14:textId="77777777" w:rsidR="00E66E37" w:rsidRPr="00E66E37" w:rsidRDefault="00E66E37" w:rsidP="00E66E37">
                  <w:pPr>
                    <w:spacing w:before="20" w:after="20"/>
                    <w:rPr>
                      <w:vanish/>
                      <w:lang w:val="es-ES_tradnl"/>
                    </w:rPr>
                  </w:pPr>
                </w:p>
                <w:tbl>
                  <w:tblPr>
                    <w:tblW w:w="930" w:type="dxa"/>
                    <w:tblLayout w:type="fixed"/>
                    <w:tblCellMar>
                      <w:left w:w="0" w:type="dxa"/>
                      <w:right w:w="0" w:type="dxa"/>
                    </w:tblCellMar>
                    <w:tblLook w:val="01E0" w:firstRow="1" w:lastRow="1" w:firstColumn="1" w:lastColumn="1" w:noHBand="0" w:noVBand="0"/>
                  </w:tblPr>
                  <w:tblGrid>
                    <w:gridCol w:w="930"/>
                  </w:tblGrid>
                  <w:tr w:rsidR="00E66E37" w:rsidRPr="00E66E37" w14:paraId="4687B96C" w14:textId="77777777" w:rsidTr="00E66E37">
                    <w:tc>
                      <w:tcPr>
                        <w:tcW w:w="930" w:type="dxa"/>
                        <w:tcMar>
                          <w:top w:w="0" w:type="dxa"/>
                          <w:left w:w="0" w:type="dxa"/>
                          <w:bottom w:w="0" w:type="dxa"/>
                          <w:right w:w="0" w:type="dxa"/>
                        </w:tcMar>
                      </w:tcPr>
                      <w:p w14:paraId="6CBF5E1C" w14:textId="77777777" w:rsidR="00E66E37" w:rsidRPr="00E66E37" w:rsidRDefault="00E66E37" w:rsidP="00E66E37">
                        <w:pPr>
                          <w:spacing w:before="20" w:after="20"/>
                          <w:rPr>
                            <w:rFonts w:cs="Arial"/>
                            <w:color w:val="000000"/>
                            <w:sz w:val="16"/>
                            <w:szCs w:val="16"/>
                            <w:lang w:val="es-ES_tradnl"/>
                          </w:rPr>
                        </w:pPr>
                        <w:r w:rsidRPr="00E66E37">
                          <w:rPr>
                            <w:rFonts w:cs="Arial"/>
                            <w:color w:val="000000"/>
                            <w:sz w:val="16"/>
                            <w:szCs w:val="16"/>
                            <w:lang w:val="es-ES_tradnl"/>
                          </w:rPr>
                          <w:t>A</w:t>
                        </w:r>
                      </w:p>
                      <w:p w14:paraId="048A3E61" w14:textId="77777777" w:rsidR="00E66E37" w:rsidRPr="00E66E37" w:rsidRDefault="00E66E37" w:rsidP="00E66E37">
                        <w:pPr>
                          <w:spacing w:before="20" w:after="20" w:line="1" w:lineRule="auto"/>
                          <w:rPr>
                            <w:lang w:val="es-ES_tradnl"/>
                          </w:rPr>
                        </w:pPr>
                      </w:p>
                    </w:tc>
                  </w:tr>
                </w:tbl>
                <w:p w14:paraId="5FE14830" w14:textId="77777777" w:rsidR="00E66E37" w:rsidRPr="00E66E37" w:rsidRDefault="00E66E37" w:rsidP="00E66E37">
                  <w:pPr>
                    <w:spacing w:before="20" w:after="20" w:line="1" w:lineRule="auto"/>
                    <w:rPr>
                      <w:lang w:val="es-ES_tradnl"/>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09B3F1D" w14:textId="77777777" w:rsidR="00E66E37" w:rsidRPr="00E66E37" w:rsidRDefault="00E66E37" w:rsidP="00E66E37">
                  <w:pPr>
                    <w:spacing w:before="20" w:after="20"/>
                    <w:rPr>
                      <w:vanish/>
                      <w:lang w:val="es-ES_tradnl"/>
                    </w:rPr>
                  </w:pPr>
                </w:p>
                <w:tbl>
                  <w:tblPr>
                    <w:tblW w:w="1395" w:type="dxa"/>
                    <w:tblLayout w:type="fixed"/>
                    <w:tblCellMar>
                      <w:left w:w="0" w:type="dxa"/>
                      <w:right w:w="0" w:type="dxa"/>
                    </w:tblCellMar>
                    <w:tblLook w:val="01E0" w:firstRow="1" w:lastRow="1" w:firstColumn="1" w:lastColumn="1" w:noHBand="0" w:noVBand="0"/>
                  </w:tblPr>
                  <w:tblGrid>
                    <w:gridCol w:w="1395"/>
                  </w:tblGrid>
                  <w:tr w:rsidR="00E66E37" w:rsidRPr="00E66E37" w14:paraId="19E33407" w14:textId="77777777" w:rsidTr="00E66E37">
                    <w:tc>
                      <w:tcPr>
                        <w:tcW w:w="1395" w:type="dxa"/>
                        <w:tcMar>
                          <w:top w:w="0" w:type="dxa"/>
                          <w:left w:w="0" w:type="dxa"/>
                          <w:bottom w:w="0" w:type="dxa"/>
                          <w:right w:w="0" w:type="dxa"/>
                        </w:tcMar>
                      </w:tcPr>
                      <w:p w14:paraId="3ED12808" w14:textId="77777777" w:rsidR="00E66E37" w:rsidRPr="00E66E37" w:rsidRDefault="00E66E37" w:rsidP="00E66E37">
                        <w:pPr>
                          <w:spacing w:before="20" w:after="20"/>
                          <w:rPr>
                            <w:rFonts w:cs="Arial"/>
                            <w:color w:val="000000"/>
                            <w:sz w:val="16"/>
                            <w:szCs w:val="16"/>
                            <w:lang w:val="es-ES_tradnl"/>
                          </w:rPr>
                        </w:pPr>
                        <w:r w:rsidRPr="00E66E37">
                          <w:rPr>
                            <w:rFonts w:cs="Arial"/>
                            <w:color w:val="000000"/>
                            <w:sz w:val="16"/>
                            <w:szCs w:val="16"/>
                            <w:lang w:val="es-ES_tradnl"/>
                          </w:rPr>
                          <w:t>TG/284/1</w:t>
                        </w:r>
                      </w:p>
                      <w:p w14:paraId="78F99557" w14:textId="77777777" w:rsidR="00E66E37" w:rsidRPr="00E66E37" w:rsidRDefault="00E66E37" w:rsidP="00E66E37">
                        <w:pPr>
                          <w:spacing w:before="20" w:after="20" w:line="1" w:lineRule="auto"/>
                          <w:rPr>
                            <w:lang w:val="es-ES_tradnl"/>
                          </w:rPr>
                        </w:pPr>
                      </w:p>
                    </w:tc>
                  </w:tr>
                </w:tbl>
                <w:p w14:paraId="3C4FA91D" w14:textId="77777777" w:rsidR="00E66E37" w:rsidRPr="00E66E37" w:rsidRDefault="00E66E37" w:rsidP="00E66E37">
                  <w:pPr>
                    <w:spacing w:before="20" w:after="20" w:line="1" w:lineRule="auto"/>
                    <w:rPr>
                      <w:lang w:val="es-ES_tradnl"/>
                    </w:rPr>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7179CB1" w14:textId="77777777" w:rsidR="00E66E37" w:rsidRPr="00E66E37" w:rsidRDefault="00E66E37" w:rsidP="00E66E37">
                  <w:pPr>
                    <w:spacing w:before="20" w:after="20"/>
                    <w:rPr>
                      <w:rFonts w:eastAsia="Arial" w:cs="Arial"/>
                      <w:color w:val="000000"/>
                      <w:sz w:val="16"/>
                      <w:szCs w:val="16"/>
                      <w:lang w:val="es-ES_tradnl"/>
                    </w:rPr>
                  </w:pPr>
                  <w:r w:rsidRPr="00E66E37">
                    <w:rPr>
                      <w:rFonts w:eastAsia="Arial" w:cs="Arial"/>
                      <w:color w:val="000000"/>
                      <w:sz w:val="16"/>
                      <w:szCs w:val="16"/>
                      <w:lang w:val="es-ES_tradnl"/>
                    </w:rPr>
                    <w:t>E, F, G, S</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E66E37" w:rsidRPr="00E66E37" w14:paraId="26306EE0" w14:textId="77777777" w:rsidTr="00E66E37">
                    <w:tc>
                      <w:tcPr>
                        <w:tcW w:w="1425" w:type="dxa"/>
                        <w:tcMar>
                          <w:top w:w="0" w:type="dxa"/>
                          <w:left w:w="0" w:type="dxa"/>
                          <w:bottom w:w="0" w:type="dxa"/>
                          <w:right w:w="0" w:type="dxa"/>
                        </w:tcMar>
                      </w:tcPr>
                      <w:p w14:paraId="3FE3265D" w14:textId="77777777" w:rsidR="00E66E37" w:rsidRPr="00E66E37" w:rsidRDefault="00E66E37" w:rsidP="00E66E37">
                        <w:pPr>
                          <w:spacing w:before="20" w:after="20"/>
                          <w:rPr>
                            <w:rFonts w:cs="Arial"/>
                            <w:color w:val="000000"/>
                            <w:sz w:val="16"/>
                            <w:szCs w:val="16"/>
                            <w:lang w:val="es-ES_tradnl"/>
                          </w:rPr>
                        </w:pPr>
                        <w:r w:rsidRPr="00E66E37">
                          <w:rPr>
                            <w:rFonts w:cs="Arial"/>
                            <w:color w:val="000000"/>
                            <w:sz w:val="16"/>
                            <w:szCs w:val="16"/>
                            <w:lang w:val="es-ES_tradnl"/>
                          </w:rPr>
                          <w:t>2013</w:t>
                        </w:r>
                      </w:p>
                      <w:p w14:paraId="0843A57D" w14:textId="77777777" w:rsidR="00E66E37" w:rsidRPr="00E66E37" w:rsidRDefault="00E66E37" w:rsidP="00E66E37">
                        <w:pPr>
                          <w:spacing w:before="20" w:after="20" w:line="1" w:lineRule="auto"/>
                          <w:rPr>
                            <w:lang w:val="es-ES_tradnl"/>
                          </w:rPr>
                        </w:pPr>
                      </w:p>
                    </w:tc>
                  </w:tr>
                </w:tbl>
                <w:p w14:paraId="2B1A3F46" w14:textId="77777777" w:rsidR="00E66E37" w:rsidRPr="00E66E37" w:rsidRDefault="00E66E37" w:rsidP="00E66E37">
                  <w:pPr>
                    <w:spacing w:before="20" w:after="20" w:line="1" w:lineRule="auto"/>
                    <w:rPr>
                      <w:lang w:val="es-ES_tradnl"/>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8FA273D" w14:textId="77777777" w:rsidR="00E66E37" w:rsidRPr="00E66E37" w:rsidRDefault="00E66E37" w:rsidP="00E66E37">
                  <w:pPr>
                    <w:spacing w:before="20" w:after="20"/>
                    <w:jc w:val="left"/>
                    <w:rPr>
                      <w:vanish/>
                      <w:lang w:val="es-ES_tradnl"/>
                    </w:rPr>
                  </w:pPr>
                </w:p>
                <w:tbl>
                  <w:tblPr>
                    <w:tblW w:w="1470" w:type="dxa"/>
                    <w:tblLayout w:type="fixed"/>
                    <w:tblCellMar>
                      <w:left w:w="0" w:type="dxa"/>
                      <w:right w:w="0" w:type="dxa"/>
                    </w:tblCellMar>
                    <w:tblLook w:val="01E0" w:firstRow="1" w:lastRow="1" w:firstColumn="1" w:lastColumn="1" w:noHBand="0" w:noVBand="0"/>
                  </w:tblPr>
                  <w:tblGrid>
                    <w:gridCol w:w="1470"/>
                  </w:tblGrid>
                  <w:tr w:rsidR="00E66E37" w:rsidRPr="00E66E37" w14:paraId="1DBDB373" w14:textId="77777777" w:rsidTr="00E66E37">
                    <w:tc>
                      <w:tcPr>
                        <w:tcW w:w="1470" w:type="dxa"/>
                        <w:tcMar>
                          <w:top w:w="0" w:type="dxa"/>
                          <w:left w:w="0" w:type="dxa"/>
                          <w:bottom w:w="0" w:type="dxa"/>
                          <w:right w:w="0" w:type="dxa"/>
                        </w:tcMar>
                      </w:tcPr>
                      <w:p w14:paraId="1FC01B97" w14:textId="77777777" w:rsidR="00E66E37" w:rsidRPr="00E66E37" w:rsidRDefault="00E66E37" w:rsidP="00E66E37">
                        <w:pPr>
                          <w:spacing w:before="20" w:after="20"/>
                          <w:jc w:val="left"/>
                          <w:rPr>
                            <w:rFonts w:cs="Arial"/>
                            <w:color w:val="000000"/>
                            <w:sz w:val="16"/>
                            <w:szCs w:val="16"/>
                            <w:lang w:val="es-ES_tradnl"/>
                          </w:rPr>
                        </w:pPr>
                        <w:r w:rsidRPr="00E66E37">
                          <w:rPr>
                            <w:rFonts w:cs="Arial"/>
                            <w:color w:val="000000"/>
                            <w:sz w:val="16"/>
                            <w:szCs w:val="16"/>
                            <w:lang w:val="es-ES_tradnl"/>
                          </w:rPr>
                          <w:t>Pomegranate</w:t>
                        </w:r>
                      </w:p>
                      <w:p w14:paraId="27EF2DD3" w14:textId="77777777" w:rsidR="00E66E37" w:rsidRPr="00E66E37" w:rsidRDefault="00E66E37" w:rsidP="00E66E37">
                        <w:pPr>
                          <w:spacing w:before="20" w:after="20" w:line="1" w:lineRule="auto"/>
                          <w:jc w:val="left"/>
                          <w:rPr>
                            <w:lang w:val="es-ES_tradnl"/>
                          </w:rPr>
                        </w:pPr>
                      </w:p>
                    </w:tc>
                  </w:tr>
                </w:tbl>
                <w:p w14:paraId="1199F44F" w14:textId="77777777" w:rsidR="00E66E37" w:rsidRPr="00E66E37" w:rsidRDefault="00E66E37" w:rsidP="00E66E37">
                  <w:pPr>
                    <w:spacing w:before="20" w:after="20" w:line="1" w:lineRule="auto"/>
                    <w:jc w:val="left"/>
                    <w:rPr>
                      <w:lang w:val="es-ES_tradnl"/>
                    </w:rPr>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A3E30A5" w14:textId="77777777" w:rsidR="00E66E37" w:rsidRPr="00E66E37" w:rsidRDefault="00E66E37" w:rsidP="00E66E37">
                  <w:pPr>
                    <w:spacing w:before="20" w:after="20"/>
                    <w:jc w:val="left"/>
                    <w:rPr>
                      <w:vanish/>
                      <w:lang w:val="es-ES_tradnl"/>
                    </w:rPr>
                  </w:pPr>
                </w:p>
                <w:tbl>
                  <w:tblPr>
                    <w:tblW w:w="1560" w:type="dxa"/>
                    <w:tblLayout w:type="fixed"/>
                    <w:tblCellMar>
                      <w:left w:w="0" w:type="dxa"/>
                      <w:right w:w="0" w:type="dxa"/>
                    </w:tblCellMar>
                    <w:tblLook w:val="01E0" w:firstRow="1" w:lastRow="1" w:firstColumn="1" w:lastColumn="1" w:noHBand="0" w:noVBand="0"/>
                  </w:tblPr>
                  <w:tblGrid>
                    <w:gridCol w:w="1560"/>
                  </w:tblGrid>
                  <w:tr w:rsidR="00E66E37" w:rsidRPr="00E66E37" w14:paraId="4564A12C" w14:textId="77777777" w:rsidTr="00E66E37">
                    <w:tc>
                      <w:tcPr>
                        <w:tcW w:w="1560" w:type="dxa"/>
                        <w:tcMar>
                          <w:top w:w="0" w:type="dxa"/>
                          <w:left w:w="0" w:type="dxa"/>
                          <w:bottom w:w="0" w:type="dxa"/>
                          <w:right w:w="0" w:type="dxa"/>
                        </w:tcMar>
                      </w:tcPr>
                      <w:p w14:paraId="1EDD21C1" w14:textId="77777777" w:rsidR="00E66E37" w:rsidRPr="00E66E37" w:rsidRDefault="00E66E37" w:rsidP="00E66E37">
                        <w:pPr>
                          <w:spacing w:before="20" w:after="20"/>
                          <w:jc w:val="left"/>
                          <w:rPr>
                            <w:rFonts w:cs="Arial"/>
                            <w:color w:val="000000"/>
                            <w:sz w:val="16"/>
                            <w:szCs w:val="16"/>
                            <w:lang w:val="es-ES_tradnl"/>
                          </w:rPr>
                        </w:pPr>
                        <w:r w:rsidRPr="00E66E37">
                          <w:rPr>
                            <w:rFonts w:cs="Arial"/>
                            <w:color w:val="000000"/>
                            <w:sz w:val="16"/>
                            <w:szCs w:val="16"/>
                            <w:lang w:val="es-ES_tradnl"/>
                          </w:rPr>
                          <w:t>Grenadier</w:t>
                        </w:r>
                      </w:p>
                      <w:p w14:paraId="2464AD9A" w14:textId="77777777" w:rsidR="00E66E37" w:rsidRPr="00E66E37" w:rsidRDefault="00E66E37" w:rsidP="00E66E37">
                        <w:pPr>
                          <w:spacing w:before="20" w:after="20" w:line="1" w:lineRule="auto"/>
                          <w:jc w:val="left"/>
                          <w:rPr>
                            <w:lang w:val="es-ES_tradnl"/>
                          </w:rPr>
                        </w:pPr>
                      </w:p>
                    </w:tc>
                  </w:tr>
                </w:tbl>
                <w:p w14:paraId="4087DF9D" w14:textId="77777777" w:rsidR="00E66E37" w:rsidRPr="00E66E37" w:rsidRDefault="00E66E37" w:rsidP="00E66E37">
                  <w:pPr>
                    <w:spacing w:before="20" w:after="20" w:line="1" w:lineRule="auto"/>
                    <w:jc w:val="left"/>
                    <w:rPr>
                      <w:lang w:val="es-ES_tradnl"/>
                    </w:rPr>
                  </w:pP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79A6094" w14:textId="77777777" w:rsidR="00E66E37" w:rsidRPr="00E66E37" w:rsidRDefault="00E66E37" w:rsidP="00E66E37">
                  <w:pPr>
                    <w:spacing w:before="20" w:after="20"/>
                    <w:jc w:val="left"/>
                    <w:rPr>
                      <w:vanish/>
                      <w:lang w:val="es-ES_tradnl"/>
                    </w:rPr>
                  </w:pPr>
                </w:p>
                <w:tbl>
                  <w:tblPr>
                    <w:tblW w:w="1515" w:type="dxa"/>
                    <w:tblLayout w:type="fixed"/>
                    <w:tblCellMar>
                      <w:left w:w="0" w:type="dxa"/>
                      <w:right w:w="0" w:type="dxa"/>
                    </w:tblCellMar>
                    <w:tblLook w:val="01E0" w:firstRow="1" w:lastRow="1" w:firstColumn="1" w:lastColumn="1" w:noHBand="0" w:noVBand="0"/>
                  </w:tblPr>
                  <w:tblGrid>
                    <w:gridCol w:w="1515"/>
                  </w:tblGrid>
                  <w:tr w:rsidR="00E66E37" w:rsidRPr="00E66E37" w14:paraId="4ABA660E" w14:textId="77777777" w:rsidTr="00E66E37">
                    <w:tc>
                      <w:tcPr>
                        <w:tcW w:w="1515" w:type="dxa"/>
                        <w:tcMar>
                          <w:top w:w="0" w:type="dxa"/>
                          <w:left w:w="0" w:type="dxa"/>
                          <w:bottom w:w="0" w:type="dxa"/>
                          <w:right w:w="0" w:type="dxa"/>
                        </w:tcMar>
                      </w:tcPr>
                      <w:p w14:paraId="3877DFBD" w14:textId="77777777" w:rsidR="00E66E37" w:rsidRPr="00E66E37" w:rsidRDefault="00E66E37" w:rsidP="00E66E37">
                        <w:pPr>
                          <w:spacing w:before="20" w:after="20"/>
                          <w:jc w:val="left"/>
                          <w:rPr>
                            <w:rFonts w:cs="Arial"/>
                            <w:color w:val="000000"/>
                            <w:sz w:val="16"/>
                            <w:szCs w:val="16"/>
                            <w:lang w:val="es-ES_tradnl"/>
                          </w:rPr>
                        </w:pPr>
                        <w:r w:rsidRPr="00E66E37">
                          <w:rPr>
                            <w:rFonts w:cs="Arial"/>
                            <w:color w:val="000000"/>
                            <w:sz w:val="16"/>
                            <w:szCs w:val="16"/>
                            <w:lang w:val="es-ES_tradnl"/>
                          </w:rPr>
                          <w:t>Granatapfel</w:t>
                        </w:r>
                      </w:p>
                      <w:p w14:paraId="69CF248F" w14:textId="77777777" w:rsidR="00E66E37" w:rsidRPr="00E66E37" w:rsidRDefault="00E66E37" w:rsidP="00E66E37">
                        <w:pPr>
                          <w:spacing w:before="20" w:after="20" w:line="1" w:lineRule="auto"/>
                          <w:jc w:val="left"/>
                          <w:rPr>
                            <w:lang w:val="es-ES_tradnl"/>
                          </w:rPr>
                        </w:pPr>
                      </w:p>
                    </w:tc>
                  </w:tr>
                </w:tbl>
                <w:p w14:paraId="6BE9F456" w14:textId="77777777" w:rsidR="00E66E37" w:rsidRPr="00E66E37" w:rsidRDefault="00E66E37" w:rsidP="00E66E37">
                  <w:pPr>
                    <w:spacing w:before="20" w:after="20" w:line="1" w:lineRule="auto"/>
                    <w:jc w:val="left"/>
                    <w:rPr>
                      <w:lang w:val="es-ES_tradnl"/>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94F6B80" w14:textId="77777777" w:rsidR="00E66E37" w:rsidRPr="00E66E37" w:rsidRDefault="00E66E37" w:rsidP="00E66E37">
                  <w:pPr>
                    <w:spacing w:before="20" w:after="20"/>
                    <w:jc w:val="left"/>
                    <w:rPr>
                      <w:vanish/>
                      <w:lang w:val="es-ES_tradnl"/>
                    </w:rPr>
                  </w:pPr>
                </w:p>
                <w:tbl>
                  <w:tblPr>
                    <w:tblW w:w="1740" w:type="dxa"/>
                    <w:tblLayout w:type="fixed"/>
                    <w:tblCellMar>
                      <w:left w:w="0" w:type="dxa"/>
                      <w:right w:w="0" w:type="dxa"/>
                    </w:tblCellMar>
                    <w:tblLook w:val="01E0" w:firstRow="1" w:lastRow="1" w:firstColumn="1" w:lastColumn="1" w:noHBand="0" w:noVBand="0"/>
                  </w:tblPr>
                  <w:tblGrid>
                    <w:gridCol w:w="1740"/>
                  </w:tblGrid>
                  <w:tr w:rsidR="00E66E37" w:rsidRPr="00E66E37" w14:paraId="2FDDE8FA" w14:textId="77777777" w:rsidTr="00E66E37">
                    <w:tc>
                      <w:tcPr>
                        <w:tcW w:w="1740" w:type="dxa"/>
                        <w:tcMar>
                          <w:top w:w="0" w:type="dxa"/>
                          <w:left w:w="0" w:type="dxa"/>
                          <w:bottom w:w="0" w:type="dxa"/>
                          <w:right w:w="0" w:type="dxa"/>
                        </w:tcMar>
                      </w:tcPr>
                      <w:p w14:paraId="46DBC279" w14:textId="77777777" w:rsidR="00E66E37" w:rsidRPr="00E66E37" w:rsidRDefault="00E66E37" w:rsidP="00E66E37">
                        <w:pPr>
                          <w:spacing w:before="20" w:after="20"/>
                          <w:jc w:val="left"/>
                          <w:rPr>
                            <w:rFonts w:cs="Arial"/>
                            <w:color w:val="000000"/>
                            <w:sz w:val="16"/>
                            <w:szCs w:val="16"/>
                            <w:lang w:val="es-ES_tradnl"/>
                          </w:rPr>
                        </w:pPr>
                        <w:r w:rsidRPr="00E66E37">
                          <w:rPr>
                            <w:rFonts w:cs="Arial"/>
                            <w:color w:val="000000"/>
                            <w:sz w:val="16"/>
                            <w:szCs w:val="16"/>
                            <w:lang w:val="es-ES_tradnl"/>
                          </w:rPr>
                          <w:t>Granado</w:t>
                        </w:r>
                      </w:p>
                      <w:p w14:paraId="77C085E7" w14:textId="77777777" w:rsidR="00E66E37" w:rsidRPr="00E66E37" w:rsidRDefault="00E66E37" w:rsidP="00E66E37">
                        <w:pPr>
                          <w:spacing w:before="20" w:after="20" w:line="1" w:lineRule="auto"/>
                          <w:jc w:val="left"/>
                          <w:rPr>
                            <w:lang w:val="es-ES_tradnl"/>
                          </w:rPr>
                        </w:pPr>
                      </w:p>
                    </w:tc>
                  </w:tr>
                </w:tbl>
                <w:p w14:paraId="6F3F949C" w14:textId="77777777" w:rsidR="00E66E37" w:rsidRPr="00E66E37" w:rsidRDefault="00E66E37" w:rsidP="00E66E37">
                  <w:pPr>
                    <w:spacing w:before="20" w:after="20" w:line="1" w:lineRule="auto"/>
                    <w:jc w:val="left"/>
                    <w:rPr>
                      <w:lang w:val="es-ES_tradnl"/>
                    </w:rPr>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535240C" w14:textId="77777777" w:rsidR="00E66E37" w:rsidRPr="00E66E37" w:rsidRDefault="00E66E37" w:rsidP="00E66E37">
                  <w:pPr>
                    <w:spacing w:before="20" w:after="20"/>
                    <w:jc w:val="left"/>
                    <w:rPr>
                      <w:vanish/>
                      <w:lang w:val="es-ES_tradnl"/>
                    </w:rPr>
                  </w:pPr>
                </w:p>
                <w:tbl>
                  <w:tblPr>
                    <w:tblW w:w="2115" w:type="dxa"/>
                    <w:tblLayout w:type="fixed"/>
                    <w:tblCellMar>
                      <w:left w:w="0" w:type="dxa"/>
                      <w:right w:w="0" w:type="dxa"/>
                    </w:tblCellMar>
                    <w:tblLook w:val="01E0" w:firstRow="1" w:lastRow="1" w:firstColumn="1" w:lastColumn="1" w:noHBand="0" w:noVBand="0"/>
                  </w:tblPr>
                  <w:tblGrid>
                    <w:gridCol w:w="2115"/>
                  </w:tblGrid>
                  <w:tr w:rsidR="00E66E37" w:rsidRPr="00E66E37" w14:paraId="6561619D" w14:textId="77777777" w:rsidTr="00E66E37">
                    <w:tc>
                      <w:tcPr>
                        <w:tcW w:w="2115" w:type="dxa"/>
                        <w:tcMar>
                          <w:top w:w="0" w:type="dxa"/>
                          <w:left w:w="0" w:type="dxa"/>
                          <w:bottom w:w="0" w:type="dxa"/>
                          <w:right w:w="0" w:type="dxa"/>
                        </w:tcMar>
                      </w:tcPr>
                      <w:p w14:paraId="12B4D879" w14:textId="77777777" w:rsidR="00E66E37" w:rsidRPr="00E66E37" w:rsidRDefault="00E66E37" w:rsidP="00E66E37">
                        <w:pPr>
                          <w:spacing w:before="20" w:after="20"/>
                          <w:jc w:val="left"/>
                          <w:rPr>
                            <w:rFonts w:cs="Arial"/>
                            <w:color w:val="000000"/>
                            <w:sz w:val="16"/>
                            <w:szCs w:val="16"/>
                          </w:rPr>
                        </w:pPr>
                        <w:r w:rsidRPr="00E66E37">
                          <w:rPr>
                            <w:rFonts w:cs="Arial"/>
                            <w:i/>
                            <w:iCs/>
                            <w:color w:val="000000"/>
                            <w:sz w:val="16"/>
                            <w:szCs w:val="16"/>
                            <w:lang w:val="es-ES_tradnl"/>
                          </w:rPr>
                          <w:t>Punica grana</w:t>
                        </w:r>
                        <w:r w:rsidRPr="00E66E37">
                          <w:rPr>
                            <w:rFonts w:cs="Arial"/>
                            <w:i/>
                            <w:iCs/>
                            <w:color w:val="000000"/>
                            <w:sz w:val="16"/>
                            <w:szCs w:val="16"/>
                          </w:rPr>
                          <w:t>tum</w:t>
                        </w:r>
                        <w:r w:rsidRPr="00E66E37">
                          <w:rPr>
                            <w:rFonts w:cs="Arial"/>
                            <w:color w:val="000000"/>
                            <w:sz w:val="16"/>
                            <w:szCs w:val="16"/>
                          </w:rPr>
                          <w:t> L.</w:t>
                        </w:r>
                      </w:p>
                      <w:p w14:paraId="3EE15407" w14:textId="77777777" w:rsidR="00E66E37" w:rsidRPr="00E66E37" w:rsidRDefault="00E66E37" w:rsidP="00E66E37">
                        <w:pPr>
                          <w:spacing w:before="20" w:after="20" w:line="1" w:lineRule="auto"/>
                          <w:jc w:val="left"/>
                        </w:pPr>
                      </w:p>
                    </w:tc>
                  </w:tr>
                </w:tbl>
                <w:p w14:paraId="63EAB267" w14:textId="77777777" w:rsidR="00E66E37" w:rsidRPr="00E66E37" w:rsidRDefault="00E66E37" w:rsidP="00E66E37">
                  <w:pPr>
                    <w:spacing w:before="20" w:after="20" w:line="1" w:lineRule="auto"/>
                    <w:jc w:val="left"/>
                  </w:pPr>
                </w:p>
              </w:tc>
              <w:tc>
                <w:tcPr>
                  <w:tcW w:w="1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DCB089D" w14:textId="77777777" w:rsidR="00E66E37" w:rsidRPr="00E66E37" w:rsidRDefault="00E66E37" w:rsidP="00E66E37">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E66E37" w:rsidRPr="00E66E37" w14:paraId="5C8AD5AD" w14:textId="77777777" w:rsidTr="00E66E37">
                    <w:tc>
                      <w:tcPr>
                        <w:tcW w:w="1815" w:type="dxa"/>
                        <w:tcMar>
                          <w:top w:w="0" w:type="dxa"/>
                          <w:left w:w="0" w:type="dxa"/>
                          <w:bottom w:w="0" w:type="dxa"/>
                          <w:right w:w="0" w:type="dxa"/>
                        </w:tcMar>
                      </w:tcPr>
                      <w:p w14:paraId="311637CB"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PUNIC_GRA</w:t>
                        </w:r>
                      </w:p>
                      <w:p w14:paraId="3C672889" w14:textId="77777777" w:rsidR="00E66E37" w:rsidRPr="00E66E37" w:rsidRDefault="00E66E37" w:rsidP="00E66E37">
                        <w:pPr>
                          <w:spacing w:before="20" w:after="20" w:line="1" w:lineRule="auto"/>
                        </w:pPr>
                      </w:p>
                    </w:tc>
                  </w:tr>
                </w:tbl>
                <w:p w14:paraId="553439BE" w14:textId="77777777" w:rsidR="00E66E37" w:rsidRPr="00E66E37" w:rsidRDefault="00E66E37" w:rsidP="00E66E37">
                  <w:pPr>
                    <w:spacing w:before="20" w:after="20" w:line="1" w:lineRule="auto"/>
                  </w:pPr>
                </w:p>
              </w:tc>
            </w:tr>
            <w:tr w:rsidR="00E66E37" w:rsidRPr="00E66E37" w14:paraId="5A325691" w14:textId="77777777" w:rsidTr="00E66E37">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9AE55B7" w14:textId="77777777" w:rsidR="00E66E37" w:rsidRPr="00E66E37" w:rsidRDefault="00E66E37" w:rsidP="00E66E37">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E66E37" w:rsidRPr="00E66E37" w14:paraId="5DAEEF65" w14:textId="77777777" w:rsidTr="00E66E37">
                    <w:tc>
                      <w:tcPr>
                        <w:tcW w:w="615" w:type="dxa"/>
                        <w:tcMar>
                          <w:top w:w="0" w:type="dxa"/>
                          <w:left w:w="0" w:type="dxa"/>
                          <w:bottom w:w="0" w:type="dxa"/>
                          <w:right w:w="0" w:type="dxa"/>
                        </w:tcMar>
                      </w:tcPr>
                      <w:p w14:paraId="501B02E7"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BR</w:t>
                        </w:r>
                      </w:p>
                      <w:p w14:paraId="374B4550" w14:textId="77777777" w:rsidR="00E66E37" w:rsidRPr="00E66E37" w:rsidRDefault="00E66E37" w:rsidP="00E66E37">
                        <w:pPr>
                          <w:spacing w:before="20" w:after="20" w:line="1" w:lineRule="auto"/>
                        </w:pPr>
                      </w:p>
                    </w:tc>
                  </w:tr>
                </w:tbl>
                <w:p w14:paraId="1B22CDA9" w14:textId="77777777" w:rsidR="00E66E37" w:rsidRPr="00E66E37" w:rsidRDefault="00E66E37" w:rsidP="00E66E37">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1388950" w14:textId="77777777" w:rsidR="00E66E37" w:rsidRPr="00E66E37" w:rsidRDefault="00E66E37" w:rsidP="00E66E37">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E66E37" w:rsidRPr="00E66E37" w14:paraId="188A6C82" w14:textId="77777777" w:rsidTr="00E66E37">
                    <w:tc>
                      <w:tcPr>
                        <w:tcW w:w="465" w:type="dxa"/>
                        <w:tcMar>
                          <w:top w:w="0" w:type="dxa"/>
                          <w:left w:w="0" w:type="dxa"/>
                          <w:bottom w:w="0" w:type="dxa"/>
                          <w:right w:w="0" w:type="dxa"/>
                        </w:tcMar>
                      </w:tcPr>
                      <w:p w14:paraId="10F88F64"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TWV</w:t>
                        </w:r>
                      </w:p>
                      <w:p w14:paraId="2AA1B430" w14:textId="77777777" w:rsidR="00E66E37" w:rsidRPr="00E66E37" w:rsidRDefault="00E66E37" w:rsidP="00E66E37">
                        <w:pPr>
                          <w:spacing w:before="20" w:after="20" w:line="1" w:lineRule="auto"/>
                        </w:pPr>
                      </w:p>
                    </w:tc>
                  </w:tr>
                </w:tbl>
                <w:p w14:paraId="11716D41" w14:textId="77777777" w:rsidR="00E66E37" w:rsidRPr="00E66E37" w:rsidRDefault="00E66E37" w:rsidP="00E66E37">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77908AA" w14:textId="77777777" w:rsidR="00E66E37" w:rsidRPr="00E66E37" w:rsidRDefault="00E66E37" w:rsidP="00E66E37">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E66E37" w:rsidRPr="00E66E37" w14:paraId="71B77232" w14:textId="77777777" w:rsidTr="00E66E37">
                    <w:tc>
                      <w:tcPr>
                        <w:tcW w:w="930" w:type="dxa"/>
                        <w:tcMar>
                          <w:top w:w="0" w:type="dxa"/>
                          <w:left w:w="0" w:type="dxa"/>
                          <w:bottom w:w="0" w:type="dxa"/>
                          <w:right w:w="0" w:type="dxa"/>
                        </w:tcMar>
                      </w:tcPr>
                      <w:p w14:paraId="094E487D"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A</w:t>
                        </w:r>
                      </w:p>
                      <w:p w14:paraId="1B3F9803" w14:textId="77777777" w:rsidR="00E66E37" w:rsidRPr="00E66E37" w:rsidRDefault="00E66E37" w:rsidP="00E66E37">
                        <w:pPr>
                          <w:spacing w:before="20" w:after="20" w:line="1" w:lineRule="auto"/>
                        </w:pPr>
                      </w:p>
                    </w:tc>
                  </w:tr>
                </w:tbl>
                <w:p w14:paraId="25A4D077" w14:textId="77777777" w:rsidR="00E66E37" w:rsidRPr="00E66E37" w:rsidRDefault="00E66E37" w:rsidP="00E66E37">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EDE3913" w14:textId="77777777" w:rsidR="00E66E37" w:rsidRPr="00E66E37" w:rsidRDefault="00E66E37" w:rsidP="00E66E37">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E66E37" w:rsidRPr="00E66E37" w14:paraId="7DC776CD" w14:textId="77777777" w:rsidTr="00E66E37">
                    <w:tc>
                      <w:tcPr>
                        <w:tcW w:w="1395" w:type="dxa"/>
                        <w:tcMar>
                          <w:top w:w="0" w:type="dxa"/>
                          <w:left w:w="0" w:type="dxa"/>
                          <w:bottom w:w="0" w:type="dxa"/>
                          <w:right w:w="0" w:type="dxa"/>
                        </w:tcMar>
                      </w:tcPr>
                      <w:p w14:paraId="6E40718E"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TG/285/1</w:t>
                        </w:r>
                      </w:p>
                      <w:p w14:paraId="395144C1" w14:textId="77777777" w:rsidR="00E66E37" w:rsidRPr="00E66E37" w:rsidRDefault="00E66E37" w:rsidP="00E66E37">
                        <w:pPr>
                          <w:spacing w:before="20" w:after="20" w:line="1" w:lineRule="auto"/>
                        </w:pPr>
                      </w:p>
                    </w:tc>
                  </w:tr>
                </w:tbl>
                <w:p w14:paraId="68259CBE" w14:textId="77777777" w:rsidR="00E66E37" w:rsidRPr="00E66E37" w:rsidRDefault="00E66E37" w:rsidP="00E66E37">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5FB120C" w14:textId="77777777" w:rsidR="00E66E37" w:rsidRPr="00E66E37" w:rsidRDefault="00E66E37" w:rsidP="00E66E37">
                  <w:pPr>
                    <w:spacing w:before="20" w:after="20"/>
                    <w:rPr>
                      <w:rFonts w:eastAsia="Arial" w:cs="Arial"/>
                      <w:color w:val="000000"/>
                      <w:sz w:val="16"/>
                      <w:szCs w:val="16"/>
                    </w:rPr>
                  </w:pPr>
                  <w:r w:rsidRPr="00E66E37">
                    <w:rPr>
                      <w:rFonts w:eastAsia="Arial" w:cs="Arial"/>
                      <w:color w:val="000000"/>
                      <w:sz w:val="16"/>
                      <w:szCs w:val="16"/>
                    </w:rPr>
                    <w:t>E, F, G, S</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E66E37" w:rsidRPr="00E66E37" w14:paraId="43A811D3" w14:textId="77777777" w:rsidTr="00E66E37">
                    <w:tc>
                      <w:tcPr>
                        <w:tcW w:w="1425" w:type="dxa"/>
                        <w:tcMar>
                          <w:top w:w="0" w:type="dxa"/>
                          <w:left w:w="0" w:type="dxa"/>
                          <w:bottom w:w="0" w:type="dxa"/>
                          <w:right w:w="0" w:type="dxa"/>
                        </w:tcMar>
                      </w:tcPr>
                      <w:p w14:paraId="0BF014DA"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2013</w:t>
                        </w:r>
                      </w:p>
                      <w:p w14:paraId="145CB568" w14:textId="77777777" w:rsidR="00E66E37" w:rsidRPr="00E66E37" w:rsidRDefault="00E66E37" w:rsidP="00E66E37">
                        <w:pPr>
                          <w:spacing w:before="20" w:after="20" w:line="1" w:lineRule="auto"/>
                        </w:pPr>
                      </w:p>
                    </w:tc>
                  </w:tr>
                </w:tbl>
                <w:p w14:paraId="21C0AA97" w14:textId="77777777" w:rsidR="00E66E37" w:rsidRPr="00E66E37" w:rsidRDefault="00E66E37" w:rsidP="00E66E37">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75D1BA6" w14:textId="77777777" w:rsidR="00E66E37" w:rsidRPr="00E66E37" w:rsidRDefault="00E66E37" w:rsidP="00E66E37">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E66E37" w:rsidRPr="00E66E37" w14:paraId="32AD3187" w14:textId="77777777" w:rsidTr="00E66E37">
                    <w:tc>
                      <w:tcPr>
                        <w:tcW w:w="1470" w:type="dxa"/>
                        <w:tcMar>
                          <w:top w:w="0" w:type="dxa"/>
                          <w:left w:w="0" w:type="dxa"/>
                          <w:bottom w:w="0" w:type="dxa"/>
                          <w:right w:w="0" w:type="dxa"/>
                        </w:tcMar>
                      </w:tcPr>
                      <w:p w14:paraId="49FAA35E"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Coriander</w:t>
                        </w:r>
                      </w:p>
                      <w:p w14:paraId="2F5A34ED" w14:textId="77777777" w:rsidR="00E66E37" w:rsidRPr="00E66E37" w:rsidRDefault="00E66E37" w:rsidP="00E66E37">
                        <w:pPr>
                          <w:spacing w:before="20" w:after="20" w:line="1" w:lineRule="auto"/>
                          <w:jc w:val="left"/>
                        </w:pPr>
                      </w:p>
                    </w:tc>
                  </w:tr>
                </w:tbl>
                <w:p w14:paraId="3951E22F" w14:textId="77777777" w:rsidR="00E66E37" w:rsidRPr="00E66E37" w:rsidRDefault="00E66E37" w:rsidP="00E66E37">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55EEC42" w14:textId="77777777" w:rsidR="00E66E37" w:rsidRPr="00E66E37" w:rsidRDefault="00E66E37" w:rsidP="00E66E37">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E66E37" w:rsidRPr="00E66E37" w14:paraId="55D303AE" w14:textId="77777777" w:rsidTr="00E66E37">
                    <w:tc>
                      <w:tcPr>
                        <w:tcW w:w="1560" w:type="dxa"/>
                        <w:tcMar>
                          <w:top w:w="0" w:type="dxa"/>
                          <w:left w:w="0" w:type="dxa"/>
                          <w:bottom w:w="0" w:type="dxa"/>
                          <w:right w:w="0" w:type="dxa"/>
                        </w:tcMar>
                      </w:tcPr>
                      <w:p w14:paraId="759A68E1"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Coriandre</w:t>
                        </w:r>
                      </w:p>
                      <w:p w14:paraId="3FB675D3" w14:textId="77777777" w:rsidR="00E66E37" w:rsidRPr="00E66E37" w:rsidRDefault="00E66E37" w:rsidP="00E66E37">
                        <w:pPr>
                          <w:spacing w:before="20" w:after="20" w:line="1" w:lineRule="auto"/>
                          <w:jc w:val="left"/>
                        </w:pPr>
                      </w:p>
                    </w:tc>
                  </w:tr>
                </w:tbl>
                <w:p w14:paraId="1B4116DC" w14:textId="77777777" w:rsidR="00E66E37" w:rsidRPr="00E66E37" w:rsidRDefault="00E66E37" w:rsidP="00E66E37">
                  <w:pPr>
                    <w:spacing w:before="20" w:after="20" w:line="1" w:lineRule="auto"/>
                    <w:jc w:val="left"/>
                  </w:pP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B16B7EF" w14:textId="77777777" w:rsidR="00E66E37" w:rsidRPr="00E66E37" w:rsidRDefault="00E66E37" w:rsidP="00E66E37">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E66E37" w:rsidRPr="00E66E37" w14:paraId="48DD01EE" w14:textId="77777777" w:rsidTr="00E66E37">
                    <w:tc>
                      <w:tcPr>
                        <w:tcW w:w="1515" w:type="dxa"/>
                        <w:tcMar>
                          <w:top w:w="0" w:type="dxa"/>
                          <w:left w:w="0" w:type="dxa"/>
                          <w:bottom w:w="0" w:type="dxa"/>
                          <w:right w:w="0" w:type="dxa"/>
                        </w:tcMar>
                      </w:tcPr>
                      <w:p w14:paraId="219B26A4"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Koriander</w:t>
                        </w:r>
                      </w:p>
                      <w:p w14:paraId="58261ABF" w14:textId="77777777" w:rsidR="00E66E37" w:rsidRPr="00E66E37" w:rsidRDefault="00E66E37" w:rsidP="00E66E37">
                        <w:pPr>
                          <w:spacing w:before="20" w:after="20" w:line="1" w:lineRule="auto"/>
                          <w:jc w:val="left"/>
                        </w:pPr>
                      </w:p>
                    </w:tc>
                  </w:tr>
                </w:tbl>
                <w:p w14:paraId="619FDA8E" w14:textId="77777777" w:rsidR="00E66E37" w:rsidRPr="00E66E37" w:rsidRDefault="00E66E37" w:rsidP="00E66E37">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C906449" w14:textId="77777777" w:rsidR="00E66E37" w:rsidRPr="00E66E37" w:rsidRDefault="00E66E37" w:rsidP="00E66E37">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E66E37" w:rsidRPr="00E66E37" w14:paraId="5B15825A" w14:textId="77777777" w:rsidTr="00E66E37">
                    <w:tc>
                      <w:tcPr>
                        <w:tcW w:w="1740" w:type="dxa"/>
                        <w:tcMar>
                          <w:top w:w="0" w:type="dxa"/>
                          <w:left w:w="0" w:type="dxa"/>
                          <w:bottom w:w="0" w:type="dxa"/>
                          <w:right w:w="0" w:type="dxa"/>
                        </w:tcMar>
                      </w:tcPr>
                      <w:p w14:paraId="5A64112B"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Coriandro</w:t>
                        </w:r>
                      </w:p>
                      <w:p w14:paraId="4BF397DB" w14:textId="77777777" w:rsidR="00E66E37" w:rsidRPr="00E66E37" w:rsidRDefault="00E66E37" w:rsidP="00E66E37">
                        <w:pPr>
                          <w:spacing w:before="20" w:after="20" w:line="1" w:lineRule="auto"/>
                          <w:jc w:val="left"/>
                        </w:pPr>
                      </w:p>
                    </w:tc>
                  </w:tr>
                </w:tbl>
                <w:p w14:paraId="63368FB5" w14:textId="77777777" w:rsidR="00E66E37" w:rsidRPr="00E66E37" w:rsidRDefault="00E66E37" w:rsidP="00E66E37">
                  <w:pPr>
                    <w:spacing w:before="20" w:after="20" w:line="1" w:lineRule="auto"/>
                    <w:jc w:val="left"/>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F340ADD" w14:textId="77777777" w:rsidR="00E66E37" w:rsidRPr="00E66E37" w:rsidRDefault="00E66E37" w:rsidP="00E66E37">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E66E37" w:rsidRPr="00E66E37" w14:paraId="78BE2C7C" w14:textId="77777777" w:rsidTr="00E66E37">
                    <w:tc>
                      <w:tcPr>
                        <w:tcW w:w="2115" w:type="dxa"/>
                        <w:tcMar>
                          <w:top w:w="0" w:type="dxa"/>
                          <w:left w:w="0" w:type="dxa"/>
                          <w:bottom w:w="0" w:type="dxa"/>
                          <w:right w:w="0" w:type="dxa"/>
                        </w:tcMar>
                      </w:tcPr>
                      <w:p w14:paraId="4A91A0A5" w14:textId="77777777" w:rsidR="00E66E37" w:rsidRPr="00E66E37" w:rsidRDefault="00E66E37" w:rsidP="00E66E37">
                        <w:pPr>
                          <w:spacing w:before="20" w:after="20"/>
                          <w:jc w:val="left"/>
                          <w:rPr>
                            <w:rFonts w:cs="Arial"/>
                            <w:color w:val="000000"/>
                            <w:sz w:val="16"/>
                            <w:szCs w:val="16"/>
                          </w:rPr>
                        </w:pPr>
                        <w:r w:rsidRPr="00E66E37">
                          <w:rPr>
                            <w:rFonts w:cs="Arial"/>
                            <w:i/>
                            <w:iCs/>
                            <w:color w:val="000000"/>
                            <w:sz w:val="16"/>
                            <w:szCs w:val="16"/>
                          </w:rPr>
                          <w:t>Coriandrum sativum</w:t>
                        </w:r>
                        <w:r w:rsidRPr="00E66E37">
                          <w:rPr>
                            <w:rFonts w:cs="Arial"/>
                            <w:color w:val="000000"/>
                            <w:sz w:val="16"/>
                            <w:szCs w:val="16"/>
                          </w:rPr>
                          <w:t> L.</w:t>
                        </w:r>
                      </w:p>
                      <w:p w14:paraId="4FCCA40B" w14:textId="77777777" w:rsidR="00E66E37" w:rsidRPr="00E66E37" w:rsidRDefault="00E66E37" w:rsidP="00E66E37">
                        <w:pPr>
                          <w:spacing w:before="20" w:after="20" w:line="1" w:lineRule="auto"/>
                          <w:jc w:val="left"/>
                        </w:pPr>
                      </w:p>
                    </w:tc>
                  </w:tr>
                </w:tbl>
                <w:p w14:paraId="32BD7FDE" w14:textId="77777777" w:rsidR="00E66E37" w:rsidRPr="00E66E37" w:rsidRDefault="00E66E37" w:rsidP="00E66E37">
                  <w:pPr>
                    <w:spacing w:before="20" w:after="20" w:line="1" w:lineRule="auto"/>
                    <w:jc w:val="left"/>
                  </w:pPr>
                </w:p>
              </w:tc>
              <w:tc>
                <w:tcPr>
                  <w:tcW w:w="1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ADF3401" w14:textId="77777777" w:rsidR="00E66E37" w:rsidRPr="00E66E37" w:rsidRDefault="00E66E37" w:rsidP="00E66E37">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E66E37" w:rsidRPr="00E66E37" w14:paraId="1C11C68C" w14:textId="77777777" w:rsidTr="00E66E37">
                    <w:tc>
                      <w:tcPr>
                        <w:tcW w:w="1815" w:type="dxa"/>
                        <w:tcMar>
                          <w:top w:w="0" w:type="dxa"/>
                          <w:left w:w="0" w:type="dxa"/>
                          <w:bottom w:w="0" w:type="dxa"/>
                          <w:right w:w="0" w:type="dxa"/>
                        </w:tcMar>
                      </w:tcPr>
                      <w:p w14:paraId="4FDAC15C"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CORIA_SAT</w:t>
                        </w:r>
                      </w:p>
                      <w:p w14:paraId="1638CCB4" w14:textId="77777777" w:rsidR="00E66E37" w:rsidRPr="00E66E37" w:rsidRDefault="00E66E37" w:rsidP="00E66E37">
                        <w:pPr>
                          <w:spacing w:before="20" w:after="20" w:line="1" w:lineRule="auto"/>
                        </w:pPr>
                      </w:p>
                    </w:tc>
                  </w:tr>
                </w:tbl>
                <w:p w14:paraId="70FAA254" w14:textId="77777777" w:rsidR="00E66E37" w:rsidRPr="00E66E37" w:rsidRDefault="00E66E37" w:rsidP="00E66E37">
                  <w:pPr>
                    <w:spacing w:before="20" w:after="20" w:line="1" w:lineRule="auto"/>
                  </w:pPr>
                </w:p>
              </w:tc>
            </w:tr>
            <w:tr w:rsidR="00E66E37" w:rsidRPr="00E66E37" w14:paraId="642339CB" w14:textId="77777777" w:rsidTr="00E66E37">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82FE1CD" w14:textId="77777777" w:rsidR="00E66E37" w:rsidRPr="00E66E37" w:rsidRDefault="00E66E37" w:rsidP="00E66E37">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E66E37" w:rsidRPr="00E66E37" w14:paraId="3F2F618B" w14:textId="77777777" w:rsidTr="00E66E37">
                    <w:tc>
                      <w:tcPr>
                        <w:tcW w:w="615" w:type="dxa"/>
                        <w:tcMar>
                          <w:top w:w="0" w:type="dxa"/>
                          <w:left w:w="0" w:type="dxa"/>
                          <w:bottom w:w="0" w:type="dxa"/>
                          <w:right w:w="0" w:type="dxa"/>
                        </w:tcMar>
                      </w:tcPr>
                      <w:p w14:paraId="3FF6493E"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NZ</w:t>
                        </w:r>
                      </w:p>
                      <w:p w14:paraId="6664AC35" w14:textId="77777777" w:rsidR="00E66E37" w:rsidRPr="00E66E37" w:rsidRDefault="00E66E37" w:rsidP="00E66E37">
                        <w:pPr>
                          <w:spacing w:before="20" w:after="20" w:line="1" w:lineRule="auto"/>
                        </w:pPr>
                      </w:p>
                    </w:tc>
                  </w:tr>
                </w:tbl>
                <w:p w14:paraId="17BDE7BE" w14:textId="77777777" w:rsidR="00E66E37" w:rsidRPr="00E66E37" w:rsidRDefault="00E66E37" w:rsidP="00E66E37">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B701A1F" w14:textId="77777777" w:rsidR="00E66E37" w:rsidRPr="00E66E37" w:rsidRDefault="00E66E37" w:rsidP="00E66E37">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E66E37" w:rsidRPr="00E66E37" w14:paraId="53AB8811" w14:textId="77777777" w:rsidTr="00E66E37">
                    <w:tc>
                      <w:tcPr>
                        <w:tcW w:w="465" w:type="dxa"/>
                        <w:tcMar>
                          <w:top w:w="0" w:type="dxa"/>
                          <w:left w:w="0" w:type="dxa"/>
                          <w:bottom w:w="0" w:type="dxa"/>
                          <w:right w:w="0" w:type="dxa"/>
                        </w:tcMar>
                      </w:tcPr>
                      <w:p w14:paraId="46A6F6A5"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TWO</w:t>
                        </w:r>
                      </w:p>
                      <w:p w14:paraId="0E50FAA0" w14:textId="77777777" w:rsidR="00E66E37" w:rsidRPr="00E66E37" w:rsidRDefault="00E66E37" w:rsidP="00E66E37">
                        <w:pPr>
                          <w:spacing w:before="20" w:after="20" w:line="1" w:lineRule="auto"/>
                        </w:pPr>
                      </w:p>
                    </w:tc>
                  </w:tr>
                </w:tbl>
                <w:p w14:paraId="768FDA00" w14:textId="77777777" w:rsidR="00E66E37" w:rsidRPr="00E66E37" w:rsidRDefault="00E66E37" w:rsidP="00E66E37">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7AB2C70" w14:textId="77777777" w:rsidR="00E66E37" w:rsidRPr="00E66E37" w:rsidRDefault="00E66E37" w:rsidP="00E66E37">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E66E37" w:rsidRPr="00E66E37" w14:paraId="6B328AC8" w14:textId="77777777" w:rsidTr="00E66E37">
                    <w:tc>
                      <w:tcPr>
                        <w:tcW w:w="930" w:type="dxa"/>
                        <w:tcMar>
                          <w:top w:w="0" w:type="dxa"/>
                          <w:left w:w="0" w:type="dxa"/>
                          <w:bottom w:w="0" w:type="dxa"/>
                          <w:right w:w="0" w:type="dxa"/>
                        </w:tcMar>
                      </w:tcPr>
                      <w:p w14:paraId="4CD470AC"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A</w:t>
                        </w:r>
                      </w:p>
                      <w:p w14:paraId="0CF341DE" w14:textId="77777777" w:rsidR="00E66E37" w:rsidRPr="00E66E37" w:rsidRDefault="00E66E37" w:rsidP="00E66E37">
                        <w:pPr>
                          <w:spacing w:before="20" w:after="20" w:line="1" w:lineRule="auto"/>
                        </w:pPr>
                      </w:p>
                    </w:tc>
                  </w:tr>
                </w:tbl>
                <w:p w14:paraId="0D031026" w14:textId="77777777" w:rsidR="00E66E37" w:rsidRPr="00E66E37" w:rsidRDefault="00E66E37" w:rsidP="00E66E37">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98F2E16" w14:textId="77777777" w:rsidR="00E66E37" w:rsidRPr="00E66E37" w:rsidRDefault="00E66E37" w:rsidP="00E66E37">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E66E37" w:rsidRPr="00E66E37" w14:paraId="3553728B" w14:textId="77777777" w:rsidTr="00E66E37">
                    <w:tc>
                      <w:tcPr>
                        <w:tcW w:w="1395" w:type="dxa"/>
                        <w:tcMar>
                          <w:top w:w="0" w:type="dxa"/>
                          <w:left w:w="0" w:type="dxa"/>
                          <w:bottom w:w="0" w:type="dxa"/>
                          <w:right w:w="0" w:type="dxa"/>
                        </w:tcMar>
                      </w:tcPr>
                      <w:p w14:paraId="14E7E93F"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TG/286/1</w:t>
                        </w:r>
                      </w:p>
                      <w:p w14:paraId="1FEBD4E7" w14:textId="77777777" w:rsidR="00E66E37" w:rsidRPr="00E66E37" w:rsidRDefault="00E66E37" w:rsidP="00E66E37">
                        <w:pPr>
                          <w:spacing w:before="20" w:after="20" w:line="1" w:lineRule="auto"/>
                        </w:pPr>
                      </w:p>
                    </w:tc>
                  </w:tr>
                </w:tbl>
                <w:p w14:paraId="5D5E030E" w14:textId="77777777" w:rsidR="00E66E37" w:rsidRPr="00E66E37" w:rsidRDefault="00E66E37" w:rsidP="00E66E37">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AA811A4" w14:textId="77777777" w:rsidR="00E66E37" w:rsidRPr="00E66E37" w:rsidRDefault="00E66E37" w:rsidP="00E66E37">
                  <w:pPr>
                    <w:spacing w:before="20" w:after="20"/>
                    <w:rPr>
                      <w:rFonts w:eastAsia="Arial" w:cs="Arial"/>
                      <w:color w:val="000000"/>
                      <w:sz w:val="16"/>
                      <w:szCs w:val="16"/>
                    </w:rPr>
                  </w:pPr>
                  <w:r w:rsidRPr="00E66E37">
                    <w:rPr>
                      <w:rFonts w:eastAsia="Arial" w:cs="Arial"/>
                      <w:color w:val="000000"/>
                      <w:sz w:val="16"/>
                      <w:szCs w:val="16"/>
                    </w:rPr>
                    <w:t>E, F, G, S</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E66E37" w:rsidRPr="00E66E37" w14:paraId="2144B9FD" w14:textId="77777777" w:rsidTr="00E66E37">
                    <w:tc>
                      <w:tcPr>
                        <w:tcW w:w="1425" w:type="dxa"/>
                        <w:tcMar>
                          <w:top w:w="0" w:type="dxa"/>
                          <w:left w:w="0" w:type="dxa"/>
                          <w:bottom w:w="0" w:type="dxa"/>
                          <w:right w:w="0" w:type="dxa"/>
                        </w:tcMar>
                      </w:tcPr>
                      <w:p w14:paraId="1CB9AD74"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2013</w:t>
                        </w:r>
                      </w:p>
                      <w:p w14:paraId="1A3FEBC6" w14:textId="77777777" w:rsidR="00E66E37" w:rsidRPr="00E66E37" w:rsidRDefault="00E66E37" w:rsidP="00E66E37">
                        <w:pPr>
                          <w:spacing w:before="20" w:after="20" w:line="1" w:lineRule="auto"/>
                        </w:pPr>
                      </w:p>
                    </w:tc>
                  </w:tr>
                </w:tbl>
                <w:p w14:paraId="649FD515" w14:textId="77777777" w:rsidR="00E66E37" w:rsidRPr="00E66E37" w:rsidRDefault="00E66E37" w:rsidP="00E66E37">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2BE6CFB" w14:textId="77777777" w:rsidR="00E66E37" w:rsidRPr="00E66E37" w:rsidRDefault="00E66E37" w:rsidP="00E66E37">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E66E37" w:rsidRPr="00E66E37" w14:paraId="48F32FCE" w14:textId="77777777" w:rsidTr="00E66E37">
                    <w:tc>
                      <w:tcPr>
                        <w:tcW w:w="1470" w:type="dxa"/>
                        <w:tcMar>
                          <w:top w:w="0" w:type="dxa"/>
                          <w:left w:w="0" w:type="dxa"/>
                          <w:bottom w:w="0" w:type="dxa"/>
                          <w:right w:w="0" w:type="dxa"/>
                        </w:tcMar>
                      </w:tcPr>
                      <w:p w14:paraId="3E67B7AB"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Hebe</w:t>
                        </w:r>
                      </w:p>
                      <w:p w14:paraId="2BFDF6D6" w14:textId="77777777" w:rsidR="00E66E37" w:rsidRPr="00E66E37" w:rsidRDefault="00E66E37" w:rsidP="00E66E37">
                        <w:pPr>
                          <w:spacing w:before="20" w:after="20" w:line="1" w:lineRule="auto"/>
                          <w:jc w:val="left"/>
                        </w:pPr>
                      </w:p>
                    </w:tc>
                  </w:tr>
                </w:tbl>
                <w:p w14:paraId="347DD74A" w14:textId="77777777" w:rsidR="00E66E37" w:rsidRPr="00E66E37" w:rsidRDefault="00E66E37" w:rsidP="00E66E37">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AB90979" w14:textId="77777777" w:rsidR="00E66E37" w:rsidRPr="00E66E37" w:rsidRDefault="00E66E37" w:rsidP="00E66E37">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E66E37" w:rsidRPr="00E66E37" w14:paraId="1F7C9822" w14:textId="77777777" w:rsidTr="00E66E37">
                    <w:tc>
                      <w:tcPr>
                        <w:tcW w:w="1560" w:type="dxa"/>
                        <w:tcMar>
                          <w:top w:w="0" w:type="dxa"/>
                          <w:left w:w="0" w:type="dxa"/>
                          <w:bottom w:w="0" w:type="dxa"/>
                          <w:right w:w="0" w:type="dxa"/>
                        </w:tcMar>
                      </w:tcPr>
                      <w:p w14:paraId="07AD4DC3"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Véronique</w:t>
                        </w:r>
                      </w:p>
                      <w:p w14:paraId="1E8CED69" w14:textId="77777777" w:rsidR="00E66E37" w:rsidRPr="00E66E37" w:rsidRDefault="00E66E37" w:rsidP="00E66E37">
                        <w:pPr>
                          <w:spacing w:before="20" w:after="20" w:line="1" w:lineRule="auto"/>
                          <w:jc w:val="left"/>
                        </w:pPr>
                      </w:p>
                    </w:tc>
                  </w:tr>
                </w:tbl>
                <w:p w14:paraId="09E512AB" w14:textId="77777777" w:rsidR="00E66E37" w:rsidRPr="00E66E37" w:rsidRDefault="00E66E37" w:rsidP="00E66E37">
                  <w:pPr>
                    <w:spacing w:before="20" w:after="20" w:line="1" w:lineRule="auto"/>
                    <w:jc w:val="left"/>
                  </w:pP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409D415" w14:textId="77777777" w:rsidR="00E66E37" w:rsidRPr="00E66E37" w:rsidRDefault="00E66E37" w:rsidP="00E66E37">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E66E37" w:rsidRPr="00E66E37" w14:paraId="3DBD4DFD" w14:textId="77777777" w:rsidTr="00E66E37">
                    <w:tc>
                      <w:tcPr>
                        <w:tcW w:w="1515" w:type="dxa"/>
                        <w:tcMar>
                          <w:top w:w="0" w:type="dxa"/>
                          <w:left w:w="0" w:type="dxa"/>
                          <w:bottom w:w="0" w:type="dxa"/>
                          <w:right w:w="0" w:type="dxa"/>
                        </w:tcMar>
                      </w:tcPr>
                      <w:p w14:paraId="7819F8AD"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Strauchveronika</w:t>
                        </w:r>
                      </w:p>
                      <w:p w14:paraId="1765F6E4" w14:textId="77777777" w:rsidR="00E66E37" w:rsidRPr="00E66E37" w:rsidRDefault="00E66E37" w:rsidP="00E66E37">
                        <w:pPr>
                          <w:spacing w:before="20" w:after="20" w:line="1" w:lineRule="auto"/>
                          <w:jc w:val="left"/>
                        </w:pPr>
                      </w:p>
                    </w:tc>
                  </w:tr>
                </w:tbl>
                <w:p w14:paraId="2265AF7D" w14:textId="77777777" w:rsidR="00E66E37" w:rsidRPr="00E66E37" w:rsidRDefault="00E66E37" w:rsidP="00E66E37">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20A1A50" w14:textId="77777777" w:rsidR="00E66E37" w:rsidRPr="00E66E37" w:rsidRDefault="00E66E37" w:rsidP="00E66E37">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E66E37" w:rsidRPr="00E66E37" w14:paraId="071FBF24" w14:textId="77777777" w:rsidTr="00E66E37">
                    <w:tc>
                      <w:tcPr>
                        <w:tcW w:w="1740" w:type="dxa"/>
                        <w:tcMar>
                          <w:top w:w="0" w:type="dxa"/>
                          <w:left w:w="0" w:type="dxa"/>
                          <w:bottom w:w="0" w:type="dxa"/>
                          <w:right w:w="0" w:type="dxa"/>
                        </w:tcMar>
                      </w:tcPr>
                      <w:p w14:paraId="48A048FA"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Verónica</w:t>
                        </w:r>
                      </w:p>
                      <w:p w14:paraId="481C7776" w14:textId="77777777" w:rsidR="00E66E37" w:rsidRPr="00E66E37" w:rsidRDefault="00E66E37" w:rsidP="00E66E37">
                        <w:pPr>
                          <w:spacing w:before="20" w:after="20" w:line="1" w:lineRule="auto"/>
                          <w:jc w:val="left"/>
                        </w:pPr>
                      </w:p>
                    </w:tc>
                  </w:tr>
                </w:tbl>
                <w:p w14:paraId="67F47050" w14:textId="77777777" w:rsidR="00E66E37" w:rsidRPr="00E66E37" w:rsidRDefault="00E66E37" w:rsidP="00E66E37">
                  <w:pPr>
                    <w:spacing w:before="20" w:after="20" w:line="1" w:lineRule="auto"/>
                    <w:jc w:val="left"/>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7859BA9" w14:textId="77777777" w:rsidR="00E66E37" w:rsidRPr="00E66E37" w:rsidRDefault="00E66E37" w:rsidP="00E66E37">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E66E37" w:rsidRPr="00E66E37" w14:paraId="03251E48" w14:textId="77777777" w:rsidTr="00E66E37">
                    <w:tc>
                      <w:tcPr>
                        <w:tcW w:w="2115" w:type="dxa"/>
                        <w:tcMar>
                          <w:top w:w="0" w:type="dxa"/>
                          <w:left w:w="0" w:type="dxa"/>
                          <w:bottom w:w="0" w:type="dxa"/>
                          <w:right w:w="0" w:type="dxa"/>
                        </w:tcMar>
                      </w:tcPr>
                      <w:p w14:paraId="4BB159C4" w14:textId="77777777" w:rsidR="00E66E37" w:rsidRPr="00E66E37" w:rsidRDefault="00E66E37" w:rsidP="00E66E37">
                        <w:pPr>
                          <w:spacing w:before="20" w:after="20"/>
                          <w:jc w:val="left"/>
                          <w:rPr>
                            <w:rFonts w:cs="Arial"/>
                            <w:color w:val="000000"/>
                            <w:sz w:val="16"/>
                            <w:szCs w:val="16"/>
                          </w:rPr>
                        </w:pPr>
                        <w:r w:rsidRPr="00E66E37">
                          <w:rPr>
                            <w:rFonts w:cs="Arial"/>
                            <w:i/>
                            <w:iCs/>
                            <w:color w:val="000000"/>
                            <w:sz w:val="16"/>
                            <w:szCs w:val="16"/>
                          </w:rPr>
                          <w:t>Hebe</w:t>
                        </w:r>
                        <w:r w:rsidRPr="00E66E37">
                          <w:rPr>
                            <w:rFonts w:cs="Arial"/>
                            <w:color w:val="000000"/>
                            <w:sz w:val="16"/>
                            <w:szCs w:val="16"/>
                          </w:rPr>
                          <w:t> Comm. ex Juss.</w:t>
                        </w:r>
                      </w:p>
                      <w:p w14:paraId="6DCD96F5" w14:textId="77777777" w:rsidR="00E66E37" w:rsidRPr="00E66E37" w:rsidRDefault="00E66E37" w:rsidP="00E66E37">
                        <w:pPr>
                          <w:spacing w:before="20" w:after="20" w:line="1" w:lineRule="auto"/>
                          <w:jc w:val="left"/>
                        </w:pPr>
                      </w:p>
                    </w:tc>
                  </w:tr>
                </w:tbl>
                <w:p w14:paraId="42076B93" w14:textId="77777777" w:rsidR="00E66E37" w:rsidRPr="00E66E37" w:rsidRDefault="00E66E37" w:rsidP="00E66E37">
                  <w:pPr>
                    <w:spacing w:before="20" w:after="20" w:line="1" w:lineRule="auto"/>
                    <w:jc w:val="left"/>
                  </w:pPr>
                </w:p>
              </w:tc>
              <w:tc>
                <w:tcPr>
                  <w:tcW w:w="1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1B6C1D2" w14:textId="77777777" w:rsidR="00E66E37" w:rsidRPr="00E66E37" w:rsidRDefault="00E66E37" w:rsidP="00E66E37">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E66E37" w:rsidRPr="00E66E37" w14:paraId="73BCFD80" w14:textId="77777777" w:rsidTr="00E66E37">
                    <w:tc>
                      <w:tcPr>
                        <w:tcW w:w="1815" w:type="dxa"/>
                        <w:tcMar>
                          <w:top w:w="0" w:type="dxa"/>
                          <w:left w:w="0" w:type="dxa"/>
                          <w:bottom w:w="0" w:type="dxa"/>
                          <w:right w:w="0" w:type="dxa"/>
                        </w:tcMar>
                      </w:tcPr>
                      <w:p w14:paraId="4B36507B"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HEBEE</w:t>
                        </w:r>
                      </w:p>
                      <w:p w14:paraId="7DBA6B8D" w14:textId="77777777" w:rsidR="00E66E37" w:rsidRPr="00E66E37" w:rsidRDefault="00E66E37" w:rsidP="00E66E37">
                        <w:pPr>
                          <w:spacing w:before="20" w:after="20" w:line="1" w:lineRule="auto"/>
                        </w:pPr>
                      </w:p>
                    </w:tc>
                  </w:tr>
                </w:tbl>
                <w:p w14:paraId="34560C50" w14:textId="77777777" w:rsidR="00E66E37" w:rsidRPr="00E66E37" w:rsidRDefault="00E66E37" w:rsidP="00E66E37">
                  <w:pPr>
                    <w:spacing w:before="20" w:after="20" w:line="1" w:lineRule="auto"/>
                  </w:pPr>
                </w:p>
              </w:tc>
            </w:tr>
            <w:tr w:rsidR="00E66E37" w:rsidRPr="00E66E37" w14:paraId="6B7B8C7C" w14:textId="77777777" w:rsidTr="00E66E37">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66D0DB1" w14:textId="77777777" w:rsidR="00E66E37" w:rsidRPr="00E66E37" w:rsidRDefault="00E66E37" w:rsidP="00E66E37">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E66E37" w:rsidRPr="00E66E37" w14:paraId="64B9343C" w14:textId="77777777" w:rsidTr="00E66E37">
                    <w:tc>
                      <w:tcPr>
                        <w:tcW w:w="615" w:type="dxa"/>
                        <w:tcMar>
                          <w:top w:w="0" w:type="dxa"/>
                          <w:left w:w="0" w:type="dxa"/>
                          <w:bottom w:w="0" w:type="dxa"/>
                          <w:right w:w="0" w:type="dxa"/>
                        </w:tcMar>
                      </w:tcPr>
                      <w:p w14:paraId="10B31D30"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AU</w:t>
                        </w:r>
                      </w:p>
                      <w:p w14:paraId="427384C4" w14:textId="77777777" w:rsidR="00E66E37" w:rsidRPr="00E66E37" w:rsidRDefault="00E66E37" w:rsidP="00E66E37">
                        <w:pPr>
                          <w:spacing w:before="20" w:after="20" w:line="1" w:lineRule="auto"/>
                        </w:pPr>
                      </w:p>
                    </w:tc>
                  </w:tr>
                </w:tbl>
                <w:p w14:paraId="3015C441" w14:textId="77777777" w:rsidR="00E66E37" w:rsidRPr="00E66E37" w:rsidRDefault="00E66E37" w:rsidP="00E66E37">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E16BF04" w14:textId="77777777" w:rsidR="00E66E37" w:rsidRPr="00E66E37" w:rsidRDefault="00E66E37" w:rsidP="00E66E37">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E66E37" w:rsidRPr="00E66E37" w14:paraId="28B1D335" w14:textId="77777777" w:rsidTr="00E66E37">
                    <w:tc>
                      <w:tcPr>
                        <w:tcW w:w="465" w:type="dxa"/>
                        <w:tcMar>
                          <w:top w:w="0" w:type="dxa"/>
                          <w:left w:w="0" w:type="dxa"/>
                          <w:bottom w:w="0" w:type="dxa"/>
                          <w:right w:w="0" w:type="dxa"/>
                        </w:tcMar>
                      </w:tcPr>
                      <w:p w14:paraId="59AAC848"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TWO</w:t>
                        </w:r>
                      </w:p>
                      <w:p w14:paraId="07D2451B" w14:textId="77777777" w:rsidR="00E66E37" w:rsidRPr="00E66E37" w:rsidRDefault="00E66E37" w:rsidP="00E66E37">
                        <w:pPr>
                          <w:spacing w:before="20" w:after="20" w:line="1" w:lineRule="auto"/>
                        </w:pPr>
                      </w:p>
                    </w:tc>
                  </w:tr>
                </w:tbl>
                <w:p w14:paraId="49006D26" w14:textId="77777777" w:rsidR="00E66E37" w:rsidRPr="00E66E37" w:rsidRDefault="00E66E37" w:rsidP="00E66E37">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0681CED" w14:textId="77777777" w:rsidR="00E66E37" w:rsidRPr="00E66E37" w:rsidRDefault="00E66E37" w:rsidP="00E66E37">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E66E37" w:rsidRPr="00E66E37" w14:paraId="412195F0" w14:textId="77777777" w:rsidTr="00E66E37">
                    <w:tc>
                      <w:tcPr>
                        <w:tcW w:w="930" w:type="dxa"/>
                        <w:tcMar>
                          <w:top w:w="0" w:type="dxa"/>
                          <w:left w:w="0" w:type="dxa"/>
                          <w:bottom w:w="0" w:type="dxa"/>
                          <w:right w:w="0" w:type="dxa"/>
                        </w:tcMar>
                      </w:tcPr>
                      <w:p w14:paraId="252A8CF0"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A</w:t>
                        </w:r>
                      </w:p>
                      <w:p w14:paraId="6C6D88AF" w14:textId="77777777" w:rsidR="00E66E37" w:rsidRPr="00E66E37" w:rsidRDefault="00E66E37" w:rsidP="00E66E37">
                        <w:pPr>
                          <w:spacing w:before="20" w:after="20" w:line="1" w:lineRule="auto"/>
                        </w:pPr>
                      </w:p>
                    </w:tc>
                  </w:tr>
                </w:tbl>
                <w:p w14:paraId="4081F579" w14:textId="77777777" w:rsidR="00E66E37" w:rsidRPr="00E66E37" w:rsidRDefault="00E66E37" w:rsidP="00E66E37">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4B30244" w14:textId="77777777" w:rsidR="00E66E37" w:rsidRPr="00E66E37" w:rsidRDefault="00E66E37" w:rsidP="00E66E37">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E66E37" w:rsidRPr="00E66E37" w14:paraId="30126A8A" w14:textId="77777777" w:rsidTr="00E66E37">
                    <w:tc>
                      <w:tcPr>
                        <w:tcW w:w="1395" w:type="dxa"/>
                        <w:tcMar>
                          <w:top w:w="0" w:type="dxa"/>
                          <w:left w:w="0" w:type="dxa"/>
                          <w:bottom w:w="0" w:type="dxa"/>
                          <w:right w:w="0" w:type="dxa"/>
                        </w:tcMar>
                      </w:tcPr>
                      <w:p w14:paraId="726AC656"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TG/287/1</w:t>
                        </w:r>
                      </w:p>
                      <w:p w14:paraId="0547D711" w14:textId="77777777" w:rsidR="00E66E37" w:rsidRPr="00E66E37" w:rsidRDefault="00E66E37" w:rsidP="00E66E37">
                        <w:pPr>
                          <w:spacing w:before="20" w:after="20" w:line="1" w:lineRule="auto"/>
                        </w:pPr>
                      </w:p>
                    </w:tc>
                  </w:tr>
                </w:tbl>
                <w:p w14:paraId="4D8DEEEC" w14:textId="77777777" w:rsidR="00E66E37" w:rsidRPr="00E66E37" w:rsidRDefault="00E66E37" w:rsidP="00E66E37">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913B5D0" w14:textId="77777777" w:rsidR="00E66E37" w:rsidRPr="00E66E37" w:rsidRDefault="00E66E37" w:rsidP="00E66E37">
                  <w:pPr>
                    <w:spacing w:before="20" w:after="20"/>
                    <w:rPr>
                      <w:rFonts w:eastAsia="Arial" w:cs="Arial"/>
                      <w:color w:val="000000"/>
                      <w:sz w:val="16"/>
                      <w:szCs w:val="16"/>
                    </w:rPr>
                  </w:pPr>
                  <w:r w:rsidRPr="00E66E37">
                    <w:rPr>
                      <w:rFonts w:eastAsia="Arial" w:cs="Arial"/>
                      <w:color w:val="000000"/>
                      <w:sz w:val="16"/>
                      <w:szCs w:val="16"/>
                    </w:rPr>
                    <w:t>E, F, G, S</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E66E37" w:rsidRPr="00E66E37" w14:paraId="521DEDC6" w14:textId="77777777" w:rsidTr="00E66E37">
                    <w:tc>
                      <w:tcPr>
                        <w:tcW w:w="1425" w:type="dxa"/>
                        <w:tcMar>
                          <w:top w:w="0" w:type="dxa"/>
                          <w:left w:w="0" w:type="dxa"/>
                          <w:bottom w:w="0" w:type="dxa"/>
                          <w:right w:w="0" w:type="dxa"/>
                        </w:tcMar>
                      </w:tcPr>
                      <w:p w14:paraId="6432E3D9"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2013</w:t>
                        </w:r>
                      </w:p>
                      <w:p w14:paraId="0F5BDC45" w14:textId="77777777" w:rsidR="00E66E37" w:rsidRPr="00E66E37" w:rsidRDefault="00E66E37" w:rsidP="00E66E37">
                        <w:pPr>
                          <w:spacing w:before="20" w:after="20" w:line="1" w:lineRule="auto"/>
                        </w:pPr>
                      </w:p>
                    </w:tc>
                  </w:tr>
                </w:tbl>
                <w:p w14:paraId="6137B34C" w14:textId="77777777" w:rsidR="00E66E37" w:rsidRPr="00E66E37" w:rsidRDefault="00E66E37" w:rsidP="00E66E37">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0E659CE" w14:textId="77777777" w:rsidR="00E66E37" w:rsidRPr="00E66E37" w:rsidRDefault="00E66E37" w:rsidP="00E66E37">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E66E37" w:rsidRPr="00E66E37" w14:paraId="2AE4B3A3" w14:textId="77777777" w:rsidTr="00E66E37">
                    <w:tc>
                      <w:tcPr>
                        <w:tcW w:w="1470" w:type="dxa"/>
                        <w:tcMar>
                          <w:top w:w="0" w:type="dxa"/>
                          <w:left w:w="0" w:type="dxa"/>
                          <w:bottom w:w="0" w:type="dxa"/>
                          <w:right w:w="0" w:type="dxa"/>
                        </w:tcMar>
                      </w:tcPr>
                      <w:p w14:paraId="100FFC98"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Lomandra</w:t>
                        </w:r>
                      </w:p>
                      <w:p w14:paraId="505A1501" w14:textId="77777777" w:rsidR="00E66E37" w:rsidRPr="00E66E37" w:rsidRDefault="00E66E37" w:rsidP="00E66E37">
                        <w:pPr>
                          <w:spacing w:before="20" w:after="20" w:line="1" w:lineRule="auto"/>
                          <w:jc w:val="left"/>
                        </w:pPr>
                      </w:p>
                    </w:tc>
                  </w:tr>
                </w:tbl>
                <w:p w14:paraId="22CC39C0" w14:textId="77777777" w:rsidR="00E66E37" w:rsidRPr="00E66E37" w:rsidRDefault="00E66E37" w:rsidP="00E66E37">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FD043CF" w14:textId="77777777" w:rsidR="00E66E37" w:rsidRPr="00E66E37" w:rsidRDefault="00E66E37" w:rsidP="00E66E37">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E66E37" w:rsidRPr="00E66E37" w14:paraId="5103AD21" w14:textId="77777777" w:rsidTr="00E66E37">
                    <w:tc>
                      <w:tcPr>
                        <w:tcW w:w="1560" w:type="dxa"/>
                        <w:tcMar>
                          <w:top w:w="0" w:type="dxa"/>
                          <w:left w:w="0" w:type="dxa"/>
                          <w:bottom w:w="0" w:type="dxa"/>
                          <w:right w:w="0" w:type="dxa"/>
                        </w:tcMar>
                      </w:tcPr>
                      <w:p w14:paraId="43C6137F"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Lomandra</w:t>
                        </w:r>
                      </w:p>
                      <w:p w14:paraId="20E6CAED" w14:textId="77777777" w:rsidR="00E66E37" w:rsidRPr="00E66E37" w:rsidRDefault="00E66E37" w:rsidP="00E66E37">
                        <w:pPr>
                          <w:spacing w:before="20" w:after="20" w:line="1" w:lineRule="auto"/>
                          <w:jc w:val="left"/>
                        </w:pPr>
                      </w:p>
                    </w:tc>
                  </w:tr>
                </w:tbl>
                <w:p w14:paraId="1515AC53" w14:textId="77777777" w:rsidR="00E66E37" w:rsidRPr="00E66E37" w:rsidRDefault="00E66E37" w:rsidP="00E66E37">
                  <w:pPr>
                    <w:spacing w:before="20" w:after="20" w:line="1" w:lineRule="auto"/>
                    <w:jc w:val="left"/>
                  </w:pP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B809DC0" w14:textId="77777777" w:rsidR="00E66E37" w:rsidRPr="00E66E37" w:rsidRDefault="00E66E37" w:rsidP="00E66E37">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E66E37" w:rsidRPr="00E66E37" w14:paraId="07A82C8D" w14:textId="77777777" w:rsidTr="00E66E37">
                    <w:tc>
                      <w:tcPr>
                        <w:tcW w:w="1515" w:type="dxa"/>
                        <w:tcMar>
                          <w:top w:w="0" w:type="dxa"/>
                          <w:left w:w="0" w:type="dxa"/>
                          <w:bottom w:w="0" w:type="dxa"/>
                          <w:right w:w="0" w:type="dxa"/>
                        </w:tcMar>
                      </w:tcPr>
                      <w:p w14:paraId="1030D866"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Lomandra</w:t>
                        </w:r>
                      </w:p>
                      <w:p w14:paraId="3CEA6818" w14:textId="77777777" w:rsidR="00E66E37" w:rsidRPr="00E66E37" w:rsidRDefault="00E66E37" w:rsidP="00E66E37">
                        <w:pPr>
                          <w:spacing w:before="20" w:after="20" w:line="1" w:lineRule="auto"/>
                          <w:jc w:val="left"/>
                        </w:pPr>
                      </w:p>
                    </w:tc>
                  </w:tr>
                </w:tbl>
                <w:p w14:paraId="59C1C9CE" w14:textId="77777777" w:rsidR="00E66E37" w:rsidRPr="00E66E37" w:rsidRDefault="00E66E37" w:rsidP="00E66E37">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A67C098" w14:textId="77777777" w:rsidR="00E66E37" w:rsidRPr="00E66E37" w:rsidRDefault="00E66E37" w:rsidP="00E66E37">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E66E37" w:rsidRPr="00E66E37" w14:paraId="389D2FD5" w14:textId="77777777" w:rsidTr="00E66E37">
                    <w:tc>
                      <w:tcPr>
                        <w:tcW w:w="1740" w:type="dxa"/>
                        <w:tcMar>
                          <w:top w:w="0" w:type="dxa"/>
                          <w:left w:w="0" w:type="dxa"/>
                          <w:bottom w:w="0" w:type="dxa"/>
                          <w:right w:w="0" w:type="dxa"/>
                        </w:tcMar>
                      </w:tcPr>
                      <w:p w14:paraId="79548279"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Lomandra</w:t>
                        </w:r>
                      </w:p>
                      <w:p w14:paraId="3A1E5484" w14:textId="77777777" w:rsidR="00E66E37" w:rsidRPr="00E66E37" w:rsidRDefault="00E66E37" w:rsidP="00E66E37">
                        <w:pPr>
                          <w:spacing w:before="20" w:after="20" w:line="1" w:lineRule="auto"/>
                          <w:jc w:val="left"/>
                        </w:pPr>
                      </w:p>
                    </w:tc>
                  </w:tr>
                </w:tbl>
                <w:p w14:paraId="0140DD18" w14:textId="77777777" w:rsidR="00E66E37" w:rsidRPr="00E66E37" w:rsidRDefault="00E66E37" w:rsidP="00E66E37">
                  <w:pPr>
                    <w:spacing w:before="20" w:after="20" w:line="1" w:lineRule="auto"/>
                    <w:jc w:val="left"/>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06E859C" w14:textId="77777777" w:rsidR="00E66E37" w:rsidRPr="00E66E37" w:rsidRDefault="00E66E37" w:rsidP="00E66E37">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E66E37" w:rsidRPr="00E66E37" w14:paraId="50D3478D" w14:textId="77777777" w:rsidTr="00E66E37">
                    <w:tc>
                      <w:tcPr>
                        <w:tcW w:w="2115" w:type="dxa"/>
                        <w:tcMar>
                          <w:top w:w="0" w:type="dxa"/>
                          <w:left w:w="0" w:type="dxa"/>
                          <w:bottom w:w="0" w:type="dxa"/>
                          <w:right w:w="0" w:type="dxa"/>
                        </w:tcMar>
                      </w:tcPr>
                      <w:p w14:paraId="1B088BBD" w14:textId="77777777" w:rsidR="00E66E37" w:rsidRPr="00E66E37" w:rsidRDefault="00E66E37" w:rsidP="00E66E37">
                        <w:pPr>
                          <w:spacing w:before="20" w:after="20"/>
                          <w:jc w:val="left"/>
                          <w:rPr>
                            <w:rFonts w:cs="Arial"/>
                            <w:color w:val="000000"/>
                            <w:sz w:val="16"/>
                            <w:szCs w:val="16"/>
                          </w:rPr>
                        </w:pPr>
                        <w:r w:rsidRPr="00E66E37">
                          <w:rPr>
                            <w:rFonts w:cs="Arial"/>
                            <w:i/>
                            <w:iCs/>
                            <w:color w:val="000000"/>
                            <w:sz w:val="16"/>
                            <w:szCs w:val="16"/>
                          </w:rPr>
                          <w:t>Lomandra</w:t>
                        </w:r>
                        <w:r w:rsidRPr="00E66E37">
                          <w:rPr>
                            <w:rFonts w:cs="Arial"/>
                            <w:color w:val="000000"/>
                            <w:sz w:val="16"/>
                            <w:szCs w:val="16"/>
                          </w:rPr>
                          <w:t> Labill.</w:t>
                        </w:r>
                      </w:p>
                      <w:p w14:paraId="31E59D60" w14:textId="77777777" w:rsidR="00E66E37" w:rsidRPr="00E66E37" w:rsidRDefault="00E66E37" w:rsidP="00E66E37">
                        <w:pPr>
                          <w:spacing w:before="20" w:after="20" w:line="1" w:lineRule="auto"/>
                          <w:jc w:val="left"/>
                        </w:pPr>
                      </w:p>
                    </w:tc>
                  </w:tr>
                </w:tbl>
                <w:p w14:paraId="546CBBFC" w14:textId="77777777" w:rsidR="00E66E37" w:rsidRPr="00E66E37" w:rsidRDefault="00E66E37" w:rsidP="00E66E37">
                  <w:pPr>
                    <w:spacing w:before="20" w:after="20" w:line="1" w:lineRule="auto"/>
                    <w:jc w:val="left"/>
                  </w:pPr>
                </w:p>
              </w:tc>
              <w:tc>
                <w:tcPr>
                  <w:tcW w:w="1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A7486EA" w14:textId="77777777" w:rsidR="00E66E37" w:rsidRPr="00E66E37" w:rsidRDefault="00E66E37" w:rsidP="00E66E37">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E66E37" w:rsidRPr="00E66E37" w14:paraId="60F772BB" w14:textId="77777777" w:rsidTr="00E66E37">
                    <w:tc>
                      <w:tcPr>
                        <w:tcW w:w="1815" w:type="dxa"/>
                        <w:tcMar>
                          <w:top w:w="0" w:type="dxa"/>
                          <w:left w:w="0" w:type="dxa"/>
                          <w:bottom w:w="0" w:type="dxa"/>
                          <w:right w:w="0" w:type="dxa"/>
                        </w:tcMar>
                      </w:tcPr>
                      <w:p w14:paraId="1368AD15"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LOMAN</w:t>
                        </w:r>
                      </w:p>
                      <w:p w14:paraId="31C4AB96" w14:textId="77777777" w:rsidR="00E66E37" w:rsidRPr="00E66E37" w:rsidRDefault="00E66E37" w:rsidP="00E66E37">
                        <w:pPr>
                          <w:spacing w:before="20" w:after="20" w:line="1" w:lineRule="auto"/>
                        </w:pPr>
                      </w:p>
                    </w:tc>
                  </w:tr>
                </w:tbl>
                <w:p w14:paraId="0FF95697" w14:textId="77777777" w:rsidR="00E66E37" w:rsidRPr="00E66E37" w:rsidRDefault="00E66E37" w:rsidP="00E66E37">
                  <w:pPr>
                    <w:spacing w:before="20" w:after="20" w:line="1" w:lineRule="auto"/>
                  </w:pPr>
                </w:p>
              </w:tc>
            </w:tr>
            <w:tr w:rsidR="00E66E37" w:rsidRPr="00E66E37" w14:paraId="2588919C" w14:textId="77777777" w:rsidTr="00E66E37">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DC962A2" w14:textId="77777777" w:rsidR="00E66E37" w:rsidRPr="00E66E37" w:rsidRDefault="00E66E37" w:rsidP="00E66E37">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E66E37" w:rsidRPr="00E66E37" w14:paraId="00383A30" w14:textId="77777777" w:rsidTr="00E66E37">
                    <w:tc>
                      <w:tcPr>
                        <w:tcW w:w="615" w:type="dxa"/>
                        <w:tcMar>
                          <w:top w:w="0" w:type="dxa"/>
                          <w:left w:w="0" w:type="dxa"/>
                          <w:bottom w:w="0" w:type="dxa"/>
                          <w:right w:w="0" w:type="dxa"/>
                        </w:tcMar>
                      </w:tcPr>
                      <w:p w14:paraId="31D9EF24"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AU</w:t>
                        </w:r>
                      </w:p>
                      <w:p w14:paraId="10B80F86" w14:textId="77777777" w:rsidR="00E66E37" w:rsidRPr="00E66E37" w:rsidRDefault="00E66E37" w:rsidP="00E66E37">
                        <w:pPr>
                          <w:spacing w:before="20" w:after="20" w:line="1" w:lineRule="auto"/>
                        </w:pPr>
                      </w:p>
                    </w:tc>
                  </w:tr>
                </w:tbl>
                <w:p w14:paraId="081CE0E3" w14:textId="77777777" w:rsidR="00E66E37" w:rsidRPr="00E66E37" w:rsidRDefault="00E66E37" w:rsidP="00E66E37">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6EC26B4" w14:textId="77777777" w:rsidR="00E66E37" w:rsidRPr="00E66E37" w:rsidRDefault="00E66E37" w:rsidP="00E66E37">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E66E37" w:rsidRPr="00E66E37" w14:paraId="33E03D13" w14:textId="77777777" w:rsidTr="00E66E37">
                    <w:tc>
                      <w:tcPr>
                        <w:tcW w:w="465" w:type="dxa"/>
                        <w:tcMar>
                          <w:top w:w="0" w:type="dxa"/>
                          <w:left w:w="0" w:type="dxa"/>
                          <w:bottom w:w="0" w:type="dxa"/>
                          <w:right w:w="0" w:type="dxa"/>
                        </w:tcMar>
                      </w:tcPr>
                      <w:p w14:paraId="3C959F1F"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TWO</w:t>
                        </w:r>
                      </w:p>
                      <w:p w14:paraId="53064DB7" w14:textId="77777777" w:rsidR="00E66E37" w:rsidRPr="00E66E37" w:rsidRDefault="00E66E37" w:rsidP="00E66E37">
                        <w:pPr>
                          <w:spacing w:before="20" w:after="20" w:line="1" w:lineRule="auto"/>
                        </w:pPr>
                      </w:p>
                    </w:tc>
                  </w:tr>
                </w:tbl>
                <w:p w14:paraId="3C93C257" w14:textId="77777777" w:rsidR="00E66E37" w:rsidRPr="00E66E37" w:rsidRDefault="00E66E37" w:rsidP="00E66E37">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B93658A" w14:textId="77777777" w:rsidR="00E66E37" w:rsidRPr="00E66E37" w:rsidRDefault="00E66E37" w:rsidP="00E66E37">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E66E37" w:rsidRPr="00E66E37" w14:paraId="7236F4B9" w14:textId="77777777" w:rsidTr="00E66E37">
                    <w:tc>
                      <w:tcPr>
                        <w:tcW w:w="930" w:type="dxa"/>
                        <w:tcMar>
                          <w:top w:w="0" w:type="dxa"/>
                          <w:left w:w="0" w:type="dxa"/>
                          <w:bottom w:w="0" w:type="dxa"/>
                          <w:right w:w="0" w:type="dxa"/>
                        </w:tcMar>
                      </w:tcPr>
                      <w:p w14:paraId="30AB221F"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A</w:t>
                        </w:r>
                      </w:p>
                      <w:p w14:paraId="3048C193" w14:textId="77777777" w:rsidR="00E66E37" w:rsidRPr="00E66E37" w:rsidRDefault="00E66E37" w:rsidP="00E66E37">
                        <w:pPr>
                          <w:spacing w:before="20" w:after="20" w:line="1" w:lineRule="auto"/>
                        </w:pPr>
                      </w:p>
                    </w:tc>
                  </w:tr>
                </w:tbl>
                <w:p w14:paraId="4157529F" w14:textId="77777777" w:rsidR="00E66E37" w:rsidRPr="00E66E37" w:rsidRDefault="00E66E37" w:rsidP="00E66E37">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E096984" w14:textId="77777777" w:rsidR="00E66E37" w:rsidRPr="00E66E37" w:rsidRDefault="00E66E37" w:rsidP="00E66E37">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E66E37" w:rsidRPr="00E66E37" w14:paraId="21AFFB7D" w14:textId="77777777" w:rsidTr="00E66E37">
                    <w:tc>
                      <w:tcPr>
                        <w:tcW w:w="1395" w:type="dxa"/>
                        <w:tcMar>
                          <w:top w:w="0" w:type="dxa"/>
                          <w:left w:w="0" w:type="dxa"/>
                          <w:bottom w:w="0" w:type="dxa"/>
                          <w:right w:w="0" w:type="dxa"/>
                        </w:tcMar>
                      </w:tcPr>
                      <w:p w14:paraId="5A21B8EE"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TG/288/1 Rev.</w:t>
                        </w:r>
                      </w:p>
                      <w:p w14:paraId="5AC06358" w14:textId="77777777" w:rsidR="00E66E37" w:rsidRPr="00E66E37" w:rsidRDefault="00E66E37" w:rsidP="00E66E37">
                        <w:pPr>
                          <w:spacing w:before="20" w:after="20" w:line="1" w:lineRule="auto"/>
                        </w:pPr>
                      </w:p>
                    </w:tc>
                  </w:tr>
                </w:tbl>
                <w:p w14:paraId="774FC00D" w14:textId="77777777" w:rsidR="00E66E37" w:rsidRPr="00E66E37" w:rsidRDefault="00E66E37" w:rsidP="00E66E37">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987A42A" w14:textId="77777777" w:rsidR="00E66E37" w:rsidRPr="00E66E37" w:rsidRDefault="00E66E37" w:rsidP="00E66E37">
                  <w:pPr>
                    <w:spacing w:before="20" w:after="20"/>
                    <w:rPr>
                      <w:rFonts w:eastAsia="Arial" w:cs="Arial"/>
                      <w:color w:val="000000"/>
                      <w:sz w:val="16"/>
                      <w:szCs w:val="16"/>
                    </w:rPr>
                  </w:pPr>
                  <w:r w:rsidRPr="00E66E37">
                    <w:rPr>
                      <w:rFonts w:eastAsia="Arial" w:cs="Arial"/>
                      <w:color w:val="000000"/>
                      <w:sz w:val="16"/>
                      <w:szCs w:val="16"/>
                    </w:rPr>
                    <w:t>E, F, G, S</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E66E37" w:rsidRPr="00E66E37" w14:paraId="31C6FE37" w14:textId="77777777" w:rsidTr="00E66E37">
                    <w:tc>
                      <w:tcPr>
                        <w:tcW w:w="1425" w:type="dxa"/>
                        <w:tcMar>
                          <w:top w:w="0" w:type="dxa"/>
                          <w:left w:w="0" w:type="dxa"/>
                          <w:bottom w:w="0" w:type="dxa"/>
                          <w:right w:w="0" w:type="dxa"/>
                        </w:tcMar>
                      </w:tcPr>
                      <w:p w14:paraId="73B1B965"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2017</w:t>
                        </w:r>
                      </w:p>
                      <w:p w14:paraId="0422453E" w14:textId="77777777" w:rsidR="00E66E37" w:rsidRPr="00E66E37" w:rsidRDefault="00E66E37" w:rsidP="00E66E37">
                        <w:pPr>
                          <w:spacing w:before="20" w:after="20" w:line="1" w:lineRule="auto"/>
                        </w:pPr>
                      </w:p>
                    </w:tc>
                  </w:tr>
                </w:tbl>
                <w:p w14:paraId="3A1361A4" w14:textId="77777777" w:rsidR="00E66E37" w:rsidRPr="00E66E37" w:rsidRDefault="00E66E37" w:rsidP="00E66E37">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495AC5E" w14:textId="77777777" w:rsidR="00E66E37" w:rsidRPr="00E66E37" w:rsidRDefault="00E66E37" w:rsidP="00E66E37">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E66E37" w:rsidRPr="00E66E37" w14:paraId="7A2E4CF5" w14:textId="77777777" w:rsidTr="00E66E37">
                    <w:tc>
                      <w:tcPr>
                        <w:tcW w:w="1470" w:type="dxa"/>
                        <w:tcMar>
                          <w:top w:w="0" w:type="dxa"/>
                          <w:left w:w="0" w:type="dxa"/>
                          <w:bottom w:w="0" w:type="dxa"/>
                          <w:right w:w="0" w:type="dxa"/>
                        </w:tcMar>
                      </w:tcPr>
                      <w:p w14:paraId="4D02592E"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Dianella</w:t>
                        </w:r>
                      </w:p>
                      <w:p w14:paraId="6E241B0A" w14:textId="77777777" w:rsidR="00E66E37" w:rsidRPr="00E66E37" w:rsidRDefault="00E66E37" w:rsidP="00E66E37">
                        <w:pPr>
                          <w:spacing w:before="20" w:after="20" w:line="1" w:lineRule="auto"/>
                          <w:jc w:val="left"/>
                        </w:pPr>
                      </w:p>
                    </w:tc>
                  </w:tr>
                </w:tbl>
                <w:p w14:paraId="5D4B5CCC" w14:textId="77777777" w:rsidR="00E66E37" w:rsidRPr="00E66E37" w:rsidRDefault="00E66E37" w:rsidP="00E66E37">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F33D973" w14:textId="77777777" w:rsidR="00E66E37" w:rsidRPr="00E66E37" w:rsidRDefault="00E66E37" w:rsidP="00E66E37">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E66E37" w:rsidRPr="00E66E37" w14:paraId="66258F79" w14:textId="77777777" w:rsidTr="00E66E37">
                    <w:tc>
                      <w:tcPr>
                        <w:tcW w:w="1560" w:type="dxa"/>
                        <w:tcMar>
                          <w:top w:w="0" w:type="dxa"/>
                          <w:left w:w="0" w:type="dxa"/>
                          <w:bottom w:w="0" w:type="dxa"/>
                          <w:right w:w="0" w:type="dxa"/>
                        </w:tcMar>
                      </w:tcPr>
                      <w:p w14:paraId="7329D45C"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Dianella</w:t>
                        </w:r>
                      </w:p>
                      <w:p w14:paraId="26C4C77B" w14:textId="77777777" w:rsidR="00E66E37" w:rsidRPr="00E66E37" w:rsidRDefault="00E66E37" w:rsidP="00E66E37">
                        <w:pPr>
                          <w:spacing w:before="20" w:after="20" w:line="1" w:lineRule="auto"/>
                          <w:jc w:val="left"/>
                        </w:pPr>
                      </w:p>
                    </w:tc>
                  </w:tr>
                </w:tbl>
                <w:p w14:paraId="49FE1456" w14:textId="77777777" w:rsidR="00E66E37" w:rsidRPr="00E66E37" w:rsidRDefault="00E66E37" w:rsidP="00E66E37">
                  <w:pPr>
                    <w:spacing w:before="20" w:after="20" w:line="1" w:lineRule="auto"/>
                    <w:jc w:val="left"/>
                  </w:pP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35EF8FD" w14:textId="77777777" w:rsidR="00E66E37" w:rsidRPr="00E66E37" w:rsidRDefault="00E66E37" w:rsidP="00E66E37">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E66E37" w:rsidRPr="00E66E37" w14:paraId="0BFDD31D" w14:textId="77777777" w:rsidTr="00E66E37">
                    <w:tc>
                      <w:tcPr>
                        <w:tcW w:w="1515" w:type="dxa"/>
                        <w:tcMar>
                          <w:top w:w="0" w:type="dxa"/>
                          <w:left w:w="0" w:type="dxa"/>
                          <w:bottom w:w="0" w:type="dxa"/>
                          <w:right w:w="0" w:type="dxa"/>
                        </w:tcMar>
                      </w:tcPr>
                      <w:p w14:paraId="5D82E244"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Flachslilie, Dianella</w:t>
                        </w:r>
                      </w:p>
                      <w:p w14:paraId="012F3B2D" w14:textId="77777777" w:rsidR="00E66E37" w:rsidRPr="00E66E37" w:rsidRDefault="00E66E37" w:rsidP="00E66E37">
                        <w:pPr>
                          <w:spacing w:before="20" w:after="20" w:line="1" w:lineRule="auto"/>
                          <w:jc w:val="left"/>
                        </w:pPr>
                      </w:p>
                    </w:tc>
                  </w:tr>
                </w:tbl>
                <w:p w14:paraId="2398C7FE" w14:textId="77777777" w:rsidR="00E66E37" w:rsidRPr="00E66E37" w:rsidRDefault="00E66E37" w:rsidP="00E66E37">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73D330E" w14:textId="77777777" w:rsidR="00E66E37" w:rsidRPr="00E66E37" w:rsidRDefault="00E66E37" w:rsidP="00E66E37">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E66E37" w:rsidRPr="00E66E37" w14:paraId="4413BF87" w14:textId="77777777" w:rsidTr="00E66E37">
                    <w:tc>
                      <w:tcPr>
                        <w:tcW w:w="1740" w:type="dxa"/>
                        <w:tcMar>
                          <w:top w:w="0" w:type="dxa"/>
                          <w:left w:w="0" w:type="dxa"/>
                          <w:bottom w:w="0" w:type="dxa"/>
                          <w:right w:w="0" w:type="dxa"/>
                        </w:tcMar>
                      </w:tcPr>
                      <w:p w14:paraId="41DC5EC4"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Dianella</w:t>
                        </w:r>
                      </w:p>
                      <w:p w14:paraId="3E2C49B0" w14:textId="77777777" w:rsidR="00E66E37" w:rsidRPr="00E66E37" w:rsidRDefault="00E66E37" w:rsidP="00E66E37">
                        <w:pPr>
                          <w:spacing w:before="20" w:after="20" w:line="1" w:lineRule="auto"/>
                          <w:jc w:val="left"/>
                        </w:pPr>
                      </w:p>
                    </w:tc>
                  </w:tr>
                </w:tbl>
                <w:p w14:paraId="44A768AC" w14:textId="77777777" w:rsidR="00E66E37" w:rsidRPr="00E66E37" w:rsidRDefault="00E66E37" w:rsidP="00E66E37">
                  <w:pPr>
                    <w:spacing w:before="20" w:after="20" w:line="1" w:lineRule="auto"/>
                    <w:jc w:val="left"/>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5676506" w14:textId="77777777" w:rsidR="00E66E37" w:rsidRPr="00E66E37" w:rsidRDefault="00E66E37" w:rsidP="00E66E37">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E66E37" w:rsidRPr="00E66E37" w14:paraId="69FE544C" w14:textId="77777777" w:rsidTr="00E66E37">
                    <w:tc>
                      <w:tcPr>
                        <w:tcW w:w="2115" w:type="dxa"/>
                        <w:tcMar>
                          <w:top w:w="0" w:type="dxa"/>
                          <w:left w:w="0" w:type="dxa"/>
                          <w:bottom w:w="0" w:type="dxa"/>
                          <w:right w:w="0" w:type="dxa"/>
                        </w:tcMar>
                      </w:tcPr>
                      <w:p w14:paraId="4A9B8F84" w14:textId="77777777" w:rsidR="00E66E37" w:rsidRPr="00E66E37" w:rsidRDefault="00E66E37" w:rsidP="00E66E37">
                        <w:pPr>
                          <w:spacing w:before="20" w:after="20"/>
                          <w:jc w:val="left"/>
                          <w:rPr>
                            <w:rFonts w:cs="Arial"/>
                            <w:color w:val="000000"/>
                            <w:sz w:val="16"/>
                            <w:szCs w:val="16"/>
                          </w:rPr>
                        </w:pPr>
                        <w:r w:rsidRPr="00E66E37">
                          <w:rPr>
                            <w:rFonts w:cs="Arial"/>
                            <w:i/>
                            <w:iCs/>
                            <w:color w:val="000000"/>
                            <w:sz w:val="16"/>
                            <w:szCs w:val="16"/>
                          </w:rPr>
                          <w:t>Dianella</w:t>
                        </w:r>
                        <w:r w:rsidRPr="00E66E37">
                          <w:rPr>
                            <w:rFonts w:cs="Arial"/>
                            <w:color w:val="000000"/>
                            <w:sz w:val="16"/>
                            <w:szCs w:val="16"/>
                          </w:rPr>
                          <w:t> Lam. ex Juss.</w:t>
                        </w:r>
                      </w:p>
                      <w:p w14:paraId="4CDD89DA" w14:textId="77777777" w:rsidR="00E66E37" w:rsidRPr="00E66E37" w:rsidRDefault="00E66E37" w:rsidP="00E66E37">
                        <w:pPr>
                          <w:spacing w:before="20" w:after="20" w:line="1" w:lineRule="auto"/>
                          <w:jc w:val="left"/>
                        </w:pPr>
                      </w:p>
                    </w:tc>
                  </w:tr>
                </w:tbl>
                <w:p w14:paraId="5CF4DB39" w14:textId="77777777" w:rsidR="00E66E37" w:rsidRPr="00E66E37" w:rsidRDefault="00E66E37" w:rsidP="00E66E37">
                  <w:pPr>
                    <w:spacing w:before="20" w:after="20" w:line="1" w:lineRule="auto"/>
                    <w:jc w:val="left"/>
                  </w:pPr>
                </w:p>
              </w:tc>
              <w:tc>
                <w:tcPr>
                  <w:tcW w:w="1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88AFDF6" w14:textId="77777777" w:rsidR="00E66E37" w:rsidRPr="00E66E37" w:rsidRDefault="00E66E37" w:rsidP="00E66E37">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E66E37" w:rsidRPr="00E66E37" w14:paraId="15FCE986" w14:textId="77777777" w:rsidTr="00E66E37">
                    <w:tc>
                      <w:tcPr>
                        <w:tcW w:w="1815" w:type="dxa"/>
                        <w:tcMar>
                          <w:top w:w="0" w:type="dxa"/>
                          <w:left w:w="0" w:type="dxa"/>
                          <w:bottom w:w="0" w:type="dxa"/>
                          <w:right w:w="0" w:type="dxa"/>
                        </w:tcMar>
                      </w:tcPr>
                      <w:p w14:paraId="473DA18E"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DIANE</w:t>
                        </w:r>
                      </w:p>
                      <w:p w14:paraId="226BA09A" w14:textId="77777777" w:rsidR="00E66E37" w:rsidRPr="00E66E37" w:rsidRDefault="00E66E37" w:rsidP="00E66E37">
                        <w:pPr>
                          <w:spacing w:before="20" w:after="20" w:line="1" w:lineRule="auto"/>
                        </w:pPr>
                      </w:p>
                    </w:tc>
                  </w:tr>
                </w:tbl>
                <w:p w14:paraId="2297684A" w14:textId="77777777" w:rsidR="00E66E37" w:rsidRPr="00E66E37" w:rsidRDefault="00E66E37" w:rsidP="00E66E37">
                  <w:pPr>
                    <w:spacing w:before="20" w:after="20" w:line="1" w:lineRule="auto"/>
                  </w:pPr>
                </w:p>
              </w:tc>
            </w:tr>
            <w:tr w:rsidR="00E66E37" w:rsidRPr="00E66E37" w14:paraId="5FDAA4AD" w14:textId="77777777" w:rsidTr="00E66E37">
              <w:trPr>
                <w:trHeight w:hRule="exact" w:val="942"/>
              </w:trPr>
              <w:tc>
                <w:tcPr>
                  <w:tcW w:w="614"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0346E664" w14:textId="77777777" w:rsidR="00E66E37" w:rsidRPr="00E66E37" w:rsidRDefault="00E66E37" w:rsidP="00E66E37">
                  <w:pPr>
                    <w:spacing w:before="20" w:after="20"/>
                    <w:jc w:val="left"/>
                  </w:pPr>
                  <w:r w:rsidRPr="00E66E37">
                    <w:rPr>
                      <w:rFonts w:eastAsia="Arial" w:cs="Arial"/>
                      <w:color w:val="000000"/>
                      <w:sz w:val="16"/>
                      <w:szCs w:val="16"/>
                      <w:shd w:val="clear" w:color="auto" w:fill="CACACA"/>
                    </w:rPr>
                    <w:t>**</w:t>
                  </w:r>
                </w:p>
              </w:tc>
              <w:tc>
                <w:tcPr>
                  <w:tcW w:w="456"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52014033" w14:textId="77777777" w:rsidR="00E66E37" w:rsidRPr="00E66E37" w:rsidRDefault="00E66E37" w:rsidP="00E66E37">
                  <w:pPr>
                    <w:spacing w:before="20" w:after="20"/>
                    <w:jc w:val="left"/>
                  </w:pPr>
                  <w:r w:rsidRPr="00E66E37">
                    <w:rPr>
                      <w:rFonts w:eastAsia="Arial" w:cs="Arial"/>
                      <w:color w:val="000000"/>
                      <w:sz w:val="16"/>
                      <w:szCs w:val="16"/>
                      <w:shd w:val="clear" w:color="auto" w:fill="CACACA"/>
                    </w:rPr>
                    <w:t>TWP</w:t>
                  </w:r>
                </w:p>
              </w:tc>
              <w:tc>
                <w:tcPr>
                  <w:tcW w:w="928"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1508D560" w14:textId="77777777" w:rsidR="00E66E37" w:rsidRPr="00E66E37" w:rsidRDefault="00E66E37" w:rsidP="00E66E37">
                  <w:pPr>
                    <w:spacing w:before="20" w:after="20"/>
                    <w:jc w:val="left"/>
                    <w:rPr>
                      <w:rFonts w:eastAsia="Arial" w:cs="Arial"/>
                      <w:color w:val="000000"/>
                      <w:sz w:val="16"/>
                      <w:szCs w:val="16"/>
                    </w:rPr>
                  </w:pPr>
                  <w:r w:rsidRPr="00E66E37">
                    <w:rPr>
                      <w:rFonts w:eastAsia="Arial" w:cs="Arial"/>
                      <w:color w:val="000000"/>
                      <w:sz w:val="16"/>
                      <w:szCs w:val="16"/>
                    </w:rPr>
                    <w:t xml:space="preserve">Status </w:t>
                  </w:r>
                  <w:r w:rsidRPr="00E66E37">
                    <w:rPr>
                      <w:rFonts w:eastAsia="Arial" w:cs="Arial"/>
                      <w:color w:val="000000"/>
                      <w:sz w:val="16"/>
                      <w:szCs w:val="16"/>
                    </w:rPr>
                    <w:br/>
                    <w:t xml:space="preserve">État </w:t>
                  </w:r>
                  <w:r w:rsidRPr="00E66E37">
                    <w:rPr>
                      <w:rFonts w:eastAsia="Arial" w:cs="Arial"/>
                      <w:color w:val="000000"/>
                      <w:sz w:val="16"/>
                      <w:szCs w:val="16"/>
                    </w:rPr>
                    <w:br/>
                    <w:t xml:space="preserve">Zustand </w:t>
                  </w:r>
                  <w:r w:rsidRPr="00E66E37">
                    <w:rPr>
                      <w:rFonts w:eastAsia="Arial" w:cs="Arial"/>
                      <w:color w:val="000000"/>
                      <w:sz w:val="16"/>
                      <w:szCs w:val="16"/>
                    </w:rPr>
                    <w:br/>
                    <w:t>Estado</w:t>
                  </w:r>
                </w:p>
              </w:tc>
              <w:tc>
                <w:tcPr>
                  <w:tcW w:w="1404"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0EEE7D20" w14:textId="77777777" w:rsidR="00E66E37" w:rsidRPr="00E66E37" w:rsidRDefault="00E66E37" w:rsidP="00E66E37">
                  <w:pPr>
                    <w:spacing w:before="20" w:after="20"/>
                    <w:jc w:val="left"/>
                    <w:rPr>
                      <w:rFonts w:eastAsia="Arial" w:cs="Arial"/>
                      <w:color w:val="000000"/>
                      <w:sz w:val="16"/>
                      <w:szCs w:val="16"/>
                    </w:rPr>
                  </w:pPr>
                  <w:r w:rsidRPr="00E66E37">
                    <w:rPr>
                      <w:rFonts w:eastAsia="Arial" w:cs="Arial"/>
                      <w:color w:val="000000"/>
                      <w:sz w:val="16"/>
                      <w:szCs w:val="16"/>
                      <w:lang w:val="fr-CH"/>
                    </w:rPr>
                    <w:t xml:space="preserve">Document No. </w:t>
                  </w:r>
                  <w:r w:rsidRPr="00E66E37">
                    <w:rPr>
                      <w:rFonts w:eastAsia="Arial" w:cs="Arial"/>
                      <w:color w:val="000000"/>
                      <w:sz w:val="16"/>
                      <w:szCs w:val="16"/>
                      <w:lang w:val="fr-CH"/>
                    </w:rPr>
                    <w:br/>
                    <w:t xml:space="preserve">No. du document </w:t>
                  </w:r>
                  <w:r w:rsidRPr="00E66E37">
                    <w:rPr>
                      <w:rFonts w:eastAsia="Arial" w:cs="Arial"/>
                      <w:color w:val="000000"/>
                      <w:sz w:val="16"/>
                      <w:szCs w:val="16"/>
                      <w:lang w:val="fr-CH"/>
                    </w:rPr>
                    <w:br/>
                    <w:t xml:space="preserve">Dokument-Nr. </w:t>
                  </w:r>
                  <w:r w:rsidRPr="00E66E37">
                    <w:rPr>
                      <w:rFonts w:eastAsia="Arial" w:cs="Arial"/>
                      <w:color w:val="000000"/>
                      <w:sz w:val="16"/>
                      <w:szCs w:val="16"/>
                      <w:lang w:val="fr-CH"/>
                    </w:rPr>
                    <w:br/>
                  </w:r>
                  <w:r w:rsidRPr="00E66E37">
                    <w:rPr>
                      <w:rFonts w:eastAsia="Arial" w:cs="Arial"/>
                      <w:color w:val="000000"/>
                      <w:sz w:val="16"/>
                      <w:szCs w:val="16"/>
                    </w:rPr>
                    <w:t>No del documento</w:t>
                  </w:r>
                </w:p>
              </w:tc>
              <w:tc>
                <w:tcPr>
                  <w:tcW w:w="932"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6E42DF68" w14:textId="77777777" w:rsidR="00E66E37" w:rsidRPr="00E66E37" w:rsidRDefault="00E66E37" w:rsidP="00E66E37">
                  <w:pPr>
                    <w:spacing w:before="20" w:after="20"/>
                    <w:jc w:val="left"/>
                    <w:rPr>
                      <w:rFonts w:eastAsia="Arial" w:cs="Arial"/>
                      <w:color w:val="000000"/>
                      <w:sz w:val="16"/>
                      <w:szCs w:val="16"/>
                    </w:rPr>
                  </w:pPr>
                  <w:r w:rsidRPr="00E66E37">
                    <w:rPr>
                      <w:rFonts w:eastAsia="Arial" w:cs="Arial"/>
                      <w:color w:val="000000"/>
                      <w:sz w:val="16"/>
                      <w:szCs w:val="16"/>
                    </w:rPr>
                    <w:t>Language Langue Sprache Idioma</w:t>
                  </w:r>
                </w:p>
              </w:tc>
              <w:tc>
                <w:tcPr>
                  <w:tcW w:w="1426"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16818E1F" w14:textId="77777777" w:rsidR="00E66E37" w:rsidRPr="00E66E37" w:rsidRDefault="00E66E37" w:rsidP="00E66E37">
                  <w:pPr>
                    <w:spacing w:before="20" w:after="20"/>
                    <w:jc w:val="left"/>
                    <w:rPr>
                      <w:rFonts w:eastAsia="Arial" w:cs="Arial"/>
                      <w:color w:val="000000"/>
                      <w:sz w:val="16"/>
                      <w:szCs w:val="16"/>
                    </w:rPr>
                  </w:pPr>
                  <w:r w:rsidRPr="00E66E37">
                    <w:rPr>
                      <w:rFonts w:eastAsia="Arial" w:cs="Arial"/>
                      <w:color w:val="000000"/>
                      <w:sz w:val="16"/>
                      <w:szCs w:val="16"/>
                    </w:rPr>
                    <w:t xml:space="preserve">Adopted </w:t>
                  </w:r>
                  <w:r w:rsidRPr="00E66E37">
                    <w:rPr>
                      <w:rFonts w:eastAsia="Arial" w:cs="Arial"/>
                      <w:color w:val="000000"/>
                      <w:sz w:val="16"/>
                      <w:szCs w:val="16"/>
                    </w:rPr>
                    <w:br/>
                    <w:t>Adopté Angenommen Aprobado</w:t>
                  </w:r>
                </w:p>
              </w:tc>
              <w:tc>
                <w:tcPr>
                  <w:tcW w:w="1469"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03360020" w14:textId="77777777" w:rsidR="00E66E37" w:rsidRPr="00E66E37" w:rsidRDefault="00E66E37" w:rsidP="00E66E37">
                  <w:pPr>
                    <w:spacing w:before="20" w:after="20"/>
                    <w:jc w:val="left"/>
                  </w:pPr>
                  <w:r w:rsidRPr="00E66E37">
                    <w:rPr>
                      <w:rFonts w:eastAsia="Arial" w:cs="Arial"/>
                      <w:color w:val="000000"/>
                      <w:sz w:val="16"/>
                      <w:szCs w:val="16"/>
                      <w:shd w:val="clear" w:color="auto" w:fill="CACACA"/>
                    </w:rPr>
                    <w:t>English</w:t>
                  </w:r>
                </w:p>
              </w:tc>
              <w:tc>
                <w:tcPr>
                  <w:tcW w:w="1546"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49AF7C54" w14:textId="77777777" w:rsidR="00E66E37" w:rsidRPr="00E66E37" w:rsidRDefault="00E66E37" w:rsidP="00E66E37">
                  <w:pPr>
                    <w:spacing w:before="20" w:after="20"/>
                    <w:jc w:val="left"/>
                  </w:pPr>
                  <w:r w:rsidRPr="00E66E37">
                    <w:rPr>
                      <w:rFonts w:eastAsia="Arial" w:cs="Arial"/>
                      <w:color w:val="000000"/>
                      <w:sz w:val="16"/>
                      <w:szCs w:val="16"/>
                      <w:shd w:val="clear" w:color="auto" w:fill="CACACA"/>
                    </w:rPr>
                    <w:t>Français</w:t>
                  </w:r>
                </w:p>
              </w:tc>
              <w:tc>
                <w:tcPr>
                  <w:tcW w:w="1532"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6C417EE7" w14:textId="77777777" w:rsidR="00E66E37" w:rsidRPr="00E66E37" w:rsidRDefault="00E66E37" w:rsidP="00E66E37">
                  <w:pPr>
                    <w:spacing w:before="20" w:after="20"/>
                    <w:jc w:val="left"/>
                  </w:pPr>
                  <w:r w:rsidRPr="00E66E37">
                    <w:rPr>
                      <w:rFonts w:eastAsia="Arial" w:cs="Arial"/>
                      <w:color w:val="000000"/>
                      <w:sz w:val="16"/>
                      <w:szCs w:val="16"/>
                      <w:shd w:val="clear" w:color="auto" w:fill="CACACA"/>
                    </w:rPr>
                    <w:t>Deutsch</w:t>
                  </w:r>
                </w:p>
              </w:tc>
              <w:tc>
                <w:tcPr>
                  <w:tcW w:w="1739"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27AE5357" w14:textId="77777777" w:rsidR="00E66E37" w:rsidRPr="00E66E37" w:rsidRDefault="00E66E37" w:rsidP="00E66E37">
                  <w:pPr>
                    <w:spacing w:before="20" w:after="20"/>
                    <w:jc w:val="left"/>
                  </w:pPr>
                  <w:r w:rsidRPr="00E66E37">
                    <w:rPr>
                      <w:rFonts w:eastAsia="Arial" w:cs="Arial"/>
                      <w:color w:val="000000"/>
                      <w:sz w:val="16"/>
                      <w:szCs w:val="16"/>
                      <w:shd w:val="clear" w:color="auto" w:fill="CACACA"/>
                    </w:rPr>
                    <w:t>Español</w:t>
                  </w:r>
                </w:p>
              </w:tc>
              <w:tc>
                <w:tcPr>
                  <w:tcW w:w="2113"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65BFE7FA" w14:textId="77777777" w:rsidR="00E66E37" w:rsidRPr="00E66E37" w:rsidRDefault="00E66E37" w:rsidP="00E66E37">
                  <w:pPr>
                    <w:spacing w:before="20" w:after="20"/>
                    <w:jc w:val="left"/>
                  </w:pPr>
                  <w:r w:rsidRPr="00E66E37">
                    <w:rPr>
                      <w:rFonts w:eastAsia="Arial" w:cs="Arial"/>
                      <w:color w:val="000000"/>
                      <w:sz w:val="16"/>
                      <w:szCs w:val="16"/>
                      <w:shd w:val="clear" w:color="auto" w:fill="CACACA"/>
                    </w:rPr>
                    <w:t>Botanical name</w:t>
                  </w:r>
                  <w:r w:rsidRPr="00E66E37">
                    <w:rPr>
                      <w:rFonts w:eastAsia="Arial" w:cs="Arial"/>
                      <w:color w:val="000000"/>
                      <w:sz w:val="16"/>
                      <w:szCs w:val="16"/>
                      <w:shd w:val="clear" w:color="auto" w:fill="CACACA"/>
                    </w:rPr>
                    <w:br/>
                    <w:t>Nom botanique</w:t>
                  </w:r>
                  <w:r w:rsidRPr="00E66E37">
                    <w:rPr>
                      <w:rFonts w:eastAsia="Arial" w:cs="Arial"/>
                      <w:color w:val="000000"/>
                      <w:sz w:val="16"/>
                      <w:szCs w:val="16"/>
                      <w:shd w:val="clear" w:color="auto" w:fill="CACACA"/>
                    </w:rPr>
                    <w:br/>
                    <w:t>Botanischer Name</w:t>
                  </w:r>
                  <w:r w:rsidRPr="00E66E37">
                    <w:rPr>
                      <w:rFonts w:eastAsia="Arial" w:cs="Arial"/>
                      <w:color w:val="000000"/>
                      <w:sz w:val="16"/>
                      <w:szCs w:val="16"/>
                      <w:shd w:val="clear" w:color="auto" w:fill="CACACA"/>
                    </w:rPr>
                    <w:br/>
                    <w:t>Nombre botánico</w:t>
                  </w:r>
                </w:p>
              </w:tc>
              <w:tc>
                <w:tcPr>
                  <w:tcW w:w="1709"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0E334494" w14:textId="77777777" w:rsidR="00E66E37" w:rsidRPr="00E66E37" w:rsidRDefault="00E66E37" w:rsidP="00E66E37">
                  <w:pPr>
                    <w:spacing w:before="20" w:after="20"/>
                    <w:jc w:val="left"/>
                    <w:rPr>
                      <w:rFonts w:eastAsia="Arial" w:cs="Arial"/>
                      <w:color w:val="000000"/>
                      <w:sz w:val="16"/>
                      <w:szCs w:val="16"/>
                    </w:rPr>
                  </w:pPr>
                  <w:r w:rsidRPr="00E66E37">
                    <w:rPr>
                      <w:rFonts w:eastAsia="Arial" w:cs="Arial"/>
                      <w:color w:val="000000"/>
                      <w:sz w:val="16"/>
                      <w:szCs w:val="16"/>
                    </w:rPr>
                    <w:t>Upov_Code</w:t>
                  </w:r>
                </w:p>
              </w:tc>
            </w:tr>
            <w:tr w:rsidR="00E66E37" w:rsidRPr="00E66E37" w14:paraId="0E04C1B1" w14:textId="77777777" w:rsidTr="00E66E37">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1EC628D" w14:textId="77777777" w:rsidR="00E66E37" w:rsidRPr="00E66E37" w:rsidRDefault="00E66E37" w:rsidP="00E66E37">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E66E37" w:rsidRPr="00E66E37" w14:paraId="40016654" w14:textId="77777777" w:rsidTr="00E66E37">
                    <w:tc>
                      <w:tcPr>
                        <w:tcW w:w="615" w:type="dxa"/>
                        <w:tcMar>
                          <w:top w:w="0" w:type="dxa"/>
                          <w:left w:w="0" w:type="dxa"/>
                          <w:bottom w:w="0" w:type="dxa"/>
                          <w:right w:w="0" w:type="dxa"/>
                        </w:tcMar>
                      </w:tcPr>
                      <w:p w14:paraId="448DB608"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CN</w:t>
                        </w:r>
                      </w:p>
                      <w:p w14:paraId="0B8D1F96" w14:textId="77777777" w:rsidR="00E66E37" w:rsidRPr="00E66E37" w:rsidRDefault="00E66E37" w:rsidP="00E66E37">
                        <w:pPr>
                          <w:spacing w:before="20" w:after="20" w:line="1" w:lineRule="auto"/>
                        </w:pPr>
                      </w:p>
                    </w:tc>
                  </w:tr>
                </w:tbl>
                <w:p w14:paraId="10BF7E22" w14:textId="77777777" w:rsidR="00E66E37" w:rsidRPr="00E66E37" w:rsidRDefault="00E66E37" w:rsidP="00E66E37">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D569B1F" w14:textId="77777777" w:rsidR="00E66E37" w:rsidRPr="00E66E37" w:rsidRDefault="00E66E37" w:rsidP="00E66E37">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E66E37" w:rsidRPr="00E66E37" w14:paraId="457E8DE2" w14:textId="77777777" w:rsidTr="00E66E37">
                    <w:tc>
                      <w:tcPr>
                        <w:tcW w:w="465" w:type="dxa"/>
                        <w:tcMar>
                          <w:top w:w="0" w:type="dxa"/>
                          <w:left w:w="0" w:type="dxa"/>
                          <w:bottom w:w="0" w:type="dxa"/>
                          <w:right w:w="0" w:type="dxa"/>
                        </w:tcMar>
                      </w:tcPr>
                      <w:p w14:paraId="1E89B3A7"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TWA</w:t>
                        </w:r>
                      </w:p>
                      <w:p w14:paraId="23BDDAC5" w14:textId="77777777" w:rsidR="00E66E37" w:rsidRPr="00E66E37" w:rsidRDefault="00E66E37" w:rsidP="00E66E37">
                        <w:pPr>
                          <w:spacing w:before="20" w:after="20" w:line="1" w:lineRule="auto"/>
                        </w:pPr>
                      </w:p>
                    </w:tc>
                  </w:tr>
                </w:tbl>
                <w:p w14:paraId="2315FA89" w14:textId="77777777" w:rsidR="00E66E37" w:rsidRPr="00E66E37" w:rsidRDefault="00E66E37" w:rsidP="00E66E37">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D390EAC" w14:textId="77777777" w:rsidR="00E66E37" w:rsidRPr="00E66E37" w:rsidRDefault="00E66E37" w:rsidP="00E66E37">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E66E37" w:rsidRPr="00E66E37" w14:paraId="183AA9B0" w14:textId="77777777" w:rsidTr="00E66E37">
                    <w:tc>
                      <w:tcPr>
                        <w:tcW w:w="930" w:type="dxa"/>
                        <w:tcMar>
                          <w:top w:w="0" w:type="dxa"/>
                          <w:left w:w="0" w:type="dxa"/>
                          <w:bottom w:w="0" w:type="dxa"/>
                          <w:right w:w="0" w:type="dxa"/>
                        </w:tcMar>
                      </w:tcPr>
                      <w:p w14:paraId="30F4991A"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A</w:t>
                        </w:r>
                      </w:p>
                      <w:p w14:paraId="32A25243" w14:textId="77777777" w:rsidR="00E66E37" w:rsidRPr="00E66E37" w:rsidRDefault="00E66E37" w:rsidP="00E66E37">
                        <w:pPr>
                          <w:spacing w:before="20" w:after="20" w:line="1" w:lineRule="auto"/>
                        </w:pPr>
                      </w:p>
                    </w:tc>
                  </w:tr>
                </w:tbl>
                <w:p w14:paraId="1D8C7425" w14:textId="77777777" w:rsidR="00E66E37" w:rsidRPr="00E66E37" w:rsidRDefault="00E66E37" w:rsidP="00E66E37">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050738D" w14:textId="77777777" w:rsidR="00E66E37" w:rsidRPr="00E66E37" w:rsidRDefault="00E66E37" w:rsidP="00E66E37">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E66E37" w:rsidRPr="00E66E37" w14:paraId="7CE54F33" w14:textId="77777777" w:rsidTr="00E66E37">
                    <w:tc>
                      <w:tcPr>
                        <w:tcW w:w="1395" w:type="dxa"/>
                        <w:tcMar>
                          <w:top w:w="0" w:type="dxa"/>
                          <w:left w:w="0" w:type="dxa"/>
                          <w:bottom w:w="0" w:type="dxa"/>
                          <w:right w:w="0" w:type="dxa"/>
                        </w:tcMar>
                      </w:tcPr>
                      <w:p w14:paraId="196DC656"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TG/289/1</w:t>
                        </w:r>
                      </w:p>
                      <w:p w14:paraId="235E8A1D" w14:textId="77777777" w:rsidR="00E66E37" w:rsidRPr="00E66E37" w:rsidRDefault="00E66E37" w:rsidP="00E66E37">
                        <w:pPr>
                          <w:spacing w:before="20" w:after="20" w:line="1" w:lineRule="auto"/>
                        </w:pPr>
                      </w:p>
                    </w:tc>
                  </w:tr>
                </w:tbl>
                <w:p w14:paraId="041C6179" w14:textId="77777777" w:rsidR="00E66E37" w:rsidRPr="00E66E37" w:rsidRDefault="00E66E37" w:rsidP="00E66E37">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FD421DE" w14:textId="77777777" w:rsidR="00E66E37" w:rsidRPr="00E66E37" w:rsidRDefault="00E66E37" w:rsidP="00E66E37">
                  <w:pPr>
                    <w:spacing w:before="20" w:after="20"/>
                    <w:rPr>
                      <w:rFonts w:eastAsia="Arial" w:cs="Arial"/>
                      <w:color w:val="000000"/>
                      <w:sz w:val="16"/>
                      <w:szCs w:val="16"/>
                    </w:rPr>
                  </w:pPr>
                  <w:r w:rsidRPr="00E66E37">
                    <w:rPr>
                      <w:rFonts w:eastAsia="Arial" w:cs="Arial"/>
                      <w:color w:val="000000"/>
                      <w:sz w:val="16"/>
                      <w:szCs w:val="16"/>
                    </w:rPr>
                    <w:t>E, F, G, S</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E66E37" w:rsidRPr="00E66E37" w14:paraId="209DD98A" w14:textId="77777777" w:rsidTr="00E66E37">
                    <w:tc>
                      <w:tcPr>
                        <w:tcW w:w="1425" w:type="dxa"/>
                        <w:tcMar>
                          <w:top w:w="0" w:type="dxa"/>
                          <w:left w:w="0" w:type="dxa"/>
                          <w:bottom w:w="0" w:type="dxa"/>
                          <w:right w:w="0" w:type="dxa"/>
                        </w:tcMar>
                      </w:tcPr>
                      <w:p w14:paraId="1824235C"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2013</w:t>
                        </w:r>
                      </w:p>
                      <w:p w14:paraId="3D6D2E81" w14:textId="77777777" w:rsidR="00E66E37" w:rsidRPr="00E66E37" w:rsidRDefault="00E66E37" w:rsidP="00E66E37">
                        <w:pPr>
                          <w:spacing w:before="20" w:after="20" w:line="1" w:lineRule="auto"/>
                        </w:pPr>
                      </w:p>
                    </w:tc>
                  </w:tr>
                </w:tbl>
                <w:p w14:paraId="62AF5255" w14:textId="77777777" w:rsidR="00E66E37" w:rsidRPr="00E66E37" w:rsidRDefault="00E66E37" w:rsidP="00E66E37">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AF6607D" w14:textId="77777777" w:rsidR="00E66E37" w:rsidRPr="00E66E37" w:rsidRDefault="00E66E37" w:rsidP="00E66E37">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E66E37" w:rsidRPr="00E66E37" w14:paraId="0652CE76" w14:textId="77777777" w:rsidTr="00E66E37">
                    <w:tc>
                      <w:tcPr>
                        <w:tcW w:w="1470" w:type="dxa"/>
                        <w:tcMar>
                          <w:top w:w="0" w:type="dxa"/>
                          <w:left w:w="0" w:type="dxa"/>
                          <w:bottom w:w="0" w:type="dxa"/>
                          <w:right w:w="0" w:type="dxa"/>
                        </w:tcMar>
                      </w:tcPr>
                      <w:p w14:paraId="58E0A4E7"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Foxtail Millet</w:t>
                        </w:r>
                      </w:p>
                      <w:p w14:paraId="3D2317BF" w14:textId="77777777" w:rsidR="00E66E37" w:rsidRPr="00E66E37" w:rsidRDefault="00E66E37" w:rsidP="00E66E37">
                        <w:pPr>
                          <w:spacing w:before="20" w:after="20" w:line="1" w:lineRule="auto"/>
                          <w:jc w:val="left"/>
                        </w:pPr>
                      </w:p>
                    </w:tc>
                  </w:tr>
                </w:tbl>
                <w:p w14:paraId="31C730B4" w14:textId="77777777" w:rsidR="00E66E37" w:rsidRPr="00E66E37" w:rsidRDefault="00E66E37" w:rsidP="00E66E37">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1A426D5" w14:textId="77777777" w:rsidR="00E66E37" w:rsidRPr="00E66E37" w:rsidRDefault="00E66E37" w:rsidP="00E66E37">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E66E37" w:rsidRPr="00E66E37" w14:paraId="3E8EE6E8" w14:textId="77777777" w:rsidTr="00E66E37">
                    <w:tc>
                      <w:tcPr>
                        <w:tcW w:w="1560" w:type="dxa"/>
                        <w:tcMar>
                          <w:top w:w="0" w:type="dxa"/>
                          <w:left w:w="0" w:type="dxa"/>
                          <w:bottom w:w="0" w:type="dxa"/>
                          <w:right w:w="0" w:type="dxa"/>
                        </w:tcMar>
                      </w:tcPr>
                      <w:p w14:paraId="5172911F" w14:textId="77777777" w:rsidR="00E66E37" w:rsidRPr="00E66E37" w:rsidRDefault="00E66E37" w:rsidP="00E66E37">
                        <w:pPr>
                          <w:spacing w:before="20" w:after="20"/>
                          <w:jc w:val="left"/>
                          <w:rPr>
                            <w:rFonts w:cs="Arial"/>
                            <w:color w:val="000000"/>
                            <w:sz w:val="16"/>
                            <w:szCs w:val="16"/>
                            <w:lang w:val="fr-CH"/>
                          </w:rPr>
                        </w:pPr>
                        <w:r w:rsidRPr="00E66E37">
                          <w:rPr>
                            <w:rFonts w:cs="Arial"/>
                            <w:color w:val="000000"/>
                            <w:sz w:val="16"/>
                            <w:szCs w:val="16"/>
                            <w:lang w:val="fr-CH"/>
                          </w:rPr>
                          <w:t>Millet d'Italie, Millet des oiseaux, Setaire d'Italie</w:t>
                        </w:r>
                      </w:p>
                      <w:p w14:paraId="333620A3" w14:textId="77777777" w:rsidR="00E66E37" w:rsidRPr="00E66E37" w:rsidRDefault="00E66E37" w:rsidP="00E66E37">
                        <w:pPr>
                          <w:spacing w:before="20" w:after="20" w:line="1" w:lineRule="auto"/>
                          <w:jc w:val="left"/>
                          <w:rPr>
                            <w:lang w:val="fr-CH"/>
                          </w:rPr>
                        </w:pPr>
                      </w:p>
                    </w:tc>
                  </w:tr>
                </w:tbl>
                <w:p w14:paraId="0B3D1605" w14:textId="77777777" w:rsidR="00E66E37" w:rsidRPr="00E66E37" w:rsidRDefault="00E66E37" w:rsidP="00E66E37">
                  <w:pPr>
                    <w:spacing w:before="20" w:after="20" w:line="1" w:lineRule="auto"/>
                    <w:jc w:val="left"/>
                    <w:rPr>
                      <w:lang w:val="fr-CH"/>
                    </w:rPr>
                  </w:pP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1827916" w14:textId="77777777" w:rsidR="00E66E37" w:rsidRPr="00E66E37" w:rsidRDefault="00E66E37" w:rsidP="00E66E37">
                  <w:pPr>
                    <w:spacing w:before="20" w:after="20"/>
                    <w:jc w:val="left"/>
                    <w:rPr>
                      <w:vanish/>
                      <w:lang w:val="fr-CH"/>
                    </w:rPr>
                  </w:pPr>
                </w:p>
                <w:tbl>
                  <w:tblPr>
                    <w:tblW w:w="1515" w:type="dxa"/>
                    <w:tblLayout w:type="fixed"/>
                    <w:tblCellMar>
                      <w:left w:w="0" w:type="dxa"/>
                      <w:right w:w="0" w:type="dxa"/>
                    </w:tblCellMar>
                    <w:tblLook w:val="01E0" w:firstRow="1" w:lastRow="1" w:firstColumn="1" w:lastColumn="1" w:noHBand="0" w:noVBand="0"/>
                  </w:tblPr>
                  <w:tblGrid>
                    <w:gridCol w:w="1515"/>
                  </w:tblGrid>
                  <w:tr w:rsidR="00E66E37" w:rsidRPr="00E66E37" w14:paraId="420D9F27" w14:textId="77777777" w:rsidTr="00E66E37">
                    <w:tc>
                      <w:tcPr>
                        <w:tcW w:w="1515" w:type="dxa"/>
                        <w:tcMar>
                          <w:top w:w="0" w:type="dxa"/>
                          <w:left w:w="0" w:type="dxa"/>
                          <w:bottom w:w="0" w:type="dxa"/>
                          <w:right w:w="0" w:type="dxa"/>
                        </w:tcMar>
                      </w:tcPr>
                      <w:p w14:paraId="456C0E78"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Italienhirse, Kolbenhirse</w:t>
                        </w:r>
                      </w:p>
                      <w:p w14:paraId="5D73E463" w14:textId="77777777" w:rsidR="00E66E37" w:rsidRPr="00E66E37" w:rsidRDefault="00E66E37" w:rsidP="00E66E37">
                        <w:pPr>
                          <w:spacing w:before="20" w:after="20" w:line="1" w:lineRule="auto"/>
                          <w:jc w:val="left"/>
                        </w:pPr>
                      </w:p>
                    </w:tc>
                  </w:tr>
                </w:tbl>
                <w:p w14:paraId="1F9F784E" w14:textId="77777777" w:rsidR="00E66E37" w:rsidRPr="00E66E37" w:rsidRDefault="00E66E37" w:rsidP="00E66E37">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3D719B5" w14:textId="77777777" w:rsidR="00E66E37" w:rsidRPr="00E66E37" w:rsidRDefault="00E66E37" w:rsidP="00E66E37">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E66E37" w:rsidRPr="00E66E37" w14:paraId="0E7BA792" w14:textId="77777777" w:rsidTr="00E66E37">
                    <w:tc>
                      <w:tcPr>
                        <w:tcW w:w="1740" w:type="dxa"/>
                        <w:tcMar>
                          <w:top w:w="0" w:type="dxa"/>
                          <w:left w:w="0" w:type="dxa"/>
                          <w:bottom w:w="0" w:type="dxa"/>
                          <w:right w:w="0" w:type="dxa"/>
                        </w:tcMar>
                      </w:tcPr>
                      <w:p w14:paraId="2E0218A2" w14:textId="77777777" w:rsidR="00E66E37" w:rsidRPr="00E66E37" w:rsidRDefault="00E66E37" w:rsidP="00E66E37">
                        <w:pPr>
                          <w:spacing w:before="20" w:after="20"/>
                          <w:jc w:val="left"/>
                          <w:rPr>
                            <w:rFonts w:cs="Arial"/>
                            <w:color w:val="000000"/>
                            <w:sz w:val="16"/>
                            <w:szCs w:val="16"/>
                            <w:lang w:val="es-ES_tradnl"/>
                          </w:rPr>
                        </w:pPr>
                        <w:r w:rsidRPr="00E66E37">
                          <w:rPr>
                            <w:rFonts w:cs="Arial"/>
                            <w:color w:val="000000"/>
                            <w:sz w:val="16"/>
                            <w:szCs w:val="16"/>
                            <w:lang w:val="es-ES_tradnl"/>
                          </w:rPr>
                          <w:t>Dana, Mijo de cola de zorro, Moha de Hungria</w:t>
                        </w:r>
                      </w:p>
                      <w:p w14:paraId="2177DD90" w14:textId="77777777" w:rsidR="00E66E37" w:rsidRPr="00E66E37" w:rsidRDefault="00E66E37" w:rsidP="00E66E37">
                        <w:pPr>
                          <w:spacing w:before="20" w:after="20" w:line="1" w:lineRule="auto"/>
                          <w:jc w:val="left"/>
                          <w:rPr>
                            <w:lang w:val="es-ES_tradnl"/>
                          </w:rPr>
                        </w:pPr>
                      </w:p>
                    </w:tc>
                  </w:tr>
                </w:tbl>
                <w:p w14:paraId="38D83FBE" w14:textId="77777777" w:rsidR="00E66E37" w:rsidRPr="00E66E37" w:rsidRDefault="00E66E37" w:rsidP="00E66E37">
                  <w:pPr>
                    <w:spacing w:before="20" w:after="20" w:line="1" w:lineRule="auto"/>
                    <w:jc w:val="left"/>
                    <w:rPr>
                      <w:lang w:val="es-ES_tradnl"/>
                    </w:rPr>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B121C3C" w14:textId="77777777" w:rsidR="00E66E37" w:rsidRPr="00E66E37" w:rsidRDefault="00E66E37" w:rsidP="00E66E37">
                  <w:pPr>
                    <w:spacing w:before="20" w:after="20"/>
                    <w:jc w:val="left"/>
                    <w:rPr>
                      <w:vanish/>
                      <w:lang w:val="es-ES"/>
                    </w:rPr>
                  </w:pPr>
                </w:p>
                <w:tbl>
                  <w:tblPr>
                    <w:tblW w:w="2115" w:type="dxa"/>
                    <w:tblLayout w:type="fixed"/>
                    <w:tblCellMar>
                      <w:left w:w="0" w:type="dxa"/>
                      <w:right w:w="0" w:type="dxa"/>
                    </w:tblCellMar>
                    <w:tblLook w:val="01E0" w:firstRow="1" w:lastRow="1" w:firstColumn="1" w:lastColumn="1" w:noHBand="0" w:noVBand="0"/>
                  </w:tblPr>
                  <w:tblGrid>
                    <w:gridCol w:w="2115"/>
                  </w:tblGrid>
                  <w:tr w:rsidR="00E66E37" w:rsidRPr="00E66E37" w14:paraId="30D0CB92" w14:textId="77777777" w:rsidTr="00E66E37">
                    <w:tc>
                      <w:tcPr>
                        <w:tcW w:w="2115" w:type="dxa"/>
                        <w:tcMar>
                          <w:top w:w="0" w:type="dxa"/>
                          <w:left w:w="0" w:type="dxa"/>
                          <w:bottom w:w="0" w:type="dxa"/>
                          <w:right w:w="0" w:type="dxa"/>
                        </w:tcMar>
                      </w:tcPr>
                      <w:p w14:paraId="60D21D2F" w14:textId="77777777" w:rsidR="00E66E37" w:rsidRPr="00E66E37" w:rsidRDefault="00E66E37" w:rsidP="00E66E37">
                        <w:pPr>
                          <w:spacing w:before="20" w:after="20"/>
                          <w:jc w:val="left"/>
                          <w:rPr>
                            <w:rFonts w:cs="Arial"/>
                            <w:color w:val="000000"/>
                            <w:sz w:val="16"/>
                            <w:szCs w:val="16"/>
                            <w:lang w:val="es-ES_tradnl"/>
                          </w:rPr>
                        </w:pPr>
                        <w:r w:rsidRPr="00E66E37">
                          <w:rPr>
                            <w:rFonts w:cs="Arial"/>
                            <w:i/>
                            <w:iCs/>
                            <w:color w:val="000000"/>
                            <w:sz w:val="16"/>
                            <w:szCs w:val="16"/>
                            <w:lang w:val="es-ES_tradnl"/>
                          </w:rPr>
                          <w:t>Setaria italica</w:t>
                        </w:r>
                        <w:r w:rsidRPr="00E66E37">
                          <w:rPr>
                            <w:rFonts w:cs="Arial"/>
                            <w:color w:val="000000"/>
                            <w:sz w:val="16"/>
                            <w:szCs w:val="16"/>
                            <w:lang w:val="es-ES_tradnl"/>
                          </w:rPr>
                          <w:t> (L.) P. Beauv.</w:t>
                        </w:r>
                      </w:p>
                      <w:p w14:paraId="77B689C9" w14:textId="77777777" w:rsidR="00E66E37" w:rsidRPr="00E66E37" w:rsidRDefault="00E66E37" w:rsidP="00E66E37">
                        <w:pPr>
                          <w:spacing w:before="20" w:after="20" w:line="1" w:lineRule="auto"/>
                          <w:jc w:val="left"/>
                          <w:rPr>
                            <w:lang w:val="es-ES_tradnl"/>
                          </w:rPr>
                        </w:pPr>
                      </w:p>
                    </w:tc>
                  </w:tr>
                </w:tbl>
                <w:p w14:paraId="551E7B13" w14:textId="77777777" w:rsidR="00E66E37" w:rsidRPr="00E66E37" w:rsidRDefault="00E66E37" w:rsidP="00E66E37">
                  <w:pPr>
                    <w:spacing w:before="20" w:after="20" w:line="1" w:lineRule="auto"/>
                    <w:jc w:val="left"/>
                    <w:rPr>
                      <w:lang w:val="es-ES_tradnl"/>
                    </w:rPr>
                  </w:pPr>
                </w:p>
              </w:tc>
              <w:tc>
                <w:tcPr>
                  <w:tcW w:w="1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D647C58" w14:textId="77777777" w:rsidR="00E66E37" w:rsidRPr="00E66E37" w:rsidRDefault="00E66E37" w:rsidP="00E66E37">
                  <w:pPr>
                    <w:spacing w:before="20" w:after="20"/>
                    <w:rPr>
                      <w:vanish/>
                      <w:lang w:val="es-ES"/>
                    </w:rPr>
                  </w:pPr>
                </w:p>
                <w:tbl>
                  <w:tblPr>
                    <w:tblW w:w="1815" w:type="dxa"/>
                    <w:tblLayout w:type="fixed"/>
                    <w:tblCellMar>
                      <w:left w:w="0" w:type="dxa"/>
                      <w:right w:w="0" w:type="dxa"/>
                    </w:tblCellMar>
                    <w:tblLook w:val="01E0" w:firstRow="1" w:lastRow="1" w:firstColumn="1" w:lastColumn="1" w:noHBand="0" w:noVBand="0"/>
                  </w:tblPr>
                  <w:tblGrid>
                    <w:gridCol w:w="1815"/>
                  </w:tblGrid>
                  <w:tr w:rsidR="00E66E37" w:rsidRPr="00E66E37" w14:paraId="0FECCC4C" w14:textId="77777777" w:rsidTr="00E66E37">
                    <w:tc>
                      <w:tcPr>
                        <w:tcW w:w="1815" w:type="dxa"/>
                        <w:tcMar>
                          <w:top w:w="0" w:type="dxa"/>
                          <w:left w:w="0" w:type="dxa"/>
                          <w:bottom w:w="0" w:type="dxa"/>
                          <w:right w:w="0" w:type="dxa"/>
                        </w:tcMar>
                      </w:tcPr>
                      <w:p w14:paraId="6302F9C8"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SETAR_ITA</w:t>
                        </w:r>
                      </w:p>
                      <w:p w14:paraId="0435683E" w14:textId="77777777" w:rsidR="00E66E37" w:rsidRPr="00E66E37" w:rsidRDefault="00E66E37" w:rsidP="00E66E37">
                        <w:pPr>
                          <w:spacing w:before="20" w:after="20" w:line="1" w:lineRule="auto"/>
                        </w:pPr>
                      </w:p>
                    </w:tc>
                  </w:tr>
                </w:tbl>
                <w:p w14:paraId="0A6634D0" w14:textId="77777777" w:rsidR="00E66E37" w:rsidRPr="00E66E37" w:rsidRDefault="00E66E37" w:rsidP="00E66E37">
                  <w:pPr>
                    <w:spacing w:before="20" w:after="20" w:line="1" w:lineRule="auto"/>
                  </w:pPr>
                </w:p>
              </w:tc>
            </w:tr>
            <w:tr w:rsidR="00E66E37" w:rsidRPr="00E66E37" w14:paraId="6623AAE5" w14:textId="77777777" w:rsidTr="00E66E37">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7876AA1" w14:textId="77777777" w:rsidR="00E66E37" w:rsidRPr="00E66E37" w:rsidRDefault="00E66E37" w:rsidP="00E66E37">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E66E37" w:rsidRPr="00E66E37" w14:paraId="5BA16B38" w14:textId="77777777" w:rsidTr="00E66E37">
                    <w:tc>
                      <w:tcPr>
                        <w:tcW w:w="615" w:type="dxa"/>
                        <w:tcMar>
                          <w:top w:w="0" w:type="dxa"/>
                          <w:left w:w="0" w:type="dxa"/>
                          <w:bottom w:w="0" w:type="dxa"/>
                          <w:right w:w="0" w:type="dxa"/>
                        </w:tcMar>
                      </w:tcPr>
                      <w:p w14:paraId="51129FB1"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JP</w:t>
                        </w:r>
                      </w:p>
                      <w:p w14:paraId="52853725" w14:textId="77777777" w:rsidR="00E66E37" w:rsidRPr="00E66E37" w:rsidRDefault="00E66E37" w:rsidP="00E66E37">
                        <w:pPr>
                          <w:spacing w:before="20" w:after="20" w:line="1" w:lineRule="auto"/>
                        </w:pPr>
                      </w:p>
                    </w:tc>
                  </w:tr>
                </w:tbl>
                <w:p w14:paraId="5A9B28F2" w14:textId="77777777" w:rsidR="00E66E37" w:rsidRPr="00E66E37" w:rsidRDefault="00E66E37" w:rsidP="00E66E37">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D7EB172" w14:textId="77777777" w:rsidR="00E66E37" w:rsidRPr="00E66E37" w:rsidRDefault="00E66E37" w:rsidP="00E66E37">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E66E37" w:rsidRPr="00E66E37" w14:paraId="37B92001" w14:textId="77777777" w:rsidTr="00E66E37">
                    <w:tc>
                      <w:tcPr>
                        <w:tcW w:w="465" w:type="dxa"/>
                        <w:tcMar>
                          <w:top w:w="0" w:type="dxa"/>
                          <w:left w:w="0" w:type="dxa"/>
                          <w:bottom w:w="0" w:type="dxa"/>
                          <w:right w:w="0" w:type="dxa"/>
                        </w:tcMar>
                      </w:tcPr>
                      <w:p w14:paraId="506A1A9C"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TWF</w:t>
                        </w:r>
                      </w:p>
                      <w:p w14:paraId="118BB55B" w14:textId="77777777" w:rsidR="00E66E37" w:rsidRPr="00E66E37" w:rsidRDefault="00E66E37" w:rsidP="00E66E37">
                        <w:pPr>
                          <w:spacing w:before="20" w:after="20" w:line="1" w:lineRule="auto"/>
                        </w:pPr>
                      </w:p>
                    </w:tc>
                  </w:tr>
                </w:tbl>
                <w:p w14:paraId="540D85D4" w14:textId="77777777" w:rsidR="00E66E37" w:rsidRPr="00E66E37" w:rsidRDefault="00E66E37" w:rsidP="00E66E37">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5D3EA16" w14:textId="77777777" w:rsidR="00E66E37" w:rsidRPr="00E66E37" w:rsidRDefault="00E66E37" w:rsidP="00E66E37">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E66E37" w:rsidRPr="00E66E37" w14:paraId="1E40E344" w14:textId="77777777" w:rsidTr="00E66E37">
                    <w:tc>
                      <w:tcPr>
                        <w:tcW w:w="930" w:type="dxa"/>
                        <w:tcMar>
                          <w:top w:w="0" w:type="dxa"/>
                          <w:left w:w="0" w:type="dxa"/>
                          <w:bottom w:w="0" w:type="dxa"/>
                          <w:right w:w="0" w:type="dxa"/>
                        </w:tcMar>
                      </w:tcPr>
                      <w:p w14:paraId="4DC82030"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A</w:t>
                        </w:r>
                      </w:p>
                      <w:p w14:paraId="1187B53F" w14:textId="77777777" w:rsidR="00E66E37" w:rsidRPr="00E66E37" w:rsidRDefault="00E66E37" w:rsidP="00E66E37">
                        <w:pPr>
                          <w:spacing w:before="20" w:after="20" w:line="1" w:lineRule="auto"/>
                        </w:pPr>
                      </w:p>
                    </w:tc>
                  </w:tr>
                </w:tbl>
                <w:p w14:paraId="3A5B7614" w14:textId="77777777" w:rsidR="00E66E37" w:rsidRPr="00E66E37" w:rsidRDefault="00E66E37" w:rsidP="00E66E37">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1CDB6F4" w14:textId="77777777" w:rsidR="00E66E37" w:rsidRPr="00E66E37" w:rsidRDefault="00E66E37" w:rsidP="00E66E37">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E66E37" w:rsidRPr="00E66E37" w14:paraId="1EE746B9" w14:textId="77777777" w:rsidTr="00E66E37">
                    <w:tc>
                      <w:tcPr>
                        <w:tcW w:w="1395" w:type="dxa"/>
                        <w:tcMar>
                          <w:top w:w="0" w:type="dxa"/>
                          <w:left w:w="0" w:type="dxa"/>
                          <w:bottom w:w="0" w:type="dxa"/>
                          <w:right w:w="0" w:type="dxa"/>
                        </w:tcMar>
                      </w:tcPr>
                      <w:p w14:paraId="2BF098BE"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TG/290/1</w:t>
                        </w:r>
                      </w:p>
                      <w:p w14:paraId="48206C4B" w14:textId="77777777" w:rsidR="00E66E37" w:rsidRPr="00E66E37" w:rsidRDefault="00E66E37" w:rsidP="00E66E37">
                        <w:pPr>
                          <w:spacing w:before="20" w:after="20" w:line="1" w:lineRule="auto"/>
                        </w:pPr>
                      </w:p>
                    </w:tc>
                  </w:tr>
                </w:tbl>
                <w:p w14:paraId="2990FA01" w14:textId="77777777" w:rsidR="00E66E37" w:rsidRPr="00E66E37" w:rsidRDefault="00E66E37" w:rsidP="00E66E37">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9D3C730" w14:textId="77777777" w:rsidR="00E66E37" w:rsidRPr="00E66E37" w:rsidRDefault="00E66E37" w:rsidP="00E66E37">
                  <w:pPr>
                    <w:spacing w:before="20" w:after="20"/>
                    <w:rPr>
                      <w:rFonts w:eastAsia="Arial" w:cs="Arial"/>
                      <w:color w:val="000000"/>
                      <w:sz w:val="16"/>
                      <w:szCs w:val="16"/>
                    </w:rPr>
                  </w:pPr>
                  <w:r w:rsidRPr="00E66E37">
                    <w:rPr>
                      <w:rFonts w:eastAsia="Arial" w:cs="Arial"/>
                      <w:color w:val="000000"/>
                      <w:sz w:val="16"/>
                      <w:szCs w:val="16"/>
                    </w:rPr>
                    <w:t>E, F, G, S</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E66E37" w:rsidRPr="00E66E37" w14:paraId="3F92E8CF" w14:textId="77777777" w:rsidTr="00E66E37">
                    <w:tc>
                      <w:tcPr>
                        <w:tcW w:w="1425" w:type="dxa"/>
                        <w:tcMar>
                          <w:top w:w="0" w:type="dxa"/>
                          <w:left w:w="0" w:type="dxa"/>
                          <w:bottom w:w="0" w:type="dxa"/>
                          <w:right w:w="0" w:type="dxa"/>
                        </w:tcMar>
                      </w:tcPr>
                      <w:p w14:paraId="0C8D5994"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2013</w:t>
                        </w:r>
                      </w:p>
                      <w:p w14:paraId="25B22DC7" w14:textId="77777777" w:rsidR="00E66E37" w:rsidRPr="00E66E37" w:rsidRDefault="00E66E37" w:rsidP="00E66E37">
                        <w:pPr>
                          <w:spacing w:before="20" w:after="20" w:line="1" w:lineRule="auto"/>
                        </w:pPr>
                      </w:p>
                    </w:tc>
                  </w:tr>
                </w:tbl>
                <w:p w14:paraId="01FA2BEA" w14:textId="77777777" w:rsidR="00E66E37" w:rsidRPr="00E66E37" w:rsidRDefault="00E66E37" w:rsidP="00E66E37">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57353E5" w14:textId="77777777" w:rsidR="00E66E37" w:rsidRPr="00E66E37" w:rsidRDefault="00E66E37" w:rsidP="00E66E37">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E66E37" w:rsidRPr="00E66E37" w14:paraId="6BCF3B03" w14:textId="77777777" w:rsidTr="00E66E37">
                    <w:tc>
                      <w:tcPr>
                        <w:tcW w:w="1470" w:type="dxa"/>
                        <w:tcMar>
                          <w:top w:w="0" w:type="dxa"/>
                          <w:left w:w="0" w:type="dxa"/>
                          <w:bottom w:w="0" w:type="dxa"/>
                          <w:right w:w="0" w:type="dxa"/>
                        </w:tcMar>
                      </w:tcPr>
                      <w:p w14:paraId="6466789E"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Kumquat</w:t>
                        </w:r>
                      </w:p>
                      <w:p w14:paraId="4A2E430E" w14:textId="77777777" w:rsidR="00E66E37" w:rsidRPr="00E66E37" w:rsidRDefault="00E66E37" w:rsidP="00E66E37">
                        <w:pPr>
                          <w:spacing w:before="20" w:after="20" w:line="1" w:lineRule="auto"/>
                          <w:jc w:val="left"/>
                        </w:pPr>
                      </w:p>
                    </w:tc>
                  </w:tr>
                </w:tbl>
                <w:p w14:paraId="0817D482" w14:textId="77777777" w:rsidR="00E66E37" w:rsidRPr="00E66E37" w:rsidRDefault="00E66E37" w:rsidP="00E66E37">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54040CB" w14:textId="77777777" w:rsidR="00E66E37" w:rsidRPr="00E66E37" w:rsidRDefault="00E66E37" w:rsidP="00E66E37">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E66E37" w:rsidRPr="00E66E37" w14:paraId="0E71BF3D" w14:textId="77777777" w:rsidTr="00E66E37">
                    <w:tc>
                      <w:tcPr>
                        <w:tcW w:w="1560" w:type="dxa"/>
                        <w:tcMar>
                          <w:top w:w="0" w:type="dxa"/>
                          <w:left w:w="0" w:type="dxa"/>
                          <w:bottom w:w="0" w:type="dxa"/>
                          <w:right w:w="0" w:type="dxa"/>
                        </w:tcMar>
                      </w:tcPr>
                      <w:p w14:paraId="5D025CBF"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Kumquat</w:t>
                        </w:r>
                      </w:p>
                      <w:p w14:paraId="3EAD03A6" w14:textId="77777777" w:rsidR="00E66E37" w:rsidRPr="00E66E37" w:rsidRDefault="00E66E37" w:rsidP="00E66E37">
                        <w:pPr>
                          <w:spacing w:before="20" w:after="20" w:line="1" w:lineRule="auto"/>
                          <w:jc w:val="left"/>
                        </w:pPr>
                      </w:p>
                    </w:tc>
                  </w:tr>
                </w:tbl>
                <w:p w14:paraId="3CC24906" w14:textId="77777777" w:rsidR="00E66E37" w:rsidRPr="00E66E37" w:rsidRDefault="00E66E37" w:rsidP="00E66E37">
                  <w:pPr>
                    <w:spacing w:before="20" w:after="20" w:line="1" w:lineRule="auto"/>
                    <w:jc w:val="left"/>
                  </w:pP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478380F" w14:textId="77777777" w:rsidR="00E66E37" w:rsidRPr="00E66E37" w:rsidRDefault="00E66E37" w:rsidP="00E66E37">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E66E37" w:rsidRPr="00E66E37" w14:paraId="46FF499E" w14:textId="77777777" w:rsidTr="00E66E37">
                    <w:tc>
                      <w:tcPr>
                        <w:tcW w:w="1515" w:type="dxa"/>
                        <w:tcMar>
                          <w:top w:w="0" w:type="dxa"/>
                          <w:left w:w="0" w:type="dxa"/>
                          <w:bottom w:w="0" w:type="dxa"/>
                          <w:right w:w="0" w:type="dxa"/>
                        </w:tcMar>
                      </w:tcPr>
                      <w:p w14:paraId="130B58DD"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Kumquat</w:t>
                        </w:r>
                      </w:p>
                      <w:p w14:paraId="355CDFB7" w14:textId="77777777" w:rsidR="00E66E37" w:rsidRPr="00E66E37" w:rsidRDefault="00E66E37" w:rsidP="00E66E37">
                        <w:pPr>
                          <w:spacing w:before="20" w:after="20" w:line="1" w:lineRule="auto"/>
                          <w:jc w:val="left"/>
                        </w:pPr>
                      </w:p>
                    </w:tc>
                  </w:tr>
                </w:tbl>
                <w:p w14:paraId="4AB81FF1" w14:textId="77777777" w:rsidR="00E66E37" w:rsidRPr="00E66E37" w:rsidRDefault="00E66E37" w:rsidP="00E66E37">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4AE4FD2" w14:textId="77777777" w:rsidR="00E66E37" w:rsidRPr="00E66E37" w:rsidRDefault="00E66E37" w:rsidP="00E66E37">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E66E37" w:rsidRPr="00E66E37" w14:paraId="5AE0199E" w14:textId="77777777" w:rsidTr="00E66E37">
                    <w:tc>
                      <w:tcPr>
                        <w:tcW w:w="1740" w:type="dxa"/>
                        <w:tcMar>
                          <w:top w:w="0" w:type="dxa"/>
                          <w:left w:w="0" w:type="dxa"/>
                          <w:bottom w:w="0" w:type="dxa"/>
                          <w:right w:w="0" w:type="dxa"/>
                        </w:tcMar>
                      </w:tcPr>
                      <w:p w14:paraId="7E38FB02"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Kumquat</w:t>
                        </w:r>
                      </w:p>
                      <w:p w14:paraId="6B02861E" w14:textId="77777777" w:rsidR="00E66E37" w:rsidRPr="00E66E37" w:rsidRDefault="00E66E37" w:rsidP="00E66E37">
                        <w:pPr>
                          <w:spacing w:before="20" w:after="20" w:line="1" w:lineRule="auto"/>
                          <w:jc w:val="left"/>
                        </w:pPr>
                      </w:p>
                    </w:tc>
                  </w:tr>
                </w:tbl>
                <w:p w14:paraId="6243B1D1" w14:textId="77777777" w:rsidR="00E66E37" w:rsidRPr="00E66E37" w:rsidRDefault="00E66E37" w:rsidP="00E66E37">
                  <w:pPr>
                    <w:spacing w:before="20" w:after="20" w:line="1" w:lineRule="auto"/>
                    <w:jc w:val="left"/>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A097C96" w14:textId="77777777" w:rsidR="00E66E37" w:rsidRPr="00E66E37" w:rsidRDefault="00E66E37" w:rsidP="00E66E37">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E66E37" w:rsidRPr="00E66E37" w14:paraId="6075B1C5" w14:textId="77777777" w:rsidTr="00E66E37">
                    <w:tc>
                      <w:tcPr>
                        <w:tcW w:w="2115" w:type="dxa"/>
                        <w:tcMar>
                          <w:top w:w="0" w:type="dxa"/>
                          <w:left w:w="0" w:type="dxa"/>
                          <w:bottom w:w="0" w:type="dxa"/>
                          <w:right w:w="0" w:type="dxa"/>
                        </w:tcMar>
                      </w:tcPr>
                      <w:p w14:paraId="38FD6248" w14:textId="77777777" w:rsidR="00E66E37" w:rsidRPr="00E66E37" w:rsidRDefault="00E66E37" w:rsidP="00E66E37">
                        <w:pPr>
                          <w:spacing w:before="20" w:after="20"/>
                          <w:jc w:val="left"/>
                          <w:rPr>
                            <w:rFonts w:cs="Arial"/>
                            <w:color w:val="000000"/>
                            <w:sz w:val="16"/>
                            <w:szCs w:val="16"/>
                          </w:rPr>
                        </w:pPr>
                        <w:r w:rsidRPr="00E66E37">
                          <w:rPr>
                            <w:rFonts w:cs="Arial"/>
                            <w:i/>
                            <w:iCs/>
                            <w:color w:val="000000"/>
                            <w:sz w:val="16"/>
                            <w:szCs w:val="16"/>
                          </w:rPr>
                          <w:t>Fortunella</w:t>
                        </w:r>
                        <w:r w:rsidRPr="00E66E37">
                          <w:rPr>
                            <w:rFonts w:cs="Arial"/>
                            <w:color w:val="000000"/>
                            <w:sz w:val="16"/>
                            <w:szCs w:val="16"/>
                          </w:rPr>
                          <w:t> Swingle</w:t>
                        </w:r>
                      </w:p>
                      <w:p w14:paraId="6BB02B30" w14:textId="77777777" w:rsidR="00E66E37" w:rsidRPr="00E66E37" w:rsidRDefault="00E66E37" w:rsidP="00E66E37">
                        <w:pPr>
                          <w:spacing w:before="20" w:after="20" w:line="1" w:lineRule="auto"/>
                          <w:jc w:val="left"/>
                        </w:pPr>
                      </w:p>
                    </w:tc>
                  </w:tr>
                </w:tbl>
                <w:p w14:paraId="1E31AA9C" w14:textId="77777777" w:rsidR="00E66E37" w:rsidRPr="00E66E37" w:rsidRDefault="00E66E37" w:rsidP="00E66E37">
                  <w:pPr>
                    <w:spacing w:before="20" w:after="20" w:line="1" w:lineRule="auto"/>
                    <w:jc w:val="left"/>
                  </w:pPr>
                </w:p>
              </w:tc>
              <w:tc>
                <w:tcPr>
                  <w:tcW w:w="1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26AE68E" w14:textId="77777777" w:rsidR="00E66E37" w:rsidRPr="00E66E37" w:rsidRDefault="00E66E37" w:rsidP="00E66E37">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E66E37" w:rsidRPr="00E66E37" w14:paraId="252E969F" w14:textId="77777777" w:rsidTr="00E66E37">
                    <w:tc>
                      <w:tcPr>
                        <w:tcW w:w="1815" w:type="dxa"/>
                        <w:tcMar>
                          <w:top w:w="0" w:type="dxa"/>
                          <w:left w:w="0" w:type="dxa"/>
                          <w:bottom w:w="0" w:type="dxa"/>
                          <w:right w:w="0" w:type="dxa"/>
                        </w:tcMar>
                      </w:tcPr>
                      <w:p w14:paraId="0A1BC528"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FORTU</w:t>
                        </w:r>
                      </w:p>
                      <w:p w14:paraId="666754D7" w14:textId="77777777" w:rsidR="00E66E37" w:rsidRPr="00E66E37" w:rsidRDefault="00E66E37" w:rsidP="00E66E37">
                        <w:pPr>
                          <w:spacing w:before="20" w:after="20" w:line="1" w:lineRule="auto"/>
                        </w:pPr>
                      </w:p>
                    </w:tc>
                  </w:tr>
                </w:tbl>
                <w:p w14:paraId="0755156D" w14:textId="77777777" w:rsidR="00E66E37" w:rsidRPr="00E66E37" w:rsidRDefault="00E66E37" w:rsidP="00E66E37">
                  <w:pPr>
                    <w:spacing w:before="20" w:after="20" w:line="1" w:lineRule="auto"/>
                  </w:pPr>
                </w:p>
              </w:tc>
            </w:tr>
            <w:tr w:rsidR="00E66E37" w:rsidRPr="00E66E37" w14:paraId="455B1567" w14:textId="77777777" w:rsidTr="00E66E37">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1600B28" w14:textId="77777777" w:rsidR="00E66E37" w:rsidRPr="00E66E37" w:rsidRDefault="00E66E37" w:rsidP="00E66E37">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E66E37" w:rsidRPr="00E66E37" w14:paraId="39A919BC" w14:textId="77777777" w:rsidTr="00E66E37">
                    <w:tc>
                      <w:tcPr>
                        <w:tcW w:w="615" w:type="dxa"/>
                        <w:tcMar>
                          <w:top w:w="0" w:type="dxa"/>
                          <w:left w:w="0" w:type="dxa"/>
                          <w:bottom w:w="0" w:type="dxa"/>
                          <w:right w:w="0" w:type="dxa"/>
                        </w:tcMar>
                      </w:tcPr>
                      <w:p w14:paraId="5C98A996"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KR</w:t>
                        </w:r>
                      </w:p>
                      <w:p w14:paraId="67AED833" w14:textId="77777777" w:rsidR="00E66E37" w:rsidRPr="00E66E37" w:rsidRDefault="00E66E37" w:rsidP="00E66E37">
                        <w:pPr>
                          <w:spacing w:before="20" w:after="20" w:line="1" w:lineRule="auto"/>
                        </w:pPr>
                      </w:p>
                    </w:tc>
                  </w:tr>
                </w:tbl>
                <w:p w14:paraId="274D08C8" w14:textId="77777777" w:rsidR="00E66E37" w:rsidRPr="00E66E37" w:rsidRDefault="00E66E37" w:rsidP="00E66E37">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1569F12" w14:textId="77777777" w:rsidR="00E66E37" w:rsidRPr="00E66E37" w:rsidRDefault="00E66E37" w:rsidP="00E66E37">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E66E37" w:rsidRPr="00E66E37" w14:paraId="22246DDF" w14:textId="77777777" w:rsidTr="00E66E37">
                    <w:tc>
                      <w:tcPr>
                        <w:tcW w:w="465" w:type="dxa"/>
                        <w:tcMar>
                          <w:top w:w="0" w:type="dxa"/>
                          <w:left w:w="0" w:type="dxa"/>
                          <w:bottom w:w="0" w:type="dxa"/>
                          <w:right w:w="0" w:type="dxa"/>
                        </w:tcMar>
                      </w:tcPr>
                      <w:p w14:paraId="03215B25"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TWV</w:t>
                        </w:r>
                      </w:p>
                      <w:p w14:paraId="31B2599B" w14:textId="77777777" w:rsidR="00E66E37" w:rsidRPr="00E66E37" w:rsidRDefault="00E66E37" w:rsidP="00E66E37">
                        <w:pPr>
                          <w:spacing w:before="20" w:after="20" w:line="1" w:lineRule="auto"/>
                        </w:pPr>
                      </w:p>
                    </w:tc>
                  </w:tr>
                </w:tbl>
                <w:p w14:paraId="6A97D754" w14:textId="77777777" w:rsidR="00E66E37" w:rsidRPr="00E66E37" w:rsidRDefault="00E66E37" w:rsidP="00E66E37">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E2CB11E" w14:textId="77777777" w:rsidR="00E66E37" w:rsidRPr="00E66E37" w:rsidRDefault="00E66E37" w:rsidP="00E66E37">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E66E37" w:rsidRPr="00E66E37" w14:paraId="1829F2A6" w14:textId="77777777" w:rsidTr="00E66E37">
                    <w:tc>
                      <w:tcPr>
                        <w:tcW w:w="930" w:type="dxa"/>
                        <w:tcMar>
                          <w:top w:w="0" w:type="dxa"/>
                          <w:left w:w="0" w:type="dxa"/>
                          <w:bottom w:w="0" w:type="dxa"/>
                          <w:right w:w="0" w:type="dxa"/>
                        </w:tcMar>
                      </w:tcPr>
                      <w:p w14:paraId="7393B28C"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A</w:t>
                        </w:r>
                      </w:p>
                      <w:p w14:paraId="04359F39" w14:textId="77777777" w:rsidR="00E66E37" w:rsidRPr="00E66E37" w:rsidRDefault="00E66E37" w:rsidP="00E66E37">
                        <w:pPr>
                          <w:spacing w:before="20" w:after="20" w:line="1" w:lineRule="auto"/>
                        </w:pPr>
                      </w:p>
                    </w:tc>
                  </w:tr>
                </w:tbl>
                <w:p w14:paraId="1C4E92D6" w14:textId="77777777" w:rsidR="00E66E37" w:rsidRPr="00E66E37" w:rsidRDefault="00E66E37" w:rsidP="00E66E37">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D63EEFE" w14:textId="77777777" w:rsidR="00E66E37" w:rsidRPr="00E66E37" w:rsidRDefault="00E66E37" w:rsidP="00E66E37">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E66E37" w:rsidRPr="00E66E37" w14:paraId="7490DDAA" w14:textId="77777777" w:rsidTr="00E66E37">
                    <w:tc>
                      <w:tcPr>
                        <w:tcW w:w="1395" w:type="dxa"/>
                        <w:tcMar>
                          <w:top w:w="0" w:type="dxa"/>
                          <w:left w:w="0" w:type="dxa"/>
                          <w:bottom w:w="0" w:type="dxa"/>
                          <w:right w:w="0" w:type="dxa"/>
                        </w:tcMar>
                      </w:tcPr>
                      <w:p w14:paraId="4DD4322E"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TG/291/1</w:t>
                        </w:r>
                      </w:p>
                      <w:p w14:paraId="6095F97B" w14:textId="77777777" w:rsidR="00E66E37" w:rsidRPr="00E66E37" w:rsidRDefault="00E66E37" w:rsidP="00E66E37">
                        <w:pPr>
                          <w:spacing w:before="20" w:after="20" w:line="1" w:lineRule="auto"/>
                        </w:pPr>
                      </w:p>
                    </w:tc>
                  </w:tr>
                </w:tbl>
                <w:p w14:paraId="7494B7DE" w14:textId="77777777" w:rsidR="00E66E37" w:rsidRPr="00E66E37" w:rsidRDefault="00E66E37" w:rsidP="00E66E37">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85EBC42" w14:textId="77777777" w:rsidR="00E66E37" w:rsidRPr="00E66E37" w:rsidRDefault="00E66E37" w:rsidP="00E66E37">
                  <w:pPr>
                    <w:spacing w:before="20" w:after="20"/>
                    <w:rPr>
                      <w:rFonts w:eastAsia="Arial" w:cs="Arial"/>
                      <w:color w:val="000000"/>
                      <w:sz w:val="16"/>
                      <w:szCs w:val="16"/>
                    </w:rPr>
                  </w:pPr>
                  <w:r w:rsidRPr="00E66E37">
                    <w:rPr>
                      <w:rFonts w:eastAsia="Arial" w:cs="Arial"/>
                      <w:color w:val="000000"/>
                      <w:sz w:val="16"/>
                      <w:szCs w:val="16"/>
                    </w:rPr>
                    <w:t>E, F, G, S</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E66E37" w:rsidRPr="00E66E37" w14:paraId="2E8EAB04" w14:textId="77777777" w:rsidTr="00E66E37">
                    <w:tc>
                      <w:tcPr>
                        <w:tcW w:w="1425" w:type="dxa"/>
                        <w:tcMar>
                          <w:top w:w="0" w:type="dxa"/>
                          <w:left w:w="0" w:type="dxa"/>
                          <w:bottom w:w="0" w:type="dxa"/>
                          <w:right w:w="0" w:type="dxa"/>
                        </w:tcMar>
                      </w:tcPr>
                      <w:p w14:paraId="3568E627"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2013</w:t>
                        </w:r>
                      </w:p>
                      <w:p w14:paraId="14522629" w14:textId="77777777" w:rsidR="00E66E37" w:rsidRPr="00E66E37" w:rsidRDefault="00E66E37" w:rsidP="00E66E37">
                        <w:pPr>
                          <w:spacing w:before="20" w:after="20" w:line="1" w:lineRule="auto"/>
                        </w:pPr>
                      </w:p>
                    </w:tc>
                  </w:tr>
                </w:tbl>
                <w:p w14:paraId="3243942B" w14:textId="77777777" w:rsidR="00E66E37" w:rsidRPr="00E66E37" w:rsidRDefault="00E66E37" w:rsidP="00E66E37">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597F5AF" w14:textId="77777777" w:rsidR="00E66E37" w:rsidRPr="00E66E37" w:rsidRDefault="00E66E37" w:rsidP="00E66E37">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E66E37" w:rsidRPr="00E66E37" w14:paraId="75EFF326" w14:textId="77777777" w:rsidTr="00E66E37">
                    <w:tc>
                      <w:tcPr>
                        <w:tcW w:w="1470" w:type="dxa"/>
                        <w:tcMar>
                          <w:top w:w="0" w:type="dxa"/>
                          <w:left w:w="0" w:type="dxa"/>
                          <w:bottom w:w="0" w:type="dxa"/>
                          <w:right w:w="0" w:type="dxa"/>
                        </w:tcMar>
                      </w:tcPr>
                      <w:p w14:paraId="11B92008"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Oyster Mushroom; King Oyster Mushroom; Lung Oyster Mushroom</w:t>
                        </w:r>
                      </w:p>
                      <w:p w14:paraId="060E8423" w14:textId="77777777" w:rsidR="00E66E37" w:rsidRPr="00E66E37" w:rsidRDefault="00E66E37" w:rsidP="00E66E37">
                        <w:pPr>
                          <w:spacing w:before="20" w:after="20" w:line="1" w:lineRule="auto"/>
                          <w:jc w:val="left"/>
                        </w:pPr>
                      </w:p>
                    </w:tc>
                  </w:tr>
                </w:tbl>
                <w:p w14:paraId="1150011A" w14:textId="77777777" w:rsidR="00E66E37" w:rsidRPr="00E66E37" w:rsidRDefault="00E66E37" w:rsidP="00E66E37">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5470582" w14:textId="77777777" w:rsidR="00E66E37" w:rsidRPr="00E66E37" w:rsidRDefault="00E66E37" w:rsidP="00E66E37">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E66E37" w:rsidRPr="00E66E37" w14:paraId="10359363" w14:textId="77777777" w:rsidTr="00E66E37">
                    <w:tc>
                      <w:tcPr>
                        <w:tcW w:w="1560" w:type="dxa"/>
                        <w:tcMar>
                          <w:top w:w="0" w:type="dxa"/>
                          <w:left w:w="0" w:type="dxa"/>
                          <w:bottom w:w="0" w:type="dxa"/>
                          <w:right w:w="0" w:type="dxa"/>
                        </w:tcMar>
                      </w:tcPr>
                      <w:p w14:paraId="50AB1581"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Pleurote en coquille</w:t>
                        </w:r>
                      </w:p>
                      <w:p w14:paraId="4E64E86E" w14:textId="77777777" w:rsidR="00E66E37" w:rsidRPr="00E66E37" w:rsidRDefault="00E66E37" w:rsidP="00E66E37">
                        <w:pPr>
                          <w:spacing w:before="20" w:after="20" w:line="1" w:lineRule="auto"/>
                          <w:jc w:val="left"/>
                        </w:pPr>
                      </w:p>
                    </w:tc>
                  </w:tr>
                </w:tbl>
                <w:p w14:paraId="7264051E" w14:textId="77777777" w:rsidR="00E66E37" w:rsidRPr="00E66E37" w:rsidRDefault="00E66E37" w:rsidP="00E66E37">
                  <w:pPr>
                    <w:spacing w:before="20" w:after="20" w:line="1" w:lineRule="auto"/>
                    <w:jc w:val="left"/>
                  </w:pP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2254D08" w14:textId="77777777" w:rsidR="00E66E37" w:rsidRPr="00E66E37" w:rsidRDefault="00E66E37" w:rsidP="00E66E37">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E66E37" w:rsidRPr="00E66E37" w14:paraId="1A3E2EA8" w14:textId="77777777" w:rsidTr="00E66E37">
                    <w:tc>
                      <w:tcPr>
                        <w:tcW w:w="1515" w:type="dxa"/>
                        <w:tcMar>
                          <w:top w:w="0" w:type="dxa"/>
                          <w:left w:w="0" w:type="dxa"/>
                          <w:bottom w:w="0" w:type="dxa"/>
                          <w:right w:w="0" w:type="dxa"/>
                        </w:tcMar>
                      </w:tcPr>
                      <w:p w14:paraId="6C08EC91"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Seitling, Austernseitling, Drehling, Kräuterseitling</w:t>
                        </w:r>
                      </w:p>
                      <w:p w14:paraId="2D686D84" w14:textId="77777777" w:rsidR="00E66E37" w:rsidRPr="00E66E37" w:rsidRDefault="00E66E37" w:rsidP="00E66E37">
                        <w:pPr>
                          <w:spacing w:before="20" w:after="20" w:line="1" w:lineRule="auto"/>
                          <w:jc w:val="left"/>
                        </w:pPr>
                      </w:p>
                    </w:tc>
                  </w:tr>
                </w:tbl>
                <w:p w14:paraId="5E90A45E" w14:textId="77777777" w:rsidR="00E66E37" w:rsidRPr="00E66E37" w:rsidRDefault="00E66E37" w:rsidP="00E66E37">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DFE92F8" w14:textId="77777777" w:rsidR="00E66E37" w:rsidRPr="00E66E37" w:rsidRDefault="00E66E37" w:rsidP="00E66E37">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E66E37" w:rsidRPr="00E66E37" w14:paraId="0C6EDFD7" w14:textId="77777777" w:rsidTr="00E66E37">
                    <w:tc>
                      <w:tcPr>
                        <w:tcW w:w="1740" w:type="dxa"/>
                        <w:tcMar>
                          <w:top w:w="0" w:type="dxa"/>
                          <w:left w:w="0" w:type="dxa"/>
                          <w:bottom w:w="0" w:type="dxa"/>
                          <w:right w:w="0" w:type="dxa"/>
                        </w:tcMar>
                      </w:tcPr>
                      <w:p w14:paraId="5A5938B7" w14:textId="77777777" w:rsidR="00E66E37" w:rsidRPr="00E66E37" w:rsidRDefault="00E66E37" w:rsidP="00E66E37">
                        <w:pPr>
                          <w:spacing w:before="20" w:after="20"/>
                          <w:jc w:val="left"/>
                          <w:rPr>
                            <w:rFonts w:cs="Arial"/>
                            <w:color w:val="000000"/>
                            <w:sz w:val="16"/>
                            <w:szCs w:val="16"/>
                            <w:lang w:val="es-ES_tradnl"/>
                          </w:rPr>
                        </w:pPr>
                        <w:r w:rsidRPr="00E66E37">
                          <w:rPr>
                            <w:rFonts w:cs="Arial"/>
                            <w:color w:val="000000"/>
                            <w:sz w:val="16"/>
                            <w:szCs w:val="16"/>
                            <w:lang w:val="es-ES_tradnl"/>
                          </w:rPr>
                          <w:t>Girgola, Seta de ostra, Champiñon ostra; Seta de cardo; Pleuroto pulmonado, Pleuroto de verano</w:t>
                        </w:r>
                      </w:p>
                      <w:p w14:paraId="2BE1B1CD" w14:textId="77777777" w:rsidR="00E66E37" w:rsidRPr="00E66E37" w:rsidRDefault="00E66E37" w:rsidP="00E66E37">
                        <w:pPr>
                          <w:spacing w:before="20" w:after="20" w:line="1" w:lineRule="auto"/>
                          <w:jc w:val="left"/>
                          <w:rPr>
                            <w:lang w:val="es-ES_tradnl"/>
                          </w:rPr>
                        </w:pPr>
                      </w:p>
                    </w:tc>
                  </w:tr>
                </w:tbl>
                <w:p w14:paraId="148DF0D5" w14:textId="77777777" w:rsidR="00E66E37" w:rsidRPr="00E66E37" w:rsidRDefault="00E66E37" w:rsidP="00E66E37">
                  <w:pPr>
                    <w:spacing w:before="20" w:after="20" w:line="1" w:lineRule="auto"/>
                    <w:jc w:val="left"/>
                    <w:rPr>
                      <w:lang w:val="es-ES_tradnl"/>
                    </w:rPr>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45CD7EC" w14:textId="77777777" w:rsidR="00E66E37" w:rsidRPr="00E66E37" w:rsidRDefault="00E66E37" w:rsidP="00E66E37">
                  <w:pPr>
                    <w:spacing w:before="20" w:after="20"/>
                    <w:jc w:val="left"/>
                    <w:rPr>
                      <w:vanish/>
                      <w:lang w:val="es-ES"/>
                    </w:rPr>
                  </w:pPr>
                </w:p>
                <w:tbl>
                  <w:tblPr>
                    <w:tblW w:w="2115" w:type="dxa"/>
                    <w:tblLayout w:type="fixed"/>
                    <w:tblCellMar>
                      <w:left w:w="0" w:type="dxa"/>
                      <w:right w:w="0" w:type="dxa"/>
                    </w:tblCellMar>
                    <w:tblLook w:val="01E0" w:firstRow="1" w:lastRow="1" w:firstColumn="1" w:lastColumn="1" w:noHBand="0" w:noVBand="0"/>
                  </w:tblPr>
                  <w:tblGrid>
                    <w:gridCol w:w="2115"/>
                  </w:tblGrid>
                  <w:tr w:rsidR="00E66E37" w:rsidRPr="00E66E37" w14:paraId="5F2B4669" w14:textId="77777777" w:rsidTr="00E66E37">
                    <w:tc>
                      <w:tcPr>
                        <w:tcW w:w="2115" w:type="dxa"/>
                        <w:tcMar>
                          <w:top w:w="0" w:type="dxa"/>
                          <w:left w:w="0" w:type="dxa"/>
                          <w:bottom w:w="0" w:type="dxa"/>
                          <w:right w:w="0" w:type="dxa"/>
                        </w:tcMar>
                      </w:tcPr>
                      <w:p w14:paraId="18D44996" w14:textId="77777777" w:rsidR="00E66E37" w:rsidRPr="00E66E37" w:rsidRDefault="00E66E37" w:rsidP="00E66E37">
                        <w:pPr>
                          <w:spacing w:before="20" w:after="20"/>
                          <w:jc w:val="left"/>
                          <w:rPr>
                            <w:rFonts w:cs="Arial"/>
                            <w:color w:val="000000"/>
                            <w:sz w:val="16"/>
                            <w:szCs w:val="16"/>
                            <w:lang w:val="es-ES"/>
                          </w:rPr>
                        </w:pPr>
                        <w:r w:rsidRPr="00E66E37">
                          <w:rPr>
                            <w:rFonts w:cs="Arial"/>
                            <w:i/>
                            <w:iCs/>
                            <w:color w:val="000000"/>
                            <w:sz w:val="16"/>
                            <w:szCs w:val="16"/>
                            <w:lang w:val="es-ES"/>
                          </w:rPr>
                          <w:t>Pleurotus eryngii</w:t>
                        </w:r>
                        <w:r w:rsidRPr="00E66E37">
                          <w:rPr>
                            <w:rFonts w:cs="Arial"/>
                            <w:color w:val="000000"/>
                            <w:sz w:val="16"/>
                            <w:szCs w:val="16"/>
                            <w:lang w:val="es-ES"/>
                          </w:rPr>
                          <w:t xml:space="preserve"> (DC.) Quél, </w:t>
                        </w:r>
                        <w:r w:rsidRPr="00E66E37">
                          <w:rPr>
                            <w:rFonts w:cs="Arial"/>
                            <w:i/>
                            <w:iCs/>
                            <w:color w:val="000000"/>
                            <w:sz w:val="16"/>
                            <w:szCs w:val="16"/>
                            <w:lang w:val="es-ES"/>
                          </w:rPr>
                          <w:t>Pleurotus pulmonarius</w:t>
                        </w:r>
                        <w:r w:rsidRPr="00E66E37">
                          <w:rPr>
                            <w:rFonts w:cs="Arial"/>
                            <w:color w:val="000000"/>
                            <w:sz w:val="16"/>
                            <w:szCs w:val="16"/>
                            <w:lang w:val="es-ES"/>
                          </w:rPr>
                          <w:t xml:space="preserve"> (Fr.) Quél., </w:t>
                        </w:r>
                        <w:r w:rsidRPr="00E66E37">
                          <w:rPr>
                            <w:rFonts w:cs="Arial"/>
                            <w:i/>
                            <w:iCs/>
                            <w:color w:val="000000"/>
                            <w:sz w:val="16"/>
                            <w:szCs w:val="16"/>
                            <w:lang w:val="es-ES"/>
                          </w:rPr>
                          <w:t>Pleurotus ostreatus</w:t>
                        </w:r>
                        <w:r w:rsidRPr="00E66E37">
                          <w:rPr>
                            <w:rFonts w:cs="Arial"/>
                            <w:color w:val="000000"/>
                            <w:sz w:val="16"/>
                            <w:szCs w:val="16"/>
                            <w:lang w:val="es-ES"/>
                          </w:rPr>
                          <w:t> (Jacq.) P. Kumm.</w:t>
                        </w:r>
                      </w:p>
                      <w:p w14:paraId="2317B298" w14:textId="77777777" w:rsidR="00E66E37" w:rsidRPr="00E66E37" w:rsidRDefault="00E66E37" w:rsidP="00E66E37">
                        <w:pPr>
                          <w:spacing w:before="20" w:after="20" w:line="1" w:lineRule="auto"/>
                          <w:jc w:val="left"/>
                          <w:rPr>
                            <w:lang w:val="es-ES"/>
                          </w:rPr>
                        </w:pPr>
                      </w:p>
                    </w:tc>
                  </w:tr>
                </w:tbl>
                <w:p w14:paraId="1A391824" w14:textId="77777777" w:rsidR="00E66E37" w:rsidRPr="00E66E37" w:rsidRDefault="00E66E37" w:rsidP="00E66E37">
                  <w:pPr>
                    <w:spacing w:before="20" w:after="20" w:line="1" w:lineRule="auto"/>
                    <w:jc w:val="left"/>
                    <w:rPr>
                      <w:lang w:val="es-ES"/>
                    </w:rPr>
                  </w:pPr>
                </w:p>
              </w:tc>
              <w:tc>
                <w:tcPr>
                  <w:tcW w:w="1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B5FE96F" w14:textId="77777777" w:rsidR="00E66E37" w:rsidRPr="00E66E37" w:rsidRDefault="00E66E37" w:rsidP="00E66E37">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E66E37" w:rsidRPr="00E66E37" w14:paraId="0DFD41B2" w14:textId="77777777" w:rsidTr="00E66E37">
                    <w:tc>
                      <w:tcPr>
                        <w:tcW w:w="1815" w:type="dxa"/>
                        <w:tcMar>
                          <w:top w:w="0" w:type="dxa"/>
                          <w:left w:w="0" w:type="dxa"/>
                          <w:bottom w:w="0" w:type="dxa"/>
                          <w:right w:w="0" w:type="dxa"/>
                        </w:tcMar>
                      </w:tcPr>
                      <w:p w14:paraId="498AFE52" w14:textId="77777777" w:rsidR="00E66E37" w:rsidRPr="00E66E37" w:rsidRDefault="00E66E37" w:rsidP="00E66E37">
                        <w:pPr>
                          <w:spacing w:before="20" w:after="20"/>
                          <w:rPr>
                            <w:rFonts w:cs="Arial"/>
                            <w:color w:val="000000"/>
                            <w:sz w:val="16"/>
                            <w:szCs w:val="16"/>
                            <w:lang w:val="fr-CH"/>
                          </w:rPr>
                        </w:pPr>
                        <w:r w:rsidRPr="00E66E37">
                          <w:rPr>
                            <w:rFonts w:cs="Arial"/>
                            <w:color w:val="000000"/>
                            <w:sz w:val="16"/>
                            <w:szCs w:val="16"/>
                            <w:lang w:val="fr-CH"/>
                          </w:rPr>
                          <w:t>PLEUR_ERY, PLEUR_PUL, PLEUR_OST</w:t>
                        </w:r>
                      </w:p>
                      <w:p w14:paraId="744B7610" w14:textId="77777777" w:rsidR="00E66E37" w:rsidRPr="00E66E37" w:rsidRDefault="00E66E37" w:rsidP="00E66E37">
                        <w:pPr>
                          <w:spacing w:before="20" w:after="20" w:line="1" w:lineRule="auto"/>
                          <w:rPr>
                            <w:lang w:val="fr-CH"/>
                          </w:rPr>
                        </w:pPr>
                      </w:p>
                    </w:tc>
                  </w:tr>
                </w:tbl>
                <w:p w14:paraId="47CE0322" w14:textId="77777777" w:rsidR="00E66E37" w:rsidRPr="00E66E37" w:rsidRDefault="00E66E37" w:rsidP="00E66E37">
                  <w:pPr>
                    <w:spacing w:before="20" w:after="20" w:line="1" w:lineRule="auto"/>
                    <w:rPr>
                      <w:lang w:val="fr-CH"/>
                    </w:rPr>
                  </w:pPr>
                </w:p>
              </w:tc>
            </w:tr>
            <w:tr w:rsidR="00E66E37" w:rsidRPr="00E66E37" w14:paraId="7EBD069B" w14:textId="77777777" w:rsidTr="00E66E37">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250F964" w14:textId="77777777" w:rsidR="00E66E37" w:rsidRPr="00E66E37" w:rsidRDefault="00E66E37" w:rsidP="00E66E37">
                  <w:pPr>
                    <w:spacing w:before="20" w:after="20"/>
                    <w:rPr>
                      <w:vanish/>
                      <w:lang w:val="fr-CH"/>
                    </w:rPr>
                  </w:pPr>
                </w:p>
                <w:tbl>
                  <w:tblPr>
                    <w:tblW w:w="615" w:type="dxa"/>
                    <w:tblLayout w:type="fixed"/>
                    <w:tblCellMar>
                      <w:left w:w="0" w:type="dxa"/>
                      <w:right w:w="0" w:type="dxa"/>
                    </w:tblCellMar>
                    <w:tblLook w:val="01E0" w:firstRow="1" w:lastRow="1" w:firstColumn="1" w:lastColumn="1" w:noHBand="0" w:noVBand="0"/>
                  </w:tblPr>
                  <w:tblGrid>
                    <w:gridCol w:w="615"/>
                  </w:tblGrid>
                  <w:tr w:rsidR="00E66E37" w:rsidRPr="00E66E37" w14:paraId="6F62A7D8" w14:textId="77777777" w:rsidTr="00E66E37">
                    <w:tc>
                      <w:tcPr>
                        <w:tcW w:w="615" w:type="dxa"/>
                        <w:tcMar>
                          <w:top w:w="0" w:type="dxa"/>
                          <w:left w:w="0" w:type="dxa"/>
                          <w:bottom w:w="0" w:type="dxa"/>
                          <w:right w:w="0" w:type="dxa"/>
                        </w:tcMar>
                      </w:tcPr>
                      <w:p w14:paraId="077C5D87"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IL</w:t>
                        </w:r>
                      </w:p>
                      <w:p w14:paraId="491CC29C" w14:textId="77777777" w:rsidR="00E66E37" w:rsidRPr="00E66E37" w:rsidRDefault="00E66E37" w:rsidP="00E66E37">
                        <w:pPr>
                          <w:spacing w:before="20" w:after="20" w:line="1" w:lineRule="auto"/>
                        </w:pPr>
                      </w:p>
                    </w:tc>
                  </w:tr>
                </w:tbl>
                <w:p w14:paraId="36CE0D1E" w14:textId="77777777" w:rsidR="00E66E37" w:rsidRPr="00E66E37" w:rsidRDefault="00E66E37" w:rsidP="00E66E37">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9DA1749" w14:textId="77777777" w:rsidR="00E66E37" w:rsidRPr="00E66E37" w:rsidRDefault="00E66E37" w:rsidP="00E66E37">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E66E37" w:rsidRPr="00E66E37" w14:paraId="24216B4C" w14:textId="77777777" w:rsidTr="00E66E37">
                    <w:tc>
                      <w:tcPr>
                        <w:tcW w:w="465" w:type="dxa"/>
                        <w:tcMar>
                          <w:top w:w="0" w:type="dxa"/>
                          <w:left w:w="0" w:type="dxa"/>
                          <w:bottom w:w="0" w:type="dxa"/>
                          <w:right w:w="0" w:type="dxa"/>
                        </w:tcMar>
                      </w:tcPr>
                      <w:p w14:paraId="5EBC07C3"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TWA</w:t>
                        </w:r>
                      </w:p>
                      <w:p w14:paraId="6E829F2D" w14:textId="77777777" w:rsidR="00E66E37" w:rsidRPr="00E66E37" w:rsidRDefault="00E66E37" w:rsidP="00E66E37">
                        <w:pPr>
                          <w:spacing w:before="20" w:after="20" w:line="1" w:lineRule="auto"/>
                        </w:pPr>
                      </w:p>
                    </w:tc>
                  </w:tr>
                </w:tbl>
                <w:p w14:paraId="311E1675" w14:textId="77777777" w:rsidR="00E66E37" w:rsidRPr="00E66E37" w:rsidRDefault="00E66E37" w:rsidP="00E66E37">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A5043CB" w14:textId="77777777" w:rsidR="00E66E37" w:rsidRPr="00E66E37" w:rsidRDefault="00E66E37" w:rsidP="00E66E37">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E66E37" w:rsidRPr="00E66E37" w14:paraId="54F88010" w14:textId="77777777" w:rsidTr="00E66E37">
                    <w:tc>
                      <w:tcPr>
                        <w:tcW w:w="930" w:type="dxa"/>
                        <w:tcMar>
                          <w:top w:w="0" w:type="dxa"/>
                          <w:left w:w="0" w:type="dxa"/>
                          <w:bottom w:w="0" w:type="dxa"/>
                          <w:right w:w="0" w:type="dxa"/>
                        </w:tcMar>
                      </w:tcPr>
                      <w:p w14:paraId="2445B2EA"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A</w:t>
                        </w:r>
                      </w:p>
                      <w:p w14:paraId="20ED91A1" w14:textId="77777777" w:rsidR="00E66E37" w:rsidRPr="00E66E37" w:rsidRDefault="00E66E37" w:rsidP="00E66E37">
                        <w:pPr>
                          <w:spacing w:before="20" w:after="20" w:line="1" w:lineRule="auto"/>
                        </w:pPr>
                      </w:p>
                    </w:tc>
                  </w:tr>
                </w:tbl>
                <w:p w14:paraId="5C55D6F4" w14:textId="77777777" w:rsidR="00E66E37" w:rsidRPr="00E66E37" w:rsidRDefault="00E66E37" w:rsidP="00E66E37">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424331E" w14:textId="77777777" w:rsidR="00E66E37" w:rsidRPr="00E66E37" w:rsidRDefault="00E66E37" w:rsidP="00E66E37">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E66E37" w:rsidRPr="00E66E37" w14:paraId="00379ACD" w14:textId="77777777" w:rsidTr="00E66E37">
                    <w:tc>
                      <w:tcPr>
                        <w:tcW w:w="1395" w:type="dxa"/>
                        <w:tcMar>
                          <w:top w:w="0" w:type="dxa"/>
                          <w:left w:w="0" w:type="dxa"/>
                          <w:bottom w:w="0" w:type="dxa"/>
                          <w:right w:w="0" w:type="dxa"/>
                        </w:tcMar>
                      </w:tcPr>
                      <w:p w14:paraId="5BC9F5FD"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TG/292/1</w:t>
                        </w:r>
                      </w:p>
                      <w:p w14:paraId="6DEEE0EB" w14:textId="77777777" w:rsidR="00E66E37" w:rsidRPr="00E66E37" w:rsidRDefault="00E66E37" w:rsidP="00E66E37">
                        <w:pPr>
                          <w:spacing w:before="20" w:after="20" w:line="1" w:lineRule="auto"/>
                        </w:pPr>
                      </w:p>
                    </w:tc>
                  </w:tr>
                </w:tbl>
                <w:p w14:paraId="703A4EA9" w14:textId="77777777" w:rsidR="00E66E37" w:rsidRPr="00E66E37" w:rsidRDefault="00E66E37" w:rsidP="00E66E37">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7E89F56" w14:textId="77777777" w:rsidR="00E66E37" w:rsidRPr="00E66E37" w:rsidRDefault="00E66E37" w:rsidP="00E66E37">
                  <w:pPr>
                    <w:spacing w:before="20" w:after="20"/>
                    <w:rPr>
                      <w:rFonts w:eastAsia="Arial" w:cs="Arial"/>
                      <w:color w:val="000000"/>
                      <w:sz w:val="16"/>
                      <w:szCs w:val="16"/>
                    </w:rPr>
                  </w:pPr>
                  <w:r w:rsidRPr="00E66E37">
                    <w:rPr>
                      <w:rFonts w:eastAsia="Arial" w:cs="Arial"/>
                      <w:color w:val="000000"/>
                      <w:sz w:val="16"/>
                      <w:szCs w:val="16"/>
                    </w:rPr>
                    <w:t>E, F, G, S</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E66E37" w:rsidRPr="00E66E37" w14:paraId="284B92D2" w14:textId="77777777" w:rsidTr="00E66E37">
                    <w:tc>
                      <w:tcPr>
                        <w:tcW w:w="1425" w:type="dxa"/>
                        <w:tcMar>
                          <w:top w:w="0" w:type="dxa"/>
                          <w:left w:w="0" w:type="dxa"/>
                          <w:bottom w:w="0" w:type="dxa"/>
                          <w:right w:w="0" w:type="dxa"/>
                        </w:tcMar>
                      </w:tcPr>
                      <w:p w14:paraId="0235645D"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2013</w:t>
                        </w:r>
                      </w:p>
                      <w:p w14:paraId="5557E726" w14:textId="77777777" w:rsidR="00E66E37" w:rsidRPr="00E66E37" w:rsidRDefault="00E66E37" w:rsidP="00E66E37">
                        <w:pPr>
                          <w:spacing w:before="20" w:after="20" w:line="1" w:lineRule="auto"/>
                        </w:pPr>
                      </w:p>
                    </w:tc>
                  </w:tr>
                </w:tbl>
                <w:p w14:paraId="764C4FFD" w14:textId="77777777" w:rsidR="00E66E37" w:rsidRPr="00E66E37" w:rsidRDefault="00E66E37" w:rsidP="00E66E37">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8A5849C" w14:textId="77777777" w:rsidR="00E66E37" w:rsidRPr="00E66E37" w:rsidRDefault="00E66E37" w:rsidP="00E66E37">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E66E37" w:rsidRPr="00E66E37" w14:paraId="689482DC" w14:textId="77777777" w:rsidTr="00E66E37">
                    <w:tc>
                      <w:tcPr>
                        <w:tcW w:w="1470" w:type="dxa"/>
                        <w:tcMar>
                          <w:top w:w="0" w:type="dxa"/>
                          <w:left w:w="0" w:type="dxa"/>
                          <w:bottom w:w="0" w:type="dxa"/>
                          <w:right w:w="0" w:type="dxa"/>
                        </w:tcMar>
                      </w:tcPr>
                      <w:p w14:paraId="30DD3D7F"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Sesame</w:t>
                        </w:r>
                      </w:p>
                      <w:p w14:paraId="328D0F66" w14:textId="77777777" w:rsidR="00E66E37" w:rsidRPr="00E66E37" w:rsidRDefault="00E66E37" w:rsidP="00E66E37">
                        <w:pPr>
                          <w:spacing w:before="20" w:after="20" w:line="1" w:lineRule="auto"/>
                          <w:jc w:val="left"/>
                        </w:pPr>
                      </w:p>
                    </w:tc>
                  </w:tr>
                </w:tbl>
                <w:p w14:paraId="246D24B7" w14:textId="77777777" w:rsidR="00E66E37" w:rsidRPr="00E66E37" w:rsidRDefault="00E66E37" w:rsidP="00E66E37">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A263E73" w14:textId="77777777" w:rsidR="00E66E37" w:rsidRPr="00E66E37" w:rsidRDefault="00E66E37" w:rsidP="00E66E37">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E66E37" w:rsidRPr="00E66E37" w14:paraId="7E2E83D8" w14:textId="77777777" w:rsidTr="00E66E37">
                    <w:tc>
                      <w:tcPr>
                        <w:tcW w:w="1560" w:type="dxa"/>
                        <w:tcMar>
                          <w:top w:w="0" w:type="dxa"/>
                          <w:left w:w="0" w:type="dxa"/>
                          <w:bottom w:w="0" w:type="dxa"/>
                          <w:right w:w="0" w:type="dxa"/>
                        </w:tcMar>
                      </w:tcPr>
                      <w:p w14:paraId="78367D91"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Sésame</w:t>
                        </w:r>
                      </w:p>
                      <w:p w14:paraId="5D7C21EE" w14:textId="77777777" w:rsidR="00E66E37" w:rsidRPr="00E66E37" w:rsidRDefault="00E66E37" w:rsidP="00E66E37">
                        <w:pPr>
                          <w:spacing w:before="20" w:after="20" w:line="1" w:lineRule="auto"/>
                          <w:jc w:val="left"/>
                        </w:pPr>
                      </w:p>
                    </w:tc>
                  </w:tr>
                </w:tbl>
                <w:p w14:paraId="5984F43F" w14:textId="77777777" w:rsidR="00E66E37" w:rsidRPr="00E66E37" w:rsidRDefault="00E66E37" w:rsidP="00E66E37">
                  <w:pPr>
                    <w:spacing w:before="20" w:after="20" w:line="1" w:lineRule="auto"/>
                    <w:jc w:val="left"/>
                  </w:pP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C9AFB9D" w14:textId="77777777" w:rsidR="00E66E37" w:rsidRPr="00E66E37" w:rsidRDefault="00E66E37" w:rsidP="00E66E37">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E66E37" w:rsidRPr="00E66E37" w14:paraId="6249181B" w14:textId="77777777" w:rsidTr="00E66E37">
                    <w:tc>
                      <w:tcPr>
                        <w:tcW w:w="1515" w:type="dxa"/>
                        <w:tcMar>
                          <w:top w:w="0" w:type="dxa"/>
                          <w:left w:w="0" w:type="dxa"/>
                          <w:bottom w:w="0" w:type="dxa"/>
                          <w:right w:w="0" w:type="dxa"/>
                        </w:tcMar>
                      </w:tcPr>
                      <w:p w14:paraId="40B39100"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Sesam</w:t>
                        </w:r>
                      </w:p>
                      <w:p w14:paraId="43CE741B" w14:textId="77777777" w:rsidR="00E66E37" w:rsidRPr="00E66E37" w:rsidRDefault="00E66E37" w:rsidP="00E66E37">
                        <w:pPr>
                          <w:spacing w:before="20" w:after="20" w:line="1" w:lineRule="auto"/>
                          <w:jc w:val="left"/>
                        </w:pPr>
                      </w:p>
                    </w:tc>
                  </w:tr>
                </w:tbl>
                <w:p w14:paraId="292EBE05" w14:textId="77777777" w:rsidR="00E66E37" w:rsidRPr="00E66E37" w:rsidRDefault="00E66E37" w:rsidP="00E66E37">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13C831D" w14:textId="77777777" w:rsidR="00E66E37" w:rsidRPr="00E66E37" w:rsidRDefault="00E66E37" w:rsidP="00E66E37">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E66E37" w:rsidRPr="00E66E37" w14:paraId="47FC4821" w14:textId="77777777" w:rsidTr="00E66E37">
                    <w:tc>
                      <w:tcPr>
                        <w:tcW w:w="1740" w:type="dxa"/>
                        <w:tcMar>
                          <w:top w:w="0" w:type="dxa"/>
                          <w:left w:w="0" w:type="dxa"/>
                          <w:bottom w:w="0" w:type="dxa"/>
                          <w:right w:w="0" w:type="dxa"/>
                        </w:tcMar>
                      </w:tcPr>
                      <w:p w14:paraId="097E92FB"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Sésamo, Ajonjolí</w:t>
                        </w:r>
                      </w:p>
                      <w:p w14:paraId="57D95770" w14:textId="77777777" w:rsidR="00E66E37" w:rsidRPr="00E66E37" w:rsidRDefault="00E66E37" w:rsidP="00E66E37">
                        <w:pPr>
                          <w:spacing w:before="20" w:after="20" w:line="1" w:lineRule="auto"/>
                          <w:jc w:val="left"/>
                        </w:pPr>
                      </w:p>
                    </w:tc>
                  </w:tr>
                </w:tbl>
                <w:p w14:paraId="3467F374" w14:textId="77777777" w:rsidR="00E66E37" w:rsidRPr="00E66E37" w:rsidRDefault="00E66E37" w:rsidP="00E66E37">
                  <w:pPr>
                    <w:spacing w:before="20" w:after="20" w:line="1" w:lineRule="auto"/>
                    <w:jc w:val="left"/>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2F37E56" w14:textId="77777777" w:rsidR="00E66E37" w:rsidRPr="00E66E37" w:rsidRDefault="00E66E37" w:rsidP="00E66E37">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E66E37" w:rsidRPr="00E66E37" w14:paraId="5FA875EE" w14:textId="77777777" w:rsidTr="00E66E37">
                    <w:tc>
                      <w:tcPr>
                        <w:tcW w:w="2115" w:type="dxa"/>
                        <w:tcMar>
                          <w:top w:w="0" w:type="dxa"/>
                          <w:left w:w="0" w:type="dxa"/>
                          <w:bottom w:w="0" w:type="dxa"/>
                          <w:right w:w="0" w:type="dxa"/>
                        </w:tcMar>
                      </w:tcPr>
                      <w:p w14:paraId="224270E0" w14:textId="77777777" w:rsidR="00E66E37" w:rsidRPr="00E66E37" w:rsidRDefault="00E66E37" w:rsidP="00E66E37">
                        <w:pPr>
                          <w:spacing w:before="20" w:after="20"/>
                          <w:jc w:val="left"/>
                          <w:rPr>
                            <w:rFonts w:cs="Arial"/>
                            <w:color w:val="000000"/>
                            <w:sz w:val="16"/>
                            <w:szCs w:val="16"/>
                          </w:rPr>
                        </w:pPr>
                        <w:r w:rsidRPr="00E66E37">
                          <w:rPr>
                            <w:rFonts w:cs="Arial"/>
                            <w:i/>
                            <w:iCs/>
                            <w:color w:val="000000"/>
                            <w:sz w:val="16"/>
                            <w:szCs w:val="16"/>
                          </w:rPr>
                          <w:t>Sesamum indicum</w:t>
                        </w:r>
                        <w:r w:rsidRPr="00E66E37">
                          <w:rPr>
                            <w:rFonts w:cs="Arial"/>
                            <w:color w:val="000000"/>
                            <w:sz w:val="16"/>
                            <w:szCs w:val="16"/>
                          </w:rPr>
                          <w:t> L.</w:t>
                        </w:r>
                      </w:p>
                      <w:p w14:paraId="69F10DBA" w14:textId="77777777" w:rsidR="00E66E37" w:rsidRPr="00E66E37" w:rsidRDefault="00E66E37" w:rsidP="00E66E37">
                        <w:pPr>
                          <w:spacing w:before="20" w:after="20" w:line="1" w:lineRule="auto"/>
                          <w:jc w:val="left"/>
                        </w:pPr>
                      </w:p>
                    </w:tc>
                  </w:tr>
                </w:tbl>
                <w:p w14:paraId="5CC111BD" w14:textId="77777777" w:rsidR="00E66E37" w:rsidRPr="00E66E37" w:rsidRDefault="00E66E37" w:rsidP="00E66E37">
                  <w:pPr>
                    <w:spacing w:before="20" w:after="20" w:line="1" w:lineRule="auto"/>
                    <w:jc w:val="left"/>
                  </w:pPr>
                </w:p>
              </w:tc>
              <w:tc>
                <w:tcPr>
                  <w:tcW w:w="1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5D2572C" w14:textId="77777777" w:rsidR="00E66E37" w:rsidRPr="00E66E37" w:rsidRDefault="00E66E37" w:rsidP="00E66E37">
                  <w:pPr>
                    <w:spacing w:before="20" w:after="20"/>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E66E37" w:rsidRPr="00E66E37" w14:paraId="577A24AF" w14:textId="77777777" w:rsidTr="00E66E37">
                    <w:tc>
                      <w:tcPr>
                        <w:tcW w:w="1815" w:type="dxa"/>
                        <w:tcMar>
                          <w:top w:w="0" w:type="dxa"/>
                          <w:left w:w="0" w:type="dxa"/>
                          <w:bottom w:w="0" w:type="dxa"/>
                          <w:right w:w="0" w:type="dxa"/>
                        </w:tcMar>
                      </w:tcPr>
                      <w:p w14:paraId="2167392F"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SESAM_IND</w:t>
                        </w:r>
                      </w:p>
                      <w:p w14:paraId="10097FD7" w14:textId="77777777" w:rsidR="00E66E37" w:rsidRPr="00E66E37" w:rsidRDefault="00E66E37" w:rsidP="00E66E37">
                        <w:pPr>
                          <w:spacing w:before="20" w:after="20" w:line="1" w:lineRule="auto"/>
                        </w:pPr>
                      </w:p>
                    </w:tc>
                  </w:tr>
                </w:tbl>
                <w:p w14:paraId="03DE35A7" w14:textId="77777777" w:rsidR="00E66E37" w:rsidRPr="00E66E37" w:rsidRDefault="00E66E37" w:rsidP="00E66E37">
                  <w:pPr>
                    <w:spacing w:before="20" w:after="20" w:line="1" w:lineRule="auto"/>
                  </w:pPr>
                </w:p>
              </w:tc>
            </w:tr>
            <w:tr w:rsidR="00E66E37" w:rsidRPr="00E66E37" w14:paraId="0DC64462" w14:textId="77777777" w:rsidTr="00E66E37">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4B35854" w14:textId="77777777" w:rsidR="00E66E37" w:rsidRPr="00E66E37" w:rsidRDefault="00E66E37" w:rsidP="00E66E37">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E66E37" w:rsidRPr="00E66E37" w14:paraId="75305C40" w14:textId="77777777" w:rsidTr="00E66E37">
                    <w:tc>
                      <w:tcPr>
                        <w:tcW w:w="615" w:type="dxa"/>
                        <w:tcMar>
                          <w:top w:w="0" w:type="dxa"/>
                          <w:left w:w="0" w:type="dxa"/>
                          <w:bottom w:w="0" w:type="dxa"/>
                          <w:right w:w="0" w:type="dxa"/>
                        </w:tcMar>
                      </w:tcPr>
                      <w:p w14:paraId="5F505745"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CA</w:t>
                        </w:r>
                      </w:p>
                      <w:p w14:paraId="2830DA38" w14:textId="77777777" w:rsidR="00E66E37" w:rsidRPr="00E66E37" w:rsidRDefault="00E66E37" w:rsidP="00E66E37">
                        <w:pPr>
                          <w:spacing w:before="20" w:after="20" w:line="1" w:lineRule="auto"/>
                        </w:pPr>
                      </w:p>
                    </w:tc>
                  </w:tr>
                </w:tbl>
                <w:p w14:paraId="5B4FEF25" w14:textId="77777777" w:rsidR="00E66E37" w:rsidRPr="00E66E37" w:rsidRDefault="00E66E37" w:rsidP="00E66E37">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4964DDD" w14:textId="77777777" w:rsidR="00E66E37" w:rsidRPr="00E66E37" w:rsidRDefault="00E66E37" w:rsidP="00E66E37">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E66E37" w:rsidRPr="00E66E37" w14:paraId="6246CF67" w14:textId="77777777" w:rsidTr="00E66E37">
                    <w:tc>
                      <w:tcPr>
                        <w:tcW w:w="465" w:type="dxa"/>
                        <w:tcMar>
                          <w:top w:w="0" w:type="dxa"/>
                          <w:left w:w="0" w:type="dxa"/>
                          <w:bottom w:w="0" w:type="dxa"/>
                          <w:right w:w="0" w:type="dxa"/>
                        </w:tcMar>
                      </w:tcPr>
                      <w:p w14:paraId="3535CE95"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TWO</w:t>
                        </w:r>
                      </w:p>
                      <w:p w14:paraId="6C4305EA" w14:textId="77777777" w:rsidR="00E66E37" w:rsidRPr="00E66E37" w:rsidRDefault="00E66E37" w:rsidP="00E66E37">
                        <w:pPr>
                          <w:spacing w:before="20" w:after="20" w:line="1" w:lineRule="auto"/>
                        </w:pPr>
                      </w:p>
                    </w:tc>
                  </w:tr>
                </w:tbl>
                <w:p w14:paraId="518F83C0" w14:textId="77777777" w:rsidR="00E66E37" w:rsidRPr="00E66E37" w:rsidRDefault="00E66E37" w:rsidP="00E66E37">
                  <w:pPr>
                    <w:spacing w:before="20" w:after="20" w:line="1" w:lineRule="auto"/>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9BE34B8" w14:textId="77777777" w:rsidR="00E66E37" w:rsidRPr="00E66E37" w:rsidRDefault="00E66E37" w:rsidP="00E66E37">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E66E37" w:rsidRPr="00E66E37" w14:paraId="618B6F7A" w14:textId="77777777" w:rsidTr="00E66E37">
                    <w:tc>
                      <w:tcPr>
                        <w:tcW w:w="930" w:type="dxa"/>
                        <w:tcMar>
                          <w:top w:w="0" w:type="dxa"/>
                          <w:left w:w="0" w:type="dxa"/>
                          <w:bottom w:w="0" w:type="dxa"/>
                          <w:right w:w="0" w:type="dxa"/>
                        </w:tcMar>
                      </w:tcPr>
                      <w:p w14:paraId="60F933C2"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A</w:t>
                        </w:r>
                      </w:p>
                      <w:p w14:paraId="53438D2A" w14:textId="77777777" w:rsidR="00E66E37" w:rsidRPr="00E66E37" w:rsidRDefault="00E66E37" w:rsidP="00E66E37">
                        <w:pPr>
                          <w:spacing w:before="20" w:after="20" w:line="1" w:lineRule="auto"/>
                        </w:pPr>
                      </w:p>
                    </w:tc>
                  </w:tr>
                </w:tbl>
                <w:p w14:paraId="3D4098C0" w14:textId="77777777" w:rsidR="00E66E37" w:rsidRPr="00E66E37" w:rsidRDefault="00E66E37" w:rsidP="00E66E37">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230DA22" w14:textId="77777777" w:rsidR="00E66E37" w:rsidRPr="00E66E37" w:rsidRDefault="00E66E37" w:rsidP="00E66E37">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E66E37" w:rsidRPr="00E66E37" w14:paraId="6F271071" w14:textId="77777777" w:rsidTr="00E66E37">
                    <w:tc>
                      <w:tcPr>
                        <w:tcW w:w="1395" w:type="dxa"/>
                        <w:tcMar>
                          <w:top w:w="0" w:type="dxa"/>
                          <w:left w:w="0" w:type="dxa"/>
                          <w:bottom w:w="0" w:type="dxa"/>
                          <w:right w:w="0" w:type="dxa"/>
                        </w:tcMar>
                      </w:tcPr>
                      <w:p w14:paraId="572D4921"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TG/293/1 Corr.</w:t>
                        </w:r>
                      </w:p>
                      <w:p w14:paraId="7F5B5DB6" w14:textId="77777777" w:rsidR="00E66E37" w:rsidRPr="00E66E37" w:rsidRDefault="00E66E37" w:rsidP="00E66E37">
                        <w:pPr>
                          <w:spacing w:before="20" w:after="20" w:line="1" w:lineRule="auto"/>
                        </w:pPr>
                      </w:p>
                    </w:tc>
                  </w:tr>
                </w:tbl>
                <w:p w14:paraId="48AEACAC" w14:textId="77777777" w:rsidR="00E66E37" w:rsidRPr="00E66E37" w:rsidRDefault="00E66E37" w:rsidP="00E66E37">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023126E" w14:textId="77777777" w:rsidR="00E66E37" w:rsidRPr="00E66E37" w:rsidRDefault="00E66E37" w:rsidP="00E66E37">
                  <w:pPr>
                    <w:spacing w:before="20" w:after="20"/>
                    <w:rPr>
                      <w:rFonts w:eastAsia="Arial" w:cs="Arial"/>
                      <w:color w:val="000000"/>
                      <w:sz w:val="16"/>
                      <w:szCs w:val="16"/>
                    </w:rPr>
                  </w:pPr>
                  <w:r w:rsidRPr="00E66E37">
                    <w:rPr>
                      <w:rFonts w:eastAsia="Arial" w:cs="Arial"/>
                      <w:color w:val="000000"/>
                      <w:sz w:val="16"/>
                      <w:szCs w:val="16"/>
                    </w:rPr>
                    <w:t>E, F, G, S</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E66E37" w:rsidRPr="00E66E37" w14:paraId="7E130632" w14:textId="77777777" w:rsidTr="00E66E37">
                    <w:tc>
                      <w:tcPr>
                        <w:tcW w:w="1425" w:type="dxa"/>
                        <w:tcMar>
                          <w:top w:w="0" w:type="dxa"/>
                          <w:left w:w="0" w:type="dxa"/>
                          <w:bottom w:w="0" w:type="dxa"/>
                          <w:right w:w="0" w:type="dxa"/>
                        </w:tcMar>
                      </w:tcPr>
                      <w:p w14:paraId="0C86FEE6"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2019</w:t>
                        </w:r>
                      </w:p>
                      <w:p w14:paraId="31ED77A0" w14:textId="77777777" w:rsidR="00E66E37" w:rsidRPr="00E66E37" w:rsidRDefault="00E66E37" w:rsidP="00E66E37">
                        <w:pPr>
                          <w:spacing w:before="20" w:after="20" w:line="1" w:lineRule="auto"/>
                        </w:pPr>
                      </w:p>
                    </w:tc>
                  </w:tr>
                </w:tbl>
                <w:p w14:paraId="3AE19A89" w14:textId="77777777" w:rsidR="00E66E37" w:rsidRPr="00E66E37" w:rsidRDefault="00E66E37" w:rsidP="00E66E37">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BF242AC" w14:textId="77777777" w:rsidR="00E66E37" w:rsidRPr="00E66E37" w:rsidRDefault="00E66E37" w:rsidP="00E66E37">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E66E37" w:rsidRPr="00E66E37" w14:paraId="636FEFD2" w14:textId="77777777" w:rsidTr="00E66E37">
                    <w:tc>
                      <w:tcPr>
                        <w:tcW w:w="1470" w:type="dxa"/>
                        <w:tcMar>
                          <w:top w:w="0" w:type="dxa"/>
                          <w:left w:w="0" w:type="dxa"/>
                          <w:bottom w:w="0" w:type="dxa"/>
                          <w:right w:w="0" w:type="dxa"/>
                        </w:tcMar>
                      </w:tcPr>
                      <w:p w14:paraId="17F4B693"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Lobelia</w:t>
                        </w:r>
                      </w:p>
                      <w:p w14:paraId="220CE312" w14:textId="77777777" w:rsidR="00E66E37" w:rsidRPr="00E66E37" w:rsidRDefault="00E66E37" w:rsidP="00E66E37">
                        <w:pPr>
                          <w:spacing w:before="20" w:after="20" w:line="1" w:lineRule="auto"/>
                          <w:jc w:val="left"/>
                        </w:pPr>
                      </w:p>
                    </w:tc>
                  </w:tr>
                </w:tbl>
                <w:p w14:paraId="585033AA" w14:textId="77777777" w:rsidR="00E66E37" w:rsidRPr="00E66E37" w:rsidRDefault="00E66E37" w:rsidP="00E66E37">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7DADB93" w14:textId="77777777" w:rsidR="00E66E37" w:rsidRPr="00E66E37" w:rsidRDefault="00E66E37" w:rsidP="00E66E37">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E66E37" w:rsidRPr="00E66E37" w14:paraId="4B361B39" w14:textId="77777777" w:rsidTr="00E66E37">
                    <w:tc>
                      <w:tcPr>
                        <w:tcW w:w="1560" w:type="dxa"/>
                        <w:tcMar>
                          <w:top w:w="0" w:type="dxa"/>
                          <w:left w:w="0" w:type="dxa"/>
                          <w:bottom w:w="0" w:type="dxa"/>
                          <w:right w:w="0" w:type="dxa"/>
                        </w:tcMar>
                      </w:tcPr>
                      <w:p w14:paraId="42264F93"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Lobélie</w:t>
                        </w:r>
                      </w:p>
                      <w:p w14:paraId="52C78495" w14:textId="77777777" w:rsidR="00E66E37" w:rsidRPr="00E66E37" w:rsidRDefault="00E66E37" w:rsidP="00E66E37">
                        <w:pPr>
                          <w:spacing w:before="20" w:after="20" w:line="1" w:lineRule="auto"/>
                          <w:jc w:val="left"/>
                        </w:pPr>
                      </w:p>
                    </w:tc>
                  </w:tr>
                </w:tbl>
                <w:p w14:paraId="75BF4467" w14:textId="77777777" w:rsidR="00E66E37" w:rsidRPr="00E66E37" w:rsidRDefault="00E66E37" w:rsidP="00E66E37">
                  <w:pPr>
                    <w:spacing w:before="20" w:after="20" w:line="1" w:lineRule="auto"/>
                    <w:jc w:val="left"/>
                  </w:pP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5B0166F" w14:textId="77777777" w:rsidR="00E66E37" w:rsidRPr="00E66E37" w:rsidRDefault="00E66E37" w:rsidP="00E66E37">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E66E37" w:rsidRPr="00E66E37" w14:paraId="484E6BE9" w14:textId="77777777" w:rsidTr="00E66E37">
                    <w:tc>
                      <w:tcPr>
                        <w:tcW w:w="1515" w:type="dxa"/>
                        <w:tcMar>
                          <w:top w:w="0" w:type="dxa"/>
                          <w:left w:w="0" w:type="dxa"/>
                          <w:bottom w:w="0" w:type="dxa"/>
                          <w:right w:w="0" w:type="dxa"/>
                        </w:tcMar>
                      </w:tcPr>
                      <w:p w14:paraId="0F597346"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Lobelie</w:t>
                        </w:r>
                      </w:p>
                      <w:p w14:paraId="75A7FAD3" w14:textId="77777777" w:rsidR="00E66E37" w:rsidRPr="00E66E37" w:rsidRDefault="00E66E37" w:rsidP="00E66E37">
                        <w:pPr>
                          <w:spacing w:before="20" w:after="20" w:line="1" w:lineRule="auto"/>
                          <w:jc w:val="left"/>
                        </w:pPr>
                      </w:p>
                    </w:tc>
                  </w:tr>
                </w:tbl>
                <w:p w14:paraId="038E9BD8" w14:textId="77777777" w:rsidR="00E66E37" w:rsidRPr="00E66E37" w:rsidRDefault="00E66E37" w:rsidP="00E66E37">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0FD6AEA" w14:textId="77777777" w:rsidR="00E66E37" w:rsidRPr="00E66E37" w:rsidRDefault="00E66E37" w:rsidP="00E66E37">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E66E37" w:rsidRPr="00E66E37" w14:paraId="14F8DB4C" w14:textId="77777777" w:rsidTr="00E66E37">
                    <w:tc>
                      <w:tcPr>
                        <w:tcW w:w="1740" w:type="dxa"/>
                        <w:tcMar>
                          <w:top w:w="0" w:type="dxa"/>
                          <w:left w:w="0" w:type="dxa"/>
                          <w:bottom w:w="0" w:type="dxa"/>
                          <w:right w:w="0" w:type="dxa"/>
                        </w:tcMar>
                      </w:tcPr>
                      <w:p w14:paraId="64FB4462"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Lobelia</w:t>
                        </w:r>
                      </w:p>
                      <w:p w14:paraId="167B5858" w14:textId="77777777" w:rsidR="00E66E37" w:rsidRPr="00E66E37" w:rsidRDefault="00E66E37" w:rsidP="00E66E37">
                        <w:pPr>
                          <w:spacing w:before="20" w:after="20" w:line="1" w:lineRule="auto"/>
                          <w:jc w:val="left"/>
                        </w:pPr>
                      </w:p>
                    </w:tc>
                  </w:tr>
                </w:tbl>
                <w:p w14:paraId="2A01B659" w14:textId="77777777" w:rsidR="00E66E37" w:rsidRPr="00E66E37" w:rsidRDefault="00E66E37" w:rsidP="00E66E37">
                  <w:pPr>
                    <w:spacing w:before="20" w:after="20" w:line="1" w:lineRule="auto"/>
                    <w:jc w:val="left"/>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EBD2F9A" w14:textId="77777777" w:rsidR="00E66E37" w:rsidRPr="00E66E37" w:rsidRDefault="00E66E37" w:rsidP="00E66E37">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E66E37" w:rsidRPr="00E66E37" w14:paraId="11964FBC" w14:textId="77777777" w:rsidTr="00E66E37">
                    <w:tc>
                      <w:tcPr>
                        <w:tcW w:w="2115" w:type="dxa"/>
                        <w:tcMar>
                          <w:top w:w="0" w:type="dxa"/>
                          <w:left w:w="0" w:type="dxa"/>
                          <w:bottom w:w="0" w:type="dxa"/>
                          <w:right w:w="0" w:type="dxa"/>
                        </w:tcMar>
                      </w:tcPr>
                      <w:p w14:paraId="5AD7F46B" w14:textId="77777777" w:rsidR="00E66E37" w:rsidRPr="00E66E37" w:rsidRDefault="00E66E37" w:rsidP="00E66E37">
                        <w:pPr>
                          <w:spacing w:before="20" w:after="20"/>
                          <w:jc w:val="left"/>
                          <w:rPr>
                            <w:rFonts w:cs="Arial"/>
                            <w:color w:val="000000"/>
                            <w:sz w:val="16"/>
                            <w:szCs w:val="16"/>
                            <w:lang w:val="pt-BR"/>
                          </w:rPr>
                        </w:pPr>
                        <w:r w:rsidRPr="00E66E37">
                          <w:rPr>
                            <w:rFonts w:cs="Arial"/>
                            <w:i/>
                            <w:iCs/>
                            <w:color w:val="000000"/>
                            <w:sz w:val="16"/>
                            <w:szCs w:val="16"/>
                            <w:lang w:val="pt-BR"/>
                          </w:rPr>
                          <w:t>Lobelia alsinoides</w:t>
                        </w:r>
                        <w:r w:rsidRPr="00E66E37">
                          <w:rPr>
                            <w:rFonts w:cs="Arial"/>
                            <w:color w:val="000000"/>
                            <w:sz w:val="16"/>
                            <w:szCs w:val="16"/>
                            <w:lang w:val="pt-BR"/>
                          </w:rPr>
                          <w:t xml:space="preserve"> Lam. (syn.  </w:t>
                        </w:r>
                        <w:r w:rsidRPr="00E66E37">
                          <w:rPr>
                            <w:rFonts w:cs="Arial"/>
                            <w:i/>
                            <w:iCs/>
                            <w:color w:val="000000"/>
                            <w:sz w:val="16"/>
                            <w:szCs w:val="16"/>
                            <w:lang w:val="pt-BR"/>
                          </w:rPr>
                          <w:t>Lobelia trigona</w:t>
                        </w:r>
                        <w:r w:rsidRPr="00E66E37">
                          <w:rPr>
                            <w:rFonts w:cs="Arial"/>
                            <w:color w:val="000000"/>
                            <w:sz w:val="16"/>
                            <w:szCs w:val="16"/>
                            <w:lang w:val="pt-BR"/>
                          </w:rPr>
                          <w:t xml:space="preserve"> Roxb.) x  </w:t>
                        </w:r>
                        <w:r w:rsidRPr="00E66E37">
                          <w:rPr>
                            <w:rFonts w:cs="Arial"/>
                            <w:i/>
                            <w:iCs/>
                            <w:color w:val="000000"/>
                            <w:sz w:val="16"/>
                            <w:szCs w:val="16"/>
                            <w:lang w:val="pt-BR"/>
                          </w:rPr>
                          <w:t>Lobelia erinus</w:t>
                        </w:r>
                        <w:r w:rsidRPr="00E66E37">
                          <w:rPr>
                            <w:rFonts w:cs="Arial"/>
                            <w:color w:val="000000"/>
                            <w:sz w:val="16"/>
                            <w:szCs w:val="16"/>
                            <w:lang w:val="pt-BR"/>
                          </w:rPr>
                          <w:t xml:space="preserve"> L.,  </w:t>
                        </w:r>
                        <w:r w:rsidRPr="00E66E37">
                          <w:rPr>
                            <w:rFonts w:cs="Arial"/>
                            <w:i/>
                            <w:iCs/>
                            <w:color w:val="000000"/>
                            <w:sz w:val="16"/>
                            <w:szCs w:val="16"/>
                            <w:lang w:val="pt-BR"/>
                          </w:rPr>
                          <w:t>Lobelia erinus</w:t>
                        </w:r>
                        <w:r w:rsidRPr="00E66E37">
                          <w:rPr>
                            <w:rFonts w:cs="Arial"/>
                            <w:color w:val="000000"/>
                            <w:sz w:val="16"/>
                            <w:szCs w:val="16"/>
                            <w:lang w:val="pt-BR"/>
                          </w:rPr>
                          <w:t xml:space="preserve"> L., </w:t>
                        </w:r>
                        <w:r w:rsidRPr="00E66E37">
                          <w:rPr>
                            <w:rFonts w:cs="Arial"/>
                            <w:i/>
                            <w:iCs/>
                            <w:color w:val="000000"/>
                            <w:sz w:val="16"/>
                            <w:szCs w:val="16"/>
                            <w:lang w:val="pt-BR"/>
                          </w:rPr>
                          <w:t>Lobelia valida</w:t>
                        </w:r>
                        <w:r w:rsidRPr="00E66E37">
                          <w:rPr>
                            <w:rFonts w:cs="Arial"/>
                            <w:color w:val="000000"/>
                            <w:sz w:val="16"/>
                            <w:szCs w:val="16"/>
                            <w:lang w:val="pt-BR"/>
                          </w:rPr>
                          <w:t xml:space="preserve"> L. Bolus, </w:t>
                        </w:r>
                        <w:r w:rsidRPr="00E66E37">
                          <w:rPr>
                            <w:rFonts w:cs="Arial"/>
                            <w:i/>
                            <w:iCs/>
                            <w:color w:val="000000"/>
                            <w:sz w:val="16"/>
                            <w:szCs w:val="16"/>
                            <w:lang w:val="pt-BR"/>
                          </w:rPr>
                          <w:t>Lobelia alsinoides</w:t>
                        </w:r>
                        <w:r w:rsidRPr="00E66E37">
                          <w:rPr>
                            <w:rFonts w:cs="Arial"/>
                            <w:color w:val="000000"/>
                            <w:sz w:val="16"/>
                            <w:szCs w:val="16"/>
                            <w:lang w:val="pt-BR"/>
                          </w:rPr>
                          <w:t xml:space="preserve"> Lam., </w:t>
                        </w:r>
                        <w:r w:rsidRPr="00E66E37">
                          <w:rPr>
                            <w:rFonts w:cs="Arial"/>
                            <w:i/>
                            <w:iCs/>
                            <w:color w:val="000000"/>
                            <w:sz w:val="16"/>
                            <w:szCs w:val="16"/>
                            <w:lang w:val="pt-BR"/>
                          </w:rPr>
                          <w:t>Lobelia erinus</w:t>
                        </w:r>
                        <w:r w:rsidRPr="00E66E37">
                          <w:rPr>
                            <w:rFonts w:cs="Arial"/>
                            <w:color w:val="000000"/>
                            <w:sz w:val="16"/>
                            <w:szCs w:val="16"/>
                            <w:lang w:val="pt-BR"/>
                          </w:rPr>
                          <w:t xml:space="preserve"> x </w:t>
                        </w:r>
                        <w:r w:rsidRPr="00E66E37">
                          <w:rPr>
                            <w:rFonts w:cs="Arial"/>
                            <w:i/>
                            <w:iCs/>
                            <w:color w:val="000000"/>
                            <w:sz w:val="16"/>
                            <w:szCs w:val="16"/>
                            <w:lang w:val="pt-BR"/>
                          </w:rPr>
                          <w:t>Lobelia valida</w:t>
                        </w:r>
                      </w:p>
                      <w:p w14:paraId="29C8A608" w14:textId="77777777" w:rsidR="00E66E37" w:rsidRPr="00E66E37" w:rsidRDefault="00E66E37" w:rsidP="00E66E37">
                        <w:pPr>
                          <w:spacing w:before="20" w:after="20" w:line="1" w:lineRule="auto"/>
                          <w:jc w:val="left"/>
                          <w:rPr>
                            <w:lang w:val="pt-BR"/>
                          </w:rPr>
                        </w:pPr>
                      </w:p>
                    </w:tc>
                  </w:tr>
                </w:tbl>
                <w:p w14:paraId="4E7D9612" w14:textId="77777777" w:rsidR="00E66E37" w:rsidRPr="00E66E37" w:rsidRDefault="00E66E37" w:rsidP="00E66E37">
                  <w:pPr>
                    <w:spacing w:before="20" w:after="20" w:line="1" w:lineRule="auto"/>
                    <w:jc w:val="left"/>
                    <w:rPr>
                      <w:lang w:val="pt-BR"/>
                    </w:rPr>
                  </w:pPr>
                </w:p>
              </w:tc>
              <w:tc>
                <w:tcPr>
                  <w:tcW w:w="1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2F301E9" w14:textId="77777777" w:rsidR="00E66E37" w:rsidRPr="00E66E37" w:rsidRDefault="00E66E37" w:rsidP="00E66E37">
                  <w:pPr>
                    <w:spacing w:before="20" w:after="20"/>
                    <w:rPr>
                      <w:vanish/>
                      <w:lang w:val="pt-BR"/>
                    </w:rPr>
                  </w:pPr>
                </w:p>
                <w:tbl>
                  <w:tblPr>
                    <w:tblW w:w="1815" w:type="dxa"/>
                    <w:tblLayout w:type="fixed"/>
                    <w:tblCellMar>
                      <w:left w:w="0" w:type="dxa"/>
                      <w:right w:w="0" w:type="dxa"/>
                    </w:tblCellMar>
                    <w:tblLook w:val="01E0" w:firstRow="1" w:lastRow="1" w:firstColumn="1" w:lastColumn="1" w:noHBand="0" w:noVBand="0"/>
                  </w:tblPr>
                  <w:tblGrid>
                    <w:gridCol w:w="1815"/>
                  </w:tblGrid>
                  <w:tr w:rsidR="00E66E37" w:rsidRPr="00E66E37" w14:paraId="2A4BD095" w14:textId="77777777" w:rsidTr="00E66E37">
                    <w:tc>
                      <w:tcPr>
                        <w:tcW w:w="1815" w:type="dxa"/>
                        <w:tcMar>
                          <w:top w:w="0" w:type="dxa"/>
                          <w:left w:w="0" w:type="dxa"/>
                          <w:bottom w:w="0" w:type="dxa"/>
                          <w:right w:w="0" w:type="dxa"/>
                        </w:tcMar>
                      </w:tcPr>
                      <w:p w14:paraId="7F9D2B85" w14:textId="77777777" w:rsidR="00E66E37" w:rsidRPr="00E66E37" w:rsidRDefault="00E66E37" w:rsidP="00E66E37">
                        <w:pPr>
                          <w:spacing w:before="20" w:after="20"/>
                          <w:rPr>
                            <w:rFonts w:cs="Arial"/>
                            <w:color w:val="000000"/>
                            <w:sz w:val="16"/>
                            <w:szCs w:val="16"/>
                            <w:lang w:val="de-DE"/>
                          </w:rPr>
                        </w:pPr>
                        <w:r w:rsidRPr="00E66E37">
                          <w:rPr>
                            <w:rFonts w:cs="Arial"/>
                            <w:color w:val="000000"/>
                            <w:sz w:val="16"/>
                            <w:szCs w:val="16"/>
                            <w:lang w:val="de-DE"/>
                          </w:rPr>
                          <w:t>LOBEL_AER, LOBEL_ERI, LOBEL_VAL, LOBEL_ALS, LOBEL_EVA</w:t>
                        </w:r>
                      </w:p>
                      <w:p w14:paraId="4B9B9263" w14:textId="77777777" w:rsidR="00E66E37" w:rsidRPr="00E66E37" w:rsidRDefault="00E66E37" w:rsidP="00E66E37">
                        <w:pPr>
                          <w:spacing w:before="20" w:after="20" w:line="1" w:lineRule="auto"/>
                          <w:rPr>
                            <w:lang w:val="de-DE"/>
                          </w:rPr>
                        </w:pPr>
                      </w:p>
                    </w:tc>
                  </w:tr>
                </w:tbl>
                <w:p w14:paraId="398DBE32" w14:textId="77777777" w:rsidR="00E66E37" w:rsidRPr="00E66E37" w:rsidRDefault="00E66E37" w:rsidP="00E66E37">
                  <w:pPr>
                    <w:spacing w:before="20" w:after="20" w:line="1" w:lineRule="auto"/>
                    <w:rPr>
                      <w:lang w:val="de-DE"/>
                    </w:rPr>
                  </w:pPr>
                </w:p>
              </w:tc>
            </w:tr>
          </w:tbl>
          <w:p w14:paraId="0A3A0A45" w14:textId="77777777" w:rsidR="00E66E37" w:rsidRPr="00E66E37" w:rsidRDefault="00E66E37" w:rsidP="00E66E37">
            <w:pPr>
              <w:spacing w:line="1" w:lineRule="auto"/>
              <w:rPr>
                <w:lang w:val="de-DE"/>
              </w:rPr>
            </w:pPr>
          </w:p>
        </w:tc>
      </w:tr>
    </w:tbl>
    <w:p w14:paraId="335DB446" w14:textId="77777777" w:rsidR="00E66E37" w:rsidRPr="00E66E37" w:rsidRDefault="00E66E37" w:rsidP="00E66E37">
      <w:pPr>
        <w:rPr>
          <w:vanish/>
        </w:rPr>
      </w:pPr>
    </w:p>
    <w:tbl>
      <w:tblPr>
        <w:tblW w:w="16018" w:type="dxa"/>
        <w:tblLayout w:type="fixed"/>
        <w:tblLook w:val="01E0" w:firstRow="1" w:lastRow="1" w:firstColumn="1" w:lastColumn="1" w:noHBand="0" w:noVBand="0"/>
      </w:tblPr>
      <w:tblGrid>
        <w:gridCol w:w="8"/>
        <w:gridCol w:w="615"/>
        <w:gridCol w:w="465"/>
        <w:gridCol w:w="930"/>
        <w:gridCol w:w="1395"/>
        <w:gridCol w:w="930"/>
        <w:gridCol w:w="1425"/>
        <w:gridCol w:w="1470"/>
        <w:gridCol w:w="1560"/>
        <w:gridCol w:w="1515"/>
        <w:gridCol w:w="1740"/>
        <w:gridCol w:w="2115"/>
        <w:gridCol w:w="1708"/>
        <w:gridCol w:w="142"/>
      </w:tblGrid>
      <w:tr w:rsidR="00E66E37" w:rsidRPr="00E66E37" w14:paraId="7F7772B9" w14:textId="77777777" w:rsidTr="00E66E37">
        <w:tc>
          <w:tcPr>
            <w:tcW w:w="16018" w:type="dxa"/>
            <w:gridSpan w:val="14"/>
            <w:tcMar>
              <w:top w:w="0" w:type="dxa"/>
              <w:left w:w="0" w:type="dxa"/>
              <w:bottom w:w="0" w:type="dxa"/>
              <w:right w:w="0" w:type="dxa"/>
            </w:tcMar>
          </w:tcPr>
          <w:tbl>
            <w:tblPr>
              <w:tblW w:w="15868" w:type="dxa"/>
              <w:tblBorders>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16"/>
              <w:gridCol w:w="465"/>
              <w:gridCol w:w="929"/>
              <w:gridCol w:w="1394"/>
              <w:gridCol w:w="931"/>
              <w:gridCol w:w="1424"/>
              <w:gridCol w:w="1469"/>
              <w:gridCol w:w="1559"/>
              <w:gridCol w:w="1520"/>
              <w:gridCol w:w="1739"/>
              <w:gridCol w:w="2114"/>
              <w:gridCol w:w="1708"/>
            </w:tblGrid>
            <w:tr w:rsidR="00E66E37" w:rsidRPr="00E66E37" w14:paraId="192BBAE4" w14:textId="77777777" w:rsidTr="00E66E37">
              <w:tc>
                <w:tcPr>
                  <w:tcW w:w="615" w:type="dxa"/>
                  <w:tcMar>
                    <w:top w:w="0" w:type="dxa"/>
                    <w:left w:w="0" w:type="dxa"/>
                    <w:bottom w:w="0" w:type="dxa"/>
                    <w:right w:w="0" w:type="dxa"/>
                  </w:tcMar>
                </w:tcPr>
                <w:tbl>
                  <w:tblPr>
                    <w:tblW w:w="615" w:type="dxa"/>
                    <w:tblLayout w:type="fixed"/>
                    <w:tblCellMar>
                      <w:left w:w="0" w:type="dxa"/>
                      <w:right w:w="0" w:type="dxa"/>
                    </w:tblCellMar>
                    <w:tblLook w:val="01E0" w:firstRow="1" w:lastRow="1" w:firstColumn="1" w:lastColumn="1" w:noHBand="0" w:noVBand="0"/>
                  </w:tblPr>
                  <w:tblGrid>
                    <w:gridCol w:w="615"/>
                  </w:tblGrid>
                  <w:tr w:rsidR="00E66E37" w:rsidRPr="00E66E37" w14:paraId="41EC254D" w14:textId="77777777" w:rsidTr="00E66E37">
                    <w:tc>
                      <w:tcPr>
                        <w:tcW w:w="615" w:type="dxa"/>
                        <w:tcMar>
                          <w:top w:w="0" w:type="dxa"/>
                          <w:left w:w="0" w:type="dxa"/>
                          <w:bottom w:w="0" w:type="dxa"/>
                          <w:right w:w="0" w:type="dxa"/>
                        </w:tcMar>
                      </w:tcPr>
                      <w:p w14:paraId="2CD9BC78"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NL</w:t>
                        </w:r>
                      </w:p>
                      <w:p w14:paraId="382015AB" w14:textId="77777777" w:rsidR="00E66E37" w:rsidRPr="00E66E37" w:rsidRDefault="00E66E37" w:rsidP="00E66E37">
                        <w:pPr>
                          <w:spacing w:before="20" w:after="20" w:line="1" w:lineRule="auto"/>
                          <w:jc w:val="left"/>
                        </w:pPr>
                      </w:p>
                    </w:tc>
                  </w:tr>
                </w:tbl>
                <w:p w14:paraId="1B5FCF32" w14:textId="77777777" w:rsidR="00E66E37" w:rsidRPr="00E66E37" w:rsidRDefault="00E66E37" w:rsidP="00E66E37">
                  <w:pPr>
                    <w:spacing w:before="20" w:after="20" w:line="1" w:lineRule="auto"/>
                    <w:jc w:val="left"/>
                  </w:pPr>
                </w:p>
              </w:tc>
              <w:tc>
                <w:tcPr>
                  <w:tcW w:w="465" w:type="dxa"/>
                  <w:tcMar>
                    <w:top w:w="0" w:type="dxa"/>
                    <w:left w:w="0" w:type="dxa"/>
                    <w:bottom w:w="0" w:type="dxa"/>
                    <w:right w:w="0" w:type="dxa"/>
                  </w:tcMar>
                </w:tcPr>
                <w:p w14:paraId="459C6AEF" w14:textId="77777777" w:rsidR="00E66E37" w:rsidRPr="00E66E37" w:rsidRDefault="00E66E37" w:rsidP="00E66E37">
                  <w:pPr>
                    <w:spacing w:before="20" w:after="20"/>
                    <w:jc w:val="left"/>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E66E37" w:rsidRPr="00E66E37" w14:paraId="1911A3D7" w14:textId="77777777" w:rsidTr="00E66E37">
                    <w:tc>
                      <w:tcPr>
                        <w:tcW w:w="465" w:type="dxa"/>
                        <w:tcMar>
                          <w:top w:w="0" w:type="dxa"/>
                          <w:left w:w="0" w:type="dxa"/>
                          <w:bottom w:w="0" w:type="dxa"/>
                          <w:right w:w="0" w:type="dxa"/>
                        </w:tcMar>
                      </w:tcPr>
                      <w:p w14:paraId="1CBF2E64"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TWV</w:t>
                        </w:r>
                      </w:p>
                      <w:p w14:paraId="6D636474" w14:textId="77777777" w:rsidR="00E66E37" w:rsidRPr="00E66E37" w:rsidRDefault="00E66E37" w:rsidP="00E66E37">
                        <w:pPr>
                          <w:spacing w:before="20" w:after="20" w:line="1" w:lineRule="auto"/>
                          <w:jc w:val="left"/>
                        </w:pPr>
                      </w:p>
                    </w:tc>
                  </w:tr>
                </w:tbl>
                <w:p w14:paraId="54C71F95" w14:textId="77777777" w:rsidR="00E66E37" w:rsidRPr="00E66E37" w:rsidRDefault="00E66E37" w:rsidP="00E66E37">
                  <w:pPr>
                    <w:spacing w:before="20" w:after="20" w:line="1" w:lineRule="auto"/>
                    <w:jc w:val="left"/>
                  </w:pPr>
                </w:p>
              </w:tc>
              <w:tc>
                <w:tcPr>
                  <w:tcW w:w="930" w:type="dxa"/>
                  <w:tcMar>
                    <w:top w:w="0" w:type="dxa"/>
                    <w:left w:w="0" w:type="dxa"/>
                    <w:bottom w:w="0" w:type="dxa"/>
                    <w:right w:w="0" w:type="dxa"/>
                  </w:tcMar>
                </w:tcPr>
                <w:p w14:paraId="761384F9" w14:textId="77777777" w:rsidR="00E66E37" w:rsidRPr="00E66E37" w:rsidRDefault="00E66E37" w:rsidP="00E66E37">
                  <w:pPr>
                    <w:spacing w:before="20" w:after="20"/>
                    <w:jc w:val="left"/>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E66E37" w:rsidRPr="00E66E37" w14:paraId="01D2B675" w14:textId="77777777" w:rsidTr="00E66E37">
                    <w:tc>
                      <w:tcPr>
                        <w:tcW w:w="930" w:type="dxa"/>
                        <w:tcMar>
                          <w:top w:w="0" w:type="dxa"/>
                          <w:left w:w="0" w:type="dxa"/>
                          <w:bottom w:w="0" w:type="dxa"/>
                          <w:right w:w="0" w:type="dxa"/>
                        </w:tcMar>
                      </w:tcPr>
                      <w:p w14:paraId="65E1293C"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A</w:t>
                        </w:r>
                      </w:p>
                      <w:p w14:paraId="09F7C87A" w14:textId="77777777" w:rsidR="00E66E37" w:rsidRPr="00E66E37" w:rsidRDefault="00E66E37" w:rsidP="00E66E37">
                        <w:pPr>
                          <w:spacing w:before="20" w:after="20" w:line="1" w:lineRule="auto"/>
                          <w:jc w:val="left"/>
                        </w:pPr>
                      </w:p>
                    </w:tc>
                  </w:tr>
                </w:tbl>
                <w:p w14:paraId="0BAE5A95" w14:textId="77777777" w:rsidR="00E66E37" w:rsidRPr="00E66E37" w:rsidRDefault="00E66E37" w:rsidP="00E66E37">
                  <w:pPr>
                    <w:spacing w:before="20" w:after="20" w:line="1" w:lineRule="auto"/>
                    <w:jc w:val="left"/>
                  </w:pPr>
                </w:p>
              </w:tc>
              <w:tc>
                <w:tcPr>
                  <w:tcW w:w="1395" w:type="dxa"/>
                  <w:tcMar>
                    <w:top w:w="0" w:type="dxa"/>
                    <w:left w:w="0" w:type="dxa"/>
                    <w:bottom w:w="0" w:type="dxa"/>
                    <w:right w:w="0" w:type="dxa"/>
                  </w:tcMar>
                </w:tcPr>
                <w:p w14:paraId="3AD5C2D3" w14:textId="77777777" w:rsidR="00E66E37" w:rsidRPr="00E66E37" w:rsidRDefault="00E66E37" w:rsidP="00E66E37">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E66E37" w:rsidRPr="00E66E37" w14:paraId="7A6D97CF" w14:textId="77777777" w:rsidTr="00E66E37">
                    <w:tc>
                      <w:tcPr>
                        <w:tcW w:w="1395" w:type="dxa"/>
                        <w:tcMar>
                          <w:top w:w="0" w:type="dxa"/>
                          <w:left w:w="0" w:type="dxa"/>
                          <w:bottom w:w="0" w:type="dxa"/>
                          <w:right w:w="0" w:type="dxa"/>
                        </w:tcMar>
                      </w:tcPr>
                      <w:p w14:paraId="359FE811"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TG/294/1 Corr. Rev. 3</w:t>
                        </w:r>
                      </w:p>
                      <w:p w14:paraId="5296B369" w14:textId="77777777" w:rsidR="00E66E37" w:rsidRPr="00E66E37" w:rsidRDefault="00E66E37" w:rsidP="00E66E37">
                        <w:pPr>
                          <w:spacing w:before="20" w:after="20" w:line="1" w:lineRule="auto"/>
                          <w:jc w:val="left"/>
                        </w:pPr>
                      </w:p>
                    </w:tc>
                  </w:tr>
                </w:tbl>
                <w:p w14:paraId="5965EA24" w14:textId="77777777" w:rsidR="00E66E37" w:rsidRPr="00E66E37" w:rsidRDefault="00E66E37" w:rsidP="00E66E37">
                  <w:pPr>
                    <w:spacing w:before="20" w:after="20" w:line="1" w:lineRule="auto"/>
                    <w:jc w:val="left"/>
                  </w:pPr>
                </w:p>
              </w:tc>
              <w:tc>
                <w:tcPr>
                  <w:tcW w:w="930" w:type="dxa"/>
                  <w:tcMar>
                    <w:top w:w="0" w:type="dxa"/>
                    <w:left w:w="0" w:type="dxa"/>
                    <w:bottom w:w="0" w:type="dxa"/>
                    <w:right w:w="0" w:type="dxa"/>
                  </w:tcMar>
                </w:tcPr>
                <w:p w14:paraId="35D4505A" w14:textId="77777777" w:rsidR="00E66E37" w:rsidRPr="00E66E37" w:rsidRDefault="00E66E37" w:rsidP="00E66E37">
                  <w:pPr>
                    <w:spacing w:before="20" w:after="20"/>
                    <w:jc w:val="left"/>
                    <w:rPr>
                      <w:rFonts w:eastAsia="Arial" w:cs="Arial"/>
                      <w:color w:val="000000"/>
                      <w:sz w:val="16"/>
                      <w:szCs w:val="16"/>
                    </w:rPr>
                  </w:pPr>
                  <w:r w:rsidRPr="00E66E37">
                    <w:rPr>
                      <w:rFonts w:eastAsia="Arial" w:cs="Arial"/>
                      <w:color w:val="000000"/>
                      <w:sz w:val="16"/>
                      <w:szCs w:val="16"/>
                    </w:rPr>
                    <w:t>E, F, G, S</w:t>
                  </w:r>
                </w:p>
              </w:tc>
              <w:tc>
                <w:tcPr>
                  <w:tcW w:w="1425" w:type="dxa"/>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E66E37" w:rsidRPr="00E66E37" w14:paraId="6323A1F5" w14:textId="77777777" w:rsidTr="00E66E37">
                    <w:tc>
                      <w:tcPr>
                        <w:tcW w:w="1425" w:type="dxa"/>
                        <w:tcMar>
                          <w:top w:w="0" w:type="dxa"/>
                          <w:left w:w="0" w:type="dxa"/>
                          <w:bottom w:w="0" w:type="dxa"/>
                          <w:right w:w="0" w:type="dxa"/>
                        </w:tcMar>
                      </w:tcPr>
                      <w:p w14:paraId="2D1B6E67"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2019</w:t>
                        </w:r>
                      </w:p>
                      <w:p w14:paraId="106739DE" w14:textId="77777777" w:rsidR="00E66E37" w:rsidRPr="00E66E37" w:rsidRDefault="00E66E37" w:rsidP="00E66E37">
                        <w:pPr>
                          <w:spacing w:before="20" w:after="20" w:line="1" w:lineRule="auto"/>
                          <w:jc w:val="left"/>
                        </w:pPr>
                      </w:p>
                    </w:tc>
                  </w:tr>
                </w:tbl>
                <w:p w14:paraId="69092990" w14:textId="77777777" w:rsidR="00E66E37" w:rsidRPr="00E66E37" w:rsidRDefault="00E66E37" w:rsidP="00E66E37">
                  <w:pPr>
                    <w:spacing w:before="20" w:after="20" w:line="1" w:lineRule="auto"/>
                    <w:jc w:val="left"/>
                  </w:pPr>
                </w:p>
              </w:tc>
              <w:tc>
                <w:tcPr>
                  <w:tcW w:w="1470" w:type="dxa"/>
                  <w:tcMar>
                    <w:top w:w="0" w:type="dxa"/>
                    <w:left w:w="0" w:type="dxa"/>
                    <w:bottom w:w="0" w:type="dxa"/>
                    <w:right w:w="0" w:type="dxa"/>
                  </w:tcMar>
                </w:tcPr>
                <w:p w14:paraId="1F8C794B" w14:textId="77777777" w:rsidR="00E66E37" w:rsidRPr="00E66E37" w:rsidRDefault="00E66E37" w:rsidP="00E66E37">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E66E37" w:rsidRPr="00E66E37" w14:paraId="00C1CAB9" w14:textId="77777777" w:rsidTr="00E66E37">
                    <w:tc>
                      <w:tcPr>
                        <w:tcW w:w="1470" w:type="dxa"/>
                        <w:tcMar>
                          <w:top w:w="0" w:type="dxa"/>
                          <w:left w:w="0" w:type="dxa"/>
                          <w:bottom w:w="0" w:type="dxa"/>
                          <w:right w:w="0" w:type="dxa"/>
                        </w:tcMar>
                      </w:tcPr>
                      <w:p w14:paraId="6B15EF03"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Tomato Rootstocks</w:t>
                        </w:r>
                      </w:p>
                      <w:p w14:paraId="437F2BD8" w14:textId="77777777" w:rsidR="00E66E37" w:rsidRPr="00E66E37" w:rsidRDefault="00E66E37" w:rsidP="00E66E37">
                        <w:pPr>
                          <w:spacing w:before="20" w:after="20" w:line="1" w:lineRule="auto"/>
                          <w:jc w:val="left"/>
                        </w:pPr>
                      </w:p>
                    </w:tc>
                  </w:tr>
                </w:tbl>
                <w:p w14:paraId="258AD91A" w14:textId="77777777" w:rsidR="00E66E37" w:rsidRPr="00E66E37" w:rsidRDefault="00E66E37" w:rsidP="00E66E37">
                  <w:pPr>
                    <w:spacing w:before="20" w:after="20" w:line="1" w:lineRule="auto"/>
                    <w:jc w:val="left"/>
                  </w:pPr>
                </w:p>
              </w:tc>
              <w:tc>
                <w:tcPr>
                  <w:tcW w:w="1560" w:type="dxa"/>
                  <w:tcMar>
                    <w:top w:w="0" w:type="dxa"/>
                    <w:left w:w="0" w:type="dxa"/>
                    <w:bottom w:w="0" w:type="dxa"/>
                    <w:right w:w="0" w:type="dxa"/>
                  </w:tcMar>
                </w:tcPr>
                <w:p w14:paraId="5AB76F45" w14:textId="77777777" w:rsidR="00E66E37" w:rsidRPr="00E66E37" w:rsidRDefault="00E66E37" w:rsidP="00E66E37">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E66E37" w:rsidRPr="00E66E37" w14:paraId="6DBB7323" w14:textId="77777777" w:rsidTr="00E66E37">
                    <w:tc>
                      <w:tcPr>
                        <w:tcW w:w="1560" w:type="dxa"/>
                        <w:tcMar>
                          <w:top w:w="0" w:type="dxa"/>
                          <w:left w:w="0" w:type="dxa"/>
                          <w:bottom w:w="0" w:type="dxa"/>
                          <w:right w:w="0" w:type="dxa"/>
                        </w:tcMar>
                      </w:tcPr>
                      <w:p w14:paraId="4A349194"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Porte-greffe de tomate</w:t>
                        </w:r>
                      </w:p>
                      <w:p w14:paraId="5DC1C550" w14:textId="77777777" w:rsidR="00E66E37" w:rsidRPr="00E66E37" w:rsidRDefault="00E66E37" w:rsidP="00E66E37">
                        <w:pPr>
                          <w:spacing w:before="20" w:after="20" w:line="1" w:lineRule="auto"/>
                          <w:jc w:val="left"/>
                        </w:pPr>
                      </w:p>
                    </w:tc>
                  </w:tr>
                </w:tbl>
                <w:p w14:paraId="4B3D0731" w14:textId="77777777" w:rsidR="00E66E37" w:rsidRPr="00E66E37" w:rsidRDefault="00E66E37" w:rsidP="00E66E37">
                  <w:pPr>
                    <w:spacing w:before="20" w:after="20" w:line="1" w:lineRule="auto"/>
                    <w:jc w:val="left"/>
                  </w:pPr>
                </w:p>
              </w:tc>
              <w:tc>
                <w:tcPr>
                  <w:tcW w:w="1515" w:type="dxa"/>
                  <w:tcMar>
                    <w:top w:w="0" w:type="dxa"/>
                    <w:left w:w="0" w:type="dxa"/>
                    <w:bottom w:w="0" w:type="dxa"/>
                    <w:right w:w="0" w:type="dxa"/>
                  </w:tcMar>
                </w:tcPr>
                <w:p w14:paraId="7F49B7D7" w14:textId="77777777" w:rsidR="00E66E37" w:rsidRPr="00E66E37" w:rsidRDefault="00E66E37" w:rsidP="00E66E37">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E66E37" w:rsidRPr="00E66E37" w14:paraId="461BBD91" w14:textId="77777777" w:rsidTr="00E66E37">
                    <w:tc>
                      <w:tcPr>
                        <w:tcW w:w="1515" w:type="dxa"/>
                        <w:tcMar>
                          <w:top w:w="0" w:type="dxa"/>
                          <w:left w:w="0" w:type="dxa"/>
                          <w:bottom w:w="0" w:type="dxa"/>
                          <w:right w:w="0" w:type="dxa"/>
                        </w:tcMar>
                      </w:tcPr>
                      <w:p w14:paraId="4A1EB987"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Tomatenunterlagen</w:t>
                        </w:r>
                      </w:p>
                      <w:p w14:paraId="17C044CA" w14:textId="77777777" w:rsidR="00E66E37" w:rsidRPr="00E66E37" w:rsidRDefault="00E66E37" w:rsidP="00E66E37">
                        <w:pPr>
                          <w:spacing w:before="20" w:after="20" w:line="1" w:lineRule="auto"/>
                          <w:jc w:val="left"/>
                        </w:pPr>
                      </w:p>
                    </w:tc>
                  </w:tr>
                </w:tbl>
                <w:p w14:paraId="314448C1" w14:textId="77777777" w:rsidR="00E66E37" w:rsidRPr="00E66E37" w:rsidRDefault="00E66E37" w:rsidP="00E66E37">
                  <w:pPr>
                    <w:spacing w:before="20" w:after="20" w:line="1" w:lineRule="auto"/>
                    <w:jc w:val="left"/>
                  </w:pPr>
                </w:p>
              </w:tc>
              <w:tc>
                <w:tcPr>
                  <w:tcW w:w="1740" w:type="dxa"/>
                  <w:tcMar>
                    <w:top w:w="0" w:type="dxa"/>
                    <w:left w:w="0" w:type="dxa"/>
                    <w:bottom w:w="0" w:type="dxa"/>
                    <w:right w:w="0" w:type="dxa"/>
                  </w:tcMar>
                </w:tcPr>
                <w:p w14:paraId="23A7EF3A" w14:textId="77777777" w:rsidR="00E66E37" w:rsidRPr="00E66E37" w:rsidRDefault="00E66E37" w:rsidP="00E66E37">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E66E37" w:rsidRPr="00E66E37" w14:paraId="0288D4F7" w14:textId="77777777" w:rsidTr="00E66E37">
                    <w:tc>
                      <w:tcPr>
                        <w:tcW w:w="1740" w:type="dxa"/>
                        <w:tcMar>
                          <w:top w:w="0" w:type="dxa"/>
                          <w:left w:w="0" w:type="dxa"/>
                          <w:bottom w:w="0" w:type="dxa"/>
                          <w:right w:w="0" w:type="dxa"/>
                        </w:tcMar>
                      </w:tcPr>
                      <w:p w14:paraId="7C91591C"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Portainjertos de tomate</w:t>
                        </w:r>
                      </w:p>
                      <w:p w14:paraId="6F148D97" w14:textId="77777777" w:rsidR="00E66E37" w:rsidRPr="00E66E37" w:rsidRDefault="00E66E37" w:rsidP="00E66E37">
                        <w:pPr>
                          <w:spacing w:before="20" w:after="20" w:line="1" w:lineRule="auto"/>
                          <w:jc w:val="left"/>
                        </w:pPr>
                      </w:p>
                    </w:tc>
                  </w:tr>
                </w:tbl>
                <w:p w14:paraId="565ECBFD" w14:textId="77777777" w:rsidR="00E66E37" w:rsidRPr="00E66E37" w:rsidRDefault="00E66E37" w:rsidP="00E66E37">
                  <w:pPr>
                    <w:spacing w:before="20" w:after="20" w:line="1" w:lineRule="auto"/>
                    <w:jc w:val="left"/>
                  </w:pPr>
                </w:p>
              </w:tc>
              <w:tc>
                <w:tcPr>
                  <w:tcW w:w="2115" w:type="dxa"/>
                  <w:tcMar>
                    <w:top w:w="0" w:type="dxa"/>
                    <w:left w:w="0" w:type="dxa"/>
                    <w:bottom w:w="0" w:type="dxa"/>
                    <w:right w:w="0" w:type="dxa"/>
                  </w:tcMar>
                </w:tcPr>
                <w:p w14:paraId="0DC494F6" w14:textId="77777777" w:rsidR="00E66E37" w:rsidRPr="00E66E37" w:rsidRDefault="00E66E37" w:rsidP="00E66E37">
                  <w:pPr>
                    <w:spacing w:before="20" w:after="20"/>
                    <w:jc w:val="left"/>
                    <w:rPr>
                      <w:vanish/>
                      <w:lang w:val="pt-BR"/>
                    </w:rPr>
                  </w:pPr>
                  <w:r w:rsidRPr="00E66E37">
                    <w:rPr>
                      <w:rFonts w:cs="Arial"/>
                      <w:i/>
                      <w:iCs/>
                      <w:color w:val="000000"/>
                      <w:sz w:val="16"/>
                      <w:szCs w:val="16"/>
                      <w:lang w:val="pt-BR"/>
                    </w:rPr>
                    <w:t>Solanum lycopersicum</w:t>
                  </w:r>
                  <w:r w:rsidRPr="00E66E37">
                    <w:rPr>
                      <w:rFonts w:cs="Arial"/>
                      <w:color w:val="000000"/>
                      <w:sz w:val="16"/>
                      <w:szCs w:val="16"/>
                      <w:lang w:val="pt-BR"/>
                    </w:rPr>
                    <w:t xml:space="preserve"> L. x </w:t>
                  </w:r>
                  <w:r w:rsidRPr="00E66E37">
                    <w:rPr>
                      <w:rFonts w:cs="Arial"/>
                      <w:i/>
                      <w:iCs/>
                      <w:color w:val="000000"/>
                      <w:sz w:val="16"/>
                      <w:szCs w:val="16"/>
                      <w:lang w:val="pt-BR"/>
                    </w:rPr>
                    <w:t>S. cheesmaniae</w:t>
                  </w:r>
                  <w:r w:rsidRPr="00E66E37">
                    <w:rPr>
                      <w:rFonts w:cs="Arial"/>
                      <w:color w:val="000000"/>
                      <w:sz w:val="16"/>
                      <w:szCs w:val="16"/>
                      <w:lang w:val="pt-BR"/>
                    </w:rPr>
                    <w:t> </w:t>
                  </w:r>
                  <w:r w:rsidRPr="00E66E37">
                    <w:rPr>
                      <w:rFonts w:cs="Arial"/>
                      <w:color w:val="000000"/>
                      <w:sz w:val="16"/>
                      <w:szCs w:val="16"/>
                      <w:lang w:val="pt-BR"/>
                    </w:rPr>
                    <w:br/>
                    <w:t xml:space="preserve">(L. Ridley) Fosberg, </w:t>
                  </w:r>
                  <w:r w:rsidRPr="00E66E37">
                    <w:rPr>
                      <w:rFonts w:cs="Arial"/>
                      <w:i/>
                      <w:iCs/>
                      <w:color w:val="000000"/>
                      <w:sz w:val="16"/>
                      <w:szCs w:val="16"/>
                      <w:lang w:val="pt-BR"/>
                    </w:rPr>
                    <w:t>S. lycopersicum</w:t>
                  </w:r>
                  <w:r w:rsidRPr="00E66E37">
                    <w:rPr>
                      <w:rFonts w:cs="Arial"/>
                      <w:color w:val="000000"/>
                      <w:sz w:val="16"/>
                      <w:szCs w:val="16"/>
                      <w:lang w:val="pt-BR"/>
                    </w:rPr>
                    <w:t xml:space="preserve"> L. x </w:t>
                  </w:r>
                  <w:r w:rsidRPr="00E66E37">
                    <w:rPr>
                      <w:rFonts w:cs="Arial"/>
                      <w:i/>
                      <w:iCs/>
                      <w:color w:val="000000"/>
                      <w:sz w:val="16"/>
                      <w:szCs w:val="16"/>
                      <w:lang w:val="pt-BR"/>
                    </w:rPr>
                    <w:t>S. peruvianum</w:t>
                  </w:r>
                  <w:r w:rsidRPr="00E66E37">
                    <w:rPr>
                      <w:rFonts w:cs="Arial"/>
                      <w:color w:val="000000"/>
                      <w:sz w:val="16"/>
                      <w:szCs w:val="16"/>
                      <w:lang w:val="pt-BR"/>
                    </w:rPr>
                    <w:t> (L.) Mill., S.</w:t>
                  </w:r>
                  <w:r w:rsidRPr="00E66E37">
                    <w:rPr>
                      <w:rFonts w:cs="Arial"/>
                      <w:i/>
                      <w:iCs/>
                      <w:color w:val="000000"/>
                      <w:sz w:val="16"/>
                      <w:szCs w:val="16"/>
                      <w:lang w:val="pt-BR"/>
                    </w:rPr>
                    <w:t> pimpinellifolium</w:t>
                  </w:r>
                  <w:r w:rsidRPr="00E66E37">
                    <w:rPr>
                      <w:rFonts w:cs="Arial"/>
                      <w:color w:val="000000"/>
                      <w:sz w:val="16"/>
                      <w:szCs w:val="16"/>
                      <w:lang w:val="pt-BR"/>
                    </w:rPr>
                    <w:t xml:space="preserve"> L. x </w:t>
                  </w:r>
                  <w:r w:rsidRPr="00E66E37">
                    <w:rPr>
                      <w:rFonts w:cs="Arial"/>
                      <w:i/>
                      <w:iCs/>
                      <w:color w:val="000000"/>
                      <w:sz w:val="16"/>
                      <w:szCs w:val="16"/>
                      <w:lang w:val="pt-BR"/>
                    </w:rPr>
                    <w:t>S. habrochaites</w:t>
                  </w:r>
                  <w:r w:rsidRPr="00E66E37">
                    <w:rPr>
                      <w:rFonts w:cs="Arial"/>
                      <w:color w:val="000000"/>
                      <w:sz w:val="16"/>
                      <w:szCs w:val="16"/>
                      <w:lang w:val="pt-BR"/>
                    </w:rPr>
                    <w:t> </w:t>
                  </w:r>
                  <w:r w:rsidRPr="00E66E37">
                    <w:rPr>
                      <w:rFonts w:cs="Arial"/>
                      <w:color w:val="000000"/>
                      <w:sz w:val="16"/>
                      <w:szCs w:val="16"/>
                      <w:lang w:val="pt-BR"/>
                    </w:rPr>
                    <w:br/>
                    <w:t>S. Knapp &amp; D.M. Spooner, </w:t>
                  </w:r>
                  <w:r w:rsidRPr="00E66E37">
                    <w:rPr>
                      <w:rFonts w:cs="Arial"/>
                      <w:i/>
                      <w:iCs/>
                      <w:color w:val="000000"/>
                      <w:sz w:val="16"/>
                      <w:szCs w:val="16"/>
                      <w:lang w:val="pt-BR"/>
                    </w:rPr>
                    <w:t>Solanum habrochaites</w:t>
                  </w:r>
                  <w:r w:rsidRPr="00E66E37">
                    <w:rPr>
                      <w:rFonts w:cs="Arial"/>
                      <w:color w:val="000000"/>
                      <w:sz w:val="16"/>
                      <w:szCs w:val="16"/>
                      <w:lang w:val="pt-BR"/>
                    </w:rPr>
                    <w:t> S. Knapp </w:t>
                  </w:r>
                  <w:r w:rsidRPr="00E66E37">
                    <w:rPr>
                      <w:rFonts w:cs="Arial"/>
                      <w:i/>
                      <w:iCs/>
                      <w:color w:val="000000"/>
                      <w:sz w:val="16"/>
                      <w:szCs w:val="16"/>
                      <w:lang w:val="pt-BR"/>
                    </w:rPr>
                    <w:t>&amp;</w:t>
                  </w:r>
                  <w:r w:rsidRPr="00E66E37">
                    <w:rPr>
                      <w:rFonts w:cs="Arial"/>
                      <w:color w:val="000000"/>
                      <w:sz w:val="16"/>
                      <w:szCs w:val="16"/>
                      <w:lang w:val="pt-BR"/>
                    </w:rPr>
                    <w:t xml:space="preserve"> D.M. Spooner, </w:t>
                  </w:r>
                  <w:r w:rsidRPr="00E66E37">
                    <w:rPr>
                      <w:rFonts w:cs="Arial"/>
                      <w:i/>
                      <w:iCs/>
                      <w:color w:val="000000"/>
                      <w:sz w:val="16"/>
                      <w:szCs w:val="16"/>
                      <w:lang w:val="pt-BR"/>
                    </w:rPr>
                    <w:t>S. lycopersicum</w:t>
                  </w:r>
                  <w:r w:rsidRPr="00E66E37">
                    <w:rPr>
                      <w:rFonts w:cs="Arial"/>
                      <w:color w:val="000000"/>
                      <w:sz w:val="16"/>
                      <w:szCs w:val="16"/>
                      <w:lang w:val="pt-BR"/>
                    </w:rPr>
                    <w:t> L. var. </w:t>
                  </w:r>
                  <w:r w:rsidRPr="00E66E37">
                    <w:rPr>
                      <w:rFonts w:cs="Arial"/>
                      <w:i/>
                      <w:iCs/>
                      <w:color w:val="000000"/>
                      <w:sz w:val="16"/>
                      <w:szCs w:val="16"/>
                      <w:lang w:val="pt-BR"/>
                    </w:rPr>
                    <w:t>lycopersicum</w:t>
                  </w:r>
                  <w:r w:rsidRPr="00E66E37">
                    <w:rPr>
                      <w:rFonts w:cs="Arial"/>
                      <w:color w:val="000000"/>
                      <w:sz w:val="16"/>
                      <w:szCs w:val="16"/>
                      <w:lang w:val="pt-BR"/>
                    </w:rPr>
                    <w:t xml:space="preserve"> x  </w:t>
                  </w:r>
                  <w:r w:rsidRPr="00E66E37">
                    <w:rPr>
                      <w:rFonts w:cs="Arial"/>
                      <w:i/>
                      <w:iCs/>
                      <w:color w:val="000000"/>
                      <w:sz w:val="16"/>
                      <w:szCs w:val="16"/>
                      <w:lang w:val="pt-BR"/>
                    </w:rPr>
                    <w:t>S. habrochaites</w:t>
                  </w:r>
                  <w:r w:rsidRPr="00E66E37">
                    <w:rPr>
                      <w:rFonts w:cs="Arial"/>
                      <w:color w:val="000000"/>
                      <w:sz w:val="16"/>
                      <w:szCs w:val="16"/>
                      <w:lang w:val="pt-BR"/>
                    </w:rPr>
                    <w:t> S. Knapp &amp; D.M. Spooner</w:t>
                  </w:r>
                </w:p>
                <w:p w14:paraId="49936900" w14:textId="77777777" w:rsidR="00E66E37" w:rsidRPr="00E66E37" w:rsidRDefault="00E66E37" w:rsidP="00E66E37">
                  <w:pPr>
                    <w:spacing w:before="20" w:after="20"/>
                    <w:jc w:val="left"/>
                    <w:rPr>
                      <w:lang w:val="pt-BR"/>
                    </w:rPr>
                  </w:pPr>
                </w:p>
              </w:tc>
              <w:tc>
                <w:tcPr>
                  <w:tcW w:w="1708" w:type="dxa"/>
                  <w:tcMar>
                    <w:top w:w="0" w:type="dxa"/>
                    <w:left w:w="0" w:type="dxa"/>
                    <w:bottom w:w="0" w:type="dxa"/>
                    <w:right w:w="0" w:type="dxa"/>
                  </w:tcMar>
                </w:tcPr>
                <w:p w14:paraId="372FF15A" w14:textId="77777777" w:rsidR="00E66E37" w:rsidRPr="00E66E37" w:rsidRDefault="00E66E37" w:rsidP="00E66E37">
                  <w:pPr>
                    <w:spacing w:before="20" w:after="20"/>
                    <w:jc w:val="left"/>
                    <w:rPr>
                      <w:vanish/>
                      <w:lang w:val="pt-BR"/>
                    </w:rPr>
                  </w:pPr>
                </w:p>
                <w:tbl>
                  <w:tblPr>
                    <w:tblW w:w="1685" w:type="dxa"/>
                    <w:tblLayout w:type="fixed"/>
                    <w:tblCellMar>
                      <w:left w:w="0" w:type="dxa"/>
                      <w:right w:w="0" w:type="dxa"/>
                    </w:tblCellMar>
                    <w:tblLook w:val="01E0" w:firstRow="1" w:lastRow="1" w:firstColumn="1" w:lastColumn="1" w:noHBand="0" w:noVBand="0"/>
                  </w:tblPr>
                  <w:tblGrid>
                    <w:gridCol w:w="1685"/>
                  </w:tblGrid>
                  <w:tr w:rsidR="00E66E37" w:rsidRPr="00E66E37" w14:paraId="36C1C94D" w14:textId="77777777" w:rsidTr="00E66E37">
                    <w:tc>
                      <w:tcPr>
                        <w:tcW w:w="1685" w:type="dxa"/>
                        <w:tcMar>
                          <w:top w:w="0" w:type="dxa"/>
                          <w:left w:w="0" w:type="dxa"/>
                          <w:bottom w:w="0" w:type="dxa"/>
                          <w:right w:w="0" w:type="dxa"/>
                        </w:tcMar>
                      </w:tcPr>
                      <w:p w14:paraId="454AE70E" w14:textId="77777777" w:rsidR="00E66E37" w:rsidRPr="00E66E37" w:rsidRDefault="00E66E37" w:rsidP="00E66E37">
                        <w:pPr>
                          <w:spacing w:before="20" w:after="20"/>
                          <w:jc w:val="left"/>
                          <w:rPr>
                            <w:rFonts w:cs="Arial"/>
                            <w:color w:val="000000"/>
                            <w:sz w:val="16"/>
                            <w:szCs w:val="16"/>
                            <w:lang w:val="es-ES_tradnl"/>
                          </w:rPr>
                        </w:pPr>
                        <w:r w:rsidRPr="00E66E37">
                          <w:rPr>
                            <w:rFonts w:cs="Arial"/>
                            <w:color w:val="000000"/>
                            <w:sz w:val="16"/>
                            <w:szCs w:val="16"/>
                            <w:lang w:val="es-ES_tradnl"/>
                          </w:rPr>
                          <w:t>SOLAN_HAB, SOLAN_LHA, SOLAN_LPE, SOLAN_PHA, SOLAN_LCH</w:t>
                        </w:r>
                      </w:p>
                      <w:p w14:paraId="658EEA5C" w14:textId="77777777" w:rsidR="00E66E37" w:rsidRPr="00E66E37" w:rsidRDefault="00E66E37" w:rsidP="00E66E37">
                        <w:pPr>
                          <w:spacing w:before="20" w:after="20" w:line="1" w:lineRule="auto"/>
                          <w:jc w:val="left"/>
                          <w:rPr>
                            <w:lang w:val="es-ES_tradnl"/>
                          </w:rPr>
                        </w:pPr>
                      </w:p>
                    </w:tc>
                  </w:tr>
                </w:tbl>
                <w:p w14:paraId="43546ECE" w14:textId="77777777" w:rsidR="00E66E37" w:rsidRPr="00E66E37" w:rsidRDefault="00E66E37" w:rsidP="00E66E37">
                  <w:pPr>
                    <w:spacing w:before="20" w:after="20" w:line="1" w:lineRule="auto"/>
                    <w:jc w:val="left"/>
                    <w:rPr>
                      <w:lang w:val="es-ES_tradnl"/>
                    </w:rPr>
                  </w:pPr>
                </w:p>
              </w:tc>
            </w:tr>
            <w:tr w:rsidR="00E66E37" w:rsidRPr="00E66E37" w14:paraId="75393BB4" w14:textId="77777777" w:rsidTr="00E66E37">
              <w:tblPrEx>
                <w:tblBorders>
                  <w:top w:val="single" w:sz="6" w:space="0" w:color="000000"/>
                  <w:insideH w:val="none" w:sz="0" w:space="0" w:color="auto"/>
                  <w:insideV w:val="none" w:sz="0" w:space="0" w:color="auto"/>
                </w:tblBorders>
              </w:tblPrEx>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DAD7F71" w14:textId="77777777" w:rsidR="00E66E37" w:rsidRPr="00E66E37" w:rsidRDefault="00E66E37" w:rsidP="00E66E37">
                  <w:pPr>
                    <w:spacing w:before="20" w:after="20"/>
                    <w:jc w:val="left"/>
                    <w:rPr>
                      <w:vanish/>
                      <w:lang w:val="es-ES"/>
                    </w:rPr>
                  </w:pPr>
                </w:p>
                <w:tbl>
                  <w:tblPr>
                    <w:tblW w:w="615" w:type="dxa"/>
                    <w:tblLayout w:type="fixed"/>
                    <w:tblCellMar>
                      <w:left w:w="0" w:type="dxa"/>
                      <w:right w:w="0" w:type="dxa"/>
                    </w:tblCellMar>
                    <w:tblLook w:val="01E0" w:firstRow="1" w:lastRow="1" w:firstColumn="1" w:lastColumn="1" w:noHBand="0" w:noVBand="0"/>
                  </w:tblPr>
                  <w:tblGrid>
                    <w:gridCol w:w="615"/>
                  </w:tblGrid>
                  <w:tr w:rsidR="00E66E37" w:rsidRPr="00E66E37" w14:paraId="5CCEA615" w14:textId="77777777" w:rsidTr="00E66E37">
                    <w:tc>
                      <w:tcPr>
                        <w:tcW w:w="615" w:type="dxa"/>
                        <w:tcMar>
                          <w:top w:w="0" w:type="dxa"/>
                          <w:left w:w="0" w:type="dxa"/>
                          <w:bottom w:w="0" w:type="dxa"/>
                          <w:right w:w="0" w:type="dxa"/>
                        </w:tcMar>
                      </w:tcPr>
                      <w:p w14:paraId="43FED7E2"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FR</w:t>
                        </w:r>
                      </w:p>
                      <w:p w14:paraId="22ACDE08" w14:textId="77777777" w:rsidR="00E66E37" w:rsidRPr="00E66E37" w:rsidRDefault="00E66E37" w:rsidP="00E66E37">
                        <w:pPr>
                          <w:spacing w:before="20" w:after="20" w:line="1" w:lineRule="auto"/>
                          <w:jc w:val="left"/>
                        </w:pPr>
                      </w:p>
                    </w:tc>
                  </w:tr>
                </w:tbl>
                <w:p w14:paraId="7EC650E9" w14:textId="77777777" w:rsidR="00E66E37" w:rsidRPr="00E66E37" w:rsidRDefault="00E66E37" w:rsidP="00E66E37">
                  <w:pPr>
                    <w:spacing w:before="20" w:after="20" w:line="1" w:lineRule="auto"/>
                    <w:jc w:val="left"/>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91B0052" w14:textId="77777777" w:rsidR="00E66E37" w:rsidRPr="00E66E37" w:rsidRDefault="00E66E37" w:rsidP="00E66E37">
                  <w:pPr>
                    <w:spacing w:before="20" w:after="20"/>
                    <w:jc w:val="left"/>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E66E37" w:rsidRPr="00E66E37" w14:paraId="454B88A4" w14:textId="77777777" w:rsidTr="00E66E37">
                    <w:tc>
                      <w:tcPr>
                        <w:tcW w:w="465" w:type="dxa"/>
                        <w:tcMar>
                          <w:top w:w="0" w:type="dxa"/>
                          <w:left w:w="0" w:type="dxa"/>
                          <w:bottom w:w="0" w:type="dxa"/>
                          <w:right w:w="0" w:type="dxa"/>
                        </w:tcMar>
                      </w:tcPr>
                      <w:p w14:paraId="3BE7FF10"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TWF</w:t>
                        </w:r>
                      </w:p>
                      <w:p w14:paraId="4E30E845" w14:textId="77777777" w:rsidR="00E66E37" w:rsidRPr="00E66E37" w:rsidRDefault="00E66E37" w:rsidP="00E66E37">
                        <w:pPr>
                          <w:spacing w:before="20" w:after="20" w:line="1" w:lineRule="auto"/>
                          <w:jc w:val="left"/>
                        </w:pPr>
                      </w:p>
                    </w:tc>
                  </w:tr>
                </w:tbl>
                <w:p w14:paraId="7DC5D2CB" w14:textId="77777777" w:rsidR="00E66E37" w:rsidRPr="00E66E37" w:rsidRDefault="00E66E37" w:rsidP="00E66E37">
                  <w:pPr>
                    <w:spacing w:before="20" w:after="20" w:line="1" w:lineRule="auto"/>
                    <w:jc w:val="left"/>
                  </w:pPr>
                </w:p>
              </w:tc>
              <w:tc>
                <w:tcPr>
                  <w:tcW w:w="92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934A012" w14:textId="77777777" w:rsidR="00E66E37" w:rsidRPr="00E66E37" w:rsidRDefault="00E66E37" w:rsidP="00E66E37">
                  <w:pPr>
                    <w:spacing w:before="20" w:after="20"/>
                    <w:jc w:val="left"/>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E66E37" w:rsidRPr="00E66E37" w14:paraId="58DE9007" w14:textId="77777777" w:rsidTr="00E66E37">
                    <w:tc>
                      <w:tcPr>
                        <w:tcW w:w="930" w:type="dxa"/>
                        <w:tcMar>
                          <w:top w:w="0" w:type="dxa"/>
                          <w:left w:w="0" w:type="dxa"/>
                          <w:bottom w:w="0" w:type="dxa"/>
                          <w:right w:w="0" w:type="dxa"/>
                        </w:tcMar>
                      </w:tcPr>
                      <w:p w14:paraId="62EDA2C9"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A</w:t>
                        </w:r>
                      </w:p>
                      <w:p w14:paraId="518AE777" w14:textId="77777777" w:rsidR="00E66E37" w:rsidRPr="00E66E37" w:rsidRDefault="00E66E37" w:rsidP="00E66E37">
                        <w:pPr>
                          <w:spacing w:before="20" w:after="20" w:line="1" w:lineRule="auto"/>
                          <w:jc w:val="left"/>
                        </w:pPr>
                      </w:p>
                    </w:tc>
                  </w:tr>
                </w:tbl>
                <w:p w14:paraId="6D48478A" w14:textId="77777777" w:rsidR="00E66E37" w:rsidRPr="00E66E37" w:rsidRDefault="00E66E37" w:rsidP="00E66E37">
                  <w:pPr>
                    <w:spacing w:before="20" w:after="20" w:line="1" w:lineRule="auto"/>
                    <w:jc w:val="left"/>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8ED61A9" w14:textId="77777777" w:rsidR="00E66E37" w:rsidRPr="00E66E37" w:rsidRDefault="00E66E37" w:rsidP="00E66E37">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E66E37" w:rsidRPr="00E66E37" w14:paraId="6F913418" w14:textId="77777777" w:rsidTr="00E66E37">
                    <w:tc>
                      <w:tcPr>
                        <w:tcW w:w="1395" w:type="dxa"/>
                        <w:tcMar>
                          <w:top w:w="0" w:type="dxa"/>
                          <w:left w:w="0" w:type="dxa"/>
                          <w:bottom w:w="0" w:type="dxa"/>
                          <w:right w:w="0" w:type="dxa"/>
                        </w:tcMar>
                      </w:tcPr>
                      <w:p w14:paraId="15C852DC"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TG/295/1</w:t>
                        </w:r>
                      </w:p>
                      <w:p w14:paraId="411F79D2" w14:textId="77777777" w:rsidR="00E66E37" w:rsidRPr="00E66E37" w:rsidRDefault="00E66E37" w:rsidP="00E66E37">
                        <w:pPr>
                          <w:spacing w:before="20" w:after="20" w:line="1" w:lineRule="auto"/>
                          <w:jc w:val="left"/>
                        </w:pPr>
                      </w:p>
                    </w:tc>
                  </w:tr>
                </w:tbl>
                <w:p w14:paraId="30886F83" w14:textId="77777777" w:rsidR="00E66E37" w:rsidRPr="00E66E37" w:rsidRDefault="00E66E37" w:rsidP="00E66E37">
                  <w:pPr>
                    <w:spacing w:before="20" w:after="20" w:line="1" w:lineRule="auto"/>
                    <w:jc w:val="left"/>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D2AB28D" w14:textId="77777777" w:rsidR="00E66E37" w:rsidRPr="00E66E37" w:rsidRDefault="00E66E37" w:rsidP="00E66E37">
                  <w:pPr>
                    <w:spacing w:before="20" w:after="20"/>
                    <w:jc w:val="left"/>
                    <w:rPr>
                      <w:rFonts w:eastAsia="Arial" w:cs="Arial"/>
                      <w:color w:val="000000"/>
                      <w:sz w:val="16"/>
                      <w:szCs w:val="16"/>
                    </w:rPr>
                  </w:pPr>
                  <w:r w:rsidRPr="00E66E37">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E66E37" w:rsidRPr="00E66E37" w14:paraId="3B146810" w14:textId="77777777" w:rsidTr="00E66E37">
                    <w:tc>
                      <w:tcPr>
                        <w:tcW w:w="1425" w:type="dxa"/>
                        <w:tcMar>
                          <w:top w:w="0" w:type="dxa"/>
                          <w:left w:w="0" w:type="dxa"/>
                          <w:bottom w:w="0" w:type="dxa"/>
                          <w:right w:w="0" w:type="dxa"/>
                        </w:tcMar>
                      </w:tcPr>
                      <w:p w14:paraId="6A10D3BD"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2013</w:t>
                        </w:r>
                      </w:p>
                      <w:p w14:paraId="2297F811" w14:textId="77777777" w:rsidR="00E66E37" w:rsidRPr="00E66E37" w:rsidRDefault="00E66E37" w:rsidP="00E66E37">
                        <w:pPr>
                          <w:spacing w:before="20" w:after="20" w:line="1" w:lineRule="auto"/>
                          <w:jc w:val="left"/>
                        </w:pPr>
                      </w:p>
                    </w:tc>
                  </w:tr>
                </w:tbl>
                <w:p w14:paraId="18E8F705" w14:textId="77777777" w:rsidR="00E66E37" w:rsidRPr="00E66E37" w:rsidRDefault="00E66E37" w:rsidP="00E66E37">
                  <w:pPr>
                    <w:spacing w:before="20" w:after="20" w:line="1" w:lineRule="auto"/>
                    <w:jc w:val="left"/>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C59400D" w14:textId="77777777" w:rsidR="00E66E37" w:rsidRPr="00E66E37" w:rsidRDefault="00E66E37" w:rsidP="00E66E37">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E66E37" w:rsidRPr="00E66E37" w14:paraId="698CFB1E" w14:textId="77777777" w:rsidTr="00E66E37">
                    <w:tc>
                      <w:tcPr>
                        <w:tcW w:w="1470" w:type="dxa"/>
                        <w:tcMar>
                          <w:top w:w="0" w:type="dxa"/>
                          <w:left w:w="0" w:type="dxa"/>
                          <w:bottom w:w="0" w:type="dxa"/>
                          <w:right w:w="0" w:type="dxa"/>
                        </w:tcMar>
                      </w:tcPr>
                      <w:p w14:paraId="46FB0645"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Pineapple</w:t>
                        </w:r>
                      </w:p>
                      <w:p w14:paraId="272C4CD9" w14:textId="77777777" w:rsidR="00E66E37" w:rsidRPr="00E66E37" w:rsidRDefault="00E66E37" w:rsidP="00E66E37">
                        <w:pPr>
                          <w:spacing w:before="20" w:after="20" w:line="1" w:lineRule="auto"/>
                          <w:jc w:val="left"/>
                        </w:pPr>
                      </w:p>
                    </w:tc>
                  </w:tr>
                </w:tbl>
                <w:p w14:paraId="608AA961" w14:textId="77777777" w:rsidR="00E66E37" w:rsidRPr="00E66E37" w:rsidRDefault="00E66E37" w:rsidP="00E66E37">
                  <w:pPr>
                    <w:spacing w:before="20" w:after="20" w:line="1" w:lineRule="auto"/>
                    <w:jc w:val="left"/>
                  </w:pPr>
                </w:p>
              </w:tc>
              <w:tc>
                <w:tcPr>
                  <w:tcW w:w="1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290D544" w14:textId="77777777" w:rsidR="00E66E37" w:rsidRPr="00E66E37" w:rsidRDefault="00E66E37" w:rsidP="00E66E37">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E66E37" w:rsidRPr="00E66E37" w14:paraId="5C43E7AD" w14:textId="77777777" w:rsidTr="00E66E37">
                    <w:tc>
                      <w:tcPr>
                        <w:tcW w:w="1560" w:type="dxa"/>
                        <w:tcMar>
                          <w:top w:w="0" w:type="dxa"/>
                          <w:left w:w="0" w:type="dxa"/>
                          <w:bottom w:w="0" w:type="dxa"/>
                          <w:right w:w="0" w:type="dxa"/>
                        </w:tcMar>
                      </w:tcPr>
                      <w:p w14:paraId="4952622D"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Ananas</w:t>
                        </w:r>
                      </w:p>
                      <w:p w14:paraId="788D3555" w14:textId="77777777" w:rsidR="00E66E37" w:rsidRPr="00E66E37" w:rsidRDefault="00E66E37" w:rsidP="00E66E37">
                        <w:pPr>
                          <w:spacing w:before="20" w:after="20" w:line="1" w:lineRule="auto"/>
                          <w:jc w:val="left"/>
                        </w:pPr>
                      </w:p>
                    </w:tc>
                  </w:tr>
                </w:tbl>
                <w:p w14:paraId="341BC3F8" w14:textId="77777777" w:rsidR="00E66E37" w:rsidRPr="00E66E37" w:rsidRDefault="00E66E37" w:rsidP="00E66E37">
                  <w:pPr>
                    <w:spacing w:before="20" w:after="20" w:line="1" w:lineRule="auto"/>
                    <w:jc w:val="left"/>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839DF0E" w14:textId="77777777" w:rsidR="00E66E37" w:rsidRPr="00E66E37" w:rsidRDefault="00E66E37" w:rsidP="00E66E37">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E66E37" w:rsidRPr="00E66E37" w14:paraId="2EBB756C" w14:textId="77777777" w:rsidTr="00E66E37">
                    <w:tc>
                      <w:tcPr>
                        <w:tcW w:w="1515" w:type="dxa"/>
                        <w:tcMar>
                          <w:top w:w="0" w:type="dxa"/>
                          <w:left w:w="0" w:type="dxa"/>
                          <w:bottom w:w="0" w:type="dxa"/>
                          <w:right w:w="0" w:type="dxa"/>
                        </w:tcMar>
                      </w:tcPr>
                      <w:p w14:paraId="4F2EED62"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Ananas</w:t>
                        </w:r>
                      </w:p>
                      <w:p w14:paraId="5655A583" w14:textId="77777777" w:rsidR="00E66E37" w:rsidRPr="00E66E37" w:rsidRDefault="00E66E37" w:rsidP="00E66E37">
                        <w:pPr>
                          <w:spacing w:before="20" w:after="20" w:line="1" w:lineRule="auto"/>
                          <w:jc w:val="left"/>
                        </w:pPr>
                      </w:p>
                    </w:tc>
                  </w:tr>
                </w:tbl>
                <w:p w14:paraId="68947A1D" w14:textId="77777777" w:rsidR="00E66E37" w:rsidRPr="00E66E37" w:rsidRDefault="00E66E37" w:rsidP="00E66E37">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31D881F" w14:textId="77777777" w:rsidR="00E66E37" w:rsidRPr="00E66E37" w:rsidRDefault="00E66E37" w:rsidP="00E66E37">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E66E37" w:rsidRPr="00E66E37" w14:paraId="55337B9D" w14:textId="77777777" w:rsidTr="00E66E37">
                    <w:tc>
                      <w:tcPr>
                        <w:tcW w:w="1740" w:type="dxa"/>
                        <w:tcMar>
                          <w:top w:w="0" w:type="dxa"/>
                          <w:left w:w="0" w:type="dxa"/>
                          <w:bottom w:w="0" w:type="dxa"/>
                          <w:right w:w="0" w:type="dxa"/>
                        </w:tcMar>
                      </w:tcPr>
                      <w:p w14:paraId="3EFBE215"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Piña</w:t>
                        </w:r>
                      </w:p>
                      <w:p w14:paraId="601D0AC8" w14:textId="77777777" w:rsidR="00E66E37" w:rsidRPr="00E66E37" w:rsidRDefault="00E66E37" w:rsidP="00E66E37">
                        <w:pPr>
                          <w:spacing w:before="20" w:after="20" w:line="1" w:lineRule="auto"/>
                          <w:jc w:val="left"/>
                        </w:pPr>
                      </w:p>
                    </w:tc>
                  </w:tr>
                </w:tbl>
                <w:p w14:paraId="331A1186" w14:textId="77777777" w:rsidR="00E66E37" w:rsidRPr="00E66E37" w:rsidRDefault="00E66E37" w:rsidP="00E66E37">
                  <w:pPr>
                    <w:spacing w:before="20" w:after="20" w:line="1" w:lineRule="auto"/>
                    <w:jc w:val="left"/>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A1F1335" w14:textId="77777777" w:rsidR="00E66E37" w:rsidRPr="00E66E37" w:rsidRDefault="00E66E37" w:rsidP="00E66E37">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E66E37" w:rsidRPr="00E66E37" w14:paraId="52D0E6B1" w14:textId="77777777" w:rsidTr="00E66E37">
                    <w:tc>
                      <w:tcPr>
                        <w:tcW w:w="2115" w:type="dxa"/>
                        <w:tcMar>
                          <w:top w:w="0" w:type="dxa"/>
                          <w:left w:w="0" w:type="dxa"/>
                          <w:bottom w:w="0" w:type="dxa"/>
                          <w:right w:w="0" w:type="dxa"/>
                        </w:tcMar>
                      </w:tcPr>
                      <w:p w14:paraId="65307D57" w14:textId="77777777" w:rsidR="00E66E37" w:rsidRPr="00E66E37" w:rsidRDefault="00E66E37" w:rsidP="00E66E37">
                        <w:pPr>
                          <w:spacing w:before="20" w:after="20"/>
                          <w:jc w:val="left"/>
                          <w:rPr>
                            <w:rFonts w:cs="Arial"/>
                            <w:color w:val="000000"/>
                            <w:sz w:val="16"/>
                            <w:szCs w:val="16"/>
                          </w:rPr>
                        </w:pPr>
                        <w:r w:rsidRPr="00E66E37">
                          <w:rPr>
                            <w:rFonts w:cs="Arial"/>
                            <w:i/>
                            <w:iCs/>
                            <w:color w:val="000000"/>
                            <w:sz w:val="16"/>
                            <w:szCs w:val="16"/>
                          </w:rPr>
                          <w:t>Ananas comosus</w:t>
                        </w:r>
                        <w:r w:rsidRPr="00E66E37">
                          <w:rPr>
                            <w:rFonts w:cs="Arial"/>
                            <w:color w:val="000000"/>
                            <w:sz w:val="16"/>
                            <w:szCs w:val="16"/>
                          </w:rPr>
                          <w:t> (L.) Merr.</w:t>
                        </w:r>
                      </w:p>
                      <w:p w14:paraId="10456F70" w14:textId="77777777" w:rsidR="00E66E37" w:rsidRPr="00E66E37" w:rsidRDefault="00E66E37" w:rsidP="00E66E37">
                        <w:pPr>
                          <w:spacing w:before="20" w:after="20" w:line="1" w:lineRule="auto"/>
                          <w:jc w:val="left"/>
                        </w:pPr>
                      </w:p>
                    </w:tc>
                  </w:tr>
                </w:tbl>
                <w:p w14:paraId="332EE753" w14:textId="77777777" w:rsidR="00E66E37" w:rsidRPr="00E66E37" w:rsidRDefault="00E66E37" w:rsidP="00E66E37">
                  <w:pPr>
                    <w:spacing w:before="20" w:after="20" w:line="1" w:lineRule="auto"/>
                    <w:jc w:val="left"/>
                  </w:pPr>
                </w:p>
              </w:tc>
              <w:tc>
                <w:tcPr>
                  <w:tcW w:w="1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96D1885" w14:textId="77777777" w:rsidR="00E66E37" w:rsidRPr="00E66E37" w:rsidRDefault="00E66E37" w:rsidP="00E66E37">
                  <w:pPr>
                    <w:spacing w:before="20" w:after="20"/>
                    <w:jc w:val="left"/>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E66E37" w:rsidRPr="00E66E37" w14:paraId="26C8A783" w14:textId="77777777" w:rsidTr="00E66E37">
                    <w:tc>
                      <w:tcPr>
                        <w:tcW w:w="1815" w:type="dxa"/>
                        <w:tcMar>
                          <w:top w:w="0" w:type="dxa"/>
                          <w:left w:w="0" w:type="dxa"/>
                          <w:bottom w:w="0" w:type="dxa"/>
                          <w:right w:w="0" w:type="dxa"/>
                        </w:tcMar>
                      </w:tcPr>
                      <w:p w14:paraId="59527716"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ANANA_COM</w:t>
                        </w:r>
                      </w:p>
                      <w:p w14:paraId="4BAF7FDA" w14:textId="77777777" w:rsidR="00E66E37" w:rsidRPr="00E66E37" w:rsidRDefault="00E66E37" w:rsidP="00E66E37">
                        <w:pPr>
                          <w:spacing w:before="20" w:after="20" w:line="1" w:lineRule="auto"/>
                          <w:jc w:val="left"/>
                        </w:pPr>
                      </w:p>
                    </w:tc>
                  </w:tr>
                </w:tbl>
                <w:p w14:paraId="7ACF13D8" w14:textId="77777777" w:rsidR="00E66E37" w:rsidRPr="00E66E37" w:rsidRDefault="00E66E37" w:rsidP="00E66E37">
                  <w:pPr>
                    <w:spacing w:before="20" w:after="20" w:line="1" w:lineRule="auto"/>
                    <w:jc w:val="left"/>
                  </w:pPr>
                </w:p>
              </w:tc>
            </w:tr>
            <w:tr w:rsidR="00E66E37" w:rsidRPr="00E66E37" w14:paraId="785871A1" w14:textId="77777777" w:rsidTr="00E66E37">
              <w:tblPrEx>
                <w:tblBorders>
                  <w:top w:val="single" w:sz="6" w:space="0" w:color="000000"/>
                  <w:insideH w:val="none" w:sz="0" w:space="0" w:color="auto"/>
                  <w:insideV w:val="none" w:sz="0" w:space="0" w:color="auto"/>
                </w:tblBorders>
              </w:tblPrEx>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FB45A82" w14:textId="77777777" w:rsidR="00E66E37" w:rsidRPr="00E66E37" w:rsidRDefault="00E66E37" w:rsidP="00E66E37">
                  <w:pPr>
                    <w:spacing w:before="20" w:after="20"/>
                    <w:jc w:val="left"/>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E66E37" w:rsidRPr="00E66E37" w14:paraId="0DED8A58" w14:textId="77777777" w:rsidTr="00E66E37">
                    <w:tc>
                      <w:tcPr>
                        <w:tcW w:w="615" w:type="dxa"/>
                        <w:tcMar>
                          <w:top w:w="0" w:type="dxa"/>
                          <w:left w:w="0" w:type="dxa"/>
                          <w:bottom w:w="0" w:type="dxa"/>
                          <w:right w:w="0" w:type="dxa"/>
                        </w:tcMar>
                      </w:tcPr>
                      <w:p w14:paraId="3500F948"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BR</w:t>
                        </w:r>
                      </w:p>
                      <w:p w14:paraId="016800A6" w14:textId="77777777" w:rsidR="00E66E37" w:rsidRPr="00E66E37" w:rsidRDefault="00E66E37" w:rsidP="00E66E37">
                        <w:pPr>
                          <w:spacing w:before="20" w:after="20" w:line="1" w:lineRule="auto"/>
                          <w:jc w:val="left"/>
                        </w:pPr>
                      </w:p>
                    </w:tc>
                  </w:tr>
                </w:tbl>
                <w:p w14:paraId="6CE1019F" w14:textId="77777777" w:rsidR="00E66E37" w:rsidRPr="00E66E37" w:rsidRDefault="00E66E37" w:rsidP="00E66E37">
                  <w:pPr>
                    <w:spacing w:before="20" w:after="20" w:line="1" w:lineRule="auto"/>
                    <w:jc w:val="left"/>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F082A30" w14:textId="77777777" w:rsidR="00E66E37" w:rsidRPr="00E66E37" w:rsidRDefault="00E66E37" w:rsidP="00E66E37">
                  <w:pPr>
                    <w:spacing w:before="20" w:after="20"/>
                    <w:jc w:val="left"/>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E66E37" w:rsidRPr="00E66E37" w14:paraId="321B6CE9" w14:textId="77777777" w:rsidTr="00E66E37">
                    <w:tc>
                      <w:tcPr>
                        <w:tcW w:w="465" w:type="dxa"/>
                        <w:tcMar>
                          <w:top w:w="0" w:type="dxa"/>
                          <w:left w:w="0" w:type="dxa"/>
                          <w:bottom w:w="0" w:type="dxa"/>
                          <w:right w:w="0" w:type="dxa"/>
                        </w:tcMar>
                      </w:tcPr>
                      <w:p w14:paraId="47472138"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TWO</w:t>
                        </w:r>
                      </w:p>
                      <w:p w14:paraId="0ED23A83" w14:textId="77777777" w:rsidR="00E66E37" w:rsidRPr="00E66E37" w:rsidRDefault="00E66E37" w:rsidP="00E66E37">
                        <w:pPr>
                          <w:spacing w:before="20" w:after="20" w:line="1" w:lineRule="auto"/>
                          <w:jc w:val="left"/>
                        </w:pPr>
                      </w:p>
                    </w:tc>
                  </w:tr>
                </w:tbl>
                <w:p w14:paraId="612DFEC2" w14:textId="77777777" w:rsidR="00E66E37" w:rsidRPr="00E66E37" w:rsidRDefault="00E66E37" w:rsidP="00E66E37">
                  <w:pPr>
                    <w:spacing w:before="20" w:after="20" w:line="1" w:lineRule="auto"/>
                    <w:jc w:val="left"/>
                  </w:pPr>
                </w:p>
              </w:tc>
              <w:tc>
                <w:tcPr>
                  <w:tcW w:w="92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C9349B2" w14:textId="77777777" w:rsidR="00E66E37" w:rsidRPr="00E66E37" w:rsidRDefault="00E66E37" w:rsidP="00E66E37">
                  <w:pPr>
                    <w:spacing w:before="20" w:after="20"/>
                    <w:jc w:val="left"/>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E66E37" w:rsidRPr="00E66E37" w14:paraId="4E213E85" w14:textId="77777777" w:rsidTr="00E66E37">
                    <w:tc>
                      <w:tcPr>
                        <w:tcW w:w="930" w:type="dxa"/>
                        <w:tcMar>
                          <w:top w:w="0" w:type="dxa"/>
                          <w:left w:w="0" w:type="dxa"/>
                          <w:bottom w:w="0" w:type="dxa"/>
                          <w:right w:w="0" w:type="dxa"/>
                        </w:tcMar>
                      </w:tcPr>
                      <w:p w14:paraId="797EF6BF"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A</w:t>
                        </w:r>
                      </w:p>
                      <w:p w14:paraId="16CCE95C" w14:textId="77777777" w:rsidR="00E66E37" w:rsidRPr="00E66E37" w:rsidRDefault="00E66E37" w:rsidP="00E66E37">
                        <w:pPr>
                          <w:spacing w:before="20" w:after="20" w:line="1" w:lineRule="auto"/>
                          <w:jc w:val="left"/>
                        </w:pPr>
                      </w:p>
                    </w:tc>
                  </w:tr>
                </w:tbl>
                <w:p w14:paraId="6C6854D2" w14:textId="77777777" w:rsidR="00E66E37" w:rsidRPr="00E66E37" w:rsidRDefault="00E66E37" w:rsidP="00E66E37">
                  <w:pPr>
                    <w:spacing w:before="20" w:after="20" w:line="1" w:lineRule="auto"/>
                    <w:jc w:val="left"/>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98AFAB1" w14:textId="77777777" w:rsidR="00E66E37" w:rsidRPr="00E66E37" w:rsidRDefault="00E66E37" w:rsidP="00E66E37">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E66E37" w:rsidRPr="00E66E37" w14:paraId="6E225EF4" w14:textId="77777777" w:rsidTr="00E66E37">
                    <w:tc>
                      <w:tcPr>
                        <w:tcW w:w="1395" w:type="dxa"/>
                        <w:tcMar>
                          <w:top w:w="0" w:type="dxa"/>
                          <w:left w:w="0" w:type="dxa"/>
                          <w:bottom w:w="0" w:type="dxa"/>
                          <w:right w:w="0" w:type="dxa"/>
                        </w:tcMar>
                      </w:tcPr>
                      <w:p w14:paraId="63C0429F"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TG/296/1</w:t>
                        </w:r>
                      </w:p>
                      <w:p w14:paraId="61C8C45F" w14:textId="77777777" w:rsidR="00E66E37" w:rsidRPr="00E66E37" w:rsidRDefault="00E66E37" w:rsidP="00E66E37">
                        <w:pPr>
                          <w:spacing w:before="20" w:after="20" w:line="1" w:lineRule="auto"/>
                          <w:jc w:val="left"/>
                        </w:pPr>
                      </w:p>
                    </w:tc>
                  </w:tr>
                </w:tbl>
                <w:p w14:paraId="37A1ACCE" w14:textId="77777777" w:rsidR="00E66E37" w:rsidRPr="00E66E37" w:rsidRDefault="00E66E37" w:rsidP="00E66E37">
                  <w:pPr>
                    <w:spacing w:before="20" w:after="20" w:line="1" w:lineRule="auto"/>
                    <w:jc w:val="left"/>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06F1F8B" w14:textId="77777777" w:rsidR="00E66E37" w:rsidRPr="00E66E37" w:rsidRDefault="00E66E37" w:rsidP="00E66E37">
                  <w:pPr>
                    <w:spacing w:before="20" w:after="20"/>
                    <w:jc w:val="left"/>
                    <w:rPr>
                      <w:rFonts w:eastAsia="Arial" w:cs="Arial"/>
                      <w:color w:val="000000"/>
                      <w:sz w:val="16"/>
                      <w:szCs w:val="16"/>
                    </w:rPr>
                  </w:pPr>
                  <w:r w:rsidRPr="00E66E37">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E66E37" w:rsidRPr="00E66E37" w14:paraId="2E0711CD" w14:textId="77777777" w:rsidTr="00E66E37">
                    <w:tc>
                      <w:tcPr>
                        <w:tcW w:w="1425" w:type="dxa"/>
                        <w:tcMar>
                          <w:top w:w="0" w:type="dxa"/>
                          <w:left w:w="0" w:type="dxa"/>
                          <w:bottom w:w="0" w:type="dxa"/>
                          <w:right w:w="0" w:type="dxa"/>
                        </w:tcMar>
                      </w:tcPr>
                      <w:p w14:paraId="521A06FD"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2013</w:t>
                        </w:r>
                      </w:p>
                      <w:p w14:paraId="4B8AFC8A" w14:textId="77777777" w:rsidR="00E66E37" w:rsidRPr="00E66E37" w:rsidRDefault="00E66E37" w:rsidP="00E66E37">
                        <w:pPr>
                          <w:spacing w:before="20" w:after="20" w:line="1" w:lineRule="auto"/>
                          <w:jc w:val="left"/>
                        </w:pPr>
                      </w:p>
                    </w:tc>
                  </w:tr>
                </w:tbl>
                <w:p w14:paraId="6042ACE1" w14:textId="77777777" w:rsidR="00E66E37" w:rsidRPr="00E66E37" w:rsidRDefault="00E66E37" w:rsidP="00E66E37">
                  <w:pPr>
                    <w:spacing w:before="20" w:after="20" w:line="1" w:lineRule="auto"/>
                    <w:jc w:val="left"/>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8EF118C" w14:textId="77777777" w:rsidR="00E66E37" w:rsidRPr="00E66E37" w:rsidRDefault="00E66E37" w:rsidP="00E66E37">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E66E37" w:rsidRPr="00E66E37" w14:paraId="453F9A1C" w14:textId="77777777" w:rsidTr="00E66E37">
                    <w:tc>
                      <w:tcPr>
                        <w:tcW w:w="1470" w:type="dxa"/>
                        <w:tcMar>
                          <w:top w:w="0" w:type="dxa"/>
                          <w:left w:w="0" w:type="dxa"/>
                          <w:bottom w:w="0" w:type="dxa"/>
                          <w:right w:w="0" w:type="dxa"/>
                        </w:tcMar>
                      </w:tcPr>
                      <w:p w14:paraId="06811196"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Eucalyptus</w:t>
                        </w:r>
                      </w:p>
                      <w:p w14:paraId="208C665C" w14:textId="77777777" w:rsidR="00E66E37" w:rsidRPr="00E66E37" w:rsidRDefault="00E66E37" w:rsidP="00E66E37">
                        <w:pPr>
                          <w:spacing w:before="20" w:after="20" w:line="1" w:lineRule="auto"/>
                          <w:jc w:val="left"/>
                        </w:pPr>
                      </w:p>
                    </w:tc>
                  </w:tr>
                </w:tbl>
                <w:p w14:paraId="3407F0F9" w14:textId="77777777" w:rsidR="00E66E37" w:rsidRPr="00E66E37" w:rsidRDefault="00E66E37" w:rsidP="00E66E37">
                  <w:pPr>
                    <w:spacing w:before="20" w:after="20" w:line="1" w:lineRule="auto"/>
                    <w:jc w:val="left"/>
                  </w:pPr>
                </w:p>
              </w:tc>
              <w:tc>
                <w:tcPr>
                  <w:tcW w:w="1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FB46144" w14:textId="77777777" w:rsidR="00E66E37" w:rsidRPr="00E66E37" w:rsidRDefault="00E66E37" w:rsidP="00E66E37">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E66E37" w:rsidRPr="00E66E37" w14:paraId="5A9B81F1" w14:textId="77777777" w:rsidTr="00E66E37">
                    <w:tc>
                      <w:tcPr>
                        <w:tcW w:w="1560" w:type="dxa"/>
                        <w:tcMar>
                          <w:top w:w="0" w:type="dxa"/>
                          <w:left w:w="0" w:type="dxa"/>
                          <w:bottom w:w="0" w:type="dxa"/>
                          <w:right w:w="0" w:type="dxa"/>
                        </w:tcMar>
                      </w:tcPr>
                      <w:p w14:paraId="36043B41"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Eucalyptus</w:t>
                        </w:r>
                      </w:p>
                      <w:p w14:paraId="5B620660" w14:textId="77777777" w:rsidR="00E66E37" w:rsidRPr="00E66E37" w:rsidRDefault="00E66E37" w:rsidP="00E66E37">
                        <w:pPr>
                          <w:spacing w:before="20" w:after="20" w:line="1" w:lineRule="auto"/>
                          <w:jc w:val="left"/>
                        </w:pPr>
                      </w:p>
                    </w:tc>
                  </w:tr>
                </w:tbl>
                <w:p w14:paraId="1AD4D810" w14:textId="77777777" w:rsidR="00E66E37" w:rsidRPr="00E66E37" w:rsidRDefault="00E66E37" w:rsidP="00E66E37">
                  <w:pPr>
                    <w:spacing w:before="20" w:after="20" w:line="1" w:lineRule="auto"/>
                    <w:jc w:val="left"/>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271ABA9" w14:textId="77777777" w:rsidR="00E66E37" w:rsidRPr="00E66E37" w:rsidRDefault="00E66E37" w:rsidP="00E66E37">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E66E37" w:rsidRPr="00E66E37" w14:paraId="0CD8E92A" w14:textId="77777777" w:rsidTr="00E66E37">
                    <w:tc>
                      <w:tcPr>
                        <w:tcW w:w="1515" w:type="dxa"/>
                        <w:tcMar>
                          <w:top w:w="0" w:type="dxa"/>
                          <w:left w:w="0" w:type="dxa"/>
                          <w:bottom w:w="0" w:type="dxa"/>
                          <w:right w:w="0" w:type="dxa"/>
                        </w:tcMar>
                      </w:tcPr>
                      <w:p w14:paraId="0DD36809"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Eukalyptus</w:t>
                        </w:r>
                      </w:p>
                      <w:p w14:paraId="024ADBA5" w14:textId="77777777" w:rsidR="00E66E37" w:rsidRPr="00E66E37" w:rsidRDefault="00E66E37" w:rsidP="00E66E37">
                        <w:pPr>
                          <w:spacing w:before="20" w:after="20" w:line="1" w:lineRule="auto"/>
                          <w:jc w:val="left"/>
                        </w:pPr>
                      </w:p>
                    </w:tc>
                  </w:tr>
                </w:tbl>
                <w:p w14:paraId="7875A7C7" w14:textId="77777777" w:rsidR="00E66E37" w:rsidRPr="00E66E37" w:rsidRDefault="00E66E37" w:rsidP="00E66E37">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4B284FA" w14:textId="77777777" w:rsidR="00E66E37" w:rsidRPr="00E66E37" w:rsidRDefault="00E66E37" w:rsidP="00E66E37">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E66E37" w:rsidRPr="00E66E37" w14:paraId="11B3B384" w14:textId="77777777" w:rsidTr="00E66E37">
                    <w:tc>
                      <w:tcPr>
                        <w:tcW w:w="1740" w:type="dxa"/>
                        <w:tcMar>
                          <w:top w:w="0" w:type="dxa"/>
                          <w:left w:w="0" w:type="dxa"/>
                          <w:bottom w:w="0" w:type="dxa"/>
                          <w:right w:w="0" w:type="dxa"/>
                        </w:tcMar>
                      </w:tcPr>
                      <w:p w14:paraId="5FA459F0"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Eucalipto</w:t>
                        </w:r>
                      </w:p>
                      <w:p w14:paraId="3F1B3457" w14:textId="77777777" w:rsidR="00E66E37" w:rsidRPr="00E66E37" w:rsidRDefault="00E66E37" w:rsidP="00E66E37">
                        <w:pPr>
                          <w:spacing w:before="20" w:after="20" w:line="1" w:lineRule="auto"/>
                          <w:jc w:val="left"/>
                        </w:pPr>
                      </w:p>
                    </w:tc>
                  </w:tr>
                </w:tbl>
                <w:p w14:paraId="35FA947D" w14:textId="77777777" w:rsidR="00E66E37" w:rsidRPr="00E66E37" w:rsidRDefault="00E66E37" w:rsidP="00E66E37">
                  <w:pPr>
                    <w:spacing w:before="20" w:after="20" w:line="1" w:lineRule="auto"/>
                    <w:jc w:val="left"/>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91F4877" w14:textId="77777777" w:rsidR="00E66E37" w:rsidRPr="00E66E37" w:rsidRDefault="00E66E37" w:rsidP="00E66E37">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E66E37" w:rsidRPr="00E66E37" w14:paraId="0E7DCC82" w14:textId="77777777" w:rsidTr="00E66E37">
                    <w:tc>
                      <w:tcPr>
                        <w:tcW w:w="2115" w:type="dxa"/>
                        <w:tcMar>
                          <w:top w:w="0" w:type="dxa"/>
                          <w:left w:w="0" w:type="dxa"/>
                          <w:bottom w:w="0" w:type="dxa"/>
                          <w:right w:w="0" w:type="dxa"/>
                        </w:tcMar>
                      </w:tcPr>
                      <w:p w14:paraId="702BDAE3" w14:textId="77777777" w:rsidR="00E66E37" w:rsidRPr="00E66E37" w:rsidRDefault="00E66E37" w:rsidP="00E66E37">
                        <w:pPr>
                          <w:spacing w:before="20" w:after="20"/>
                          <w:jc w:val="left"/>
                          <w:rPr>
                            <w:rFonts w:cs="Arial"/>
                            <w:color w:val="000000"/>
                            <w:sz w:val="16"/>
                            <w:szCs w:val="16"/>
                          </w:rPr>
                        </w:pPr>
                        <w:r w:rsidRPr="00E66E37">
                          <w:rPr>
                            <w:rFonts w:cs="Arial"/>
                            <w:i/>
                            <w:iCs/>
                            <w:color w:val="000000"/>
                            <w:sz w:val="16"/>
                            <w:szCs w:val="16"/>
                          </w:rPr>
                          <w:t>Eucalyptus</w:t>
                        </w:r>
                        <w:r w:rsidRPr="00E66E37">
                          <w:rPr>
                            <w:rFonts w:cs="Arial"/>
                            <w:color w:val="000000"/>
                            <w:sz w:val="16"/>
                            <w:szCs w:val="16"/>
                          </w:rPr>
                          <w:t> L'Hér.</w:t>
                        </w:r>
                      </w:p>
                      <w:p w14:paraId="5D79389D" w14:textId="77777777" w:rsidR="00E66E37" w:rsidRPr="00E66E37" w:rsidRDefault="00E66E37" w:rsidP="00E66E37">
                        <w:pPr>
                          <w:spacing w:before="20" w:after="20" w:line="1" w:lineRule="auto"/>
                          <w:jc w:val="left"/>
                        </w:pPr>
                      </w:p>
                    </w:tc>
                  </w:tr>
                </w:tbl>
                <w:p w14:paraId="0B1B592B" w14:textId="77777777" w:rsidR="00E66E37" w:rsidRPr="00E66E37" w:rsidRDefault="00E66E37" w:rsidP="00E66E37">
                  <w:pPr>
                    <w:spacing w:before="20" w:after="20" w:line="1" w:lineRule="auto"/>
                    <w:jc w:val="left"/>
                  </w:pPr>
                </w:p>
              </w:tc>
              <w:tc>
                <w:tcPr>
                  <w:tcW w:w="1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338741B" w14:textId="77777777" w:rsidR="00E66E37" w:rsidRPr="00E66E37" w:rsidRDefault="00E66E37" w:rsidP="00E66E37">
                  <w:pPr>
                    <w:spacing w:before="20" w:after="20"/>
                    <w:jc w:val="left"/>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E66E37" w:rsidRPr="00E66E37" w14:paraId="3C6D15DE" w14:textId="77777777" w:rsidTr="00E66E37">
                    <w:tc>
                      <w:tcPr>
                        <w:tcW w:w="1815" w:type="dxa"/>
                        <w:tcMar>
                          <w:top w:w="0" w:type="dxa"/>
                          <w:left w:w="0" w:type="dxa"/>
                          <w:bottom w:w="0" w:type="dxa"/>
                          <w:right w:w="0" w:type="dxa"/>
                        </w:tcMar>
                      </w:tcPr>
                      <w:p w14:paraId="17CAED1A"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EUCAL</w:t>
                        </w:r>
                      </w:p>
                      <w:p w14:paraId="5EF6C840" w14:textId="77777777" w:rsidR="00E66E37" w:rsidRPr="00E66E37" w:rsidRDefault="00E66E37" w:rsidP="00E66E37">
                        <w:pPr>
                          <w:spacing w:before="20" w:after="20" w:line="1" w:lineRule="auto"/>
                          <w:jc w:val="left"/>
                        </w:pPr>
                      </w:p>
                    </w:tc>
                  </w:tr>
                </w:tbl>
                <w:p w14:paraId="3FECBE97" w14:textId="77777777" w:rsidR="00E66E37" w:rsidRPr="00E66E37" w:rsidRDefault="00E66E37" w:rsidP="00E66E37">
                  <w:pPr>
                    <w:spacing w:before="20" w:after="20" w:line="1" w:lineRule="auto"/>
                    <w:jc w:val="left"/>
                  </w:pPr>
                </w:p>
              </w:tc>
            </w:tr>
          </w:tbl>
          <w:p w14:paraId="740C3854" w14:textId="77777777" w:rsidR="00E66E37" w:rsidRPr="00E66E37" w:rsidRDefault="00E66E37" w:rsidP="00E66E37">
            <w:pPr>
              <w:rPr>
                <w:lang w:val="es-ES_tradnl"/>
              </w:rPr>
            </w:pPr>
          </w:p>
          <w:p w14:paraId="13D9DEB0" w14:textId="77777777" w:rsidR="00E66E37" w:rsidRPr="00E66E37" w:rsidRDefault="00E66E37" w:rsidP="00E66E37">
            <w:pPr>
              <w:rPr>
                <w:lang w:val="es-ES_tradnl"/>
              </w:rPr>
            </w:pPr>
          </w:p>
          <w:p w14:paraId="2840B645" w14:textId="77777777" w:rsidR="00E66E37" w:rsidRPr="00E66E37" w:rsidRDefault="00E66E37" w:rsidP="00E66E37">
            <w:pPr>
              <w:rPr>
                <w:lang w:val="es-ES_tradnl"/>
              </w:rPr>
            </w:pPr>
          </w:p>
          <w:p w14:paraId="559D2E9C" w14:textId="77777777" w:rsidR="00E66E37" w:rsidRPr="00E66E37" w:rsidRDefault="00E66E37" w:rsidP="00E66E37">
            <w:pPr>
              <w:rPr>
                <w:lang w:val="es-ES_tradnl"/>
              </w:rPr>
            </w:pPr>
          </w:p>
          <w:p w14:paraId="0A1203B2" w14:textId="77777777" w:rsidR="00E66E37" w:rsidRPr="00E66E37" w:rsidRDefault="00E66E37" w:rsidP="00E66E37">
            <w:pPr>
              <w:rPr>
                <w:lang w:val="es-ES_tradnl"/>
              </w:rPr>
            </w:pPr>
          </w:p>
          <w:p w14:paraId="70248227" w14:textId="77777777" w:rsidR="00E66E37" w:rsidRPr="00E66E37" w:rsidRDefault="00E66E37" w:rsidP="00E66E37">
            <w:pPr>
              <w:rPr>
                <w:lang w:val="es-ES_tradnl"/>
              </w:rPr>
            </w:pPr>
          </w:p>
          <w:p w14:paraId="43A1FEBD" w14:textId="77777777" w:rsidR="00E66E37" w:rsidRPr="00E66E37" w:rsidRDefault="00E66E37" w:rsidP="00E66E37">
            <w:pPr>
              <w:rPr>
                <w:lang w:val="es-ES_tradnl"/>
              </w:rPr>
            </w:pPr>
          </w:p>
          <w:p w14:paraId="38B67A25" w14:textId="77777777" w:rsidR="00E66E37" w:rsidRPr="00E66E37" w:rsidRDefault="00E66E37" w:rsidP="00E66E37">
            <w:pPr>
              <w:rPr>
                <w:lang w:val="es-ES_tradnl"/>
              </w:rPr>
            </w:pPr>
          </w:p>
          <w:p w14:paraId="4B789CFB" w14:textId="77777777" w:rsidR="00E66E37" w:rsidRPr="00E66E37" w:rsidRDefault="00E66E37" w:rsidP="00E66E37">
            <w:pPr>
              <w:rPr>
                <w:lang w:val="es-ES_tradnl"/>
              </w:rPr>
            </w:pPr>
          </w:p>
          <w:p w14:paraId="6D2B2438" w14:textId="77777777" w:rsidR="00E66E37" w:rsidRPr="00E66E37" w:rsidRDefault="00E66E37" w:rsidP="00E66E37">
            <w:pPr>
              <w:rPr>
                <w:lang w:val="es-ES_tradnl"/>
              </w:rPr>
            </w:pPr>
          </w:p>
          <w:tbl>
            <w:tblPr>
              <w:tblW w:w="15868"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614"/>
              <w:gridCol w:w="456"/>
              <w:gridCol w:w="9"/>
              <w:gridCol w:w="920"/>
              <w:gridCol w:w="9"/>
              <w:gridCol w:w="1394"/>
              <w:gridCol w:w="932"/>
              <w:gridCol w:w="1424"/>
              <w:gridCol w:w="1469"/>
              <w:gridCol w:w="1546"/>
              <w:gridCol w:w="13"/>
              <w:gridCol w:w="1521"/>
              <w:gridCol w:w="1739"/>
              <w:gridCol w:w="2113"/>
              <w:gridCol w:w="1709"/>
            </w:tblGrid>
            <w:tr w:rsidR="00E66E37" w:rsidRPr="00E66E37" w14:paraId="1C41A148" w14:textId="77777777" w:rsidTr="00E66E37">
              <w:trPr>
                <w:trHeight w:hRule="exact" w:val="942"/>
              </w:trPr>
              <w:tc>
                <w:tcPr>
                  <w:tcW w:w="614"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2B196CC9" w14:textId="77777777" w:rsidR="00E66E37" w:rsidRPr="00E66E37" w:rsidRDefault="00E66E37" w:rsidP="00E66E37">
                  <w:pPr>
                    <w:spacing w:before="20" w:after="20"/>
                    <w:jc w:val="left"/>
                  </w:pPr>
                  <w:r w:rsidRPr="00E66E37">
                    <w:rPr>
                      <w:rFonts w:eastAsia="Arial" w:cs="Arial"/>
                      <w:color w:val="000000"/>
                      <w:sz w:val="16"/>
                      <w:szCs w:val="16"/>
                      <w:shd w:val="clear" w:color="auto" w:fill="CACACA"/>
                    </w:rPr>
                    <w:t>**</w:t>
                  </w:r>
                </w:p>
              </w:tc>
              <w:tc>
                <w:tcPr>
                  <w:tcW w:w="456"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096F18FD" w14:textId="77777777" w:rsidR="00E66E37" w:rsidRPr="00E66E37" w:rsidRDefault="00E66E37" w:rsidP="00E66E37">
                  <w:pPr>
                    <w:spacing w:before="20" w:after="20"/>
                    <w:jc w:val="left"/>
                  </w:pPr>
                  <w:r w:rsidRPr="00E66E37">
                    <w:rPr>
                      <w:rFonts w:eastAsia="Arial" w:cs="Arial"/>
                      <w:color w:val="000000"/>
                      <w:sz w:val="16"/>
                      <w:szCs w:val="16"/>
                      <w:shd w:val="clear" w:color="auto" w:fill="CACACA"/>
                    </w:rPr>
                    <w:t>TWP</w:t>
                  </w:r>
                </w:p>
              </w:tc>
              <w:tc>
                <w:tcPr>
                  <w:tcW w:w="929"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061E5DB5" w14:textId="77777777" w:rsidR="00E66E37" w:rsidRPr="00E66E37" w:rsidRDefault="00E66E37" w:rsidP="00E66E37">
                  <w:pPr>
                    <w:spacing w:before="20" w:after="20"/>
                    <w:jc w:val="left"/>
                    <w:rPr>
                      <w:rFonts w:eastAsia="Arial" w:cs="Arial"/>
                      <w:color w:val="000000"/>
                      <w:sz w:val="16"/>
                      <w:szCs w:val="16"/>
                    </w:rPr>
                  </w:pPr>
                  <w:r w:rsidRPr="00E66E37">
                    <w:rPr>
                      <w:rFonts w:eastAsia="Arial" w:cs="Arial"/>
                      <w:color w:val="000000"/>
                      <w:sz w:val="16"/>
                      <w:szCs w:val="16"/>
                    </w:rPr>
                    <w:t xml:space="preserve">Status </w:t>
                  </w:r>
                  <w:r w:rsidRPr="00E66E37">
                    <w:rPr>
                      <w:rFonts w:eastAsia="Arial" w:cs="Arial"/>
                      <w:color w:val="000000"/>
                      <w:sz w:val="16"/>
                      <w:szCs w:val="16"/>
                    </w:rPr>
                    <w:br/>
                    <w:t xml:space="preserve">État </w:t>
                  </w:r>
                  <w:r w:rsidRPr="00E66E37">
                    <w:rPr>
                      <w:rFonts w:eastAsia="Arial" w:cs="Arial"/>
                      <w:color w:val="000000"/>
                      <w:sz w:val="16"/>
                      <w:szCs w:val="16"/>
                    </w:rPr>
                    <w:br/>
                    <w:t xml:space="preserve">Zustand </w:t>
                  </w:r>
                  <w:r w:rsidRPr="00E66E37">
                    <w:rPr>
                      <w:rFonts w:eastAsia="Arial" w:cs="Arial"/>
                      <w:color w:val="000000"/>
                      <w:sz w:val="16"/>
                      <w:szCs w:val="16"/>
                    </w:rPr>
                    <w:br/>
                    <w:t>Estado</w:t>
                  </w:r>
                </w:p>
              </w:tc>
              <w:tc>
                <w:tcPr>
                  <w:tcW w:w="1403"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55FD9A48" w14:textId="77777777" w:rsidR="00E66E37" w:rsidRPr="00E66E37" w:rsidRDefault="00E66E37" w:rsidP="00E66E37">
                  <w:pPr>
                    <w:spacing w:before="20" w:after="20"/>
                    <w:jc w:val="left"/>
                    <w:rPr>
                      <w:rFonts w:eastAsia="Arial" w:cs="Arial"/>
                      <w:color w:val="000000"/>
                      <w:sz w:val="16"/>
                      <w:szCs w:val="16"/>
                    </w:rPr>
                  </w:pPr>
                  <w:r w:rsidRPr="00E66E37">
                    <w:rPr>
                      <w:rFonts w:eastAsia="Arial" w:cs="Arial"/>
                      <w:color w:val="000000"/>
                      <w:sz w:val="16"/>
                      <w:szCs w:val="16"/>
                      <w:lang w:val="fr-CH"/>
                    </w:rPr>
                    <w:t xml:space="preserve">Document No. </w:t>
                  </w:r>
                  <w:r w:rsidRPr="00E66E37">
                    <w:rPr>
                      <w:rFonts w:eastAsia="Arial" w:cs="Arial"/>
                      <w:color w:val="000000"/>
                      <w:sz w:val="16"/>
                      <w:szCs w:val="16"/>
                      <w:lang w:val="fr-CH"/>
                    </w:rPr>
                    <w:br/>
                    <w:t xml:space="preserve">No. du document </w:t>
                  </w:r>
                  <w:r w:rsidRPr="00E66E37">
                    <w:rPr>
                      <w:rFonts w:eastAsia="Arial" w:cs="Arial"/>
                      <w:color w:val="000000"/>
                      <w:sz w:val="16"/>
                      <w:szCs w:val="16"/>
                      <w:lang w:val="fr-CH"/>
                    </w:rPr>
                    <w:br/>
                    <w:t xml:space="preserve">Dokument-Nr. </w:t>
                  </w:r>
                  <w:r w:rsidRPr="00E66E37">
                    <w:rPr>
                      <w:rFonts w:eastAsia="Arial" w:cs="Arial"/>
                      <w:color w:val="000000"/>
                      <w:sz w:val="16"/>
                      <w:szCs w:val="16"/>
                      <w:lang w:val="fr-CH"/>
                    </w:rPr>
                    <w:br/>
                  </w:r>
                  <w:r w:rsidRPr="00E66E37">
                    <w:rPr>
                      <w:rFonts w:eastAsia="Arial" w:cs="Arial"/>
                      <w:color w:val="000000"/>
                      <w:sz w:val="16"/>
                      <w:szCs w:val="16"/>
                    </w:rPr>
                    <w:t>No del documento</w:t>
                  </w:r>
                </w:p>
              </w:tc>
              <w:tc>
                <w:tcPr>
                  <w:tcW w:w="932"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7D149877" w14:textId="77777777" w:rsidR="00E66E37" w:rsidRPr="00E66E37" w:rsidRDefault="00E66E37" w:rsidP="00E66E37">
                  <w:pPr>
                    <w:spacing w:before="20" w:after="20"/>
                    <w:jc w:val="left"/>
                    <w:rPr>
                      <w:rFonts w:eastAsia="Arial" w:cs="Arial"/>
                      <w:color w:val="000000"/>
                      <w:sz w:val="16"/>
                      <w:szCs w:val="16"/>
                    </w:rPr>
                  </w:pPr>
                  <w:r w:rsidRPr="00E66E37">
                    <w:rPr>
                      <w:rFonts w:eastAsia="Arial" w:cs="Arial"/>
                      <w:color w:val="000000"/>
                      <w:sz w:val="16"/>
                      <w:szCs w:val="16"/>
                    </w:rPr>
                    <w:t>Language Langue Sprache Idioma</w:t>
                  </w:r>
                </w:p>
              </w:tc>
              <w:tc>
                <w:tcPr>
                  <w:tcW w:w="1424"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1A2A050B" w14:textId="77777777" w:rsidR="00E66E37" w:rsidRPr="00E66E37" w:rsidRDefault="00E66E37" w:rsidP="00E66E37">
                  <w:pPr>
                    <w:spacing w:before="20" w:after="20"/>
                    <w:jc w:val="left"/>
                    <w:rPr>
                      <w:rFonts w:eastAsia="Arial" w:cs="Arial"/>
                      <w:color w:val="000000"/>
                      <w:sz w:val="16"/>
                      <w:szCs w:val="16"/>
                    </w:rPr>
                  </w:pPr>
                  <w:r w:rsidRPr="00E66E37">
                    <w:rPr>
                      <w:rFonts w:eastAsia="Arial" w:cs="Arial"/>
                      <w:color w:val="000000"/>
                      <w:sz w:val="16"/>
                      <w:szCs w:val="16"/>
                    </w:rPr>
                    <w:t xml:space="preserve">Adopted </w:t>
                  </w:r>
                  <w:r w:rsidRPr="00E66E37">
                    <w:rPr>
                      <w:rFonts w:eastAsia="Arial" w:cs="Arial"/>
                      <w:color w:val="000000"/>
                      <w:sz w:val="16"/>
                      <w:szCs w:val="16"/>
                    </w:rPr>
                    <w:br/>
                    <w:t>Adopté Angenommen Aprobado</w:t>
                  </w:r>
                </w:p>
              </w:tc>
              <w:tc>
                <w:tcPr>
                  <w:tcW w:w="1469"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59103B8E" w14:textId="77777777" w:rsidR="00E66E37" w:rsidRPr="00E66E37" w:rsidRDefault="00E66E37" w:rsidP="00E66E37">
                  <w:pPr>
                    <w:spacing w:before="20" w:after="20"/>
                    <w:jc w:val="left"/>
                  </w:pPr>
                  <w:r w:rsidRPr="00E66E37">
                    <w:rPr>
                      <w:rFonts w:eastAsia="Arial" w:cs="Arial"/>
                      <w:color w:val="000000"/>
                      <w:sz w:val="16"/>
                      <w:szCs w:val="16"/>
                      <w:shd w:val="clear" w:color="auto" w:fill="CACACA"/>
                    </w:rPr>
                    <w:t>English</w:t>
                  </w:r>
                </w:p>
              </w:tc>
              <w:tc>
                <w:tcPr>
                  <w:tcW w:w="1546"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5EC99824" w14:textId="77777777" w:rsidR="00E66E37" w:rsidRPr="00E66E37" w:rsidRDefault="00E66E37" w:rsidP="00E66E37">
                  <w:pPr>
                    <w:spacing w:before="20" w:after="20"/>
                    <w:jc w:val="left"/>
                  </w:pPr>
                  <w:r w:rsidRPr="00E66E37">
                    <w:rPr>
                      <w:rFonts w:eastAsia="Arial" w:cs="Arial"/>
                      <w:color w:val="000000"/>
                      <w:sz w:val="16"/>
                      <w:szCs w:val="16"/>
                      <w:shd w:val="clear" w:color="auto" w:fill="CACACA"/>
                    </w:rPr>
                    <w:t>Français</w:t>
                  </w:r>
                </w:p>
              </w:tc>
              <w:tc>
                <w:tcPr>
                  <w:tcW w:w="1534"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76DE89F2" w14:textId="77777777" w:rsidR="00E66E37" w:rsidRPr="00E66E37" w:rsidRDefault="00E66E37" w:rsidP="00E66E37">
                  <w:pPr>
                    <w:spacing w:before="20" w:after="20"/>
                    <w:jc w:val="left"/>
                  </w:pPr>
                  <w:r w:rsidRPr="00E66E37">
                    <w:rPr>
                      <w:rFonts w:eastAsia="Arial" w:cs="Arial"/>
                      <w:color w:val="000000"/>
                      <w:sz w:val="16"/>
                      <w:szCs w:val="16"/>
                      <w:shd w:val="clear" w:color="auto" w:fill="CACACA"/>
                    </w:rPr>
                    <w:t>Deutsch</w:t>
                  </w:r>
                </w:p>
              </w:tc>
              <w:tc>
                <w:tcPr>
                  <w:tcW w:w="1739"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525F0632" w14:textId="77777777" w:rsidR="00E66E37" w:rsidRPr="00E66E37" w:rsidRDefault="00E66E37" w:rsidP="00E66E37">
                  <w:pPr>
                    <w:spacing w:before="20" w:after="20"/>
                    <w:jc w:val="left"/>
                  </w:pPr>
                  <w:r w:rsidRPr="00E66E37">
                    <w:rPr>
                      <w:rFonts w:eastAsia="Arial" w:cs="Arial"/>
                      <w:color w:val="000000"/>
                      <w:sz w:val="16"/>
                      <w:szCs w:val="16"/>
                      <w:shd w:val="clear" w:color="auto" w:fill="CACACA"/>
                    </w:rPr>
                    <w:t>Español</w:t>
                  </w:r>
                </w:p>
              </w:tc>
              <w:tc>
                <w:tcPr>
                  <w:tcW w:w="2113"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227D7A9E" w14:textId="77777777" w:rsidR="00E66E37" w:rsidRPr="00E66E37" w:rsidRDefault="00E66E37" w:rsidP="00E66E37">
                  <w:pPr>
                    <w:spacing w:before="20" w:after="20"/>
                    <w:jc w:val="left"/>
                  </w:pPr>
                  <w:r w:rsidRPr="00E66E37">
                    <w:rPr>
                      <w:rFonts w:eastAsia="Arial" w:cs="Arial"/>
                      <w:color w:val="000000"/>
                      <w:sz w:val="16"/>
                      <w:szCs w:val="16"/>
                      <w:shd w:val="clear" w:color="auto" w:fill="CACACA"/>
                    </w:rPr>
                    <w:t>Botanical name</w:t>
                  </w:r>
                  <w:r w:rsidRPr="00E66E37">
                    <w:rPr>
                      <w:rFonts w:eastAsia="Arial" w:cs="Arial"/>
                      <w:color w:val="000000"/>
                      <w:sz w:val="16"/>
                      <w:szCs w:val="16"/>
                      <w:shd w:val="clear" w:color="auto" w:fill="CACACA"/>
                    </w:rPr>
                    <w:br/>
                    <w:t>Nom botanique</w:t>
                  </w:r>
                  <w:r w:rsidRPr="00E66E37">
                    <w:rPr>
                      <w:rFonts w:eastAsia="Arial" w:cs="Arial"/>
                      <w:color w:val="000000"/>
                      <w:sz w:val="16"/>
                      <w:szCs w:val="16"/>
                      <w:shd w:val="clear" w:color="auto" w:fill="CACACA"/>
                    </w:rPr>
                    <w:br/>
                    <w:t>Botanischer Name</w:t>
                  </w:r>
                  <w:r w:rsidRPr="00E66E37">
                    <w:rPr>
                      <w:rFonts w:eastAsia="Arial" w:cs="Arial"/>
                      <w:color w:val="000000"/>
                      <w:sz w:val="16"/>
                      <w:szCs w:val="16"/>
                      <w:shd w:val="clear" w:color="auto" w:fill="CACACA"/>
                    </w:rPr>
                    <w:br/>
                    <w:t>Nombre botánico</w:t>
                  </w:r>
                </w:p>
              </w:tc>
              <w:tc>
                <w:tcPr>
                  <w:tcW w:w="1709"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42D5B9B1" w14:textId="77777777" w:rsidR="00E66E37" w:rsidRPr="00E66E37" w:rsidRDefault="00E66E37" w:rsidP="00E66E37">
                  <w:pPr>
                    <w:spacing w:before="20" w:after="20"/>
                    <w:jc w:val="left"/>
                    <w:rPr>
                      <w:rFonts w:eastAsia="Arial" w:cs="Arial"/>
                      <w:color w:val="000000"/>
                      <w:sz w:val="16"/>
                      <w:szCs w:val="16"/>
                    </w:rPr>
                  </w:pPr>
                  <w:r w:rsidRPr="00E66E37">
                    <w:rPr>
                      <w:rFonts w:eastAsia="Arial" w:cs="Arial"/>
                      <w:color w:val="000000"/>
                      <w:sz w:val="16"/>
                      <w:szCs w:val="16"/>
                    </w:rPr>
                    <w:t>Upov_Code</w:t>
                  </w:r>
                </w:p>
              </w:tc>
            </w:tr>
            <w:tr w:rsidR="00E66E37" w:rsidRPr="00E66E37" w14:paraId="7FE81AD6" w14:textId="77777777" w:rsidTr="00E66E37">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CD502CD" w14:textId="77777777" w:rsidR="00E66E37" w:rsidRPr="00E66E37" w:rsidRDefault="00E66E37" w:rsidP="00E66E37">
                  <w:pPr>
                    <w:spacing w:before="20" w:after="20"/>
                    <w:jc w:val="left"/>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E66E37" w:rsidRPr="00E66E37" w14:paraId="5D28D6DD" w14:textId="77777777" w:rsidTr="00E66E37">
                    <w:tc>
                      <w:tcPr>
                        <w:tcW w:w="615" w:type="dxa"/>
                        <w:tcMar>
                          <w:top w:w="0" w:type="dxa"/>
                          <w:left w:w="0" w:type="dxa"/>
                          <w:bottom w:w="0" w:type="dxa"/>
                          <w:right w:w="0" w:type="dxa"/>
                        </w:tcMar>
                      </w:tcPr>
                      <w:p w14:paraId="32D93C6E"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CN</w:t>
                        </w:r>
                      </w:p>
                      <w:p w14:paraId="52F00627" w14:textId="77777777" w:rsidR="00E66E37" w:rsidRPr="00E66E37" w:rsidRDefault="00E66E37" w:rsidP="00E66E37">
                        <w:pPr>
                          <w:spacing w:before="20" w:after="20" w:line="1" w:lineRule="auto"/>
                          <w:jc w:val="left"/>
                        </w:pPr>
                      </w:p>
                    </w:tc>
                  </w:tr>
                </w:tbl>
                <w:p w14:paraId="02C7CE2E" w14:textId="77777777" w:rsidR="00E66E37" w:rsidRPr="00E66E37" w:rsidRDefault="00E66E37" w:rsidP="00E66E37">
                  <w:pPr>
                    <w:spacing w:before="20" w:after="20" w:line="1" w:lineRule="auto"/>
                    <w:jc w:val="left"/>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63D71C8" w14:textId="77777777" w:rsidR="00E66E37" w:rsidRPr="00E66E37" w:rsidRDefault="00E66E37" w:rsidP="00E66E37">
                  <w:pPr>
                    <w:spacing w:before="20" w:after="20"/>
                    <w:jc w:val="left"/>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E66E37" w:rsidRPr="00E66E37" w14:paraId="66C76491" w14:textId="77777777" w:rsidTr="00E66E37">
                    <w:tc>
                      <w:tcPr>
                        <w:tcW w:w="465" w:type="dxa"/>
                        <w:tcMar>
                          <w:top w:w="0" w:type="dxa"/>
                          <w:left w:w="0" w:type="dxa"/>
                          <w:bottom w:w="0" w:type="dxa"/>
                          <w:right w:w="0" w:type="dxa"/>
                        </w:tcMar>
                      </w:tcPr>
                      <w:p w14:paraId="3E42F2E8"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TWO</w:t>
                        </w:r>
                      </w:p>
                      <w:p w14:paraId="296D7251" w14:textId="77777777" w:rsidR="00E66E37" w:rsidRPr="00E66E37" w:rsidRDefault="00E66E37" w:rsidP="00E66E37">
                        <w:pPr>
                          <w:spacing w:before="20" w:after="20" w:line="1" w:lineRule="auto"/>
                          <w:jc w:val="left"/>
                        </w:pPr>
                      </w:p>
                    </w:tc>
                  </w:tr>
                </w:tbl>
                <w:p w14:paraId="0A69F209" w14:textId="77777777" w:rsidR="00E66E37" w:rsidRPr="00E66E37" w:rsidRDefault="00E66E37" w:rsidP="00E66E37">
                  <w:pPr>
                    <w:spacing w:before="20" w:after="20" w:line="1" w:lineRule="auto"/>
                    <w:jc w:val="left"/>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D76F134" w14:textId="77777777" w:rsidR="00E66E37" w:rsidRPr="00E66E37" w:rsidRDefault="00E66E37" w:rsidP="00E66E37">
                  <w:pPr>
                    <w:spacing w:before="20" w:after="20"/>
                    <w:jc w:val="left"/>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E66E37" w:rsidRPr="00E66E37" w14:paraId="39A31667" w14:textId="77777777" w:rsidTr="00E66E37">
                    <w:tc>
                      <w:tcPr>
                        <w:tcW w:w="930" w:type="dxa"/>
                        <w:tcMar>
                          <w:top w:w="0" w:type="dxa"/>
                          <w:left w:w="0" w:type="dxa"/>
                          <w:bottom w:w="0" w:type="dxa"/>
                          <w:right w:w="0" w:type="dxa"/>
                        </w:tcMar>
                      </w:tcPr>
                      <w:p w14:paraId="771018A0"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A</w:t>
                        </w:r>
                      </w:p>
                      <w:p w14:paraId="3F8DAFEE" w14:textId="77777777" w:rsidR="00E66E37" w:rsidRPr="00E66E37" w:rsidRDefault="00E66E37" w:rsidP="00E66E37">
                        <w:pPr>
                          <w:spacing w:before="20" w:after="20" w:line="1" w:lineRule="auto"/>
                          <w:jc w:val="left"/>
                        </w:pPr>
                      </w:p>
                    </w:tc>
                  </w:tr>
                </w:tbl>
                <w:p w14:paraId="409F3832" w14:textId="77777777" w:rsidR="00E66E37" w:rsidRPr="00E66E37" w:rsidRDefault="00E66E37" w:rsidP="00E66E37">
                  <w:pPr>
                    <w:spacing w:before="20" w:after="20" w:line="1" w:lineRule="auto"/>
                    <w:jc w:val="left"/>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73BBAA5" w14:textId="77777777" w:rsidR="00E66E37" w:rsidRPr="00E66E37" w:rsidRDefault="00E66E37" w:rsidP="00E66E37">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E66E37" w:rsidRPr="00E66E37" w14:paraId="7CFFF069" w14:textId="77777777" w:rsidTr="00E66E37">
                    <w:tc>
                      <w:tcPr>
                        <w:tcW w:w="1395" w:type="dxa"/>
                        <w:tcMar>
                          <w:top w:w="0" w:type="dxa"/>
                          <w:left w:w="0" w:type="dxa"/>
                          <w:bottom w:w="0" w:type="dxa"/>
                          <w:right w:w="0" w:type="dxa"/>
                        </w:tcMar>
                      </w:tcPr>
                      <w:p w14:paraId="097415AD"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TG/297/1</w:t>
                        </w:r>
                      </w:p>
                      <w:p w14:paraId="45703722" w14:textId="77777777" w:rsidR="00E66E37" w:rsidRPr="00E66E37" w:rsidRDefault="00E66E37" w:rsidP="00E66E37">
                        <w:pPr>
                          <w:spacing w:before="20" w:after="20" w:line="1" w:lineRule="auto"/>
                          <w:jc w:val="left"/>
                        </w:pPr>
                      </w:p>
                    </w:tc>
                  </w:tr>
                </w:tbl>
                <w:p w14:paraId="01B6DCEA" w14:textId="77777777" w:rsidR="00E66E37" w:rsidRPr="00E66E37" w:rsidRDefault="00E66E37" w:rsidP="00E66E37">
                  <w:pPr>
                    <w:spacing w:before="20" w:after="20" w:line="1" w:lineRule="auto"/>
                    <w:jc w:val="left"/>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F45BEB8" w14:textId="77777777" w:rsidR="00E66E37" w:rsidRPr="00E66E37" w:rsidRDefault="00E66E37" w:rsidP="00E66E37">
                  <w:pPr>
                    <w:spacing w:before="20" w:after="20"/>
                    <w:jc w:val="left"/>
                    <w:rPr>
                      <w:rFonts w:eastAsia="Arial" w:cs="Arial"/>
                      <w:color w:val="000000"/>
                      <w:sz w:val="16"/>
                      <w:szCs w:val="16"/>
                    </w:rPr>
                  </w:pPr>
                  <w:r w:rsidRPr="00E66E37">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E66E37" w:rsidRPr="00E66E37" w14:paraId="60B48CD8" w14:textId="77777777" w:rsidTr="00E66E37">
                    <w:tc>
                      <w:tcPr>
                        <w:tcW w:w="1425" w:type="dxa"/>
                        <w:tcMar>
                          <w:top w:w="0" w:type="dxa"/>
                          <w:left w:w="0" w:type="dxa"/>
                          <w:bottom w:w="0" w:type="dxa"/>
                          <w:right w:w="0" w:type="dxa"/>
                        </w:tcMar>
                      </w:tcPr>
                      <w:p w14:paraId="11B27E27"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2013</w:t>
                        </w:r>
                      </w:p>
                      <w:p w14:paraId="079E5877" w14:textId="77777777" w:rsidR="00E66E37" w:rsidRPr="00E66E37" w:rsidRDefault="00E66E37" w:rsidP="00E66E37">
                        <w:pPr>
                          <w:spacing w:before="20" w:after="20" w:line="1" w:lineRule="auto"/>
                          <w:jc w:val="left"/>
                        </w:pPr>
                      </w:p>
                    </w:tc>
                  </w:tr>
                </w:tbl>
                <w:p w14:paraId="098C1C7B" w14:textId="77777777" w:rsidR="00E66E37" w:rsidRPr="00E66E37" w:rsidRDefault="00E66E37" w:rsidP="00E66E37">
                  <w:pPr>
                    <w:spacing w:before="20" w:after="20" w:line="1" w:lineRule="auto"/>
                    <w:jc w:val="left"/>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F2D3E46" w14:textId="77777777" w:rsidR="00E66E37" w:rsidRPr="00E66E37" w:rsidRDefault="00E66E37" w:rsidP="00E66E37">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E66E37" w:rsidRPr="00E66E37" w14:paraId="33B85F6A" w14:textId="77777777" w:rsidTr="00E66E37">
                    <w:tc>
                      <w:tcPr>
                        <w:tcW w:w="1470" w:type="dxa"/>
                        <w:tcMar>
                          <w:top w:w="0" w:type="dxa"/>
                          <w:left w:w="0" w:type="dxa"/>
                          <w:bottom w:w="0" w:type="dxa"/>
                          <w:right w:w="0" w:type="dxa"/>
                        </w:tcMar>
                      </w:tcPr>
                      <w:p w14:paraId="65BAE7FB"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Tree Peony</w:t>
                        </w:r>
                      </w:p>
                      <w:p w14:paraId="4E627F3E" w14:textId="77777777" w:rsidR="00E66E37" w:rsidRPr="00E66E37" w:rsidRDefault="00E66E37" w:rsidP="00E66E37">
                        <w:pPr>
                          <w:spacing w:before="20" w:after="20" w:line="1" w:lineRule="auto"/>
                          <w:jc w:val="left"/>
                        </w:pPr>
                      </w:p>
                    </w:tc>
                  </w:tr>
                </w:tbl>
                <w:p w14:paraId="433142F2" w14:textId="77777777" w:rsidR="00E66E37" w:rsidRPr="00E66E37" w:rsidRDefault="00E66E37" w:rsidP="00E66E37">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3E204CC" w14:textId="77777777" w:rsidR="00E66E37" w:rsidRPr="00E66E37" w:rsidRDefault="00E66E37" w:rsidP="00E66E37">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E66E37" w:rsidRPr="00E66E37" w14:paraId="79CE3711" w14:textId="77777777" w:rsidTr="00E66E37">
                    <w:tc>
                      <w:tcPr>
                        <w:tcW w:w="1560" w:type="dxa"/>
                        <w:tcMar>
                          <w:top w:w="0" w:type="dxa"/>
                          <w:left w:w="0" w:type="dxa"/>
                          <w:bottom w:w="0" w:type="dxa"/>
                          <w:right w:w="0" w:type="dxa"/>
                        </w:tcMar>
                      </w:tcPr>
                      <w:p w14:paraId="20DED982"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Pivoine arbustive</w:t>
                        </w:r>
                      </w:p>
                      <w:p w14:paraId="204B0A13" w14:textId="77777777" w:rsidR="00E66E37" w:rsidRPr="00E66E37" w:rsidRDefault="00E66E37" w:rsidP="00E66E37">
                        <w:pPr>
                          <w:spacing w:before="20" w:after="20" w:line="1" w:lineRule="auto"/>
                          <w:jc w:val="left"/>
                        </w:pPr>
                      </w:p>
                    </w:tc>
                  </w:tr>
                </w:tbl>
                <w:p w14:paraId="772381E8" w14:textId="77777777" w:rsidR="00E66E37" w:rsidRPr="00E66E37" w:rsidRDefault="00E66E37" w:rsidP="00E66E37">
                  <w:pPr>
                    <w:spacing w:before="20" w:after="20" w:line="1" w:lineRule="auto"/>
                    <w:jc w:val="left"/>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83B8F81" w14:textId="77777777" w:rsidR="00E66E37" w:rsidRPr="00E66E37" w:rsidRDefault="00E66E37" w:rsidP="00E66E37">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E66E37" w:rsidRPr="00E66E37" w14:paraId="756F7C3F" w14:textId="77777777" w:rsidTr="00E66E37">
                    <w:tc>
                      <w:tcPr>
                        <w:tcW w:w="1515" w:type="dxa"/>
                        <w:tcMar>
                          <w:top w:w="0" w:type="dxa"/>
                          <w:left w:w="0" w:type="dxa"/>
                          <w:bottom w:w="0" w:type="dxa"/>
                          <w:right w:w="0" w:type="dxa"/>
                        </w:tcMar>
                      </w:tcPr>
                      <w:p w14:paraId="0FFD02D6" w14:textId="77777777" w:rsidR="00E66E37" w:rsidRPr="00E66E37" w:rsidRDefault="00E66E37" w:rsidP="00E66E37">
                        <w:pPr>
                          <w:spacing w:before="20" w:after="20"/>
                          <w:jc w:val="left"/>
                          <w:rPr>
                            <w:rFonts w:cs="Arial"/>
                            <w:color w:val="000000"/>
                            <w:sz w:val="16"/>
                            <w:szCs w:val="16"/>
                            <w:lang w:val="de-DE"/>
                          </w:rPr>
                        </w:pPr>
                        <w:r w:rsidRPr="00E66E37">
                          <w:rPr>
                            <w:rFonts w:cs="Arial"/>
                            <w:color w:val="000000"/>
                            <w:sz w:val="16"/>
                            <w:szCs w:val="16"/>
                            <w:lang w:val="de-DE"/>
                          </w:rPr>
                          <w:t>Strauchpäonie, Delavays Strauchpfingstrose, Gelbe Pfingstrose, Gefleckte Strauchpfingstrose</w:t>
                        </w:r>
                      </w:p>
                      <w:p w14:paraId="78627D57" w14:textId="77777777" w:rsidR="00E66E37" w:rsidRPr="00E66E37" w:rsidRDefault="00E66E37" w:rsidP="00E66E37">
                        <w:pPr>
                          <w:spacing w:before="20" w:after="20" w:line="1" w:lineRule="auto"/>
                          <w:jc w:val="left"/>
                          <w:rPr>
                            <w:lang w:val="de-DE"/>
                          </w:rPr>
                        </w:pPr>
                      </w:p>
                    </w:tc>
                  </w:tr>
                </w:tbl>
                <w:p w14:paraId="50FE70A6" w14:textId="77777777" w:rsidR="00E66E37" w:rsidRPr="00E66E37" w:rsidRDefault="00E66E37" w:rsidP="00E66E37">
                  <w:pPr>
                    <w:spacing w:before="20" w:after="20" w:line="1" w:lineRule="auto"/>
                    <w:jc w:val="left"/>
                    <w:rPr>
                      <w:lang w:val="de-DE"/>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C348292" w14:textId="77777777" w:rsidR="00E66E37" w:rsidRPr="00E66E37" w:rsidRDefault="00E66E37" w:rsidP="00E66E37">
                  <w:pPr>
                    <w:spacing w:before="20" w:after="20"/>
                    <w:jc w:val="left"/>
                    <w:rPr>
                      <w:vanish/>
                      <w:lang w:val="de-DE"/>
                    </w:rPr>
                  </w:pPr>
                </w:p>
                <w:tbl>
                  <w:tblPr>
                    <w:tblW w:w="1740" w:type="dxa"/>
                    <w:tblLayout w:type="fixed"/>
                    <w:tblCellMar>
                      <w:left w:w="0" w:type="dxa"/>
                      <w:right w:w="0" w:type="dxa"/>
                    </w:tblCellMar>
                    <w:tblLook w:val="01E0" w:firstRow="1" w:lastRow="1" w:firstColumn="1" w:lastColumn="1" w:noHBand="0" w:noVBand="0"/>
                  </w:tblPr>
                  <w:tblGrid>
                    <w:gridCol w:w="1740"/>
                  </w:tblGrid>
                  <w:tr w:rsidR="00E66E37" w:rsidRPr="00E66E37" w14:paraId="31CD586D" w14:textId="77777777" w:rsidTr="00E66E37">
                    <w:tc>
                      <w:tcPr>
                        <w:tcW w:w="1740" w:type="dxa"/>
                        <w:tcMar>
                          <w:top w:w="0" w:type="dxa"/>
                          <w:left w:w="0" w:type="dxa"/>
                          <w:bottom w:w="0" w:type="dxa"/>
                          <w:right w:w="0" w:type="dxa"/>
                        </w:tcMar>
                      </w:tcPr>
                      <w:p w14:paraId="1581F4F5"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Peonia</w:t>
                        </w:r>
                      </w:p>
                      <w:p w14:paraId="359F0D48" w14:textId="77777777" w:rsidR="00E66E37" w:rsidRPr="00E66E37" w:rsidRDefault="00E66E37" w:rsidP="00E66E37">
                        <w:pPr>
                          <w:spacing w:before="20" w:after="20" w:line="1" w:lineRule="auto"/>
                          <w:jc w:val="left"/>
                        </w:pPr>
                      </w:p>
                    </w:tc>
                  </w:tr>
                </w:tbl>
                <w:p w14:paraId="2DC61C33" w14:textId="77777777" w:rsidR="00E66E37" w:rsidRPr="00E66E37" w:rsidRDefault="00E66E37" w:rsidP="00E66E37">
                  <w:pPr>
                    <w:spacing w:before="20" w:after="20" w:line="1" w:lineRule="auto"/>
                    <w:jc w:val="left"/>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43498C3" w14:textId="77777777" w:rsidR="00E66E37" w:rsidRPr="00E66E37" w:rsidRDefault="00E66E37" w:rsidP="00E66E37">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E66E37" w:rsidRPr="00E66E37" w14:paraId="7CBA5FC8" w14:textId="77777777" w:rsidTr="00E66E37">
                    <w:tc>
                      <w:tcPr>
                        <w:tcW w:w="2115" w:type="dxa"/>
                        <w:tcMar>
                          <w:top w:w="0" w:type="dxa"/>
                          <w:left w:w="0" w:type="dxa"/>
                          <w:bottom w:w="0" w:type="dxa"/>
                          <w:right w:w="0" w:type="dxa"/>
                        </w:tcMar>
                      </w:tcPr>
                      <w:p w14:paraId="10D52837" w14:textId="77777777" w:rsidR="00E66E37" w:rsidRPr="00E66E37" w:rsidRDefault="00E66E37" w:rsidP="00E66E37">
                        <w:pPr>
                          <w:spacing w:before="20" w:after="20"/>
                          <w:jc w:val="left"/>
                          <w:rPr>
                            <w:rFonts w:cs="Arial"/>
                            <w:color w:val="000000"/>
                            <w:sz w:val="16"/>
                            <w:szCs w:val="16"/>
                          </w:rPr>
                        </w:pPr>
                        <w:r w:rsidRPr="00E66E37">
                          <w:rPr>
                            <w:rFonts w:cs="Arial"/>
                            <w:i/>
                            <w:iCs/>
                            <w:color w:val="000000"/>
                            <w:sz w:val="16"/>
                            <w:szCs w:val="16"/>
                          </w:rPr>
                          <w:t>Paeonia rockii</w:t>
                        </w:r>
                        <w:r w:rsidRPr="00E66E37">
                          <w:rPr>
                            <w:rFonts w:cs="Arial"/>
                            <w:color w:val="000000"/>
                            <w:sz w:val="16"/>
                            <w:szCs w:val="16"/>
                          </w:rPr>
                          <w:t xml:space="preserve"> (S. G. Haw &amp; Lauener) T. Hong &amp; J. J. Li ex D. Y. Hong,  </w:t>
                        </w:r>
                        <w:r w:rsidRPr="00E66E37">
                          <w:rPr>
                            <w:rFonts w:cs="Arial"/>
                            <w:i/>
                            <w:iCs/>
                            <w:color w:val="000000"/>
                            <w:sz w:val="16"/>
                            <w:szCs w:val="16"/>
                          </w:rPr>
                          <w:t>Paeonia jishanensis</w:t>
                        </w:r>
                        <w:r w:rsidRPr="00E66E37">
                          <w:rPr>
                            <w:rFonts w:cs="Arial"/>
                            <w:color w:val="000000"/>
                            <w:sz w:val="16"/>
                            <w:szCs w:val="16"/>
                          </w:rPr>
                          <w:t xml:space="preserve"> T. Hong &amp; W. Z. Zhao, </w:t>
                        </w:r>
                        <w:r w:rsidRPr="00E66E37">
                          <w:rPr>
                            <w:rFonts w:cs="Arial"/>
                            <w:i/>
                            <w:iCs/>
                            <w:color w:val="000000"/>
                            <w:sz w:val="16"/>
                            <w:szCs w:val="16"/>
                          </w:rPr>
                          <w:t>Paeonia ostii</w:t>
                        </w:r>
                        <w:r w:rsidRPr="00E66E37">
                          <w:rPr>
                            <w:rFonts w:cs="Arial"/>
                            <w:color w:val="000000"/>
                            <w:sz w:val="16"/>
                            <w:szCs w:val="16"/>
                          </w:rPr>
                          <w:t xml:space="preserve"> T. Hong &amp; J. X. Zhang, </w:t>
                        </w:r>
                        <w:r w:rsidRPr="00E66E37">
                          <w:rPr>
                            <w:rFonts w:cs="Arial"/>
                            <w:i/>
                            <w:iCs/>
                            <w:color w:val="000000"/>
                            <w:sz w:val="16"/>
                            <w:szCs w:val="16"/>
                          </w:rPr>
                          <w:t>Paeonia suffruticosa</w:t>
                        </w:r>
                        <w:r w:rsidRPr="00E66E37">
                          <w:rPr>
                            <w:rFonts w:cs="Arial"/>
                            <w:color w:val="000000"/>
                            <w:sz w:val="16"/>
                            <w:szCs w:val="16"/>
                          </w:rPr>
                          <w:t xml:space="preserve"> Andrews, </w:t>
                        </w:r>
                        <w:r w:rsidRPr="00E66E37">
                          <w:rPr>
                            <w:rFonts w:cs="Arial"/>
                            <w:i/>
                            <w:iCs/>
                            <w:color w:val="000000"/>
                            <w:sz w:val="16"/>
                            <w:szCs w:val="16"/>
                          </w:rPr>
                          <w:t>Paeonia moutan</w:t>
                        </w:r>
                        <w:r w:rsidRPr="00E66E37">
                          <w:rPr>
                            <w:rFonts w:cs="Arial"/>
                            <w:color w:val="000000"/>
                            <w:sz w:val="16"/>
                            <w:szCs w:val="16"/>
                          </w:rPr>
                          <w:t xml:space="preserve"> Sims, </w:t>
                        </w:r>
                        <w:r w:rsidRPr="00E66E37">
                          <w:rPr>
                            <w:rFonts w:cs="Arial"/>
                            <w:i/>
                            <w:iCs/>
                            <w:color w:val="000000"/>
                            <w:sz w:val="16"/>
                            <w:szCs w:val="16"/>
                          </w:rPr>
                          <w:t>Paeonia delavayi</w:t>
                        </w:r>
                        <w:r w:rsidRPr="00E66E37">
                          <w:rPr>
                            <w:rFonts w:cs="Arial"/>
                            <w:color w:val="000000"/>
                            <w:sz w:val="16"/>
                            <w:szCs w:val="16"/>
                          </w:rPr>
                          <w:t xml:space="preserve"> Franch., </w:t>
                        </w:r>
                        <w:r w:rsidRPr="00E66E37">
                          <w:rPr>
                            <w:rFonts w:cs="Arial"/>
                            <w:i/>
                            <w:iCs/>
                            <w:color w:val="000000"/>
                            <w:sz w:val="16"/>
                            <w:szCs w:val="16"/>
                          </w:rPr>
                          <w:t>Paeonia ludlowii</w:t>
                        </w:r>
                        <w:r w:rsidRPr="00E66E37">
                          <w:rPr>
                            <w:rFonts w:cs="Arial"/>
                            <w:color w:val="000000"/>
                            <w:sz w:val="16"/>
                            <w:szCs w:val="16"/>
                          </w:rPr>
                          <w:t xml:space="preserve"> (Stern &amp; Taylor) D. Y. Hong, </w:t>
                        </w:r>
                        <w:r w:rsidRPr="00E66E37">
                          <w:rPr>
                            <w:rFonts w:cs="Arial"/>
                            <w:i/>
                            <w:iCs/>
                            <w:color w:val="000000"/>
                            <w:sz w:val="16"/>
                            <w:szCs w:val="16"/>
                          </w:rPr>
                          <w:t>Paeonia qiui</w:t>
                        </w:r>
                        <w:r w:rsidRPr="00E66E37">
                          <w:rPr>
                            <w:rFonts w:cs="Arial"/>
                            <w:color w:val="000000"/>
                            <w:sz w:val="16"/>
                            <w:szCs w:val="16"/>
                          </w:rPr>
                          <w:t> Y. L. Pei &amp; D. Y. Hong</w:t>
                        </w:r>
                      </w:p>
                      <w:p w14:paraId="5C74825F" w14:textId="77777777" w:rsidR="00E66E37" w:rsidRPr="00E66E37" w:rsidRDefault="00E66E37" w:rsidP="00E66E37">
                        <w:pPr>
                          <w:spacing w:before="20" w:after="20" w:line="1" w:lineRule="auto"/>
                          <w:jc w:val="left"/>
                        </w:pPr>
                      </w:p>
                    </w:tc>
                  </w:tr>
                </w:tbl>
                <w:p w14:paraId="14F983BB" w14:textId="77777777" w:rsidR="00E66E37" w:rsidRPr="00E66E37" w:rsidRDefault="00E66E37" w:rsidP="00E66E37">
                  <w:pPr>
                    <w:spacing w:before="20" w:after="20" w:line="1" w:lineRule="auto"/>
                    <w:jc w:val="left"/>
                  </w:pPr>
                </w:p>
              </w:tc>
              <w:tc>
                <w:tcPr>
                  <w:tcW w:w="1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33F4B04" w14:textId="77777777" w:rsidR="00E66E37" w:rsidRPr="00E66E37" w:rsidRDefault="00E66E37" w:rsidP="00E66E37">
                  <w:pPr>
                    <w:spacing w:before="20" w:after="20"/>
                    <w:jc w:val="left"/>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E66E37" w:rsidRPr="00E66E37" w14:paraId="62504720" w14:textId="77777777" w:rsidTr="00E66E37">
                    <w:tc>
                      <w:tcPr>
                        <w:tcW w:w="1815" w:type="dxa"/>
                        <w:tcMar>
                          <w:top w:w="0" w:type="dxa"/>
                          <w:left w:w="0" w:type="dxa"/>
                          <w:bottom w:w="0" w:type="dxa"/>
                          <w:right w:w="0" w:type="dxa"/>
                        </w:tcMar>
                      </w:tcPr>
                      <w:p w14:paraId="6E2DA720"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PAEON_ROC, PAEON_JIS, PAEON_OST, PAEON_SUF, PAEON_DEL, PAEON_LUD, PAEON_QIU</w:t>
                        </w:r>
                      </w:p>
                      <w:p w14:paraId="68716C2F" w14:textId="77777777" w:rsidR="00E66E37" w:rsidRPr="00E66E37" w:rsidRDefault="00E66E37" w:rsidP="00E66E37">
                        <w:pPr>
                          <w:spacing w:before="20" w:after="20" w:line="1" w:lineRule="auto"/>
                          <w:jc w:val="left"/>
                        </w:pPr>
                      </w:p>
                    </w:tc>
                  </w:tr>
                </w:tbl>
                <w:p w14:paraId="3CC580B9" w14:textId="77777777" w:rsidR="00E66E37" w:rsidRPr="00E66E37" w:rsidRDefault="00E66E37" w:rsidP="00E66E37">
                  <w:pPr>
                    <w:spacing w:before="20" w:after="20" w:line="1" w:lineRule="auto"/>
                    <w:jc w:val="left"/>
                  </w:pPr>
                </w:p>
              </w:tc>
            </w:tr>
            <w:tr w:rsidR="00E66E37" w:rsidRPr="00E66E37" w14:paraId="5315AFAB" w14:textId="77777777" w:rsidTr="00E66E37">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65A7796" w14:textId="77777777" w:rsidR="00E66E37" w:rsidRPr="00E66E37" w:rsidRDefault="00E66E37" w:rsidP="00E66E37">
                  <w:pPr>
                    <w:spacing w:before="20" w:after="20"/>
                    <w:jc w:val="left"/>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E66E37" w:rsidRPr="00E66E37" w14:paraId="01DA01A8" w14:textId="77777777" w:rsidTr="00E66E37">
                    <w:tc>
                      <w:tcPr>
                        <w:tcW w:w="615" w:type="dxa"/>
                        <w:tcMar>
                          <w:top w:w="0" w:type="dxa"/>
                          <w:left w:w="0" w:type="dxa"/>
                          <w:bottom w:w="0" w:type="dxa"/>
                          <w:right w:w="0" w:type="dxa"/>
                        </w:tcMar>
                      </w:tcPr>
                      <w:p w14:paraId="57AA6213"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NL</w:t>
                        </w:r>
                      </w:p>
                      <w:p w14:paraId="3E814FAA" w14:textId="77777777" w:rsidR="00E66E37" w:rsidRPr="00E66E37" w:rsidRDefault="00E66E37" w:rsidP="00E66E37">
                        <w:pPr>
                          <w:spacing w:before="20" w:after="20" w:line="1" w:lineRule="auto"/>
                          <w:jc w:val="left"/>
                        </w:pPr>
                      </w:p>
                    </w:tc>
                  </w:tr>
                </w:tbl>
                <w:p w14:paraId="237E35CB" w14:textId="77777777" w:rsidR="00E66E37" w:rsidRPr="00E66E37" w:rsidRDefault="00E66E37" w:rsidP="00E66E37">
                  <w:pPr>
                    <w:spacing w:before="20" w:after="20" w:line="1" w:lineRule="auto"/>
                    <w:jc w:val="left"/>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BE26339" w14:textId="77777777" w:rsidR="00E66E37" w:rsidRPr="00E66E37" w:rsidRDefault="00E66E37" w:rsidP="00E66E37">
                  <w:pPr>
                    <w:spacing w:before="20" w:after="20"/>
                    <w:jc w:val="left"/>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E66E37" w:rsidRPr="00E66E37" w14:paraId="1A1E2943" w14:textId="77777777" w:rsidTr="00E66E37">
                    <w:tc>
                      <w:tcPr>
                        <w:tcW w:w="465" w:type="dxa"/>
                        <w:tcMar>
                          <w:top w:w="0" w:type="dxa"/>
                          <w:left w:w="0" w:type="dxa"/>
                          <w:bottom w:w="0" w:type="dxa"/>
                          <w:right w:w="0" w:type="dxa"/>
                        </w:tcMar>
                      </w:tcPr>
                      <w:p w14:paraId="77054E35"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TWO</w:t>
                        </w:r>
                      </w:p>
                      <w:p w14:paraId="2196328E" w14:textId="77777777" w:rsidR="00E66E37" w:rsidRPr="00E66E37" w:rsidRDefault="00E66E37" w:rsidP="00E66E37">
                        <w:pPr>
                          <w:spacing w:before="20" w:after="20" w:line="1" w:lineRule="auto"/>
                          <w:jc w:val="left"/>
                        </w:pPr>
                      </w:p>
                    </w:tc>
                  </w:tr>
                </w:tbl>
                <w:p w14:paraId="1221A13F" w14:textId="77777777" w:rsidR="00E66E37" w:rsidRPr="00E66E37" w:rsidRDefault="00E66E37" w:rsidP="00E66E37">
                  <w:pPr>
                    <w:spacing w:before="20" w:after="20" w:line="1" w:lineRule="auto"/>
                    <w:jc w:val="left"/>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F33A051" w14:textId="77777777" w:rsidR="00E66E37" w:rsidRPr="00E66E37" w:rsidRDefault="00E66E37" w:rsidP="00E66E37">
                  <w:pPr>
                    <w:spacing w:before="20" w:after="20"/>
                    <w:jc w:val="left"/>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E66E37" w:rsidRPr="00E66E37" w14:paraId="45BAA794" w14:textId="77777777" w:rsidTr="00E66E37">
                    <w:tc>
                      <w:tcPr>
                        <w:tcW w:w="930" w:type="dxa"/>
                        <w:tcMar>
                          <w:top w:w="0" w:type="dxa"/>
                          <w:left w:w="0" w:type="dxa"/>
                          <w:bottom w:w="0" w:type="dxa"/>
                          <w:right w:w="0" w:type="dxa"/>
                        </w:tcMar>
                      </w:tcPr>
                      <w:p w14:paraId="6A9A0044"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A</w:t>
                        </w:r>
                      </w:p>
                      <w:p w14:paraId="31091D6D" w14:textId="77777777" w:rsidR="00E66E37" w:rsidRPr="00E66E37" w:rsidRDefault="00E66E37" w:rsidP="00E66E37">
                        <w:pPr>
                          <w:spacing w:before="20" w:after="20" w:line="1" w:lineRule="auto"/>
                          <w:jc w:val="left"/>
                        </w:pPr>
                      </w:p>
                    </w:tc>
                  </w:tr>
                </w:tbl>
                <w:p w14:paraId="24BBAF76" w14:textId="77777777" w:rsidR="00E66E37" w:rsidRPr="00E66E37" w:rsidRDefault="00E66E37" w:rsidP="00E66E37">
                  <w:pPr>
                    <w:spacing w:before="20" w:after="20" w:line="1" w:lineRule="auto"/>
                    <w:jc w:val="left"/>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F46FB69" w14:textId="77777777" w:rsidR="00E66E37" w:rsidRPr="00E66E37" w:rsidRDefault="00E66E37" w:rsidP="00E66E37">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E66E37" w:rsidRPr="00E66E37" w14:paraId="34EA26E5" w14:textId="77777777" w:rsidTr="00E66E37">
                    <w:tc>
                      <w:tcPr>
                        <w:tcW w:w="1395" w:type="dxa"/>
                        <w:tcMar>
                          <w:top w:w="0" w:type="dxa"/>
                          <w:left w:w="0" w:type="dxa"/>
                          <w:bottom w:w="0" w:type="dxa"/>
                          <w:right w:w="0" w:type="dxa"/>
                        </w:tcMar>
                      </w:tcPr>
                      <w:p w14:paraId="7127D82A"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TG/298/1</w:t>
                        </w:r>
                      </w:p>
                      <w:p w14:paraId="209CA81D" w14:textId="77777777" w:rsidR="00E66E37" w:rsidRPr="00E66E37" w:rsidRDefault="00E66E37" w:rsidP="00E66E37">
                        <w:pPr>
                          <w:spacing w:before="20" w:after="20" w:line="1" w:lineRule="auto"/>
                          <w:jc w:val="left"/>
                        </w:pPr>
                      </w:p>
                    </w:tc>
                  </w:tr>
                </w:tbl>
                <w:p w14:paraId="15E2E82D" w14:textId="77777777" w:rsidR="00E66E37" w:rsidRPr="00E66E37" w:rsidRDefault="00E66E37" w:rsidP="00E66E37">
                  <w:pPr>
                    <w:spacing w:before="20" w:after="20" w:line="1" w:lineRule="auto"/>
                    <w:jc w:val="left"/>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CF1B6AD" w14:textId="77777777" w:rsidR="00E66E37" w:rsidRPr="00E66E37" w:rsidRDefault="00E66E37" w:rsidP="00E66E37">
                  <w:pPr>
                    <w:spacing w:before="20" w:after="20"/>
                    <w:jc w:val="left"/>
                    <w:rPr>
                      <w:rFonts w:eastAsia="Arial" w:cs="Arial"/>
                      <w:color w:val="000000"/>
                      <w:sz w:val="16"/>
                      <w:szCs w:val="16"/>
                    </w:rPr>
                  </w:pPr>
                  <w:r w:rsidRPr="00E66E37">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E66E37" w:rsidRPr="00E66E37" w14:paraId="62768C34" w14:textId="77777777" w:rsidTr="00E66E37">
                    <w:tc>
                      <w:tcPr>
                        <w:tcW w:w="1425" w:type="dxa"/>
                        <w:tcMar>
                          <w:top w:w="0" w:type="dxa"/>
                          <w:left w:w="0" w:type="dxa"/>
                          <w:bottom w:w="0" w:type="dxa"/>
                          <w:right w:w="0" w:type="dxa"/>
                        </w:tcMar>
                      </w:tcPr>
                      <w:p w14:paraId="1FF9EAC2"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2014</w:t>
                        </w:r>
                      </w:p>
                      <w:p w14:paraId="51AFDB22" w14:textId="77777777" w:rsidR="00E66E37" w:rsidRPr="00E66E37" w:rsidRDefault="00E66E37" w:rsidP="00E66E37">
                        <w:pPr>
                          <w:spacing w:before="20" w:after="20" w:line="1" w:lineRule="auto"/>
                          <w:jc w:val="left"/>
                        </w:pPr>
                      </w:p>
                    </w:tc>
                  </w:tr>
                </w:tbl>
                <w:p w14:paraId="78ED9375" w14:textId="77777777" w:rsidR="00E66E37" w:rsidRPr="00E66E37" w:rsidRDefault="00E66E37" w:rsidP="00E66E37">
                  <w:pPr>
                    <w:spacing w:before="20" w:after="20" w:line="1" w:lineRule="auto"/>
                    <w:jc w:val="left"/>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D3EF746" w14:textId="77777777" w:rsidR="00E66E37" w:rsidRPr="00E66E37" w:rsidRDefault="00E66E37" w:rsidP="00E66E37">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E66E37" w:rsidRPr="00E66E37" w14:paraId="5EF7F69D" w14:textId="77777777" w:rsidTr="00E66E37">
                    <w:tc>
                      <w:tcPr>
                        <w:tcW w:w="1470" w:type="dxa"/>
                        <w:tcMar>
                          <w:top w:w="0" w:type="dxa"/>
                          <w:left w:w="0" w:type="dxa"/>
                          <w:bottom w:w="0" w:type="dxa"/>
                          <w:right w:w="0" w:type="dxa"/>
                        </w:tcMar>
                      </w:tcPr>
                      <w:p w14:paraId="03A1175E"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Mandevilla</w:t>
                        </w:r>
                      </w:p>
                      <w:p w14:paraId="560A29F1" w14:textId="77777777" w:rsidR="00E66E37" w:rsidRPr="00E66E37" w:rsidRDefault="00E66E37" w:rsidP="00E66E37">
                        <w:pPr>
                          <w:spacing w:before="20" w:after="20" w:line="1" w:lineRule="auto"/>
                          <w:jc w:val="left"/>
                        </w:pPr>
                      </w:p>
                    </w:tc>
                  </w:tr>
                </w:tbl>
                <w:p w14:paraId="69BCCCBC" w14:textId="77777777" w:rsidR="00E66E37" w:rsidRPr="00E66E37" w:rsidRDefault="00E66E37" w:rsidP="00E66E37">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B073120" w14:textId="77777777" w:rsidR="00E66E37" w:rsidRPr="00E66E37" w:rsidRDefault="00E66E37" w:rsidP="00E66E37">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E66E37" w:rsidRPr="00E66E37" w14:paraId="7A73E6D5" w14:textId="77777777" w:rsidTr="00E66E37">
                    <w:tc>
                      <w:tcPr>
                        <w:tcW w:w="1560" w:type="dxa"/>
                        <w:tcMar>
                          <w:top w:w="0" w:type="dxa"/>
                          <w:left w:w="0" w:type="dxa"/>
                          <w:bottom w:w="0" w:type="dxa"/>
                          <w:right w:w="0" w:type="dxa"/>
                        </w:tcMar>
                      </w:tcPr>
                      <w:p w14:paraId="2DF45086"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Mandevilla, Dipladénia, Mandevilla</w:t>
                        </w:r>
                      </w:p>
                      <w:p w14:paraId="10C1EB7D" w14:textId="77777777" w:rsidR="00E66E37" w:rsidRPr="00E66E37" w:rsidRDefault="00E66E37" w:rsidP="00E66E37">
                        <w:pPr>
                          <w:spacing w:before="20" w:after="20" w:line="1" w:lineRule="auto"/>
                          <w:jc w:val="left"/>
                        </w:pPr>
                      </w:p>
                    </w:tc>
                  </w:tr>
                </w:tbl>
                <w:p w14:paraId="4B6B8412" w14:textId="77777777" w:rsidR="00E66E37" w:rsidRPr="00E66E37" w:rsidRDefault="00E66E37" w:rsidP="00E66E37">
                  <w:pPr>
                    <w:spacing w:before="20" w:after="20" w:line="1" w:lineRule="auto"/>
                    <w:jc w:val="left"/>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6B688C4" w14:textId="77777777" w:rsidR="00E66E37" w:rsidRPr="00E66E37" w:rsidRDefault="00E66E37" w:rsidP="00E66E37">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E66E37" w:rsidRPr="00E66E37" w14:paraId="09655BF3" w14:textId="77777777" w:rsidTr="00E66E37">
                    <w:tc>
                      <w:tcPr>
                        <w:tcW w:w="1515" w:type="dxa"/>
                        <w:tcMar>
                          <w:top w:w="0" w:type="dxa"/>
                          <w:left w:w="0" w:type="dxa"/>
                          <w:bottom w:w="0" w:type="dxa"/>
                          <w:right w:w="0" w:type="dxa"/>
                        </w:tcMar>
                      </w:tcPr>
                      <w:p w14:paraId="53A9CC6D"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Mandevilla</w:t>
                        </w:r>
                      </w:p>
                      <w:p w14:paraId="341449F0" w14:textId="77777777" w:rsidR="00E66E37" w:rsidRPr="00E66E37" w:rsidRDefault="00E66E37" w:rsidP="00E66E37">
                        <w:pPr>
                          <w:spacing w:before="20" w:after="20" w:line="1" w:lineRule="auto"/>
                          <w:jc w:val="left"/>
                        </w:pPr>
                      </w:p>
                    </w:tc>
                  </w:tr>
                </w:tbl>
                <w:p w14:paraId="10853200" w14:textId="77777777" w:rsidR="00E66E37" w:rsidRPr="00E66E37" w:rsidRDefault="00E66E37" w:rsidP="00E66E37">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0DBF0BB" w14:textId="77777777" w:rsidR="00E66E37" w:rsidRPr="00E66E37" w:rsidRDefault="00E66E37" w:rsidP="00E66E37">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E66E37" w:rsidRPr="00E66E37" w14:paraId="12AA633F" w14:textId="77777777" w:rsidTr="00E66E37">
                    <w:tc>
                      <w:tcPr>
                        <w:tcW w:w="1740" w:type="dxa"/>
                        <w:tcMar>
                          <w:top w:w="0" w:type="dxa"/>
                          <w:left w:w="0" w:type="dxa"/>
                          <w:bottom w:w="0" w:type="dxa"/>
                          <w:right w:w="0" w:type="dxa"/>
                        </w:tcMar>
                      </w:tcPr>
                      <w:p w14:paraId="70AF21C1"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Mandevilla, Brasiljasmin</w:t>
                        </w:r>
                      </w:p>
                      <w:p w14:paraId="09AED191" w14:textId="77777777" w:rsidR="00E66E37" w:rsidRPr="00E66E37" w:rsidRDefault="00E66E37" w:rsidP="00E66E37">
                        <w:pPr>
                          <w:spacing w:before="20" w:after="20" w:line="1" w:lineRule="auto"/>
                          <w:jc w:val="left"/>
                        </w:pPr>
                      </w:p>
                    </w:tc>
                  </w:tr>
                </w:tbl>
                <w:p w14:paraId="2DAE2AE0" w14:textId="77777777" w:rsidR="00E66E37" w:rsidRPr="00E66E37" w:rsidRDefault="00E66E37" w:rsidP="00E66E37">
                  <w:pPr>
                    <w:spacing w:before="20" w:after="20" w:line="1" w:lineRule="auto"/>
                    <w:jc w:val="left"/>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DAF95B1" w14:textId="77777777" w:rsidR="00E66E37" w:rsidRPr="00E66E37" w:rsidRDefault="00E66E37" w:rsidP="00E66E37">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E66E37" w:rsidRPr="00E66E37" w14:paraId="26A93602" w14:textId="77777777" w:rsidTr="00E66E37">
                    <w:tc>
                      <w:tcPr>
                        <w:tcW w:w="2115" w:type="dxa"/>
                        <w:tcMar>
                          <w:top w:w="0" w:type="dxa"/>
                          <w:left w:w="0" w:type="dxa"/>
                          <w:bottom w:w="0" w:type="dxa"/>
                          <w:right w:w="0" w:type="dxa"/>
                        </w:tcMar>
                      </w:tcPr>
                      <w:p w14:paraId="240E5143" w14:textId="77777777" w:rsidR="00E66E37" w:rsidRPr="00E66E37" w:rsidRDefault="00E66E37" w:rsidP="00E66E37">
                        <w:pPr>
                          <w:spacing w:before="20" w:after="20"/>
                          <w:jc w:val="left"/>
                          <w:rPr>
                            <w:rFonts w:cs="Arial"/>
                            <w:color w:val="000000"/>
                            <w:sz w:val="16"/>
                            <w:szCs w:val="16"/>
                          </w:rPr>
                        </w:pPr>
                        <w:r w:rsidRPr="00E66E37">
                          <w:rPr>
                            <w:rFonts w:cs="Arial"/>
                            <w:i/>
                            <w:iCs/>
                            <w:color w:val="000000"/>
                            <w:sz w:val="16"/>
                            <w:szCs w:val="16"/>
                          </w:rPr>
                          <w:t>Mandevilla xamabilis</w:t>
                        </w:r>
                        <w:r w:rsidRPr="00E66E37">
                          <w:rPr>
                            <w:rFonts w:cs="Arial"/>
                            <w:color w:val="000000"/>
                            <w:sz w:val="16"/>
                            <w:szCs w:val="16"/>
                          </w:rPr>
                          <w:t xml:space="preserve"> (Backh. &amp; Backh. f.) Dress, </w:t>
                        </w:r>
                        <w:r w:rsidRPr="00E66E37">
                          <w:rPr>
                            <w:rFonts w:cs="Arial"/>
                            <w:i/>
                            <w:iCs/>
                            <w:color w:val="000000"/>
                            <w:sz w:val="16"/>
                            <w:szCs w:val="16"/>
                          </w:rPr>
                          <w:t>Mandevilla sanderi</w:t>
                        </w:r>
                        <w:r w:rsidRPr="00E66E37">
                          <w:rPr>
                            <w:rFonts w:cs="Arial"/>
                            <w:color w:val="000000"/>
                            <w:sz w:val="16"/>
                            <w:szCs w:val="16"/>
                          </w:rPr>
                          <w:t> (Hemsl.) Woodson</w:t>
                        </w:r>
                      </w:p>
                      <w:p w14:paraId="54504663" w14:textId="77777777" w:rsidR="00E66E37" w:rsidRPr="00E66E37" w:rsidRDefault="00E66E37" w:rsidP="00E66E37">
                        <w:pPr>
                          <w:spacing w:before="20" w:after="20" w:line="1" w:lineRule="auto"/>
                          <w:jc w:val="left"/>
                        </w:pPr>
                      </w:p>
                    </w:tc>
                  </w:tr>
                </w:tbl>
                <w:p w14:paraId="4489AFBC" w14:textId="77777777" w:rsidR="00E66E37" w:rsidRPr="00E66E37" w:rsidRDefault="00E66E37" w:rsidP="00E66E37">
                  <w:pPr>
                    <w:spacing w:before="20" w:after="20" w:line="1" w:lineRule="auto"/>
                    <w:jc w:val="left"/>
                  </w:pPr>
                </w:p>
              </w:tc>
              <w:tc>
                <w:tcPr>
                  <w:tcW w:w="1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127A44C" w14:textId="77777777" w:rsidR="00E66E37" w:rsidRPr="00E66E37" w:rsidRDefault="00E66E37" w:rsidP="00E66E37">
                  <w:pPr>
                    <w:spacing w:before="20" w:after="20"/>
                    <w:jc w:val="left"/>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E66E37" w:rsidRPr="00E66E37" w14:paraId="42DD1F5E" w14:textId="77777777" w:rsidTr="00E66E37">
                    <w:tc>
                      <w:tcPr>
                        <w:tcW w:w="1815" w:type="dxa"/>
                        <w:tcMar>
                          <w:top w:w="0" w:type="dxa"/>
                          <w:left w:w="0" w:type="dxa"/>
                          <w:bottom w:w="0" w:type="dxa"/>
                          <w:right w:w="0" w:type="dxa"/>
                        </w:tcMar>
                      </w:tcPr>
                      <w:p w14:paraId="18D6F21F"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MANDE_AMA, MANDE_SAN</w:t>
                        </w:r>
                      </w:p>
                      <w:p w14:paraId="09134224" w14:textId="77777777" w:rsidR="00E66E37" w:rsidRPr="00E66E37" w:rsidRDefault="00E66E37" w:rsidP="00E66E37">
                        <w:pPr>
                          <w:spacing w:before="20" w:after="20" w:line="1" w:lineRule="auto"/>
                          <w:jc w:val="left"/>
                        </w:pPr>
                      </w:p>
                    </w:tc>
                  </w:tr>
                </w:tbl>
                <w:p w14:paraId="38092D25" w14:textId="77777777" w:rsidR="00E66E37" w:rsidRPr="00E66E37" w:rsidRDefault="00E66E37" w:rsidP="00E66E37">
                  <w:pPr>
                    <w:spacing w:before="20" w:after="20" w:line="1" w:lineRule="auto"/>
                    <w:jc w:val="left"/>
                  </w:pPr>
                </w:p>
              </w:tc>
            </w:tr>
          </w:tbl>
          <w:p w14:paraId="02011B0D" w14:textId="77777777" w:rsidR="00E66E37" w:rsidRPr="00E66E37" w:rsidRDefault="00E66E37" w:rsidP="00E66E37">
            <w:pPr>
              <w:spacing w:line="1" w:lineRule="auto"/>
            </w:pPr>
          </w:p>
        </w:tc>
      </w:tr>
      <w:tr w:rsidR="00E66E37" w:rsidRPr="00E66E37" w14:paraId="2B9E9FB9" w14:textId="77777777" w:rsidTr="00E66E37">
        <w:tblPrEx>
          <w:tblBorders>
            <w:top w:val="single" w:sz="6" w:space="0" w:color="000000"/>
            <w:left w:val="single" w:sz="6" w:space="0" w:color="000000"/>
            <w:bottom w:val="single" w:sz="6" w:space="0" w:color="000000"/>
            <w:right w:val="single" w:sz="6" w:space="0" w:color="000000"/>
          </w:tblBorders>
        </w:tblPrEx>
        <w:trPr>
          <w:gridBefore w:val="1"/>
          <w:gridAfter w:val="1"/>
          <w:wBefore w:w="8" w:type="dxa"/>
          <w:wAfter w:w="142" w:type="dxa"/>
        </w:trPr>
        <w:tc>
          <w:tcPr>
            <w:tcW w:w="615" w:type="dxa"/>
            <w:tcBorders>
              <w:top w:val="nil"/>
              <w:left w:val="single" w:sz="6" w:space="0" w:color="000000"/>
              <w:bottom w:val="single" w:sz="6" w:space="0" w:color="000000"/>
              <w:right w:val="single" w:sz="6" w:space="0" w:color="000000"/>
            </w:tcBorders>
            <w:tcMar>
              <w:top w:w="0" w:type="dxa"/>
              <w:left w:w="0" w:type="dxa"/>
              <w:bottom w:w="0" w:type="dxa"/>
              <w:right w:w="0" w:type="dxa"/>
            </w:tcMar>
          </w:tcPr>
          <w:tbl>
            <w:tblPr>
              <w:tblW w:w="615" w:type="dxa"/>
              <w:tblLayout w:type="fixed"/>
              <w:tblCellMar>
                <w:left w:w="0" w:type="dxa"/>
                <w:right w:w="0" w:type="dxa"/>
              </w:tblCellMar>
              <w:tblLook w:val="01E0" w:firstRow="1" w:lastRow="1" w:firstColumn="1" w:lastColumn="1" w:noHBand="0" w:noVBand="0"/>
            </w:tblPr>
            <w:tblGrid>
              <w:gridCol w:w="615"/>
            </w:tblGrid>
            <w:tr w:rsidR="00E66E37" w:rsidRPr="00E66E37" w14:paraId="3AB77F34" w14:textId="77777777" w:rsidTr="00E66E37">
              <w:tc>
                <w:tcPr>
                  <w:tcW w:w="615" w:type="dxa"/>
                  <w:tcMar>
                    <w:top w:w="0" w:type="dxa"/>
                    <w:left w:w="0" w:type="dxa"/>
                    <w:bottom w:w="0" w:type="dxa"/>
                    <w:right w:w="0" w:type="dxa"/>
                  </w:tcMar>
                </w:tcPr>
                <w:p w14:paraId="24791B79"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NL</w:t>
                  </w:r>
                </w:p>
                <w:p w14:paraId="551FA987" w14:textId="77777777" w:rsidR="00E66E37" w:rsidRPr="00E66E37" w:rsidRDefault="00E66E37" w:rsidP="00E66E37">
                  <w:pPr>
                    <w:spacing w:before="20" w:after="20" w:line="1" w:lineRule="auto"/>
                  </w:pPr>
                </w:p>
              </w:tc>
            </w:tr>
          </w:tbl>
          <w:p w14:paraId="2C97BB98" w14:textId="77777777" w:rsidR="00E66E37" w:rsidRPr="00E66E37" w:rsidRDefault="00E66E37" w:rsidP="00E66E37">
            <w:pPr>
              <w:spacing w:before="20" w:after="20" w:line="1" w:lineRule="auto"/>
            </w:pPr>
          </w:p>
        </w:tc>
        <w:tc>
          <w:tcPr>
            <w:tcW w:w="46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5404778E" w14:textId="77777777" w:rsidR="00E66E37" w:rsidRPr="00E66E37" w:rsidRDefault="00E66E37" w:rsidP="00E66E37">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E66E37" w:rsidRPr="00E66E37" w14:paraId="44B25197" w14:textId="77777777" w:rsidTr="00E66E37">
              <w:tc>
                <w:tcPr>
                  <w:tcW w:w="465" w:type="dxa"/>
                  <w:tcMar>
                    <w:top w:w="0" w:type="dxa"/>
                    <w:left w:w="0" w:type="dxa"/>
                    <w:bottom w:w="0" w:type="dxa"/>
                    <w:right w:w="0" w:type="dxa"/>
                  </w:tcMar>
                </w:tcPr>
                <w:p w14:paraId="4A6B6B69"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TWO</w:t>
                  </w:r>
                </w:p>
                <w:p w14:paraId="16047968" w14:textId="77777777" w:rsidR="00E66E37" w:rsidRPr="00E66E37" w:rsidRDefault="00E66E37" w:rsidP="00E66E37">
                  <w:pPr>
                    <w:spacing w:before="20" w:after="20" w:line="1" w:lineRule="auto"/>
                  </w:pPr>
                </w:p>
              </w:tc>
            </w:tr>
          </w:tbl>
          <w:p w14:paraId="07F0DA49" w14:textId="77777777" w:rsidR="00E66E37" w:rsidRPr="00E66E37" w:rsidRDefault="00E66E37" w:rsidP="00E66E37">
            <w:pPr>
              <w:spacing w:before="20" w:after="20" w:line="1" w:lineRule="auto"/>
            </w:pPr>
          </w:p>
        </w:tc>
        <w:tc>
          <w:tcPr>
            <w:tcW w:w="930"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3DF2E07C" w14:textId="77777777" w:rsidR="00E66E37" w:rsidRPr="00E66E37" w:rsidRDefault="00E66E37" w:rsidP="00E66E37">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E66E37" w:rsidRPr="00E66E37" w14:paraId="66037DF7" w14:textId="77777777" w:rsidTr="00E66E37">
              <w:tc>
                <w:tcPr>
                  <w:tcW w:w="930" w:type="dxa"/>
                  <w:tcMar>
                    <w:top w:w="0" w:type="dxa"/>
                    <w:left w:w="0" w:type="dxa"/>
                    <w:bottom w:w="0" w:type="dxa"/>
                    <w:right w:w="0" w:type="dxa"/>
                  </w:tcMar>
                </w:tcPr>
                <w:p w14:paraId="299AD734"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A</w:t>
                  </w:r>
                </w:p>
                <w:p w14:paraId="343EBDC8" w14:textId="77777777" w:rsidR="00E66E37" w:rsidRPr="00E66E37" w:rsidRDefault="00E66E37" w:rsidP="00E66E37">
                  <w:pPr>
                    <w:spacing w:before="20" w:after="20" w:line="1" w:lineRule="auto"/>
                  </w:pPr>
                </w:p>
              </w:tc>
            </w:tr>
          </w:tbl>
          <w:p w14:paraId="2F04648B" w14:textId="77777777" w:rsidR="00E66E37" w:rsidRPr="00E66E37" w:rsidRDefault="00E66E37" w:rsidP="00E66E37">
            <w:pPr>
              <w:spacing w:before="20" w:after="20" w:line="1" w:lineRule="auto"/>
            </w:pPr>
          </w:p>
        </w:tc>
        <w:tc>
          <w:tcPr>
            <w:tcW w:w="139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5691ECFB" w14:textId="77777777" w:rsidR="00E66E37" w:rsidRPr="00E66E37" w:rsidRDefault="00E66E37" w:rsidP="00E66E37">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E66E37" w:rsidRPr="00E66E37" w14:paraId="61C72D7D" w14:textId="77777777" w:rsidTr="00E66E37">
              <w:tc>
                <w:tcPr>
                  <w:tcW w:w="1395" w:type="dxa"/>
                  <w:tcMar>
                    <w:top w:w="0" w:type="dxa"/>
                    <w:left w:w="0" w:type="dxa"/>
                    <w:bottom w:w="0" w:type="dxa"/>
                    <w:right w:w="0" w:type="dxa"/>
                  </w:tcMar>
                </w:tcPr>
                <w:p w14:paraId="373D33C6"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TG/299/1</w:t>
                  </w:r>
                </w:p>
                <w:p w14:paraId="41F7FD8F" w14:textId="77777777" w:rsidR="00E66E37" w:rsidRPr="00E66E37" w:rsidRDefault="00E66E37" w:rsidP="00E66E37">
                  <w:pPr>
                    <w:spacing w:before="20" w:after="20" w:line="1" w:lineRule="auto"/>
                  </w:pPr>
                </w:p>
              </w:tc>
            </w:tr>
          </w:tbl>
          <w:p w14:paraId="31290CBF" w14:textId="77777777" w:rsidR="00E66E37" w:rsidRPr="00E66E37" w:rsidRDefault="00E66E37" w:rsidP="00E66E37">
            <w:pPr>
              <w:spacing w:before="20" w:after="20" w:line="1" w:lineRule="auto"/>
            </w:pPr>
          </w:p>
        </w:tc>
        <w:tc>
          <w:tcPr>
            <w:tcW w:w="930"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0EDACA4A" w14:textId="77777777" w:rsidR="00E66E37" w:rsidRPr="00E66E37" w:rsidRDefault="00E66E37" w:rsidP="00E66E37">
            <w:pPr>
              <w:spacing w:before="20" w:after="20"/>
              <w:rPr>
                <w:rFonts w:eastAsia="Arial" w:cs="Arial"/>
                <w:color w:val="000000"/>
                <w:sz w:val="16"/>
                <w:szCs w:val="16"/>
              </w:rPr>
            </w:pPr>
            <w:r w:rsidRPr="00E66E37">
              <w:rPr>
                <w:rFonts w:eastAsia="Arial" w:cs="Arial"/>
                <w:color w:val="000000"/>
                <w:sz w:val="16"/>
                <w:szCs w:val="16"/>
              </w:rPr>
              <w:t>E, F, G, S</w:t>
            </w:r>
          </w:p>
        </w:tc>
        <w:tc>
          <w:tcPr>
            <w:tcW w:w="1425" w:type="dxa"/>
            <w:tcBorders>
              <w:top w:val="nil"/>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E66E37" w:rsidRPr="00E66E37" w14:paraId="2C50F835" w14:textId="77777777" w:rsidTr="00E66E37">
              <w:tc>
                <w:tcPr>
                  <w:tcW w:w="1425" w:type="dxa"/>
                  <w:tcMar>
                    <w:top w:w="0" w:type="dxa"/>
                    <w:left w:w="0" w:type="dxa"/>
                    <w:bottom w:w="0" w:type="dxa"/>
                    <w:right w:w="0" w:type="dxa"/>
                  </w:tcMar>
                </w:tcPr>
                <w:p w14:paraId="7A8F369F"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2014</w:t>
                  </w:r>
                </w:p>
                <w:p w14:paraId="632F6560" w14:textId="77777777" w:rsidR="00E66E37" w:rsidRPr="00E66E37" w:rsidRDefault="00E66E37" w:rsidP="00E66E37">
                  <w:pPr>
                    <w:spacing w:before="20" w:after="20" w:line="1" w:lineRule="auto"/>
                  </w:pPr>
                </w:p>
              </w:tc>
            </w:tr>
          </w:tbl>
          <w:p w14:paraId="394EC50C" w14:textId="77777777" w:rsidR="00E66E37" w:rsidRPr="00E66E37" w:rsidRDefault="00E66E37" w:rsidP="00E66E37">
            <w:pPr>
              <w:spacing w:before="20" w:after="20" w:line="1" w:lineRule="auto"/>
            </w:pPr>
          </w:p>
        </w:tc>
        <w:tc>
          <w:tcPr>
            <w:tcW w:w="1470"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1DEA3541" w14:textId="77777777" w:rsidR="00E66E37" w:rsidRPr="00E66E37" w:rsidRDefault="00E66E37" w:rsidP="00E66E37">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E66E37" w:rsidRPr="00E66E37" w14:paraId="74290252" w14:textId="77777777" w:rsidTr="00E66E37">
              <w:tc>
                <w:tcPr>
                  <w:tcW w:w="1470" w:type="dxa"/>
                  <w:tcMar>
                    <w:top w:w="0" w:type="dxa"/>
                    <w:left w:w="0" w:type="dxa"/>
                    <w:bottom w:w="0" w:type="dxa"/>
                    <w:right w:w="0" w:type="dxa"/>
                  </w:tcMar>
                </w:tcPr>
                <w:p w14:paraId="3D09B490"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Hosta</w:t>
                  </w:r>
                </w:p>
                <w:p w14:paraId="3860C9C3" w14:textId="77777777" w:rsidR="00E66E37" w:rsidRPr="00E66E37" w:rsidRDefault="00E66E37" w:rsidP="00E66E37">
                  <w:pPr>
                    <w:spacing w:before="20" w:after="20" w:line="1" w:lineRule="auto"/>
                    <w:jc w:val="left"/>
                  </w:pPr>
                </w:p>
              </w:tc>
            </w:tr>
          </w:tbl>
          <w:p w14:paraId="644B04BD" w14:textId="77777777" w:rsidR="00E66E37" w:rsidRPr="00E66E37" w:rsidRDefault="00E66E37" w:rsidP="00E66E37">
            <w:pPr>
              <w:spacing w:before="20" w:after="20" w:line="1" w:lineRule="auto"/>
              <w:jc w:val="left"/>
            </w:pPr>
          </w:p>
        </w:tc>
        <w:tc>
          <w:tcPr>
            <w:tcW w:w="1560"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2D01B7BA" w14:textId="77777777" w:rsidR="00E66E37" w:rsidRPr="00E66E37" w:rsidRDefault="00E66E37" w:rsidP="00E66E37">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E66E37" w:rsidRPr="00E66E37" w14:paraId="44827CF5" w14:textId="77777777" w:rsidTr="00E66E37">
              <w:tc>
                <w:tcPr>
                  <w:tcW w:w="1560" w:type="dxa"/>
                  <w:tcMar>
                    <w:top w:w="0" w:type="dxa"/>
                    <w:left w:w="0" w:type="dxa"/>
                    <w:bottom w:w="0" w:type="dxa"/>
                    <w:right w:w="0" w:type="dxa"/>
                  </w:tcMar>
                </w:tcPr>
                <w:p w14:paraId="35F23815"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Funkia, Hémérocalle du Japon</w:t>
                  </w:r>
                </w:p>
                <w:p w14:paraId="285E4B7B" w14:textId="77777777" w:rsidR="00E66E37" w:rsidRPr="00E66E37" w:rsidRDefault="00E66E37" w:rsidP="00E66E37">
                  <w:pPr>
                    <w:spacing w:before="20" w:after="20" w:line="1" w:lineRule="auto"/>
                    <w:jc w:val="left"/>
                  </w:pPr>
                </w:p>
              </w:tc>
            </w:tr>
          </w:tbl>
          <w:p w14:paraId="5D00A396" w14:textId="77777777" w:rsidR="00E66E37" w:rsidRPr="00E66E37" w:rsidRDefault="00E66E37" w:rsidP="00E66E37">
            <w:pPr>
              <w:spacing w:before="20" w:after="20" w:line="1" w:lineRule="auto"/>
              <w:jc w:val="left"/>
            </w:pPr>
          </w:p>
        </w:tc>
        <w:tc>
          <w:tcPr>
            <w:tcW w:w="151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7C90907F" w14:textId="77777777" w:rsidR="00E66E37" w:rsidRPr="00E66E37" w:rsidRDefault="00E66E37" w:rsidP="00E66E37">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E66E37" w:rsidRPr="00E66E37" w14:paraId="687DDA1F" w14:textId="77777777" w:rsidTr="00E66E37">
              <w:tc>
                <w:tcPr>
                  <w:tcW w:w="1515" w:type="dxa"/>
                  <w:tcMar>
                    <w:top w:w="0" w:type="dxa"/>
                    <w:left w:w="0" w:type="dxa"/>
                    <w:bottom w:w="0" w:type="dxa"/>
                    <w:right w:w="0" w:type="dxa"/>
                  </w:tcMar>
                </w:tcPr>
                <w:p w14:paraId="510464A0"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Funkie</w:t>
                  </w:r>
                </w:p>
                <w:p w14:paraId="30953E25" w14:textId="77777777" w:rsidR="00E66E37" w:rsidRPr="00E66E37" w:rsidRDefault="00E66E37" w:rsidP="00E66E37">
                  <w:pPr>
                    <w:spacing w:before="20" w:after="20" w:line="1" w:lineRule="auto"/>
                    <w:jc w:val="left"/>
                  </w:pPr>
                </w:p>
              </w:tc>
            </w:tr>
          </w:tbl>
          <w:p w14:paraId="3F25B872" w14:textId="77777777" w:rsidR="00E66E37" w:rsidRPr="00E66E37" w:rsidRDefault="00E66E37" w:rsidP="00E66E37">
            <w:pPr>
              <w:spacing w:before="20" w:after="20" w:line="1" w:lineRule="auto"/>
              <w:jc w:val="left"/>
            </w:pPr>
          </w:p>
        </w:tc>
        <w:tc>
          <w:tcPr>
            <w:tcW w:w="1740"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2521B772" w14:textId="77777777" w:rsidR="00E66E37" w:rsidRPr="00E66E37" w:rsidRDefault="00E66E37" w:rsidP="00E66E37">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E66E37" w:rsidRPr="00E66E37" w14:paraId="022DCD17" w14:textId="77777777" w:rsidTr="00E66E37">
              <w:tc>
                <w:tcPr>
                  <w:tcW w:w="1740" w:type="dxa"/>
                  <w:tcMar>
                    <w:top w:w="0" w:type="dxa"/>
                    <w:left w:w="0" w:type="dxa"/>
                    <w:bottom w:w="0" w:type="dxa"/>
                    <w:right w:w="0" w:type="dxa"/>
                  </w:tcMar>
                </w:tcPr>
                <w:p w14:paraId="19875593"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Hosta</w:t>
                  </w:r>
                </w:p>
                <w:p w14:paraId="77EAB4FA" w14:textId="77777777" w:rsidR="00E66E37" w:rsidRPr="00E66E37" w:rsidRDefault="00E66E37" w:rsidP="00E66E37">
                  <w:pPr>
                    <w:spacing w:before="20" w:after="20" w:line="1" w:lineRule="auto"/>
                    <w:jc w:val="left"/>
                  </w:pPr>
                </w:p>
              </w:tc>
            </w:tr>
          </w:tbl>
          <w:p w14:paraId="32219EFB" w14:textId="77777777" w:rsidR="00E66E37" w:rsidRPr="00E66E37" w:rsidRDefault="00E66E37" w:rsidP="00E66E37">
            <w:pPr>
              <w:spacing w:before="20" w:after="20" w:line="1" w:lineRule="auto"/>
              <w:jc w:val="left"/>
            </w:pPr>
          </w:p>
        </w:tc>
        <w:tc>
          <w:tcPr>
            <w:tcW w:w="211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4EDCE2CB" w14:textId="77777777" w:rsidR="00E66E37" w:rsidRPr="00E66E37" w:rsidRDefault="00E66E37" w:rsidP="00E66E37">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E66E37" w:rsidRPr="00E66E37" w14:paraId="1D8158C4" w14:textId="77777777" w:rsidTr="00E66E37">
              <w:tc>
                <w:tcPr>
                  <w:tcW w:w="2115" w:type="dxa"/>
                  <w:tcMar>
                    <w:top w:w="0" w:type="dxa"/>
                    <w:left w:w="0" w:type="dxa"/>
                    <w:bottom w:w="0" w:type="dxa"/>
                    <w:right w:w="0" w:type="dxa"/>
                  </w:tcMar>
                </w:tcPr>
                <w:p w14:paraId="0AF56DE6" w14:textId="77777777" w:rsidR="00E66E37" w:rsidRPr="00E66E37" w:rsidRDefault="00E66E37" w:rsidP="00E66E37">
                  <w:pPr>
                    <w:spacing w:before="20" w:after="20"/>
                    <w:jc w:val="left"/>
                    <w:rPr>
                      <w:rFonts w:cs="Arial"/>
                      <w:color w:val="000000"/>
                      <w:sz w:val="16"/>
                      <w:szCs w:val="16"/>
                    </w:rPr>
                  </w:pPr>
                  <w:r w:rsidRPr="00E66E37">
                    <w:rPr>
                      <w:rFonts w:cs="Arial"/>
                      <w:i/>
                      <w:iCs/>
                      <w:color w:val="000000"/>
                      <w:sz w:val="16"/>
                      <w:szCs w:val="16"/>
                    </w:rPr>
                    <w:t>Hosta</w:t>
                  </w:r>
                  <w:r w:rsidRPr="00E66E37">
                    <w:rPr>
                      <w:rFonts w:cs="Arial"/>
                      <w:color w:val="000000"/>
                      <w:sz w:val="16"/>
                      <w:szCs w:val="16"/>
                    </w:rPr>
                    <w:t> Tratt.</w:t>
                  </w:r>
                </w:p>
                <w:p w14:paraId="0485D677" w14:textId="77777777" w:rsidR="00E66E37" w:rsidRPr="00E66E37" w:rsidRDefault="00E66E37" w:rsidP="00E66E37">
                  <w:pPr>
                    <w:spacing w:before="20" w:after="20" w:line="1" w:lineRule="auto"/>
                    <w:jc w:val="left"/>
                  </w:pPr>
                </w:p>
              </w:tc>
            </w:tr>
          </w:tbl>
          <w:p w14:paraId="06372043" w14:textId="77777777" w:rsidR="00E66E37" w:rsidRPr="00E66E37" w:rsidRDefault="00E66E37" w:rsidP="00E66E37">
            <w:pPr>
              <w:spacing w:before="20" w:after="20" w:line="1" w:lineRule="auto"/>
              <w:jc w:val="left"/>
            </w:pPr>
          </w:p>
        </w:tc>
        <w:tc>
          <w:tcPr>
            <w:tcW w:w="1708"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0BDD61A4" w14:textId="77777777" w:rsidR="00E66E37" w:rsidRPr="00E66E37" w:rsidRDefault="00E66E37" w:rsidP="00E66E37">
            <w:pPr>
              <w:spacing w:before="20" w:after="20"/>
              <w:jc w:val="left"/>
              <w:rPr>
                <w:vanish/>
              </w:rPr>
            </w:pPr>
          </w:p>
          <w:tbl>
            <w:tblPr>
              <w:tblW w:w="1701" w:type="dxa"/>
              <w:tblLayout w:type="fixed"/>
              <w:tblCellMar>
                <w:left w:w="0" w:type="dxa"/>
                <w:right w:w="0" w:type="dxa"/>
              </w:tblCellMar>
              <w:tblLook w:val="01E0" w:firstRow="1" w:lastRow="1" w:firstColumn="1" w:lastColumn="1" w:noHBand="0" w:noVBand="0"/>
            </w:tblPr>
            <w:tblGrid>
              <w:gridCol w:w="1701"/>
            </w:tblGrid>
            <w:tr w:rsidR="00E66E37" w:rsidRPr="00E66E37" w14:paraId="4A425306" w14:textId="77777777" w:rsidTr="00E66E37">
              <w:tc>
                <w:tcPr>
                  <w:tcW w:w="1701" w:type="dxa"/>
                  <w:tcMar>
                    <w:top w:w="0" w:type="dxa"/>
                    <w:left w:w="0" w:type="dxa"/>
                    <w:bottom w:w="0" w:type="dxa"/>
                    <w:right w:w="0" w:type="dxa"/>
                  </w:tcMar>
                </w:tcPr>
                <w:p w14:paraId="46F78600"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HOSTA</w:t>
                  </w:r>
                </w:p>
                <w:p w14:paraId="20DC9B66" w14:textId="77777777" w:rsidR="00E66E37" w:rsidRPr="00E66E37" w:rsidRDefault="00E66E37" w:rsidP="00E66E37">
                  <w:pPr>
                    <w:spacing w:before="20" w:after="20" w:line="1" w:lineRule="auto"/>
                    <w:jc w:val="left"/>
                  </w:pPr>
                </w:p>
              </w:tc>
            </w:tr>
          </w:tbl>
          <w:p w14:paraId="6D77E525" w14:textId="77777777" w:rsidR="00E66E37" w:rsidRPr="00E66E37" w:rsidRDefault="00E66E37" w:rsidP="00E66E37">
            <w:pPr>
              <w:spacing w:before="20" w:after="20" w:line="1" w:lineRule="auto"/>
              <w:jc w:val="left"/>
            </w:pPr>
          </w:p>
        </w:tc>
      </w:tr>
      <w:tr w:rsidR="00E66E37" w:rsidRPr="00E66E37" w14:paraId="77E069D2" w14:textId="77777777" w:rsidTr="00E66E37">
        <w:tblPrEx>
          <w:tblBorders>
            <w:top w:val="single" w:sz="6" w:space="0" w:color="000000"/>
            <w:left w:val="single" w:sz="6" w:space="0" w:color="000000"/>
            <w:bottom w:val="single" w:sz="6" w:space="0" w:color="000000"/>
            <w:right w:val="single" w:sz="6" w:space="0" w:color="000000"/>
          </w:tblBorders>
        </w:tblPrEx>
        <w:trPr>
          <w:gridBefore w:val="1"/>
          <w:gridAfter w:val="1"/>
          <w:wBefore w:w="8" w:type="dxa"/>
          <w:wAfter w:w="142" w:type="dxa"/>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F62499B" w14:textId="77777777" w:rsidR="00E66E37" w:rsidRPr="00E66E37" w:rsidRDefault="00E66E37" w:rsidP="00E66E37">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E66E37" w:rsidRPr="00E66E37" w14:paraId="7EBA483F" w14:textId="77777777" w:rsidTr="00E66E37">
              <w:tc>
                <w:tcPr>
                  <w:tcW w:w="615" w:type="dxa"/>
                  <w:tcMar>
                    <w:top w:w="0" w:type="dxa"/>
                    <w:left w:w="0" w:type="dxa"/>
                    <w:bottom w:w="0" w:type="dxa"/>
                    <w:right w:w="0" w:type="dxa"/>
                  </w:tcMar>
                </w:tcPr>
                <w:p w14:paraId="78AEB17F"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AU</w:t>
                  </w:r>
                </w:p>
                <w:p w14:paraId="60DC4E72" w14:textId="77777777" w:rsidR="00E66E37" w:rsidRPr="00E66E37" w:rsidRDefault="00E66E37" w:rsidP="00E66E37">
                  <w:pPr>
                    <w:spacing w:before="20" w:after="20" w:line="1" w:lineRule="auto"/>
                  </w:pPr>
                </w:p>
              </w:tc>
            </w:tr>
          </w:tbl>
          <w:p w14:paraId="4B729B1D" w14:textId="77777777" w:rsidR="00E66E37" w:rsidRPr="00E66E37" w:rsidRDefault="00E66E37" w:rsidP="00E66E37">
            <w:pPr>
              <w:spacing w:before="20" w:after="20" w:line="1" w:lineRule="auto"/>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6B575B0" w14:textId="77777777" w:rsidR="00E66E37" w:rsidRPr="00E66E37" w:rsidRDefault="00E66E37" w:rsidP="00E66E37">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E66E37" w:rsidRPr="00E66E37" w14:paraId="646AE2EB" w14:textId="77777777" w:rsidTr="00E66E37">
              <w:tc>
                <w:tcPr>
                  <w:tcW w:w="465" w:type="dxa"/>
                  <w:tcMar>
                    <w:top w:w="0" w:type="dxa"/>
                    <w:left w:w="0" w:type="dxa"/>
                    <w:bottom w:w="0" w:type="dxa"/>
                    <w:right w:w="0" w:type="dxa"/>
                  </w:tcMar>
                </w:tcPr>
                <w:p w14:paraId="7A70A5B8"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TWA</w:t>
                  </w:r>
                </w:p>
                <w:p w14:paraId="4E927A4E" w14:textId="77777777" w:rsidR="00E66E37" w:rsidRPr="00E66E37" w:rsidRDefault="00E66E37" w:rsidP="00E66E37">
                  <w:pPr>
                    <w:spacing w:before="20" w:after="20" w:line="1" w:lineRule="auto"/>
                  </w:pPr>
                </w:p>
              </w:tc>
            </w:tr>
          </w:tbl>
          <w:p w14:paraId="73903061" w14:textId="77777777" w:rsidR="00E66E37" w:rsidRPr="00E66E37" w:rsidRDefault="00E66E37" w:rsidP="00E66E37">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D9CDF5D" w14:textId="77777777" w:rsidR="00E66E37" w:rsidRPr="00E66E37" w:rsidRDefault="00E66E37" w:rsidP="00E66E37">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E66E37" w:rsidRPr="00E66E37" w14:paraId="43CDA602" w14:textId="77777777" w:rsidTr="00E66E37">
              <w:tc>
                <w:tcPr>
                  <w:tcW w:w="930" w:type="dxa"/>
                  <w:tcMar>
                    <w:top w:w="0" w:type="dxa"/>
                    <w:left w:w="0" w:type="dxa"/>
                    <w:bottom w:w="0" w:type="dxa"/>
                    <w:right w:w="0" w:type="dxa"/>
                  </w:tcMar>
                </w:tcPr>
                <w:p w14:paraId="0631E2CF"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A</w:t>
                  </w:r>
                </w:p>
                <w:p w14:paraId="42D6C197" w14:textId="77777777" w:rsidR="00E66E37" w:rsidRPr="00E66E37" w:rsidRDefault="00E66E37" w:rsidP="00E66E37">
                  <w:pPr>
                    <w:spacing w:before="20" w:after="20" w:line="1" w:lineRule="auto"/>
                  </w:pPr>
                </w:p>
              </w:tc>
            </w:tr>
          </w:tbl>
          <w:p w14:paraId="436660A3" w14:textId="77777777" w:rsidR="00E66E37" w:rsidRPr="00E66E37" w:rsidRDefault="00E66E37" w:rsidP="00E66E37">
            <w:pPr>
              <w:spacing w:before="20" w:after="20" w:line="1"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99612BF" w14:textId="77777777" w:rsidR="00E66E37" w:rsidRPr="00E66E37" w:rsidRDefault="00E66E37" w:rsidP="00E66E37">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E66E37" w:rsidRPr="00E66E37" w14:paraId="6F6007EC" w14:textId="77777777" w:rsidTr="00E66E37">
              <w:tc>
                <w:tcPr>
                  <w:tcW w:w="1395" w:type="dxa"/>
                  <w:tcMar>
                    <w:top w:w="0" w:type="dxa"/>
                    <w:left w:w="0" w:type="dxa"/>
                    <w:bottom w:w="0" w:type="dxa"/>
                    <w:right w:w="0" w:type="dxa"/>
                  </w:tcMar>
                </w:tcPr>
                <w:p w14:paraId="1D5A18CF"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TG/300/1</w:t>
                  </w:r>
                </w:p>
                <w:p w14:paraId="24767480" w14:textId="77777777" w:rsidR="00E66E37" w:rsidRPr="00E66E37" w:rsidRDefault="00E66E37" w:rsidP="00E66E37">
                  <w:pPr>
                    <w:spacing w:before="20" w:after="20" w:line="1" w:lineRule="auto"/>
                  </w:pPr>
                </w:p>
              </w:tc>
            </w:tr>
          </w:tbl>
          <w:p w14:paraId="521CD621" w14:textId="77777777" w:rsidR="00E66E37" w:rsidRPr="00E66E37" w:rsidRDefault="00E66E37" w:rsidP="00E66E37">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74F9152" w14:textId="77777777" w:rsidR="00E66E37" w:rsidRPr="00E66E37" w:rsidRDefault="00E66E37" w:rsidP="00E66E37">
            <w:pPr>
              <w:spacing w:before="20" w:after="20"/>
              <w:rPr>
                <w:rFonts w:eastAsia="Arial" w:cs="Arial"/>
                <w:color w:val="000000"/>
                <w:sz w:val="16"/>
                <w:szCs w:val="16"/>
              </w:rPr>
            </w:pPr>
            <w:r w:rsidRPr="00E66E37">
              <w:rPr>
                <w:rFonts w:eastAsia="Arial" w:cs="Arial"/>
                <w:color w:val="000000"/>
                <w:sz w:val="16"/>
                <w:szCs w:val="16"/>
              </w:rPr>
              <w:t>E, F, G, S</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E66E37" w:rsidRPr="00E66E37" w14:paraId="61F3E105" w14:textId="77777777" w:rsidTr="00E66E37">
              <w:tc>
                <w:tcPr>
                  <w:tcW w:w="1425" w:type="dxa"/>
                  <w:tcMar>
                    <w:top w:w="0" w:type="dxa"/>
                    <w:left w:w="0" w:type="dxa"/>
                    <w:bottom w:w="0" w:type="dxa"/>
                    <w:right w:w="0" w:type="dxa"/>
                  </w:tcMar>
                </w:tcPr>
                <w:p w14:paraId="0286CEC2"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2014</w:t>
                  </w:r>
                </w:p>
                <w:p w14:paraId="08B6A566" w14:textId="77777777" w:rsidR="00E66E37" w:rsidRPr="00E66E37" w:rsidRDefault="00E66E37" w:rsidP="00E66E37">
                  <w:pPr>
                    <w:spacing w:before="20" w:after="20" w:line="1" w:lineRule="auto"/>
                  </w:pPr>
                </w:p>
              </w:tc>
            </w:tr>
          </w:tbl>
          <w:p w14:paraId="640C58AB" w14:textId="77777777" w:rsidR="00E66E37" w:rsidRPr="00E66E37" w:rsidRDefault="00E66E37" w:rsidP="00E66E37">
            <w:pPr>
              <w:spacing w:before="20" w:after="20" w:line="1" w:lineRule="auto"/>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8B27D33" w14:textId="77777777" w:rsidR="00E66E37" w:rsidRPr="00E66E37" w:rsidRDefault="00E66E37" w:rsidP="00E66E37">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E66E37" w:rsidRPr="00E66E37" w14:paraId="0F2AA3D3" w14:textId="77777777" w:rsidTr="00E66E37">
              <w:tc>
                <w:tcPr>
                  <w:tcW w:w="1470" w:type="dxa"/>
                  <w:tcMar>
                    <w:top w:w="0" w:type="dxa"/>
                    <w:left w:w="0" w:type="dxa"/>
                    <w:bottom w:w="0" w:type="dxa"/>
                    <w:right w:w="0" w:type="dxa"/>
                  </w:tcMar>
                </w:tcPr>
                <w:p w14:paraId="0279E8A5"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Rhodesgrass</w:t>
                  </w:r>
                </w:p>
                <w:p w14:paraId="19DEB0A0" w14:textId="77777777" w:rsidR="00E66E37" w:rsidRPr="00E66E37" w:rsidRDefault="00E66E37" w:rsidP="00E66E37">
                  <w:pPr>
                    <w:spacing w:before="20" w:after="20" w:line="1" w:lineRule="auto"/>
                    <w:jc w:val="left"/>
                  </w:pPr>
                </w:p>
              </w:tc>
            </w:tr>
          </w:tbl>
          <w:p w14:paraId="71DB9AE2" w14:textId="77777777" w:rsidR="00E66E37" w:rsidRPr="00E66E37" w:rsidRDefault="00E66E37" w:rsidP="00E66E37">
            <w:pPr>
              <w:spacing w:before="20" w:after="20" w:line="1" w:lineRule="auto"/>
              <w:jc w:val="left"/>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0D1CA03" w14:textId="77777777" w:rsidR="00E66E37" w:rsidRPr="00E66E37" w:rsidRDefault="00E66E37" w:rsidP="00E66E37">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E66E37" w:rsidRPr="00E66E37" w14:paraId="468955FB" w14:textId="77777777" w:rsidTr="00E66E37">
              <w:tc>
                <w:tcPr>
                  <w:tcW w:w="1560" w:type="dxa"/>
                  <w:tcMar>
                    <w:top w:w="0" w:type="dxa"/>
                    <w:left w:w="0" w:type="dxa"/>
                    <w:bottom w:w="0" w:type="dxa"/>
                    <w:right w:w="0" w:type="dxa"/>
                  </w:tcMar>
                </w:tcPr>
                <w:p w14:paraId="5B3F9CF2"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Herbe de Rhodes</w:t>
                  </w:r>
                </w:p>
                <w:p w14:paraId="3274D12C" w14:textId="77777777" w:rsidR="00E66E37" w:rsidRPr="00E66E37" w:rsidRDefault="00E66E37" w:rsidP="00E66E37">
                  <w:pPr>
                    <w:spacing w:before="20" w:after="20" w:line="1" w:lineRule="auto"/>
                    <w:jc w:val="left"/>
                  </w:pPr>
                </w:p>
              </w:tc>
            </w:tr>
          </w:tbl>
          <w:p w14:paraId="1DB46596" w14:textId="77777777" w:rsidR="00E66E37" w:rsidRPr="00E66E37" w:rsidRDefault="00E66E37" w:rsidP="00E66E37">
            <w:pPr>
              <w:spacing w:before="20" w:after="20" w:line="1" w:lineRule="auto"/>
              <w:jc w:val="left"/>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CA9F872" w14:textId="77777777" w:rsidR="00E66E37" w:rsidRPr="00E66E37" w:rsidRDefault="00E66E37" w:rsidP="00E66E37">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E66E37" w:rsidRPr="00E66E37" w14:paraId="3372DB63" w14:textId="77777777" w:rsidTr="00E66E37">
              <w:tc>
                <w:tcPr>
                  <w:tcW w:w="1515" w:type="dxa"/>
                  <w:tcMar>
                    <w:top w:w="0" w:type="dxa"/>
                    <w:left w:w="0" w:type="dxa"/>
                    <w:bottom w:w="0" w:type="dxa"/>
                    <w:right w:w="0" w:type="dxa"/>
                  </w:tcMar>
                </w:tcPr>
                <w:p w14:paraId="0FACF5CC"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Rhodesgras</w:t>
                  </w:r>
                </w:p>
                <w:p w14:paraId="795E586A" w14:textId="77777777" w:rsidR="00E66E37" w:rsidRPr="00E66E37" w:rsidRDefault="00E66E37" w:rsidP="00E66E37">
                  <w:pPr>
                    <w:spacing w:before="20" w:after="20" w:line="1" w:lineRule="auto"/>
                    <w:jc w:val="left"/>
                  </w:pPr>
                </w:p>
              </w:tc>
            </w:tr>
          </w:tbl>
          <w:p w14:paraId="585728A0" w14:textId="77777777" w:rsidR="00E66E37" w:rsidRPr="00E66E37" w:rsidRDefault="00E66E37" w:rsidP="00E66E37">
            <w:pPr>
              <w:spacing w:before="20" w:after="20" w:line="1" w:lineRule="auto"/>
              <w:jc w:val="left"/>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2BE5CCA" w14:textId="77777777" w:rsidR="00E66E37" w:rsidRPr="00E66E37" w:rsidRDefault="00E66E37" w:rsidP="00E66E37">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E66E37" w:rsidRPr="00E66E37" w14:paraId="409A71A8" w14:textId="77777777" w:rsidTr="00E66E37">
              <w:tc>
                <w:tcPr>
                  <w:tcW w:w="1740" w:type="dxa"/>
                  <w:tcMar>
                    <w:top w:w="0" w:type="dxa"/>
                    <w:left w:w="0" w:type="dxa"/>
                    <w:bottom w:w="0" w:type="dxa"/>
                    <w:right w:w="0" w:type="dxa"/>
                  </w:tcMar>
                </w:tcPr>
                <w:p w14:paraId="7BFA82FA" w14:textId="77777777" w:rsidR="00E66E37" w:rsidRPr="00E66E37" w:rsidRDefault="00E66E37" w:rsidP="00E66E37">
                  <w:pPr>
                    <w:spacing w:before="20" w:after="20"/>
                    <w:jc w:val="left"/>
                    <w:rPr>
                      <w:rFonts w:cs="Arial"/>
                      <w:color w:val="000000"/>
                      <w:sz w:val="16"/>
                      <w:szCs w:val="16"/>
                      <w:lang w:val="fr-CH"/>
                    </w:rPr>
                  </w:pPr>
                  <w:r w:rsidRPr="00E66E37">
                    <w:rPr>
                      <w:rFonts w:cs="Arial"/>
                      <w:color w:val="000000"/>
                      <w:sz w:val="16"/>
                      <w:szCs w:val="16"/>
                      <w:lang w:val="fr-CH"/>
                    </w:rPr>
                    <w:t>Grama de Rhodes, Hierba de Rhodes, Pasto de Rhodes</w:t>
                  </w:r>
                </w:p>
                <w:p w14:paraId="547FA99B" w14:textId="77777777" w:rsidR="00E66E37" w:rsidRPr="00E66E37" w:rsidRDefault="00E66E37" w:rsidP="00E66E37">
                  <w:pPr>
                    <w:spacing w:before="20" w:after="20" w:line="1" w:lineRule="auto"/>
                    <w:jc w:val="left"/>
                    <w:rPr>
                      <w:lang w:val="fr-CH"/>
                    </w:rPr>
                  </w:pPr>
                </w:p>
              </w:tc>
            </w:tr>
          </w:tbl>
          <w:p w14:paraId="0007056A" w14:textId="77777777" w:rsidR="00E66E37" w:rsidRPr="00E66E37" w:rsidRDefault="00E66E37" w:rsidP="00E66E37">
            <w:pPr>
              <w:spacing w:before="20" w:after="20" w:line="1" w:lineRule="auto"/>
              <w:jc w:val="left"/>
              <w:rPr>
                <w:lang w:val="fr-CH"/>
              </w:rPr>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8675CA5" w14:textId="77777777" w:rsidR="00E66E37" w:rsidRPr="00E66E37" w:rsidRDefault="00E66E37" w:rsidP="00E66E37">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E66E37" w:rsidRPr="00E66E37" w14:paraId="55430B01" w14:textId="77777777" w:rsidTr="00E66E37">
              <w:tc>
                <w:tcPr>
                  <w:tcW w:w="2115" w:type="dxa"/>
                  <w:tcMar>
                    <w:top w:w="0" w:type="dxa"/>
                    <w:left w:w="0" w:type="dxa"/>
                    <w:bottom w:w="0" w:type="dxa"/>
                    <w:right w:w="0" w:type="dxa"/>
                  </w:tcMar>
                </w:tcPr>
                <w:p w14:paraId="2059F512" w14:textId="77777777" w:rsidR="00E66E37" w:rsidRPr="00E66E37" w:rsidRDefault="00E66E37" w:rsidP="00E66E37">
                  <w:pPr>
                    <w:spacing w:before="20" w:after="20"/>
                    <w:jc w:val="left"/>
                    <w:rPr>
                      <w:rFonts w:cs="Arial"/>
                      <w:color w:val="000000"/>
                      <w:sz w:val="16"/>
                      <w:szCs w:val="16"/>
                    </w:rPr>
                  </w:pPr>
                  <w:r w:rsidRPr="00E66E37">
                    <w:rPr>
                      <w:rFonts w:cs="Arial"/>
                      <w:i/>
                      <w:iCs/>
                      <w:color w:val="000000"/>
                      <w:sz w:val="16"/>
                      <w:szCs w:val="16"/>
                    </w:rPr>
                    <w:t>Chloris gayana</w:t>
                  </w:r>
                  <w:r w:rsidRPr="00E66E37">
                    <w:rPr>
                      <w:rFonts w:cs="Arial"/>
                      <w:color w:val="000000"/>
                      <w:sz w:val="16"/>
                      <w:szCs w:val="16"/>
                    </w:rPr>
                    <w:t> Kunth</w:t>
                  </w:r>
                </w:p>
                <w:p w14:paraId="361B6D76" w14:textId="77777777" w:rsidR="00E66E37" w:rsidRPr="00E66E37" w:rsidRDefault="00E66E37" w:rsidP="00E66E37">
                  <w:pPr>
                    <w:spacing w:before="20" w:after="20" w:line="1" w:lineRule="auto"/>
                    <w:jc w:val="left"/>
                  </w:pPr>
                </w:p>
              </w:tc>
            </w:tr>
          </w:tbl>
          <w:p w14:paraId="0809F59D" w14:textId="77777777" w:rsidR="00E66E37" w:rsidRPr="00E66E37" w:rsidRDefault="00E66E37" w:rsidP="00E66E37">
            <w:pPr>
              <w:spacing w:before="20" w:after="20" w:line="1" w:lineRule="auto"/>
              <w:jc w:val="left"/>
            </w:pPr>
          </w:p>
        </w:tc>
        <w:tc>
          <w:tcPr>
            <w:tcW w:w="17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120501F" w14:textId="77777777" w:rsidR="00E66E37" w:rsidRPr="00E66E37" w:rsidRDefault="00E66E37" w:rsidP="00E66E37">
            <w:pPr>
              <w:spacing w:before="20" w:after="20"/>
              <w:jc w:val="left"/>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E66E37" w:rsidRPr="00E66E37" w14:paraId="463FF062" w14:textId="77777777" w:rsidTr="00E66E37">
              <w:tc>
                <w:tcPr>
                  <w:tcW w:w="1815" w:type="dxa"/>
                  <w:tcMar>
                    <w:top w:w="0" w:type="dxa"/>
                    <w:left w:w="0" w:type="dxa"/>
                    <w:bottom w:w="0" w:type="dxa"/>
                    <w:right w:w="0" w:type="dxa"/>
                  </w:tcMar>
                </w:tcPr>
                <w:p w14:paraId="4FAE5EB2"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CHLRS_GAY</w:t>
                  </w:r>
                </w:p>
                <w:p w14:paraId="6F73BDA9" w14:textId="77777777" w:rsidR="00E66E37" w:rsidRPr="00E66E37" w:rsidRDefault="00E66E37" w:rsidP="00E66E37">
                  <w:pPr>
                    <w:spacing w:before="20" w:after="20" w:line="1" w:lineRule="auto"/>
                    <w:jc w:val="left"/>
                  </w:pPr>
                </w:p>
              </w:tc>
            </w:tr>
          </w:tbl>
          <w:p w14:paraId="1DF5C056" w14:textId="77777777" w:rsidR="00E66E37" w:rsidRPr="00E66E37" w:rsidRDefault="00E66E37" w:rsidP="00E66E37">
            <w:pPr>
              <w:spacing w:before="20" w:after="20" w:line="1" w:lineRule="auto"/>
              <w:jc w:val="left"/>
            </w:pPr>
          </w:p>
        </w:tc>
      </w:tr>
      <w:tr w:rsidR="00E66E37" w:rsidRPr="00E66E37" w14:paraId="130E6CEE" w14:textId="77777777" w:rsidTr="00E66E37">
        <w:tblPrEx>
          <w:tblBorders>
            <w:top w:val="single" w:sz="6" w:space="0" w:color="000000"/>
            <w:left w:val="single" w:sz="6" w:space="0" w:color="000000"/>
            <w:bottom w:val="single" w:sz="6" w:space="0" w:color="000000"/>
            <w:right w:val="single" w:sz="6" w:space="0" w:color="000000"/>
          </w:tblBorders>
        </w:tblPrEx>
        <w:trPr>
          <w:gridBefore w:val="1"/>
          <w:gridAfter w:val="1"/>
          <w:wBefore w:w="8" w:type="dxa"/>
          <w:wAfter w:w="142" w:type="dxa"/>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748A189" w14:textId="77777777" w:rsidR="00E66E37" w:rsidRPr="00E66E37" w:rsidRDefault="00E66E37" w:rsidP="00E66E37">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E66E37" w:rsidRPr="00E66E37" w14:paraId="3CDEF3C6" w14:textId="77777777" w:rsidTr="00E66E37">
              <w:tc>
                <w:tcPr>
                  <w:tcW w:w="615" w:type="dxa"/>
                  <w:tcMar>
                    <w:top w:w="0" w:type="dxa"/>
                    <w:left w:w="0" w:type="dxa"/>
                    <w:bottom w:w="0" w:type="dxa"/>
                    <w:right w:w="0" w:type="dxa"/>
                  </w:tcMar>
                </w:tcPr>
                <w:p w14:paraId="3869F58A"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CN</w:t>
                  </w:r>
                </w:p>
                <w:p w14:paraId="53FD70D8" w14:textId="77777777" w:rsidR="00E66E37" w:rsidRPr="00E66E37" w:rsidRDefault="00E66E37" w:rsidP="00E66E37">
                  <w:pPr>
                    <w:spacing w:before="20" w:after="20" w:line="1" w:lineRule="auto"/>
                  </w:pPr>
                </w:p>
              </w:tc>
            </w:tr>
          </w:tbl>
          <w:p w14:paraId="503ABC95" w14:textId="77777777" w:rsidR="00E66E37" w:rsidRPr="00E66E37" w:rsidRDefault="00E66E37" w:rsidP="00E66E37">
            <w:pPr>
              <w:spacing w:before="20" w:after="20" w:line="1" w:lineRule="auto"/>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8618F2B" w14:textId="77777777" w:rsidR="00E66E37" w:rsidRPr="00E66E37" w:rsidRDefault="00E66E37" w:rsidP="00E66E37">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E66E37" w:rsidRPr="00E66E37" w14:paraId="2425E6B3" w14:textId="77777777" w:rsidTr="00E66E37">
              <w:tc>
                <w:tcPr>
                  <w:tcW w:w="465" w:type="dxa"/>
                  <w:tcMar>
                    <w:top w:w="0" w:type="dxa"/>
                    <w:left w:w="0" w:type="dxa"/>
                    <w:bottom w:w="0" w:type="dxa"/>
                    <w:right w:w="0" w:type="dxa"/>
                  </w:tcMar>
                </w:tcPr>
                <w:p w14:paraId="51BE6C2A"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TWO</w:t>
                  </w:r>
                </w:p>
                <w:p w14:paraId="114877BA" w14:textId="77777777" w:rsidR="00E66E37" w:rsidRPr="00E66E37" w:rsidRDefault="00E66E37" w:rsidP="00E66E37">
                  <w:pPr>
                    <w:spacing w:before="20" w:after="20" w:line="1" w:lineRule="auto"/>
                  </w:pPr>
                </w:p>
              </w:tc>
            </w:tr>
          </w:tbl>
          <w:p w14:paraId="5D10297B" w14:textId="77777777" w:rsidR="00E66E37" w:rsidRPr="00E66E37" w:rsidRDefault="00E66E37" w:rsidP="00E66E37">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0144653" w14:textId="77777777" w:rsidR="00E66E37" w:rsidRPr="00E66E37" w:rsidRDefault="00E66E37" w:rsidP="00E66E37">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E66E37" w:rsidRPr="00E66E37" w14:paraId="3B408255" w14:textId="77777777" w:rsidTr="00E66E37">
              <w:tc>
                <w:tcPr>
                  <w:tcW w:w="930" w:type="dxa"/>
                  <w:tcMar>
                    <w:top w:w="0" w:type="dxa"/>
                    <w:left w:w="0" w:type="dxa"/>
                    <w:bottom w:w="0" w:type="dxa"/>
                    <w:right w:w="0" w:type="dxa"/>
                  </w:tcMar>
                </w:tcPr>
                <w:p w14:paraId="34DAB48C"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A</w:t>
                  </w:r>
                </w:p>
                <w:p w14:paraId="454D22E5" w14:textId="77777777" w:rsidR="00E66E37" w:rsidRPr="00E66E37" w:rsidRDefault="00E66E37" w:rsidP="00E66E37">
                  <w:pPr>
                    <w:spacing w:before="20" w:after="20" w:line="1" w:lineRule="auto"/>
                  </w:pPr>
                </w:p>
              </w:tc>
            </w:tr>
          </w:tbl>
          <w:p w14:paraId="34D4DA3C" w14:textId="77777777" w:rsidR="00E66E37" w:rsidRPr="00E66E37" w:rsidRDefault="00E66E37" w:rsidP="00E66E37">
            <w:pPr>
              <w:spacing w:before="20" w:after="20" w:line="1"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4C50417" w14:textId="77777777" w:rsidR="00E66E37" w:rsidRPr="00E66E37" w:rsidRDefault="00E66E37" w:rsidP="00E66E37">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E66E37" w:rsidRPr="00E66E37" w14:paraId="5ED794DA" w14:textId="77777777" w:rsidTr="00E66E37">
              <w:tc>
                <w:tcPr>
                  <w:tcW w:w="1395" w:type="dxa"/>
                  <w:tcMar>
                    <w:top w:w="0" w:type="dxa"/>
                    <w:left w:w="0" w:type="dxa"/>
                    <w:bottom w:w="0" w:type="dxa"/>
                    <w:right w:w="0" w:type="dxa"/>
                  </w:tcMar>
                </w:tcPr>
                <w:p w14:paraId="753ACD74"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TG/301/1</w:t>
                  </w:r>
                </w:p>
                <w:p w14:paraId="6BE8D8F1" w14:textId="77777777" w:rsidR="00E66E37" w:rsidRPr="00E66E37" w:rsidRDefault="00E66E37" w:rsidP="00E66E37">
                  <w:pPr>
                    <w:spacing w:before="20" w:after="20" w:line="1" w:lineRule="auto"/>
                  </w:pPr>
                </w:p>
              </w:tc>
            </w:tr>
          </w:tbl>
          <w:p w14:paraId="0F76606A" w14:textId="77777777" w:rsidR="00E66E37" w:rsidRPr="00E66E37" w:rsidRDefault="00E66E37" w:rsidP="00E66E37">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B5D8797" w14:textId="77777777" w:rsidR="00E66E37" w:rsidRPr="00E66E37" w:rsidRDefault="00E66E37" w:rsidP="00E66E37">
            <w:pPr>
              <w:spacing w:before="20" w:after="20"/>
              <w:rPr>
                <w:rFonts w:eastAsia="Arial" w:cs="Arial"/>
                <w:color w:val="000000"/>
                <w:sz w:val="16"/>
                <w:szCs w:val="16"/>
              </w:rPr>
            </w:pPr>
            <w:r w:rsidRPr="00E66E37">
              <w:rPr>
                <w:rFonts w:eastAsia="Arial" w:cs="Arial"/>
                <w:color w:val="000000"/>
                <w:sz w:val="16"/>
                <w:szCs w:val="16"/>
              </w:rPr>
              <w:t>E, F, G, S</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E66E37" w:rsidRPr="00E66E37" w14:paraId="68EF092C" w14:textId="77777777" w:rsidTr="00E66E37">
              <w:tc>
                <w:tcPr>
                  <w:tcW w:w="1425" w:type="dxa"/>
                  <w:tcMar>
                    <w:top w:w="0" w:type="dxa"/>
                    <w:left w:w="0" w:type="dxa"/>
                    <w:bottom w:w="0" w:type="dxa"/>
                    <w:right w:w="0" w:type="dxa"/>
                  </w:tcMar>
                </w:tcPr>
                <w:p w14:paraId="5E2797D3"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2016</w:t>
                  </w:r>
                </w:p>
                <w:p w14:paraId="2FF8700A" w14:textId="77777777" w:rsidR="00E66E37" w:rsidRPr="00E66E37" w:rsidRDefault="00E66E37" w:rsidP="00E66E37">
                  <w:pPr>
                    <w:spacing w:before="20" w:after="20" w:line="1" w:lineRule="auto"/>
                  </w:pPr>
                </w:p>
              </w:tc>
            </w:tr>
          </w:tbl>
          <w:p w14:paraId="353FB926" w14:textId="77777777" w:rsidR="00E66E37" w:rsidRPr="00E66E37" w:rsidRDefault="00E66E37" w:rsidP="00E66E37">
            <w:pPr>
              <w:spacing w:before="20" w:after="20" w:line="1" w:lineRule="auto"/>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8AEAA50" w14:textId="77777777" w:rsidR="00E66E37" w:rsidRPr="00E66E37" w:rsidRDefault="00E66E37" w:rsidP="00E66E37">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E66E37" w:rsidRPr="00E66E37" w14:paraId="15418A67" w14:textId="77777777" w:rsidTr="00E66E37">
              <w:tc>
                <w:tcPr>
                  <w:tcW w:w="1470" w:type="dxa"/>
                  <w:tcMar>
                    <w:top w:w="0" w:type="dxa"/>
                    <w:left w:w="0" w:type="dxa"/>
                    <w:bottom w:w="0" w:type="dxa"/>
                    <w:right w:w="0" w:type="dxa"/>
                  </w:tcMar>
                </w:tcPr>
                <w:p w14:paraId="0FC8B228"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Lilac</w:t>
                  </w:r>
                </w:p>
                <w:p w14:paraId="21675C02" w14:textId="77777777" w:rsidR="00E66E37" w:rsidRPr="00E66E37" w:rsidRDefault="00E66E37" w:rsidP="00E66E37">
                  <w:pPr>
                    <w:spacing w:before="20" w:after="20" w:line="1" w:lineRule="auto"/>
                    <w:jc w:val="left"/>
                  </w:pPr>
                </w:p>
              </w:tc>
            </w:tr>
          </w:tbl>
          <w:p w14:paraId="0E674473" w14:textId="77777777" w:rsidR="00E66E37" w:rsidRPr="00E66E37" w:rsidRDefault="00E66E37" w:rsidP="00E66E37">
            <w:pPr>
              <w:spacing w:before="20" w:after="20" w:line="1" w:lineRule="auto"/>
              <w:jc w:val="left"/>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AB997A4" w14:textId="77777777" w:rsidR="00E66E37" w:rsidRPr="00E66E37" w:rsidRDefault="00E66E37" w:rsidP="00E66E37">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E66E37" w:rsidRPr="00E66E37" w14:paraId="4EB6A471" w14:textId="77777777" w:rsidTr="00E66E37">
              <w:tc>
                <w:tcPr>
                  <w:tcW w:w="1560" w:type="dxa"/>
                  <w:tcMar>
                    <w:top w:w="0" w:type="dxa"/>
                    <w:left w:w="0" w:type="dxa"/>
                    <w:bottom w:w="0" w:type="dxa"/>
                    <w:right w:w="0" w:type="dxa"/>
                  </w:tcMar>
                </w:tcPr>
                <w:p w14:paraId="2CFB3A55"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Lilas</w:t>
                  </w:r>
                </w:p>
                <w:p w14:paraId="3CF99ADB" w14:textId="77777777" w:rsidR="00E66E37" w:rsidRPr="00E66E37" w:rsidRDefault="00E66E37" w:rsidP="00E66E37">
                  <w:pPr>
                    <w:spacing w:before="20" w:after="20" w:line="1" w:lineRule="auto"/>
                    <w:jc w:val="left"/>
                  </w:pPr>
                </w:p>
              </w:tc>
            </w:tr>
          </w:tbl>
          <w:p w14:paraId="4FCF5792" w14:textId="77777777" w:rsidR="00E66E37" w:rsidRPr="00E66E37" w:rsidRDefault="00E66E37" w:rsidP="00E66E37">
            <w:pPr>
              <w:spacing w:before="20" w:after="20" w:line="1" w:lineRule="auto"/>
              <w:jc w:val="left"/>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05F51AE" w14:textId="77777777" w:rsidR="00E66E37" w:rsidRPr="00E66E37" w:rsidRDefault="00E66E37" w:rsidP="00E66E37">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E66E37" w:rsidRPr="00E66E37" w14:paraId="4EE325A4" w14:textId="77777777" w:rsidTr="00E66E37">
              <w:tc>
                <w:tcPr>
                  <w:tcW w:w="1515" w:type="dxa"/>
                  <w:tcMar>
                    <w:top w:w="0" w:type="dxa"/>
                    <w:left w:w="0" w:type="dxa"/>
                    <w:bottom w:w="0" w:type="dxa"/>
                    <w:right w:w="0" w:type="dxa"/>
                  </w:tcMar>
                </w:tcPr>
                <w:p w14:paraId="43CD71A7"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Flieder</w:t>
                  </w:r>
                </w:p>
                <w:p w14:paraId="3B8DEDA8" w14:textId="77777777" w:rsidR="00E66E37" w:rsidRPr="00E66E37" w:rsidRDefault="00E66E37" w:rsidP="00E66E37">
                  <w:pPr>
                    <w:spacing w:before="20" w:after="20" w:line="1" w:lineRule="auto"/>
                    <w:jc w:val="left"/>
                  </w:pPr>
                </w:p>
              </w:tc>
            </w:tr>
          </w:tbl>
          <w:p w14:paraId="7B27D5B9" w14:textId="77777777" w:rsidR="00E66E37" w:rsidRPr="00E66E37" w:rsidRDefault="00E66E37" w:rsidP="00E66E37">
            <w:pPr>
              <w:spacing w:before="20" w:after="20" w:line="1" w:lineRule="auto"/>
              <w:jc w:val="left"/>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23F0F8C" w14:textId="77777777" w:rsidR="00E66E37" w:rsidRPr="00E66E37" w:rsidRDefault="00E66E37" w:rsidP="00E66E37">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E66E37" w:rsidRPr="00E66E37" w14:paraId="1CE92E09" w14:textId="77777777" w:rsidTr="00E66E37">
              <w:tc>
                <w:tcPr>
                  <w:tcW w:w="1740" w:type="dxa"/>
                  <w:tcMar>
                    <w:top w:w="0" w:type="dxa"/>
                    <w:left w:w="0" w:type="dxa"/>
                    <w:bottom w:w="0" w:type="dxa"/>
                    <w:right w:w="0" w:type="dxa"/>
                  </w:tcMar>
                </w:tcPr>
                <w:p w14:paraId="084432B9"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Lila</w:t>
                  </w:r>
                </w:p>
                <w:p w14:paraId="3B5A93E9" w14:textId="77777777" w:rsidR="00E66E37" w:rsidRPr="00E66E37" w:rsidRDefault="00E66E37" w:rsidP="00E66E37">
                  <w:pPr>
                    <w:spacing w:before="20" w:after="20" w:line="1" w:lineRule="auto"/>
                    <w:jc w:val="left"/>
                  </w:pPr>
                </w:p>
              </w:tc>
            </w:tr>
          </w:tbl>
          <w:p w14:paraId="3897C153" w14:textId="77777777" w:rsidR="00E66E37" w:rsidRPr="00E66E37" w:rsidRDefault="00E66E37" w:rsidP="00E66E37">
            <w:pPr>
              <w:spacing w:before="20" w:after="20" w:line="1" w:lineRule="auto"/>
              <w:jc w:val="left"/>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0E04D84" w14:textId="77777777" w:rsidR="00E66E37" w:rsidRPr="00E66E37" w:rsidRDefault="00E66E37" w:rsidP="00E66E37">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E66E37" w:rsidRPr="00E66E37" w14:paraId="050529A0" w14:textId="77777777" w:rsidTr="00E66E37">
              <w:tc>
                <w:tcPr>
                  <w:tcW w:w="2115" w:type="dxa"/>
                  <w:tcMar>
                    <w:top w:w="0" w:type="dxa"/>
                    <w:left w:w="0" w:type="dxa"/>
                    <w:bottom w:w="0" w:type="dxa"/>
                    <w:right w:w="0" w:type="dxa"/>
                  </w:tcMar>
                </w:tcPr>
                <w:p w14:paraId="280A9BEB" w14:textId="77777777" w:rsidR="00E66E37" w:rsidRPr="00E66E37" w:rsidRDefault="00E66E37" w:rsidP="00E66E37">
                  <w:pPr>
                    <w:spacing w:before="20" w:after="20"/>
                    <w:jc w:val="left"/>
                    <w:rPr>
                      <w:rFonts w:cs="Arial"/>
                      <w:color w:val="000000"/>
                      <w:sz w:val="16"/>
                      <w:szCs w:val="16"/>
                    </w:rPr>
                  </w:pPr>
                  <w:r w:rsidRPr="00E66E37">
                    <w:rPr>
                      <w:rFonts w:cs="Arial"/>
                      <w:i/>
                      <w:iCs/>
                      <w:color w:val="000000"/>
                      <w:sz w:val="16"/>
                      <w:szCs w:val="16"/>
                    </w:rPr>
                    <w:t>Syringa</w:t>
                  </w:r>
                  <w:r w:rsidRPr="00E66E37">
                    <w:rPr>
                      <w:rFonts w:cs="Arial"/>
                      <w:color w:val="000000"/>
                      <w:sz w:val="16"/>
                      <w:szCs w:val="16"/>
                    </w:rPr>
                    <w:t> L.</w:t>
                  </w:r>
                </w:p>
                <w:p w14:paraId="3A0C4D7B" w14:textId="77777777" w:rsidR="00E66E37" w:rsidRPr="00E66E37" w:rsidRDefault="00E66E37" w:rsidP="00E66E37">
                  <w:pPr>
                    <w:spacing w:before="20" w:after="20" w:line="1" w:lineRule="auto"/>
                    <w:jc w:val="left"/>
                  </w:pPr>
                </w:p>
              </w:tc>
            </w:tr>
          </w:tbl>
          <w:p w14:paraId="321A8C9C" w14:textId="77777777" w:rsidR="00E66E37" w:rsidRPr="00E66E37" w:rsidRDefault="00E66E37" w:rsidP="00E66E37">
            <w:pPr>
              <w:spacing w:before="20" w:after="20" w:line="1" w:lineRule="auto"/>
              <w:jc w:val="left"/>
            </w:pPr>
          </w:p>
        </w:tc>
        <w:tc>
          <w:tcPr>
            <w:tcW w:w="17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F90F9F7" w14:textId="77777777" w:rsidR="00E66E37" w:rsidRPr="00E66E37" w:rsidRDefault="00E66E37" w:rsidP="00E66E37">
            <w:pPr>
              <w:spacing w:before="20" w:after="20"/>
              <w:jc w:val="left"/>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E66E37" w:rsidRPr="00E66E37" w14:paraId="36FEA6E8" w14:textId="77777777" w:rsidTr="00E66E37">
              <w:tc>
                <w:tcPr>
                  <w:tcW w:w="1815" w:type="dxa"/>
                  <w:tcMar>
                    <w:top w:w="0" w:type="dxa"/>
                    <w:left w:w="0" w:type="dxa"/>
                    <w:bottom w:w="0" w:type="dxa"/>
                    <w:right w:w="0" w:type="dxa"/>
                  </w:tcMar>
                </w:tcPr>
                <w:p w14:paraId="37D24289"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SYRIN</w:t>
                  </w:r>
                </w:p>
                <w:p w14:paraId="184F5864" w14:textId="77777777" w:rsidR="00E66E37" w:rsidRPr="00E66E37" w:rsidRDefault="00E66E37" w:rsidP="00E66E37">
                  <w:pPr>
                    <w:spacing w:before="20" w:after="20" w:line="1" w:lineRule="auto"/>
                    <w:jc w:val="left"/>
                  </w:pPr>
                </w:p>
              </w:tc>
            </w:tr>
          </w:tbl>
          <w:p w14:paraId="6255DD0F" w14:textId="77777777" w:rsidR="00E66E37" w:rsidRPr="00E66E37" w:rsidRDefault="00E66E37" w:rsidP="00E66E37">
            <w:pPr>
              <w:spacing w:before="20" w:after="20" w:line="1" w:lineRule="auto"/>
              <w:jc w:val="left"/>
            </w:pPr>
          </w:p>
        </w:tc>
      </w:tr>
      <w:tr w:rsidR="00E66E37" w:rsidRPr="00E66E37" w14:paraId="323B8D0A" w14:textId="77777777" w:rsidTr="00E66E37">
        <w:tblPrEx>
          <w:tblBorders>
            <w:top w:val="single" w:sz="6" w:space="0" w:color="000000"/>
            <w:left w:val="single" w:sz="6" w:space="0" w:color="000000"/>
            <w:bottom w:val="single" w:sz="6" w:space="0" w:color="000000"/>
            <w:right w:val="single" w:sz="6" w:space="0" w:color="000000"/>
          </w:tblBorders>
        </w:tblPrEx>
        <w:trPr>
          <w:gridBefore w:val="1"/>
          <w:gridAfter w:val="1"/>
          <w:wBefore w:w="8" w:type="dxa"/>
          <w:wAfter w:w="142" w:type="dxa"/>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B75B031" w14:textId="77777777" w:rsidR="00E66E37" w:rsidRPr="00E66E37" w:rsidRDefault="00E66E37" w:rsidP="00E66E37">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E66E37" w:rsidRPr="00E66E37" w14:paraId="0415C983" w14:textId="77777777" w:rsidTr="00E66E37">
              <w:tc>
                <w:tcPr>
                  <w:tcW w:w="615" w:type="dxa"/>
                  <w:tcMar>
                    <w:top w:w="0" w:type="dxa"/>
                    <w:left w:w="0" w:type="dxa"/>
                    <w:bottom w:w="0" w:type="dxa"/>
                    <w:right w:w="0" w:type="dxa"/>
                  </w:tcMar>
                </w:tcPr>
                <w:p w14:paraId="5CF51773"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CN</w:t>
                  </w:r>
                </w:p>
                <w:p w14:paraId="419173D7" w14:textId="77777777" w:rsidR="00E66E37" w:rsidRPr="00E66E37" w:rsidRDefault="00E66E37" w:rsidP="00E66E37">
                  <w:pPr>
                    <w:spacing w:before="20" w:after="20" w:line="1" w:lineRule="auto"/>
                  </w:pPr>
                </w:p>
              </w:tc>
            </w:tr>
          </w:tbl>
          <w:p w14:paraId="52E0683A" w14:textId="77777777" w:rsidR="00E66E37" w:rsidRPr="00E66E37" w:rsidRDefault="00E66E37" w:rsidP="00E66E37">
            <w:pPr>
              <w:spacing w:before="20" w:after="20" w:line="1" w:lineRule="auto"/>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60B5769" w14:textId="77777777" w:rsidR="00E66E37" w:rsidRPr="00E66E37" w:rsidRDefault="00E66E37" w:rsidP="00E66E37">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E66E37" w:rsidRPr="00E66E37" w14:paraId="5519AE64" w14:textId="77777777" w:rsidTr="00E66E37">
              <w:tc>
                <w:tcPr>
                  <w:tcW w:w="465" w:type="dxa"/>
                  <w:tcMar>
                    <w:top w:w="0" w:type="dxa"/>
                    <w:left w:w="0" w:type="dxa"/>
                    <w:bottom w:w="0" w:type="dxa"/>
                    <w:right w:w="0" w:type="dxa"/>
                  </w:tcMar>
                </w:tcPr>
                <w:p w14:paraId="7C24FE8E"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TWF</w:t>
                  </w:r>
                </w:p>
                <w:p w14:paraId="32467C42" w14:textId="77777777" w:rsidR="00E66E37" w:rsidRPr="00E66E37" w:rsidRDefault="00E66E37" w:rsidP="00E66E37">
                  <w:pPr>
                    <w:spacing w:before="20" w:after="20" w:line="1" w:lineRule="auto"/>
                  </w:pPr>
                </w:p>
              </w:tc>
            </w:tr>
          </w:tbl>
          <w:p w14:paraId="554417EE" w14:textId="77777777" w:rsidR="00E66E37" w:rsidRPr="00E66E37" w:rsidRDefault="00E66E37" w:rsidP="00E66E37">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056EAFD" w14:textId="77777777" w:rsidR="00E66E37" w:rsidRPr="00E66E37" w:rsidRDefault="00E66E37" w:rsidP="00E66E37">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E66E37" w:rsidRPr="00E66E37" w14:paraId="514B9FBC" w14:textId="77777777" w:rsidTr="00E66E37">
              <w:tc>
                <w:tcPr>
                  <w:tcW w:w="930" w:type="dxa"/>
                  <w:tcMar>
                    <w:top w:w="0" w:type="dxa"/>
                    <w:left w:w="0" w:type="dxa"/>
                    <w:bottom w:w="0" w:type="dxa"/>
                    <w:right w:w="0" w:type="dxa"/>
                  </w:tcMar>
                </w:tcPr>
                <w:p w14:paraId="1181CA79"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A</w:t>
                  </w:r>
                </w:p>
                <w:p w14:paraId="3B414046" w14:textId="77777777" w:rsidR="00E66E37" w:rsidRPr="00E66E37" w:rsidRDefault="00E66E37" w:rsidP="00E66E37">
                  <w:pPr>
                    <w:spacing w:before="20" w:after="20" w:line="1" w:lineRule="auto"/>
                  </w:pPr>
                </w:p>
              </w:tc>
            </w:tr>
          </w:tbl>
          <w:p w14:paraId="5D3BD51F" w14:textId="77777777" w:rsidR="00E66E37" w:rsidRPr="00E66E37" w:rsidRDefault="00E66E37" w:rsidP="00E66E37">
            <w:pPr>
              <w:spacing w:before="20" w:after="20" w:line="1" w:lineRule="auto"/>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B6C00B1" w14:textId="77777777" w:rsidR="00E66E37" w:rsidRPr="00E66E37" w:rsidRDefault="00E66E37" w:rsidP="00E66E37">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E66E37" w:rsidRPr="00E66E37" w14:paraId="6E77344F" w14:textId="77777777" w:rsidTr="00E66E37">
              <w:tc>
                <w:tcPr>
                  <w:tcW w:w="1395" w:type="dxa"/>
                  <w:tcMar>
                    <w:top w:w="0" w:type="dxa"/>
                    <w:left w:w="0" w:type="dxa"/>
                    <w:bottom w:w="0" w:type="dxa"/>
                    <w:right w:w="0" w:type="dxa"/>
                  </w:tcMar>
                </w:tcPr>
                <w:p w14:paraId="59637EDC"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TG/302/1</w:t>
                  </w:r>
                </w:p>
                <w:p w14:paraId="5906A1BA" w14:textId="77777777" w:rsidR="00E66E37" w:rsidRPr="00E66E37" w:rsidRDefault="00E66E37" w:rsidP="00E66E37">
                  <w:pPr>
                    <w:spacing w:before="20" w:after="20" w:line="1" w:lineRule="auto"/>
                  </w:pPr>
                </w:p>
              </w:tc>
            </w:tr>
          </w:tbl>
          <w:p w14:paraId="6E1EAF6F" w14:textId="77777777" w:rsidR="00E66E37" w:rsidRPr="00E66E37" w:rsidRDefault="00E66E37" w:rsidP="00E66E37">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A3D3587" w14:textId="77777777" w:rsidR="00E66E37" w:rsidRPr="00E66E37" w:rsidRDefault="00E66E37" w:rsidP="00E66E37">
            <w:pPr>
              <w:spacing w:before="20" w:after="20"/>
              <w:rPr>
                <w:rFonts w:eastAsia="Arial" w:cs="Arial"/>
                <w:color w:val="000000"/>
                <w:sz w:val="16"/>
                <w:szCs w:val="16"/>
              </w:rPr>
            </w:pPr>
            <w:r w:rsidRPr="00E66E37">
              <w:rPr>
                <w:rFonts w:eastAsia="Arial" w:cs="Arial"/>
                <w:color w:val="000000"/>
                <w:sz w:val="16"/>
                <w:szCs w:val="16"/>
              </w:rPr>
              <w:t>E, F, G, S</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E66E37" w:rsidRPr="00E66E37" w14:paraId="5BBC2920" w14:textId="77777777" w:rsidTr="00E66E37">
              <w:tc>
                <w:tcPr>
                  <w:tcW w:w="1425" w:type="dxa"/>
                  <w:tcMar>
                    <w:top w:w="0" w:type="dxa"/>
                    <w:left w:w="0" w:type="dxa"/>
                    <w:bottom w:w="0" w:type="dxa"/>
                    <w:right w:w="0" w:type="dxa"/>
                  </w:tcMar>
                </w:tcPr>
                <w:p w14:paraId="093B4DCB"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2014</w:t>
                  </w:r>
                </w:p>
                <w:p w14:paraId="43241EBE" w14:textId="77777777" w:rsidR="00E66E37" w:rsidRPr="00E66E37" w:rsidRDefault="00E66E37" w:rsidP="00E66E37">
                  <w:pPr>
                    <w:spacing w:before="20" w:after="20" w:line="1" w:lineRule="auto"/>
                  </w:pPr>
                </w:p>
              </w:tc>
            </w:tr>
          </w:tbl>
          <w:p w14:paraId="5C82A31D" w14:textId="77777777" w:rsidR="00E66E37" w:rsidRPr="00E66E37" w:rsidRDefault="00E66E37" w:rsidP="00E66E37">
            <w:pPr>
              <w:spacing w:before="20" w:after="20" w:line="1" w:lineRule="auto"/>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AB87E5B" w14:textId="77777777" w:rsidR="00E66E37" w:rsidRPr="00E66E37" w:rsidRDefault="00E66E37" w:rsidP="00E66E37">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E66E37" w:rsidRPr="00E66E37" w14:paraId="63B2033F" w14:textId="77777777" w:rsidTr="00E66E37">
              <w:tc>
                <w:tcPr>
                  <w:tcW w:w="1470" w:type="dxa"/>
                  <w:tcMar>
                    <w:top w:w="0" w:type="dxa"/>
                    <w:left w:w="0" w:type="dxa"/>
                    <w:bottom w:w="0" w:type="dxa"/>
                    <w:right w:w="0" w:type="dxa"/>
                  </w:tcMar>
                </w:tcPr>
                <w:p w14:paraId="32D43556"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Litchi</w:t>
                  </w:r>
                </w:p>
                <w:p w14:paraId="120EFAA3" w14:textId="77777777" w:rsidR="00E66E37" w:rsidRPr="00E66E37" w:rsidRDefault="00E66E37" w:rsidP="00E66E37">
                  <w:pPr>
                    <w:spacing w:before="20" w:after="20" w:line="1" w:lineRule="auto"/>
                    <w:jc w:val="left"/>
                  </w:pPr>
                </w:p>
              </w:tc>
            </w:tr>
          </w:tbl>
          <w:p w14:paraId="3F338564" w14:textId="77777777" w:rsidR="00E66E37" w:rsidRPr="00E66E37" w:rsidRDefault="00E66E37" w:rsidP="00E66E37">
            <w:pPr>
              <w:spacing w:before="20" w:after="20" w:line="1" w:lineRule="auto"/>
              <w:jc w:val="left"/>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69130AF" w14:textId="77777777" w:rsidR="00E66E37" w:rsidRPr="00E66E37" w:rsidRDefault="00E66E37" w:rsidP="00E66E37">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E66E37" w:rsidRPr="00E66E37" w14:paraId="3CE96131" w14:textId="77777777" w:rsidTr="00E66E37">
              <w:tc>
                <w:tcPr>
                  <w:tcW w:w="1560" w:type="dxa"/>
                  <w:tcMar>
                    <w:top w:w="0" w:type="dxa"/>
                    <w:left w:w="0" w:type="dxa"/>
                    <w:bottom w:w="0" w:type="dxa"/>
                    <w:right w:w="0" w:type="dxa"/>
                  </w:tcMar>
                </w:tcPr>
                <w:p w14:paraId="7B057DDE"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Litchi</w:t>
                  </w:r>
                </w:p>
                <w:p w14:paraId="1CBA94C1" w14:textId="77777777" w:rsidR="00E66E37" w:rsidRPr="00E66E37" w:rsidRDefault="00E66E37" w:rsidP="00E66E37">
                  <w:pPr>
                    <w:spacing w:before="20" w:after="20" w:line="1" w:lineRule="auto"/>
                    <w:jc w:val="left"/>
                  </w:pPr>
                </w:p>
              </w:tc>
            </w:tr>
          </w:tbl>
          <w:p w14:paraId="60426DAA" w14:textId="77777777" w:rsidR="00E66E37" w:rsidRPr="00E66E37" w:rsidRDefault="00E66E37" w:rsidP="00E66E37">
            <w:pPr>
              <w:spacing w:before="20" w:after="20" w:line="1" w:lineRule="auto"/>
              <w:jc w:val="left"/>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F75FCEE" w14:textId="77777777" w:rsidR="00E66E37" w:rsidRPr="00E66E37" w:rsidRDefault="00E66E37" w:rsidP="00E66E37">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E66E37" w:rsidRPr="00E66E37" w14:paraId="2169AECB" w14:textId="77777777" w:rsidTr="00E66E37">
              <w:tc>
                <w:tcPr>
                  <w:tcW w:w="1515" w:type="dxa"/>
                  <w:tcMar>
                    <w:top w:w="0" w:type="dxa"/>
                    <w:left w:w="0" w:type="dxa"/>
                    <w:bottom w:w="0" w:type="dxa"/>
                    <w:right w:w="0" w:type="dxa"/>
                  </w:tcMar>
                </w:tcPr>
                <w:p w14:paraId="1C751F10"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Litschi</w:t>
                  </w:r>
                </w:p>
                <w:p w14:paraId="5435722B" w14:textId="77777777" w:rsidR="00E66E37" w:rsidRPr="00E66E37" w:rsidRDefault="00E66E37" w:rsidP="00E66E37">
                  <w:pPr>
                    <w:spacing w:before="20" w:after="20" w:line="1" w:lineRule="auto"/>
                    <w:jc w:val="left"/>
                  </w:pPr>
                </w:p>
              </w:tc>
            </w:tr>
          </w:tbl>
          <w:p w14:paraId="6E636D0C" w14:textId="77777777" w:rsidR="00E66E37" w:rsidRPr="00E66E37" w:rsidRDefault="00E66E37" w:rsidP="00E66E37">
            <w:pPr>
              <w:spacing w:before="20" w:after="20" w:line="1" w:lineRule="auto"/>
              <w:jc w:val="left"/>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75B5440" w14:textId="77777777" w:rsidR="00E66E37" w:rsidRPr="00E66E37" w:rsidRDefault="00E66E37" w:rsidP="00E66E37">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E66E37" w:rsidRPr="00E66E37" w14:paraId="0E253873" w14:textId="77777777" w:rsidTr="00E66E37">
              <w:tc>
                <w:tcPr>
                  <w:tcW w:w="1740" w:type="dxa"/>
                  <w:tcMar>
                    <w:top w:w="0" w:type="dxa"/>
                    <w:left w:w="0" w:type="dxa"/>
                    <w:bottom w:w="0" w:type="dxa"/>
                    <w:right w:w="0" w:type="dxa"/>
                  </w:tcMar>
                </w:tcPr>
                <w:p w14:paraId="05BC14DD"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Litchi</w:t>
                  </w:r>
                </w:p>
                <w:p w14:paraId="1B790E45" w14:textId="77777777" w:rsidR="00E66E37" w:rsidRPr="00E66E37" w:rsidRDefault="00E66E37" w:rsidP="00E66E37">
                  <w:pPr>
                    <w:spacing w:before="20" w:after="20" w:line="1" w:lineRule="auto"/>
                    <w:jc w:val="left"/>
                  </w:pPr>
                </w:p>
              </w:tc>
            </w:tr>
          </w:tbl>
          <w:p w14:paraId="44F33CEA" w14:textId="77777777" w:rsidR="00E66E37" w:rsidRPr="00E66E37" w:rsidRDefault="00E66E37" w:rsidP="00E66E37">
            <w:pPr>
              <w:spacing w:before="20" w:after="20" w:line="1" w:lineRule="auto"/>
              <w:jc w:val="left"/>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274AC22" w14:textId="77777777" w:rsidR="00E66E37" w:rsidRPr="00E66E37" w:rsidRDefault="00E66E37" w:rsidP="00E66E37">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E66E37" w:rsidRPr="00E66E37" w14:paraId="5A8888D7" w14:textId="77777777" w:rsidTr="00E66E37">
              <w:tc>
                <w:tcPr>
                  <w:tcW w:w="2115" w:type="dxa"/>
                  <w:tcMar>
                    <w:top w:w="0" w:type="dxa"/>
                    <w:left w:w="0" w:type="dxa"/>
                    <w:bottom w:w="0" w:type="dxa"/>
                    <w:right w:w="0" w:type="dxa"/>
                  </w:tcMar>
                </w:tcPr>
                <w:p w14:paraId="10FC6700" w14:textId="77777777" w:rsidR="00E66E37" w:rsidRPr="00E66E37" w:rsidRDefault="00E66E37" w:rsidP="00E66E37">
                  <w:pPr>
                    <w:spacing w:before="20" w:after="20"/>
                    <w:jc w:val="left"/>
                    <w:rPr>
                      <w:rFonts w:cs="Arial"/>
                      <w:color w:val="000000"/>
                      <w:sz w:val="16"/>
                      <w:szCs w:val="16"/>
                    </w:rPr>
                  </w:pPr>
                  <w:r w:rsidRPr="00E66E37">
                    <w:rPr>
                      <w:rFonts w:cs="Arial"/>
                      <w:i/>
                      <w:iCs/>
                      <w:color w:val="000000"/>
                      <w:sz w:val="16"/>
                      <w:szCs w:val="16"/>
                    </w:rPr>
                    <w:t>Litchi chinensis</w:t>
                  </w:r>
                  <w:r w:rsidRPr="00E66E37">
                    <w:rPr>
                      <w:rFonts w:cs="Arial"/>
                      <w:color w:val="000000"/>
                      <w:sz w:val="16"/>
                      <w:szCs w:val="16"/>
                    </w:rPr>
                    <w:t> Sonn.</w:t>
                  </w:r>
                </w:p>
                <w:p w14:paraId="3E082BE3" w14:textId="77777777" w:rsidR="00E66E37" w:rsidRPr="00E66E37" w:rsidRDefault="00E66E37" w:rsidP="00E66E37">
                  <w:pPr>
                    <w:spacing w:before="20" w:after="20" w:line="1" w:lineRule="auto"/>
                    <w:jc w:val="left"/>
                  </w:pPr>
                </w:p>
              </w:tc>
            </w:tr>
          </w:tbl>
          <w:p w14:paraId="42F69717" w14:textId="77777777" w:rsidR="00E66E37" w:rsidRPr="00E66E37" w:rsidRDefault="00E66E37" w:rsidP="00E66E37">
            <w:pPr>
              <w:spacing w:before="20" w:after="20" w:line="1" w:lineRule="auto"/>
              <w:jc w:val="left"/>
            </w:pPr>
          </w:p>
        </w:tc>
        <w:tc>
          <w:tcPr>
            <w:tcW w:w="17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90F3848" w14:textId="77777777" w:rsidR="00E66E37" w:rsidRPr="00E66E37" w:rsidRDefault="00E66E37" w:rsidP="00E66E37">
            <w:pPr>
              <w:spacing w:before="20" w:after="20"/>
              <w:jc w:val="left"/>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E66E37" w:rsidRPr="00E66E37" w14:paraId="70457DCE" w14:textId="77777777" w:rsidTr="00E66E37">
              <w:tc>
                <w:tcPr>
                  <w:tcW w:w="1815" w:type="dxa"/>
                  <w:tcMar>
                    <w:top w:w="0" w:type="dxa"/>
                    <w:left w:w="0" w:type="dxa"/>
                    <w:bottom w:w="0" w:type="dxa"/>
                    <w:right w:w="0" w:type="dxa"/>
                  </w:tcMar>
                </w:tcPr>
                <w:p w14:paraId="27EEDD5A"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LITCH_CHI</w:t>
                  </w:r>
                </w:p>
                <w:p w14:paraId="11AE8C35" w14:textId="77777777" w:rsidR="00E66E37" w:rsidRPr="00E66E37" w:rsidRDefault="00E66E37" w:rsidP="00E66E37">
                  <w:pPr>
                    <w:spacing w:before="20" w:after="20" w:line="1" w:lineRule="auto"/>
                    <w:jc w:val="left"/>
                  </w:pPr>
                </w:p>
              </w:tc>
            </w:tr>
          </w:tbl>
          <w:p w14:paraId="34F83CA6" w14:textId="77777777" w:rsidR="00E66E37" w:rsidRPr="00E66E37" w:rsidRDefault="00E66E37" w:rsidP="00E66E37">
            <w:pPr>
              <w:spacing w:before="20" w:after="20" w:line="1" w:lineRule="auto"/>
              <w:jc w:val="left"/>
            </w:pPr>
          </w:p>
        </w:tc>
      </w:tr>
      <w:tr w:rsidR="00E66E37" w:rsidRPr="00E66E37" w14:paraId="42895E15" w14:textId="77777777" w:rsidTr="00E66E37">
        <w:tblPrEx>
          <w:tblBorders>
            <w:top w:val="single" w:sz="6" w:space="0" w:color="000000"/>
            <w:left w:val="single" w:sz="6" w:space="0" w:color="000000"/>
            <w:bottom w:val="single" w:sz="6" w:space="0" w:color="000000"/>
            <w:right w:val="single" w:sz="6" w:space="0" w:color="000000"/>
          </w:tblBorders>
        </w:tblPrEx>
        <w:trPr>
          <w:gridBefore w:val="1"/>
          <w:gridAfter w:val="1"/>
          <w:wBefore w:w="8" w:type="dxa"/>
          <w:wAfter w:w="142" w:type="dxa"/>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19E7F37" w14:textId="77777777" w:rsidR="00E66E37" w:rsidRPr="00E66E37" w:rsidRDefault="00E66E37" w:rsidP="00E66E37">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E66E37" w:rsidRPr="00E66E37" w14:paraId="46D31BDA" w14:textId="77777777" w:rsidTr="00E66E37">
              <w:tc>
                <w:tcPr>
                  <w:tcW w:w="615" w:type="dxa"/>
                  <w:tcMar>
                    <w:top w:w="0" w:type="dxa"/>
                    <w:left w:w="0" w:type="dxa"/>
                    <w:bottom w:w="0" w:type="dxa"/>
                    <w:right w:w="0" w:type="dxa"/>
                  </w:tcMar>
                </w:tcPr>
                <w:p w14:paraId="28833EDE"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MX</w:t>
                  </w:r>
                </w:p>
                <w:p w14:paraId="4E0F94FA" w14:textId="77777777" w:rsidR="00E66E37" w:rsidRPr="00E66E37" w:rsidRDefault="00E66E37" w:rsidP="00E66E37">
                  <w:pPr>
                    <w:spacing w:before="20" w:after="20" w:line="1" w:lineRule="auto"/>
                  </w:pPr>
                </w:p>
              </w:tc>
            </w:tr>
          </w:tbl>
          <w:p w14:paraId="2BE05CA7" w14:textId="77777777" w:rsidR="00E66E37" w:rsidRPr="00E66E37" w:rsidRDefault="00E66E37" w:rsidP="00E66E37">
            <w:pPr>
              <w:spacing w:before="20" w:after="20"/>
              <w:rPr>
                <w:vanish/>
              </w:rPr>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94F4011" w14:textId="77777777" w:rsidR="00E66E37" w:rsidRPr="00E66E37" w:rsidRDefault="00E66E37" w:rsidP="00E66E37">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E66E37" w:rsidRPr="00E66E37" w14:paraId="0C29487C" w14:textId="77777777" w:rsidTr="00E66E37">
              <w:tc>
                <w:tcPr>
                  <w:tcW w:w="465" w:type="dxa"/>
                  <w:tcMar>
                    <w:top w:w="0" w:type="dxa"/>
                    <w:left w:w="0" w:type="dxa"/>
                    <w:bottom w:w="0" w:type="dxa"/>
                    <w:right w:w="0" w:type="dxa"/>
                  </w:tcMar>
                </w:tcPr>
                <w:p w14:paraId="5059BE5E"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TWO</w:t>
                  </w:r>
                </w:p>
                <w:p w14:paraId="1DE8EF19" w14:textId="77777777" w:rsidR="00E66E37" w:rsidRPr="00E66E37" w:rsidRDefault="00E66E37" w:rsidP="00E66E37">
                  <w:pPr>
                    <w:spacing w:before="20" w:after="20" w:line="1" w:lineRule="auto"/>
                  </w:pPr>
                </w:p>
              </w:tc>
            </w:tr>
          </w:tbl>
          <w:p w14:paraId="26CE6B94" w14:textId="77777777" w:rsidR="00E66E37" w:rsidRPr="00E66E37" w:rsidRDefault="00E66E37" w:rsidP="00E66E37">
            <w:pPr>
              <w:spacing w:before="20" w:after="20"/>
              <w:rPr>
                <w:vanish/>
              </w:rPr>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801DEE3" w14:textId="77777777" w:rsidR="00E66E37" w:rsidRPr="00E66E37" w:rsidRDefault="00E66E37" w:rsidP="00E66E37">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E66E37" w:rsidRPr="00E66E37" w14:paraId="0C6C8FBF" w14:textId="77777777" w:rsidTr="00E66E37">
              <w:tc>
                <w:tcPr>
                  <w:tcW w:w="930" w:type="dxa"/>
                  <w:tcMar>
                    <w:top w:w="0" w:type="dxa"/>
                    <w:left w:w="0" w:type="dxa"/>
                    <w:bottom w:w="0" w:type="dxa"/>
                    <w:right w:w="0" w:type="dxa"/>
                  </w:tcMar>
                </w:tcPr>
                <w:p w14:paraId="5AD0874D"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A</w:t>
                  </w:r>
                </w:p>
                <w:p w14:paraId="0CE370D7" w14:textId="77777777" w:rsidR="00E66E37" w:rsidRPr="00E66E37" w:rsidRDefault="00E66E37" w:rsidP="00E66E37">
                  <w:pPr>
                    <w:spacing w:before="20" w:after="20" w:line="1" w:lineRule="auto"/>
                  </w:pPr>
                </w:p>
              </w:tc>
            </w:tr>
          </w:tbl>
          <w:p w14:paraId="3BD3493C" w14:textId="77777777" w:rsidR="00E66E37" w:rsidRPr="00E66E37" w:rsidRDefault="00E66E37" w:rsidP="00E66E37">
            <w:pPr>
              <w:spacing w:before="20" w:after="20"/>
              <w:rPr>
                <w:vanish/>
              </w:rPr>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3AD5B23" w14:textId="77777777" w:rsidR="00E66E37" w:rsidRPr="00E66E37" w:rsidRDefault="00E66E37" w:rsidP="00E66E37">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E66E37" w:rsidRPr="00E66E37" w14:paraId="05521EBB" w14:textId="77777777" w:rsidTr="00E66E37">
              <w:tc>
                <w:tcPr>
                  <w:tcW w:w="1395" w:type="dxa"/>
                  <w:tcMar>
                    <w:top w:w="0" w:type="dxa"/>
                    <w:left w:w="0" w:type="dxa"/>
                    <w:bottom w:w="0" w:type="dxa"/>
                    <w:right w:w="0" w:type="dxa"/>
                  </w:tcMar>
                </w:tcPr>
                <w:p w14:paraId="1C8E2D7A"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TG/303/1</w:t>
                  </w:r>
                </w:p>
                <w:p w14:paraId="15735A0B" w14:textId="77777777" w:rsidR="00E66E37" w:rsidRPr="00E66E37" w:rsidRDefault="00E66E37" w:rsidP="00E66E37">
                  <w:pPr>
                    <w:spacing w:before="20" w:after="20" w:line="1" w:lineRule="auto"/>
                  </w:pPr>
                </w:p>
              </w:tc>
            </w:tr>
          </w:tbl>
          <w:p w14:paraId="3A71B165" w14:textId="77777777" w:rsidR="00E66E37" w:rsidRPr="00E66E37" w:rsidRDefault="00E66E37" w:rsidP="00E66E37">
            <w:pPr>
              <w:spacing w:before="20" w:after="20"/>
              <w:rPr>
                <w:vanish/>
              </w:rPr>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6AF31C7" w14:textId="77777777" w:rsidR="00E66E37" w:rsidRPr="00E66E37" w:rsidRDefault="00E66E37" w:rsidP="00E66E37">
            <w:pPr>
              <w:spacing w:before="20" w:after="20"/>
              <w:rPr>
                <w:rFonts w:eastAsia="Arial" w:cs="Arial"/>
                <w:color w:val="000000"/>
                <w:sz w:val="16"/>
                <w:szCs w:val="16"/>
              </w:rPr>
            </w:pPr>
            <w:r w:rsidRPr="00E66E37">
              <w:rPr>
                <w:rFonts w:eastAsia="Arial" w:cs="Arial"/>
                <w:color w:val="000000"/>
                <w:sz w:val="16"/>
                <w:szCs w:val="16"/>
              </w:rPr>
              <w:t>E, F, G, S</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E66E37" w:rsidRPr="00E66E37" w14:paraId="3EA49AFB" w14:textId="77777777" w:rsidTr="00E66E37">
              <w:tc>
                <w:tcPr>
                  <w:tcW w:w="1425" w:type="dxa"/>
                  <w:tcMar>
                    <w:top w:w="0" w:type="dxa"/>
                    <w:left w:w="0" w:type="dxa"/>
                    <w:bottom w:w="0" w:type="dxa"/>
                    <w:right w:w="0" w:type="dxa"/>
                  </w:tcMar>
                </w:tcPr>
                <w:p w14:paraId="7A158112"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2014</w:t>
                  </w:r>
                </w:p>
                <w:p w14:paraId="26059151" w14:textId="77777777" w:rsidR="00E66E37" w:rsidRPr="00E66E37" w:rsidRDefault="00E66E37" w:rsidP="00E66E37">
                  <w:pPr>
                    <w:spacing w:before="20" w:after="20" w:line="1" w:lineRule="auto"/>
                  </w:pPr>
                </w:p>
              </w:tc>
            </w:tr>
          </w:tbl>
          <w:p w14:paraId="4BDA5EC2" w14:textId="77777777" w:rsidR="00E66E37" w:rsidRPr="00E66E37" w:rsidRDefault="00E66E37" w:rsidP="00E66E37">
            <w:pPr>
              <w:spacing w:before="20" w:after="20" w:line="1" w:lineRule="auto"/>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3720E92" w14:textId="77777777" w:rsidR="00E66E37" w:rsidRPr="00E66E37" w:rsidRDefault="00E66E37" w:rsidP="00E66E37">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E66E37" w:rsidRPr="00E66E37" w14:paraId="1592350C" w14:textId="77777777" w:rsidTr="00E66E37">
              <w:tc>
                <w:tcPr>
                  <w:tcW w:w="1470" w:type="dxa"/>
                  <w:tcMar>
                    <w:top w:w="0" w:type="dxa"/>
                    <w:left w:w="0" w:type="dxa"/>
                    <w:bottom w:w="0" w:type="dxa"/>
                    <w:right w:w="0" w:type="dxa"/>
                  </w:tcMar>
                </w:tcPr>
                <w:p w14:paraId="19A5C591"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Vanilla</w:t>
                  </w:r>
                </w:p>
                <w:p w14:paraId="07990CF1" w14:textId="77777777" w:rsidR="00E66E37" w:rsidRPr="00E66E37" w:rsidRDefault="00E66E37" w:rsidP="00E66E37">
                  <w:pPr>
                    <w:spacing w:before="20" w:after="20" w:line="1" w:lineRule="auto"/>
                    <w:jc w:val="left"/>
                  </w:pPr>
                </w:p>
              </w:tc>
            </w:tr>
          </w:tbl>
          <w:p w14:paraId="2509C961" w14:textId="77777777" w:rsidR="00E66E37" w:rsidRPr="00E66E37" w:rsidRDefault="00E66E37" w:rsidP="00E66E37">
            <w:pPr>
              <w:spacing w:before="20" w:after="20"/>
              <w:jc w:val="left"/>
              <w:rPr>
                <w:vanish/>
              </w:rPr>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37F54AD" w14:textId="77777777" w:rsidR="00E66E37" w:rsidRPr="00E66E37" w:rsidRDefault="00E66E37" w:rsidP="00E66E37">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E66E37" w:rsidRPr="00E66E37" w14:paraId="5340BF79" w14:textId="77777777" w:rsidTr="00E66E37">
              <w:tc>
                <w:tcPr>
                  <w:tcW w:w="1560" w:type="dxa"/>
                  <w:tcMar>
                    <w:top w:w="0" w:type="dxa"/>
                    <w:left w:w="0" w:type="dxa"/>
                    <w:bottom w:w="0" w:type="dxa"/>
                    <w:right w:w="0" w:type="dxa"/>
                  </w:tcMar>
                </w:tcPr>
                <w:p w14:paraId="46E01A6F"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Vanillier</w:t>
                  </w:r>
                </w:p>
                <w:p w14:paraId="1E62E6E6" w14:textId="77777777" w:rsidR="00E66E37" w:rsidRPr="00E66E37" w:rsidRDefault="00E66E37" w:rsidP="00E66E37">
                  <w:pPr>
                    <w:spacing w:before="20" w:after="20" w:line="1" w:lineRule="auto"/>
                    <w:jc w:val="left"/>
                  </w:pPr>
                </w:p>
              </w:tc>
            </w:tr>
          </w:tbl>
          <w:p w14:paraId="75FE6E74" w14:textId="77777777" w:rsidR="00E66E37" w:rsidRPr="00E66E37" w:rsidRDefault="00E66E37" w:rsidP="00E66E37">
            <w:pPr>
              <w:spacing w:before="20" w:after="20"/>
              <w:jc w:val="left"/>
              <w:rPr>
                <w:vanish/>
              </w:rPr>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CE04EC1" w14:textId="77777777" w:rsidR="00E66E37" w:rsidRPr="00E66E37" w:rsidRDefault="00E66E37" w:rsidP="00E66E37">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E66E37" w:rsidRPr="00E66E37" w14:paraId="043A0542" w14:textId="77777777" w:rsidTr="00E66E37">
              <w:tc>
                <w:tcPr>
                  <w:tcW w:w="1515" w:type="dxa"/>
                  <w:tcMar>
                    <w:top w:w="0" w:type="dxa"/>
                    <w:left w:w="0" w:type="dxa"/>
                    <w:bottom w:w="0" w:type="dxa"/>
                    <w:right w:w="0" w:type="dxa"/>
                  </w:tcMar>
                </w:tcPr>
                <w:p w14:paraId="043A0A46"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Vanille</w:t>
                  </w:r>
                </w:p>
                <w:p w14:paraId="41A8CFD5" w14:textId="77777777" w:rsidR="00E66E37" w:rsidRPr="00E66E37" w:rsidRDefault="00E66E37" w:rsidP="00E66E37">
                  <w:pPr>
                    <w:spacing w:before="20" w:after="20" w:line="1" w:lineRule="auto"/>
                    <w:jc w:val="left"/>
                  </w:pPr>
                </w:p>
              </w:tc>
            </w:tr>
          </w:tbl>
          <w:p w14:paraId="40E87783" w14:textId="77777777" w:rsidR="00E66E37" w:rsidRPr="00E66E37" w:rsidRDefault="00E66E37" w:rsidP="00E66E37">
            <w:pPr>
              <w:spacing w:before="20" w:after="20"/>
              <w:jc w:val="left"/>
              <w:rPr>
                <w:vanish/>
              </w:rPr>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13DC1D2" w14:textId="77777777" w:rsidR="00E66E37" w:rsidRPr="00E66E37" w:rsidRDefault="00E66E37" w:rsidP="00E66E37">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E66E37" w:rsidRPr="00E66E37" w14:paraId="7CE15A91" w14:textId="77777777" w:rsidTr="00E66E37">
              <w:tc>
                <w:tcPr>
                  <w:tcW w:w="1740" w:type="dxa"/>
                  <w:tcMar>
                    <w:top w:w="0" w:type="dxa"/>
                    <w:left w:w="0" w:type="dxa"/>
                    <w:bottom w:w="0" w:type="dxa"/>
                    <w:right w:w="0" w:type="dxa"/>
                  </w:tcMar>
                </w:tcPr>
                <w:p w14:paraId="294157FA"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Vainilla, Xanath</w:t>
                  </w:r>
                </w:p>
                <w:p w14:paraId="4AD8DE9F" w14:textId="77777777" w:rsidR="00E66E37" w:rsidRPr="00E66E37" w:rsidRDefault="00E66E37" w:rsidP="00E66E37">
                  <w:pPr>
                    <w:spacing w:before="20" w:after="20" w:line="1" w:lineRule="auto"/>
                    <w:jc w:val="left"/>
                  </w:pPr>
                </w:p>
              </w:tc>
            </w:tr>
          </w:tbl>
          <w:p w14:paraId="6C5C6096" w14:textId="77777777" w:rsidR="00E66E37" w:rsidRPr="00E66E37" w:rsidRDefault="00E66E37" w:rsidP="00E66E37">
            <w:pPr>
              <w:spacing w:before="20" w:after="20"/>
              <w:jc w:val="left"/>
              <w:rPr>
                <w:vanish/>
              </w:rPr>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EF25AB2" w14:textId="77777777" w:rsidR="00E66E37" w:rsidRPr="00E66E37" w:rsidRDefault="00E66E37" w:rsidP="00E66E37">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E66E37" w:rsidRPr="00E66E37" w14:paraId="1EC07AF8" w14:textId="77777777" w:rsidTr="00E66E37">
              <w:tc>
                <w:tcPr>
                  <w:tcW w:w="2115" w:type="dxa"/>
                  <w:tcMar>
                    <w:top w:w="0" w:type="dxa"/>
                    <w:left w:w="0" w:type="dxa"/>
                    <w:bottom w:w="0" w:type="dxa"/>
                    <w:right w:w="0" w:type="dxa"/>
                  </w:tcMar>
                </w:tcPr>
                <w:p w14:paraId="228E306A" w14:textId="77777777" w:rsidR="00E66E37" w:rsidRPr="00E66E37" w:rsidRDefault="00E66E37" w:rsidP="00E66E37">
                  <w:pPr>
                    <w:spacing w:before="20" w:after="20"/>
                    <w:jc w:val="left"/>
                    <w:rPr>
                      <w:rFonts w:cs="Arial"/>
                      <w:color w:val="000000"/>
                      <w:sz w:val="16"/>
                      <w:szCs w:val="16"/>
                    </w:rPr>
                  </w:pPr>
                  <w:r w:rsidRPr="00E66E37">
                    <w:rPr>
                      <w:rFonts w:cs="Arial"/>
                      <w:i/>
                      <w:iCs/>
                      <w:color w:val="000000"/>
                      <w:sz w:val="16"/>
                      <w:szCs w:val="16"/>
                      <w:lang w:val="pt-BR"/>
                    </w:rPr>
                    <w:t>V. planifolia</w:t>
                  </w:r>
                  <w:r w:rsidRPr="00E66E37">
                    <w:rPr>
                      <w:rFonts w:cs="Arial"/>
                      <w:color w:val="000000"/>
                      <w:sz w:val="16"/>
                      <w:szCs w:val="16"/>
                      <w:lang w:val="pt-BR"/>
                    </w:rPr>
                    <w:t> Jacks. x </w:t>
                  </w:r>
                  <w:r w:rsidRPr="00E66E37">
                    <w:rPr>
                      <w:rFonts w:cs="Arial"/>
                      <w:i/>
                      <w:iCs/>
                      <w:color w:val="000000"/>
                      <w:sz w:val="16"/>
                      <w:szCs w:val="16"/>
                      <w:lang w:val="pt-BR"/>
                    </w:rPr>
                    <w:t>V. bahiana</w:t>
                  </w:r>
                  <w:r w:rsidRPr="00E66E37">
                    <w:rPr>
                      <w:rFonts w:cs="Arial"/>
                      <w:color w:val="000000"/>
                      <w:sz w:val="16"/>
                      <w:szCs w:val="16"/>
                      <w:lang w:val="pt-BR"/>
                    </w:rPr>
                    <w:t xml:space="preserve">, </w:t>
                  </w:r>
                  <w:r w:rsidRPr="00E66E37">
                    <w:rPr>
                      <w:rFonts w:cs="Arial"/>
                      <w:i/>
                      <w:iCs/>
                      <w:color w:val="000000"/>
                      <w:sz w:val="16"/>
                      <w:szCs w:val="16"/>
                      <w:lang w:val="pt-BR"/>
                    </w:rPr>
                    <w:t>V. planifolia</w:t>
                  </w:r>
                  <w:r w:rsidRPr="00E66E37">
                    <w:rPr>
                      <w:rFonts w:cs="Arial"/>
                      <w:color w:val="000000"/>
                      <w:sz w:val="16"/>
                      <w:szCs w:val="16"/>
                      <w:lang w:val="pt-BR"/>
                    </w:rPr>
                    <w:t xml:space="preserve"> Jacks. x </w:t>
                  </w:r>
                  <w:r w:rsidRPr="00E66E37">
                    <w:rPr>
                      <w:rFonts w:cs="Arial"/>
                      <w:i/>
                      <w:iCs/>
                      <w:color w:val="000000"/>
                      <w:sz w:val="16"/>
                      <w:szCs w:val="16"/>
                      <w:lang w:val="pt-BR"/>
                    </w:rPr>
                    <w:t>V. odorata</w:t>
                  </w:r>
                  <w:r w:rsidRPr="00E66E37">
                    <w:rPr>
                      <w:rFonts w:cs="Arial"/>
                      <w:color w:val="000000"/>
                      <w:sz w:val="16"/>
                      <w:szCs w:val="16"/>
                      <w:lang w:val="pt-BR"/>
                    </w:rPr>
                    <w:t xml:space="preserve">, </w:t>
                  </w:r>
                  <w:r w:rsidRPr="00E66E37">
                    <w:rPr>
                      <w:rFonts w:cs="Arial"/>
                      <w:i/>
                      <w:iCs/>
                      <w:color w:val="000000"/>
                      <w:sz w:val="16"/>
                      <w:szCs w:val="16"/>
                      <w:lang w:val="pt-BR"/>
                    </w:rPr>
                    <w:t>V. planifolia</w:t>
                  </w:r>
                  <w:r w:rsidRPr="00E66E37">
                    <w:rPr>
                      <w:rFonts w:cs="Arial"/>
                      <w:color w:val="000000"/>
                      <w:sz w:val="16"/>
                      <w:szCs w:val="16"/>
                      <w:lang w:val="pt-BR"/>
                    </w:rPr>
                    <w:t xml:space="preserve"> Jacks. x </w:t>
                  </w:r>
                  <w:r w:rsidRPr="00E66E37">
                    <w:rPr>
                      <w:rFonts w:cs="Arial"/>
                      <w:i/>
                      <w:iCs/>
                      <w:color w:val="000000"/>
                      <w:sz w:val="16"/>
                      <w:szCs w:val="16"/>
                      <w:lang w:val="pt-BR"/>
                    </w:rPr>
                    <w:t>V. pompona</w:t>
                  </w:r>
                  <w:r w:rsidRPr="00E66E37">
                    <w:rPr>
                      <w:rFonts w:cs="Arial"/>
                      <w:color w:val="000000"/>
                      <w:sz w:val="16"/>
                      <w:szCs w:val="16"/>
                      <w:lang w:val="pt-BR"/>
                    </w:rPr>
                    <w:t xml:space="preserve">, </w:t>
                  </w:r>
                  <w:r w:rsidRPr="00E66E37">
                    <w:rPr>
                      <w:rFonts w:cs="Arial"/>
                      <w:color w:val="000000"/>
                      <w:sz w:val="16"/>
                      <w:szCs w:val="16"/>
                      <w:lang w:val="pt-BR"/>
                    </w:rPr>
                    <w:br/>
                  </w:r>
                  <w:r w:rsidRPr="00E66E37">
                    <w:rPr>
                      <w:rFonts w:cs="Arial"/>
                      <w:i/>
                      <w:iCs/>
                      <w:color w:val="000000"/>
                      <w:sz w:val="16"/>
                      <w:szCs w:val="16"/>
                      <w:lang w:val="pt-BR"/>
                    </w:rPr>
                    <w:t>Vanilla planifolia</w:t>
                  </w:r>
                  <w:r w:rsidRPr="00E66E37">
                    <w:rPr>
                      <w:rFonts w:cs="Arial"/>
                      <w:color w:val="000000"/>
                      <w:sz w:val="16"/>
                      <w:szCs w:val="16"/>
                      <w:lang w:val="pt-BR"/>
                    </w:rPr>
                    <w:t xml:space="preserve"> Jacks., </w:t>
                  </w:r>
                  <w:r w:rsidRPr="00E66E37">
                    <w:rPr>
                      <w:rFonts w:cs="Arial"/>
                      <w:color w:val="000000"/>
                      <w:sz w:val="16"/>
                      <w:szCs w:val="16"/>
                      <w:lang w:val="pt-BR"/>
                    </w:rPr>
                    <w:br/>
                  </w:r>
                  <w:r w:rsidRPr="00E66E37">
                    <w:rPr>
                      <w:rFonts w:cs="Arial"/>
                      <w:i/>
                      <w:iCs/>
                      <w:color w:val="000000"/>
                      <w:sz w:val="16"/>
                      <w:szCs w:val="16"/>
                      <w:lang w:val="pt-BR"/>
                    </w:rPr>
                    <w:t xml:space="preserve">V.  </w:t>
                  </w:r>
                  <w:proofErr w:type="gramStart"/>
                  <w:r w:rsidRPr="00E66E37">
                    <w:rPr>
                      <w:rFonts w:cs="Arial"/>
                      <w:i/>
                      <w:iCs/>
                      <w:color w:val="000000"/>
                      <w:sz w:val="16"/>
                      <w:szCs w:val="16"/>
                    </w:rPr>
                    <w:t>planifolia</w:t>
                  </w:r>
                  <w:proofErr w:type="gramEnd"/>
                  <w:r w:rsidRPr="00E66E37">
                    <w:rPr>
                      <w:rFonts w:cs="Arial"/>
                      <w:color w:val="000000"/>
                      <w:sz w:val="16"/>
                      <w:szCs w:val="16"/>
                    </w:rPr>
                    <w:t xml:space="preserve"> Jacks. </w:t>
                  </w:r>
                  <w:proofErr w:type="gramStart"/>
                  <w:r w:rsidRPr="00E66E37">
                    <w:rPr>
                      <w:rFonts w:cs="Arial"/>
                      <w:color w:val="000000"/>
                      <w:sz w:val="16"/>
                      <w:szCs w:val="16"/>
                    </w:rPr>
                    <w:t>x</w:t>
                  </w:r>
                  <w:proofErr w:type="gramEnd"/>
                  <w:r w:rsidRPr="00E66E37">
                    <w:rPr>
                      <w:rFonts w:cs="Arial"/>
                      <w:color w:val="000000"/>
                      <w:sz w:val="16"/>
                      <w:szCs w:val="16"/>
                    </w:rPr>
                    <w:t xml:space="preserve"> </w:t>
                  </w:r>
                  <w:r w:rsidRPr="00E66E37">
                    <w:rPr>
                      <w:rFonts w:cs="Arial"/>
                      <w:i/>
                      <w:iCs/>
                      <w:color w:val="000000"/>
                      <w:sz w:val="16"/>
                      <w:szCs w:val="16"/>
                    </w:rPr>
                    <w:t>V. phaeantha</w:t>
                  </w:r>
                  <w:r w:rsidRPr="00E66E37">
                    <w:rPr>
                      <w:rFonts w:cs="Arial"/>
                      <w:color w:val="000000"/>
                      <w:sz w:val="16"/>
                      <w:szCs w:val="16"/>
                    </w:rPr>
                    <w:t xml:space="preserve">, </w:t>
                  </w:r>
                  <w:r w:rsidRPr="00E66E37">
                    <w:rPr>
                      <w:rFonts w:cs="Arial"/>
                      <w:i/>
                      <w:iCs/>
                      <w:color w:val="000000"/>
                      <w:sz w:val="16"/>
                      <w:szCs w:val="16"/>
                    </w:rPr>
                    <w:t>V. planifolia</w:t>
                  </w:r>
                  <w:r w:rsidRPr="00E66E37">
                    <w:rPr>
                      <w:rFonts w:cs="Arial"/>
                      <w:color w:val="000000"/>
                      <w:sz w:val="16"/>
                      <w:szCs w:val="16"/>
                    </w:rPr>
                    <w:t xml:space="preserve"> Jacks. x  </w:t>
                  </w:r>
                  <w:r w:rsidRPr="00E66E37">
                    <w:rPr>
                      <w:rFonts w:cs="Arial"/>
                      <w:i/>
                      <w:iCs/>
                      <w:color w:val="000000"/>
                      <w:sz w:val="16"/>
                      <w:szCs w:val="16"/>
                    </w:rPr>
                    <w:t>V. tahitensis</w:t>
                  </w:r>
                </w:p>
                <w:p w14:paraId="43E40C81" w14:textId="77777777" w:rsidR="00E66E37" w:rsidRPr="00E66E37" w:rsidRDefault="00E66E37" w:rsidP="00E66E37">
                  <w:pPr>
                    <w:spacing w:before="20" w:after="20" w:line="1" w:lineRule="auto"/>
                    <w:jc w:val="left"/>
                  </w:pPr>
                </w:p>
              </w:tc>
            </w:tr>
          </w:tbl>
          <w:p w14:paraId="593A4838" w14:textId="77777777" w:rsidR="00E66E37" w:rsidRPr="00E66E37" w:rsidRDefault="00E66E37" w:rsidP="00E66E37">
            <w:pPr>
              <w:spacing w:before="20" w:after="20"/>
              <w:jc w:val="left"/>
              <w:rPr>
                <w:vanish/>
              </w:rPr>
            </w:pPr>
          </w:p>
        </w:tc>
        <w:tc>
          <w:tcPr>
            <w:tcW w:w="17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BF17B2A" w14:textId="77777777" w:rsidR="00E66E37" w:rsidRPr="00E66E37" w:rsidRDefault="00E66E37" w:rsidP="00E66E37">
            <w:pPr>
              <w:spacing w:before="20" w:after="20"/>
              <w:jc w:val="left"/>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E66E37" w:rsidRPr="00E66E37" w14:paraId="25D13364" w14:textId="77777777" w:rsidTr="00E66E37">
              <w:tc>
                <w:tcPr>
                  <w:tcW w:w="1815" w:type="dxa"/>
                  <w:tcMar>
                    <w:top w:w="0" w:type="dxa"/>
                    <w:left w:w="0" w:type="dxa"/>
                    <w:bottom w:w="0" w:type="dxa"/>
                    <w:right w:w="0" w:type="dxa"/>
                  </w:tcMar>
                </w:tcPr>
                <w:p w14:paraId="6A0EC688" w14:textId="77777777" w:rsidR="00E66E37" w:rsidRPr="00E66E37" w:rsidRDefault="00E66E37" w:rsidP="00E66E37">
                  <w:pPr>
                    <w:spacing w:before="20" w:after="20"/>
                    <w:jc w:val="left"/>
                    <w:rPr>
                      <w:rFonts w:cs="Arial"/>
                      <w:color w:val="000000"/>
                      <w:sz w:val="16"/>
                      <w:szCs w:val="16"/>
                      <w:lang w:val="es-ES_tradnl"/>
                    </w:rPr>
                  </w:pPr>
                  <w:r w:rsidRPr="00E66E37">
                    <w:rPr>
                      <w:rFonts w:cs="Arial"/>
                      <w:color w:val="000000"/>
                      <w:sz w:val="16"/>
                      <w:szCs w:val="16"/>
                      <w:lang w:val="es-ES_tradnl"/>
                    </w:rPr>
                    <w:t xml:space="preserve">VANIL_PBA, VANIL_POD, VANIL_PPO, VANIL_PLA, </w:t>
                  </w:r>
                </w:p>
                <w:p w14:paraId="53E34C29" w14:textId="77777777" w:rsidR="00E66E37" w:rsidRPr="00E66E37" w:rsidRDefault="00E66E37" w:rsidP="00E66E37">
                  <w:pPr>
                    <w:spacing w:before="20" w:after="20"/>
                    <w:jc w:val="left"/>
                    <w:rPr>
                      <w:rFonts w:cs="Arial"/>
                      <w:color w:val="000000"/>
                      <w:sz w:val="16"/>
                      <w:szCs w:val="16"/>
                      <w:lang w:val="es-ES_tradnl"/>
                    </w:rPr>
                  </w:pPr>
                  <w:r w:rsidRPr="00E66E37">
                    <w:rPr>
                      <w:rFonts w:cs="Arial"/>
                      <w:color w:val="000000"/>
                      <w:sz w:val="16"/>
                      <w:szCs w:val="16"/>
                      <w:lang w:val="es-ES_tradnl"/>
                    </w:rPr>
                    <w:t>VANIL_PPH, VANIL_PTA</w:t>
                  </w:r>
                </w:p>
                <w:p w14:paraId="51EDAB4B" w14:textId="77777777" w:rsidR="00E66E37" w:rsidRPr="00E66E37" w:rsidRDefault="00E66E37" w:rsidP="00E66E37">
                  <w:pPr>
                    <w:spacing w:before="20" w:after="20" w:line="1" w:lineRule="auto"/>
                    <w:jc w:val="left"/>
                    <w:rPr>
                      <w:lang w:val="es-ES_tradnl"/>
                    </w:rPr>
                  </w:pPr>
                </w:p>
              </w:tc>
            </w:tr>
          </w:tbl>
          <w:p w14:paraId="65AD4051" w14:textId="77777777" w:rsidR="00E66E37" w:rsidRPr="00E66E37" w:rsidRDefault="00E66E37" w:rsidP="00E66E37">
            <w:pPr>
              <w:spacing w:before="20" w:after="20"/>
              <w:jc w:val="left"/>
              <w:rPr>
                <w:vanish/>
              </w:rPr>
            </w:pPr>
          </w:p>
        </w:tc>
      </w:tr>
      <w:tr w:rsidR="00E66E37" w:rsidRPr="00E66E37" w14:paraId="7B00DA5D" w14:textId="77777777" w:rsidTr="00E66E37">
        <w:tblPrEx>
          <w:tblBorders>
            <w:top w:val="single" w:sz="6" w:space="0" w:color="000000"/>
            <w:left w:val="single" w:sz="6" w:space="0" w:color="000000"/>
            <w:bottom w:val="single" w:sz="6" w:space="0" w:color="000000"/>
            <w:right w:val="single" w:sz="6" w:space="0" w:color="000000"/>
          </w:tblBorders>
        </w:tblPrEx>
        <w:trPr>
          <w:gridBefore w:val="1"/>
          <w:gridAfter w:val="1"/>
          <w:wBefore w:w="8" w:type="dxa"/>
          <w:wAfter w:w="142" w:type="dxa"/>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AEB32BB" w14:textId="77777777" w:rsidR="00E66E37" w:rsidRPr="00E66E37" w:rsidRDefault="00E66E37" w:rsidP="00E66E37">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E66E37" w:rsidRPr="00E66E37" w14:paraId="2BB62AD6" w14:textId="77777777" w:rsidTr="00E66E37">
              <w:tc>
                <w:tcPr>
                  <w:tcW w:w="615" w:type="dxa"/>
                  <w:tcMar>
                    <w:top w:w="0" w:type="dxa"/>
                    <w:left w:w="0" w:type="dxa"/>
                    <w:bottom w:w="0" w:type="dxa"/>
                    <w:right w:w="0" w:type="dxa"/>
                  </w:tcMar>
                </w:tcPr>
                <w:p w14:paraId="1C060761"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JP</w:t>
                  </w:r>
                </w:p>
                <w:p w14:paraId="2E55C6BE" w14:textId="77777777" w:rsidR="00E66E37" w:rsidRPr="00E66E37" w:rsidRDefault="00E66E37" w:rsidP="00E66E37">
                  <w:pPr>
                    <w:spacing w:before="20" w:after="20" w:line="1" w:lineRule="auto"/>
                  </w:pPr>
                </w:p>
              </w:tc>
            </w:tr>
          </w:tbl>
          <w:p w14:paraId="069615FC" w14:textId="77777777" w:rsidR="00E66E37" w:rsidRPr="00E66E37" w:rsidRDefault="00E66E37" w:rsidP="00E66E37">
            <w:pPr>
              <w:spacing w:before="20" w:after="20"/>
              <w:rPr>
                <w:vanish/>
              </w:rPr>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6D6078A" w14:textId="77777777" w:rsidR="00E66E37" w:rsidRPr="00E66E37" w:rsidRDefault="00E66E37" w:rsidP="00E66E37">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E66E37" w:rsidRPr="00E66E37" w14:paraId="3A7D771C" w14:textId="77777777" w:rsidTr="00E66E37">
              <w:tc>
                <w:tcPr>
                  <w:tcW w:w="465" w:type="dxa"/>
                  <w:tcMar>
                    <w:top w:w="0" w:type="dxa"/>
                    <w:left w:w="0" w:type="dxa"/>
                    <w:bottom w:w="0" w:type="dxa"/>
                    <w:right w:w="0" w:type="dxa"/>
                  </w:tcMar>
                </w:tcPr>
                <w:p w14:paraId="1BEC0C4E"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TWO</w:t>
                  </w:r>
                </w:p>
                <w:p w14:paraId="49A0D7A3" w14:textId="77777777" w:rsidR="00E66E37" w:rsidRPr="00E66E37" w:rsidRDefault="00E66E37" w:rsidP="00E66E37">
                  <w:pPr>
                    <w:spacing w:before="20" w:after="20" w:line="1" w:lineRule="auto"/>
                  </w:pPr>
                </w:p>
              </w:tc>
            </w:tr>
          </w:tbl>
          <w:p w14:paraId="7A4F406A" w14:textId="77777777" w:rsidR="00E66E37" w:rsidRPr="00E66E37" w:rsidRDefault="00E66E37" w:rsidP="00E66E37">
            <w:pPr>
              <w:spacing w:before="20" w:after="20"/>
              <w:rPr>
                <w:vanish/>
              </w:rPr>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D671B24" w14:textId="77777777" w:rsidR="00E66E37" w:rsidRPr="00E66E37" w:rsidRDefault="00E66E37" w:rsidP="00E66E37">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E66E37" w:rsidRPr="00E66E37" w14:paraId="1FC24876" w14:textId="77777777" w:rsidTr="00E66E37">
              <w:tc>
                <w:tcPr>
                  <w:tcW w:w="930" w:type="dxa"/>
                  <w:tcMar>
                    <w:top w:w="0" w:type="dxa"/>
                    <w:left w:w="0" w:type="dxa"/>
                    <w:bottom w:w="0" w:type="dxa"/>
                    <w:right w:w="0" w:type="dxa"/>
                  </w:tcMar>
                </w:tcPr>
                <w:p w14:paraId="07891F01"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A</w:t>
                  </w:r>
                </w:p>
                <w:p w14:paraId="3277248F" w14:textId="77777777" w:rsidR="00E66E37" w:rsidRPr="00E66E37" w:rsidRDefault="00E66E37" w:rsidP="00E66E37">
                  <w:pPr>
                    <w:spacing w:before="20" w:after="20" w:line="1" w:lineRule="auto"/>
                  </w:pPr>
                </w:p>
              </w:tc>
            </w:tr>
          </w:tbl>
          <w:p w14:paraId="7B62876B" w14:textId="77777777" w:rsidR="00E66E37" w:rsidRPr="00E66E37" w:rsidRDefault="00E66E37" w:rsidP="00E66E37">
            <w:pPr>
              <w:spacing w:before="20" w:after="20"/>
              <w:rPr>
                <w:vanish/>
              </w:rPr>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DF208B0" w14:textId="77777777" w:rsidR="00E66E37" w:rsidRPr="00E66E37" w:rsidRDefault="00E66E37" w:rsidP="00E66E37">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E66E37" w:rsidRPr="00E66E37" w14:paraId="2436430B" w14:textId="77777777" w:rsidTr="00E66E37">
              <w:tc>
                <w:tcPr>
                  <w:tcW w:w="1395" w:type="dxa"/>
                  <w:tcMar>
                    <w:top w:w="0" w:type="dxa"/>
                    <w:left w:w="0" w:type="dxa"/>
                    <w:bottom w:w="0" w:type="dxa"/>
                    <w:right w:w="0" w:type="dxa"/>
                  </w:tcMar>
                </w:tcPr>
                <w:p w14:paraId="1944024F"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TG/304/1</w:t>
                  </w:r>
                </w:p>
                <w:p w14:paraId="61195748" w14:textId="77777777" w:rsidR="00E66E37" w:rsidRPr="00E66E37" w:rsidRDefault="00E66E37" w:rsidP="00E66E37">
                  <w:pPr>
                    <w:spacing w:before="20" w:after="20" w:line="1" w:lineRule="auto"/>
                  </w:pPr>
                </w:p>
              </w:tc>
            </w:tr>
          </w:tbl>
          <w:p w14:paraId="50B6C753" w14:textId="77777777" w:rsidR="00E66E37" w:rsidRPr="00E66E37" w:rsidRDefault="00E66E37" w:rsidP="00E66E37">
            <w:pPr>
              <w:spacing w:before="20" w:after="20"/>
              <w:rPr>
                <w:vanish/>
              </w:rPr>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F099C30" w14:textId="77777777" w:rsidR="00E66E37" w:rsidRPr="00E66E37" w:rsidRDefault="00E66E37" w:rsidP="00E66E37">
            <w:pPr>
              <w:spacing w:before="20" w:after="20"/>
              <w:rPr>
                <w:rFonts w:eastAsia="Arial" w:cs="Arial"/>
                <w:color w:val="000000"/>
                <w:sz w:val="16"/>
                <w:szCs w:val="16"/>
              </w:rPr>
            </w:pPr>
            <w:r w:rsidRPr="00E66E37">
              <w:rPr>
                <w:rFonts w:eastAsia="Arial" w:cs="Arial"/>
                <w:color w:val="000000"/>
                <w:sz w:val="16"/>
                <w:szCs w:val="16"/>
              </w:rPr>
              <w:t>E, F, G, S</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E66E37" w:rsidRPr="00E66E37" w14:paraId="0FBBA81B" w14:textId="77777777" w:rsidTr="00E66E37">
              <w:tc>
                <w:tcPr>
                  <w:tcW w:w="1425" w:type="dxa"/>
                  <w:tcMar>
                    <w:top w:w="0" w:type="dxa"/>
                    <w:left w:w="0" w:type="dxa"/>
                    <w:bottom w:w="0" w:type="dxa"/>
                    <w:right w:w="0" w:type="dxa"/>
                  </w:tcMar>
                </w:tcPr>
                <w:p w14:paraId="7EB99987"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2015</w:t>
                  </w:r>
                </w:p>
                <w:p w14:paraId="3143C3CF" w14:textId="77777777" w:rsidR="00E66E37" w:rsidRPr="00E66E37" w:rsidRDefault="00E66E37" w:rsidP="00E66E37">
                  <w:pPr>
                    <w:spacing w:before="20" w:after="20" w:line="1" w:lineRule="auto"/>
                  </w:pPr>
                </w:p>
              </w:tc>
            </w:tr>
          </w:tbl>
          <w:p w14:paraId="2D2CC75C" w14:textId="77777777" w:rsidR="00E66E37" w:rsidRPr="00E66E37" w:rsidRDefault="00E66E37" w:rsidP="00E66E37">
            <w:pPr>
              <w:spacing w:before="20" w:after="20" w:line="1" w:lineRule="auto"/>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9E8ED10" w14:textId="77777777" w:rsidR="00E66E37" w:rsidRPr="00E66E37" w:rsidRDefault="00E66E37" w:rsidP="00E66E37">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E66E37" w:rsidRPr="00E66E37" w14:paraId="725237A9" w14:textId="77777777" w:rsidTr="00E66E37">
              <w:tc>
                <w:tcPr>
                  <w:tcW w:w="1470" w:type="dxa"/>
                  <w:tcMar>
                    <w:top w:w="0" w:type="dxa"/>
                    <w:left w:w="0" w:type="dxa"/>
                    <w:bottom w:w="0" w:type="dxa"/>
                    <w:right w:w="0" w:type="dxa"/>
                  </w:tcMar>
                </w:tcPr>
                <w:p w14:paraId="67DB5414"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Cosmos</w:t>
                  </w:r>
                </w:p>
                <w:p w14:paraId="6435783A" w14:textId="77777777" w:rsidR="00E66E37" w:rsidRPr="00E66E37" w:rsidRDefault="00E66E37" w:rsidP="00E66E37">
                  <w:pPr>
                    <w:spacing w:before="20" w:after="20" w:line="1" w:lineRule="auto"/>
                    <w:jc w:val="left"/>
                  </w:pPr>
                </w:p>
              </w:tc>
            </w:tr>
          </w:tbl>
          <w:p w14:paraId="572E527E" w14:textId="77777777" w:rsidR="00E66E37" w:rsidRPr="00E66E37" w:rsidRDefault="00E66E37" w:rsidP="00E66E37">
            <w:pPr>
              <w:spacing w:before="20" w:after="20"/>
              <w:jc w:val="left"/>
              <w:rPr>
                <w:vanish/>
              </w:rPr>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71F8E9B" w14:textId="77777777" w:rsidR="00E66E37" w:rsidRPr="00E66E37" w:rsidRDefault="00E66E37" w:rsidP="00E66E37">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E66E37" w:rsidRPr="00E66E37" w14:paraId="425A1800" w14:textId="77777777" w:rsidTr="00E66E37">
              <w:tc>
                <w:tcPr>
                  <w:tcW w:w="1560" w:type="dxa"/>
                  <w:tcMar>
                    <w:top w:w="0" w:type="dxa"/>
                    <w:left w:w="0" w:type="dxa"/>
                    <w:bottom w:w="0" w:type="dxa"/>
                    <w:right w:w="0" w:type="dxa"/>
                  </w:tcMar>
                </w:tcPr>
                <w:p w14:paraId="00AE9A31"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Cosmos</w:t>
                  </w:r>
                </w:p>
                <w:p w14:paraId="455E0106" w14:textId="77777777" w:rsidR="00E66E37" w:rsidRPr="00E66E37" w:rsidRDefault="00E66E37" w:rsidP="00E66E37">
                  <w:pPr>
                    <w:spacing w:before="20" w:after="20" w:line="1" w:lineRule="auto"/>
                    <w:jc w:val="left"/>
                  </w:pPr>
                </w:p>
              </w:tc>
            </w:tr>
          </w:tbl>
          <w:p w14:paraId="15578E9F" w14:textId="77777777" w:rsidR="00E66E37" w:rsidRPr="00E66E37" w:rsidRDefault="00E66E37" w:rsidP="00E66E37">
            <w:pPr>
              <w:spacing w:before="20" w:after="20"/>
              <w:jc w:val="left"/>
              <w:rPr>
                <w:vanish/>
              </w:rPr>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B071C56" w14:textId="77777777" w:rsidR="00E66E37" w:rsidRPr="00E66E37" w:rsidRDefault="00E66E37" w:rsidP="00E66E37">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E66E37" w:rsidRPr="00E66E37" w14:paraId="79DBB35B" w14:textId="77777777" w:rsidTr="00E66E37">
              <w:tc>
                <w:tcPr>
                  <w:tcW w:w="1515" w:type="dxa"/>
                  <w:tcMar>
                    <w:top w:w="0" w:type="dxa"/>
                    <w:left w:w="0" w:type="dxa"/>
                    <w:bottom w:w="0" w:type="dxa"/>
                    <w:right w:w="0" w:type="dxa"/>
                  </w:tcMar>
                </w:tcPr>
                <w:p w14:paraId="3AD70062"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Kosmee, Schmuckkörbchen</w:t>
                  </w:r>
                </w:p>
                <w:p w14:paraId="65369414" w14:textId="77777777" w:rsidR="00E66E37" w:rsidRPr="00E66E37" w:rsidRDefault="00E66E37" w:rsidP="00E66E37">
                  <w:pPr>
                    <w:spacing w:before="20" w:after="20" w:line="1" w:lineRule="auto"/>
                    <w:jc w:val="left"/>
                  </w:pPr>
                </w:p>
              </w:tc>
            </w:tr>
          </w:tbl>
          <w:p w14:paraId="7C7CA011" w14:textId="77777777" w:rsidR="00E66E37" w:rsidRPr="00E66E37" w:rsidRDefault="00E66E37" w:rsidP="00E66E37">
            <w:pPr>
              <w:spacing w:before="20" w:after="20"/>
              <w:jc w:val="left"/>
              <w:rPr>
                <w:vanish/>
              </w:rPr>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415AFAD" w14:textId="77777777" w:rsidR="00E66E37" w:rsidRPr="00E66E37" w:rsidRDefault="00E66E37" w:rsidP="00E66E37">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E66E37" w:rsidRPr="00E66E37" w14:paraId="089C9450" w14:textId="77777777" w:rsidTr="00E66E37">
              <w:tc>
                <w:tcPr>
                  <w:tcW w:w="1740" w:type="dxa"/>
                  <w:tcMar>
                    <w:top w:w="0" w:type="dxa"/>
                    <w:left w:w="0" w:type="dxa"/>
                    <w:bottom w:w="0" w:type="dxa"/>
                    <w:right w:w="0" w:type="dxa"/>
                  </w:tcMar>
                </w:tcPr>
                <w:p w14:paraId="5F01514B"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Cosmos, Mirasol</w:t>
                  </w:r>
                </w:p>
                <w:p w14:paraId="50989518" w14:textId="77777777" w:rsidR="00E66E37" w:rsidRPr="00E66E37" w:rsidRDefault="00E66E37" w:rsidP="00E66E37">
                  <w:pPr>
                    <w:spacing w:before="20" w:after="20" w:line="1" w:lineRule="auto"/>
                    <w:jc w:val="left"/>
                  </w:pPr>
                </w:p>
              </w:tc>
            </w:tr>
          </w:tbl>
          <w:p w14:paraId="79F26553" w14:textId="77777777" w:rsidR="00E66E37" w:rsidRPr="00E66E37" w:rsidRDefault="00E66E37" w:rsidP="00E66E37">
            <w:pPr>
              <w:spacing w:before="20" w:after="20"/>
              <w:jc w:val="left"/>
              <w:rPr>
                <w:vanish/>
              </w:rPr>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3261E0E" w14:textId="77777777" w:rsidR="00E66E37" w:rsidRPr="00E66E37" w:rsidRDefault="00E66E37" w:rsidP="00E66E37">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E66E37" w:rsidRPr="00E66E37" w14:paraId="2F249B59" w14:textId="77777777" w:rsidTr="00E66E37">
              <w:tc>
                <w:tcPr>
                  <w:tcW w:w="2115" w:type="dxa"/>
                  <w:tcMar>
                    <w:top w:w="0" w:type="dxa"/>
                    <w:left w:w="0" w:type="dxa"/>
                    <w:bottom w:w="0" w:type="dxa"/>
                    <w:right w:w="0" w:type="dxa"/>
                  </w:tcMar>
                </w:tcPr>
                <w:p w14:paraId="485BF77F" w14:textId="77777777" w:rsidR="00E66E37" w:rsidRPr="00E66E37" w:rsidRDefault="00E66E37" w:rsidP="00E66E37">
                  <w:pPr>
                    <w:spacing w:before="20" w:after="20"/>
                    <w:jc w:val="left"/>
                    <w:rPr>
                      <w:rFonts w:cs="Arial"/>
                      <w:color w:val="000000"/>
                      <w:sz w:val="16"/>
                      <w:szCs w:val="16"/>
                    </w:rPr>
                  </w:pPr>
                  <w:r w:rsidRPr="00E66E37">
                    <w:rPr>
                      <w:rFonts w:cs="Arial"/>
                      <w:i/>
                      <w:iCs/>
                      <w:color w:val="000000"/>
                      <w:sz w:val="16"/>
                      <w:szCs w:val="16"/>
                    </w:rPr>
                    <w:t>Cosmos</w:t>
                  </w:r>
                  <w:r w:rsidRPr="00E66E37">
                    <w:rPr>
                      <w:rFonts w:cs="Arial"/>
                      <w:color w:val="000000"/>
                      <w:sz w:val="16"/>
                      <w:szCs w:val="16"/>
                    </w:rPr>
                    <w:t> Cav.</w:t>
                  </w:r>
                </w:p>
                <w:p w14:paraId="0B329902" w14:textId="77777777" w:rsidR="00E66E37" w:rsidRPr="00E66E37" w:rsidRDefault="00E66E37" w:rsidP="00E66E37">
                  <w:pPr>
                    <w:spacing w:before="20" w:after="20" w:line="1" w:lineRule="auto"/>
                    <w:jc w:val="left"/>
                  </w:pPr>
                </w:p>
              </w:tc>
            </w:tr>
          </w:tbl>
          <w:p w14:paraId="2A6872F6" w14:textId="77777777" w:rsidR="00E66E37" w:rsidRPr="00E66E37" w:rsidRDefault="00E66E37" w:rsidP="00E66E37">
            <w:pPr>
              <w:spacing w:before="20" w:after="20"/>
              <w:jc w:val="left"/>
              <w:rPr>
                <w:vanish/>
              </w:rPr>
            </w:pPr>
          </w:p>
        </w:tc>
        <w:tc>
          <w:tcPr>
            <w:tcW w:w="17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40F01BE" w14:textId="77777777" w:rsidR="00E66E37" w:rsidRPr="00E66E37" w:rsidRDefault="00E66E37" w:rsidP="00E66E37">
            <w:pPr>
              <w:spacing w:before="20" w:after="20"/>
              <w:jc w:val="left"/>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E66E37" w:rsidRPr="00E66E37" w14:paraId="2DE5B47A" w14:textId="77777777" w:rsidTr="00E66E37">
              <w:tc>
                <w:tcPr>
                  <w:tcW w:w="1815" w:type="dxa"/>
                  <w:tcMar>
                    <w:top w:w="0" w:type="dxa"/>
                    <w:left w:w="0" w:type="dxa"/>
                    <w:bottom w:w="0" w:type="dxa"/>
                    <w:right w:w="0" w:type="dxa"/>
                  </w:tcMar>
                </w:tcPr>
                <w:p w14:paraId="4EC2763E"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COSMO</w:t>
                  </w:r>
                </w:p>
                <w:p w14:paraId="153F0669" w14:textId="77777777" w:rsidR="00E66E37" w:rsidRPr="00E66E37" w:rsidRDefault="00E66E37" w:rsidP="00E66E37">
                  <w:pPr>
                    <w:spacing w:before="20" w:after="20" w:line="1" w:lineRule="auto"/>
                    <w:jc w:val="left"/>
                  </w:pPr>
                </w:p>
              </w:tc>
            </w:tr>
          </w:tbl>
          <w:p w14:paraId="604966FD" w14:textId="77777777" w:rsidR="00E66E37" w:rsidRPr="00E66E37" w:rsidRDefault="00E66E37" w:rsidP="00E66E37">
            <w:pPr>
              <w:spacing w:before="20" w:after="20"/>
              <w:jc w:val="left"/>
              <w:rPr>
                <w:vanish/>
              </w:rPr>
            </w:pPr>
          </w:p>
        </w:tc>
      </w:tr>
      <w:tr w:rsidR="00E66E37" w:rsidRPr="00E66E37" w14:paraId="445F374C" w14:textId="77777777" w:rsidTr="00E66E37">
        <w:tblPrEx>
          <w:tblBorders>
            <w:top w:val="single" w:sz="6" w:space="0" w:color="000000"/>
            <w:left w:val="single" w:sz="6" w:space="0" w:color="000000"/>
            <w:bottom w:val="single" w:sz="6" w:space="0" w:color="000000"/>
            <w:right w:val="single" w:sz="6" w:space="0" w:color="000000"/>
          </w:tblBorders>
        </w:tblPrEx>
        <w:trPr>
          <w:gridBefore w:val="1"/>
          <w:gridAfter w:val="1"/>
          <w:wBefore w:w="8" w:type="dxa"/>
          <w:wAfter w:w="142" w:type="dxa"/>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AC6158C" w14:textId="77777777" w:rsidR="00E66E37" w:rsidRPr="00E66E37" w:rsidRDefault="00E66E37" w:rsidP="00E66E37">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E66E37" w:rsidRPr="00E66E37" w14:paraId="60EDD5A4" w14:textId="77777777" w:rsidTr="00E66E37">
              <w:tc>
                <w:tcPr>
                  <w:tcW w:w="615" w:type="dxa"/>
                  <w:tcMar>
                    <w:top w:w="0" w:type="dxa"/>
                    <w:left w:w="0" w:type="dxa"/>
                    <w:bottom w:w="0" w:type="dxa"/>
                    <w:right w:w="0" w:type="dxa"/>
                  </w:tcMar>
                </w:tcPr>
                <w:p w14:paraId="4C358E20"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GB</w:t>
                  </w:r>
                </w:p>
                <w:p w14:paraId="3D9A3B9D" w14:textId="77777777" w:rsidR="00E66E37" w:rsidRPr="00E66E37" w:rsidRDefault="00E66E37" w:rsidP="00E66E37">
                  <w:pPr>
                    <w:spacing w:before="20" w:after="20" w:line="1" w:lineRule="auto"/>
                  </w:pPr>
                </w:p>
              </w:tc>
            </w:tr>
          </w:tbl>
          <w:p w14:paraId="1F29EC17" w14:textId="77777777" w:rsidR="00E66E37" w:rsidRPr="00E66E37" w:rsidRDefault="00E66E37" w:rsidP="00E66E37">
            <w:pPr>
              <w:spacing w:before="20" w:after="20"/>
              <w:rPr>
                <w:vanish/>
              </w:rPr>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652FD55" w14:textId="77777777" w:rsidR="00E66E37" w:rsidRPr="00E66E37" w:rsidRDefault="00E66E37" w:rsidP="00E66E37">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E66E37" w:rsidRPr="00E66E37" w14:paraId="2F30072D" w14:textId="77777777" w:rsidTr="00E66E37">
              <w:tc>
                <w:tcPr>
                  <w:tcW w:w="465" w:type="dxa"/>
                  <w:tcMar>
                    <w:top w:w="0" w:type="dxa"/>
                    <w:left w:w="0" w:type="dxa"/>
                    <w:bottom w:w="0" w:type="dxa"/>
                    <w:right w:w="0" w:type="dxa"/>
                  </w:tcMar>
                </w:tcPr>
                <w:p w14:paraId="58CD6A96"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TWO</w:t>
                  </w:r>
                </w:p>
                <w:p w14:paraId="5B7EEBFC" w14:textId="77777777" w:rsidR="00E66E37" w:rsidRPr="00E66E37" w:rsidRDefault="00E66E37" w:rsidP="00E66E37">
                  <w:pPr>
                    <w:spacing w:before="20" w:after="20" w:line="1" w:lineRule="auto"/>
                  </w:pPr>
                </w:p>
              </w:tc>
            </w:tr>
          </w:tbl>
          <w:p w14:paraId="60902103" w14:textId="77777777" w:rsidR="00E66E37" w:rsidRPr="00E66E37" w:rsidRDefault="00E66E37" w:rsidP="00E66E37">
            <w:pPr>
              <w:spacing w:before="20" w:after="20"/>
              <w:rPr>
                <w:vanish/>
              </w:rPr>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44F5DDD" w14:textId="77777777" w:rsidR="00E66E37" w:rsidRPr="00E66E37" w:rsidRDefault="00E66E37" w:rsidP="00E66E37">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E66E37" w:rsidRPr="00E66E37" w14:paraId="31F0F330" w14:textId="77777777" w:rsidTr="00E66E37">
              <w:tc>
                <w:tcPr>
                  <w:tcW w:w="930" w:type="dxa"/>
                  <w:tcMar>
                    <w:top w:w="0" w:type="dxa"/>
                    <w:left w:w="0" w:type="dxa"/>
                    <w:bottom w:w="0" w:type="dxa"/>
                    <w:right w:w="0" w:type="dxa"/>
                  </w:tcMar>
                </w:tcPr>
                <w:p w14:paraId="43D09EBB"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A</w:t>
                  </w:r>
                </w:p>
                <w:p w14:paraId="356655A9" w14:textId="77777777" w:rsidR="00E66E37" w:rsidRPr="00E66E37" w:rsidRDefault="00E66E37" w:rsidP="00E66E37">
                  <w:pPr>
                    <w:spacing w:before="20" w:after="20" w:line="1" w:lineRule="auto"/>
                  </w:pPr>
                </w:p>
              </w:tc>
            </w:tr>
          </w:tbl>
          <w:p w14:paraId="03AE3429" w14:textId="77777777" w:rsidR="00E66E37" w:rsidRPr="00E66E37" w:rsidRDefault="00E66E37" w:rsidP="00E66E37">
            <w:pPr>
              <w:spacing w:before="20" w:after="20"/>
              <w:rPr>
                <w:vanish/>
              </w:rPr>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D13B374" w14:textId="77777777" w:rsidR="00E66E37" w:rsidRPr="00E66E37" w:rsidRDefault="00E66E37" w:rsidP="00E66E37">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E66E37" w:rsidRPr="00E66E37" w14:paraId="708DD953" w14:textId="77777777" w:rsidTr="00E66E37">
              <w:tc>
                <w:tcPr>
                  <w:tcW w:w="1395" w:type="dxa"/>
                  <w:tcMar>
                    <w:top w:w="0" w:type="dxa"/>
                    <w:left w:w="0" w:type="dxa"/>
                    <w:bottom w:w="0" w:type="dxa"/>
                    <w:right w:w="0" w:type="dxa"/>
                  </w:tcMar>
                </w:tcPr>
                <w:p w14:paraId="07D84994"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TG/305/1</w:t>
                  </w:r>
                </w:p>
                <w:p w14:paraId="0F8B5D7A" w14:textId="77777777" w:rsidR="00E66E37" w:rsidRPr="00E66E37" w:rsidRDefault="00E66E37" w:rsidP="00E66E37">
                  <w:pPr>
                    <w:spacing w:before="20" w:after="20" w:line="1" w:lineRule="auto"/>
                  </w:pPr>
                </w:p>
              </w:tc>
            </w:tr>
          </w:tbl>
          <w:p w14:paraId="0CD73459" w14:textId="77777777" w:rsidR="00E66E37" w:rsidRPr="00E66E37" w:rsidRDefault="00E66E37" w:rsidP="00E66E37">
            <w:pPr>
              <w:spacing w:before="20" w:after="20"/>
              <w:rPr>
                <w:vanish/>
              </w:rPr>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7000317" w14:textId="77777777" w:rsidR="00E66E37" w:rsidRPr="00E66E37" w:rsidRDefault="00E66E37" w:rsidP="00E66E37">
            <w:pPr>
              <w:spacing w:before="20" w:after="20"/>
              <w:rPr>
                <w:rFonts w:eastAsia="Arial" w:cs="Arial"/>
                <w:color w:val="000000"/>
                <w:sz w:val="16"/>
                <w:szCs w:val="16"/>
              </w:rPr>
            </w:pPr>
            <w:r w:rsidRPr="00E66E37">
              <w:rPr>
                <w:rFonts w:eastAsia="Arial" w:cs="Arial"/>
                <w:color w:val="000000"/>
                <w:sz w:val="16"/>
                <w:szCs w:val="16"/>
              </w:rPr>
              <w:t>E, F, G, S</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E66E37" w:rsidRPr="00E66E37" w14:paraId="393C923B" w14:textId="77777777" w:rsidTr="00E66E37">
              <w:tc>
                <w:tcPr>
                  <w:tcW w:w="1425" w:type="dxa"/>
                  <w:tcMar>
                    <w:top w:w="0" w:type="dxa"/>
                    <w:left w:w="0" w:type="dxa"/>
                    <w:bottom w:w="0" w:type="dxa"/>
                    <w:right w:w="0" w:type="dxa"/>
                  </w:tcMar>
                </w:tcPr>
                <w:p w14:paraId="16834B25"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2015</w:t>
                  </w:r>
                </w:p>
                <w:p w14:paraId="45E69059" w14:textId="77777777" w:rsidR="00E66E37" w:rsidRPr="00E66E37" w:rsidRDefault="00E66E37" w:rsidP="00E66E37">
                  <w:pPr>
                    <w:spacing w:before="20" w:after="20" w:line="1" w:lineRule="auto"/>
                  </w:pPr>
                </w:p>
              </w:tc>
            </w:tr>
          </w:tbl>
          <w:p w14:paraId="63C2AA7D" w14:textId="77777777" w:rsidR="00E66E37" w:rsidRPr="00E66E37" w:rsidRDefault="00E66E37" w:rsidP="00E66E37">
            <w:pPr>
              <w:spacing w:before="20" w:after="20" w:line="1" w:lineRule="auto"/>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E135B12" w14:textId="77777777" w:rsidR="00E66E37" w:rsidRPr="00E66E37" w:rsidRDefault="00E66E37" w:rsidP="00E66E37">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E66E37" w:rsidRPr="00E66E37" w14:paraId="3AABEA31" w14:textId="77777777" w:rsidTr="00E66E37">
              <w:tc>
                <w:tcPr>
                  <w:tcW w:w="1470" w:type="dxa"/>
                  <w:tcMar>
                    <w:top w:w="0" w:type="dxa"/>
                    <w:left w:w="0" w:type="dxa"/>
                    <w:bottom w:w="0" w:type="dxa"/>
                    <w:right w:w="0" w:type="dxa"/>
                  </w:tcMar>
                </w:tcPr>
                <w:p w14:paraId="07999D54"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Campanula</w:t>
                  </w:r>
                </w:p>
                <w:p w14:paraId="2B35668D" w14:textId="77777777" w:rsidR="00E66E37" w:rsidRPr="00E66E37" w:rsidRDefault="00E66E37" w:rsidP="00E66E37">
                  <w:pPr>
                    <w:spacing w:before="20" w:after="20" w:line="1" w:lineRule="auto"/>
                    <w:jc w:val="left"/>
                  </w:pPr>
                </w:p>
              </w:tc>
            </w:tr>
          </w:tbl>
          <w:p w14:paraId="704431C4" w14:textId="77777777" w:rsidR="00E66E37" w:rsidRPr="00E66E37" w:rsidRDefault="00E66E37" w:rsidP="00E66E37">
            <w:pPr>
              <w:spacing w:before="20" w:after="20"/>
              <w:jc w:val="left"/>
              <w:rPr>
                <w:vanish/>
              </w:rPr>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3360F7D" w14:textId="77777777" w:rsidR="00E66E37" w:rsidRPr="00E66E37" w:rsidRDefault="00E66E37" w:rsidP="00E66E37">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E66E37" w:rsidRPr="00E66E37" w14:paraId="27DAEC42" w14:textId="77777777" w:rsidTr="00E66E37">
              <w:tc>
                <w:tcPr>
                  <w:tcW w:w="1560" w:type="dxa"/>
                  <w:tcMar>
                    <w:top w:w="0" w:type="dxa"/>
                    <w:left w:w="0" w:type="dxa"/>
                    <w:bottom w:w="0" w:type="dxa"/>
                    <w:right w:w="0" w:type="dxa"/>
                  </w:tcMar>
                </w:tcPr>
                <w:p w14:paraId="4BFCD573"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Campanule</w:t>
                  </w:r>
                </w:p>
                <w:p w14:paraId="3D95689C" w14:textId="77777777" w:rsidR="00E66E37" w:rsidRPr="00E66E37" w:rsidRDefault="00E66E37" w:rsidP="00E66E37">
                  <w:pPr>
                    <w:spacing w:before="20" w:after="20" w:line="1" w:lineRule="auto"/>
                    <w:jc w:val="left"/>
                  </w:pPr>
                </w:p>
              </w:tc>
            </w:tr>
          </w:tbl>
          <w:p w14:paraId="14A673AD" w14:textId="77777777" w:rsidR="00E66E37" w:rsidRPr="00E66E37" w:rsidRDefault="00E66E37" w:rsidP="00E66E37">
            <w:pPr>
              <w:spacing w:before="20" w:after="20"/>
              <w:jc w:val="left"/>
              <w:rPr>
                <w:vanish/>
              </w:rPr>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0B06334" w14:textId="77777777" w:rsidR="00E66E37" w:rsidRPr="00E66E37" w:rsidRDefault="00E66E37" w:rsidP="00E66E37">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E66E37" w:rsidRPr="00E66E37" w14:paraId="125BDD12" w14:textId="77777777" w:rsidTr="00E66E37">
              <w:tc>
                <w:tcPr>
                  <w:tcW w:w="1515" w:type="dxa"/>
                  <w:tcMar>
                    <w:top w:w="0" w:type="dxa"/>
                    <w:left w:w="0" w:type="dxa"/>
                    <w:bottom w:w="0" w:type="dxa"/>
                    <w:right w:w="0" w:type="dxa"/>
                  </w:tcMar>
                </w:tcPr>
                <w:p w14:paraId="19DA93F1"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Glockenblume</w:t>
                  </w:r>
                </w:p>
                <w:p w14:paraId="716A340D" w14:textId="77777777" w:rsidR="00E66E37" w:rsidRPr="00E66E37" w:rsidRDefault="00E66E37" w:rsidP="00E66E37">
                  <w:pPr>
                    <w:spacing w:before="20" w:after="20" w:line="1" w:lineRule="auto"/>
                    <w:jc w:val="left"/>
                  </w:pPr>
                </w:p>
              </w:tc>
            </w:tr>
          </w:tbl>
          <w:p w14:paraId="693CC93D" w14:textId="77777777" w:rsidR="00E66E37" w:rsidRPr="00E66E37" w:rsidRDefault="00E66E37" w:rsidP="00E66E37">
            <w:pPr>
              <w:spacing w:before="20" w:after="20"/>
              <w:jc w:val="left"/>
              <w:rPr>
                <w:vanish/>
              </w:rPr>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C0110DC" w14:textId="77777777" w:rsidR="00E66E37" w:rsidRPr="00E66E37" w:rsidRDefault="00E66E37" w:rsidP="00E66E37">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E66E37" w:rsidRPr="00E66E37" w14:paraId="47B0401D" w14:textId="77777777" w:rsidTr="00E66E37">
              <w:tc>
                <w:tcPr>
                  <w:tcW w:w="1740" w:type="dxa"/>
                  <w:tcMar>
                    <w:top w:w="0" w:type="dxa"/>
                    <w:left w:w="0" w:type="dxa"/>
                    <w:bottom w:w="0" w:type="dxa"/>
                    <w:right w:w="0" w:type="dxa"/>
                  </w:tcMar>
                </w:tcPr>
                <w:p w14:paraId="2FF0B0BF"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Campánula</w:t>
                  </w:r>
                </w:p>
                <w:p w14:paraId="3FB96DA6" w14:textId="77777777" w:rsidR="00E66E37" w:rsidRPr="00E66E37" w:rsidRDefault="00E66E37" w:rsidP="00E66E37">
                  <w:pPr>
                    <w:spacing w:before="20" w:after="20" w:line="1" w:lineRule="auto"/>
                    <w:jc w:val="left"/>
                  </w:pPr>
                </w:p>
              </w:tc>
            </w:tr>
          </w:tbl>
          <w:p w14:paraId="4F9864F6" w14:textId="77777777" w:rsidR="00E66E37" w:rsidRPr="00E66E37" w:rsidRDefault="00E66E37" w:rsidP="00E66E37">
            <w:pPr>
              <w:spacing w:before="20" w:after="20"/>
              <w:jc w:val="left"/>
              <w:rPr>
                <w:vanish/>
              </w:rPr>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46615B3" w14:textId="77777777" w:rsidR="00E66E37" w:rsidRPr="00E66E37" w:rsidRDefault="00E66E37" w:rsidP="00E66E37">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E66E37" w:rsidRPr="00E66E37" w14:paraId="4B57B819" w14:textId="77777777" w:rsidTr="00E66E37">
              <w:tc>
                <w:tcPr>
                  <w:tcW w:w="2115" w:type="dxa"/>
                  <w:tcMar>
                    <w:top w:w="0" w:type="dxa"/>
                    <w:left w:w="0" w:type="dxa"/>
                    <w:bottom w:w="0" w:type="dxa"/>
                    <w:right w:w="0" w:type="dxa"/>
                  </w:tcMar>
                </w:tcPr>
                <w:p w14:paraId="7B5B2FD1" w14:textId="77777777" w:rsidR="00E66E37" w:rsidRPr="00E66E37" w:rsidRDefault="00E66E37" w:rsidP="00E66E37">
                  <w:pPr>
                    <w:spacing w:before="20" w:after="20"/>
                    <w:jc w:val="left"/>
                    <w:rPr>
                      <w:rFonts w:cs="Arial"/>
                      <w:color w:val="000000"/>
                      <w:sz w:val="16"/>
                      <w:szCs w:val="16"/>
                    </w:rPr>
                  </w:pPr>
                  <w:r w:rsidRPr="00E66E37">
                    <w:rPr>
                      <w:rFonts w:cs="Arial"/>
                      <w:i/>
                      <w:iCs/>
                      <w:color w:val="000000"/>
                      <w:sz w:val="16"/>
                      <w:szCs w:val="16"/>
                    </w:rPr>
                    <w:t>Campanula</w:t>
                  </w:r>
                  <w:r w:rsidRPr="00E66E37">
                    <w:rPr>
                      <w:rFonts w:cs="Arial"/>
                      <w:color w:val="000000"/>
                      <w:sz w:val="16"/>
                      <w:szCs w:val="16"/>
                    </w:rPr>
                    <w:t> L.</w:t>
                  </w:r>
                </w:p>
                <w:p w14:paraId="7446632D" w14:textId="77777777" w:rsidR="00E66E37" w:rsidRPr="00E66E37" w:rsidRDefault="00E66E37" w:rsidP="00E66E37">
                  <w:pPr>
                    <w:spacing w:before="20" w:after="20" w:line="1" w:lineRule="auto"/>
                    <w:jc w:val="left"/>
                  </w:pPr>
                </w:p>
              </w:tc>
            </w:tr>
          </w:tbl>
          <w:p w14:paraId="7F3E6F92" w14:textId="77777777" w:rsidR="00E66E37" w:rsidRPr="00E66E37" w:rsidRDefault="00E66E37" w:rsidP="00E66E37">
            <w:pPr>
              <w:spacing w:before="20" w:after="20"/>
              <w:jc w:val="left"/>
              <w:rPr>
                <w:vanish/>
              </w:rPr>
            </w:pPr>
          </w:p>
        </w:tc>
        <w:tc>
          <w:tcPr>
            <w:tcW w:w="17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94B21BD" w14:textId="77777777" w:rsidR="00E66E37" w:rsidRPr="00E66E37" w:rsidRDefault="00E66E37" w:rsidP="00E66E37">
            <w:pPr>
              <w:spacing w:before="20" w:after="20"/>
              <w:jc w:val="left"/>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E66E37" w:rsidRPr="00E66E37" w14:paraId="5DEE4EE0" w14:textId="77777777" w:rsidTr="00E66E37">
              <w:tc>
                <w:tcPr>
                  <w:tcW w:w="1815" w:type="dxa"/>
                  <w:tcMar>
                    <w:top w:w="0" w:type="dxa"/>
                    <w:left w:w="0" w:type="dxa"/>
                    <w:bottom w:w="0" w:type="dxa"/>
                    <w:right w:w="0" w:type="dxa"/>
                  </w:tcMar>
                </w:tcPr>
                <w:p w14:paraId="725A0023"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CAMPA</w:t>
                  </w:r>
                </w:p>
                <w:p w14:paraId="01C42C90" w14:textId="77777777" w:rsidR="00E66E37" w:rsidRPr="00E66E37" w:rsidRDefault="00E66E37" w:rsidP="00E66E37">
                  <w:pPr>
                    <w:spacing w:before="20" w:after="20" w:line="1" w:lineRule="auto"/>
                    <w:jc w:val="left"/>
                  </w:pPr>
                </w:p>
              </w:tc>
            </w:tr>
          </w:tbl>
          <w:p w14:paraId="1A54DAEB" w14:textId="77777777" w:rsidR="00E66E37" w:rsidRPr="00E66E37" w:rsidRDefault="00E66E37" w:rsidP="00E66E37">
            <w:pPr>
              <w:spacing w:before="20" w:after="20"/>
              <w:jc w:val="left"/>
              <w:rPr>
                <w:vanish/>
              </w:rPr>
            </w:pPr>
          </w:p>
        </w:tc>
      </w:tr>
      <w:tr w:rsidR="00E66E37" w:rsidRPr="00E66E37" w14:paraId="426B37BE" w14:textId="77777777" w:rsidTr="00E66E37">
        <w:tblPrEx>
          <w:tblBorders>
            <w:top w:val="single" w:sz="6" w:space="0" w:color="000000"/>
            <w:left w:val="single" w:sz="6" w:space="0" w:color="000000"/>
            <w:bottom w:val="single" w:sz="6" w:space="0" w:color="000000"/>
            <w:right w:val="single" w:sz="6" w:space="0" w:color="000000"/>
          </w:tblBorders>
        </w:tblPrEx>
        <w:trPr>
          <w:gridBefore w:val="1"/>
          <w:gridAfter w:val="1"/>
          <w:wBefore w:w="8" w:type="dxa"/>
          <w:wAfter w:w="142" w:type="dxa"/>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3D934DB" w14:textId="77777777" w:rsidR="00E66E37" w:rsidRPr="00E66E37" w:rsidRDefault="00E66E37" w:rsidP="00E66E37">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E66E37" w:rsidRPr="00E66E37" w14:paraId="39FF241D" w14:textId="77777777" w:rsidTr="00E66E37">
              <w:tc>
                <w:tcPr>
                  <w:tcW w:w="615" w:type="dxa"/>
                  <w:tcMar>
                    <w:top w:w="0" w:type="dxa"/>
                    <w:left w:w="0" w:type="dxa"/>
                    <w:bottom w:w="0" w:type="dxa"/>
                    <w:right w:w="0" w:type="dxa"/>
                  </w:tcMar>
                </w:tcPr>
                <w:p w14:paraId="0ECD6BA9"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NZ</w:t>
                  </w:r>
                </w:p>
                <w:p w14:paraId="79A7EB69" w14:textId="77777777" w:rsidR="00E66E37" w:rsidRPr="00E66E37" w:rsidRDefault="00E66E37" w:rsidP="00E66E37">
                  <w:pPr>
                    <w:spacing w:before="20" w:after="20" w:line="1" w:lineRule="auto"/>
                  </w:pPr>
                </w:p>
              </w:tc>
            </w:tr>
          </w:tbl>
          <w:p w14:paraId="0C1947E0" w14:textId="77777777" w:rsidR="00E66E37" w:rsidRPr="00E66E37" w:rsidRDefault="00E66E37" w:rsidP="00E66E37">
            <w:pPr>
              <w:spacing w:before="20" w:after="20"/>
              <w:rPr>
                <w:vanish/>
              </w:rPr>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0E71FF6" w14:textId="77777777" w:rsidR="00E66E37" w:rsidRPr="00E66E37" w:rsidRDefault="00E66E37" w:rsidP="00E66E37">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E66E37" w:rsidRPr="00E66E37" w14:paraId="2CD83674" w14:textId="77777777" w:rsidTr="00E66E37">
              <w:tc>
                <w:tcPr>
                  <w:tcW w:w="465" w:type="dxa"/>
                  <w:tcMar>
                    <w:top w:w="0" w:type="dxa"/>
                    <w:left w:w="0" w:type="dxa"/>
                    <w:bottom w:w="0" w:type="dxa"/>
                    <w:right w:w="0" w:type="dxa"/>
                  </w:tcMar>
                </w:tcPr>
                <w:p w14:paraId="7DC1F40F"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TWF</w:t>
                  </w:r>
                </w:p>
                <w:p w14:paraId="14BCDF89" w14:textId="77777777" w:rsidR="00E66E37" w:rsidRPr="00E66E37" w:rsidRDefault="00E66E37" w:rsidP="00E66E37">
                  <w:pPr>
                    <w:spacing w:before="20" w:after="20" w:line="1" w:lineRule="auto"/>
                  </w:pPr>
                </w:p>
              </w:tc>
            </w:tr>
          </w:tbl>
          <w:p w14:paraId="7DADD601" w14:textId="77777777" w:rsidR="00E66E37" w:rsidRPr="00E66E37" w:rsidRDefault="00E66E37" w:rsidP="00E66E37">
            <w:pPr>
              <w:spacing w:before="20" w:after="20"/>
              <w:rPr>
                <w:vanish/>
              </w:rPr>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0F7EAB7" w14:textId="77777777" w:rsidR="00E66E37" w:rsidRPr="00E66E37" w:rsidRDefault="00E66E37" w:rsidP="00E66E37">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E66E37" w:rsidRPr="00E66E37" w14:paraId="01D114F4" w14:textId="77777777" w:rsidTr="00E66E37">
              <w:tc>
                <w:tcPr>
                  <w:tcW w:w="930" w:type="dxa"/>
                  <w:tcMar>
                    <w:top w:w="0" w:type="dxa"/>
                    <w:left w:w="0" w:type="dxa"/>
                    <w:bottom w:w="0" w:type="dxa"/>
                    <w:right w:w="0" w:type="dxa"/>
                  </w:tcMar>
                </w:tcPr>
                <w:p w14:paraId="11F415D2"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A</w:t>
                  </w:r>
                </w:p>
                <w:p w14:paraId="5BF5DAA0" w14:textId="77777777" w:rsidR="00E66E37" w:rsidRPr="00E66E37" w:rsidRDefault="00E66E37" w:rsidP="00E66E37">
                  <w:pPr>
                    <w:spacing w:before="20" w:after="20" w:line="1" w:lineRule="auto"/>
                  </w:pPr>
                </w:p>
              </w:tc>
            </w:tr>
          </w:tbl>
          <w:p w14:paraId="4D1D8C89" w14:textId="77777777" w:rsidR="00E66E37" w:rsidRPr="00E66E37" w:rsidRDefault="00E66E37" w:rsidP="00E66E37">
            <w:pPr>
              <w:spacing w:before="20" w:after="20"/>
              <w:rPr>
                <w:vanish/>
              </w:rPr>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1A550F2" w14:textId="77777777" w:rsidR="00E66E37" w:rsidRPr="00E66E37" w:rsidRDefault="00E66E37" w:rsidP="00E66E37">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E66E37" w:rsidRPr="00E66E37" w14:paraId="1F772BDC" w14:textId="77777777" w:rsidTr="00E66E37">
              <w:tc>
                <w:tcPr>
                  <w:tcW w:w="1395" w:type="dxa"/>
                  <w:tcMar>
                    <w:top w:w="0" w:type="dxa"/>
                    <w:left w:w="0" w:type="dxa"/>
                    <w:bottom w:w="0" w:type="dxa"/>
                    <w:right w:w="0" w:type="dxa"/>
                  </w:tcMar>
                </w:tcPr>
                <w:p w14:paraId="3E1F10FB"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TG/306/1</w:t>
                  </w:r>
                </w:p>
                <w:p w14:paraId="48DB4872" w14:textId="77777777" w:rsidR="00E66E37" w:rsidRPr="00E66E37" w:rsidRDefault="00E66E37" w:rsidP="00E66E37">
                  <w:pPr>
                    <w:spacing w:before="20" w:after="20" w:line="1" w:lineRule="auto"/>
                  </w:pPr>
                </w:p>
              </w:tc>
            </w:tr>
          </w:tbl>
          <w:p w14:paraId="39DA66B9" w14:textId="77777777" w:rsidR="00E66E37" w:rsidRPr="00E66E37" w:rsidRDefault="00E66E37" w:rsidP="00E66E37">
            <w:pPr>
              <w:spacing w:before="20" w:after="20"/>
              <w:rPr>
                <w:vanish/>
              </w:rPr>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AA38BD8" w14:textId="77777777" w:rsidR="00E66E37" w:rsidRPr="00E66E37" w:rsidRDefault="00E66E37" w:rsidP="00E66E37">
            <w:pPr>
              <w:spacing w:before="20" w:after="20"/>
              <w:rPr>
                <w:rFonts w:eastAsia="Arial" w:cs="Arial"/>
                <w:color w:val="000000"/>
                <w:sz w:val="16"/>
                <w:szCs w:val="16"/>
              </w:rPr>
            </w:pPr>
            <w:r w:rsidRPr="00E66E37">
              <w:rPr>
                <w:rFonts w:eastAsia="Arial" w:cs="Arial"/>
                <w:color w:val="000000"/>
                <w:sz w:val="16"/>
                <w:szCs w:val="16"/>
              </w:rPr>
              <w:t>E, F, G, S</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E66E37" w:rsidRPr="00E66E37" w14:paraId="08B81775" w14:textId="77777777" w:rsidTr="00E66E37">
              <w:tc>
                <w:tcPr>
                  <w:tcW w:w="1425" w:type="dxa"/>
                  <w:tcMar>
                    <w:top w:w="0" w:type="dxa"/>
                    <w:left w:w="0" w:type="dxa"/>
                    <w:bottom w:w="0" w:type="dxa"/>
                    <w:right w:w="0" w:type="dxa"/>
                  </w:tcMar>
                </w:tcPr>
                <w:p w14:paraId="3F389FA1"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2015</w:t>
                  </w:r>
                </w:p>
                <w:p w14:paraId="7A50CC3C" w14:textId="77777777" w:rsidR="00E66E37" w:rsidRPr="00E66E37" w:rsidRDefault="00E66E37" w:rsidP="00E66E37">
                  <w:pPr>
                    <w:spacing w:before="20" w:after="20" w:line="1" w:lineRule="auto"/>
                  </w:pPr>
                </w:p>
              </w:tc>
            </w:tr>
          </w:tbl>
          <w:p w14:paraId="19688826" w14:textId="77777777" w:rsidR="00E66E37" w:rsidRPr="00E66E37" w:rsidRDefault="00E66E37" w:rsidP="00E66E37">
            <w:pPr>
              <w:spacing w:before="20" w:after="20" w:line="1" w:lineRule="auto"/>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A3BC676" w14:textId="77777777" w:rsidR="00E66E37" w:rsidRPr="00E66E37" w:rsidRDefault="00E66E37" w:rsidP="00E66E37">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E66E37" w:rsidRPr="00E66E37" w14:paraId="37EFFB8E" w14:textId="77777777" w:rsidTr="00E66E37">
              <w:tc>
                <w:tcPr>
                  <w:tcW w:w="1470" w:type="dxa"/>
                  <w:tcMar>
                    <w:top w:w="0" w:type="dxa"/>
                    <w:left w:w="0" w:type="dxa"/>
                    <w:bottom w:w="0" w:type="dxa"/>
                    <w:right w:w="0" w:type="dxa"/>
                  </w:tcMar>
                </w:tcPr>
                <w:p w14:paraId="42398099"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Acca</w:t>
                  </w:r>
                </w:p>
                <w:p w14:paraId="33073E5B" w14:textId="77777777" w:rsidR="00E66E37" w:rsidRPr="00E66E37" w:rsidRDefault="00E66E37" w:rsidP="00E66E37">
                  <w:pPr>
                    <w:spacing w:before="20" w:after="20" w:line="1" w:lineRule="auto"/>
                    <w:jc w:val="left"/>
                  </w:pPr>
                </w:p>
              </w:tc>
            </w:tr>
          </w:tbl>
          <w:p w14:paraId="0C924FE7" w14:textId="77777777" w:rsidR="00E66E37" w:rsidRPr="00E66E37" w:rsidRDefault="00E66E37" w:rsidP="00E66E37">
            <w:pPr>
              <w:spacing w:before="20" w:after="20"/>
              <w:jc w:val="left"/>
              <w:rPr>
                <w:vanish/>
              </w:rPr>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410182C" w14:textId="77777777" w:rsidR="00E66E37" w:rsidRPr="00E66E37" w:rsidRDefault="00E66E37" w:rsidP="00E66E37">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E66E37" w:rsidRPr="00E66E37" w14:paraId="0FDDEF1B" w14:textId="77777777" w:rsidTr="00E66E37">
              <w:tc>
                <w:tcPr>
                  <w:tcW w:w="1560" w:type="dxa"/>
                  <w:tcMar>
                    <w:top w:w="0" w:type="dxa"/>
                    <w:left w:w="0" w:type="dxa"/>
                    <w:bottom w:w="0" w:type="dxa"/>
                    <w:right w:w="0" w:type="dxa"/>
                  </w:tcMar>
                </w:tcPr>
                <w:p w14:paraId="587C4638"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Feijoa</w:t>
                  </w:r>
                </w:p>
                <w:p w14:paraId="329EC450" w14:textId="77777777" w:rsidR="00E66E37" w:rsidRPr="00E66E37" w:rsidRDefault="00E66E37" w:rsidP="00E66E37">
                  <w:pPr>
                    <w:spacing w:before="20" w:after="20" w:line="1" w:lineRule="auto"/>
                    <w:jc w:val="left"/>
                  </w:pPr>
                </w:p>
              </w:tc>
            </w:tr>
          </w:tbl>
          <w:p w14:paraId="502AA192" w14:textId="77777777" w:rsidR="00E66E37" w:rsidRPr="00E66E37" w:rsidRDefault="00E66E37" w:rsidP="00E66E37">
            <w:pPr>
              <w:spacing w:before="20" w:after="20"/>
              <w:jc w:val="left"/>
              <w:rPr>
                <w:vanish/>
              </w:rPr>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E8531D0" w14:textId="77777777" w:rsidR="00E66E37" w:rsidRPr="00E66E37" w:rsidRDefault="00E66E37" w:rsidP="00E66E37">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E66E37" w:rsidRPr="00E66E37" w14:paraId="41BCBA92" w14:textId="77777777" w:rsidTr="00E66E37">
              <w:tc>
                <w:tcPr>
                  <w:tcW w:w="1515" w:type="dxa"/>
                  <w:tcMar>
                    <w:top w:w="0" w:type="dxa"/>
                    <w:left w:w="0" w:type="dxa"/>
                    <w:bottom w:w="0" w:type="dxa"/>
                    <w:right w:w="0" w:type="dxa"/>
                  </w:tcMar>
                </w:tcPr>
                <w:p w14:paraId="26D4AEE3"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Feijoa</w:t>
                  </w:r>
                </w:p>
                <w:p w14:paraId="48460864" w14:textId="77777777" w:rsidR="00E66E37" w:rsidRPr="00E66E37" w:rsidRDefault="00E66E37" w:rsidP="00E66E37">
                  <w:pPr>
                    <w:spacing w:before="20" w:after="20" w:line="1" w:lineRule="auto"/>
                    <w:jc w:val="left"/>
                  </w:pPr>
                </w:p>
              </w:tc>
            </w:tr>
          </w:tbl>
          <w:p w14:paraId="004E4F81" w14:textId="77777777" w:rsidR="00E66E37" w:rsidRPr="00E66E37" w:rsidRDefault="00E66E37" w:rsidP="00E66E37">
            <w:pPr>
              <w:spacing w:before="20" w:after="20"/>
              <w:jc w:val="left"/>
              <w:rPr>
                <w:vanish/>
              </w:rPr>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74CC0E2" w14:textId="77777777" w:rsidR="00E66E37" w:rsidRPr="00E66E37" w:rsidRDefault="00E66E37" w:rsidP="00E66E37">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E66E37" w:rsidRPr="00E66E37" w14:paraId="6FF4F279" w14:textId="77777777" w:rsidTr="00E66E37">
              <w:tc>
                <w:tcPr>
                  <w:tcW w:w="1740" w:type="dxa"/>
                  <w:tcMar>
                    <w:top w:w="0" w:type="dxa"/>
                    <w:left w:w="0" w:type="dxa"/>
                    <w:bottom w:w="0" w:type="dxa"/>
                    <w:right w:w="0" w:type="dxa"/>
                  </w:tcMar>
                </w:tcPr>
                <w:p w14:paraId="369080B6"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Feijoa</w:t>
                  </w:r>
                </w:p>
                <w:p w14:paraId="60A6897A" w14:textId="77777777" w:rsidR="00E66E37" w:rsidRPr="00E66E37" w:rsidRDefault="00E66E37" w:rsidP="00E66E37">
                  <w:pPr>
                    <w:spacing w:before="20" w:after="20" w:line="1" w:lineRule="auto"/>
                    <w:jc w:val="left"/>
                  </w:pPr>
                </w:p>
              </w:tc>
            </w:tr>
          </w:tbl>
          <w:p w14:paraId="2306EE0A" w14:textId="77777777" w:rsidR="00E66E37" w:rsidRPr="00E66E37" w:rsidRDefault="00E66E37" w:rsidP="00E66E37">
            <w:pPr>
              <w:spacing w:before="20" w:after="20"/>
              <w:jc w:val="left"/>
              <w:rPr>
                <w:vanish/>
              </w:rPr>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BE6C6A1" w14:textId="77777777" w:rsidR="00E66E37" w:rsidRPr="00E66E37" w:rsidRDefault="00E66E37" w:rsidP="00E66E37">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E66E37" w:rsidRPr="00E66E37" w14:paraId="1B53D90A" w14:textId="77777777" w:rsidTr="00E66E37">
              <w:tc>
                <w:tcPr>
                  <w:tcW w:w="2115" w:type="dxa"/>
                  <w:tcMar>
                    <w:top w:w="0" w:type="dxa"/>
                    <w:left w:w="0" w:type="dxa"/>
                    <w:bottom w:w="0" w:type="dxa"/>
                    <w:right w:w="0" w:type="dxa"/>
                  </w:tcMar>
                </w:tcPr>
                <w:p w14:paraId="3F5EF5E4" w14:textId="77777777" w:rsidR="00E66E37" w:rsidRPr="00E66E37" w:rsidRDefault="00E66E37" w:rsidP="00E66E37">
                  <w:pPr>
                    <w:spacing w:before="20" w:after="20"/>
                    <w:jc w:val="left"/>
                    <w:rPr>
                      <w:rFonts w:cs="Arial"/>
                      <w:color w:val="000000"/>
                      <w:sz w:val="16"/>
                      <w:szCs w:val="16"/>
                    </w:rPr>
                  </w:pPr>
                  <w:r w:rsidRPr="00E66E37">
                    <w:rPr>
                      <w:rFonts w:cs="Arial"/>
                      <w:i/>
                      <w:iCs/>
                      <w:color w:val="000000"/>
                      <w:sz w:val="16"/>
                      <w:szCs w:val="16"/>
                    </w:rPr>
                    <w:t>Acca sellowiana</w:t>
                  </w:r>
                  <w:r w:rsidRPr="00E66E37">
                    <w:rPr>
                      <w:rFonts w:cs="Arial"/>
                      <w:color w:val="000000"/>
                      <w:sz w:val="16"/>
                      <w:szCs w:val="16"/>
                    </w:rPr>
                    <w:t> (Berg) Burret</w:t>
                  </w:r>
                </w:p>
                <w:p w14:paraId="390BF8C8" w14:textId="77777777" w:rsidR="00E66E37" w:rsidRPr="00E66E37" w:rsidRDefault="00E66E37" w:rsidP="00E66E37">
                  <w:pPr>
                    <w:spacing w:before="20" w:after="20" w:line="1" w:lineRule="auto"/>
                    <w:jc w:val="left"/>
                  </w:pPr>
                </w:p>
              </w:tc>
            </w:tr>
          </w:tbl>
          <w:p w14:paraId="7ABA19F0" w14:textId="77777777" w:rsidR="00E66E37" w:rsidRPr="00E66E37" w:rsidRDefault="00E66E37" w:rsidP="00E66E37">
            <w:pPr>
              <w:spacing w:before="20" w:after="20"/>
              <w:jc w:val="left"/>
              <w:rPr>
                <w:vanish/>
              </w:rPr>
            </w:pPr>
          </w:p>
        </w:tc>
        <w:tc>
          <w:tcPr>
            <w:tcW w:w="17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0820D10" w14:textId="77777777" w:rsidR="00E66E37" w:rsidRPr="00E66E37" w:rsidRDefault="00E66E37" w:rsidP="00E66E37">
            <w:pPr>
              <w:spacing w:before="20" w:after="20"/>
              <w:jc w:val="left"/>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E66E37" w:rsidRPr="00E66E37" w14:paraId="06806B62" w14:textId="77777777" w:rsidTr="00E66E37">
              <w:tc>
                <w:tcPr>
                  <w:tcW w:w="1815" w:type="dxa"/>
                  <w:tcMar>
                    <w:top w:w="0" w:type="dxa"/>
                    <w:left w:w="0" w:type="dxa"/>
                    <w:bottom w:w="0" w:type="dxa"/>
                    <w:right w:w="0" w:type="dxa"/>
                  </w:tcMar>
                </w:tcPr>
                <w:p w14:paraId="283C08D6"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ACCAA_SEL</w:t>
                  </w:r>
                </w:p>
                <w:p w14:paraId="222BD468" w14:textId="77777777" w:rsidR="00E66E37" w:rsidRPr="00E66E37" w:rsidRDefault="00E66E37" w:rsidP="00E66E37">
                  <w:pPr>
                    <w:spacing w:before="20" w:after="20" w:line="1" w:lineRule="auto"/>
                    <w:jc w:val="left"/>
                  </w:pPr>
                </w:p>
              </w:tc>
            </w:tr>
          </w:tbl>
          <w:p w14:paraId="07A43AAA" w14:textId="77777777" w:rsidR="00E66E37" w:rsidRPr="00E66E37" w:rsidRDefault="00E66E37" w:rsidP="00E66E37">
            <w:pPr>
              <w:spacing w:before="20" w:after="20"/>
              <w:jc w:val="left"/>
              <w:rPr>
                <w:vanish/>
              </w:rPr>
            </w:pPr>
          </w:p>
        </w:tc>
      </w:tr>
      <w:tr w:rsidR="00E66E37" w:rsidRPr="00E66E37" w14:paraId="608BFFBB" w14:textId="77777777" w:rsidTr="00E66E37">
        <w:tblPrEx>
          <w:tblBorders>
            <w:top w:val="single" w:sz="6" w:space="0" w:color="000000"/>
            <w:left w:val="single" w:sz="6" w:space="0" w:color="000000"/>
            <w:bottom w:val="single" w:sz="6" w:space="0" w:color="000000"/>
            <w:right w:val="single" w:sz="6" w:space="0" w:color="000000"/>
          </w:tblBorders>
        </w:tblPrEx>
        <w:trPr>
          <w:gridBefore w:val="1"/>
          <w:gridAfter w:val="1"/>
          <w:wBefore w:w="8" w:type="dxa"/>
          <w:wAfter w:w="142" w:type="dxa"/>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6463F67" w14:textId="77777777" w:rsidR="00E66E37" w:rsidRPr="00E66E37" w:rsidRDefault="00E66E37" w:rsidP="00E66E37">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E66E37" w:rsidRPr="00E66E37" w14:paraId="0EFFF1C9" w14:textId="77777777" w:rsidTr="00E66E37">
              <w:tc>
                <w:tcPr>
                  <w:tcW w:w="615" w:type="dxa"/>
                  <w:tcMar>
                    <w:top w:w="0" w:type="dxa"/>
                    <w:left w:w="0" w:type="dxa"/>
                    <w:bottom w:w="0" w:type="dxa"/>
                    <w:right w:w="0" w:type="dxa"/>
                  </w:tcMar>
                </w:tcPr>
                <w:p w14:paraId="6FFB21EA"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JP</w:t>
                  </w:r>
                </w:p>
                <w:p w14:paraId="10510380" w14:textId="77777777" w:rsidR="00E66E37" w:rsidRPr="00E66E37" w:rsidRDefault="00E66E37" w:rsidP="00E66E37">
                  <w:pPr>
                    <w:spacing w:before="20" w:after="20" w:line="1" w:lineRule="auto"/>
                  </w:pPr>
                </w:p>
              </w:tc>
            </w:tr>
          </w:tbl>
          <w:p w14:paraId="0BEB6CE9" w14:textId="77777777" w:rsidR="00E66E37" w:rsidRPr="00E66E37" w:rsidRDefault="00E66E37" w:rsidP="00E66E37">
            <w:pPr>
              <w:spacing w:before="20" w:after="20"/>
              <w:rPr>
                <w:vanish/>
              </w:rPr>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1BDE5A8" w14:textId="77777777" w:rsidR="00E66E37" w:rsidRPr="00E66E37" w:rsidRDefault="00E66E37" w:rsidP="00E66E37">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E66E37" w:rsidRPr="00E66E37" w14:paraId="48BFF56E" w14:textId="77777777" w:rsidTr="00E66E37">
              <w:tc>
                <w:tcPr>
                  <w:tcW w:w="465" w:type="dxa"/>
                  <w:tcMar>
                    <w:top w:w="0" w:type="dxa"/>
                    <w:left w:w="0" w:type="dxa"/>
                    <w:bottom w:w="0" w:type="dxa"/>
                    <w:right w:w="0" w:type="dxa"/>
                  </w:tcMar>
                </w:tcPr>
                <w:p w14:paraId="4D205504"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TWO</w:t>
                  </w:r>
                </w:p>
                <w:p w14:paraId="6C6A6560" w14:textId="77777777" w:rsidR="00E66E37" w:rsidRPr="00E66E37" w:rsidRDefault="00E66E37" w:rsidP="00E66E37">
                  <w:pPr>
                    <w:spacing w:before="20" w:after="20" w:line="1" w:lineRule="auto"/>
                  </w:pPr>
                </w:p>
              </w:tc>
            </w:tr>
          </w:tbl>
          <w:p w14:paraId="073769FC" w14:textId="77777777" w:rsidR="00E66E37" w:rsidRPr="00E66E37" w:rsidRDefault="00E66E37" w:rsidP="00E66E37">
            <w:pPr>
              <w:spacing w:before="20" w:after="20"/>
              <w:rPr>
                <w:vanish/>
              </w:rPr>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3E9A709" w14:textId="77777777" w:rsidR="00E66E37" w:rsidRPr="00E66E37" w:rsidRDefault="00E66E37" w:rsidP="00E66E37">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E66E37" w:rsidRPr="00E66E37" w14:paraId="6168E565" w14:textId="77777777" w:rsidTr="00E66E37">
              <w:tc>
                <w:tcPr>
                  <w:tcW w:w="930" w:type="dxa"/>
                  <w:tcMar>
                    <w:top w:w="0" w:type="dxa"/>
                    <w:left w:w="0" w:type="dxa"/>
                    <w:bottom w:w="0" w:type="dxa"/>
                    <w:right w:w="0" w:type="dxa"/>
                  </w:tcMar>
                </w:tcPr>
                <w:p w14:paraId="65B9F0D7"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A</w:t>
                  </w:r>
                </w:p>
                <w:p w14:paraId="29594997" w14:textId="77777777" w:rsidR="00E66E37" w:rsidRPr="00E66E37" w:rsidRDefault="00E66E37" w:rsidP="00E66E37">
                  <w:pPr>
                    <w:spacing w:before="20" w:after="20" w:line="1" w:lineRule="auto"/>
                  </w:pPr>
                </w:p>
              </w:tc>
            </w:tr>
          </w:tbl>
          <w:p w14:paraId="10352EBC" w14:textId="77777777" w:rsidR="00E66E37" w:rsidRPr="00E66E37" w:rsidRDefault="00E66E37" w:rsidP="00E66E37">
            <w:pPr>
              <w:spacing w:before="20" w:after="20"/>
              <w:rPr>
                <w:vanish/>
              </w:rPr>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34E8A02" w14:textId="77777777" w:rsidR="00E66E37" w:rsidRPr="00E66E37" w:rsidRDefault="00E66E37" w:rsidP="00E66E37">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E66E37" w:rsidRPr="00E66E37" w14:paraId="601DA8A2" w14:textId="77777777" w:rsidTr="00E66E37">
              <w:tc>
                <w:tcPr>
                  <w:tcW w:w="1395" w:type="dxa"/>
                  <w:tcMar>
                    <w:top w:w="0" w:type="dxa"/>
                    <w:left w:w="0" w:type="dxa"/>
                    <w:bottom w:w="0" w:type="dxa"/>
                    <w:right w:w="0" w:type="dxa"/>
                  </w:tcMar>
                </w:tcPr>
                <w:p w14:paraId="571152E8"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TG/307/1</w:t>
                  </w:r>
                </w:p>
                <w:p w14:paraId="4EA66280" w14:textId="77777777" w:rsidR="00E66E37" w:rsidRPr="00E66E37" w:rsidRDefault="00E66E37" w:rsidP="00E66E37">
                  <w:pPr>
                    <w:spacing w:before="20" w:after="20" w:line="1" w:lineRule="auto"/>
                  </w:pPr>
                </w:p>
              </w:tc>
            </w:tr>
          </w:tbl>
          <w:p w14:paraId="6CDB2A69" w14:textId="77777777" w:rsidR="00E66E37" w:rsidRPr="00E66E37" w:rsidRDefault="00E66E37" w:rsidP="00E66E37">
            <w:pPr>
              <w:spacing w:before="20" w:after="20"/>
              <w:rPr>
                <w:vanish/>
              </w:rPr>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EF6FD00" w14:textId="77777777" w:rsidR="00E66E37" w:rsidRPr="00E66E37" w:rsidRDefault="00E66E37" w:rsidP="00E66E37">
            <w:pPr>
              <w:spacing w:before="20" w:after="20"/>
              <w:rPr>
                <w:rFonts w:eastAsia="Arial" w:cs="Arial"/>
                <w:color w:val="000000"/>
                <w:sz w:val="16"/>
                <w:szCs w:val="16"/>
              </w:rPr>
            </w:pPr>
            <w:r w:rsidRPr="00E66E37">
              <w:rPr>
                <w:rFonts w:eastAsia="Arial" w:cs="Arial"/>
                <w:color w:val="000000"/>
                <w:sz w:val="16"/>
                <w:szCs w:val="16"/>
              </w:rPr>
              <w:t>E, F, G, S</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E66E37" w:rsidRPr="00E66E37" w14:paraId="39F98194" w14:textId="77777777" w:rsidTr="00E66E37">
              <w:tc>
                <w:tcPr>
                  <w:tcW w:w="1425" w:type="dxa"/>
                  <w:tcMar>
                    <w:top w:w="0" w:type="dxa"/>
                    <w:left w:w="0" w:type="dxa"/>
                    <w:bottom w:w="0" w:type="dxa"/>
                    <w:right w:w="0" w:type="dxa"/>
                  </w:tcMar>
                </w:tcPr>
                <w:p w14:paraId="5454B068"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2015</w:t>
                  </w:r>
                </w:p>
                <w:p w14:paraId="50006397" w14:textId="77777777" w:rsidR="00E66E37" w:rsidRPr="00E66E37" w:rsidRDefault="00E66E37" w:rsidP="00E66E37">
                  <w:pPr>
                    <w:spacing w:before="20" w:after="20" w:line="1" w:lineRule="auto"/>
                  </w:pPr>
                </w:p>
              </w:tc>
            </w:tr>
          </w:tbl>
          <w:p w14:paraId="33ECEFEB" w14:textId="77777777" w:rsidR="00E66E37" w:rsidRPr="00E66E37" w:rsidRDefault="00E66E37" w:rsidP="00E66E37">
            <w:pPr>
              <w:spacing w:before="20" w:after="20" w:line="1" w:lineRule="auto"/>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3BCEC74" w14:textId="77777777" w:rsidR="00E66E37" w:rsidRPr="00E66E37" w:rsidRDefault="00E66E37" w:rsidP="00E66E37">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E66E37" w:rsidRPr="00E66E37" w14:paraId="267456F6" w14:textId="77777777" w:rsidTr="00E66E37">
              <w:tc>
                <w:tcPr>
                  <w:tcW w:w="1470" w:type="dxa"/>
                  <w:tcMar>
                    <w:top w:w="0" w:type="dxa"/>
                    <w:left w:w="0" w:type="dxa"/>
                    <w:bottom w:w="0" w:type="dxa"/>
                    <w:right w:w="0" w:type="dxa"/>
                  </w:tcMar>
                </w:tcPr>
                <w:p w14:paraId="21C7EF11"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China Aster</w:t>
                  </w:r>
                </w:p>
                <w:p w14:paraId="0E2B1940" w14:textId="77777777" w:rsidR="00E66E37" w:rsidRPr="00E66E37" w:rsidRDefault="00E66E37" w:rsidP="00E66E37">
                  <w:pPr>
                    <w:spacing w:before="20" w:after="20" w:line="1" w:lineRule="auto"/>
                    <w:jc w:val="left"/>
                  </w:pPr>
                </w:p>
              </w:tc>
            </w:tr>
          </w:tbl>
          <w:p w14:paraId="5838E35F" w14:textId="77777777" w:rsidR="00E66E37" w:rsidRPr="00E66E37" w:rsidRDefault="00E66E37" w:rsidP="00E66E37">
            <w:pPr>
              <w:spacing w:before="20" w:after="20"/>
              <w:jc w:val="left"/>
              <w:rPr>
                <w:vanish/>
              </w:rPr>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977A2B5" w14:textId="77777777" w:rsidR="00E66E37" w:rsidRPr="00E66E37" w:rsidRDefault="00E66E37" w:rsidP="00E66E37">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E66E37" w:rsidRPr="00E66E37" w14:paraId="21149826" w14:textId="77777777" w:rsidTr="00E66E37">
              <w:tc>
                <w:tcPr>
                  <w:tcW w:w="1560" w:type="dxa"/>
                  <w:tcMar>
                    <w:top w:w="0" w:type="dxa"/>
                    <w:left w:w="0" w:type="dxa"/>
                    <w:bottom w:w="0" w:type="dxa"/>
                    <w:right w:w="0" w:type="dxa"/>
                  </w:tcMar>
                </w:tcPr>
                <w:p w14:paraId="1DA9C283" w14:textId="77777777" w:rsidR="00E66E37" w:rsidRPr="00E66E37" w:rsidRDefault="00E66E37" w:rsidP="00E66E37">
                  <w:pPr>
                    <w:spacing w:before="20" w:after="20"/>
                    <w:jc w:val="left"/>
                    <w:rPr>
                      <w:rFonts w:cs="Arial"/>
                      <w:color w:val="000000"/>
                      <w:sz w:val="16"/>
                      <w:szCs w:val="16"/>
                      <w:lang w:val="fr-CH"/>
                    </w:rPr>
                  </w:pPr>
                  <w:r w:rsidRPr="00E66E37">
                    <w:rPr>
                      <w:rFonts w:cs="Arial"/>
                      <w:color w:val="000000"/>
                      <w:sz w:val="16"/>
                      <w:szCs w:val="16"/>
                      <w:lang w:val="fr-CH"/>
                    </w:rPr>
                    <w:t>Aster, Aster de Chine, Reine-marguerite</w:t>
                  </w:r>
                </w:p>
                <w:p w14:paraId="1497DD61" w14:textId="77777777" w:rsidR="00E66E37" w:rsidRPr="00E66E37" w:rsidRDefault="00E66E37" w:rsidP="00E66E37">
                  <w:pPr>
                    <w:spacing w:before="20" w:after="20" w:line="1" w:lineRule="auto"/>
                    <w:jc w:val="left"/>
                    <w:rPr>
                      <w:lang w:val="fr-CH"/>
                    </w:rPr>
                  </w:pPr>
                </w:p>
              </w:tc>
            </w:tr>
          </w:tbl>
          <w:p w14:paraId="2E1DAF57" w14:textId="77777777" w:rsidR="00E66E37" w:rsidRPr="00E66E37" w:rsidRDefault="00E66E37" w:rsidP="00E66E37">
            <w:pPr>
              <w:spacing w:before="20" w:after="20"/>
              <w:jc w:val="left"/>
              <w:rPr>
                <w:vanish/>
                <w:lang w:val="fr-CH"/>
              </w:rPr>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3DC65A9" w14:textId="77777777" w:rsidR="00E66E37" w:rsidRPr="00E66E37" w:rsidRDefault="00E66E37" w:rsidP="00E66E37">
            <w:pPr>
              <w:spacing w:before="20" w:after="20"/>
              <w:jc w:val="left"/>
              <w:rPr>
                <w:vanish/>
                <w:lang w:val="fr-CH"/>
              </w:rPr>
            </w:pPr>
          </w:p>
          <w:tbl>
            <w:tblPr>
              <w:tblW w:w="1515" w:type="dxa"/>
              <w:tblLayout w:type="fixed"/>
              <w:tblCellMar>
                <w:left w:w="0" w:type="dxa"/>
                <w:right w:w="0" w:type="dxa"/>
              </w:tblCellMar>
              <w:tblLook w:val="01E0" w:firstRow="1" w:lastRow="1" w:firstColumn="1" w:lastColumn="1" w:noHBand="0" w:noVBand="0"/>
            </w:tblPr>
            <w:tblGrid>
              <w:gridCol w:w="1515"/>
            </w:tblGrid>
            <w:tr w:rsidR="00E66E37" w:rsidRPr="00E66E37" w14:paraId="7B346E7B" w14:textId="77777777" w:rsidTr="00E66E37">
              <w:tc>
                <w:tcPr>
                  <w:tcW w:w="1515" w:type="dxa"/>
                  <w:tcMar>
                    <w:top w:w="0" w:type="dxa"/>
                    <w:left w:w="0" w:type="dxa"/>
                    <w:bottom w:w="0" w:type="dxa"/>
                    <w:right w:w="0" w:type="dxa"/>
                  </w:tcMar>
                </w:tcPr>
                <w:p w14:paraId="7934E20D"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Sommeraster</w:t>
                  </w:r>
                </w:p>
                <w:p w14:paraId="7CD10EDF" w14:textId="77777777" w:rsidR="00E66E37" w:rsidRPr="00E66E37" w:rsidRDefault="00E66E37" w:rsidP="00E66E37">
                  <w:pPr>
                    <w:spacing w:before="20" w:after="20" w:line="1" w:lineRule="auto"/>
                    <w:jc w:val="left"/>
                  </w:pPr>
                </w:p>
              </w:tc>
            </w:tr>
          </w:tbl>
          <w:p w14:paraId="257F4D10" w14:textId="77777777" w:rsidR="00E66E37" w:rsidRPr="00E66E37" w:rsidRDefault="00E66E37" w:rsidP="00E66E37">
            <w:pPr>
              <w:spacing w:before="20" w:after="20"/>
              <w:jc w:val="left"/>
              <w:rPr>
                <w:vanish/>
              </w:rPr>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FBC1357" w14:textId="77777777" w:rsidR="00E66E37" w:rsidRPr="00E66E37" w:rsidRDefault="00E66E37" w:rsidP="00E66E37">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E66E37" w:rsidRPr="00E66E37" w14:paraId="1C4DC9E3" w14:textId="77777777" w:rsidTr="00E66E37">
              <w:tc>
                <w:tcPr>
                  <w:tcW w:w="1740" w:type="dxa"/>
                  <w:tcMar>
                    <w:top w:w="0" w:type="dxa"/>
                    <w:left w:w="0" w:type="dxa"/>
                    <w:bottom w:w="0" w:type="dxa"/>
                    <w:right w:w="0" w:type="dxa"/>
                  </w:tcMar>
                </w:tcPr>
                <w:p w14:paraId="0D3EB0BF"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Aster de China</w:t>
                  </w:r>
                </w:p>
                <w:p w14:paraId="390F5572" w14:textId="77777777" w:rsidR="00E66E37" w:rsidRPr="00E66E37" w:rsidRDefault="00E66E37" w:rsidP="00E66E37">
                  <w:pPr>
                    <w:spacing w:before="20" w:after="20" w:line="1" w:lineRule="auto"/>
                    <w:jc w:val="left"/>
                  </w:pPr>
                </w:p>
              </w:tc>
            </w:tr>
          </w:tbl>
          <w:p w14:paraId="6F46CA46" w14:textId="77777777" w:rsidR="00E66E37" w:rsidRPr="00E66E37" w:rsidRDefault="00E66E37" w:rsidP="00E66E37">
            <w:pPr>
              <w:spacing w:before="20" w:after="20"/>
              <w:jc w:val="left"/>
              <w:rPr>
                <w:vanish/>
              </w:rPr>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9CAE435" w14:textId="77777777" w:rsidR="00E66E37" w:rsidRPr="00E66E37" w:rsidRDefault="00E66E37" w:rsidP="00E66E37">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E66E37" w:rsidRPr="00E66E37" w14:paraId="398F4622" w14:textId="77777777" w:rsidTr="00E66E37">
              <w:tc>
                <w:tcPr>
                  <w:tcW w:w="2115" w:type="dxa"/>
                  <w:tcMar>
                    <w:top w:w="0" w:type="dxa"/>
                    <w:left w:w="0" w:type="dxa"/>
                    <w:bottom w:w="0" w:type="dxa"/>
                    <w:right w:w="0" w:type="dxa"/>
                  </w:tcMar>
                </w:tcPr>
                <w:p w14:paraId="47A173A2" w14:textId="77777777" w:rsidR="00E66E37" w:rsidRPr="00E66E37" w:rsidRDefault="00E66E37" w:rsidP="00E66E37">
                  <w:pPr>
                    <w:spacing w:before="20" w:after="20"/>
                    <w:jc w:val="left"/>
                    <w:rPr>
                      <w:rFonts w:cs="Arial"/>
                      <w:color w:val="000000"/>
                      <w:sz w:val="16"/>
                      <w:szCs w:val="16"/>
                    </w:rPr>
                  </w:pPr>
                  <w:r w:rsidRPr="00E66E37">
                    <w:rPr>
                      <w:rFonts w:cs="Arial"/>
                      <w:i/>
                      <w:iCs/>
                      <w:color w:val="000000"/>
                      <w:sz w:val="16"/>
                      <w:szCs w:val="16"/>
                    </w:rPr>
                    <w:t>Callistephus chinensis</w:t>
                  </w:r>
                  <w:r w:rsidRPr="00E66E37">
                    <w:rPr>
                      <w:rFonts w:cs="Arial"/>
                      <w:color w:val="000000"/>
                      <w:sz w:val="16"/>
                      <w:szCs w:val="16"/>
                    </w:rPr>
                    <w:t> (L.) Nees</w:t>
                  </w:r>
                </w:p>
                <w:p w14:paraId="17DDF867" w14:textId="77777777" w:rsidR="00E66E37" w:rsidRPr="00E66E37" w:rsidRDefault="00E66E37" w:rsidP="00E66E37">
                  <w:pPr>
                    <w:spacing w:before="20" w:after="20" w:line="1" w:lineRule="auto"/>
                    <w:jc w:val="left"/>
                  </w:pPr>
                </w:p>
              </w:tc>
            </w:tr>
          </w:tbl>
          <w:p w14:paraId="48826177" w14:textId="77777777" w:rsidR="00E66E37" w:rsidRPr="00E66E37" w:rsidRDefault="00E66E37" w:rsidP="00E66E37">
            <w:pPr>
              <w:spacing w:before="20" w:after="20"/>
              <w:jc w:val="left"/>
              <w:rPr>
                <w:vanish/>
              </w:rPr>
            </w:pPr>
          </w:p>
        </w:tc>
        <w:tc>
          <w:tcPr>
            <w:tcW w:w="17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CE1E746" w14:textId="77777777" w:rsidR="00E66E37" w:rsidRPr="00E66E37" w:rsidRDefault="00E66E37" w:rsidP="00E66E37">
            <w:pPr>
              <w:spacing w:before="20" w:after="20"/>
              <w:jc w:val="left"/>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E66E37" w:rsidRPr="00E66E37" w14:paraId="6EC6DAF9" w14:textId="77777777" w:rsidTr="00E66E37">
              <w:tc>
                <w:tcPr>
                  <w:tcW w:w="1815" w:type="dxa"/>
                  <w:tcMar>
                    <w:top w:w="0" w:type="dxa"/>
                    <w:left w:w="0" w:type="dxa"/>
                    <w:bottom w:w="0" w:type="dxa"/>
                    <w:right w:w="0" w:type="dxa"/>
                  </w:tcMar>
                </w:tcPr>
                <w:p w14:paraId="1172487E"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CALSP_CHI</w:t>
                  </w:r>
                </w:p>
                <w:p w14:paraId="6853B801" w14:textId="77777777" w:rsidR="00E66E37" w:rsidRPr="00E66E37" w:rsidRDefault="00E66E37" w:rsidP="00E66E37">
                  <w:pPr>
                    <w:spacing w:before="20" w:after="20" w:line="1" w:lineRule="auto"/>
                    <w:jc w:val="left"/>
                  </w:pPr>
                </w:p>
              </w:tc>
            </w:tr>
          </w:tbl>
          <w:p w14:paraId="5DCB6FC7" w14:textId="77777777" w:rsidR="00E66E37" w:rsidRPr="00E66E37" w:rsidRDefault="00E66E37" w:rsidP="00E66E37">
            <w:pPr>
              <w:spacing w:before="20" w:after="20"/>
              <w:jc w:val="left"/>
              <w:rPr>
                <w:vanish/>
              </w:rPr>
            </w:pPr>
          </w:p>
        </w:tc>
      </w:tr>
    </w:tbl>
    <w:p w14:paraId="75DE8BFC" w14:textId="77777777" w:rsidR="00E66E37" w:rsidRPr="00E66E37" w:rsidRDefault="00E66E37" w:rsidP="00E66E37">
      <w:pPr>
        <w:sectPr w:rsidR="00E66E37" w:rsidRPr="00E66E37">
          <w:headerReference w:type="default" r:id="rId32"/>
          <w:footerReference w:type="default" r:id="rId33"/>
          <w:pgSz w:w="16837" w:h="11905" w:orient="landscape"/>
          <w:pgMar w:top="360" w:right="360" w:bottom="360" w:left="360" w:header="360" w:footer="360" w:gutter="0"/>
          <w:cols w:space="720"/>
        </w:sectPr>
      </w:pPr>
    </w:p>
    <w:p w14:paraId="75AD47B1" w14:textId="77777777" w:rsidR="00E66E37" w:rsidRPr="00E66E37" w:rsidRDefault="00E66E37" w:rsidP="00E66E37">
      <w:pPr>
        <w:rPr>
          <w:vanish/>
        </w:rPr>
      </w:pPr>
    </w:p>
    <w:tbl>
      <w:tblPr>
        <w:tblW w:w="16028" w:type="dxa"/>
        <w:tblInd w:w="-709" w:type="dxa"/>
        <w:tblLayout w:type="fixed"/>
        <w:tblLook w:val="01E0" w:firstRow="1" w:lastRow="1" w:firstColumn="1" w:lastColumn="1" w:noHBand="0" w:noVBand="0"/>
      </w:tblPr>
      <w:tblGrid>
        <w:gridCol w:w="615"/>
        <w:gridCol w:w="465"/>
        <w:gridCol w:w="930"/>
        <w:gridCol w:w="1394"/>
        <w:gridCol w:w="932"/>
        <w:gridCol w:w="1424"/>
        <w:gridCol w:w="1469"/>
        <w:gridCol w:w="1559"/>
        <w:gridCol w:w="1519"/>
        <w:gridCol w:w="1739"/>
        <w:gridCol w:w="2114"/>
        <w:gridCol w:w="1717"/>
        <w:gridCol w:w="151"/>
      </w:tblGrid>
      <w:tr w:rsidR="00E66E37" w:rsidRPr="00E66E37" w14:paraId="21D1F0A5" w14:textId="77777777" w:rsidTr="00E66E37">
        <w:tc>
          <w:tcPr>
            <w:tcW w:w="16028" w:type="dxa"/>
            <w:gridSpan w:val="13"/>
            <w:tcMar>
              <w:top w:w="0" w:type="dxa"/>
              <w:left w:w="0" w:type="dxa"/>
              <w:bottom w:w="0" w:type="dxa"/>
              <w:right w:w="0" w:type="dxa"/>
            </w:tcMar>
          </w:tcPr>
          <w:tbl>
            <w:tblPr>
              <w:tblW w:w="15975"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615"/>
              <w:gridCol w:w="456"/>
              <w:gridCol w:w="9"/>
              <w:gridCol w:w="920"/>
              <w:gridCol w:w="10"/>
              <w:gridCol w:w="1394"/>
              <w:gridCol w:w="932"/>
              <w:gridCol w:w="1424"/>
              <w:gridCol w:w="1469"/>
              <w:gridCol w:w="1545"/>
              <w:gridCol w:w="14"/>
              <w:gridCol w:w="1519"/>
              <w:gridCol w:w="1739"/>
              <w:gridCol w:w="2114"/>
              <w:gridCol w:w="1708"/>
              <w:gridCol w:w="107"/>
            </w:tblGrid>
            <w:tr w:rsidR="00E66E37" w:rsidRPr="00E66E37" w14:paraId="71178C55" w14:textId="77777777" w:rsidTr="00E66E37">
              <w:trPr>
                <w:gridAfter w:val="1"/>
                <w:wAfter w:w="107" w:type="dxa"/>
                <w:trHeight w:hRule="exact" w:val="942"/>
              </w:trPr>
              <w:tc>
                <w:tcPr>
                  <w:tcW w:w="615"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13A448F7" w14:textId="77777777" w:rsidR="00E66E37" w:rsidRPr="00E66E37" w:rsidRDefault="00E66E37" w:rsidP="00E66E37">
                  <w:pPr>
                    <w:spacing w:before="20" w:after="20"/>
                    <w:jc w:val="left"/>
                  </w:pPr>
                  <w:r w:rsidRPr="00E66E37">
                    <w:rPr>
                      <w:rFonts w:eastAsia="Arial" w:cs="Arial"/>
                      <w:color w:val="000000"/>
                      <w:sz w:val="16"/>
                      <w:szCs w:val="16"/>
                      <w:shd w:val="clear" w:color="auto" w:fill="CACACA"/>
                    </w:rPr>
                    <w:t>**</w:t>
                  </w:r>
                </w:p>
              </w:tc>
              <w:tc>
                <w:tcPr>
                  <w:tcW w:w="456"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208FE25B" w14:textId="77777777" w:rsidR="00E66E37" w:rsidRPr="00E66E37" w:rsidRDefault="00E66E37" w:rsidP="00E66E37">
                  <w:pPr>
                    <w:spacing w:before="20" w:after="20"/>
                    <w:jc w:val="left"/>
                  </w:pPr>
                  <w:r w:rsidRPr="00E66E37">
                    <w:rPr>
                      <w:rFonts w:eastAsia="Arial" w:cs="Arial"/>
                      <w:color w:val="000000"/>
                      <w:sz w:val="16"/>
                      <w:szCs w:val="16"/>
                      <w:shd w:val="clear" w:color="auto" w:fill="CACACA"/>
                    </w:rPr>
                    <w:t>TWP</w:t>
                  </w:r>
                </w:p>
              </w:tc>
              <w:tc>
                <w:tcPr>
                  <w:tcW w:w="929"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4AEB807E" w14:textId="77777777" w:rsidR="00E66E37" w:rsidRPr="00E66E37" w:rsidRDefault="00E66E37" w:rsidP="00E66E37">
                  <w:pPr>
                    <w:spacing w:before="20" w:after="20"/>
                    <w:jc w:val="left"/>
                    <w:rPr>
                      <w:rFonts w:eastAsia="Arial" w:cs="Arial"/>
                      <w:color w:val="000000"/>
                      <w:sz w:val="16"/>
                      <w:szCs w:val="16"/>
                    </w:rPr>
                  </w:pPr>
                  <w:r w:rsidRPr="00E66E37">
                    <w:rPr>
                      <w:rFonts w:eastAsia="Arial" w:cs="Arial"/>
                      <w:color w:val="000000"/>
                      <w:sz w:val="16"/>
                      <w:szCs w:val="16"/>
                    </w:rPr>
                    <w:t xml:space="preserve">Status </w:t>
                  </w:r>
                  <w:r w:rsidRPr="00E66E37">
                    <w:rPr>
                      <w:rFonts w:eastAsia="Arial" w:cs="Arial"/>
                      <w:color w:val="000000"/>
                      <w:sz w:val="16"/>
                      <w:szCs w:val="16"/>
                    </w:rPr>
                    <w:br/>
                    <w:t xml:space="preserve">État </w:t>
                  </w:r>
                  <w:r w:rsidRPr="00E66E37">
                    <w:rPr>
                      <w:rFonts w:eastAsia="Arial" w:cs="Arial"/>
                      <w:color w:val="000000"/>
                      <w:sz w:val="16"/>
                      <w:szCs w:val="16"/>
                    </w:rPr>
                    <w:br/>
                    <w:t xml:space="preserve">Zustand </w:t>
                  </w:r>
                  <w:r w:rsidRPr="00E66E37">
                    <w:rPr>
                      <w:rFonts w:eastAsia="Arial" w:cs="Arial"/>
                      <w:color w:val="000000"/>
                      <w:sz w:val="16"/>
                      <w:szCs w:val="16"/>
                    </w:rPr>
                    <w:br/>
                    <w:t>Estado</w:t>
                  </w:r>
                </w:p>
              </w:tc>
              <w:tc>
                <w:tcPr>
                  <w:tcW w:w="1404"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47AD4DE5" w14:textId="77777777" w:rsidR="00E66E37" w:rsidRPr="00E66E37" w:rsidRDefault="00E66E37" w:rsidP="00E66E37">
                  <w:pPr>
                    <w:spacing w:before="20" w:after="20"/>
                    <w:jc w:val="left"/>
                    <w:rPr>
                      <w:rFonts w:eastAsia="Arial" w:cs="Arial"/>
                      <w:color w:val="000000"/>
                      <w:sz w:val="16"/>
                      <w:szCs w:val="16"/>
                    </w:rPr>
                  </w:pPr>
                  <w:r w:rsidRPr="00E66E37">
                    <w:rPr>
                      <w:rFonts w:eastAsia="Arial" w:cs="Arial"/>
                      <w:color w:val="000000"/>
                      <w:sz w:val="16"/>
                      <w:szCs w:val="16"/>
                      <w:lang w:val="fr-CH"/>
                    </w:rPr>
                    <w:t xml:space="preserve">Document No. </w:t>
                  </w:r>
                  <w:r w:rsidRPr="00E66E37">
                    <w:rPr>
                      <w:rFonts w:eastAsia="Arial" w:cs="Arial"/>
                      <w:color w:val="000000"/>
                      <w:sz w:val="16"/>
                      <w:szCs w:val="16"/>
                      <w:lang w:val="fr-CH"/>
                    </w:rPr>
                    <w:br/>
                    <w:t xml:space="preserve">No. du document </w:t>
                  </w:r>
                  <w:r w:rsidRPr="00E66E37">
                    <w:rPr>
                      <w:rFonts w:eastAsia="Arial" w:cs="Arial"/>
                      <w:color w:val="000000"/>
                      <w:sz w:val="16"/>
                      <w:szCs w:val="16"/>
                      <w:lang w:val="fr-CH"/>
                    </w:rPr>
                    <w:br/>
                    <w:t xml:space="preserve">Dokument-Nr. </w:t>
                  </w:r>
                  <w:r w:rsidRPr="00E66E37">
                    <w:rPr>
                      <w:rFonts w:eastAsia="Arial" w:cs="Arial"/>
                      <w:color w:val="000000"/>
                      <w:sz w:val="16"/>
                      <w:szCs w:val="16"/>
                      <w:lang w:val="fr-CH"/>
                    </w:rPr>
                    <w:br/>
                  </w:r>
                  <w:r w:rsidRPr="00E66E37">
                    <w:rPr>
                      <w:rFonts w:eastAsia="Arial" w:cs="Arial"/>
                      <w:color w:val="000000"/>
                      <w:sz w:val="16"/>
                      <w:szCs w:val="16"/>
                    </w:rPr>
                    <w:t>No del documento</w:t>
                  </w:r>
                </w:p>
              </w:tc>
              <w:tc>
                <w:tcPr>
                  <w:tcW w:w="932"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5E922826" w14:textId="77777777" w:rsidR="00E66E37" w:rsidRPr="00E66E37" w:rsidRDefault="00E66E37" w:rsidP="00E66E37">
                  <w:pPr>
                    <w:spacing w:before="20" w:after="20"/>
                    <w:jc w:val="left"/>
                    <w:rPr>
                      <w:rFonts w:eastAsia="Arial" w:cs="Arial"/>
                      <w:color w:val="000000"/>
                      <w:sz w:val="16"/>
                      <w:szCs w:val="16"/>
                    </w:rPr>
                  </w:pPr>
                  <w:r w:rsidRPr="00E66E37">
                    <w:rPr>
                      <w:rFonts w:eastAsia="Arial" w:cs="Arial"/>
                      <w:color w:val="000000"/>
                      <w:sz w:val="16"/>
                      <w:szCs w:val="16"/>
                    </w:rPr>
                    <w:t>Language Langue Sprache Idioma</w:t>
                  </w:r>
                </w:p>
              </w:tc>
              <w:tc>
                <w:tcPr>
                  <w:tcW w:w="1424"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281B3178" w14:textId="77777777" w:rsidR="00E66E37" w:rsidRPr="00E66E37" w:rsidRDefault="00E66E37" w:rsidP="00E66E37">
                  <w:pPr>
                    <w:spacing w:before="20" w:after="20"/>
                    <w:jc w:val="left"/>
                    <w:rPr>
                      <w:rFonts w:eastAsia="Arial" w:cs="Arial"/>
                      <w:color w:val="000000"/>
                      <w:sz w:val="16"/>
                      <w:szCs w:val="16"/>
                    </w:rPr>
                  </w:pPr>
                  <w:r w:rsidRPr="00E66E37">
                    <w:rPr>
                      <w:rFonts w:eastAsia="Arial" w:cs="Arial"/>
                      <w:color w:val="000000"/>
                      <w:sz w:val="16"/>
                      <w:szCs w:val="16"/>
                    </w:rPr>
                    <w:t xml:space="preserve">Adopted </w:t>
                  </w:r>
                  <w:r w:rsidRPr="00E66E37">
                    <w:rPr>
                      <w:rFonts w:eastAsia="Arial" w:cs="Arial"/>
                      <w:color w:val="000000"/>
                      <w:sz w:val="16"/>
                      <w:szCs w:val="16"/>
                    </w:rPr>
                    <w:br/>
                    <w:t>Adopté Angenommen Aprobado</w:t>
                  </w:r>
                </w:p>
              </w:tc>
              <w:tc>
                <w:tcPr>
                  <w:tcW w:w="1469"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36457F24" w14:textId="77777777" w:rsidR="00E66E37" w:rsidRPr="00E66E37" w:rsidRDefault="00E66E37" w:rsidP="00E66E37">
                  <w:pPr>
                    <w:spacing w:before="20" w:after="20"/>
                    <w:jc w:val="left"/>
                  </w:pPr>
                  <w:r w:rsidRPr="00E66E37">
                    <w:rPr>
                      <w:rFonts w:eastAsia="Arial" w:cs="Arial"/>
                      <w:color w:val="000000"/>
                      <w:sz w:val="16"/>
                      <w:szCs w:val="16"/>
                      <w:shd w:val="clear" w:color="auto" w:fill="CACACA"/>
                    </w:rPr>
                    <w:t>English</w:t>
                  </w:r>
                </w:p>
              </w:tc>
              <w:tc>
                <w:tcPr>
                  <w:tcW w:w="1545"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232B6AE9" w14:textId="77777777" w:rsidR="00E66E37" w:rsidRPr="00E66E37" w:rsidRDefault="00E66E37" w:rsidP="00E66E37">
                  <w:pPr>
                    <w:spacing w:before="20" w:after="20"/>
                    <w:jc w:val="left"/>
                  </w:pPr>
                  <w:r w:rsidRPr="00E66E37">
                    <w:rPr>
                      <w:rFonts w:eastAsia="Arial" w:cs="Arial"/>
                      <w:color w:val="000000"/>
                      <w:sz w:val="16"/>
                      <w:szCs w:val="16"/>
                      <w:shd w:val="clear" w:color="auto" w:fill="CACACA"/>
                    </w:rPr>
                    <w:t>Français</w:t>
                  </w:r>
                </w:p>
              </w:tc>
              <w:tc>
                <w:tcPr>
                  <w:tcW w:w="1533"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53B13686" w14:textId="77777777" w:rsidR="00E66E37" w:rsidRPr="00E66E37" w:rsidRDefault="00E66E37" w:rsidP="00E66E37">
                  <w:pPr>
                    <w:spacing w:before="20" w:after="20"/>
                    <w:jc w:val="left"/>
                  </w:pPr>
                  <w:r w:rsidRPr="00E66E37">
                    <w:rPr>
                      <w:rFonts w:eastAsia="Arial" w:cs="Arial"/>
                      <w:color w:val="000000"/>
                      <w:sz w:val="16"/>
                      <w:szCs w:val="16"/>
                      <w:shd w:val="clear" w:color="auto" w:fill="CACACA"/>
                    </w:rPr>
                    <w:t>Deutsch</w:t>
                  </w:r>
                </w:p>
              </w:tc>
              <w:tc>
                <w:tcPr>
                  <w:tcW w:w="1739"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50859044" w14:textId="77777777" w:rsidR="00E66E37" w:rsidRPr="00E66E37" w:rsidRDefault="00E66E37" w:rsidP="00E66E37">
                  <w:pPr>
                    <w:spacing w:before="20" w:after="20"/>
                    <w:jc w:val="left"/>
                  </w:pPr>
                  <w:r w:rsidRPr="00E66E37">
                    <w:rPr>
                      <w:rFonts w:eastAsia="Arial" w:cs="Arial"/>
                      <w:color w:val="000000"/>
                      <w:sz w:val="16"/>
                      <w:szCs w:val="16"/>
                      <w:shd w:val="clear" w:color="auto" w:fill="CACACA"/>
                    </w:rPr>
                    <w:t>Español</w:t>
                  </w:r>
                </w:p>
              </w:tc>
              <w:tc>
                <w:tcPr>
                  <w:tcW w:w="2114"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2EFC5586" w14:textId="77777777" w:rsidR="00E66E37" w:rsidRPr="00E66E37" w:rsidRDefault="00E66E37" w:rsidP="00E66E37">
                  <w:pPr>
                    <w:spacing w:before="20" w:after="20"/>
                    <w:jc w:val="left"/>
                  </w:pPr>
                  <w:r w:rsidRPr="00E66E37">
                    <w:rPr>
                      <w:rFonts w:eastAsia="Arial" w:cs="Arial"/>
                      <w:color w:val="000000"/>
                      <w:sz w:val="16"/>
                      <w:szCs w:val="16"/>
                      <w:shd w:val="clear" w:color="auto" w:fill="CACACA"/>
                    </w:rPr>
                    <w:t>Botanical name</w:t>
                  </w:r>
                  <w:r w:rsidRPr="00E66E37">
                    <w:rPr>
                      <w:rFonts w:eastAsia="Arial" w:cs="Arial"/>
                      <w:color w:val="000000"/>
                      <w:sz w:val="16"/>
                      <w:szCs w:val="16"/>
                      <w:shd w:val="clear" w:color="auto" w:fill="CACACA"/>
                    </w:rPr>
                    <w:br/>
                    <w:t>Nom botanique</w:t>
                  </w:r>
                  <w:r w:rsidRPr="00E66E37">
                    <w:rPr>
                      <w:rFonts w:eastAsia="Arial" w:cs="Arial"/>
                      <w:color w:val="000000"/>
                      <w:sz w:val="16"/>
                      <w:szCs w:val="16"/>
                      <w:shd w:val="clear" w:color="auto" w:fill="CACACA"/>
                    </w:rPr>
                    <w:br/>
                    <w:t>Botanischer Name</w:t>
                  </w:r>
                  <w:r w:rsidRPr="00E66E37">
                    <w:rPr>
                      <w:rFonts w:eastAsia="Arial" w:cs="Arial"/>
                      <w:color w:val="000000"/>
                      <w:sz w:val="16"/>
                      <w:szCs w:val="16"/>
                      <w:shd w:val="clear" w:color="auto" w:fill="CACACA"/>
                    </w:rPr>
                    <w:br/>
                    <w:t>Nombre botánico</w:t>
                  </w:r>
                </w:p>
              </w:tc>
              <w:tc>
                <w:tcPr>
                  <w:tcW w:w="1708"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2169C0D6" w14:textId="77777777" w:rsidR="00E66E37" w:rsidRPr="00E66E37" w:rsidRDefault="00E66E37" w:rsidP="00E66E37">
                  <w:pPr>
                    <w:spacing w:before="20" w:after="20"/>
                    <w:jc w:val="left"/>
                    <w:rPr>
                      <w:rFonts w:eastAsia="Arial" w:cs="Arial"/>
                      <w:color w:val="000000"/>
                      <w:sz w:val="16"/>
                      <w:szCs w:val="16"/>
                    </w:rPr>
                  </w:pPr>
                  <w:r w:rsidRPr="00E66E37">
                    <w:rPr>
                      <w:rFonts w:eastAsia="Arial" w:cs="Arial"/>
                      <w:color w:val="000000"/>
                      <w:sz w:val="16"/>
                      <w:szCs w:val="16"/>
                    </w:rPr>
                    <w:t>Upov_Code</w:t>
                  </w:r>
                </w:p>
              </w:tc>
            </w:tr>
            <w:tr w:rsidR="00E66E37" w:rsidRPr="00E66E37" w14:paraId="5B53EB43" w14:textId="77777777" w:rsidTr="00E66E37">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F6F9ABB" w14:textId="77777777" w:rsidR="00E66E37" w:rsidRPr="00E66E37" w:rsidRDefault="00E66E37" w:rsidP="00E66E37">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E66E37" w:rsidRPr="00E66E37" w14:paraId="5217EF5C" w14:textId="77777777" w:rsidTr="00E66E37">
                    <w:tc>
                      <w:tcPr>
                        <w:tcW w:w="615" w:type="dxa"/>
                        <w:tcMar>
                          <w:top w:w="0" w:type="dxa"/>
                          <w:left w:w="0" w:type="dxa"/>
                          <w:bottom w:w="0" w:type="dxa"/>
                          <w:right w:w="0" w:type="dxa"/>
                        </w:tcMar>
                      </w:tcPr>
                      <w:p w14:paraId="678FC987"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MX</w:t>
                        </w:r>
                      </w:p>
                      <w:p w14:paraId="123338D5" w14:textId="77777777" w:rsidR="00E66E37" w:rsidRPr="00E66E37" w:rsidRDefault="00E66E37" w:rsidP="00E66E37">
                        <w:pPr>
                          <w:spacing w:before="20" w:after="20" w:line="1" w:lineRule="auto"/>
                        </w:pPr>
                      </w:p>
                    </w:tc>
                  </w:tr>
                </w:tbl>
                <w:p w14:paraId="7B468E29" w14:textId="77777777" w:rsidR="00E66E37" w:rsidRPr="00E66E37" w:rsidRDefault="00E66E37" w:rsidP="00E66E37">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CC8B0C1" w14:textId="77777777" w:rsidR="00E66E37" w:rsidRPr="00E66E37" w:rsidRDefault="00E66E37" w:rsidP="00E66E37">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E66E37" w:rsidRPr="00E66E37" w14:paraId="01029900" w14:textId="77777777" w:rsidTr="00E66E37">
                    <w:tc>
                      <w:tcPr>
                        <w:tcW w:w="465" w:type="dxa"/>
                        <w:tcMar>
                          <w:top w:w="0" w:type="dxa"/>
                          <w:left w:w="0" w:type="dxa"/>
                          <w:bottom w:w="0" w:type="dxa"/>
                          <w:right w:w="0" w:type="dxa"/>
                        </w:tcMar>
                      </w:tcPr>
                      <w:p w14:paraId="1A31D1AE"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TWF</w:t>
                        </w:r>
                      </w:p>
                      <w:p w14:paraId="0445B377" w14:textId="77777777" w:rsidR="00E66E37" w:rsidRPr="00E66E37" w:rsidRDefault="00E66E37" w:rsidP="00E66E37">
                        <w:pPr>
                          <w:spacing w:before="20" w:after="20" w:line="1" w:lineRule="auto"/>
                        </w:pPr>
                      </w:p>
                    </w:tc>
                  </w:tr>
                </w:tbl>
                <w:p w14:paraId="5BB45463" w14:textId="77777777" w:rsidR="00E66E37" w:rsidRPr="00E66E37" w:rsidRDefault="00E66E37" w:rsidP="00E66E37">
                  <w:pPr>
                    <w:spacing w:before="20" w:after="20" w:line="1" w:lineRule="auto"/>
                  </w:pPr>
                </w:p>
              </w:tc>
              <w:tc>
                <w:tcPr>
                  <w:tcW w:w="93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0164D6F" w14:textId="77777777" w:rsidR="00E66E37" w:rsidRPr="00E66E37" w:rsidRDefault="00E66E37" w:rsidP="00E66E37">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E66E37" w:rsidRPr="00E66E37" w14:paraId="49E79D3E" w14:textId="77777777" w:rsidTr="00E66E37">
                    <w:tc>
                      <w:tcPr>
                        <w:tcW w:w="930" w:type="dxa"/>
                        <w:tcMar>
                          <w:top w:w="0" w:type="dxa"/>
                          <w:left w:w="0" w:type="dxa"/>
                          <w:bottom w:w="0" w:type="dxa"/>
                          <w:right w:w="0" w:type="dxa"/>
                        </w:tcMar>
                      </w:tcPr>
                      <w:p w14:paraId="62A556BE"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A</w:t>
                        </w:r>
                      </w:p>
                      <w:p w14:paraId="7BFD926F" w14:textId="77777777" w:rsidR="00E66E37" w:rsidRPr="00E66E37" w:rsidRDefault="00E66E37" w:rsidP="00E66E37">
                        <w:pPr>
                          <w:spacing w:before="20" w:after="20" w:line="1" w:lineRule="auto"/>
                        </w:pPr>
                      </w:p>
                    </w:tc>
                  </w:tr>
                </w:tbl>
                <w:p w14:paraId="5588232C" w14:textId="77777777" w:rsidR="00E66E37" w:rsidRPr="00E66E37" w:rsidRDefault="00E66E37" w:rsidP="00E66E37">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2BA2C0B" w14:textId="77777777" w:rsidR="00E66E37" w:rsidRPr="00E66E37" w:rsidRDefault="00E66E37" w:rsidP="00E66E37">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E66E37" w:rsidRPr="00E66E37" w14:paraId="4B6F5871" w14:textId="77777777" w:rsidTr="00E66E37">
                    <w:tc>
                      <w:tcPr>
                        <w:tcW w:w="1395" w:type="dxa"/>
                        <w:tcMar>
                          <w:top w:w="0" w:type="dxa"/>
                          <w:left w:w="0" w:type="dxa"/>
                          <w:bottom w:w="0" w:type="dxa"/>
                          <w:right w:w="0" w:type="dxa"/>
                        </w:tcMar>
                      </w:tcPr>
                      <w:p w14:paraId="1B3892C4"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TG/308/1</w:t>
                        </w:r>
                      </w:p>
                      <w:p w14:paraId="64632AD7" w14:textId="77777777" w:rsidR="00E66E37" w:rsidRPr="00E66E37" w:rsidRDefault="00E66E37" w:rsidP="00E66E37">
                        <w:pPr>
                          <w:spacing w:before="20" w:after="20" w:line="1" w:lineRule="auto"/>
                        </w:pPr>
                      </w:p>
                    </w:tc>
                  </w:tr>
                </w:tbl>
                <w:p w14:paraId="09A0B4D4" w14:textId="77777777" w:rsidR="00E66E37" w:rsidRPr="00E66E37" w:rsidRDefault="00E66E37" w:rsidP="00E66E37">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545F152" w14:textId="77777777" w:rsidR="00E66E37" w:rsidRPr="00E66E37" w:rsidRDefault="00E66E37" w:rsidP="00E66E37">
                  <w:pPr>
                    <w:spacing w:before="20" w:after="20"/>
                    <w:rPr>
                      <w:rFonts w:eastAsia="Arial" w:cs="Arial"/>
                      <w:color w:val="000000"/>
                      <w:sz w:val="16"/>
                      <w:szCs w:val="16"/>
                    </w:rPr>
                  </w:pPr>
                  <w:r w:rsidRPr="00E66E37">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E66E37" w:rsidRPr="00E66E37" w14:paraId="6D86126D" w14:textId="77777777" w:rsidTr="00E66E37">
                    <w:tc>
                      <w:tcPr>
                        <w:tcW w:w="1425" w:type="dxa"/>
                        <w:tcMar>
                          <w:top w:w="0" w:type="dxa"/>
                          <w:left w:w="0" w:type="dxa"/>
                          <w:bottom w:w="0" w:type="dxa"/>
                          <w:right w:w="0" w:type="dxa"/>
                        </w:tcMar>
                      </w:tcPr>
                      <w:p w14:paraId="1747BB7F"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2015</w:t>
                        </w:r>
                      </w:p>
                      <w:p w14:paraId="35F0AF69" w14:textId="77777777" w:rsidR="00E66E37" w:rsidRPr="00E66E37" w:rsidRDefault="00E66E37" w:rsidP="00E66E37">
                        <w:pPr>
                          <w:spacing w:before="20" w:after="20" w:line="1" w:lineRule="auto"/>
                        </w:pPr>
                      </w:p>
                    </w:tc>
                  </w:tr>
                </w:tbl>
                <w:p w14:paraId="4B7DE425" w14:textId="77777777" w:rsidR="00E66E37" w:rsidRPr="00E66E37" w:rsidRDefault="00E66E37" w:rsidP="00E66E37">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7A645B8" w14:textId="77777777" w:rsidR="00E66E37" w:rsidRPr="00E66E37" w:rsidRDefault="00E66E37" w:rsidP="00E66E37">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E66E37" w:rsidRPr="00E66E37" w14:paraId="03009BAC" w14:textId="77777777" w:rsidTr="00E66E37">
                    <w:tc>
                      <w:tcPr>
                        <w:tcW w:w="1470" w:type="dxa"/>
                        <w:tcMar>
                          <w:top w:w="0" w:type="dxa"/>
                          <w:left w:w="0" w:type="dxa"/>
                          <w:bottom w:w="0" w:type="dxa"/>
                          <w:right w:w="0" w:type="dxa"/>
                        </w:tcMar>
                      </w:tcPr>
                      <w:p w14:paraId="00CD7B5D"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Pecan Nut</w:t>
                        </w:r>
                      </w:p>
                      <w:p w14:paraId="66025841" w14:textId="77777777" w:rsidR="00E66E37" w:rsidRPr="00E66E37" w:rsidRDefault="00E66E37" w:rsidP="00E66E37">
                        <w:pPr>
                          <w:spacing w:before="20" w:after="20" w:line="1" w:lineRule="auto"/>
                          <w:jc w:val="left"/>
                        </w:pPr>
                      </w:p>
                    </w:tc>
                  </w:tr>
                </w:tbl>
                <w:p w14:paraId="4960BD32" w14:textId="77777777" w:rsidR="00E66E37" w:rsidRPr="00E66E37" w:rsidRDefault="00E66E37" w:rsidP="00E66E37">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F470B59" w14:textId="77777777" w:rsidR="00E66E37" w:rsidRPr="00E66E37" w:rsidRDefault="00E66E37" w:rsidP="00E66E37">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E66E37" w:rsidRPr="00E66E37" w14:paraId="50C04109" w14:textId="77777777" w:rsidTr="00E66E37">
                    <w:tc>
                      <w:tcPr>
                        <w:tcW w:w="1560" w:type="dxa"/>
                        <w:tcMar>
                          <w:top w:w="0" w:type="dxa"/>
                          <w:left w:w="0" w:type="dxa"/>
                          <w:bottom w:w="0" w:type="dxa"/>
                          <w:right w:w="0" w:type="dxa"/>
                        </w:tcMar>
                      </w:tcPr>
                      <w:p w14:paraId="038B1A32"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Noix de pécan</w:t>
                        </w:r>
                      </w:p>
                      <w:p w14:paraId="0A78A0DF" w14:textId="77777777" w:rsidR="00E66E37" w:rsidRPr="00E66E37" w:rsidRDefault="00E66E37" w:rsidP="00E66E37">
                        <w:pPr>
                          <w:spacing w:before="20" w:after="20" w:line="1" w:lineRule="auto"/>
                          <w:jc w:val="left"/>
                        </w:pPr>
                      </w:p>
                    </w:tc>
                  </w:tr>
                </w:tbl>
                <w:p w14:paraId="7A8BCEAF" w14:textId="77777777" w:rsidR="00E66E37" w:rsidRPr="00E66E37" w:rsidRDefault="00E66E37" w:rsidP="00E66E37">
                  <w:pPr>
                    <w:spacing w:before="20" w:after="20" w:line="1" w:lineRule="auto"/>
                    <w:jc w:val="left"/>
                  </w:pP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084F64D" w14:textId="77777777" w:rsidR="00E66E37" w:rsidRPr="00E66E37" w:rsidRDefault="00E66E37" w:rsidP="00E66E37">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E66E37" w:rsidRPr="00E66E37" w14:paraId="0F0AE771" w14:textId="77777777" w:rsidTr="00E66E37">
                    <w:tc>
                      <w:tcPr>
                        <w:tcW w:w="1515" w:type="dxa"/>
                        <w:tcMar>
                          <w:top w:w="0" w:type="dxa"/>
                          <w:left w:w="0" w:type="dxa"/>
                          <w:bottom w:w="0" w:type="dxa"/>
                          <w:right w:w="0" w:type="dxa"/>
                        </w:tcMar>
                      </w:tcPr>
                      <w:p w14:paraId="67E9C302"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Pekan, Pekannuß</w:t>
                        </w:r>
                      </w:p>
                      <w:p w14:paraId="0DEB182B" w14:textId="77777777" w:rsidR="00E66E37" w:rsidRPr="00E66E37" w:rsidRDefault="00E66E37" w:rsidP="00E66E37">
                        <w:pPr>
                          <w:spacing w:before="20" w:after="20" w:line="1" w:lineRule="auto"/>
                          <w:jc w:val="left"/>
                        </w:pPr>
                      </w:p>
                    </w:tc>
                  </w:tr>
                </w:tbl>
                <w:p w14:paraId="305D87E8" w14:textId="77777777" w:rsidR="00E66E37" w:rsidRPr="00E66E37" w:rsidRDefault="00E66E37" w:rsidP="00E66E37">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F33AF6B" w14:textId="77777777" w:rsidR="00E66E37" w:rsidRPr="00E66E37" w:rsidRDefault="00E66E37" w:rsidP="00E66E37">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E66E37" w:rsidRPr="00E66E37" w14:paraId="6BE7123C" w14:textId="77777777" w:rsidTr="00E66E37">
                    <w:tc>
                      <w:tcPr>
                        <w:tcW w:w="1740" w:type="dxa"/>
                        <w:tcMar>
                          <w:top w:w="0" w:type="dxa"/>
                          <w:left w:w="0" w:type="dxa"/>
                          <w:bottom w:w="0" w:type="dxa"/>
                          <w:right w:w="0" w:type="dxa"/>
                        </w:tcMar>
                      </w:tcPr>
                      <w:p w14:paraId="4CDD5112"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Nuez pecán, Pecan, Nogal pecanero</w:t>
                        </w:r>
                      </w:p>
                      <w:p w14:paraId="617BF807" w14:textId="77777777" w:rsidR="00E66E37" w:rsidRPr="00E66E37" w:rsidRDefault="00E66E37" w:rsidP="00E66E37">
                        <w:pPr>
                          <w:spacing w:before="20" w:after="20" w:line="1" w:lineRule="auto"/>
                          <w:jc w:val="left"/>
                        </w:pPr>
                      </w:p>
                    </w:tc>
                  </w:tr>
                </w:tbl>
                <w:p w14:paraId="1AB38501" w14:textId="77777777" w:rsidR="00E66E37" w:rsidRPr="00E66E37" w:rsidRDefault="00E66E37" w:rsidP="00E66E37">
                  <w:pPr>
                    <w:spacing w:before="20" w:after="20" w:line="1" w:lineRule="auto"/>
                    <w:jc w:val="left"/>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4023EEB" w14:textId="77777777" w:rsidR="00E66E37" w:rsidRPr="00E66E37" w:rsidRDefault="00E66E37" w:rsidP="00E66E37">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E66E37" w:rsidRPr="00E66E37" w14:paraId="22CEBFE2" w14:textId="77777777" w:rsidTr="00E66E37">
                    <w:tc>
                      <w:tcPr>
                        <w:tcW w:w="2115" w:type="dxa"/>
                        <w:tcMar>
                          <w:top w:w="0" w:type="dxa"/>
                          <w:left w:w="0" w:type="dxa"/>
                          <w:bottom w:w="0" w:type="dxa"/>
                          <w:right w:w="0" w:type="dxa"/>
                        </w:tcMar>
                      </w:tcPr>
                      <w:p w14:paraId="1534A91F" w14:textId="77777777" w:rsidR="00E66E37" w:rsidRPr="00E66E37" w:rsidRDefault="00E66E37" w:rsidP="00E66E37">
                        <w:pPr>
                          <w:spacing w:before="20" w:after="20"/>
                          <w:jc w:val="left"/>
                          <w:rPr>
                            <w:rFonts w:cs="Arial"/>
                            <w:color w:val="000000"/>
                            <w:sz w:val="16"/>
                            <w:szCs w:val="16"/>
                            <w:lang w:val="de-DE"/>
                          </w:rPr>
                        </w:pPr>
                        <w:r w:rsidRPr="00E66E37">
                          <w:rPr>
                            <w:rFonts w:cs="Arial"/>
                            <w:i/>
                            <w:iCs/>
                            <w:color w:val="000000"/>
                            <w:sz w:val="16"/>
                            <w:szCs w:val="16"/>
                            <w:lang w:val="de-DE"/>
                          </w:rPr>
                          <w:t>Carya illinoinensis</w:t>
                        </w:r>
                        <w:r w:rsidRPr="00E66E37">
                          <w:rPr>
                            <w:rFonts w:cs="Arial"/>
                            <w:color w:val="000000"/>
                            <w:sz w:val="16"/>
                            <w:szCs w:val="16"/>
                            <w:lang w:val="de-DE"/>
                          </w:rPr>
                          <w:t xml:space="preserve"> (Wangenh.) K. Koch</w:t>
                        </w:r>
                      </w:p>
                      <w:p w14:paraId="2048C588" w14:textId="77777777" w:rsidR="00E66E37" w:rsidRPr="00E66E37" w:rsidRDefault="00E66E37" w:rsidP="00E66E37">
                        <w:pPr>
                          <w:spacing w:before="20" w:after="20" w:line="1" w:lineRule="auto"/>
                          <w:jc w:val="left"/>
                          <w:rPr>
                            <w:lang w:val="de-DE"/>
                          </w:rPr>
                        </w:pPr>
                      </w:p>
                    </w:tc>
                  </w:tr>
                </w:tbl>
                <w:p w14:paraId="70A413E5" w14:textId="77777777" w:rsidR="00E66E37" w:rsidRPr="00E66E37" w:rsidRDefault="00E66E37" w:rsidP="00E66E37">
                  <w:pPr>
                    <w:spacing w:before="20" w:after="20" w:line="1" w:lineRule="auto"/>
                    <w:jc w:val="left"/>
                    <w:rPr>
                      <w:lang w:val="de-DE"/>
                    </w:rPr>
                  </w:pPr>
                </w:p>
              </w:tc>
              <w:tc>
                <w:tcPr>
                  <w:tcW w:w="181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19C2D61" w14:textId="77777777" w:rsidR="00E66E37" w:rsidRPr="00E66E37" w:rsidRDefault="00E66E37" w:rsidP="00E66E37">
                  <w:pPr>
                    <w:spacing w:before="20" w:after="20"/>
                    <w:jc w:val="left"/>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E66E37" w:rsidRPr="00E66E37" w14:paraId="1CB62FC5" w14:textId="77777777" w:rsidTr="00E66E37">
                    <w:tc>
                      <w:tcPr>
                        <w:tcW w:w="1815" w:type="dxa"/>
                        <w:tcMar>
                          <w:top w:w="0" w:type="dxa"/>
                          <w:left w:w="0" w:type="dxa"/>
                          <w:bottom w:w="0" w:type="dxa"/>
                          <w:right w:w="0" w:type="dxa"/>
                        </w:tcMar>
                      </w:tcPr>
                      <w:p w14:paraId="3F85BF60"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CARYA_ILL</w:t>
                        </w:r>
                      </w:p>
                      <w:p w14:paraId="090B9740" w14:textId="77777777" w:rsidR="00E66E37" w:rsidRPr="00E66E37" w:rsidRDefault="00E66E37" w:rsidP="00E66E37">
                        <w:pPr>
                          <w:spacing w:before="20" w:after="20" w:line="1" w:lineRule="auto"/>
                          <w:jc w:val="left"/>
                        </w:pPr>
                      </w:p>
                    </w:tc>
                  </w:tr>
                </w:tbl>
                <w:p w14:paraId="145350EA" w14:textId="77777777" w:rsidR="00E66E37" w:rsidRPr="00E66E37" w:rsidRDefault="00E66E37" w:rsidP="00E66E37">
                  <w:pPr>
                    <w:spacing w:before="20" w:after="20" w:line="1" w:lineRule="auto"/>
                    <w:jc w:val="left"/>
                  </w:pPr>
                </w:p>
              </w:tc>
            </w:tr>
            <w:tr w:rsidR="00E66E37" w:rsidRPr="00E66E37" w14:paraId="1BA4A1E0" w14:textId="77777777" w:rsidTr="00E66E37">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D754367" w14:textId="77777777" w:rsidR="00E66E37" w:rsidRPr="00E66E37" w:rsidRDefault="00E66E37" w:rsidP="00E66E37">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E66E37" w:rsidRPr="00E66E37" w14:paraId="36C26C1C" w14:textId="77777777" w:rsidTr="00E66E37">
                    <w:tc>
                      <w:tcPr>
                        <w:tcW w:w="615" w:type="dxa"/>
                        <w:tcMar>
                          <w:top w:w="0" w:type="dxa"/>
                          <w:left w:w="0" w:type="dxa"/>
                          <w:bottom w:w="0" w:type="dxa"/>
                          <w:right w:w="0" w:type="dxa"/>
                        </w:tcMar>
                      </w:tcPr>
                      <w:p w14:paraId="56A7ACFE"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JP</w:t>
                        </w:r>
                      </w:p>
                      <w:p w14:paraId="79A47FA9" w14:textId="77777777" w:rsidR="00E66E37" w:rsidRPr="00E66E37" w:rsidRDefault="00E66E37" w:rsidP="00E66E37">
                        <w:pPr>
                          <w:spacing w:before="20" w:after="20" w:line="1" w:lineRule="auto"/>
                        </w:pPr>
                      </w:p>
                    </w:tc>
                  </w:tr>
                </w:tbl>
                <w:p w14:paraId="5BBA2F6F" w14:textId="77777777" w:rsidR="00E66E37" w:rsidRPr="00E66E37" w:rsidRDefault="00E66E37" w:rsidP="00E66E37">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0BA972F" w14:textId="77777777" w:rsidR="00E66E37" w:rsidRPr="00E66E37" w:rsidRDefault="00E66E37" w:rsidP="00E66E37">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E66E37" w:rsidRPr="00E66E37" w14:paraId="422E5D1E" w14:textId="77777777" w:rsidTr="00E66E37">
                    <w:tc>
                      <w:tcPr>
                        <w:tcW w:w="465" w:type="dxa"/>
                        <w:tcMar>
                          <w:top w:w="0" w:type="dxa"/>
                          <w:left w:w="0" w:type="dxa"/>
                          <w:bottom w:w="0" w:type="dxa"/>
                          <w:right w:w="0" w:type="dxa"/>
                        </w:tcMar>
                      </w:tcPr>
                      <w:p w14:paraId="6146A217"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TWA</w:t>
                        </w:r>
                      </w:p>
                      <w:p w14:paraId="6DC53926" w14:textId="77777777" w:rsidR="00E66E37" w:rsidRPr="00E66E37" w:rsidRDefault="00E66E37" w:rsidP="00E66E37">
                        <w:pPr>
                          <w:spacing w:before="20" w:after="20" w:line="1" w:lineRule="auto"/>
                        </w:pPr>
                      </w:p>
                    </w:tc>
                  </w:tr>
                </w:tbl>
                <w:p w14:paraId="07B71A8C" w14:textId="77777777" w:rsidR="00E66E37" w:rsidRPr="00E66E37" w:rsidRDefault="00E66E37" w:rsidP="00E66E37">
                  <w:pPr>
                    <w:spacing w:before="20" w:after="20" w:line="1" w:lineRule="auto"/>
                  </w:pPr>
                </w:p>
              </w:tc>
              <w:tc>
                <w:tcPr>
                  <w:tcW w:w="93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6822DC0" w14:textId="77777777" w:rsidR="00E66E37" w:rsidRPr="00E66E37" w:rsidRDefault="00E66E37" w:rsidP="00E66E37">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E66E37" w:rsidRPr="00E66E37" w14:paraId="6D392193" w14:textId="77777777" w:rsidTr="00E66E37">
                    <w:tc>
                      <w:tcPr>
                        <w:tcW w:w="930" w:type="dxa"/>
                        <w:tcMar>
                          <w:top w:w="0" w:type="dxa"/>
                          <w:left w:w="0" w:type="dxa"/>
                          <w:bottom w:w="0" w:type="dxa"/>
                          <w:right w:w="0" w:type="dxa"/>
                        </w:tcMar>
                      </w:tcPr>
                      <w:p w14:paraId="1B21DDC4"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A</w:t>
                        </w:r>
                      </w:p>
                      <w:p w14:paraId="7D4578D3" w14:textId="77777777" w:rsidR="00E66E37" w:rsidRPr="00E66E37" w:rsidRDefault="00E66E37" w:rsidP="00E66E37">
                        <w:pPr>
                          <w:spacing w:before="20" w:after="20" w:line="1" w:lineRule="auto"/>
                        </w:pPr>
                      </w:p>
                    </w:tc>
                  </w:tr>
                </w:tbl>
                <w:p w14:paraId="43C9E609" w14:textId="77777777" w:rsidR="00E66E37" w:rsidRPr="00E66E37" w:rsidRDefault="00E66E37" w:rsidP="00E66E37">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38AB4D2" w14:textId="77777777" w:rsidR="00E66E37" w:rsidRPr="00E66E37" w:rsidRDefault="00E66E37" w:rsidP="00E66E37">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E66E37" w:rsidRPr="00E66E37" w14:paraId="1BF17FF9" w14:textId="77777777" w:rsidTr="00E66E37">
                    <w:tc>
                      <w:tcPr>
                        <w:tcW w:w="1395" w:type="dxa"/>
                        <w:tcMar>
                          <w:top w:w="0" w:type="dxa"/>
                          <w:left w:w="0" w:type="dxa"/>
                          <w:bottom w:w="0" w:type="dxa"/>
                          <w:right w:w="0" w:type="dxa"/>
                        </w:tcMar>
                      </w:tcPr>
                      <w:p w14:paraId="6B47B60D"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TG/309/1</w:t>
                        </w:r>
                      </w:p>
                      <w:p w14:paraId="392001CA" w14:textId="77777777" w:rsidR="00E66E37" w:rsidRPr="00E66E37" w:rsidRDefault="00E66E37" w:rsidP="00E66E37">
                        <w:pPr>
                          <w:spacing w:before="20" w:after="20" w:line="1" w:lineRule="auto"/>
                        </w:pPr>
                      </w:p>
                    </w:tc>
                  </w:tr>
                </w:tbl>
                <w:p w14:paraId="1AC721EA" w14:textId="77777777" w:rsidR="00E66E37" w:rsidRPr="00E66E37" w:rsidRDefault="00E66E37" w:rsidP="00E66E37">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46CD929" w14:textId="77777777" w:rsidR="00E66E37" w:rsidRPr="00E66E37" w:rsidRDefault="00E66E37" w:rsidP="00E66E37">
                  <w:pPr>
                    <w:spacing w:before="20" w:after="20"/>
                    <w:rPr>
                      <w:rFonts w:eastAsia="Arial" w:cs="Arial"/>
                      <w:color w:val="000000"/>
                      <w:sz w:val="16"/>
                      <w:szCs w:val="16"/>
                    </w:rPr>
                  </w:pPr>
                  <w:r w:rsidRPr="00E66E37">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E66E37" w:rsidRPr="00E66E37" w14:paraId="1EDCE319" w14:textId="77777777" w:rsidTr="00E66E37">
                    <w:tc>
                      <w:tcPr>
                        <w:tcW w:w="1425" w:type="dxa"/>
                        <w:tcMar>
                          <w:top w:w="0" w:type="dxa"/>
                          <w:left w:w="0" w:type="dxa"/>
                          <w:bottom w:w="0" w:type="dxa"/>
                          <w:right w:w="0" w:type="dxa"/>
                        </w:tcMar>
                      </w:tcPr>
                      <w:p w14:paraId="3ED3DADA"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2015</w:t>
                        </w:r>
                      </w:p>
                      <w:p w14:paraId="607FB8AE" w14:textId="77777777" w:rsidR="00E66E37" w:rsidRPr="00E66E37" w:rsidRDefault="00E66E37" w:rsidP="00E66E37">
                        <w:pPr>
                          <w:spacing w:before="20" w:after="20" w:line="1" w:lineRule="auto"/>
                        </w:pPr>
                      </w:p>
                    </w:tc>
                  </w:tr>
                </w:tbl>
                <w:p w14:paraId="1B01018A" w14:textId="77777777" w:rsidR="00E66E37" w:rsidRPr="00E66E37" w:rsidRDefault="00E66E37" w:rsidP="00E66E37">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0A4BB3D" w14:textId="77777777" w:rsidR="00E66E37" w:rsidRPr="00E66E37" w:rsidRDefault="00E66E37" w:rsidP="00E66E37">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E66E37" w:rsidRPr="00E66E37" w14:paraId="3478BB86" w14:textId="77777777" w:rsidTr="00E66E37">
                    <w:tc>
                      <w:tcPr>
                        <w:tcW w:w="1470" w:type="dxa"/>
                        <w:tcMar>
                          <w:top w:w="0" w:type="dxa"/>
                          <w:left w:w="0" w:type="dxa"/>
                          <w:bottom w:w="0" w:type="dxa"/>
                          <w:right w:w="0" w:type="dxa"/>
                        </w:tcMar>
                      </w:tcPr>
                      <w:p w14:paraId="1AAFDE2A"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Adlay</w:t>
                        </w:r>
                      </w:p>
                      <w:p w14:paraId="67EAC447" w14:textId="77777777" w:rsidR="00E66E37" w:rsidRPr="00E66E37" w:rsidRDefault="00E66E37" w:rsidP="00E66E37">
                        <w:pPr>
                          <w:spacing w:before="20" w:after="20" w:line="1" w:lineRule="auto"/>
                          <w:jc w:val="left"/>
                        </w:pPr>
                      </w:p>
                    </w:tc>
                  </w:tr>
                </w:tbl>
                <w:p w14:paraId="16BED475" w14:textId="77777777" w:rsidR="00E66E37" w:rsidRPr="00E66E37" w:rsidRDefault="00E66E37" w:rsidP="00E66E37">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1E938A3" w14:textId="77777777" w:rsidR="00E66E37" w:rsidRPr="00E66E37" w:rsidRDefault="00E66E37" w:rsidP="00E66E37">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E66E37" w:rsidRPr="00E66E37" w14:paraId="4661DFA2" w14:textId="77777777" w:rsidTr="00E66E37">
                    <w:tc>
                      <w:tcPr>
                        <w:tcW w:w="1560" w:type="dxa"/>
                        <w:tcMar>
                          <w:top w:w="0" w:type="dxa"/>
                          <w:left w:w="0" w:type="dxa"/>
                          <w:bottom w:w="0" w:type="dxa"/>
                          <w:right w:w="0" w:type="dxa"/>
                        </w:tcMar>
                      </w:tcPr>
                      <w:p w14:paraId="5B2E9E87"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Coix, Larme de Job</w:t>
                        </w:r>
                      </w:p>
                      <w:p w14:paraId="26848EAA" w14:textId="77777777" w:rsidR="00E66E37" w:rsidRPr="00E66E37" w:rsidRDefault="00E66E37" w:rsidP="00E66E37">
                        <w:pPr>
                          <w:spacing w:before="20" w:after="20" w:line="1" w:lineRule="auto"/>
                          <w:jc w:val="left"/>
                        </w:pPr>
                      </w:p>
                    </w:tc>
                  </w:tr>
                </w:tbl>
                <w:p w14:paraId="33CD1575" w14:textId="77777777" w:rsidR="00E66E37" w:rsidRPr="00E66E37" w:rsidRDefault="00E66E37" w:rsidP="00E66E37">
                  <w:pPr>
                    <w:spacing w:before="20" w:after="20" w:line="1" w:lineRule="auto"/>
                    <w:jc w:val="left"/>
                  </w:pP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DBCE78B" w14:textId="77777777" w:rsidR="00E66E37" w:rsidRPr="00E66E37" w:rsidRDefault="00E66E37" w:rsidP="00E66E37">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E66E37" w:rsidRPr="00E66E37" w14:paraId="6F6AD117" w14:textId="77777777" w:rsidTr="00E66E37">
                    <w:tc>
                      <w:tcPr>
                        <w:tcW w:w="1515" w:type="dxa"/>
                        <w:tcMar>
                          <w:top w:w="0" w:type="dxa"/>
                          <w:left w:w="0" w:type="dxa"/>
                          <w:bottom w:w="0" w:type="dxa"/>
                          <w:right w:w="0" w:type="dxa"/>
                        </w:tcMar>
                      </w:tcPr>
                      <w:p w14:paraId="330BA89F"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Coix, Tränengrass</w:t>
                        </w:r>
                      </w:p>
                      <w:p w14:paraId="6150AF88" w14:textId="77777777" w:rsidR="00E66E37" w:rsidRPr="00E66E37" w:rsidRDefault="00E66E37" w:rsidP="00E66E37">
                        <w:pPr>
                          <w:spacing w:before="20" w:after="20" w:line="1" w:lineRule="auto"/>
                          <w:jc w:val="left"/>
                        </w:pPr>
                      </w:p>
                    </w:tc>
                  </w:tr>
                </w:tbl>
                <w:p w14:paraId="6FE453A4" w14:textId="77777777" w:rsidR="00E66E37" w:rsidRPr="00E66E37" w:rsidRDefault="00E66E37" w:rsidP="00E66E37">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569B730" w14:textId="77777777" w:rsidR="00E66E37" w:rsidRPr="00E66E37" w:rsidRDefault="00E66E37" w:rsidP="00E66E37">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E66E37" w:rsidRPr="00E66E37" w14:paraId="4DF981AA" w14:textId="77777777" w:rsidTr="00E66E37">
                    <w:tc>
                      <w:tcPr>
                        <w:tcW w:w="1740" w:type="dxa"/>
                        <w:tcMar>
                          <w:top w:w="0" w:type="dxa"/>
                          <w:left w:w="0" w:type="dxa"/>
                          <w:bottom w:w="0" w:type="dxa"/>
                          <w:right w:w="0" w:type="dxa"/>
                        </w:tcMar>
                      </w:tcPr>
                      <w:p w14:paraId="63A5629C" w14:textId="77777777" w:rsidR="00E66E37" w:rsidRPr="00E66E37" w:rsidRDefault="00E66E37" w:rsidP="00E66E37">
                        <w:pPr>
                          <w:spacing w:before="20" w:after="20"/>
                          <w:jc w:val="left"/>
                          <w:rPr>
                            <w:rFonts w:cs="Arial"/>
                            <w:color w:val="000000"/>
                            <w:sz w:val="16"/>
                            <w:szCs w:val="16"/>
                            <w:lang w:val="pt-BR"/>
                          </w:rPr>
                        </w:pPr>
                        <w:r w:rsidRPr="00E66E37">
                          <w:rPr>
                            <w:rFonts w:cs="Arial"/>
                            <w:color w:val="000000"/>
                            <w:sz w:val="16"/>
                            <w:szCs w:val="16"/>
                            <w:lang w:val="pt-BR"/>
                          </w:rPr>
                          <w:t>Coix, Lágrimas de David o de Job</w:t>
                        </w:r>
                      </w:p>
                      <w:p w14:paraId="5AC4E106" w14:textId="77777777" w:rsidR="00E66E37" w:rsidRPr="00E66E37" w:rsidRDefault="00E66E37" w:rsidP="00E66E37">
                        <w:pPr>
                          <w:spacing w:before="20" w:after="20" w:line="1" w:lineRule="auto"/>
                          <w:jc w:val="left"/>
                          <w:rPr>
                            <w:lang w:val="pt-BR"/>
                          </w:rPr>
                        </w:pPr>
                      </w:p>
                    </w:tc>
                  </w:tr>
                </w:tbl>
                <w:p w14:paraId="77F03278" w14:textId="77777777" w:rsidR="00E66E37" w:rsidRPr="00E66E37" w:rsidRDefault="00E66E37" w:rsidP="00E66E37">
                  <w:pPr>
                    <w:spacing w:before="20" w:after="20" w:line="1" w:lineRule="auto"/>
                    <w:jc w:val="left"/>
                    <w:rPr>
                      <w:lang w:val="pt-BR"/>
                    </w:rPr>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4CD0C05" w14:textId="77777777" w:rsidR="00E66E37" w:rsidRPr="00E66E37" w:rsidRDefault="00E66E37" w:rsidP="00E66E37">
                  <w:pPr>
                    <w:spacing w:before="20" w:after="20"/>
                    <w:jc w:val="left"/>
                    <w:rPr>
                      <w:vanish/>
                      <w:lang w:val="pt-BR"/>
                    </w:rPr>
                  </w:pPr>
                </w:p>
                <w:tbl>
                  <w:tblPr>
                    <w:tblW w:w="2115" w:type="dxa"/>
                    <w:tblLayout w:type="fixed"/>
                    <w:tblCellMar>
                      <w:left w:w="0" w:type="dxa"/>
                      <w:right w:w="0" w:type="dxa"/>
                    </w:tblCellMar>
                    <w:tblLook w:val="01E0" w:firstRow="1" w:lastRow="1" w:firstColumn="1" w:lastColumn="1" w:noHBand="0" w:noVBand="0"/>
                  </w:tblPr>
                  <w:tblGrid>
                    <w:gridCol w:w="2115"/>
                  </w:tblGrid>
                  <w:tr w:rsidR="00E66E37" w:rsidRPr="00E66E37" w14:paraId="7A94FCB8" w14:textId="77777777" w:rsidTr="00E66E37">
                    <w:tc>
                      <w:tcPr>
                        <w:tcW w:w="2115" w:type="dxa"/>
                        <w:tcMar>
                          <w:top w:w="0" w:type="dxa"/>
                          <w:left w:w="0" w:type="dxa"/>
                          <w:bottom w:w="0" w:type="dxa"/>
                          <w:right w:w="0" w:type="dxa"/>
                        </w:tcMar>
                      </w:tcPr>
                      <w:p w14:paraId="59530158" w14:textId="77777777" w:rsidR="00E66E37" w:rsidRPr="00E66E37" w:rsidRDefault="00E66E37" w:rsidP="00E66E37">
                        <w:pPr>
                          <w:spacing w:before="20" w:after="20"/>
                          <w:jc w:val="left"/>
                          <w:rPr>
                            <w:rFonts w:cs="Arial"/>
                            <w:color w:val="000000"/>
                            <w:sz w:val="16"/>
                            <w:szCs w:val="16"/>
                            <w:lang w:val="de-DE"/>
                          </w:rPr>
                        </w:pPr>
                        <w:r w:rsidRPr="00E66E37">
                          <w:rPr>
                            <w:rFonts w:cs="Arial"/>
                            <w:i/>
                            <w:iCs/>
                            <w:color w:val="000000"/>
                            <w:sz w:val="16"/>
                            <w:szCs w:val="16"/>
                            <w:lang w:val="fr-CH"/>
                          </w:rPr>
                          <w:t>Coix lacryma-jobi</w:t>
                        </w:r>
                        <w:r w:rsidRPr="00E66E37">
                          <w:rPr>
                            <w:rFonts w:cs="Arial"/>
                            <w:color w:val="000000"/>
                            <w:sz w:val="16"/>
                            <w:szCs w:val="16"/>
                            <w:lang w:val="fr-CH"/>
                          </w:rPr>
                          <w:t xml:space="preserve"> L. var.  </w:t>
                        </w:r>
                        <w:r w:rsidRPr="00E66E37">
                          <w:rPr>
                            <w:rFonts w:cs="Arial"/>
                            <w:color w:val="000000"/>
                            <w:sz w:val="16"/>
                            <w:szCs w:val="16"/>
                            <w:lang w:val="fr-CH"/>
                          </w:rPr>
                          <w:br/>
                        </w:r>
                        <w:r w:rsidRPr="00E66E37">
                          <w:rPr>
                            <w:rFonts w:cs="Arial"/>
                            <w:i/>
                            <w:iCs/>
                            <w:color w:val="000000"/>
                            <w:sz w:val="16"/>
                            <w:szCs w:val="16"/>
                            <w:lang w:val="de-DE"/>
                          </w:rPr>
                          <w:t>ma-yuen</w:t>
                        </w:r>
                        <w:r w:rsidRPr="00E66E37">
                          <w:rPr>
                            <w:rFonts w:cs="Arial"/>
                            <w:color w:val="000000"/>
                            <w:sz w:val="16"/>
                            <w:szCs w:val="16"/>
                            <w:lang w:val="de-DE"/>
                          </w:rPr>
                          <w:t> (Rom. Caill.) Stapf</w:t>
                        </w:r>
                      </w:p>
                      <w:p w14:paraId="60676B87" w14:textId="77777777" w:rsidR="00E66E37" w:rsidRPr="00E66E37" w:rsidRDefault="00E66E37" w:rsidP="00E66E37">
                        <w:pPr>
                          <w:spacing w:before="20" w:after="20" w:line="1" w:lineRule="auto"/>
                          <w:jc w:val="left"/>
                          <w:rPr>
                            <w:lang w:val="de-DE"/>
                          </w:rPr>
                        </w:pPr>
                      </w:p>
                    </w:tc>
                  </w:tr>
                </w:tbl>
                <w:p w14:paraId="40B02783" w14:textId="77777777" w:rsidR="00E66E37" w:rsidRPr="00E66E37" w:rsidRDefault="00E66E37" w:rsidP="00E66E37">
                  <w:pPr>
                    <w:spacing w:before="20" w:after="20" w:line="1" w:lineRule="auto"/>
                    <w:jc w:val="left"/>
                    <w:rPr>
                      <w:lang w:val="de-DE"/>
                    </w:rPr>
                  </w:pPr>
                </w:p>
              </w:tc>
              <w:tc>
                <w:tcPr>
                  <w:tcW w:w="181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0E8B26B" w14:textId="77777777" w:rsidR="00E66E37" w:rsidRPr="00E66E37" w:rsidRDefault="00E66E37" w:rsidP="00E66E37">
                  <w:pPr>
                    <w:spacing w:before="20" w:after="20"/>
                    <w:jc w:val="left"/>
                    <w:rPr>
                      <w:vanish/>
                      <w:lang w:val="de-DE"/>
                    </w:rPr>
                  </w:pPr>
                </w:p>
                <w:tbl>
                  <w:tblPr>
                    <w:tblW w:w="1815" w:type="dxa"/>
                    <w:tblLayout w:type="fixed"/>
                    <w:tblCellMar>
                      <w:left w:w="0" w:type="dxa"/>
                      <w:right w:w="0" w:type="dxa"/>
                    </w:tblCellMar>
                    <w:tblLook w:val="01E0" w:firstRow="1" w:lastRow="1" w:firstColumn="1" w:lastColumn="1" w:noHBand="0" w:noVBand="0"/>
                  </w:tblPr>
                  <w:tblGrid>
                    <w:gridCol w:w="1815"/>
                  </w:tblGrid>
                  <w:tr w:rsidR="00E66E37" w:rsidRPr="00E66E37" w14:paraId="411A8C31" w14:textId="77777777" w:rsidTr="00E66E37">
                    <w:tc>
                      <w:tcPr>
                        <w:tcW w:w="1815" w:type="dxa"/>
                        <w:tcMar>
                          <w:top w:w="0" w:type="dxa"/>
                          <w:left w:w="0" w:type="dxa"/>
                          <w:bottom w:w="0" w:type="dxa"/>
                          <w:right w:w="0" w:type="dxa"/>
                        </w:tcMar>
                      </w:tcPr>
                      <w:p w14:paraId="3A1186F1"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COIXX_MAY</w:t>
                        </w:r>
                      </w:p>
                      <w:p w14:paraId="4D729DBF" w14:textId="77777777" w:rsidR="00E66E37" w:rsidRPr="00E66E37" w:rsidRDefault="00E66E37" w:rsidP="00E66E37">
                        <w:pPr>
                          <w:spacing w:before="20" w:after="20" w:line="1" w:lineRule="auto"/>
                          <w:jc w:val="left"/>
                        </w:pPr>
                      </w:p>
                    </w:tc>
                  </w:tr>
                </w:tbl>
                <w:p w14:paraId="32810B8B" w14:textId="77777777" w:rsidR="00E66E37" w:rsidRPr="00E66E37" w:rsidRDefault="00E66E37" w:rsidP="00E66E37">
                  <w:pPr>
                    <w:spacing w:before="20" w:after="20" w:line="1" w:lineRule="auto"/>
                    <w:jc w:val="left"/>
                  </w:pPr>
                </w:p>
              </w:tc>
            </w:tr>
            <w:tr w:rsidR="00E66E37" w:rsidRPr="00E66E37" w14:paraId="070143AF" w14:textId="77777777" w:rsidTr="00E66E37">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5E2C1B4" w14:textId="77777777" w:rsidR="00E66E37" w:rsidRPr="00E66E37" w:rsidRDefault="00E66E37" w:rsidP="00E66E37">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E66E37" w:rsidRPr="00E66E37" w14:paraId="6322B473" w14:textId="77777777" w:rsidTr="00E66E37">
                    <w:tc>
                      <w:tcPr>
                        <w:tcW w:w="615" w:type="dxa"/>
                        <w:tcMar>
                          <w:top w:w="0" w:type="dxa"/>
                          <w:left w:w="0" w:type="dxa"/>
                          <w:bottom w:w="0" w:type="dxa"/>
                          <w:right w:w="0" w:type="dxa"/>
                        </w:tcMar>
                      </w:tcPr>
                      <w:p w14:paraId="372DDA20"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ZA</w:t>
                        </w:r>
                      </w:p>
                      <w:p w14:paraId="7515DF41" w14:textId="77777777" w:rsidR="00E66E37" w:rsidRPr="00E66E37" w:rsidRDefault="00E66E37" w:rsidP="00E66E37">
                        <w:pPr>
                          <w:spacing w:before="20" w:after="20" w:line="1" w:lineRule="auto"/>
                        </w:pPr>
                      </w:p>
                    </w:tc>
                  </w:tr>
                </w:tbl>
                <w:p w14:paraId="45719916" w14:textId="77777777" w:rsidR="00E66E37" w:rsidRPr="00E66E37" w:rsidRDefault="00E66E37" w:rsidP="00E66E37">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20ABDC1" w14:textId="77777777" w:rsidR="00E66E37" w:rsidRPr="00E66E37" w:rsidRDefault="00E66E37" w:rsidP="00E66E37">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E66E37" w:rsidRPr="00E66E37" w14:paraId="2C8881AB" w14:textId="77777777" w:rsidTr="00E66E37">
                    <w:tc>
                      <w:tcPr>
                        <w:tcW w:w="465" w:type="dxa"/>
                        <w:tcMar>
                          <w:top w:w="0" w:type="dxa"/>
                          <w:left w:w="0" w:type="dxa"/>
                          <w:bottom w:w="0" w:type="dxa"/>
                          <w:right w:w="0" w:type="dxa"/>
                        </w:tcMar>
                      </w:tcPr>
                      <w:p w14:paraId="611E6A01"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TWO</w:t>
                        </w:r>
                      </w:p>
                      <w:p w14:paraId="66D5A0D9" w14:textId="77777777" w:rsidR="00E66E37" w:rsidRPr="00E66E37" w:rsidRDefault="00E66E37" w:rsidP="00E66E37">
                        <w:pPr>
                          <w:spacing w:before="20" w:after="20" w:line="1" w:lineRule="auto"/>
                        </w:pPr>
                      </w:p>
                    </w:tc>
                  </w:tr>
                </w:tbl>
                <w:p w14:paraId="0BE358FD" w14:textId="77777777" w:rsidR="00E66E37" w:rsidRPr="00E66E37" w:rsidRDefault="00E66E37" w:rsidP="00E66E37">
                  <w:pPr>
                    <w:spacing w:before="20" w:after="20" w:line="1" w:lineRule="auto"/>
                  </w:pPr>
                </w:p>
              </w:tc>
              <w:tc>
                <w:tcPr>
                  <w:tcW w:w="93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BD9898C" w14:textId="77777777" w:rsidR="00E66E37" w:rsidRPr="00E66E37" w:rsidRDefault="00E66E37" w:rsidP="00E66E37">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E66E37" w:rsidRPr="00E66E37" w14:paraId="69A1FE7F" w14:textId="77777777" w:rsidTr="00E66E37">
                    <w:tc>
                      <w:tcPr>
                        <w:tcW w:w="930" w:type="dxa"/>
                        <w:tcMar>
                          <w:top w:w="0" w:type="dxa"/>
                          <w:left w:w="0" w:type="dxa"/>
                          <w:bottom w:w="0" w:type="dxa"/>
                          <w:right w:w="0" w:type="dxa"/>
                        </w:tcMar>
                      </w:tcPr>
                      <w:p w14:paraId="537E9D12"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A</w:t>
                        </w:r>
                      </w:p>
                      <w:p w14:paraId="3B5C93E1" w14:textId="77777777" w:rsidR="00E66E37" w:rsidRPr="00E66E37" w:rsidRDefault="00E66E37" w:rsidP="00E66E37">
                        <w:pPr>
                          <w:spacing w:before="20" w:after="20" w:line="1" w:lineRule="auto"/>
                        </w:pPr>
                      </w:p>
                    </w:tc>
                  </w:tr>
                </w:tbl>
                <w:p w14:paraId="06AD2D39" w14:textId="77777777" w:rsidR="00E66E37" w:rsidRPr="00E66E37" w:rsidRDefault="00E66E37" w:rsidP="00E66E37">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CACAA71" w14:textId="77777777" w:rsidR="00E66E37" w:rsidRPr="00E66E37" w:rsidRDefault="00E66E37" w:rsidP="00E66E37">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E66E37" w:rsidRPr="00E66E37" w14:paraId="7B026BA0" w14:textId="77777777" w:rsidTr="00E66E37">
                    <w:tc>
                      <w:tcPr>
                        <w:tcW w:w="1395" w:type="dxa"/>
                        <w:tcMar>
                          <w:top w:w="0" w:type="dxa"/>
                          <w:left w:w="0" w:type="dxa"/>
                          <w:bottom w:w="0" w:type="dxa"/>
                          <w:right w:w="0" w:type="dxa"/>
                        </w:tcMar>
                      </w:tcPr>
                      <w:p w14:paraId="47137682"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TG/310/1</w:t>
                        </w:r>
                      </w:p>
                      <w:p w14:paraId="50B641AD" w14:textId="77777777" w:rsidR="00E66E37" w:rsidRPr="00E66E37" w:rsidRDefault="00E66E37" w:rsidP="00E66E37">
                        <w:pPr>
                          <w:spacing w:before="20" w:after="20" w:line="1" w:lineRule="auto"/>
                        </w:pPr>
                      </w:p>
                    </w:tc>
                  </w:tr>
                </w:tbl>
                <w:p w14:paraId="26E7DAE7" w14:textId="77777777" w:rsidR="00E66E37" w:rsidRPr="00E66E37" w:rsidRDefault="00E66E37" w:rsidP="00E66E37">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7C59A79" w14:textId="77777777" w:rsidR="00E66E37" w:rsidRPr="00E66E37" w:rsidRDefault="00E66E37" w:rsidP="00E66E37">
                  <w:pPr>
                    <w:spacing w:before="20" w:after="20"/>
                    <w:rPr>
                      <w:rFonts w:eastAsia="Arial" w:cs="Arial"/>
                      <w:color w:val="000000"/>
                      <w:sz w:val="16"/>
                      <w:szCs w:val="16"/>
                    </w:rPr>
                  </w:pPr>
                  <w:r w:rsidRPr="00E66E37">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E66E37" w:rsidRPr="00E66E37" w14:paraId="6BBF3306" w14:textId="77777777" w:rsidTr="00E66E37">
                    <w:tc>
                      <w:tcPr>
                        <w:tcW w:w="1425" w:type="dxa"/>
                        <w:tcMar>
                          <w:top w:w="0" w:type="dxa"/>
                          <w:left w:w="0" w:type="dxa"/>
                          <w:bottom w:w="0" w:type="dxa"/>
                          <w:right w:w="0" w:type="dxa"/>
                        </w:tcMar>
                      </w:tcPr>
                      <w:p w14:paraId="62C3E387"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2015</w:t>
                        </w:r>
                      </w:p>
                      <w:p w14:paraId="0FFCAE81" w14:textId="77777777" w:rsidR="00E66E37" w:rsidRPr="00E66E37" w:rsidRDefault="00E66E37" w:rsidP="00E66E37">
                        <w:pPr>
                          <w:spacing w:before="20" w:after="20" w:line="1" w:lineRule="auto"/>
                        </w:pPr>
                      </w:p>
                    </w:tc>
                  </w:tr>
                </w:tbl>
                <w:p w14:paraId="211554CF" w14:textId="77777777" w:rsidR="00E66E37" w:rsidRPr="00E66E37" w:rsidRDefault="00E66E37" w:rsidP="00E66E37">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A6344C4" w14:textId="77777777" w:rsidR="00E66E37" w:rsidRPr="00E66E37" w:rsidRDefault="00E66E37" w:rsidP="00E66E37">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E66E37" w:rsidRPr="00E66E37" w14:paraId="544D68E0" w14:textId="77777777" w:rsidTr="00E66E37">
                    <w:tc>
                      <w:tcPr>
                        <w:tcW w:w="1470" w:type="dxa"/>
                        <w:tcMar>
                          <w:top w:w="0" w:type="dxa"/>
                          <w:left w:w="0" w:type="dxa"/>
                          <w:bottom w:w="0" w:type="dxa"/>
                          <w:right w:w="0" w:type="dxa"/>
                        </w:tcMar>
                      </w:tcPr>
                      <w:p w14:paraId="5D51FC8D"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Aloe</w:t>
                        </w:r>
                      </w:p>
                      <w:p w14:paraId="2D5295E6" w14:textId="77777777" w:rsidR="00E66E37" w:rsidRPr="00E66E37" w:rsidRDefault="00E66E37" w:rsidP="00E66E37">
                        <w:pPr>
                          <w:spacing w:before="20" w:after="20" w:line="1" w:lineRule="auto"/>
                          <w:jc w:val="left"/>
                        </w:pPr>
                      </w:p>
                    </w:tc>
                  </w:tr>
                </w:tbl>
                <w:p w14:paraId="38BD4ECA" w14:textId="77777777" w:rsidR="00E66E37" w:rsidRPr="00E66E37" w:rsidRDefault="00E66E37" w:rsidP="00E66E37">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184670F" w14:textId="77777777" w:rsidR="00E66E37" w:rsidRPr="00E66E37" w:rsidRDefault="00E66E37" w:rsidP="00E66E37">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E66E37" w:rsidRPr="00E66E37" w14:paraId="43FBD764" w14:textId="77777777" w:rsidTr="00E66E37">
                    <w:tc>
                      <w:tcPr>
                        <w:tcW w:w="1560" w:type="dxa"/>
                        <w:tcMar>
                          <w:top w:w="0" w:type="dxa"/>
                          <w:left w:w="0" w:type="dxa"/>
                          <w:bottom w:w="0" w:type="dxa"/>
                          <w:right w:w="0" w:type="dxa"/>
                        </w:tcMar>
                      </w:tcPr>
                      <w:p w14:paraId="5F7295D2"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Aloès</w:t>
                        </w:r>
                      </w:p>
                      <w:p w14:paraId="49EA7E4B" w14:textId="77777777" w:rsidR="00E66E37" w:rsidRPr="00E66E37" w:rsidRDefault="00E66E37" w:rsidP="00E66E37">
                        <w:pPr>
                          <w:spacing w:before="20" w:after="20" w:line="1" w:lineRule="auto"/>
                          <w:jc w:val="left"/>
                        </w:pPr>
                      </w:p>
                    </w:tc>
                  </w:tr>
                </w:tbl>
                <w:p w14:paraId="2F82F07E" w14:textId="77777777" w:rsidR="00E66E37" w:rsidRPr="00E66E37" w:rsidRDefault="00E66E37" w:rsidP="00E66E37">
                  <w:pPr>
                    <w:spacing w:before="20" w:after="20" w:line="1" w:lineRule="auto"/>
                    <w:jc w:val="left"/>
                  </w:pP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D50F175" w14:textId="77777777" w:rsidR="00E66E37" w:rsidRPr="00E66E37" w:rsidRDefault="00E66E37" w:rsidP="00E66E37">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E66E37" w:rsidRPr="00E66E37" w14:paraId="207BED7C" w14:textId="77777777" w:rsidTr="00E66E37">
                    <w:tc>
                      <w:tcPr>
                        <w:tcW w:w="1515" w:type="dxa"/>
                        <w:tcMar>
                          <w:top w:w="0" w:type="dxa"/>
                          <w:left w:w="0" w:type="dxa"/>
                          <w:bottom w:w="0" w:type="dxa"/>
                          <w:right w:w="0" w:type="dxa"/>
                        </w:tcMar>
                      </w:tcPr>
                      <w:p w14:paraId="354BED9F"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Aloe</w:t>
                        </w:r>
                      </w:p>
                      <w:p w14:paraId="3CE7B79E" w14:textId="77777777" w:rsidR="00E66E37" w:rsidRPr="00E66E37" w:rsidRDefault="00E66E37" w:rsidP="00E66E37">
                        <w:pPr>
                          <w:spacing w:before="20" w:after="20" w:line="1" w:lineRule="auto"/>
                          <w:jc w:val="left"/>
                        </w:pPr>
                      </w:p>
                    </w:tc>
                  </w:tr>
                </w:tbl>
                <w:p w14:paraId="4D5273A8" w14:textId="77777777" w:rsidR="00E66E37" w:rsidRPr="00E66E37" w:rsidRDefault="00E66E37" w:rsidP="00E66E37">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F2BC40D" w14:textId="77777777" w:rsidR="00E66E37" w:rsidRPr="00E66E37" w:rsidRDefault="00E66E37" w:rsidP="00E66E37">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E66E37" w:rsidRPr="00E66E37" w14:paraId="2DA14E57" w14:textId="77777777" w:rsidTr="00E66E37">
                    <w:tc>
                      <w:tcPr>
                        <w:tcW w:w="1740" w:type="dxa"/>
                        <w:tcMar>
                          <w:top w:w="0" w:type="dxa"/>
                          <w:left w:w="0" w:type="dxa"/>
                          <w:bottom w:w="0" w:type="dxa"/>
                          <w:right w:w="0" w:type="dxa"/>
                        </w:tcMar>
                      </w:tcPr>
                      <w:p w14:paraId="7D0D269F"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Aloe, Sábila</w:t>
                        </w:r>
                      </w:p>
                      <w:p w14:paraId="7C8FA45C" w14:textId="77777777" w:rsidR="00E66E37" w:rsidRPr="00E66E37" w:rsidRDefault="00E66E37" w:rsidP="00E66E37">
                        <w:pPr>
                          <w:spacing w:before="20" w:after="20" w:line="1" w:lineRule="auto"/>
                          <w:jc w:val="left"/>
                        </w:pPr>
                      </w:p>
                    </w:tc>
                  </w:tr>
                </w:tbl>
                <w:p w14:paraId="20472F42" w14:textId="77777777" w:rsidR="00E66E37" w:rsidRPr="00E66E37" w:rsidRDefault="00E66E37" w:rsidP="00E66E37">
                  <w:pPr>
                    <w:spacing w:before="20" w:after="20" w:line="1" w:lineRule="auto"/>
                    <w:jc w:val="left"/>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5ECADAC" w14:textId="77777777" w:rsidR="00E66E37" w:rsidRPr="00E66E37" w:rsidRDefault="00E66E37" w:rsidP="00E66E37">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E66E37" w:rsidRPr="00E66E37" w14:paraId="3464A896" w14:textId="77777777" w:rsidTr="00E66E37">
                    <w:tc>
                      <w:tcPr>
                        <w:tcW w:w="2115" w:type="dxa"/>
                        <w:tcMar>
                          <w:top w:w="0" w:type="dxa"/>
                          <w:left w:w="0" w:type="dxa"/>
                          <w:bottom w:w="0" w:type="dxa"/>
                          <w:right w:w="0" w:type="dxa"/>
                        </w:tcMar>
                      </w:tcPr>
                      <w:p w14:paraId="43CF9040" w14:textId="77777777" w:rsidR="00E66E37" w:rsidRPr="00E66E37" w:rsidRDefault="00E66E37" w:rsidP="00E66E37">
                        <w:pPr>
                          <w:spacing w:before="20" w:after="20"/>
                          <w:jc w:val="left"/>
                          <w:rPr>
                            <w:rFonts w:cs="Arial"/>
                            <w:color w:val="000000"/>
                            <w:sz w:val="16"/>
                            <w:szCs w:val="16"/>
                          </w:rPr>
                        </w:pPr>
                        <w:r w:rsidRPr="00E66E37">
                          <w:rPr>
                            <w:rFonts w:cs="Arial"/>
                            <w:i/>
                            <w:iCs/>
                            <w:color w:val="000000"/>
                            <w:sz w:val="16"/>
                            <w:szCs w:val="16"/>
                          </w:rPr>
                          <w:t>Aloe</w:t>
                        </w:r>
                        <w:r w:rsidRPr="00E66E37">
                          <w:rPr>
                            <w:rFonts w:cs="Arial"/>
                            <w:color w:val="000000"/>
                            <w:sz w:val="16"/>
                            <w:szCs w:val="16"/>
                          </w:rPr>
                          <w:t> L.</w:t>
                        </w:r>
                      </w:p>
                      <w:p w14:paraId="0CDDCF41" w14:textId="77777777" w:rsidR="00E66E37" w:rsidRPr="00E66E37" w:rsidRDefault="00E66E37" w:rsidP="00E66E37">
                        <w:pPr>
                          <w:spacing w:before="20" w:after="20" w:line="1" w:lineRule="auto"/>
                          <w:jc w:val="left"/>
                        </w:pPr>
                      </w:p>
                    </w:tc>
                  </w:tr>
                </w:tbl>
                <w:p w14:paraId="14A45045" w14:textId="77777777" w:rsidR="00E66E37" w:rsidRPr="00E66E37" w:rsidRDefault="00E66E37" w:rsidP="00E66E37">
                  <w:pPr>
                    <w:spacing w:before="20" w:after="20" w:line="1" w:lineRule="auto"/>
                    <w:jc w:val="left"/>
                  </w:pPr>
                </w:p>
              </w:tc>
              <w:tc>
                <w:tcPr>
                  <w:tcW w:w="181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EA82F5E" w14:textId="77777777" w:rsidR="00E66E37" w:rsidRPr="00E66E37" w:rsidRDefault="00E66E37" w:rsidP="00E66E37">
                  <w:pPr>
                    <w:spacing w:before="20" w:after="20"/>
                    <w:jc w:val="left"/>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E66E37" w:rsidRPr="00E66E37" w14:paraId="1DA270B0" w14:textId="77777777" w:rsidTr="00E66E37">
                    <w:tc>
                      <w:tcPr>
                        <w:tcW w:w="1815" w:type="dxa"/>
                        <w:tcMar>
                          <w:top w:w="0" w:type="dxa"/>
                          <w:left w:w="0" w:type="dxa"/>
                          <w:bottom w:w="0" w:type="dxa"/>
                          <w:right w:w="0" w:type="dxa"/>
                        </w:tcMar>
                      </w:tcPr>
                      <w:p w14:paraId="152E3438"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ALOEE</w:t>
                        </w:r>
                      </w:p>
                      <w:p w14:paraId="2896009E" w14:textId="77777777" w:rsidR="00E66E37" w:rsidRPr="00E66E37" w:rsidRDefault="00E66E37" w:rsidP="00E66E37">
                        <w:pPr>
                          <w:spacing w:before="20" w:after="20" w:line="1" w:lineRule="auto"/>
                          <w:jc w:val="left"/>
                        </w:pPr>
                      </w:p>
                    </w:tc>
                  </w:tr>
                </w:tbl>
                <w:p w14:paraId="7BC9C7C1" w14:textId="77777777" w:rsidR="00E66E37" w:rsidRPr="00E66E37" w:rsidRDefault="00E66E37" w:rsidP="00E66E37">
                  <w:pPr>
                    <w:spacing w:before="20" w:after="20" w:line="1" w:lineRule="auto"/>
                    <w:jc w:val="left"/>
                  </w:pPr>
                </w:p>
              </w:tc>
            </w:tr>
            <w:tr w:rsidR="00E66E37" w:rsidRPr="00E66E37" w14:paraId="1719CEB2" w14:textId="77777777" w:rsidTr="00E66E37">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68E3AC2" w14:textId="77777777" w:rsidR="00E66E37" w:rsidRPr="00E66E37" w:rsidRDefault="00E66E37" w:rsidP="00E66E37">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E66E37" w:rsidRPr="00E66E37" w14:paraId="45DEDEB6" w14:textId="77777777" w:rsidTr="00E66E37">
                    <w:tc>
                      <w:tcPr>
                        <w:tcW w:w="615" w:type="dxa"/>
                        <w:tcMar>
                          <w:top w:w="0" w:type="dxa"/>
                          <w:left w:w="0" w:type="dxa"/>
                          <w:bottom w:w="0" w:type="dxa"/>
                          <w:right w:w="0" w:type="dxa"/>
                        </w:tcMar>
                      </w:tcPr>
                      <w:p w14:paraId="2971086F"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FR</w:t>
                        </w:r>
                      </w:p>
                      <w:p w14:paraId="705D49A3" w14:textId="77777777" w:rsidR="00E66E37" w:rsidRPr="00E66E37" w:rsidRDefault="00E66E37" w:rsidP="00E66E37">
                        <w:pPr>
                          <w:spacing w:before="20" w:after="20" w:line="1" w:lineRule="auto"/>
                        </w:pPr>
                      </w:p>
                    </w:tc>
                  </w:tr>
                </w:tbl>
                <w:p w14:paraId="1212C68F" w14:textId="77777777" w:rsidR="00E66E37" w:rsidRPr="00E66E37" w:rsidRDefault="00E66E37" w:rsidP="00E66E37">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55818A3" w14:textId="77777777" w:rsidR="00E66E37" w:rsidRPr="00E66E37" w:rsidRDefault="00E66E37" w:rsidP="00E66E37">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E66E37" w:rsidRPr="00E66E37" w14:paraId="5577198A" w14:textId="77777777" w:rsidTr="00E66E37">
                    <w:tc>
                      <w:tcPr>
                        <w:tcW w:w="465" w:type="dxa"/>
                        <w:tcMar>
                          <w:top w:w="0" w:type="dxa"/>
                          <w:left w:w="0" w:type="dxa"/>
                          <w:bottom w:w="0" w:type="dxa"/>
                          <w:right w:w="0" w:type="dxa"/>
                        </w:tcMar>
                      </w:tcPr>
                      <w:p w14:paraId="4FB62A5D"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TWV</w:t>
                        </w:r>
                      </w:p>
                      <w:p w14:paraId="1A840316" w14:textId="77777777" w:rsidR="00E66E37" w:rsidRPr="00E66E37" w:rsidRDefault="00E66E37" w:rsidP="00E66E37">
                        <w:pPr>
                          <w:spacing w:before="20" w:after="20" w:line="1" w:lineRule="auto"/>
                        </w:pPr>
                      </w:p>
                    </w:tc>
                  </w:tr>
                </w:tbl>
                <w:p w14:paraId="551BA5F6" w14:textId="77777777" w:rsidR="00E66E37" w:rsidRPr="00E66E37" w:rsidRDefault="00E66E37" w:rsidP="00E66E37">
                  <w:pPr>
                    <w:spacing w:before="20" w:after="20" w:line="1" w:lineRule="auto"/>
                  </w:pPr>
                </w:p>
              </w:tc>
              <w:tc>
                <w:tcPr>
                  <w:tcW w:w="93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0BABE9D" w14:textId="77777777" w:rsidR="00E66E37" w:rsidRPr="00E66E37" w:rsidRDefault="00E66E37" w:rsidP="00E66E37">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E66E37" w:rsidRPr="00E66E37" w14:paraId="470C9943" w14:textId="77777777" w:rsidTr="00E66E37">
                    <w:tc>
                      <w:tcPr>
                        <w:tcW w:w="930" w:type="dxa"/>
                        <w:tcMar>
                          <w:top w:w="0" w:type="dxa"/>
                          <w:left w:w="0" w:type="dxa"/>
                          <w:bottom w:w="0" w:type="dxa"/>
                          <w:right w:w="0" w:type="dxa"/>
                        </w:tcMar>
                      </w:tcPr>
                      <w:p w14:paraId="372F4442"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A</w:t>
                        </w:r>
                      </w:p>
                      <w:p w14:paraId="2B5A6CCC" w14:textId="77777777" w:rsidR="00E66E37" w:rsidRPr="00E66E37" w:rsidRDefault="00E66E37" w:rsidP="00E66E37">
                        <w:pPr>
                          <w:spacing w:before="20" w:after="20" w:line="1" w:lineRule="auto"/>
                        </w:pPr>
                      </w:p>
                    </w:tc>
                  </w:tr>
                </w:tbl>
                <w:p w14:paraId="4960804C" w14:textId="77777777" w:rsidR="00E66E37" w:rsidRPr="00E66E37" w:rsidRDefault="00E66E37" w:rsidP="00E66E37">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626BF1A" w14:textId="77777777" w:rsidR="00E66E37" w:rsidRPr="00E66E37" w:rsidRDefault="00E66E37" w:rsidP="00E66E37">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E66E37" w:rsidRPr="00E66E37" w14:paraId="5B48AB4E" w14:textId="77777777" w:rsidTr="00E66E37">
                    <w:tc>
                      <w:tcPr>
                        <w:tcW w:w="1395" w:type="dxa"/>
                        <w:tcMar>
                          <w:top w:w="0" w:type="dxa"/>
                          <w:left w:w="0" w:type="dxa"/>
                          <w:bottom w:w="0" w:type="dxa"/>
                          <w:right w:w="0" w:type="dxa"/>
                        </w:tcMar>
                      </w:tcPr>
                      <w:p w14:paraId="677DF39A"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TG/311/1</w:t>
                        </w:r>
                      </w:p>
                      <w:p w14:paraId="65F74CC2" w14:textId="77777777" w:rsidR="00E66E37" w:rsidRPr="00E66E37" w:rsidRDefault="00E66E37" w:rsidP="00E66E37">
                        <w:pPr>
                          <w:spacing w:before="20" w:after="20" w:line="1" w:lineRule="auto"/>
                        </w:pPr>
                      </w:p>
                    </w:tc>
                  </w:tr>
                </w:tbl>
                <w:p w14:paraId="0DE0C0B5" w14:textId="77777777" w:rsidR="00E66E37" w:rsidRPr="00E66E37" w:rsidRDefault="00E66E37" w:rsidP="00E66E37">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24D8C6A" w14:textId="77777777" w:rsidR="00E66E37" w:rsidRPr="00E66E37" w:rsidRDefault="00E66E37" w:rsidP="00E66E37">
                  <w:pPr>
                    <w:spacing w:before="20" w:after="20"/>
                    <w:rPr>
                      <w:rFonts w:eastAsia="Arial" w:cs="Arial"/>
                      <w:color w:val="000000"/>
                      <w:sz w:val="16"/>
                      <w:szCs w:val="16"/>
                    </w:rPr>
                  </w:pPr>
                  <w:r w:rsidRPr="00E66E37">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E66E37" w:rsidRPr="00E66E37" w14:paraId="6E37C860" w14:textId="77777777" w:rsidTr="00E66E37">
                    <w:tc>
                      <w:tcPr>
                        <w:tcW w:w="1425" w:type="dxa"/>
                        <w:tcMar>
                          <w:top w:w="0" w:type="dxa"/>
                          <w:left w:w="0" w:type="dxa"/>
                          <w:bottom w:w="0" w:type="dxa"/>
                          <w:right w:w="0" w:type="dxa"/>
                        </w:tcMar>
                      </w:tcPr>
                      <w:p w14:paraId="74107BDF"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2015</w:t>
                        </w:r>
                      </w:p>
                      <w:p w14:paraId="376D1127" w14:textId="77777777" w:rsidR="00E66E37" w:rsidRPr="00E66E37" w:rsidRDefault="00E66E37" w:rsidP="00E66E37">
                        <w:pPr>
                          <w:spacing w:before="20" w:after="20" w:line="1" w:lineRule="auto"/>
                        </w:pPr>
                      </w:p>
                    </w:tc>
                  </w:tr>
                </w:tbl>
                <w:p w14:paraId="6D0F0874" w14:textId="77777777" w:rsidR="00E66E37" w:rsidRPr="00E66E37" w:rsidRDefault="00E66E37" w:rsidP="00E66E37">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4C43476" w14:textId="77777777" w:rsidR="00E66E37" w:rsidRPr="00E66E37" w:rsidRDefault="00E66E37" w:rsidP="00E66E37">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E66E37" w:rsidRPr="00E66E37" w14:paraId="09DD3DE0" w14:textId="77777777" w:rsidTr="00E66E37">
                    <w:tc>
                      <w:tcPr>
                        <w:tcW w:w="1470" w:type="dxa"/>
                        <w:tcMar>
                          <w:top w:w="0" w:type="dxa"/>
                          <w:left w:w="0" w:type="dxa"/>
                          <w:bottom w:w="0" w:type="dxa"/>
                          <w:right w:w="0" w:type="dxa"/>
                        </w:tcMar>
                      </w:tcPr>
                      <w:p w14:paraId="261D897B"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Cucurbita maxima x Cucurbita moschata</w:t>
                        </w:r>
                      </w:p>
                      <w:p w14:paraId="562FFBD7" w14:textId="77777777" w:rsidR="00E66E37" w:rsidRPr="00E66E37" w:rsidRDefault="00E66E37" w:rsidP="00E66E37">
                        <w:pPr>
                          <w:spacing w:before="20" w:after="20" w:line="1" w:lineRule="auto"/>
                          <w:jc w:val="left"/>
                        </w:pPr>
                      </w:p>
                    </w:tc>
                  </w:tr>
                </w:tbl>
                <w:p w14:paraId="079B7AE4" w14:textId="77777777" w:rsidR="00E66E37" w:rsidRPr="00E66E37" w:rsidRDefault="00E66E37" w:rsidP="00E66E37">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2C63F5D" w14:textId="77777777" w:rsidR="00E66E37" w:rsidRPr="00E66E37" w:rsidRDefault="00E66E37" w:rsidP="00E66E37">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E66E37" w:rsidRPr="00E66E37" w14:paraId="7900F5BF" w14:textId="77777777" w:rsidTr="00E66E37">
                    <w:tc>
                      <w:tcPr>
                        <w:tcW w:w="1560" w:type="dxa"/>
                        <w:tcMar>
                          <w:top w:w="0" w:type="dxa"/>
                          <w:left w:w="0" w:type="dxa"/>
                          <w:bottom w:w="0" w:type="dxa"/>
                          <w:right w:w="0" w:type="dxa"/>
                        </w:tcMar>
                      </w:tcPr>
                      <w:p w14:paraId="3A79B804"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Cucurbita maxima x Cucurbita moschata</w:t>
                        </w:r>
                      </w:p>
                      <w:p w14:paraId="6A953436" w14:textId="77777777" w:rsidR="00E66E37" w:rsidRPr="00E66E37" w:rsidRDefault="00E66E37" w:rsidP="00E66E37">
                        <w:pPr>
                          <w:spacing w:before="20" w:after="20" w:line="1" w:lineRule="auto"/>
                          <w:jc w:val="left"/>
                        </w:pPr>
                      </w:p>
                    </w:tc>
                  </w:tr>
                </w:tbl>
                <w:p w14:paraId="34E0A370" w14:textId="77777777" w:rsidR="00E66E37" w:rsidRPr="00E66E37" w:rsidRDefault="00E66E37" w:rsidP="00E66E37">
                  <w:pPr>
                    <w:spacing w:before="20" w:after="20" w:line="1" w:lineRule="auto"/>
                    <w:jc w:val="left"/>
                  </w:pP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8EACDB1" w14:textId="77777777" w:rsidR="00E66E37" w:rsidRPr="00E66E37" w:rsidRDefault="00E66E37" w:rsidP="00E66E37">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E66E37" w:rsidRPr="00E66E37" w14:paraId="31E07333" w14:textId="77777777" w:rsidTr="00E66E37">
                    <w:tc>
                      <w:tcPr>
                        <w:tcW w:w="1515" w:type="dxa"/>
                        <w:tcMar>
                          <w:top w:w="0" w:type="dxa"/>
                          <w:left w:w="0" w:type="dxa"/>
                          <w:bottom w:w="0" w:type="dxa"/>
                          <w:right w:w="0" w:type="dxa"/>
                        </w:tcMar>
                      </w:tcPr>
                      <w:p w14:paraId="52E1B626"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Cucurbita maxima x Cucurbita moschata</w:t>
                        </w:r>
                      </w:p>
                      <w:p w14:paraId="3815A825" w14:textId="77777777" w:rsidR="00E66E37" w:rsidRPr="00E66E37" w:rsidRDefault="00E66E37" w:rsidP="00E66E37">
                        <w:pPr>
                          <w:spacing w:before="20" w:after="20" w:line="1" w:lineRule="auto"/>
                          <w:jc w:val="left"/>
                        </w:pPr>
                      </w:p>
                    </w:tc>
                  </w:tr>
                </w:tbl>
                <w:p w14:paraId="0AB04A9D" w14:textId="77777777" w:rsidR="00E66E37" w:rsidRPr="00E66E37" w:rsidRDefault="00E66E37" w:rsidP="00E66E37">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82B2FC5" w14:textId="77777777" w:rsidR="00E66E37" w:rsidRPr="00E66E37" w:rsidRDefault="00E66E37" w:rsidP="00E66E37">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E66E37" w:rsidRPr="00E66E37" w14:paraId="40E0A645" w14:textId="77777777" w:rsidTr="00E66E37">
                    <w:tc>
                      <w:tcPr>
                        <w:tcW w:w="1740" w:type="dxa"/>
                        <w:tcMar>
                          <w:top w:w="0" w:type="dxa"/>
                          <w:left w:w="0" w:type="dxa"/>
                          <w:bottom w:w="0" w:type="dxa"/>
                          <w:right w:w="0" w:type="dxa"/>
                        </w:tcMar>
                      </w:tcPr>
                      <w:p w14:paraId="1BD45E07"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Cucurbita maxima x Cucurbita moschata</w:t>
                        </w:r>
                      </w:p>
                      <w:p w14:paraId="3D27F4A1" w14:textId="77777777" w:rsidR="00E66E37" w:rsidRPr="00E66E37" w:rsidRDefault="00E66E37" w:rsidP="00E66E37">
                        <w:pPr>
                          <w:spacing w:before="20" w:after="20" w:line="1" w:lineRule="auto"/>
                          <w:jc w:val="left"/>
                        </w:pPr>
                      </w:p>
                    </w:tc>
                  </w:tr>
                </w:tbl>
                <w:p w14:paraId="0557807C" w14:textId="77777777" w:rsidR="00E66E37" w:rsidRPr="00E66E37" w:rsidRDefault="00E66E37" w:rsidP="00E66E37">
                  <w:pPr>
                    <w:spacing w:before="20" w:after="20" w:line="1" w:lineRule="auto"/>
                    <w:jc w:val="left"/>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8E8B93E" w14:textId="77777777" w:rsidR="00E66E37" w:rsidRPr="00E66E37" w:rsidRDefault="00E66E37" w:rsidP="00E66E37">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E66E37" w:rsidRPr="00E66E37" w14:paraId="4D03ECDA" w14:textId="77777777" w:rsidTr="00E66E37">
                    <w:tc>
                      <w:tcPr>
                        <w:tcW w:w="2115" w:type="dxa"/>
                        <w:tcMar>
                          <w:top w:w="0" w:type="dxa"/>
                          <w:left w:w="0" w:type="dxa"/>
                          <w:bottom w:w="0" w:type="dxa"/>
                          <w:right w:w="0" w:type="dxa"/>
                        </w:tcMar>
                      </w:tcPr>
                      <w:p w14:paraId="631728BB" w14:textId="77777777" w:rsidR="00E66E37" w:rsidRPr="00E66E37" w:rsidRDefault="00E66E37" w:rsidP="00E66E37">
                        <w:pPr>
                          <w:spacing w:before="20" w:after="20"/>
                          <w:jc w:val="left"/>
                          <w:rPr>
                            <w:rFonts w:cs="Arial"/>
                            <w:color w:val="000000"/>
                            <w:sz w:val="16"/>
                            <w:szCs w:val="16"/>
                            <w:lang w:val="es-ES_tradnl"/>
                          </w:rPr>
                        </w:pPr>
                        <w:r w:rsidRPr="00E66E37">
                          <w:rPr>
                            <w:rFonts w:cs="Arial"/>
                            <w:i/>
                            <w:iCs/>
                            <w:color w:val="000000"/>
                            <w:sz w:val="16"/>
                            <w:szCs w:val="16"/>
                            <w:lang w:val="es-ES_tradnl"/>
                          </w:rPr>
                          <w:t>Cucurbita maxima</w:t>
                        </w:r>
                        <w:r w:rsidRPr="00E66E37">
                          <w:rPr>
                            <w:rFonts w:cs="Arial"/>
                            <w:color w:val="000000"/>
                            <w:sz w:val="16"/>
                            <w:szCs w:val="16"/>
                            <w:lang w:val="es-ES_tradnl"/>
                          </w:rPr>
                          <w:t xml:space="preserve"> Duch. </w:t>
                        </w:r>
                        <w:proofErr w:type="gramStart"/>
                        <w:r w:rsidRPr="00E66E37">
                          <w:rPr>
                            <w:rFonts w:cs="Arial"/>
                            <w:color w:val="000000"/>
                            <w:sz w:val="16"/>
                            <w:szCs w:val="16"/>
                            <w:lang w:val="es-ES_tradnl"/>
                          </w:rPr>
                          <w:t xml:space="preserve">x  </w:t>
                        </w:r>
                        <w:r w:rsidRPr="00E66E37">
                          <w:rPr>
                            <w:rFonts w:cs="Arial"/>
                            <w:i/>
                            <w:iCs/>
                            <w:color w:val="000000"/>
                            <w:sz w:val="16"/>
                            <w:szCs w:val="16"/>
                            <w:lang w:val="es-ES_tradnl"/>
                          </w:rPr>
                          <w:t>Cucurbita</w:t>
                        </w:r>
                        <w:proofErr w:type="gramEnd"/>
                        <w:r w:rsidRPr="00E66E37">
                          <w:rPr>
                            <w:rFonts w:cs="Arial"/>
                            <w:i/>
                            <w:iCs/>
                            <w:color w:val="000000"/>
                            <w:sz w:val="16"/>
                            <w:szCs w:val="16"/>
                            <w:lang w:val="es-ES_tradnl"/>
                          </w:rPr>
                          <w:t xml:space="preserve"> moschata</w:t>
                        </w:r>
                        <w:r w:rsidRPr="00E66E37">
                          <w:rPr>
                            <w:rFonts w:cs="Arial"/>
                            <w:color w:val="000000"/>
                            <w:sz w:val="16"/>
                            <w:szCs w:val="16"/>
                            <w:lang w:val="es-ES_tradnl"/>
                          </w:rPr>
                          <w:t> Duch.</w:t>
                        </w:r>
                      </w:p>
                      <w:p w14:paraId="0A828A65" w14:textId="77777777" w:rsidR="00E66E37" w:rsidRPr="00E66E37" w:rsidRDefault="00E66E37" w:rsidP="00E66E37">
                        <w:pPr>
                          <w:spacing w:before="20" w:after="20" w:line="1" w:lineRule="auto"/>
                          <w:jc w:val="left"/>
                          <w:rPr>
                            <w:lang w:val="es-ES_tradnl"/>
                          </w:rPr>
                        </w:pPr>
                      </w:p>
                    </w:tc>
                  </w:tr>
                </w:tbl>
                <w:p w14:paraId="2AA24ED3" w14:textId="77777777" w:rsidR="00E66E37" w:rsidRPr="00E66E37" w:rsidRDefault="00E66E37" w:rsidP="00E66E37">
                  <w:pPr>
                    <w:spacing w:before="20" w:after="20" w:line="1" w:lineRule="auto"/>
                    <w:jc w:val="left"/>
                    <w:rPr>
                      <w:lang w:val="es-ES_tradnl"/>
                    </w:rPr>
                  </w:pPr>
                </w:p>
              </w:tc>
              <w:tc>
                <w:tcPr>
                  <w:tcW w:w="181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FB6B026" w14:textId="77777777" w:rsidR="00E66E37" w:rsidRPr="00E66E37" w:rsidRDefault="00E66E37" w:rsidP="00E66E37">
                  <w:pPr>
                    <w:spacing w:before="20" w:after="20"/>
                    <w:jc w:val="left"/>
                    <w:rPr>
                      <w:vanish/>
                      <w:lang w:val="es-ES"/>
                    </w:rPr>
                  </w:pPr>
                </w:p>
                <w:tbl>
                  <w:tblPr>
                    <w:tblW w:w="1815" w:type="dxa"/>
                    <w:tblLayout w:type="fixed"/>
                    <w:tblCellMar>
                      <w:left w:w="0" w:type="dxa"/>
                      <w:right w:w="0" w:type="dxa"/>
                    </w:tblCellMar>
                    <w:tblLook w:val="01E0" w:firstRow="1" w:lastRow="1" w:firstColumn="1" w:lastColumn="1" w:noHBand="0" w:noVBand="0"/>
                  </w:tblPr>
                  <w:tblGrid>
                    <w:gridCol w:w="1815"/>
                  </w:tblGrid>
                  <w:tr w:rsidR="00E66E37" w:rsidRPr="00E66E37" w14:paraId="7830D1F0" w14:textId="77777777" w:rsidTr="00E66E37">
                    <w:tc>
                      <w:tcPr>
                        <w:tcW w:w="1815" w:type="dxa"/>
                        <w:tcMar>
                          <w:top w:w="0" w:type="dxa"/>
                          <w:left w:w="0" w:type="dxa"/>
                          <w:bottom w:w="0" w:type="dxa"/>
                          <w:right w:w="0" w:type="dxa"/>
                        </w:tcMar>
                      </w:tcPr>
                      <w:p w14:paraId="0E905DD3"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CUCUR_MMO</w:t>
                        </w:r>
                      </w:p>
                      <w:p w14:paraId="536C2E16" w14:textId="77777777" w:rsidR="00E66E37" w:rsidRPr="00E66E37" w:rsidRDefault="00E66E37" w:rsidP="00E66E37">
                        <w:pPr>
                          <w:spacing w:before="20" w:after="20" w:line="1" w:lineRule="auto"/>
                          <w:jc w:val="left"/>
                        </w:pPr>
                      </w:p>
                    </w:tc>
                  </w:tr>
                </w:tbl>
                <w:p w14:paraId="03F2DD20" w14:textId="77777777" w:rsidR="00E66E37" w:rsidRPr="00E66E37" w:rsidRDefault="00E66E37" w:rsidP="00E66E37">
                  <w:pPr>
                    <w:spacing w:before="20" w:after="20" w:line="1" w:lineRule="auto"/>
                    <w:jc w:val="left"/>
                  </w:pPr>
                </w:p>
              </w:tc>
            </w:tr>
            <w:tr w:rsidR="00E66E37" w:rsidRPr="00E66E37" w14:paraId="027CC525" w14:textId="77777777" w:rsidTr="00E66E37">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41B53BC" w14:textId="77777777" w:rsidR="00E66E37" w:rsidRPr="00E66E37" w:rsidRDefault="00E66E37" w:rsidP="00E66E37">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E66E37" w:rsidRPr="00E66E37" w14:paraId="236D2A66" w14:textId="77777777" w:rsidTr="00E66E37">
                    <w:tc>
                      <w:tcPr>
                        <w:tcW w:w="615" w:type="dxa"/>
                        <w:tcMar>
                          <w:top w:w="0" w:type="dxa"/>
                          <w:left w:w="0" w:type="dxa"/>
                          <w:bottom w:w="0" w:type="dxa"/>
                          <w:right w:w="0" w:type="dxa"/>
                        </w:tcMar>
                      </w:tcPr>
                      <w:p w14:paraId="376841AB"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JP</w:t>
                        </w:r>
                      </w:p>
                      <w:p w14:paraId="35AC05F4" w14:textId="77777777" w:rsidR="00E66E37" w:rsidRPr="00E66E37" w:rsidRDefault="00E66E37" w:rsidP="00E66E37">
                        <w:pPr>
                          <w:spacing w:before="20" w:after="20" w:line="1" w:lineRule="auto"/>
                        </w:pPr>
                      </w:p>
                    </w:tc>
                  </w:tr>
                </w:tbl>
                <w:p w14:paraId="2E004CD8" w14:textId="77777777" w:rsidR="00E66E37" w:rsidRPr="00E66E37" w:rsidRDefault="00E66E37" w:rsidP="00E66E37">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C90C060" w14:textId="77777777" w:rsidR="00E66E37" w:rsidRPr="00E66E37" w:rsidRDefault="00E66E37" w:rsidP="00E66E37">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E66E37" w:rsidRPr="00E66E37" w14:paraId="0EB0C336" w14:textId="77777777" w:rsidTr="00E66E37">
                    <w:tc>
                      <w:tcPr>
                        <w:tcW w:w="465" w:type="dxa"/>
                        <w:tcMar>
                          <w:top w:w="0" w:type="dxa"/>
                          <w:left w:w="0" w:type="dxa"/>
                          <w:bottom w:w="0" w:type="dxa"/>
                          <w:right w:w="0" w:type="dxa"/>
                        </w:tcMar>
                      </w:tcPr>
                      <w:p w14:paraId="38310EC6"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TWA</w:t>
                        </w:r>
                      </w:p>
                      <w:p w14:paraId="4D108AFC" w14:textId="77777777" w:rsidR="00E66E37" w:rsidRPr="00E66E37" w:rsidRDefault="00E66E37" w:rsidP="00E66E37">
                        <w:pPr>
                          <w:spacing w:before="20" w:after="20" w:line="1" w:lineRule="auto"/>
                        </w:pPr>
                      </w:p>
                    </w:tc>
                  </w:tr>
                </w:tbl>
                <w:p w14:paraId="2E3DA40B" w14:textId="77777777" w:rsidR="00E66E37" w:rsidRPr="00E66E37" w:rsidRDefault="00E66E37" w:rsidP="00E66E37">
                  <w:pPr>
                    <w:spacing w:before="20" w:after="20" w:line="1" w:lineRule="auto"/>
                  </w:pPr>
                </w:p>
              </w:tc>
              <w:tc>
                <w:tcPr>
                  <w:tcW w:w="93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DCB0108" w14:textId="77777777" w:rsidR="00E66E37" w:rsidRPr="00E66E37" w:rsidRDefault="00E66E37" w:rsidP="00E66E37">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E66E37" w:rsidRPr="00E66E37" w14:paraId="68332BE2" w14:textId="77777777" w:rsidTr="00E66E37">
                    <w:tc>
                      <w:tcPr>
                        <w:tcW w:w="930" w:type="dxa"/>
                        <w:tcMar>
                          <w:top w:w="0" w:type="dxa"/>
                          <w:left w:w="0" w:type="dxa"/>
                          <w:bottom w:w="0" w:type="dxa"/>
                          <w:right w:w="0" w:type="dxa"/>
                        </w:tcMar>
                      </w:tcPr>
                      <w:p w14:paraId="3FF34AE0"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A</w:t>
                        </w:r>
                      </w:p>
                      <w:p w14:paraId="738C4B57" w14:textId="77777777" w:rsidR="00E66E37" w:rsidRPr="00E66E37" w:rsidRDefault="00E66E37" w:rsidP="00E66E37">
                        <w:pPr>
                          <w:spacing w:before="20" w:after="20" w:line="1" w:lineRule="auto"/>
                        </w:pPr>
                      </w:p>
                    </w:tc>
                  </w:tr>
                </w:tbl>
                <w:p w14:paraId="0E2770DE" w14:textId="77777777" w:rsidR="00E66E37" w:rsidRPr="00E66E37" w:rsidRDefault="00E66E37" w:rsidP="00E66E37">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A21C07A" w14:textId="77777777" w:rsidR="00E66E37" w:rsidRPr="00E66E37" w:rsidRDefault="00E66E37" w:rsidP="00E66E37">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E66E37" w:rsidRPr="00E66E37" w14:paraId="6670561F" w14:textId="77777777" w:rsidTr="00E66E37">
                    <w:tc>
                      <w:tcPr>
                        <w:tcW w:w="1395" w:type="dxa"/>
                        <w:tcMar>
                          <w:top w:w="0" w:type="dxa"/>
                          <w:left w:w="0" w:type="dxa"/>
                          <w:bottom w:w="0" w:type="dxa"/>
                          <w:right w:w="0" w:type="dxa"/>
                        </w:tcMar>
                      </w:tcPr>
                      <w:p w14:paraId="1BE1DB45"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TG/312/1</w:t>
                        </w:r>
                      </w:p>
                      <w:p w14:paraId="42A59C77" w14:textId="77777777" w:rsidR="00E66E37" w:rsidRPr="00E66E37" w:rsidRDefault="00E66E37" w:rsidP="00E66E37">
                        <w:pPr>
                          <w:spacing w:before="20" w:after="20" w:line="1" w:lineRule="auto"/>
                        </w:pPr>
                      </w:p>
                    </w:tc>
                  </w:tr>
                </w:tbl>
                <w:p w14:paraId="7EA4DBBE" w14:textId="77777777" w:rsidR="00E66E37" w:rsidRPr="00E66E37" w:rsidRDefault="00E66E37" w:rsidP="00E66E37">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58F0B3A" w14:textId="77777777" w:rsidR="00E66E37" w:rsidRPr="00E66E37" w:rsidRDefault="00E66E37" w:rsidP="00E66E37">
                  <w:pPr>
                    <w:spacing w:before="20" w:after="20"/>
                    <w:rPr>
                      <w:rFonts w:eastAsia="Arial" w:cs="Arial"/>
                      <w:color w:val="000000"/>
                      <w:sz w:val="16"/>
                      <w:szCs w:val="16"/>
                    </w:rPr>
                  </w:pPr>
                  <w:r w:rsidRPr="00E66E37">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E66E37" w:rsidRPr="00E66E37" w14:paraId="7266A6BB" w14:textId="77777777" w:rsidTr="00E66E37">
                    <w:tc>
                      <w:tcPr>
                        <w:tcW w:w="1425" w:type="dxa"/>
                        <w:tcMar>
                          <w:top w:w="0" w:type="dxa"/>
                          <w:left w:w="0" w:type="dxa"/>
                          <w:bottom w:w="0" w:type="dxa"/>
                          <w:right w:w="0" w:type="dxa"/>
                        </w:tcMar>
                      </w:tcPr>
                      <w:p w14:paraId="2BAE65A5"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2015</w:t>
                        </w:r>
                      </w:p>
                      <w:p w14:paraId="5C7E3FE9" w14:textId="77777777" w:rsidR="00E66E37" w:rsidRPr="00E66E37" w:rsidRDefault="00E66E37" w:rsidP="00E66E37">
                        <w:pPr>
                          <w:spacing w:before="20" w:after="20" w:line="1" w:lineRule="auto"/>
                        </w:pPr>
                      </w:p>
                    </w:tc>
                  </w:tr>
                </w:tbl>
                <w:p w14:paraId="67175303" w14:textId="77777777" w:rsidR="00E66E37" w:rsidRPr="00E66E37" w:rsidRDefault="00E66E37" w:rsidP="00E66E37">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4D87655" w14:textId="77777777" w:rsidR="00E66E37" w:rsidRPr="00E66E37" w:rsidRDefault="00E66E37" w:rsidP="00E66E37">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E66E37" w:rsidRPr="00E66E37" w14:paraId="27AD75D0" w14:textId="77777777" w:rsidTr="00E66E37">
                    <w:tc>
                      <w:tcPr>
                        <w:tcW w:w="1470" w:type="dxa"/>
                        <w:tcMar>
                          <w:top w:w="0" w:type="dxa"/>
                          <w:left w:w="0" w:type="dxa"/>
                          <w:bottom w:w="0" w:type="dxa"/>
                          <w:right w:w="0" w:type="dxa"/>
                        </w:tcMar>
                      </w:tcPr>
                      <w:p w14:paraId="7F403EFE"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Adzuki Bean</w:t>
                        </w:r>
                      </w:p>
                      <w:p w14:paraId="5EBD853E" w14:textId="77777777" w:rsidR="00E66E37" w:rsidRPr="00E66E37" w:rsidRDefault="00E66E37" w:rsidP="00E66E37">
                        <w:pPr>
                          <w:spacing w:before="20" w:after="20" w:line="1" w:lineRule="auto"/>
                          <w:jc w:val="left"/>
                        </w:pPr>
                      </w:p>
                    </w:tc>
                  </w:tr>
                </w:tbl>
                <w:p w14:paraId="448D81AE" w14:textId="77777777" w:rsidR="00E66E37" w:rsidRPr="00E66E37" w:rsidRDefault="00E66E37" w:rsidP="00E66E37">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3B4D73E" w14:textId="77777777" w:rsidR="00E66E37" w:rsidRPr="00E66E37" w:rsidRDefault="00E66E37" w:rsidP="00E66E37">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E66E37" w:rsidRPr="00E66E37" w14:paraId="0FBD798B" w14:textId="77777777" w:rsidTr="00E66E37">
                    <w:tc>
                      <w:tcPr>
                        <w:tcW w:w="1560" w:type="dxa"/>
                        <w:tcMar>
                          <w:top w:w="0" w:type="dxa"/>
                          <w:left w:w="0" w:type="dxa"/>
                          <w:bottom w:w="0" w:type="dxa"/>
                          <w:right w:w="0" w:type="dxa"/>
                        </w:tcMar>
                      </w:tcPr>
                      <w:p w14:paraId="4BB20FA2"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Haricot Adzuki</w:t>
                        </w:r>
                      </w:p>
                      <w:p w14:paraId="090E96D7" w14:textId="77777777" w:rsidR="00E66E37" w:rsidRPr="00E66E37" w:rsidRDefault="00E66E37" w:rsidP="00E66E37">
                        <w:pPr>
                          <w:spacing w:before="20" w:after="20" w:line="1" w:lineRule="auto"/>
                          <w:jc w:val="left"/>
                        </w:pPr>
                      </w:p>
                    </w:tc>
                  </w:tr>
                </w:tbl>
                <w:p w14:paraId="72EC8F40" w14:textId="77777777" w:rsidR="00E66E37" w:rsidRPr="00E66E37" w:rsidRDefault="00E66E37" w:rsidP="00E66E37">
                  <w:pPr>
                    <w:spacing w:before="20" w:after="20" w:line="1" w:lineRule="auto"/>
                    <w:jc w:val="left"/>
                  </w:pP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8408E92" w14:textId="77777777" w:rsidR="00E66E37" w:rsidRPr="00E66E37" w:rsidRDefault="00E66E37" w:rsidP="00E66E37">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E66E37" w:rsidRPr="00E66E37" w14:paraId="3B2B7EAC" w14:textId="77777777" w:rsidTr="00E66E37">
                    <w:tc>
                      <w:tcPr>
                        <w:tcW w:w="1515" w:type="dxa"/>
                        <w:tcMar>
                          <w:top w:w="0" w:type="dxa"/>
                          <w:left w:w="0" w:type="dxa"/>
                          <w:bottom w:w="0" w:type="dxa"/>
                          <w:right w:w="0" w:type="dxa"/>
                        </w:tcMar>
                      </w:tcPr>
                      <w:p w14:paraId="5FAA6ED9"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Adzukibohne</w:t>
                        </w:r>
                      </w:p>
                      <w:p w14:paraId="286B65C2" w14:textId="77777777" w:rsidR="00E66E37" w:rsidRPr="00E66E37" w:rsidRDefault="00E66E37" w:rsidP="00E66E37">
                        <w:pPr>
                          <w:spacing w:before="20" w:after="20" w:line="1" w:lineRule="auto"/>
                          <w:jc w:val="left"/>
                        </w:pPr>
                      </w:p>
                    </w:tc>
                  </w:tr>
                </w:tbl>
                <w:p w14:paraId="0EA752FF" w14:textId="77777777" w:rsidR="00E66E37" w:rsidRPr="00E66E37" w:rsidRDefault="00E66E37" w:rsidP="00E66E37">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427B131" w14:textId="77777777" w:rsidR="00E66E37" w:rsidRPr="00E66E37" w:rsidRDefault="00E66E37" w:rsidP="00E66E37">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E66E37" w:rsidRPr="00E66E37" w14:paraId="7EF13041" w14:textId="77777777" w:rsidTr="00E66E37">
                    <w:tc>
                      <w:tcPr>
                        <w:tcW w:w="1740" w:type="dxa"/>
                        <w:tcMar>
                          <w:top w:w="0" w:type="dxa"/>
                          <w:left w:w="0" w:type="dxa"/>
                          <w:bottom w:w="0" w:type="dxa"/>
                          <w:right w:w="0" w:type="dxa"/>
                        </w:tcMar>
                      </w:tcPr>
                      <w:p w14:paraId="41C57340"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Judía adzuki</w:t>
                        </w:r>
                      </w:p>
                      <w:p w14:paraId="4EE33EE8" w14:textId="77777777" w:rsidR="00E66E37" w:rsidRPr="00E66E37" w:rsidRDefault="00E66E37" w:rsidP="00E66E37">
                        <w:pPr>
                          <w:spacing w:before="20" w:after="20" w:line="1" w:lineRule="auto"/>
                          <w:jc w:val="left"/>
                        </w:pPr>
                      </w:p>
                    </w:tc>
                  </w:tr>
                </w:tbl>
                <w:p w14:paraId="05D535FD" w14:textId="77777777" w:rsidR="00E66E37" w:rsidRPr="00E66E37" w:rsidRDefault="00E66E37" w:rsidP="00E66E37">
                  <w:pPr>
                    <w:spacing w:before="20" w:after="20" w:line="1" w:lineRule="auto"/>
                    <w:jc w:val="left"/>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F84CE80" w14:textId="77777777" w:rsidR="00E66E37" w:rsidRPr="00E66E37" w:rsidRDefault="00E66E37" w:rsidP="00E66E37">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E66E37" w:rsidRPr="00E66E37" w14:paraId="35E9808C" w14:textId="77777777" w:rsidTr="00E66E37">
                    <w:tc>
                      <w:tcPr>
                        <w:tcW w:w="2115" w:type="dxa"/>
                        <w:tcMar>
                          <w:top w:w="0" w:type="dxa"/>
                          <w:left w:w="0" w:type="dxa"/>
                          <w:bottom w:w="0" w:type="dxa"/>
                          <w:right w:w="0" w:type="dxa"/>
                        </w:tcMar>
                      </w:tcPr>
                      <w:p w14:paraId="04F2E90F" w14:textId="77777777" w:rsidR="00E66E37" w:rsidRPr="00E66E37" w:rsidRDefault="00E66E37" w:rsidP="00E66E37">
                        <w:pPr>
                          <w:spacing w:before="20" w:after="20"/>
                          <w:jc w:val="left"/>
                          <w:rPr>
                            <w:rFonts w:cs="Arial"/>
                            <w:color w:val="000000"/>
                            <w:sz w:val="16"/>
                            <w:szCs w:val="16"/>
                          </w:rPr>
                        </w:pPr>
                        <w:r w:rsidRPr="00E66E37">
                          <w:rPr>
                            <w:rFonts w:cs="Arial"/>
                            <w:i/>
                            <w:iCs/>
                            <w:color w:val="000000"/>
                            <w:sz w:val="16"/>
                            <w:szCs w:val="16"/>
                          </w:rPr>
                          <w:t>Vigna angularis</w:t>
                        </w:r>
                        <w:r w:rsidRPr="00E66E37">
                          <w:rPr>
                            <w:rFonts w:cs="Arial"/>
                            <w:color w:val="000000"/>
                            <w:sz w:val="16"/>
                            <w:szCs w:val="16"/>
                          </w:rPr>
                          <w:t> (Willd.) Ohwi &amp; H. Ohashi</w:t>
                        </w:r>
                      </w:p>
                      <w:p w14:paraId="75E38EC8" w14:textId="77777777" w:rsidR="00E66E37" w:rsidRPr="00E66E37" w:rsidRDefault="00E66E37" w:rsidP="00E66E37">
                        <w:pPr>
                          <w:spacing w:before="20" w:after="20" w:line="1" w:lineRule="auto"/>
                          <w:jc w:val="left"/>
                        </w:pPr>
                      </w:p>
                    </w:tc>
                  </w:tr>
                </w:tbl>
                <w:p w14:paraId="59F5584B" w14:textId="77777777" w:rsidR="00E66E37" w:rsidRPr="00E66E37" w:rsidRDefault="00E66E37" w:rsidP="00E66E37">
                  <w:pPr>
                    <w:spacing w:before="20" w:after="20" w:line="1" w:lineRule="auto"/>
                    <w:jc w:val="left"/>
                  </w:pPr>
                </w:p>
              </w:tc>
              <w:tc>
                <w:tcPr>
                  <w:tcW w:w="181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449227E" w14:textId="77777777" w:rsidR="00E66E37" w:rsidRPr="00E66E37" w:rsidRDefault="00E66E37" w:rsidP="00E66E37">
                  <w:pPr>
                    <w:spacing w:before="20" w:after="20"/>
                    <w:jc w:val="left"/>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E66E37" w:rsidRPr="00E66E37" w14:paraId="3CBADB8C" w14:textId="77777777" w:rsidTr="00E66E37">
                    <w:tc>
                      <w:tcPr>
                        <w:tcW w:w="1815" w:type="dxa"/>
                        <w:tcMar>
                          <w:top w:w="0" w:type="dxa"/>
                          <w:left w:w="0" w:type="dxa"/>
                          <w:bottom w:w="0" w:type="dxa"/>
                          <w:right w:w="0" w:type="dxa"/>
                        </w:tcMar>
                      </w:tcPr>
                      <w:p w14:paraId="74BD0F2A"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VIGNA_ANG</w:t>
                        </w:r>
                      </w:p>
                      <w:p w14:paraId="13FBC4D5" w14:textId="77777777" w:rsidR="00E66E37" w:rsidRPr="00E66E37" w:rsidRDefault="00E66E37" w:rsidP="00E66E37">
                        <w:pPr>
                          <w:spacing w:before="20" w:after="20" w:line="1" w:lineRule="auto"/>
                          <w:jc w:val="left"/>
                        </w:pPr>
                      </w:p>
                    </w:tc>
                  </w:tr>
                </w:tbl>
                <w:p w14:paraId="67855E3A" w14:textId="77777777" w:rsidR="00E66E37" w:rsidRPr="00E66E37" w:rsidRDefault="00E66E37" w:rsidP="00E66E37">
                  <w:pPr>
                    <w:spacing w:before="20" w:after="20" w:line="1" w:lineRule="auto"/>
                    <w:jc w:val="left"/>
                  </w:pPr>
                </w:p>
              </w:tc>
            </w:tr>
            <w:tr w:rsidR="00E66E37" w:rsidRPr="00E66E37" w14:paraId="51C073BD" w14:textId="77777777" w:rsidTr="00E66E37">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7A3C967" w14:textId="77777777" w:rsidR="00E66E37" w:rsidRPr="00E66E37" w:rsidRDefault="00E66E37" w:rsidP="00E66E37">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E66E37" w:rsidRPr="00E66E37" w14:paraId="3E03BDDF" w14:textId="77777777" w:rsidTr="00E66E37">
                    <w:tc>
                      <w:tcPr>
                        <w:tcW w:w="615" w:type="dxa"/>
                        <w:tcMar>
                          <w:top w:w="0" w:type="dxa"/>
                          <w:left w:w="0" w:type="dxa"/>
                          <w:bottom w:w="0" w:type="dxa"/>
                          <w:right w:w="0" w:type="dxa"/>
                        </w:tcMar>
                      </w:tcPr>
                      <w:p w14:paraId="3172274C"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FR</w:t>
                        </w:r>
                      </w:p>
                      <w:p w14:paraId="035A65E5" w14:textId="77777777" w:rsidR="00E66E37" w:rsidRPr="00E66E37" w:rsidRDefault="00E66E37" w:rsidP="00E66E37">
                        <w:pPr>
                          <w:spacing w:before="20" w:after="20" w:line="1" w:lineRule="auto"/>
                        </w:pPr>
                      </w:p>
                    </w:tc>
                  </w:tr>
                </w:tbl>
                <w:p w14:paraId="3097F4A2" w14:textId="77777777" w:rsidR="00E66E37" w:rsidRPr="00E66E37" w:rsidRDefault="00E66E37" w:rsidP="00E66E37">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090BA20" w14:textId="77777777" w:rsidR="00E66E37" w:rsidRPr="00E66E37" w:rsidRDefault="00E66E37" w:rsidP="00E66E37">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E66E37" w:rsidRPr="00E66E37" w14:paraId="1B862E78" w14:textId="77777777" w:rsidTr="00E66E37">
                    <w:tc>
                      <w:tcPr>
                        <w:tcW w:w="465" w:type="dxa"/>
                        <w:tcMar>
                          <w:top w:w="0" w:type="dxa"/>
                          <w:left w:w="0" w:type="dxa"/>
                          <w:bottom w:w="0" w:type="dxa"/>
                          <w:right w:w="0" w:type="dxa"/>
                        </w:tcMar>
                      </w:tcPr>
                      <w:p w14:paraId="5B413E35"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TWV</w:t>
                        </w:r>
                      </w:p>
                      <w:p w14:paraId="70FC5643" w14:textId="77777777" w:rsidR="00E66E37" w:rsidRPr="00E66E37" w:rsidRDefault="00E66E37" w:rsidP="00E66E37">
                        <w:pPr>
                          <w:spacing w:before="20" w:after="20" w:line="1" w:lineRule="auto"/>
                        </w:pPr>
                      </w:p>
                    </w:tc>
                  </w:tr>
                </w:tbl>
                <w:p w14:paraId="05B17B41" w14:textId="77777777" w:rsidR="00E66E37" w:rsidRPr="00E66E37" w:rsidRDefault="00E66E37" w:rsidP="00E66E37">
                  <w:pPr>
                    <w:spacing w:before="20" w:after="20" w:line="1" w:lineRule="auto"/>
                  </w:pPr>
                </w:p>
              </w:tc>
              <w:tc>
                <w:tcPr>
                  <w:tcW w:w="93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4D20EEF" w14:textId="77777777" w:rsidR="00E66E37" w:rsidRPr="00E66E37" w:rsidRDefault="00E66E37" w:rsidP="00E66E37">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E66E37" w:rsidRPr="00E66E37" w14:paraId="2B0B159E" w14:textId="77777777" w:rsidTr="00E66E37">
                    <w:tc>
                      <w:tcPr>
                        <w:tcW w:w="930" w:type="dxa"/>
                        <w:tcMar>
                          <w:top w:w="0" w:type="dxa"/>
                          <w:left w:w="0" w:type="dxa"/>
                          <w:bottom w:w="0" w:type="dxa"/>
                          <w:right w:w="0" w:type="dxa"/>
                        </w:tcMar>
                      </w:tcPr>
                      <w:p w14:paraId="0993A1A6"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A</w:t>
                        </w:r>
                      </w:p>
                      <w:p w14:paraId="7FAD00F8" w14:textId="77777777" w:rsidR="00E66E37" w:rsidRPr="00E66E37" w:rsidRDefault="00E66E37" w:rsidP="00E66E37">
                        <w:pPr>
                          <w:spacing w:before="20" w:after="20" w:line="1" w:lineRule="auto"/>
                        </w:pPr>
                      </w:p>
                    </w:tc>
                  </w:tr>
                </w:tbl>
                <w:p w14:paraId="63491B0C" w14:textId="77777777" w:rsidR="00E66E37" w:rsidRPr="00E66E37" w:rsidRDefault="00E66E37" w:rsidP="00E66E37">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69F9499" w14:textId="77777777" w:rsidR="00E66E37" w:rsidRPr="00E66E37" w:rsidRDefault="00E66E37" w:rsidP="00E66E37">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E66E37" w:rsidRPr="00E66E37" w14:paraId="6DCAA28E" w14:textId="77777777" w:rsidTr="00E66E37">
                    <w:tc>
                      <w:tcPr>
                        <w:tcW w:w="1395" w:type="dxa"/>
                        <w:tcMar>
                          <w:top w:w="0" w:type="dxa"/>
                          <w:left w:w="0" w:type="dxa"/>
                          <w:bottom w:w="0" w:type="dxa"/>
                          <w:right w:w="0" w:type="dxa"/>
                        </w:tcMar>
                      </w:tcPr>
                      <w:p w14:paraId="33146103"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TG/313/1</w:t>
                        </w:r>
                      </w:p>
                      <w:p w14:paraId="2FDA891B" w14:textId="77777777" w:rsidR="00E66E37" w:rsidRPr="00E66E37" w:rsidRDefault="00E66E37" w:rsidP="00E66E37">
                        <w:pPr>
                          <w:spacing w:before="20" w:after="20" w:line="1" w:lineRule="auto"/>
                        </w:pPr>
                      </w:p>
                    </w:tc>
                  </w:tr>
                </w:tbl>
                <w:p w14:paraId="11CB01F2" w14:textId="77777777" w:rsidR="00E66E37" w:rsidRPr="00E66E37" w:rsidRDefault="00E66E37" w:rsidP="00E66E37">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4166B2B" w14:textId="77777777" w:rsidR="00E66E37" w:rsidRPr="00E66E37" w:rsidRDefault="00E66E37" w:rsidP="00E66E37">
                  <w:pPr>
                    <w:spacing w:before="20" w:after="20"/>
                    <w:rPr>
                      <w:rFonts w:eastAsia="Arial" w:cs="Arial"/>
                      <w:color w:val="000000"/>
                      <w:sz w:val="16"/>
                      <w:szCs w:val="16"/>
                    </w:rPr>
                  </w:pPr>
                  <w:r w:rsidRPr="00E66E37">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E66E37" w:rsidRPr="00E66E37" w14:paraId="75963F31" w14:textId="77777777" w:rsidTr="00E66E37">
                    <w:tc>
                      <w:tcPr>
                        <w:tcW w:w="1425" w:type="dxa"/>
                        <w:tcMar>
                          <w:top w:w="0" w:type="dxa"/>
                          <w:left w:w="0" w:type="dxa"/>
                          <w:bottom w:w="0" w:type="dxa"/>
                          <w:right w:w="0" w:type="dxa"/>
                        </w:tcMar>
                      </w:tcPr>
                      <w:p w14:paraId="5B1A2AAF"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2015</w:t>
                        </w:r>
                      </w:p>
                      <w:p w14:paraId="15E46227" w14:textId="77777777" w:rsidR="00E66E37" w:rsidRPr="00E66E37" w:rsidRDefault="00E66E37" w:rsidP="00E66E37">
                        <w:pPr>
                          <w:spacing w:before="20" w:after="20" w:line="1" w:lineRule="auto"/>
                        </w:pPr>
                      </w:p>
                    </w:tc>
                  </w:tr>
                </w:tbl>
                <w:p w14:paraId="20033084" w14:textId="77777777" w:rsidR="00E66E37" w:rsidRPr="00E66E37" w:rsidRDefault="00E66E37" w:rsidP="00E66E37">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568F937" w14:textId="77777777" w:rsidR="00E66E37" w:rsidRPr="00E66E37" w:rsidRDefault="00E66E37" w:rsidP="00E66E37">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E66E37" w:rsidRPr="00E66E37" w14:paraId="6BAB6A0E" w14:textId="77777777" w:rsidTr="00E66E37">
                    <w:tc>
                      <w:tcPr>
                        <w:tcW w:w="1470" w:type="dxa"/>
                        <w:tcMar>
                          <w:top w:w="0" w:type="dxa"/>
                          <w:left w:w="0" w:type="dxa"/>
                          <w:bottom w:w="0" w:type="dxa"/>
                          <w:right w:w="0" w:type="dxa"/>
                        </w:tcMar>
                      </w:tcPr>
                      <w:p w14:paraId="172D94D7"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Bottle Gourd, Calabash</w:t>
                        </w:r>
                      </w:p>
                      <w:p w14:paraId="4AB3B81F" w14:textId="77777777" w:rsidR="00E66E37" w:rsidRPr="00E66E37" w:rsidRDefault="00E66E37" w:rsidP="00E66E37">
                        <w:pPr>
                          <w:spacing w:before="20" w:after="20" w:line="1" w:lineRule="auto"/>
                          <w:jc w:val="left"/>
                        </w:pPr>
                      </w:p>
                    </w:tc>
                  </w:tr>
                </w:tbl>
                <w:p w14:paraId="2A109166" w14:textId="77777777" w:rsidR="00E66E37" w:rsidRPr="00E66E37" w:rsidRDefault="00E66E37" w:rsidP="00E66E37">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8A6C8B3" w14:textId="77777777" w:rsidR="00E66E37" w:rsidRPr="00E66E37" w:rsidRDefault="00E66E37" w:rsidP="00E66E37">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E66E37" w:rsidRPr="00E66E37" w14:paraId="3CFB1F9C" w14:textId="77777777" w:rsidTr="00E66E37">
                    <w:tc>
                      <w:tcPr>
                        <w:tcW w:w="1560" w:type="dxa"/>
                        <w:tcMar>
                          <w:top w:w="0" w:type="dxa"/>
                          <w:left w:w="0" w:type="dxa"/>
                          <w:bottom w:w="0" w:type="dxa"/>
                          <w:right w:w="0" w:type="dxa"/>
                        </w:tcMar>
                      </w:tcPr>
                      <w:p w14:paraId="116E6248"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Calebasse, Gourde bouteille</w:t>
                        </w:r>
                      </w:p>
                      <w:p w14:paraId="52BD232C" w14:textId="77777777" w:rsidR="00E66E37" w:rsidRPr="00E66E37" w:rsidRDefault="00E66E37" w:rsidP="00E66E37">
                        <w:pPr>
                          <w:spacing w:before="20" w:after="20" w:line="1" w:lineRule="auto"/>
                          <w:jc w:val="left"/>
                        </w:pPr>
                      </w:p>
                    </w:tc>
                  </w:tr>
                </w:tbl>
                <w:p w14:paraId="08F8683C" w14:textId="77777777" w:rsidR="00E66E37" w:rsidRPr="00E66E37" w:rsidRDefault="00E66E37" w:rsidP="00E66E37">
                  <w:pPr>
                    <w:spacing w:before="20" w:after="20" w:line="1" w:lineRule="auto"/>
                    <w:jc w:val="left"/>
                  </w:pP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CC380FE" w14:textId="77777777" w:rsidR="00E66E37" w:rsidRPr="00E66E37" w:rsidRDefault="00E66E37" w:rsidP="00E66E37">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E66E37" w:rsidRPr="00E66E37" w14:paraId="4D238EDA" w14:textId="77777777" w:rsidTr="00E66E37">
                    <w:tc>
                      <w:tcPr>
                        <w:tcW w:w="1515" w:type="dxa"/>
                        <w:tcMar>
                          <w:top w:w="0" w:type="dxa"/>
                          <w:left w:w="0" w:type="dxa"/>
                          <w:bottom w:w="0" w:type="dxa"/>
                          <w:right w:w="0" w:type="dxa"/>
                        </w:tcMar>
                      </w:tcPr>
                      <w:p w14:paraId="333856C8"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Flaschenkürbis, Kalebasse</w:t>
                        </w:r>
                      </w:p>
                      <w:p w14:paraId="13660D93" w14:textId="77777777" w:rsidR="00E66E37" w:rsidRPr="00E66E37" w:rsidRDefault="00E66E37" w:rsidP="00E66E37">
                        <w:pPr>
                          <w:spacing w:before="20" w:after="20" w:line="1" w:lineRule="auto"/>
                          <w:jc w:val="left"/>
                        </w:pPr>
                      </w:p>
                    </w:tc>
                  </w:tr>
                </w:tbl>
                <w:p w14:paraId="682C21DA" w14:textId="77777777" w:rsidR="00E66E37" w:rsidRPr="00E66E37" w:rsidRDefault="00E66E37" w:rsidP="00E66E37">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01B8E2D" w14:textId="77777777" w:rsidR="00E66E37" w:rsidRPr="00E66E37" w:rsidRDefault="00E66E37" w:rsidP="00E66E37">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E66E37" w:rsidRPr="00E66E37" w14:paraId="04039D04" w14:textId="77777777" w:rsidTr="00E66E37">
                    <w:tc>
                      <w:tcPr>
                        <w:tcW w:w="1740" w:type="dxa"/>
                        <w:tcMar>
                          <w:top w:w="0" w:type="dxa"/>
                          <w:left w:w="0" w:type="dxa"/>
                          <w:bottom w:w="0" w:type="dxa"/>
                          <w:right w:w="0" w:type="dxa"/>
                        </w:tcMar>
                      </w:tcPr>
                      <w:p w14:paraId="3C2A0FFE"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Acocote, Cajombre, Calabaza, Guiro amargo</w:t>
                        </w:r>
                      </w:p>
                      <w:p w14:paraId="34B44D3B" w14:textId="77777777" w:rsidR="00E66E37" w:rsidRPr="00E66E37" w:rsidRDefault="00E66E37" w:rsidP="00E66E37">
                        <w:pPr>
                          <w:spacing w:before="20" w:after="20" w:line="1" w:lineRule="auto"/>
                          <w:jc w:val="left"/>
                        </w:pPr>
                      </w:p>
                    </w:tc>
                  </w:tr>
                </w:tbl>
                <w:p w14:paraId="19AB47FF" w14:textId="77777777" w:rsidR="00E66E37" w:rsidRPr="00E66E37" w:rsidRDefault="00E66E37" w:rsidP="00E66E37">
                  <w:pPr>
                    <w:spacing w:before="20" w:after="20" w:line="1" w:lineRule="auto"/>
                    <w:jc w:val="left"/>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AF5B530" w14:textId="77777777" w:rsidR="00E66E37" w:rsidRPr="00E66E37" w:rsidRDefault="00E66E37" w:rsidP="00E66E37">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E66E37" w:rsidRPr="00E66E37" w14:paraId="38ABBD5F" w14:textId="77777777" w:rsidTr="00E66E37">
                    <w:tc>
                      <w:tcPr>
                        <w:tcW w:w="2115" w:type="dxa"/>
                        <w:tcMar>
                          <w:top w:w="0" w:type="dxa"/>
                          <w:left w:w="0" w:type="dxa"/>
                          <w:bottom w:w="0" w:type="dxa"/>
                          <w:right w:w="0" w:type="dxa"/>
                        </w:tcMar>
                      </w:tcPr>
                      <w:p w14:paraId="1F34CB14" w14:textId="77777777" w:rsidR="00E66E37" w:rsidRPr="00E66E37" w:rsidRDefault="00E66E37" w:rsidP="00E66E37">
                        <w:pPr>
                          <w:spacing w:before="20" w:after="20"/>
                          <w:jc w:val="left"/>
                          <w:rPr>
                            <w:rFonts w:cs="Arial"/>
                            <w:color w:val="000000"/>
                            <w:sz w:val="16"/>
                            <w:szCs w:val="16"/>
                          </w:rPr>
                        </w:pPr>
                        <w:r w:rsidRPr="00E66E37">
                          <w:rPr>
                            <w:rFonts w:cs="Arial"/>
                            <w:i/>
                            <w:iCs/>
                            <w:color w:val="000000"/>
                            <w:sz w:val="16"/>
                            <w:szCs w:val="16"/>
                          </w:rPr>
                          <w:t>Lagenaria siceraria</w:t>
                        </w:r>
                        <w:r w:rsidRPr="00E66E37">
                          <w:rPr>
                            <w:rFonts w:cs="Arial"/>
                            <w:color w:val="000000"/>
                            <w:sz w:val="16"/>
                            <w:szCs w:val="16"/>
                          </w:rPr>
                          <w:t> (Molina) Standl.</w:t>
                        </w:r>
                      </w:p>
                      <w:p w14:paraId="475F9389" w14:textId="77777777" w:rsidR="00E66E37" w:rsidRPr="00E66E37" w:rsidRDefault="00E66E37" w:rsidP="00E66E37">
                        <w:pPr>
                          <w:spacing w:before="20" w:after="20" w:line="1" w:lineRule="auto"/>
                          <w:jc w:val="left"/>
                        </w:pPr>
                      </w:p>
                    </w:tc>
                  </w:tr>
                </w:tbl>
                <w:p w14:paraId="2F8CADBE" w14:textId="77777777" w:rsidR="00E66E37" w:rsidRPr="00E66E37" w:rsidRDefault="00E66E37" w:rsidP="00E66E37">
                  <w:pPr>
                    <w:spacing w:before="20" w:after="20" w:line="1" w:lineRule="auto"/>
                    <w:jc w:val="left"/>
                  </w:pPr>
                </w:p>
              </w:tc>
              <w:tc>
                <w:tcPr>
                  <w:tcW w:w="181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2F22FC2" w14:textId="77777777" w:rsidR="00E66E37" w:rsidRPr="00E66E37" w:rsidRDefault="00E66E37" w:rsidP="00E66E37">
                  <w:pPr>
                    <w:spacing w:before="20" w:after="20"/>
                    <w:jc w:val="left"/>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E66E37" w:rsidRPr="00E66E37" w14:paraId="05D40977" w14:textId="77777777" w:rsidTr="00E66E37">
                    <w:tc>
                      <w:tcPr>
                        <w:tcW w:w="1815" w:type="dxa"/>
                        <w:tcMar>
                          <w:top w:w="0" w:type="dxa"/>
                          <w:left w:w="0" w:type="dxa"/>
                          <w:bottom w:w="0" w:type="dxa"/>
                          <w:right w:w="0" w:type="dxa"/>
                        </w:tcMar>
                      </w:tcPr>
                      <w:p w14:paraId="601F083B"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LAGEN_SIC</w:t>
                        </w:r>
                      </w:p>
                      <w:p w14:paraId="218BA8B6" w14:textId="77777777" w:rsidR="00E66E37" w:rsidRPr="00E66E37" w:rsidRDefault="00E66E37" w:rsidP="00E66E37">
                        <w:pPr>
                          <w:spacing w:before="20" w:after="20" w:line="1" w:lineRule="auto"/>
                          <w:jc w:val="left"/>
                        </w:pPr>
                      </w:p>
                    </w:tc>
                  </w:tr>
                </w:tbl>
                <w:p w14:paraId="327BC850" w14:textId="77777777" w:rsidR="00E66E37" w:rsidRPr="00E66E37" w:rsidRDefault="00E66E37" w:rsidP="00E66E37">
                  <w:pPr>
                    <w:spacing w:before="20" w:after="20" w:line="1" w:lineRule="auto"/>
                    <w:jc w:val="left"/>
                  </w:pPr>
                </w:p>
              </w:tc>
            </w:tr>
            <w:tr w:rsidR="00E66E37" w:rsidRPr="00E66E37" w14:paraId="40533EF2" w14:textId="77777777" w:rsidTr="00E66E37">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F24E8DC" w14:textId="77777777" w:rsidR="00E66E37" w:rsidRPr="00E66E37" w:rsidRDefault="00E66E37" w:rsidP="00E66E37">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E66E37" w:rsidRPr="00E66E37" w14:paraId="6E4D804E" w14:textId="77777777" w:rsidTr="00E66E37">
                    <w:tc>
                      <w:tcPr>
                        <w:tcW w:w="615" w:type="dxa"/>
                        <w:tcMar>
                          <w:top w:w="0" w:type="dxa"/>
                          <w:left w:w="0" w:type="dxa"/>
                          <w:bottom w:w="0" w:type="dxa"/>
                          <w:right w:w="0" w:type="dxa"/>
                        </w:tcMar>
                      </w:tcPr>
                      <w:p w14:paraId="2606198A"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BR</w:t>
                        </w:r>
                      </w:p>
                      <w:p w14:paraId="530E7FE6" w14:textId="77777777" w:rsidR="00E66E37" w:rsidRPr="00E66E37" w:rsidRDefault="00E66E37" w:rsidP="00E66E37">
                        <w:pPr>
                          <w:spacing w:before="20" w:after="20" w:line="1" w:lineRule="auto"/>
                        </w:pPr>
                      </w:p>
                    </w:tc>
                  </w:tr>
                </w:tbl>
                <w:p w14:paraId="2E4023CD" w14:textId="77777777" w:rsidR="00E66E37" w:rsidRPr="00E66E37" w:rsidRDefault="00E66E37" w:rsidP="00E66E37">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DAA45DD" w14:textId="77777777" w:rsidR="00E66E37" w:rsidRPr="00E66E37" w:rsidRDefault="00E66E37" w:rsidP="00E66E37">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E66E37" w:rsidRPr="00E66E37" w14:paraId="1900C0D7" w14:textId="77777777" w:rsidTr="00E66E37">
                    <w:tc>
                      <w:tcPr>
                        <w:tcW w:w="465" w:type="dxa"/>
                        <w:tcMar>
                          <w:top w:w="0" w:type="dxa"/>
                          <w:left w:w="0" w:type="dxa"/>
                          <w:bottom w:w="0" w:type="dxa"/>
                          <w:right w:w="0" w:type="dxa"/>
                        </w:tcMar>
                      </w:tcPr>
                      <w:p w14:paraId="384719AF"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TWF</w:t>
                        </w:r>
                      </w:p>
                      <w:p w14:paraId="1AB125B8" w14:textId="77777777" w:rsidR="00E66E37" w:rsidRPr="00E66E37" w:rsidRDefault="00E66E37" w:rsidP="00E66E37">
                        <w:pPr>
                          <w:spacing w:before="20" w:after="20" w:line="1" w:lineRule="auto"/>
                        </w:pPr>
                      </w:p>
                    </w:tc>
                  </w:tr>
                </w:tbl>
                <w:p w14:paraId="4CF2A609" w14:textId="77777777" w:rsidR="00E66E37" w:rsidRPr="00E66E37" w:rsidRDefault="00E66E37" w:rsidP="00E66E37">
                  <w:pPr>
                    <w:spacing w:before="20" w:after="20" w:line="1" w:lineRule="auto"/>
                  </w:pPr>
                </w:p>
              </w:tc>
              <w:tc>
                <w:tcPr>
                  <w:tcW w:w="93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3D88E60" w14:textId="77777777" w:rsidR="00E66E37" w:rsidRPr="00E66E37" w:rsidRDefault="00E66E37" w:rsidP="00E66E37">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E66E37" w:rsidRPr="00E66E37" w14:paraId="601D152F" w14:textId="77777777" w:rsidTr="00E66E37">
                    <w:tc>
                      <w:tcPr>
                        <w:tcW w:w="930" w:type="dxa"/>
                        <w:tcMar>
                          <w:top w:w="0" w:type="dxa"/>
                          <w:left w:w="0" w:type="dxa"/>
                          <w:bottom w:w="0" w:type="dxa"/>
                          <w:right w:w="0" w:type="dxa"/>
                        </w:tcMar>
                      </w:tcPr>
                      <w:p w14:paraId="75DAA9F3"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A</w:t>
                        </w:r>
                      </w:p>
                      <w:p w14:paraId="60B6CE81" w14:textId="77777777" w:rsidR="00E66E37" w:rsidRPr="00E66E37" w:rsidRDefault="00E66E37" w:rsidP="00E66E37">
                        <w:pPr>
                          <w:spacing w:before="20" w:after="20" w:line="1" w:lineRule="auto"/>
                        </w:pPr>
                      </w:p>
                    </w:tc>
                  </w:tr>
                </w:tbl>
                <w:p w14:paraId="56C2A29C" w14:textId="77777777" w:rsidR="00E66E37" w:rsidRPr="00E66E37" w:rsidRDefault="00E66E37" w:rsidP="00E66E37">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3E52227" w14:textId="77777777" w:rsidR="00E66E37" w:rsidRPr="00E66E37" w:rsidRDefault="00E66E37" w:rsidP="00E66E37">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E66E37" w:rsidRPr="00E66E37" w14:paraId="45E6FF10" w14:textId="77777777" w:rsidTr="00E66E37">
                    <w:tc>
                      <w:tcPr>
                        <w:tcW w:w="1395" w:type="dxa"/>
                        <w:tcMar>
                          <w:top w:w="0" w:type="dxa"/>
                          <w:left w:w="0" w:type="dxa"/>
                          <w:bottom w:w="0" w:type="dxa"/>
                          <w:right w:w="0" w:type="dxa"/>
                        </w:tcMar>
                      </w:tcPr>
                      <w:p w14:paraId="085BDFBA"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TG/314/1 Rev.</w:t>
                        </w:r>
                      </w:p>
                      <w:p w14:paraId="47A2A6D4" w14:textId="77777777" w:rsidR="00E66E37" w:rsidRPr="00E66E37" w:rsidRDefault="00E66E37" w:rsidP="00E66E37">
                        <w:pPr>
                          <w:spacing w:before="20" w:after="20" w:line="1" w:lineRule="auto"/>
                        </w:pPr>
                      </w:p>
                    </w:tc>
                  </w:tr>
                </w:tbl>
                <w:p w14:paraId="49D3DFCE" w14:textId="77777777" w:rsidR="00E66E37" w:rsidRPr="00E66E37" w:rsidRDefault="00E66E37" w:rsidP="00E66E37">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03DB741" w14:textId="77777777" w:rsidR="00E66E37" w:rsidRPr="00E66E37" w:rsidRDefault="00E66E37" w:rsidP="00E66E37">
                  <w:pPr>
                    <w:spacing w:before="20" w:after="20"/>
                    <w:rPr>
                      <w:rFonts w:eastAsia="Arial" w:cs="Arial"/>
                      <w:color w:val="000000"/>
                      <w:sz w:val="16"/>
                      <w:szCs w:val="16"/>
                    </w:rPr>
                  </w:pPr>
                  <w:r w:rsidRPr="00E66E37">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E66E37" w:rsidRPr="00E66E37" w14:paraId="7B019203" w14:textId="77777777" w:rsidTr="00E66E37">
                    <w:tc>
                      <w:tcPr>
                        <w:tcW w:w="1425" w:type="dxa"/>
                        <w:tcMar>
                          <w:top w:w="0" w:type="dxa"/>
                          <w:left w:w="0" w:type="dxa"/>
                          <w:bottom w:w="0" w:type="dxa"/>
                          <w:right w:w="0" w:type="dxa"/>
                        </w:tcMar>
                      </w:tcPr>
                      <w:p w14:paraId="3AAC1526"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2019</w:t>
                        </w:r>
                      </w:p>
                      <w:p w14:paraId="76B43927" w14:textId="77777777" w:rsidR="00E66E37" w:rsidRPr="00E66E37" w:rsidRDefault="00E66E37" w:rsidP="00E66E37">
                        <w:pPr>
                          <w:spacing w:before="20" w:after="20" w:line="1" w:lineRule="auto"/>
                        </w:pPr>
                      </w:p>
                    </w:tc>
                  </w:tr>
                </w:tbl>
                <w:p w14:paraId="064B7F3E" w14:textId="77777777" w:rsidR="00E66E37" w:rsidRPr="00E66E37" w:rsidRDefault="00E66E37" w:rsidP="00E66E37">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95D34A2" w14:textId="77777777" w:rsidR="00E66E37" w:rsidRPr="00E66E37" w:rsidRDefault="00E66E37" w:rsidP="00E66E37">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E66E37" w:rsidRPr="00E66E37" w14:paraId="29E0F5BA" w14:textId="77777777" w:rsidTr="00E66E37">
                    <w:tc>
                      <w:tcPr>
                        <w:tcW w:w="1470" w:type="dxa"/>
                        <w:tcMar>
                          <w:top w:w="0" w:type="dxa"/>
                          <w:left w:w="0" w:type="dxa"/>
                          <w:bottom w:w="0" w:type="dxa"/>
                          <w:right w:w="0" w:type="dxa"/>
                        </w:tcMar>
                      </w:tcPr>
                      <w:p w14:paraId="27B8ECCA"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Coconut</w:t>
                        </w:r>
                      </w:p>
                      <w:p w14:paraId="7C60D539" w14:textId="77777777" w:rsidR="00E66E37" w:rsidRPr="00E66E37" w:rsidRDefault="00E66E37" w:rsidP="00E66E37">
                        <w:pPr>
                          <w:spacing w:before="20" w:after="20" w:line="1" w:lineRule="auto"/>
                          <w:jc w:val="left"/>
                        </w:pPr>
                      </w:p>
                    </w:tc>
                  </w:tr>
                </w:tbl>
                <w:p w14:paraId="363FAA87" w14:textId="77777777" w:rsidR="00E66E37" w:rsidRPr="00E66E37" w:rsidRDefault="00E66E37" w:rsidP="00E66E37">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37DBB3C" w14:textId="77777777" w:rsidR="00E66E37" w:rsidRPr="00E66E37" w:rsidRDefault="00E66E37" w:rsidP="00E66E37">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E66E37" w:rsidRPr="00E66E37" w14:paraId="6AC96331" w14:textId="77777777" w:rsidTr="00E66E37">
                    <w:tc>
                      <w:tcPr>
                        <w:tcW w:w="1560" w:type="dxa"/>
                        <w:tcMar>
                          <w:top w:w="0" w:type="dxa"/>
                          <w:left w:w="0" w:type="dxa"/>
                          <w:bottom w:w="0" w:type="dxa"/>
                          <w:right w:w="0" w:type="dxa"/>
                        </w:tcMar>
                      </w:tcPr>
                      <w:p w14:paraId="4984BD7F"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Cocotier</w:t>
                        </w:r>
                      </w:p>
                      <w:p w14:paraId="04667CAB" w14:textId="77777777" w:rsidR="00E66E37" w:rsidRPr="00E66E37" w:rsidRDefault="00E66E37" w:rsidP="00E66E37">
                        <w:pPr>
                          <w:spacing w:before="20" w:after="20" w:line="1" w:lineRule="auto"/>
                          <w:jc w:val="left"/>
                        </w:pPr>
                      </w:p>
                    </w:tc>
                  </w:tr>
                </w:tbl>
                <w:p w14:paraId="4AEF3C0C" w14:textId="77777777" w:rsidR="00E66E37" w:rsidRPr="00E66E37" w:rsidRDefault="00E66E37" w:rsidP="00E66E37">
                  <w:pPr>
                    <w:spacing w:before="20" w:after="20" w:line="1" w:lineRule="auto"/>
                    <w:jc w:val="left"/>
                  </w:pP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6DF6BE7" w14:textId="77777777" w:rsidR="00E66E37" w:rsidRPr="00E66E37" w:rsidRDefault="00E66E37" w:rsidP="00E66E37">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E66E37" w:rsidRPr="00E66E37" w14:paraId="08C0FD91" w14:textId="77777777" w:rsidTr="00E66E37">
                    <w:tc>
                      <w:tcPr>
                        <w:tcW w:w="1515" w:type="dxa"/>
                        <w:tcMar>
                          <w:top w:w="0" w:type="dxa"/>
                          <w:left w:w="0" w:type="dxa"/>
                          <w:bottom w:w="0" w:type="dxa"/>
                          <w:right w:w="0" w:type="dxa"/>
                        </w:tcMar>
                      </w:tcPr>
                      <w:p w14:paraId="543B6B10"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Kokosnuß</w:t>
                        </w:r>
                      </w:p>
                      <w:p w14:paraId="06871F1B" w14:textId="77777777" w:rsidR="00E66E37" w:rsidRPr="00E66E37" w:rsidRDefault="00E66E37" w:rsidP="00E66E37">
                        <w:pPr>
                          <w:spacing w:before="20" w:after="20" w:line="1" w:lineRule="auto"/>
                          <w:jc w:val="left"/>
                        </w:pPr>
                      </w:p>
                    </w:tc>
                  </w:tr>
                </w:tbl>
                <w:p w14:paraId="6ECC6456" w14:textId="77777777" w:rsidR="00E66E37" w:rsidRPr="00E66E37" w:rsidRDefault="00E66E37" w:rsidP="00E66E37">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2322E14" w14:textId="77777777" w:rsidR="00E66E37" w:rsidRPr="00E66E37" w:rsidRDefault="00E66E37" w:rsidP="00E66E37">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E66E37" w:rsidRPr="00E66E37" w14:paraId="57B90B43" w14:textId="77777777" w:rsidTr="00E66E37">
                    <w:tc>
                      <w:tcPr>
                        <w:tcW w:w="1740" w:type="dxa"/>
                        <w:tcMar>
                          <w:top w:w="0" w:type="dxa"/>
                          <w:left w:w="0" w:type="dxa"/>
                          <w:bottom w:w="0" w:type="dxa"/>
                          <w:right w:w="0" w:type="dxa"/>
                        </w:tcMar>
                      </w:tcPr>
                      <w:p w14:paraId="4A1E9267"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Cocotero</w:t>
                        </w:r>
                      </w:p>
                      <w:p w14:paraId="11E34ACB" w14:textId="77777777" w:rsidR="00E66E37" w:rsidRPr="00E66E37" w:rsidRDefault="00E66E37" w:rsidP="00E66E37">
                        <w:pPr>
                          <w:spacing w:before="20" w:after="20" w:line="1" w:lineRule="auto"/>
                          <w:jc w:val="left"/>
                        </w:pPr>
                      </w:p>
                    </w:tc>
                  </w:tr>
                </w:tbl>
                <w:p w14:paraId="70F1E80C" w14:textId="77777777" w:rsidR="00E66E37" w:rsidRPr="00E66E37" w:rsidRDefault="00E66E37" w:rsidP="00E66E37">
                  <w:pPr>
                    <w:spacing w:before="20" w:after="20" w:line="1" w:lineRule="auto"/>
                    <w:jc w:val="left"/>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B6004FB" w14:textId="77777777" w:rsidR="00E66E37" w:rsidRPr="00E66E37" w:rsidRDefault="00E66E37" w:rsidP="00E66E37">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E66E37" w:rsidRPr="00E66E37" w14:paraId="12136248" w14:textId="77777777" w:rsidTr="00E66E37">
                    <w:tc>
                      <w:tcPr>
                        <w:tcW w:w="2115" w:type="dxa"/>
                        <w:tcMar>
                          <w:top w:w="0" w:type="dxa"/>
                          <w:left w:w="0" w:type="dxa"/>
                          <w:bottom w:w="0" w:type="dxa"/>
                          <w:right w:w="0" w:type="dxa"/>
                        </w:tcMar>
                      </w:tcPr>
                      <w:p w14:paraId="7DABC4F5" w14:textId="77777777" w:rsidR="00E66E37" w:rsidRPr="00E66E37" w:rsidRDefault="00E66E37" w:rsidP="00E66E37">
                        <w:pPr>
                          <w:spacing w:before="20" w:after="20"/>
                          <w:jc w:val="left"/>
                          <w:rPr>
                            <w:rFonts w:cs="Arial"/>
                            <w:color w:val="000000"/>
                            <w:sz w:val="16"/>
                            <w:szCs w:val="16"/>
                          </w:rPr>
                        </w:pPr>
                        <w:r w:rsidRPr="00E66E37">
                          <w:rPr>
                            <w:rFonts w:cs="Arial"/>
                            <w:i/>
                            <w:iCs/>
                            <w:color w:val="000000"/>
                            <w:sz w:val="16"/>
                            <w:szCs w:val="16"/>
                          </w:rPr>
                          <w:t>Cocos nucifera</w:t>
                        </w:r>
                        <w:r w:rsidRPr="00E66E37">
                          <w:rPr>
                            <w:rFonts w:cs="Arial"/>
                            <w:color w:val="000000"/>
                            <w:sz w:val="16"/>
                            <w:szCs w:val="16"/>
                          </w:rPr>
                          <w:t> L.</w:t>
                        </w:r>
                      </w:p>
                      <w:p w14:paraId="41AFD88D" w14:textId="77777777" w:rsidR="00E66E37" w:rsidRPr="00E66E37" w:rsidRDefault="00E66E37" w:rsidP="00E66E37">
                        <w:pPr>
                          <w:spacing w:before="20" w:after="20" w:line="1" w:lineRule="auto"/>
                          <w:jc w:val="left"/>
                        </w:pPr>
                      </w:p>
                    </w:tc>
                  </w:tr>
                </w:tbl>
                <w:p w14:paraId="0CAE1B75" w14:textId="77777777" w:rsidR="00E66E37" w:rsidRPr="00E66E37" w:rsidRDefault="00E66E37" w:rsidP="00E66E37">
                  <w:pPr>
                    <w:spacing w:before="20" w:after="20" w:line="1" w:lineRule="auto"/>
                    <w:jc w:val="left"/>
                  </w:pPr>
                </w:p>
              </w:tc>
              <w:tc>
                <w:tcPr>
                  <w:tcW w:w="181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E600CEE" w14:textId="77777777" w:rsidR="00E66E37" w:rsidRPr="00E66E37" w:rsidRDefault="00E66E37" w:rsidP="00E66E37">
                  <w:pPr>
                    <w:spacing w:before="20" w:after="20"/>
                    <w:jc w:val="left"/>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E66E37" w:rsidRPr="00E66E37" w14:paraId="4D42AFC6" w14:textId="77777777" w:rsidTr="00E66E37">
                    <w:tc>
                      <w:tcPr>
                        <w:tcW w:w="1815" w:type="dxa"/>
                        <w:tcMar>
                          <w:top w:w="0" w:type="dxa"/>
                          <w:left w:w="0" w:type="dxa"/>
                          <w:bottom w:w="0" w:type="dxa"/>
                          <w:right w:w="0" w:type="dxa"/>
                        </w:tcMar>
                      </w:tcPr>
                      <w:p w14:paraId="15DCCD7F"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COCOS_NUC</w:t>
                        </w:r>
                      </w:p>
                      <w:p w14:paraId="52C43C1B" w14:textId="77777777" w:rsidR="00E66E37" w:rsidRPr="00E66E37" w:rsidRDefault="00E66E37" w:rsidP="00E66E37">
                        <w:pPr>
                          <w:spacing w:before="20" w:after="20" w:line="1" w:lineRule="auto"/>
                          <w:jc w:val="left"/>
                        </w:pPr>
                      </w:p>
                    </w:tc>
                  </w:tr>
                </w:tbl>
                <w:p w14:paraId="125E2236" w14:textId="77777777" w:rsidR="00E66E37" w:rsidRPr="00E66E37" w:rsidRDefault="00E66E37" w:rsidP="00E66E37">
                  <w:pPr>
                    <w:spacing w:before="20" w:after="20" w:line="1" w:lineRule="auto"/>
                    <w:jc w:val="left"/>
                  </w:pPr>
                </w:p>
              </w:tc>
            </w:tr>
            <w:tr w:rsidR="00E66E37" w:rsidRPr="00E66E37" w14:paraId="6750721F" w14:textId="77777777" w:rsidTr="00E66E37">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4A28EC6" w14:textId="77777777" w:rsidR="00E66E37" w:rsidRPr="00E66E37" w:rsidRDefault="00E66E37" w:rsidP="00E66E37">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E66E37" w:rsidRPr="00E66E37" w14:paraId="75E47DAB" w14:textId="77777777" w:rsidTr="00E66E37">
                    <w:tc>
                      <w:tcPr>
                        <w:tcW w:w="615" w:type="dxa"/>
                        <w:tcMar>
                          <w:top w:w="0" w:type="dxa"/>
                          <w:left w:w="0" w:type="dxa"/>
                          <w:bottom w:w="0" w:type="dxa"/>
                          <w:right w:w="0" w:type="dxa"/>
                        </w:tcMar>
                      </w:tcPr>
                      <w:p w14:paraId="7B4C18FE"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ZA</w:t>
                        </w:r>
                      </w:p>
                      <w:p w14:paraId="3167CB06" w14:textId="77777777" w:rsidR="00E66E37" w:rsidRPr="00E66E37" w:rsidRDefault="00E66E37" w:rsidP="00E66E37">
                        <w:pPr>
                          <w:spacing w:before="20" w:after="20" w:line="1" w:lineRule="auto"/>
                        </w:pPr>
                      </w:p>
                    </w:tc>
                  </w:tr>
                </w:tbl>
                <w:p w14:paraId="59B5F6D1" w14:textId="77777777" w:rsidR="00E66E37" w:rsidRPr="00E66E37" w:rsidRDefault="00E66E37" w:rsidP="00E66E37">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4CA86C5" w14:textId="77777777" w:rsidR="00E66E37" w:rsidRPr="00E66E37" w:rsidRDefault="00E66E37" w:rsidP="00E66E37">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E66E37" w:rsidRPr="00E66E37" w14:paraId="52628451" w14:textId="77777777" w:rsidTr="00E66E37">
                    <w:tc>
                      <w:tcPr>
                        <w:tcW w:w="465" w:type="dxa"/>
                        <w:tcMar>
                          <w:top w:w="0" w:type="dxa"/>
                          <w:left w:w="0" w:type="dxa"/>
                          <w:bottom w:w="0" w:type="dxa"/>
                          <w:right w:w="0" w:type="dxa"/>
                        </w:tcMar>
                      </w:tcPr>
                      <w:p w14:paraId="58A0FB0C"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TWO</w:t>
                        </w:r>
                      </w:p>
                      <w:p w14:paraId="32CBE024" w14:textId="77777777" w:rsidR="00E66E37" w:rsidRPr="00E66E37" w:rsidRDefault="00E66E37" w:rsidP="00E66E37">
                        <w:pPr>
                          <w:spacing w:before="20" w:after="20" w:line="1" w:lineRule="auto"/>
                        </w:pPr>
                      </w:p>
                    </w:tc>
                  </w:tr>
                </w:tbl>
                <w:p w14:paraId="287AFCF5" w14:textId="77777777" w:rsidR="00E66E37" w:rsidRPr="00E66E37" w:rsidRDefault="00E66E37" w:rsidP="00E66E37">
                  <w:pPr>
                    <w:spacing w:before="20" w:after="20" w:line="1" w:lineRule="auto"/>
                  </w:pPr>
                </w:p>
              </w:tc>
              <w:tc>
                <w:tcPr>
                  <w:tcW w:w="93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146FB34" w14:textId="77777777" w:rsidR="00E66E37" w:rsidRPr="00E66E37" w:rsidRDefault="00E66E37" w:rsidP="00E66E37">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E66E37" w:rsidRPr="00E66E37" w14:paraId="5848E0C7" w14:textId="77777777" w:rsidTr="00E66E37">
                    <w:tc>
                      <w:tcPr>
                        <w:tcW w:w="930" w:type="dxa"/>
                        <w:tcMar>
                          <w:top w:w="0" w:type="dxa"/>
                          <w:left w:w="0" w:type="dxa"/>
                          <w:bottom w:w="0" w:type="dxa"/>
                          <w:right w:w="0" w:type="dxa"/>
                        </w:tcMar>
                      </w:tcPr>
                      <w:p w14:paraId="6B1FB635"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A</w:t>
                        </w:r>
                      </w:p>
                      <w:p w14:paraId="3A9DF18F" w14:textId="77777777" w:rsidR="00E66E37" w:rsidRPr="00E66E37" w:rsidRDefault="00E66E37" w:rsidP="00E66E37">
                        <w:pPr>
                          <w:spacing w:before="20" w:after="20" w:line="1" w:lineRule="auto"/>
                        </w:pPr>
                      </w:p>
                    </w:tc>
                  </w:tr>
                </w:tbl>
                <w:p w14:paraId="7EE4065C" w14:textId="77777777" w:rsidR="00E66E37" w:rsidRPr="00E66E37" w:rsidRDefault="00E66E37" w:rsidP="00E66E37">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CD4EFFC" w14:textId="77777777" w:rsidR="00E66E37" w:rsidRPr="00E66E37" w:rsidRDefault="00E66E37" w:rsidP="00E66E37">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E66E37" w:rsidRPr="00E66E37" w14:paraId="2E8986EF" w14:textId="77777777" w:rsidTr="00E66E37">
                    <w:tc>
                      <w:tcPr>
                        <w:tcW w:w="1395" w:type="dxa"/>
                        <w:tcMar>
                          <w:top w:w="0" w:type="dxa"/>
                          <w:left w:w="0" w:type="dxa"/>
                          <w:bottom w:w="0" w:type="dxa"/>
                          <w:right w:w="0" w:type="dxa"/>
                        </w:tcMar>
                      </w:tcPr>
                      <w:p w14:paraId="60075410"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TG/315/1</w:t>
                        </w:r>
                      </w:p>
                      <w:p w14:paraId="1430C886" w14:textId="77777777" w:rsidR="00E66E37" w:rsidRPr="00E66E37" w:rsidRDefault="00E66E37" w:rsidP="00E66E37">
                        <w:pPr>
                          <w:spacing w:before="20" w:after="20" w:line="1" w:lineRule="auto"/>
                        </w:pPr>
                      </w:p>
                    </w:tc>
                  </w:tr>
                </w:tbl>
                <w:p w14:paraId="6D0A58E3" w14:textId="77777777" w:rsidR="00E66E37" w:rsidRPr="00E66E37" w:rsidRDefault="00E66E37" w:rsidP="00E66E37">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100E30B" w14:textId="77777777" w:rsidR="00E66E37" w:rsidRPr="00E66E37" w:rsidRDefault="00E66E37" w:rsidP="00E66E37">
                  <w:pPr>
                    <w:spacing w:before="20" w:after="20"/>
                    <w:rPr>
                      <w:rFonts w:eastAsia="Arial" w:cs="Arial"/>
                      <w:color w:val="000000"/>
                      <w:sz w:val="16"/>
                      <w:szCs w:val="16"/>
                    </w:rPr>
                  </w:pPr>
                  <w:r w:rsidRPr="00E66E37">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E66E37" w:rsidRPr="00E66E37" w14:paraId="2BDC077C" w14:textId="77777777" w:rsidTr="00E66E37">
                    <w:tc>
                      <w:tcPr>
                        <w:tcW w:w="1425" w:type="dxa"/>
                        <w:tcMar>
                          <w:top w:w="0" w:type="dxa"/>
                          <w:left w:w="0" w:type="dxa"/>
                          <w:bottom w:w="0" w:type="dxa"/>
                          <w:right w:w="0" w:type="dxa"/>
                        </w:tcMar>
                      </w:tcPr>
                      <w:p w14:paraId="5A12EA19"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2016</w:t>
                        </w:r>
                      </w:p>
                      <w:p w14:paraId="22AB9767" w14:textId="77777777" w:rsidR="00E66E37" w:rsidRPr="00E66E37" w:rsidRDefault="00E66E37" w:rsidP="00E66E37">
                        <w:pPr>
                          <w:spacing w:before="20" w:after="20" w:line="1" w:lineRule="auto"/>
                        </w:pPr>
                      </w:p>
                    </w:tc>
                  </w:tr>
                </w:tbl>
                <w:p w14:paraId="3317FB50" w14:textId="77777777" w:rsidR="00E66E37" w:rsidRPr="00E66E37" w:rsidRDefault="00E66E37" w:rsidP="00E66E37">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A10E8AE" w14:textId="77777777" w:rsidR="00E66E37" w:rsidRPr="00E66E37" w:rsidRDefault="00E66E37" w:rsidP="00E66E37">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E66E37" w:rsidRPr="00E66E37" w14:paraId="7041A208" w14:textId="77777777" w:rsidTr="00E66E37">
                    <w:tc>
                      <w:tcPr>
                        <w:tcW w:w="1470" w:type="dxa"/>
                        <w:tcMar>
                          <w:top w:w="0" w:type="dxa"/>
                          <w:left w:w="0" w:type="dxa"/>
                          <w:bottom w:w="0" w:type="dxa"/>
                          <w:right w:w="0" w:type="dxa"/>
                        </w:tcMar>
                      </w:tcPr>
                      <w:p w14:paraId="35BB3307"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Plectranthus</w:t>
                        </w:r>
                      </w:p>
                      <w:p w14:paraId="69A168E2" w14:textId="77777777" w:rsidR="00E66E37" w:rsidRPr="00E66E37" w:rsidRDefault="00E66E37" w:rsidP="00E66E37">
                        <w:pPr>
                          <w:spacing w:before="20" w:after="20" w:line="1" w:lineRule="auto"/>
                          <w:jc w:val="left"/>
                        </w:pPr>
                      </w:p>
                    </w:tc>
                  </w:tr>
                </w:tbl>
                <w:p w14:paraId="20F1F762" w14:textId="77777777" w:rsidR="00E66E37" w:rsidRPr="00E66E37" w:rsidRDefault="00E66E37" w:rsidP="00E66E37">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DAC226B" w14:textId="77777777" w:rsidR="00E66E37" w:rsidRPr="00E66E37" w:rsidRDefault="00E66E37" w:rsidP="00E66E37">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E66E37" w:rsidRPr="00E66E37" w14:paraId="3BCF9DC0" w14:textId="77777777" w:rsidTr="00E66E37">
                    <w:tc>
                      <w:tcPr>
                        <w:tcW w:w="1560" w:type="dxa"/>
                        <w:tcMar>
                          <w:top w:w="0" w:type="dxa"/>
                          <w:left w:w="0" w:type="dxa"/>
                          <w:bottom w:w="0" w:type="dxa"/>
                          <w:right w:w="0" w:type="dxa"/>
                        </w:tcMar>
                      </w:tcPr>
                      <w:p w14:paraId="4FB16F70"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Plectranthe</w:t>
                        </w:r>
                      </w:p>
                      <w:p w14:paraId="650CEC3C" w14:textId="77777777" w:rsidR="00E66E37" w:rsidRPr="00E66E37" w:rsidRDefault="00E66E37" w:rsidP="00E66E37">
                        <w:pPr>
                          <w:spacing w:before="20" w:after="20" w:line="1" w:lineRule="auto"/>
                          <w:jc w:val="left"/>
                        </w:pPr>
                      </w:p>
                    </w:tc>
                  </w:tr>
                </w:tbl>
                <w:p w14:paraId="26E3B46E" w14:textId="77777777" w:rsidR="00E66E37" w:rsidRPr="00E66E37" w:rsidRDefault="00E66E37" w:rsidP="00E66E37">
                  <w:pPr>
                    <w:spacing w:before="20" w:after="20" w:line="1" w:lineRule="auto"/>
                    <w:jc w:val="left"/>
                  </w:pP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88DA619" w14:textId="77777777" w:rsidR="00E66E37" w:rsidRPr="00E66E37" w:rsidRDefault="00E66E37" w:rsidP="00E66E37">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E66E37" w:rsidRPr="00E66E37" w14:paraId="16AA9F48" w14:textId="77777777" w:rsidTr="00E66E37">
                    <w:tc>
                      <w:tcPr>
                        <w:tcW w:w="1515" w:type="dxa"/>
                        <w:tcMar>
                          <w:top w:w="0" w:type="dxa"/>
                          <w:left w:w="0" w:type="dxa"/>
                          <w:bottom w:w="0" w:type="dxa"/>
                          <w:right w:w="0" w:type="dxa"/>
                        </w:tcMar>
                      </w:tcPr>
                      <w:p w14:paraId="3D29C128"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Harfenstrauch</w:t>
                        </w:r>
                      </w:p>
                      <w:p w14:paraId="05E3FE97" w14:textId="77777777" w:rsidR="00E66E37" w:rsidRPr="00E66E37" w:rsidRDefault="00E66E37" w:rsidP="00E66E37">
                        <w:pPr>
                          <w:spacing w:before="20" w:after="20" w:line="1" w:lineRule="auto"/>
                          <w:jc w:val="left"/>
                        </w:pPr>
                      </w:p>
                    </w:tc>
                  </w:tr>
                </w:tbl>
                <w:p w14:paraId="2AAD3804" w14:textId="77777777" w:rsidR="00E66E37" w:rsidRPr="00E66E37" w:rsidRDefault="00E66E37" w:rsidP="00E66E37">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24AC765" w14:textId="77777777" w:rsidR="00E66E37" w:rsidRPr="00E66E37" w:rsidRDefault="00E66E37" w:rsidP="00E66E37">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E66E37" w:rsidRPr="00E66E37" w14:paraId="47C68185" w14:textId="77777777" w:rsidTr="00E66E37">
                    <w:tc>
                      <w:tcPr>
                        <w:tcW w:w="1740" w:type="dxa"/>
                        <w:tcMar>
                          <w:top w:w="0" w:type="dxa"/>
                          <w:left w:w="0" w:type="dxa"/>
                          <w:bottom w:w="0" w:type="dxa"/>
                          <w:right w:w="0" w:type="dxa"/>
                        </w:tcMar>
                      </w:tcPr>
                      <w:p w14:paraId="19D054A5"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Plectranthus</w:t>
                        </w:r>
                      </w:p>
                      <w:p w14:paraId="684C0772" w14:textId="77777777" w:rsidR="00E66E37" w:rsidRPr="00E66E37" w:rsidRDefault="00E66E37" w:rsidP="00E66E37">
                        <w:pPr>
                          <w:spacing w:before="20" w:after="20" w:line="1" w:lineRule="auto"/>
                          <w:jc w:val="left"/>
                        </w:pPr>
                      </w:p>
                    </w:tc>
                  </w:tr>
                </w:tbl>
                <w:p w14:paraId="2563B4BE" w14:textId="77777777" w:rsidR="00E66E37" w:rsidRPr="00E66E37" w:rsidRDefault="00E66E37" w:rsidP="00E66E37">
                  <w:pPr>
                    <w:spacing w:before="20" w:after="20" w:line="1" w:lineRule="auto"/>
                    <w:jc w:val="left"/>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D19A64D" w14:textId="77777777" w:rsidR="00E66E37" w:rsidRPr="00E66E37" w:rsidRDefault="00E66E37" w:rsidP="00E66E37">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E66E37" w:rsidRPr="00E66E37" w14:paraId="19D318FA" w14:textId="77777777" w:rsidTr="00E66E37">
                    <w:tc>
                      <w:tcPr>
                        <w:tcW w:w="2115" w:type="dxa"/>
                        <w:tcMar>
                          <w:top w:w="0" w:type="dxa"/>
                          <w:left w:w="0" w:type="dxa"/>
                          <w:bottom w:w="0" w:type="dxa"/>
                          <w:right w:w="0" w:type="dxa"/>
                        </w:tcMar>
                      </w:tcPr>
                      <w:p w14:paraId="5C0DCA89" w14:textId="77777777" w:rsidR="00E66E37" w:rsidRPr="00E66E37" w:rsidRDefault="00E66E37" w:rsidP="00E66E37">
                        <w:pPr>
                          <w:spacing w:before="20" w:after="20"/>
                          <w:jc w:val="left"/>
                          <w:rPr>
                            <w:rFonts w:cs="Arial"/>
                            <w:color w:val="000000"/>
                            <w:sz w:val="16"/>
                            <w:szCs w:val="16"/>
                          </w:rPr>
                        </w:pPr>
                        <w:r w:rsidRPr="00E66E37">
                          <w:rPr>
                            <w:rFonts w:cs="Arial"/>
                            <w:i/>
                            <w:iCs/>
                            <w:color w:val="000000"/>
                            <w:sz w:val="16"/>
                            <w:szCs w:val="16"/>
                          </w:rPr>
                          <w:t>Plectranthus</w:t>
                        </w:r>
                        <w:r w:rsidRPr="00E66E37">
                          <w:rPr>
                            <w:rFonts w:cs="Arial"/>
                            <w:color w:val="000000"/>
                            <w:sz w:val="16"/>
                            <w:szCs w:val="16"/>
                          </w:rPr>
                          <w:t> L’Hér.</w:t>
                        </w:r>
                      </w:p>
                      <w:p w14:paraId="181FDFA2" w14:textId="77777777" w:rsidR="00E66E37" w:rsidRPr="00E66E37" w:rsidRDefault="00E66E37" w:rsidP="00E66E37">
                        <w:pPr>
                          <w:spacing w:before="20" w:after="20" w:line="1" w:lineRule="auto"/>
                          <w:jc w:val="left"/>
                        </w:pPr>
                      </w:p>
                    </w:tc>
                  </w:tr>
                </w:tbl>
                <w:p w14:paraId="52720177" w14:textId="77777777" w:rsidR="00E66E37" w:rsidRPr="00E66E37" w:rsidRDefault="00E66E37" w:rsidP="00E66E37">
                  <w:pPr>
                    <w:spacing w:before="20" w:after="20" w:line="1" w:lineRule="auto"/>
                    <w:jc w:val="left"/>
                  </w:pPr>
                </w:p>
              </w:tc>
              <w:tc>
                <w:tcPr>
                  <w:tcW w:w="181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AAF197A" w14:textId="77777777" w:rsidR="00E66E37" w:rsidRPr="00E66E37" w:rsidRDefault="00E66E37" w:rsidP="00E66E37">
                  <w:pPr>
                    <w:spacing w:before="20" w:after="20"/>
                    <w:jc w:val="left"/>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E66E37" w:rsidRPr="00E66E37" w14:paraId="163B7C1F" w14:textId="77777777" w:rsidTr="00E66E37">
                    <w:tc>
                      <w:tcPr>
                        <w:tcW w:w="1815" w:type="dxa"/>
                        <w:tcMar>
                          <w:top w:w="0" w:type="dxa"/>
                          <w:left w:w="0" w:type="dxa"/>
                          <w:bottom w:w="0" w:type="dxa"/>
                          <w:right w:w="0" w:type="dxa"/>
                        </w:tcMar>
                      </w:tcPr>
                      <w:p w14:paraId="2A716910"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PLECT</w:t>
                        </w:r>
                      </w:p>
                      <w:p w14:paraId="5BD85B82" w14:textId="77777777" w:rsidR="00E66E37" w:rsidRPr="00E66E37" w:rsidRDefault="00E66E37" w:rsidP="00E66E37">
                        <w:pPr>
                          <w:spacing w:before="20" w:after="20" w:line="1" w:lineRule="auto"/>
                          <w:jc w:val="left"/>
                        </w:pPr>
                      </w:p>
                    </w:tc>
                  </w:tr>
                </w:tbl>
                <w:p w14:paraId="03156857" w14:textId="77777777" w:rsidR="00E66E37" w:rsidRPr="00E66E37" w:rsidRDefault="00E66E37" w:rsidP="00E66E37">
                  <w:pPr>
                    <w:spacing w:before="20" w:after="20" w:line="1" w:lineRule="auto"/>
                    <w:jc w:val="left"/>
                  </w:pPr>
                </w:p>
              </w:tc>
            </w:tr>
            <w:tr w:rsidR="00E66E37" w:rsidRPr="00E66E37" w14:paraId="1E2C11F8" w14:textId="77777777" w:rsidTr="00E66E37">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4370907" w14:textId="77777777" w:rsidR="00E66E37" w:rsidRPr="00E66E37" w:rsidRDefault="00E66E37" w:rsidP="00E66E37">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E66E37" w:rsidRPr="00E66E37" w14:paraId="35388BEC" w14:textId="77777777" w:rsidTr="00E66E37">
                    <w:tc>
                      <w:tcPr>
                        <w:tcW w:w="615" w:type="dxa"/>
                        <w:tcMar>
                          <w:top w:w="0" w:type="dxa"/>
                          <w:left w:w="0" w:type="dxa"/>
                          <w:bottom w:w="0" w:type="dxa"/>
                          <w:right w:w="0" w:type="dxa"/>
                        </w:tcMar>
                      </w:tcPr>
                      <w:p w14:paraId="1E61FC08"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JP</w:t>
                        </w:r>
                      </w:p>
                      <w:p w14:paraId="300E7202" w14:textId="77777777" w:rsidR="00E66E37" w:rsidRPr="00E66E37" w:rsidRDefault="00E66E37" w:rsidP="00E66E37">
                        <w:pPr>
                          <w:spacing w:before="20" w:after="20" w:line="1" w:lineRule="auto"/>
                        </w:pPr>
                      </w:p>
                    </w:tc>
                  </w:tr>
                </w:tbl>
                <w:p w14:paraId="555CA45D" w14:textId="77777777" w:rsidR="00E66E37" w:rsidRPr="00E66E37" w:rsidRDefault="00E66E37" w:rsidP="00E66E37">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E1A7680" w14:textId="77777777" w:rsidR="00E66E37" w:rsidRPr="00E66E37" w:rsidRDefault="00E66E37" w:rsidP="00E66E37">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E66E37" w:rsidRPr="00E66E37" w14:paraId="37AE130B" w14:textId="77777777" w:rsidTr="00E66E37">
                    <w:tc>
                      <w:tcPr>
                        <w:tcW w:w="465" w:type="dxa"/>
                        <w:tcMar>
                          <w:top w:w="0" w:type="dxa"/>
                          <w:left w:w="0" w:type="dxa"/>
                          <w:bottom w:w="0" w:type="dxa"/>
                          <w:right w:w="0" w:type="dxa"/>
                        </w:tcMar>
                      </w:tcPr>
                      <w:p w14:paraId="3840E9DD"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TWO</w:t>
                        </w:r>
                      </w:p>
                      <w:p w14:paraId="2D588333" w14:textId="77777777" w:rsidR="00E66E37" w:rsidRPr="00E66E37" w:rsidRDefault="00E66E37" w:rsidP="00E66E37">
                        <w:pPr>
                          <w:spacing w:before="20" w:after="20" w:line="1" w:lineRule="auto"/>
                        </w:pPr>
                      </w:p>
                    </w:tc>
                  </w:tr>
                </w:tbl>
                <w:p w14:paraId="2C1D6CD5" w14:textId="77777777" w:rsidR="00E66E37" w:rsidRPr="00E66E37" w:rsidRDefault="00E66E37" w:rsidP="00E66E37">
                  <w:pPr>
                    <w:spacing w:before="20" w:after="20" w:line="1" w:lineRule="auto"/>
                  </w:pPr>
                </w:p>
              </w:tc>
              <w:tc>
                <w:tcPr>
                  <w:tcW w:w="93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FE4E710" w14:textId="77777777" w:rsidR="00E66E37" w:rsidRPr="00E66E37" w:rsidRDefault="00E66E37" w:rsidP="00E66E37">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E66E37" w:rsidRPr="00E66E37" w14:paraId="60BB8ACC" w14:textId="77777777" w:rsidTr="00E66E37">
                    <w:tc>
                      <w:tcPr>
                        <w:tcW w:w="930" w:type="dxa"/>
                        <w:tcMar>
                          <w:top w:w="0" w:type="dxa"/>
                          <w:left w:w="0" w:type="dxa"/>
                          <w:bottom w:w="0" w:type="dxa"/>
                          <w:right w:w="0" w:type="dxa"/>
                        </w:tcMar>
                      </w:tcPr>
                      <w:p w14:paraId="0B816027"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A</w:t>
                        </w:r>
                      </w:p>
                      <w:p w14:paraId="7D527E13" w14:textId="77777777" w:rsidR="00E66E37" w:rsidRPr="00E66E37" w:rsidRDefault="00E66E37" w:rsidP="00E66E37">
                        <w:pPr>
                          <w:spacing w:before="20" w:after="20" w:line="1" w:lineRule="auto"/>
                        </w:pPr>
                      </w:p>
                    </w:tc>
                  </w:tr>
                </w:tbl>
                <w:p w14:paraId="15C8A388" w14:textId="77777777" w:rsidR="00E66E37" w:rsidRPr="00E66E37" w:rsidRDefault="00E66E37" w:rsidP="00E66E37">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D364FB4" w14:textId="77777777" w:rsidR="00E66E37" w:rsidRPr="00E66E37" w:rsidRDefault="00E66E37" w:rsidP="00E66E37">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E66E37" w:rsidRPr="00E66E37" w14:paraId="0EFF415C" w14:textId="77777777" w:rsidTr="00E66E37">
                    <w:tc>
                      <w:tcPr>
                        <w:tcW w:w="1395" w:type="dxa"/>
                        <w:tcMar>
                          <w:top w:w="0" w:type="dxa"/>
                          <w:left w:w="0" w:type="dxa"/>
                          <w:bottom w:w="0" w:type="dxa"/>
                          <w:right w:w="0" w:type="dxa"/>
                        </w:tcMar>
                      </w:tcPr>
                      <w:p w14:paraId="379C882E"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TG/316/1</w:t>
                        </w:r>
                      </w:p>
                      <w:p w14:paraId="0B2113BF" w14:textId="77777777" w:rsidR="00E66E37" w:rsidRPr="00E66E37" w:rsidRDefault="00E66E37" w:rsidP="00E66E37">
                        <w:pPr>
                          <w:spacing w:before="20" w:after="20" w:line="1" w:lineRule="auto"/>
                        </w:pPr>
                      </w:p>
                    </w:tc>
                  </w:tr>
                </w:tbl>
                <w:p w14:paraId="717B1806" w14:textId="77777777" w:rsidR="00E66E37" w:rsidRPr="00E66E37" w:rsidRDefault="00E66E37" w:rsidP="00E66E37">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A558176" w14:textId="77777777" w:rsidR="00E66E37" w:rsidRPr="00E66E37" w:rsidRDefault="00E66E37" w:rsidP="00E66E37">
                  <w:pPr>
                    <w:spacing w:before="20" w:after="20"/>
                    <w:rPr>
                      <w:rFonts w:eastAsia="Arial" w:cs="Arial"/>
                      <w:color w:val="000000"/>
                      <w:sz w:val="16"/>
                      <w:szCs w:val="16"/>
                    </w:rPr>
                  </w:pPr>
                  <w:r w:rsidRPr="00E66E37">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E66E37" w:rsidRPr="00E66E37" w14:paraId="55915F23" w14:textId="77777777" w:rsidTr="00E66E37">
                    <w:tc>
                      <w:tcPr>
                        <w:tcW w:w="1425" w:type="dxa"/>
                        <w:tcMar>
                          <w:top w:w="0" w:type="dxa"/>
                          <w:left w:w="0" w:type="dxa"/>
                          <w:bottom w:w="0" w:type="dxa"/>
                          <w:right w:w="0" w:type="dxa"/>
                        </w:tcMar>
                      </w:tcPr>
                      <w:p w14:paraId="5D545944"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2016</w:t>
                        </w:r>
                      </w:p>
                      <w:p w14:paraId="07F177E6" w14:textId="77777777" w:rsidR="00E66E37" w:rsidRPr="00E66E37" w:rsidRDefault="00E66E37" w:rsidP="00E66E37">
                        <w:pPr>
                          <w:spacing w:before="20" w:after="20" w:line="1" w:lineRule="auto"/>
                        </w:pPr>
                      </w:p>
                    </w:tc>
                  </w:tr>
                </w:tbl>
                <w:p w14:paraId="44FB9E7A" w14:textId="77777777" w:rsidR="00E66E37" w:rsidRPr="00E66E37" w:rsidRDefault="00E66E37" w:rsidP="00E66E37">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3FB8338" w14:textId="77777777" w:rsidR="00E66E37" w:rsidRPr="00E66E37" w:rsidRDefault="00E66E37" w:rsidP="00E66E37">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E66E37" w:rsidRPr="00E66E37" w14:paraId="38953F05" w14:textId="77777777" w:rsidTr="00E66E37">
                    <w:tc>
                      <w:tcPr>
                        <w:tcW w:w="1470" w:type="dxa"/>
                        <w:tcMar>
                          <w:top w:w="0" w:type="dxa"/>
                          <w:left w:w="0" w:type="dxa"/>
                          <w:bottom w:w="0" w:type="dxa"/>
                          <w:right w:w="0" w:type="dxa"/>
                        </w:tcMar>
                      </w:tcPr>
                      <w:p w14:paraId="62E5A71A"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Salvia</w:t>
                        </w:r>
                      </w:p>
                      <w:p w14:paraId="1F486D49" w14:textId="77777777" w:rsidR="00E66E37" w:rsidRPr="00E66E37" w:rsidRDefault="00E66E37" w:rsidP="00E66E37">
                        <w:pPr>
                          <w:spacing w:before="20" w:after="20" w:line="1" w:lineRule="auto"/>
                          <w:jc w:val="left"/>
                        </w:pPr>
                      </w:p>
                    </w:tc>
                  </w:tr>
                </w:tbl>
                <w:p w14:paraId="509F70D1" w14:textId="77777777" w:rsidR="00E66E37" w:rsidRPr="00E66E37" w:rsidRDefault="00E66E37" w:rsidP="00E66E37">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FB7DF24" w14:textId="77777777" w:rsidR="00E66E37" w:rsidRPr="00E66E37" w:rsidRDefault="00E66E37" w:rsidP="00E66E37">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E66E37" w:rsidRPr="00E66E37" w14:paraId="2F6BBF8E" w14:textId="77777777" w:rsidTr="00E66E37">
                    <w:tc>
                      <w:tcPr>
                        <w:tcW w:w="1560" w:type="dxa"/>
                        <w:tcMar>
                          <w:top w:w="0" w:type="dxa"/>
                          <w:left w:w="0" w:type="dxa"/>
                          <w:bottom w:w="0" w:type="dxa"/>
                          <w:right w:w="0" w:type="dxa"/>
                        </w:tcMar>
                      </w:tcPr>
                      <w:p w14:paraId="1BF81A0F"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Sauge</w:t>
                        </w:r>
                      </w:p>
                      <w:p w14:paraId="180C6AD9" w14:textId="77777777" w:rsidR="00E66E37" w:rsidRPr="00E66E37" w:rsidRDefault="00E66E37" w:rsidP="00E66E37">
                        <w:pPr>
                          <w:spacing w:before="20" w:after="20" w:line="1" w:lineRule="auto"/>
                          <w:jc w:val="left"/>
                        </w:pPr>
                      </w:p>
                    </w:tc>
                  </w:tr>
                </w:tbl>
                <w:p w14:paraId="53A07151" w14:textId="77777777" w:rsidR="00E66E37" w:rsidRPr="00E66E37" w:rsidRDefault="00E66E37" w:rsidP="00E66E37">
                  <w:pPr>
                    <w:spacing w:before="20" w:after="20" w:line="1" w:lineRule="auto"/>
                    <w:jc w:val="left"/>
                  </w:pP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D281C3F" w14:textId="77777777" w:rsidR="00E66E37" w:rsidRPr="00E66E37" w:rsidRDefault="00E66E37" w:rsidP="00E66E37">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E66E37" w:rsidRPr="00E66E37" w14:paraId="5D91BF97" w14:textId="77777777" w:rsidTr="00E66E37">
                    <w:tc>
                      <w:tcPr>
                        <w:tcW w:w="1515" w:type="dxa"/>
                        <w:tcMar>
                          <w:top w:w="0" w:type="dxa"/>
                          <w:left w:w="0" w:type="dxa"/>
                          <w:bottom w:w="0" w:type="dxa"/>
                          <w:right w:w="0" w:type="dxa"/>
                        </w:tcMar>
                      </w:tcPr>
                      <w:p w14:paraId="16D08557"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Salbei, Salvie</w:t>
                        </w:r>
                      </w:p>
                      <w:p w14:paraId="58981606" w14:textId="77777777" w:rsidR="00E66E37" w:rsidRPr="00E66E37" w:rsidRDefault="00E66E37" w:rsidP="00E66E37">
                        <w:pPr>
                          <w:spacing w:before="20" w:after="20" w:line="1" w:lineRule="auto"/>
                          <w:jc w:val="left"/>
                        </w:pPr>
                      </w:p>
                    </w:tc>
                  </w:tr>
                </w:tbl>
                <w:p w14:paraId="3B6FF4C6" w14:textId="77777777" w:rsidR="00E66E37" w:rsidRPr="00E66E37" w:rsidRDefault="00E66E37" w:rsidP="00E66E37">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10E1F81" w14:textId="77777777" w:rsidR="00E66E37" w:rsidRPr="00E66E37" w:rsidRDefault="00E66E37" w:rsidP="00E66E37">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E66E37" w:rsidRPr="00E66E37" w14:paraId="619E08AB" w14:textId="77777777" w:rsidTr="00E66E37">
                    <w:tc>
                      <w:tcPr>
                        <w:tcW w:w="1740" w:type="dxa"/>
                        <w:tcMar>
                          <w:top w:w="0" w:type="dxa"/>
                          <w:left w:w="0" w:type="dxa"/>
                          <w:bottom w:w="0" w:type="dxa"/>
                          <w:right w:w="0" w:type="dxa"/>
                        </w:tcMar>
                      </w:tcPr>
                      <w:p w14:paraId="25DB6DF5"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Salvia</w:t>
                        </w:r>
                      </w:p>
                      <w:p w14:paraId="6E161E87" w14:textId="77777777" w:rsidR="00E66E37" w:rsidRPr="00E66E37" w:rsidRDefault="00E66E37" w:rsidP="00E66E37">
                        <w:pPr>
                          <w:spacing w:before="20" w:after="20" w:line="1" w:lineRule="auto"/>
                          <w:jc w:val="left"/>
                        </w:pPr>
                      </w:p>
                    </w:tc>
                  </w:tr>
                </w:tbl>
                <w:p w14:paraId="06BF6A0E" w14:textId="77777777" w:rsidR="00E66E37" w:rsidRPr="00E66E37" w:rsidRDefault="00E66E37" w:rsidP="00E66E37">
                  <w:pPr>
                    <w:spacing w:before="20" w:after="20" w:line="1" w:lineRule="auto"/>
                    <w:jc w:val="left"/>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8545E12" w14:textId="77777777" w:rsidR="00E66E37" w:rsidRPr="00E66E37" w:rsidRDefault="00E66E37" w:rsidP="00E66E37">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E66E37" w:rsidRPr="00E66E37" w14:paraId="389AFE42" w14:textId="77777777" w:rsidTr="00E66E37">
                    <w:tc>
                      <w:tcPr>
                        <w:tcW w:w="2115" w:type="dxa"/>
                        <w:tcMar>
                          <w:top w:w="0" w:type="dxa"/>
                          <w:left w:w="0" w:type="dxa"/>
                          <w:bottom w:w="0" w:type="dxa"/>
                          <w:right w:w="0" w:type="dxa"/>
                        </w:tcMar>
                      </w:tcPr>
                      <w:p w14:paraId="57A9C136" w14:textId="77777777" w:rsidR="00E66E37" w:rsidRPr="00E66E37" w:rsidRDefault="00E66E37" w:rsidP="00E66E37">
                        <w:pPr>
                          <w:spacing w:before="20" w:after="20"/>
                          <w:jc w:val="left"/>
                          <w:rPr>
                            <w:rFonts w:cs="Arial"/>
                            <w:color w:val="000000"/>
                            <w:sz w:val="16"/>
                            <w:szCs w:val="16"/>
                          </w:rPr>
                        </w:pPr>
                        <w:r w:rsidRPr="00E66E37">
                          <w:rPr>
                            <w:rFonts w:cs="Arial"/>
                            <w:i/>
                            <w:iCs/>
                            <w:color w:val="000000"/>
                            <w:sz w:val="16"/>
                            <w:szCs w:val="16"/>
                          </w:rPr>
                          <w:t>Salvia</w:t>
                        </w:r>
                        <w:r w:rsidRPr="00E66E37">
                          <w:rPr>
                            <w:rFonts w:cs="Arial"/>
                            <w:color w:val="000000"/>
                            <w:sz w:val="16"/>
                            <w:szCs w:val="16"/>
                          </w:rPr>
                          <w:t> L.</w:t>
                        </w:r>
                      </w:p>
                      <w:p w14:paraId="26662B61" w14:textId="77777777" w:rsidR="00E66E37" w:rsidRPr="00E66E37" w:rsidRDefault="00E66E37" w:rsidP="00E66E37">
                        <w:pPr>
                          <w:spacing w:before="20" w:after="20" w:line="1" w:lineRule="auto"/>
                          <w:jc w:val="left"/>
                        </w:pPr>
                      </w:p>
                    </w:tc>
                  </w:tr>
                </w:tbl>
                <w:p w14:paraId="2D18F189" w14:textId="77777777" w:rsidR="00E66E37" w:rsidRPr="00E66E37" w:rsidRDefault="00E66E37" w:rsidP="00E66E37">
                  <w:pPr>
                    <w:spacing w:before="20" w:after="20" w:line="1" w:lineRule="auto"/>
                    <w:jc w:val="left"/>
                  </w:pPr>
                </w:p>
              </w:tc>
              <w:tc>
                <w:tcPr>
                  <w:tcW w:w="181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0F6DA28" w14:textId="77777777" w:rsidR="00E66E37" w:rsidRPr="00E66E37" w:rsidRDefault="00E66E37" w:rsidP="00E66E37">
                  <w:pPr>
                    <w:spacing w:before="20" w:after="20"/>
                    <w:jc w:val="left"/>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E66E37" w:rsidRPr="00E66E37" w14:paraId="2B9C3D4B" w14:textId="77777777" w:rsidTr="00E66E37">
                    <w:tc>
                      <w:tcPr>
                        <w:tcW w:w="1815" w:type="dxa"/>
                        <w:tcMar>
                          <w:top w:w="0" w:type="dxa"/>
                          <w:left w:w="0" w:type="dxa"/>
                          <w:bottom w:w="0" w:type="dxa"/>
                          <w:right w:w="0" w:type="dxa"/>
                        </w:tcMar>
                      </w:tcPr>
                      <w:p w14:paraId="091BEBA7"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SALVI</w:t>
                        </w:r>
                      </w:p>
                      <w:p w14:paraId="0F2C2536" w14:textId="77777777" w:rsidR="00E66E37" w:rsidRPr="00E66E37" w:rsidRDefault="00E66E37" w:rsidP="00E66E37">
                        <w:pPr>
                          <w:spacing w:before="20" w:after="20" w:line="1" w:lineRule="auto"/>
                          <w:jc w:val="left"/>
                        </w:pPr>
                      </w:p>
                    </w:tc>
                  </w:tr>
                </w:tbl>
                <w:p w14:paraId="23E83453" w14:textId="77777777" w:rsidR="00E66E37" w:rsidRPr="00E66E37" w:rsidRDefault="00E66E37" w:rsidP="00E66E37">
                  <w:pPr>
                    <w:spacing w:before="20" w:after="20" w:line="1" w:lineRule="auto"/>
                    <w:jc w:val="left"/>
                  </w:pPr>
                </w:p>
              </w:tc>
            </w:tr>
            <w:tr w:rsidR="00E66E37" w:rsidRPr="00E66E37" w14:paraId="7D516D6F" w14:textId="77777777" w:rsidTr="00E66E37">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BBA2B51" w14:textId="77777777" w:rsidR="00E66E37" w:rsidRPr="00E66E37" w:rsidRDefault="00E66E37" w:rsidP="00E66E37">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E66E37" w:rsidRPr="00E66E37" w14:paraId="68AC690F" w14:textId="77777777" w:rsidTr="00E66E37">
                    <w:tc>
                      <w:tcPr>
                        <w:tcW w:w="615" w:type="dxa"/>
                        <w:tcMar>
                          <w:top w:w="0" w:type="dxa"/>
                          <w:left w:w="0" w:type="dxa"/>
                          <w:bottom w:w="0" w:type="dxa"/>
                          <w:right w:w="0" w:type="dxa"/>
                        </w:tcMar>
                      </w:tcPr>
                      <w:p w14:paraId="501C7C32"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NZ</w:t>
                        </w:r>
                      </w:p>
                      <w:p w14:paraId="6FD565B9" w14:textId="77777777" w:rsidR="00E66E37" w:rsidRPr="00E66E37" w:rsidRDefault="00E66E37" w:rsidP="00E66E37">
                        <w:pPr>
                          <w:spacing w:before="20" w:after="20" w:line="1" w:lineRule="auto"/>
                        </w:pPr>
                      </w:p>
                    </w:tc>
                  </w:tr>
                </w:tbl>
                <w:p w14:paraId="39475238" w14:textId="77777777" w:rsidR="00E66E37" w:rsidRPr="00E66E37" w:rsidRDefault="00E66E37" w:rsidP="00E66E37">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02A0C28" w14:textId="77777777" w:rsidR="00E66E37" w:rsidRPr="00E66E37" w:rsidRDefault="00E66E37" w:rsidP="00E66E37">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E66E37" w:rsidRPr="00E66E37" w14:paraId="4EEDC5A6" w14:textId="77777777" w:rsidTr="00E66E37">
                    <w:tc>
                      <w:tcPr>
                        <w:tcW w:w="465" w:type="dxa"/>
                        <w:tcMar>
                          <w:top w:w="0" w:type="dxa"/>
                          <w:left w:w="0" w:type="dxa"/>
                          <w:bottom w:w="0" w:type="dxa"/>
                          <w:right w:w="0" w:type="dxa"/>
                        </w:tcMar>
                      </w:tcPr>
                      <w:p w14:paraId="68211DE4"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TWO</w:t>
                        </w:r>
                      </w:p>
                      <w:p w14:paraId="598498FB" w14:textId="77777777" w:rsidR="00E66E37" w:rsidRPr="00E66E37" w:rsidRDefault="00E66E37" w:rsidP="00E66E37">
                        <w:pPr>
                          <w:spacing w:before="20" w:after="20" w:line="1" w:lineRule="auto"/>
                        </w:pPr>
                      </w:p>
                    </w:tc>
                  </w:tr>
                </w:tbl>
                <w:p w14:paraId="12C463CC" w14:textId="77777777" w:rsidR="00E66E37" w:rsidRPr="00E66E37" w:rsidRDefault="00E66E37" w:rsidP="00E66E37">
                  <w:pPr>
                    <w:spacing w:before="20" w:after="20" w:line="1" w:lineRule="auto"/>
                  </w:pPr>
                </w:p>
              </w:tc>
              <w:tc>
                <w:tcPr>
                  <w:tcW w:w="93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3355191" w14:textId="77777777" w:rsidR="00E66E37" w:rsidRPr="00E66E37" w:rsidRDefault="00E66E37" w:rsidP="00E66E37">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E66E37" w:rsidRPr="00E66E37" w14:paraId="60A65361" w14:textId="77777777" w:rsidTr="00E66E37">
                    <w:tc>
                      <w:tcPr>
                        <w:tcW w:w="930" w:type="dxa"/>
                        <w:tcMar>
                          <w:top w:w="0" w:type="dxa"/>
                          <w:left w:w="0" w:type="dxa"/>
                          <w:bottom w:w="0" w:type="dxa"/>
                          <w:right w:w="0" w:type="dxa"/>
                        </w:tcMar>
                      </w:tcPr>
                      <w:p w14:paraId="7F86F3F3"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A</w:t>
                        </w:r>
                      </w:p>
                      <w:p w14:paraId="7749AE08" w14:textId="77777777" w:rsidR="00E66E37" w:rsidRPr="00E66E37" w:rsidRDefault="00E66E37" w:rsidP="00E66E37">
                        <w:pPr>
                          <w:spacing w:before="20" w:after="20" w:line="1" w:lineRule="auto"/>
                        </w:pPr>
                      </w:p>
                    </w:tc>
                  </w:tr>
                </w:tbl>
                <w:p w14:paraId="67D98E6C" w14:textId="77777777" w:rsidR="00E66E37" w:rsidRPr="00E66E37" w:rsidRDefault="00E66E37" w:rsidP="00E66E37">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039AB70" w14:textId="77777777" w:rsidR="00E66E37" w:rsidRPr="00E66E37" w:rsidRDefault="00E66E37" w:rsidP="00E66E37">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E66E37" w:rsidRPr="00E66E37" w14:paraId="1C6CE06E" w14:textId="77777777" w:rsidTr="00E66E37">
                    <w:tc>
                      <w:tcPr>
                        <w:tcW w:w="1395" w:type="dxa"/>
                        <w:tcMar>
                          <w:top w:w="0" w:type="dxa"/>
                          <w:left w:w="0" w:type="dxa"/>
                          <w:bottom w:w="0" w:type="dxa"/>
                          <w:right w:w="0" w:type="dxa"/>
                        </w:tcMar>
                      </w:tcPr>
                      <w:p w14:paraId="5F72B83C"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TG/317/1</w:t>
                        </w:r>
                      </w:p>
                      <w:p w14:paraId="4F12B9C0" w14:textId="77777777" w:rsidR="00E66E37" w:rsidRPr="00E66E37" w:rsidRDefault="00E66E37" w:rsidP="00E66E37">
                        <w:pPr>
                          <w:spacing w:before="20" w:after="20" w:line="1" w:lineRule="auto"/>
                        </w:pPr>
                      </w:p>
                    </w:tc>
                  </w:tr>
                </w:tbl>
                <w:p w14:paraId="17EAA219" w14:textId="77777777" w:rsidR="00E66E37" w:rsidRPr="00E66E37" w:rsidRDefault="00E66E37" w:rsidP="00E66E37">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F594D29" w14:textId="77777777" w:rsidR="00E66E37" w:rsidRPr="00E66E37" w:rsidRDefault="00E66E37" w:rsidP="00E66E37">
                  <w:pPr>
                    <w:spacing w:before="20" w:after="20"/>
                    <w:rPr>
                      <w:rFonts w:eastAsia="Arial" w:cs="Arial"/>
                      <w:color w:val="000000"/>
                      <w:sz w:val="16"/>
                      <w:szCs w:val="16"/>
                    </w:rPr>
                  </w:pPr>
                  <w:r w:rsidRPr="00E66E37">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E66E37" w:rsidRPr="00E66E37" w14:paraId="1EFAF405" w14:textId="77777777" w:rsidTr="00E66E37">
                    <w:tc>
                      <w:tcPr>
                        <w:tcW w:w="1425" w:type="dxa"/>
                        <w:tcMar>
                          <w:top w:w="0" w:type="dxa"/>
                          <w:left w:w="0" w:type="dxa"/>
                          <w:bottom w:w="0" w:type="dxa"/>
                          <w:right w:w="0" w:type="dxa"/>
                        </w:tcMar>
                      </w:tcPr>
                      <w:p w14:paraId="3FF1DA96"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2016</w:t>
                        </w:r>
                      </w:p>
                      <w:p w14:paraId="3C5B8B47" w14:textId="77777777" w:rsidR="00E66E37" w:rsidRPr="00E66E37" w:rsidRDefault="00E66E37" w:rsidP="00E66E37">
                        <w:pPr>
                          <w:spacing w:before="20" w:after="20" w:line="1" w:lineRule="auto"/>
                        </w:pPr>
                      </w:p>
                    </w:tc>
                  </w:tr>
                </w:tbl>
                <w:p w14:paraId="1C701366" w14:textId="77777777" w:rsidR="00E66E37" w:rsidRPr="00E66E37" w:rsidRDefault="00E66E37" w:rsidP="00E66E37">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2A4F0A5" w14:textId="77777777" w:rsidR="00E66E37" w:rsidRPr="00E66E37" w:rsidRDefault="00E66E37" w:rsidP="00E66E37">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E66E37" w:rsidRPr="00E66E37" w14:paraId="2F6AC0BE" w14:textId="77777777" w:rsidTr="00E66E37">
                    <w:tc>
                      <w:tcPr>
                        <w:tcW w:w="1470" w:type="dxa"/>
                        <w:tcMar>
                          <w:top w:w="0" w:type="dxa"/>
                          <w:left w:w="0" w:type="dxa"/>
                          <w:bottom w:w="0" w:type="dxa"/>
                          <w:right w:w="0" w:type="dxa"/>
                        </w:tcMar>
                      </w:tcPr>
                      <w:p w14:paraId="5CB0B372"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Cordyline</w:t>
                        </w:r>
                      </w:p>
                      <w:p w14:paraId="01E0FD86" w14:textId="77777777" w:rsidR="00E66E37" w:rsidRPr="00E66E37" w:rsidRDefault="00E66E37" w:rsidP="00E66E37">
                        <w:pPr>
                          <w:spacing w:before="20" w:after="20" w:line="1" w:lineRule="auto"/>
                          <w:jc w:val="left"/>
                        </w:pPr>
                      </w:p>
                    </w:tc>
                  </w:tr>
                </w:tbl>
                <w:p w14:paraId="2D71024F" w14:textId="77777777" w:rsidR="00E66E37" w:rsidRPr="00E66E37" w:rsidRDefault="00E66E37" w:rsidP="00E66E37">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3724D8A" w14:textId="77777777" w:rsidR="00E66E37" w:rsidRPr="00E66E37" w:rsidRDefault="00E66E37" w:rsidP="00E66E37">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E66E37" w:rsidRPr="00E66E37" w14:paraId="7605E1D2" w14:textId="77777777" w:rsidTr="00E66E37">
                    <w:tc>
                      <w:tcPr>
                        <w:tcW w:w="1560" w:type="dxa"/>
                        <w:tcMar>
                          <w:top w:w="0" w:type="dxa"/>
                          <w:left w:w="0" w:type="dxa"/>
                          <w:bottom w:w="0" w:type="dxa"/>
                          <w:right w:w="0" w:type="dxa"/>
                        </w:tcMar>
                      </w:tcPr>
                      <w:p w14:paraId="331593DB"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Cordyline</w:t>
                        </w:r>
                      </w:p>
                      <w:p w14:paraId="5DD6018A" w14:textId="77777777" w:rsidR="00E66E37" w:rsidRPr="00E66E37" w:rsidRDefault="00E66E37" w:rsidP="00E66E37">
                        <w:pPr>
                          <w:spacing w:before="20" w:after="20" w:line="1" w:lineRule="auto"/>
                          <w:jc w:val="left"/>
                        </w:pPr>
                      </w:p>
                    </w:tc>
                  </w:tr>
                </w:tbl>
                <w:p w14:paraId="5AB53B8F" w14:textId="77777777" w:rsidR="00E66E37" w:rsidRPr="00E66E37" w:rsidRDefault="00E66E37" w:rsidP="00E66E37">
                  <w:pPr>
                    <w:spacing w:before="20" w:after="20" w:line="1" w:lineRule="auto"/>
                    <w:jc w:val="left"/>
                  </w:pP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5BAC9F8" w14:textId="77777777" w:rsidR="00E66E37" w:rsidRPr="00E66E37" w:rsidRDefault="00E66E37" w:rsidP="00E66E37">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E66E37" w:rsidRPr="00E66E37" w14:paraId="6E749131" w14:textId="77777777" w:rsidTr="00E66E37">
                    <w:tc>
                      <w:tcPr>
                        <w:tcW w:w="1515" w:type="dxa"/>
                        <w:tcMar>
                          <w:top w:w="0" w:type="dxa"/>
                          <w:left w:w="0" w:type="dxa"/>
                          <w:bottom w:w="0" w:type="dxa"/>
                          <w:right w:w="0" w:type="dxa"/>
                        </w:tcMar>
                      </w:tcPr>
                      <w:p w14:paraId="19E313F3"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Cordyline</w:t>
                        </w:r>
                      </w:p>
                      <w:p w14:paraId="378117A3" w14:textId="77777777" w:rsidR="00E66E37" w:rsidRPr="00E66E37" w:rsidRDefault="00E66E37" w:rsidP="00E66E37">
                        <w:pPr>
                          <w:spacing w:before="20" w:after="20" w:line="1" w:lineRule="auto"/>
                          <w:jc w:val="left"/>
                        </w:pPr>
                      </w:p>
                    </w:tc>
                  </w:tr>
                </w:tbl>
                <w:p w14:paraId="08F301DC" w14:textId="77777777" w:rsidR="00E66E37" w:rsidRPr="00E66E37" w:rsidRDefault="00E66E37" w:rsidP="00E66E37">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D9B0E8A" w14:textId="77777777" w:rsidR="00E66E37" w:rsidRPr="00E66E37" w:rsidRDefault="00E66E37" w:rsidP="00E66E37">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E66E37" w:rsidRPr="00E66E37" w14:paraId="5B47C64B" w14:textId="77777777" w:rsidTr="00E66E37">
                    <w:tc>
                      <w:tcPr>
                        <w:tcW w:w="1740" w:type="dxa"/>
                        <w:tcMar>
                          <w:top w:w="0" w:type="dxa"/>
                          <w:left w:w="0" w:type="dxa"/>
                          <w:bottom w:w="0" w:type="dxa"/>
                          <w:right w:w="0" w:type="dxa"/>
                        </w:tcMar>
                      </w:tcPr>
                      <w:p w14:paraId="7089B81F"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Cordyline</w:t>
                        </w:r>
                      </w:p>
                      <w:p w14:paraId="6E695DFE" w14:textId="77777777" w:rsidR="00E66E37" w:rsidRPr="00E66E37" w:rsidRDefault="00E66E37" w:rsidP="00E66E37">
                        <w:pPr>
                          <w:spacing w:before="20" w:after="20" w:line="1" w:lineRule="auto"/>
                          <w:jc w:val="left"/>
                        </w:pPr>
                      </w:p>
                    </w:tc>
                  </w:tr>
                </w:tbl>
                <w:p w14:paraId="6B8F102C" w14:textId="77777777" w:rsidR="00E66E37" w:rsidRPr="00E66E37" w:rsidRDefault="00E66E37" w:rsidP="00E66E37">
                  <w:pPr>
                    <w:spacing w:before="20" w:after="20" w:line="1" w:lineRule="auto"/>
                    <w:jc w:val="left"/>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A6C5B86" w14:textId="77777777" w:rsidR="00E66E37" w:rsidRPr="00E66E37" w:rsidRDefault="00E66E37" w:rsidP="00E66E37">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E66E37" w:rsidRPr="00E66E37" w14:paraId="6A6CA60D" w14:textId="77777777" w:rsidTr="00E66E37">
                    <w:tc>
                      <w:tcPr>
                        <w:tcW w:w="2115" w:type="dxa"/>
                        <w:tcMar>
                          <w:top w:w="0" w:type="dxa"/>
                          <w:left w:w="0" w:type="dxa"/>
                          <w:bottom w:w="0" w:type="dxa"/>
                          <w:right w:w="0" w:type="dxa"/>
                        </w:tcMar>
                      </w:tcPr>
                      <w:p w14:paraId="5A00011D" w14:textId="77777777" w:rsidR="00E66E37" w:rsidRPr="00E66E37" w:rsidRDefault="00E66E37" w:rsidP="00E66E37">
                        <w:pPr>
                          <w:spacing w:before="20" w:after="20"/>
                          <w:jc w:val="left"/>
                          <w:rPr>
                            <w:rFonts w:cs="Arial"/>
                            <w:color w:val="000000"/>
                            <w:sz w:val="16"/>
                            <w:szCs w:val="16"/>
                          </w:rPr>
                        </w:pPr>
                        <w:r w:rsidRPr="00E66E37">
                          <w:rPr>
                            <w:rFonts w:cs="Arial"/>
                            <w:i/>
                            <w:iCs/>
                            <w:color w:val="000000"/>
                            <w:sz w:val="16"/>
                            <w:szCs w:val="16"/>
                          </w:rPr>
                          <w:t>Cordyline</w:t>
                        </w:r>
                        <w:r w:rsidRPr="00E66E37">
                          <w:rPr>
                            <w:rFonts w:cs="Arial"/>
                            <w:color w:val="000000"/>
                            <w:sz w:val="16"/>
                            <w:szCs w:val="16"/>
                          </w:rPr>
                          <w:t> Comm. ex Juss.</w:t>
                        </w:r>
                      </w:p>
                      <w:p w14:paraId="4D37A2C8" w14:textId="77777777" w:rsidR="00E66E37" w:rsidRPr="00E66E37" w:rsidRDefault="00E66E37" w:rsidP="00E66E37">
                        <w:pPr>
                          <w:spacing w:before="20" w:after="20" w:line="1" w:lineRule="auto"/>
                          <w:jc w:val="left"/>
                        </w:pPr>
                      </w:p>
                    </w:tc>
                  </w:tr>
                </w:tbl>
                <w:p w14:paraId="652B20EE" w14:textId="77777777" w:rsidR="00E66E37" w:rsidRPr="00E66E37" w:rsidRDefault="00E66E37" w:rsidP="00E66E37">
                  <w:pPr>
                    <w:spacing w:before="20" w:after="20" w:line="1" w:lineRule="auto"/>
                    <w:jc w:val="left"/>
                  </w:pPr>
                </w:p>
              </w:tc>
              <w:tc>
                <w:tcPr>
                  <w:tcW w:w="181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29B2CFE" w14:textId="77777777" w:rsidR="00E66E37" w:rsidRPr="00E66E37" w:rsidRDefault="00E66E37" w:rsidP="00E66E37">
                  <w:pPr>
                    <w:spacing w:before="20" w:after="20"/>
                    <w:jc w:val="left"/>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E66E37" w:rsidRPr="00E66E37" w14:paraId="5D9C70A0" w14:textId="77777777" w:rsidTr="00E66E37">
                    <w:tc>
                      <w:tcPr>
                        <w:tcW w:w="1815" w:type="dxa"/>
                        <w:tcMar>
                          <w:top w:w="0" w:type="dxa"/>
                          <w:left w:w="0" w:type="dxa"/>
                          <w:bottom w:w="0" w:type="dxa"/>
                          <w:right w:w="0" w:type="dxa"/>
                        </w:tcMar>
                      </w:tcPr>
                      <w:p w14:paraId="5619E0A4"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CORDY</w:t>
                        </w:r>
                      </w:p>
                      <w:p w14:paraId="39CBE1A6" w14:textId="77777777" w:rsidR="00E66E37" w:rsidRPr="00E66E37" w:rsidRDefault="00E66E37" w:rsidP="00E66E37">
                        <w:pPr>
                          <w:spacing w:before="20" w:after="20" w:line="1" w:lineRule="auto"/>
                          <w:jc w:val="left"/>
                        </w:pPr>
                      </w:p>
                    </w:tc>
                  </w:tr>
                </w:tbl>
                <w:p w14:paraId="5599835D" w14:textId="77777777" w:rsidR="00E66E37" w:rsidRPr="00E66E37" w:rsidRDefault="00E66E37" w:rsidP="00E66E37">
                  <w:pPr>
                    <w:spacing w:before="20" w:after="20" w:line="1" w:lineRule="auto"/>
                    <w:jc w:val="left"/>
                  </w:pPr>
                </w:p>
              </w:tc>
            </w:tr>
            <w:tr w:rsidR="00E66E37" w:rsidRPr="00E66E37" w14:paraId="49EC8682" w14:textId="77777777" w:rsidTr="00E66E37">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7E035AF" w14:textId="77777777" w:rsidR="00E66E37" w:rsidRPr="00E66E37" w:rsidRDefault="00E66E37" w:rsidP="00E66E37">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E66E37" w:rsidRPr="00E66E37" w14:paraId="6D5AD74F" w14:textId="77777777" w:rsidTr="00E66E37">
                    <w:tc>
                      <w:tcPr>
                        <w:tcW w:w="615" w:type="dxa"/>
                        <w:tcMar>
                          <w:top w:w="0" w:type="dxa"/>
                          <w:left w:w="0" w:type="dxa"/>
                          <w:bottom w:w="0" w:type="dxa"/>
                          <w:right w:w="0" w:type="dxa"/>
                        </w:tcMar>
                      </w:tcPr>
                      <w:p w14:paraId="2F7845E1"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MX</w:t>
                        </w:r>
                      </w:p>
                      <w:p w14:paraId="341D9145" w14:textId="77777777" w:rsidR="00E66E37" w:rsidRPr="00E66E37" w:rsidRDefault="00E66E37" w:rsidP="00E66E37">
                        <w:pPr>
                          <w:spacing w:before="20" w:after="20" w:line="1" w:lineRule="auto"/>
                        </w:pPr>
                      </w:p>
                    </w:tc>
                  </w:tr>
                </w:tbl>
                <w:p w14:paraId="5102EA55" w14:textId="77777777" w:rsidR="00E66E37" w:rsidRPr="00E66E37" w:rsidRDefault="00E66E37" w:rsidP="00E66E37">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7E4A9CC" w14:textId="77777777" w:rsidR="00E66E37" w:rsidRPr="00E66E37" w:rsidRDefault="00E66E37" w:rsidP="00E66E37">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E66E37" w:rsidRPr="00E66E37" w14:paraId="3499252B" w14:textId="77777777" w:rsidTr="00E66E37">
                    <w:tc>
                      <w:tcPr>
                        <w:tcW w:w="465" w:type="dxa"/>
                        <w:tcMar>
                          <w:top w:w="0" w:type="dxa"/>
                          <w:left w:w="0" w:type="dxa"/>
                          <w:bottom w:w="0" w:type="dxa"/>
                          <w:right w:w="0" w:type="dxa"/>
                        </w:tcMar>
                      </w:tcPr>
                      <w:p w14:paraId="1A52FF08"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TWF</w:t>
                        </w:r>
                      </w:p>
                      <w:p w14:paraId="7D0E9C8F" w14:textId="77777777" w:rsidR="00E66E37" w:rsidRPr="00E66E37" w:rsidRDefault="00E66E37" w:rsidP="00E66E37">
                        <w:pPr>
                          <w:spacing w:before="20" w:after="20" w:line="1" w:lineRule="auto"/>
                        </w:pPr>
                      </w:p>
                    </w:tc>
                  </w:tr>
                </w:tbl>
                <w:p w14:paraId="7233A8FA" w14:textId="77777777" w:rsidR="00E66E37" w:rsidRPr="00E66E37" w:rsidRDefault="00E66E37" w:rsidP="00E66E37">
                  <w:pPr>
                    <w:spacing w:before="20" w:after="20" w:line="1" w:lineRule="auto"/>
                  </w:pPr>
                </w:p>
              </w:tc>
              <w:tc>
                <w:tcPr>
                  <w:tcW w:w="93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2E66E2A" w14:textId="77777777" w:rsidR="00E66E37" w:rsidRPr="00E66E37" w:rsidRDefault="00E66E37" w:rsidP="00E66E37">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E66E37" w:rsidRPr="00E66E37" w14:paraId="2856BCE1" w14:textId="77777777" w:rsidTr="00E66E37">
                    <w:tc>
                      <w:tcPr>
                        <w:tcW w:w="930" w:type="dxa"/>
                        <w:tcMar>
                          <w:top w:w="0" w:type="dxa"/>
                          <w:left w:w="0" w:type="dxa"/>
                          <w:bottom w:w="0" w:type="dxa"/>
                          <w:right w:w="0" w:type="dxa"/>
                        </w:tcMar>
                      </w:tcPr>
                      <w:p w14:paraId="1D1D181A"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A</w:t>
                        </w:r>
                      </w:p>
                      <w:p w14:paraId="003264EE" w14:textId="77777777" w:rsidR="00E66E37" w:rsidRPr="00E66E37" w:rsidRDefault="00E66E37" w:rsidP="00E66E37">
                        <w:pPr>
                          <w:spacing w:before="20" w:after="20" w:line="1" w:lineRule="auto"/>
                        </w:pPr>
                      </w:p>
                    </w:tc>
                  </w:tr>
                </w:tbl>
                <w:p w14:paraId="2298C2FB" w14:textId="77777777" w:rsidR="00E66E37" w:rsidRPr="00E66E37" w:rsidRDefault="00E66E37" w:rsidP="00E66E37">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97CE4BC" w14:textId="77777777" w:rsidR="00E66E37" w:rsidRPr="00E66E37" w:rsidRDefault="00E66E37" w:rsidP="00E66E37">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E66E37" w:rsidRPr="00E66E37" w14:paraId="04F93F78" w14:textId="77777777" w:rsidTr="00E66E37">
                    <w:tc>
                      <w:tcPr>
                        <w:tcW w:w="1395" w:type="dxa"/>
                        <w:tcMar>
                          <w:top w:w="0" w:type="dxa"/>
                          <w:left w:w="0" w:type="dxa"/>
                          <w:bottom w:w="0" w:type="dxa"/>
                          <w:right w:w="0" w:type="dxa"/>
                        </w:tcMar>
                      </w:tcPr>
                      <w:p w14:paraId="275FDA10"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TG/318/1 Corr.</w:t>
                        </w:r>
                      </w:p>
                      <w:p w14:paraId="233D6285" w14:textId="77777777" w:rsidR="00E66E37" w:rsidRPr="00E66E37" w:rsidRDefault="00E66E37" w:rsidP="00E66E37">
                        <w:pPr>
                          <w:spacing w:before="20" w:after="20" w:line="1" w:lineRule="auto"/>
                        </w:pPr>
                      </w:p>
                    </w:tc>
                  </w:tr>
                </w:tbl>
                <w:p w14:paraId="69048614" w14:textId="77777777" w:rsidR="00E66E37" w:rsidRPr="00E66E37" w:rsidRDefault="00E66E37" w:rsidP="00E66E37">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D98A2E7" w14:textId="77777777" w:rsidR="00E66E37" w:rsidRPr="00E66E37" w:rsidRDefault="00E66E37" w:rsidP="00E66E37">
                  <w:pPr>
                    <w:spacing w:before="20" w:after="20"/>
                    <w:rPr>
                      <w:rFonts w:eastAsia="Arial" w:cs="Arial"/>
                      <w:color w:val="000000"/>
                      <w:sz w:val="16"/>
                      <w:szCs w:val="16"/>
                    </w:rPr>
                  </w:pPr>
                  <w:r w:rsidRPr="00E66E37">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E66E37" w:rsidRPr="00E66E37" w14:paraId="0A91123A" w14:textId="77777777" w:rsidTr="00E66E37">
                    <w:tc>
                      <w:tcPr>
                        <w:tcW w:w="1425" w:type="dxa"/>
                        <w:tcMar>
                          <w:top w:w="0" w:type="dxa"/>
                          <w:left w:w="0" w:type="dxa"/>
                          <w:bottom w:w="0" w:type="dxa"/>
                          <w:right w:w="0" w:type="dxa"/>
                        </w:tcMar>
                      </w:tcPr>
                      <w:p w14:paraId="13AE5881"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2017</w:t>
                        </w:r>
                      </w:p>
                      <w:p w14:paraId="22860596" w14:textId="77777777" w:rsidR="00E66E37" w:rsidRPr="00E66E37" w:rsidRDefault="00E66E37" w:rsidP="00E66E37">
                        <w:pPr>
                          <w:spacing w:before="20" w:after="20" w:line="1" w:lineRule="auto"/>
                        </w:pPr>
                      </w:p>
                    </w:tc>
                  </w:tr>
                </w:tbl>
                <w:p w14:paraId="7A750087" w14:textId="77777777" w:rsidR="00E66E37" w:rsidRPr="00E66E37" w:rsidRDefault="00E66E37" w:rsidP="00E66E37">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5A2237D" w14:textId="77777777" w:rsidR="00E66E37" w:rsidRPr="00E66E37" w:rsidRDefault="00E66E37" w:rsidP="00E66E37">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E66E37" w:rsidRPr="00E66E37" w14:paraId="709EFF34" w14:textId="77777777" w:rsidTr="00E66E37">
                    <w:tc>
                      <w:tcPr>
                        <w:tcW w:w="1470" w:type="dxa"/>
                        <w:tcMar>
                          <w:top w:w="0" w:type="dxa"/>
                          <w:left w:w="0" w:type="dxa"/>
                          <w:bottom w:w="0" w:type="dxa"/>
                          <w:right w:w="0" w:type="dxa"/>
                        </w:tcMar>
                      </w:tcPr>
                      <w:p w14:paraId="68387AB4"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Avocado Rootstocks</w:t>
                        </w:r>
                      </w:p>
                      <w:p w14:paraId="59C834D0" w14:textId="77777777" w:rsidR="00E66E37" w:rsidRPr="00E66E37" w:rsidRDefault="00E66E37" w:rsidP="00E66E37">
                        <w:pPr>
                          <w:spacing w:before="20" w:after="20" w:line="1" w:lineRule="auto"/>
                          <w:jc w:val="left"/>
                        </w:pPr>
                      </w:p>
                    </w:tc>
                  </w:tr>
                </w:tbl>
                <w:p w14:paraId="1EB16075" w14:textId="77777777" w:rsidR="00E66E37" w:rsidRPr="00E66E37" w:rsidRDefault="00E66E37" w:rsidP="00E66E37">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5CE3801" w14:textId="77777777" w:rsidR="00E66E37" w:rsidRPr="00E66E37" w:rsidRDefault="00E66E37" w:rsidP="00E66E37">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E66E37" w:rsidRPr="00E66E37" w14:paraId="6E6E0B56" w14:textId="77777777" w:rsidTr="00E66E37">
                    <w:tc>
                      <w:tcPr>
                        <w:tcW w:w="1560" w:type="dxa"/>
                        <w:tcMar>
                          <w:top w:w="0" w:type="dxa"/>
                          <w:left w:w="0" w:type="dxa"/>
                          <w:bottom w:w="0" w:type="dxa"/>
                          <w:right w:w="0" w:type="dxa"/>
                        </w:tcMar>
                      </w:tcPr>
                      <w:p w14:paraId="23474D7D"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Portes-Greffes d'Avocatier</w:t>
                        </w:r>
                      </w:p>
                      <w:p w14:paraId="0174870F" w14:textId="77777777" w:rsidR="00E66E37" w:rsidRPr="00E66E37" w:rsidRDefault="00E66E37" w:rsidP="00E66E37">
                        <w:pPr>
                          <w:spacing w:before="20" w:after="20" w:line="1" w:lineRule="auto"/>
                          <w:jc w:val="left"/>
                        </w:pPr>
                      </w:p>
                    </w:tc>
                  </w:tr>
                </w:tbl>
                <w:p w14:paraId="0EB5C7A0" w14:textId="77777777" w:rsidR="00E66E37" w:rsidRPr="00E66E37" w:rsidRDefault="00E66E37" w:rsidP="00E66E37">
                  <w:pPr>
                    <w:spacing w:before="20" w:after="20" w:line="1" w:lineRule="auto"/>
                    <w:jc w:val="left"/>
                  </w:pP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EB7FAFF" w14:textId="77777777" w:rsidR="00E66E37" w:rsidRPr="00E66E37" w:rsidRDefault="00E66E37" w:rsidP="00E66E37">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E66E37" w:rsidRPr="00E66E37" w14:paraId="427B2CD7" w14:textId="77777777" w:rsidTr="00E66E37">
                    <w:tc>
                      <w:tcPr>
                        <w:tcW w:w="1515" w:type="dxa"/>
                        <w:tcMar>
                          <w:top w:w="0" w:type="dxa"/>
                          <w:left w:w="0" w:type="dxa"/>
                          <w:bottom w:w="0" w:type="dxa"/>
                          <w:right w:w="0" w:type="dxa"/>
                        </w:tcMar>
                      </w:tcPr>
                      <w:p w14:paraId="2324F97B"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Avocado-Unterlagen</w:t>
                        </w:r>
                      </w:p>
                      <w:p w14:paraId="5C83AC70" w14:textId="77777777" w:rsidR="00E66E37" w:rsidRPr="00E66E37" w:rsidRDefault="00E66E37" w:rsidP="00E66E37">
                        <w:pPr>
                          <w:spacing w:before="20" w:after="20" w:line="1" w:lineRule="auto"/>
                          <w:jc w:val="left"/>
                        </w:pPr>
                      </w:p>
                    </w:tc>
                  </w:tr>
                </w:tbl>
                <w:p w14:paraId="0A73FA04" w14:textId="77777777" w:rsidR="00E66E37" w:rsidRPr="00E66E37" w:rsidRDefault="00E66E37" w:rsidP="00E66E37">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E4B30FD" w14:textId="77777777" w:rsidR="00E66E37" w:rsidRPr="00E66E37" w:rsidRDefault="00E66E37" w:rsidP="00E66E37">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E66E37" w:rsidRPr="00E66E37" w14:paraId="5ED0471D" w14:textId="77777777" w:rsidTr="00E66E37">
                    <w:tc>
                      <w:tcPr>
                        <w:tcW w:w="1740" w:type="dxa"/>
                        <w:tcMar>
                          <w:top w:w="0" w:type="dxa"/>
                          <w:left w:w="0" w:type="dxa"/>
                          <w:bottom w:w="0" w:type="dxa"/>
                          <w:right w:w="0" w:type="dxa"/>
                        </w:tcMar>
                      </w:tcPr>
                      <w:p w14:paraId="45A322F7"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Portainjertos de Aguacate</w:t>
                        </w:r>
                      </w:p>
                      <w:p w14:paraId="1E813B65" w14:textId="77777777" w:rsidR="00E66E37" w:rsidRPr="00E66E37" w:rsidRDefault="00E66E37" w:rsidP="00E66E37">
                        <w:pPr>
                          <w:spacing w:before="20" w:after="20" w:line="1" w:lineRule="auto"/>
                          <w:jc w:val="left"/>
                        </w:pPr>
                      </w:p>
                    </w:tc>
                  </w:tr>
                </w:tbl>
                <w:p w14:paraId="774510ED" w14:textId="77777777" w:rsidR="00E66E37" w:rsidRPr="00E66E37" w:rsidRDefault="00E66E37" w:rsidP="00E66E37">
                  <w:pPr>
                    <w:spacing w:before="20" w:after="20" w:line="1" w:lineRule="auto"/>
                    <w:jc w:val="left"/>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FA75BCB" w14:textId="77777777" w:rsidR="00E66E37" w:rsidRPr="00E66E37" w:rsidRDefault="00E66E37" w:rsidP="00E66E37">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E66E37" w:rsidRPr="00E66E37" w14:paraId="4DDAC745" w14:textId="77777777" w:rsidTr="00E66E37">
                    <w:tc>
                      <w:tcPr>
                        <w:tcW w:w="2115" w:type="dxa"/>
                        <w:tcMar>
                          <w:top w:w="0" w:type="dxa"/>
                          <w:left w:w="0" w:type="dxa"/>
                          <w:bottom w:w="0" w:type="dxa"/>
                          <w:right w:w="0" w:type="dxa"/>
                        </w:tcMar>
                      </w:tcPr>
                      <w:p w14:paraId="427952C9" w14:textId="77777777" w:rsidR="00E66E37" w:rsidRPr="00E66E37" w:rsidRDefault="00E66E37" w:rsidP="00E66E37">
                        <w:pPr>
                          <w:spacing w:before="20" w:after="20"/>
                          <w:jc w:val="left"/>
                          <w:rPr>
                            <w:rFonts w:cs="Arial"/>
                            <w:color w:val="000000"/>
                            <w:sz w:val="16"/>
                            <w:szCs w:val="16"/>
                            <w:lang w:val="es-ES_tradnl"/>
                          </w:rPr>
                        </w:pPr>
                        <w:r w:rsidRPr="00E66E37">
                          <w:rPr>
                            <w:rFonts w:cs="Arial"/>
                            <w:i/>
                            <w:iCs/>
                            <w:color w:val="000000"/>
                            <w:sz w:val="16"/>
                            <w:szCs w:val="16"/>
                            <w:lang w:val="es-ES_tradnl"/>
                          </w:rPr>
                          <w:t>Persea americana</w:t>
                        </w:r>
                        <w:r w:rsidRPr="00E66E37">
                          <w:rPr>
                            <w:rFonts w:cs="Arial"/>
                            <w:color w:val="000000"/>
                            <w:sz w:val="16"/>
                            <w:szCs w:val="16"/>
                            <w:lang w:val="es-ES_tradnl"/>
                          </w:rPr>
                          <w:t> Mill</w:t>
                        </w:r>
                        <w:proofErr w:type="gramStart"/>
                        <w:r w:rsidRPr="00E66E37">
                          <w:rPr>
                            <w:rFonts w:cs="Arial"/>
                            <w:color w:val="000000"/>
                            <w:sz w:val="16"/>
                            <w:szCs w:val="16"/>
                            <w:lang w:val="es-ES_tradnl"/>
                          </w:rPr>
                          <w:t xml:space="preserve">.,  </w:t>
                        </w:r>
                        <w:r w:rsidRPr="00E66E37">
                          <w:rPr>
                            <w:rFonts w:cs="Arial"/>
                            <w:i/>
                            <w:iCs/>
                            <w:color w:val="000000"/>
                            <w:sz w:val="16"/>
                            <w:szCs w:val="16"/>
                            <w:lang w:val="es-ES_tradnl"/>
                          </w:rPr>
                          <w:t>Persea</w:t>
                        </w:r>
                        <w:proofErr w:type="gramEnd"/>
                        <w:r w:rsidRPr="00E66E37">
                          <w:rPr>
                            <w:rFonts w:cs="Arial"/>
                            <w:i/>
                            <w:iCs/>
                            <w:color w:val="000000"/>
                            <w:sz w:val="16"/>
                            <w:szCs w:val="16"/>
                            <w:lang w:val="es-ES_tradnl"/>
                          </w:rPr>
                          <w:t xml:space="preserve"> schiedeana</w:t>
                        </w:r>
                        <w:r w:rsidRPr="00E66E37">
                          <w:rPr>
                            <w:rFonts w:cs="Arial"/>
                            <w:color w:val="000000"/>
                            <w:sz w:val="16"/>
                            <w:szCs w:val="16"/>
                            <w:lang w:val="es-ES_tradnl"/>
                          </w:rPr>
                          <w:t> Nees</w:t>
                        </w:r>
                      </w:p>
                      <w:p w14:paraId="4369D345" w14:textId="77777777" w:rsidR="00E66E37" w:rsidRPr="00E66E37" w:rsidRDefault="00E66E37" w:rsidP="00E66E37">
                        <w:pPr>
                          <w:spacing w:before="20" w:after="20" w:line="1" w:lineRule="auto"/>
                          <w:jc w:val="left"/>
                          <w:rPr>
                            <w:lang w:val="es-ES_tradnl"/>
                          </w:rPr>
                        </w:pPr>
                      </w:p>
                    </w:tc>
                  </w:tr>
                </w:tbl>
                <w:p w14:paraId="5D1B8DA9" w14:textId="77777777" w:rsidR="00E66E37" w:rsidRPr="00E66E37" w:rsidRDefault="00E66E37" w:rsidP="00E66E37">
                  <w:pPr>
                    <w:spacing w:before="20" w:after="20" w:line="1" w:lineRule="auto"/>
                    <w:jc w:val="left"/>
                    <w:rPr>
                      <w:lang w:val="es-ES_tradnl"/>
                    </w:rPr>
                  </w:pPr>
                </w:p>
              </w:tc>
              <w:tc>
                <w:tcPr>
                  <w:tcW w:w="181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516864F" w14:textId="77777777" w:rsidR="00E66E37" w:rsidRPr="00E66E37" w:rsidRDefault="00E66E37" w:rsidP="00E66E37">
                  <w:pPr>
                    <w:spacing w:before="20" w:after="20"/>
                    <w:jc w:val="left"/>
                    <w:rPr>
                      <w:vanish/>
                      <w:lang w:val="es-ES"/>
                    </w:rPr>
                  </w:pPr>
                </w:p>
                <w:tbl>
                  <w:tblPr>
                    <w:tblW w:w="1815" w:type="dxa"/>
                    <w:tblLayout w:type="fixed"/>
                    <w:tblCellMar>
                      <w:left w:w="0" w:type="dxa"/>
                      <w:right w:w="0" w:type="dxa"/>
                    </w:tblCellMar>
                    <w:tblLook w:val="01E0" w:firstRow="1" w:lastRow="1" w:firstColumn="1" w:lastColumn="1" w:noHBand="0" w:noVBand="0"/>
                  </w:tblPr>
                  <w:tblGrid>
                    <w:gridCol w:w="1815"/>
                  </w:tblGrid>
                  <w:tr w:rsidR="00E66E37" w:rsidRPr="00E66E37" w14:paraId="0686318F" w14:textId="77777777" w:rsidTr="00E66E37">
                    <w:tc>
                      <w:tcPr>
                        <w:tcW w:w="1815" w:type="dxa"/>
                        <w:tcMar>
                          <w:top w:w="0" w:type="dxa"/>
                          <w:left w:w="0" w:type="dxa"/>
                          <w:bottom w:w="0" w:type="dxa"/>
                          <w:right w:w="0" w:type="dxa"/>
                        </w:tcMar>
                      </w:tcPr>
                      <w:p w14:paraId="4C2B261E"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PERSE_AME, PERSE_SCH</w:t>
                        </w:r>
                      </w:p>
                      <w:p w14:paraId="2E622730" w14:textId="77777777" w:rsidR="00E66E37" w:rsidRPr="00E66E37" w:rsidRDefault="00E66E37" w:rsidP="00E66E37">
                        <w:pPr>
                          <w:spacing w:before="20" w:after="20" w:line="1" w:lineRule="auto"/>
                          <w:jc w:val="left"/>
                        </w:pPr>
                      </w:p>
                    </w:tc>
                  </w:tr>
                </w:tbl>
                <w:p w14:paraId="6527FB9C" w14:textId="77777777" w:rsidR="00E66E37" w:rsidRPr="00E66E37" w:rsidRDefault="00E66E37" w:rsidP="00E66E37">
                  <w:pPr>
                    <w:spacing w:before="20" w:after="20" w:line="1" w:lineRule="auto"/>
                    <w:jc w:val="left"/>
                  </w:pPr>
                </w:p>
              </w:tc>
            </w:tr>
            <w:tr w:rsidR="00E66E37" w:rsidRPr="00E66E37" w14:paraId="2338A5AB" w14:textId="77777777" w:rsidTr="00E66E37">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1F10637" w14:textId="77777777" w:rsidR="00E66E37" w:rsidRPr="00E66E37" w:rsidRDefault="00E66E37" w:rsidP="00E66E37">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E66E37" w:rsidRPr="00E66E37" w14:paraId="57CFBB72" w14:textId="77777777" w:rsidTr="00E66E37">
                    <w:tc>
                      <w:tcPr>
                        <w:tcW w:w="615" w:type="dxa"/>
                        <w:tcMar>
                          <w:top w:w="0" w:type="dxa"/>
                          <w:left w:w="0" w:type="dxa"/>
                          <w:bottom w:w="0" w:type="dxa"/>
                          <w:right w:w="0" w:type="dxa"/>
                        </w:tcMar>
                      </w:tcPr>
                      <w:p w14:paraId="66882F6A"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PL</w:t>
                        </w:r>
                      </w:p>
                      <w:p w14:paraId="118FE1A2" w14:textId="77777777" w:rsidR="00E66E37" w:rsidRPr="00E66E37" w:rsidRDefault="00E66E37" w:rsidP="00E66E37">
                        <w:pPr>
                          <w:spacing w:before="20" w:after="20" w:line="1" w:lineRule="auto"/>
                        </w:pPr>
                      </w:p>
                    </w:tc>
                  </w:tr>
                </w:tbl>
                <w:p w14:paraId="5756FC13" w14:textId="77777777" w:rsidR="00E66E37" w:rsidRPr="00E66E37" w:rsidRDefault="00E66E37" w:rsidP="00E66E37">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F1141D0" w14:textId="77777777" w:rsidR="00E66E37" w:rsidRPr="00E66E37" w:rsidRDefault="00E66E37" w:rsidP="00E66E37">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E66E37" w:rsidRPr="00E66E37" w14:paraId="305ABDA0" w14:textId="77777777" w:rsidTr="00E66E37">
                    <w:tc>
                      <w:tcPr>
                        <w:tcW w:w="465" w:type="dxa"/>
                        <w:tcMar>
                          <w:top w:w="0" w:type="dxa"/>
                          <w:left w:w="0" w:type="dxa"/>
                          <w:bottom w:w="0" w:type="dxa"/>
                          <w:right w:w="0" w:type="dxa"/>
                        </w:tcMar>
                      </w:tcPr>
                      <w:p w14:paraId="1416AB65"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TWA</w:t>
                        </w:r>
                      </w:p>
                      <w:p w14:paraId="44BA0B92" w14:textId="77777777" w:rsidR="00E66E37" w:rsidRPr="00E66E37" w:rsidRDefault="00E66E37" w:rsidP="00E66E37">
                        <w:pPr>
                          <w:spacing w:before="20" w:after="20" w:line="1" w:lineRule="auto"/>
                        </w:pPr>
                      </w:p>
                    </w:tc>
                  </w:tr>
                </w:tbl>
                <w:p w14:paraId="242977F2" w14:textId="77777777" w:rsidR="00E66E37" w:rsidRPr="00E66E37" w:rsidRDefault="00E66E37" w:rsidP="00E66E37">
                  <w:pPr>
                    <w:spacing w:before="20" w:after="20" w:line="1" w:lineRule="auto"/>
                  </w:pPr>
                </w:p>
              </w:tc>
              <w:tc>
                <w:tcPr>
                  <w:tcW w:w="93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5EB4A11" w14:textId="77777777" w:rsidR="00E66E37" w:rsidRPr="00E66E37" w:rsidRDefault="00E66E37" w:rsidP="00E66E37">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E66E37" w:rsidRPr="00E66E37" w14:paraId="5DC257A0" w14:textId="77777777" w:rsidTr="00E66E37">
                    <w:tc>
                      <w:tcPr>
                        <w:tcW w:w="930" w:type="dxa"/>
                        <w:tcMar>
                          <w:top w:w="0" w:type="dxa"/>
                          <w:left w:w="0" w:type="dxa"/>
                          <w:bottom w:w="0" w:type="dxa"/>
                          <w:right w:w="0" w:type="dxa"/>
                        </w:tcMar>
                      </w:tcPr>
                      <w:p w14:paraId="0E854F23"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A</w:t>
                        </w:r>
                      </w:p>
                      <w:p w14:paraId="2B39A6D7" w14:textId="77777777" w:rsidR="00E66E37" w:rsidRPr="00E66E37" w:rsidRDefault="00E66E37" w:rsidP="00E66E37">
                        <w:pPr>
                          <w:spacing w:before="20" w:after="20" w:line="1" w:lineRule="auto"/>
                        </w:pPr>
                      </w:p>
                    </w:tc>
                  </w:tr>
                </w:tbl>
                <w:p w14:paraId="03A886F2" w14:textId="77777777" w:rsidR="00E66E37" w:rsidRPr="00E66E37" w:rsidRDefault="00E66E37" w:rsidP="00E66E37">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34DA204" w14:textId="77777777" w:rsidR="00E66E37" w:rsidRPr="00E66E37" w:rsidRDefault="00E66E37" w:rsidP="00E66E37">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E66E37" w:rsidRPr="00E66E37" w14:paraId="2CEC5D4D" w14:textId="77777777" w:rsidTr="00E66E37">
                    <w:tc>
                      <w:tcPr>
                        <w:tcW w:w="1395" w:type="dxa"/>
                        <w:tcMar>
                          <w:top w:w="0" w:type="dxa"/>
                          <w:left w:w="0" w:type="dxa"/>
                          <w:bottom w:w="0" w:type="dxa"/>
                          <w:right w:w="0" w:type="dxa"/>
                        </w:tcMar>
                      </w:tcPr>
                      <w:p w14:paraId="044D64D3"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TG/319/1</w:t>
                        </w:r>
                      </w:p>
                      <w:p w14:paraId="28219F63" w14:textId="77777777" w:rsidR="00E66E37" w:rsidRPr="00E66E37" w:rsidRDefault="00E66E37" w:rsidP="00E66E37">
                        <w:pPr>
                          <w:spacing w:before="20" w:after="20" w:line="1" w:lineRule="auto"/>
                        </w:pPr>
                      </w:p>
                    </w:tc>
                  </w:tr>
                </w:tbl>
                <w:p w14:paraId="02C41FA1" w14:textId="77777777" w:rsidR="00E66E37" w:rsidRPr="00E66E37" w:rsidRDefault="00E66E37" w:rsidP="00E66E37">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8FE0FFF" w14:textId="77777777" w:rsidR="00E66E37" w:rsidRPr="00E66E37" w:rsidRDefault="00E66E37" w:rsidP="00E66E37">
                  <w:pPr>
                    <w:spacing w:before="20" w:after="20"/>
                    <w:rPr>
                      <w:rFonts w:eastAsia="Arial" w:cs="Arial"/>
                      <w:color w:val="000000"/>
                      <w:sz w:val="16"/>
                      <w:szCs w:val="16"/>
                    </w:rPr>
                  </w:pPr>
                  <w:r w:rsidRPr="00E66E37">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E66E37" w:rsidRPr="00E66E37" w14:paraId="4762FBDD" w14:textId="77777777" w:rsidTr="00E66E37">
                    <w:tc>
                      <w:tcPr>
                        <w:tcW w:w="1425" w:type="dxa"/>
                        <w:tcMar>
                          <w:top w:w="0" w:type="dxa"/>
                          <w:left w:w="0" w:type="dxa"/>
                          <w:bottom w:w="0" w:type="dxa"/>
                          <w:right w:w="0" w:type="dxa"/>
                        </w:tcMar>
                      </w:tcPr>
                      <w:p w14:paraId="05B87F70"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2017</w:t>
                        </w:r>
                      </w:p>
                      <w:p w14:paraId="11FD8EFB" w14:textId="77777777" w:rsidR="00E66E37" w:rsidRPr="00E66E37" w:rsidRDefault="00E66E37" w:rsidP="00E66E37">
                        <w:pPr>
                          <w:spacing w:before="20" w:after="20" w:line="1" w:lineRule="auto"/>
                        </w:pPr>
                      </w:p>
                    </w:tc>
                  </w:tr>
                </w:tbl>
                <w:p w14:paraId="3B652E78" w14:textId="77777777" w:rsidR="00E66E37" w:rsidRPr="00E66E37" w:rsidRDefault="00E66E37" w:rsidP="00E66E37">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3B47BA0" w14:textId="77777777" w:rsidR="00E66E37" w:rsidRPr="00E66E37" w:rsidRDefault="00E66E37" w:rsidP="00E66E37">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E66E37" w:rsidRPr="00E66E37" w14:paraId="4E3991FC" w14:textId="77777777" w:rsidTr="00E66E37">
                    <w:tc>
                      <w:tcPr>
                        <w:tcW w:w="1470" w:type="dxa"/>
                        <w:tcMar>
                          <w:top w:w="0" w:type="dxa"/>
                          <w:left w:w="0" w:type="dxa"/>
                          <w:bottom w:w="0" w:type="dxa"/>
                          <w:right w:w="0" w:type="dxa"/>
                        </w:tcMar>
                      </w:tcPr>
                      <w:p w14:paraId="2DF76E49"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Scorpion Weed</w:t>
                        </w:r>
                      </w:p>
                      <w:p w14:paraId="084EB31A" w14:textId="77777777" w:rsidR="00E66E37" w:rsidRPr="00E66E37" w:rsidRDefault="00E66E37" w:rsidP="00E66E37">
                        <w:pPr>
                          <w:spacing w:before="20" w:after="20" w:line="1" w:lineRule="auto"/>
                          <w:jc w:val="left"/>
                        </w:pPr>
                      </w:p>
                    </w:tc>
                  </w:tr>
                </w:tbl>
                <w:p w14:paraId="11A24A77" w14:textId="77777777" w:rsidR="00E66E37" w:rsidRPr="00E66E37" w:rsidRDefault="00E66E37" w:rsidP="00E66E37">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A0F6983" w14:textId="77777777" w:rsidR="00E66E37" w:rsidRPr="00E66E37" w:rsidRDefault="00E66E37" w:rsidP="00E66E37">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E66E37" w:rsidRPr="00E66E37" w14:paraId="1E41B5E5" w14:textId="77777777" w:rsidTr="00E66E37">
                    <w:tc>
                      <w:tcPr>
                        <w:tcW w:w="1560" w:type="dxa"/>
                        <w:tcMar>
                          <w:top w:w="0" w:type="dxa"/>
                          <w:left w:w="0" w:type="dxa"/>
                          <w:bottom w:w="0" w:type="dxa"/>
                          <w:right w:w="0" w:type="dxa"/>
                        </w:tcMar>
                      </w:tcPr>
                      <w:p w14:paraId="5C4F757E" w14:textId="77777777" w:rsidR="00E66E37" w:rsidRPr="00E66E37" w:rsidRDefault="00E66E37" w:rsidP="00E66E37">
                        <w:pPr>
                          <w:spacing w:before="20" w:after="20"/>
                          <w:jc w:val="left"/>
                          <w:rPr>
                            <w:rFonts w:cs="Arial"/>
                            <w:color w:val="000000"/>
                            <w:sz w:val="16"/>
                            <w:szCs w:val="16"/>
                            <w:lang w:val="fr-CH"/>
                          </w:rPr>
                        </w:pPr>
                        <w:r w:rsidRPr="00E66E37">
                          <w:rPr>
                            <w:rFonts w:cs="Arial"/>
                            <w:color w:val="000000"/>
                            <w:sz w:val="16"/>
                            <w:szCs w:val="16"/>
                            <w:lang w:val="fr-CH"/>
                          </w:rPr>
                          <w:t>Phacélie, Phacélie à feuilles de tanaisie</w:t>
                        </w:r>
                      </w:p>
                      <w:p w14:paraId="6F5B57BC" w14:textId="77777777" w:rsidR="00E66E37" w:rsidRPr="00E66E37" w:rsidRDefault="00E66E37" w:rsidP="00E66E37">
                        <w:pPr>
                          <w:spacing w:before="20" w:after="20" w:line="1" w:lineRule="auto"/>
                          <w:jc w:val="left"/>
                          <w:rPr>
                            <w:lang w:val="fr-CH"/>
                          </w:rPr>
                        </w:pPr>
                      </w:p>
                    </w:tc>
                  </w:tr>
                </w:tbl>
                <w:p w14:paraId="59EBC990" w14:textId="77777777" w:rsidR="00E66E37" w:rsidRPr="00E66E37" w:rsidRDefault="00E66E37" w:rsidP="00E66E37">
                  <w:pPr>
                    <w:spacing w:before="20" w:after="20" w:line="1" w:lineRule="auto"/>
                    <w:jc w:val="left"/>
                    <w:rPr>
                      <w:lang w:val="fr-CH"/>
                    </w:rPr>
                  </w:pP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5A07C11" w14:textId="77777777" w:rsidR="00E66E37" w:rsidRPr="00E66E37" w:rsidRDefault="00E66E37" w:rsidP="00E66E37">
                  <w:pPr>
                    <w:spacing w:before="20" w:after="20"/>
                    <w:jc w:val="left"/>
                    <w:rPr>
                      <w:vanish/>
                      <w:lang w:val="fr-CH"/>
                    </w:rPr>
                  </w:pPr>
                </w:p>
                <w:tbl>
                  <w:tblPr>
                    <w:tblW w:w="1515" w:type="dxa"/>
                    <w:tblLayout w:type="fixed"/>
                    <w:tblCellMar>
                      <w:left w:w="0" w:type="dxa"/>
                      <w:right w:w="0" w:type="dxa"/>
                    </w:tblCellMar>
                    <w:tblLook w:val="01E0" w:firstRow="1" w:lastRow="1" w:firstColumn="1" w:lastColumn="1" w:noHBand="0" w:noVBand="0"/>
                  </w:tblPr>
                  <w:tblGrid>
                    <w:gridCol w:w="1515"/>
                  </w:tblGrid>
                  <w:tr w:rsidR="00E66E37" w:rsidRPr="00E66E37" w14:paraId="51E43B7E" w14:textId="77777777" w:rsidTr="00E66E37">
                    <w:tc>
                      <w:tcPr>
                        <w:tcW w:w="1515" w:type="dxa"/>
                        <w:tcMar>
                          <w:top w:w="0" w:type="dxa"/>
                          <w:left w:w="0" w:type="dxa"/>
                          <w:bottom w:w="0" w:type="dxa"/>
                          <w:right w:w="0" w:type="dxa"/>
                        </w:tcMar>
                      </w:tcPr>
                      <w:p w14:paraId="38C48173"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Phazelie</w:t>
                        </w:r>
                      </w:p>
                      <w:p w14:paraId="65A6FA7B" w14:textId="77777777" w:rsidR="00E66E37" w:rsidRPr="00E66E37" w:rsidRDefault="00E66E37" w:rsidP="00E66E37">
                        <w:pPr>
                          <w:spacing w:before="20" w:after="20" w:line="1" w:lineRule="auto"/>
                          <w:jc w:val="left"/>
                        </w:pPr>
                      </w:p>
                    </w:tc>
                  </w:tr>
                </w:tbl>
                <w:p w14:paraId="3BCB1F73" w14:textId="77777777" w:rsidR="00E66E37" w:rsidRPr="00E66E37" w:rsidRDefault="00E66E37" w:rsidP="00E66E37">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A824DF9" w14:textId="77777777" w:rsidR="00E66E37" w:rsidRPr="00E66E37" w:rsidRDefault="00E66E37" w:rsidP="00E66E37">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E66E37" w:rsidRPr="00E66E37" w14:paraId="2DD9E9F8" w14:textId="77777777" w:rsidTr="00E66E37">
                    <w:tc>
                      <w:tcPr>
                        <w:tcW w:w="1740" w:type="dxa"/>
                        <w:tcMar>
                          <w:top w:w="0" w:type="dxa"/>
                          <w:left w:w="0" w:type="dxa"/>
                          <w:bottom w:w="0" w:type="dxa"/>
                          <w:right w:w="0" w:type="dxa"/>
                        </w:tcMar>
                      </w:tcPr>
                      <w:p w14:paraId="73F6496F"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Phazelia</w:t>
                        </w:r>
                      </w:p>
                      <w:p w14:paraId="4A6C0A74" w14:textId="77777777" w:rsidR="00E66E37" w:rsidRPr="00E66E37" w:rsidRDefault="00E66E37" w:rsidP="00E66E37">
                        <w:pPr>
                          <w:spacing w:before="20" w:after="20" w:line="1" w:lineRule="auto"/>
                          <w:jc w:val="left"/>
                        </w:pPr>
                      </w:p>
                    </w:tc>
                  </w:tr>
                </w:tbl>
                <w:p w14:paraId="1BF1A32A" w14:textId="77777777" w:rsidR="00E66E37" w:rsidRPr="00E66E37" w:rsidRDefault="00E66E37" w:rsidP="00E66E37">
                  <w:pPr>
                    <w:spacing w:before="20" w:after="20" w:line="1" w:lineRule="auto"/>
                    <w:jc w:val="left"/>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00D5475" w14:textId="77777777" w:rsidR="00E66E37" w:rsidRPr="00E66E37" w:rsidRDefault="00E66E37" w:rsidP="00E66E37">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E66E37" w:rsidRPr="00E66E37" w14:paraId="2A969B68" w14:textId="77777777" w:rsidTr="00E66E37">
                    <w:tc>
                      <w:tcPr>
                        <w:tcW w:w="2115" w:type="dxa"/>
                        <w:tcMar>
                          <w:top w:w="0" w:type="dxa"/>
                          <w:left w:w="0" w:type="dxa"/>
                          <w:bottom w:w="0" w:type="dxa"/>
                          <w:right w:w="0" w:type="dxa"/>
                        </w:tcMar>
                      </w:tcPr>
                      <w:p w14:paraId="3A6DC9F2" w14:textId="77777777" w:rsidR="00E66E37" w:rsidRPr="00E66E37" w:rsidRDefault="00E66E37" w:rsidP="00E66E37">
                        <w:pPr>
                          <w:spacing w:before="20" w:after="20"/>
                          <w:jc w:val="left"/>
                          <w:rPr>
                            <w:rFonts w:cs="Arial"/>
                            <w:color w:val="000000"/>
                            <w:sz w:val="16"/>
                            <w:szCs w:val="16"/>
                          </w:rPr>
                        </w:pPr>
                        <w:r w:rsidRPr="00E66E37">
                          <w:rPr>
                            <w:rFonts w:cs="Arial"/>
                            <w:i/>
                            <w:iCs/>
                            <w:color w:val="000000"/>
                            <w:sz w:val="16"/>
                            <w:szCs w:val="16"/>
                          </w:rPr>
                          <w:t>Phacelia tanacetifolia</w:t>
                        </w:r>
                        <w:r w:rsidRPr="00E66E37">
                          <w:rPr>
                            <w:rFonts w:cs="Arial"/>
                            <w:color w:val="000000"/>
                            <w:sz w:val="16"/>
                            <w:szCs w:val="16"/>
                          </w:rPr>
                          <w:t> Benth.</w:t>
                        </w:r>
                      </w:p>
                      <w:p w14:paraId="20E920A8" w14:textId="77777777" w:rsidR="00E66E37" w:rsidRPr="00E66E37" w:rsidRDefault="00E66E37" w:rsidP="00E66E37">
                        <w:pPr>
                          <w:spacing w:before="20" w:after="20" w:line="1" w:lineRule="auto"/>
                          <w:jc w:val="left"/>
                        </w:pPr>
                      </w:p>
                    </w:tc>
                  </w:tr>
                </w:tbl>
                <w:p w14:paraId="6ED4BE78" w14:textId="77777777" w:rsidR="00E66E37" w:rsidRPr="00E66E37" w:rsidRDefault="00E66E37" w:rsidP="00E66E37">
                  <w:pPr>
                    <w:spacing w:before="20" w:after="20" w:line="1" w:lineRule="auto"/>
                    <w:jc w:val="left"/>
                  </w:pPr>
                </w:p>
              </w:tc>
              <w:tc>
                <w:tcPr>
                  <w:tcW w:w="181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29BEBB0" w14:textId="77777777" w:rsidR="00E66E37" w:rsidRPr="00E66E37" w:rsidRDefault="00E66E37" w:rsidP="00E66E37">
                  <w:pPr>
                    <w:spacing w:before="20" w:after="20"/>
                    <w:jc w:val="left"/>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E66E37" w:rsidRPr="00E66E37" w14:paraId="32D718A4" w14:textId="77777777" w:rsidTr="00E66E37">
                    <w:tc>
                      <w:tcPr>
                        <w:tcW w:w="1815" w:type="dxa"/>
                        <w:tcMar>
                          <w:top w:w="0" w:type="dxa"/>
                          <w:left w:w="0" w:type="dxa"/>
                          <w:bottom w:w="0" w:type="dxa"/>
                          <w:right w:w="0" w:type="dxa"/>
                        </w:tcMar>
                      </w:tcPr>
                      <w:p w14:paraId="62ADC6EE"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PHACE_TAN</w:t>
                        </w:r>
                      </w:p>
                      <w:p w14:paraId="3FB58C60" w14:textId="77777777" w:rsidR="00E66E37" w:rsidRPr="00E66E37" w:rsidRDefault="00E66E37" w:rsidP="00E66E37">
                        <w:pPr>
                          <w:spacing w:before="20" w:after="20" w:line="1" w:lineRule="auto"/>
                          <w:jc w:val="left"/>
                        </w:pPr>
                      </w:p>
                    </w:tc>
                  </w:tr>
                </w:tbl>
                <w:p w14:paraId="00D91649" w14:textId="77777777" w:rsidR="00E66E37" w:rsidRPr="00E66E37" w:rsidRDefault="00E66E37" w:rsidP="00E66E37">
                  <w:pPr>
                    <w:spacing w:before="20" w:after="20" w:line="1" w:lineRule="auto"/>
                    <w:jc w:val="left"/>
                  </w:pPr>
                </w:p>
              </w:tc>
            </w:tr>
            <w:tr w:rsidR="00E66E37" w:rsidRPr="00E66E37" w14:paraId="5107F79C" w14:textId="77777777" w:rsidTr="00E66E37">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F385EF9" w14:textId="77777777" w:rsidR="00E66E37" w:rsidRPr="00E66E37" w:rsidRDefault="00E66E37" w:rsidP="00E66E37">
                  <w:pPr>
                    <w:spacing w:before="20" w:after="20"/>
                    <w:rPr>
                      <w:vanish/>
                    </w:rPr>
                  </w:pPr>
                </w:p>
                <w:tbl>
                  <w:tblPr>
                    <w:tblW w:w="615" w:type="dxa"/>
                    <w:tblLayout w:type="fixed"/>
                    <w:tblCellMar>
                      <w:left w:w="0" w:type="dxa"/>
                      <w:right w:w="0" w:type="dxa"/>
                    </w:tblCellMar>
                    <w:tblLook w:val="01E0" w:firstRow="1" w:lastRow="1" w:firstColumn="1" w:lastColumn="1" w:noHBand="0" w:noVBand="0"/>
                  </w:tblPr>
                  <w:tblGrid>
                    <w:gridCol w:w="615"/>
                  </w:tblGrid>
                  <w:tr w:rsidR="00E66E37" w:rsidRPr="00E66E37" w14:paraId="361E703F" w14:textId="77777777" w:rsidTr="00E66E37">
                    <w:tc>
                      <w:tcPr>
                        <w:tcW w:w="615" w:type="dxa"/>
                        <w:tcMar>
                          <w:top w:w="0" w:type="dxa"/>
                          <w:left w:w="0" w:type="dxa"/>
                          <w:bottom w:w="0" w:type="dxa"/>
                          <w:right w:w="0" w:type="dxa"/>
                        </w:tcMar>
                      </w:tcPr>
                      <w:p w14:paraId="40A0513C"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FR</w:t>
                        </w:r>
                      </w:p>
                      <w:p w14:paraId="615933A0" w14:textId="77777777" w:rsidR="00E66E37" w:rsidRPr="00E66E37" w:rsidRDefault="00E66E37" w:rsidP="00E66E37">
                        <w:pPr>
                          <w:spacing w:before="20" w:after="20" w:line="1" w:lineRule="auto"/>
                        </w:pPr>
                      </w:p>
                    </w:tc>
                  </w:tr>
                </w:tbl>
                <w:p w14:paraId="48C4E2AC" w14:textId="77777777" w:rsidR="00E66E37" w:rsidRPr="00E66E37" w:rsidRDefault="00E66E37" w:rsidP="00E66E37">
                  <w:pPr>
                    <w:spacing w:before="20" w:after="20" w:line="1" w:lineRule="auto"/>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438CCC1" w14:textId="77777777" w:rsidR="00E66E37" w:rsidRPr="00E66E37" w:rsidRDefault="00E66E37" w:rsidP="00E66E37">
                  <w:pPr>
                    <w:spacing w:before="20" w:after="20"/>
                    <w:rPr>
                      <w:vanish/>
                    </w:rPr>
                  </w:pPr>
                </w:p>
                <w:tbl>
                  <w:tblPr>
                    <w:tblW w:w="465" w:type="dxa"/>
                    <w:tblLayout w:type="fixed"/>
                    <w:tblCellMar>
                      <w:left w:w="0" w:type="dxa"/>
                      <w:right w:w="0" w:type="dxa"/>
                    </w:tblCellMar>
                    <w:tblLook w:val="01E0" w:firstRow="1" w:lastRow="1" w:firstColumn="1" w:lastColumn="1" w:noHBand="0" w:noVBand="0"/>
                  </w:tblPr>
                  <w:tblGrid>
                    <w:gridCol w:w="465"/>
                  </w:tblGrid>
                  <w:tr w:rsidR="00E66E37" w:rsidRPr="00E66E37" w14:paraId="1E97C91B" w14:textId="77777777" w:rsidTr="00E66E37">
                    <w:tc>
                      <w:tcPr>
                        <w:tcW w:w="465" w:type="dxa"/>
                        <w:tcMar>
                          <w:top w:w="0" w:type="dxa"/>
                          <w:left w:w="0" w:type="dxa"/>
                          <w:bottom w:w="0" w:type="dxa"/>
                          <w:right w:w="0" w:type="dxa"/>
                        </w:tcMar>
                      </w:tcPr>
                      <w:p w14:paraId="5213F402"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TWO</w:t>
                        </w:r>
                      </w:p>
                      <w:p w14:paraId="6284E025" w14:textId="77777777" w:rsidR="00E66E37" w:rsidRPr="00E66E37" w:rsidRDefault="00E66E37" w:rsidP="00E66E37">
                        <w:pPr>
                          <w:spacing w:before="20" w:after="20" w:line="1" w:lineRule="auto"/>
                        </w:pPr>
                      </w:p>
                    </w:tc>
                  </w:tr>
                </w:tbl>
                <w:p w14:paraId="400AC63C" w14:textId="77777777" w:rsidR="00E66E37" w:rsidRPr="00E66E37" w:rsidRDefault="00E66E37" w:rsidP="00E66E37">
                  <w:pPr>
                    <w:spacing w:before="20" w:after="20" w:line="1" w:lineRule="auto"/>
                  </w:pPr>
                </w:p>
              </w:tc>
              <w:tc>
                <w:tcPr>
                  <w:tcW w:w="93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863B2D3" w14:textId="77777777" w:rsidR="00E66E37" w:rsidRPr="00E66E37" w:rsidRDefault="00E66E37" w:rsidP="00E66E37">
                  <w:pPr>
                    <w:spacing w:before="20" w:after="20"/>
                    <w:rPr>
                      <w:vanish/>
                    </w:rPr>
                  </w:pPr>
                </w:p>
                <w:tbl>
                  <w:tblPr>
                    <w:tblW w:w="930" w:type="dxa"/>
                    <w:tblLayout w:type="fixed"/>
                    <w:tblCellMar>
                      <w:left w:w="0" w:type="dxa"/>
                      <w:right w:w="0" w:type="dxa"/>
                    </w:tblCellMar>
                    <w:tblLook w:val="01E0" w:firstRow="1" w:lastRow="1" w:firstColumn="1" w:lastColumn="1" w:noHBand="0" w:noVBand="0"/>
                  </w:tblPr>
                  <w:tblGrid>
                    <w:gridCol w:w="930"/>
                  </w:tblGrid>
                  <w:tr w:rsidR="00E66E37" w:rsidRPr="00E66E37" w14:paraId="7010ACC2" w14:textId="77777777" w:rsidTr="00E66E37">
                    <w:tc>
                      <w:tcPr>
                        <w:tcW w:w="930" w:type="dxa"/>
                        <w:tcMar>
                          <w:top w:w="0" w:type="dxa"/>
                          <w:left w:w="0" w:type="dxa"/>
                          <w:bottom w:w="0" w:type="dxa"/>
                          <w:right w:w="0" w:type="dxa"/>
                        </w:tcMar>
                      </w:tcPr>
                      <w:p w14:paraId="23D05059"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A</w:t>
                        </w:r>
                      </w:p>
                      <w:p w14:paraId="09A73E60" w14:textId="77777777" w:rsidR="00E66E37" w:rsidRPr="00E66E37" w:rsidRDefault="00E66E37" w:rsidP="00E66E37">
                        <w:pPr>
                          <w:spacing w:before="20" w:after="20" w:line="1" w:lineRule="auto"/>
                        </w:pPr>
                      </w:p>
                    </w:tc>
                  </w:tr>
                </w:tbl>
                <w:p w14:paraId="4AC07E0B" w14:textId="77777777" w:rsidR="00E66E37" w:rsidRPr="00E66E37" w:rsidRDefault="00E66E37" w:rsidP="00E66E37">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5B057AB" w14:textId="77777777" w:rsidR="00E66E37" w:rsidRPr="00E66E37" w:rsidRDefault="00E66E37" w:rsidP="00E66E37">
                  <w:pPr>
                    <w:spacing w:before="20" w:after="20"/>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E66E37" w:rsidRPr="00E66E37" w14:paraId="61825909" w14:textId="77777777" w:rsidTr="00E66E37">
                    <w:tc>
                      <w:tcPr>
                        <w:tcW w:w="1395" w:type="dxa"/>
                        <w:tcMar>
                          <w:top w:w="0" w:type="dxa"/>
                          <w:left w:w="0" w:type="dxa"/>
                          <w:bottom w:w="0" w:type="dxa"/>
                          <w:right w:w="0" w:type="dxa"/>
                        </w:tcMar>
                      </w:tcPr>
                      <w:p w14:paraId="692015A2"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TG/320/1</w:t>
                        </w:r>
                      </w:p>
                      <w:p w14:paraId="0EEAD1E1" w14:textId="77777777" w:rsidR="00E66E37" w:rsidRPr="00E66E37" w:rsidRDefault="00E66E37" w:rsidP="00E66E37">
                        <w:pPr>
                          <w:spacing w:before="20" w:after="20" w:line="1" w:lineRule="auto"/>
                        </w:pPr>
                      </w:p>
                    </w:tc>
                  </w:tr>
                </w:tbl>
                <w:p w14:paraId="609EA63A" w14:textId="77777777" w:rsidR="00E66E37" w:rsidRPr="00E66E37" w:rsidRDefault="00E66E37" w:rsidP="00E66E37">
                  <w:pPr>
                    <w:spacing w:before="20" w:after="20" w:line="1"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15BF7DB" w14:textId="77777777" w:rsidR="00E66E37" w:rsidRPr="00E66E37" w:rsidRDefault="00E66E37" w:rsidP="00E66E37">
                  <w:pPr>
                    <w:spacing w:before="20" w:after="20"/>
                    <w:rPr>
                      <w:rFonts w:eastAsia="Arial" w:cs="Arial"/>
                      <w:color w:val="000000"/>
                      <w:sz w:val="16"/>
                      <w:szCs w:val="16"/>
                    </w:rPr>
                  </w:pPr>
                  <w:r w:rsidRPr="00E66E37">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E66E37" w:rsidRPr="00E66E37" w14:paraId="6496E3E5" w14:textId="77777777" w:rsidTr="00E66E37">
                    <w:tc>
                      <w:tcPr>
                        <w:tcW w:w="1425" w:type="dxa"/>
                        <w:tcMar>
                          <w:top w:w="0" w:type="dxa"/>
                          <w:left w:w="0" w:type="dxa"/>
                          <w:bottom w:w="0" w:type="dxa"/>
                          <w:right w:w="0" w:type="dxa"/>
                        </w:tcMar>
                      </w:tcPr>
                      <w:p w14:paraId="00405EE9"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2017</w:t>
                        </w:r>
                      </w:p>
                      <w:p w14:paraId="4085B5A9" w14:textId="77777777" w:rsidR="00E66E37" w:rsidRPr="00E66E37" w:rsidRDefault="00E66E37" w:rsidP="00E66E37">
                        <w:pPr>
                          <w:spacing w:before="20" w:after="20" w:line="1" w:lineRule="auto"/>
                        </w:pPr>
                      </w:p>
                    </w:tc>
                  </w:tr>
                </w:tbl>
                <w:p w14:paraId="0BB1A5B5" w14:textId="77777777" w:rsidR="00E66E37" w:rsidRPr="00E66E37" w:rsidRDefault="00E66E37" w:rsidP="00E66E37">
                  <w:pPr>
                    <w:spacing w:before="20" w:after="20" w:line="1"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92EB83E" w14:textId="77777777" w:rsidR="00E66E37" w:rsidRPr="00E66E37" w:rsidRDefault="00E66E37" w:rsidP="00E66E37">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E66E37" w:rsidRPr="00E66E37" w14:paraId="6E54084F" w14:textId="77777777" w:rsidTr="00E66E37">
                    <w:tc>
                      <w:tcPr>
                        <w:tcW w:w="1470" w:type="dxa"/>
                        <w:tcMar>
                          <w:top w:w="0" w:type="dxa"/>
                          <w:left w:w="0" w:type="dxa"/>
                          <w:bottom w:w="0" w:type="dxa"/>
                          <w:right w:w="0" w:type="dxa"/>
                        </w:tcMar>
                      </w:tcPr>
                      <w:p w14:paraId="505EF1CC"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Abelia</w:t>
                        </w:r>
                      </w:p>
                      <w:p w14:paraId="656EFFB1" w14:textId="77777777" w:rsidR="00E66E37" w:rsidRPr="00E66E37" w:rsidRDefault="00E66E37" w:rsidP="00E66E37">
                        <w:pPr>
                          <w:spacing w:before="20" w:after="20" w:line="1" w:lineRule="auto"/>
                          <w:jc w:val="left"/>
                        </w:pPr>
                      </w:p>
                    </w:tc>
                  </w:tr>
                </w:tbl>
                <w:p w14:paraId="28CFA4D4" w14:textId="77777777" w:rsidR="00E66E37" w:rsidRPr="00E66E37" w:rsidRDefault="00E66E37" w:rsidP="00E66E37">
                  <w:pPr>
                    <w:spacing w:before="20" w:after="20" w:line="1" w:lineRule="auto"/>
                    <w:jc w:val="left"/>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0F322AC" w14:textId="77777777" w:rsidR="00E66E37" w:rsidRPr="00E66E37" w:rsidRDefault="00E66E37" w:rsidP="00E66E37">
                  <w:pPr>
                    <w:spacing w:before="20" w:after="20"/>
                    <w:jc w:val="left"/>
                    <w:rPr>
                      <w:vanish/>
                    </w:rPr>
                  </w:pPr>
                </w:p>
                <w:tbl>
                  <w:tblPr>
                    <w:tblW w:w="1560" w:type="dxa"/>
                    <w:tblLayout w:type="fixed"/>
                    <w:tblCellMar>
                      <w:left w:w="0" w:type="dxa"/>
                      <w:right w:w="0" w:type="dxa"/>
                    </w:tblCellMar>
                    <w:tblLook w:val="01E0" w:firstRow="1" w:lastRow="1" w:firstColumn="1" w:lastColumn="1" w:noHBand="0" w:noVBand="0"/>
                  </w:tblPr>
                  <w:tblGrid>
                    <w:gridCol w:w="1560"/>
                  </w:tblGrid>
                  <w:tr w:rsidR="00E66E37" w:rsidRPr="00E66E37" w14:paraId="00C5A616" w14:textId="77777777" w:rsidTr="00E66E37">
                    <w:tc>
                      <w:tcPr>
                        <w:tcW w:w="1560" w:type="dxa"/>
                        <w:tcMar>
                          <w:top w:w="0" w:type="dxa"/>
                          <w:left w:w="0" w:type="dxa"/>
                          <w:bottom w:w="0" w:type="dxa"/>
                          <w:right w:w="0" w:type="dxa"/>
                        </w:tcMar>
                      </w:tcPr>
                      <w:p w14:paraId="4A85E92A"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Abelia</w:t>
                        </w:r>
                      </w:p>
                      <w:p w14:paraId="0E4ED171" w14:textId="77777777" w:rsidR="00E66E37" w:rsidRPr="00E66E37" w:rsidRDefault="00E66E37" w:rsidP="00E66E37">
                        <w:pPr>
                          <w:spacing w:before="20" w:after="20" w:line="1" w:lineRule="auto"/>
                          <w:jc w:val="left"/>
                        </w:pPr>
                      </w:p>
                    </w:tc>
                  </w:tr>
                </w:tbl>
                <w:p w14:paraId="398138CA" w14:textId="77777777" w:rsidR="00E66E37" w:rsidRPr="00E66E37" w:rsidRDefault="00E66E37" w:rsidP="00E66E37">
                  <w:pPr>
                    <w:spacing w:before="20" w:after="20" w:line="1" w:lineRule="auto"/>
                    <w:jc w:val="left"/>
                  </w:pP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D6C69F6" w14:textId="77777777" w:rsidR="00E66E37" w:rsidRPr="00E66E37" w:rsidRDefault="00E66E37" w:rsidP="00E66E37">
                  <w:pPr>
                    <w:spacing w:before="20" w:after="20"/>
                    <w:jc w:val="left"/>
                    <w:rPr>
                      <w:vanish/>
                    </w:rPr>
                  </w:pPr>
                </w:p>
                <w:tbl>
                  <w:tblPr>
                    <w:tblW w:w="1515" w:type="dxa"/>
                    <w:tblLayout w:type="fixed"/>
                    <w:tblCellMar>
                      <w:left w:w="0" w:type="dxa"/>
                      <w:right w:w="0" w:type="dxa"/>
                    </w:tblCellMar>
                    <w:tblLook w:val="01E0" w:firstRow="1" w:lastRow="1" w:firstColumn="1" w:lastColumn="1" w:noHBand="0" w:noVBand="0"/>
                  </w:tblPr>
                  <w:tblGrid>
                    <w:gridCol w:w="1515"/>
                  </w:tblGrid>
                  <w:tr w:rsidR="00E66E37" w:rsidRPr="00E66E37" w14:paraId="06BCED19" w14:textId="77777777" w:rsidTr="00E66E37">
                    <w:tc>
                      <w:tcPr>
                        <w:tcW w:w="1515" w:type="dxa"/>
                        <w:tcMar>
                          <w:top w:w="0" w:type="dxa"/>
                          <w:left w:w="0" w:type="dxa"/>
                          <w:bottom w:w="0" w:type="dxa"/>
                          <w:right w:w="0" w:type="dxa"/>
                        </w:tcMar>
                      </w:tcPr>
                      <w:p w14:paraId="3329D9BC"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Abelia</w:t>
                        </w:r>
                      </w:p>
                      <w:p w14:paraId="6792D331" w14:textId="77777777" w:rsidR="00E66E37" w:rsidRPr="00E66E37" w:rsidRDefault="00E66E37" w:rsidP="00E66E37">
                        <w:pPr>
                          <w:spacing w:before="20" w:after="20" w:line="1" w:lineRule="auto"/>
                          <w:jc w:val="left"/>
                        </w:pPr>
                      </w:p>
                    </w:tc>
                  </w:tr>
                </w:tbl>
                <w:p w14:paraId="18E099F2" w14:textId="77777777" w:rsidR="00E66E37" w:rsidRPr="00E66E37" w:rsidRDefault="00E66E37" w:rsidP="00E66E37">
                  <w:pPr>
                    <w:spacing w:before="20" w:after="20" w:line="1" w:lineRule="auto"/>
                    <w:jc w:val="left"/>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B7EA5CA" w14:textId="77777777" w:rsidR="00E66E37" w:rsidRPr="00E66E37" w:rsidRDefault="00E66E37" w:rsidP="00E66E37">
                  <w:pPr>
                    <w:spacing w:before="20" w:after="20"/>
                    <w:jc w:val="left"/>
                    <w:rPr>
                      <w:vanish/>
                    </w:rPr>
                  </w:pPr>
                </w:p>
                <w:tbl>
                  <w:tblPr>
                    <w:tblW w:w="1740" w:type="dxa"/>
                    <w:tblLayout w:type="fixed"/>
                    <w:tblCellMar>
                      <w:left w:w="0" w:type="dxa"/>
                      <w:right w:w="0" w:type="dxa"/>
                    </w:tblCellMar>
                    <w:tblLook w:val="01E0" w:firstRow="1" w:lastRow="1" w:firstColumn="1" w:lastColumn="1" w:noHBand="0" w:noVBand="0"/>
                  </w:tblPr>
                  <w:tblGrid>
                    <w:gridCol w:w="1740"/>
                  </w:tblGrid>
                  <w:tr w:rsidR="00E66E37" w:rsidRPr="00E66E37" w14:paraId="61D12E29" w14:textId="77777777" w:rsidTr="00E66E37">
                    <w:tc>
                      <w:tcPr>
                        <w:tcW w:w="1740" w:type="dxa"/>
                        <w:tcMar>
                          <w:top w:w="0" w:type="dxa"/>
                          <w:left w:w="0" w:type="dxa"/>
                          <w:bottom w:w="0" w:type="dxa"/>
                          <w:right w:w="0" w:type="dxa"/>
                        </w:tcMar>
                      </w:tcPr>
                      <w:p w14:paraId="44AB1E29"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Abelia</w:t>
                        </w:r>
                      </w:p>
                      <w:p w14:paraId="73B0D465" w14:textId="77777777" w:rsidR="00E66E37" w:rsidRPr="00E66E37" w:rsidRDefault="00E66E37" w:rsidP="00E66E37">
                        <w:pPr>
                          <w:spacing w:before="20" w:after="20" w:line="1" w:lineRule="auto"/>
                          <w:jc w:val="left"/>
                        </w:pPr>
                      </w:p>
                    </w:tc>
                  </w:tr>
                </w:tbl>
                <w:p w14:paraId="30E4C452" w14:textId="77777777" w:rsidR="00E66E37" w:rsidRPr="00E66E37" w:rsidRDefault="00E66E37" w:rsidP="00E66E37">
                  <w:pPr>
                    <w:spacing w:before="20" w:after="20" w:line="1" w:lineRule="auto"/>
                    <w:jc w:val="left"/>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34C4711" w14:textId="77777777" w:rsidR="00E66E37" w:rsidRPr="00E66E37" w:rsidRDefault="00E66E37" w:rsidP="00E66E37">
                  <w:pPr>
                    <w:spacing w:before="20" w:after="20"/>
                    <w:jc w:val="left"/>
                    <w:rPr>
                      <w:vanish/>
                    </w:rPr>
                  </w:pPr>
                </w:p>
                <w:tbl>
                  <w:tblPr>
                    <w:tblW w:w="2115" w:type="dxa"/>
                    <w:tblLayout w:type="fixed"/>
                    <w:tblCellMar>
                      <w:left w:w="0" w:type="dxa"/>
                      <w:right w:w="0" w:type="dxa"/>
                    </w:tblCellMar>
                    <w:tblLook w:val="01E0" w:firstRow="1" w:lastRow="1" w:firstColumn="1" w:lastColumn="1" w:noHBand="0" w:noVBand="0"/>
                  </w:tblPr>
                  <w:tblGrid>
                    <w:gridCol w:w="2115"/>
                  </w:tblGrid>
                  <w:tr w:rsidR="00E66E37" w:rsidRPr="00E66E37" w14:paraId="07F27CF0" w14:textId="77777777" w:rsidTr="00E66E37">
                    <w:tc>
                      <w:tcPr>
                        <w:tcW w:w="2115" w:type="dxa"/>
                        <w:tcMar>
                          <w:top w:w="0" w:type="dxa"/>
                          <w:left w:w="0" w:type="dxa"/>
                          <w:bottom w:w="0" w:type="dxa"/>
                          <w:right w:w="0" w:type="dxa"/>
                        </w:tcMar>
                      </w:tcPr>
                      <w:p w14:paraId="304F49BE" w14:textId="77777777" w:rsidR="00E66E37" w:rsidRPr="00E66E37" w:rsidRDefault="00E66E37" w:rsidP="00E66E37">
                        <w:pPr>
                          <w:spacing w:before="20" w:after="20"/>
                          <w:jc w:val="left"/>
                          <w:rPr>
                            <w:rFonts w:cs="Arial"/>
                            <w:color w:val="000000"/>
                            <w:sz w:val="16"/>
                            <w:szCs w:val="16"/>
                          </w:rPr>
                        </w:pPr>
                        <w:r w:rsidRPr="00E66E37">
                          <w:rPr>
                            <w:rFonts w:cs="Arial"/>
                            <w:i/>
                            <w:iCs/>
                            <w:color w:val="000000"/>
                            <w:sz w:val="16"/>
                            <w:szCs w:val="16"/>
                          </w:rPr>
                          <w:t>Abelia</w:t>
                        </w:r>
                        <w:r w:rsidRPr="00E66E37">
                          <w:rPr>
                            <w:rFonts w:cs="Arial"/>
                            <w:color w:val="000000"/>
                            <w:sz w:val="16"/>
                            <w:szCs w:val="16"/>
                          </w:rPr>
                          <w:t> R. Br.</w:t>
                        </w:r>
                      </w:p>
                      <w:p w14:paraId="6CCCCD72" w14:textId="77777777" w:rsidR="00E66E37" w:rsidRPr="00E66E37" w:rsidRDefault="00E66E37" w:rsidP="00E66E37">
                        <w:pPr>
                          <w:spacing w:before="20" w:after="20" w:line="1" w:lineRule="auto"/>
                          <w:jc w:val="left"/>
                        </w:pPr>
                      </w:p>
                    </w:tc>
                  </w:tr>
                </w:tbl>
                <w:p w14:paraId="7CAFB3AA" w14:textId="77777777" w:rsidR="00E66E37" w:rsidRPr="00E66E37" w:rsidRDefault="00E66E37" w:rsidP="00E66E37">
                  <w:pPr>
                    <w:spacing w:before="20" w:after="20" w:line="1" w:lineRule="auto"/>
                    <w:jc w:val="left"/>
                  </w:pPr>
                </w:p>
              </w:tc>
              <w:tc>
                <w:tcPr>
                  <w:tcW w:w="181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B8C6E99" w14:textId="77777777" w:rsidR="00E66E37" w:rsidRPr="00E66E37" w:rsidRDefault="00E66E37" w:rsidP="00E66E37">
                  <w:pPr>
                    <w:spacing w:before="20" w:after="20"/>
                    <w:jc w:val="left"/>
                    <w:rPr>
                      <w:vanish/>
                    </w:rPr>
                  </w:pPr>
                </w:p>
                <w:tbl>
                  <w:tblPr>
                    <w:tblW w:w="1815" w:type="dxa"/>
                    <w:tblLayout w:type="fixed"/>
                    <w:tblCellMar>
                      <w:left w:w="0" w:type="dxa"/>
                      <w:right w:w="0" w:type="dxa"/>
                    </w:tblCellMar>
                    <w:tblLook w:val="01E0" w:firstRow="1" w:lastRow="1" w:firstColumn="1" w:lastColumn="1" w:noHBand="0" w:noVBand="0"/>
                  </w:tblPr>
                  <w:tblGrid>
                    <w:gridCol w:w="1815"/>
                  </w:tblGrid>
                  <w:tr w:rsidR="00E66E37" w:rsidRPr="00E66E37" w14:paraId="0BF4E262" w14:textId="77777777" w:rsidTr="00E66E37">
                    <w:tc>
                      <w:tcPr>
                        <w:tcW w:w="1815" w:type="dxa"/>
                        <w:tcMar>
                          <w:top w:w="0" w:type="dxa"/>
                          <w:left w:w="0" w:type="dxa"/>
                          <w:bottom w:w="0" w:type="dxa"/>
                          <w:right w:w="0" w:type="dxa"/>
                        </w:tcMar>
                      </w:tcPr>
                      <w:p w14:paraId="557BEEDF"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ABELI</w:t>
                        </w:r>
                      </w:p>
                      <w:p w14:paraId="0E87D4A1" w14:textId="77777777" w:rsidR="00E66E37" w:rsidRPr="00E66E37" w:rsidRDefault="00E66E37" w:rsidP="00E66E37">
                        <w:pPr>
                          <w:spacing w:before="20" w:after="20" w:line="1" w:lineRule="auto"/>
                          <w:jc w:val="left"/>
                        </w:pPr>
                      </w:p>
                    </w:tc>
                  </w:tr>
                </w:tbl>
                <w:p w14:paraId="4C9D7E6D" w14:textId="77777777" w:rsidR="00E66E37" w:rsidRPr="00E66E37" w:rsidRDefault="00E66E37" w:rsidP="00E66E37">
                  <w:pPr>
                    <w:spacing w:before="20" w:after="20" w:line="1" w:lineRule="auto"/>
                    <w:jc w:val="left"/>
                  </w:pPr>
                </w:p>
              </w:tc>
            </w:tr>
          </w:tbl>
          <w:p w14:paraId="39B2F79C" w14:textId="77777777" w:rsidR="00E66E37" w:rsidRPr="00E66E37" w:rsidRDefault="00E66E37" w:rsidP="00E66E37">
            <w:pPr>
              <w:spacing w:line="1" w:lineRule="auto"/>
            </w:pPr>
          </w:p>
        </w:tc>
      </w:tr>
      <w:tr w:rsidR="00E66E37" w:rsidRPr="00E66E37" w14:paraId="78986669" w14:textId="77777777" w:rsidTr="00E66E37">
        <w:tblPrEx>
          <w:tblBorders>
            <w:top w:val="single" w:sz="6" w:space="0" w:color="000000"/>
            <w:left w:val="single" w:sz="6" w:space="0" w:color="000000"/>
            <w:bottom w:val="single" w:sz="6" w:space="0" w:color="000000"/>
            <w:right w:val="single" w:sz="6" w:space="0" w:color="000000"/>
          </w:tblBorders>
        </w:tblPrEx>
        <w:trPr>
          <w:gridAfter w:val="1"/>
          <w:wAfter w:w="151" w:type="dxa"/>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tbl>
            <w:tblPr>
              <w:tblW w:w="0" w:type="dxa"/>
              <w:tblLayout w:type="fixed"/>
              <w:tblCellMar>
                <w:left w:w="0" w:type="dxa"/>
                <w:right w:w="0" w:type="dxa"/>
              </w:tblCellMar>
              <w:tblLook w:val="01E0" w:firstRow="1" w:lastRow="1" w:firstColumn="1" w:lastColumn="1" w:noHBand="0" w:noVBand="0"/>
            </w:tblPr>
            <w:tblGrid>
              <w:gridCol w:w="615"/>
            </w:tblGrid>
            <w:tr w:rsidR="00E66E37" w:rsidRPr="00E66E37" w14:paraId="2FAE01FB" w14:textId="77777777" w:rsidTr="00E66E37">
              <w:tc>
                <w:tcPr>
                  <w:tcW w:w="615" w:type="dxa"/>
                </w:tcPr>
                <w:p w14:paraId="0E099CAC"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BR</w:t>
                  </w:r>
                </w:p>
                <w:p w14:paraId="21CC24D7" w14:textId="77777777" w:rsidR="00E66E37" w:rsidRPr="00E66E37" w:rsidRDefault="00E66E37" w:rsidP="00E66E37">
                  <w:pPr>
                    <w:spacing w:before="20" w:after="20" w:line="0" w:lineRule="auto"/>
                    <w:rPr>
                      <w:rFonts w:ascii="Times New Roman" w:hAnsi="Times New Roman"/>
                    </w:rPr>
                  </w:pPr>
                </w:p>
              </w:tc>
            </w:tr>
          </w:tbl>
          <w:p w14:paraId="418EC4AA" w14:textId="77777777" w:rsidR="00E66E37" w:rsidRPr="00E66E37" w:rsidRDefault="00E66E37" w:rsidP="00E66E37">
            <w:pPr>
              <w:spacing w:before="20" w:after="20" w:line="0" w:lineRule="auto"/>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D1B765E" w14:textId="77777777" w:rsidR="00E66E37" w:rsidRPr="00E66E37" w:rsidRDefault="00E66E37" w:rsidP="00E66E37">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465"/>
            </w:tblGrid>
            <w:tr w:rsidR="00E66E37" w:rsidRPr="00E66E37" w14:paraId="62315AF3" w14:textId="77777777" w:rsidTr="00E66E37">
              <w:tc>
                <w:tcPr>
                  <w:tcW w:w="465" w:type="dxa"/>
                </w:tcPr>
                <w:p w14:paraId="4198A800"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TWA/TWV</w:t>
                  </w:r>
                </w:p>
                <w:p w14:paraId="1871D627" w14:textId="77777777" w:rsidR="00E66E37" w:rsidRPr="00E66E37" w:rsidRDefault="00E66E37" w:rsidP="00E66E37">
                  <w:pPr>
                    <w:spacing w:before="20" w:after="20" w:line="0" w:lineRule="auto"/>
                    <w:rPr>
                      <w:rFonts w:ascii="Times New Roman" w:hAnsi="Times New Roman"/>
                    </w:rPr>
                  </w:pPr>
                </w:p>
              </w:tc>
            </w:tr>
          </w:tbl>
          <w:p w14:paraId="1A7B12BE" w14:textId="77777777" w:rsidR="00E66E37" w:rsidRPr="00E66E37" w:rsidRDefault="00E66E37" w:rsidP="00E66E37">
            <w:pPr>
              <w:spacing w:before="20" w:after="20" w:line="0"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E8ABD2A" w14:textId="77777777" w:rsidR="00E66E37" w:rsidRPr="00E66E37" w:rsidRDefault="00E66E37" w:rsidP="00E66E37">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930"/>
            </w:tblGrid>
            <w:tr w:rsidR="00E66E37" w:rsidRPr="00E66E37" w14:paraId="3E818E04" w14:textId="77777777" w:rsidTr="00E66E37">
              <w:tc>
                <w:tcPr>
                  <w:tcW w:w="930" w:type="dxa"/>
                </w:tcPr>
                <w:p w14:paraId="2B87F2AA"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A</w:t>
                  </w:r>
                </w:p>
                <w:p w14:paraId="197527B8" w14:textId="77777777" w:rsidR="00E66E37" w:rsidRPr="00E66E37" w:rsidRDefault="00E66E37" w:rsidP="00E66E37">
                  <w:pPr>
                    <w:spacing w:before="20" w:after="20" w:line="0" w:lineRule="auto"/>
                    <w:rPr>
                      <w:rFonts w:ascii="Times New Roman" w:hAnsi="Times New Roman"/>
                    </w:rPr>
                  </w:pPr>
                </w:p>
              </w:tc>
            </w:tr>
          </w:tbl>
          <w:p w14:paraId="0B3216EF" w14:textId="77777777" w:rsidR="00E66E37" w:rsidRPr="00E66E37" w:rsidRDefault="00E66E37" w:rsidP="00E66E37">
            <w:pPr>
              <w:spacing w:before="20" w:after="20" w:line="0"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BA67C62" w14:textId="77777777" w:rsidR="00E66E37" w:rsidRPr="00E66E37" w:rsidRDefault="00E66E37" w:rsidP="00E66E37">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395"/>
            </w:tblGrid>
            <w:tr w:rsidR="00E66E37" w:rsidRPr="00E66E37" w14:paraId="73242F15" w14:textId="77777777" w:rsidTr="00E66E37">
              <w:tc>
                <w:tcPr>
                  <w:tcW w:w="1395" w:type="dxa"/>
                </w:tcPr>
                <w:p w14:paraId="5CFE7FDC"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TG/321/1</w:t>
                  </w:r>
                </w:p>
                <w:p w14:paraId="2A7C06F8" w14:textId="77777777" w:rsidR="00E66E37" w:rsidRPr="00E66E37" w:rsidRDefault="00E66E37" w:rsidP="00E66E37">
                  <w:pPr>
                    <w:spacing w:before="20" w:after="20" w:line="0" w:lineRule="auto"/>
                    <w:rPr>
                      <w:rFonts w:ascii="Times New Roman" w:hAnsi="Times New Roman"/>
                    </w:rPr>
                  </w:pPr>
                </w:p>
              </w:tc>
            </w:tr>
          </w:tbl>
          <w:p w14:paraId="4E2F3469" w14:textId="77777777" w:rsidR="00E66E37" w:rsidRPr="00E66E37" w:rsidRDefault="00E66E37" w:rsidP="00E66E37">
            <w:pPr>
              <w:spacing w:before="20" w:after="20" w:line="0"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03FA7CAF" w14:textId="77777777" w:rsidR="00E66E37" w:rsidRPr="00E66E37" w:rsidRDefault="00E66E37" w:rsidP="00E66E37">
            <w:pPr>
              <w:spacing w:before="20" w:after="20"/>
              <w:rPr>
                <w:rFonts w:eastAsia="Arial" w:cs="Arial"/>
                <w:color w:val="000000"/>
                <w:sz w:val="16"/>
                <w:szCs w:val="16"/>
              </w:rPr>
            </w:pPr>
            <w:r w:rsidRPr="00E66E37">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tbl>
            <w:tblPr>
              <w:tblW w:w="0" w:type="dxa"/>
              <w:tblLayout w:type="fixed"/>
              <w:tblCellMar>
                <w:left w:w="0" w:type="dxa"/>
                <w:right w:w="0" w:type="dxa"/>
              </w:tblCellMar>
              <w:tblLook w:val="01E0" w:firstRow="1" w:lastRow="1" w:firstColumn="1" w:lastColumn="1" w:noHBand="0" w:noVBand="0"/>
            </w:tblPr>
            <w:tblGrid>
              <w:gridCol w:w="1425"/>
            </w:tblGrid>
            <w:tr w:rsidR="00E66E37" w:rsidRPr="00E66E37" w14:paraId="6ACDC4D2" w14:textId="77777777" w:rsidTr="00E66E37">
              <w:tc>
                <w:tcPr>
                  <w:tcW w:w="1425" w:type="dxa"/>
                </w:tcPr>
                <w:p w14:paraId="3B8E0590"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2017</w:t>
                  </w:r>
                </w:p>
                <w:p w14:paraId="527843CC" w14:textId="77777777" w:rsidR="00E66E37" w:rsidRPr="00E66E37" w:rsidRDefault="00E66E37" w:rsidP="00E66E37">
                  <w:pPr>
                    <w:spacing w:before="20" w:after="20" w:line="0" w:lineRule="auto"/>
                    <w:rPr>
                      <w:rFonts w:ascii="Times New Roman" w:hAnsi="Times New Roman"/>
                    </w:rPr>
                  </w:pPr>
                </w:p>
              </w:tc>
            </w:tr>
          </w:tbl>
          <w:p w14:paraId="730492B7" w14:textId="77777777" w:rsidR="00E66E37" w:rsidRPr="00E66E37" w:rsidRDefault="00E66E37" w:rsidP="00E66E37">
            <w:pPr>
              <w:spacing w:before="20" w:after="20" w:line="0"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17D5C03" w14:textId="77777777" w:rsidR="00E66E37" w:rsidRPr="00E66E37" w:rsidRDefault="00E66E37" w:rsidP="00E66E37">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470"/>
            </w:tblGrid>
            <w:tr w:rsidR="00E66E37" w:rsidRPr="00E66E37" w14:paraId="10BD26BA" w14:textId="77777777" w:rsidTr="00E66E37">
              <w:tc>
                <w:tcPr>
                  <w:tcW w:w="1470" w:type="dxa"/>
                </w:tcPr>
                <w:p w14:paraId="113F975D"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Cassava</w:t>
                  </w:r>
                </w:p>
                <w:p w14:paraId="4F9E8E12" w14:textId="77777777" w:rsidR="00E66E37" w:rsidRPr="00E66E37" w:rsidRDefault="00E66E37" w:rsidP="00E66E37">
                  <w:pPr>
                    <w:spacing w:before="20" w:after="20" w:line="0" w:lineRule="auto"/>
                    <w:rPr>
                      <w:rFonts w:ascii="Times New Roman" w:hAnsi="Times New Roman"/>
                    </w:rPr>
                  </w:pPr>
                </w:p>
              </w:tc>
            </w:tr>
          </w:tbl>
          <w:p w14:paraId="43836D69" w14:textId="77777777" w:rsidR="00E66E37" w:rsidRPr="00E66E37" w:rsidRDefault="00E66E37" w:rsidP="00E66E37">
            <w:pPr>
              <w:spacing w:before="20" w:after="20" w:line="0" w:lineRule="auto"/>
            </w:pPr>
          </w:p>
        </w:tc>
        <w:tc>
          <w:tcPr>
            <w:tcW w:w="1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40925B2" w14:textId="77777777" w:rsidR="00E66E37" w:rsidRPr="00E66E37" w:rsidRDefault="00E66E37" w:rsidP="00E66E37">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560"/>
            </w:tblGrid>
            <w:tr w:rsidR="00E66E37" w:rsidRPr="00E66E37" w14:paraId="27CD2D61" w14:textId="77777777" w:rsidTr="00E66E37">
              <w:tc>
                <w:tcPr>
                  <w:tcW w:w="1560" w:type="dxa"/>
                </w:tcPr>
                <w:p w14:paraId="0DF7DB42"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Manioc</w:t>
                  </w:r>
                </w:p>
                <w:p w14:paraId="78A3324A" w14:textId="77777777" w:rsidR="00E66E37" w:rsidRPr="00E66E37" w:rsidRDefault="00E66E37" w:rsidP="00E66E37">
                  <w:pPr>
                    <w:spacing w:before="20" w:after="20" w:line="0" w:lineRule="auto"/>
                    <w:rPr>
                      <w:rFonts w:ascii="Times New Roman" w:hAnsi="Times New Roman"/>
                    </w:rPr>
                  </w:pPr>
                </w:p>
              </w:tc>
            </w:tr>
          </w:tbl>
          <w:p w14:paraId="0552BCAE" w14:textId="77777777" w:rsidR="00E66E37" w:rsidRPr="00E66E37" w:rsidRDefault="00E66E37" w:rsidP="00E66E37">
            <w:pPr>
              <w:spacing w:before="20" w:after="20" w:line="0" w:lineRule="auto"/>
            </w:pP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21D1BE7" w14:textId="77777777" w:rsidR="00E66E37" w:rsidRPr="00E66E37" w:rsidRDefault="00E66E37" w:rsidP="00E66E37">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515"/>
            </w:tblGrid>
            <w:tr w:rsidR="00E66E37" w:rsidRPr="00E66E37" w14:paraId="6412A1FA" w14:textId="77777777" w:rsidTr="00E66E37">
              <w:tc>
                <w:tcPr>
                  <w:tcW w:w="1515" w:type="dxa"/>
                </w:tcPr>
                <w:p w14:paraId="41C44BB4"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Maniok</w:t>
                  </w:r>
                </w:p>
                <w:p w14:paraId="2299099D" w14:textId="77777777" w:rsidR="00E66E37" w:rsidRPr="00E66E37" w:rsidRDefault="00E66E37" w:rsidP="00E66E37">
                  <w:pPr>
                    <w:spacing w:before="20" w:after="20" w:line="0" w:lineRule="auto"/>
                    <w:rPr>
                      <w:rFonts w:ascii="Times New Roman" w:hAnsi="Times New Roman"/>
                    </w:rPr>
                  </w:pPr>
                </w:p>
              </w:tc>
            </w:tr>
          </w:tbl>
          <w:p w14:paraId="39DCDAC6" w14:textId="77777777" w:rsidR="00E66E37" w:rsidRPr="00E66E37" w:rsidRDefault="00E66E37" w:rsidP="00E66E37">
            <w:pPr>
              <w:spacing w:before="20" w:after="20" w:line="0" w:lineRule="auto"/>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8C1A76F" w14:textId="77777777" w:rsidR="00E66E37" w:rsidRPr="00E66E37" w:rsidRDefault="00E66E37" w:rsidP="00E66E37">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740"/>
            </w:tblGrid>
            <w:tr w:rsidR="00E66E37" w:rsidRPr="00E66E37" w14:paraId="1DEA6E3F" w14:textId="77777777" w:rsidTr="00E66E37">
              <w:tc>
                <w:tcPr>
                  <w:tcW w:w="1740" w:type="dxa"/>
                </w:tcPr>
                <w:p w14:paraId="68412E6E"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Mandioca, Yuca</w:t>
                  </w:r>
                </w:p>
                <w:p w14:paraId="279F1B63" w14:textId="77777777" w:rsidR="00E66E37" w:rsidRPr="00E66E37" w:rsidRDefault="00E66E37" w:rsidP="00E66E37">
                  <w:pPr>
                    <w:spacing w:before="20" w:after="20" w:line="0" w:lineRule="auto"/>
                    <w:rPr>
                      <w:rFonts w:ascii="Times New Roman" w:hAnsi="Times New Roman"/>
                    </w:rPr>
                  </w:pPr>
                </w:p>
              </w:tc>
            </w:tr>
          </w:tbl>
          <w:p w14:paraId="45943317" w14:textId="77777777" w:rsidR="00E66E37" w:rsidRPr="00E66E37" w:rsidRDefault="00E66E37" w:rsidP="00E66E37">
            <w:pPr>
              <w:spacing w:before="20" w:after="20" w:line="0" w:lineRule="auto"/>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178C8C7" w14:textId="77777777" w:rsidR="00E66E37" w:rsidRPr="00E66E37" w:rsidRDefault="00E66E37" w:rsidP="00E66E37">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2115"/>
            </w:tblGrid>
            <w:tr w:rsidR="00E66E37" w:rsidRPr="00E66E37" w14:paraId="424EDF8B" w14:textId="77777777" w:rsidTr="00E66E37">
              <w:tc>
                <w:tcPr>
                  <w:tcW w:w="2115" w:type="dxa"/>
                </w:tcPr>
                <w:p w14:paraId="71BB68CF" w14:textId="77777777" w:rsidR="00E66E37" w:rsidRPr="00E66E37" w:rsidRDefault="00E66E37" w:rsidP="00E66E37">
                  <w:pPr>
                    <w:spacing w:before="20" w:after="20"/>
                    <w:rPr>
                      <w:rFonts w:cs="Arial"/>
                      <w:color w:val="000000"/>
                      <w:sz w:val="16"/>
                      <w:szCs w:val="16"/>
                    </w:rPr>
                  </w:pPr>
                  <w:r w:rsidRPr="00E66E37">
                    <w:rPr>
                      <w:rFonts w:cs="Arial"/>
                      <w:i/>
                      <w:iCs/>
                      <w:color w:val="000000"/>
                      <w:sz w:val="16"/>
                      <w:szCs w:val="16"/>
                    </w:rPr>
                    <w:t>Manihot esculenta</w:t>
                  </w:r>
                  <w:r w:rsidRPr="00E66E37">
                    <w:rPr>
                      <w:rFonts w:cs="Arial"/>
                      <w:color w:val="000000"/>
                      <w:sz w:val="16"/>
                      <w:szCs w:val="16"/>
                    </w:rPr>
                    <w:t> Crantz</w:t>
                  </w:r>
                </w:p>
                <w:p w14:paraId="3DB0CA54" w14:textId="77777777" w:rsidR="00E66E37" w:rsidRPr="00E66E37" w:rsidRDefault="00E66E37" w:rsidP="00E66E37">
                  <w:pPr>
                    <w:spacing w:before="20" w:after="20" w:line="0" w:lineRule="auto"/>
                    <w:rPr>
                      <w:rFonts w:ascii="Times New Roman" w:hAnsi="Times New Roman"/>
                    </w:rPr>
                  </w:pPr>
                </w:p>
              </w:tc>
            </w:tr>
          </w:tbl>
          <w:p w14:paraId="66E2A7F8" w14:textId="77777777" w:rsidR="00E66E37" w:rsidRPr="00E66E37" w:rsidRDefault="00E66E37" w:rsidP="00E66E37">
            <w:pPr>
              <w:spacing w:before="20" w:after="20" w:line="0" w:lineRule="auto"/>
            </w:pPr>
          </w:p>
        </w:tc>
        <w:tc>
          <w:tcPr>
            <w:tcW w:w="17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052B215" w14:textId="77777777" w:rsidR="00E66E37" w:rsidRPr="00E66E37" w:rsidRDefault="00E66E37" w:rsidP="00E66E37">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815"/>
            </w:tblGrid>
            <w:tr w:rsidR="00E66E37" w:rsidRPr="00E66E37" w14:paraId="7DF786C8" w14:textId="77777777" w:rsidTr="00E66E37">
              <w:tc>
                <w:tcPr>
                  <w:tcW w:w="1815" w:type="dxa"/>
                </w:tcPr>
                <w:p w14:paraId="1F869311"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MANIH_ESC</w:t>
                  </w:r>
                </w:p>
                <w:p w14:paraId="08C4B8F0" w14:textId="77777777" w:rsidR="00E66E37" w:rsidRPr="00E66E37" w:rsidRDefault="00E66E37" w:rsidP="00E66E37">
                  <w:pPr>
                    <w:spacing w:before="20" w:after="20" w:line="0" w:lineRule="auto"/>
                    <w:rPr>
                      <w:rFonts w:ascii="Times New Roman" w:hAnsi="Times New Roman"/>
                    </w:rPr>
                  </w:pPr>
                </w:p>
              </w:tc>
            </w:tr>
          </w:tbl>
          <w:p w14:paraId="1BFA9E52" w14:textId="77777777" w:rsidR="00E66E37" w:rsidRPr="00E66E37" w:rsidRDefault="00E66E37" w:rsidP="00E66E37">
            <w:pPr>
              <w:spacing w:before="20" w:after="20" w:line="0" w:lineRule="auto"/>
            </w:pPr>
          </w:p>
        </w:tc>
      </w:tr>
      <w:tr w:rsidR="00E66E37" w:rsidRPr="00E66E37" w14:paraId="0094E919" w14:textId="77777777" w:rsidTr="00E66E37">
        <w:tblPrEx>
          <w:tblBorders>
            <w:top w:val="single" w:sz="6" w:space="0" w:color="000000"/>
            <w:left w:val="single" w:sz="6" w:space="0" w:color="000000"/>
            <w:bottom w:val="single" w:sz="6" w:space="0" w:color="000000"/>
            <w:right w:val="single" w:sz="6" w:space="0" w:color="000000"/>
          </w:tblBorders>
        </w:tblPrEx>
        <w:trPr>
          <w:gridAfter w:val="1"/>
          <w:wAfter w:w="151" w:type="dxa"/>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99DB3F2" w14:textId="77777777" w:rsidR="00E66E37" w:rsidRPr="00E66E37" w:rsidRDefault="00E66E37" w:rsidP="00E66E37">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615"/>
            </w:tblGrid>
            <w:tr w:rsidR="00E66E37" w:rsidRPr="00E66E37" w14:paraId="65910AB6" w14:textId="77777777" w:rsidTr="00E66E37">
              <w:tc>
                <w:tcPr>
                  <w:tcW w:w="615" w:type="dxa"/>
                </w:tcPr>
                <w:p w14:paraId="020D10AD"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BR</w:t>
                  </w:r>
                </w:p>
                <w:p w14:paraId="4A457472" w14:textId="77777777" w:rsidR="00E66E37" w:rsidRPr="00E66E37" w:rsidRDefault="00E66E37" w:rsidP="00E66E37">
                  <w:pPr>
                    <w:spacing w:before="20" w:after="20" w:line="0" w:lineRule="auto"/>
                    <w:rPr>
                      <w:rFonts w:ascii="Times New Roman" w:hAnsi="Times New Roman"/>
                    </w:rPr>
                  </w:pPr>
                </w:p>
              </w:tc>
            </w:tr>
          </w:tbl>
          <w:p w14:paraId="0854DC09" w14:textId="77777777" w:rsidR="00E66E37" w:rsidRPr="00E66E37" w:rsidRDefault="00E66E37" w:rsidP="00E66E37">
            <w:pPr>
              <w:spacing w:before="20" w:after="20" w:line="0" w:lineRule="auto"/>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A89F8AC" w14:textId="77777777" w:rsidR="00E66E37" w:rsidRPr="00E66E37" w:rsidRDefault="00E66E37" w:rsidP="00E66E37">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465"/>
            </w:tblGrid>
            <w:tr w:rsidR="00E66E37" w:rsidRPr="00E66E37" w14:paraId="3B54FF21" w14:textId="77777777" w:rsidTr="00E66E37">
              <w:tc>
                <w:tcPr>
                  <w:tcW w:w="465" w:type="dxa"/>
                </w:tcPr>
                <w:p w14:paraId="5A15A930"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TWA</w:t>
                  </w:r>
                </w:p>
                <w:p w14:paraId="0C0873F4" w14:textId="77777777" w:rsidR="00E66E37" w:rsidRPr="00E66E37" w:rsidRDefault="00E66E37" w:rsidP="00E66E37">
                  <w:pPr>
                    <w:spacing w:before="20" w:after="20" w:line="0" w:lineRule="auto"/>
                    <w:rPr>
                      <w:rFonts w:ascii="Times New Roman" w:hAnsi="Times New Roman"/>
                    </w:rPr>
                  </w:pPr>
                </w:p>
              </w:tc>
            </w:tr>
          </w:tbl>
          <w:p w14:paraId="46CC6443" w14:textId="77777777" w:rsidR="00E66E37" w:rsidRPr="00E66E37" w:rsidRDefault="00E66E37" w:rsidP="00E66E37">
            <w:pPr>
              <w:spacing w:before="20" w:after="20" w:line="0"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A2F3EED" w14:textId="77777777" w:rsidR="00E66E37" w:rsidRPr="00E66E37" w:rsidRDefault="00E66E37" w:rsidP="00E66E37">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930"/>
            </w:tblGrid>
            <w:tr w:rsidR="00E66E37" w:rsidRPr="00E66E37" w14:paraId="2BBB76D3" w14:textId="77777777" w:rsidTr="00E66E37">
              <w:tc>
                <w:tcPr>
                  <w:tcW w:w="930" w:type="dxa"/>
                </w:tcPr>
                <w:p w14:paraId="718DC2BE"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A</w:t>
                  </w:r>
                </w:p>
                <w:p w14:paraId="6674D926" w14:textId="77777777" w:rsidR="00E66E37" w:rsidRPr="00E66E37" w:rsidRDefault="00E66E37" w:rsidP="00E66E37">
                  <w:pPr>
                    <w:spacing w:before="20" w:after="20" w:line="0" w:lineRule="auto"/>
                    <w:rPr>
                      <w:rFonts w:ascii="Times New Roman" w:hAnsi="Times New Roman"/>
                    </w:rPr>
                  </w:pPr>
                </w:p>
              </w:tc>
            </w:tr>
          </w:tbl>
          <w:p w14:paraId="51CA4555" w14:textId="77777777" w:rsidR="00E66E37" w:rsidRPr="00E66E37" w:rsidRDefault="00E66E37" w:rsidP="00E66E37">
            <w:pPr>
              <w:spacing w:before="20" w:after="20" w:line="0"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7D2AF0F" w14:textId="77777777" w:rsidR="00E66E37" w:rsidRPr="00E66E37" w:rsidRDefault="00E66E37" w:rsidP="00E66E37">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395"/>
            </w:tblGrid>
            <w:tr w:rsidR="00E66E37" w:rsidRPr="00E66E37" w14:paraId="4030F611" w14:textId="77777777" w:rsidTr="00E66E37">
              <w:tc>
                <w:tcPr>
                  <w:tcW w:w="1395" w:type="dxa"/>
                </w:tcPr>
                <w:p w14:paraId="4892C2D7"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TG/322/1</w:t>
                  </w:r>
                </w:p>
                <w:p w14:paraId="41499DA1" w14:textId="77777777" w:rsidR="00E66E37" w:rsidRPr="00E66E37" w:rsidRDefault="00E66E37" w:rsidP="00E66E37">
                  <w:pPr>
                    <w:spacing w:before="20" w:after="20" w:line="0" w:lineRule="auto"/>
                    <w:rPr>
                      <w:rFonts w:ascii="Times New Roman" w:hAnsi="Times New Roman"/>
                    </w:rPr>
                  </w:pPr>
                </w:p>
              </w:tc>
            </w:tr>
          </w:tbl>
          <w:p w14:paraId="315CB614" w14:textId="77777777" w:rsidR="00E66E37" w:rsidRPr="00E66E37" w:rsidRDefault="00E66E37" w:rsidP="00E66E37">
            <w:pPr>
              <w:spacing w:before="20" w:after="20" w:line="0"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4CC1F72E" w14:textId="77777777" w:rsidR="00E66E37" w:rsidRPr="00E66E37" w:rsidRDefault="00E66E37" w:rsidP="00E66E37">
            <w:pPr>
              <w:spacing w:before="20" w:after="20"/>
              <w:rPr>
                <w:rFonts w:eastAsia="Arial" w:cs="Arial"/>
                <w:color w:val="000000"/>
                <w:sz w:val="16"/>
                <w:szCs w:val="16"/>
              </w:rPr>
            </w:pPr>
            <w:r w:rsidRPr="00E66E37">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tbl>
            <w:tblPr>
              <w:tblW w:w="0" w:type="dxa"/>
              <w:tblLayout w:type="fixed"/>
              <w:tblCellMar>
                <w:left w:w="0" w:type="dxa"/>
                <w:right w:w="0" w:type="dxa"/>
              </w:tblCellMar>
              <w:tblLook w:val="01E0" w:firstRow="1" w:lastRow="1" w:firstColumn="1" w:lastColumn="1" w:noHBand="0" w:noVBand="0"/>
            </w:tblPr>
            <w:tblGrid>
              <w:gridCol w:w="1425"/>
            </w:tblGrid>
            <w:tr w:rsidR="00E66E37" w:rsidRPr="00E66E37" w14:paraId="51917754" w14:textId="77777777" w:rsidTr="00E66E37">
              <w:tc>
                <w:tcPr>
                  <w:tcW w:w="1425" w:type="dxa"/>
                </w:tcPr>
                <w:p w14:paraId="4834785A"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2017</w:t>
                  </w:r>
                </w:p>
                <w:p w14:paraId="1FF9E9F7" w14:textId="77777777" w:rsidR="00E66E37" w:rsidRPr="00E66E37" w:rsidRDefault="00E66E37" w:rsidP="00E66E37">
                  <w:pPr>
                    <w:spacing w:before="20" w:after="20" w:line="0" w:lineRule="auto"/>
                    <w:rPr>
                      <w:rFonts w:ascii="Times New Roman" w:hAnsi="Times New Roman"/>
                    </w:rPr>
                  </w:pPr>
                </w:p>
              </w:tc>
            </w:tr>
          </w:tbl>
          <w:p w14:paraId="549BC01C" w14:textId="77777777" w:rsidR="00E66E37" w:rsidRPr="00E66E37" w:rsidRDefault="00E66E37" w:rsidP="00E66E37">
            <w:pPr>
              <w:spacing w:before="20" w:after="20" w:line="0"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625CFE7" w14:textId="77777777" w:rsidR="00E66E37" w:rsidRPr="00E66E37" w:rsidRDefault="00E66E37" w:rsidP="00E66E37">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470"/>
            </w:tblGrid>
            <w:tr w:rsidR="00E66E37" w:rsidRPr="00E66E37" w14:paraId="224B99F2" w14:textId="77777777" w:rsidTr="00E66E37">
              <w:tc>
                <w:tcPr>
                  <w:tcW w:w="1470" w:type="dxa"/>
                </w:tcPr>
                <w:p w14:paraId="23A5DA0A"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Urochloa</w:t>
                  </w:r>
                </w:p>
                <w:p w14:paraId="2CAA74B2" w14:textId="77777777" w:rsidR="00E66E37" w:rsidRPr="00E66E37" w:rsidRDefault="00E66E37" w:rsidP="00E66E37">
                  <w:pPr>
                    <w:spacing w:before="20" w:after="20" w:line="0" w:lineRule="auto"/>
                    <w:rPr>
                      <w:rFonts w:ascii="Times New Roman" w:hAnsi="Times New Roman"/>
                    </w:rPr>
                  </w:pPr>
                </w:p>
              </w:tc>
            </w:tr>
          </w:tbl>
          <w:p w14:paraId="495DA51E" w14:textId="77777777" w:rsidR="00E66E37" w:rsidRPr="00E66E37" w:rsidRDefault="00E66E37" w:rsidP="00E66E37">
            <w:pPr>
              <w:spacing w:before="20" w:after="20" w:line="0" w:lineRule="auto"/>
            </w:pPr>
          </w:p>
        </w:tc>
        <w:tc>
          <w:tcPr>
            <w:tcW w:w="1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8943F53" w14:textId="77777777" w:rsidR="00E66E37" w:rsidRPr="00E66E37" w:rsidRDefault="00E66E37" w:rsidP="00E66E37">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560"/>
            </w:tblGrid>
            <w:tr w:rsidR="00E66E37" w:rsidRPr="00E66E37" w14:paraId="5305C81B" w14:textId="77777777" w:rsidTr="00E66E37">
              <w:tc>
                <w:tcPr>
                  <w:tcW w:w="1560" w:type="dxa"/>
                </w:tcPr>
                <w:p w14:paraId="5A4E1B4F"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Urochloa</w:t>
                  </w:r>
                </w:p>
                <w:p w14:paraId="017A7C78" w14:textId="77777777" w:rsidR="00E66E37" w:rsidRPr="00E66E37" w:rsidRDefault="00E66E37" w:rsidP="00E66E37">
                  <w:pPr>
                    <w:spacing w:before="20" w:after="20" w:line="0" w:lineRule="auto"/>
                    <w:rPr>
                      <w:rFonts w:ascii="Times New Roman" w:hAnsi="Times New Roman"/>
                    </w:rPr>
                  </w:pPr>
                </w:p>
              </w:tc>
            </w:tr>
          </w:tbl>
          <w:p w14:paraId="1FDA9CB6" w14:textId="77777777" w:rsidR="00E66E37" w:rsidRPr="00E66E37" w:rsidRDefault="00E66E37" w:rsidP="00E66E37">
            <w:pPr>
              <w:spacing w:before="20" w:after="20" w:line="0" w:lineRule="auto"/>
            </w:pP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0BABC73" w14:textId="77777777" w:rsidR="00E66E37" w:rsidRPr="00E66E37" w:rsidRDefault="00E66E37" w:rsidP="00E66E37">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515"/>
            </w:tblGrid>
            <w:tr w:rsidR="00E66E37" w:rsidRPr="00E66E37" w14:paraId="5564C569" w14:textId="77777777" w:rsidTr="00E66E37">
              <w:tc>
                <w:tcPr>
                  <w:tcW w:w="1515" w:type="dxa"/>
                </w:tcPr>
                <w:p w14:paraId="36DC4272"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Urochloa</w:t>
                  </w:r>
                </w:p>
                <w:p w14:paraId="3AEDF1DF" w14:textId="77777777" w:rsidR="00E66E37" w:rsidRPr="00E66E37" w:rsidRDefault="00E66E37" w:rsidP="00E66E37">
                  <w:pPr>
                    <w:spacing w:before="20" w:after="20" w:line="0" w:lineRule="auto"/>
                    <w:rPr>
                      <w:rFonts w:ascii="Times New Roman" w:hAnsi="Times New Roman"/>
                    </w:rPr>
                  </w:pPr>
                </w:p>
              </w:tc>
            </w:tr>
          </w:tbl>
          <w:p w14:paraId="15F63F57" w14:textId="77777777" w:rsidR="00E66E37" w:rsidRPr="00E66E37" w:rsidRDefault="00E66E37" w:rsidP="00E66E37">
            <w:pPr>
              <w:spacing w:before="20" w:after="20" w:line="0" w:lineRule="auto"/>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2E89931" w14:textId="77777777" w:rsidR="00E66E37" w:rsidRPr="00E66E37" w:rsidRDefault="00E66E37" w:rsidP="00E66E37">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740"/>
            </w:tblGrid>
            <w:tr w:rsidR="00E66E37" w:rsidRPr="00E66E37" w14:paraId="7FAAF15A" w14:textId="77777777" w:rsidTr="00E66E37">
              <w:tc>
                <w:tcPr>
                  <w:tcW w:w="1740" w:type="dxa"/>
                </w:tcPr>
                <w:p w14:paraId="5049A333"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Urochloa</w:t>
                  </w:r>
                </w:p>
                <w:p w14:paraId="3406B06C" w14:textId="77777777" w:rsidR="00E66E37" w:rsidRPr="00E66E37" w:rsidRDefault="00E66E37" w:rsidP="00E66E37">
                  <w:pPr>
                    <w:spacing w:before="20" w:after="20" w:line="0" w:lineRule="auto"/>
                    <w:rPr>
                      <w:rFonts w:ascii="Times New Roman" w:hAnsi="Times New Roman"/>
                    </w:rPr>
                  </w:pPr>
                </w:p>
              </w:tc>
            </w:tr>
          </w:tbl>
          <w:p w14:paraId="5BFA0CE5" w14:textId="77777777" w:rsidR="00E66E37" w:rsidRPr="00E66E37" w:rsidRDefault="00E66E37" w:rsidP="00E66E37">
            <w:pPr>
              <w:spacing w:before="20" w:after="20" w:line="0" w:lineRule="auto"/>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2CD8921" w14:textId="77777777" w:rsidR="00E66E37" w:rsidRPr="00E66E37" w:rsidRDefault="00E66E37" w:rsidP="00E66E37">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2115"/>
            </w:tblGrid>
            <w:tr w:rsidR="00E66E37" w:rsidRPr="00E66E37" w14:paraId="1D9FE470" w14:textId="77777777" w:rsidTr="00E66E37">
              <w:tc>
                <w:tcPr>
                  <w:tcW w:w="2115" w:type="dxa"/>
                </w:tcPr>
                <w:p w14:paraId="42128BF5" w14:textId="77777777" w:rsidR="00E66E37" w:rsidRPr="00E66E37" w:rsidRDefault="00E66E37" w:rsidP="00E66E37">
                  <w:pPr>
                    <w:spacing w:before="20" w:after="20"/>
                    <w:jc w:val="left"/>
                    <w:rPr>
                      <w:rFonts w:cs="Arial"/>
                      <w:color w:val="000000"/>
                      <w:sz w:val="16"/>
                      <w:szCs w:val="16"/>
                    </w:rPr>
                  </w:pPr>
                  <w:r w:rsidRPr="00E66E37">
                    <w:rPr>
                      <w:rFonts w:cs="Arial"/>
                      <w:i/>
                      <w:iCs/>
                      <w:color w:val="000000"/>
                      <w:sz w:val="16"/>
                      <w:szCs w:val="16"/>
                    </w:rPr>
                    <w:t>Urochloa brizantha</w:t>
                  </w:r>
                  <w:r w:rsidRPr="00E66E37">
                    <w:rPr>
                      <w:rFonts w:cs="Arial"/>
                      <w:color w:val="000000"/>
                      <w:sz w:val="16"/>
                      <w:szCs w:val="16"/>
                    </w:rPr>
                    <w:t xml:space="preserve"> (Hochst. ex A. Rich.) R. D. Webster, </w:t>
                  </w:r>
                  <w:r w:rsidRPr="00E66E37">
                    <w:rPr>
                      <w:rFonts w:cs="Arial"/>
                      <w:i/>
                      <w:iCs/>
                      <w:color w:val="000000"/>
                      <w:sz w:val="16"/>
                      <w:szCs w:val="16"/>
                    </w:rPr>
                    <w:t>Urochloa dictyoneura</w:t>
                  </w:r>
                  <w:r w:rsidRPr="00E66E37">
                    <w:rPr>
                      <w:rFonts w:cs="Arial"/>
                      <w:color w:val="000000"/>
                      <w:sz w:val="16"/>
                      <w:szCs w:val="16"/>
                    </w:rPr>
                    <w:t xml:space="preserve"> (Fig. &amp; De Not.) Veldkamp, </w:t>
                  </w:r>
                  <w:r w:rsidRPr="00E66E37">
                    <w:rPr>
                      <w:rFonts w:cs="Arial"/>
                      <w:i/>
                      <w:iCs/>
                      <w:color w:val="000000"/>
                      <w:sz w:val="16"/>
                      <w:szCs w:val="16"/>
                    </w:rPr>
                    <w:t>Urochloa ruziziensis</w:t>
                  </w:r>
                  <w:r w:rsidRPr="00E66E37">
                    <w:rPr>
                      <w:rFonts w:cs="Arial"/>
                      <w:color w:val="000000"/>
                      <w:sz w:val="16"/>
                      <w:szCs w:val="16"/>
                    </w:rPr>
                    <w:t> (R. Germ. &amp; C. M. Evrard) Crins x </w:t>
                  </w:r>
                  <w:r w:rsidRPr="00E66E37">
                    <w:rPr>
                      <w:rFonts w:cs="Arial"/>
                      <w:i/>
                      <w:iCs/>
                      <w:color w:val="000000"/>
                      <w:sz w:val="16"/>
                      <w:szCs w:val="16"/>
                    </w:rPr>
                    <w:t xml:space="preserve">U. brizantha </w:t>
                  </w:r>
                  <w:r w:rsidRPr="00E66E37">
                    <w:rPr>
                      <w:rFonts w:cs="Arial"/>
                      <w:color w:val="000000"/>
                      <w:sz w:val="16"/>
                      <w:szCs w:val="16"/>
                    </w:rPr>
                    <w:t xml:space="preserve">(Hochst. ex A. Rich.) R. D. Webster, </w:t>
                  </w:r>
                  <w:r w:rsidRPr="00E66E37">
                    <w:rPr>
                      <w:rFonts w:cs="Arial"/>
                      <w:i/>
                      <w:iCs/>
                      <w:color w:val="000000"/>
                      <w:sz w:val="16"/>
                      <w:szCs w:val="16"/>
                    </w:rPr>
                    <w:t>Urochloa ruziziensis</w:t>
                  </w:r>
                  <w:r w:rsidRPr="00E66E37">
                    <w:rPr>
                      <w:rFonts w:cs="Arial"/>
                      <w:color w:val="000000"/>
                      <w:sz w:val="16"/>
                      <w:szCs w:val="16"/>
                    </w:rPr>
                    <w:t xml:space="preserve"> (R. Germ. &amp; C. M. Evrard) Crins, </w:t>
                  </w:r>
                  <w:r w:rsidRPr="00E66E37">
                    <w:rPr>
                      <w:rFonts w:cs="Arial"/>
                      <w:i/>
                      <w:iCs/>
                      <w:color w:val="000000"/>
                      <w:sz w:val="16"/>
                      <w:szCs w:val="16"/>
                    </w:rPr>
                    <w:t>Urochloa decumbens</w:t>
                  </w:r>
                  <w:r w:rsidRPr="00E66E37">
                    <w:rPr>
                      <w:rFonts w:cs="Arial"/>
                      <w:color w:val="000000"/>
                      <w:sz w:val="16"/>
                      <w:szCs w:val="16"/>
                    </w:rPr>
                    <w:t xml:space="preserve"> (Stapf) R. D. Webster, </w:t>
                  </w:r>
                  <w:r w:rsidRPr="00E66E37">
                    <w:rPr>
                      <w:rFonts w:cs="Arial"/>
                      <w:i/>
                      <w:iCs/>
                      <w:color w:val="000000"/>
                      <w:sz w:val="16"/>
                      <w:szCs w:val="16"/>
                    </w:rPr>
                    <w:t>Urochloa humidicola</w:t>
                  </w:r>
                  <w:r w:rsidRPr="00E66E37">
                    <w:rPr>
                      <w:rFonts w:cs="Arial"/>
                      <w:color w:val="000000"/>
                      <w:sz w:val="16"/>
                      <w:szCs w:val="16"/>
                    </w:rPr>
                    <w:t xml:space="preserve"> (Rendle) Morrone &amp; Zuloaga, </w:t>
                  </w:r>
                  <w:r w:rsidRPr="00E66E37">
                    <w:rPr>
                      <w:rFonts w:cs="Arial"/>
                      <w:i/>
                      <w:iCs/>
                      <w:color w:val="000000"/>
                      <w:sz w:val="16"/>
                      <w:szCs w:val="16"/>
                    </w:rPr>
                    <w:t>Urochloa ruziziensis</w:t>
                  </w:r>
                  <w:r w:rsidRPr="00E66E37">
                    <w:rPr>
                      <w:rFonts w:cs="Arial"/>
                      <w:color w:val="000000"/>
                      <w:sz w:val="16"/>
                      <w:szCs w:val="16"/>
                    </w:rPr>
                    <w:t xml:space="preserve"> x  </w:t>
                  </w:r>
                  <w:r w:rsidRPr="00E66E37">
                    <w:rPr>
                      <w:rFonts w:cs="Arial"/>
                      <w:i/>
                      <w:iCs/>
                      <w:color w:val="000000"/>
                      <w:sz w:val="16"/>
                      <w:szCs w:val="16"/>
                    </w:rPr>
                    <w:t>Urochloa decumbens</w:t>
                  </w:r>
                  <w:r w:rsidRPr="00E66E37">
                    <w:rPr>
                      <w:rFonts w:cs="Arial"/>
                      <w:color w:val="000000"/>
                      <w:sz w:val="16"/>
                      <w:szCs w:val="16"/>
                    </w:rPr>
                    <w:t xml:space="preserve"> x  </w:t>
                  </w:r>
                  <w:r w:rsidRPr="00E66E37">
                    <w:rPr>
                      <w:rFonts w:cs="Arial"/>
                      <w:i/>
                      <w:iCs/>
                      <w:color w:val="000000"/>
                      <w:sz w:val="16"/>
                      <w:szCs w:val="16"/>
                    </w:rPr>
                    <w:t>Urochloa brizantha</w:t>
                  </w:r>
                </w:p>
                <w:p w14:paraId="5C900F18" w14:textId="77777777" w:rsidR="00E66E37" w:rsidRPr="00E66E37" w:rsidRDefault="00E66E37" w:rsidP="00E66E37">
                  <w:pPr>
                    <w:spacing w:before="20" w:after="20" w:line="0" w:lineRule="auto"/>
                    <w:rPr>
                      <w:rFonts w:ascii="Times New Roman" w:hAnsi="Times New Roman"/>
                    </w:rPr>
                  </w:pPr>
                </w:p>
              </w:tc>
            </w:tr>
          </w:tbl>
          <w:p w14:paraId="1A0B5290" w14:textId="77777777" w:rsidR="00E66E37" w:rsidRPr="00E66E37" w:rsidRDefault="00E66E37" w:rsidP="00E66E37">
            <w:pPr>
              <w:spacing w:before="20" w:after="20" w:line="0" w:lineRule="auto"/>
            </w:pPr>
          </w:p>
        </w:tc>
        <w:tc>
          <w:tcPr>
            <w:tcW w:w="17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F6B28CB" w14:textId="77777777" w:rsidR="00E66E37" w:rsidRPr="00E66E37" w:rsidRDefault="00E66E37" w:rsidP="00E66E37">
            <w:pPr>
              <w:spacing w:before="20" w:after="20"/>
              <w:rPr>
                <w:vanish/>
              </w:rPr>
            </w:pPr>
          </w:p>
          <w:tbl>
            <w:tblPr>
              <w:tblW w:w="1712" w:type="dxa"/>
              <w:tblLayout w:type="fixed"/>
              <w:tblCellMar>
                <w:left w:w="0" w:type="dxa"/>
                <w:right w:w="0" w:type="dxa"/>
              </w:tblCellMar>
              <w:tblLook w:val="01E0" w:firstRow="1" w:lastRow="1" w:firstColumn="1" w:lastColumn="1" w:noHBand="0" w:noVBand="0"/>
            </w:tblPr>
            <w:tblGrid>
              <w:gridCol w:w="1712"/>
            </w:tblGrid>
            <w:tr w:rsidR="00E66E37" w:rsidRPr="00E66E37" w14:paraId="724B6249" w14:textId="77777777" w:rsidTr="00E66E37">
              <w:tc>
                <w:tcPr>
                  <w:tcW w:w="1712" w:type="dxa"/>
                </w:tcPr>
                <w:p w14:paraId="0D08BC5B" w14:textId="77777777" w:rsidR="00E66E37" w:rsidRPr="00E66E37" w:rsidRDefault="00E66E37" w:rsidP="00E66E37">
                  <w:pPr>
                    <w:spacing w:before="20" w:after="20"/>
                    <w:rPr>
                      <w:rFonts w:cs="Arial"/>
                      <w:color w:val="000000"/>
                      <w:sz w:val="16"/>
                      <w:szCs w:val="16"/>
                      <w:lang w:val="de-DE"/>
                    </w:rPr>
                  </w:pPr>
                  <w:r w:rsidRPr="00E66E37">
                    <w:rPr>
                      <w:rFonts w:cs="Arial"/>
                      <w:color w:val="000000"/>
                      <w:sz w:val="16"/>
                      <w:szCs w:val="16"/>
                      <w:lang w:val="de-DE"/>
                    </w:rPr>
                    <w:t>UROCH_BRI, UROCH_DIC,</w:t>
                  </w:r>
                </w:p>
                <w:p w14:paraId="232EA2E9" w14:textId="77777777" w:rsidR="00E66E37" w:rsidRPr="00E66E37" w:rsidRDefault="00E66E37" w:rsidP="00E66E37">
                  <w:pPr>
                    <w:spacing w:before="20" w:after="20"/>
                    <w:rPr>
                      <w:rFonts w:cs="Arial"/>
                      <w:color w:val="000000"/>
                      <w:sz w:val="16"/>
                      <w:szCs w:val="16"/>
                      <w:lang w:val="de-DE"/>
                    </w:rPr>
                  </w:pPr>
                  <w:r w:rsidRPr="00E66E37">
                    <w:rPr>
                      <w:rFonts w:cs="Arial"/>
                      <w:color w:val="000000"/>
                      <w:sz w:val="16"/>
                      <w:szCs w:val="16"/>
                      <w:lang w:val="de-DE"/>
                    </w:rPr>
                    <w:t>UROCH_RBR,</w:t>
                  </w:r>
                </w:p>
                <w:p w14:paraId="4F2C92CB" w14:textId="77777777" w:rsidR="00E66E37" w:rsidRPr="00E66E37" w:rsidRDefault="00E66E37" w:rsidP="00E66E37">
                  <w:pPr>
                    <w:spacing w:before="20" w:after="20"/>
                    <w:rPr>
                      <w:rFonts w:cs="Arial"/>
                      <w:color w:val="000000"/>
                      <w:sz w:val="16"/>
                      <w:szCs w:val="16"/>
                      <w:lang w:val="de-DE"/>
                    </w:rPr>
                  </w:pPr>
                  <w:r w:rsidRPr="00E66E37">
                    <w:rPr>
                      <w:rFonts w:cs="Arial"/>
                      <w:color w:val="000000"/>
                      <w:sz w:val="16"/>
                      <w:szCs w:val="16"/>
                      <w:lang w:val="de-DE"/>
                    </w:rPr>
                    <w:t>UROCH_RUZ,</w:t>
                  </w:r>
                </w:p>
                <w:p w14:paraId="7C0860E4" w14:textId="77777777" w:rsidR="00E66E37" w:rsidRPr="00E66E37" w:rsidRDefault="00E66E37" w:rsidP="00E66E37">
                  <w:pPr>
                    <w:spacing w:before="20" w:after="20"/>
                    <w:rPr>
                      <w:rFonts w:cs="Arial"/>
                      <w:color w:val="000000"/>
                      <w:sz w:val="16"/>
                      <w:szCs w:val="16"/>
                      <w:lang w:val="de-DE"/>
                    </w:rPr>
                  </w:pPr>
                  <w:r w:rsidRPr="00E66E37">
                    <w:rPr>
                      <w:rFonts w:cs="Arial"/>
                      <w:color w:val="000000"/>
                      <w:sz w:val="16"/>
                      <w:szCs w:val="16"/>
                      <w:lang w:val="de-DE"/>
                    </w:rPr>
                    <w:t>UROCH_DEC,</w:t>
                  </w:r>
                </w:p>
                <w:p w14:paraId="687A014A" w14:textId="77777777" w:rsidR="00E66E37" w:rsidRPr="00E66E37" w:rsidRDefault="00E66E37" w:rsidP="00E66E37">
                  <w:pPr>
                    <w:spacing w:before="20" w:after="20"/>
                    <w:rPr>
                      <w:rFonts w:cs="Arial"/>
                      <w:color w:val="000000"/>
                      <w:sz w:val="16"/>
                      <w:szCs w:val="16"/>
                      <w:lang w:val="de-DE"/>
                    </w:rPr>
                  </w:pPr>
                  <w:r w:rsidRPr="00E66E37">
                    <w:rPr>
                      <w:rFonts w:cs="Arial"/>
                      <w:color w:val="000000"/>
                      <w:sz w:val="16"/>
                      <w:szCs w:val="16"/>
                      <w:lang w:val="de-DE"/>
                    </w:rPr>
                    <w:t>UROCH_HUM,</w:t>
                  </w:r>
                </w:p>
                <w:p w14:paraId="2B905478" w14:textId="77777777" w:rsidR="00E66E37" w:rsidRPr="00E66E37" w:rsidRDefault="00E66E37" w:rsidP="00E66E37">
                  <w:pPr>
                    <w:spacing w:before="20" w:after="20"/>
                    <w:rPr>
                      <w:rFonts w:cs="Arial"/>
                      <w:color w:val="000000"/>
                      <w:sz w:val="16"/>
                      <w:szCs w:val="16"/>
                      <w:lang w:val="de-DE"/>
                    </w:rPr>
                  </w:pPr>
                  <w:r w:rsidRPr="00E66E37">
                    <w:rPr>
                      <w:rFonts w:cs="Arial"/>
                      <w:color w:val="000000"/>
                      <w:sz w:val="16"/>
                      <w:szCs w:val="16"/>
                      <w:lang w:val="de-DE"/>
                    </w:rPr>
                    <w:t>UROCH_RDB</w:t>
                  </w:r>
                </w:p>
                <w:p w14:paraId="5B05383D" w14:textId="77777777" w:rsidR="00E66E37" w:rsidRPr="00E66E37" w:rsidRDefault="00E66E37" w:rsidP="00E66E37">
                  <w:pPr>
                    <w:spacing w:before="20" w:after="20" w:line="0" w:lineRule="auto"/>
                    <w:rPr>
                      <w:rFonts w:ascii="Times New Roman" w:hAnsi="Times New Roman"/>
                      <w:lang w:val="de-DE"/>
                    </w:rPr>
                  </w:pPr>
                </w:p>
              </w:tc>
            </w:tr>
          </w:tbl>
          <w:p w14:paraId="51067A76" w14:textId="77777777" w:rsidR="00E66E37" w:rsidRPr="00E66E37" w:rsidRDefault="00E66E37" w:rsidP="00E66E37">
            <w:pPr>
              <w:spacing w:before="20" w:after="20" w:line="0" w:lineRule="auto"/>
              <w:rPr>
                <w:lang w:val="de-DE"/>
              </w:rPr>
            </w:pPr>
          </w:p>
        </w:tc>
      </w:tr>
      <w:tr w:rsidR="00E66E37" w:rsidRPr="00E66E37" w14:paraId="471B1BCE" w14:textId="77777777" w:rsidTr="00E66E37">
        <w:tblPrEx>
          <w:tblBorders>
            <w:top w:val="single" w:sz="6" w:space="0" w:color="000000"/>
            <w:left w:val="single" w:sz="6" w:space="0" w:color="000000"/>
            <w:bottom w:val="single" w:sz="6" w:space="0" w:color="000000"/>
            <w:right w:val="single" w:sz="6" w:space="0" w:color="000000"/>
          </w:tblBorders>
        </w:tblPrEx>
        <w:trPr>
          <w:gridAfter w:val="1"/>
          <w:wAfter w:w="151" w:type="dxa"/>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BBF0A98" w14:textId="77777777" w:rsidR="00E66E37" w:rsidRPr="00E66E37" w:rsidRDefault="00E66E37" w:rsidP="00E66E37">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615"/>
            </w:tblGrid>
            <w:tr w:rsidR="00E66E37" w:rsidRPr="00E66E37" w14:paraId="2158C245" w14:textId="77777777" w:rsidTr="00E66E37">
              <w:tc>
                <w:tcPr>
                  <w:tcW w:w="615" w:type="dxa"/>
                </w:tcPr>
                <w:p w14:paraId="1B065100"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JP</w:t>
                  </w:r>
                </w:p>
                <w:p w14:paraId="5C5E1BAE" w14:textId="77777777" w:rsidR="00E66E37" w:rsidRPr="00E66E37" w:rsidRDefault="00E66E37" w:rsidP="00E66E37">
                  <w:pPr>
                    <w:spacing w:before="20" w:after="20" w:line="0" w:lineRule="auto"/>
                    <w:rPr>
                      <w:rFonts w:ascii="Times New Roman" w:hAnsi="Times New Roman"/>
                    </w:rPr>
                  </w:pPr>
                </w:p>
              </w:tc>
            </w:tr>
          </w:tbl>
          <w:p w14:paraId="6521A5A9" w14:textId="77777777" w:rsidR="00E66E37" w:rsidRPr="00E66E37" w:rsidRDefault="00E66E37" w:rsidP="00E66E37">
            <w:pPr>
              <w:spacing w:before="20" w:after="20" w:line="0" w:lineRule="auto"/>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6DD2101" w14:textId="77777777" w:rsidR="00E66E37" w:rsidRPr="00E66E37" w:rsidRDefault="00E66E37" w:rsidP="00E66E37">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465"/>
            </w:tblGrid>
            <w:tr w:rsidR="00E66E37" w:rsidRPr="00E66E37" w14:paraId="7D994A6C" w14:textId="77777777" w:rsidTr="00E66E37">
              <w:tc>
                <w:tcPr>
                  <w:tcW w:w="465" w:type="dxa"/>
                </w:tcPr>
                <w:p w14:paraId="7C4810AE"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TWO</w:t>
                  </w:r>
                </w:p>
                <w:p w14:paraId="73B4E3EF" w14:textId="77777777" w:rsidR="00E66E37" w:rsidRPr="00E66E37" w:rsidRDefault="00E66E37" w:rsidP="00E66E37">
                  <w:pPr>
                    <w:spacing w:before="20" w:after="20" w:line="0" w:lineRule="auto"/>
                    <w:rPr>
                      <w:rFonts w:ascii="Times New Roman" w:hAnsi="Times New Roman"/>
                    </w:rPr>
                  </w:pPr>
                </w:p>
              </w:tc>
            </w:tr>
          </w:tbl>
          <w:p w14:paraId="7CC90226" w14:textId="77777777" w:rsidR="00E66E37" w:rsidRPr="00E66E37" w:rsidRDefault="00E66E37" w:rsidP="00E66E37">
            <w:pPr>
              <w:spacing w:before="20" w:after="20" w:line="0"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66461D1" w14:textId="77777777" w:rsidR="00E66E37" w:rsidRPr="00E66E37" w:rsidRDefault="00E66E37" w:rsidP="00E66E37">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930"/>
            </w:tblGrid>
            <w:tr w:rsidR="00E66E37" w:rsidRPr="00E66E37" w14:paraId="75E6B5F3" w14:textId="77777777" w:rsidTr="00E66E37">
              <w:tc>
                <w:tcPr>
                  <w:tcW w:w="930" w:type="dxa"/>
                </w:tcPr>
                <w:p w14:paraId="14096C11"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A</w:t>
                  </w:r>
                </w:p>
                <w:p w14:paraId="4883732F" w14:textId="77777777" w:rsidR="00E66E37" w:rsidRPr="00E66E37" w:rsidRDefault="00E66E37" w:rsidP="00E66E37">
                  <w:pPr>
                    <w:spacing w:before="20" w:after="20" w:line="0" w:lineRule="auto"/>
                    <w:rPr>
                      <w:rFonts w:ascii="Times New Roman" w:hAnsi="Times New Roman"/>
                    </w:rPr>
                  </w:pPr>
                </w:p>
              </w:tc>
            </w:tr>
          </w:tbl>
          <w:p w14:paraId="2EDF305A" w14:textId="77777777" w:rsidR="00E66E37" w:rsidRPr="00E66E37" w:rsidRDefault="00E66E37" w:rsidP="00E66E37">
            <w:pPr>
              <w:spacing w:before="20" w:after="20" w:line="0"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34EB6F3" w14:textId="77777777" w:rsidR="00E66E37" w:rsidRPr="00E66E37" w:rsidRDefault="00E66E37" w:rsidP="00E66E37">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395"/>
            </w:tblGrid>
            <w:tr w:rsidR="00E66E37" w:rsidRPr="00E66E37" w14:paraId="12BBFA1B" w14:textId="77777777" w:rsidTr="00E66E37">
              <w:tc>
                <w:tcPr>
                  <w:tcW w:w="1395" w:type="dxa"/>
                </w:tcPr>
                <w:p w14:paraId="3DCD6257"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TG/323/1</w:t>
                  </w:r>
                </w:p>
                <w:p w14:paraId="0B428A30" w14:textId="77777777" w:rsidR="00E66E37" w:rsidRPr="00E66E37" w:rsidRDefault="00E66E37" w:rsidP="00E66E37">
                  <w:pPr>
                    <w:spacing w:before="20" w:after="20" w:line="0" w:lineRule="auto"/>
                    <w:rPr>
                      <w:rFonts w:ascii="Times New Roman" w:hAnsi="Times New Roman"/>
                    </w:rPr>
                  </w:pPr>
                </w:p>
              </w:tc>
            </w:tr>
          </w:tbl>
          <w:p w14:paraId="507686CB" w14:textId="77777777" w:rsidR="00E66E37" w:rsidRPr="00E66E37" w:rsidRDefault="00E66E37" w:rsidP="00E66E37">
            <w:pPr>
              <w:spacing w:before="20" w:after="20" w:line="0"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6E1E014B" w14:textId="77777777" w:rsidR="00E66E37" w:rsidRPr="00E66E37" w:rsidRDefault="00E66E37" w:rsidP="00E66E37">
            <w:pPr>
              <w:spacing w:before="20" w:after="20"/>
              <w:rPr>
                <w:rFonts w:eastAsia="Arial" w:cs="Arial"/>
                <w:color w:val="000000"/>
                <w:sz w:val="16"/>
                <w:szCs w:val="16"/>
              </w:rPr>
            </w:pPr>
            <w:r w:rsidRPr="00E66E37">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tbl>
            <w:tblPr>
              <w:tblW w:w="0" w:type="dxa"/>
              <w:tblLayout w:type="fixed"/>
              <w:tblCellMar>
                <w:left w:w="0" w:type="dxa"/>
                <w:right w:w="0" w:type="dxa"/>
              </w:tblCellMar>
              <w:tblLook w:val="01E0" w:firstRow="1" w:lastRow="1" w:firstColumn="1" w:lastColumn="1" w:noHBand="0" w:noVBand="0"/>
            </w:tblPr>
            <w:tblGrid>
              <w:gridCol w:w="1425"/>
            </w:tblGrid>
            <w:tr w:rsidR="00E66E37" w:rsidRPr="00E66E37" w14:paraId="0B426283" w14:textId="77777777" w:rsidTr="00E66E37">
              <w:tc>
                <w:tcPr>
                  <w:tcW w:w="1425" w:type="dxa"/>
                </w:tcPr>
                <w:p w14:paraId="10249B80"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2017</w:t>
                  </w:r>
                </w:p>
                <w:p w14:paraId="676E3DB6" w14:textId="77777777" w:rsidR="00E66E37" w:rsidRPr="00E66E37" w:rsidRDefault="00E66E37" w:rsidP="00E66E37">
                  <w:pPr>
                    <w:spacing w:before="20" w:after="20" w:line="0" w:lineRule="auto"/>
                    <w:rPr>
                      <w:rFonts w:ascii="Times New Roman" w:hAnsi="Times New Roman"/>
                    </w:rPr>
                  </w:pPr>
                </w:p>
              </w:tc>
            </w:tr>
          </w:tbl>
          <w:p w14:paraId="0CC9E494" w14:textId="77777777" w:rsidR="00E66E37" w:rsidRPr="00E66E37" w:rsidRDefault="00E66E37" w:rsidP="00E66E37">
            <w:pPr>
              <w:spacing w:before="20" w:after="20" w:line="0"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852C2F4" w14:textId="77777777" w:rsidR="00E66E37" w:rsidRPr="00E66E37" w:rsidRDefault="00E66E37" w:rsidP="00E66E37">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470"/>
            </w:tblGrid>
            <w:tr w:rsidR="00E66E37" w:rsidRPr="00E66E37" w14:paraId="330A8AEB" w14:textId="77777777" w:rsidTr="00E66E37">
              <w:tc>
                <w:tcPr>
                  <w:tcW w:w="1470" w:type="dxa"/>
                </w:tcPr>
                <w:p w14:paraId="5A0DE587"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Aglaonema</w:t>
                  </w:r>
                </w:p>
                <w:p w14:paraId="622B528B" w14:textId="77777777" w:rsidR="00E66E37" w:rsidRPr="00E66E37" w:rsidRDefault="00E66E37" w:rsidP="00E66E37">
                  <w:pPr>
                    <w:spacing w:before="20" w:after="20" w:line="0" w:lineRule="auto"/>
                    <w:rPr>
                      <w:rFonts w:ascii="Times New Roman" w:hAnsi="Times New Roman"/>
                    </w:rPr>
                  </w:pPr>
                </w:p>
              </w:tc>
            </w:tr>
          </w:tbl>
          <w:p w14:paraId="36802CD8" w14:textId="77777777" w:rsidR="00E66E37" w:rsidRPr="00E66E37" w:rsidRDefault="00E66E37" w:rsidP="00E66E37">
            <w:pPr>
              <w:spacing w:before="20" w:after="20" w:line="0" w:lineRule="auto"/>
            </w:pPr>
          </w:p>
        </w:tc>
        <w:tc>
          <w:tcPr>
            <w:tcW w:w="1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E451B47" w14:textId="77777777" w:rsidR="00E66E37" w:rsidRPr="00E66E37" w:rsidRDefault="00E66E37" w:rsidP="00E66E37">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560"/>
            </w:tblGrid>
            <w:tr w:rsidR="00E66E37" w:rsidRPr="00E66E37" w14:paraId="11F1557F" w14:textId="77777777" w:rsidTr="00E66E37">
              <w:tc>
                <w:tcPr>
                  <w:tcW w:w="1560" w:type="dxa"/>
                </w:tcPr>
                <w:p w14:paraId="6C347790"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Aglaonema</w:t>
                  </w:r>
                </w:p>
                <w:p w14:paraId="33DBCA6C" w14:textId="77777777" w:rsidR="00E66E37" w:rsidRPr="00E66E37" w:rsidRDefault="00E66E37" w:rsidP="00E66E37">
                  <w:pPr>
                    <w:spacing w:before="20" w:after="20" w:line="0" w:lineRule="auto"/>
                    <w:rPr>
                      <w:rFonts w:ascii="Times New Roman" w:hAnsi="Times New Roman"/>
                    </w:rPr>
                  </w:pPr>
                </w:p>
              </w:tc>
            </w:tr>
          </w:tbl>
          <w:p w14:paraId="7269AED1" w14:textId="77777777" w:rsidR="00E66E37" w:rsidRPr="00E66E37" w:rsidRDefault="00E66E37" w:rsidP="00E66E37">
            <w:pPr>
              <w:spacing w:before="20" w:after="20" w:line="0" w:lineRule="auto"/>
            </w:pP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B648548" w14:textId="77777777" w:rsidR="00E66E37" w:rsidRPr="00E66E37" w:rsidRDefault="00E66E37" w:rsidP="00E66E37">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515"/>
            </w:tblGrid>
            <w:tr w:rsidR="00E66E37" w:rsidRPr="00E66E37" w14:paraId="59A32E6E" w14:textId="77777777" w:rsidTr="00E66E37">
              <w:tc>
                <w:tcPr>
                  <w:tcW w:w="1515" w:type="dxa"/>
                </w:tcPr>
                <w:p w14:paraId="3A59F0A6"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Aglaonema</w:t>
                  </w:r>
                </w:p>
                <w:p w14:paraId="2771F3D0" w14:textId="77777777" w:rsidR="00E66E37" w:rsidRPr="00E66E37" w:rsidRDefault="00E66E37" w:rsidP="00E66E37">
                  <w:pPr>
                    <w:spacing w:before="20" w:after="20" w:line="0" w:lineRule="auto"/>
                    <w:rPr>
                      <w:rFonts w:ascii="Times New Roman" w:hAnsi="Times New Roman"/>
                    </w:rPr>
                  </w:pPr>
                </w:p>
              </w:tc>
            </w:tr>
          </w:tbl>
          <w:p w14:paraId="643910D1" w14:textId="77777777" w:rsidR="00E66E37" w:rsidRPr="00E66E37" w:rsidRDefault="00E66E37" w:rsidP="00E66E37">
            <w:pPr>
              <w:spacing w:before="20" w:after="20" w:line="0" w:lineRule="auto"/>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C47207A" w14:textId="77777777" w:rsidR="00E66E37" w:rsidRPr="00E66E37" w:rsidRDefault="00E66E37" w:rsidP="00E66E37">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740"/>
            </w:tblGrid>
            <w:tr w:rsidR="00E66E37" w:rsidRPr="00E66E37" w14:paraId="3ADEC9C9" w14:textId="77777777" w:rsidTr="00E66E37">
              <w:tc>
                <w:tcPr>
                  <w:tcW w:w="1740" w:type="dxa"/>
                </w:tcPr>
                <w:p w14:paraId="4FB5E081"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Aglaonema</w:t>
                  </w:r>
                </w:p>
                <w:p w14:paraId="0F729C31" w14:textId="77777777" w:rsidR="00E66E37" w:rsidRPr="00E66E37" w:rsidRDefault="00E66E37" w:rsidP="00E66E37">
                  <w:pPr>
                    <w:spacing w:before="20" w:after="20" w:line="0" w:lineRule="auto"/>
                    <w:rPr>
                      <w:rFonts w:ascii="Times New Roman" w:hAnsi="Times New Roman"/>
                    </w:rPr>
                  </w:pPr>
                </w:p>
              </w:tc>
            </w:tr>
          </w:tbl>
          <w:p w14:paraId="0FEFF086" w14:textId="77777777" w:rsidR="00E66E37" w:rsidRPr="00E66E37" w:rsidRDefault="00E66E37" w:rsidP="00E66E37">
            <w:pPr>
              <w:spacing w:before="20" w:after="20" w:line="0" w:lineRule="auto"/>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2EB099E" w14:textId="77777777" w:rsidR="00E66E37" w:rsidRPr="00E66E37" w:rsidRDefault="00E66E37" w:rsidP="00E66E37">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2115"/>
            </w:tblGrid>
            <w:tr w:rsidR="00E66E37" w:rsidRPr="00E66E37" w14:paraId="60106AA1" w14:textId="77777777" w:rsidTr="00E66E37">
              <w:tc>
                <w:tcPr>
                  <w:tcW w:w="2115" w:type="dxa"/>
                </w:tcPr>
                <w:p w14:paraId="0DDCAA13" w14:textId="77777777" w:rsidR="00E66E37" w:rsidRPr="00E66E37" w:rsidRDefault="00E66E37" w:rsidP="00E66E37">
                  <w:pPr>
                    <w:spacing w:before="20" w:after="20"/>
                    <w:rPr>
                      <w:rFonts w:cs="Arial"/>
                      <w:color w:val="000000"/>
                      <w:sz w:val="16"/>
                      <w:szCs w:val="16"/>
                    </w:rPr>
                  </w:pPr>
                  <w:r w:rsidRPr="00E66E37">
                    <w:rPr>
                      <w:rFonts w:cs="Arial"/>
                      <w:i/>
                      <w:iCs/>
                      <w:color w:val="000000"/>
                      <w:sz w:val="16"/>
                      <w:szCs w:val="16"/>
                    </w:rPr>
                    <w:t>Aglaonema</w:t>
                  </w:r>
                  <w:r w:rsidRPr="00E66E37">
                    <w:rPr>
                      <w:rFonts w:cs="Arial"/>
                      <w:color w:val="000000"/>
                      <w:sz w:val="16"/>
                      <w:szCs w:val="16"/>
                    </w:rPr>
                    <w:t> Schott</w:t>
                  </w:r>
                </w:p>
                <w:p w14:paraId="65754CCE" w14:textId="77777777" w:rsidR="00E66E37" w:rsidRPr="00E66E37" w:rsidRDefault="00E66E37" w:rsidP="00E66E37">
                  <w:pPr>
                    <w:spacing w:before="20" w:after="20" w:line="0" w:lineRule="auto"/>
                    <w:rPr>
                      <w:rFonts w:ascii="Times New Roman" w:hAnsi="Times New Roman"/>
                    </w:rPr>
                  </w:pPr>
                </w:p>
              </w:tc>
            </w:tr>
          </w:tbl>
          <w:p w14:paraId="70D77CA0" w14:textId="77777777" w:rsidR="00E66E37" w:rsidRPr="00E66E37" w:rsidRDefault="00E66E37" w:rsidP="00E66E37">
            <w:pPr>
              <w:spacing w:before="20" w:after="20" w:line="0" w:lineRule="auto"/>
            </w:pPr>
          </w:p>
        </w:tc>
        <w:tc>
          <w:tcPr>
            <w:tcW w:w="17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5D4F3AC" w14:textId="77777777" w:rsidR="00E66E37" w:rsidRPr="00E66E37" w:rsidRDefault="00E66E37" w:rsidP="00E66E37">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815"/>
            </w:tblGrid>
            <w:tr w:rsidR="00E66E37" w:rsidRPr="00E66E37" w14:paraId="7ED6CC88" w14:textId="77777777" w:rsidTr="00E66E37">
              <w:tc>
                <w:tcPr>
                  <w:tcW w:w="1815" w:type="dxa"/>
                </w:tcPr>
                <w:p w14:paraId="2594D68B"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AGLAO</w:t>
                  </w:r>
                </w:p>
                <w:p w14:paraId="59F749CB" w14:textId="77777777" w:rsidR="00E66E37" w:rsidRPr="00E66E37" w:rsidRDefault="00E66E37" w:rsidP="00E66E37">
                  <w:pPr>
                    <w:spacing w:before="20" w:after="20" w:line="0" w:lineRule="auto"/>
                    <w:rPr>
                      <w:rFonts w:ascii="Times New Roman" w:hAnsi="Times New Roman"/>
                    </w:rPr>
                  </w:pPr>
                </w:p>
              </w:tc>
            </w:tr>
          </w:tbl>
          <w:p w14:paraId="11716ACE" w14:textId="77777777" w:rsidR="00E66E37" w:rsidRPr="00E66E37" w:rsidRDefault="00E66E37" w:rsidP="00E66E37">
            <w:pPr>
              <w:spacing w:before="20" w:after="20" w:line="0" w:lineRule="auto"/>
            </w:pPr>
          </w:p>
        </w:tc>
      </w:tr>
      <w:tr w:rsidR="00E66E37" w:rsidRPr="00E66E37" w14:paraId="7F11CF2E" w14:textId="77777777" w:rsidTr="00E66E37">
        <w:tblPrEx>
          <w:tblBorders>
            <w:top w:val="single" w:sz="6" w:space="0" w:color="000000"/>
            <w:left w:val="single" w:sz="6" w:space="0" w:color="000000"/>
            <w:bottom w:val="single" w:sz="6" w:space="0" w:color="000000"/>
            <w:right w:val="single" w:sz="6" w:space="0" w:color="000000"/>
          </w:tblBorders>
        </w:tblPrEx>
        <w:trPr>
          <w:gridAfter w:val="1"/>
          <w:wAfter w:w="151" w:type="dxa"/>
        </w:trPr>
        <w:tc>
          <w:tcPr>
            <w:tcW w:w="615"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tcPr>
          <w:p w14:paraId="760685CC"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w:t>
            </w:r>
          </w:p>
        </w:tc>
        <w:tc>
          <w:tcPr>
            <w:tcW w:w="465"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tcPr>
          <w:p w14:paraId="7347ECC0"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TWP</w:t>
            </w:r>
          </w:p>
        </w:tc>
        <w:tc>
          <w:tcPr>
            <w:tcW w:w="930"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tcPr>
          <w:p w14:paraId="29527584"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 xml:space="preserve">Status </w:t>
            </w:r>
            <w:r w:rsidRPr="00E66E37">
              <w:rPr>
                <w:rFonts w:cs="Arial"/>
                <w:color w:val="000000"/>
                <w:sz w:val="16"/>
                <w:szCs w:val="16"/>
              </w:rPr>
              <w:br/>
              <w:t xml:space="preserve">État </w:t>
            </w:r>
            <w:r w:rsidRPr="00E66E37">
              <w:rPr>
                <w:rFonts w:cs="Arial"/>
                <w:color w:val="000000"/>
                <w:sz w:val="16"/>
                <w:szCs w:val="16"/>
              </w:rPr>
              <w:br/>
              <w:t xml:space="preserve">Zustand </w:t>
            </w:r>
            <w:r w:rsidRPr="00E66E37">
              <w:rPr>
                <w:rFonts w:cs="Arial"/>
                <w:color w:val="000000"/>
                <w:sz w:val="16"/>
                <w:szCs w:val="16"/>
              </w:rPr>
              <w:br/>
              <w:t>Estado</w:t>
            </w:r>
          </w:p>
        </w:tc>
        <w:tc>
          <w:tcPr>
            <w:tcW w:w="1394"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tcPr>
          <w:p w14:paraId="5B7314DB"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lang w:val="fr-CH"/>
              </w:rPr>
              <w:t xml:space="preserve">Document No. </w:t>
            </w:r>
            <w:r w:rsidRPr="00E66E37">
              <w:rPr>
                <w:rFonts w:cs="Arial"/>
                <w:color w:val="000000"/>
                <w:sz w:val="16"/>
                <w:szCs w:val="16"/>
                <w:lang w:val="fr-CH"/>
              </w:rPr>
              <w:br/>
              <w:t xml:space="preserve">No. du document </w:t>
            </w:r>
            <w:r w:rsidRPr="00E66E37">
              <w:rPr>
                <w:rFonts w:cs="Arial"/>
                <w:color w:val="000000"/>
                <w:sz w:val="16"/>
                <w:szCs w:val="16"/>
                <w:lang w:val="fr-CH"/>
              </w:rPr>
              <w:br/>
              <w:t xml:space="preserve">Dokument-Nr. </w:t>
            </w:r>
            <w:r w:rsidRPr="00E66E37">
              <w:rPr>
                <w:rFonts w:cs="Arial"/>
                <w:color w:val="000000"/>
                <w:sz w:val="16"/>
                <w:szCs w:val="16"/>
                <w:lang w:val="fr-CH"/>
              </w:rPr>
              <w:br/>
            </w:r>
            <w:r w:rsidRPr="00E66E37">
              <w:rPr>
                <w:rFonts w:cs="Arial"/>
                <w:color w:val="000000"/>
                <w:sz w:val="16"/>
                <w:szCs w:val="16"/>
              </w:rPr>
              <w:t>No del documento</w:t>
            </w:r>
          </w:p>
        </w:tc>
        <w:tc>
          <w:tcPr>
            <w:tcW w:w="932"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tcPr>
          <w:p w14:paraId="68F3EF78"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Language Langue Sprache Idioma</w:t>
            </w:r>
          </w:p>
        </w:tc>
        <w:tc>
          <w:tcPr>
            <w:tcW w:w="1424"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tcPr>
          <w:p w14:paraId="7136CD98"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 xml:space="preserve">Adopted </w:t>
            </w:r>
            <w:r w:rsidRPr="00E66E37">
              <w:rPr>
                <w:rFonts w:cs="Arial"/>
                <w:color w:val="000000"/>
                <w:sz w:val="16"/>
                <w:szCs w:val="16"/>
              </w:rPr>
              <w:br/>
              <w:t>Adopté Angenommen Aprobado</w:t>
            </w:r>
          </w:p>
        </w:tc>
        <w:tc>
          <w:tcPr>
            <w:tcW w:w="1469"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tcPr>
          <w:p w14:paraId="5E7A3BD9"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English</w:t>
            </w:r>
          </w:p>
        </w:tc>
        <w:tc>
          <w:tcPr>
            <w:tcW w:w="1559"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tcPr>
          <w:p w14:paraId="1256E8F3"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Français</w:t>
            </w:r>
          </w:p>
        </w:tc>
        <w:tc>
          <w:tcPr>
            <w:tcW w:w="1519"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tcPr>
          <w:p w14:paraId="2B336215"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Deutsch</w:t>
            </w:r>
          </w:p>
        </w:tc>
        <w:tc>
          <w:tcPr>
            <w:tcW w:w="1739"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tcPr>
          <w:p w14:paraId="6D46951F"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Español</w:t>
            </w:r>
          </w:p>
        </w:tc>
        <w:tc>
          <w:tcPr>
            <w:tcW w:w="2114"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tcPr>
          <w:p w14:paraId="47D3A9C4" w14:textId="77777777" w:rsidR="00E66E37" w:rsidRPr="00E66E37" w:rsidRDefault="00E66E37" w:rsidP="00E66E37">
            <w:pPr>
              <w:spacing w:before="20" w:after="20"/>
              <w:jc w:val="left"/>
              <w:rPr>
                <w:i/>
                <w:sz w:val="16"/>
                <w:szCs w:val="16"/>
              </w:rPr>
            </w:pPr>
            <w:r w:rsidRPr="00E66E37">
              <w:rPr>
                <w:i/>
                <w:sz w:val="16"/>
                <w:szCs w:val="16"/>
              </w:rPr>
              <w:t>Botanical name</w:t>
            </w:r>
            <w:r w:rsidRPr="00E66E37">
              <w:rPr>
                <w:i/>
                <w:sz w:val="16"/>
                <w:szCs w:val="16"/>
              </w:rPr>
              <w:br/>
              <w:t>Nom botanique</w:t>
            </w:r>
            <w:r w:rsidRPr="00E66E37">
              <w:rPr>
                <w:i/>
                <w:sz w:val="16"/>
                <w:szCs w:val="16"/>
              </w:rPr>
              <w:br/>
              <w:t>Botanischer Name</w:t>
            </w:r>
            <w:r w:rsidRPr="00E66E37">
              <w:rPr>
                <w:i/>
                <w:sz w:val="16"/>
                <w:szCs w:val="16"/>
              </w:rPr>
              <w:br/>
              <w:t>Nombre botánico</w:t>
            </w:r>
          </w:p>
        </w:tc>
        <w:tc>
          <w:tcPr>
            <w:tcW w:w="1717"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tcPr>
          <w:p w14:paraId="1E24A670" w14:textId="77777777" w:rsidR="00E66E37" w:rsidRPr="00E66E37" w:rsidRDefault="00E66E37" w:rsidP="00E66E37">
            <w:pPr>
              <w:spacing w:before="20" w:after="20"/>
              <w:rPr>
                <w:rFonts w:eastAsia="Arial" w:cs="Arial"/>
                <w:sz w:val="16"/>
                <w:szCs w:val="16"/>
              </w:rPr>
            </w:pPr>
            <w:r w:rsidRPr="00E66E37">
              <w:rPr>
                <w:rFonts w:eastAsia="Arial" w:cs="Arial"/>
                <w:sz w:val="16"/>
                <w:szCs w:val="16"/>
              </w:rPr>
              <w:t>Upov_Code</w:t>
            </w:r>
          </w:p>
        </w:tc>
      </w:tr>
      <w:tr w:rsidR="00E66E37" w:rsidRPr="00E66E37" w14:paraId="5516EDD4" w14:textId="77777777" w:rsidTr="00E66E37">
        <w:tblPrEx>
          <w:tblBorders>
            <w:top w:val="single" w:sz="6" w:space="0" w:color="000000"/>
            <w:left w:val="single" w:sz="6" w:space="0" w:color="000000"/>
            <w:bottom w:val="single" w:sz="6" w:space="0" w:color="000000"/>
            <w:right w:val="single" w:sz="6" w:space="0" w:color="000000"/>
          </w:tblBorders>
        </w:tblPrEx>
        <w:trPr>
          <w:gridAfter w:val="1"/>
          <w:wAfter w:w="151" w:type="dxa"/>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9461643" w14:textId="77777777" w:rsidR="00E66E37" w:rsidRPr="00E66E37" w:rsidRDefault="00E66E37" w:rsidP="00E66E37">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615"/>
            </w:tblGrid>
            <w:tr w:rsidR="00E66E37" w:rsidRPr="00E66E37" w14:paraId="7AD00899" w14:textId="77777777" w:rsidTr="00E66E37">
              <w:tc>
                <w:tcPr>
                  <w:tcW w:w="615" w:type="dxa"/>
                </w:tcPr>
                <w:p w14:paraId="40D1009A"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AR</w:t>
                  </w:r>
                </w:p>
                <w:p w14:paraId="2D10DBE1" w14:textId="77777777" w:rsidR="00E66E37" w:rsidRPr="00E66E37" w:rsidRDefault="00E66E37" w:rsidP="00E66E37">
                  <w:pPr>
                    <w:spacing w:before="20" w:after="20" w:line="0" w:lineRule="auto"/>
                    <w:rPr>
                      <w:rFonts w:ascii="Times New Roman" w:hAnsi="Times New Roman"/>
                    </w:rPr>
                  </w:pPr>
                </w:p>
              </w:tc>
            </w:tr>
          </w:tbl>
          <w:p w14:paraId="19E6C8D3" w14:textId="77777777" w:rsidR="00E66E37" w:rsidRPr="00E66E37" w:rsidRDefault="00E66E37" w:rsidP="00E66E37">
            <w:pPr>
              <w:spacing w:before="20" w:after="20" w:line="0" w:lineRule="auto"/>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5B30837" w14:textId="77777777" w:rsidR="00E66E37" w:rsidRPr="00E66E37" w:rsidRDefault="00E66E37" w:rsidP="00E66E37">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465"/>
            </w:tblGrid>
            <w:tr w:rsidR="00E66E37" w:rsidRPr="00E66E37" w14:paraId="2753CC5E" w14:textId="77777777" w:rsidTr="00E66E37">
              <w:tc>
                <w:tcPr>
                  <w:tcW w:w="465" w:type="dxa"/>
                </w:tcPr>
                <w:p w14:paraId="004EFD5A"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TWA</w:t>
                  </w:r>
                </w:p>
                <w:p w14:paraId="715A113A" w14:textId="77777777" w:rsidR="00E66E37" w:rsidRPr="00E66E37" w:rsidRDefault="00E66E37" w:rsidP="00E66E37">
                  <w:pPr>
                    <w:spacing w:before="20" w:after="20" w:line="0" w:lineRule="auto"/>
                    <w:rPr>
                      <w:rFonts w:ascii="Times New Roman" w:hAnsi="Times New Roman"/>
                    </w:rPr>
                  </w:pPr>
                </w:p>
              </w:tc>
            </w:tr>
          </w:tbl>
          <w:p w14:paraId="54D40265" w14:textId="77777777" w:rsidR="00E66E37" w:rsidRPr="00E66E37" w:rsidRDefault="00E66E37" w:rsidP="00E66E37">
            <w:pPr>
              <w:spacing w:before="20" w:after="20" w:line="0"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46CCB22" w14:textId="77777777" w:rsidR="00E66E37" w:rsidRPr="00E66E37" w:rsidRDefault="00E66E37" w:rsidP="00E66E37">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930"/>
            </w:tblGrid>
            <w:tr w:rsidR="00E66E37" w:rsidRPr="00E66E37" w14:paraId="17F93405" w14:textId="77777777" w:rsidTr="00E66E37">
              <w:tc>
                <w:tcPr>
                  <w:tcW w:w="930" w:type="dxa"/>
                </w:tcPr>
                <w:p w14:paraId="3CB9CD84"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A</w:t>
                  </w:r>
                </w:p>
                <w:p w14:paraId="3F0E0596" w14:textId="77777777" w:rsidR="00E66E37" w:rsidRPr="00E66E37" w:rsidRDefault="00E66E37" w:rsidP="00E66E37">
                  <w:pPr>
                    <w:spacing w:before="20" w:after="20" w:line="0" w:lineRule="auto"/>
                    <w:rPr>
                      <w:rFonts w:ascii="Times New Roman" w:hAnsi="Times New Roman"/>
                    </w:rPr>
                  </w:pPr>
                </w:p>
              </w:tc>
            </w:tr>
          </w:tbl>
          <w:p w14:paraId="4E4D6634" w14:textId="77777777" w:rsidR="00E66E37" w:rsidRPr="00E66E37" w:rsidRDefault="00E66E37" w:rsidP="00E66E37">
            <w:pPr>
              <w:spacing w:before="20" w:after="20" w:line="0"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A56B030" w14:textId="77777777" w:rsidR="00E66E37" w:rsidRPr="00E66E37" w:rsidRDefault="00E66E37" w:rsidP="00E66E37">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395"/>
            </w:tblGrid>
            <w:tr w:rsidR="00E66E37" w:rsidRPr="00E66E37" w14:paraId="697F2A5B" w14:textId="77777777" w:rsidTr="00E66E37">
              <w:tc>
                <w:tcPr>
                  <w:tcW w:w="1395" w:type="dxa"/>
                </w:tcPr>
                <w:p w14:paraId="3AB1C601"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TG/324/1</w:t>
                  </w:r>
                </w:p>
                <w:p w14:paraId="5105E06A" w14:textId="77777777" w:rsidR="00E66E37" w:rsidRPr="00E66E37" w:rsidRDefault="00E66E37" w:rsidP="00E66E37">
                  <w:pPr>
                    <w:spacing w:before="20" w:after="20" w:line="0" w:lineRule="auto"/>
                    <w:rPr>
                      <w:rFonts w:ascii="Times New Roman" w:hAnsi="Times New Roman"/>
                    </w:rPr>
                  </w:pPr>
                </w:p>
              </w:tc>
            </w:tr>
          </w:tbl>
          <w:p w14:paraId="4E88DBD2" w14:textId="77777777" w:rsidR="00E66E37" w:rsidRPr="00E66E37" w:rsidRDefault="00E66E37" w:rsidP="00E66E37">
            <w:pPr>
              <w:spacing w:before="20" w:after="20" w:line="0"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7365DD4E" w14:textId="77777777" w:rsidR="00E66E37" w:rsidRPr="00E66E37" w:rsidRDefault="00E66E37" w:rsidP="00E66E37">
            <w:pPr>
              <w:spacing w:before="20" w:after="20"/>
              <w:rPr>
                <w:rFonts w:eastAsia="Arial" w:cs="Arial"/>
                <w:color w:val="000000"/>
                <w:sz w:val="16"/>
                <w:szCs w:val="16"/>
              </w:rPr>
            </w:pPr>
            <w:r w:rsidRPr="00E66E37">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tbl>
            <w:tblPr>
              <w:tblW w:w="0" w:type="dxa"/>
              <w:tblLayout w:type="fixed"/>
              <w:tblCellMar>
                <w:left w:w="0" w:type="dxa"/>
                <w:right w:w="0" w:type="dxa"/>
              </w:tblCellMar>
              <w:tblLook w:val="01E0" w:firstRow="1" w:lastRow="1" w:firstColumn="1" w:lastColumn="1" w:noHBand="0" w:noVBand="0"/>
            </w:tblPr>
            <w:tblGrid>
              <w:gridCol w:w="1425"/>
            </w:tblGrid>
            <w:tr w:rsidR="00E66E37" w:rsidRPr="00E66E37" w14:paraId="210E4EC7" w14:textId="77777777" w:rsidTr="00E66E37">
              <w:tc>
                <w:tcPr>
                  <w:tcW w:w="1425" w:type="dxa"/>
                </w:tcPr>
                <w:p w14:paraId="25E7E742"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2018</w:t>
                  </w:r>
                </w:p>
                <w:p w14:paraId="4C9F946F" w14:textId="77777777" w:rsidR="00E66E37" w:rsidRPr="00E66E37" w:rsidRDefault="00E66E37" w:rsidP="00E66E37">
                  <w:pPr>
                    <w:spacing w:before="20" w:after="20" w:line="0" w:lineRule="auto"/>
                    <w:rPr>
                      <w:rFonts w:ascii="Times New Roman" w:hAnsi="Times New Roman"/>
                    </w:rPr>
                  </w:pPr>
                </w:p>
              </w:tc>
            </w:tr>
          </w:tbl>
          <w:p w14:paraId="3CF0E3B6" w14:textId="77777777" w:rsidR="00E66E37" w:rsidRPr="00E66E37" w:rsidRDefault="00E66E37" w:rsidP="00E66E37">
            <w:pPr>
              <w:spacing w:before="20" w:after="20" w:line="0"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05C9889" w14:textId="77777777" w:rsidR="00E66E37" w:rsidRPr="00E66E37" w:rsidRDefault="00E66E37" w:rsidP="00E66E37">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470"/>
            </w:tblGrid>
            <w:tr w:rsidR="00E66E37" w:rsidRPr="00E66E37" w14:paraId="5B1D3907" w14:textId="77777777" w:rsidTr="00E66E37">
              <w:tc>
                <w:tcPr>
                  <w:tcW w:w="1470" w:type="dxa"/>
                </w:tcPr>
                <w:p w14:paraId="7B5463F5"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Elytrigia</w:t>
                  </w:r>
                </w:p>
                <w:p w14:paraId="6F8BA3F1" w14:textId="77777777" w:rsidR="00E66E37" w:rsidRPr="00E66E37" w:rsidRDefault="00E66E37" w:rsidP="00E66E37">
                  <w:pPr>
                    <w:spacing w:before="20" w:after="20" w:line="0" w:lineRule="auto"/>
                    <w:rPr>
                      <w:rFonts w:ascii="Times New Roman" w:hAnsi="Times New Roman"/>
                    </w:rPr>
                  </w:pPr>
                </w:p>
              </w:tc>
            </w:tr>
          </w:tbl>
          <w:p w14:paraId="0B21B1B7" w14:textId="77777777" w:rsidR="00E66E37" w:rsidRPr="00E66E37" w:rsidRDefault="00E66E37" w:rsidP="00E66E37">
            <w:pPr>
              <w:spacing w:before="20" w:after="20" w:line="0" w:lineRule="auto"/>
            </w:pPr>
          </w:p>
        </w:tc>
        <w:tc>
          <w:tcPr>
            <w:tcW w:w="1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6AB69BC" w14:textId="77777777" w:rsidR="00E66E37" w:rsidRPr="00E66E37" w:rsidRDefault="00E66E37" w:rsidP="00E66E37">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560"/>
            </w:tblGrid>
            <w:tr w:rsidR="00E66E37" w:rsidRPr="00E66E37" w14:paraId="40C34BAB" w14:textId="77777777" w:rsidTr="00E66E37">
              <w:tc>
                <w:tcPr>
                  <w:tcW w:w="1560" w:type="dxa"/>
                </w:tcPr>
                <w:p w14:paraId="19042A3D"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Élytrigie</w:t>
                  </w:r>
                </w:p>
                <w:p w14:paraId="4FD530F0" w14:textId="77777777" w:rsidR="00E66E37" w:rsidRPr="00E66E37" w:rsidRDefault="00E66E37" w:rsidP="00E66E37">
                  <w:pPr>
                    <w:spacing w:before="20" w:after="20" w:line="0" w:lineRule="auto"/>
                    <w:rPr>
                      <w:rFonts w:ascii="Times New Roman" w:hAnsi="Times New Roman"/>
                    </w:rPr>
                  </w:pPr>
                </w:p>
              </w:tc>
            </w:tr>
          </w:tbl>
          <w:p w14:paraId="1F3AA8DA" w14:textId="77777777" w:rsidR="00E66E37" w:rsidRPr="00E66E37" w:rsidRDefault="00E66E37" w:rsidP="00E66E37">
            <w:pPr>
              <w:spacing w:before="20" w:after="20" w:line="0" w:lineRule="auto"/>
            </w:pP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86C82D9" w14:textId="77777777" w:rsidR="00E66E37" w:rsidRPr="00E66E37" w:rsidRDefault="00E66E37" w:rsidP="00E66E37">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515"/>
            </w:tblGrid>
            <w:tr w:rsidR="00E66E37" w:rsidRPr="00E66E37" w14:paraId="585B6933" w14:textId="77777777" w:rsidTr="00E66E37">
              <w:tc>
                <w:tcPr>
                  <w:tcW w:w="1515" w:type="dxa"/>
                </w:tcPr>
                <w:p w14:paraId="65E47587"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Elytrigia</w:t>
                  </w:r>
                </w:p>
                <w:p w14:paraId="087DACD0" w14:textId="77777777" w:rsidR="00E66E37" w:rsidRPr="00E66E37" w:rsidRDefault="00E66E37" w:rsidP="00E66E37">
                  <w:pPr>
                    <w:spacing w:before="20" w:after="20" w:line="0" w:lineRule="auto"/>
                    <w:rPr>
                      <w:rFonts w:ascii="Times New Roman" w:hAnsi="Times New Roman"/>
                    </w:rPr>
                  </w:pPr>
                </w:p>
              </w:tc>
            </w:tr>
          </w:tbl>
          <w:p w14:paraId="45DFA7DD" w14:textId="77777777" w:rsidR="00E66E37" w:rsidRPr="00E66E37" w:rsidRDefault="00E66E37" w:rsidP="00E66E37">
            <w:pPr>
              <w:spacing w:before="20" w:after="20" w:line="0" w:lineRule="auto"/>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0379710" w14:textId="77777777" w:rsidR="00E66E37" w:rsidRPr="00E66E37" w:rsidRDefault="00E66E37" w:rsidP="00E66E37">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740"/>
            </w:tblGrid>
            <w:tr w:rsidR="00E66E37" w:rsidRPr="00E66E37" w14:paraId="1F15FA95" w14:textId="77777777" w:rsidTr="00E66E37">
              <w:tc>
                <w:tcPr>
                  <w:tcW w:w="1740" w:type="dxa"/>
                </w:tcPr>
                <w:p w14:paraId="5FAB091E"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Elytrigia</w:t>
                  </w:r>
                </w:p>
                <w:p w14:paraId="3F89A89A" w14:textId="77777777" w:rsidR="00E66E37" w:rsidRPr="00E66E37" w:rsidRDefault="00E66E37" w:rsidP="00E66E37">
                  <w:pPr>
                    <w:spacing w:before="20" w:after="20" w:line="0" w:lineRule="auto"/>
                    <w:rPr>
                      <w:rFonts w:ascii="Times New Roman" w:hAnsi="Times New Roman"/>
                    </w:rPr>
                  </w:pPr>
                </w:p>
              </w:tc>
            </w:tr>
          </w:tbl>
          <w:p w14:paraId="293AE96B" w14:textId="77777777" w:rsidR="00E66E37" w:rsidRPr="00E66E37" w:rsidRDefault="00E66E37" w:rsidP="00E66E37">
            <w:pPr>
              <w:spacing w:before="20" w:after="20" w:line="0" w:lineRule="auto"/>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41965B1" w14:textId="77777777" w:rsidR="00E66E37" w:rsidRPr="00E66E37" w:rsidRDefault="00E66E37" w:rsidP="00E66E37">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2115"/>
            </w:tblGrid>
            <w:tr w:rsidR="00E66E37" w:rsidRPr="00E66E37" w14:paraId="765ED62C" w14:textId="77777777" w:rsidTr="00E66E37">
              <w:tc>
                <w:tcPr>
                  <w:tcW w:w="2115" w:type="dxa"/>
                </w:tcPr>
                <w:p w14:paraId="6D5F1D80" w14:textId="77777777" w:rsidR="00E66E37" w:rsidRPr="00E66E37" w:rsidRDefault="00E66E37" w:rsidP="00E66E37">
                  <w:pPr>
                    <w:spacing w:before="20" w:after="20"/>
                    <w:rPr>
                      <w:rFonts w:cs="Arial"/>
                      <w:color w:val="000000"/>
                      <w:sz w:val="16"/>
                      <w:szCs w:val="16"/>
                    </w:rPr>
                  </w:pPr>
                  <w:r w:rsidRPr="00E66E37">
                    <w:rPr>
                      <w:rFonts w:cs="Arial"/>
                      <w:i/>
                      <w:iCs/>
                      <w:color w:val="000000"/>
                      <w:sz w:val="16"/>
                      <w:szCs w:val="16"/>
                    </w:rPr>
                    <w:t>Thinopyrum ponticum</w:t>
                  </w:r>
                  <w:r w:rsidRPr="00E66E37">
                    <w:rPr>
                      <w:rFonts w:cs="Arial"/>
                      <w:color w:val="000000"/>
                      <w:sz w:val="16"/>
                      <w:szCs w:val="16"/>
                    </w:rPr>
                    <w:t> (Podp.) Barkworth &amp; D. R. Dewey</w:t>
                  </w:r>
                </w:p>
                <w:p w14:paraId="74FBAE69" w14:textId="77777777" w:rsidR="00E66E37" w:rsidRPr="00E66E37" w:rsidRDefault="00E66E37" w:rsidP="00E66E37">
                  <w:pPr>
                    <w:spacing w:before="20" w:after="20" w:line="0" w:lineRule="auto"/>
                    <w:rPr>
                      <w:rFonts w:ascii="Times New Roman" w:hAnsi="Times New Roman"/>
                    </w:rPr>
                  </w:pPr>
                </w:p>
              </w:tc>
            </w:tr>
          </w:tbl>
          <w:p w14:paraId="2F4B42B5" w14:textId="77777777" w:rsidR="00E66E37" w:rsidRPr="00E66E37" w:rsidRDefault="00E66E37" w:rsidP="00E66E37">
            <w:pPr>
              <w:spacing w:before="20" w:after="20" w:line="0" w:lineRule="auto"/>
            </w:pPr>
          </w:p>
        </w:tc>
        <w:tc>
          <w:tcPr>
            <w:tcW w:w="17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54AE2CE" w14:textId="77777777" w:rsidR="00E66E37" w:rsidRPr="00E66E37" w:rsidRDefault="00E66E37" w:rsidP="00E66E37">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815"/>
            </w:tblGrid>
            <w:tr w:rsidR="00E66E37" w:rsidRPr="00E66E37" w14:paraId="327A4FE4" w14:textId="77777777" w:rsidTr="00E66E37">
              <w:tc>
                <w:tcPr>
                  <w:tcW w:w="1815" w:type="dxa"/>
                </w:tcPr>
                <w:p w14:paraId="54EBFCDC"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THINO_PON</w:t>
                  </w:r>
                </w:p>
                <w:p w14:paraId="7C505FDB" w14:textId="77777777" w:rsidR="00E66E37" w:rsidRPr="00E66E37" w:rsidRDefault="00E66E37" w:rsidP="00E66E37">
                  <w:pPr>
                    <w:spacing w:before="20" w:after="20" w:line="0" w:lineRule="auto"/>
                    <w:rPr>
                      <w:rFonts w:ascii="Times New Roman" w:hAnsi="Times New Roman"/>
                    </w:rPr>
                  </w:pPr>
                </w:p>
              </w:tc>
            </w:tr>
          </w:tbl>
          <w:p w14:paraId="1957B712" w14:textId="77777777" w:rsidR="00E66E37" w:rsidRPr="00E66E37" w:rsidRDefault="00E66E37" w:rsidP="00E66E37">
            <w:pPr>
              <w:spacing w:before="20" w:after="20" w:line="0" w:lineRule="auto"/>
            </w:pPr>
          </w:p>
        </w:tc>
      </w:tr>
      <w:tr w:rsidR="00E66E37" w:rsidRPr="00E66E37" w14:paraId="689773BB" w14:textId="77777777" w:rsidTr="00E66E37">
        <w:tblPrEx>
          <w:tblBorders>
            <w:top w:val="single" w:sz="6" w:space="0" w:color="000000"/>
            <w:left w:val="single" w:sz="6" w:space="0" w:color="000000"/>
            <w:bottom w:val="single" w:sz="6" w:space="0" w:color="000000"/>
            <w:right w:val="single" w:sz="6" w:space="0" w:color="000000"/>
          </w:tblBorders>
        </w:tblPrEx>
        <w:trPr>
          <w:gridAfter w:val="1"/>
          <w:wAfter w:w="151" w:type="dxa"/>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BAEB202" w14:textId="77777777" w:rsidR="00E66E37" w:rsidRPr="00E66E37" w:rsidRDefault="00E66E37" w:rsidP="00E66E37">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615"/>
            </w:tblGrid>
            <w:tr w:rsidR="00E66E37" w:rsidRPr="00E66E37" w14:paraId="3C7A7B10" w14:textId="77777777" w:rsidTr="00E66E37">
              <w:tc>
                <w:tcPr>
                  <w:tcW w:w="615" w:type="dxa"/>
                </w:tcPr>
                <w:p w14:paraId="27EFE852"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AU</w:t>
                  </w:r>
                </w:p>
                <w:p w14:paraId="39B0535A" w14:textId="77777777" w:rsidR="00E66E37" w:rsidRPr="00E66E37" w:rsidRDefault="00E66E37" w:rsidP="00E66E37">
                  <w:pPr>
                    <w:spacing w:before="20" w:after="20" w:line="0" w:lineRule="auto"/>
                    <w:rPr>
                      <w:rFonts w:ascii="Times New Roman" w:hAnsi="Times New Roman"/>
                    </w:rPr>
                  </w:pPr>
                </w:p>
              </w:tc>
            </w:tr>
          </w:tbl>
          <w:p w14:paraId="41CFE6B6" w14:textId="77777777" w:rsidR="00E66E37" w:rsidRPr="00E66E37" w:rsidRDefault="00E66E37" w:rsidP="00E66E37">
            <w:pPr>
              <w:spacing w:before="20" w:after="20" w:line="0" w:lineRule="auto"/>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FD29C0C" w14:textId="77777777" w:rsidR="00E66E37" w:rsidRPr="00E66E37" w:rsidRDefault="00E66E37" w:rsidP="00E66E37">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465"/>
            </w:tblGrid>
            <w:tr w:rsidR="00E66E37" w:rsidRPr="00E66E37" w14:paraId="15E228ED" w14:textId="77777777" w:rsidTr="00E66E37">
              <w:tc>
                <w:tcPr>
                  <w:tcW w:w="465" w:type="dxa"/>
                </w:tcPr>
                <w:p w14:paraId="2DB96096"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TWO</w:t>
                  </w:r>
                </w:p>
                <w:p w14:paraId="3BBB275F" w14:textId="77777777" w:rsidR="00E66E37" w:rsidRPr="00E66E37" w:rsidRDefault="00E66E37" w:rsidP="00E66E37">
                  <w:pPr>
                    <w:spacing w:before="20" w:after="20" w:line="0" w:lineRule="auto"/>
                    <w:rPr>
                      <w:rFonts w:ascii="Times New Roman" w:hAnsi="Times New Roman"/>
                    </w:rPr>
                  </w:pPr>
                </w:p>
              </w:tc>
            </w:tr>
          </w:tbl>
          <w:p w14:paraId="2048D588" w14:textId="77777777" w:rsidR="00E66E37" w:rsidRPr="00E66E37" w:rsidRDefault="00E66E37" w:rsidP="00E66E37">
            <w:pPr>
              <w:spacing w:before="20" w:after="20" w:line="0"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534762F" w14:textId="77777777" w:rsidR="00E66E37" w:rsidRPr="00E66E37" w:rsidRDefault="00E66E37" w:rsidP="00E66E37">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930"/>
            </w:tblGrid>
            <w:tr w:rsidR="00E66E37" w:rsidRPr="00E66E37" w14:paraId="5AC359D3" w14:textId="77777777" w:rsidTr="00E66E37">
              <w:tc>
                <w:tcPr>
                  <w:tcW w:w="930" w:type="dxa"/>
                </w:tcPr>
                <w:p w14:paraId="68A6B041"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A</w:t>
                  </w:r>
                </w:p>
                <w:p w14:paraId="5DC49CE1" w14:textId="77777777" w:rsidR="00E66E37" w:rsidRPr="00E66E37" w:rsidRDefault="00E66E37" w:rsidP="00E66E37">
                  <w:pPr>
                    <w:spacing w:before="20" w:after="20" w:line="0" w:lineRule="auto"/>
                    <w:rPr>
                      <w:rFonts w:ascii="Times New Roman" w:hAnsi="Times New Roman"/>
                    </w:rPr>
                  </w:pPr>
                </w:p>
              </w:tc>
            </w:tr>
          </w:tbl>
          <w:p w14:paraId="1359D7AF" w14:textId="77777777" w:rsidR="00E66E37" w:rsidRPr="00E66E37" w:rsidRDefault="00E66E37" w:rsidP="00E66E37">
            <w:pPr>
              <w:spacing w:before="20" w:after="20" w:line="0"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8B41ADB" w14:textId="77777777" w:rsidR="00E66E37" w:rsidRPr="00E66E37" w:rsidRDefault="00E66E37" w:rsidP="00E66E37">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395"/>
            </w:tblGrid>
            <w:tr w:rsidR="00E66E37" w:rsidRPr="00E66E37" w14:paraId="52880E9E" w14:textId="77777777" w:rsidTr="00E66E37">
              <w:tc>
                <w:tcPr>
                  <w:tcW w:w="1395" w:type="dxa"/>
                </w:tcPr>
                <w:p w14:paraId="30772BEF"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TG/325/1</w:t>
                  </w:r>
                </w:p>
                <w:p w14:paraId="66DD4AB6" w14:textId="77777777" w:rsidR="00E66E37" w:rsidRPr="00E66E37" w:rsidRDefault="00E66E37" w:rsidP="00E66E37">
                  <w:pPr>
                    <w:spacing w:before="20" w:after="20" w:line="0" w:lineRule="auto"/>
                    <w:rPr>
                      <w:rFonts w:ascii="Times New Roman" w:hAnsi="Times New Roman"/>
                    </w:rPr>
                  </w:pPr>
                </w:p>
              </w:tc>
            </w:tr>
          </w:tbl>
          <w:p w14:paraId="48A5AFD2" w14:textId="77777777" w:rsidR="00E66E37" w:rsidRPr="00E66E37" w:rsidRDefault="00E66E37" w:rsidP="00E66E37">
            <w:pPr>
              <w:spacing w:before="20" w:after="20" w:line="0"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1756DEC3" w14:textId="77777777" w:rsidR="00E66E37" w:rsidRPr="00E66E37" w:rsidRDefault="00E66E37" w:rsidP="00E66E37">
            <w:pPr>
              <w:spacing w:before="20" w:after="20"/>
              <w:rPr>
                <w:rFonts w:eastAsia="Arial" w:cs="Arial"/>
                <w:color w:val="000000"/>
                <w:sz w:val="16"/>
                <w:szCs w:val="16"/>
              </w:rPr>
            </w:pPr>
            <w:r w:rsidRPr="00E66E37">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tbl>
            <w:tblPr>
              <w:tblW w:w="0" w:type="dxa"/>
              <w:tblLayout w:type="fixed"/>
              <w:tblCellMar>
                <w:left w:w="0" w:type="dxa"/>
                <w:right w:w="0" w:type="dxa"/>
              </w:tblCellMar>
              <w:tblLook w:val="01E0" w:firstRow="1" w:lastRow="1" w:firstColumn="1" w:lastColumn="1" w:noHBand="0" w:noVBand="0"/>
            </w:tblPr>
            <w:tblGrid>
              <w:gridCol w:w="1425"/>
            </w:tblGrid>
            <w:tr w:rsidR="00E66E37" w:rsidRPr="00E66E37" w14:paraId="7BBDDC02" w14:textId="77777777" w:rsidTr="00E66E37">
              <w:tc>
                <w:tcPr>
                  <w:tcW w:w="1425" w:type="dxa"/>
                </w:tcPr>
                <w:p w14:paraId="7AAC9FA6"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2018</w:t>
                  </w:r>
                </w:p>
                <w:p w14:paraId="4B75A814" w14:textId="77777777" w:rsidR="00E66E37" w:rsidRPr="00E66E37" w:rsidRDefault="00E66E37" w:rsidP="00E66E37">
                  <w:pPr>
                    <w:spacing w:before="20" w:after="20" w:line="0" w:lineRule="auto"/>
                    <w:rPr>
                      <w:rFonts w:ascii="Times New Roman" w:hAnsi="Times New Roman"/>
                    </w:rPr>
                  </w:pPr>
                </w:p>
              </w:tc>
            </w:tr>
          </w:tbl>
          <w:p w14:paraId="3DAE2346" w14:textId="77777777" w:rsidR="00E66E37" w:rsidRPr="00E66E37" w:rsidRDefault="00E66E37" w:rsidP="00E66E37">
            <w:pPr>
              <w:spacing w:before="20" w:after="20" w:line="0"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C8C19A8" w14:textId="77777777" w:rsidR="00E66E37" w:rsidRPr="00E66E37" w:rsidRDefault="00E66E37" w:rsidP="00E66E37">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470"/>
            </w:tblGrid>
            <w:tr w:rsidR="00E66E37" w:rsidRPr="00E66E37" w14:paraId="043E09C6" w14:textId="77777777" w:rsidTr="00E66E37">
              <w:tc>
                <w:tcPr>
                  <w:tcW w:w="1470" w:type="dxa"/>
                </w:tcPr>
                <w:p w14:paraId="05C12B16"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Grevillea</w:t>
                  </w:r>
                </w:p>
                <w:p w14:paraId="5E9E916E" w14:textId="77777777" w:rsidR="00E66E37" w:rsidRPr="00E66E37" w:rsidRDefault="00E66E37" w:rsidP="00E66E37">
                  <w:pPr>
                    <w:spacing w:before="20" w:after="20" w:line="0" w:lineRule="auto"/>
                    <w:rPr>
                      <w:rFonts w:ascii="Times New Roman" w:hAnsi="Times New Roman"/>
                    </w:rPr>
                  </w:pPr>
                </w:p>
              </w:tc>
            </w:tr>
          </w:tbl>
          <w:p w14:paraId="5B09981E" w14:textId="77777777" w:rsidR="00E66E37" w:rsidRPr="00E66E37" w:rsidRDefault="00E66E37" w:rsidP="00E66E37">
            <w:pPr>
              <w:spacing w:before="20" w:after="20" w:line="0" w:lineRule="auto"/>
            </w:pPr>
          </w:p>
        </w:tc>
        <w:tc>
          <w:tcPr>
            <w:tcW w:w="1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A1D90AA" w14:textId="77777777" w:rsidR="00E66E37" w:rsidRPr="00E66E37" w:rsidRDefault="00E66E37" w:rsidP="00E66E37">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560"/>
            </w:tblGrid>
            <w:tr w:rsidR="00E66E37" w:rsidRPr="00E66E37" w14:paraId="164F6717" w14:textId="77777777" w:rsidTr="00E66E37">
              <w:tc>
                <w:tcPr>
                  <w:tcW w:w="1560" w:type="dxa"/>
                </w:tcPr>
                <w:p w14:paraId="7B439475"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Grevillea</w:t>
                  </w:r>
                </w:p>
                <w:p w14:paraId="6AA35060" w14:textId="77777777" w:rsidR="00E66E37" w:rsidRPr="00E66E37" w:rsidRDefault="00E66E37" w:rsidP="00E66E37">
                  <w:pPr>
                    <w:spacing w:before="20" w:after="20" w:line="0" w:lineRule="auto"/>
                    <w:rPr>
                      <w:rFonts w:ascii="Times New Roman" w:hAnsi="Times New Roman"/>
                    </w:rPr>
                  </w:pPr>
                </w:p>
              </w:tc>
            </w:tr>
          </w:tbl>
          <w:p w14:paraId="7F32ACA0" w14:textId="77777777" w:rsidR="00E66E37" w:rsidRPr="00E66E37" w:rsidRDefault="00E66E37" w:rsidP="00E66E37">
            <w:pPr>
              <w:spacing w:before="20" w:after="20" w:line="0" w:lineRule="auto"/>
            </w:pP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6157D12" w14:textId="77777777" w:rsidR="00E66E37" w:rsidRPr="00E66E37" w:rsidRDefault="00E66E37" w:rsidP="00E66E37">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515"/>
            </w:tblGrid>
            <w:tr w:rsidR="00E66E37" w:rsidRPr="00E66E37" w14:paraId="5760C761" w14:textId="77777777" w:rsidTr="00E66E37">
              <w:tc>
                <w:tcPr>
                  <w:tcW w:w="1515" w:type="dxa"/>
                </w:tcPr>
                <w:p w14:paraId="116BFAA0"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Grevillea</w:t>
                  </w:r>
                </w:p>
                <w:p w14:paraId="767A92DB" w14:textId="77777777" w:rsidR="00E66E37" w:rsidRPr="00E66E37" w:rsidRDefault="00E66E37" w:rsidP="00E66E37">
                  <w:pPr>
                    <w:spacing w:before="20" w:after="20" w:line="0" w:lineRule="auto"/>
                    <w:rPr>
                      <w:rFonts w:ascii="Times New Roman" w:hAnsi="Times New Roman"/>
                    </w:rPr>
                  </w:pPr>
                </w:p>
              </w:tc>
            </w:tr>
          </w:tbl>
          <w:p w14:paraId="36CDBCC4" w14:textId="77777777" w:rsidR="00E66E37" w:rsidRPr="00E66E37" w:rsidRDefault="00E66E37" w:rsidP="00E66E37">
            <w:pPr>
              <w:spacing w:before="20" w:after="20" w:line="0" w:lineRule="auto"/>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DCF6D98" w14:textId="77777777" w:rsidR="00E66E37" w:rsidRPr="00E66E37" w:rsidRDefault="00E66E37" w:rsidP="00E66E37">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740"/>
            </w:tblGrid>
            <w:tr w:rsidR="00E66E37" w:rsidRPr="00E66E37" w14:paraId="5EEE5D59" w14:textId="77777777" w:rsidTr="00E66E37">
              <w:tc>
                <w:tcPr>
                  <w:tcW w:w="1740" w:type="dxa"/>
                </w:tcPr>
                <w:p w14:paraId="69AC1125"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Grevillea</w:t>
                  </w:r>
                </w:p>
                <w:p w14:paraId="091AA9BD" w14:textId="77777777" w:rsidR="00E66E37" w:rsidRPr="00E66E37" w:rsidRDefault="00E66E37" w:rsidP="00E66E37">
                  <w:pPr>
                    <w:spacing w:before="20" w:after="20" w:line="0" w:lineRule="auto"/>
                    <w:rPr>
                      <w:rFonts w:ascii="Times New Roman" w:hAnsi="Times New Roman"/>
                    </w:rPr>
                  </w:pPr>
                </w:p>
              </w:tc>
            </w:tr>
          </w:tbl>
          <w:p w14:paraId="7980072E" w14:textId="77777777" w:rsidR="00E66E37" w:rsidRPr="00E66E37" w:rsidRDefault="00E66E37" w:rsidP="00E66E37">
            <w:pPr>
              <w:spacing w:before="20" w:after="20" w:line="0" w:lineRule="auto"/>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FA06679" w14:textId="77777777" w:rsidR="00E66E37" w:rsidRPr="00E66E37" w:rsidRDefault="00E66E37" w:rsidP="00E66E37">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2115"/>
            </w:tblGrid>
            <w:tr w:rsidR="00E66E37" w:rsidRPr="00E66E37" w14:paraId="70532B83" w14:textId="77777777" w:rsidTr="00E66E37">
              <w:tc>
                <w:tcPr>
                  <w:tcW w:w="2115" w:type="dxa"/>
                </w:tcPr>
                <w:p w14:paraId="0788060E" w14:textId="77777777" w:rsidR="00E66E37" w:rsidRPr="00E66E37" w:rsidRDefault="00E66E37" w:rsidP="00E66E37">
                  <w:pPr>
                    <w:spacing w:before="20" w:after="20"/>
                    <w:rPr>
                      <w:rFonts w:cs="Arial"/>
                      <w:color w:val="000000"/>
                      <w:sz w:val="16"/>
                      <w:szCs w:val="16"/>
                    </w:rPr>
                  </w:pPr>
                  <w:r w:rsidRPr="00E66E37">
                    <w:rPr>
                      <w:rFonts w:cs="Arial"/>
                      <w:i/>
                      <w:iCs/>
                      <w:color w:val="000000"/>
                      <w:sz w:val="16"/>
                      <w:szCs w:val="16"/>
                    </w:rPr>
                    <w:t>Grevillea</w:t>
                  </w:r>
                  <w:r w:rsidRPr="00E66E37">
                    <w:rPr>
                      <w:rFonts w:cs="Arial"/>
                      <w:color w:val="000000"/>
                      <w:sz w:val="16"/>
                      <w:szCs w:val="16"/>
                    </w:rPr>
                    <w:t> R. Br. corr. R. Br.</w:t>
                  </w:r>
                </w:p>
                <w:p w14:paraId="085CEF40" w14:textId="77777777" w:rsidR="00E66E37" w:rsidRPr="00E66E37" w:rsidRDefault="00E66E37" w:rsidP="00E66E37">
                  <w:pPr>
                    <w:spacing w:before="20" w:after="20" w:line="0" w:lineRule="auto"/>
                    <w:rPr>
                      <w:rFonts w:ascii="Times New Roman" w:hAnsi="Times New Roman"/>
                    </w:rPr>
                  </w:pPr>
                </w:p>
              </w:tc>
            </w:tr>
          </w:tbl>
          <w:p w14:paraId="41B92272" w14:textId="77777777" w:rsidR="00E66E37" w:rsidRPr="00E66E37" w:rsidRDefault="00E66E37" w:rsidP="00E66E37">
            <w:pPr>
              <w:spacing w:before="20" w:after="20" w:line="0" w:lineRule="auto"/>
            </w:pPr>
          </w:p>
        </w:tc>
        <w:tc>
          <w:tcPr>
            <w:tcW w:w="17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66B51F1" w14:textId="77777777" w:rsidR="00E66E37" w:rsidRPr="00E66E37" w:rsidRDefault="00E66E37" w:rsidP="00E66E37">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815"/>
            </w:tblGrid>
            <w:tr w:rsidR="00E66E37" w:rsidRPr="00E66E37" w14:paraId="62AD8921" w14:textId="77777777" w:rsidTr="00E66E37">
              <w:tc>
                <w:tcPr>
                  <w:tcW w:w="1815" w:type="dxa"/>
                </w:tcPr>
                <w:p w14:paraId="0E338549"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GREVI</w:t>
                  </w:r>
                </w:p>
                <w:p w14:paraId="698D0960" w14:textId="77777777" w:rsidR="00E66E37" w:rsidRPr="00E66E37" w:rsidRDefault="00E66E37" w:rsidP="00E66E37">
                  <w:pPr>
                    <w:spacing w:before="20" w:after="20" w:line="0" w:lineRule="auto"/>
                    <w:rPr>
                      <w:rFonts w:ascii="Times New Roman" w:hAnsi="Times New Roman"/>
                    </w:rPr>
                  </w:pPr>
                </w:p>
              </w:tc>
            </w:tr>
          </w:tbl>
          <w:p w14:paraId="3672AE5A" w14:textId="77777777" w:rsidR="00E66E37" w:rsidRPr="00E66E37" w:rsidRDefault="00E66E37" w:rsidP="00E66E37">
            <w:pPr>
              <w:spacing w:before="20" w:after="20" w:line="0" w:lineRule="auto"/>
            </w:pPr>
          </w:p>
        </w:tc>
      </w:tr>
      <w:tr w:rsidR="00E66E37" w:rsidRPr="00E66E37" w14:paraId="59D377E9" w14:textId="77777777" w:rsidTr="00E66E37">
        <w:tblPrEx>
          <w:tblBorders>
            <w:top w:val="single" w:sz="6" w:space="0" w:color="000000"/>
            <w:left w:val="single" w:sz="6" w:space="0" w:color="000000"/>
            <w:bottom w:val="single" w:sz="6" w:space="0" w:color="000000"/>
            <w:right w:val="single" w:sz="6" w:space="0" w:color="000000"/>
          </w:tblBorders>
        </w:tblPrEx>
        <w:trPr>
          <w:gridAfter w:val="1"/>
          <w:wAfter w:w="151" w:type="dxa"/>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53FC040" w14:textId="77777777" w:rsidR="00E66E37" w:rsidRPr="00E66E37" w:rsidRDefault="00E66E37" w:rsidP="00E66E37">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615"/>
            </w:tblGrid>
            <w:tr w:rsidR="00E66E37" w:rsidRPr="00E66E37" w14:paraId="1942B269" w14:textId="77777777" w:rsidTr="00E66E37">
              <w:tc>
                <w:tcPr>
                  <w:tcW w:w="615" w:type="dxa"/>
                </w:tcPr>
                <w:p w14:paraId="49BF1FA1"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JP</w:t>
                  </w:r>
                </w:p>
                <w:p w14:paraId="442D4F29" w14:textId="77777777" w:rsidR="00E66E37" w:rsidRPr="00E66E37" w:rsidRDefault="00E66E37" w:rsidP="00E66E37">
                  <w:pPr>
                    <w:spacing w:before="20" w:after="20" w:line="0" w:lineRule="auto"/>
                    <w:rPr>
                      <w:rFonts w:ascii="Times New Roman" w:hAnsi="Times New Roman"/>
                    </w:rPr>
                  </w:pPr>
                </w:p>
              </w:tc>
            </w:tr>
          </w:tbl>
          <w:p w14:paraId="2EC329CE" w14:textId="77777777" w:rsidR="00E66E37" w:rsidRPr="00E66E37" w:rsidRDefault="00E66E37" w:rsidP="00E66E37">
            <w:pPr>
              <w:spacing w:before="20" w:after="20" w:line="0" w:lineRule="auto"/>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0279E81" w14:textId="77777777" w:rsidR="00E66E37" w:rsidRPr="00E66E37" w:rsidRDefault="00E66E37" w:rsidP="00E66E37">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465"/>
            </w:tblGrid>
            <w:tr w:rsidR="00E66E37" w:rsidRPr="00E66E37" w14:paraId="5000EA35" w14:textId="77777777" w:rsidTr="00E66E37">
              <w:tc>
                <w:tcPr>
                  <w:tcW w:w="465" w:type="dxa"/>
                </w:tcPr>
                <w:p w14:paraId="5AF86618"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TWV</w:t>
                  </w:r>
                </w:p>
                <w:p w14:paraId="06719F82" w14:textId="77777777" w:rsidR="00E66E37" w:rsidRPr="00E66E37" w:rsidRDefault="00E66E37" w:rsidP="00E66E37">
                  <w:pPr>
                    <w:spacing w:before="20" w:after="20" w:line="0" w:lineRule="auto"/>
                    <w:rPr>
                      <w:rFonts w:ascii="Times New Roman" w:hAnsi="Times New Roman"/>
                    </w:rPr>
                  </w:pPr>
                </w:p>
              </w:tc>
            </w:tr>
          </w:tbl>
          <w:p w14:paraId="4E25E4FF" w14:textId="77777777" w:rsidR="00E66E37" w:rsidRPr="00E66E37" w:rsidRDefault="00E66E37" w:rsidP="00E66E37">
            <w:pPr>
              <w:spacing w:before="20" w:after="20" w:line="0"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ECEDA23" w14:textId="77777777" w:rsidR="00E66E37" w:rsidRPr="00E66E37" w:rsidRDefault="00E66E37" w:rsidP="00E66E37">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930"/>
            </w:tblGrid>
            <w:tr w:rsidR="00E66E37" w:rsidRPr="00E66E37" w14:paraId="5421C600" w14:textId="77777777" w:rsidTr="00E66E37">
              <w:tc>
                <w:tcPr>
                  <w:tcW w:w="930" w:type="dxa"/>
                </w:tcPr>
                <w:p w14:paraId="00933FD8"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A</w:t>
                  </w:r>
                </w:p>
                <w:p w14:paraId="2C04EDC1" w14:textId="77777777" w:rsidR="00E66E37" w:rsidRPr="00E66E37" w:rsidRDefault="00E66E37" w:rsidP="00E66E37">
                  <w:pPr>
                    <w:spacing w:before="20" w:after="20" w:line="0" w:lineRule="auto"/>
                    <w:rPr>
                      <w:rFonts w:ascii="Times New Roman" w:hAnsi="Times New Roman"/>
                    </w:rPr>
                  </w:pPr>
                </w:p>
              </w:tc>
            </w:tr>
          </w:tbl>
          <w:p w14:paraId="2EB5DEE1" w14:textId="77777777" w:rsidR="00E66E37" w:rsidRPr="00E66E37" w:rsidRDefault="00E66E37" w:rsidP="00E66E37">
            <w:pPr>
              <w:spacing w:before="20" w:after="20" w:line="0"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2343D0D" w14:textId="77777777" w:rsidR="00E66E37" w:rsidRPr="00E66E37" w:rsidRDefault="00E66E37" w:rsidP="00E66E37">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395"/>
            </w:tblGrid>
            <w:tr w:rsidR="00E66E37" w:rsidRPr="00E66E37" w14:paraId="2C5CD072" w14:textId="77777777" w:rsidTr="00E66E37">
              <w:tc>
                <w:tcPr>
                  <w:tcW w:w="1395" w:type="dxa"/>
                </w:tcPr>
                <w:p w14:paraId="7916D0FE"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TG/326/1</w:t>
                  </w:r>
                </w:p>
                <w:p w14:paraId="7B5CA618" w14:textId="77777777" w:rsidR="00E66E37" w:rsidRPr="00E66E37" w:rsidRDefault="00E66E37" w:rsidP="00E66E37">
                  <w:pPr>
                    <w:spacing w:before="20" w:after="20" w:line="0" w:lineRule="auto"/>
                    <w:rPr>
                      <w:rFonts w:ascii="Times New Roman" w:hAnsi="Times New Roman"/>
                    </w:rPr>
                  </w:pPr>
                </w:p>
              </w:tc>
            </w:tr>
          </w:tbl>
          <w:p w14:paraId="7FB56446" w14:textId="77777777" w:rsidR="00E66E37" w:rsidRPr="00E66E37" w:rsidRDefault="00E66E37" w:rsidP="00E66E37">
            <w:pPr>
              <w:spacing w:before="20" w:after="20" w:line="0"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6CD4E0D7" w14:textId="77777777" w:rsidR="00E66E37" w:rsidRPr="00E66E37" w:rsidRDefault="00E66E37" w:rsidP="00E66E37">
            <w:pPr>
              <w:spacing w:before="20" w:after="20"/>
              <w:rPr>
                <w:rFonts w:eastAsia="Arial" w:cs="Arial"/>
                <w:color w:val="000000"/>
                <w:sz w:val="16"/>
                <w:szCs w:val="16"/>
              </w:rPr>
            </w:pPr>
            <w:r w:rsidRPr="00E66E37">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tbl>
            <w:tblPr>
              <w:tblW w:w="0" w:type="dxa"/>
              <w:tblLayout w:type="fixed"/>
              <w:tblCellMar>
                <w:left w:w="0" w:type="dxa"/>
                <w:right w:w="0" w:type="dxa"/>
              </w:tblCellMar>
              <w:tblLook w:val="01E0" w:firstRow="1" w:lastRow="1" w:firstColumn="1" w:lastColumn="1" w:noHBand="0" w:noVBand="0"/>
            </w:tblPr>
            <w:tblGrid>
              <w:gridCol w:w="1425"/>
            </w:tblGrid>
            <w:tr w:rsidR="00E66E37" w:rsidRPr="00E66E37" w14:paraId="14B53095" w14:textId="77777777" w:rsidTr="00E66E37">
              <w:tc>
                <w:tcPr>
                  <w:tcW w:w="1425" w:type="dxa"/>
                </w:tcPr>
                <w:p w14:paraId="3DC28B6C"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2018</w:t>
                  </w:r>
                </w:p>
                <w:p w14:paraId="6B6B76B0" w14:textId="77777777" w:rsidR="00E66E37" w:rsidRPr="00E66E37" w:rsidRDefault="00E66E37" w:rsidP="00E66E37">
                  <w:pPr>
                    <w:spacing w:before="20" w:after="20" w:line="0" w:lineRule="auto"/>
                    <w:rPr>
                      <w:rFonts w:ascii="Times New Roman" w:hAnsi="Times New Roman"/>
                    </w:rPr>
                  </w:pPr>
                </w:p>
              </w:tc>
            </w:tr>
          </w:tbl>
          <w:p w14:paraId="06157450" w14:textId="77777777" w:rsidR="00E66E37" w:rsidRPr="00E66E37" w:rsidRDefault="00E66E37" w:rsidP="00E66E37">
            <w:pPr>
              <w:spacing w:before="20" w:after="20" w:line="0"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01BCCAD" w14:textId="77777777" w:rsidR="00E66E37" w:rsidRPr="00E66E37" w:rsidRDefault="00E66E37" w:rsidP="00E66E37">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470"/>
            </w:tblGrid>
            <w:tr w:rsidR="00E66E37" w:rsidRPr="00E66E37" w14:paraId="60355B64" w14:textId="77777777" w:rsidTr="00E66E37">
              <w:tc>
                <w:tcPr>
                  <w:tcW w:w="1470" w:type="dxa"/>
                </w:tcPr>
                <w:p w14:paraId="4587B162"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Pepino</w:t>
                  </w:r>
                </w:p>
                <w:p w14:paraId="01ACE0B6" w14:textId="77777777" w:rsidR="00E66E37" w:rsidRPr="00E66E37" w:rsidRDefault="00E66E37" w:rsidP="00E66E37">
                  <w:pPr>
                    <w:spacing w:before="20" w:after="20" w:line="0" w:lineRule="auto"/>
                    <w:rPr>
                      <w:rFonts w:ascii="Times New Roman" w:hAnsi="Times New Roman"/>
                    </w:rPr>
                  </w:pPr>
                </w:p>
              </w:tc>
            </w:tr>
          </w:tbl>
          <w:p w14:paraId="79FFEAC9" w14:textId="77777777" w:rsidR="00E66E37" w:rsidRPr="00E66E37" w:rsidRDefault="00E66E37" w:rsidP="00E66E37">
            <w:pPr>
              <w:spacing w:before="20" w:after="20" w:line="0" w:lineRule="auto"/>
            </w:pPr>
          </w:p>
        </w:tc>
        <w:tc>
          <w:tcPr>
            <w:tcW w:w="1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9DF2198" w14:textId="77777777" w:rsidR="00E66E37" w:rsidRPr="00E66E37" w:rsidRDefault="00E66E37" w:rsidP="00E66E37">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560"/>
            </w:tblGrid>
            <w:tr w:rsidR="00E66E37" w:rsidRPr="00E66E37" w14:paraId="57F5FABA" w14:textId="77777777" w:rsidTr="00E66E37">
              <w:tc>
                <w:tcPr>
                  <w:tcW w:w="1560" w:type="dxa"/>
                </w:tcPr>
                <w:p w14:paraId="3018B8BC"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Pépino</w:t>
                  </w:r>
                </w:p>
                <w:p w14:paraId="3F73C915" w14:textId="77777777" w:rsidR="00E66E37" w:rsidRPr="00E66E37" w:rsidRDefault="00E66E37" w:rsidP="00E66E37">
                  <w:pPr>
                    <w:spacing w:before="20" w:after="20" w:line="0" w:lineRule="auto"/>
                    <w:rPr>
                      <w:rFonts w:ascii="Times New Roman" w:hAnsi="Times New Roman"/>
                    </w:rPr>
                  </w:pPr>
                </w:p>
              </w:tc>
            </w:tr>
          </w:tbl>
          <w:p w14:paraId="12A09215" w14:textId="77777777" w:rsidR="00E66E37" w:rsidRPr="00E66E37" w:rsidRDefault="00E66E37" w:rsidP="00E66E37">
            <w:pPr>
              <w:spacing w:before="20" w:after="20" w:line="0" w:lineRule="auto"/>
            </w:pP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510E14F" w14:textId="77777777" w:rsidR="00E66E37" w:rsidRPr="00E66E37" w:rsidRDefault="00E66E37" w:rsidP="00E66E37">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515"/>
            </w:tblGrid>
            <w:tr w:rsidR="00E66E37" w:rsidRPr="00E66E37" w14:paraId="35083E43" w14:textId="77777777" w:rsidTr="00E66E37">
              <w:tc>
                <w:tcPr>
                  <w:tcW w:w="1515" w:type="dxa"/>
                </w:tcPr>
                <w:p w14:paraId="63A05795"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Pepino</w:t>
                  </w:r>
                </w:p>
                <w:p w14:paraId="194CDEB3" w14:textId="77777777" w:rsidR="00E66E37" w:rsidRPr="00E66E37" w:rsidRDefault="00E66E37" w:rsidP="00E66E37">
                  <w:pPr>
                    <w:spacing w:before="20" w:after="20" w:line="0" w:lineRule="auto"/>
                    <w:rPr>
                      <w:rFonts w:ascii="Times New Roman" w:hAnsi="Times New Roman"/>
                    </w:rPr>
                  </w:pPr>
                </w:p>
              </w:tc>
            </w:tr>
          </w:tbl>
          <w:p w14:paraId="184963E3" w14:textId="77777777" w:rsidR="00E66E37" w:rsidRPr="00E66E37" w:rsidRDefault="00E66E37" w:rsidP="00E66E37">
            <w:pPr>
              <w:spacing w:before="20" w:after="20" w:line="0" w:lineRule="auto"/>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289C33F" w14:textId="77777777" w:rsidR="00E66E37" w:rsidRPr="00E66E37" w:rsidRDefault="00E66E37" w:rsidP="00E66E37">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740"/>
            </w:tblGrid>
            <w:tr w:rsidR="00E66E37" w:rsidRPr="00E66E37" w14:paraId="7DF5D541" w14:textId="77777777" w:rsidTr="00E66E37">
              <w:tc>
                <w:tcPr>
                  <w:tcW w:w="1740" w:type="dxa"/>
                </w:tcPr>
                <w:p w14:paraId="0A14222E"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Pepino dulce</w:t>
                  </w:r>
                </w:p>
                <w:p w14:paraId="416FED77" w14:textId="77777777" w:rsidR="00E66E37" w:rsidRPr="00E66E37" w:rsidRDefault="00E66E37" w:rsidP="00E66E37">
                  <w:pPr>
                    <w:spacing w:before="20" w:after="20" w:line="0" w:lineRule="auto"/>
                    <w:rPr>
                      <w:rFonts w:ascii="Times New Roman" w:hAnsi="Times New Roman"/>
                    </w:rPr>
                  </w:pPr>
                </w:p>
              </w:tc>
            </w:tr>
          </w:tbl>
          <w:p w14:paraId="5B031573" w14:textId="77777777" w:rsidR="00E66E37" w:rsidRPr="00E66E37" w:rsidRDefault="00E66E37" w:rsidP="00E66E37">
            <w:pPr>
              <w:spacing w:before="20" w:after="20" w:line="0" w:lineRule="auto"/>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05AB9EA" w14:textId="77777777" w:rsidR="00E66E37" w:rsidRPr="00E66E37" w:rsidRDefault="00E66E37" w:rsidP="00E66E37">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2115"/>
            </w:tblGrid>
            <w:tr w:rsidR="00E66E37" w:rsidRPr="00E66E37" w14:paraId="53F6059B" w14:textId="77777777" w:rsidTr="00E66E37">
              <w:tc>
                <w:tcPr>
                  <w:tcW w:w="2115" w:type="dxa"/>
                </w:tcPr>
                <w:p w14:paraId="539B1761" w14:textId="77777777" w:rsidR="00E66E37" w:rsidRPr="00E66E37" w:rsidRDefault="00E66E37" w:rsidP="00E66E37">
                  <w:pPr>
                    <w:spacing w:before="20" w:after="20"/>
                    <w:rPr>
                      <w:rFonts w:cs="Arial"/>
                      <w:color w:val="000000"/>
                      <w:sz w:val="16"/>
                      <w:szCs w:val="16"/>
                    </w:rPr>
                  </w:pPr>
                  <w:r w:rsidRPr="00E66E37">
                    <w:rPr>
                      <w:rFonts w:cs="Arial"/>
                      <w:i/>
                      <w:iCs/>
                      <w:color w:val="000000"/>
                      <w:sz w:val="16"/>
                      <w:szCs w:val="16"/>
                    </w:rPr>
                    <w:t>Solanum muricatum</w:t>
                  </w:r>
                  <w:r w:rsidRPr="00E66E37">
                    <w:rPr>
                      <w:rFonts w:cs="Arial"/>
                      <w:color w:val="000000"/>
                      <w:sz w:val="16"/>
                      <w:szCs w:val="16"/>
                    </w:rPr>
                    <w:t> Aiton</w:t>
                  </w:r>
                </w:p>
                <w:p w14:paraId="7FDCC81D" w14:textId="77777777" w:rsidR="00E66E37" w:rsidRPr="00E66E37" w:rsidRDefault="00E66E37" w:rsidP="00E66E37">
                  <w:pPr>
                    <w:spacing w:before="20" w:after="20" w:line="0" w:lineRule="auto"/>
                    <w:rPr>
                      <w:rFonts w:ascii="Times New Roman" w:hAnsi="Times New Roman"/>
                    </w:rPr>
                  </w:pPr>
                </w:p>
              </w:tc>
            </w:tr>
          </w:tbl>
          <w:p w14:paraId="2041FBEE" w14:textId="77777777" w:rsidR="00E66E37" w:rsidRPr="00E66E37" w:rsidRDefault="00E66E37" w:rsidP="00E66E37">
            <w:pPr>
              <w:spacing w:before="20" w:after="20" w:line="0" w:lineRule="auto"/>
            </w:pPr>
          </w:p>
        </w:tc>
        <w:tc>
          <w:tcPr>
            <w:tcW w:w="17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E6A8D2A" w14:textId="77777777" w:rsidR="00E66E37" w:rsidRPr="00E66E37" w:rsidRDefault="00E66E37" w:rsidP="00E66E37">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815"/>
            </w:tblGrid>
            <w:tr w:rsidR="00E66E37" w:rsidRPr="00E66E37" w14:paraId="20126CE6" w14:textId="77777777" w:rsidTr="00E66E37">
              <w:tc>
                <w:tcPr>
                  <w:tcW w:w="1815" w:type="dxa"/>
                </w:tcPr>
                <w:p w14:paraId="78B64478"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SOLAN_MUR</w:t>
                  </w:r>
                </w:p>
                <w:p w14:paraId="036DA2FD" w14:textId="77777777" w:rsidR="00E66E37" w:rsidRPr="00E66E37" w:rsidRDefault="00E66E37" w:rsidP="00E66E37">
                  <w:pPr>
                    <w:spacing w:before="20" w:after="20" w:line="0" w:lineRule="auto"/>
                    <w:rPr>
                      <w:rFonts w:ascii="Times New Roman" w:hAnsi="Times New Roman"/>
                    </w:rPr>
                  </w:pPr>
                </w:p>
              </w:tc>
            </w:tr>
          </w:tbl>
          <w:p w14:paraId="7DE874BD" w14:textId="77777777" w:rsidR="00E66E37" w:rsidRPr="00E66E37" w:rsidRDefault="00E66E37" w:rsidP="00E66E37">
            <w:pPr>
              <w:spacing w:before="20" w:after="20" w:line="0" w:lineRule="auto"/>
            </w:pPr>
          </w:p>
        </w:tc>
      </w:tr>
      <w:tr w:rsidR="00E66E37" w:rsidRPr="00E66E37" w14:paraId="5794D5F0" w14:textId="77777777" w:rsidTr="00E66E37">
        <w:tblPrEx>
          <w:tblBorders>
            <w:top w:val="single" w:sz="6" w:space="0" w:color="000000"/>
            <w:left w:val="single" w:sz="6" w:space="0" w:color="000000"/>
            <w:bottom w:val="single" w:sz="6" w:space="0" w:color="000000"/>
            <w:right w:val="single" w:sz="6" w:space="0" w:color="000000"/>
          </w:tblBorders>
        </w:tblPrEx>
        <w:trPr>
          <w:gridAfter w:val="1"/>
          <w:wAfter w:w="151" w:type="dxa"/>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0AC0C39" w14:textId="77777777" w:rsidR="00E66E37" w:rsidRPr="00E66E37" w:rsidRDefault="00E66E37" w:rsidP="00E66E37">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615"/>
            </w:tblGrid>
            <w:tr w:rsidR="00E66E37" w:rsidRPr="00E66E37" w14:paraId="6D035B7D" w14:textId="77777777" w:rsidTr="00E66E37">
              <w:tc>
                <w:tcPr>
                  <w:tcW w:w="615" w:type="dxa"/>
                </w:tcPr>
                <w:p w14:paraId="035DB3BD"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JP</w:t>
                  </w:r>
                </w:p>
                <w:p w14:paraId="3CC502A5" w14:textId="77777777" w:rsidR="00E66E37" w:rsidRPr="00E66E37" w:rsidRDefault="00E66E37" w:rsidP="00E66E37">
                  <w:pPr>
                    <w:spacing w:before="20" w:after="20" w:line="0" w:lineRule="auto"/>
                    <w:rPr>
                      <w:rFonts w:ascii="Times New Roman" w:hAnsi="Times New Roman"/>
                    </w:rPr>
                  </w:pPr>
                </w:p>
              </w:tc>
            </w:tr>
          </w:tbl>
          <w:p w14:paraId="34D9CBAA" w14:textId="77777777" w:rsidR="00E66E37" w:rsidRPr="00E66E37" w:rsidRDefault="00E66E37" w:rsidP="00E66E37">
            <w:pPr>
              <w:spacing w:before="20" w:after="20" w:line="0" w:lineRule="auto"/>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266F8F9" w14:textId="77777777" w:rsidR="00E66E37" w:rsidRPr="00E66E37" w:rsidRDefault="00E66E37" w:rsidP="00E66E37">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465"/>
            </w:tblGrid>
            <w:tr w:rsidR="00E66E37" w:rsidRPr="00E66E37" w14:paraId="20DFFB3F" w14:textId="77777777" w:rsidTr="00E66E37">
              <w:tc>
                <w:tcPr>
                  <w:tcW w:w="465" w:type="dxa"/>
                </w:tcPr>
                <w:p w14:paraId="636A357B"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TWO</w:t>
                  </w:r>
                </w:p>
                <w:p w14:paraId="7C92A564" w14:textId="77777777" w:rsidR="00E66E37" w:rsidRPr="00E66E37" w:rsidRDefault="00E66E37" w:rsidP="00E66E37">
                  <w:pPr>
                    <w:spacing w:before="20" w:after="20" w:line="0" w:lineRule="auto"/>
                    <w:rPr>
                      <w:rFonts w:ascii="Times New Roman" w:hAnsi="Times New Roman"/>
                    </w:rPr>
                  </w:pPr>
                </w:p>
              </w:tc>
            </w:tr>
          </w:tbl>
          <w:p w14:paraId="4BB65490" w14:textId="77777777" w:rsidR="00E66E37" w:rsidRPr="00E66E37" w:rsidRDefault="00E66E37" w:rsidP="00E66E37">
            <w:pPr>
              <w:spacing w:before="20" w:after="20" w:line="0"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CD6E664" w14:textId="77777777" w:rsidR="00E66E37" w:rsidRPr="00E66E37" w:rsidRDefault="00E66E37" w:rsidP="00E66E37">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930"/>
            </w:tblGrid>
            <w:tr w:rsidR="00E66E37" w:rsidRPr="00E66E37" w14:paraId="07E63E88" w14:textId="77777777" w:rsidTr="00E66E37">
              <w:tc>
                <w:tcPr>
                  <w:tcW w:w="930" w:type="dxa"/>
                </w:tcPr>
                <w:p w14:paraId="4B514825"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A</w:t>
                  </w:r>
                </w:p>
                <w:p w14:paraId="084987AA" w14:textId="77777777" w:rsidR="00E66E37" w:rsidRPr="00E66E37" w:rsidRDefault="00E66E37" w:rsidP="00E66E37">
                  <w:pPr>
                    <w:spacing w:before="20" w:after="20" w:line="0" w:lineRule="auto"/>
                    <w:rPr>
                      <w:rFonts w:ascii="Times New Roman" w:hAnsi="Times New Roman"/>
                    </w:rPr>
                  </w:pPr>
                </w:p>
              </w:tc>
            </w:tr>
          </w:tbl>
          <w:p w14:paraId="26F99C9B" w14:textId="77777777" w:rsidR="00E66E37" w:rsidRPr="00E66E37" w:rsidRDefault="00E66E37" w:rsidP="00E66E37">
            <w:pPr>
              <w:spacing w:before="20" w:after="20" w:line="0"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0F9BECC" w14:textId="77777777" w:rsidR="00E66E37" w:rsidRPr="00E66E37" w:rsidRDefault="00E66E37" w:rsidP="00E66E37">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395"/>
            </w:tblGrid>
            <w:tr w:rsidR="00E66E37" w:rsidRPr="00E66E37" w14:paraId="752008B1" w14:textId="77777777" w:rsidTr="00E66E37">
              <w:tc>
                <w:tcPr>
                  <w:tcW w:w="1395" w:type="dxa"/>
                </w:tcPr>
                <w:p w14:paraId="181985CF"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TG/327/1</w:t>
                  </w:r>
                </w:p>
                <w:p w14:paraId="262F06AE" w14:textId="77777777" w:rsidR="00E66E37" w:rsidRPr="00E66E37" w:rsidRDefault="00E66E37" w:rsidP="00E66E37">
                  <w:pPr>
                    <w:spacing w:before="20" w:after="20" w:line="0" w:lineRule="auto"/>
                    <w:rPr>
                      <w:rFonts w:ascii="Times New Roman" w:hAnsi="Times New Roman"/>
                    </w:rPr>
                  </w:pPr>
                </w:p>
              </w:tc>
            </w:tr>
          </w:tbl>
          <w:p w14:paraId="68FA5314" w14:textId="77777777" w:rsidR="00E66E37" w:rsidRPr="00E66E37" w:rsidRDefault="00E66E37" w:rsidP="00E66E37">
            <w:pPr>
              <w:spacing w:before="20" w:after="20" w:line="0"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66520BF1" w14:textId="77777777" w:rsidR="00E66E37" w:rsidRPr="00E66E37" w:rsidRDefault="00E66E37" w:rsidP="00E66E37">
            <w:pPr>
              <w:spacing w:before="20" w:after="20"/>
              <w:rPr>
                <w:rFonts w:eastAsia="Arial" w:cs="Arial"/>
                <w:color w:val="000000"/>
                <w:sz w:val="16"/>
                <w:szCs w:val="16"/>
              </w:rPr>
            </w:pPr>
            <w:r w:rsidRPr="00E66E37">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tbl>
            <w:tblPr>
              <w:tblW w:w="0" w:type="dxa"/>
              <w:tblLayout w:type="fixed"/>
              <w:tblCellMar>
                <w:left w:w="0" w:type="dxa"/>
                <w:right w:w="0" w:type="dxa"/>
              </w:tblCellMar>
              <w:tblLook w:val="01E0" w:firstRow="1" w:lastRow="1" w:firstColumn="1" w:lastColumn="1" w:noHBand="0" w:noVBand="0"/>
            </w:tblPr>
            <w:tblGrid>
              <w:gridCol w:w="1425"/>
            </w:tblGrid>
            <w:tr w:rsidR="00E66E37" w:rsidRPr="00E66E37" w14:paraId="4936D43D" w14:textId="77777777" w:rsidTr="00E66E37">
              <w:tc>
                <w:tcPr>
                  <w:tcW w:w="1425" w:type="dxa"/>
                </w:tcPr>
                <w:p w14:paraId="74A1090B"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2018</w:t>
                  </w:r>
                </w:p>
                <w:p w14:paraId="60E4EBCC" w14:textId="77777777" w:rsidR="00E66E37" w:rsidRPr="00E66E37" w:rsidRDefault="00E66E37" w:rsidP="00E66E37">
                  <w:pPr>
                    <w:spacing w:before="20" w:after="20" w:line="0" w:lineRule="auto"/>
                    <w:rPr>
                      <w:rFonts w:ascii="Times New Roman" w:hAnsi="Times New Roman"/>
                    </w:rPr>
                  </w:pPr>
                </w:p>
              </w:tc>
            </w:tr>
          </w:tbl>
          <w:p w14:paraId="57790DE9" w14:textId="77777777" w:rsidR="00E66E37" w:rsidRPr="00E66E37" w:rsidRDefault="00E66E37" w:rsidP="00E66E37">
            <w:pPr>
              <w:spacing w:before="20" w:after="20" w:line="0"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A17971C" w14:textId="77777777" w:rsidR="00E66E37" w:rsidRPr="00E66E37" w:rsidRDefault="00E66E37" w:rsidP="00E66E37">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470"/>
            </w:tblGrid>
            <w:tr w:rsidR="00E66E37" w:rsidRPr="00E66E37" w14:paraId="17D2B45F" w14:textId="77777777" w:rsidTr="00E66E37">
              <w:tc>
                <w:tcPr>
                  <w:tcW w:w="1470" w:type="dxa"/>
                </w:tcPr>
                <w:p w14:paraId="560CE37D"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Coleus</w:t>
                  </w:r>
                </w:p>
                <w:p w14:paraId="478015D7" w14:textId="77777777" w:rsidR="00E66E37" w:rsidRPr="00E66E37" w:rsidRDefault="00E66E37" w:rsidP="00E66E37">
                  <w:pPr>
                    <w:spacing w:before="20" w:after="20" w:line="0" w:lineRule="auto"/>
                    <w:rPr>
                      <w:rFonts w:ascii="Times New Roman" w:hAnsi="Times New Roman"/>
                    </w:rPr>
                  </w:pPr>
                </w:p>
              </w:tc>
            </w:tr>
          </w:tbl>
          <w:p w14:paraId="095E5D22" w14:textId="77777777" w:rsidR="00E66E37" w:rsidRPr="00E66E37" w:rsidRDefault="00E66E37" w:rsidP="00E66E37">
            <w:pPr>
              <w:spacing w:before="20" w:after="20" w:line="0" w:lineRule="auto"/>
            </w:pPr>
          </w:p>
        </w:tc>
        <w:tc>
          <w:tcPr>
            <w:tcW w:w="1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42792CF" w14:textId="77777777" w:rsidR="00E66E37" w:rsidRPr="00E66E37" w:rsidRDefault="00E66E37" w:rsidP="00E66E37">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560"/>
            </w:tblGrid>
            <w:tr w:rsidR="00E66E37" w:rsidRPr="00E66E37" w14:paraId="18E84E6B" w14:textId="77777777" w:rsidTr="00E66E37">
              <w:tc>
                <w:tcPr>
                  <w:tcW w:w="1560" w:type="dxa"/>
                </w:tcPr>
                <w:p w14:paraId="7D37BE2D"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Coléus, Coliole</w:t>
                  </w:r>
                </w:p>
                <w:p w14:paraId="5E87C047" w14:textId="77777777" w:rsidR="00E66E37" w:rsidRPr="00E66E37" w:rsidRDefault="00E66E37" w:rsidP="00E66E37">
                  <w:pPr>
                    <w:spacing w:before="20" w:after="20" w:line="0" w:lineRule="auto"/>
                    <w:rPr>
                      <w:rFonts w:ascii="Times New Roman" w:hAnsi="Times New Roman"/>
                    </w:rPr>
                  </w:pPr>
                </w:p>
              </w:tc>
            </w:tr>
          </w:tbl>
          <w:p w14:paraId="2315248E" w14:textId="77777777" w:rsidR="00E66E37" w:rsidRPr="00E66E37" w:rsidRDefault="00E66E37" w:rsidP="00E66E37">
            <w:pPr>
              <w:spacing w:before="20" w:after="20" w:line="0" w:lineRule="auto"/>
            </w:pP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D283293" w14:textId="77777777" w:rsidR="00E66E37" w:rsidRPr="00E66E37" w:rsidRDefault="00E66E37" w:rsidP="00E66E37">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515"/>
            </w:tblGrid>
            <w:tr w:rsidR="00E66E37" w:rsidRPr="00E66E37" w14:paraId="59368706" w14:textId="77777777" w:rsidTr="00E66E37">
              <w:tc>
                <w:tcPr>
                  <w:tcW w:w="1515" w:type="dxa"/>
                </w:tcPr>
                <w:p w14:paraId="0A292D30"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Coleus</w:t>
                  </w:r>
                </w:p>
                <w:p w14:paraId="68B7409C" w14:textId="77777777" w:rsidR="00E66E37" w:rsidRPr="00E66E37" w:rsidRDefault="00E66E37" w:rsidP="00E66E37">
                  <w:pPr>
                    <w:spacing w:before="20" w:after="20" w:line="0" w:lineRule="auto"/>
                    <w:rPr>
                      <w:rFonts w:ascii="Times New Roman" w:hAnsi="Times New Roman"/>
                    </w:rPr>
                  </w:pPr>
                </w:p>
              </w:tc>
            </w:tr>
          </w:tbl>
          <w:p w14:paraId="1BE6CFAB" w14:textId="77777777" w:rsidR="00E66E37" w:rsidRPr="00E66E37" w:rsidRDefault="00E66E37" w:rsidP="00E66E37">
            <w:pPr>
              <w:spacing w:before="20" w:after="20" w:line="0" w:lineRule="auto"/>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0B98879" w14:textId="77777777" w:rsidR="00E66E37" w:rsidRPr="00E66E37" w:rsidRDefault="00E66E37" w:rsidP="00E66E37">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740"/>
            </w:tblGrid>
            <w:tr w:rsidR="00E66E37" w:rsidRPr="00E66E37" w14:paraId="3983451F" w14:textId="77777777" w:rsidTr="00E66E37">
              <w:tc>
                <w:tcPr>
                  <w:tcW w:w="1740" w:type="dxa"/>
                </w:tcPr>
                <w:p w14:paraId="68B54A05"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Buntnessel</w:t>
                  </w:r>
                </w:p>
                <w:p w14:paraId="0DE58746" w14:textId="77777777" w:rsidR="00E66E37" w:rsidRPr="00E66E37" w:rsidRDefault="00E66E37" w:rsidP="00E66E37">
                  <w:pPr>
                    <w:spacing w:before="20" w:after="20" w:line="0" w:lineRule="auto"/>
                    <w:rPr>
                      <w:rFonts w:ascii="Times New Roman" w:hAnsi="Times New Roman"/>
                    </w:rPr>
                  </w:pPr>
                </w:p>
              </w:tc>
            </w:tr>
          </w:tbl>
          <w:p w14:paraId="7BFF950B" w14:textId="77777777" w:rsidR="00E66E37" w:rsidRPr="00E66E37" w:rsidRDefault="00E66E37" w:rsidP="00E66E37">
            <w:pPr>
              <w:spacing w:before="20" w:after="20" w:line="0" w:lineRule="auto"/>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705BE96" w14:textId="77777777" w:rsidR="00E66E37" w:rsidRPr="00E66E37" w:rsidRDefault="00E66E37" w:rsidP="00E66E37">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2115"/>
            </w:tblGrid>
            <w:tr w:rsidR="00E66E37" w:rsidRPr="00E66E37" w14:paraId="64AAF047" w14:textId="77777777" w:rsidTr="00E66E37">
              <w:tc>
                <w:tcPr>
                  <w:tcW w:w="2115" w:type="dxa"/>
                </w:tcPr>
                <w:p w14:paraId="526D3012" w14:textId="77777777" w:rsidR="00E66E37" w:rsidRPr="00E66E37" w:rsidRDefault="00E66E37" w:rsidP="00E66E37">
                  <w:pPr>
                    <w:spacing w:before="20" w:after="20"/>
                    <w:rPr>
                      <w:rFonts w:cs="Arial"/>
                      <w:color w:val="000000"/>
                      <w:sz w:val="16"/>
                      <w:szCs w:val="16"/>
                    </w:rPr>
                  </w:pPr>
                  <w:r w:rsidRPr="00E66E37">
                    <w:rPr>
                      <w:rFonts w:cs="Arial"/>
                      <w:i/>
                      <w:iCs/>
                      <w:color w:val="000000"/>
                      <w:sz w:val="16"/>
                      <w:szCs w:val="16"/>
                    </w:rPr>
                    <w:t>Plectranthus scutellarioides</w:t>
                  </w:r>
                  <w:r w:rsidRPr="00E66E37">
                    <w:rPr>
                      <w:rFonts w:cs="Arial"/>
                      <w:color w:val="000000"/>
                      <w:sz w:val="16"/>
                      <w:szCs w:val="16"/>
                    </w:rPr>
                    <w:t> (L.) R. Br.</w:t>
                  </w:r>
                </w:p>
                <w:p w14:paraId="41DA097E" w14:textId="77777777" w:rsidR="00E66E37" w:rsidRPr="00E66E37" w:rsidRDefault="00E66E37" w:rsidP="00E66E37">
                  <w:pPr>
                    <w:spacing w:before="20" w:after="20" w:line="0" w:lineRule="auto"/>
                    <w:rPr>
                      <w:rFonts w:ascii="Times New Roman" w:hAnsi="Times New Roman"/>
                    </w:rPr>
                  </w:pPr>
                </w:p>
              </w:tc>
            </w:tr>
          </w:tbl>
          <w:p w14:paraId="0CD0B4E7" w14:textId="77777777" w:rsidR="00E66E37" w:rsidRPr="00E66E37" w:rsidRDefault="00E66E37" w:rsidP="00E66E37">
            <w:pPr>
              <w:spacing w:before="20" w:after="20" w:line="0" w:lineRule="auto"/>
            </w:pPr>
          </w:p>
        </w:tc>
        <w:tc>
          <w:tcPr>
            <w:tcW w:w="17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DB8C4FB" w14:textId="77777777" w:rsidR="00E66E37" w:rsidRPr="00E66E37" w:rsidRDefault="00E66E37" w:rsidP="00E66E37">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815"/>
            </w:tblGrid>
            <w:tr w:rsidR="00E66E37" w:rsidRPr="00E66E37" w14:paraId="44BFD8D3" w14:textId="77777777" w:rsidTr="00E66E37">
              <w:tc>
                <w:tcPr>
                  <w:tcW w:w="1815" w:type="dxa"/>
                </w:tcPr>
                <w:p w14:paraId="74699A76"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PLECT_SCU</w:t>
                  </w:r>
                </w:p>
                <w:p w14:paraId="12579370" w14:textId="77777777" w:rsidR="00E66E37" w:rsidRPr="00E66E37" w:rsidRDefault="00E66E37" w:rsidP="00E66E37">
                  <w:pPr>
                    <w:spacing w:before="20" w:after="20" w:line="0" w:lineRule="auto"/>
                    <w:rPr>
                      <w:rFonts w:ascii="Times New Roman" w:hAnsi="Times New Roman"/>
                    </w:rPr>
                  </w:pPr>
                </w:p>
              </w:tc>
            </w:tr>
          </w:tbl>
          <w:p w14:paraId="0EEDE5C8" w14:textId="77777777" w:rsidR="00E66E37" w:rsidRPr="00E66E37" w:rsidRDefault="00E66E37" w:rsidP="00E66E37">
            <w:pPr>
              <w:spacing w:before="20" w:after="20" w:line="0" w:lineRule="auto"/>
            </w:pPr>
          </w:p>
        </w:tc>
      </w:tr>
      <w:tr w:rsidR="00E66E37" w:rsidRPr="00E66E37" w14:paraId="3909AC86" w14:textId="77777777" w:rsidTr="00E66E37">
        <w:tblPrEx>
          <w:tblBorders>
            <w:top w:val="single" w:sz="6" w:space="0" w:color="000000"/>
            <w:left w:val="single" w:sz="6" w:space="0" w:color="000000"/>
            <w:bottom w:val="single" w:sz="6" w:space="0" w:color="000000"/>
            <w:right w:val="single" w:sz="6" w:space="0" w:color="000000"/>
          </w:tblBorders>
        </w:tblPrEx>
        <w:trPr>
          <w:gridAfter w:val="1"/>
          <w:wAfter w:w="151" w:type="dxa"/>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3E03F71" w14:textId="77777777" w:rsidR="00E66E37" w:rsidRPr="00E66E37" w:rsidRDefault="00E66E37" w:rsidP="00E66E37">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615"/>
            </w:tblGrid>
            <w:tr w:rsidR="00E66E37" w:rsidRPr="00E66E37" w14:paraId="6EC4C208" w14:textId="77777777" w:rsidTr="00E66E37">
              <w:tc>
                <w:tcPr>
                  <w:tcW w:w="615" w:type="dxa"/>
                </w:tcPr>
                <w:p w14:paraId="4CEE9111"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DK</w:t>
                  </w:r>
                </w:p>
                <w:p w14:paraId="774009CC" w14:textId="77777777" w:rsidR="00E66E37" w:rsidRPr="00E66E37" w:rsidRDefault="00E66E37" w:rsidP="00E66E37">
                  <w:pPr>
                    <w:spacing w:before="20" w:after="20" w:line="0" w:lineRule="auto"/>
                    <w:rPr>
                      <w:rFonts w:ascii="Times New Roman" w:hAnsi="Times New Roman"/>
                    </w:rPr>
                  </w:pPr>
                </w:p>
              </w:tc>
            </w:tr>
          </w:tbl>
          <w:p w14:paraId="0D548E8B" w14:textId="77777777" w:rsidR="00E66E37" w:rsidRPr="00E66E37" w:rsidRDefault="00E66E37" w:rsidP="00E66E37">
            <w:pPr>
              <w:spacing w:before="20" w:after="20" w:line="0" w:lineRule="auto"/>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FED11AE" w14:textId="77777777" w:rsidR="00E66E37" w:rsidRPr="00E66E37" w:rsidRDefault="00E66E37" w:rsidP="00E66E37">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465"/>
            </w:tblGrid>
            <w:tr w:rsidR="00E66E37" w:rsidRPr="00E66E37" w14:paraId="5896B7F3" w14:textId="77777777" w:rsidTr="00E66E37">
              <w:tc>
                <w:tcPr>
                  <w:tcW w:w="465" w:type="dxa"/>
                </w:tcPr>
                <w:p w14:paraId="44CC4057"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TWA</w:t>
                  </w:r>
                </w:p>
                <w:p w14:paraId="6ACD1475" w14:textId="77777777" w:rsidR="00E66E37" w:rsidRPr="00E66E37" w:rsidRDefault="00E66E37" w:rsidP="00E66E37">
                  <w:pPr>
                    <w:spacing w:before="20" w:after="20" w:line="0" w:lineRule="auto"/>
                    <w:rPr>
                      <w:rFonts w:ascii="Times New Roman" w:hAnsi="Times New Roman"/>
                    </w:rPr>
                  </w:pPr>
                </w:p>
              </w:tc>
            </w:tr>
          </w:tbl>
          <w:p w14:paraId="291BD167" w14:textId="77777777" w:rsidR="00E66E37" w:rsidRPr="00E66E37" w:rsidRDefault="00E66E37" w:rsidP="00E66E37">
            <w:pPr>
              <w:spacing w:before="20" w:after="20" w:line="0"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B3D1404" w14:textId="77777777" w:rsidR="00E66E37" w:rsidRPr="00E66E37" w:rsidRDefault="00E66E37" w:rsidP="00E66E37">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930"/>
            </w:tblGrid>
            <w:tr w:rsidR="00E66E37" w:rsidRPr="00E66E37" w14:paraId="6DEDAE39" w14:textId="77777777" w:rsidTr="00E66E37">
              <w:tc>
                <w:tcPr>
                  <w:tcW w:w="930" w:type="dxa"/>
                </w:tcPr>
                <w:p w14:paraId="6135AEC0"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A</w:t>
                  </w:r>
                </w:p>
                <w:p w14:paraId="637DD8A9" w14:textId="77777777" w:rsidR="00E66E37" w:rsidRPr="00E66E37" w:rsidRDefault="00E66E37" w:rsidP="00E66E37">
                  <w:pPr>
                    <w:spacing w:before="20" w:after="20" w:line="0" w:lineRule="auto"/>
                    <w:rPr>
                      <w:rFonts w:ascii="Times New Roman" w:hAnsi="Times New Roman"/>
                    </w:rPr>
                  </w:pPr>
                </w:p>
              </w:tc>
            </w:tr>
          </w:tbl>
          <w:p w14:paraId="5241B0F3" w14:textId="77777777" w:rsidR="00E66E37" w:rsidRPr="00E66E37" w:rsidRDefault="00E66E37" w:rsidP="00E66E37">
            <w:pPr>
              <w:spacing w:before="20" w:after="20" w:line="0"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D2E3803" w14:textId="77777777" w:rsidR="00E66E37" w:rsidRPr="00E66E37" w:rsidRDefault="00E66E37" w:rsidP="00E66E37">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395"/>
            </w:tblGrid>
            <w:tr w:rsidR="00E66E37" w:rsidRPr="00E66E37" w14:paraId="2905FABB" w14:textId="77777777" w:rsidTr="00E66E37">
              <w:tc>
                <w:tcPr>
                  <w:tcW w:w="1395" w:type="dxa"/>
                </w:tcPr>
                <w:p w14:paraId="3127ADD9"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TG/328/1</w:t>
                  </w:r>
                </w:p>
                <w:p w14:paraId="5A4520BE" w14:textId="77777777" w:rsidR="00E66E37" w:rsidRPr="00E66E37" w:rsidRDefault="00E66E37" w:rsidP="00E66E37">
                  <w:pPr>
                    <w:spacing w:before="20" w:after="20" w:line="0" w:lineRule="auto"/>
                    <w:rPr>
                      <w:rFonts w:ascii="Times New Roman" w:hAnsi="Times New Roman"/>
                    </w:rPr>
                  </w:pPr>
                </w:p>
              </w:tc>
            </w:tr>
          </w:tbl>
          <w:p w14:paraId="6570AC60" w14:textId="77777777" w:rsidR="00E66E37" w:rsidRPr="00E66E37" w:rsidRDefault="00E66E37" w:rsidP="00E66E37">
            <w:pPr>
              <w:spacing w:before="20" w:after="20" w:line="0"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2E91D3EA" w14:textId="77777777" w:rsidR="00E66E37" w:rsidRPr="00E66E37" w:rsidRDefault="00E66E37" w:rsidP="00E66E37">
            <w:pPr>
              <w:spacing w:before="20" w:after="20"/>
              <w:rPr>
                <w:rFonts w:eastAsia="Arial" w:cs="Arial"/>
                <w:color w:val="000000"/>
                <w:sz w:val="16"/>
                <w:szCs w:val="16"/>
              </w:rPr>
            </w:pPr>
            <w:r w:rsidRPr="00E66E37">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tbl>
            <w:tblPr>
              <w:tblW w:w="0" w:type="dxa"/>
              <w:tblLayout w:type="fixed"/>
              <w:tblCellMar>
                <w:left w:w="0" w:type="dxa"/>
                <w:right w:w="0" w:type="dxa"/>
              </w:tblCellMar>
              <w:tblLook w:val="01E0" w:firstRow="1" w:lastRow="1" w:firstColumn="1" w:lastColumn="1" w:noHBand="0" w:noVBand="0"/>
            </w:tblPr>
            <w:tblGrid>
              <w:gridCol w:w="1425"/>
            </w:tblGrid>
            <w:tr w:rsidR="00E66E37" w:rsidRPr="00E66E37" w14:paraId="175F88C8" w14:textId="77777777" w:rsidTr="00E66E37">
              <w:tc>
                <w:tcPr>
                  <w:tcW w:w="1425" w:type="dxa"/>
                </w:tcPr>
                <w:p w14:paraId="2B7B8735"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2018</w:t>
                  </w:r>
                </w:p>
                <w:p w14:paraId="3CFED5DE" w14:textId="77777777" w:rsidR="00E66E37" w:rsidRPr="00E66E37" w:rsidRDefault="00E66E37" w:rsidP="00E66E37">
                  <w:pPr>
                    <w:spacing w:before="20" w:after="20" w:line="0" w:lineRule="auto"/>
                    <w:rPr>
                      <w:rFonts w:ascii="Times New Roman" w:hAnsi="Times New Roman"/>
                    </w:rPr>
                  </w:pPr>
                </w:p>
              </w:tc>
            </w:tr>
          </w:tbl>
          <w:p w14:paraId="470F200C" w14:textId="77777777" w:rsidR="00E66E37" w:rsidRPr="00E66E37" w:rsidRDefault="00E66E37" w:rsidP="00E66E37">
            <w:pPr>
              <w:spacing w:before="20" w:after="20" w:line="0"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A4D3976" w14:textId="77777777" w:rsidR="00E66E37" w:rsidRPr="00E66E37" w:rsidRDefault="00E66E37" w:rsidP="00E66E37">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470"/>
            </w:tblGrid>
            <w:tr w:rsidR="00E66E37" w:rsidRPr="00E66E37" w14:paraId="17E33034" w14:textId="77777777" w:rsidTr="00E66E37">
              <w:tc>
                <w:tcPr>
                  <w:tcW w:w="1470" w:type="dxa"/>
                </w:tcPr>
                <w:p w14:paraId="6FA23A2F"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Quinoa</w:t>
                  </w:r>
                </w:p>
                <w:p w14:paraId="3D9F0081" w14:textId="77777777" w:rsidR="00E66E37" w:rsidRPr="00E66E37" w:rsidRDefault="00E66E37" w:rsidP="00E66E37">
                  <w:pPr>
                    <w:spacing w:before="20" w:after="20" w:line="0" w:lineRule="auto"/>
                    <w:rPr>
                      <w:rFonts w:ascii="Times New Roman" w:hAnsi="Times New Roman"/>
                    </w:rPr>
                  </w:pPr>
                </w:p>
              </w:tc>
            </w:tr>
          </w:tbl>
          <w:p w14:paraId="01BCFE7B" w14:textId="77777777" w:rsidR="00E66E37" w:rsidRPr="00E66E37" w:rsidRDefault="00E66E37" w:rsidP="00E66E37">
            <w:pPr>
              <w:spacing w:before="20" w:after="20" w:line="0" w:lineRule="auto"/>
            </w:pPr>
          </w:p>
        </w:tc>
        <w:tc>
          <w:tcPr>
            <w:tcW w:w="1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A7B6204" w14:textId="77777777" w:rsidR="00E66E37" w:rsidRPr="00E66E37" w:rsidRDefault="00E66E37" w:rsidP="00E66E37">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560"/>
            </w:tblGrid>
            <w:tr w:rsidR="00E66E37" w:rsidRPr="00E66E37" w14:paraId="6EC21438" w14:textId="77777777" w:rsidTr="00E66E37">
              <w:tc>
                <w:tcPr>
                  <w:tcW w:w="1560" w:type="dxa"/>
                </w:tcPr>
                <w:p w14:paraId="7A6C092C"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Quinoa</w:t>
                  </w:r>
                </w:p>
                <w:p w14:paraId="1DA8C609" w14:textId="77777777" w:rsidR="00E66E37" w:rsidRPr="00E66E37" w:rsidRDefault="00E66E37" w:rsidP="00E66E37">
                  <w:pPr>
                    <w:spacing w:before="20" w:after="20" w:line="0" w:lineRule="auto"/>
                    <w:rPr>
                      <w:rFonts w:ascii="Times New Roman" w:hAnsi="Times New Roman"/>
                    </w:rPr>
                  </w:pPr>
                </w:p>
              </w:tc>
            </w:tr>
          </w:tbl>
          <w:p w14:paraId="268E9717" w14:textId="77777777" w:rsidR="00E66E37" w:rsidRPr="00E66E37" w:rsidRDefault="00E66E37" w:rsidP="00E66E37">
            <w:pPr>
              <w:spacing w:before="20" w:after="20" w:line="0" w:lineRule="auto"/>
            </w:pP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74712D0" w14:textId="77777777" w:rsidR="00E66E37" w:rsidRPr="00E66E37" w:rsidRDefault="00E66E37" w:rsidP="00E66E37">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515"/>
            </w:tblGrid>
            <w:tr w:rsidR="00E66E37" w:rsidRPr="00E66E37" w14:paraId="7650D86C" w14:textId="77777777" w:rsidTr="00E66E37">
              <w:tc>
                <w:tcPr>
                  <w:tcW w:w="1515" w:type="dxa"/>
                </w:tcPr>
                <w:p w14:paraId="0CA99E04"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Quinoa</w:t>
                  </w:r>
                </w:p>
                <w:p w14:paraId="621FBADF" w14:textId="77777777" w:rsidR="00E66E37" w:rsidRPr="00E66E37" w:rsidRDefault="00E66E37" w:rsidP="00E66E37">
                  <w:pPr>
                    <w:spacing w:before="20" w:after="20" w:line="0" w:lineRule="auto"/>
                    <w:rPr>
                      <w:rFonts w:ascii="Times New Roman" w:hAnsi="Times New Roman"/>
                    </w:rPr>
                  </w:pPr>
                </w:p>
              </w:tc>
            </w:tr>
          </w:tbl>
          <w:p w14:paraId="168B9827" w14:textId="77777777" w:rsidR="00E66E37" w:rsidRPr="00E66E37" w:rsidRDefault="00E66E37" w:rsidP="00E66E37">
            <w:pPr>
              <w:spacing w:before="20" w:after="20" w:line="0" w:lineRule="auto"/>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458DFD2" w14:textId="77777777" w:rsidR="00E66E37" w:rsidRPr="00E66E37" w:rsidRDefault="00E66E37" w:rsidP="00E66E37">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740"/>
            </w:tblGrid>
            <w:tr w:rsidR="00E66E37" w:rsidRPr="00E66E37" w14:paraId="19D6C211" w14:textId="77777777" w:rsidTr="00E66E37">
              <w:tc>
                <w:tcPr>
                  <w:tcW w:w="1740" w:type="dxa"/>
                </w:tcPr>
                <w:p w14:paraId="608F31FC"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Quinoa</w:t>
                  </w:r>
                </w:p>
                <w:p w14:paraId="707D8150" w14:textId="77777777" w:rsidR="00E66E37" w:rsidRPr="00E66E37" w:rsidRDefault="00E66E37" w:rsidP="00E66E37">
                  <w:pPr>
                    <w:spacing w:before="20" w:after="20" w:line="0" w:lineRule="auto"/>
                    <w:rPr>
                      <w:rFonts w:ascii="Times New Roman" w:hAnsi="Times New Roman"/>
                    </w:rPr>
                  </w:pPr>
                </w:p>
              </w:tc>
            </w:tr>
          </w:tbl>
          <w:p w14:paraId="5EDFBE25" w14:textId="77777777" w:rsidR="00E66E37" w:rsidRPr="00E66E37" w:rsidRDefault="00E66E37" w:rsidP="00E66E37">
            <w:pPr>
              <w:spacing w:before="20" w:after="20" w:line="0" w:lineRule="auto"/>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88E8594" w14:textId="77777777" w:rsidR="00E66E37" w:rsidRPr="00E66E37" w:rsidRDefault="00E66E37" w:rsidP="00E66E37">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2115"/>
            </w:tblGrid>
            <w:tr w:rsidR="00E66E37" w:rsidRPr="00E66E37" w14:paraId="56BF8B2D" w14:textId="77777777" w:rsidTr="00E66E37">
              <w:tc>
                <w:tcPr>
                  <w:tcW w:w="2115" w:type="dxa"/>
                </w:tcPr>
                <w:p w14:paraId="1EA76D70" w14:textId="77777777" w:rsidR="00E66E37" w:rsidRPr="00E66E37" w:rsidRDefault="00E66E37" w:rsidP="00E66E37">
                  <w:pPr>
                    <w:spacing w:before="20" w:after="20"/>
                    <w:rPr>
                      <w:rFonts w:cs="Arial"/>
                      <w:color w:val="000000"/>
                      <w:sz w:val="16"/>
                      <w:szCs w:val="16"/>
                    </w:rPr>
                  </w:pPr>
                  <w:r w:rsidRPr="00E66E37">
                    <w:rPr>
                      <w:rFonts w:cs="Arial"/>
                      <w:i/>
                      <w:iCs/>
                      <w:color w:val="000000"/>
                      <w:sz w:val="16"/>
                      <w:szCs w:val="16"/>
                    </w:rPr>
                    <w:t>Chenopodium quinoa</w:t>
                  </w:r>
                  <w:r w:rsidRPr="00E66E37">
                    <w:rPr>
                      <w:rFonts w:cs="Arial"/>
                      <w:color w:val="000000"/>
                      <w:sz w:val="16"/>
                      <w:szCs w:val="16"/>
                    </w:rPr>
                    <w:t> Willd.</w:t>
                  </w:r>
                </w:p>
                <w:p w14:paraId="181E2008" w14:textId="77777777" w:rsidR="00E66E37" w:rsidRPr="00E66E37" w:rsidRDefault="00E66E37" w:rsidP="00E66E37">
                  <w:pPr>
                    <w:spacing w:before="20" w:after="20" w:line="0" w:lineRule="auto"/>
                    <w:rPr>
                      <w:rFonts w:ascii="Times New Roman" w:hAnsi="Times New Roman"/>
                    </w:rPr>
                  </w:pPr>
                </w:p>
              </w:tc>
            </w:tr>
          </w:tbl>
          <w:p w14:paraId="0D4B2700" w14:textId="77777777" w:rsidR="00E66E37" w:rsidRPr="00E66E37" w:rsidRDefault="00E66E37" w:rsidP="00E66E37">
            <w:pPr>
              <w:spacing w:before="20" w:after="20" w:line="0" w:lineRule="auto"/>
            </w:pPr>
          </w:p>
        </w:tc>
        <w:tc>
          <w:tcPr>
            <w:tcW w:w="17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723E2D3" w14:textId="77777777" w:rsidR="00E66E37" w:rsidRPr="00E66E37" w:rsidRDefault="00E66E37" w:rsidP="00E66E37">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815"/>
            </w:tblGrid>
            <w:tr w:rsidR="00E66E37" w:rsidRPr="00E66E37" w14:paraId="25880FBF" w14:textId="77777777" w:rsidTr="00E66E37">
              <w:tc>
                <w:tcPr>
                  <w:tcW w:w="1815" w:type="dxa"/>
                </w:tcPr>
                <w:p w14:paraId="56C1787D"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CHENO_QUI</w:t>
                  </w:r>
                </w:p>
                <w:p w14:paraId="57384A52" w14:textId="77777777" w:rsidR="00E66E37" w:rsidRPr="00E66E37" w:rsidRDefault="00E66E37" w:rsidP="00E66E37">
                  <w:pPr>
                    <w:spacing w:before="20" w:after="20" w:line="0" w:lineRule="auto"/>
                    <w:rPr>
                      <w:rFonts w:ascii="Times New Roman" w:hAnsi="Times New Roman"/>
                    </w:rPr>
                  </w:pPr>
                </w:p>
              </w:tc>
            </w:tr>
          </w:tbl>
          <w:p w14:paraId="6FD0D1B3" w14:textId="77777777" w:rsidR="00E66E37" w:rsidRPr="00E66E37" w:rsidRDefault="00E66E37" w:rsidP="00E66E37">
            <w:pPr>
              <w:spacing w:before="20" w:after="20" w:line="0" w:lineRule="auto"/>
            </w:pPr>
          </w:p>
        </w:tc>
      </w:tr>
      <w:tr w:rsidR="00E66E37" w:rsidRPr="00E66E37" w14:paraId="0DC3F1CB" w14:textId="77777777" w:rsidTr="00E66E37">
        <w:tblPrEx>
          <w:tblBorders>
            <w:top w:val="single" w:sz="6" w:space="0" w:color="000000"/>
            <w:left w:val="single" w:sz="6" w:space="0" w:color="000000"/>
            <w:bottom w:val="single" w:sz="6" w:space="0" w:color="000000"/>
            <w:right w:val="single" w:sz="6" w:space="0" w:color="000000"/>
          </w:tblBorders>
        </w:tblPrEx>
        <w:trPr>
          <w:gridAfter w:val="1"/>
          <w:wAfter w:w="151" w:type="dxa"/>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32C6B1E" w14:textId="77777777" w:rsidR="00E66E37" w:rsidRPr="00E66E37" w:rsidRDefault="00E66E37" w:rsidP="00E66E37">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615"/>
            </w:tblGrid>
            <w:tr w:rsidR="00E66E37" w:rsidRPr="00E66E37" w14:paraId="7B44B9D1" w14:textId="77777777" w:rsidTr="00E66E37">
              <w:tc>
                <w:tcPr>
                  <w:tcW w:w="615" w:type="dxa"/>
                </w:tcPr>
                <w:p w14:paraId="1A1640F5"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ZA</w:t>
                  </w:r>
                </w:p>
                <w:p w14:paraId="62C6AF6C" w14:textId="77777777" w:rsidR="00E66E37" w:rsidRPr="00E66E37" w:rsidRDefault="00E66E37" w:rsidP="00E66E37">
                  <w:pPr>
                    <w:spacing w:before="20" w:after="20" w:line="0" w:lineRule="auto"/>
                    <w:rPr>
                      <w:rFonts w:ascii="Times New Roman" w:hAnsi="Times New Roman"/>
                    </w:rPr>
                  </w:pPr>
                </w:p>
              </w:tc>
            </w:tr>
          </w:tbl>
          <w:p w14:paraId="1699833C" w14:textId="77777777" w:rsidR="00E66E37" w:rsidRPr="00E66E37" w:rsidRDefault="00E66E37" w:rsidP="00E66E37">
            <w:pPr>
              <w:spacing w:before="20" w:after="20" w:line="0" w:lineRule="auto"/>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A4C5576" w14:textId="77777777" w:rsidR="00E66E37" w:rsidRPr="00E66E37" w:rsidRDefault="00E66E37" w:rsidP="00E66E37">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465"/>
            </w:tblGrid>
            <w:tr w:rsidR="00E66E37" w:rsidRPr="00E66E37" w14:paraId="104A78BB" w14:textId="77777777" w:rsidTr="00E66E37">
              <w:tc>
                <w:tcPr>
                  <w:tcW w:w="465" w:type="dxa"/>
                </w:tcPr>
                <w:p w14:paraId="7D776056"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TWA</w:t>
                  </w:r>
                </w:p>
                <w:p w14:paraId="67B7C697" w14:textId="77777777" w:rsidR="00E66E37" w:rsidRPr="00E66E37" w:rsidRDefault="00E66E37" w:rsidP="00E66E37">
                  <w:pPr>
                    <w:spacing w:before="20" w:after="20" w:line="0" w:lineRule="auto"/>
                    <w:rPr>
                      <w:rFonts w:ascii="Times New Roman" w:hAnsi="Times New Roman"/>
                    </w:rPr>
                  </w:pPr>
                </w:p>
              </w:tc>
            </w:tr>
          </w:tbl>
          <w:p w14:paraId="14066AAA" w14:textId="77777777" w:rsidR="00E66E37" w:rsidRPr="00E66E37" w:rsidRDefault="00E66E37" w:rsidP="00E66E37">
            <w:pPr>
              <w:spacing w:before="20" w:after="20" w:line="0"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536AF3C" w14:textId="77777777" w:rsidR="00E66E37" w:rsidRPr="00E66E37" w:rsidRDefault="00E66E37" w:rsidP="00E66E37">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930"/>
            </w:tblGrid>
            <w:tr w:rsidR="00E66E37" w:rsidRPr="00E66E37" w14:paraId="779987C5" w14:textId="77777777" w:rsidTr="00E66E37">
              <w:tc>
                <w:tcPr>
                  <w:tcW w:w="930" w:type="dxa"/>
                </w:tcPr>
                <w:p w14:paraId="2DED6278"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A</w:t>
                  </w:r>
                </w:p>
                <w:p w14:paraId="06E76EFD" w14:textId="77777777" w:rsidR="00E66E37" w:rsidRPr="00E66E37" w:rsidRDefault="00E66E37" w:rsidP="00E66E37">
                  <w:pPr>
                    <w:spacing w:before="20" w:after="20" w:line="0" w:lineRule="auto"/>
                    <w:rPr>
                      <w:rFonts w:ascii="Times New Roman" w:hAnsi="Times New Roman"/>
                    </w:rPr>
                  </w:pPr>
                </w:p>
              </w:tc>
            </w:tr>
          </w:tbl>
          <w:p w14:paraId="57FA82AE" w14:textId="77777777" w:rsidR="00E66E37" w:rsidRPr="00E66E37" w:rsidRDefault="00E66E37" w:rsidP="00E66E37">
            <w:pPr>
              <w:spacing w:before="20" w:after="20" w:line="0"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0743FA0" w14:textId="77777777" w:rsidR="00E66E37" w:rsidRPr="00E66E37" w:rsidRDefault="00E66E37" w:rsidP="00E66E37">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395"/>
            </w:tblGrid>
            <w:tr w:rsidR="00E66E37" w:rsidRPr="00E66E37" w14:paraId="5C71E95C" w14:textId="77777777" w:rsidTr="00E66E37">
              <w:tc>
                <w:tcPr>
                  <w:tcW w:w="1395" w:type="dxa"/>
                </w:tcPr>
                <w:p w14:paraId="46B9C4FA"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TG/329/1</w:t>
                  </w:r>
                </w:p>
                <w:p w14:paraId="5FC67B37" w14:textId="77777777" w:rsidR="00E66E37" w:rsidRPr="00E66E37" w:rsidRDefault="00E66E37" w:rsidP="00E66E37">
                  <w:pPr>
                    <w:spacing w:before="20" w:after="20" w:line="0" w:lineRule="auto"/>
                    <w:rPr>
                      <w:rFonts w:ascii="Times New Roman" w:hAnsi="Times New Roman"/>
                    </w:rPr>
                  </w:pPr>
                </w:p>
              </w:tc>
            </w:tr>
          </w:tbl>
          <w:p w14:paraId="19125C58" w14:textId="77777777" w:rsidR="00E66E37" w:rsidRPr="00E66E37" w:rsidRDefault="00E66E37" w:rsidP="00E66E37">
            <w:pPr>
              <w:spacing w:before="20" w:after="20" w:line="0"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706D615A" w14:textId="77777777" w:rsidR="00E66E37" w:rsidRPr="00E66E37" w:rsidRDefault="00E66E37" w:rsidP="00E66E37">
            <w:pPr>
              <w:spacing w:before="20" w:after="20"/>
              <w:rPr>
                <w:rFonts w:eastAsia="Arial" w:cs="Arial"/>
                <w:color w:val="000000"/>
                <w:sz w:val="16"/>
                <w:szCs w:val="16"/>
              </w:rPr>
            </w:pPr>
            <w:r w:rsidRPr="00E66E37">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tbl>
            <w:tblPr>
              <w:tblW w:w="0" w:type="dxa"/>
              <w:tblLayout w:type="fixed"/>
              <w:tblCellMar>
                <w:left w:w="0" w:type="dxa"/>
                <w:right w:w="0" w:type="dxa"/>
              </w:tblCellMar>
              <w:tblLook w:val="01E0" w:firstRow="1" w:lastRow="1" w:firstColumn="1" w:lastColumn="1" w:noHBand="0" w:noVBand="0"/>
            </w:tblPr>
            <w:tblGrid>
              <w:gridCol w:w="1425"/>
            </w:tblGrid>
            <w:tr w:rsidR="00E66E37" w:rsidRPr="00E66E37" w14:paraId="55989928" w14:textId="77777777" w:rsidTr="00E66E37">
              <w:tc>
                <w:tcPr>
                  <w:tcW w:w="1425" w:type="dxa"/>
                </w:tcPr>
                <w:p w14:paraId="2F3C9B2E"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2018</w:t>
                  </w:r>
                </w:p>
                <w:p w14:paraId="4319F353" w14:textId="77777777" w:rsidR="00E66E37" w:rsidRPr="00E66E37" w:rsidRDefault="00E66E37" w:rsidP="00E66E37">
                  <w:pPr>
                    <w:spacing w:before="20" w:after="20" w:line="0" w:lineRule="auto"/>
                    <w:rPr>
                      <w:rFonts w:ascii="Times New Roman" w:hAnsi="Times New Roman"/>
                    </w:rPr>
                  </w:pPr>
                </w:p>
              </w:tc>
            </w:tr>
          </w:tbl>
          <w:p w14:paraId="5A3883D9" w14:textId="77777777" w:rsidR="00E66E37" w:rsidRPr="00E66E37" w:rsidRDefault="00E66E37" w:rsidP="00E66E37">
            <w:pPr>
              <w:spacing w:before="20" w:after="20" w:line="0"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5270063" w14:textId="77777777" w:rsidR="00E66E37" w:rsidRPr="00E66E37" w:rsidRDefault="00E66E37" w:rsidP="00E66E37">
            <w:pPr>
              <w:spacing w:before="20" w:after="20"/>
              <w:rPr>
                <w:rFonts w:cs="Arial"/>
                <w:vanish/>
                <w:sz w:val="16"/>
                <w:szCs w:val="16"/>
              </w:rPr>
            </w:pPr>
          </w:p>
          <w:tbl>
            <w:tblPr>
              <w:tblW w:w="0" w:type="dxa"/>
              <w:tblLayout w:type="fixed"/>
              <w:tblCellMar>
                <w:left w:w="0" w:type="dxa"/>
                <w:right w:w="0" w:type="dxa"/>
              </w:tblCellMar>
              <w:tblLook w:val="01E0" w:firstRow="1" w:lastRow="1" w:firstColumn="1" w:lastColumn="1" w:noHBand="0" w:noVBand="0"/>
            </w:tblPr>
            <w:tblGrid>
              <w:gridCol w:w="1470"/>
            </w:tblGrid>
            <w:tr w:rsidR="00E66E37" w:rsidRPr="00E66E37" w14:paraId="044334F6" w14:textId="77777777" w:rsidTr="00E66E37">
              <w:tc>
                <w:tcPr>
                  <w:tcW w:w="1470" w:type="dxa"/>
                </w:tcPr>
                <w:p w14:paraId="0446A6AB"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Castor bean</w:t>
                  </w:r>
                </w:p>
                <w:p w14:paraId="2574934A" w14:textId="77777777" w:rsidR="00E66E37" w:rsidRPr="00E66E37" w:rsidRDefault="00E66E37" w:rsidP="00E66E37">
                  <w:pPr>
                    <w:spacing w:before="20" w:after="20" w:line="0" w:lineRule="auto"/>
                    <w:rPr>
                      <w:rFonts w:cs="Arial"/>
                      <w:sz w:val="16"/>
                      <w:szCs w:val="16"/>
                    </w:rPr>
                  </w:pPr>
                </w:p>
              </w:tc>
            </w:tr>
          </w:tbl>
          <w:p w14:paraId="215361E3" w14:textId="77777777" w:rsidR="00E66E37" w:rsidRPr="00E66E37" w:rsidRDefault="00E66E37" w:rsidP="00E66E37">
            <w:pPr>
              <w:spacing w:before="20" w:after="20" w:line="0" w:lineRule="auto"/>
              <w:rPr>
                <w:rFonts w:cs="Arial"/>
                <w:sz w:val="16"/>
                <w:szCs w:val="16"/>
              </w:rPr>
            </w:pPr>
          </w:p>
        </w:tc>
        <w:tc>
          <w:tcPr>
            <w:tcW w:w="1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6DF14DD" w14:textId="77777777" w:rsidR="00E66E37" w:rsidRPr="00E66E37" w:rsidRDefault="00E66E37" w:rsidP="00E66E37">
            <w:pPr>
              <w:spacing w:before="20" w:after="20"/>
              <w:rPr>
                <w:rFonts w:cs="Arial"/>
                <w:vanish/>
                <w:sz w:val="16"/>
                <w:szCs w:val="16"/>
              </w:rPr>
            </w:pPr>
          </w:p>
          <w:tbl>
            <w:tblPr>
              <w:tblW w:w="0" w:type="dxa"/>
              <w:tblLayout w:type="fixed"/>
              <w:tblCellMar>
                <w:left w:w="0" w:type="dxa"/>
                <w:right w:w="0" w:type="dxa"/>
              </w:tblCellMar>
              <w:tblLook w:val="01E0" w:firstRow="1" w:lastRow="1" w:firstColumn="1" w:lastColumn="1" w:noHBand="0" w:noVBand="0"/>
            </w:tblPr>
            <w:tblGrid>
              <w:gridCol w:w="1560"/>
            </w:tblGrid>
            <w:tr w:rsidR="00E66E37" w:rsidRPr="00E66E37" w14:paraId="2384C2B0" w14:textId="77777777" w:rsidTr="00E66E37">
              <w:tc>
                <w:tcPr>
                  <w:tcW w:w="1560" w:type="dxa"/>
                </w:tcPr>
                <w:p w14:paraId="07301C22"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Ricin</w:t>
                  </w:r>
                </w:p>
                <w:p w14:paraId="5BB40085" w14:textId="77777777" w:rsidR="00E66E37" w:rsidRPr="00E66E37" w:rsidRDefault="00E66E37" w:rsidP="00E66E37">
                  <w:pPr>
                    <w:spacing w:before="20" w:after="20" w:line="0" w:lineRule="auto"/>
                    <w:rPr>
                      <w:rFonts w:cs="Arial"/>
                      <w:sz w:val="16"/>
                      <w:szCs w:val="16"/>
                    </w:rPr>
                  </w:pPr>
                </w:p>
              </w:tc>
            </w:tr>
          </w:tbl>
          <w:p w14:paraId="372DA1A5" w14:textId="77777777" w:rsidR="00E66E37" w:rsidRPr="00E66E37" w:rsidRDefault="00E66E37" w:rsidP="00E66E37">
            <w:pPr>
              <w:spacing w:before="20" w:after="20" w:line="0" w:lineRule="auto"/>
              <w:rPr>
                <w:rFonts w:cs="Arial"/>
                <w:sz w:val="16"/>
                <w:szCs w:val="16"/>
              </w:rPr>
            </w:pP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C9F0A42" w14:textId="77777777" w:rsidR="00E66E37" w:rsidRPr="00E66E37" w:rsidRDefault="00E66E37" w:rsidP="00E66E37">
            <w:pPr>
              <w:spacing w:before="20" w:after="20"/>
              <w:rPr>
                <w:rFonts w:cs="Arial"/>
                <w:vanish/>
                <w:sz w:val="16"/>
                <w:szCs w:val="16"/>
              </w:rPr>
            </w:pPr>
          </w:p>
          <w:tbl>
            <w:tblPr>
              <w:tblW w:w="0" w:type="dxa"/>
              <w:tblLayout w:type="fixed"/>
              <w:tblCellMar>
                <w:left w:w="0" w:type="dxa"/>
                <w:right w:w="0" w:type="dxa"/>
              </w:tblCellMar>
              <w:tblLook w:val="01E0" w:firstRow="1" w:lastRow="1" w:firstColumn="1" w:lastColumn="1" w:noHBand="0" w:noVBand="0"/>
            </w:tblPr>
            <w:tblGrid>
              <w:gridCol w:w="1515"/>
            </w:tblGrid>
            <w:tr w:rsidR="00E66E37" w:rsidRPr="00E66E37" w14:paraId="50506DBC" w14:textId="77777777" w:rsidTr="00E66E37">
              <w:tc>
                <w:tcPr>
                  <w:tcW w:w="1515" w:type="dxa"/>
                </w:tcPr>
                <w:p w14:paraId="2C598595"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Higuerilla</w:t>
                  </w:r>
                </w:p>
                <w:p w14:paraId="0166657F" w14:textId="77777777" w:rsidR="00E66E37" w:rsidRPr="00E66E37" w:rsidRDefault="00E66E37" w:rsidP="00E66E37">
                  <w:pPr>
                    <w:spacing w:before="20" w:after="20" w:line="0" w:lineRule="auto"/>
                    <w:rPr>
                      <w:rFonts w:cs="Arial"/>
                      <w:sz w:val="16"/>
                      <w:szCs w:val="16"/>
                    </w:rPr>
                  </w:pPr>
                </w:p>
              </w:tc>
            </w:tr>
          </w:tbl>
          <w:p w14:paraId="388EB2C5" w14:textId="77777777" w:rsidR="00E66E37" w:rsidRPr="00E66E37" w:rsidRDefault="00E66E37" w:rsidP="00E66E37">
            <w:pPr>
              <w:spacing w:before="20" w:after="20" w:line="0" w:lineRule="auto"/>
              <w:rPr>
                <w:rFonts w:cs="Arial"/>
                <w:sz w:val="16"/>
                <w:szCs w:val="16"/>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56CFCF7" w14:textId="77777777" w:rsidR="00E66E37" w:rsidRPr="00E66E37" w:rsidRDefault="00E66E37" w:rsidP="00E66E37">
            <w:pPr>
              <w:spacing w:before="20" w:after="20"/>
              <w:rPr>
                <w:rFonts w:cs="Arial"/>
                <w:vanish/>
                <w:sz w:val="16"/>
                <w:szCs w:val="16"/>
              </w:rPr>
            </w:pPr>
          </w:p>
          <w:tbl>
            <w:tblPr>
              <w:tblW w:w="0" w:type="dxa"/>
              <w:tblLayout w:type="fixed"/>
              <w:tblCellMar>
                <w:left w:w="0" w:type="dxa"/>
                <w:right w:w="0" w:type="dxa"/>
              </w:tblCellMar>
              <w:tblLook w:val="01E0" w:firstRow="1" w:lastRow="1" w:firstColumn="1" w:lastColumn="1" w:noHBand="0" w:noVBand="0"/>
            </w:tblPr>
            <w:tblGrid>
              <w:gridCol w:w="1740"/>
            </w:tblGrid>
            <w:tr w:rsidR="00E66E37" w:rsidRPr="00E66E37" w14:paraId="2DE3A8F9" w14:textId="77777777" w:rsidTr="00E66E37">
              <w:tc>
                <w:tcPr>
                  <w:tcW w:w="1740" w:type="dxa"/>
                </w:tcPr>
                <w:p w14:paraId="513181EC"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Rizinus</w:t>
                  </w:r>
                </w:p>
                <w:p w14:paraId="73520DAD" w14:textId="77777777" w:rsidR="00E66E37" w:rsidRPr="00E66E37" w:rsidRDefault="00E66E37" w:rsidP="00E66E37">
                  <w:pPr>
                    <w:spacing w:before="20" w:after="20" w:line="0" w:lineRule="auto"/>
                    <w:rPr>
                      <w:rFonts w:cs="Arial"/>
                      <w:sz w:val="16"/>
                      <w:szCs w:val="16"/>
                    </w:rPr>
                  </w:pPr>
                </w:p>
              </w:tc>
            </w:tr>
          </w:tbl>
          <w:p w14:paraId="11D62D81" w14:textId="77777777" w:rsidR="00E66E37" w:rsidRPr="00E66E37" w:rsidRDefault="00E66E37" w:rsidP="00E66E37">
            <w:pPr>
              <w:spacing w:before="20" w:after="20" w:line="0" w:lineRule="auto"/>
              <w:rPr>
                <w:rFonts w:cs="Arial"/>
                <w:sz w:val="16"/>
                <w:szCs w:val="16"/>
              </w:rPr>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09C678E" w14:textId="77777777" w:rsidR="00E66E37" w:rsidRPr="00E66E37" w:rsidRDefault="00E66E37" w:rsidP="00E66E37">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2115"/>
            </w:tblGrid>
            <w:tr w:rsidR="00E66E37" w:rsidRPr="00E66E37" w14:paraId="45BA1B21" w14:textId="77777777" w:rsidTr="00E66E37">
              <w:tc>
                <w:tcPr>
                  <w:tcW w:w="2115" w:type="dxa"/>
                </w:tcPr>
                <w:p w14:paraId="6B3DAD8A" w14:textId="77777777" w:rsidR="00E66E37" w:rsidRPr="00E66E37" w:rsidRDefault="00E66E37" w:rsidP="00E66E37">
                  <w:pPr>
                    <w:spacing w:before="20" w:after="20"/>
                    <w:rPr>
                      <w:rFonts w:cs="Arial"/>
                      <w:color w:val="000000"/>
                      <w:sz w:val="16"/>
                      <w:szCs w:val="16"/>
                    </w:rPr>
                  </w:pPr>
                  <w:r w:rsidRPr="00E66E37">
                    <w:rPr>
                      <w:rFonts w:cs="Arial"/>
                      <w:i/>
                      <w:iCs/>
                      <w:color w:val="000000"/>
                      <w:sz w:val="16"/>
                      <w:szCs w:val="16"/>
                    </w:rPr>
                    <w:t>Ricinus communis</w:t>
                  </w:r>
                  <w:r w:rsidRPr="00E66E37">
                    <w:rPr>
                      <w:rFonts w:cs="Arial"/>
                      <w:color w:val="000000"/>
                      <w:sz w:val="16"/>
                      <w:szCs w:val="16"/>
                    </w:rPr>
                    <w:t> L.</w:t>
                  </w:r>
                </w:p>
                <w:p w14:paraId="38378A1C" w14:textId="77777777" w:rsidR="00E66E37" w:rsidRPr="00E66E37" w:rsidRDefault="00E66E37" w:rsidP="00E66E37">
                  <w:pPr>
                    <w:spacing w:before="20" w:after="20" w:line="0" w:lineRule="auto"/>
                    <w:rPr>
                      <w:rFonts w:ascii="Times New Roman" w:hAnsi="Times New Roman"/>
                    </w:rPr>
                  </w:pPr>
                </w:p>
              </w:tc>
            </w:tr>
          </w:tbl>
          <w:p w14:paraId="0FAF9B5B" w14:textId="77777777" w:rsidR="00E66E37" w:rsidRPr="00E66E37" w:rsidRDefault="00E66E37" w:rsidP="00E66E37">
            <w:pPr>
              <w:spacing w:before="20" w:after="20" w:line="0" w:lineRule="auto"/>
            </w:pPr>
          </w:p>
        </w:tc>
        <w:tc>
          <w:tcPr>
            <w:tcW w:w="17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EE7A7C8" w14:textId="77777777" w:rsidR="00E66E37" w:rsidRPr="00E66E37" w:rsidRDefault="00E66E37" w:rsidP="00E66E37">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815"/>
            </w:tblGrid>
            <w:tr w:rsidR="00E66E37" w:rsidRPr="00E66E37" w14:paraId="68E2E56F" w14:textId="77777777" w:rsidTr="00E66E37">
              <w:tc>
                <w:tcPr>
                  <w:tcW w:w="1815" w:type="dxa"/>
                </w:tcPr>
                <w:p w14:paraId="781C868F"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RICIN_COM</w:t>
                  </w:r>
                </w:p>
                <w:p w14:paraId="79631328" w14:textId="77777777" w:rsidR="00E66E37" w:rsidRPr="00E66E37" w:rsidRDefault="00E66E37" w:rsidP="00E66E37">
                  <w:pPr>
                    <w:spacing w:before="20" w:after="20" w:line="0" w:lineRule="auto"/>
                    <w:rPr>
                      <w:rFonts w:ascii="Times New Roman" w:hAnsi="Times New Roman"/>
                    </w:rPr>
                  </w:pPr>
                </w:p>
              </w:tc>
            </w:tr>
          </w:tbl>
          <w:p w14:paraId="6388AF8F" w14:textId="77777777" w:rsidR="00E66E37" w:rsidRPr="00E66E37" w:rsidRDefault="00E66E37" w:rsidP="00E66E37">
            <w:pPr>
              <w:spacing w:before="20" w:after="20" w:line="0" w:lineRule="auto"/>
            </w:pPr>
          </w:p>
        </w:tc>
      </w:tr>
      <w:tr w:rsidR="00E66E37" w:rsidRPr="00E66E37" w14:paraId="528FB5C6" w14:textId="77777777" w:rsidTr="00E66E37">
        <w:tblPrEx>
          <w:tblBorders>
            <w:top w:val="single" w:sz="6" w:space="0" w:color="000000"/>
            <w:left w:val="single" w:sz="6" w:space="0" w:color="000000"/>
            <w:bottom w:val="single" w:sz="6" w:space="0" w:color="000000"/>
            <w:right w:val="single" w:sz="6" w:space="0" w:color="000000"/>
          </w:tblBorders>
        </w:tblPrEx>
        <w:trPr>
          <w:gridAfter w:val="1"/>
          <w:wAfter w:w="151" w:type="dxa"/>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11FC15A" w14:textId="77777777" w:rsidR="00E66E37" w:rsidRPr="00E66E37" w:rsidRDefault="00E66E37" w:rsidP="00E66E37">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615"/>
            </w:tblGrid>
            <w:tr w:rsidR="00E66E37" w:rsidRPr="00E66E37" w14:paraId="4B6379E5" w14:textId="77777777" w:rsidTr="00E66E37">
              <w:tc>
                <w:tcPr>
                  <w:tcW w:w="615" w:type="dxa"/>
                </w:tcPr>
                <w:p w14:paraId="2A4973E9"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GB</w:t>
                  </w:r>
                </w:p>
                <w:p w14:paraId="5EF07FCB" w14:textId="77777777" w:rsidR="00E66E37" w:rsidRPr="00E66E37" w:rsidRDefault="00E66E37" w:rsidP="00E66E37">
                  <w:pPr>
                    <w:spacing w:before="20" w:after="20" w:line="0" w:lineRule="auto"/>
                    <w:rPr>
                      <w:rFonts w:ascii="Times New Roman" w:hAnsi="Times New Roman"/>
                    </w:rPr>
                  </w:pPr>
                </w:p>
              </w:tc>
            </w:tr>
          </w:tbl>
          <w:p w14:paraId="4248164A" w14:textId="77777777" w:rsidR="00E66E37" w:rsidRPr="00E66E37" w:rsidRDefault="00E66E37" w:rsidP="00E66E37">
            <w:pPr>
              <w:spacing w:before="20" w:after="20" w:line="0" w:lineRule="auto"/>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28BF563" w14:textId="77777777" w:rsidR="00E66E37" w:rsidRPr="00E66E37" w:rsidRDefault="00E66E37" w:rsidP="00E66E37">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465"/>
            </w:tblGrid>
            <w:tr w:rsidR="00E66E37" w:rsidRPr="00E66E37" w14:paraId="296C4F43" w14:textId="77777777" w:rsidTr="00E66E37">
              <w:tc>
                <w:tcPr>
                  <w:tcW w:w="465" w:type="dxa"/>
                </w:tcPr>
                <w:p w14:paraId="2E51D55F"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TWO</w:t>
                  </w:r>
                </w:p>
                <w:p w14:paraId="14736166" w14:textId="77777777" w:rsidR="00E66E37" w:rsidRPr="00E66E37" w:rsidRDefault="00E66E37" w:rsidP="00E66E37">
                  <w:pPr>
                    <w:spacing w:before="20" w:after="20" w:line="0" w:lineRule="auto"/>
                    <w:rPr>
                      <w:rFonts w:ascii="Times New Roman" w:hAnsi="Times New Roman"/>
                    </w:rPr>
                  </w:pPr>
                </w:p>
              </w:tc>
            </w:tr>
          </w:tbl>
          <w:p w14:paraId="3B298293" w14:textId="77777777" w:rsidR="00E66E37" w:rsidRPr="00E66E37" w:rsidRDefault="00E66E37" w:rsidP="00E66E37">
            <w:pPr>
              <w:spacing w:before="20" w:after="20" w:line="0"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28314F3" w14:textId="77777777" w:rsidR="00E66E37" w:rsidRPr="00E66E37" w:rsidRDefault="00E66E37" w:rsidP="00E66E37">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930"/>
            </w:tblGrid>
            <w:tr w:rsidR="00E66E37" w:rsidRPr="00E66E37" w14:paraId="5714E2C7" w14:textId="77777777" w:rsidTr="00E66E37">
              <w:tc>
                <w:tcPr>
                  <w:tcW w:w="930" w:type="dxa"/>
                </w:tcPr>
                <w:p w14:paraId="39C7760F"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A</w:t>
                  </w:r>
                </w:p>
                <w:p w14:paraId="3408F7BD" w14:textId="77777777" w:rsidR="00E66E37" w:rsidRPr="00E66E37" w:rsidRDefault="00E66E37" w:rsidP="00E66E37">
                  <w:pPr>
                    <w:spacing w:before="20" w:after="20" w:line="0" w:lineRule="auto"/>
                    <w:rPr>
                      <w:rFonts w:ascii="Times New Roman" w:hAnsi="Times New Roman"/>
                    </w:rPr>
                  </w:pPr>
                </w:p>
              </w:tc>
            </w:tr>
          </w:tbl>
          <w:p w14:paraId="574CD351" w14:textId="77777777" w:rsidR="00E66E37" w:rsidRPr="00E66E37" w:rsidRDefault="00E66E37" w:rsidP="00E66E37">
            <w:pPr>
              <w:spacing w:before="20" w:after="20" w:line="0"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953C143" w14:textId="77777777" w:rsidR="00E66E37" w:rsidRPr="00E66E37" w:rsidRDefault="00E66E37" w:rsidP="00E66E37">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395"/>
            </w:tblGrid>
            <w:tr w:rsidR="00E66E37" w:rsidRPr="00E66E37" w14:paraId="5D8DCF66" w14:textId="77777777" w:rsidTr="00E66E37">
              <w:tc>
                <w:tcPr>
                  <w:tcW w:w="1395" w:type="dxa"/>
                </w:tcPr>
                <w:p w14:paraId="5D2A0453"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TG/330/1</w:t>
                  </w:r>
                </w:p>
                <w:p w14:paraId="2FF4CDF4" w14:textId="77777777" w:rsidR="00E66E37" w:rsidRPr="00E66E37" w:rsidRDefault="00E66E37" w:rsidP="00E66E37">
                  <w:pPr>
                    <w:spacing w:before="20" w:after="20" w:line="0" w:lineRule="auto"/>
                    <w:rPr>
                      <w:rFonts w:ascii="Times New Roman" w:hAnsi="Times New Roman"/>
                    </w:rPr>
                  </w:pPr>
                </w:p>
              </w:tc>
            </w:tr>
          </w:tbl>
          <w:p w14:paraId="245A5A04" w14:textId="77777777" w:rsidR="00E66E37" w:rsidRPr="00E66E37" w:rsidRDefault="00E66E37" w:rsidP="00E66E37">
            <w:pPr>
              <w:spacing w:before="20" w:after="20" w:line="0"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393C1CC0" w14:textId="77777777" w:rsidR="00E66E37" w:rsidRPr="00E66E37" w:rsidRDefault="00E66E37" w:rsidP="00E66E37">
            <w:pPr>
              <w:spacing w:before="20" w:after="20"/>
              <w:rPr>
                <w:rFonts w:eastAsia="Arial" w:cs="Arial"/>
                <w:color w:val="000000"/>
                <w:sz w:val="16"/>
                <w:szCs w:val="16"/>
              </w:rPr>
            </w:pPr>
            <w:r w:rsidRPr="00E66E37">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tbl>
            <w:tblPr>
              <w:tblW w:w="0" w:type="dxa"/>
              <w:tblLayout w:type="fixed"/>
              <w:tblCellMar>
                <w:left w:w="0" w:type="dxa"/>
                <w:right w:w="0" w:type="dxa"/>
              </w:tblCellMar>
              <w:tblLook w:val="01E0" w:firstRow="1" w:lastRow="1" w:firstColumn="1" w:lastColumn="1" w:noHBand="0" w:noVBand="0"/>
            </w:tblPr>
            <w:tblGrid>
              <w:gridCol w:w="1425"/>
            </w:tblGrid>
            <w:tr w:rsidR="00E66E37" w:rsidRPr="00E66E37" w14:paraId="3A51D6F3" w14:textId="77777777" w:rsidTr="00E66E37">
              <w:tc>
                <w:tcPr>
                  <w:tcW w:w="1425" w:type="dxa"/>
                </w:tcPr>
                <w:p w14:paraId="5227CEA9"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2018</w:t>
                  </w:r>
                </w:p>
                <w:p w14:paraId="5C300C39" w14:textId="77777777" w:rsidR="00E66E37" w:rsidRPr="00E66E37" w:rsidRDefault="00E66E37" w:rsidP="00E66E37">
                  <w:pPr>
                    <w:spacing w:before="20" w:after="20" w:line="0" w:lineRule="auto"/>
                    <w:rPr>
                      <w:rFonts w:ascii="Times New Roman" w:hAnsi="Times New Roman"/>
                    </w:rPr>
                  </w:pPr>
                </w:p>
              </w:tc>
            </w:tr>
          </w:tbl>
          <w:p w14:paraId="70B005DC" w14:textId="77777777" w:rsidR="00E66E37" w:rsidRPr="00E66E37" w:rsidRDefault="00E66E37" w:rsidP="00E66E37">
            <w:pPr>
              <w:spacing w:before="20" w:after="20" w:line="0"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BDDC41B" w14:textId="77777777" w:rsidR="00E66E37" w:rsidRPr="00E66E37" w:rsidRDefault="00E66E37" w:rsidP="00E66E37">
            <w:pPr>
              <w:spacing w:before="20" w:after="20"/>
              <w:rPr>
                <w:rFonts w:cs="Arial"/>
                <w:vanish/>
                <w:sz w:val="16"/>
                <w:szCs w:val="16"/>
              </w:rPr>
            </w:pPr>
          </w:p>
          <w:tbl>
            <w:tblPr>
              <w:tblW w:w="0" w:type="dxa"/>
              <w:tblLayout w:type="fixed"/>
              <w:tblCellMar>
                <w:left w:w="0" w:type="dxa"/>
                <w:right w:w="0" w:type="dxa"/>
              </w:tblCellMar>
              <w:tblLook w:val="01E0" w:firstRow="1" w:lastRow="1" w:firstColumn="1" w:lastColumn="1" w:noHBand="0" w:noVBand="0"/>
            </w:tblPr>
            <w:tblGrid>
              <w:gridCol w:w="1470"/>
            </w:tblGrid>
            <w:tr w:rsidR="00E66E37" w:rsidRPr="00E66E37" w14:paraId="5F0A2BCA" w14:textId="77777777" w:rsidTr="00E66E37">
              <w:tc>
                <w:tcPr>
                  <w:tcW w:w="1470" w:type="dxa"/>
                </w:tcPr>
                <w:p w14:paraId="75B90AF5"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Hardy Geranium</w:t>
                  </w:r>
                </w:p>
                <w:p w14:paraId="56E66053" w14:textId="77777777" w:rsidR="00E66E37" w:rsidRPr="00E66E37" w:rsidRDefault="00E66E37" w:rsidP="00E66E37">
                  <w:pPr>
                    <w:spacing w:before="20" w:after="20" w:line="0" w:lineRule="auto"/>
                    <w:rPr>
                      <w:rFonts w:cs="Arial"/>
                      <w:sz w:val="16"/>
                      <w:szCs w:val="16"/>
                    </w:rPr>
                  </w:pPr>
                </w:p>
              </w:tc>
            </w:tr>
          </w:tbl>
          <w:p w14:paraId="243EC3D8" w14:textId="77777777" w:rsidR="00E66E37" w:rsidRPr="00E66E37" w:rsidRDefault="00E66E37" w:rsidP="00E66E37">
            <w:pPr>
              <w:spacing w:before="20" w:after="20" w:line="0" w:lineRule="auto"/>
              <w:rPr>
                <w:rFonts w:cs="Arial"/>
                <w:sz w:val="16"/>
                <w:szCs w:val="16"/>
              </w:rPr>
            </w:pPr>
          </w:p>
        </w:tc>
        <w:tc>
          <w:tcPr>
            <w:tcW w:w="1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6EBF8AF" w14:textId="77777777" w:rsidR="00E66E37" w:rsidRPr="00E66E37" w:rsidRDefault="00E66E37" w:rsidP="00E66E37">
            <w:pPr>
              <w:spacing w:before="20" w:after="20"/>
              <w:rPr>
                <w:rFonts w:cs="Arial"/>
                <w:vanish/>
                <w:sz w:val="16"/>
                <w:szCs w:val="16"/>
              </w:rPr>
            </w:pPr>
          </w:p>
          <w:tbl>
            <w:tblPr>
              <w:tblW w:w="0" w:type="dxa"/>
              <w:tblLayout w:type="fixed"/>
              <w:tblCellMar>
                <w:left w:w="0" w:type="dxa"/>
                <w:right w:w="0" w:type="dxa"/>
              </w:tblCellMar>
              <w:tblLook w:val="01E0" w:firstRow="1" w:lastRow="1" w:firstColumn="1" w:lastColumn="1" w:noHBand="0" w:noVBand="0"/>
            </w:tblPr>
            <w:tblGrid>
              <w:gridCol w:w="1560"/>
            </w:tblGrid>
            <w:tr w:rsidR="00E66E37" w:rsidRPr="00E66E37" w14:paraId="22D5A2FC" w14:textId="77777777" w:rsidTr="00E66E37">
              <w:tc>
                <w:tcPr>
                  <w:tcW w:w="1560" w:type="dxa"/>
                </w:tcPr>
                <w:p w14:paraId="75B0026D"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Géranium</w:t>
                  </w:r>
                </w:p>
                <w:p w14:paraId="7C59F9EB" w14:textId="77777777" w:rsidR="00E66E37" w:rsidRPr="00E66E37" w:rsidRDefault="00E66E37" w:rsidP="00E66E37">
                  <w:pPr>
                    <w:spacing w:before="20" w:after="20" w:line="0" w:lineRule="auto"/>
                    <w:rPr>
                      <w:rFonts w:cs="Arial"/>
                      <w:sz w:val="16"/>
                      <w:szCs w:val="16"/>
                    </w:rPr>
                  </w:pPr>
                </w:p>
              </w:tc>
            </w:tr>
          </w:tbl>
          <w:p w14:paraId="78DA65B3" w14:textId="77777777" w:rsidR="00E66E37" w:rsidRPr="00E66E37" w:rsidRDefault="00E66E37" w:rsidP="00E66E37">
            <w:pPr>
              <w:spacing w:before="20" w:after="20" w:line="0" w:lineRule="auto"/>
              <w:rPr>
                <w:rFonts w:cs="Arial"/>
                <w:sz w:val="16"/>
                <w:szCs w:val="16"/>
              </w:rPr>
            </w:pP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D7C8128" w14:textId="77777777" w:rsidR="00E66E37" w:rsidRPr="00E66E37" w:rsidRDefault="00E66E37" w:rsidP="00E66E37">
            <w:pPr>
              <w:spacing w:before="20" w:after="20"/>
              <w:rPr>
                <w:rFonts w:cs="Arial"/>
                <w:vanish/>
                <w:sz w:val="16"/>
                <w:szCs w:val="16"/>
              </w:rPr>
            </w:pPr>
          </w:p>
          <w:tbl>
            <w:tblPr>
              <w:tblW w:w="0" w:type="dxa"/>
              <w:tblLayout w:type="fixed"/>
              <w:tblCellMar>
                <w:left w:w="0" w:type="dxa"/>
                <w:right w:w="0" w:type="dxa"/>
              </w:tblCellMar>
              <w:tblLook w:val="01E0" w:firstRow="1" w:lastRow="1" w:firstColumn="1" w:lastColumn="1" w:noHBand="0" w:noVBand="0"/>
            </w:tblPr>
            <w:tblGrid>
              <w:gridCol w:w="1515"/>
            </w:tblGrid>
            <w:tr w:rsidR="00E66E37" w:rsidRPr="00E66E37" w14:paraId="56E1C417" w14:textId="77777777" w:rsidTr="00E66E37">
              <w:tc>
                <w:tcPr>
                  <w:tcW w:w="1515" w:type="dxa"/>
                </w:tcPr>
                <w:p w14:paraId="5C73C28E"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Storchschnabel</w:t>
                  </w:r>
                </w:p>
                <w:p w14:paraId="5FFBB87F" w14:textId="77777777" w:rsidR="00E66E37" w:rsidRPr="00E66E37" w:rsidRDefault="00E66E37" w:rsidP="00E66E37">
                  <w:pPr>
                    <w:spacing w:before="20" w:after="20" w:line="0" w:lineRule="auto"/>
                    <w:rPr>
                      <w:rFonts w:cs="Arial"/>
                      <w:sz w:val="16"/>
                      <w:szCs w:val="16"/>
                    </w:rPr>
                  </w:pPr>
                </w:p>
              </w:tc>
            </w:tr>
          </w:tbl>
          <w:p w14:paraId="2E2C8C09" w14:textId="77777777" w:rsidR="00E66E37" w:rsidRPr="00E66E37" w:rsidRDefault="00E66E37" w:rsidP="00E66E37">
            <w:pPr>
              <w:spacing w:before="20" w:after="20" w:line="0" w:lineRule="auto"/>
              <w:rPr>
                <w:rFonts w:cs="Arial"/>
                <w:sz w:val="16"/>
                <w:szCs w:val="16"/>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E04FB66" w14:textId="77777777" w:rsidR="00E66E37" w:rsidRPr="00E66E37" w:rsidRDefault="00E66E37" w:rsidP="00E66E37">
            <w:pPr>
              <w:spacing w:before="20" w:after="20"/>
              <w:rPr>
                <w:rFonts w:cs="Arial"/>
                <w:vanish/>
                <w:sz w:val="16"/>
                <w:szCs w:val="16"/>
              </w:rPr>
            </w:pPr>
          </w:p>
          <w:tbl>
            <w:tblPr>
              <w:tblW w:w="0" w:type="dxa"/>
              <w:tblLayout w:type="fixed"/>
              <w:tblCellMar>
                <w:left w:w="0" w:type="dxa"/>
                <w:right w:w="0" w:type="dxa"/>
              </w:tblCellMar>
              <w:tblLook w:val="01E0" w:firstRow="1" w:lastRow="1" w:firstColumn="1" w:lastColumn="1" w:noHBand="0" w:noVBand="0"/>
            </w:tblPr>
            <w:tblGrid>
              <w:gridCol w:w="1740"/>
            </w:tblGrid>
            <w:tr w:rsidR="00E66E37" w:rsidRPr="00E66E37" w14:paraId="20C4E1B1" w14:textId="77777777" w:rsidTr="00E66E37">
              <w:tc>
                <w:tcPr>
                  <w:tcW w:w="1740" w:type="dxa"/>
                </w:tcPr>
                <w:p w14:paraId="202D78DC"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Geranio</w:t>
                  </w:r>
                </w:p>
                <w:p w14:paraId="0B824CB1" w14:textId="77777777" w:rsidR="00E66E37" w:rsidRPr="00E66E37" w:rsidRDefault="00E66E37" w:rsidP="00E66E37">
                  <w:pPr>
                    <w:spacing w:before="20" w:after="20" w:line="0" w:lineRule="auto"/>
                    <w:rPr>
                      <w:rFonts w:cs="Arial"/>
                      <w:sz w:val="16"/>
                      <w:szCs w:val="16"/>
                    </w:rPr>
                  </w:pPr>
                </w:p>
              </w:tc>
            </w:tr>
          </w:tbl>
          <w:p w14:paraId="3C131067" w14:textId="77777777" w:rsidR="00E66E37" w:rsidRPr="00E66E37" w:rsidRDefault="00E66E37" w:rsidP="00E66E37">
            <w:pPr>
              <w:spacing w:before="20" w:after="20" w:line="0" w:lineRule="auto"/>
              <w:rPr>
                <w:rFonts w:cs="Arial"/>
                <w:sz w:val="16"/>
                <w:szCs w:val="16"/>
              </w:rPr>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26915BC" w14:textId="77777777" w:rsidR="00E66E37" w:rsidRPr="00E66E37" w:rsidRDefault="00E66E37" w:rsidP="00E66E37">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2115"/>
            </w:tblGrid>
            <w:tr w:rsidR="00E66E37" w:rsidRPr="00E66E37" w14:paraId="0C59905D" w14:textId="77777777" w:rsidTr="00E66E37">
              <w:tc>
                <w:tcPr>
                  <w:tcW w:w="2115" w:type="dxa"/>
                </w:tcPr>
                <w:p w14:paraId="5473B0BA" w14:textId="77777777" w:rsidR="00E66E37" w:rsidRPr="00E66E37" w:rsidRDefault="00E66E37" w:rsidP="00E66E37">
                  <w:pPr>
                    <w:spacing w:before="20" w:after="20"/>
                    <w:rPr>
                      <w:rFonts w:cs="Arial"/>
                      <w:color w:val="000000"/>
                      <w:sz w:val="16"/>
                      <w:szCs w:val="16"/>
                    </w:rPr>
                  </w:pPr>
                  <w:r w:rsidRPr="00E66E37">
                    <w:rPr>
                      <w:rFonts w:cs="Arial"/>
                      <w:i/>
                      <w:iCs/>
                      <w:color w:val="000000"/>
                      <w:sz w:val="16"/>
                      <w:szCs w:val="16"/>
                    </w:rPr>
                    <w:t>Geranium</w:t>
                  </w:r>
                  <w:r w:rsidRPr="00E66E37">
                    <w:rPr>
                      <w:rFonts w:cs="Arial"/>
                      <w:color w:val="000000"/>
                      <w:sz w:val="16"/>
                      <w:szCs w:val="16"/>
                    </w:rPr>
                    <w:t> L.</w:t>
                  </w:r>
                </w:p>
                <w:p w14:paraId="754FAAD4" w14:textId="77777777" w:rsidR="00E66E37" w:rsidRPr="00E66E37" w:rsidRDefault="00E66E37" w:rsidP="00E66E37">
                  <w:pPr>
                    <w:spacing w:before="20" w:after="20" w:line="0" w:lineRule="auto"/>
                    <w:rPr>
                      <w:rFonts w:ascii="Times New Roman" w:hAnsi="Times New Roman"/>
                    </w:rPr>
                  </w:pPr>
                </w:p>
              </w:tc>
            </w:tr>
          </w:tbl>
          <w:p w14:paraId="6303F150" w14:textId="77777777" w:rsidR="00E66E37" w:rsidRPr="00E66E37" w:rsidRDefault="00E66E37" w:rsidP="00E66E37">
            <w:pPr>
              <w:spacing w:before="20" w:after="20" w:line="0" w:lineRule="auto"/>
            </w:pPr>
          </w:p>
        </w:tc>
        <w:tc>
          <w:tcPr>
            <w:tcW w:w="17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94D6660" w14:textId="77777777" w:rsidR="00E66E37" w:rsidRPr="00E66E37" w:rsidRDefault="00E66E37" w:rsidP="00E66E37">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815"/>
            </w:tblGrid>
            <w:tr w:rsidR="00E66E37" w:rsidRPr="00E66E37" w14:paraId="32F7FDCE" w14:textId="77777777" w:rsidTr="00E66E37">
              <w:tc>
                <w:tcPr>
                  <w:tcW w:w="1815" w:type="dxa"/>
                </w:tcPr>
                <w:p w14:paraId="195D4253"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GERAN</w:t>
                  </w:r>
                </w:p>
                <w:p w14:paraId="29C62EA3" w14:textId="77777777" w:rsidR="00E66E37" w:rsidRPr="00E66E37" w:rsidRDefault="00E66E37" w:rsidP="00E66E37">
                  <w:pPr>
                    <w:spacing w:before="20" w:after="20" w:line="0" w:lineRule="auto"/>
                    <w:rPr>
                      <w:rFonts w:ascii="Times New Roman" w:hAnsi="Times New Roman"/>
                    </w:rPr>
                  </w:pPr>
                </w:p>
              </w:tc>
            </w:tr>
          </w:tbl>
          <w:p w14:paraId="6ED09276" w14:textId="77777777" w:rsidR="00E66E37" w:rsidRPr="00E66E37" w:rsidRDefault="00E66E37" w:rsidP="00E66E37">
            <w:pPr>
              <w:spacing w:before="20" w:after="20" w:line="0" w:lineRule="auto"/>
            </w:pPr>
          </w:p>
        </w:tc>
      </w:tr>
      <w:tr w:rsidR="00E66E37" w:rsidRPr="00E66E37" w14:paraId="418CBEA4" w14:textId="77777777" w:rsidTr="00E66E37">
        <w:tblPrEx>
          <w:tblBorders>
            <w:top w:val="single" w:sz="6" w:space="0" w:color="000000"/>
            <w:left w:val="single" w:sz="6" w:space="0" w:color="000000"/>
            <w:bottom w:val="single" w:sz="6" w:space="0" w:color="000000"/>
            <w:right w:val="single" w:sz="6" w:space="0" w:color="000000"/>
          </w:tblBorders>
        </w:tblPrEx>
        <w:trPr>
          <w:gridAfter w:val="1"/>
          <w:wAfter w:w="151" w:type="dxa"/>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E3D3EF9" w14:textId="77777777" w:rsidR="00E66E37" w:rsidRPr="00E66E37" w:rsidRDefault="00E66E37" w:rsidP="00E66E37">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615"/>
            </w:tblGrid>
            <w:tr w:rsidR="00E66E37" w:rsidRPr="00E66E37" w14:paraId="160DB01B" w14:textId="77777777" w:rsidTr="00E66E37">
              <w:tc>
                <w:tcPr>
                  <w:tcW w:w="615" w:type="dxa"/>
                </w:tcPr>
                <w:p w14:paraId="3EA5D2B0"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JP</w:t>
                  </w:r>
                </w:p>
                <w:p w14:paraId="7A908A11" w14:textId="77777777" w:rsidR="00E66E37" w:rsidRPr="00E66E37" w:rsidRDefault="00E66E37" w:rsidP="00E66E37">
                  <w:pPr>
                    <w:spacing w:before="20" w:after="20" w:line="0" w:lineRule="auto"/>
                    <w:rPr>
                      <w:rFonts w:ascii="Times New Roman" w:hAnsi="Times New Roman"/>
                    </w:rPr>
                  </w:pPr>
                </w:p>
              </w:tc>
            </w:tr>
          </w:tbl>
          <w:p w14:paraId="2629AE16" w14:textId="77777777" w:rsidR="00E66E37" w:rsidRPr="00E66E37" w:rsidRDefault="00E66E37" w:rsidP="00E66E37">
            <w:pPr>
              <w:spacing w:before="20" w:after="20"/>
              <w:rPr>
                <w:vanish/>
              </w:rPr>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8085743" w14:textId="77777777" w:rsidR="00E66E37" w:rsidRPr="00E66E37" w:rsidRDefault="00E66E37" w:rsidP="00E66E37">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465"/>
            </w:tblGrid>
            <w:tr w:rsidR="00E66E37" w:rsidRPr="00E66E37" w14:paraId="09755265" w14:textId="77777777" w:rsidTr="00E66E37">
              <w:tc>
                <w:tcPr>
                  <w:tcW w:w="465" w:type="dxa"/>
                </w:tcPr>
                <w:p w14:paraId="630873F0"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TWO</w:t>
                  </w:r>
                </w:p>
                <w:p w14:paraId="5654ACC8" w14:textId="77777777" w:rsidR="00E66E37" w:rsidRPr="00E66E37" w:rsidRDefault="00E66E37" w:rsidP="00E66E37">
                  <w:pPr>
                    <w:spacing w:before="20" w:after="20" w:line="0" w:lineRule="auto"/>
                    <w:rPr>
                      <w:rFonts w:ascii="Times New Roman" w:hAnsi="Times New Roman"/>
                    </w:rPr>
                  </w:pPr>
                </w:p>
              </w:tc>
            </w:tr>
          </w:tbl>
          <w:p w14:paraId="74E6A915" w14:textId="77777777" w:rsidR="00E66E37" w:rsidRPr="00E66E37" w:rsidRDefault="00E66E37" w:rsidP="00E66E37">
            <w:pPr>
              <w:spacing w:before="20" w:after="20"/>
              <w:rPr>
                <w:vanish/>
              </w:rPr>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FF173E7" w14:textId="77777777" w:rsidR="00E66E37" w:rsidRPr="00E66E37" w:rsidRDefault="00E66E37" w:rsidP="00E66E37">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930"/>
            </w:tblGrid>
            <w:tr w:rsidR="00E66E37" w:rsidRPr="00E66E37" w14:paraId="00F8E59C" w14:textId="77777777" w:rsidTr="00E66E37">
              <w:tc>
                <w:tcPr>
                  <w:tcW w:w="930" w:type="dxa"/>
                </w:tcPr>
                <w:p w14:paraId="7CF846B2"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A</w:t>
                  </w:r>
                </w:p>
                <w:p w14:paraId="5BBD1C70" w14:textId="77777777" w:rsidR="00E66E37" w:rsidRPr="00E66E37" w:rsidRDefault="00E66E37" w:rsidP="00E66E37">
                  <w:pPr>
                    <w:spacing w:before="20" w:after="20" w:line="0" w:lineRule="auto"/>
                    <w:rPr>
                      <w:rFonts w:ascii="Times New Roman" w:hAnsi="Times New Roman"/>
                    </w:rPr>
                  </w:pPr>
                </w:p>
              </w:tc>
            </w:tr>
          </w:tbl>
          <w:p w14:paraId="678D3AE1" w14:textId="77777777" w:rsidR="00E66E37" w:rsidRPr="00E66E37" w:rsidRDefault="00E66E37" w:rsidP="00E66E37">
            <w:pPr>
              <w:spacing w:before="20" w:after="20"/>
              <w:rPr>
                <w:vanish/>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018C632" w14:textId="77777777" w:rsidR="00E66E37" w:rsidRPr="00E66E37" w:rsidRDefault="00E66E37" w:rsidP="00E66E37">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395"/>
            </w:tblGrid>
            <w:tr w:rsidR="00E66E37" w:rsidRPr="00E66E37" w14:paraId="253E1471" w14:textId="77777777" w:rsidTr="00E66E37">
              <w:tc>
                <w:tcPr>
                  <w:tcW w:w="1395" w:type="dxa"/>
                </w:tcPr>
                <w:p w14:paraId="41784627"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TG/331/1</w:t>
                  </w:r>
                </w:p>
                <w:p w14:paraId="3E2825C7" w14:textId="77777777" w:rsidR="00E66E37" w:rsidRPr="00E66E37" w:rsidRDefault="00E66E37" w:rsidP="00E66E37">
                  <w:pPr>
                    <w:spacing w:before="20" w:after="20" w:line="0" w:lineRule="auto"/>
                    <w:rPr>
                      <w:rFonts w:ascii="Times New Roman" w:hAnsi="Times New Roman"/>
                    </w:rPr>
                  </w:pPr>
                </w:p>
              </w:tc>
            </w:tr>
          </w:tbl>
          <w:p w14:paraId="59A30206" w14:textId="77777777" w:rsidR="00E66E37" w:rsidRPr="00E66E37" w:rsidRDefault="00E66E37" w:rsidP="00E66E37">
            <w:pPr>
              <w:spacing w:before="20" w:after="20"/>
              <w:rPr>
                <w:vanish/>
              </w:rPr>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5D918B40" w14:textId="77777777" w:rsidR="00E66E37" w:rsidRPr="00E66E37" w:rsidRDefault="00E66E37" w:rsidP="00E66E37">
            <w:pPr>
              <w:spacing w:before="20" w:after="20"/>
              <w:rPr>
                <w:rFonts w:eastAsia="Arial" w:cs="Arial"/>
                <w:color w:val="000000"/>
                <w:sz w:val="16"/>
                <w:szCs w:val="16"/>
              </w:rPr>
            </w:pPr>
            <w:r w:rsidRPr="00E66E37">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tbl>
            <w:tblPr>
              <w:tblW w:w="0" w:type="dxa"/>
              <w:tblLayout w:type="fixed"/>
              <w:tblCellMar>
                <w:left w:w="0" w:type="dxa"/>
                <w:right w:w="0" w:type="dxa"/>
              </w:tblCellMar>
              <w:tblLook w:val="01E0" w:firstRow="1" w:lastRow="1" w:firstColumn="1" w:lastColumn="1" w:noHBand="0" w:noVBand="0"/>
            </w:tblPr>
            <w:tblGrid>
              <w:gridCol w:w="1425"/>
            </w:tblGrid>
            <w:tr w:rsidR="00E66E37" w:rsidRPr="00E66E37" w14:paraId="16079456" w14:textId="77777777" w:rsidTr="00E66E37">
              <w:tc>
                <w:tcPr>
                  <w:tcW w:w="1425" w:type="dxa"/>
                </w:tcPr>
                <w:p w14:paraId="339805BF" w14:textId="77777777" w:rsidR="00E66E37" w:rsidRPr="00E66E37" w:rsidRDefault="00E66E37" w:rsidP="00E66E37">
                  <w:pPr>
                    <w:spacing w:before="20" w:after="20"/>
                    <w:rPr>
                      <w:rFonts w:cs="Arial"/>
                      <w:sz w:val="16"/>
                      <w:szCs w:val="16"/>
                    </w:rPr>
                  </w:pPr>
                  <w:r w:rsidRPr="00E66E37">
                    <w:rPr>
                      <w:rFonts w:cs="Arial"/>
                      <w:sz w:val="16"/>
                      <w:szCs w:val="16"/>
                    </w:rPr>
                    <w:t>2019</w:t>
                  </w:r>
                </w:p>
                <w:p w14:paraId="6A212EA6" w14:textId="77777777" w:rsidR="00E66E37" w:rsidRPr="00E66E37" w:rsidRDefault="00E66E37" w:rsidP="00E66E37">
                  <w:pPr>
                    <w:spacing w:before="20" w:after="20" w:line="0" w:lineRule="auto"/>
                  </w:pPr>
                </w:p>
              </w:tc>
            </w:tr>
          </w:tbl>
          <w:p w14:paraId="3BD26EA6" w14:textId="77777777" w:rsidR="00E66E37" w:rsidRPr="00E66E37" w:rsidRDefault="00E66E37" w:rsidP="00E66E37">
            <w:pPr>
              <w:spacing w:before="20" w:after="20" w:line="0"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2EBB41E" w14:textId="77777777" w:rsidR="00E66E37" w:rsidRPr="00E66E37" w:rsidRDefault="00E66E37" w:rsidP="00E66E37">
            <w:pPr>
              <w:spacing w:before="20" w:after="20"/>
              <w:rPr>
                <w:rFonts w:cs="Arial"/>
                <w:vanish/>
                <w:sz w:val="16"/>
                <w:szCs w:val="16"/>
              </w:rPr>
            </w:pPr>
          </w:p>
          <w:tbl>
            <w:tblPr>
              <w:tblW w:w="0" w:type="dxa"/>
              <w:tblLayout w:type="fixed"/>
              <w:tblCellMar>
                <w:left w:w="0" w:type="dxa"/>
                <w:right w:w="0" w:type="dxa"/>
              </w:tblCellMar>
              <w:tblLook w:val="01E0" w:firstRow="1" w:lastRow="1" w:firstColumn="1" w:lastColumn="1" w:noHBand="0" w:noVBand="0"/>
            </w:tblPr>
            <w:tblGrid>
              <w:gridCol w:w="1470"/>
            </w:tblGrid>
            <w:tr w:rsidR="00E66E37" w:rsidRPr="00E66E37" w14:paraId="6FB02F37" w14:textId="77777777" w:rsidTr="00E66E37">
              <w:tc>
                <w:tcPr>
                  <w:tcW w:w="1470" w:type="dxa"/>
                </w:tcPr>
                <w:p w14:paraId="7769A642"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Calendula</w:t>
                  </w:r>
                </w:p>
                <w:p w14:paraId="2B1C1722" w14:textId="77777777" w:rsidR="00E66E37" w:rsidRPr="00E66E37" w:rsidRDefault="00E66E37" w:rsidP="00E66E37">
                  <w:pPr>
                    <w:spacing w:before="20" w:after="20" w:line="0" w:lineRule="auto"/>
                    <w:rPr>
                      <w:rFonts w:cs="Arial"/>
                      <w:sz w:val="16"/>
                      <w:szCs w:val="16"/>
                    </w:rPr>
                  </w:pPr>
                </w:p>
              </w:tc>
            </w:tr>
          </w:tbl>
          <w:p w14:paraId="55105634" w14:textId="77777777" w:rsidR="00E66E37" w:rsidRPr="00E66E37" w:rsidRDefault="00E66E37" w:rsidP="00E66E37">
            <w:pPr>
              <w:spacing w:before="20" w:after="20"/>
              <w:rPr>
                <w:rFonts w:cs="Arial"/>
                <w:vanish/>
                <w:sz w:val="16"/>
                <w:szCs w:val="16"/>
              </w:rPr>
            </w:pPr>
          </w:p>
        </w:tc>
        <w:tc>
          <w:tcPr>
            <w:tcW w:w="1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EC7E13B" w14:textId="77777777" w:rsidR="00E66E37" w:rsidRPr="00E66E37" w:rsidRDefault="00E66E37" w:rsidP="00E66E37">
            <w:pPr>
              <w:jc w:val="left"/>
              <w:rPr>
                <w:rFonts w:cs="Arial"/>
                <w:color w:val="333333"/>
                <w:sz w:val="16"/>
                <w:szCs w:val="18"/>
              </w:rPr>
            </w:pPr>
            <w:r w:rsidRPr="00E66E37">
              <w:rPr>
                <w:rFonts w:cs="Arial"/>
                <w:color w:val="333333"/>
                <w:sz w:val="16"/>
                <w:szCs w:val="18"/>
              </w:rPr>
              <w:t>Calendula</w:t>
            </w: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5187432" w14:textId="77777777" w:rsidR="00E66E37" w:rsidRPr="00E66E37" w:rsidRDefault="00E66E37" w:rsidP="00E66E37">
            <w:pPr>
              <w:rPr>
                <w:rFonts w:cs="Arial"/>
                <w:color w:val="333333"/>
                <w:sz w:val="16"/>
                <w:szCs w:val="18"/>
              </w:rPr>
            </w:pPr>
            <w:r w:rsidRPr="00E66E37">
              <w:rPr>
                <w:rFonts w:cs="Arial"/>
                <w:color w:val="333333"/>
                <w:sz w:val="16"/>
                <w:szCs w:val="18"/>
              </w:rPr>
              <w:t>Ringelblume</w:t>
            </w: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62E5B0A" w14:textId="77777777" w:rsidR="00E66E37" w:rsidRPr="00E66E37" w:rsidRDefault="00E66E37" w:rsidP="00E66E37">
            <w:pPr>
              <w:rPr>
                <w:rFonts w:cs="Arial"/>
                <w:color w:val="333333"/>
                <w:sz w:val="16"/>
                <w:szCs w:val="18"/>
              </w:rPr>
            </w:pPr>
            <w:r w:rsidRPr="00E66E37">
              <w:rPr>
                <w:rFonts w:cs="Arial"/>
                <w:color w:val="333333"/>
                <w:sz w:val="16"/>
                <w:szCs w:val="18"/>
              </w:rPr>
              <w:t>Caléndula</w:t>
            </w: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B673CF1" w14:textId="77777777" w:rsidR="00E66E37" w:rsidRPr="00E66E37" w:rsidRDefault="00E66E37" w:rsidP="00E66E37">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2115"/>
            </w:tblGrid>
            <w:tr w:rsidR="00E66E37" w:rsidRPr="00E66E37" w14:paraId="2459C828" w14:textId="77777777" w:rsidTr="00E66E37">
              <w:tc>
                <w:tcPr>
                  <w:tcW w:w="2115" w:type="dxa"/>
                </w:tcPr>
                <w:p w14:paraId="1299A6C5" w14:textId="77777777" w:rsidR="00E66E37" w:rsidRPr="00E66E37" w:rsidRDefault="00E66E37" w:rsidP="00E66E37">
                  <w:pPr>
                    <w:spacing w:before="20" w:after="20"/>
                    <w:rPr>
                      <w:rFonts w:cs="Arial"/>
                      <w:color w:val="000000"/>
                      <w:sz w:val="16"/>
                      <w:szCs w:val="16"/>
                    </w:rPr>
                  </w:pPr>
                  <w:r w:rsidRPr="00E66E37">
                    <w:rPr>
                      <w:rFonts w:cs="Arial"/>
                      <w:i/>
                      <w:iCs/>
                      <w:color w:val="000000"/>
                      <w:sz w:val="16"/>
                      <w:szCs w:val="16"/>
                    </w:rPr>
                    <w:t>Calendula</w:t>
                  </w:r>
                  <w:r w:rsidRPr="00E66E37">
                    <w:rPr>
                      <w:rFonts w:cs="Arial"/>
                      <w:color w:val="000000"/>
                      <w:sz w:val="16"/>
                      <w:szCs w:val="16"/>
                    </w:rPr>
                    <w:t> L.</w:t>
                  </w:r>
                </w:p>
                <w:p w14:paraId="2B9F9667" w14:textId="77777777" w:rsidR="00E66E37" w:rsidRPr="00E66E37" w:rsidRDefault="00E66E37" w:rsidP="00E66E37">
                  <w:pPr>
                    <w:spacing w:before="20" w:after="20" w:line="0" w:lineRule="auto"/>
                    <w:rPr>
                      <w:rFonts w:ascii="Times New Roman" w:hAnsi="Times New Roman"/>
                    </w:rPr>
                  </w:pPr>
                </w:p>
              </w:tc>
            </w:tr>
          </w:tbl>
          <w:p w14:paraId="23607F19" w14:textId="77777777" w:rsidR="00E66E37" w:rsidRPr="00E66E37" w:rsidRDefault="00E66E37" w:rsidP="00E66E37">
            <w:pPr>
              <w:spacing w:before="20" w:after="20"/>
              <w:rPr>
                <w:vanish/>
              </w:rPr>
            </w:pPr>
          </w:p>
        </w:tc>
        <w:tc>
          <w:tcPr>
            <w:tcW w:w="17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7F8B062" w14:textId="77777777" w:rsidR="00E66E37" w:rsidRPr="00E66E37" w:rsidRDefault="00E66E37" w:rsidP="00E66E37">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815"/>
            </w:tblGrid>
            <w:tr w:rsidR="00E66E37" w:rsidRPr="00E66E37" w14:paraId="087507FD" w14:textId="77777777" w:rsidTr="00E66E37">
              <w:tc>
                <w:tcPr>
                  <w:tcW w:w="1815" w:type="dxa"/>
                </w:tcPr>
                <w:p w14:paraId="2A937253"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CALEN</w:t>
                  </w:r>
                </w:p>
                <w:p w14:paraId="7595A201" w14:textId="77777777" w:rsidR="00E66E37" w:rsidRPr="00E66E37" w:rsidRDefault="00E66E37" w:rsidP="00E66E37">
                  <w:pPr>
                    <w:spacing w:before="20" w:after="20" w:line="0" w:lineRule="auto"/>
                    <w:rPr>
                      <w:rFonts w:ascii="Times New Roman" w:hAnsi="Times New Roman"/>
                    </w:rPr>
                  </w:pPr>
                </w:p>
              </w:tc>
            </w:tr>
          </w:tbl>
          <w:p w14:paraId="0CC01FB3" w14:textId="77777777" w:rsidR="00E66E37" w:rsidRPr="00E66E37" w:rsidRDefault="00E66E37" w:rsidP="00E66E37">
            <w:pPr>
              <w:spacing w:before="20" w:after="20"/>
              <w:rPr>
                <w:vanish/>
              </w:rPr>
            </w:pPr>
          </w:p>
        </w:tc>
      </w:tr>
      <w:tr w:rsidR="00E66E37" w:rsidRPr="00E66E37" w14:paraId="56F8EF41" w14:textId="77777777" w:rsidTr="00E66E37">
        <w:tblPrEx>
          <w:tblBorders>
            <w:top w:val="single" w:sz="6" w:space="0" w:color="000000"/>
            <w:left w:val="single" w:sz="6" w:space="0" w:color="000000"/>
            <w:bottom w:val="single" w:sz="6" w:space="0" w:color="000000"/>
            <w:right w:val="single" w:sz="6" w:space="0" w:color="000000"/>
          </w:tblBorders>
        </w:tblPrEx>
        <w:trPr>
          <w:gridAfter w:val="1"/>
          <w:wAfter w:w="151" w:type="dxa"/>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F7A5E49"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ES</w:t>
            </w: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4800604"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TWF</w:t>
            </w: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E7385B8"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A</w:t>
            </w: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0DDBB83"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TG/332/1</w:t>
            </w: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56F5800" w14:textId="77777777" w:rsidR="00E66E37" w:rsidRPr="00E66E37" w:rsidRDefault="00E66E37" w:rsidP="00E66E37">
            <w:pPr>
              <w:spacing w:before="20" w:after="20"/>
              <w:rPr>
                <w:rFonts w:eastAsia="Arial" w:cs="Arial"/>
                <w:color w:val="000000"/>
                <w:sz w:val="16"/>
                <w:szCs w:val="16"/>
              </w:rPr>
            </w:pPr>
            <w:r w:rsidRPr="00E66E37">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0" w:type="dxa"/>
              <w:tblLayout w:type="fixed"/>
              <w:tblCellMar>
                <w:left w:w="0" w:type="dxa"/>
                <w:right w:w="0" w:type="dxa"/>
              </w:tblCellMar>
              <w:tblLook w:val="01E0" w:firstRow="1" w:lastRow="1" w:firstColumn="1" w:lastColumn="1" w:noHBand="0" w:noVBand="0"/>
            </w:tblPr>
            <w:tblGrid>
              <w:gridCol w:w="1425"/>
            </w:tblGrid>
            <w:tr w:rsidR="00E66E37" w:rsidRPr="00E66E37" w14:paraId="51D52DDE" w14:textId="77777777" w:rsidTr="00E66E37">
              <w:tc>
                <w:tcPr>
                  <w:tcW w:w="1425" w:type="dxa"/>
                </w:tcPr>
                <w:p w14:paraId="3B8FAF73" w14:textId="77777777" w:rsidR="00E66E37" w:rsidRPr="00E66E37" w:rsidRDefault="00E66E37" w:rsidP="00E66E37">
                  <w:pPr>
                    <w:spacing w:before="20" w:after="20"/>
                    <w:rPr>
                      <w:rFonts w:cs="Arial"/>
                      <w:sz w:val="16"/>
                      <w:szCs w:val="16"/>
                    </w:rPr>
                  </w:pPr>
                  <w:r w:rsidRPr="00E66E37">
                    <w:rPr>
                      <w:rFonts w:cs="Arial"/>
                      <w:sz w:val="16"/>
                      <w:szCs w:val="16"/>
                    </w:rPr>
                    <w:t>2019</w:t>
                  </w:r>
                </w:p>
                <w:p w14:paraId="124A9224" w14:textId="77777777" w:rsidR="00E66E37" w:rsidRPr="00E66E37" w:rsidRDefault="00E66E37" w:rsidP="00E66E37">
                  <w:pPr>
                    <w:spacing w:before="20" w:after="20" w:line="0" w:lineRule="auto"/>
                  </w:pPr>
                </w:p>
              </w:tc>
            </w:tr>
          </w:tbl>
          <w:p w14:paraId="7A4D7FBA" w14:textId="77777777" w:rsidR="00E66E37" w:rsidRPr="00E66E37" w:rsidRDefault="00E66E37" w:rsidP="00E66E37">
            <w:pPr>
              <w:spacing w:before="20" w:after="20" w:line="0"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A29F9DC"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Black Walnut</w:t>
            </w:r>
          </w:p>
        </w:tc>
        <w:tc>
          <w:tcPr>
            <w:tcW w:w="1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76326FF"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Noyer noir</w:t>
            </w: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1DBAF5A"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Schwarznuss</w:t>
            </w: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3E2B156"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Nogal negro</w:t>
            </w: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ABA1F71" w14:textId="77777777" w:rsidR="00E66E37" w:rsidRPr="00E66E37" w:rsidRDefault="00E66E37" w:rsidP="00E66E37">
            <w:pPr>
              <w:spacing w:before="20" w:after="20"/>
              <w:jc w:val="left"/>
              <w:rPr>
                <w:rFonts w:cs="Arial"/>
                <w:color w:val="000000"/>
                <w:sz w:val="16"/>
                <w:szCs w:val="16"/>
              </w:rPr>
            </w:pPr>
            <w:r w:rsidRPr="00E66E37">
              <w:rPr>
                <w:i/>
                <w:sz w:val="16"/>
                <w:szCs w:val="16"/>
              </w:rPr>
              <w:t>Juglans hindsii</w:t>
            </w:r>
            <w:r w:rsidRPr="00E66E37">
              <w:rPr>
                <w:sz w:val="16"/>
                <w:szCs w:val="16"/>
              </w:rPr>
              <w:t xml:space="preserve"> (Jeps.) R. E. Sm.; </w:t>
            </w:r>
            <w:r w:rsidRPr="00E66E37">
              <w:rPr>
                <w:i/>
                <w:sz w:val="16"/>
                <w:szCs w:val="16"/>
              </w:rPr>
              <w:t>J. hindsii</w:t>
            </w:r>
            <w:r w:rsidRPr="00E66E37">
              <w:rPr>
                <w:sz w:val="16"/>
                <w:szCs w:val="16"/>
              </w:rPr>
              <w:t xml:space="preserve"> × </w:t>
            </w:r>
            <w:r w:rsidRPr="00E66E37">
              <w:rPr>
                <w:i/>
                <w:sz w:val="16"/>
                <w:szCs w:val="16"/>
              </w:rPr>
              <w:t>J. regia</w:t>
            </w:r>
            <w:r w:rsidRPr="00E66E37">
              <w:rPr>
                <w:sz w:val="16"/>
                <w:szCs w:val="16"/>
              </w:rPr>
              <w:t xml:space="preserve">; </w:t>
            </w:r>
            <w:r w:rsidRPr="00E66E37">
              <w:rPr>
                <w:i/>
                <w:sz w:val="16"/>
                <w:szCs w:val="16"/>
              </w:rPr>
              <w:t>J. major</w:t>
            </w:r>
            <w:r w:rsidRPr="00E66E37">
              <w:rPr>
                <w:sz w:val="16"/>
                <w:szCs w:val="16"/>
              </w:rPr>
              <w:t xml:space="preserve"> (Torr.) A. Heller; </w:t>
            </w:r>
            <w:r w:rsidRPr="00E66E37">
              <w:rPr>
                <w:i/>
                <w:sz w:val="16"/>
                <w:szCs w:val="16"/>
              </w:rPr>
              <w:t>J. major</w:t>
            </w:r>
            <w:r w:rsidRPr="00E66E37">
              <w:rPr>
                <w:sz w:val="16"/>
                <w:szCs w:val="16"/>
              </w:rPr>
              <w:t xml:space="preserve"> x </w:t>
            </w:r>
            <w:r w:rsidRPr="00E66E37">
              <w:rPr>
                <w:i/>
                <w:sz w:val="16"/>
                <w:szCs w:val="16"/>
              </w:rPr>
              <w:t>J. regia</w:t>
            </w:r>
            <w:r w:rsidRPr="00E66E37">
              <w:rPr>
                <w:sz w:val="16"/>
                <w:szCs w:val="16"/>
              </w:rPr>
              <w:t xml:space="preserve">; </w:t>
            </w:r>
            <w:r w:rsidRPr="00E66E37">
              <w:rPr>
                <w:i/>
                <w:sz w:val="16"/>
                <w:szCs w:val="16"/>
              </w:rPr>
              <w:t>J. nigra</w:t>
            </w:r>
            <w:r w:rsidRPr="00E66E37">
              <w:rPr>
                <w:sz w:val="16"/>
                <w:szCs w:val="16"/>
              </w:rPr>
              <w:t xml:space="preserve"> L.; </w:t>
            </w:r>
            <w:r w:rsidRPr="00E66E37">
              <w:rPr>
                <w:i/>
                <w:sz w:val="16"/>
                <w:szCs w:val="16"/>
              </w:rPr>
              <w:t>J. nigra</w:t>
            </w:r>
            <w:r w:rsidRPr="00E66E37">
              <w:rPr>
                <w:sz w:val="16"/>
                <w:szCs w:val="16"/>
              </w:rPr>
              <w:t xml:space="preserve"> x </w:t>
            </w:r>
            <w:r w:rsidRPr="00E66E37">
              <w:rPr>
                <w:i/>
                <w:sz w:val="16"/>
                <w:szCs w:val="16"/>
              </w:rPr>
              <w:t>J. regia</w:t>
            </w:r>
            <w:r w:rsidRPr="00E66E37">
              <w:rPr>
                <w:sz w:val="16"/>
                <w:szCs w:val="16"/>
              </w:rPr>
              <w:t xml:space="preserve"> L.</w:t>
            </w:r>
          </w:p>
        </w:tc>
        <w:tc>
          <w:tcPr>
            <w:tcW w:w="17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154EB73" w14:textId="77777777" w:rsidR="00E66E37" w:rsidRPr="00E66E37" w:rsidRDefault="00E66E37" w:rsidP="00E66E37">
            <w:pPr>
              <w:spacing w:before="20" w:after="20"/>
              <w:rPr>
                <w:sz w:val="16"/>
                <w:szCs w:val="16"/>
              </w:rPr>
            </w:pPr>
            <w:r w:rsidRPr="00E66E37">
              <w:rPr>
                <w:rFonts w:eastAsia="Arial" w:cs="Arial"/>
                <w:sz w:val="16"/>
                <w:szCs w:val="16"/>
              </w:rPr>
              <w:t xml:space="preserve">JUGLA_HIN; JUGLA_HRE; </w:t>
            </w:r>
          </w:p>
          <w:p w14:paraId="51D9537F" w14:textId="77777777" w:rsidR="00E66E37" w:rsidRPr="00E66E37" w:rsidRDefault="00E66E37" w:rsidP="00E66E37">
            <w:pPr>
              <w:spacing w:before="20" w:after="20"/>
              <w:rPr>
                <w:sz w:val="16"/>
                <w:szCs w:val="16"/>
              </w:rPr>
            </w:pPr>
            <w:r w:rsidRPr="00E66E37">
              <w:rPr>
                <w:rFonts w:eastAsia="Arial" w:cs="Arial"/>
                <w:sz w:val="16"/>
                <w:szCs w:val="16"/>
              </w:rPr>
              <w:t xml:space="preserve">JUGLA_MAJ; JUGLA_MRG; </w:t>
            </w:r>
          </w:p>
          <w:p w14:paraId="19651C3C" w14:textId="77777777" w:rsidR="00E66E37" w:rsidRPr="00E66E37" w:rsidRDefault="00E66E37" w:rsidP="00E66E37">
            <w:pPr>
              <w:spacing w:before="20" w:after="20"/>
              <w:rPr>
                <w:rFonts w:cs="Arial"/>
                <w:color w:val="000000"/>
                <w:sz w:val="16"/>
                <w:szCs w:val="16"/>
              </w:rPr>
            </w:pPr>
            <w:r w:rsidRPr="00E66E37">
              <w:rPr>
                <w:rFonts w:eastAsia="Arial" w:cs="Arial"/>
                <w:sz w:val="16"/>
                <w:szCs w:val="16"/>
              </w:rPr>
              <w:t>JUGLA_NIG; JUGLA_NRE</w:t>
            </w:r>
          </w:p>
        </w:tc>
      </w:tr>
      <w:tr w:rsidR="00E66E37" w:rsidRPr="00E66E37" w14:paraId="642365A0" w14:textId="77777777" w:rsidTr="00E66E37">
        <w:tblPrEx>
          <w:tblBorders>
            <w:top w:val="single" w:sz="6" w:space="0" w:color="000000"/>
            <w:left w:val="single" w:sz="6" w:space="0" w:color="000000"/>
            <w:bottom w:val="single" w:sz="6" w:space="0" w:color="000000"/>
            <w:right w:val="single" w:sz="6" w:space="0" w:color="000000"/>
          </w:tblBorders>
        </w:tblPrEx>
        <w:trPr>
          <w:gridAfter w:val="1"/>
          <w:wAfter w:w="151" w:type="dxa"/>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6FF7911" w14:textId="77777777" w:rsidR="00E66E37" w:rsidRPr="00E66E37" w:rsidRDefault="00E66E37" w:rsidP="00E66E37">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615"/>
            </w:tblGrid>
            <w:tr w:rsidR="00E66E37" w:rsidRPr="00E66E37" w14:paraId="55120767" w14:textId="77777777" w:rsidTr="00E66E37">
              <w:tc>
                <w:tcPr>
                  <w:tcW w:w="615" w:type="dxa"/>
                </w:tcPr>
                <w:p w14:paraId="31D43C98"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ZA</w:t>
                  </w:r>
                </w:p>
                <w:p w14:paraId="36256EA2" w14:textId="77777777" w:rsidR="00E66E37" w:rsidRPr="00E66E37" w:rsidRDefault="00E66E37" w:rsidP="00E66E37">
                  <w:pPr>
                    <w:spacing w:before="20" w:after="20" w:line="0" w:lineRule="auto"/>
                    <w:rPr>
                      <w:rFonts w:ascii="Times New Roman" w:hAnsi="Times New Roman"/>
                    </w:rPr>
                  </w:pPr>
                </w:p>
              </w:tc>
            </w:tr>
          </w:tbl>
          <w:p w14:paraId="2FB2F05B" w14:textId="77777777" w:rsidR="00E66E37" w:rsidRPr="00E66E37" w:rsidRDefault="00E66E37" w:rsidP="00E66E37">
            <w:pPr>
              <w:spacing w:before="20" w:after="20" w:line="0" w:lineRule="auto"/>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EBBA926" w14:textId="77777777" w:rsidR="00E66E37" w:rsidRPr="00E66E37" w:rsidRDefault="00E66E37" w:rsidP="00E66E37">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465"/>
            </w:tblGrid>
            <w:tr w:rsidR="00E66E37" w:rsidRPr="00E66E37" w14:paraId="1395A1F5" w14:textId="77777777" w:rsidTr="00E66E37">
              <w:tc>
                <w:tcPr>
                  <w:tcW w:w="465" w:type="dxa"/>
                </w:tcPr>
                <w:p w14:paraId="00550BB2"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TWO</w:t>
                  </w:r>
                </w:p>
                <w:p w14:paraId="59AE6CED" w14:textId="77777777" w:rsidR="00E66E37" w:rsidRPr="00E66E37" w:rsidRDefault="00E66E37" w:rsidP="00E66E37">
                  <w:pPr>
                    <w:spacing w:before="20" w:after="20" w:line="0" w:lineRule="auto"/>
                    <w:rPr>
                      <w:rFonts w:ascii="Times New Roman" w:hAnsi="Times New Roman"/>
                    </w:rPr>
                  </w:pPr>
                </w:p>
              </w:tc>
            </w:tr>
          </w:tbl>
          <w:p w14:paraId="6E72FE68" w14:textId="77777777" w:rsidR="00E66E37" w:rsidRPr="00E66E37" w:rsidRDefault="00E66E37" w:rsidP="00E66E37">
            <w:pPr>
              <w:spacing w:before="20" w:after="20" w:line="0"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C96C3C8" w14:textId="77777777" w:rsidR="00E66E37" w:rsidRPr="00E66E37" w:rsidRDefault="00E66E37" w:rsidP="00E66E37">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930"/>
            </w:tblGrid>
            <w:tr w:rsidR="00E66E37" w:rsidRPr="00E66E37" w14:paraId="28673608" w14:textId="77777777" w:rsidTr="00E66E37">
              <w:tc>
                <w:tcPr>
                  <w:tcW w:w="930" w:type="dxa"/>
                </w:tcPr>
                <w:p w14:paraId="4EE1ADFE"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A</w:t>
                  </w:r>
                </w:p>
                <w:p w14:paraId="42DCB70D" w14:textId="77777777" w:rsidR="00E66E37" w:rsidRPr="00E66E37" w:rsidRDefault="00E66E37" w:rsidP="00E66E37">
                  <w:pPr>
                    <w:spacing w:before="20" w:after="20" w:line="0" w:lineRule="auto"/>
                    <w:rPr>
                      <w:rFonts w:ascii="Times New Roman" w:hAnsi="Times New Roman"/>
                    </w:rPr>
                  </w:pPr>
                </w:p>
              </w:tc>
            </w:tr>
          </w:tbl>
          <w:p w14:paraId="1A908F40" w14:textId="77777777" w:rsidR="00E66E37" w:rsidRPr="00E66E37" w:rsidRDefault="00E66E37" w:rsidP="00E66E37">
            <w:pPr>
              <w:spacing w:before="20" w:after="20" w:line="0"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6D44286" w14:textId="77777777" w:rsidR="00E66E37" w:rsidRPr="00E66E37" w:rsidRDefault="00E66E37" w:rsidP="00E66E37">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395"/>
            </w:tblGrid>
            <w:tr w:rsidR="00E66E37" w:rsidRPr="00E66E37" w14:paraId="23EDCD36" w14:textId="77777777" w:rsidTr="00E66E37">
              <w:tc>
                <w:tcPr>
                  <w:tcW w:w="1395" w:type="dxa"/>
                </w:tcPr>
                <w:p w14:paraId="0808D1F8"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TG/333/1</w:t>
                  </w:r>
                </w:p>
                <w:p w14:paraId="556BCEEA" w14:textId="77777777" w:rsidR="00E66E37" w:rsidRPr="00E66E37" w:rsidRDefault="00E66E37" w:rsidP="00E66E37">
                  <w:pPr>
                    <w:spacing w:before="20" w:after="20" w:line="0" w:lineRule="auto"/>
                    <w:rPr>
                      <w:rFonts w:ascii="Times New Roman" w:hAnsi="Times New Roman"/>
                    </w:rPr>
                  </w:pPr>
                </w:p>
              </w:tc>
            </w:tr>
          </w:tbl>
          <w:p w14:paraId="74E6612A" w14:textId="77777777" w:rsidR="00E66E37" w:rsidRPr="00E66E37" w:rsidRDefault="00E66E37" w:rsidP="00E66E37">
            <w:pPr>
              <w:spacing w:before="20" w:after="20" w:line="0"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52A6C36" w14:textId="77777777" w:rsidR="00E66E37" w:rsidRPr="00E66E37" w:rsidRDefault="00E66E37" w:rsidP="00E66E37">
            <w:pPr>
              <w:spacing w:before="20" w:after="20"/>
              <w:rPr>
                <w:rFonts w:eastAsia="Arial" w:cs="Arial"/>
                <w:color w:val="000000"/>
                <w:sz w:val="16"/>
                <w:szCs w:val="16"/>
              </w:rPr>
            </w:pPr>
            <w:r w:rsidRPr="00E66E37">
              <w:rPr>
                <w:rFonts w:eastAsia="Arial" w:cs="Arial"/>
                <w:color w:val="000000"/>
                <w:sz w:val="16"/>
                <w:szCs w:val="16"/>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tbl>
            <w:tblPr>
              <w:tblW w:w="0" w:type="dxa"/>
              <w:tblLayout w:type="fixed"/>
              <w:tblCellMar>
                <w:left w:w="0" w:type="dxa"/>
                <w:right w:w="0" w:type="dxa"/>
              </w:tblCellMar>
              <w:tblLook w:val="01E0" w:firstRow="1" w:lastRow="1" w:firstColumn="1" w:lastColumn="1" w:noHBand="0" w:noVBand="0"/>
            </w:tblPr>
            <w:tblGrid>
              <w:gridCol w:w="1425"/>
            </w:tblGrid>
            <w:tr w:rsidR="00E66E37" w:rsidRPr="00E66E37" w14:paraId="6D0ACD3E" w14:textId="77777777" w:rsidTr="00E66E37">
              <w:tc>
                <w:tcPr>
                  <w:tcW w:w="1425" w:type="dxa"/>
                </w:tcPr>
                <w:p w14:paraId="07863973" w14:textId="77777777" w:rsidR="00E66E37" w:rsidRPr="00E66E37" w:rsidRDefault="00E66E37" w:rsidP="00E66E37">
                  <w:pPr>
                    <w:spacing w:before="20" w:after="20"/>
                    <w:rPr>
                      <w:rFonts w:cs="Arial"/>
                      <w:sz w:val="16"/>
                      <w:szCs w:val="16"/>
                    </w:rPr>
                  </w:pPr>
                  <w:r w:rsidRPr="00E66E37">
                    <w:rPr>
                      <w:rFonts w:cs="Arial"/>
                      <w:sz w:val="16"/>
                      <w:szCs w:val="16"/>
                    </w:rPr>
                    <w:t>2019</w:t>
                  </w:r>
                </w:p>
                <w:p w14:paraId="43569E7C" w14:textId="77777777" w:rsidR="00E66E37" w:rsidRPr="00E66E37" w:rsidRDefault="00E66E37" w:rsidP="00E66E37">
                  <w:pPr>
                    <w:spacing w:before="20" w:after="20" w:line="0" w:lineRule="auto"/>
                  </w:pPr>
                </w:p>
              </w:tc>
            </w:tr>
          </w:tbl>
          <w:p w14:paraId="5270A754" w14:textId="77777777" w:rsidR="00E66E37" w:rsidRPr="00E66E37" w:rsidRDefault="00E66E37" w:rsidP="00E66E37">
            <w:pPr>
              <w:spacing w:before="20" w:after="20" w:line="0"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6D01942" w14:textId="77777777" w:rsidR="00E66E37" w:rsidRPr="00E66E37" w:rsidRDefault="00E66E37" w:rsidP="00E66E37">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470"/>
            </w:tblGrid>
            <w:tr w:rsidR="00E66E37" w:rsidRPr="00E66E37" w14:paraId="414516B3" w14:textId="77777777" w:rsidTr="00E66E37">
              <w:tc>
                <w:tcPr>
                  <w:tcW w:w="1470" w:type="dxa"/>
                </w:tcPr>
                <w:p w14:paraId="3865C75A"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Gazania</w:t>
                  </w:r>
                </w:p>
                <w:p w14:paraId="339DA163" w14:textId="77777777" w:rsidR="00E66E37" w:rsidRPr="00E66E37" w:rsidRDefault="00E66E37" w:rsidP="00E66E37">
                  <w:pPr>
                    <w:spacing w:before="20" w:after="20" w:line="0" w:lineRule="auto"/>
                    <w:rPr>
                      <w:rFonts w:ascii="Times New Roman" w:hAnsi="Times New Roman"/>
                    </w:rPr>
                  </w:pPr>
                </w:p>
              </w:tc>
            </w:tr>
          </w:tbl>
          <w:p w14:paraId="1284B2A9" w14:textId="77777777" w:rsidR="00E66E37" w:rsidRPr="00E66E37" w:rsidRDefault="00E66E37" w:rsidP="00E66E37">
            <w:pPr>
              <w:spacing w:before="20" w:after="20" w:line="0" w:lineRule="auto"/>
            </w:pPr>
          </w:p>
        </w:tc>
        <w:tc>
          <w:tcPr>
            <w:tcW w:w="1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7C6CAE0" w14:textId="77777777" w:rsidR="00E66E37" w:rsidRPr="00E66E37" w:rsidRDefault="00E66E37" w:rsidP="00E66E37">
            <w:pPr>
              <w:spacing w:before="20" w:after="20"/>
              <w:rPr>
                <w:rFonts w:ascii="Times New Roman" w:hAnsi="Times New Roman"/>
              </w:rPr>
            </w:pPr>
            <w:r w:rsidRPr="00E66E37">
              <w:rPr>
                <w:rFonts w:cs="Arial"/>
                <w:color w:val="000000"/>
                <w:sz w:val="16"/>
                <w:szCs w:val="16"/>
              </w:rPr>
              <w:t>Gazania</w:t>
            </w:r>
          </w:p>
          <w:tbl>
            <w:tblPr>
              <w:tblW w:w="0" w:type="dxa"/>
              <w:tblLayout w:type="fixed"/>
              <w:tblCellMar>
                <w:left w:w="0" w:type="dxa"/>
                <w:right w:w="0" w:type="dxa"/>
              </w:tblCellMar>
              <w:tblLook w:val="01E0" w:firstRow="1" w:lastRow="1" w:firstColumn="1" w:lastColumn="1" w:noHBand="0" w:noVBand="0"/>
            </w:tblPr>
            <w:tblGrid>
              <w:gridCol w:w="1560"/>
            </w:tblGrid>
            <w:tr w:rsidR="00E66E37" w:rsidRPr="00E66E37" w14:paraId="6C3C9705" w14:textId="77777777" w:rsidTr="00E66E37">
              <w:tc>
                <w:tcPr>
                  <w:tcW w:w="1560" w:type="dxa"/>
                </w:tcPr>
                <w:p w14:paraId="70619FCE" w14:textId="77777777" w:rsidR="00E66E37" w:rsidRPr="00E66E37" w:rsidRDefault="00E66E37" w:rsidP="00E66E37">
                  <w:pPr>
                    <w:spacing w:before="20" w:after="20" w:line="0" w:lineRule="auto"/>
                    <w:rPr>
                      <w:rFonts w:ascii="Times New Roman" w:hAnsi="Times New Roman"/>
                    </w:rPr>
                  </w:pPr>
                </w:p>
              </w:tc>
            </w:tr>
          </w:tbl>
          <w:p w14:paraId="6B7A9E50" w14:textId="77777777" w:rsidR="00E66E37" w:rsidRPr="00E66E37" w:rsidRDefault="00E66E37" w:rsidP="00E66E37">
            <w:pPr>
              <w:spacing w:before="20" w:after="20" w:line="0" w:lineRule="auto"/>
              <w:rPr>
                <w:rFonts w:ascii="Times New Roman" w:hAnsi="Times New Roman"/>
              </w:rPr>
            </w:pP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A185ADF" w14:textId="77777777" w:rsidR="00E66E37" w:rsidRPr="00E66E37" w:rsidRDefault="00E66E37" w:rsidP="00E66E37">
            <w:pPr>
              <w:spacing w:before="20" w:after="20"/>
              <w:rPr>
                <w:rFonts w:ascii="Times New Roman" w:hAnsi="Times New Roman"/>
              </w:rPr>
            </w:pPr>
            <w:r w:rsidRPr="00E66E37">
              <w:rPr>
                <w:rFonts w:cs="Arial"/>
                <w:color w:val="000000"/>
                <w:sz w:val="16"/>
                <w:szCs w:val="16"/>
              </w:rPr>
              <w:t>Gazania</w:t>
            </w:r>
          </w:p>
          <w:tbl>
            <w:tblPr>
              <w:tblW w:w="0" w:type="dxa"/>
              <w:tblLayout w:type="fixed"/>
              <w:tblCellMar>
                <w:left w:w="0" w:type="dxa"/>
                <w:right w:w="0" w:type="dxa"/>
              </w:tblCellMar>
              <w:tblLook w:val="01E0" w:firstRow="1" w:lastRow="1" w:firstColumn="1" w:lastColumn="1" w:noHBand="0" w:noVBand="0"/>
            </w:tblPr>
            <w:tblGrid>
              <w:gridCol w:w="1515"/>
            </w:tblGrid>
            <w:tr w:rsidR="00E66E37" w:rsidRPr="00E66E37" w14:paraId="39343D62" w14:textId="77777777" w:rsidTr="00E66E37">
              <w:tc>
                <w:tcPr>
                  <w:tcW w:w="1515" w:type="dxa"/>
                </w:tcPr>
                <w:p w14:paraId="736307EE" w14:textId="77777777" w:rsidR="00E66E37" w:rsidRPr="00E66E37" w:rsidRDefault="00E66E37" w:rsidP="00E66E37">
                  <w:pPr>
                    <w:spacing w:before="20" w:after="20" w:line="0" w:lineRule="auto"/>
                    <w:rPr>
                      <w:rFonts w:ascii="Times New Roman" w:hAnsi="Times New Roman"/>
                    </w:rPr>
                  </w:pPr>
                </w:p>
              </w:tc>
            </w:tr>
          </w:tbl>
          <w:p w14:paraId="24239F43" w14:textId="77777777" w:rsidR="00E66E37" w:rsidRPr="00E66E37" w:rsidRDefault="00E66E37" w:rsidP="00E66E37">
            <w:pPr>
              <w:spacing w:before="20" w:after="20" w:line="0" w:lineRule="auto"/>
              <w:rPr>
                <w:rFonts w:ascii="Times New Roman" w:hAnsi="Times New Roman"/>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5A18BD5" w14:textId="77777777" w:rsidR="00E66E37" w:rsidRPr="00E66E37" w:rsidRDefault="00E66E37" w:rsidP="00E66E37">
            <w:pPr>
              <w:spacing w:before="20" w:after="20"/>
              <w:rPr>
                <w:rFonts w:ascii="Times New Roman" w:hAnsi="Times New Roman"/>
              </w:rPr>
            </w:pPr>
            <w:r w:rsidRPr="00E66E37">
              <w:rPr>
                <w:rFonts w:cs="Arial"/>
                <w:color w:val="000000"/>
                <w:sz w:val="16"/>
                <w:szCs w:val="16"/>
              </w:rPr>
              <w:t>Gazania</w:t>
            </w:r>
          </w:p>
          <w:tbl>
            <w:tblPr>
              <w:tblW w:w="0" w:type="dxa"/>
              <w:tblLayout w:type="fixed"/>
              <w:tblCellMar>
                <w:left w:w="0" w:type="dxa"/>
                <w:right w:w="0" w:type="dxa"/>
              </w:tblCellMar>
              <w:tblLook w:val="01E0" w:firstRow="1" w:lastRow="1" w:firstColumn="1" w:lastColumn="1" w:noHBand="0" w:noVBand="0"/>
            </w:tblPr>
            <w:tblGrid>
              <w:gridCol w:w="1740"/>
            </w:tblGrid>
            <w:tr w:rsidR="00E66E37" w:rsidRPr="00E66E37" w14:paraId="011ACBE7" w14:textId="77777777" w:rsidTr="00E66E37">
              <w:tc>
                <w:tcPr>
                  <w:tcW w:w="1740" w:type="dxa"/>
                </w:tcPr>
                <w:p w14:paraId="217E3097" w14:textId="77777777" w:rsidR="00E66E37" w:rsidRPr="00E66E37" w:rsidRDefault="00E66E37" w:rsidP="00E66E37">
                  <w:pPr>
                    <w:spacing w:before="20" w:after="20" w:line="0" w:lineRule="auto"/>
                    <w:rPr>
                      <w:rFonts w:ascii="Times New Roman" w:hAnsi="Times New Roman"/>
                    </w:rPr>
                  </w:pPr>
                </w:p>
              </w:tc>
            </w:tr>
          </w:tbl>
          <w:p w14:paraId="7C0D157C" w14:textId="77777777" w:rsidR="00E66E37" w:rsidRPr="00E66E37" w:rsidRDefault="00E66E37" w:rsidP="00E66E37">
            <w:pPr>
              <w:spacing w:before="20" w:after="20" w:line="0" w:lineRule="auto"/>
              <w:rPr>
                <w:rFonts w:ascii="Times New Roman" w:hAnsi="Times New Roman"/>
              </w:rPr>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CFE3B93" w14:textId="77777777" w:rsidR="00E66E37" w:rsidRPr="00E66E37" w:rsidRDefault="00E66E37" w:rsidP="00E66E37">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2115"/>
            </w:tblGrid>
            <w:tr w:rsidR="00E66E37" w:rsidRPr="00E66E37" w14:paraId="78CC3C68" w14:textId="77777777" w:rsidTr="00E66E37">
              <w:tc>
                <w:tcPr>
                  <w:tcW w:w="2115" w:type="dxa"/>
                </w:tcPr>
                <w:p w14:paraId="60402947" w14:textId="77777777" w:rsidR="00E66E37" w:rsidRPr="00E66E37" w:rsidRDefault="00E66E37" w:rsidP="00E66E37">
                  <w:pPr>
                    <w:spacing w:before="20" w:after="20"/>
                    <w:rPr>
                      <w:rFonts w:cs="Arial"/>
                      <w:color w:val="000000"/>
                      <w:sz w:val="16"/>
                      <w:szCs w:val="16"/>
                    </w:rPr>
                  </w:pPr>
                  <w:r w:rsidRPr="00E66E37">
                    <w:rPr>
                      <w:rFonts w:cs="Arial"/>
                      <w:i/>
                      <w:iCs/>
                      <w:color w:val="000000"/>
                      <w:sz w:val="16"/>
                      <w:szCs w:val="16"/>
                    </w:rPr>
                    <w:t>Gazania</w:t>
                  </w:r>
                  <w:r w:rsidRPr="00E66E37">
                    <w:rPr>
                      <w:rFonts w:cs="Arial"/>
                      <w:color w:val="000000"/>
                      <w:sz w:val="16"/>
                      <w:szCs w:val="16"/>
                    </w:rPr>
                    <w:t> Gaertn.</w:t>
                  </w:r>
                </w:p>
                <w:p w14:paraId="187C6F73" w14:textId="77777777" w:rsidR="00E66E37" w:rsidRPr="00E66E37" w:rsidRDefault="00E66E37" w:rsidP="00E66E37">
                  <w:pPr>
                    <w:spacing w:before="20" w:after="20" w:line="0" w:lineRule="auto"/>
                    <w:rPr>
                      <w:rFonts w:ascii="Times New Roman" w:hAnsi="Times New Roman"/>
                    </w:rPr>
                  </w:pPr>
                </w:p>
              </w:tc>
            </w:tr>
          </w:tbl>
          <w:p w14:paraId="4E36535F" w14:textId="77777777" w:rsidR="00E66E37" w:rsidRPr="00E66E37" w:rsidRDefault="00E66E37" w:rsidP="00E66E37">
            <w:pPr>
              <w:spacing w:before="20" w:after="20" w:line="0" w:lineRule="auto"/>
            </w:pPr>
          </w:p>
        </w:tc>
        <w:tc>
          <w:tcPr>
            <w:tcW w:w="17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5294B71" w14:textId="77777777" w:rsidR="00E66E37" w:rsidRPr="00E66E37" w:rsidRDefault="00E66E37" w:rsidP="00E66E37">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815"/>
            </w:tblGrid>
            <w:tr w:rsidR="00E66E37" w:rsidRPr="00E66E37" w14:paraId="2D22A48E" w14:textId="77777777" w:rsidTr="00E66E37">
              <w:tc>
                <w:tcPr>
                  <w:tcW w:w="1815" w:type="dxa"/>
                </w:tcPr>
                <w:p w14:paraId="6C3FDF0D"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GAZAN</w:t>
                  </w:r>
                </w:p>
                <w:p w14:paraId="695CEDFB" w14:textId="77777777" w:rsidR="00E66E37" w:rsidRPr="00E66E37" w:rsidRDefault="00E66E37" w:rsidP="00E66E37">
                  <w:pPr>
                    <w:spacing w:before="20" w:after="20" w:line="0" w:lineRule="auto"/>
                    <w:rPr>
                      <w:rFonts w:ascii="Times New Roman" w:hAnsi="Times New Roman"/>
                    </w:rPr>
                  </w:pPr>
                </w:p>
              </w:tc>
            </w:tr>
          </w:tbl>
          <w:p w14:paraId="250FA46B" w14:textId="77777777" w:rsidR="00E66E37" w:rsidRPr="00E66E37" w:rsidRDefault="00E66E37" w:rsidP="00E66E37">
            <w:pPr>
              <w:spacing w:before="20" w:after="20" w:line="0" w:lineRule="auto"/>
            </w:pPr>
          </w:p>
        </w:tc>
      </w:tr>
      <w:tr w:rsidR="00E66E37" w:rsidRPr="00E66E37" w14:paraId="331E3CC8" w14:textId="77777777" w:rsidTr="00E66E37">
        <w:tblPrEx>
          <w:tblBorders>
            <w:top w:val="single" w:sz="6" w:space="0" w:color="000000"/>
            <w:left w:val="single" w:sz="6" w:space="0" w:color="000000"/>
            <w:bottom w:val="single" w:sz="6" w:space="0" w:color="000000"/>
            <w:right w:val="single" w:sz="6" w:space="0" w:color="000000"/>
          </w:tblBorders>
        </w:tblPrEx>
        <w:trPr>
          <w:gridAfter w:val="1"/>
          <w:wAfter w:w="151" w:type="dxa"/>
        </w:trPr>
        <w:tc>
          <w:tcPr>
            <w:tcW w:w="6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CFE9347" w14:textId="77777777" w:rsidR="00E66E37" w:rsidRPr="00E66E37" w:rsidRDefault="00E66E37" w:rsidP="00E66E37">
            <w:pPr>
              <w:rPr>
                <w:rFonts w:cs="Arial"/>
                <w:sz w:val="16"/>
                <w:szCs w:val="16"/>
                <w:lang w:val="fr-FR"/>
              </w:rPr>
            </w:pPr>
            <w:r w:rsidRPr="00E66E37">
              <w:rPr>
                <w:rFonts w:cs="Arial"/>
                <w:sz w:val="16"/>
                <w:szCs w:val="16"/>
                <w:lang w:val="fr-FR"/>
              </w:rPr>
              <w:t>JP</w:t>
            </w:r>
          </w:p>
        </w:tc>
        <w:tc>
          <w:tcPr>
            <w:tcW w:w="46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D64D0B4" w14:textId="77777777" w:rsidR="00E66E37" w:rsidRPr="00E66E37" w:rsidRDefault="00E66E37" w:rsidP="00E66E37">
            <w:pPr>
              <w:rPr>
                <w:rFonts w:cs="Arial"/>
                <w:sz w:val="16"/>
                <w:szCs w:val="16"/>
                <w:lang w:val="fr-FR"/>
              </w:rPr>
            </w:pPr>
            <w:r w:rsidRPr="00E66E37">
              <w:rPr>
                <w:rFonts w:cs="Arial"/>
                <w:sz w:val="16"/>
                <w:szCs w:val="16"/>
                <w:lang w:val="fr-FR"/>
              </w:rPr>
              <w:t>TWV</w:t>
            </w:r>
          </w:p>
        </w:tc>
        <w:tc>
          <w:tcPr>
            <w:tcW w:w="9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FA74EEC" w14:textId="77777777" w:rsidR="00E66E37" w:rsidRPr="00E66E37" w:rsidRDefault="00E66E37" w:rsidP="00E66E37">
            <w:r w:rsidRPr="00E66E37">
              <w:rPr>
                <w:rFonts w:cs="Arial"/>
                <w:color w:val="000000"/>
                <w:sz w:val="16"/>
                <w:szCs w:val="16"/>
              </w:rPr>
              <w:t>TC/56</w:t>
            </w:r>
          </w:p>
        </w:tc>
        <w:tc>
          <w:tcPr>
            <w:tcW w:w="139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08BA328" w14:textId="77777777" w:rsidR="00E66E37" w:rsidRPr="00E66E37" w:rsidRDefault="00E66E37" w:rsidP="00E66E37">
            <w:pPr>
              <w:ind w:right="-31"/>
              <w:rPr>
                <w:rFonts w:cs="Arial"/>
                <w:sz w:val="16"/>
                <w:szCs w:val="16"/>
              </w:rPr>
            </w:pPr>
            <w:r w:rsidRPr="00E66E37">
              <w:rPr>
                <w:rFonts w:cs="Arial"/>
                <w:sz w:val="16"/>
                <w:szCs w:val="16"/>
              </w:rPr>
              <w:t>TG/BRASS_JUN</w:t>
            </w:r>
            <w:r w:rsidRPr="00E66E37">
              <w:rPr>
                <w:rFonts w:cs="Arial"/>
                <w:sz w:val="16"/>
                <w:szCs w:val="16"/>
              </w:rPr>
              <w:br/>
              <w:t xml:space="preserve">(proj.7), TC/56/19 </w:t>
            </w:r>
          </w:p>
        </w:tc>
        <w:tc>
          <w:tcPr>
            <w:tcW w:w="93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7FEECE8" w14:textId="77777777" w:rsidR="00E66E37" w:rsidRPr="00E66E37" w:rsidRDefault="00E66E37" w:rsidP="00E66E37">
            <w:pPr>
              <w:spacing w:before="20" w:after="20"/>
              <w:rPr>
                <w:rFonts w:cs="Arial"/>
                <w:color w:val="000000"/>
                <w:sz w:val="16"/>
                <w:szCs w:val="16"/>
              </w:rPr>
            </w:pPr>
          </w:p>
        </w:tc>
        <w:tc>
          <w:tcPr>
            <w:tcW w:w="142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9D33CAC" w14:textId="77777777" w:rsidR="00E66E37" w:rsidRPr="00E66E37" w:rsidRDefault="00E66E37" w:rsidP="00E66E37">
            <w:pPr>
              <w:spacing w:before="20" w:after="20"/>
              <w:rPr>
                <w:rFonts w:cs="Arial"/>
                <w:color w:val="000000"/>
                <w:sz w:val="16"/>
                <w:szCs w:val="16"/>
              </w:rPr>
            </w:pPr>
          </w:p>
        </w:tc>
        <w:tc>
          <w:tcPr>
            <w:tcW w:w="146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7CB8743"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Brown Mustard</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610DF5E"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Moutarde Brune</w:t>
            </w:r>
          </w:p>
        </w:tc>
        <w:tc>
          <w:tcPr>
            <w:tcW w:w="151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05604AD"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Sareptasenf</w:t>
            </w:r>
          </w:p>
        </w:tc>
        <w:tc>
          <w:tcPr>
            <w:tcW w:w="173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EFE0722" w14:textId="77777777" w:rsidR="00E66E37" w:rsidRPr="00E66E37" w:rsidRDefault="00E66E37" w:rsidP="00E66E37">
            <w:pPr>
              <w:spacing w:before="20" w:after="20"/>
              <w:jc w:val="left"/>
              <w:rPr>
                <w:rFonts w:cs="Arial"/>
                <w:color w:val="000000"/>
                <w:sz w:val="16"/>
                <w:szCs w:val="16"/>
                <w:lang w:val="es-ES_tradnl"/>
              </w:rPr>
            </w:pPr>
            <w:r w:rsidRPr="00E66E37">
              <w:rPr>
                <w:rFonts w:cs="Arial"/>
                <w:color w:val="000000"/>
                <w:sz w:val="16"/>
                <w:szCs w:val="16"/>
                <w:lang w:val="es-ES_tradnl"/>
              </w:rPr>
              <w:t>Mostaza de Sarepta, Mostaza india</w:t>
            </w:r>
          </w:p>
        </w:tc>
        <w:tc>
          <w:tcPr>
            <w:tcW w:w="211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2649C96" w14:textId="77777777" w:rsidR="00E66E37" w:rsidRPr="00E66E37" w:rsidRDefault="00E66E37" w:rsidP="00E66E37">
            <w:pPr>
              <w:spacing w:before="20" w:after="20"/>
              <w:jc w:val="left"/>
              <w:rPr>
                <w:rFonts w:cs="Arial"/>
                <w:color w:val="000000"/>
                <w:sz w:val="16"/>
                <w:szCs w:val="16"/>
              </w:rPr>
            </w:pPr>
            <w:r w:rsidRPr="00E66E37">
              <w:rPr>
                <w:rFonts w:cs="Arial"/>
                <w:i/>
                <w:color w:val="000000"/>
                <w:sz w:val="16"/>
                <w:szCs w:val="16"/>
              </w:rPr>
              <w:t>Brassica juncea</w:t>
            </w:r>
            <w:r w:rsidRPr="00E66E37">
              <w:rPr>
                <w:rFonts w:cs="Arial"/>
                <w:color w:val="000000"/>
                <w:sz w:val="16"/>
                <w:szCs w:val="16"/>
              </w:rPr>
              <w:t xml:space="preserve"> (L.) Czern.</w:t>
            </w:r>
          </w:p>
        </w:tc>
        <w:tc>
          <w:tcPr>
            <w:tcW w:w="171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8D80AAD" w14:textId="77777777" w:rsidR="00E66E37" w:rsidRPr="00E66E37" w:rsidRDefault="00E66E37" w:rsidP="00E66E37">
            <w:pPr>
              <w:spacing w:before="20" w:after="20"/>
              <w:rPr>
                <w:rFonts w:eastAsia="Arial" w:cs="Arial"/>
                <w:sz w:val="16"/>
                <w:szCs w:val="16"/>
              </w:rPr>
            </w:pPr>
            <w:r w:rsidRPr="00E66E37">
              <w:rPr>
                <w:rFonts w:eastAsia="Arial" w:cs="Arial"/>
                <w:sz w:val="16"/>
                <w:szCs w:val="16"/>
              </w:rPr>
              <w:t>BRASS_JUN</w:t>
            </w:r>
          </w:p>
        </w:tc>
      </w:tr>
      <w:tr w:rsidR="00E66E37" w:rsidRPr="00E66E37" w14:paraId="53F23598" w14:textId="77777777" w:rsidTr="00E66E37">
        <w:tblPrEx>
          <w:tblBorders>
            <w:top w:val="single" w:sz="6" w:space="0" w:color="000000"/>
            <w:left w:val="single" w:sz="6" w:space="0" w:color="000000"/>
            <w:bottom w:val="single" w:sz="6" w:space="0" w:color="000000"/>
            <w:right w:val="single" w:sz="6" w:space="0" w:color="000000"/>
          </w:tblBorders>
        </w:tblPrEx>
        <w:trPr>
          <w:gridAfter w:val="1"/>
          <w:wAfter w:w="151" w:type="dxa"/>
        </w:trPr>
        <w:tc>
          <w:tcPr>
            <w:tcW w:w="6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A0E8565" w14:textId="77777777" w:rsidR="00E66E37" w:rsidRPr="00E66E37" w:rsidRDefault="00E66E37" w:rsidP="00E66E37">
            <w:pPr>
              <w:rPr>
                <w:rFonts w:cs="Arial"/>
                <w:sz w:val="16"/>
                <w:szCs w:val="16"/>
              </w:rPr>
            </w:pPr>
            <w:r w:rsidRPr="00E66E37">
              <w:rPr>
                <w:rFonts w:cs="Arial"/>
                <w:sz w:val="16"/>
                <w:szCs w:val="16"/>
              </w:rPr>
              <w:t>GB</w:t>
            </w:r>
          </w:p>
        </w:tc>
        <w:tc>
          <w:tcPr>
            <w:tcW w:w="46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A204B23" w14:textId="77777777" w:rsidR="00E66E37" w:rsidRPr="00E66E37" w:rsidRDefault="00E66E37" w:rsidP="00E66E37">
            <w:pPr>
              <w:rPr>
                <w:rFonts w:cs="Arial"/>
                <w:sz w:val="16"/>
                <w:szCs w:val="16"/>
              </w:rPr>
            </w:pPr>
            <w:r w:rsidRPr="00E66E37">
              <w:rPr>
                <w:rFonts w:cs="Arial"/>
                <w:sz w:val="16"/>
                <w:szCs w:val="16"/>
              </w:rPr>
              <w:t>TWO</w:t>
            </w:r>
          </w:p>
        </w:tc>
        <w:tc>
          <w:tcPr>
            <w:tcW w:w="9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3EF3038" w14:textId="77777777" w:rsidR="00E66E37" w:rsidRPr="00E66E37" w:rsidRDefault="00E66E37" w:rsidP="00E66E37">
            <w:r w:rsidRPr="00E66E37">
              <w:rPr>
                <w:rFonts w:cs="Arial"/>
                <w:color w:val="000000"/>
                <w:sz w:val="16"/>
                <w:szCs w:val="16"/>
              </w:rPr>
              <w:t>TC/56</w:t>
            </w:r>
          </w:p>
        </w:tc>
        <w:tc>
          <w:tcPr>
            <w:tcW w:w="139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A199827" w14:textId="77777777" w:rsidR="00E66E37" w:rsidRPr="00E66E37" w:rsidRDefault="00E66E37" w:rsidP="00E66E37">
            <w:pPr>
              <w:rPr>
                <w:rFonts w:cs="Arial"/>
                <w:sz w:val="16"/>
                <w:szCs w:val="16"/>
              </w:rPr>
            </w:pPr>
            <w:r w:rsidRPr="00E66E37">
              <w:rPr>
                <w:rFonts w:eastAsia="MS Mincho" w:cs="Arial"/>
                <w:sz w:val="16"/>
                <w:szCs w:val="16"/>
                <w:lang w:eastAsia="ja-JP"/>
              </w:rPr>
              <w:t>TG/COREO</w:t>
            </w:r>
            <w:r w:rsidRPr="00E66E37">
              <w:rPr>
                <w:rFonts w:eastAsia="MS Mincho" w:cs="Arial"/>
                <w:sz w:val="16"/>
                <w:szCs w:val="16"/>
                <w:lang w:eastAsia="ja-JP"/>
              </w:rPr>
              <w:br/>
              <w:t xml:space="preserve">(proj.3), </w:t>
            </w:r>
            <w:r w:rsidRPr="00E66E37">
              <w:rPr>
                <w:sz w:val="16"/>
              </w:rPr>
              <w:t>TC/56/20</w:t>
            </w:r>
          </w:p>
        </w:tc>
        <w:tc>
          <w:tcPr>
            <w:tcW w:w="93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2EEF8C5" w14:textId="77777777" w:rsidR="00E66E37" w:rsidRPr="00E66E37" w:rsidRDefault="00E66E37" w:rsidP="00E66E37">
            <w:pPr>
              <w:spacing w:before="20" w:after="20"/>
              <w:rPr>
                <w:rFonts w:cs="Arial"/>
                <w:color w:val="000000"/>
                <w:sz w:val="16"/>
                <w:szCs w:val="16"/>
              </w:rPr>
            </w:pPr>
          </w:p>
        </w:tc>
        <w:tc>
          <w:tcPr>
            <w:tcW w:w="142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4CA66EC" w14:textId="77777777" w:rsidR="00E66E37" w:rsidRPr="00E66E37" w:rsidRDefault="00E66E37" w:rsidP="00E66E37">
            <w:pPr>
              <w:spacing w:before="20" w:after="20"/>
              <w:rPr>
                <w:rFonts w:cs="Arial"/>
                <w:color w:val="000000"/>
                <w:sz w:val="16"/>
                <w:szCs w:val="16"/>
              </w:rPr>
            </w:pPr>
          </w:p>
        </w:tc>
        <w:tc>
          <w:tcPr>
            <w:tcW w:w="146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3DB3EE8" w14:textId="77777777" w:rsidR="00E66E37" w:rsidRPr="00E66E37" w:rsidRDefault="00E66E37" w:rsidP="00E66E37">
            <w:pPr>
              <w:rPr>
                <w:sz w:val="16"/>
              </w:rPr>
            </w:pPr>
            <w:r w:rsidRPr="00E66E37">
              <w:rPr>
                <w:sz w:val="16"/>
              </w:rPr>
              <w:t>Coreopsis</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D091596" w14:textId="77777777" w:rsidR="00E66E37" w:rsidRPr="00E66E37" w:rsidRDefault="00E66E37" w:rsidP="00E66E37">
            <w:pPr>
              <w:rPr>
                <w:sz w:val="16"/>
              </w:rPr>
            </w:pPr>
            <w:r w:rsidRPr="00E66E37">
              <w:rPr>
                <w:sz w:val="16"/>
              </w:rPr>
              <w:t>Coréopsis</w:t>
            </w:r>
          </w:p>
        </w:tc>
        <w:tc>
          <w:tcPr>
            <w:tcW w:w="151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08DE406" w14:textId="77777777" w:rsidR="00E66E37" w:rsidRPr="00E66E37" w:rsidRDefault="00E66E37" w:rsidP="00E66E37">
            <w:pPr>
              <w:rPr>
                <w:sz w:val="16"/>
              </w:rPr>
            </w:pPr>
            <w:r w:rsidRPr="00E66E37">
              <w:rPr>
                <w:sz w:val="16"/>
              </w:rPr>
              <w:t>Mädchenauge</w:t>
            </w:r>
          </w:p>
        </w:tc>
        <w:tc>
          <w:tcPr>
            <w:tcW w:w="173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E718D6C" w14:textId="77777777" w:rsidR="00E66E37" w:rsidRPr="00E66E37" w:rsidRDefault="00E66E37" w:rsidP="00E66E37">
            <w:pPr>
              <w:rPr>
                <w:sz w:val="16"/>
              </w:rPr>
            </w:pPr>
            <w:r w:rsidRPr="00E66E37">
              <w:rPr>
                <w:sz w:val="16"/>
              </w:rPr>
              <w:t>Coreopsis</w:t>
            </w:r>
          </w:p>
        </w:tc>
        <w:tc>
          <w:tcPr>
            <w:tcW w:w="211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54B60DF" w14:textId="77777777" w:rsidR="00E66E37" w:rsidRPr="00E66E37" w:rsidRDefault="00E66E37" w:rsidP="00E66E37">
            <w:pPr>
              <w:rPr>
                <w:sz w:val="16"/>
              </w:rPr>
            </w:pPr>
            <w:r w:rsidRPr="00E66E37">
              <w:rPr>
                <w:i/>
                <w:sz w:val="16"/>
              </w:rPr>
              <w:t>Coreopsis</w:t>
            </w:r>
            <w:r w:rsidRPr="00E66E37">
              <w:rPr>
                <w:sz w:val="16"/>
              </w:rPr>
              <w:t xml:space="preserve"> L.</w:t>
            </w:r>
          </w:p>
        </w:tc>
        <w:tc>
          <w:tcPr>
            <w:tcW w:w="171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7D00F93" w14:textId="77777777" w:rsidR="00E66E37" w:rsidRPr="00E66E37" w:rsidRDefault="00E66E37" w:rsidP="00E66E37">
            <w:pPr>
              <w:spacing w:before="20" w:after="20"/>
              <w:rPr>
                <w:rFonts w:eastAsia="Arial" w:cs="Arial"/>
                <w:sz w:val="16"/>
                <w:szCs w:val="16"/>
              </w:rPr>
            </w:pPr>
            <w:r w:rsidRPr="00E66E37">
              <w:rPr>
                <w:rFonts w:eastAsia="Arial" w:cs="Arial"/>
                <w:sz w:val="16"/>
                <w:szCs w:val="16"/>
              </w:rPr>
              <w:t>COREO</w:t>
            </w:r>
          </w:p>
        </w:tc>
      </w:tr>
      <w:tr w:rsidR="00E66E37" w:rsidRPr="00E66E37" w14:paraId="69516E34" w14:textId="77777777" w:rsidTr="00E66E37">
        <w:tblPrEx>
          <w:tblBorders>
            <w:top w:val="single" w:sz="6" w:space="0" w:color="000000"/>
            <w:left w:val="single" w:sz="6" w:space="0" w:color="000000"/>
            <w:bottom w:val="single" w:sz="6" w:space="0" w:color="000000"/>
            <w:right w:val="single" w:sz="6" w:space="0" w:color="000000"/>
          </w:tblBorders>
        </w:tblPrEx>
        <w:trPr>
          <w:gridAfter w:val="1"/>
          <w:wAfter w:w="151" w:type="dxa"/>
        </w:trPr>
        <w:tc>
          <w:tcPr>
            <w:tcW w:w="6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DFEF518" w14:textId="77777777" w:rsidR="00E66E37" w:rsidRPr="00E66E37" w:rsidRDefault="00E66E37" w:rsidP="00E66E37">
            <w:pPr>
              <w:rPr>
                <w:rFonts w:cs="Arial"/>
                <w:sz w:val="16"/>
                <w:szCs w:val="16"/>
              </w:rPr>
            </w:pPr>
            <w:r w:rsidRPr="00E66E37">
              <w:rPr>
                <w:rFonts w:cs="Arial"/>
                <w:sz w:val="16"/>
                <w:szCs w:val="16"/>
              </w:rPr>
              <w:t>MX</w:t>
            </w:r>
          </w:p>
        </w:tc>
        <w:tc>
          <w:tcPr>
            <w:tcW w:w="46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90D4A47" w14:textId="77777777" w:rsidR="00E66E37" w:rsidRPr="00E66E37" w:rsidRDefault="00E66E37" w:rsidP="00E66E37">
            <w:pPr>
              <w:rPr>
                <w:rFonts w:cs="Arial"/>
                <w:sz w:val="16"/>
                <w:szCs w:val="16"/>
              </w:rPr>
            </w:pPr>
            <w:r w:rsidRPr="00E66E37">
              <w:rPr>
                <w:rFonts w:cs="Arial"/>
                <w:sz w:val="16"/>
                <w:szCs w:val="16"/>
              </w:rPr>
              <w:t>TWF</w:t>
            </w:r>
          </w:p>
        </w:tc>
        <w:tc>
          <w:tcPr>
            <w:tcW w:w="9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DE72DE1" w14:textId="77777777" w:rsidR="00E66E37" w:rsidRPr="00E66E37" w:rsidRDefault="00E66E37" w:rsidP="00E66E37">
            <w:r w:rsidRPr="00E66E37">
              <w:rPr>
                <w:rFonts w:cs="Arial"/>
                <w:color w:val="000000"/>
                <w:sz w:val="16"/>
                <w:szCs w:val="16"/>
              </w:rPr>
              <w:t>TC/56</w:t>
            </w:r>
          </w:p>
        </w:tc>
        <w:tc>
          <w:tcPr>
            <w:tcW w:w="139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8D7F166" w14:textId="77777777" w:rsidR="00E66E37" w:rsidRPr="00E66E37" w:rsidRDefault="00E66E37" w:rsidP="00E66E37">
            <w:pPr>
              <w:rPr>
                <w:rFonts w:eastAsia="MS Mincho" w:cs="Arial"/>
                <w:sz w:val="16"/>
                <w:szCs w:val="16"/>
                <w:lang w:eastAsia="ja-JP"/>
              </w:rPr>
            </w:pPr>
            <w:r w:rsidRPr="00E66E37">
              <w:rPr>
                <w:rFonts w:eastAsia="MS Mincho" w:cs="Arial"/>
                <w:sz w:val="16"/>
                <w:szCs w:val="16"/>
                <w:lang w:eastAsia="ja-JP"/>
              </w:rPr>
              <w:t>TG/JATRO_CUR</w:t>
            </w:r>
            <w:r w:rsidRPr="00E66E37">
              <w:rPr>
                <w:rFonts w:eastAsia="MS Mincho" w:cs="Arial"/>
                <w:sz w:val="16"/>
                <w:szCs w:val="16"/>
                <w:lang w:eastAsia="ja-JP"/>
              </w:rPr>
              <w:br/>
              <w:t>(proj.3)</w:t>
            </w:r>
          </w:p>
        </w:tc>
        <w:tc>
          <w:tcPr>
            <w:tcW w:w="93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F5495AB" w14:textId="77777777" w:rsidR="00E66E37" w:rsidRPr="00E66E37" w:rsidRDefault="00E66E37" w:rsidP="00E66E37">
            <w:pPr>
              <w:spacing w:before="20" w:after="20"/>
              <w:rPr>
                <w:rFonts w:cs="Arial"/>
                <w:color w:val="000000"/>
                <w:sz w:val="16"/>
                <w:szCs w:val="16"/>
              </w:rPr>
            </w:pPr>
          </w:p>
        </w:tc>
        <w:tc>
          <w:tcPr>
            <w:tcW w:w="142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AFEA321" w14:textId="77777777" w:rsidR="00E66E37" w:rsidRPr="00E66E37" w:rsidRDefault="00E66E37" w:rsidP="00E66E37">
            <w:pPr>
              <w:spacing w:before="20" w:after="20"/>
              <w:rPr>
                <w:rFonts w:cs="Arial"/>
                <w:color w:val="000000"/>
                <w:sz w:val="16"/>
                <w:szCs w:val="16"/>
              </w:rPr>
            </w:pPr>
          </w:p>
        </w:tc>
        <w:tc>
          <w:tcPr>
            <w:tcW w:w="146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5C4F2F2" w14:textId="77777777" w:rsidR="00E66E37" w:rsidRPr="00E66E37" w:rsidRDefault="00E66E37" w:rsidP="00E66E37">
            <w:pPr>
              <w:rPr>
                <w:sz w:val="16"/>
              </w:rPr>
            </w:pPr>
            <w:r w:rsidRPr="00E66E37">
              <w:rPr>
                <w:sz w:val="16"/>
              </w:rPr>
              <w:t>Physic Nut</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FA8EC1C" w14:textId="77777777" w:rsidR="00E66E37" w:rsidRPr="00E66E37" w:rsidRDefault="00E66E37" w:rsidP="00E66E37">
            <w:pPr>
              <w:rPr>
                <w:sz w:val="16"/>
              </w:rPr>
            </w:pPr>
            <w:r w:rsidRPr="00E66E37">
              <w:rPr>
                <w:sz w:val="16"/>
              </w:rPr>
              <w:t>Medicinier</w:t>
            </w:r>
          </w:p>
        </w:tc>
        <w:tc>
          <w:tcPr>
            <w:tcW w:w="151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E769881" w14:textId="77777777" w:rsidR="00E66E37" w:rsidRPr="00E66E37" w:rsidRDefault="00E66E37" w:rsidP="00E66E37">
            <w:pPr>
              <w:rPr>
                <w:sz w:val="16"/>
              </w:rPr>
            </w:pPr>
            <w:r w:rsidRPr="00E66E37">
              <w:rPr>
                <w:sz w:val="16"/>
              </w:rPr>
              <w:t>Purgiernuss</w:t>
            </w:r>
          </w:p>
        </w:tc>
        <w:tc>
          <w:tcPr>
            <w:tcW w:w="173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6C57EC2" w14:textId="77777777" w:rsidR="00E66E37" w:rsidRPr="00E66E37" w:rsidRDefault="00E66E37" w:rsidP="00E66E37">
            <w:pPr>
              <w:rPr>
                <w:sz w:val="16"/>
              </w:rPr>
            </w:pPr>
            <w:r w:rsidRPr="00E66E37">
              <w:rPr>
                <w:sz w:val="16"/>
              </w:rPr>
              <w:t>Piñón mexicano</w:t>
            </w:r>
          </w:p>
        </w:tc>
        <w:tc>
          <w:tcPr>
            <w:tcW w:w="211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19C8F8C" w14:textId="77777777" w:rsidR="00E66E37" w:rsidRPr="00E66E37" w:rsidRDefault="00E66E37" w:rsidP="00E66E37">
            <w:pPr>
              <w:spacing w:before="20" w:after="20"/>
              <w:jc w:val="left"/>
              <w:rPr>
                <w:i/>
                <w:sz w:val="16"/>
              </w:rPr>
            </w:pPr>
            <w:r w:rsidRPr="00E66E37">
              <w:rPr>
                <w:rFonts w:cs="Arial"/>
                <w:i/>
                <w:iCs/>
                <w:color w:val="000000"/>
                <w:sz w:val="16"/>
                <w:szCs w:val="16"/>
              </w:rPr>
              <w:t>Jatropha curcas</w:t>
            </w:r>
            <w:r w:rsidRPr="00E66E37">
              <w:rPr>
                <w:rFonts w:cs="Arial"/>
                <w:color w:val="000000"/>
                <w:sz w:val="16"/>
                <w:szCs w:val="16"/>
              </w:rPr>
              <w:t> L.</w:t>
            </w:r>
          </w:p>
        </w:tc>
        <w:tc>
          <w:tcPr>
            <w:tcW w:w="171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E3BDB1B" w14:textId="77777777" w:rsidR="00E66E37" w:rsidRPr="00E66E37" w:rsidRDefault="00E66E37" w:rsidP="00E66E37">
            <w:pPr>
              <w:spacing w:before="20" w:after="20"/>
              <w:rPr>
                <w:rFonts w:eastAsia="Arial" w:cs="Arial"/>
                <w:sz w:val="16"/>
                <w:szCs w:val="16"/>
              </w:rPr>
            </w:pPr>
            <w:r w:rsidRPr="00E66E37">
              <w:rPr>
                <w:rFonts w:eastAsia="Arial" w:cs="Arial"/>
                <w:sz w:val="16"/>
                <w:szCs w:val="16"/>
              </w:rPr>
              <w:t>JATRO_CUR</w:t>
            </w:r>
          </w:p>
        </w:tc>
      </w:tr>
      <w:tr w:rsidR="00E66E37" w:rsidRPr="00E66E37" w14:paraId="66027CDB" w14:textId="77777777" w:rsidTr="00E66E37">
        <w:tblPrEx>
          <w:tblBorders>
            <w:top w:val="single" w:sz="6" w:space="0" w:color="000000"/>
            <w:left w:val="single" w:sz="6" w:space="0" w:color="000000"/>
            <w:bottom w:val="single" w:sz="6" w:space="0" w:color="000000"/>
            <w:right w:val="single" w:sz="6" w:space="0" w:color="000000"/>
          </w:tblBorders>
        </w:tblPrEx>
        <w:trPr>
          <w:gridAfter w:val="1"/>
          <w:wAfter w:w="151" w:type="dxa"/>
          <w:hidden/>
        </w:trPr>
        <w:tc>
          <w:tcPr>
            <w:tcW w:w="6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3FDA119" w14:textId="77777777" w:rsidR="00E66E37" w:rsidRPr="00E66E37" w:rsidRDefault="00E66E37" w:rsidP="00E66E37">
            <w:pPr>
              <w:spacing w:before="20" w:after="20"/>
              <w:rPr>
                <w:vanish/>
              </w:rPr>
            </w:pPr>
          </w:p>
          <w:tbl>
            <w:tblPr>
              <w:tblW w:w="555" w:type="dxa"/>
              <w:tblLayout w:type="fixed"/>
              <w:tblCellMar>
                <w:left w:w="0" w:type="dxa"/>
                <w:right w:w="0" w:type="dxa"/>
              </w:tblCellMar>
              <w:tblLook w:val="01E0" w:firstRow="1" w:lastRow="1" w:firstColumn="1" w:lastColumn="1" w:noHBand="0" w:noVBand="0"/>
            </w:tblPr>
            <w:tblGrid>
              <w:gridCol w:w="555"/>
            </w:tblGrid>
            <w:tr w:rsidR="00E66E37" w:rsidRPr="00E66E37" w14:paraId="1F7DDA5C" w14:textId="77777777" w:rsidTr="00E66E37">
              <w:tc>
                <w:tcPr>
                  <w:tcW w:w="555" w:type="dxa"/>
                  <w:tcMar>
                    <w:top w:w="0" w:type="dxa"/>
                    <w:left w:w="0" w:type="dxa"/>
                    <w:bottom w:w="0" w:type="dxa"/>
                    <w:right w:w="0" w:type="dxa"/>
                  </w:tcMar>
                </w:tcPr>
                <w:p w14:paraId="641A1E9C"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CN</w:t>
                  </w:r>
                </w:p>
                <w:p w14:paraId="5915417A" w14:textId="77777777" w:rsidR="00E66E37" w:rsidRPr="00E66E37" w:rsidRDefault="00E66E37" w:rsidP="00E66E37">
                  <w:pPr>
                    <w:spacing w:before="20" w:after="20" w:line="1" w:lineRule="auto"/>
                  </w:pPr>
                </w:p>
              </w:tc>
            </w:tr>
          </w:tbl>
          <w:p w14:paraId="3A2ECA9F" w14:textId="77777777" w:rsidR="00E66E37" w:rsidRPr="00E66E37" w:rsidRDefault="00E66E37" w:rsidP="00E66E37">
            <w:pPr>
              <w:spacing w:before="20" w:after="20" w:line="1" w:lineRule="auto"/>
            </w:pPr>
          </w:p>
        </w:tc>
        <w:tc>
          <w:tcPr>
            <w:tcW w:w="46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0200F61" w14:textId="77777777" w:rsidR="00E66E37" w:rsidRPr="00E66E37" w:rsidRDefault="00E66E37" w:rsidP="00E66E37">
            <w:pPr>
              <w:spacing w:before="20" w:after="20"/>
              <w:rPr>
                <w:vanish/>
              </w:rPr>
            </w:pPr>
          </w:p>
          <w:tbl>
            <w:tblPr>
              <w:tblW w:w="470" w:type="dxa"/>
              <w:tblLayout w:type="fixed"/>
              <w:tblCellMar>
                <w:left w:w="0" w:type="dxa"/>
                <w:right w:w="0" w:type="dxa"/>
              </w:tblCellMar>
              <w:tblLook w:val="01E0" w:firstRow="1" w:lastRow="1" w:firstColumn="1" w:lastColumn="1" w:noHBand="0" w:noVBand="0"/>
            </w:tblPr>
            <w:tblGrid>
              <w:gridCol w:w="470"/>
            </w:tblGrid>
            <w:tr w:rsidR="00E66E37" w:rsidRPr="00E66E37" w14:paraId="5D06E900" w14:textId="77777777" w:rsidTr="00E66E37">
              <w:tc>
                <w:tcPr>
                  <w:tcW w:w="470" w:type="dxa"/>
                  <w:tcMar>
                    <w:top w:w="0" w:type="dxa"/>
                    <w:left w:w="0" w:type="dxa"/>
                    <w:bottom w:w="0" w:type="dxa"/>
                    <w:right w:w="0" w:type="dxa"/>
                  </w:tcMar>
                </w:tcPr>
                <w:p w14:paraId="58FAB901"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TWF</w:t>
                  </w:r>
                </w:p>
                <w:p w14:paraId="2598411E" w14:textId="77777777" w:rsidR="00E66E37" w:rsidRPr="00E66E37" w:rsidRDefault="00E66E37" w:rsidP="00E66E37">
                  <w:pPr>
                    <w:spacing w:before="20" w:after="20" w:line="1" w:lineRule="auto"/>
                  </w:pPr>
                </w:p>
              </w:tc>
            </w:tr>
          </w:tbl>
          <w:p w14:paraId="6D257B51" w14:textId="77777777" w:rsidR="00E66E37" w:rsidRPr="00E66E37" w:rsidRDefault="00E66E37" w:rsidP="00E66E37">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1F8B5DB" w14:textId="77777777" w:rsidR="00E66E37" w:rsidRPr="00E66E37" w:rsidRDefault="00E66E37" w:rsidP="00E66E37">
            <w:pPr>
              <w:spacing w:before="20" w:after="20"/>
              <w:rPr>
                <w:vanish/>
              </w:rPr>
            </w:pPr>
          </w:p>
          <w:tbl>
            <w:tblPr>
              <w:tblW w:w="630" w:type="dxa"/>
              <w:tblLayout w:type="fixed"/>
              <w:tblCellMar>
                <w:left w:w="0" w:type="dxa"/>
                <w:right w:w="0" w:type="dxa"/>
              </w:tblCellMar>
              <w:tblLook w:val="01E0" w:firstRow="1" w:lastRow="1" w:firstColumn="1" w:lastColumn="1" w:noHBand="0" w:noVBand="0"/>
            </w:tblPr>
            <w:tblGrid>
              <w:gridCol w:w="630"/>
            </w:tblGrid>
            <w:tr w:rsidR="00E66E37" w:rsidRPr="00E66E37" w14:paraId="77183CC5" w14:textId="77777777" w:rsidTr="00E66E37">
              <w:tc>
                <w:tcPr>
                  <w:tcW w:w="630" w:type="dxa"/>
                  <w:tcMar>
                    <w:top w:w="0" w:type="dxa"/>
                    <w:left w:w="0" w:type="dxa"/>
                    <w:bottom w:w="0" w:type="dxa"/>
                    <w:right w:w="0" w:type="dxa"/>
                  </w:tcMar>
                </w:tcPr>
                <w:p w14:paraId="4D656DE5"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2020</w:t>
                  </w:r>
                </w:p>
                <w:p w14:paraId="4735D424" w14:textId="77777777" w:rsidR="00E66E37" w:rsidRPr="00E66E37" w:rsidRDefault="00E66E37" w:rsidP="00E66E37">
                  <w:pPr>
                    <w:spacing w:before="20" w:after="20" w:line="1" w:lineRule="auto"/>
                  </w:pPr>
                </w:p>
              </w:tc>
            </w:tr>
          </w:tbl>
          <w:p w14:paraId="77E04DA5" w14:textId="77777777" w:rsidR="00E66E37" w:rsidRPr="00E66E37" w:rsidRDefault="00E66E37" w:rsidP="00E66E37">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30FAB59" w14:textId="77777777" w:rsidR="00E66E37" w:rsidRPr="00E66E37" w:rsidRDefault="00E66E37" w:rsidP="00E66E37">
            <w:pPr>
              <w:spacing w:before="20" w:after="20"/>
              <w:jc w:val="left"/>
              <w:rPr>
                <w:vanish/>
              </w:rPr>
            </w:pPr>
          </w:p>
          <w:tbl>
            <w:tblPr>
              <w:tblW w:w="1410" w:type="dxa"/>
              <w:tblLayout w:type="fixed"/>
              <w:tblCellMar>
                <w:left w:w="0" w:type="dxa"/>
                <w:right w:w="0" w:type="dxa"/>
              </w:tblCellMar>
              <w:tblLook w:val="01E0" w:firstRow="1" w:lastRow="1" w:firstColumn="1" w:lastColumn="1" w:noHBand="0" w:noVBand="0"/>
            </w:tblPr>
            <w:tblGrid>
              <w:gridCol w:w="1410"/>
            </w:tblGrid>
            <w:tr w:rsidR="00E66E37" w:rsidRPr="00E66E37" w14:paraId="543857FF" w14:textId="77777777" w:rsidTr="00E66E37">
              <w:tc>
                <w:tcPr>
                  <w:tcW w:w="1410" w:type="dxa"/>
                  <w:shd w:val="clear" w:color="auto" w:fill="auto"/>
                  <w:tcMar>
                    <w:top w:w="0" w:type="dxa"/>
                    <w:left w:w="0" w:type="dxa"/>
                    <w:bottom w:w="0" w:type="dxa"/>
                    <w:right w:w="0" w:type="dxa"/>
                  </w:tcMar>
                </w:tcPr>
                <w:p w14:paraId="3B2D71A4"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TG/LYCIUM_BAR</w:t>
                  </w:r>
                  <w:r w:rsidRPr="00E66E37">
                    <w:rPr>
                      <w:rFonts w:cs="Arial"/>
                      <w:color w:val="000000"/>
                      <w:sz w:val="16"/>
                      <w:szCs w:val="16"/>
                    </w:rPr>
                    <w:br/>
                    <w:t>(proj.1)</w:t>
                  </w:r>
                </w:p>
                <w:p w14:paraId="596D613D" w14:textId="77777777" w:rsidR="00E66E37" w:rsidRPr="00E66E37" w:rsidRDefault="00E66E37" w:rsidP="00E66E37">
                  <w:pPr>
                    <w:spacing w:before="20" w:after="20" w:line="1" w:lineRule="auto"/>
                    <w:jc w:val="left"/>
                  </w:pPr>
                </w:p>
              </w:tc>
            </w:tr>
          </w:tbl>
          <w:p w14:paraId="1094AEA0" w14:textId="77777777" w:rsidR="00E66E37" w:rsidRPr="00E66E37" w:rsidRDefault="00E66E37" w:rsidP="00E66E37">
            <w:pPr>
              <w:spacing w:before="20" w:after="20" w:line="1" w:lineRule="auto"/>
              <w:jc w:val="left"/>
            </w:pPr>
          </w:p>
        </w:tc>
        <w:tc>
          <w:tcPr>
            <w:tcW w:w="93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2FBF390" w14:textId="77777777" w:rsidR="00E66E37" w:rsidRPr="00E66E37" w:rsidRDefault="00E66E37" w:rsidP="00E66E37">
            <w:pPr>
              <w:spacing w:before="20" w:after="20"/>
              <w:rPr>
                <w:rFonts w:cs="Arial"/>
                <w:color w:val="000000"/>
                <w:sz w:val="16"/>
                <w:szCs w:val="16"/>
              </w:rPr>
            </w:pPr>
          </w:p>
        </w:tc>
        <w:tc>
          <w:tcPr>
            <w:tcW w:w="142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tbl>
            <w:tblPr>
              <w:tblW w:w="0" w:type="dxa"/>
              <w:tblLayout w:type="fixed"/>
              <w:tblCellMar>
                <w:left w:w="0" w:type="dxa"/>
                <w:right w:w="0" w:type="dxa"/>
              </w:tblCellMar>
              <w:tblLook w:val="01E0" w:firstRow="1" w:lastRow="1" w:firstColumn="1" w:lastColumn="1" w:noHBand="0" w:noVBand="0"/>
            </w:tblPr>
            <w:tblGrid>
              <w:gridCol w:w="1425"/>
            </w:tblGrid>
            <w:tr w:rsidR="00E66E37" w:rsidRPr="00E66E37" w14:paraId="2D55B8CC" w14:textId="77777777" w:rsidTr="00E66E37">
              <w:tc>
                <w:tcPr>
                  <w:tcW w:w="1425" w:type="dxa"/>
                </w:tcPr>
                <w:p w14:paraId="06BBA113" w14:textId="77777777" w:rsidR="00E66E37" w:rsidRPr="00E66E37" w:rsidRDefault="00E66E37" w:rsidP="00E66E37">
                  <w:pPr>
                    <w:spacing w:before="20" w:after="20"/>
                    <w:rPr>
                      <w:rFonts w:ascii="Times New Roman" w:hAnsi="Times New Roman"/>
                    </w:rPr>
                  </w:pPr>
                </w:p>
                <w:p w14:paraId="671F0D7F" w14:textId="77777777" w:rsidR="00E66E37" w:rsidRPr="00E66E37" w:rsidRDefault="00E66E37" w:rsidP="00E66E37">
                  <w:pPr>
                    <w:spacing w:before="20" w:after="20" w:line="0" w:lineRule="auto"/>
                  </w:pPr>
                </w:p>
              </w:tc>
            </w:tr>
          </w:tbl>
          <w:p w14:paraId="4C9F4705" w14:textId="77777777" w:rsidR="00E66E37" w:rsidRPr="00E66E37" w:rsidRDefault="00E66E37" w:rsidP="00E66E37">
            <w:pPr>
              <w:spacing w:before="20" w:after="20"/>
              <w:rPr>
                <w:rFonts w:cs="Arial"/>
                <w:color w:val="000000"/>
                <w:sz w:val="16"/>
                <w:szCs w:val="16"/>
              </w:rPr>
            </w:pPr>
          </w:p>
        </w:tc>
        <w:tc>
          <w:tcPr>
            <w:tcW w:w="146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5746DA6" w14:textId="77777777" w:rsidR="00E66E37" w:rsidRPr="00E66E37" w:rsidRDefault="00E66E37" w:rsidP="00E66E37">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E66E37" w:rsidRPr="00E66E37" w14:paraId="12540B37" w14:textId="77777777" w:rsidTr="00E66E37">
              <w:tc>
                <w:tcPr>
                  <w:tcW w:w="1395" w:type="dxa"/>
                  <w:tcMar>
                    <w:top w:w="0" w:type="dxa"/>
                    <w:left w:w="0" w:type="dxa"/>
                    <w:bottom w:w="0" w:type="dxa"/>
                    <w:right w:w="0" w:type="dxa"/>
                  </w:tcMar>
                </w:tcPr>
                <w:p w14:paraId="2E9F432F"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Goji</w:t>
                  </w:r>
                </w:p>
                <w:p w14:paraId="2EE13FA9" w14:textId="77777777" w:rsidR="00E66E37" w:rsidRPr="00E66E37" w:rsidRDefault="00E66E37" w:rsidP="00E66E37">
                  <w:pPr>
                    <w:spacing w:before="20" w:after="20" w:line="1" w:lineRule="auto"/>
                    <w:jc w:val="left"/>
                  </w:pPr>
                </w:p>
              </w:tc>
            </w:tr>
          </w:tbl>
          <w:p w14:paraId="3D3F0822" w14:textId="77777777" w:rsidR="00E66E37" w:rsidRPr="00E66E37" w:rsidRDefault="00E66E37" w:rsidP="00E66E37">
            <w:pPr>
              <w:spacing w:before="20" w:after="20" w:line="1" w:lineRule="auto"/>
              <w:jc w:val="left"/>
            </w:pP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627E14F" w14:textId="77777777" w:rsidR="00E66E37" w:rsidRPr="00E66E37" w:rsidRDefault="00E66E37" w:rsidP="00E66E37">
            <w:pPr>
              <w:spacing w:before="20" w:after="20"/>
            </w:pPr>
          </w:p>
        </w:tc>
        <w:tc>
          <w:tcPr>
            <w:tcW w:w="151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2FB6F30" w14:textId="77777777" w:rsidR="00E66E37" w:rsidRPr="00E66E37" w:rsidRDefault="00E66E37" w:rsidP="00E66E37">
            <w:pPr>
              <w:spacing w:before="20" w:after="20"/>
            </w:pPr>
          </w:p>
        </w:tc>
        <w:tc>
          <w:tcPr>
            <w:tcW w:w="173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2E555F5" w14:textId="77777777" w:rsidR="00E66E37" w:rsidRPr="00E66E37" w:rsidRDefault="00E66E37" w:rsidP="00E66E37">
            <w:pPr>
              <w:spacing w:before="20" w:after="20"/>
            </w:pPr>
          </w:p>
        </w:tc>
        <w:tc>
          <w:tcPr>
            <w:tcW w:w="211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31F89D1" w14:textId="77777777" w:rsidR="00E66E37" w:rsidRPr="00E66E37" w:rsidRDefault="00E66E37" w:rsidP="00E66E37">
            <w:pPr>
              <w:spacing w:before="20" w:after="20"/>
              <w:jc w:val="left"/>
              <w:rPr>
                <w:vanish/>
              </w:rPr>
            </w:pPr>
          </w:p>
          <w:tbl>
            <w:tblPr>
              <w:tblW w:w="1635" w:type="dxa"/>
              <w:tblLayout w:type="fixed"/>
              <w:tblCellMar>
                <w:left w:w="0" w:type="dxa"/>
                <w:right w:w="0" w:type="dxa"/>
              </w:tblCellMar>
              <w:tblLook w:val="01E0" w:firstRow="1" w:lastRow="1" w:firstColumn="1" w:lastColumn="1" w:noHBand="0" w:noVBand="0"/>
            </w:tblPr>
            <w:tblGrid>
              <w:gridCol w:w="1635"/>
            </w:tblGrid>
            <w:tr w:rsidR="00E66E37" w:rsidRPr="00E66E37" w14:paraId="596DDF98" w14:textId="77777777" w:rsidTr="00E66E37">
              <w:tc>
                <w:tcPr>
                  <w:tcW w:w="1635" w:type="dxa"/>
                  <w:tcMar>
                    <w:top w:w="0" w:type="dxa"/>
                    <w:left w:w="0" w:type="dxa"/>
                    <w:bottom w:w="0" w:type="dxa"/>
                    <w:right w:w="0" w:type="dxa"/>
                  </w:tcMar>
                </w:tcPr>
                <w:p w14:paraId="4BF713D5" w14:textId="77777777" w:rsidR="00E66E37" w:rsidRPr="00E66E37" w:rsidRDefault="00E66E37" w:rsidP="00E66E37">
                  <w:pPr>
                    <w:spacing w:before="20" w:after="20"/>
                    <w:jc w:val="left"/>
                    <w:rPr>
                      <w:rFonts w:cs="Arial"/>
                      <w:color w:val="000000"/>
                      <w:sz w:val="16"/>
                      <w:szCs w:val="16"/>
                    </w:rPr>
                  </w:pPr>
                  <w:r w:rsidRPr="00E66E37">
                    <w:rPr>
                      <w:rFonts w:cs="Arial"/>
                      <w:i/>
                      <w:iCs/>
                      <w:color w:val="000000"/>
                      <w:sz w:val="16"/>
                      <w:szCs w:val="16"/>
                    </w:rPr>
                    <w:t>Lycium barbarum</w:t>
                  </w:r>
                  <w:r w:rsidRPr="00E66E37">
                    <w:rPr>
                      <w:rFonts w:cs="Arial"/>
                      <w:color w:val="000000"/>
                      <w:sz w:val="16"/>
                      <w:szCs w:val="16"/>
                    </w:rPr>
                    <w:t> L.</w:t>
                  </w:r>
                </w:p>
                <w:p w14:paraId="60C0A459" w14:textId="77777777" w:rsidR="00E66E37" w:rsidRPr="00E66E37" w:rsidRDefault="00E66E37" w:rsidP="00E66E37">
                  <w:pPr>
                    <w:spacing w:before="20" w:after="20" w:line="1" w:lineRule="auto"/>
                    <w:jc w:val="left"/>
                  </w:pPr>
                </w:p>
              </w:tc>
            </w:tr>
          </w:tbl>
          <w:p w14:paraId="6727AE52" w14:textId="77777777" w:rsidR="00E66E37" w:rsidRPr="00E66E37" w:rsidRDefault="00E66E37" w:rsidP="00E66E37">
            <w:pPr>
              <w:spacing w:before="20" w:after="20" w:line="1" w:lineRule="auto"/>
              <w:jc w:val="left"/>
            </w:pPr>
          </w:p>
        </w:tc>
        <w:tc>
          <w:tcPr>
            <w:tcW w:w="171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tbl>
            <w:tblPr>
              <w:tblW w:w="1815" w:type="dxa"/>
              <w:tblLayout w:type="fixed"/>
              <w:tblCellMar>
                <w:left w:w="0" w:type="dxa"/>
                <w:right w:w="0" w:type="dxa"/>
              </w:tblCellMar>
              <w:tblLook w:val="01E0" w:firstRow="1" w:lastRow="1" w:firstColumn="1" w:lastColumn="1" w:noHBand="0" w:noVBand="0"/>
            </w:tblPr>
            <w:tblGrid>
              <w:gridCol w:w="1815"/>
            </w:tblGrid>
            <w:tr w:rsidR="00E66E37" w:rsidRPr="00E66E37" w14:paraId="025313D3" w14:textId="77777777" w:rsidTr="00E66E37">
              <w:tc>
                <w:tcPr>
                  <w:tcW w:w="1815" w:type="dxa"/>
                </w:tcPr>
                <w:p w14:paraId="78577366"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LYCIU_BAR</w:t>
                  </w:r>
                </w:p>
                <w:p w14:paraId="4DF31AAC" w14:textId="77777777" w:rsidR="00E66E37" w:rsidRPr="00E66E37" w:rsidRDefault="00E66E37" w:rsidP="00E66E37">
                  <w:pPr>
                    <w:spacing w:before="20" w:after="20" w:line="0" w:lineRule="auto"/>
                    <w:rPr>
                      <w:rFonts w:ascii="Times New Roman" w:hAnsi="Times New Roman"/>
                    </w:rPr>
                  </w:pPr>
                </w:p>
              </w:tc>
            </w:tr>
          </w:tbl>
          <w:p w14:paraId="482C493D" w14:textId="77777777" w:rsidR="00E66E37" w:rsidRPr="00E66E37" w:rsidRDefault="00E66E37" w:rsidP="00E66E37">
            <w:pPr>
              <w:spacing w:before="20" w:after="20"/>
              <w:rPr>
                <w:rFonts w:eastAsia="Arial" w:cs="Arial"/>
                <w:sz w:val="16"/>
                <w:szCs w:val="16"/>
              </w:rPr>
            </w:pPr>
          </w:p>
        </w:tc>
      </w:tr>
      <w:tr w:rsidR="00E66E37" w:rsidRPr="00E66E37" w14:paraId="1BF0FF57" w14:textId="77777777" w:rsidTr="00E66E37">
        <w:tblPrEx>
          <w:tblBorders>
            <w:top w:val="single" w:sz="6" w:space="0" w:color="000000"/>
            <w:left w:val="single" w:sz="6" w:space="0" w:color="000000"/>
            <w:bottom w:val="single" w:sz="6" w:space="0" w:color="000000"/>
            <w:right w:val="single" w:sz="6" w:space="0" w:color="000000"/>
          </w:tblBorders>
        </w:tblPrEx>
        <w:trPr>
          <w:gridAfter w:val="1"/>
          <w:wAfter w:w="151" w:type="dxa"/>
          <w:hidden/>
        </w:trPr>
        <w:tc>
          <w:tcPr>
            <w:tcW w:w="6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87CCA49" w14:textId="77777777" w:rsidR="00E66E37" w:rsidRPr="00E66E37" w:rsidRDefault="00E66E37" w:rsidP="00E66E37">
            <w:pPr>
              <w:spacing w:before="20" w:after="20"/>
              <w:rPr>
                <w:vanish/>
              </w:rPr>
            </w:pPr>
          </w:p>
          <w:tbl>
            <w:tblPr>
              <w:tblW w:w="555" w:type="dxa"/>
              <w:tblLayout w:type="fixed"/>
              <w:tblCellMar>
                <w:left w:w="0" w:type="dxa"/>
                <w:right w:w="0" w:type="dxa"/>
              </w:tblCellMar>
              <w:tblLook w:val="01E0" w:firstRow="1" w:lastRow="1" w:firstColumn="1" w:lastColumn="1" w:noHBand="0" w:noVBand="0"/>
            </w:tblPr>
            <w:tblGrid>
              <w:gridCol w:w="555"/>
            </w:tblGrid>
            <w:tr w:rsidR="00E66E37" w:rsidRPr="00E66E37" w14:paraId="201573B1" w14:textId="77777777" w:rsidTr="00E66E37">
              <w:tc>
                <w:tcPr>
                  <w:tcW w:w="555" w:type="dxa"/>
                  <w:tcMar>
                    <w:top w:w="0" w:type="dxa"/>
                    <w:left w:w="0" w:type="dxa"/>
                    <w:bottom w:w="0" w:type="dxa"/>
                    <w:right w:w="0" w:type="dxa"/>
                  </w:tcMar>
                </w:tcPr>
                <w:p w14:paraId="3668F523"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CN</w:t>
                  </w:r>
                </w:p>
                <w:p w14:paraId="73911667" w14:textId="77777777" w:rsidR="00E66E37" w:rsidRPr="00E66E37" w:rsidRDefault="00E66E37" w:rsidP="00E66E37">
                  <w:pPr>
                    <w:spacing w:before="20" w:after="20" w:line="1" w:lineRule="auto"/>
                  </w:pPr>
                </w:p>
              </w:tc>
            </w:tr>
          </w:tbl>
          <w:p w14:paraId="720413F5" w14:textId="77777777" w:rsidR="00E66E37" w:rsidRPr="00E66E37" w:rsidRDefault="00E66E37" w:rsidP="00E66E37">
            <w:pPr>
              <w:spacing w:before="20" w:after="20" w:line="1" w:lineRule="auto"/>
            </w:pPr>
          </w:p>
        </w:tc>
        <w:tc>
          <w:tcPr>
            <w:tcW w:w="46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17E82DC" w14:textId="77777777" w:rsidR="00E66E37" w:rsidRPr="00E66E37" w:rsidRDefault="00E66E37" w:rsidP="00E66E37">
            <w:pPr>
              <w:spacing w:before="20" w:after="20"/>
              <w:rPr>
                <w:vanish/>
              </w:rPr>
            </w:pPr>
          </w:p>
          <w:tbl>
            <w:tblPr>
              <w:tblW w:w="470" w:type="dxa"/>
              <w:tblLayout w:type="fixed"/>
              <w:tblCellMar>
                <w:left w:w="0" w:type="dxa"/>
                <w:right w:w="0" w:type="dxa"/>
              </w:tblCellMar>
              <w:tblLook w:val="01E0" w:firstRow="1" w:lastRow="1" w:firstColumn="1" w:lastColumn="1" w:noHBand="0" w:noVBand="0"/>
            </w:tblPr>
            <w:tblGrid>
              <w:gridCol w:w="470"/>
            </w:tblGrid>
            <w:tr w:rsidR="00E66E37" w:rsidRPr="00E66E37" w14:paraId="73AD3467" w14:textId="77777777" w:rsidTr="00E66E37">
              <w:tc>
                <w:tcPr>
                  <w:tcW w:w="470" w:type="dxa"/>
                  <w:tcMar>
                    <w:top w:w="0" w:type="dxa"/>
                    <w:left w:w="0" w:type="dxa"/>
                    <w:bottom w:w="0" w:type="dxa"/>
                    <w:right w:w="0" w:type="dxa"/>
                  </w:tcMar>
                </w:tcPr>
                <w:p w14:paraId="0D6EF848"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TWO</w:t>
                  </w:r>
                </w:p>
                <w:p w14:paraId="7537AB22" w14:textId="77777777" w:rsidR="00E66E37" w:rsidRPr="00E66E37" w:rsidRDefault="00E66E37" w:rsidP="00E66E37">
                  <w:pPr>
                    <w:spacing w:before="20" w:after="20" w:line="1" w:lineRule="auto"/>
                  </w:pPr>
                </w:p>
              </w:tc>
            </w:tr>
          </w:tbl>
          <w:p w14:paraId="56C059C3" w14:textId="77777777" w:rsidR="00E66E37" w:rsidRPr="00E66E37" w:rsidRDefault="00E66E37" w:rsidP="00E66E37">
            <w:pPr>
              <w:spacing w:before="20" w:after="20" w:line="1" w:lineRule="auto"/>
            </w:pPr>
          </w:p>
        </w:tc>
        <w:tc>
          <w:tcPr>
            <w:tcW w:w="9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C4081E8" w14:textId="77777777" w:rsidR="00E66E37" w:rsidRPr="00E66E37" w:rsidRDefault="00E66E37" w:rsidP="00E66E37">
            <w:pPr>
              <w:spacing w:before="20" w:after="20"/>
              <w:rPr>
                <w:vanish/>
              </w:rPr>
            </w:pPr>
          </w:p>
          <w:tbl>
            <w:tblPr>
              <w:tblW w:w="630" w:type="dxa"/>
              <w:tblLayout w:type="fixed"/>
              <w:tblCellMar>
                <w:left w:w="0" w:type="dxa"/>
                <w:right w:w="0" w:type="dxa"/>
              </w:tblCellMar>
              <w:tblLook w:val="01E0" w:firstRow="1" w:lastRow="1" w:firstColumn="1" w:lastColumn="1" w:noHBand="0" w:noVBand="0"/>
            </w:tblPr>
            <w:tblGrid>
              <w:gridCol w:w="630"/>
            </w:tblGrid>
            <w:tr w:rsidR="00E66E37" w:rsidRPr="00E66E37" w14:paraId="232ED8F8" w14:textId="77777777" w:rsidTr="00E66E37">
              <w:tc>
                <w:tcPr>
                  <w:tcW w:w="630" w:type="dxa"/>
                  <w:tcMar>
                    <w:top w:w="0" w:type="dxa"/>
                    <w:left w:w="0" w:type="dxa"/>
                    <w:bottom w:w="0" w:type="dxa"/>
                    <w:right w:w="0" w:type="dxa"/>
                  </w:tcMar>
                </w:tcPr>
                <w:p w14:paraId="41C4629E"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2020</w:t>
                  </w:r>
                </w:p>
                <w:p w14:paraId="2608303A" w14:textId="77777777" w:rsidR="00E66E37" w:rsidRPr="00E66E37" w:rsidRDefault="00E66E37" w:rsidP="00E66E37">
                  <w:pPr>
                    <w:spacing w:before="20" w:after="20" w:line="1" w:lineRule="auto"/>
                  </w:pPr>
                </w:p>
              </w:tc>
            </w:tr>
          </w:tbl>
          <w:p w14:paraId="574668E6" w14:textId="77777777" w:rsidR="00E66E37" w:rsidRPr="00E66E37" w:rsidRDefault="00E66E37" w:rsidP="00E66E37">
            <w:pPr>
              <w:spacing w:before="20" w:after="20" w:line="1" w:lineRule="auto"/>
            </w:pPr>
          </w:p>
        </w:tc>
        <w:tc>
          <w:tcPr>
            <w:tcW w:w="139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3333258" w14:textId="77777777" w:rsidR="00E66E37" w:rsidRPr="00E66E37" w:rsidRDefault="00E66E37" w:rsidP="00E66E37">
            <w:pPr>
              <w:spacing w:before="20" w:after="20"/>
              <w:jc w:val="left"/>
              <w:rPr>
                <w:vanish/>
              </w:rPr>
            </w:pPr>
          </w:p>
          <w:tbl>
            <w:tblPr>
              <w:tblW w:w="1410" w:type="dxa"/>
              <w:tblLayout w:type="fixed"/>
              <w:tblCellMar>
                <w:left w:w="0" w:type="dxa"/>
                <w:right w:w="0" w:type="dxa"/>
              </w:tblCellMar>
              <w:tblLook w:val="01E0" w:firstRow="1" w:lastRow="1" w:firstColumn="1" w:lastColumn="1" w:noHBand="0" w:noVBand="0"/>
            </w:tblPr>
            <w:tblGrid>
              <w:gridCol w:w="1410"/>
            </w:tblGrid>
            <w:tr w:rsidR="00E66E37" w:rsidRPr="00E66E37" w14:paraId="0686F619" w14:textId="77777777" w:rsidTr="00E66E37">
              <w:tc>
                <w:tcPr>
                  <w:tcW w:w="1410" w:type="dxa"/>
                  <w:shd w:val="clear" w:color="auto" w:fill="auto"/>
                  <w:tcMar>
                    <w:top w:w="0" w:type="dxa"/>
                    <w:left w:w="0" w:type="dxa"/>
                    <w:bottom w:w="0" w:type="dxa"/>
                    <w:right w:w="0" w:type="dxa"/>
                  </w:tcMar>
                </w:tcPr>
                <w:p w14:paraId="1E1F3E4D"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TG/MAGNO(proj.1)</w:t>
                  </w:r>
                </w:p>
                <w:p w14:paraId="2FA5CBC4" w14:textId="77777777" w:rsidR="00E66E37" w:rsidRPr="00E66E37" w:rsidRDefault="00E66E37" w:rsidP="00E66E37">
                  <w:pPr>
                    <w:spacing w:before="20" w:after="20" w:line="1" w:lineRule="auto"/>
                    <w:jc w:val="left"/>
                  </w:pPr>
                </w:p>
              </w:tc>
            </w:tr>
          </w:tbl>
          <w:p w14:paraId="029BD309" w14:textId="77777777" w:rsidR="00E66E37" w:rsidRPr="00E66E37" w:rsidRDefault="00E66E37" w:rsidP="00E66E37">
            <w:pPr>
              <w:spacing w:before="20" w:after="20" w:line="1" w:lineRule="auto"/>
              <w:jc w:val="left"/>
            </w:pPr>
          </w:p>
        </w:tc>
        <w:tc>
          <w:tcPr>
            <w:tcW w:w="93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EFBAB5B" w14:textId="77777777" w:rsidR="00E66E37" w:rsidRPr="00E66E37" w:rsidRDefault="00E66E37" w:rsidP="00E66E37">
            <w:pPr>
              <w:spacing w:before="20" w:after="20"/>
              <w:rPr>
                <w:rFonts w:cs="Arial"/>
                <w:color w:val="000000"/>
                <w:sz w:val="16"/>
                <w:szCs w:val="16"/>
              </w:rPr>
            </w:pPr>
          </w:p>
        </w:tc>
        <w:tc>
          <w:tcPr>
            <w:tcW w:w="142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tbl>
            <w:tblPr>
              <w:tblW w:w="0" w:type="dxa"/>
              <w:tblLayout w:type="fixed"/>
              <w:tblCellMar>
                <w:left w:w="0" w:type="dxa"/>
                <w:right w:w="0" w:type="dxa"/>
              </w:tblCellMar>
              <w:tblLook w:val="01E0" w:firstRow="1" w:lastRow="1" w:firstColumn="1" w:lastColumn="1" w:noHBand="0" w:noVBand="0"/>
            </w:tblPr>
            <w:tblGrid>
              <w:gridCol w:w="1425"/>
            </w:tblGrid>
            <w:tr w:rsidR="00E66E37" w:rsidRPr="00E66E37" w14:paraId="120157EC" w14:textId="77777777" w:rsidTr="00E66E37">
              <w:tc>
                <w:tcPr>
                  <w:tcW w:w="1425" w:type="dxa"/>
                </w:tcPr>
                <w:p w14:paraId="07E9868D" w14:textId="77777777" w:rsidR="00E66E37" w:rsidRPr="00E66E37" w:rsidRDefault="00E66E37" w:rsidP="00E66E37">
                  <w:pPr>
                    <w:spacing w:before="20" w:after="20"/>
                    <w:rPr>
                      <w:rFonts w:ascii="Times New Roman" w:hAnsi="Times New Roman"/>
                    </w:rPr>
                  </w:pPr>
                </w:p>
                <w:p w14:paraId="24DB7417" w14:textId="77777777" w:rsidR="00E66E37" w:rsidRPr="00E66E37" w:rsidRDefault="00E66E37" w:rsidP="00E66E37">
                  <w:pPr>
                    <w:spacing w:before="20" w:after="20" w:line="0" w:lineRule="auto"/>
                  </w:pPr>
                </w:p>
              </w:tc>
            </w:tr>
          </w:tbl>
          <w:p w14:paraId="5896A9BC" w14:textId="77777777" w:rsidR="00E66E37" w:rsidRPr="00E66E37" w:rsidRDefault="00E66E37" w:rsidP="00E66E37">
            <w:pPr>
              <w:spacing w:before="20" w:after="20" w:line="0" w:lineRule="auto"/>
            </w:pPr>
          </w:p>
        </w:tc>
        <w:tc>
          <w:tcPr>
            <w:tcW w:w="146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6FA898F" w14:textId="77777777" w:rsidR="00E66E37" w:rsidRPr="00E66E37" w:rsidRDefault="00E66E37" w:rsidP="00E66E37">
            <w:pPr>
              <w:spacing w:before="20" w:after="20"/>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E66E37" w:rsidRPr="00E66E37" w14:paraId="69A4DDAE" w14:textId="77777777" w:rsidTr="00E66E37">
              <w:tc>
                <w:tcPr>
                  <w:tcW w:w="1395" w:type="dxa"/>
                  <w:tcMar>
                    <w:top w:w="0" w:type="dxa"/>
                    <w:left w:w="0" w:type="dxa"/>
                    <w:bottom w:w="0" w:type="dxa"/>
                    <w:right w:w="0" w:type="dxa"/>
                  </w:tcMar>
                </w:tcPr>
                <w:p w14:paraId="747BFAE1"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Magnolia</w:t>
                  </w:r>
                </w:p>
                <w:p w14:paraId="535471F6" w14:textId="77777777" w:rsidR="00E66E37" w:rsidRPr="00E66E37" w:rsidRDefault="00E66E37" w:rsidP="00E66E37">
                  <w:pPr>
                    <w:spacing w:before="20" w:after="20" w:line="1" w:lineRule="auto"/>
                    <w:jc w:val="left"/>
                  </w:pPr>
                </w:p>
              </w:tc>
            </w:tr>
          </w:tbl>
          <w:p w14:paraId="74D94AF4" w14:textId="77777777" w:rsidR="00E66E37" w:rsidRPr="00E66E37" w:rsidRDefault="00E66E37" w:rsidP="00E66E37">
            <w:pPr>
              <w:spacing w:before="20" w:after="20" w:line="1" w:lineRule="auto"/>
              <w:jc w:val="left"/>
            </w:pP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F1D5E50" w14:textId="77777777" w:rsidR="00E66E37" w:rsidRPr="00E66E37" w:rsidRDefault="00E66E37" w:rsidP="00E66E37">
            <w:pPr>
              <w:spacing w:before="20" w:after="20"/>
              <w:jc w:val="left"/>
            </w:pPr>
            <w:r w:rsidRPr="00E66E37">
              <w:rPr>
                <w:rFonts w:cs="Arial"/>
                <w:color w:val="000000"/>
                <w:sz w:val="16"/>
                <w:szCs w:val="16"/>
              </w:rPr>
              <w:t>Magnolia</w:t>
            </w:r>
          </w:p>
        </w:tc>
        <w:tc>
          <w:tcPr>
            <w:tcW w:w="151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4B7FDA7" w14:textId="77777777" w:rsidR="00E66E37" w:rsidRPr="00E66E37" w:rsidRDefault="00E66E37" w:rsidP="00E66E37">
            <w:pPr>
              <w:spacing w:before="20" w:after="20"/>
              <w:jc w:val="left"/>
            </w:pPr>
            <w:r w:rsidRPr="00E66E37">
              <w:rPr>
                <w:rFonts w:cs="Arial"/>
                <w:color w:val="000000"/>
                <w:sz w:val="16"/>
                <w:szCs w:val="16"/>
              </w:rPr>
              <w:t>Magnolia</w:t>
            </w:r>
          </w:p>
        </w:tc>
        <w:tc>
          <w:tcPr>
            <w:tcW w:w="173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18ABA4D" w14:textId="77777777" w:rsidR="00E66E37" w:rsidRPr="00E66E37" w:rsidRDefault="00E66E37" w:rsidP="00E66E37">
            <w:pPr>
              <w:spacing w:before="20" w:after="20"/>
              <w:jc w:val="left"/>
            </w:pPr>
            <w:r w:rsidRPr="00E66E37">
              <w:rPr>
                <w:rFonts w:cs="Arial"/>
                <w:color w:val="000000"/>
                <w:sz w:val="16"/>
                <w:szCs w:val="16"/>
              </w:rPr>
              <w:t>Magnolia</w:t>
            </w:r>
          </w:p>
        </w:tc>
        <w:tc>
          <w:tcPr>
            <w:tcW w:w="211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219CC28" w14:textId="77777777" w:rsidR="00E66E37" w:rsidRPr="00E66E37" w:rsidRDefault="00E66E37" w:rsidP="00E66E37">
            <w:pPr>
              <w:spacing w:before="20" w:after="20"/>
              <w:jc w:val="left"/>
              <w:rPr>
                <w:vanish/>
              </w:rPr>
            </w:pPr>
          </w:p>
          <w:tbl>
            <w:tblPr>
              <w:tblW w:w="1635" w:type="dxa"/>
              <w:tblLayout w:type="fixed"/>
              <w:tblCellMar>
                <w:left w:w="0" w:type="dxa"/>
                <w:right w:w="0" w:type="dxa"/>
              </w:tblCellMar>
              <w:tblLook w:val="01E0" w:firstRow="1" w:lastRow="1" w:firstColumn="1" w:lastColumn="1" w:noHBand="0" w:noVBand="0"/>
            </w:tblPr>
            <w:tblGrid>
              <w:gridCol w:w="1635"/>
            </w:tblGrid>
            <w:tr w:rsidR="00E66E37" w:rsidRPr="00E66E37" w14:paraId="296B57EE" w14:textId="77777777" w:rsidTr="00E66E37">
              <w:tc>
                <w:tcPr>
                  <w:tcW w:w="1635" w:type="dxa"/>
                  <w:tcMar>
                    <w:top w:w="0" w:type="dxa"/>
                    <w:left w:w="0" w:type="dxa"/>
                    <w:bottom w:w="0" w:type="dxa"/>
                    <w:right w:w="0" w:type="dxa"/>
                  </w:tcMar>
                </w:tcPr>
                <w:p w14:paraId="02B9C625" w14:textId="77777777" w:rsidR="00E66E37" w:rsidRPr="00E66E37" w:rsidRDefault="00E66E37" w:rsidP="00E66E37">
                  <w:pPr>
                    <w:spacing w:before="20" w:after="20"/>
                    <w:jc w:val="left"/>
                    <w:rPr>
                      <w:rFonts w:cs="Arial"/>
                      <w:color w:val="000000"/>
                      <w:sz w:val="16"/>
                      <w:szCs w:val="16"/>
                    </w:rPr>
                  </w:pPr>
                  <w:r w:rsidRPr="00E66E37">
                    <w:rPr>
                      <w:rFonts w:cs="Arial"/>
                      <w:i/>
                      <w:iCs/>
                      <w:color w:val="000000"/>
                      <w:sz w:val="16"/>
                      <w:szCs w:val="16"/>
                    </w:rPr>
                    <w:t>Magnolia</w:t>
                  </w:r>
                  <w:r w:rsidRPr="00E66E37">
                    <w:rPr>
                      <w:rFonts w:cs="Arial"/>
                      <w:color w:val="000000"/>
                      <w:sz w:val="16"/>
                      <w:szCs w:val="16"/>
                    </w:rPr>
                    <w:t> L.</w:t>
                  </w:r>
                </w:p>
                <w:p w14:paraId="2BF321FB" w14:textId="77777777" w:rsidR="00E66E37" w:rsidRPr="00E66E37" w:rsidRDefault="00E66E37" w:rsidP="00E66E37">
                  <w:pPr>
                    <w:spacing w:before="20" w:after="20" w:line="1" w:lineRule="auto"/>
                    <w:jc w:val="left"/>
                  </w:pPr>
                </w:p>
              </w:tc>
            </w:tr>
          </w:tbl>
          <w:p w14:paraId="1619035B" w14:textId="77777777" w:rsidR="00E66E37" w:rsidRPr="00E66E37" w:rsidRDefault="00E66E37" w:rsidP="00E66E37">
            <w:pPr>
              <w:spacing w:before="20" w:after="20" w:line="1" w:lineRule="auto"/>
              <w:jc w:val="left"/>
            </w:pPr>
          </w:p>
        </w:tc>
        <w:tc>
          <w:tcPr>
            <w:tcW w:w="171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tbl>
            <w:tblPr>
              <w:tblW w:w="1815" w:type="dxa"/>
              <w:tblLayout w:type="fixed"/>
              <w:tblCellMar>
                <w:left w:w="0" w:type="dxa"/>
                <w:right w:w="0" w:type="dxa"/>
              </w:tblCellMar>
              <w:tblLook w:val="01E0" w:firstRow="1" w:lastRow="1" w:firstColumn="1" w:lastColumn="1" w:noHBand="0" w:noVBand="0"/>
            </w:tblPr>
            <w:tblGrid>
              <w:gridCol w:w="1815"/>
            </w:tblGrid>
            <w:tr w:rsidR="00E66E37" w:rsidRPr="00E66E37" w14:paraId="7F652478" w14:textId="77777777" w:rsidTr="00E66E37">
              <w:tc>
                <w:tcPr>
                  <w:tcW w:w="1815" w:type="dxa"/>
                </w:tcPr>
                <w:p w14:paraId="58A26EE2"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MAGNO</w:t>
                  </w:r>
                </w:p>
                <w:p w14:paraId="6A84B01C" w14:textId="77777777" w:rsidR="00E66E37" w:rsidRPr="00E66E37" w:rsidRDefault="00E66E37" w:rsidP="00E66E37">
                  <w:pPr>
                    <w:spacing w:before="20" w:after="20" w:line="0" w:lineRule="auto"/>
                    <w:rPr>
                      <w:rFonts w:ascii="Times New Roman" w:hAnsi="Times New Roman"/>
                    </w:rPr>
                  </w:pPr>
                </w:p>
              </w:tc>
            </w:tr>
          </w:tbl>
          <w:p w14:paraId="66350AEC" w14:textId="77777777" w:rsidR="00E66E37" w:rsidRPr="00E66E37" w:rsidRDefault="00E66E37" w:rsidP="00E66E37">
            <w:pPr>
              <w:spacing w:before="20" w:after="20"/>
              <w:rPr>
                <w:rFonts w:eastAsia="Arial" w:cs="Arial"/>
                <w:sz w:val="16"/>
                <w:szCs w:val="16"/>
              </w:rPr>
            </w:pPr>
          </w:p>
        </w:tc>
      </w:tr>
      <w:tr w:rsidR="00E66E37" w:rsidRPr="00E66E37" w14:paraId="2FD1A00C" w14:textId="77777777" w:rsidTr="00E66E37">
        <w:tblPrEx>
          <w:tblBorders>
            <w:top w:val="single" w:sz="6" w:space="0" w:color="000000"/>
            <w:left w:val="single" w:sz="6" w:space="0" w:color="000000"/>
            <w:bottom w:val="single" w:sz="6" w:space="0" w:color="000000"/>
            <w:right w:val="single" w:sz="6" w:space="0" w:color="000000"/>
          </w:tblBorders>
        </w:tblPrEx>
        <w:trPr>
          <w:gridAfter w:val="1"/>
          <w:wAfter w:w="151" w:type="dxa"/>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7806CE6" w14:textId="77777777" w:rsidR="00E66E37" w:rsidRPr="00E66E37" w:rsidRDefault="00E66E37" w:rsidP="00E66E37">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615"/>
            </w:tblGrid>
            <w:tr w:rsidR="00E66E37" w:rsidRPr="00E66E37" w14:paraId="280816AF" w14:textId="77777777" w:rsidTr="00E66E37">
              <w:tc>
                <w:tcPr>
                  <w:tcW w:w="615" w:type="dxa"/>
                </w:tcPr>
                <w:p w14:paraId="64DE612F"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JP</w:t>
                  </w:r>
                </w:p>
                <w:p w14:paraId="424339AA" w14:textId="77777777" w:rsidR="00E66E37" w:rsidRPr="00E66E37" w:rsidRDefault="00E66E37" w:rsidP="00E66E37">
                  <w:pPr>
                    <w:spacing w:before="20" w:after="20" w:line="0" w:lineRule="auto"/>
                    <w:rPr>
                      <w:rFonts w:ascii="Times New Roman" w:hAnsi="Times New Roman"/>
                    </w:rPr>
                  </w:pPr>
                </w:p>
              </w:tc>
            </w:tr>
          </w:tbl>
          <w:p w14:paraId="595B0EF0" w14:textId="77777777" w:rsidR="00E66E37" w:rsidRPr="00E66E37" w:rsidRDefault="00E66E37" w:rsidP="00E66E37">
            <w:pPr>
              <w:spacing w:before="20" w:after="20" w:line="0" w:lineRule="auto"/>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5590573" w14:textId="77777777" w:rsidR="00E66E37" w:rsidRPr="00E66E37" w:rsidRDefault="00E66E37" w:rsidP="00E66E37">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465"/>
            </w:tblGrid>
            <w:tr w:rsidR="00E66E37" w:rsidRPr="00E66E37" w14:paraId="20170BFB" w14:textId="77777777" w:rsidTr="00E66E37">
              <w:tc>
                <w:tcPr>
                  <w:tcW w:w="465" w:type="dxa"/>
                </w:tcPr>
                <w:p w14:paraId="1332D4B6" w14:textId="77777777" w:rsidR="00E66E37" w:rsidRPr="00E66E37" w:rsidRDefault="00E66E37" w:rsidP="00E66E37">
                  <w:pPr>
                    <w:spacing w:before="20" w:after="20"/>
                    <w:rPr>
                      <w:rFonts w:ascii="Times New Roman" w:hAnsi="Times New Roman"/>
                    </w:rPr>
                  </w:pPr>
                  <w:r w:rsidRPr="00E66E37">
                    <w:rPr>
                      <w:rFonts w:cs="Arial"/>
                      <w:color w:val="000000"/>
                      <w:sz w:val="16"/>
                      <w:szCs w:val="16"/>
                    </w:rPr>
                    <w:t>TWF</w:t>
                  </w:r>
                </w:p>
              </w:tc>
            </w:tr>
          </w:tbl>
          <w:p w14:paraId="2F336910" w14:textId="77777777" w:rsidR="00E66E37" w:rsidRPr="00E66E37" w:rsidRDefault="00E66E37" w:rsidP="00E66E37">
            <w:pPr>
              <w:spacing w:before="20" w:after="20" w:line="0"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2524C39" w14:textId="77777777" w:rsidR="00E66E37" w:rsidRPr="00E66E37" w:rsidRDefault="00E66E37" w:rsidP="00E66E37">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930"/>
            </w:tblGrid>
            <w:tr w:rsidR="00E66E37" w:rsidRPr="00E66E37" w14:paraId="36E288C3" w14:textId="77777777" w:rsidTr="00E66E37">
              <w:tc>
                <w:tcPr>
                  <w:tcW w:w="930" w:type="dxa"/>
                </w:tcPr>
                <w:p w14:paraId="0A431681"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2020</w:t>
                  </w:r>
                </w:p>
                <w:p w14:paraId="4AC306A3" w14:textId="77777777" w:rsidR="00E66E37" w:rsidRPr="00E66E37" w:rsidRDefault="00E66E37" w:rsidP="00E66E37">
                  <w:pPr>
                    <w:spacing w:before="20" w:after="20" w:line="0" w:lineRule="auto"/>
                    <w:rPr>
                      <w:rFonts w:ascii="Times New Roman" w:hAnsi="Times New Roman"/>
                    </w:rPr>
                  </w:pPr>
                </w:p>
              </w:tc>
            </w:tr>
          </w:tbl>
          <w:p w14:paraId="2BA569BF" w14:textId="77777777" w:rsidR="00E66E37" w:rsidRPr="00E66E37" w:rsidRDefault="00E66E37" w:rsidP="00E66E37">
            <w:pPr>
              <w:spacing w:before="20" w:after="20" w:line="0"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3D6941D" w14:textId="77777777" w:rsidR="00E66E37" w:rsidRPr="00E66E37" w:rsidRDefault="00E66E37" w:rsidP="00E66E37">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395"/>
            </w:tblGrid>
            <w:tr w:rsidR="00E66E37" w:rsidRPr="00E66E37" w14:paraId="798B575B" w14:textId="77777777" w:rsidTr="00E66E37">
              <w:tc>
                <w:tcPr>
                  <w:tcW w:w="1395" w:type="dxa"/>
                </w:tcPr>
                <w:p w14:paraId="59FCDA33"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TG/MORUS(proj.2)</w:t>
                  </w:r>
                </w:p>
                <w:p w14:paraId="544BC32C" w14:textId="77777777" w:rsidR="00E66E37" w:rsidRPr="00E66E37" w:rsidRDefault="00E66E37" w:rsidP="00E66E37">
                  <w:pPr>
                    <w:spacing w:before="20" w:after="20" w:line="0" w:lineRule="auto"/>
                    <w:rPr>
                      <w:rFonts w:ascii="Times New Roman" w:hAnsi="Times New Roman"/>
                    </w:rPr>
                  </w:pPr>
                </w:p>
              </w:tc>
            </w:tr>
          </w:tbl>
          <w:p w14:paraId="71A33F3B" w14:textId="77777777" w:rsidR="00E66E37" w:rsidRPr="00E66E37" w:rsidRDefault="00E66E37" w:rsidP="00E66E37">
            <w:pPr>
              <w:spacing w:before="20" w:after="20" w:line="0"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EBDC055" w14:textId="77777777" w:rsidR="00E66E37" w:rsidRPr="00E66E37" w:rsidRDefault="00E66E37" w:rsidP="00E66E37">
            <w:pPr>
              <w:spacing w:before="20" w:after="20"/>
              <w:rPr>
                <w:rFonts w:eastAsia="Arial" w:cs="Arial"/>
                <w:color w:val="000000"/>
                <w:sz w:val="16"/>
                <w:szCs w:val="16"/>
              </w:rPr>
            </w:pP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tbl>
            <w:tblPr>
              <w:tblW w:w="0" w:type="dxa"/>
              <w:tblLayout w:type="fixed"/>
              <w:tblCellMar>
                <w:left w:w="0" w:type="dxa"/>
                <w:right w:w="0" w:type="dxa"/>
              </w:tblCellMar>
              <w:tblLook w:val="01E0" w:firstRow="1" w:lastRow="1" w:firstColumn="1" w:lastColumn="1" w:noHBand="0" w:noVBand="0"/>
            </w:tblPr>
            <w:tblGrid>
              <w:gridCol w:w="1425"/>
            </w:tblGrid>
            <w:tr w:rsidR="00E66E37" w:rsidRPr="00E66E37" w14:paraId="0AF8723D" w14:textId="77777777" w:rsidTr="00E66E37">
              <w:tc>
                <w:tcPr>
                  <w:tcW w:w="1425" w:type="dxa"/>
                </w:tcPr>
                <w:p w14:paraId="70884721" w14:textId="77777777" w:rsidR="00E66E37" w:rsidRPr="00E66E37" w:rsidRDefault="00E66E37" w:rsidP="00E66E37">
                  <w:pPr>
                    <w:spacing w:before="20" w:after="20"/>
                    <w:rPr>
                      <w:rFonts w:ascii="Times New Roman" w:hAnsi="Times New Roman"/>
                    </w:rPr>
                  </w:pPr>
                </w:p>
                <w:p w14:paraId="371DBD6B" w14:textId="77777777" w:rsidR="00E66E37" w:rsidRPr="00E66E37" w:rsidRDefault="00E66E37" w:rsidP="00E66E37">
                  <w:pPr>
                    <w:spacing w:before="20" w:after="20" w:line="0" w:lineRule="auto"/>
                  </w:pPr>
                </w:p>
              </w:tc>
            </w:tr>
          </w:tbl>
          <w:p w14:paraId="784342C2" w14:textId="77777777" w:rsidR="00E66E37" w:rsidRPr="00E66E37" w:rsidRDefault="00E66E37" w:rsidP="00E66E37">
            <w:pPr>
              <w:spacing w:before="20" w:after="20" w:line="0"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764F9F2" w14:textId="77777777" w:rsidR="00E66E37" w:rsidRPr="00E66E37" w:rsidRDefault="00E66E37" w:rsidP="00E66E37">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470"/>
            </w:tblGrid>
            <w:tr w:rsidR="00E66E37" w:rsidRPr="00E66E37" w14:paraId="7E388232" w14:textId="77777777" w:rsidTr="00E66E37">
              <w:tc>
                <w:tcPr>
                  <w:tcW w:w="1470" w:type="dxa"/>
                </w:tcPr>
                <w:p w14:paraId="07D5A14B"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Mulberry</w:t>
                  </w:r>
                </w:p>
                <w:p w14:paraId="29996EB3" w14:textId="77777777" w:rsidR="00E66E37" w:rsidRPr="00E66E37" w:rsidRDefault="00E66E37" w:rsidP="00E66E37">
                  <w:pPr>
                    <w:spacing w:before="20" w:after="20" w:line="0" w:lineRule="auto"/>
                    <w:rPr>
                      <w:rFonts w:ascii="Times New Roman" w:hAnsi="Times New Roman"/>
                    </w:rPr>
                  </w:pPr>
                </w:p>
              </w:tc>
            </w:tr>
          </w:tbl>
          <w:p w14:paraId="58E7A8B5" w14:textId="77777777" w:rsidR="00E66E37" w:rsidRPr="00E66E37" w:rsidRDefault="00E66E37" w:rsidP="00E66E37">
            <w:pPr>
              <w:spacing w:before="20" w:after="20" w:line="0" w:lineRule="auto"/>
            </w:pPr>
          </w:p>
        </w:tc>
        <w:tc>
          <w:tcPr>
            <w:tcW w:w="1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A3FFB00"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Mûrier</w:t>
            </w:r>
          </w:p>
          <w:p w14:paraId="138D0146" w14:textId="77777777" w:rsidR="00E66E37" w:rsidRPr="00E66E37" w:rsidRDefault="00E66E37" w:rsidP="00E66E37">
            <w:pPr>
              <w:spacing w:before="20" w:after="20"/>
              <w:rPr>
                <w:rFonts w:cs="Arial"/>
                <w:color w:val="000000"/>
                <w:sz w:val="16"/>
                <w:szCs w:val="16"/>
              </w:rPr>
            </w:pPr>
          </w:p>
          <w:tbl>
            <w:tblPr>
              <w:tblW w:w="0" w:type="dxa"/>
              <w:tblLayout w:type="fixed"/>
              <w:tblCellMar>
                <w:left w:w="0" w:type="dxa"/>
                <w:right w:w="0" w:type="dxa"/>
              </w:tblCellMar>
              <w:tblLook w:val="01E0" w:firstRow="1" w:lastRow="1" w:firstColumn="1" w:lastColumn="1" w:noHBand="0" w:noVBand="0"/>
            </w:tblPr>
            <w:tblGrid>
              <w:gridCol w:w="1560"/>
            </w:tblGrid>
            <w:tr w:rsidR="00E66E37" w:rsidRPr="00E66E37" w14:paraId="18B871BA" w14:textId="77777777" w:rsidTr="00E66E37">
              <w:tc>
                <w:tcPr>
                  <w:tcW w:w="1560" w:type="dxa"/>
                </w:tcPr>
                <w:p w14:paraId="23769ED7" w14:textId="77777777" w:rsidR="00E66E37" w:rsidRPr="00E66E37" w:rsidRDefault="00E66E37" w:rsidP="00E66E37">
                  <w:pPr>
                    <w:spacing w:before="20" w:after="20" w:line="0" w:lineRule="auto"/>
                    <w:rPr>
                      <w:rFonts w:cs="Arial"/>
                      <w:color w:val="000000"/>
                      <w:sz w:val="16"/>
                      <w:szCs w:val="16"/>
                    </w:rPr>
                  </w:pPr>
                </w:p>
              </w:tc>
            </w:tr>
          </w:tbl>
          <w:p w14:paraId="76EFBB51" w14:textId="77777777" w:rsidR="00E66E37" w:rsidRPr="00E66E37" w:rsidRDefault="00E66E37" w:rsidP="00E66E37">
            <w:pPr>
              <w:spacing w:before="20" w:after="20" w:line="0" w:lineRule="auto"/>
              <w:rPr>
                <w:rFonts w:cs="Arial"/>
                <w:color w:val="000000"/>
                <w:sz w:val="16"/>
                <w:szCs w:val="16"/>
              </w:rPr>
            </w:pP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5F20EF4"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Maulbeerbaum</w:t>
            </w:r>
          </w:p>
          <w:tbl>
            <w:tblPr>
              <w:tblW w:w="0" w:type="dxa"/>
              <w:tblLayout w:type="fixed"/>
              <w:tblCellMar>
                <w:left w:w="0" w:type="dxa"/>
                <w:right w:w="0" w:type="dxa"/>
              </w:tblCellMar>
              <w:tblLook w:val="01E0" w:firstRow="1" w:lastRow="1" w:firstColumn="1" w:lastColumn="1" w:noHBand="0" w:noVBand="0"/>
            </w:tblPr>
            <w:tblGrid>
              <w:gridCol w:w="1515"/>
            </w:tblGrid>
            <w:tr w:rsidR="00E66E37" w:rsidRPr="00E66E37" w14:paraId="08508563" w14:textId="77777777" w:rsidTr="00E66E37">
              <w:tc>
                <w:tcPr>
                  <w:tcW w:w="1515" w:type="dxa"/>
                </w:tcPr>
                <w:p w14:paraId="1234A2A6" w14:textId="77777777" w:rsidR="00E66E37" w:rsidRPr="00E66E37" w:rsidRDefault="00E66E37" w:rsidP="00E66E37">
                  <w:pPr>
                    <w:spacing w:before="20" w:after="20" w:line="0" w:lineRule="auto"/>
                    <w:rPr>
                      <w:rFonts w:cs="Arial"/>
                      <w:color w:val="000000"/>
                      <w:sz w:val="16"/>
                      <w:szCs w:val="16"/>
                    </w:rPr>
                  </w:pPr>
                </w:p>
              </w:tc>
            </w:tr>
          </w:tbl>
          <w:p w14:paraId="1419DA98" w14:textId="77777777" w:rsidR="00E66E37" w:rsidRPr="00E66E37" w:rsidRDefault="00E66E37" w:rsidP="00E66E37">
            <w:pPr>
              <w:spacing w:before="20" w:after="20" w:line="0" w:lineRule="auto"/>
              <w:rPr>
                <w:rFonts w:cs="Arial"/>
                <w:color w:val="000000"/>
                <w:sz w:val="16"/>
                <w:szCs w:val="16"/>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EE3B277"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Moro</w:t>
            </w: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0425061" w14:textId="77777777" w:rsidR="00E66E37" w:rsidRPr="00E66E37" w:rsidRDefault="00E66E37" w:rsidP="00E66E37">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2115"/>
            </w:tblGrid>
            <w:tr w:rsidR="00E66E37" w:rsidRPr="00E66E37" w14:paraId="3050B16F" w14:textId="77777777" w:rsidTr="00E66E37">
              <w:tc>
                <w:tcPr>
                  <w:tcW w:w="2115" w:type="dxa"/>
                </w:tcPr>
                <w:p w14:paraId="4B126836" w14:textId="77777777" w:rsidR="00E66E37" w:rsidRPr="00E66E37" w:rsidRDefault="00E66E37" w:rsidP="00E66E37">
                  <w:pPr>
                    <w:spacing w:before="20" w:after="20"/>
                    <w:rPr>
                      <w:rFonts w:cs="Arial"/>
                      <w:color w:val="000000"/>
                      <w:sz w:val="16"/>
                      <w:szCs w:val="16"/>
                    </w:rPr>
                  </w:pPr>
                  <w:r w:rsidRPr="00E66E37">
                    <w:rPr>
                      <w:rFonts w:cs="Arial"/>
                      <w:i/>
                      <w:iCs/>
                      <w:color w:val="000000"/>
                      <w:sz w:val="16"/>
                      <w:szCs w:val="16"/>
                    </w:rPr>
                    <w:t>Morus</w:t>
                  </w:r>
                  <w:r w:rsidRPr="00E66E37">
                    <w:rPr>
                      <w:rFonts w:cs="Arial"/>
                      <w:color w:val="000000"/>
                      <w:sz w:val="16"/>
                      <w:szCs w:val="16"/>
                    </w:rPr>
                    <w:t> L.</w:t>
                  </w:r>
                </w:p>
                <w:p w14:paraId="1C34CAB1" w14:textId="77777777" w:rsidR="00E66E37" w:rsidRPr="00E66E37" w:rsidRDefault="00E66E37" w:rsidP="00E66E37">
                  <w:pPr>
                    <w:spacing w:before="20" w:after="20" w:line="0" w:lineRule="auto"/>
                    <w:rPr>
                      <w:rFonts w:ascii="Times New Roman" w:hAnsi="Times New Roman"/>
                    </w:rPr>
                  </w:pPr>
                </w:p>
              </w:tc>
            </w:tr>
          </w:tbl>
          <w:p w14:paraId="22B3AD97" w14:textId="77777777" w:rsidR="00E66E37" w:rsidRPr="00E66E37" w:rsidRDefault="00E66E37" w:rsidP="00E66E37">
            <w:pPr>
              <w:spacing w:before="20" w:after="20" w:line="0" w:lineRule="auto"/>
            </w:pPr>
          </w:p>
        </w:tc>
        <w:tc>
          <w:tcPr>
            <w:tcW w:w="17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2175185" w14:textId="77777777" w:rsidR="00E66E37" w:rsidRPr="00E66E37" w:rsidRDefault="00E66E37" w:rsidP="00E66E37">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815"/>
            </w:tblGrid>
            <w:tr w:rsidR="00E66E37" w:rsidRPr="00E66E37" w14:paraId="6E15D832" w14:textId="77777777" w:rsidTr="00E66E37">
              <w:tc>
                <w:tcPr>
                  <w:tcW w:w="1815" w:type="dxa"/>
                </w:tcPr>
                <w:p w14:paraId="339F4916"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MORUS</w:t>
                  </w:r>
                </w:p>
                <w:p w14:paraId="00C3AECE" w14:textId="77777777" w:rsidR="00E66E37" w:rsidRPr="00E66E37" w:rsidRDefault="00E66E37" w:rsidP="00E66E37">
                  <w:pPr>
                    <w:spacing w:before="20" w:after="20" w:line="0" w:lineRule="auto"/>
                    <w:rPr>
                      <w:rFonts w:ascii="Times New Roman" w:hAnsi="Times New Roman"/>
                    </w:rPr>
                  </w:pPr>
                </w:p>
              </w:tc>
            </w:tr>
          </w:tbl>
          <w:p w14:paraId="5713DB51" w14:textId="77777777" w:rsidR="00E66E37" w:rsidRPr="00E66E37" w:rsidRDefault="00E66E37" w:rsidP="00E66E37">
            <w:pPr>
              <w:spacing w:before="20" w:after="20" w:line="0" w:lineRule="auto"/>
            </w:pPr>
          </w:p>
        </w:tc>
      </w:tr>
      <w:tr w:rsidR="00E66E37" w:rsidRPr="00E66E37" w14:paraId="45880405" w14:textId="77777777" w:rsidTr="00E66E37">
        <w:tblPrEx>
          <w:tblBorders>
            <w:top w:val="single" w:sz="6" w:space="0" w:color="000000"/>
            <w:left w:val="single" w:sz="6" w:space="0" w:color="000000"/>
            <w:bottom w:val="single" w:sz="6" w:space="0" w:color="000000"/>
            <w:right w:val="single" w:sz="6" w:space="0" w:color="000000"/>
          </w:tblBorders>
        </w:tblPrEx>
        <w:trPr>
          <w:gridAfter w:val="1"/>
          <w:wAfter w:w="151" w:type="dxa"/>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7F5BC3C" w14:textId="77777777" w:rsidR="00E66E37" w:rsidRPr="00E66E37" w:rsidRDefault="00E66E37" w:rsidP="00E66E37">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615"/>
            </w:tblGrid>
            <w:tr w:rsidR="00E66E37" w:rsidRPr="00E66E37" w14:paraId="5A3547A1" w14:textId="77777777" w:rsidTr="00E66E37">
              <w:tc>
                <w:tcPr>
                  <w:tcW w:w="615" w:type="dxa"/>
                </w:tcPr>
                <w:p w14:paraId="49431566"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QZ</w:t>
                  </w:r>
                </w:p>
                <w:p w14:paraId="2D98CE76" w14:textId="77777777" w:rsidR="00E66E37" w:rsidRPr="00E66E37" w:rsidRDefault="00E66E37" w:rsidP="00E66E37">
                  <w:pPr>
                    <w:spacing w:before="20" w:after="20" w:line="0" w:lineRule="auto"/>
                    <w:rPr>
                      <w:rFonts w:ascii="Times New Roman" w:hAnsi="Times New Roman"/>
                    </w:rPr>
                  </w:pPr>
                </w:p>
              </w:tc>
            </w:tr>
          </w:tbl>
          <w:p w14:paraId="4909BF42" w14:textId="77777777" w:rsidR="00E66E37" w:rsidRPr="00E66E37" w:rsidRDefault="00E66E37" w:rsidP="00E66E37">
            <w:pPr>
              <w:spacing w:before="20" w:after="20" w:line="0" w:lineRule="auto"/>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5FB23AA" w14:textId="77777777" w:rsidR="00E66E37" w:rsidRPr="00E66E37" w:rsidRDefault="00E66E37" w:rsidP="00E66E37">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465"/>
            </w:tblGrid>
            <w:tr w:rsidR="00E66E37" w:rsidRPr="00E66E37" w14:paraId="4B4F0F63" w14:textId="77777777" w:rsidTr="00E66E37">
              <w:tc>
                <w:tcPr>
                  <w:tcW w:w="465" w:type="dxa"/>
                </w:tcPr>
                <w:p w14:paraId="5E93FEAF"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TWF</w:t>
                  </w:r>
                </w:p>
                <w:p w14:paraId="6E9E55D0" w14:textId="77777777" w:rsidR="00E66E37" w:rsidRPr="00E66E37" w:rsidRDefault="00E66E37" w:rsidP="00E66E37">
                  <w:pPr>
                    <w:spacing w:before="20" w:after="20" w:line="0" w:lineRule="auto"/>
                    <w:rPr>
                      <w:rFonts w:ascii="Times New Roman" w:hAnsi="Times New Roman"/>
                    </w:rPr>
                  </w:pPr>
                </w:p>
              </w:tc>
            </w:tr>
          </w:tbl>
          <w:p w14:paraId="330E2880" w14:textId="77777777" w:rsidR="00E66E37" w:rsidRPr="00E66E37" w:rsidRDefault="00E66E37" w:rsidP="00E66E37">
            <w:pPr>
              <w:spacing w:before="20" w:after="20" w:line="0"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13480AE" w14:textId="77777777" w:rsidR="00E66E37" w:rsidRPr="00E66E37" w:rsidRDefault="00E66E37" w:rsidP="00E66E37">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930"/>
            </w:tblGrid>
            <w:tr w:rsidR="00E66E37" w:rsidRPr="00E66E37" w14:paraId="075F8AED" w14:textId="77777777" w:rsidTr="00E66E37">
              <w:tc>
                <w:tcPr>
                  <w:tcW w:w="930" w:type="dxa"/>
                </w:tcPr>
                <w:p w14:paraId="1639664F"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TC/56</w:t>
                  </w:r>
                </w:p>
                <w:p w14:paraId="3316A909" w14:textId="77777777" w:rsidR="00E66E37" w:rsidRPr="00E66E37" w:rsidRDefault="00E66E37" w:rsidP="00E66E37">
                  <w:pPr>
                    <w:spacing w:before="20" w:after="20" w:line="0" w:lineRule="auto"/>
                    <w:rPr>
                      <w:rFonts w:ascii="Times New Roman" w:hAnsi="Times New Roman"/>
                    </w:rPr>
                  </w:pPr>
                </w:p>
              </w:tc>
            </w:tr>
          </w:tbl>
          <w:p w14:paraId="7761529A" w14:textId="77777777" w:rsidR="00E66E37" w:rsidRPr="00E66E37" w:rsidRDefault="00E66E37" w:rsidP="00E66E37">
            <w:pPr>
              <w:spacing w:before="20" w:after="20" w:line="0"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BAADA19" w14:textId="77777777" w:rsidR="00E66E37" w:rsidRPr="00E66E37" w:rsidRDefault="00E66E37" w:rsidP="00E66E37">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395"/>
            </w:tblGrid>
            <w:tr w:rsidR="00E66E37" w:rsidRPr="00E66E37" w14:paraId="0B93A128" w14:textId="77777777" w:rsidTr="00E66E37">
              <w:tc>
                <w:tcPr>
                  <w:tcW w:w="1395" w:type="dxa"/>
                </w:tcPr>
                <w:p w14:paraId="147DF08A"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TG/PISTA(proj.3)</w:t>
                  </w:r>
                </w:p>
                <w:p w14:paraId="3E81908F" w14:textId="77777777" w:rsidR="00E66E37" w:rsidRPr="00E66E37" w:rsidRDefault="00E66E37" w:rsidP="00E66E37">
                  <w:pPr>
                    <w:spacing w:before="20" w:after="20" w:line="0" w:lineRule="auto"/>
                    <w:rPr>
                      <w:rFonts w:ascii="Times New Roman" w:hAnsi="Times New Roman"/>
                    </w:rPr>
                  </w:pPr>
                </w:p>
              </w:tc>
            </w:tr>
          </w:tbl>
          <w:p w14:paraId="399A41E4" w14:textId="77777777" w:rsidR="00E66E37" w:rsidRPr="00E66E37" w:rsidRDefault="00E66E37" w:rsidP="00E66E37">
            <w:pPr>
              <w:spacing w:before="20" w:after="20" w:line="0"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DDE90CE" w14:textId="77777777" w:rsidR="00E66E37" w:rsidRPr="00E66E37" w:rsidRDefault="00E66E37" w:rsidP="00E66E37">
            <w:pPr>
              <w:spacing w:before="20" w:after="20"/>
              <w:rPr>
                <w:rFonts w:eastAsia="Arial" w:cs="Arial"/>
                <w:color w:val="000000"/>
                <w:sz w:val="16"/>
                <w:szCs w:val="16"/>
              </w:rPr>
            </w:pP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tbl>
            <w:tblPr>
              <w:tblW w:w="0" w:type="dxa"/>
              <w:tblLayout w:type="fixed"/>
              <w:tblCellMar>
                <w:left w:w="0" w:type="dxa"/>
                <w:right w:w="0" w:type="dxa"/>
              </w:tblCellMar>
              <w:tblLook w:val="01E0" w:firstRow="1" w:lastRow="1" w:firstColumn="1" w:lastColumn="1" w:noHBand="0" w:noVBand="0"/>
            </w:tblPr>
            <w:tblGrid>
              <w:gridCol w:w="1425"/>
            </w:tblGrid>
            <w:tr w:rsidR="00E66E37" w:rsidRPr="00E66E37" w14:paraId="47B55E30" w14:textId="77777777" w:rsidTr="00E66E37">
              <w:tc>
                <w:tcPr>
                  <w:tcW w:w="1425" w:type="dxa"/>
                </w:tcPr>
                <w:p w14:paraId="0E662BE5" w14:textId="77777777" w:rsidR="00E66E37" w:rsidRPr="00E66E37" w:rsidRDefault="00E66E37" w:rsidP="00E66E37">
                  <w:pPr>
                    <w:spacing w:before="20" w:after="20"/>
                    <w:rPr>
                      <w:rFonts w:ascii="Times New Roman" w:hAnsi="Times New Roman"/>
                    </w:rPr>
                  </w:pPr>
                </w:p>
                <w:p w14:paraId="00AEA9D1" w14:textId="77777777" w:rsidR="00E66E37" w:rsidRPr="00E66E37" w:rsidRDefault="00E66E37" w:rsidP="00E66E37">
                  <w:pPr>
                    <w:spacing w:before="20" w:after="20" w:line="0" w:lineRule="auto"/>
                  </w:pPr>
                </w:p>
              </w:tc>
            </w:tr>
          </w:tbl>
          <w:p w14:paraId="13EB382D" w14:textId="77777777" w:rsidR="00E66E37" w:rsidRPr="00E66E37" w:rsidRDefault="00E66E37" w:rsidP="00E66E37">
            <w:pPr>
              <w:spacing w:before="20" w:after="20" w:line="0"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1D6C208" w14:textId="77777777" w:rsidR="00E66E37" w:rsidRPr="00E66E37" w:rsidRDefault="00E66E37" w:rsidP="00E66E37">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470"/>
            </w:tblGrid>
            <w:tr w:rsidR="00E66E37" w:rsidRPr="00E66E37" w14:paraId="52F46FA2" w14:textId="77777777" w:rsidTr="00E66E37">
              <w:tc>
                <w:tcPr>
                  <w:tcW w:w="1470" w:type="dxa"/>
                </w:tcPr>
                <w:p w14:paraId="66DE82C6"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Pistachio</w:t>
                  </w:r>
                </w:p>
                <w:p w14:paraId="014BC5EB" w14:textId="77777777" w:rsidR="00E66E37" w:rsidRPr="00E66E37" w:rsidRDefault="00E66E37" w:rsidP="00E66E37">
                  <w:pPr>
                    <w:spacing w:before="20" w:after="20" w:line="0" w:lineRule="auto"/>
                    <w:rPr>
                      <w:rFonts w:ascii="Times New Roman" w:hAnsi="Times New Roman"/>
                    </w:rPr>
                  </w:pPr>
                </w:p>
              </w:tc>
            </w:tr>
          </w:tbl>
          <w:p w14:paraId="066B7A97" w14:textId="77777777" w:rsidR="00E66E37" w:rsidRPr="00E66E37" w:rsidRDefault="00E66E37" w:rsidP="00E66E37">
            <w:pPr>
              <w:spacing w:before="20" w:after="20" w:line="0" w:lineRule="auto"/>
            </w:pPr>
          </w:p>
        </w:tc>
        <w:tc>
          <w:tcPr>
            <w:tcW w:w="1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44A9E89" w14:textId="77777777" w:rsidR="00E66E37" w:rsidRPr="00E66E37" w:rsidRDefault="00E66E37" w:rsidP="00E66E37">
            <w:pPr>
              <w:spacing w:before="20" w:after="20"/>
              <w:rPr>
                <w:rFonts w:ascii="Times New Roman" w:hAnsi="Times New Roman"/>
              </w:rPr>
            </w:pPr>
            <w:r w:rsidRPr="00E66E37">
              <w:rPr>
                <w:rFonts w:cs="Arial"/>
                <w:color w:val="000000"/>
                <w:sz w:val="16"/>
                <w:szCs w:val="16"/>
              </w:rPr>
              <w:t>Pistachier</w:t>
            </w:r>
          </w:p>
          <w:tbl>
            <w:tblPr>
              <w:tblW w:w="0" w:type="dxa"/>
              <w:tblLayout w:type="fixed"/>
              <w:tblCellMar>
                <w:left w:w="0" w:type="dxa"/>
                <w:right w:w="0" w:type="dxa"/>
              </w:tblCellMar>
              <w:tblLook w:val="01E0" w:firstRow="1" w:lastRow="1" w:firstColumn="1" w:lastColumn="1" w:noHBand="0" w:noVBand="0"/>
            </w:tblPr>
            <w:tblGrid>
              <w:gridCol w:w="1560"/>
            </w:tblGrid>
            <w:tr w:rsidR="00E66E37" w:rsidRPr="00E66E37" w14:paraId="270DE1FC" w14:textId="77777777" w:rsidTr="00E66E37">
              <w:tc>
                <w:tcPr>
                  <w:tcW w:w="1560" w:type="dxa"/>
                </w:tcPr>
                <w:p w14:paraId="1DB0EA01" w14:textId="77777777" w:rsidR="00E66E37" w:rsidRPr="00E66E37" w:rsidRDefault="00E66E37" w:rsidP="00E66E37">
                  <w:pPr>
                    <w:spacing w:before="20" w:after="20" w:line="0" w:lineRule="auto"/>
                    <w:rPr>
                      <w:rFonts w:ascii="Times New Roman" w:hAnsi="Times New Roman"/>
                    </w:rPr>
                  </w:pPr>
                </w:p>
              </w:tc>
            </w:tr>
          </w:tbl>
          <w:p w14:paraId="5AA34E2C" w14:textId="77777777" w:rsidR="00E66E37" w:rsidRPr="00E66E37" w:rsidRDefault="00E66E37" w:rsidP="00E66E37">
            <w:pPr>
              <w:spacing w:before="20" w:after="20" w:line="0" w:lineRule="auto"/>
              <w:rPr>
                <w:rFonts w:ascii="Times New Roman" w:hAnsi="Times New Roman"/>
              </w:rPr>
            </w:pP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5FACEB7" w14:textId="77777777" w:rsidR="00E66E37" w:rsidRPr="00E66E37" w:rsidRDefault="00E66E37" w:rsidP="00E66E37">
            <w:pPr>
              <w:spacing w:before="20" w:after="20"/>
              <w:rPr>
                <w:rFonts w:ascii="Times New Roman" w:hAnsi="Times New Roman"/>
              </w:rPr>
            </w:pPr>
            <w:r w:rsidRPr="00E66E37">
              <w:rPr>
                <w:rFonts w:cs="Arial"/>
                <w:color w:val="000000"/>
                <w:sz w:val="16"/>
                <w:szCs w:val="16"/>
              </w:rPr>
              <w:t>Pistazie</w:t>
            </w:r>
          </w:p>
          <w:tbl>
            <w:tblPr>
              <w:tblW w:w="0" w:type="dxa"/>
              <w:tblLayout w:type="fixed"/>
              <w:tblCellMar>
                <w:left w:w="0" w:type="dxa"/>
                <w:right w:w="0" w:type="dxa"/>
              </w:tblCellMar>
              <w:tblLook w:val="01E0" w:firstRow="1" w:lastRow="1" w:firstColumn="1" w:lastColumn="1" w:noHBand="0" w:noVBand="0"/>
            </w:tblPr>
            <w:tblGrid>
              <w:gridCol w:w="1515"/>
            </w:tblGrid>
            <w:tr w:rsidR="00E66E37" w:rsidRPr="00E66E37" w14:paraId="43FD467C" w14:textId="77777777" w:rsidTr="00E66E37">
              <w:tc>
                <w:tcPr>
                  <w:tcW w:w="1515" w:type="dxa"/>
                </w:tcPr>
                <w:p w14:paraId="41D92F6D" w14:textId="77777777" w:rsidR="00E66E37" w:rsidRPr="00E66E37" w:rsidRDefault="00E66E37" w:rsidP="00E66E37">
                  <w:pPr>
                    <w:spacing w:before="20" w:after="20" w:line="0" w:lineRule="auto"/>
                    <w:rPr>
                      <w:rFonts w:ascii="Times New Roman" w:hAnsi="Times New Roman"/>
                    </w:rPr>
                  </w:pPr>
                </w:p>
              </w:tc>
            </w:tr>
          </w:tbl>
          <w:p w14:paraId="6685CD60" w14:textId="77777777" w:rsidR="00E66E37" w:rsidRPr="00E66E37" w:rsidRDefault="00E66E37" w:rsidP="00E66E37">
            <w:pPr>
              <w:spacing w:before="20" w:after="20" w:line="0" w:lineRule="auto"/>
              <w:rPr>
                <w:rFonts w:ascii="Times New Roman" w:hAnsi="Times New Roman"/>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624BCE8" w14:textId="77777777" w:rsidR="00E66E37" w:rsidRPr="00E66E37" w:rsidRDefault="00E66E37" w:rsidP="00E66E37">
            <w:pPr>
              <w:rPr>
                <w:rFonts w:ascii="Times New Roman" w:hAnsi="Times New Roman"/>
              </w:rPr>
            </w:pPr>
            <w:r w:rsidRPr="00E66E37">
              <w:rPr>
                <w:sz w:val="16"/>
              </w:rPr>
              <w:t>Alfóncigo, Pistachero</w:t>
            </w: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A6FF2BD" w14:textId="77777777" w:rsidR="00E66E37" w:rsidRPr="00E66E37" w:rsidRDefault="00E66E37" w:rsidP="00E66E37">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2115"/>
            </w:tblGrid>
            <w:tr w:rsidR="00E66E37" w:rsidRPr="00E66E37" w14:paraId="501A0D86" w14:textId="77777777" w:rsidTr="00E66E37">
              <w:tc>
                <w:tcPr>
                  <w:tcW w:w="2115" w:type="dxa"/>
                </w:tcPr>
                <w:p w14:paraId="73C00A0F" w14:textId="77777777" w:rsidR="00E66E37" w:rsidRPr="00E66E37" w:rsidRDefault="00E66E37" w:rsidP="00E66E37">
                  <w:pPr>
                    <w:spacing w:before="20" w:after="20"/>
                    <w:rPr>
                      <w:rFonts w:cs="Arial"/>
                      <w:color w:val="000000"/>
                      <w:sz w:val="16"/>
                      <w:szCs w:val="16"/>
                    </w:rPr>
                  </w:pPr>
                  <w:r w:rsidRPr="00E66E37">
                    <w:rPr>
                      <w:rFonts w:cs="Arial"/>
                      <w:i/>
                      <w:iCs/>
                      <w:color w:val="000000"/>
                      <w:sz w:val="16"/>
                      <w:szCs w:val="16"/>
                    </w:rPr>
                    <w:t>Pistacia</w:t>
                  </w:r>
                  <w:r w:rsidRPr="00E66E37">
                    <w:rPr>
                      <w:rFonts w:cs="Arial"/>
                      <w:color w:val="000000"/>
                      <w:sz w:val="16"/>
                      <w:szCs w:val="16"/>
                    </w:rPr>
                    <w:t> vera L.</w:t>
                  </w:r>
                </w:p>
                <w:p w14:paraId="294ED3A4" w14:textId="77777777" w:rsidR="00E66E37" w:rsidRPr="00E66E37" w:rsidRDefault="00E66E37" w:rsidP="00E66E37">
                  <w:pPr>
                    <w:spacing w:before="20" w:after="20" w:line="0" w:lineRule="auto"/>
                    <w:rPr>
                      <w:rFonts w:ascii="Times New Roman" w:hAnsi="Times New Roman"/>
                    </w:rPr>
                  </w:pPr>
                </w:p>
              </w:tc>
            </w:tr>
          </w:tbl>
          <w:p w14:paraId="1285AA72" w14:textId="77777777" w:rsidR="00E66E37" w:rsidRPr="00E66E37" w:rsidRDefault="00E66E37" w:rsidP="00E66E37">
            <w:pPr>
              <w:spacing w:before="20" w:after="20" w:line="0" w:lineRule="auto"/>
            </w:pPr>
          </w:p>
        </w:tc>
        <w:tc>
          <w:tcPr>
            <w:tcW w:w="17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CE885F2" w14:textId="77777777" w:rsidR="00E66E37" w:rsidRPr="00E66E37" w:rsidRDefault="00E66E37" w:rsidP="00E66E37">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815"/>
            </w:tblGrid>
            <w:tr w:rsidR="00E66E37" w:rsidRPr="00E66E37" w14:paraId="337964BF" w14:textId="77777777" w:rsidTr="00E66E37">
              <w:tc>
                <w:tcPr>
                  <w:tcW w:w="1815" w:type="dxa"/>
                </w:tcPr>
                <w:p w14:paraId="6F676708"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PISTA</w:t>
                  </w:r>
                </w:p>
                <w:p w14:paraId="6CE8A11A" w14:textId="77777777" w:rsidR="00E66E37" w:rsidRPr="00E66E37" w:rsidRDefault="00E66E37" w:rsidP="00E66E37">
                  <w:pPr>
                    <w:spacing w:before="20" w:after="20" w:line="0" w:lineRule="auto"/>
                    <w:rPr>
                      <w:rFonts w:ascii="Times New Roman" w:hAnsi="Times New Roman"/>
                    </w:rPr>
                  </w:pPr>
                </w:p>
              </w:tc>
            </w:tr>
          </w:tbl>
          <w:p w14:paraId="531AC86E" w14:textId="77777777" w:rsidR="00E66E37" w:rsidRPr="00E66E37" w:rsidRDefault="00E66E37" w:rsidP="00E66E37">
            <w:pPr>
              <w:spacing w:before="20" w:after="20" w:line="0" w:lineRule="auto"/>
            </w:pPr>
          </w:p>
        </w:tc>
      </w:tr>
      <w:tr w:rsidR="00E66E37" w:rsidRPr="00E66E37" w14:paraId="0EFD1D26" w14:textId="77777777" w:rsidTr="00E66E37">
        <w:tblPrEx>
          <w:tblBorders>
            <w:top w:val="single" w:sz="6" w:space="0" w:color="000000"/>
            <w:left w:val="single" w:sz="6" w:space="0" w:color="000000"/>
            <w:bottom w:val="single" w:sz="6" w:space="0" w:color="000000"/>
            <w:right w:val="single" w:sz="6" w:space="0" w:color="000000"/>
          </w:tblBorders>
        </w:tblPrEx>
        <w:trPr>
          <w:gridAfter w:val="1"/>
          <w:wAfter w:w="151" w:type="dxa"/>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E0F086A" w14:textId="77777777" w:rsidR="00E66E37" w:rsidRPr="00E66E37" w:rsidRDefault="00E66E37" w:rsidP="00E66E37">
            <w:pPr>
              <w:spacing w:before="20" w:after="20"/>
              <w:rPr>
                <w:vanish/>
                <w:lang w:val="pt-BR"/>
              </w:rPr>
            </w:pPr>
          </w:p>
          <w:tbl>
            <w:tblPr>
              <w:tblW w:w="0" w:type="dxa"/>
              <w:tblLayout w:type="fixed"/>
              <w:tblCellMar>
                <w:left w:w="0" w:type="dxa"/>
                <w:right w:w="0" w:type="dxa"/>
              </w:tblCellMar>
              <w:tblLook w:val="01E0" w:firstRow="1" w:lastRow="1" w:firstColumn="1" w:lastColumn="1" w:noHBand="0" w:noVBand="0"/>
            </w:tblPr>
            <w:tblGrid>
              <w:gridCol w:w="615"/>
            </w:tblGrid>
            <w:tr w:rsidR="00E66E37" w:rsidRPr="00E66E37" w14:paraId="19BDD1C4" w14:textId="77777777" w:rsidTr="00E66E37">
              <w:tc>
                <w:tcPr>
                  <w:tcW w:w="615" w:type="dxa"/>
                </w:tcPr>
                <w:p w14:paraId="71C280C1"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JP</w:t>
                  </w:r>
                </w:p>
                <w:p w14:paraId="4DD2596F" w14:textId="77777777" w:rsidR="00E66E37" w:rsidRPr="00E66E37" w:rsidRDefault="00E66E37" w:rsidP="00E66E37">
                  <w:pPr>
                    <w:spacing w:before="20" w:after="20" w:line="0" w:lineRule="auto"/>
                    <w:rPr>
                      <w:rFonts w:ascii="Times New Roman" w:hAnsi="Times New Roman"/>
                    </w:rPr>
                  </w:pPr>
                </w:p>
              </w:tc>
            </w:tr>
          </w:tbl>
          <w:p w14:paraId="222508E6" w14:textId="77777777" w:rsidR="00E66E37" w:rsidRPr="00E66E37" w:rsidRDefault="00E66E37" w:rsidP="00E66E37">
            <w:pPr>
              <w:spacing w:before="20" w:after="20" w:line="0" w:lineRule="auto"/>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1D317FB" w14:textId="77777777" w:rsidR="00E66E37" w:rsidRPr="00E66E37" w:rsidRDefault="00E66E37" w:rsidP="00E66E37">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465"/>
            </w:tblGrid>
            <w:tr w:rsidR="00E66E37" w:rsidRPr="00E66E37" w14:paraId="2F6F9F25" w14:textId="77777777" w:rsidTr="00E66E37">
              <w:tc>
                <w:tcPr>
                  <w:tcW w:w="465" w:type="dxa"/>
                </w:tcPr>
                <w:p w14:paraId="1A4BA30C"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TWO</w:t>
                  </w:r>
                </w:p>
                <w:p w14:paraId="62BAB2F0" w14:textId="77777777" w:rsidR="00E66E37" w:rsidRPr="00E66E37" w:rsidRDefault="00E66E37" w:rsidP="00E66E37">
                  <w:pPr>
                    <w:spacing w:before="20" w:after="20" w:line="0" w:lineRule="auto"/>
                    <w:rPr>
                      <w:rFonts w:ascii="Times New Roman" w:hAnsi="Times New Roman"/>
                    </w:rPr>
                  </w:pPr>
                </w:p>
              </w:tc>
            </w:tr>
          </w:tbl>
          <w:p w14:paraId="68390EE1" w14:textId="77777777" w:rsidR="00E66E37" w:rsidRPr="00E66E37" w:rsidRDefault="00E66E37" w:rsidP="00E66E37">
            <w:pPr>
              <w:spacing w:before="20" w:after="20" w:line="0" w:lineRule="auto"/>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FFCAFAB" w14:textId="77777777" w:rsidR="00E66E37" w:rsidRPr="00E66E37" w:rsidRDefault="00E66E37" w:rsidP="00E66E37">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930"/>
            </w:tblGrid>
            <w:tr w:rsidR="00E66E37" w:rsidRPr="00E66E37" w14:paraId="5C3BB721" w14:textId="77777777" w:rsidTr="00E66E37">
              <w:tc>
                <w:tcPr>
                  <w:tcW w:w="930" w:type="dxa"/>
                </w:tcPr>
                <w:p w14:paraId="4BEC1C78"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TC/56</w:t>
                  </w:r>
                </w:p>
                <w:p w14:paraId="3C0D106B" w14:textId="77777777" w:rsidR="00E66E37" w:rsidRPr="00E66E37" w:rsidRDefault="00E66E37" w:rsidP="00E66E37">
                  <w:pPr>
                    <w:spacing w:before="20" w:after="20" w:line="0" w:lineRule="auto"/>
                    <w:rPr>
                      <w:rFonts w:ascii="Times New Roman" w:hAnsi="Times New Roman"/>
                    </w:rPr>
                  </w:pPr>
                </w:p>
              </w:tc>
            </w:tr>
          </w:tbl>
          <w:p w14:paraId="79ED5A28" w14:textId="77777777" w:rsidR="00E66E37" w:rsidRPr="00E66E37" w:rsidRDefault="00E66E37" w:rsidP="00E66E37">
            <w:pPr>
              <w:spacing w:before="20" w:after="20" w:line="0" w:lineRule="auto"/>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1A8A353" w14:textId="77777777" w:rsidR="00E66E37" w:rsidRPr="00E66E37" w:rsidRDefault="00E66E37" w:rsidP="00E66E37">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395"/>
            </w:tblGrid>
            <w:tr w:rsidR="00E66E37" w:rsidRPr="00E66E37" w14:paraId="75237AF9" w14:textId="77777777" w:rsidTr="00E66E37">
              <w:tc>
                <w:tcPr>
                  <w:tcW w:w="1395" w:type="dxa"/>
                </w:tcPr>
                <w:p w14:paraId="5D8E651E"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TG/RANUN(proj.4)</w:t>
                  </w:r>
                </w:p>
                <w:p w14:paraId="3ACA120E" w14:textId="77777777" w:rsidR="00E66E37" w:rsidRPr="00E66E37" w:rsidRDefault="00E66E37" w:rsidP="00E66E37">
                  <w:pPr>
                    <w:spacing w:before="20" w:after="20" w:line="0" w:lineRule="auto"/>
                    <w:rPr>
                      <w:rFonts w:ascii="Times New Roman" w:hAnsi="Times New Roman"/>
                    </w:rPr>
                  </w:pPr>
                </w:p>
              </w:tc>
            </w:tr>
          </w:tbl>
          <w:p w14:paraId="6D31A521" w14:textId="77777777" w:rsidR="00E66E37" w:rsidRPr="00E66E37" w:rsidRDefault="00E66E37" w:rsidP="00E66E37">
            <w:pPr>
              <w:spacing w:before="20" w:after="20" w:line="0" w:lineRule="auto"/>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498DACD" w14:textId="77777777" w:rsidR="00E66E37" w:rsidRPr="00E66E37" w:rsidRDefault="00E66E37" w:rsidP="00E66E37">
            <w:pPr>
              <w:spacing w:before="20" w:after="20"/>
              <w:rPr>
                <w:rFonts w:eastAsia="Arial" w:cs="Arial"/>
                <w:color w:val="000000"/>
                <w:sz w:val="16"/>
                <w:szCs w:val="16"/>
              </w:rPr>
            </w:pP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tbl>
            <w:tblPr>
              <w:tblW w:w="0" w:type="dxa"/>
              <w:tblLayout w:type="fixed"/>
              <w:tblCellMar>
                <w:left w:w="0" w:type="dxa"/>
                <w:right w:w="0" w:type="dxa"/>
              </w:tblCellMar>
              <w:tblLook w:val="01E0" w:firstRow="1" w:lastRow="1" w:firstColumn="1" w:lastColumn="1" w:noHBand="0" w:noVBand="0"/>
            </w:tblPr>
            <w:tblGrid>
              <w:gridCol w:w="1425"/>
            </w:tblGrid>
            <w:tr w:rsidR="00E66E37" w:rsidRPr="00E66E37" w14:paraId="08EE46BE" w14:textId="77777777" w:rsidTr="00E66E37">
              <w:tc>
                <w:tcPr>
                  <w:tcW w:w="1425" w:type="dxa"/>
                </w:tcPr>
                <w:p w14:paraId="170EAF09" w14:textId="77777777" w:rsidR="00E66E37" w:rsidRPr="00E66E37" w:rsidRDefault="00E66E37" w:rsidP="00E66E37">
                  <w:pPr>
                    <w:spacing w:before="20" w:after="20"/>
                    <w:rPr>
                      <w:rFonts w:ascii="Times New Roman" w:hAnsi="Times New Roman"/>
                    </w:rPr>
                  </w:pPr>
                </w:p>
                <w:p w14:paraId="295DA777" w14:textId="77777777" w:rsidR="00E66E37" w:rsidRPr="00E66E37" w:rsidRDefault="00E66E37" w:rsidP="00E66E37">
                  <w:pPr>
                    <w:spacing w:before="20" w:after="20" w:line="0" w:lineRule="auto"/>
                  </w:pPr>
                </w:p>
              </w:tc>
            </w:tr>
          </w:tbl>
          <w:p w14:paraId="381C9794" w14:textId="77777777" w:rsidR="00E66E37" w:rsidRPr="00E66E37" w:rsidRDefault="00E66E37" w:rsidP="00E66E37">
            <w:pPr>
              <w:spacing w:before="20" w:after="20" w:line="0" w:lineRule="auto"/>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BEFD737" w14:textId="77777777" w:rsidR="00E66E37" w:rsidRPr="00E66E37" w:rsidRDefault="00E66E37" w:rsidP="00E66E37">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470"/>
            </w:tblGrid>
            <w:tr w:rsidR="00E66E37" w:rsidRPr="00E66E37" w14:paraId="7F5721E1" w14:textId="77777777" w:rsidTr="00E66E37">
              <w:tc>
                <w:tcPr>
                  <w:tcW w:w="1470" w:type="dxa"/>
                </w:tcPr>
                <w:p w14:paraId="7B2039A2"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Ranunculus</w:t>
                  </w:r>
                </w:p>
                <w:p w14:paraId="1E500832" w14:textId="77777777" w:rsidR="00E66E37" w:rsidRPr="00E66E37" w:rsidRDefault="00E66E37" w:rsidP="00E66E37">
                  <w:pPr>
                    <w:spacing w:before="20" w:after="20" w:line="0" w:lineRule="auto"/>
                    <w:rPr>
                      <w:rFonts w:ascii="Times New Roman" w:hAnsi="Times New Roman"/>
                    </w:rPr>
                  </w:pPr>
                </w:p>
              </w:tc>
            </w:tr>
          </w:tbl>
          <w:p w14:paraId="4CBBAC06" w14:textId="77777777" w:rsidR="00E66E37" w:rsidRPr="00E66E37" w:rsidRDefault="00E66E37" w:rsidP="00E66E37">
            <w:pPr>
              <w:spacing w:before="20" w:after="20" w:line="0" w:lineRule="auto"/>
            </w:pPr>
          </w:p>
        </w:tc>
        <w:tc>
          <w:tcPr>
            <w:tcW w:w="1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6C3429D"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Renoncule</w:t>
            </w:r>
          </w:p>
          <w:tbl>
            <w:tblPr>
              <w:tblW w:w="0" w:type="dxa"/>
              <w:tblLayout w:type="fixed"/>
              <w:tblCellMar>
                <w:left w:w="0" w:type="dxa"/>
                <w:right w:w="0" w:type="dxa"/>
              </w:tblCellMar>
              <w:tblLook w:val="01E0" w:firstRow="1" w:lastRow="1" w:firstColumn="1" w:lastColumn="1" w:noHBand="0" w:noVBand="0"/>
            </w:tblPr>
            <w:tblGrid>
              <w:gridCol w:w="1560"/>
            </w:tblGrid>
            <w:tr w:rsidR="00E66E37" w:rsidRPr="00E66E37" w14:paraId="615DC42D" w14:textId="77777777" w:rsidTr="00E66E37">
              <w:tc>
                <w:tcPr>
                  <w:tcW w:w="1560" w:type="dxa"/>
                </w:tcPr>
                <w:p w14:paraId="1BDF521C" w14:textId="77777777" w:rsidR="00E66E37" w:rsidRPr="00E66E37" w:rsidRDefault="00E66E37" w:rsidP="00E66E37">
                  <w:pPr>
                    <w:spacing w:before="20" w:after="20" w:line="0" w:lineRule="auto"/>
                    <w:rPr>
                      <w:rFonts w:cs="Arial"/>
                      <w:color w:val="000000"/>
                      <w:sz w:val="16"/>
                      <w:szCs w:val="16"/>
                    </w:rPr>
                  </w:pPr>
                </w:p>
              </w:tc>
            </w:tr>
          </w:tbl>
          <w:p w14:paraId="653BE18A" w14:textId="77777777" w:rsidR="00E66E37" w:rsidRPr="00E66E37" w:rsidRDefault="00E66E37" w:rsidP="00E66E37">
            <w:pPr>
              <w:spacing w:before="20" w:after="20" w:line="0" w:lineRule="auto"/>
              <w:rPr>
                <w:rFonts w:cs="Arial"/>
                <w:color w:val="000000"/>
                <w:sz w:val="16"/>
                <w:szCs w:val="16"/>
              </w:rPr>
            </w:pP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5485A40"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Hahnenfuß</w:t>
            </w:r>
          </w:p>
          <w:tbl>
            <w:tblPr>
              <w:tblW w:w="0" w:type="dxa"/>
              <w:tblLayout w:type="fixed"/>
              <w:tblCellMar>
                <w:left w:w="0" w:type="dxa"/>
                <w:right w:w="0" w:type="dxa"/>
              </w:tblCellMar>
              <w:tblLook w:val="01E0" w:firstRow="1" w:lastRow="1" w:firstColumn="1" w:lastColumn="1" w:noHBand="0" w:noVBand="0"/>
            </w:tblPr>
            <w:tblGrid>
              <w:gridCol w:w="1515"/>
            </w:tblGrid>
            <w:tr w:rsidR="00E66E37" w:rsidRPr="00E66E37" w14:paraId="3F630254" w14:textId="77777777" w:rsidTr="00E66E37">
              <w:tc>
                <w:tcPr>
                  <w:tcW w:w="1515" w:type="dxa"/>
                </w:tcPr>
                <w:p w14:paraId="03BB3168" w14:textId="77777777" w:rsidR="00E66E37" w:rsidRPr="00E66E37" w:rsidRDefault="00E66E37" w:rsidP="00E66E37">
                  <w:pPr>
                    <w:spacing w:before="20" w:after="20" w:line="0" w:lineRule="auto"/>
                    <w:rPr>
                      <w:rFonts w:cs="Arial"/>
                      <w:color w:val="000000"/>
                      <w:sz w:val="16"/>
                      <w:szCs w:val="16"/>
                    </w:rPr>
                  </w:pPr>
                </w:p>
              </w:tc>
            </w:tr>
          </w:tbl>
          <w:p w14:paraId="545D160C" w14:textId="77777777" w:rsidR="00E66E37" w:rsidRPr="00E66E37" w:rsidRDefault="00E66E37" w:rsidP="00E66E37">
            <w:pPr>
              <w:spacing w:before="20" w:after="20" w:line="0" w:lineRule="auto"/>
              <w:rPr>
                <w:rFonts w:cs="Arial"/>
                <w:color w:val="000000"/>
                <w:sz w:val="16"/>
                <w:szCs w:val="16"/>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223B9C8"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Ranúnculo</w:t>
            </w:r>
          </w:p>
          <w:tbl>
            <w:tblPr>
              <w:tblW w:w="0" w:type="dxa"/>
              <w:tblLayout w:type="fixed"/>
              <w:tblCellMar>
                <w:left w:w="0" w:type="dxa"/>
                <w:right w:w="0" w:type="dxa"/>
              </w:tblCellMar>
              <w:tblLook w:val="01E0" w:firstRow="1" w:lastRow="1" w:firstColumn="1" w:lastColumn="1" w:noHBand="0" w:noVBand="0"/>
            </w:tblPr>
            <w:tblGrid>
              <w:gridCol w:w="1740"/>
            </w:tblGrid>
            <w:tr w:rsidR="00E66E37" w:rsidRPr="00E66E37" w14:paraId="744E406D" w14:textId="77777777" w:rsidTr="00E66E37">
              <w:tc>
                <w:tcPr>
                  <w:tcW w:w="1740" w:type="dxa"/>
                </w:tcPr>
                <w:p w14:paraId="7F9AE4F3" w14:textId="77777777" w:rsidR="00E66E37" w:rsidRPr="00E66E37" w:rsidRDefault="00E66E37" w:rsidP="00E66E37">
                  <w:pPr>
                    <w:spacing w:before="20" w:after="20" w:line="0" w:lineRule="auto"/>
                    <w:rPr>
                      <w:rFonts w:cs="Arial"/>
                      <w:color w:val="000000"/>
                      <w:sz w:val="16"/>
                      <w:szCs w:val="16"/>
                    </w:rPr>
                  </w:pPr>
                </w:p>
              </w:tc>
            </w:tr>
          </w:tbl>
          <w:p w14:paraId="790A8311" w14:textId="77777777" w:rsidR="00E66E37" w:rsidRPr="00E66E37" w:rsidRDefault="00E66E37" w:rsidP="00E66E37">
            <w:pPr>
              <w:spacing w:before="20" w:after="20" w:line="0" w:lineRule="auto"/>
              <w:rPr>
                <w:rFonts w:cs="Arial"/>
                <w:color w:val="000000"/>
                <w:sz w:val="16"/>
                <w:szCs w:val="16"/>
              </w:rPr>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3530B8E" w14:textId="77777777" w:rsidR="00E66E37" w:rsidRPr="00E66E37" w:rsidRDefault="00E66E37" w:rsidP="00E66E37">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2115"/>
            </w:tblGrid>
            <w:tr w:rsidR="00E66E37" w:rsidRPr="00E66E37" w14:paraId="04DE7DE9" w14:textId="77777777" w:rsidTr="00E66E37">
              <w:tc>
                <w:tcPr>
                  <w:tcW w:w="2115" w:type="dxa"/>
                </w:tcPr>
                <w:p w14:paraId="43EEFB1C" w14:textId="77777777" w:rsidR="00E66E37" w:rsidRPr="00E66E37" w:rsidRDefault="00E66E37" w:rsidP="00E66E37">
                  <w:pPr>
                    <w:spacing w:before="20" w:after="20"/>
                    <w:jc w:val="left"/>
                    <w:rPr>
                      <w:rFonts w:cs="Arial"/>
                      <w:color w:val="000000"/>
                      <w:sz w:val="16"/>
                      <w:szCs w:val="16"/>
                    </w:rPr>
                  </w:pPr>
                  <w:r w:rsidRPr="00E66E37">
                    <w:rPr>
                      <w:i/>
                      <w:sz w:val="16"/>
                    </w:rPr>
                    <w:t>Ranunculus asiaticus</w:t>
                  </w:r>
                  <w:r w:rsidRPr="00E66E37">
                    <w:rPr>
                      <w:sz w:val="16"/>
                    </w:rPr>
                    <w:t xml:space="preserve"> L.; </w:t>
                  </w:r>
                  <w:r w:rsidRPr="00E66E37">
                    <w:rPr>
                      <w:i/>
                      <w:sz w:val="16"/>
                    </w:rPr>
                    <w:t>Ranunculus cortusifolius</w:t>
                  </w:r>
                  <w:r w:rsidRPr="00E66E37">
                    <w:rPr>
                      <w:sz w:val="16"/>
                    </w:rPr>
                    <w:t xml:space="preserve"> Willd.</w:t>
                  </w:r>
                  <w:r w:rsidRPr="00E66E37">
                    <w:rPr>
                      <w:rFonts w:cs="Arial"/>
                      <w:color w:val="000000"/>
                      <w:sz w:val="16"/>
                      <w:szCs w:val="16"/>
                    </w:rPr>
                    <w:t xml:space="preserve">  </w:t>
                  </w:r>
                </w:p>
                <w:p w14:paraId="422447AD" w14:textId="77777777" w:rsidR="00E66E37" w:rsidRPr="00E66E37" w:rsidRDefault="00E66E37" w:rsidP="00E66E37">
                  <w:pPr>
                    <w:spacing w:before="20" w:after="20" w:line="0" w:lineRule="auto"/>
                    <w:rPr>
                      <w:rFonts w:ascii="Times New Roman" w:hAnsi="Times New Roman"/>
                    </w:rPr>
                  </w:pPr>
                </w:p>
              </w:tc>
            </w:tr>
          </w:tbl>
          <w:p w14:paraId="669100C0" w14:textId="77777777" w:rsidR="00E66E37" w:rsidRPr="00E66E37" w:rsidRDefault="00E66E37" w:rsidP="00E66E37">
            <w:pPr>
              <w:spacing w:before="20" w:after="20" w:line="0" w:lineRule="auto"/>
            </w:pPr>
          </w:p>
        </w:tc>
        <w:tc>
          <w:tcPr>
            <w:tcW w:w="17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3D6ACED" w14:textId="77777777" w:rsidR="00E66E37" w:rsidRPr="00E66E37" w:rsidRDefault="00E66E37" w:rsidP="00E66E37">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815"/>
            </w:tblGrid>
            <w:tr w:rsidR="00E66E37" w:rsidRPr="00E66E37" w14:paraId="5E9115A4" w14:textId="77777777" w:rsidTr="00E66E37">
              <w:tc>
                <w:tcPr>
                  <w:tcW w:w="1815" w:type="dxa"/>
                </w:tcPr>
                <w:p w14:paraId="3DB4DE82"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RANUN</w:t>
                  </w:r>
                </w:p>
                <w:p w14:paraId="5EC8F5F8" w14:textId="77777777" w:rsidR="00E66E37" w:rsidRPr="00E66E37" w:rsidRDefault="00E66E37" w:rsidP="00E66E37">
                  <w:pPr>
                    <w:spacing w:before="20" w:after="20" w:line="0" w:lineRule="auto"/>
                    <w:rPr>
                      <w:rFonts w:ascii="Times New Roman" w:hAnsi="Times New Roman"/>
                    </w:rPr>
                  </w:pPr>
                </w:p>
              </w:tc>
            </w:tr>
          </w:tbl>
          <w:p w14:paraId="7EF819A7" w14:textId="77777777" w:rsidR="00E66E37" w:rsidRPr="00E66E37" w:rsidRDefault="00E66E37" w:rsidP="00E66E37">
            <w:pPr>
              <w:spacing w:before="20" w:after="20" w:line="0" w:lineRule="auto"/>
            </w:pPr>
          </w:p>
        </w:tc>
      </w:tr>
    </w:tbl>
    <w:p w14:paraId="1F53E97D" w14:textId="77777777" w:rsidR="00E66E37" w:rsidRPr="00E66E37" w:rsidRDefault="00E66E37" w:rsidP="00E66E37">
      <w:pPr>
        <w:jc w:val="right"/>
        <w:rPr>
          <w:szCs w:val="24"/>
          <w:lang w:val="es-ES"/>
        </w:rPr>
        <w:sectPr w:rsidR="00E66E37" w:rsidRPr="00E66E37" w:rsidSect="0044555C">
          <w:headerReference w:type="default" r:id="rId34"/>
          <w:headerReference w:type="first" r:id="rId35"/>
          <w:pgSz w:w="16840" w:h="11907" w:orient="landscape" w:code="9"/>
          <w:pgMar w:top="1134" w:right="397" w:bottom="851" w:left="1134" w:header="510" w:footer="417" w:gutter="0"/>
          <w:cols w:space="720"/>
          <w:titlePg/>
          <w:docGrid w:linePitch="272"/>
        </w:sectPr>
      </w:pPr>
    </w:p>
    <w:p w14:paraId="71311A1A" w14:textId="77777777" w:rsidR="00E66E37" w:rsidRPr="00E66E37" w:rsidRDefault="00E66E37" w:rsidP="00E66E37">
      <w:pPr>
        <w:jc w:val="right"/>
        <w:rPr>
          <w:szCs w:val="24"/>
          <w:lang w:val="es-ES"/>
        </w:rPr>
      </w:pPr>
    </w:p>
    <w:p w14:paraId="03C35268" w14:textId="77777777" w:rsidR="00E66E37" w:rsidRPr="00E66E37" w:rsidRDefault="00E66E37" w:rsidP="00E66E37">
      <w:pPr>
        <w:jc w:val="right"/>
        <w:rPr>
          <w:szCs w:val="24"/>
          <w:lang w:val="es-ES"/>
        </w:rPr>
      </w:pPr>
    </w:p>
    <w:p w14:paraId="773D161A" w14:textId="77777777" w:rsidR="00E66E37" w:rsidRPr="00E66E37" w:rsidRDefault="00E66E37" w:rsidP="00E66E37">
      <w:pPr>
        <w:jc w:val="right"/>
        <w:rPr>
          <w:szCs w:val="24"/>
          <w:lang w:val="es-ES"/>
        </w:rPr>
      </w:pPr>
      <w:r w:rsidRPr="00E66E37">
        <w:rPr>
          <w:szCs w:val="24"/>
          <w:lang w:val="es-ES"/>
        </w:rPr>
        <w:t>[Annex VI follows /</w:t>
      </w:r>
    </w:p>
    <w:p w14:paraId="7D85D7BB" w14:textId="77777777" w:rsidR="00E66E37" w:rsidRPr="00E66E37" w:rsidRDefault="00E66E37" w:rsidP="00E66E37">
      <w:pPr>
        <w:jc w:val="right"/>
        <w:rPr>
          <w:lang w:val="es-ES"/>
        </w:rPr>
        <w:sectPr w:rsidR="00E66E37" w:rsidRPr="00E66E37" w:rsidSect="0044555C">
          <w:type w:val="continuous"/>
          <w:pgSz w:w="16840" w:h="11907" w:orient="landscape" w:code="9"/>
          <w:pgMar w:top="1134" w:right="1531" w:bottom="851" w:left="1134" w:header="510" w:footer="417" w:gutter="0"/>
          <w:cols w:space="720"/>
          <w:titlePg/>
          <w:docGrid w:linePitch="272"/>
        </w:sectPr>
      </w:pPr>
      <w:r w:rsidRPr="00E66E37">
        <w:rPr>
          <w:szCs w:val="24"/>
          <w:lang w:val="es-ES"/>
        </w:rPr>
        <w:t>L’annexe VI suit /</w:t>
      </w:r>
      <w:r w:rsidRPr="00E66E37">
        <w:rPr>
          <w:szCs w:val="24"/>
          <w:lang w:val="es-ES"/>
        </w:rPr>
        <w:br/>
        <w:t>Anlage VI folgt /</w:t>
      </w:r>
      <w:r w:rsidRPr="00E66E37">
        <w:rPr>
          <w:szCs w:val="24"/>
          <w:lang w:val="es-ES"/>
        </w:rPr>
        <w:br/>
        <w:t>Sigue el Anexo VI</w:t>
      </w:r>
      <w:r w:rsidRPr="00E66E37">
        <w:rPr>
          <w:lang w:val="es-ES"/>
        </w:rPr>
        <w:t>]</w:t>
      </w:r>
    </w:p>
    <w:p w14:paraId="12B21D8B" w14:textId="77777777" w:rsidR="00E66E37" w:rsidRPr="00E66E37" w:rsidRDefault="00E66E37" w:rsidP="00E66E37">
      <w:pPr>
        <w:jc w:val="center"/>
        <w:rPr>
          <w:lang w:val="fr-FR"/>
        </w:rPr>
      </w:pPr>
      <w:r w:rsidRPr="00E66E37">
        <w:rPr>
          <w:lang w:val="fr-FR"/>
        </w:rPr>
        <w:t xml:space="preserve">SUPERSEDED TEST GUIDELINES / PRINCIPES DIRECTEURS D’EXAMEN REMPLACÉS / </w:t>
      </w:r>
      <w:r w:rsidRPr="00E66E37">
        <w:rPr>
          <w:lang w:val="fr-FR"/>
        </w:rPr>
        <w:br/>
        <w:t>ERSETZTE PRÜFUNGSRICHTLINIEN / DIRECTRICES DE EXAMEN REEMPLAZADAS</w:t>
      </w:r>
    </w:p>
    <w:p w14:paraId="562413AB" w14:textId="77777777" w:rsidR="00E66E37" w:rsidRPr="00E66E37" w:rsidRDefault="00E66E37" w:rsidP="00E66E37">
      <w:pPr>
        <w:rPr>
          <w:lang w:val="fr-FR"/>
        </w:rPr>
      </w:pPr>
    </w:p>
    <w:tbl>
      <w:tblPr>
        <w:tblW w:w="153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670"/>
        <w:gridCol w:w="830"/>
        <w:gridCol w:w="1439"/>
        <w:gridCol w:w="928"/>
        <w:gridCol w:w="1212"/>
        <w:gridCol w:w="1390"/>
        <w:gridCol w:w="1435"/>
        <w:gridCol w:w="1728"/>
        <w:gridCol w:w="1355"/>
        <w:gridCol w:w="2110"/>
        <w:gridCol w:w="1666"/>
      </w:tblGrid>
      <w:tr w:rsidR="00E66E37" w:rsidRPr="00E66E37" w14:paraId="2697C1E0" w14:textId="77777777" w:rsidTr="00E66E37">
        <w:trPr>
          <w:cantSplit/>
          <w:trHeight w:val="340"/>
          <w:tblHeader/>
        </w:trPr>
        <w:tc>
          <w:tcPr>
            <w:tcW w:w="568" w:type="dxa"/>
            <w:shd w:val="clear" w:color="auto" w:fill="D9D9D9"/>
            <w:noWrap/>
            <w:tcMar>
              <w:top w:w="28" w:type="dxa"/>
              <w:left w:w="28" w:type="dxa"/>
              <w:right w:w="0" w:type="dxa"/>
            </w:tcMar>
            <w:vAlign w:val="center"/>
          </w:tcPr>
          <w:p w14:paraId="41136D79" w14:textId="77777777" w:rsidR="00E66E37" w:rsidRPr="00E66E37" w:rsidRDefault="00E66E37" w:rsidP="00E66E37">
            <w:pPr>
              <w:ind w:left="-91"/>
              <w:jc w:val="center"/>
              <w:rPr>
                <w:rFonts w:eastAsia="MS Mincho" w:cs="Arial"/>
                <w:sz w:val="16"/>
                <w:szCs w:val="16"/>
                <w:lang w:eastAsia="ja-JP"/>
              </w:rPr>
            </w:pPr>
            <w:r w:rsidRPr="00E66E37">
              <w:rPr>
                <w:rFonts w:eastAsia="MS Mincho" w:cs="Arial"/>
                <w:sz w:val="16"/>
                <w:szCs w:val="16"/>
                <w:lang w:eastAsia="ja-JP"/>
              </w:rPr>
              <w:t>**</w:t>
            </w:r>
          </w:p>
        </w:tc>
        <w:tc>
          <w:tcPr>
            <w:tcW w:w="670" w:type="dxa"/>
            <w:shd w:val="clear" w:color="auto" w:fill="D9D9D9"/>
            <w:tcMar>
              <w:top w:w="28" w:type="dxa"/>
              <w:left w:w="28" w:type="dxa"/>
              <w:right w:w="0" w:type="dxa"/>
            </w:tcMar>
            <w:vAlign w:val="center"/>
          </w:tcPr>
          <w:p w14:paraId="215B9972"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TWP</w:t>
            </w:r>
          </w:p>
        </w:tc>
        <w:tc>
          <w:tcPr>
            <w:tcW w:w="830" w:type="dxa"/>
            <w:shd w:val="clear" w:color="auto" w:fill="D9D9D9"/>
            <w:tcMar>
              <w:top w:w="28" w:type="dxa"/>
              <w:left w:w="28" w:type="dxa"/>
              <w:right w:w="0" w:type="dxa"/>
            </w:tcMar>
            <w:vAlign w:val="center"/>
          </w:tcPr>
          <w:p w14:paraId="521A5FC3"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 xml:space="preserve">Status </w:t>
            </w:r>
            <w:r w:rsidRPr="00E66E37">
              <w:rPr>
                <w:rFonts w:eastAsia="MS Mincho" w:cs="Arial"/>
                <w:sz w:val="16"/>
                <w:szCs w:val="16"/>
                <w:lang w:eastAsia="ja-JP"/>
              </w:rPr>
              <w:br/>
              <w:t xml:space="preserve">État </w:t>
            </w:r>
            <w:r w:rsidRPr="00E66E37">
              <w:rPr>
                <w:rFonts w:eastAsia="MS Mincho" w:cs="Arial"/>
                <w:sz w:val="16"/>
                <w:szCs w:val="16"/>
                <w:lang w:eastAsia="ja-JP"/>
              </w:rPr>
              <w:br/>
              <w:t xml:space="preserve">Zustand </w:t>
            </w:r>
            <w:r w:rsidRPr="00E66E37">
              <w:rPr>
                <w:rFonts w:eastAsia="MS Mincho" w:cs="Arial"/>
                <w:sz w:val="16"/>
                <w:szCs w:val="16"/>
                <w:lang w:eastAsia="ja-JP"/>
              </w:rPr>
              <w:br/>
              <w:t>Estado</w:t>
            </w:r>
          </w:p>
        </w:tc>
        <w:tc>
          <w:tcPr>
            <w:tcW w:w="1439" w:type="dxa"/>
            <w:shd w:val="clear" w:color="auto" w:fill="D9D9D9"/>
            <w:tcMar>
              <w:top w:w="28" w:type="dxa"/>
              <w:left w:w="28" w:type="dxa"/>
              <w:right w:w="0" w:type="dxa"/>
            </w:tcMar>
            <w:vAlign w:val="center"/>
          </w:tcPr>
          <w:p w14:paraId="58D8A244"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val="fr-CH" w:eastAsia="ja-JP"/>
              </w:rPr>
              <w:t xml:space="preserve">Document No. </w:t>
            </w:r>
            <w:r w:rsidRPr="00E66E37">
              <w:rPr>
                <w:rFonts w:eastAsia="MS Mincho" w:cs="Arial"/>
                <w:sz w:val="16"/>
                <w:szCs w:val="16"/>
                <w:lang w:val="fr-CH" w:eastAsia="ja-JP"/>
              </w:rPr>
              <w:br/>
              <w:t xml:space="preserve">No. du document </w:t>
            </w:r>
            <w:r w:rsidRPr="00E66E37">
              <w:rPr>
                <w:rFonts w:eastAsia="MS Mincho" w:cs="Arial"/>
                <w:sz w:val="16"/>
                <w:szCs w:val="16"/>
                <w:lang w:val="fr-CH" w:eastAsia="ja-JP"/>
              </w:rPr>
              <w:br/>
              <w:t xml:space="preserve">Dokument-Nr. </w:t>
            </w:r>
            <w:r w:rsidRPr="00E66E37">
              <w:rPr>
                <w:rFonts w:eastAsia="MS Mincho" w:cs="Arial"/>
                <w:sz w:val="16"/>
                <w:szCs w:val="16"/>
                <w:lang w:val="fr-CH" w:eastAsia="ja-JP"/>
              </w:rPr>
              <w:br/>
            </w:r>
            <w:r w:rsidRPr="00E66E37">
              <w:rPr>
                <w:rFonts w:eastAsia="MS Mincho" w:cs="Arial"/>
                <w:sz w:val="16"/>
                <w:szCs w:val="16"/>
                <w:lang w:eastAsia="ja-JP"/>
              </w:rPr>
              <w:t>No del documento</w:t>
            </w:r>
          </w:p>
        </w:tc>
        <w:tc>
          <w:tcPr>
            <w:tcW w:w="928" w:type="dxa"/>
            <w:shd w:val="clear" w:color="auto" w:fill="D9D9D9"/>
            <w:tcMar>
              <w:top w:w="28" w:type="dxa"/>
              <w:left w:w="28" w:type="dxa"/>
              <w:right w:w="0" w:type="dxa"/>
            </w:tcMar>
            <w:vAlign w:val="center"/>
          </w:tcPr>
          <w:p w14:paraId="09D5F029"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Language Langue Sprache Idioma</w:t>
            </w:r>
          </w:p>
        </w:tc>
        <w:tc>
          <w:tcPr>
            <w:tcW w:w="1212" w:type="dxa"/>
            <w:shd w:val="clear" w:color="auto" w:fill="D9D9D9"/>
            <w:tcMar>
              <w:top w:w="28" w:type="dxa"/>
              <w:left w:w="28" w:type="dxa"/>
              <w:right w:w="0" w:type="dxa"/>
            </w:tcMar>
            <w:vAlign w:val="center"/>
          </w:tcPr>
          <w:p w14:paraId="6F6B061F"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Adopted Adopté Angenommen Aprobado</w:t>
            </w:r>
          </w:p>
        </w:tc>
        <w:tc>
          <w:tcPr>
            <w:tcW w:w="1390" w:type="dxa"/>
            <w:shd w:val="clear" w:color="auto" w:fill="D9D9D9"/>
            <w:tcMar>
              <w:top w:w="28" w:type="dxa"/>
              <w:left w:w="28" w:type="dxa"/>
              <w:right w:w="0" w:type="dxa"/>
            </w:tcMar>
            <w:vAlign w:val="center"/>
          </w:tcPr>
          <w:p w14:paraId="77D6BA0F"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English</w:t>
            </w:r>
          </w:p>
        </w:tc>
        <w:tc>
          <w:tcPr>
            <w:tcW w:w="1435" w:type="dxa"/>
            <w:shd w:val="clear" w:color="auto" w:fill="D9D9D9"/>
            <w:tcMar>
              <w:top w:w="28" w:type="dxa"/>
              <w:left w:w="28" w:type="dxa"/>
              <w:right w:w="0" w:type="dxa"/>
            </w:tcMar>
            <w:vAlign w:val="center"/>
          </w:tcPr>
          <w:p w14:paraId="03ACD9BF"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 xml:space="preserve">Français </w:t>
            </w:r>
          </w:p>
        </w:tc>
        <w:tc>
          <w:tcPr>
            <w:tcW w:w="1728" w:type="dxa"/>
            <w:shd w:val="clear" w:color="auto" w:fill="D9D9D9"/>
            <w:tcMar>
              <w:top w:w="28" w:type="dxa"/>
              <w:left w:w="28" w:type="dxa"/>
              <w:right w:w="0" w:type="dxa"/>
            </w:tcMar>
            <w:vAlign w:val="center"/>
          </w:tcPr>
          <w:p w14:paraId="192A3773"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Deutsch</w:t>
            </w:r>
          </w:p>
        </w:tc>
        <w:tc>
          <w:tcPr>
            <w:tcW w:w="1355" w:type="dxa"/>
            <w:shd w:val="clear" w:color="auto" w:fill="D9D9D9"/>
            <w:tcMar>
              <w:top w:w="28" w:type="dxa"/>
              <w:left w:w="28" w:type="dxa"/>
              <w:right w:w="0" w:type="dxa"/>
            </w:tcMar>
            <w:vAlign w:val="center"/>
          </w:tcPr>
          <w:p w14:paraId="039E0010"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Español</w:t>
            </w:r>
          </w:p>
        </w:tc>
        <w:tc>
          <w:tcPr>
            <w:tcW w:w="2110" w:type="dxa"/>
            <w:shd w:val="clear" w:color="auto" w:fill="D9D9D9"/>
            <w:tcMar>
              <w:top w:w="28" w:type="dxa"/>
              <w:left w:w="28" w:type="dxa"/>
              <w:right w:w="0" w:type="dxa"/>
            </w:tcMar>
            <w:vAlign w:val="center"/>
          </w:tcPr>
          <w:p w14:paraId="5F750BA6" w14:textId="77777777" w:rsidR="00E66E37" w:rsidRPr="00E66E37" w:rsidRDefault="00E66E37" w:rsidP="00E66E37">
            <w:pPr>
              <w:jc w:val="left"/>
              <w:rPr>
                <w:rFonts w:eastAsia="MS Mincho" w:cs="Arial"/>
                <w:sz w:val="16"/>
                <w:szCs w:val="16"/>
                <w:lang w:eastAsia="ja-JP"/>
              </w:rPr>
            </w:pPr>
            <w:r w:rsidRPr="00E66E37">
              <w:rPr>
                <w:rFonts w:cs="Arial"/>
                <w:snapToGrid w:val="0"/>
                <w:sz w:val="16"/>
                <w:szCs w:val="16"/>
              </w:rPr>
              <w:t>Botanical name</w:t>
            </w:r>
            <w:r w:rsidRPr="00E66E37">
              <w:rPr>
                <w:rFonts w:cs="Arial"/>
                <w:snapToGrid w:val="0"/>
                <w:sz w:val="16"/>
                <w:szCs w:val="16"/>
              </w:rPr>
              <w:br/>
              <w:t>Nom botanique</w:t>
            </w:r>
            <w:r w:rsidRPr="00E66E37">
              <w:rPr>
                <w:rFonts w:cs="Arial"/>
                <w:snapToGrid w:val="0"/>
                <w:sz w:val="16"/>
                <w:szCs w:val="16"/>
              </w:rPr>
              <w:br/>
              <w:t>Botanischer Name</w:t>
            </w:r>
            <w:r w:rsidRPr="00E66E37">
              <w:rPr>
                <w:rFonts w:cs="Arial"/>
                <w:snapToGrid w:val="0"/>
                <w:sz w:val="16"/>
                <w:szCs w:val="16"/>
              </w:rPr>
              <w:br/>
              <w:t>Nombre botánico</w:t>
            </w:r>
          </w:p>
        </w:tc>
        <w:tc>
          <w:tcPr>
            <w:tcW w:w="1666" w:type="dxa"/>
            <w:shd w:val="clear" w:color="auto" w:fill="D9D9D9"/>
            <w:tcMar>
              <w:top w:w="28" w:type="dxa"/>
              <w:left w:w="28" w:type="dxa"/>
              <w:right w:w="0" w:type="dxa"/>
            </w:tcMar>
            <w:vAlign w:val="center"/>
          </w:tcPr>
          <w:p w14:paraId="284CD518" w14:textId="77777777" w:rsidR="00E66E37" w:rsidRPr="00E66E37" w:rsidRDefault="00E66E37" w:rsidP="00E66E37">
            <w:pPr>
              <w:jc w:val="left"/>
              <w:rPr>
                <w:rFonts w:eastAsia="MS Mincho" w:cs="Arial"/>
                <w:color w:val="000000" w:themeColor="text1"/>
                <w:sz w:val="16"/>
                <w:szCs w:val="16"/>
                <w:lang w:eastAsia="ja-JP"/>
              </w:rPr>
            </w:pPr>
            <w:r w:rsidRPr="00E66E37">
              <w:rPr>
                <w:rFonts w:eastAsia="MS Mincho" w:cs="Arial"/>
                <w:color w:val="000000" w:themeColor="text1"/>
                <w:sz w:val="16"/>
                <w:szCs w:val="16"/>
                <w:lang w:eastAsia="ja-JP"/>
              </w:rPr>
              <w:t>UPOV Code</w:t>
            </w:r>
          </w:p>
        </w:tc>
      </w:tr>
      <w:tr w:rsidR="00E66E37" w:rsidRPr="00E66E37" w14:paraId="5577E6AC" w14:textId="77777777" w:rsidTr="00E66E3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6F58525"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4019CF5"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CEF258A"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D80045D"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TG/2/6 + Corr.</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3342678"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2B4BCC2"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1994, 1999</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ABA3F5C"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Maize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61D80F1"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Maïs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4E87332"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Mais</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498103F"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Maíz</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8B3F483"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Zea mays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AB82534" w14:textId="77777777" w:rsidR="00E66E37" w:rsidRPr="00E66E37" w:rsidRDefault="00E66E37" w:rsidP="00E66E37">
            <w:pPr>
              <w:jc w:val="left"/>
              <w:rPr>
                <w:rFonts w:eastAsia="MS Mincho" w:cs="Arial"/>
                <w:color w:val="000000" w:themeColor="text1"/>
                <w:sz w:val="16"/>
                <w:szCs w:val="16"/>
                <w:lang w:eastAsia="ja-JP"/>
              </w:rPr>
            </w:pPr>
            <w:r w:rsidRPr="00E66E37">
              <w:rPr>
                <w:rFonts w:eastAsia="MS Mincho" w:cs="Arial"/>
                <w:color w:val="000000" w:themeColor="text1"/>
                <w:sz w:val="16"/>
                <w:szCs w:val="16"/>
                <w:lang w:eastAsia="ja-JP"/>
              </w:rPr>
              <w:t>ZEAAA_MAY</w:t>
            </w:r>
          </w:p>
        </w:tc>
      </w:tr>
      <w:tr w:rsidR="00E66E37" w:rsidRPr="00E66E37" w14:paraId="420602A6" w14:textId="77777777" w:rsidTr="00E66E3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3D949D2"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1F1E85C"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86C00FD"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26ED596"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TG/2/4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1048FA4"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7077099"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1980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3779E9C"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Maize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F0C9845"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Maïs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13A617C"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Mais</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7BACAC2"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4013FDA"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Zea mays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EFB840E" w14:textId="77777777" w:rsidR="00E66E37" w:rsidRPr="00E66E37" w:rsidRDefault="00E66E37" w:rsidP="00E66E37">
            <w:pPr>
              <w:jc w:val="left"/>
              <w:rPr>
                <w:rFonts w:eastAsia="MS Mincho" w:cs="Arial"/>
                <w:color w:val="000000" w:themeColor="text1"/>
                <w:sz w:val="16"/>
                <w:szCs w:val="16"/>
                <w:lang w:eastAsia="ja-JP"/>
              </w:rPr>
            </w:pPr>
            <w:r w:rsidRPr="00E66E37">
              <w:rPr>
                <w:rFonts w:eastAsia="MS Mincho" w:cs="Arial"/>
                <w:color w:val="000000" w:themeColor="text1"/>
                <w:sz w:val="16"/>
                <w:szCs w:val="16"/>
                <w:lang w:eastAsia="ja-JP"/>
              </w:rPr>
              <w:t>ZEAAA_MAY</w:t>
            </w:r>
          </w:p>
        </w:tc>
      </w:tr>
      <w:tr w:rsidR="00E66E37" w:rsidRPr="00E66E37" w14:paraId="477B5BF1" w14:textId="77777777" w:rsidTr="00E66E3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BA073FE"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58EC15F"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09D3B24"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AF2C7EC"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TG/2/1 (=TG/II/1Rev. +Corr)</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EEC552B"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B8C2171"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1974(1973)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9EBEF8C"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Maize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B51C5AB"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Maïs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B191C0B"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Mais</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D55B3A1"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BD8F4F6"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Zea mays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D3A7A86" w14:textId="77777777" w:rsidR="00E66E37" w:rsidRPr="00E66E37" w:rsidRDefault="00E66E37" w:rsidP="00E66E37">
            <w:pPr>
              <w:jc w:val="left"/>
              <w:rPr>
                <w:rFonts w:eastAsia="MS Mincho" w:cs="Arial"/>
                <w:color w:val="000000" w:themeColor="text1"/>
                <w:sz w:val="16"/>
                <w:szCs w:val="16"/>
                <w:lang w:eastAsia="ja-JP"/>
              </w:rPr>
            </w:pPr>
            <w:r w:rsidRPr="00E66E37">
              <w:rPr>
                <w:rFonts w:eastAsia="MS Mincho" w:cs="Arial"/>
                <w:color w:val="000000" w:themeColor="text1"/>
                <w:sz w:val="16"/>
                <w:szCs w:val="16"/>
                <w:lang w:eastAsia="ja-JP"/>
              </w:rPr>
              <w:t> </w:t>
            </w:r>
          </w:p>
        </w:tc>
      </w:tr>
      <w:tr w:rsidR="00E66E37" w:rsidRPr="00E66E37" w14:paraId="39BEFA2C" w14:textId="77777777" w:rsidTr="00E66E3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28310BA"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925AA27"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4FD7A4E"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B49B789"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TG/3/11 + Corr.</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612DB43"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Tril. +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C7260AD"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1994, 1996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AF37D54"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Wheat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A1BC700"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Blé</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6AE096A"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Weizen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DAC0D1C"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Trigo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C7FD0B4"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Triticum aestivum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E764197" w14:textId="77777777" w:rsidR="00E66E37" w:rsidRPr="00E66E37" w:rsidRDefault="00E66E37" w:rsidP="00E66E37">
            <w:pPr>
              <w:jc w:val="left"/>
              <w:rPr>
                <w:rFonts w:eastAsia="MS Mincho" w:cs="Arial"/>
                <w:color w:val="000000" w:themeColor="text1"/>
                <w:sz w:val="16"/>
                <w:szCs w:val="16"/>
                <w:lang w:eastAsia="ja-JP"/>
              </w:rPr>
            </w:pPr>
            <w:r w:rsidRPr="00E66E37">
              <w:rPr>
                <w:rFonts w:eastAsia="MS Mincho" w:cs="Arial"/>
                <w:color w:val="000000" w:themeColor="text1"/>
                <w:sz w:val="16"/>
                <w:szCs w:val="16"/>
                <w:lang w:eastAsia="ja-JP"/>
              </w:rPr>
              <w:t>TRITI_AES</w:t>
            </w:r>
          </w:p>
        </w:tc>
      </w:tr>
      <w:tr w:rsidR="00E66E37" w:rsidRPr="00E66E37" w14:paraId="6793A82D" w14:textId="77777777" w:rsidTr="00E66E3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E904C4A"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0CB98B6"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DAE5244"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396AD80"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TG/3/5</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68B0D8B"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F938C0D"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1976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A70A09E"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Wheat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DCEBBB0"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Blé</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F035D86"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Weizen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F27D0FF"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5898F17"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Triticum aestivum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94357FF" w14:textId="77777777" w:rsidR="00E66E37" w:rsidRPr="00E66E37" w:rsidRDefault="00E66E37" w:rsidP="00E66E37">
            <w:pPr>
              <w:jc w:val="left"/>
              <w:rPr>
                <w:rFonts w:eastAsia="MS Mincho" w:cs="Arial"/>
                <w:color w:val="000000" w:themeColor="text1"/>
                <w:sz w:val="16"/>
                <w:szCs w:val="16"/>
                <w:lang w:eastAsia="ja-JP"/>
              </w:rPr>
            </w:pPr>
            <w:r w:rsidRPr="00E66E37">
              <w:rPr>
                <w:rFonts w:eastAsia="MS Mincho" w:cs="Arial"/>
                <w:color w:val="000000" w:themeColor="text1"/>
                <w:sz w:val="16"/>
                <w:szCs w:val="16"/>
                <w:lang w:eastAsia="ja-JP"/>
              </w:rPr>
              <w:t> </w:t>
            </w:r>
          </w:p>
        </w:tc>
      </w:tr>
      <w:tr w:rsidR="00E66E37" w:rsidRPr="00E66E37" w14:paraId="18F8DD5A" w14:textId="77777777" w:rsidTr="00E66E3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6A7BEAF"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C4B0E7A"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6771C10"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27C5F11"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TG/3/8</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857CD11"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B62E05C"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1981</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B462BCC"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Wheat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E0B0D0B"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Blé</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9005A53"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Weizen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D96219B"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3941007"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Triticum aestivum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237926B" w14:textId="77777777" w:rsidR="00E66E37" w:rsidRPr="00E66E37" w:rsidRDefault="00E66E37" w:rsidP="00E66E37">
            <w:pPr>
              <w:jc w:val="left"/>
              <w:rPr>
                <w:rFonts w:eastAsia="MS Mincho" w:cs="Arial"/>
                <w:color w:val="000000" w:themeColor="text1"/>
                <w:sz w:val="16"/>
                <w:szCs w:val="16"/>
                <w:lang w:eastAsia="ja-JP"/>
              </w:rPr>
            </w:pPr>
            <w:r w:rsidRPr="00E66E37">
              <w:rPr>
                <w:rFonts w:eastAsia="MS Mincho" w:cs="Arial"/>
                <w:color w:val="000000" w:themeColor="text1"/>
                <w:sz w:val="16"/>
                <w:szCs w:val="16"/>
                <w:lang w:eastAsia="ja-JP"/>
              </w:rPr>
              <w:t>TRITI_AES</w:t>
            </w:r>
          </w:p>
        </w:tc>
      </w:tr>
      <w:tr w:rsidR="00E66E37" w:rsidRPr="00E66E37" w14:paraId="04D78535" w14:textId="77777777" w:rsidTr="00E66E3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E508E4E"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36FFA30"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9DDD196"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DBE52A3"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TG/3/1 (=TGII/2)</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9752DAD"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F66265B"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1974(1973)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CDA491A"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Wheat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D332E54"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Blé</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F853C16"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Weizen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55EDD4E"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35CAD7C" w14:textId="77777777" w:rsidR="00E66E37" w:rsidRPr="00E66E37" w:rsidRDefault="00E66E37" w:rsidP="00E66E37">
            <w:pPr>
              <w:jc w:val="left"/>
              <w:rPr>
                <w:rFonts w:eastAsia="MS Mincho" w:cs="Arial"/>
                <w:sz w:val="16"/>
                <w:szCs w:val="16"/>
                <w:lang w:val="pt-BR" w:eastAsia="ja-JP"/>
              </w:rPr>
            </w:pPr>
            <w:r w:rsidRPr="00E66E37">
              <w:rPr>
                <w:rFonts w:eastAsia="MS Mincho" w:cs="Arial"/>
                <w:sz w:val="16"/>
                <w:szCs w:val="16"/>
                <w:lang w:val="pt-BR" w:eastAsia="ja-JP"/>
              </w:rPr>
              <w:t>Triticum aestivum L., T. durum Desf.</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5785812" w14:textId="77777777" w:rsidR="00E66E37" w:rsidRPr="00E66E37" w:rsidRDefault="00E66E37" w:rsidP="00E66E37">
            <w:pPr>
              <w:jc w:val="left"/>
              <w:rPr>
                <w:rFonts w:eastAsia="MS Mincho" w:cs="Arial"/>
                <w:color w:val="000000" w:themeColor="text1"/>
                <w:sz w:val="16"/>
                <w:szCs w:val="16"/>
                <w:lang w:val="pt-BR" w:eastAsia="ja-JP"/>
              </w:rPr>
            </w:pPr>
            <w:r w:rsidRPr="00E66E37">
              <w:rPr>
                <w:rFonts w:eastAsia="MS Mincho" w:cs="Arial"/>
                <w:color w:val="000000" w:themeColor="text1"/>
                <w:sz w:val="16"/>
                <w:szCs w:val="16"/>
                <w:lang w:val="pt-BR" w:eastAsia="ja-JP"/>
              </w:rPr>
              <w:t> </w:t>
            </w:r>
          </w:p>
        </w:tc>
      </w:tr>
      <w:tr w:rsidR="00E66E37" w:rsidRPr="00E66E37" w14:paraId="48CB9031" w14:textId="77777777" w:rsidTr="00E66E3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B1DED7C" w14:textId="77777777" w:rsidR="00E66E37" w:rsidRPr="00E66E37" w:rsidRDefault="00E66E37" w:rsidP="00E66E37">
            <w:pPr>
              <w:jc w:val="left"/>
              <w:rPr>
                <w:rFonts w:eastAsia="MS Mincho" w:cs="Arial"/>
                <w:sz w:val="16"/>
                <w:szCs w:val="16"/>
                <w:lang w:val="pt-BR" w:eastAsia="ja-JP"/>
              </w:rPr>
            </w:pPr>
            <w:r w:rsidRPr="00E66E37">
              <w:rPr>
                <w:rFonts w:eastAsia="MS Mincho" w:cs="Arial"/>
                <w:sz w:val="16"/>
                <w:szCs w:val="16"/>
                <w:lang w:val="pt-BR"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62CA6D5"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A090BBA"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813A9F2"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TG/4/1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56B9EC6"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CB7076B"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1974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4A46685"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Ryegrass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1FDBD35"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Ray-grass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E505945"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Weidelgras</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B7D7CB1"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82556DC"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Lolium perenne L.;  Lolium multiflorum L. &amp; hybrids/hybrides /Hybriden</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B82177A" w14:textId="77777777" w:rsidR="00E66E37" w:rsidRPr="00E66E37" w:rsidRDefault="00E66E37" w:rsidP="00E66E37">
            <w:pPr>
              <w:jc w:val="left"/>
              <w:rPr>
                <w:rFonts w:eastAsia="MS Mincho" w:cs="Arial"/>
                <w:color w:val="000000" w:themeColor="text1"/>
                <w:sz w:val="16"/>
                <w:szCs w:val="16"/>
                <w:lang w:eastAsia="ja-JP"/>
              </w:rPr>
            </w:pPr>
            <w:r w:rsidRPr="00E66E37">
              <w:rPr>
                <w:rFonts w:eastAsia="MS Mincho" w:cs="Arial"/>
                <w:color w:val="000000" w:themeColor="text1"/>
                <w:sz w:val="16"/>
                <w:szCs w:val="16"/>
                <w:lang w:eastAsia="ja-JP"/>
              </w:rPr>
              <w:t> </w:t>
            </w:r>
          </w:p>
        </w:tc>
      </w:tr>
      <w:tr w:rsidR="00E66E37" w:rsidRPr="00E66E37" w14:paraId="1932C450" w14:textId="77777777" w:rsidTr="00E66E3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4677ECB"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178072A"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4B7B2CC"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652FC1A"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TG/4/4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89E2992"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6AD7B64"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1980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8636B65"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Ryegrass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91BC0C8"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Ray-grass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8BF9040"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Weidelgras</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80DA7B1"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EE6ECDF"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Lolium multiflorum Lam., L. perenne L. &amp; hybrids/hybrides /Hybriden</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C19E9FF" w14:textId="77777777" w:rsidR="00E66E37" w:rsidRPr="00E66E37" w:rsidRDefault="00E66E37" w:rsidP="00E66E37">
            <w:pPr>
              <w:jc w:val="left"/>
              <w:rPr>
                <w:rFonts w:eastAsia="MS Mincho" w:cs="Arial"/>
                <w:color w:val="000000" w:themeColor="text1"/>
                <w:sz w:val="16"/>
                <w:szCs w:val="16"/>
                <w:lang w:eastAsia="ja-JP"/>
              </w:rPr>
            </w:pPr>
            <w:r w:rsidRPr="00E66E37">
              <w:rPr>
                <w:rFonts w:eastAsia="MS Mincho" w:cs="Arial"/>
                <w:color w:val="000000" w:themeColor="text1"/>
                <w:sz w:val="16"/>
                <w:szCs w:val="16"/>
                <w:lang w:eastAsia="ja-JP"/>
              </w:rPr>
              <w:t> </w:t>
            </w:r>
          </w:p>
        </w:tc>
      </w:tr>
      <w:tr w:rsidR="00E66E37" w:rsidRPr="00E66E37" w14:paraId="5B495970" w14:textId="77777777" w:rsidTr="00E66E3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BA20163"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GB</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11C0204"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A861F21"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665205D"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 xml:space="preserve">TG/4/7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0974E6D"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7A87FBF"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1990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6397530"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Ryegrass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551921F"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Ray-grass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55F8760"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Weidelgras</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CD95F18"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A21E0CD" w14:textId="77777777" w:rsidR="00E66E37" w:rsidRPr="00E66E37" w:rsidRDefault="00E66E37" w:rsidP="00E66E37">
            <w:pPr>
              <w:jc w:val="left"/>
              <w:rPr>
                <w:rFonts w:eastAsia="MS Mincho" w:cs="Arial"/>
                <w:sz w:val="16"/>
                <w:szCs w:val="16"/>
                <w:lang w:val="pt-BR" w:eastAsia="ja-JP"/>
              </w:rPr>
            </w:pPr>
            <w:r w:rsidRPr="00E66E37">
              <w:rPr>
                <w:rFonts w:eastAsia="MS Mincho" w:cs="Arial"/>
                <w:sz w:val="16"/>
                <w:szCs w:val="16"/>
                <w:lang w:val="pt-BR" w:eastAsia="ja-JP"/>
              </w:rPr>
              <w:t>Lolium perenne L.;  Lolium multiflorum Lam. ssp. italicum (A. Br.) Volkart;  Lolium multiflorum Lam. var. westerwoldicum Wittm;  Lolium boucheanum Kunth;  Lolium rigidum Gaudin.</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0BA0471" w14:textId="77777777" w:rsidR="00E66E37" w:rsidRPr="00E66E37" w:rsidRDefault="00E66E37" w:rsidP="00E66E37">
            <w:pPr>
              <w:jc w:val="left"/>
              <w:rPr>
                <w:rFonts w:eastAsia="MS Mincho" w:cs="Arial"/>
                <w:color w:val="000000" w:themeColor="text1"/>
                <w:sz w:val="16"/>
                <w:szCs w:val="16"/>
                <w:lang w:val="pt-BR" w:eastAsia="ja-JP"/>
              </w:rPr>
            </w:pPr>
            <w:r w:rsidRPr="00E66E37">
              <w:rPr>
                <w:rFonts w:eastAsia="MS Mincho" w:cs="Arial"/>
                <w:color w:val="000000" w:themeColor="text1"/>
                <w:sz w:val="16"/>
                <w:szCs w:val="16"/>
                <w:lang w:val="pt-BR" w:eastAsia="ja-JP"/>
              </w:rPr>
              <w:t>LOLIU_PER;  LOLIU_MUL_ITA;  LOLIU_MUL_WES;  LOLIU_BOU;  LOLIU_RIG</w:t>
            </w:r>
          </w:p>
        </w:tc>
      </w:tr>
      <w:tr w:rsidR="00E66E37" w:rsidRPr="00E66E37" w14:paraId="544241DC" w14:textId="77777777" w:rsidTr="00E66E3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7F8F73B" w14:textId="77777777" w:rsidR="00E66E37" w:rsidRPr="00E66E37" w:rsidRDefault="00E66E37" w:rsidP="00E66E37">
            <w:pPr>
              <w:jc w:val="left"/>
              <w:rPr>
                <w:rFonts w:eastAsia="MS Mincho" w:cs="Arial"/>
                <w:sz w:val="16"/>
                <w:szCs w:val="16"/>
                <w:lang w:val="pt-BR" w:eastAsia="ja-JP"/>
              </w:rPr>
            </w:pPr>
            <w:r w:rsidRPr="00E66E37">
              <w:rPr>
                <w:rFonts w:eastAsia="MS Mincho" w:cs="Arial"/>
                <w:sz w:val="16"/>
                <w:szCs w:val="16"/>
                <w:lang w:val="pt-BR"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531483C"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EACE94F"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A7F486C"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TG/5/1 (TG/II/4)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00A5770"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7C9355D"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1978(1973)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D10E3D0"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Red Clover</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C0070CA"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 xml:space="preserve">Trèfle violet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7F3C123"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 xml:space="preserve">Rotklee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D4527B1"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110922E"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Trifolium pratense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3C4E998" w14:textId="77777777" w:rsidR="00E66E37" w:rsidRPr="00E66E37" w:rsidRDefault="00E66E37" w:rsidP="00E66E37">
            <w:pPr>
              <w:jc w:val="left"/>
              <w:rPr>
                <w:rFonts w:eastAsia="MS Mincho" w:cs="Arial"/>
                <w:color w:val="000000" w:themeColor="text1"/>
                <w:sz w:val="16"/>
                <w:szCs w:val="16"/>
                <w:lang w:eastAsia="ja-JP"/>
              </w:rPr>
            </w:pPr>
            <w:r w:rsidRPr="00E66E37">
              <w:rPr>
                <w:rFonts w:eastAsia="MS Mincho" w:cs="Arial"/>
                <w:color w:val="000000" w:themeColor="text1"/>
                <w:sz w:val="16"/>
                <w:szCs w:val="16"/>
                <w:lang w:eastAsia="ja-JP"/>
              </w:rPr>
              <w:t> </w:t>
            </w:r>
          </w:p>
        </w:tc>
      </w:tr>
      <w:tr w:rsidR="00E66E37" w:rsidRPr="00E66E37" w14:paraId="3A2B05E9" w14:textId="77777777" w:rsidTr="00E66E3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CE5865E"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C6077C6"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BDFC689"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2D06D48"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TG/5/4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0FD3235"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C7BE6EF"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1985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85723D6"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Red Clover</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2068762"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 xml:space="preserve">Trèfle violet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F848EBF"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 xml:space="preserve">Rotklee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B650E8D"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EEC16E8"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Trifolium pratense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2379A65" w14:textId="77777777" w:rsidR="00E66E37" w:rsidRPr="00E66E37" w:rsidRDefault="00E66E37" w:rsidP="00E66E37">
            <w:pPr>
              <w:jc w:val="left"/>
              <w:rPr>
                <w:rFonts w:eastAsia="MS Mincho" w:cs="Arial"/>
                <w:color w:val="000000" w:themeColor="text1"/>
                <w:sz w:val="16"/>
                <w:szCs w:val="16"/>
                <w:lang w:eastAsia="ja-JP"/>
              </w:rPr>
            </w:pPr>
            <w:r w:rsidRPr="00E66E37">
              <w:rPr>
                <w:rFonts w:eastAsia="MS Mincho" w:cs="Arial"/>
                <w:color w:val="000000" w:themeColor="text1"/>
                <w:sz w:val="16"/>
                <w:szCs w:val="16"/>
                <w:lang w:eastAsia="ja-JP"/>
              </w:rPr>
              <w:t>TRFOL_PRA</w:t>
            </w:r>
          </w:p>
        </w:tc>
      </w:tr>
      <w:tr w:rsidR="00E66E37" w:rsidRPr="00E66E37" w14:paraId="0FB218DA" w14:textId="77777777" w:rsidTr="00E66E3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F8E80BB"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8ED4B8B"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277E386"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C603EDB"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 xml:space="preserve">TG/6/4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35833BA"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9C51AB9"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1988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99EEEDD"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Lucerne, Alfalfa;  Hybrid Lucerne, Sand Lucerne Variegated Lucerne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13E9551" w14:textId="77777777" w:rsidR="00E66E37" w:rsidRPr="00E66E37" w:rsidRDefault="00E66E37" w:rsidP="00E66E37">
            <w:pPr>
              <w:jc w:val="left"/>
              <w:rPr>
                <w:rFonts w:eastAsia="MS Mincho" w:cs="Arial"/>
                <w:sz w:val="16"/>
                <w:szCs w:val="16"/>
                <w:lang w:val="fr-CH" w:eastAsia="ja-JP"/>
              </w:rPr>
            </w:pPr>
            <w:r w:rsidRPr="00E66E37">
              <w:rPr>
                <w:rFonts w:eastAsia="MS Mincho" w:cs="Arial"/>
                <w:sz w:val="16"/>
                <w:szCs w:val="16"/>
                <w:lang w:val="fr-CH" w:eastAsia="ja-JP"/>
              </w:rPr>
              <w:t>Luzerne;  Luzerne bigarrée</w:t>
            </w:r>
            <w:r w:rsidRPr="00E66E37">
              <w:rPr>
                <w:rFonts w:eastAsia="MS Mincho" w:cs="Arial"/>
                <w:sz w:val="16"/>
                <w:szCs w:val="16"/>
                <w:lang w:val="fr-CH" w:eastAsia="ja-JP"/>
              </w:rPr>
              <w:br/>
              <w:t>Luzerne hybride</w:t>
            </w:r>
            <w:r w:rsidRPr="00E66E37">
              <w:rPr>
                <w:rFonts w:eastAsia="MS Mincho" w:cs="Arial"/>
                <w:sz w:val="16"/>
                <w:szCs w:val="16"/>
                <w:lang w:val="fr-CH" w:eastAsia="ja-JP"/>
              </w:rPr>
              <w:br/>
              <w:t>Luzerne intermédiaire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8F2EFA9"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Blaue Luzerne;  Bastardluzerne</w:t>
            </w:r>
            <w:r w:rsidRPr="00E66E37">
              <w:rPr>
                <w:rFonts w:eastAsia="MS Mincho" w:cs="Arial"/>
                <w:sz w:val="16"/>
                <w:szCs w:val="16"/>
                <w:lang w:eastAsia="ja-JP"/>
              </w:rPr>
              <w:br/>
              <w:t>Sandluzerne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AE0F8D2"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3B63C45" w14:textId="77777777" w:rsidR="00E66E37" w:rsidRPr="00E66E37" w:rsidRDefault="00E66E37" w:rsidP="00E66E37">
            <w:pPr>
              <w:jc w:val="left"/>
              <w:rPr>
                <w:rFonts w:eastAsia="MS Mincho" w:cs="Arial"/>
                <w:sz w:val="16"/>
                <w:szCs w:val="16"/>
                <w:lang w:val="pt-BR" w:eastAsia="ja-JP"/>
              </w:rPr>
            </w:pPr>
            <w:r w:rsidRPr="00E66E37">
              <w:rPr>
                <w:rFonts w:eastAsia="MS Mincho" w:cs="Arial"/>
                <w:sz w:val="16"/>
                <w:szCs w:val="16"/>
                <w:lang w:val="pt-BR" w:eastAsia="ja-JP"/>
              </w:rPr>
              <w:t>Medicago sativa L.;  M. x varia Martyn</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13314CF" w14:textId="77777777" w:rsidR="00E66E37" w:rsidRPr="00E66E37" w:rsidRDefault="00E66E37" w:rsidP="00E66E37">
            <w:pPr>
              <w:jc w:val="left"/>
              <w:rPr>
                <w:rFonts w:eastAsia="MS Mincho" w:cs="Arial"/>
                <w:color w:val="000000" w:themeColor="text1"/>
                <w:sz w:val="16"/>
                <w:szCs w:val="16"/>
                <w:lang w:eastAsia="ja-JP"/>
              </w:rPr>
            </w:pPr>
            <w:r w:rsidRPr="00E66E37">
              <w:rPr>
                <w:rFonts w:eastAsia="MS Mincho" w:cs="Arial"/>
                <w:color w:val="000000" w:themeColor="text1"/>
                <w:sz w:val="16"/>
                <w:szCs w:val="16"/>
                <w:lang w:eastAsia="ja-JP"/>
              </w:rPr>
              <w:t>MEDIC_SAT_SAT;  MEDIC_SAT_VAR</w:t>
            </w:r>
          </w:p>
        </w:tc>
      </w:tr>
      <w:tr w:rsidR="00E66E37" w:rsidRPr="00E66E37" w14:paraId="437E9712" w14:textId="77777777" w:rsidTr="00E66E3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E7019E5"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D9E3098"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8BB1F38"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DA985AD"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TG/6/1 (TG/II/5)</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B7A31FD"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9DC7F5E"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1978(1973)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B0F056D"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Lucerne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A4FFCFD"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Luzerne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9A96050"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Luzerne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1E08DD8"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EAE5475"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Medicago sativa L., Medicago X varia Martyn</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0EB072A" w14:textId="77777777" w:rsidR="00E66E37" w:rsidRPr="00E66E37" w:rsidRDefault="00E66E37" w:rsidP="00E66E37">
            <w:pPr>
              <w:jc w:val="left"/>
              <w:rPr>
                <w:rFonts w:eastAsia="MS Mincho" w:cs="Arial"/>
                <w:color w:val="000000" w:themeColor="text1"/>
                <w:sz w:val="16"/>
                <w:szCs w:val="16"/>
                <w:lang w:eastAsia="ja-JP"/>
              </w:rPr>
            </w:pPr>
            <w:r w:rsidRPr="00E66E37">
              <w:rPr>
                <w:rFonts w:eastAsia="MS Mincho" w:cs="Arial"/>
                <w:color w:val="000000" w:themeColor="text1"/>
                <w:sz w:val="16"/>
                <w:szCs w:val="16"/>
                <w:lang w:eastAsia="ja-JP"/>
              </w:rPr>
              <w:t> </w:t>
            </w:r>
          </w:p>
        </w:tc>
      </w:tr>
      <w:tr w:rsidR="00E66E37" w:rsidRPr="00E66E37" w14:paraId="46776745" w14:textId="77777777" w:rsidTr="00E66E3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A766BF2"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C181E05"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444905E"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56324DC"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TG/7/10 Rev.</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78A0D65"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630D71A"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2014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AB8BA38" w14:textId="77777777" w:rsidR="00E66E37" w:rsidRPr="00E66E37" w:rsidRDefault="00E66E37" w:rsidP="00E66E37">
            <w:pPr>
              <w:jc w:val="left"/>
              <w:rPr>
                <w:rFonts w:cs="Arial"/>
                <w:sz w:val="16"/>
                <w:szCs w:val="16"/>
              </w:rPr>
            </w:pPr>
            <w:r w:rsidRPr="00E66E37">
              <w:rPr>
                <w:rFonts w:cs="Arial"/>
                <w:sz w:val="16"/>
                <w:szCs w:val="16"/>
              </w:rPr>
              <w:t>Pea</w:t>
            </w:r>
          </w:p>
        </w:tc>
        <w:tc>
          <w:tcPr>
            <w:tcW w:w="1435"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14:paraId="3BCCAB8B" w14:textId="77777777" w:rsidR="00E66E37" w:rsidRPr="00E66E37" w:rsidRDefault="00E66E37" w:rsidP="00E66E37">
            <w:pPr>
              <w:rPr>
                <w:rFonts w:cs="Arial"/>
                <w:sz w:val="16"/>
                <w:szCs w:val="16"/>
              </w:rPr>
            </w:pPr>
            <w:r w:rsidRPr="00E66E37">
              <w:rPr>
                <w:rFonts w:cs="Arial"/>
                <w:sz w:val="16"/>
                <w:szCs w:val="16"/>
              </w:rPr>
              <w:t>Pois</w:t>
            </w:r>
          </w:p>
        </w:tc>
        <w:tc>
          <w:tcPr>
            <w:tcW w:w="1728"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14:paraId="35DDCBFD" w14:textId="77777777" w:rsidR="00E66E37" w:rsidRPr="00E66E37" w:rsidRDefault="00E66E37" w:rsidP="00E66E37">
            <w:pPr>
              <w:rPr>
                <w:rFonts w:cs="Arial"/>
                <w:sz w:val="16"/>
                <w:szCs w:val="16"/>
              </w:rPr>
            </w:pPr>
            <w:r w:rsidRPr="00E66E37">
              <w:rPr>
                <w:rFonts w:cs="Arial"/>
                <w:sz w:val="16"/>
                <w:szCs w:val="16"/>
              </w:rPr>
              <w:t>Erbse</w:t>
            </w:r>
          </w:p>
        </w:tc>
        <w:tc>
          <w:tcPr>
            <w:tcW w:w="1355"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14:paraId="18E7703F" w14:textId="77777777" w:rsidR="00E66E37" w:rsidRPr="00E66E37" w:rsidRDefault="00E66E37" w:rsidP="00E66E37">
            <w:pPr>
              <w:rPr>
                <w:rFonts w:cs="Arial"/>
                <w:sz w:val="16"/>
                <w:szCs w:val="16"/>
              </w:rPr>
            </w:pPr>
            <w:r w:rsidRPr="00E66E37">
              <w:rPr>
                <w:rFonts w:cs="Arial"/>
                <w:sz w:val="16"/>
                <w:szCs w:val="16"/>
              </w:rPr>
              <w:t>Guisante, Arveja</w:t>
            </w:r>
          </w:p>
        </w:tc>
        <w:tc>
          <w:tcPr>
            <w:tcW w:w="2110"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14:paraId="01C9D15F" w14:textId="77777777" w:rsidR="00E66E37" w:rsidRPr="00E66E37" w:rsidRDefault="00E66E37" w:rsidP="00E66E37">
            <w:pPr>
              <w:rPr>
                <w:rFonts w:cs="Arial"/>
                <w:sz w:val="16"/>
                <w:szCs w:val="16"/>
              </w:rPr>
            </w:pPr>
            <w:r w:rsidRPr="00E66E37">
              <w:rPr>
                <w:rFonts w:cs="Arial"/>
                <w:sz w:val="16"/>
                <w:szCs w:val="16"/>
              </w:rPr>
              <w:t>Pisum sativum L.</w:t>
            </w:r>
          </w:p>
        </w:tc>
        <w:tc>
          <w:tcPr>
            <w:tcW w:w="1666" w:type="dxa"/>
            <w:tcBorders>
              <w:top w:val="single" w:sz="4" w:space="0" w:color="auto"/>
              <w:left w:val="nil"/>
              <w:bottom w:val="single" w:sz="4" w:space="0" w:color="auto"/>
              <w:right w:val="nil"/>
            </w:tcBorders>
            <w:shd w:val="clear" w:color="auto" w:fill="auto"/>
            <w:tcMar>
              <w:top w:w="28" w:type="dxa"/>
              <w:left w:w="28" w:type="dxa"/>
              <w:right w:w="0" w:type="dxa"/>
            </w:tcMar>
          </w:tcPr>
          <w:p w14:paraId="3671CAA2" w14:textId="77777777" w:rsidR="00E66E37" w:rsidRPr="00E66E37" w:rsidRDefault="00E66E37" w:rsidP="00E66E37">
            <w:pPr>
              <w:rPr>
                <w:rFonts w:cs="Arial"/>
                <w:sz w:val="16"/>
                <w:szCs w:val="16"/>
              </w:rPr>
            </w:pPr>
            <w:r w:rsidRPr="00E66E37">
              <w:rPr>
                <w:rFonts w:cs="Arial"/>
                <w:sz w:val="16"/>
                <w:szCs w:val="16"/>
              </w:rPr>
              <w:t>PISUM_SAT</w:t>
            </w:r>
          </w:p>
        </w:tc>
      </w:tr>
      <w:tr w:rsidR="00E66E37" w:rsidRPr="00E66E37" w14:paraId="1238B74A" w14:textId="77777777" w:rsidTr="00E66E3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DC1984E"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GB</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6FCEB29"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TWV/ 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FD6636E"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EB13D23"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TG/7/10</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083612C"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B33BFC1"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2009</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B50492D"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Pea</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213F2C8"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Pois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255954E"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Erbse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84DC972"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Guisante, Arveja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B35FAD9"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Pisum sativum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0E527E8" w14:textId="77777777" w:rsidR="00E66E37" w:rsidRPr="00E66E37" w:rsidRDefault="00E66E37" w:rsidP="00E66E37">
            <w:pPr>
              <w:jc w:val="left"/>
              <w:rPr>
                <w:rFonts w:eastAsia="MS Mincho" w:cs="Arial"/>
                <w:color w:val="000000" w:themeColor="text1"/>
                <w:sz w:val="16"/>
                <w:szCs w:val="16"/>
                <w:lang w:eastAsia="ja-JP"/>
              </w:rPr>
            </w:pPr>
            <w:r w:rsidRPr="00E66E37">
              <w:rPr>
                <w:rFonts w:eastAsia="MS Mincho" w:cs="Arial"/>
                <w:color w:val="000000" w:themeColor="text1"/>
                <w:sz w:val="16"/>
                <w:szCs w:val="16"/>
                <w:lang w:eastAsia="ja-JP"/>
              </w:rPr>
              <w:t>PISUM_SAT</w:t>
            </w:r>
          </w:p>
        </w:tc>
      </w:tr>
      <w:tr w:rsidR="00E66E37" w:rsidRPr="00E66E37" w14:paraId="6B0640DD" w14:textId="77777777" w:rsidTr="00E66E3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4DC5AB7"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490E73D"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603D0F3"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B73C02F"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TG/7/4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2A0B6F9"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A983783"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1981</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C967A41"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Pea</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3DCC509"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Pois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77FD7AA"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Erbse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E817617"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79C2853" w14:textId="77777777" w:rsidR="00E66E37" w:rsidRPr="00E66E37" w:rsidRDefault="00E66E37" w:rsidP="00E66E37">
            <w:pPr>
              <w:jc w:val="left"/>
              <w:rPr>
                <w:rFonts w:eastAsia="MS Mincho" w:cs="Arial"/>
                <w:sz w:val="16"/>
                <w:szCs w:val="16"/>
                <w:lang w:val="pt-BR" w:eastAsia="ja-JP"/>
              </w:rPr>
            </w:pPr>
            <w:r w:rsidRPr="00E66E37">
              <w:rPr>
                <w:rFonts w:eastAsia="MS Mincho" w:cs="Arial"/>
                <w:sz w:val="16"/>
                <w:szCs w:val="16"/>
                <w:lang w:val="pt-BR" w:eastAsia="ja-JP"/>
              </w:rPr>
              <w:t>Pisum sativum L. sensu lato</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CC3B512" w14:textId="77777777" w:rsidR="00E66E37" w:rsidRPr="00E66E37" w:rsidRDefault="00E66E37" w:rsidP="00E66E37">
            <w:pPr>
              <w:jc w:val="left"/>
              <w:rPr>
                <w:rFonts w:eastAsia="MS Mincho" w:cs="Arial"/>
                <w:color w:val="000000" w:themeColor="text1"/>
                <w:sz w:val="16"/>
                <w:szCs w:val="16"/>
                <w:lang w:eastAsia="ja-JP"/>
              </w:rPr>
            </w:pPr>
            <w:r w:rsidRPr="00E66E37">
              <w:rPr>
                <w:rFonts w:eastAsia="MS Mincho" w:cs="Arial"/>
                <w:color w:val="000000" w:themeColor="text1"/>
                <w:sz w:val="16"/>
                <w:szCs w:val="16"/>
                <w:lang w:eastAsia="ja-JP"/>
              </w:rPr>
              <w:t>PISUM_SAT</w:t>
            </w:r>
          </w:p>
        </w:tc>
      </w:tr>
      <w:tr w:rsidR="00E66E37" w:rsidRPr="00E66E37" w14:paraId="2431A133" w14:textId="77777777" w:rsidTr="00E66E3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9F34981"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GB</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557D75F"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5EE1482"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9956D29"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TG/7/9 + Corr.</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4897EA3"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9CBE44A"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1994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E01EA1D"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Peas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A7F1E7F"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Pois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9C1BE50"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Erbse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8AEC42C"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Guisante, Arveja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3A8C645" w14:textId="77777777" w:rsidR="00E66E37" w:rsidRPr="00E66E37" w:rsidRDefault="00E66E37" w:rsidP="00E66E37">
            <w:pPr>
              <w:jc w:val="left"/>
              <w:rPr>
                <w:rFonts w:eastAsia="MS Mincho" w:cs="Arial"/>
                <w:sz w:val="16"/>
                <w:szCs w:val="16"/>
                <w:lang w:val="pt-BR" w:eastAsia="ja-JP"/>
              </w:rPr>
            </w:pPr>
            <w:r w:rsidRPr="00E66E37">
              <w:rPr>
                <w:rFonts w:eastAsia="MS Mincho" w:cs="Arial"/>
                <w:sz w:val="16"/>
                <w:szCs w:val="16"/>
                <w:lang w:val="pt-BR" w:eastAsia="ja-JP"/>
              </w:rPr>
              <w:t>Pisum sativum L. sensu lato</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CCB0953" w14:textId="77777777" w:rsidR="00E66E37" w:rsidRPr="00E66E37" w:rsidRDefault="00E66E37" w:rsidP="00E66E37">
            <w:pPr>
              <w:jc w:val="left"/>
              <w:rPr>
                <w:rFonts w:eastAsia="MS Mincho" w:cs="Arial"/>
                <w:color w:val="000000" w:themeColor="text1"/>
                <w:sz w:val="16"/>
                <w:szCs w:val="16"/>
                <w:lang w:eastAsia="ja-JP"/>
              </w:rPr>
            </w:pPr>
            <w:r w:rsidRPr="00E66E37">
              <w:rPr>
                <w:rFonts w:eastAsia="MS Mincho" w:cs="Arial"/>
                <w:color w:val="000000" w:themeColor="text1"/>
                <w:sz w:val="16"/>
                <w:szCs w:val="16"/>
                <w:lang w:eastAsia="ja-JP"/>
              </w:rPr>
              <w:t>PISUM_SAT</w:t>
            </w:r>
          </w:p>
        </w:tc>
      </w:tr>
      <w:tr w:rsidR="00E66E37" w:rsidRPr="00E66E37" w14:paraId="29847652" w14:textId="77777777" w:rsidTr="00E66E3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F01F885"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9A7DBBD"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7A597D6"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6BEACBC"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TG/7/1(=TG/III/1)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BF5606B"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F80C494"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1974(1973)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A026E8F"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Garden Pea</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A58231E"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Pois Potager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247EE18"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Gemüseerbsen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C85F166"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98AB85D"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Pisum sativum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9CF873F" w14:textId="77777777" w:rsidR="00E66E37" w:rsidRPr="00E66E37" w:rsidRDefault="00E66E37" w:rsidP="00E66E37">
            <w:pPr>
              <w:jc w:val="left"/>
              <w:rPr>
                <w:rFonts w:eastAsia="MS Mincho" w:cs="Arial"/>
                <w:color w:val="000000" w:themeColor="text1"/>
                <w:sz w:val="16"/>
                <w:szCs w:val="16"/>
                <w:lang w:eastAsia="ja-JP"/>
              </w:rPr>
            </w:pPr>
            <w:r w:rsidRPr="00E66E37">
              <w:rPr>
                <w:rFonts w:eastAsia="MS Mincho" w:cs="Arial"/>
                <w:color w:val="000000" w:themeColor="text1"/>
                <w:sz w:val="16"/>
                <w:szCs w:val="16"/>
                <w:lang w:eastAsia="ja-JP"/>
              </w:rPr>
              <w:t> </w:t>
            </w:r>
          </w:p>
        </w:tc>
      </w:tr>
      <w:tr w:rsidR="00E66E37" w:rsidRPr="00E66E37" w14:paraId="37E7F0E3" w14:textId="77777777" w:rsidTr="00E66E3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9BBFA22"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B77DC18"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0435437"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202B779"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 xml:space="preserve">TG/8/6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D45493E"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617906A"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2002</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10BF186"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Field Bean</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23D724E"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 xml:space="preserve">Féverole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A56DEE6"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 xml:space="preserve">Ackerbohne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1B1D8C0"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 xml:space="preserve">Haboncillo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ED51B40" w14:textId="77777777" w:rsidR="00E66E37" w:rsidRPr="00E66E37" w:rsidRDefault="00E66E37" w:rsidP="00E66E37">
            <w:pPr>
              <w:jc w:val="left"/>
              <w:rPr>
                <w:rFonts w:eastAsia="MS Mincho" w:cs="Arial"/>
                <w:sz w:val="16"/>
                <w:szCs w:val="16"/>
                <w:lang w:val="es-ES" w:eastAsia="ja-JP"/>
              </w:rPr>
            </w:pPr>
            <w:r w:rsidRPr="00E66E37">
              <w:rPr>
                <w:rFonts w:eastAsia="MS Mincho" w:cs="Arial"/>
                <w:sz w:val="16"/>
                <w:szCs w:val="16"/>
                <w:lang w:val="es-ES" w:eastAsia="ja-JP"/>
              </w:rPr>
              <w:t>Vicia faba L. var. minor Harz</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0834B2E" w14:textId="77777777" w:rsidR="00E66E37" w:rsidRPr="00E66E37" w:rsidRDefault="00E66E37" w:rsidP="00E66E37">
            <w:pPr>
              <w:jc w:val="left"/>
              <w:rPr>
                <w:rFonts w:eastAsia="MS Mincho" w:cs="Arial"/>
                <w:color w:val="000000" w:themeColor="text1"/>
                <w:sz w:val="16"/>
                <w:szCs w:val="16"/>
                <w:lang w:eastAsia="ja-JP"/>
              </w:rPr>
            </w:pPr>
            <w:r w:rsidRPr="00E66E37">
              <w:rPr>
                <w:rFonts w:eastAsia="MS Mincho" w:cs="Arial"/>
                <w:color w:val="000000" w:themeColor="text1"/>
                <w:sz w:val="16"/>
                <w:szCs w:val="16"/>
                <w:lang w:eastAsia="ja-JP"/>
              </w:rPr>
              <w:t>VICIA_FAB_MIN</w:t>
            </w:r>
          </w:p>
        </w:tc>
      </w:tr>
      <w:tr w:rsidR="00E66E37" w:rsidRPr="00E66E37" w14:paraId="3EE44742" w14:textId="77777777" w:rsidTr="00E66E3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81111C0"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GB</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1E2D210"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5A16517"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BAFDC73"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TG/8/1(TG/III/2)</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4A9115A"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50B80FC"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1978(1973)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56034D6"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Broad Bean</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6D7E828"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Fève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3F22E63"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Puffbohne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CEA35FF"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0267405" w14:textId="77777777" w:rsidR="00E66E37" w:rsidRPr="00E66E37" w:rsidRDefault="00E66E37" w:rsidP="00E66E37">
            <w:pPr>
              <w:jc w:val="left"/>
              <w:rPr>
                <w:rFonts w:eastAsia="MS Mincho" w:cs="Arial"/>
                <w:sz w:val="16"/>
                <w:szCs w:val="16"/>
                <w:lang w:val="es-ES" w:eastAsia="ja-JP"/>
              </w:rPr>
            </w:pPr>
            <w:r w:rsidRPr="00E66E37">
              <w:rPr>
                <w:rFonts w:eastAsia="MS Mincho" w:cs="Arial"/>
                <w:sz w:val="16"/>
                <w:szCs w:val="16"/>
                <w:lang w:val="es-ES" w:eastAsia="ja-JP"/>
              </w:rPr>
              <w:t>Vicia faba L. var. major</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E3DAB60" w14:textId="77777777" w:rsidR="00E66E37" w:rsidRPr="00E66E37" w:rsidRDefault="00E66E37" w:rsidP="00E66E37">
            <w:pPr>
              <w:jc w:val="left"/>
              <w:rPr>
                <w:rFonts w:eastAsia="MS Mincho" w:cs="Arial"/>
                <w:color w:val="000000" w:themeColor="text1"/>
                <w:sz w:val="16"/>
                <w:szCs w:val="16"/>
                <w:lang w:val="es-ES" w:eastAsia="ja-JP"/>
              </w:rPr>
            </w:pPr>
            <w:r w:rsidRPr="00E66E37">
              <w:rPr>
                <w:rFonts w:eastAsia="MS Mincho" w:cs="Arial"/>
                <w:color w:val="000000" w:themeColor="text1"/>
                <w:sz w:val="16"/>
                <w:szCs w:val="16"/>
                <w:lang w:val="es-ES" w:eastAsia="ja-JP"/>
              </w:rPr>
              <w:t> </w:t>
            </w:r>
          </w:p>
        </w:tc>
      </w:tr>
      <w:tr w:rsidR="00E66E37" w:rsidRPr="00E66E37" w14:paraId="2A9C0627" w14:textId="77777777" w:rsidTr="00E66E3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68E9075" w14:textId="77777777" w:rsidR="00E66E37" w:rsidRPr="00E66E37" w:rsidRDefault="00E66E37" w:rsidP="00E66E37">
            <w:pPr>
              <w:jc w:val="left"/>
              <w:rPr>
                <w:rFonts w:eastAsia="MS Mincho" w:cs="Arial"/>
                <w:sz w:val="16"/>
                <w:szCs w:val="16"/>
                <w:lang w:val="es-ES" w:eastAsia="ja-JP"/>
              </w:rPr>
            </w:pPr>
            <w:r w:rsidRPr="00E66E37">
              <w:rPr>
                <w:rFonts w:eastAsia="MS Mincho" w:cs="Arial"/>
                <w:sz w:val="16"/>
                <w:szCs w:val="16"/>
                <w:lang w:val="es-ES"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648BE68"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FBD76D2"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284245D"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 xml:space="preserve">TG/8/4 + Corr.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273E7F6"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396C2F4"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1984, 1985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9C1C46A"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Broad Bean, Field Bean</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998CBB5"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Fève, Féverole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5CBB73F"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Dicke Bohne, Ackerbohne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341B337"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A85422F"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Vicia faba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548F2EC" w14:textId="77777777" w:rsidR="00E66E37" w:rsidRPr="00E66E37" w:rsidRDefault="00E66E37" w:rsidP="00E66E37">
            <w:pPr>
              <w:jc w:val="left"/>
              <w:rPr>
                <w:rFonts w:eastAsia="MS Mincho" w:cs="Arial"/>
                <w:color w:val="000000" w:themeColor="text1"/>
                <w:sz w:val="16"/>
                <w:szCs w:val="16"/>
                <w:lang w:eastAsia="ja-JP"/>
              </w:rPr>
            </w:pPr>
            <w:r w:rsidRPr="00E66E37">
              <w:rPr>
                <w:rFonts w:eastAsia="MS Mincho" w:cs="Arial"/>
                <w:color w:val="000000" w:themeColor="text1"/>
                <w:sz w:val="16"/>
                <w:szCs w:val="16"/>
                <w:lang w:eastAsia="ja-JP"/>
              </w:rPr>
              <w:t> </w:t>
            </w:r>
          </w:p>
        </w:tc>
      </w:tr>
      <w:tr w:rsidR="00E66E37" w:rsidRPr="00E66E37" w14:paraId="087BE95D" w14:textId="77777777" w:rsidTr="00E66E3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EA4C568"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GB</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2360C4F"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E831141"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539F3A9"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 xml:space="preserve">TG/9/4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B45566A"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E10E6F1"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1988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9787B7F"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Runner Bean</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E26B013"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Haricot d’Espagne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D3D82F9"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Prunkbohne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BD65B87"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9823869"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Phaseolus coccineus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3BB0357" w14:textId="77777777" w:rsidR="00E66E37" w:rsidRPr="00E66E37" w:rsidRDefault="00E66E37" w:rsidP="00E66E37">
            <w:pPr>
              <w:jc w:val="left"/>
              <w:rPr>
                <w:rFonts w:eastAsia="MS Mincho" w:cs="Arial"/>
                <w:color w:val="000000" w:themeColor="text1"/>
                <w:sz w:val="16"/>
                <w:szCs w:val="16"/>
                <w:lang w:eastAsia="ja-JP"/>
              </w:rPr>
            </w:pPr>
            <w:r w:rsidRPr="00E66E37">
              <w:rPr>
                <w:rFonts w:eastAsia="MS Mincho" w:cs="Arial"/>
                <w:color w:val="000000" w:themeColor="text1"/>
                <w:sz w:val="16"/>
                <w:szCs w:val="16"/>
                <w:lang w:eastAsia="ja-JP"/>
              </w:rPr>
              <w:t>PHASE_COC</w:t>
            </w:r>
          </w:p>
        </w:tc>
      </w:tr>
      <w:tr w:rsidR="00E66E37" w:rsidRPr="00E66E37" w14:paraId="5026D312" w14:textId="77777777" w:rsidTr="00E66E3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4B45693"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56A0B4F"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040C199"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F4FD3A3"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TG/9/1 (TG/III/4)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476F1DF"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229FA2A"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1977(1973)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F6EE45D"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Runner Bean</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C3BAC17"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Haricot d’Espagne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8459BD6"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Haricot d'Espagne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1784465"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DE4C6DD"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Phaseolus coccineus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CADBC8B" w14:textId="77777777" w:rsidR="00E66E37" w:rsidRPr="00E66E37" w:rsidRDefault="00E66E37" w:rsidP="00E66E37">
            <w:pPr>
              <w:jc w:val="left"/>
              <w:rPr>
                <w:rFonts w:eastAsia="MS Mincho" w:cs="Arial"/>
                <w:color w:val="000000" w:themeColor="text1"/>
                <w:sz w:val="16"/>
                <w:szCs w:val="16"/>
                <w:lang w:eastAsia="ja-JP"/>
              </w:rPr>
            </w:pPr>
            <w:r w:rsidRPr="00E66E37">
              <w:rPr>
                <w:rFonts w:eastAsia="MS Mincho" w:cs="Arial"/>
                <w:color w:val="000000" w:themeColor="text1"/>
                <w:sz w:val="16"/>
                <w:szCs w:val="16"/>
                <w:lang w:eastAsia="ja-JP"/>
              </w:rPr>
              <w:t> </w:t>
            </w:r>
          </w:p>
        </w:tc>
      </w:tr>
      <w:tr w:rsidR="00E66E37" w:rsidRPr="00E66E37" w14:paraId="79B6DB49" w14:textId="77777777" w:rsidTr="00E66E3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C7C4AAD"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DK/DE/NL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749D9B1"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731251A"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369536D"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TG/10/4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AB25589"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68859E9"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1981</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7EE2420"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Euphorbia fulgens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5ECA95B"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Euphorbe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329D7B5"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Korallenranke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74517D0"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0AF7754"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Euphorbia fulgens Karw. ex Klotzsch</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681B984" w14:textId="77777777" w:rsidR="00E66E37" w:rsidRPr="00E66E37" w:rsidRDefault="00E66E37" w:rsidP="00E66E37">
            <w:pPr>
              <w:jc w:val="left"/>
              <w:rPr>
                <w:rFonts w:eastAsia="MS Mincho" w:cs="Arial"/>
                <w:color w:val="000000" w:themeColor="text1"/>
                <w:sz w:val="16"/>
                <w:szCs w:val="16"/>
                <w:lang w:eastAsia="ja-JP"/>
              </w:rPr>
            </w:pPr>
            <w:r w:rsidRPr="00E66E37">
              <w:rPr>
                <w:rFonts w:eastAsia="MS Mincho" w:cs="Arial"/>
                <w:color w:val="000000" w:themeColor="text1"/>
                <w:sz w:val="16"/>
                <w:szCs w:val="16"/>
                <w:lang w:eastAsia="ja-JP"/>
              </w:rPr>
              <w:t> </w:t>
            </w:r>
          </w:p>
        </w:tc>
      </w:tr>
      <w:tr w:rsidR="00E66E37" w:rsidRPr="00E66E37" w14:paraId="58715231" w14:textId="77777777" w:rsidTr="00E66E3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70773A8"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DK</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3ECE2D9"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1C7918C"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027854C"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TG/10/1(TG/V/2)</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7317B7E"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05B642B"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1980(1973)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D1EA5D4"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Euphorbia fulgens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BCC988B"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Euphorbe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305073A"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Korallenranke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2F32A4B"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5AA3A36"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Euphorbia fulgens Karw. ex Klotzsch</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E8827F2" w14:textId="77777777" w:rsidR="00E66E37" w:rsidRPr="00E66E37" w:rsidRDefault="00E66E37" w:rsidP="00E66E37">
            <w:pPr>
              <w:jc w:val="left"/>
              <w:rPr>
                <w:rFonts w:eastAsia="MS Mincho" w:cs="Arial"/>
                <w:color w:val="000000" w:themeColor="text1"/>
                <w:sz w:val="16"/>
                <w:szCs w:val="16"/>
                <w:lang w:eastAsia="ja-JP"/>
              </w:rPr>
            </w:pPr>
            <w:r w:rsidRPr="00E66E37">
              <w:rPr>
                <w:rFonts w:eastAsia="MS Mincho" w:cs="Arial"/>
                <w:color w:val="000000" w:themeColor="text1"/>
                <w:sz w:val="16"/>
                <w:szCs w:val="16"/>
                <w:lang w:eastAsia="ja-JP"/>
              </w:rPr>
              <w:t> </w:t>
            </w:r>
          </w:p>
        </w:tc>
      </w:tr>
      <w:tr w:rsidR="00E66E37" w:rsidRPr="00E66E37" w14:paraId="11EB861A" w14:textId="77777777" w:rsidTr="00E66E3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E6B157E"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D2447A2"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3DCE8EB"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CE05BC2"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TG/11/1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62CF9E5"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67B868F"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1973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BE5D08C"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Rose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A7E7854"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Rosier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0DB16D0"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Rose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00723C6"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CF4204C"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Rosa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C87D462" w14:textId="77777777" w:rsidR="00E66E37" w:rsidRPr="00E66E37" w:rsidRDefault="00E66E37" w:rsidP="00E66E37">
            <w:pPr>
              <w:jc w:val="left"/>
              <w:rPr>
                <w:rFonts w:eastAsia="MS Mincho" w:cs="Arial"/>
                <w:color w:val="000000" w:themeColor="text1"/>
                <w:sz w:val="16"/>
                <w:szCs w:val="16"/>
                <w:lang w:eastAsia="ja-JP"/>
              </w:rPr>
            </w:pPr>
            <w:r w:rsidRPr="00E66E37">
              <w:rPr>
                <w:rFonts w:eastAsia="MS Mincho" w:cs="Arial"/>
                <w:color w:val="000000" w:themeColor="text1"/>
                <w:sz w:val="16"/>
                <w:szCs w:val="16"/>
                <w:lang w:eastAsia="ja-JP"/>
              </w:rPr>
              <w:t> </w:t>
            </w:r>
          </w:p>
        </w:tc>
      </w:tr>
      <w:tr w:rsidR="00E66E37" w:rsidRPr="00E66E37" w14:paraId="6738ACC4" w14:textId="77777777" w:rsidTr="00E66E3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3844666"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48D7E50"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33392EF"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C98CCC9"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 xml:space="preserve">TG/11/4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CF545CA"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8831925"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1980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8687437"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Rose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A3F184D"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Rosier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1943642"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Rose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DF27E96"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AEEF698"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Rosa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C76DE3E" w14:textId="77777777" w:rsidR="00E66E37" w:rsidRPr="00E66E37" w:rsidRDefault="00E66E37" w:rsidP="00E66E37">
            <w:pPr>
              <w:jc w:val="left"/>
              <w:rPr>
                <w:rFonts w:eastAsia="MS Mincho" w:cs="Arial"/>
                <w:color w:val="000000" w:themeColor="text1"/>
                <w:sz w:val="16"/>
                <w:szCs w:val="16"/>
                <w:lang w:eastAsia="ja-JP"/>
              </w:rPr>
            </w:pPr>
            <w:r w:rsidRPr="00E66E37">
              <w:rPr>
                <w:rFonts w:eastAsia="MS Mincho" w:cs="Arial"/>
                <w:color w:val="000000" w:themeColor="text1"/>
                <w:sz w:val="16"/>
                <w:szCs w:val="16"/>
                <w:lang w:eastAsia="ja-JP"/>
              </w:rPr>
              <w:t> </w:t>
            </w:r>
          </w:p>
        </w:tc>
      </w:tr>
      <w:tr w:rsidR="00E66E37" w:rsidRPr="00E66E37" w14:paraId="3488FCEB" w14:textId="77777777" w:rsidTr="00E66E3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448B68B"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48FB614"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8491753"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710A0F2"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 xml:space="preserve">TG/11/7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3FB3CEF"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85D4836"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1990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DA7F99D"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Rose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01FC623"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Rosier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E011F34"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Rose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C16FCB6"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8E99E78"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Rosa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5713EF5" w14:textId="77777777" w:rsidR="00E66E37" w:rsidRPr="00E66E37" w:rsidRDefault="00E66E37" w:rsidP="00E66E37">
            <w:pPr>
              <w:jc w:val="left"/>
              <w:rPr>
                <w:rFonts w:eastAsia="MS Mincho" w:cs="Arial"/>
                <w:color w:val="000000" w:themeColor="text1"/>
                <w:sz w:val="16"/>
                <w:szCs w:val="16"/>
                <w:lang w:eastAsia="ja-JP"/>
              </w:rPr>
            </w:pPr>
            <w:r w:rsidRPr="00E66E37">
              <w:rPr>
                <w:rFonts w:eastAsia="MS Mincho" w:cs="Arial"/>
                <w:color w:val="000000" w:themeColor="text1"/>
                <w:sz w:val="16"/>
                <w:szCs w:val="16"/>
                <w:lang w:eastAsia="ja-JP"/>
              </w:rPr>
              <w:t>ROSAA</w:t>
            </w:r>
          </w:p>
        </w:tc>
      </w:tr>
      <w:tr w:rsidR="00E66E37" w:rsidRPr="00E66E37" w14:paraId="732CA9B8" w14:textId="77777777" w:rsidTr="00E66E3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65B9AE4"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351D64D"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59707A9"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E0DC75F"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TG/11/8</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1A66459"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7648631"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2006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67CFA2A"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Rose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395FA78"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Rosier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BB6A5EF"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Rose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908A195"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Rosal</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B2BB05D"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Rosa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619B475" w14:textId="77777777" w:rsidR="00E66E37" w:rsidRPr="00E66E37" w:rsidRDefault="00E66E37" w:rsidP="00E66E37">
            <w:pPr>
              <w:jc w:val="left"/>
              <w:rPr>
                <w:rFonts w:eastAsia="MS Mincho" w:cs="Arial"/>
                <w:color w:val="000000" w:themeColor="text1"/>
                <w:sz w:val="16"/>
                <w:szCs w:val="16"/>
                <w:lang w:eastAsia="ja-JP"/>
              </w:rPr>
            </w:pPr>
            <w:r w:rsidRPr="00E66E37">
              <w:rPr>
                <w:rFonts w:eastAsia="MS Mincho" w:cs="Arial"/>
                <w:color w:val="000000" w:themeColor="text1"/>
                <w:sz w:val="16"/>
                <w:szCs w:val="16"/>
                <w:lang w:eastAsia="ja-JP"/>
              </w:rPr>
              <w:t>ROSAA</w:t>
            </w:r>
          </w:p>
        </w:tc>
      </w:tr>
      <w:tr w:rsidR="00E66E37" w:rsidRPr="00E66E37" w14:paraId="4479A30A" w14:textId="77777777" w:rsidTr="00E66E3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377E10C"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9013DBB"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TWV/ 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FAA2DDD"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EAE45BB"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 xml:space="preserve">TG/12/9 Rev.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EB61DF3"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BA7FFC5"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2012</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70BF238"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French Bean</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0583D63"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Haricot</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437E025"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 xml:space="preserve">Gartenbohne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E9EDBD5"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Judía común, Alubia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F6465E7"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Phaseolus vulgaris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9A61B80" w14:textId="77777777" w:rsidR="00E66E37" w:rsidRPr="00E66E37" w:rsidRDefault="00E66E37" w:rsidP="00E66E37">
            <w:pPr>
              <w:jc w:val="left"/>
              <w:rPr>
                <w:rFonts w:eastAsia="MS Mincho" w:cs="Arial"/>
                <w:color w:val="000000" w:themeColor="text1"/>
                <w:sz w:val="16"/>
                <w:szCs w:val="16"/>
                <w:lang w:eastAsia="ja-JP"/>
              </w:rPr>
            </w:pPr>
            <w:r w:rsidRPr="00E66E37">
              <w:rPr>
                <w:rFonts w:eastAsia="MS Mincho" w:cs="Arial"/>
                <w:color w:val="000000" w:themeColor="text1"/>
                <w:sz w:val="16"/>
                <w:szCs w:val="16"/>
                <w:lang w:eastAsia="ja-JP"/>
              </w:rPr>
              <w:t>PHASE_VUL</w:t>
            </w:r>
          </w:p>
        </w:tc>
      </w:tr>
      <w:tr w:rsidR="00E66E37" w:rsidRPr="00E66E37" w14:paraId="26B0052B" w14:textId="77777777" w:rsidTr="00E66E3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970908D"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E662380"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F6CBAC4"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945E62B"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TG/12/1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99BC7ED"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851B3CC"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1973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16B9E1B"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French Beans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89D5B88"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Haricot</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7CD55A2"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Bohnen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B5B10E6"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FA43AB8"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Phaseolus vulgaris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A6D85BB" w14:textId="77777777" w:rsidR="00E66E37" w:rsidRPr="00E66E37" w:rsidRDefault="00E66E37" w:rsidP="00E66E37">
            <w:pPr>
              <w:jc w:val="left"/>
              <w:rPr>
                <w:rFonts w:eastAsia="MS Mincho" w:cs="Arial"/>
                <w:color w:val="000000" w:themeColor="text1"/>
                <w:sz w:val="16"/>
                <w:szCs w:val="16"/>
                <w:lang w:eastAsia="ja-JP"/>
              </w:rPr>
            </w:pPr>
            <w:r w:rsidRPr="00E66E37">
              <w:rPr>
                <w:rFonts w:eastAsia="MS Mincho" w:cs="Arial"/>
                <w:color w:val="000000" w:themeColor="text1"/>
                <w:sz w:val="16"/>
                <w:szCs w:val="16"/>
                <w:lang w:eastAsia="ja-JP"/>
              </w:rPr>
              <w:t> </w:t>
            </w:r>
          </w:p>
        </w:tc>
      </w:tr>
      <w:tr w:rsidR="00E66E37" w:rsidRPr="00E66E37" w14:paraId="17B82ACD" w14:textId="77777777" w:rsidTr="00E66E3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9C2F8DE"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7D249F8"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96C8975"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3E22998"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TG/12/4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66268C2"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859D1AF"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1982</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8CE2667"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French Bean</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7A4129C"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Haricot</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C6AD8AA"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 xml:space="preserve">Bohne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A06E479"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577D364"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Phaseolus vulgaris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0F59092" w14:textId="77777777" w:rsidR="00E66E37" w:rsidRPr="00E66E37" w:rsidRDefault="00E66E37" w:rsidP="00E66E37">
            <w:pPr>
              <w:jc w:val="left"/>
              <w:rPr>
                <w:rFonts w:eastAsia="MS Mincho" w:cs="Arial"/>
                <w:color w:val="000000" w:themeColor="text1"/>
                <w:sz w:val="16"/>
                <w:szCs w:val="16"/>
                <w:lang w:eastAsia="ja-JP"/>
              </w:rPr>
            </w:pPr>
            <w:r w:rsidRPr="00E66E37">
              <w:rPr>
                <w:rFonts w:eastAsia="MS Mincho" w:cs="Arial"/>
                <w:color w:val="000000" w:themeColor="text1"/>
                <w:sz w:val="16"/>
                <w:szCs w:val="16"/>
                <w:lang w:eastAsia="ja-JP"/>
              </w:rPr>
              <w:t>PHASE_VUL</w:t>
            </w:r>
          </w:p>
        </w:tc>
      </w:tr>
      <w:tr w:rsidR="00E66E37" w:rsidRPr="00E66E37" w14:paraId="5410BE31" w14:textId="77777777" w:rsidTr="00E66E3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F4EB465"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96B49D3"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TWV/ 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3FC1A45"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9886AC8"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TG/12/9</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17570D3"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175ED00"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2005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411E221"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French Bean</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D1CFC1E"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Haricot</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C00F154"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 xml:space="preserve">Gartenbohne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B36E2AF"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Judía común, Alubia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3A30BC6"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Phaseolus vulgaris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107673F" w14:textId="77777777" w:rsidR="00E66E37" w:rsidRPr="00E66E37" w:rsidRDefault="00E66E37" w:rsidP="00E66E37">
            <w:pPr>
              <w:jc w:val="left"/>
              <w:rPr>
                <w:rFonts w:eastAsia="MS Mincho" w:cs="Arial"/>
                <w:color w:val="000000" w:themeColor="text1"/>
                <w:sz w:val="16"/>
                <w:szCs w:val="16"/>
                <w:lang w:eastAsia="ja-JP"/>
              </w:rPr>
            </w:pPr>
            <w:r w:rsidRPr="00E66E37">
              <w:rPr>
                <w:rFonts w:eastAsia="MS Mincho" w:cs="Arial"/>
                <w:color w:val="000000" w:themeColor="text1"/>
                <w:sz w:val="16"/>
                <w:szCs w:val="16"/>
                <w:lang w:eastAsia="ja-JP"/>
              </w:rPr>
              <w:t>PHASE_VUL</w:t>
            </w:r>
          </w:p>
        </w:tc>
      </w:tr>
      <w:tr w:rsidR="00E66E37" w:rsidRPr="00E66E37" w14:paraId="76648617" w14:textId="77777777" w:rsidTr="00E66E3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15D43A1"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1F84B90"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D777F24"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C55923E"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 xml:space="preserve">TG/12/8 + Corr.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9D852A1"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 xml:space="preserve">Tril. </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AE6B8F0"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1994, 1995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051AFD9"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French Bean</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8D3D799"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Haricot</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202D22A"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Bohne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14556F8"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C264D67"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Phaseolus vulgaris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47422B7" w14:textId="77777777" w:rsidR="00E66E37" w:rsidRPr="00E66E37" w:rsidRDefault="00E66E37" w:rsidP="00E66E37">
            <w:pPr>
              <w:jc w:val="left"/>
              <w:rPr>
                <w:rFonts w:eastAsia="MS Mincho" w:cs="Arial"/>
                <w:color w:val="000000" w:themeColor="text1"/>
                <w:sz w:val="16"/>
                <w:szCs w:val="16"/>
                <w:lang w:eastAsia="ja-JP"/>
              </w:rPr>
            </w:pPr>
            <w:r w:rsidRPr="00E66E37">
              <w:rPr>
                <w:rFonts w:eastAsia="MS Mincho" w:cs="Arial"/>
                <w:color w:val="000000" w:themeColor="text1"/>
                <w:sz w:val="16"/>
                <w:szCs w:val="16"/>
                <w:lang w:eastAsia="ja-JP"/>
              </w:rPr>
              <w:t>PHASE_VUL</w:t>
            </w:r>
          </w:p>
        </w:tc>
      </w:tr>
      <w:tr w:rsidR="00E66E37" w:rsidRPr="00E66E37" w14:paraId="69DA2B57" w14:textId="77777777" w:rsidTr="00E66E3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97928BB"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FR/NL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81C3187"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CA4C63C"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855BC7F"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TG/13/10 Rev. 2</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C2D1FAA"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A249A31"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2013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93C370C"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Lettuce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6189AC2"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Laitue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8F5BE53"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Salat</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6933252"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Lechuga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7FE4828"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Lactuca sativa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1231499" w14:textId="77777777" w:rsidR="00E66E37" w:rsidRPr="00E66E37" w:rsidRDefault="00E66E37" w:rsidP="00E66E37">
            <w:pPr>
              <w:jc w:val="left"/>
              <w:rPr>
                <w:rFonts w:eastAsia="MS Mincho" w:cs="Arial"/>
                <w:color w:val="000000" w:themeColor="text1"/>
                <w:sz w:val="16"/>
                <w:szCs w:val="16"/>
                <w:lang w:eastAsia="ja-JP"/>
              </w:rPr>
            </w:pPr>
            <w:r w:rsidRPr="00E66E37">
              <w:rPr>
                <w:rFonts w:eastAsia="MS Mincho" w:cs="Arial"/>
                <w:color w:val="000000" w:themeColor="text1"/>
                <w:sz w:val="16"/>
                <w:szCs w:val="16"/>
                <w:lang w:eastAsia="ja-JP"/>
              </w:rPr>
              <w:t>LACTU_SAT</w:t>
            </w:r>
          </w:p>
        </w:tc>
      </w:tr>
      <w:tr w:rsidR="00E66E37" w:rsidRPr="00E66E37" w14:paraId="25B489F0" w14:textId="77777777" w:rsidTr="00E66E3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1BD88E3"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F3955F8"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5A3B4FB"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462C945"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TG/13/1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CD00581"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36FEA7F"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1973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783F2AA"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Lettuce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C012625"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Laitue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32130BC"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Salat</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B57673A"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31FE820"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 </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A18D51C" w14:textId="77777777" w:rsidR="00E66E37" w:rsidRPr="00E66E37" w:rsidRDefault="00E66E37" w:rsidP="00E66E37">
            <w:pPr>
              <w:jc w:val="left"/>
              <w:rPr>
                <w:rFonts w:eastAsia="MS Mincho" w:cs="Arial"/>
                <w:color w:val="000000" w:themeColor="text1"/>
                <w:sz w:val="16"/>
                <w:szCs w:val="16"/>
                <w:lang w:eastAsia="ja-JP"/>
              </w:rPr>
            </w:pPr>
            <w:r w:rsidRPr="00E66E37">
              <w:rPr>
                <w:rFonts w:eastAsia="MS Mincho" w:cs="Arial"/>
                <w:color w:val="000000" w:themeColor="text1"/>
                <w:sz w:val="16"/>
                <w:szCs w:val="16"/>
                <w:lang w:eastAsia="ja-JP"/>
              </w:rPr>
              <w:t> </w:t>
            </w:r>
          </w:p>
        </w:tc>
      </w:tr>
      <w:tr w:rsidR="00E66E37" w:rsidRPr="00E66E37" w14:paraId="3DAEB768" w14:textId="77777777" w:rsidTr="00E66E3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A1C82D9"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2D47D52"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CD89F5C"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D666DD4"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TG/13/4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D903CF3"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17F156F"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1981</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3663763"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Lettuce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367B8AA"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Laitue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D243A96"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Salat</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1E84464"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6947723"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Lactuca sativa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8AB4624" w14:textId="77777777" w:rsidR="00E66E37" w:rsidRPr="00E66E37" w:rsidRDefault="00E66E37" w:rsidP="00E66E37">
            <w:pPr>
              <w:jc w:val="left"/>
              <w:rPr>
                <w:rFonts w:eastAsia="MS Mincho" w:cs="Arial"/>
                <w:color w:val="000000" w:themeColor="text1"/>
                <w:sz w:val="16"/>
                <w:szCs w:val="16"/>
                <w:lang w:eastAsia="ja-JP"/>
              </w:rPr>
            </w:pPr>
            <w:r w:rsidRPr="00E66E37">
              <w:rPr>
                <w:rFonts w:eastAsia="MS Mincho" w:cs="Arial"/>
                <w:color w:val="000000" w:themeColor="text1"/>
                <w:sz w:val="16"/>
                <w:szCs w:val="16"/>
                <w:lang w:eastAsia="ja-JP"/>
              </w:rPr>
              <w:t>LACTU_SAT</w:t>
            </w:r>
          </w:p>
        </w:tc>
      </w:tr>
      <w:tr w:rsidR="00E66E37" w:rsidRPr="00E66E37" w14:paraId="28EC76B8" w14:textId="77777777" w:rsidTr="00E66E3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2BEF2EF"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27AB915"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91B10A7"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E5AAF14"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 xml:space="preserve">TG/13/7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7FB9F5A"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B1D411A"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1993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C572A3B"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Lettuce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6FC0495"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Laitue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D489860"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Salat</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50A8951"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042DEBC"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Lactuca sativa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067CB3C" w14:textId="77777777" w:rsidR="00E66E37" w:rsidRPr="00E66E37" w:rsidRDefault="00E66E37" w:rsidP="00E66E37">
            <w:pPr>
              <w:jc w:val="left"/>
              <w:rPr>
                <w:rFonts w:eastAsia="MS Mincho" w:cs="Arial"/>
                <w:color w:val="000000" w:themeColor="text1"/>
                <w:sz w:val="16"/>
                <w:szCs w:val="16"/>
                <w:lang w:eastAsia="ja-JP"/>
              </w:rPr>
            </w:pPr>
            <w:r w:rsidRPr="00E66E37">
              <w:rPr>
                <w:rFonts w:eastAsia="MS Mincho" w:cs="Arial"/>
                <w:color w:val="000000" w:themeColor="text1"/>
                <w:sz w:val="16"/>
                <w:szCs w:val="16"/>
                <w:lang w:eastAsia="ja-JP"/>
              </w:rPr>
              <w:t>LACTU_SAT</w:t>
            </w:r>
          </w:p>
        </w:tc>
      </w:tr>
      <w:tr w:rsidR="00E66E37" w:rsidRPr="00E66E37" w14:paraId="03B2BCBD" w14:textId="77777777" w:rsidTr="00E66E3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29333FC"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 xml:space="preserve">NL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43E02D2"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9FEF593"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51FE696"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 xml:space="preserve">TG/13/8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3DDEEB2"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41AF337"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2003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8F14293"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Lettuce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A93C0B8"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Laitue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15518FB"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Salat</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8AC0942"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AEC0C09"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Lactuca sativa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C967928" w14:textId="77777777" w:rsidR="00E66E37" w:rsidRPr="00E66E37" w:rsidRDefault="00E66E37" w:rsidP="00E66E37">
            <w:pPr>
              <w:jc w:val="left"/>
              <w:rPr>
                <w:rFonts w:eastAsia="MS Mincho" w:cs="Arial"/>
                <w:color w:val="000000" w:themeColor="text1"/>
                <w:sz w:val="16"/>
                <w:szCs w:val="16"/>
                <w:lang w:eastAsia="ja-JP"/>
              </w:rPr>
            </w:pPr>
            <w:r w:rsidRPr="00E66E37">
              <w:rPr>
                <w:rFonts w:eastAsia="MS Mincho" w:cs="Arial"/>
                <w:color w:val="000000" w:themeColor="text1"/>
                <w:sz w:val="16"/>
                <w:szCs w:val="16"/>
                <w:lang w:eastAsia="ja-JP"/>
              </w:rPr>
              <w:t>LACTU_SAT</w:t>
            </w:r>
          </w:p>
        </w:tc>
      </w:tr>
      <w:tr w:rsidR="00E66E37" w:rsidRPr="00E66E37" w14:paraId="2FCD7991" w14:textId="77777777" w:rsidTr="00E66E3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AFF63E4"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2A81BBD"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63CE983"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9D74E36"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 xml:space="preserve">TG/13/9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3E03EC3"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CD4B42D"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2004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7110D93"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Lettuce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442712F"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Laitue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3FCD510"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Salat</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586C178"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DB8FFC5"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Lactuca sativa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D3906FA" w14:textId="77777777" w:rsidR="00E66E37" w:rsidRPr="00E66E37" w:rsidRDefault="00E66E37" w:rsidP="00E66E37">
            <w:pPr>
              <w:jc w:val="left"/>
              <w:rPr>
                <w:rFonts w:eastAsia="MS Mincho" w:cs="Arial"/>
                <w:color w:val="000000" w:themeColor="text1"/>
                <w:sz w:val="16"/>
                <w:szCs w:val="16"/>
                <w:lang w:eastAsia="ja-JP"/>
              </w:rPr>
            </w:pPr>
            <w:r w:rsidRPr="00E66E37">
              <w:rPr>
                <w:rFonts w:eastAsia="MS Mincho" w:cs="Arial"/>
                <w:color w:val="000000" w:themeColor="text1"/>
                <w:sz w:val="16"/>
                <w:szCs w:val="16"/>
                <w:lang w:eastAsia="ja-JP"/>
              </w:rPr>
              <w:t>LACTU_SAT</w:t>
            </w:r>
          </w:p>
        </w:tc>
      </w:tr>
      <w:tr w:rsidR="00E66E37" w:rsidRPr="00E66E37" w14:paraId="07948F01" w14:textId="77777777" w:rsidTr="00E66E3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8BD73DB"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712A401"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12A6F30"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3F86074"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TG/13/10</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A98F7B7"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963FC74"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2006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BD8A0DE"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Lettuce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0A03D5D"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Laitue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E5EF506"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Salat</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BEAB1A8"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Lechuga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5AE6901"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Lactuca sativa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EFEFF4A" w14:textId="77777777" w:rsidR="00E66E37" w:rsidRPr="00E66E37" w:rsidRDefault="00E66E37" w:rsidP="00E66E37">
            <w:pPr>
              <w:jc w:val="left"/>
              <w:rPr>
                <w:rFonts w:eastAsia="MS Mincho" w:cs="Arial"/>
                <w:color w:val="000000" w:themeColor="text1"/>
                <w:sz w:val="16"/>
                <w:szCs w:val="16"/>
                <w:lang w:eastAsia="ja-JP"/>
              </w:rPr>
            </w:pPr>
            <w:r w:rsidRPr="00E66E37">
              <w:rPr>
                <w:rFonts w:eastAsia="MS Mincho" w:cs="Arial"/>
                <w:color w:val="000000" w:themeColor="text1"/>
                <w:sz w:val="16"/>
                <w:szCs w:val="16"/>
                <w:lang w:eastAsia="ja-JP"/>
              </w:rPr>
              <w:t>LACTU_SAT</w:t>
            </w:r>
          </w:p>
        </w:tc>
      </w:tr>
      <w:tr w:rsidR="00E66E37" w:rsidRPr="00E66E37" w14:paraId="17B8D124" w14:textId="77777777" w:rsidTr="00E66E3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93EDA06"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FR/NL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B3F0F04"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D2FE971"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21B577D"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 xml:space="preserve">TG/13/10 Rev.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DF81C2C"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25D7B96"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2011</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75AD46D"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Lettuce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2943683"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Laitue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AFC1310"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Salat</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3740DA0"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Lechuga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63B9189"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Lactuca sativa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64B0983" w14:textId="77777777" w:rsidR="00E66E37" w:rsidRPr="00E66E37" w:rsidRDefault="00E66E37" w:rsidP="00E66E37">
            <w:pPr>
              <w:jc w:val="left"/>
              <w:rPr>
                <w:rFonts w:eastAsia="MS Mincho" w:cs="Arial"/>
                <w:color w:val="000000" w:themeColor="text1"/>
                <w:sz w:val="16"/>
                <w:szCs w:val="16"/>
                <w:lang w:eastAsia="ja-JP"/>
              </w:rPr>
            </w:pPr>
            <w:r w:rsidRPr="00E66E37">
              <w:rPr>
                <w:rFonts w:eastAsia="MS Mincho" w:cs="Arial"/>
                <w:color w:val="000000" w:themeColor="text1"/>
                <w:sz w:val="16"/>
                <w:szCs w:val="16"/>
                <w:lang w:eastAsia="ja-JP"/>
              </w:rPr>
              <w:t>LACTU_SAT</w:t>
            </w:r>
          </w:p>
        </w:tc>
      </w:tr>
      <w:tr w:rsidR="00E66E37" w:rsidRPr="00E66E37" w14:paraId="6C989D54" w14:textId="77777777" w:rsidTr="00E66E3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83C10CB"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35D16DC"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542CAF7"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E7145CA"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 xml:space="preserve">TG/13/11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A8F2AFA"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170956E"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2017</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7218A49"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Lettuce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CC2C699"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Laitue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7499846"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Salat</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D639436"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Lechuga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039D334"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Lactuca sativa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56847D5" w14:textId="77777777" w:rsidR="00E66E37" w:rsidRPr="00E66E37" w:rsidRDefault="00E66E37" w:rsidP="00E66E37">
            <w:pPr>
              <w:jc w:val="left"/>
              <w:rPr>
                <w:rFonts w:eastAsia="MS Mincho" w:cs="Arial"/>
                <w:color w:val="000000" w:themeColor="text1"/>
                <w:sz w:val="16"/>
                <w:szCs w:val="16"/>
                <w:lang w:eastAsia="ja-JP"/>
              </w:rPr>
            </w:pPr>
            <w:r w:rsidRPr="00E66E37">
              <w:rPr>
                <w:rFonts w:eastAsia="MS Mincho" w:cs="Arial"/>
                <w:color w:val="000000" w:themeColor="text1"/>
                <w:sz w:val="16"/>
                <w:szCs w:val="16"/>
                <w:lang w:eastAsia="ja-JP"/>
              </w:rPr>
              <w:t>LACTU_SAT</w:t>
            </w:r>
          </w:p>
        </w:tc>
      </w:tr>
      <w:tr w:rsidR="00E66E37" w:rsidRPr="00E66E37" w14:paraId="01B9CCF1" w14:textId="77777777" w:rsidTr="00E66E3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5D88F62"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00183C8"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529800C"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42237E3"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TG/14/1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FC6A5AE"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2CED01C"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1974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312C274"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Apple (excluding  ornamental varieties)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1BA8E6C" w14:textId="77777777" w:rsidR="00E66E37" w:rsidRPr="00E66E37" w:rsidRDefault="00E66E37" w:rsidP="00E66E37">
            <w:pPr>
              <w:jc w:val="left"/>
              <w:rPr>
                <w:rFonts w:eastAsia="MS Mincho" w:cs="Arial"/>
                <w:sz w:val="16"/>
                <w:szCs w:val="16"/>
                <w:lang w:val="fr-CH" w:eastAsia="ja-JP"/>
              </w:rPr>
            </w:pPr>
            <w:r w:rsidRPr="00E66E37">
              <w:rPr>
                <w:rFonts w:eastAsia="MS Mincho" w:cs="Arial"/>
                <w:sz w:val="16"/>
                <w:szCs w:val="16"/>
                <w:lang w:val="fr-CH" w:eastAsia="ja-JP"/>
              </w:rPr>
              <w:t>Pommier (à l'exclusion des varietés ornementales)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CF67424"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Apfel (Zierapfelsorten ausgeschlossen)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5D26EAD"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4ECC0E2"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Malus mill.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9B0765D" w14:textId="77777777" w:rsidR="00E66E37" w:rsidRPr="00E66E37" w:rsidRDefault="00E66E37" w:rsidP="00E66E37">
            <w:pPr>
              <w:jc w:val="left"/>
              <w:rPr>
                <w:rFonts w:eastAsia="MS Mincho" w:cs="Arial"/>
                <w:color w:val="000000" w:themeColor="text1"/>
                <w:sz w:val="16"/>
                <w:szCs w:val="16"/>
                <w:lang w:eastAsia="ja-JP"/>
              </w:rPr>
            </w:pPr>
            <w:r w:rsidRPr="00E66E37">
              <w:rPr>
                <w:rFonts w:eastAsia="MS Mincho" w:cs="Arial"/>
                <w:color w:val="000000" w:themeColor="text1"/>
                <w:sz w:val="16"/>
                <w:szCs w:val="16"/>
                <w:lang w:eastAsia="ja-JP"/>
              </w:rPr>
              <w:t> </w:t>
            </w:r>
          </w:p>
        </w:tc>
      </w:tr>
      <w:tr w:rsidR="00E66E37" w:rsidRPr="00E66E37" w14:paraId="5F006C1F" w14:textId="77777777" w:rsidTr="00E66E3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FF7F678"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GB</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6B726EB"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B5D0798"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AF946BB"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TG/14/5</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81B5F27"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D1E58AC"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1986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03CA1EB"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Apple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11C6945"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Pommier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9FF5F0C"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Apfel</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4EE272C"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F61BEB1"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Malus Mill.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3DD61DF" w14:textId="77777777" w:rsidR="00E66E37" w:rsidRPr="00E66E37" w:rsidRDefault="00E66E37" w:rsidP="00E66E37">
            <w:pPr>
              <w:jc w:val="left"/>
              <w:rPr>
                <w:rFonts w:eastAsia="MS Mincho" w:cs="Arial"/>
                <w:color w:val="000000" w:themeColor="text1"/>
                <w:sz w:val="16"/>
                <w:szCs w:val="16"/>
                <w:lang w:eastAsia="ja-JP"/>
              </w:rPr>
            </w:pPr>
            <w:r w:rsidRPr="00E66E37">
              <w:rPr>
                <w:rFonts w:eastAsia="MS Mincho" w:cs="Arial"/>
                <w:color w:val="000000" w:themeColor="text1"/>
                <w:sz w:val="16"/>
                <w:szCs w:val="16"/>
                <w:lang w:eastAsia="ja-JP"/>
              </w:rPr>
              <w:t> </w:t>
            </w:r>
          </w:p>
        </w:tc>
      </w:tr>
      <w:tr w:rsidR="00E66E37" w:rsidRPr="00E66E37" w14:paraId="01FF4A35" w14:textId="77777777" w:rsidTr="00E66E3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E40BF60"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DE/GB</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4FA7EC0"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8DD3A0F"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A090EAA"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 xml:space="preserve">TG/14/8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88478F5"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D2129BF"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1995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C4B3697"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Apple (fruit varieties)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C7A0D29"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Pommier (variétés fruitières)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1578A41"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Apfel (Fruchtsorten)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65FA778"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EA887DA"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Malus domestica Borkh.</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2708732" w14:textId="77777777" w:rsidR="00E66E37" w:rsidRPr="00E66E37" w:rsidRDefault="00E66E37" w:rsidP="00E66E37">
            <w:pPr>
              <w:jc w:val="left"/>
              <w:rPr>
                <w:rFonts w:eastAsia="MS Mincho" w:cs="Arial"/>
                <w:color w:val="000000" w:themeColor="text1"/>
                <w:sz w:val="16"/>
                <w:szCs w:val="16"/>
                <w:lang w:eastAsia="ja-JP"/>
              </w:rPr>
            </w:pPr>
            <w:r w:rsidRPr="00E66E37">
              <w:rPr>
                <w:rFonts w:eastAsia="MS Mincho" w:cs="Arial"/>
                <w:color w:val="000000" w:themeColor="text1"/>
                <w:sz w:val="16"/>
                <w:szCs w:val="16"/>
                <w:lang w:eastAsia="ja-JP"/>
              </w:rPr>
              <w:t>MALUS_DOM</w:t>
            </w:r>
          </w:p>
        </w:tc>
      </w:tr>
      <w:tr w:rsidR="00E66E37" w:rsidRPr="00E66E37" w14:paraId="6271C09A" w14:textId="77777777" w:rsidTr="00E66E3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9CE79D8"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1251BDA"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7AA5682"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CC58AAC"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TG/15/1</w:t>
            </w:r>
            <w:r w:rsidRPr="00E66E37">
              <w:rPr>
                <w:rFonts w:eastAsia="MS Mincho" w:cs="Arial"/>
                <w:sz w:val="16"/>
                <w:szCs w:val="16"/>
                <w:lang w:eastAsia="ja-JP"/>
              </w:rPr>
              <w:br/>
              <w:t>+ Corr.</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165D354"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A693E9D"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1974</w:t>
            </w:r>
            <w:r w:rsidRPr="00E66E37">
              <w:rPr>
                <w:rFonts w:eastAsia="MS Mincho" w:cs="Arial"/>
                <w:sz w:val="16"/>
                <w:szCs w:val="16"/>
                <w:lang w:eastAsia="ja-JP"/>
              </w:rPr>
              <w:br/>
              <w:t>1977</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2940C09"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 xml:space="preserve">Pear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49EB0E6"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 xml:space="preserve">Poirier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6F55C85"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 xml:space="preserve">Birne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DEB228B"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0993298"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Pyrus communis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036D40C" w14:textId="77777777" w:rsidR="00E66E37" w:rsidRPr="00E66E37" w:rsidRDefault="00E66E37" w:rsidP="00E66E37">
            <w:pPr>
              <w:jc w:val="left"/>
              <w:rPr>
                <w:rFonts w:eastAsia="MS Mincho" w:cs="Arial"/>
                <w:color w:val="000000" w:themeColor="text1"/>
                <w:sz w:val="16"/>
                <w:szCs w:val="16"/>
                <w:lang w:eastAsia="ja-JP"/>
              </w:rPr>
            </w:pPr>
            <w:r w:rsidRPr="00E66E37">
              <w:rPr>
                <w:rFonts w:eastAsia="MS Mincho" w:cs="Arial"/>
                <w:color w:val="000000" w:themeColor="text1"/>
                <w:sz w:val="16"/>
                <w:szCs w:val="16"/>
                <w:lang w:eastAsia="ja-JP"/>
              </w:rPr>
              <w:t>PYRUS_COM</w:t>
            </w:r>
          </w:p>
        </w:tc>
      </w:tr>
      <w:tr w:rsidR="00E66E37" w:rsidRPr="00E66E37" w14:paraId="43452742" w14:textId="77777777" w:rsidTr="00E66E3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0F6B188"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3058339"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588133A"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05652AB"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TG/16/1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AAE1F3F"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4F18568"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1974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097D898"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Rice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C5D3C21"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Riz</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FD869AB"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Reis</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C5AC15A"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0B879D5"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Oryza sativa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0269594" w14:textId="77777777" w:rsidR="00E66E37" w:rsidRPr="00E66E37" w:rsidRDefault="00E66E37" w:rsidP="00E66E37">
            <w:pPr>
              <w:jc w:val="left"/>
              <w:rPr>
                <w:rFonts w:eastAsia="MS Mincho" w:cs="Arial"/>
                <w:color w:val="000000" w:themeColor="text1"/>
                <w:sz w:val="16"/>
                <w:szCs w:val="16"/>
                <w:lang w:eastAsia="ja-JP"/>
              </w:rPr>
            </w:pPr>
            <w:r w:rsidRPr="00E66E37">
              <w:rPr>
                <w:rFonts w:eastAsia="MS Mincho" w:cs="Arial"/>
                <w:color w:val="000000" w:themeColor="text1"/>
                <w:sz w:val="16"/>
                <w:szCs w:val="16"/>
                <w:lang w:eastAsia="ja-JP"/>
              </w:rPr>
              <w:t> </w:t>
            </w:r>
          </w:p>
        </w:tc>
      </w:tr>
      <w:tr w:rsidR="00E66E37" w:rsidRPr="00E66E37" w14:paraId="1DCCB6AF" w14:textId="77777777" w:rsidTr="00E66E3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EFFD64F"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7CD6B8A"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 </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EA37AFB"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0B1AD99"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TG/16/4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B5DAC2F"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 xml:space="preserve">Tril. </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3A36C9A"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1985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F8A2E82"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Rice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326ED8B"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Riz</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773CFCD"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Reis</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0F7D14D"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E254B0A"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Oryza sativa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7BCB730" w14:textId="77777777" w:rsidR="00E66E37" w:rsidRPr="00E66E37" w:rsidRDefault="00E66E37" w:rsidP="00E66E37">
            <w:pPr>
              <w:jc w:val="left"/>
              <w:rPr>
                <w:rFonts w:eastAsia="MS Mincho" w:cs="Arial"/>
                <w:color w:val="000000" w:themeColor="text1"/>
                <w:sz w:val="16"/>
                <w:szCs w:val="16"/>
                <w:lang w:eastAsia="ja-JP"/>
              </w:rPr>
            </w:pPr>
            <w:r w:rsidRPr="00E66E37">
              <w:rPr>
                <w:rFonts w:eastAsia="MS Mincho" w:cs="Arial"/>
                <w:color w:val="000000" w:themeColor="text1"/>
                <w:sz w:val="16"/>
                <w:szCs w:val="16"/>
                <w:lang w:eastAsia="ja-JP"/>
              </w:rPr>
              <w:t>ORYZA_SAT</w:t>
            </w:r>
          </w:p>
        </w:tc>
      </w:tr>
      <w:tr w:rsidR="00E66E37" w:rsidRPr="00E66E37" w14:paraId="10770901" w14:textId="77777777" w:rsidTr="00E66E3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1890FFF"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2377ADD"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5711FDD"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FE0483D"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TG/17/1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A4015D1"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791BB9A"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1974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CD70A7E"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African Violet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0BA4DE0"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Saintpaulia</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64A7CDE"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Usambaraveilchen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2A5191B"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2C0ED16"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Saintpaulia ionatha H. Wendl.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E543B62" w14:textId="77777777" w:rsidR="00E66E37" w:rsidRPr="00E66E37" w:rsidRDefault="00E66E37" w:rsidP="00E66E37">
            <w:pPr>
              <w:jc w:val="left"/>
              <w:rPr>
                <w:rFonts w:eastAsia="MS Mincho" w:cs="Arial"/>
                <w:color w:val="000000" w:themeColor="text1"/>
                <w:sz w:val="16"/>
                <w:szCs w:val="16"/>
                <w:lang w:eastAsia="ja-JP"/>
              </w:rPr>
            </w:pPr>
            <w:r w:rsidRPr="00E66E37">
              <w:rPr>
                <w:rFonts w:eastAsia="MS Mincho" w:cs="Arial"/>
                <w:color w:val="000000" w:themeColor="text1"/>
                <w:sz w:val="16"/>
                <w:szCs w:val="16"/>
                <w:lang w:eastAsia="ja-JP"/>
              </w:rPr>
              <w:t> </w:t>
            </w:r>
          </w:p>
        </w:tc>
      </w:tr>
      <w:tr w:rsidR="00E66E37" w:rsidRPr="00E66E37" w14:paraId="138DF365" w14:textId="77777777" w:rsidTr="00E66E3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1A11C24"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CC1746E"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49C9A9F"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6E48681"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TG/17/3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808B3F2"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0EBFD6A"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1983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865B5AF"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African Violet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0F7BCD0"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Saintpaulia</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B1340EA"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Usambaraveilchen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CAE4A8B"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56E81F3"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Saintpaulia H. Wendl.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B7C1DBE" w14:textId="77777777" w:rsidR="00E66E37" w:rsidRPr="00E66E37" w:rsidRDefault="00E66E37" w:rsidP="00E66E37">
            <w:pPr>
              <w:jc w:val="left"/>
              <w:rPr>
                <w:rFonts w:eastAsia="MS Mincho" w:cs="Arial"/>
                <w:color w:val="000000" w:themeColor="text1"/>
                <w:sz w:val="16"/>
                <w:szCs w:val="16"/>
                <w:lang w:eastAsia="ja-JP"/>
              </w:rPr>
            </w:pPr>
            <w:r w:rsidRPr="00E66E37">
              <w:rPr>
                <w:rFonts w:eastAsia="MS Mincho" w:cs="Arial"/>
                <w:color w:val="000000" w:themeColor="text1"/>
                <w:sz w:val="16"/>
                <w:szCs w:val="16"/>
                <w:lang w:eastAsia="ja-JP"/>
              </w:rPr>
              <w:t> </w:t>
            </w:r>
          </w:p>
        </w:tc>
      </w:tr>
      <w:tr w:rsidR="00E66E37" w:rsidRPr="00E66E37" w14:paraId="100F7769" w14:textId="77777777" w:rsidTr="00E66E3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7BF166C"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8CC17F0"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8BEF87B"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14F3330"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TG/18/1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66BB499"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CFC044E"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1974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B3E236B"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Elatior Begonia</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9E175BF"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Bégonia elatior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96EEADE"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Elatior-Begonie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F350F41"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1970AD4"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Begonia-Elatior-hybrids/hybrides/Hybriden, Syn.: Begonia X hiemalis Fotsch</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A87352A" w14:textId="77777777" w:rsidR="00E66E37" w:rsidRPr="00E66E37" w:rsidRDefault="00E66E37" w:rsidP="00E66E37">
            <w:pPr>
              <w:jc w:val="left"/>
              <w:rPr>
                <w:rFonts w:eastAsia="MS Mincho" w:cs="Arial"/>
                <w:color w:val="000000" w:themeColor="text1"/>
                <w:sz w:val="16"/>
                <w:szCs w:val="16"/>
                <w:lang w:eastAsia="ja-JP"/>
              </w:rPr>
            </w:pPr>
            <w:r w:rsidRPr="00E66E37">
              <w:rPr>
                <w:rFonts w:eastAsia="MS Mincho" w:cs="Arial"/>
                <w:color w:val="000000" w:themeColor="text1"/>
                <w:sz w:val="16"/>
                <w:szCs w:val="16"/>
                <w:lang w:eastAsia="ja-JP"/>
              </w:rPr>
              <w:t> </w:t>
            </w:r>
          </w:p>
        </w:tc>
      </w:tr>
      <w:tr w:rsidR="00E66E37" w:rsidRPr="00E66E37" w14:paraId="44BD7140" w14:textId="77777777" w:rsidTr="00E66E3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C64A0E1"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B7CB83E"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AB520ED"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1BD0E6D"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TG/18/4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CDF157C"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 xml:space="preserve">Tril. </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547FE21"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1986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5ED07CA"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Elatior Begonia, Winter-flowering begonia</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1509505"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Bégonia elatior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B71A2FA"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Elatior-Begonie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1863992"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55B6D56" w14:textId="77777777" w:rsidR="00E66E37" w:rsidRPr="00E66E37" w:rsidRDefault="00E66E37" w:rsidP="00E66E37">
            <w:pPr>
              <w:jc w:val="left"/>
              <w:rPr>
                <w:rFonts w:eastAsia="MS Mincho" w:cs="Arial"/>
                <w:sz w:val="16"/>
                <w:szCs w:val="16"/>
                <w:lang w:val="de-DE" w:eastAsia="ja-JP"/>
              </w:rPr>
            </w:pPr>
            <w:r w:rsidRPr="00E66E37">
              <w:rPr>
                <w:rFonts w:eastAsia="MS Mincho" w:cs="Arial"/>
                <w:sz w:val="16"/>
                <w:szCs w:val="16"/>
                <w:lang w:val="de-DE" w:eastAsia="ja-JP"/>
              </w:rPr>
              <w:t>Begonia ×hiemalis Fotsch, Begonia ×elatior hort.</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F7E20CF" w14:textId="77777777" w:rsidR="00E66E37" w:rsidRPr="00E66E37" w:rsidRDefault="00E66E37" w:rsidP="00E66E37">
            <w:pPr>
              <w:jc w:val="left"/>
              <w:rPr>
                <w:rFonts w:eastAsia="MS Mincho" w:cs="Arial"/>
                <w:color w:val="000000" w:themeColor="text1"/>
                <w:sz w:val="16"/>
                <w:szCs w:val="16"/>
                <w:lang w:eastAsia="ja-JP"/>
              </w:rPr>
            </w:pPr>
            <w:r w:rsidRPr="00E66E37">
              <w:rPr>
                <w:rFonts w:eastAsia="MS Mincho" w:cs="Arial"/>
                <w:color w:val="000000" w:themeColor="text1"/>
                <w:sz w:val="16"/>
                <w:szCs w:val="16"/>
                <w:lang w:eastAsia="ja-JP"/>
              </w:rPr>
              <w:t>BEGON_HIE</w:t>
            </w:r>
          </w:p>
        </w:tc>
      </w:tr>
      <w:tr w:rsidR="00E66E37" w:rsidRPr="00E66E37" w14:paraId="56C303D1" w14:textId="77777777" w:rsidTr="00E66E3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2AE8C1A"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D4191D7"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784E17D"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FCB3FF8"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 xml:space="preserve">TG/19/10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361D27B"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AD473CD"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1994, 1996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36B6561"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Barley</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A1CEEE9"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Orge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3065515"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 xml:space="preserve">Gerste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4FAEACF"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Cebada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90EDB7F" w14:textId="77777777" w:rsidR="00E66E37" w:rsidRPr="00E66E37" w:rsidRDefault="00E66E37" w:rsidP="00E66E37">
            <w:pPr>
              <w:jc w:val="left"/>
              <w:rPr>
                <w:rFonts w:eastAsia="MS Mincho" w:cs="Arial"/>
                <w:sz w:val="16"/>
                <w:szCs w:val="16"/>
                <w:lang w:val="pt-BR" w:eastAsia="ja-JP"/>
              </w:rPr>
            </w:pPr>
            <w:r w:rsidRPr="00E66E37">
              <w:rPr>
                <w:rFonts w:eastAsia="MS Mincho" w:cs="Arial"/>
                <w:sz w:val="16"/>
                <w:szCs w:val="16"/>
                <w:lang w:val="pt-BR" w:eastAsia="ja-JP"/>
              </w:rPr>
              <w:t>Hordeum vulgare L. sensu lato</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A0757E1" w14:textId="77777777" w:rsidR="00E66E37" w:rsidRPr="00E66E37" w:rsidRDefault="00E66E37" w:rsidP="00E66E37">
            <w:pPr>
              <w:jc w:val="left"/>
              <w:rPr>
                <w:rFonts w:eastAsia="MS Mincho" w:cs="Arial"/>
                <w:color w:val="000000" w:themeColor="text1"/>
                <w:sz w:val="16"/>
                <w:szCs w:val="16"/>
                <w:lang w:eastAsia="ja-JP"/>
              </w:rPr>
            </w:pPr>
            <w:r w:rsidRPr="00E66E37">
              <w:rPr>
                <w:rFonts w:eastAsia="MS Mincho" w:cs="Arial"/>
                <w:color w:val="000000" w:themeColor="text1"/>
                <w:sz w:val="16"/>
                <w:szCs w:val="16"/>
                <w:lang w:eastAsia="ja-JP"/>
              </w:rPr>
              <w:t>HORDE_VUL</w:t>
            </w:r>
          </w:p>
        </w:tc>
      </w:tr>
      <w:tr w:rsidR="00E66E37" w:rsidRPr="00E66E37" w14:paraId="0BB871D5" w14:textId="77777777" w:rsidTr="00E66E3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27641CB"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DC6CC8E"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EA24C30"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35196CB"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 xml:space="preserve">TG/19/7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C12BCEC"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5E64EAD"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1981</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F650B61"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Barley</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2725B7C"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Orge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82C7652"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 xml:space="preserve">Gerste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CC3EC33"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3493425" w14:textId="77777777" w:rsidR="00E66E37" w:rsidRPr="00E66E37" w:rsidRDefault="00E66E37" w:rsidP="00E66E37">
            <w:pPr>
              <w:jc w:val="left"/>
              <w:rPr>
                <w:rFonts w:eastAsia="MS Mincho" w:cs="Arial"/>
                <w:sz w:val="16"/>
                <w:szCs w:val="16"/>
                <w:lang w:val="pt-BR" w:eastAsia="ja-JP"/>
              </w:rPr>
            </w:pPr>
            <w:r w:rsidRPr="00E66E37">
              <w:rPr>
                <w:rFonts w:eastAsia="MS Mincho" w:cs="Arial"/>
                <w:sz w:val="16"/>
                <w:szCs w:val="16"/>
                <w:lang w:val="pt-BR" w:eastAsia="ja-JP"/>
              </w:rPr>
              <w:t>Hordeum vulgare L. sensu lato</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A62648E" w14:textId="77777777" w:rsidR="00E66E37" w:rsidRPr="00E66E37" w:rsidRDefault="00E66E37" w:rsidP="00E66E37">
            <w:pPr>
              <w:jc w:val="left"/>
              <w:rPr>
                <w:rFonts w:eastAsia="MS Mincho" w:cs="Arial"/>
                <w:color w:val="000000" w:themeColor="text1"/>
                <w:sz w:val="16"/>
                <w:szCs w:val="16"/>
                <w:lang w:eastAsia="ja-JP"/>
              </w:rPr>
            </w:pPr>
            <w:r w:rsidRPr="00E66E37">
              <w:rPr>
                <w:rFonts w:eastAsia="MS Mincho" w:cs="Arial"/>
                <w:color w:val="000000" w:themeColor="text1"/>
                <w:sz w:val="16"/>
                <w:szCs w:val="16"/>
                <w:lang w:eastAsia="ja-JP"/>
              </w:rPr>
              <w:t>HORDE_VUL</w:t>
            </w:r>
          </w:p>
        </w:tc>
      </w:tr>
      <w:tr w:rsidR="00E66E37" w:rsidRPr="00E66E37" w14:paraId="405E3676" w14:textId="77777777" w:rsidTr="00E66E3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DF3AE7A"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8795DB4"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30CA4FE"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722A5F9"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TG/19/4+Corr.</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7462B7C"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9FEE858"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1976, 1978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3246FEE"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Barley</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7E6CFF4"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Orge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CC4C352"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 xml:space="preserve">Gerste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385E80C"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323E43D" w14:textId="77777777" w:rsidR="00E66E37" w:rsidRPr="00E66E37" w:rsidRDefault="00E66E37" w:rsidP="00E66E37">
            <w:pPr>
              <w:jc w:val="left"/>
              <w:rPr>
                <w:rFonts w:eastAsia="MS Mincho" w:cs="Arial"/>
                <w:sz w:val="16"/>
                <w:szCs w:val="16"/>
                <w:lang w:val="pt-BR" w:eastAsia="ja-JP"/>
              </w:rPr>
            </w:pPr>
            <w:r w:rsidRPr="00E66E37">
              <w:rPr>
                <w:rFonts w:eastAsia="MS Mincho" w:cs="Arial"/>
                <w:sz w:val="16"/>
                <w:szCs w:val="16"/>
                <w:lang w:val="pt-BR" w:eastAsia="ja-JP"/>
              </w:rPr>
              <w:t>Hordeum vulgare L. sensu lato</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2F79D67" w14:textId="77777777" w:rsidR="00E66E37" w:rsidRPr="00E66E37" w:rsidRDefault="00E66E37" w:rsidP="00E66E37">
            <w:pPr>
              <w:jc w:val="left"/>
              <w:rPr>
                <w:rFonts w:eastAsia="MS Mincho" w:cs="Arial"/>
                <w:color w:val="000000" w:themeColor="text1"/>
                <w:sz w:val="16"/>
                <w:szCs w:val="16"/>
                <w:lang w:val="pt-BR" w:eastAsia="ja-JP"/>
              </w:rPr>
            </w:pPr>
            <w:r w:rsidRPr="00E66E37">
              <w:rPr>
                <w:rFonts w:eastAsia="MS Mincho" w:cs="Arial"/>
                <w:color w:val="000000" w:themeColor="text1"/>
                <w:sz w:val="16"/>
                <w:szCs w:val="16"/>
                <w:lang w:val="pt-BR" w:eastAsia="ja-JP"/>
              </w:rPr>
              <w:t> </w:t>
            </w:r>
          </w:p>
        </w:tc>
      </w:tr>
      <w:tr w:rsidR="00E66E37" w:rsidRPr="00E66E37" w14:paraId="6A6414D9" w14:textId="77777777" w:rsidTr="00E66E3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95C26A1"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F42DF8E"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387282C"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31CF4CE"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TG/20/4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8E84DFD"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304C3DE"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1976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8DAF723"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Oats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347CB3D"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Avoine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44CAE9D"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Hafer</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CD39380"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BCE86DD" w14:textId="77777777" w:rsidR="00E66E37" w:rsidRPr="00E66E37" w:rsidRDefault="00E66E37" w:rsidP="00E66E37">
            <w:pPr>
              <w:jc w:val="left"/>
              <w:rPr>
                <w:rFonts w:eastAsia="MS Mincho" w:cs="Arial"/>
                <w:sz w:val="16"/>
                <w:szCs w:val="16"/>
                <w:lang w:val="es-ES" w:eastAsia="ja-JP"/>
              </w:rPr>
            </w:pPr>
            <w:r w:rsidRPr="00E66E37">
              <w:rPr>
                <w:rFonts w:eastAsia="MS Mincho" w:cs="Arial"/>
                <w:sz w:val="16"/>
                <w:szCs w:val="16"/>
                <w:lang w:val="es-ES" w:eastAsia="ja-JP"/>
              </w:rPr>
              <w:t>Avena sativa L. &amp; Avena nuda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D18C5AB" w14:textId="77777777" w:rsidR="00E66E37" w:rsidRPr="00E66E37" w:rsidRDefault="00E66E37" w:rsidP="00E66E37">
            <w:pPr>
              <w:jc w:val="left"/>
              <w:rPr>
                <w:rFonts w:eastAsia="MS Mincho" w:cs="Arial"/>
                <w:color w:val="000000" w:themeColor="text1"/>
                <w:sz w:val="16"/>
                <w:szCs w:val="16"/>
                <w:lang w:val="es-ES" w:eastAsia="ja-JP"/>
              </w:rPr>
            </w:pPr>
            <w:r w:rsidRPr="00E66E37">
              <w:rPr>
                <w:rFonts w:eastAsia="MS Mincho" w:cs="Arial"/>
                <w:color w:val="000000" w:themeColor="text1"/>
                <w:sz w:val="16"/>
                <w:szCs w:val="16"/>
                <w:lang w:val="es-ES" w:eastAsia="ja-JP"/>
              </w:rPr>
              <w:t> </w:t>
            </w:r>
          </w:p>
        </w:tc>
      </w:tr>
      <w:tr w:rsidR="00E66E37" w:rsidRPr="00E66E37" w14:paraId="78DFB8B1" w14:textId="77777777" w:rsidTr="00E66E3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C80C00C" w14:textId="77777777" w:rsidR="00E66E37" w:rsidRPr="00E66E37" w:rsidRDefault="00E66E37" w:rsidP="00E66E37">
            <w:pPr>
              <w:jc w:val="left"/>
              <w:rPr>
                <w:rFonts w:eastAsia="MS Mincho" w:cs="Arial"/>
                <w:sz w:val="16"/>
                <w:szCs w:val="16"/>
                <w:lang w:val="es-ES" w:eastAsia="ja-JP"/>
              </w:rPr>
            </w:pPr>
            <w:r w:rsidRPr="00E66E37">
              <w:rPr>
                <w:rFonts w:eastAsia="MS Mincho" w:cs="Arial"/>
                <w:sz w:val="16"/>
                <w:szCs w:val="16"/>
                <w:lang w:val="es-ES"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2543F77"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5136710"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4659872"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TG/20/7</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89619C5"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1675190"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1981</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3B0E798"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Oats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4B1635F"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Avoine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43E1359"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Hafer</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C78FD06"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88F91CB" w14:textId="77777777" w:rsidR="00E66E37" w:rsidRPr="00E66E37" w:rsidRDefault="00E66E37" w:rsidP="00E66E37">
            <w:pPr>
              <w:jc w:val="left"/>
              <w:rPr>
                <w:rFonts w:eastAsia="MS Mincho" w:cs="Arial"/>
                <w:sz w:val="16"/>
                <w:szCs w:val="16"/>
                <w:lang w:val="es-ES" w:eastAsia="ja-JP"/>
              </w:rPr>
            </w:pPr>
            <w:r w:rsidRPr="00E66E37">
              <w:rPr>
                <w:rFonts w:eastAsia="MS Mincho" w:cs="Arial"/>
                <w:sz w:val="16"/>
                <w:szCs w:val="16"/>
                <w:lang w:val="es-ES" w:eastAsia="ja-JP"/>
              </w:rPr>
              <w:t>Avena sativa L. &amp; Avena nuda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6D8DE94" w14:textId="77777777" w:rsidR="00E66E37" w:rsidRPr="00E66E37" w:rsidRDefault="00E66E37" w:rsidP="00E66E37">
            <w:pPr>
              <w:jc w:val="left"/>
              <w:rPr>
                <w:rFonts w:eastAsia="MS Mincho" w:cs="Arial"/>
                <w:color w:val="000000" w:themeColor="text1"/>
                <w:sz w:val="16"/>
                <w:szCs w:val="16"/>
                <w:lang w:eastAsia="ja-JP"/>
              </w:rPr>
            </w:pPr>
            <w:r w:rsidRPr="00E66E37">
              <w:rPr>
                <w:rFonts w:eastAsia="MS Mincho" w:cs="Arial"/>
                <w:color w:val="000000" w:themeColor="text1"/>
                <w:sz w:val="16"/>
                <w:szCs w:val="16"/>
                <w:lang w:eastAsia="ja-JP"/>
              </w:rPr>
              <w:t>AVENA_SAT</w:t>
            </w:r>
          </w:p>
        </w:tc>
      </w:tr>
      <w:tr w:rsidR="00E66E37" w:rsidRPr="00E66E37" w14:paraId="13088922" w14:textId="77777777" w:rsidTr="00E66E3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9BD51EA" w14:textId="77777777" w:rsidR="00E66E37" w:rsidRPr="00E66E37" w:rsidRDefault="00E66E37" w:rsidP="00E66E37">
            <w:pPr>
              <w:jc w:val="left"/>
              <w:rPr>
                <w:rFonts w:eastAsia="MS Mincho" w:cs="Arial"/>
                <w:sz w:val="16"/>
                <w:szCs w:val="16"/>
                <w:lang w:val="es-ES" w:eastAsia="ja-JP"/>
              </w:rPr>
            </w:pP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EFC6257"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3555F66"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D39A3F3"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TG/20/10</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753573A"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3461D84"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1994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3E73BCE" w14:textId="77777777" w:rsidR="00E66E37" w:rsidRPr="00E66E37" w:rsidRDefault="00E66E37" w:rsidP="00E66E37">
            <w:pPr>
              <w:jc w:val="left"/>
              <w:rPr>
                <w:rFonts w:cs="Arial"/>
                <w:sz w:val="16"/>
                <w:szCs w:val="16"/>
              </w:rPr>
            </w:pPr>
            <w:r w:rsidRPr="00E66E37">
              <w:rPr>
                <w:rFonts w:cs="Arial"/>
                <w:sz w:val="16"/>
                <w:szCs w:val="16"/>
              </w:rPr>
              <w:t>Oats</w:t>
            </w:r>
          </w:p>
        </w:tc>
        <w:tc>
          <w:tcPr>
            <w:tcW w:w="1435"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14:paraId="28EE0210" w14:textId="77777777" w:rsidR="00E66E37" w:rsidRPr="00E66E37" w:rsidRDefault="00E66E37" w:rsidP="00E66E37">
            <w:pPr>
              <w:rPr>
                <w:rFonts w:cs="Arial"/>
                <w:sz w:val="16"/>
                <w:szCs w:val="16"/>
              </w:rPr>
            </w:pPr>
            <w:r w:rsidRPr="00E66E37">
              <w:rPr>
                <w:rFonts w:cs="Arial"/>
                <w:sz w:val="16"/>
                <w:szCs w:val="16"/>
              </w:rPr>
              <w:t>Avoine</w:t>
            </w:r>
          </w:p>
        </w:tc>
        <w:tc>
          <w:tcPr>
            <w:tcW w:w="1728"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14:paraId="4DD1EA71" w14:textId="77777777" w:rsidR="00E66E37" w:rsidRPr="00E66E37" w:rsidRDefault="00E66E37" w:rsidP="00E66E37">
            <w:pPr>
              <w:rPr>
                <w:rFonts w:cs="Arial"/>
                <w:sz w:val="16"/>
                <w:szCs w:val="16"/>
              </w:rPr>
            </w:pPr>
            <w:r w:rsidRPr="00E66E37">
              <w:rPr>
                <w:rFonts w:cs="Arial"/>
                <w:sz w:val="16"/>
                <w:szCs w:val="16"/>
              </w:rPr>
              <w:t>Hafer</w:t>
            </w:r>
          </w:p>
        </w:tc>
        <w:tc>
          <w:tcPr>
            <w:tcW w:w="1355"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14:paraId="091BC799" w14:textId="77777777" w:rsidR="00E66E37" w:rsidRPr="00E66E37" w:rsidRDefault="00E66E37" w:rsidP="00E66E37">
            <w:pPr>
              <w:rPr>
                <w:rFonts w:cs="Arial"/>
                <w:sz w:val="16"/>
                <w:szCs w:val="16"/>
              </w:rPr>
            </w:pPr>
            <w:r w:rsidRPr="00E66E37">
              <w:rPr>
                <w:rFonts w:cs="Arial"/>
                <w:sz w:val="16"/>
                <w:szCs w:val="16"/>
              </w:rPr>
              <w:t>Avena</w:t>
            </w:r>
          </w:p>
        </w:tc>
        <w:tc>
          <w:tcPr>
            <w:tcW w:w="2110"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14:paraId="09C4E432" w14:textId="77777777" w:rsidR="00E66E37" w:rsidRPr="00E66E37" w:rsidRDefault="00E66E37" w:rsidP="00E66E37">
            <w:pPr>
              <w:jc w:val="left"/>
              <w:rPr>
                <w:rFonts w:cs="Arial"/>
                <w:sz w:val="16"/>
                <w:szCs w:val="16"/>
                <w:lang w:val="es-ES_tradnl"/>
              </w:rPr>
            </w:pPr>
            <w:r w:rsidRPr="00E66E37">
              <w:rPr>
                <w:rFonts w:cs="Arial"/>
                <w:sz w:val="16"/>
                <w:szCs w:val="16"/>
                <w:lang w:val="es-ES_tradnl"/>
              </w:rPr>
              <w:t>Avena sativa L. &amp; Avena nuda L.</w:t>
            </w:r>
          </w:p>
        </w:tc>
        <w:tc>
          <w:tcPr>
            <w:tcW w:w="1666" w:type="dxa"/>
            <w:tcBorders>
              <w:top w:val="single" w:sz="4" w:space="0" w:color="auto"/>
              <w:left w:val="nil"/>
              <w:bottom w:val="single" w:sz="4" w:space="0" w:color="auto"/>
              <w:right w:val="nil"/>
            </w:tcBorders>
            <w:shd w:val="clear" w:color="auto" w:fill="auto"/>
            <w:tcMar>
              <w:top w:w="28" w:type="dxa"/>
              <w:left w:w="28" w:type="dxa"/>
              <w:right w:w="0" w:type="dxa"/>
            </w:tcMar>
          </w:tcPr>
          <w:p w14:paraId="6172FAB3" w14:textId="77777777" w:rsidR="00E66E37" w:rsidRPr="00E66E37" w:rsidRDefault="00E66E37" w:rsidP="00E66E37">
            <w:pPr>
              <w:rPr>
                <w:rFonts w:cs="Arial"/>
                <w:sz w:val="16"/>
                <w:szCs w:val="16"/>
              </w:rPr>
            </w:pPr>
            <w:r w:rsidRPr="00E66E37">
              <w:rPr>
                <w:rFonts w:cs="Arial"/>
                <w:sz w:val="16"/>
                <w:szCs w:val="16"/>
              </w:rPr>
              <w:t>AVENA_SAT</w:t>
            </w:r>
          </w:p>
        </w:tc>
      </w:tr>
      <w:tr w:rsidR="00E66E37" w:rsidRPr="00E66E37" w14:paraId="43557D80" w14:textId="77777777" w:rsidTr="00E66E3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981AA9A"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E7ABA34"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54611B8"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C22757E"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TG/21/4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1023EB7"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E2CA117"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1976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12CA215"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Poplar</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852D859"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Peuplier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D428435"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Pappel</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BD6AFBC"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62087E7"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Populus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90A8322" w14:textId="77777777" w:rsidR="00E66E37" w:rsidRPr="00E66E37" w:rsidRDefault="00E66E37" w:rsidP="00E66E37">
            <w:pPr>
              <w:jc w:val="left"/>
              <w:rPr>
                <w:rFonts w:eastAsia="MS Mincho" w:cs="Arial"/>
                <w:color w:val="000000" w:themeColor="text1"/>
                <w:sz w:val="16"/>
                <w:szCs w:val="16"/>
                <w:lang w:eastAsia="ja-JP"/>
              </w:rPr>
            </w:pPr>
            <w:r w:rsidRPr="00E66E37">
              <w:rPr>
                <w:rFonts w:eastAsia="MS Mincho" w:cs="Arial"/>
                <w:color w:val="000000" w:themeColor="text1"/>
                <w:sz w:val="16"/>
                <w:szCs w:val="16"/>
                <w:lang w:eastAsia="ja-JP"/>
              </w:rPr>
              <w:t> </w:t>
            </w:r>
          </w:p>
        </w:tc>
      </w:tr>
      <w:tr w:rsidR="00E66E37" w:rsidRPr="00E66E37" w14:paraId="796D97D2" w14:textId="77777777" w:rsidTr="00E66E3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1BC82A6"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7ECEA66"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6E951ED"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FF8C923"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TG/22/3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6492DF7"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07525F0"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1976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93D2D6B"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Strawberry</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B045BC8"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Fraisier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141CF84"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Erdbeere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4C2B5D9"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CC716D3"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Fragaria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CC3AA6A" w14:textId="77777777" w:rsidR="00E66E37" w:rsidRPr="00E66E37" w:rsidRDefault="00E66E37" w:rsidP="00E66E37">
            <w:pPr>
              <w:jc w:val="left"/>
              <w:rPr>
                <w:rFonts w:eastAsia="MS Mincho" w:cs="Arial"/>
                <w:color w:val="000000" w:themeColor="text1"/>
                <w:sz w:val="16"/>
                <w:szCs w:val="16"/>
                <w:lang w:eastAsia="ja-JP"/>
              </w:rPr>
            </w:pPr>
            <w:r w:rsidRPr="00E66E37">
              <w:rPr>
                <w:rFonts w:eastAsia="MS Mincho" w:cs="Arial"/>
                <w:color w:val="000000" w:themeColor="text1"/>
                <w:sz w:val="16"/>
                <w:szCs w:val="16"/>
                <w:lang w:eastAsia="ja-JP"/>
              </w:rPr>
              <w:t> </w:t>
            </w:r>
          </w:p>
        </w:tc>
      </w:tr>
      <w:tr w:rsidR="00E66E37" w:rsidRPr="00E66E37" w14:paraId="0A57B329" w14:textId="77777777" w:rsidTr="00E66E3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C66421B"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A02F885"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F050A1D"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F61E7DB"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TG/22/6</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A0896EC"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692B7D2"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1984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5A2D633"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Strawberry</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3000D03"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Fraisier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400058E"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Erdbeere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FE1EDC7"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96BD94A"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 xml:space="preserve">Fragaria L. </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97BB83D" w14:textId="77777777" w:rsidR="00E66E37" w:rsidRPr="00E66E37" w:rsidRDefault="00E66E37" w:rsidP="00E66E37">
            <w:pPr>
              <w:jc w:val="left"/>
              <w:rPr>
                <w:rFonts w:eastAsia="MS Mincho" w:cs="Arial"/>
                <w:color w:val="000000" w:themeColor="text1"/>
                <w:sz w:val="16"/>
                <w:szCs w:val="16"/>
                <w:lang w:eastAsia="ja-JP"/>
              </w:rPr>
            </w:pPr>
            <w:r w:rsidRPr="00E66E37">
              <w:rPr>
                <w:rFonts w:eastAsia="MS Mincho" w:cs="Arial"/>
                <w:color w:val="000000" w:themeColor="text1"/>
                <w:sz w:val="16"/>
                <w:szCs w:val="16"/>
                <w:lang w:eastAsia="ja-JP"/>
              </w:rPr>
              <w:t> </w:t>
            </w:r>
          </w:p>
        </w:tc>
      </w:tr>
      <w:tr w:rsidR="00E66E37" w:rsidRPr="00E66E37" w14:paraId="00FAD2A2" w14:textId="77777777" w:rsidTr="00E66E3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180EBCF"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9E33BB8"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D76BB51"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EFCD21E"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TG/22/9</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4158B82"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995E66D"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1995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6B5A229"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Strawberry</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11AF26F"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Fraisier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1D369C2"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Erdbeere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68D24B9"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FC6A0C0"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Fragaria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211D3E6" w14:textId="77777777" w:rsidR="00E66E37" w:rsidRPr="00E66E37" w:rsidRDefault="00E66E37" w:rsidP="00E66E37">
            <w:pPr>
              <w:jc w:val="left"/>
              <w:rPr>
                <w:rFonts w:eastAsia="MS Mincho" w:cs="Arial"/>
                <w:color w:val="000000" w:themeColor="text1"/>
                <w:sz w:val="16"/>
                <w:szCs w:val="16"/>
                <w:lang w:eastAsia="ja-JP"/>
              </w:rPr>
            </w:pPr>
            <w:r w:rsidRPr="00E66E37">
              <w:rPr>
                <w:rFonts w:eastAsia="MS Mincho" w:cs="Arial"/>
                <w:color w:val="000000" w:themeColor="text1"/>
                <w:sz w:val="16"/>
                <w:szCs w:val="16"/>
                <w:lang w:eastAsia="ja-JP"/>
              </w:rPr>
              <w:t>FRAGA</w:t>
            </w:r>
          </w:p>
        </w:tc>
      </w:tr>
      <w:tr w:rsidR="00E66E37" w:rsidRPr="00E66E37" w14:paraId="1B9CDACF" w14:textId="77777777" w:rsidTr="00E66E3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16F4D8C"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JP</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5FEC348"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996562A"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77489DF"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TG/22/10</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CDA14DD"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55F4EDB"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2008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46108F8"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Strawberry</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9A1CAAA"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Fraisier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EE8BAEC"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Erdbeere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1579713"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Fresa, Frutilla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84B753D"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Fragaria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1DD8DFC" w14:textId="77777777" w:rsidR="00E66E37" w:rsidRPr="00E66E37" w:rsidRDefault="00E66E37" w:rsidP="00E66E37">
            <w:pPr>
              <w:jc w:val="left"/>
              <w:rPr>
                <w:rFonts w:eastAsia="MS Mincho" w:cs="Arial"/>
                <w:color w:val="000000" w:themeColor="text1"/>
                <w:sz w:val="16"/>
                <w:szCs w:val="16"/>
                <w:lang w:eastAsia="ja-JP"/>
              </w:rPr>
            </w:pPr>
            <w:r w:rsidRPr="00E66E37">
              <w:rPr>
                <w:rFonts w:eastAsia="MS Mincho" w:cs="Arial"/>
                <w:color w:val="000000" w:themeColor="text1"/>
                <w:sz w:val="16"/>
                <w:szCs w:val="16"/>
                <w:lang w:eastAsia="ja-JP"/>
              </w:rPr>
              <w:t>FRAGA</w:t>
            </w:r>
          </w:p>
        </w:tc>
      </w:tr>
      <w:tr w:rsidR="00E66E37" w:rsidRPr="00E66E37" w14:paraId="128B7BD8" w14:textId="77777777" w:rsidTr="00E66E3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B82FE01"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B575F28"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1EA3F80"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292CD4C"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TG/23/2</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4DA8E24"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F8BC807"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1974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085A349"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Potato</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1D61358"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Pomme de terre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CB0D90F"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Kartoffel</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783CFDE"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6CA6A0F"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Solanum tuberosum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E5373B9" w14:textId="77777777" w:rsidR="00E66E37" w:rsidRPr="00E66E37" w:rsidRDefault="00E66E37" w:rsidP="00E66E37">
            <w:pPr>
              <w:jc w:val="left"/>
              <w:rPr>
                <w:rFonts w:eastAsia="MS Mincho" w:cs="Arial"/>
                <w:color w:val="000000" w:themeColor="text1"/>
                <w:sz w:val="16"/>
                <w:szCs w:val="16"/>
                <w:lang w:eastAsia="ja-JP"/>
              </w:rPr>
            </w:pPr>
            <w:r w:rsidRPr="00E66E37">
              <w:rPr>
                <w:rFonts w:eastAsia="MS Mincho" w:cs="Arial"/>
                <w:color w:val="000000" w:themeColor="text1"/>
                <w:sz w:val="16"/>
                <w:szCs w:val="16"/>
                <w:lang w:eastAsia="ja-JP"/>
              </w:rPr>
              <w:t> </w:t>
            </w:r>
          </w:p>
        </w:tc>
      </w:tr>
      <w:tr w:rsidR="00E66E37" w:rsidRPr="00E66E37" w14:paraId="6CC9AC05" w14:textId="77777777" w:rsidTr="00E66E3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C1AB5DC"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7BF68B9"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5217D11"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0C7B264"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 xml:space="preserve">TG/23/5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8138F87"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Tril. +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17608C8"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1986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83BB93A"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Potato</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63D8E01"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Pomme de terre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27DB573"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Kartoffel</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BA6C4A3"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Patata, Papa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7D25C1B"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Solanum tuberosum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C246F2C" w14:textId="77777777" w:rsidR="00E66E37" w:rsidRPr="00E66E37" w:rsidRDefault="00E66E37" w:rsidP="00E66E37">
            <w:pPr>
              <w:jc w:val="left"/>
              <w:rPr>
                <w:rFonts w:eastAsia="MS Mincho" w:cs="Arial"/>
                <w:color w:val="000000" w:themeColor="text1"/>
                <w:sz w:val="16"/>
                <w:szCs w:val="16"/>
                <w:lang w:eastAsia="ja-JP"/>
              </w:rPr>
            </w:pPr>
            <w:r w:rsidRPr="00E66E37">
              <w:rPr>
                <w:rFonts w:eastAsia="MS Mincho" w:cs="Arial"/>
                <w:color w:val="000000" w:themeColor="text1"/>
                <w:sz w:val="16"/>
                <w:szCs w:val="16"/>
                <w:lang w:eastAsia="ja-JP"/>
              </w:rPr>
              <w:t>SOLAN_TUB</w:t>
            </w:r>
          </w:p>
        </w:tc>
      </w:tr>
      <w:tr w:rsidR="00E66E37" w:rsidRPr="00E66E37" w14:paraId="2E417DC7" w14:textId="77777777" w:rsidTr="00E66E3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FD92F22"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DK</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9F1F3CF"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2231879"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76ED6B6"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TG/24/2</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22FEE98"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3E0F4F8"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1974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82286F7"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Poinsettia</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FA09D65"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Poinsettia</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FC2F6EC"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Poinsettie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5877D4D"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9DEA3FB"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Euphorbia pulcherrima Willd. ex Klotzsch</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D457FB8" w14:textId="77777777" w:rsidR="00E66E37" w:rsidRPr="00E66E37" w:rsidRDefault="00E66E37" w:rsidP="00E66E37">
            <w:pPr>
              <w:jc w:val="left"/>
              <w:rPr>
                <w:rFonts w:eastAsia="MS Mincho" w:cs="Arial"/>
                <w:color w:val="000000" w:themeColor="text1"/>
                <w:sz w:val="16"/>
                <w:szCs w:val="16"/>
                <w:lang w:eastAsia="ja-JP"/>
              </w:rPr>
            </w:pPr>
            <w:r w:rsidRPr="00E66E37">
              <w:rPr>
                <w:rFonts w:eastAsia="MS Mincho" w:cs="Arial"/>
                <w:color w:val="000000" w:themeColor="text1"/>
                <w:sz w:val="16"/>
                <w:szCs w:val="16"/>
                <w:lang w:eastAsia="ja-JP"/>
              </w:rPr>
              <w:t> </w:t>
            </w:r>
          </w:p>
        </w:tc>
      </w:tr>
      <w:tr w:rsidR="00E66E37" w:rsidRPr="00E66E37" w14:paraId="7F60AEFD" w14:textId="77777777" w:rsidTr="00E66E3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182FD28"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DK/DE/NL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936B469"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2B3E190"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9E0F461"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TG/24/5</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60C0761"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683F26D"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1981</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EF7FF70"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Poinsettia</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B0F3C3B"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Poinsettia</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286ADC1"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Poinsettie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3C48494"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51EF5D6"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Euphorbia pulcherrima Willd. ex Klotzsch</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FC9E4EF" w14:textId="77777777" w:rsidR="00E66E37" w:rsidRPr="00E66E37" w:rsidRDefault="00E66E37" w:rsidP="00E66E37">
            <w:pPr>
              <w:jc w:val="left"/>
              <w:rPr>
                <w:rFonts w:eastAsia="MS Mincho" w:cs="Arial"/>
                <w:color w:val="000000" w:themeColor="text1"/>
                <w:sz w:val="16"/>
                <w:szCs w:val="16"/>
                <w:lang w:eastAsia="ja-JP"/>
              </w:rPr>
            </w:pPr>
            <w:r w:rsidRPr="00E66E37">
              <w:rPr>
                <w:rFonts w:eastAsia="MS Mincho" w:cs="Arial"/>
                <w:color w:val="000000" w:themeColor="text1"/>
                <w:sz w:val="16"/>
                <w:szCs w:val="16"/>
                <w:lang w:eastAsia="ja-JP"/>
              </w:rPr>
              <w:t>EUPHO_PUL</w:t>
            </w:r>
          </w:p>
        </w:tc>
      </w:tr>
      <w:tr w:rsidR="00E66E37" w:rsidRPr="00E66E37" w14:paraId="47927A42" w14:textId="77777777" w:rsidTr="00E66E3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B261E04"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05A4DE7"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36B7793"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CD72862"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TG/25/8</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534F33E"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B6481D7"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1990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9D5F9AA"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Carnation (vegetatively propagated varieties)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0D7993D" w14:textId="77777777" w:rsidR="00E66E37" w:rsidRPr="00E66E37" w:rsidRDefault="00E66E37" w:rsidP="00E66E37">
            <w:pPr>
              <w:jc w:val="left"/>
              <w:rPr>
                <w:rFonts w:eastAsia="MS Mincho" w:cs="Arial"/>
                <w:sz w:val="16"/>
                <w:szCs w:val="16"/>
                <w:lang w:val="fr-CH" w:eastAsia="ja-JP"/>
              </w:rPr>
            </w:pPr>
            <w:r w:rsidRPr="00E66E37">
              <w:rPr>
                <w:rFonts w:eastAsia="MS Mincho" w:cs="Arial"/>
                <w:sz w:val="16"/>
                <w:szCs w:val="16"/>
                <w:lang w:val="fr-CH" w:eastAsia="ja-JP"/>
              </w:rPr>
              <w:t>Œillet (variétés à multiplication végétative)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A1EB8FE"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Nelke (vegetativ vermehrte Sorten)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7AB9741" w14:textId="77777777" w:rsidR="00E66E37" w:rsidRPr="00E66E37" w:rsidRDefault="00E66E37" w:rsidP="00E66E37">
            <w:pPr>
              <w:jc w:val="left"/>
              <w:rPr>
                <w:rFonts w:eastAsia="MS Mincho" w:cs="Arial"/>
                <w:sz w:val="16"/>
                <w:szCs w:val="16"/>
                <w:lang w:val="es-ES" w:eastAsia="ja-JP"/>
              </w:rPr>
            </w:pPr>
            <w:r w:rsidRPr="00E66E37">
              <w:rPr>
                <w:rFonts w:eastAsia="MS Mincho" w:cs="Arial"/>
                <w:sz w:val="16"/>
                <w:szCs w:val="16"/>
                <w:lang w:val="es-ES" w:eastAsia="ja-JP"/>
              </w:rPr>
              <w:t>Clavel (variedades de multiplicación vegetativa)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CD66E2E"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Dianthus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94DC52F" w14:textId="77777777" w:rsidR="00E66E37" w:rsidRPr="00E66E37" w:rsidRDefault="00E66E37" w:rsidP="00E66E37">
            <w:pPr>
              <w:jc w:val="left"/>
              <w:rPr>
                <w:rFonts w:eastAsia="MS Mincho" w:cs="Arial"/>
                <w:color w:val="000000" w:themeColor="text1"/>
                <w:sz w:val="16"/>
                <w:szCs w:val="16"/>
                <w:lang w:eastAsia="ja-JP"/>
              </w:rPr>
            </w:pPr>
            <w:r w:rsidRPr="00E66E37">
              <w:rPr>
                <w:rFonts w:eastAsia="MS Mincho" w:cs="Arial"/>
                <w:color w:val="000000" w:themeColor="text1"/>
                <w:sz w:val="16"/>
                <w:szCs w:val="16"/>
                <w:lang w:eastAsia="ja-JP"/>
              </w:rPr>
              <w:t>DIANT</w:t>
            </w:r>
          </w:p>
        </w:tc>
      </w:tr>
      <w:tr w:rsidR="00E66E37" w:rsidRPr="00E66E37" w14:paraId="0865FD64" w14:textId="77777777" w:rsidTr="00E66E3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9691C2D"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FR/NL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06AE143"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F5084EF"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F088424"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TG/25/3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4C21F37"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634350E"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1975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BE43D24"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Carnation (vegetatively propagated varieties)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E0A6CDC" w14:textId="77777777" w:rsidR="00E66E37" w:rsidRPr="00E66E37" w:rsidRDefault="00E66E37" w:rsidP="00E66E37">
            <w:pPr>
              <w:jc w:val="left"/>
              <w:rPr>
                <w:rFonts w:eastAsia="MS Mincho" w:cs="Arial"/>
                <w:sz w:val="16"/>
                <w:szCs w:val="16"/>
                <w:lang w:val="fr-CH" w:eastAsia="ja-JP"/>
              </w:rPr>
            </w:pPr>
            <w:r w:rsidRPr="00E66E37">
              <w:rPr>
                <w:rFonts w:eastAsia="MS Mincho" w:cs="Arial"/>
                <w:sz w:val="16"/>
                <w:szCs w:val="16"/>
                <w:lang w:val="fr-CH" w:eastAsia="ja-JP"/>
              </w:rPr>
              <w:t>Œillet (variétés à multiplication végétative)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0FF2B82"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Nelke (vegetativ vermehrte Sorten)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834F02B"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1EE8892"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Dianthus sp.</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6FA38E8" w14:textId="77777777" w:rsidR="00E66E37" w:rsidRPr="00E66E37" w:rsidRDefault="00E66E37" w:rsidP="00E66E37">
            <w:pPr>
              <w:jc w:val="left"/>
              <w:rPr>
                <w:rFonts w:eastAsia="MS Mincho" w:cs="Arial"/>
                <w:color w:val="000000" w:themeColor="text1"/>
                <w:sz w:val="16"/>
                <w:szCs w:val="16"/>
                <w:lang w:eastAsia="ja-JP"/>
              </w:rPr>
            </w:pPr>
            <w:r w:rsidRPr="00E66E37">
              <w:rPr>
                <w:rFonts w:eastAsia="MS Mincho" w:cs="Arial"/>
                <w:color w:val="000000" w:themeColor="text1"/>
                <w:sz w:val="16"/>
                <w:szCs w:val="16"/>
                <w:lang w:eastAsia="ja-JP"/>
              </w:rPr>
              <w:t> </w:t>
            </w:r>
          </w:p>
        </w:tc>
      </w:tr>
      <w:tr w:rsidR="00E66E37" w:rsidRPr="00E66E37" w14:paraId="4D1FD13B" w14:textId="77777777" w:rsidTr="00E66E3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BB6A863"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FR/NL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966CD9C"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7EAA5E0"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FEA51CD"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TG/25/5</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B50EDA2"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AB91042"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1983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8B1747D"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Carnation (vegetatively propagated varieties)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ACEC84F" w14:textId="77777777" w:rsidR="00E66E37" w:rsidRPr="00E66E37" w:rsidRDefault="00E66E37" w:rsidP="00E66E37">
            <w:pPr>
              <w:jc w:val="left"/>
              <w:rPr>
                <w:rFonts w:eastAsia="MS Mincho" w:cs="Arial"/>
                <w:sz w:val="16"/>
                <w:szCs w:val="16"/>
                <w:lang w:val="fr-CH" w:eastAsia="ja-JP"/>
              </w:rPr>
            </w:pPr>
            <w:r w:rsidRPr="00E66E37">
              <w:rPr>
                <w:rFonts w:eastAsia="MS Mincho" w:cs="Arial"/>
                <w:sz w:val="16"/>
                <w:szCs w:val="16"/>
                <w:lang w:val="fr-CH" w:eastAsia="ja-JP"/>
              </w:rPr>
              <w:t>Œillet (variétés à multiplication végétative)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9E763ED"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Nelke (vegetativ vermehrte Sorten)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CF16426"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39BD2C2"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Dianthus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BF124DB" w14:textId="77777777" w:rsidR="00E66E37" w:rsidRPr="00E66E37" w:rsidRDefault="00E66E37" w:rsidP="00E66E37">
            <w:pPr>
              <w:jc w:val="left"/>
              <w:rPr>
                <w:rFonts w:eastAsia="MS Mincho" w:cs="Arial"/>
                <w:color w:val="000000" w:themeColor="text1"/>
                <w:sz w:val="16"/>
                <w:szCs w:val="16"/>
                <w:lang w:eastAsia="ja-JP"/>
              </w:rPr>
            </w:pPr>
            <w:r w:rsidRPr="00E66E37">
              <w:rPr>
                <w:rFonts w:eastAsia="MS Mincho" w:cs="Arial"/>
                <w:color w:val="000000" w:themeColor="text1"/>
                <w:sz w:val="16"/>
                <w:szCs w:val="16"/>
                <w:lang w:eastAsia="ja-JP"/>
              </w:rPr>
              <w:t> </w:t>
            </w:r>
          </w:p>
        </w:tc>
      </w:tr>
      <w:tr w:rsidR="00E66E37" w:rsidRPr="00E66E37" w14:paraId="0CD03613" w14:textId="77777777" w:rsidTr="00E66E3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8AA9EF2"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GB</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4A093F1"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F5838DA"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689D4CB"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 xml:space="preserve">TG/26/4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0B5422A"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4B83DF8"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1979</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B2E1E79"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Chrysanthemum</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353D775"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Chrysanthème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27D72A2"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Chrysantheme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1A35D23"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338C89C"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 xml:space="preserve">Chrysanthemum ×morifolium Ramat. </w:t>
            </w:r>
            <w:r w:rsidRPr="00E66E37">
              <w:rPr>
                <w:rFonts w:eastAsia="MS Mincho" w:cs="Arial"/>
                <w:sz w:val="16"/>
                <w:szCs w:val="16"/>
                <w:lang w:eastAsia="ja-JP"/>
              </w:rPr>
              <w:br/>
              <w:t xml:space="preserve">(Chrysanthemum ×grandiflorum Ramat.); </w:t>
            </w:r>
            <w:r w:rsidRPr="00E66E37">
              <w:rPr>
                <w:rFonts w:eastAsia="MS Mincho" w:cs="Arial"/>
                <w:sz w:val="16"/>
                <w:szCs w:val="16"/>
                <w:lang w:eastAsia="ja-JP"/>
              </w:rPr>
              <w:br/>
              <w:t xml:space="preserve">Chrysanthemum pacificum Nakia </w:t>
            </w:r>
            <w:r w:rsidRPr="00E66E37">
              <w:rPr>
                <w:rFonts w:eastAsia="MS Mincho" w:cs="Arial"/>
                <w:sz w:val="16"/>
                <w:szCs w:val="16"/>
                <w:lang w:eastAsia="ja-JP"/>
              </w:rPr>
              <w:br/>
              <w:t xml:space="preserve">(Ajania pacifica Bremer and Humphries) </w:t>
            </w:r>
            <w:r w:rsidRPr="00E66E37">
              <w:rPr>
                <w:rFonts w:eastAsia="MS Mincho" w:cs="Arial"/>
                <w:sz w:val="16"/>
                <w:szCs w:val="16"/>
                <w:lang w:eastAsia="ja-JP"/>
              </w:rPr>
              <w:br/>
              <w:t>and hybrids between them</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474B855" w14:textId="77777777" w:rsidR="00E66E37" w:rsidRPr="00E66E37" w:rsidRDefault="00E66E37" w:rsidP="00E66E37">
            <w:pPr>
              <w:jc w:val="left"/>
              <w:rPr>
                <w:rFonts w:eastAsia="MS Mincho" w:cs="Arial"/>
                <w:color w:val="000000" w:themeColor="text1"/>
                <w:sz w:val="16"/>
                <w:szCs w:val="16"/>
                <w:lang w:eastAsia="ja-JP"/>
              </w:rPr>
            </w:pPr>
            <w:r w:rsidRPr="00E66E37">
              <w:rPr>
                <w:rFonts w:eastAsia="MS Mincho" w:cs="Arial"/>
                <w:color w:val="000000" w:themeColor="text1"/>
                <w:sz w:val="16"/>
                <w:szCs w:val="16"/>
                <w:lang w:eastAsia="ja-JP"/>
              </w:rPr>
              <w:t xml:space="preserve">CHRYS_MOR;  CHRYS_PAC </w:t>
            </w:r>
          </w:p>
        </w:tc>
      </w:tr>
      <w:tr w:rsidR="00E66E37" w:rsidRPr="00E66E37" w14:paraId="0624F5F7" w14:textId="77777777" w:rsidTr="00E66E3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AB73C4A"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GB</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2909E00"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10A4BE8"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30EB7F4"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TG/26/5 Corr.</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6B40014"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273E371"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2006, 2008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2E960B5"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Chrysanthemum</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E2FE6EE"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Chrysanthème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EBB16DE"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Chrysantheme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A693DC1"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Crisantemo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272FFBC"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 xml:space="preserve">Chrysanthemum ×morifolium Ramat. </w:t>
            </w:r>
            <w:r w:rsidRPr="00E66E37">
              <w:rPr>
                <w:rFonts w:eastAsia="MS Mincho" w:cs="Arial"/>
                <w:sz w:val="16"/>
                <w:szCs w:val="16"/>
                <w:lang w:eastAsia="ja-JP"/>
              </w:rPr>
              <w:br/>
              <w:t xml:space="preserve">(Chrysanthemum ×grandiflorum Ramat.); </w:t>
            </w:r>
            <w:r w:rsidRPr="00E66E37">
              <w:rPr>
                <w:rFonts w:eastAsia="MS Mincho" w:cs="Arial"/>
                <w:sz w:val="16"/>
                <w:szCs w:val="16"/>
                <w:lang w:eastAsia="ja-JP"/>
              </w:rPr>
              <w:br/>
              <w:t xml:space="preserve">Chrysanthemum pacificum Nakia </w:t>
            </w:r>
            <w:r w:rsidRPr="00E66E37">
              <w:rPr>
                <w:rFonts w:eastAsia="MS Mincho" w:cs="Arial"/>
                <w:sz w:val="16"/>
                <w:szCs w:val="16"/>
                <w:lang w:eastAsia="ja-JP"/>
              </w:rPr>
              <w:br/>
              <w:t xml:space="preserve">(Ajania pacifica Bremer and Humphries) </w:t>
            </w:r>
            <w:r w:rsidRPr="00E66E37">
              <w:rPr>
                <w:rFonts w:eastAsia="MS Mincho" w:cs="Arial"/>
                <w:sz w:val="16"/>
                <w:szCs w:val="16"/>
                <w:lang w:eastAsia="ja-JP"/>
              </w:rPr>
              <w:br/>
              <w:t>and hybrids between them</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0C9BB57" w14:textId="77777777" w:rsidR="00E66E37" w:rsidRPr="00E66E37" w:rsidRDefault="00E66E37" w:rsidP="00E66E37">
            <w:pPr>
              <w:jc w:val="left"/>
              <w:rPr>
                <w:rFonts w:eastAsia="MS Mincho" w:cs="Arial"/>
                <w:color w:val="000000" w:themeColor="text1"/>
                <w:sz w:val="16"/>
                <w:szCs w:val="16"/>
                <w:lang w:eastAsia="ja-JP"/>
              </w:rPr>
            </w:pPr>
            <w:r w:rsidRPr="00E66E37">
              <w:rPr>
                <w:rFonts w:eastAsia="MS Mincho" w:cs="Arial"/>
                <w:color w:val="000000" w:themeColor="text1"/>
                <w:sz w:val="16"/>
                <w:szCs w:val="16"/>
                <w:lang w:eastAsia="ja-JP"/>
              </w:rPr>
              <w:t xml:space="preserve">CHRYS_MOR;  CHRYS_PAC </w:t>
            </w:r>
          </w:p>
        </w:tc>
      </w:tr>
      <w:tr w:rsidR="00E66E37" w:rsidRPr="00E66E37" w14:paraId="69AC5775" w14:textId="77777777" w:rsidTr="00E66E3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2FCB3DC"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38CE26D"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ED751D5"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56B10DF"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TG/27/6</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7733991"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A744193"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1984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9046C56"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Freesia (vegetatively propagated varieties)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9BCE11B" w14:textId="77777777" w:rsidR="00E66E37" w:rsidRPr="00E66E37" w:rsidRDefault="00E66E37" w:rsidP="00E66E37">
            <w:pPr>
              <w:jc w:val="left"/>
              <w:rPr>
                <w:rFonts w:eastAsia="MS Mincho" w:cs="Arial"/>
                <w:sz w:val="16"/>
                <w:szCs w:val="16"/>
                <w:lang w:val="fr-CH" w:eastAsia="ja-JP"/>
              </w:rPr>
            </w:pPr>
            <w:r w:rsidRPr="00E66E37">
              <w:rPr>
                <w:rFonts w:eastAsia="MS Mincho" w:cs="Arial"/>
                <w:sz w:val="16"/>
                <w:szCs w:val="16"/>
                <w:lang w:val="fr-CH" w:eastAsia="ja-JP"/>
              </w:rPr>
              <w:t>Freesia (variétés à multiplication végétative)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E1495AF"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Freesie (vegetativ vermehrte Sorten)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6BF425B" w14:textId="77777777" w:rsidR="00E66E37" w:rsidRPr="00E66E37" w:rsidRDefault="00E66E37" w:rsidP="00E66E37">
            <w:pPr>
              <w:jc w:val="left"/>
              <w:rPr>
                <w:rFonts w:eastAsia="MS Mincho" w:cs="Arial"/>
                <w:sz w:val="16"/>
                <w:szCs w:val="16"/>
                <w:lang w:val="es-ES" w:eastAsia="ja-JP"/>
              </w:rPr>
            </w:pPr>
            <w:r w:rsidRPr="00E66E37">
              <w:rPr>
                <w:rFonts w:eastAsia="MS Mincho" w:cs="Arial"/>
                <w:sz w:val="16"/>
                <w:szCs w:val="16"/>
                <w:lang w:val="es-ES" w:eastAsia="ja-JP"/>
              </w:rPr>
              <w:t>Fresia (variedades de multiplicación vegetativa)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261401F"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Freesia Eckl. ex Klatt</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7E5E5C4" w14:textId="77777777" w:rsidR="00E66E37" w:rsidRPr="00E66E37" w:rsidRDefault="00E66E37" w:rsidP="00E66E37">
            <w:pPr>
              <w:jc w:val="left"/>
              <w:rPr>
                <w:rFonts w:eastAsia="MS Mincho" w:cs="Arial"/>
                <w:color w:val="000000" w:themeColor="text1"/>
                <w:sz w:val="16"/>
                <w:szCs w:val="16"/>
                <w:lang w:eastAsia="ja-JP"/>
              </w:rPr>
            </w:pPr>
            <w:r w:rsidRPr="00E66E37">
              <w:rPr>
                <w:rFonts w:eastAsia="MS Mincho" w:cs="Arial"/>
                <w:color w:val="000000" w:themeColor="text1"/>
                <w:sz w:val="16"/>
                <w:szCs w:val="16"/>
                <w:lang w:eastAsia="ja-JP"/>
              </w:rPr>
              <w:t>FREES</w:t>
            </w:r>
          </w:p>
        </w:tc>
      </w:tr>
      <w:tr w:rsidR="00E66E37" w:rsidRPr="00E66E37" w14:paraId="71C49D74" w14:textId="77777777" w:rsidTr="00E66E3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3A419BE"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97C59A1"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2873387"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7D0AB2B"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TG/27/3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B436465"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36F2D04"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1975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B1EC061"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Freesia (vegetatively propagated varieties)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5C71F7A" w14:textId="77777777" w:rsidR="00E66E37" w:rsidRPr="00E66E37" w:rsidRDefault="00E66E37" w:rsidP="00E66E37">
            <w:pPr>
              <w:jc w:val="left"/>
              <w:rPr>
                <w:rFonts w:eastAsia="MS Mincho" w:cs="Arial"/>
                <w:sz w:val="16"/>
                <w:szCs w:val="16"/>
                <w:lang w:val="fr-CH" w:eastAsia="ja-JP"/>
              </w:rPr>
            </w:pPr>
            <w:r w:rsidRPr="00E66E37">
              <w:rPr>
                <w:rFonts w:eastAsia="MS Mincho" w:cs="Arial"/>
                <w:sz w:val="16"/>
                <w:szCs w:val="16"/>
                <w:lang w:val="fr-CH" w:eastAsia="ja-JP"/>
              </w:rPr>
              <w:t>Freesia (variétés à multiplication végétative)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30F8E24"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Freesie (vegetativ vermehrte Sorten)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6CD00FA"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1AB4112"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Freesia Klatt</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1EC4FF7" w14:textId="77777777" w:rsidR="00E66E37" w:rsidRPr="00E66E37" w:rsidRDefault="00E66E37" w:rsidP="00E66E37">
            <w:pPr>
              <w:jc w:val="left"/>
              <w:rPr>
                <w:rFonts w:eastAsia="MS Mincho" w:cs="Arial"/>
                <w:color w:val="000000" w:themeColor="text1"/>
                <w:sz w:val="16"/>
                <w:szCs w:val="16"/>
                <w:lang w:eastAsia="ja-JP"/>
              </w:rPr>
            </w:pPr>
            <w:r w:rsidRPr="00E66E37">
              <w:rPr>
                <w:rFonts w:eastAsia="MS Mincho" w:cs="Arial"/>
                <w:color w:val="000000" w:themeColor="text1"/>
                <w:sz w:val="16"/>
                <w:szCs w:val="16"/>
                <w:lang w:eastAsia="ja-JP"/>
              </w:rPr>
              <w:t> </w:t>
            </w:r>
          </w:p>
        </w:tc>
      </w:tr>
      <w:tr w:rsidR="00E66E37" w:rsidRPr="00E66E37" w14:paraId="72CE0CF5" w14:textId="77777777" w:rsidTr="00E66E3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ED96C78"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DK</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622FEDA"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797C111"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3D69B24"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TG/28/5</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B0A987C"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0888FCF"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1979</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201CBF9"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Pelargonium (zonal, ivy-leaved and their hybrids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9FAC5C8" w14:textId="77777777" w:rsidR="00E66E37" w:rsidRPr="00E66E37" w:rsidRDefault="00E66E37" w:rsidP="00E66E37">
            <w:pPr>
              <w:jc w:val="left"/>
              <w:rPr>
                <w:rFonts w:eastAsia="MS Mincho" w:cs="Arial"/>
                <w:sz w:val="16"/>
                <w:szCs w:val="16"/>
                <w:lang w:val="fr-CH" w:eastAsia="ja-JP"/>
              </w:rPr>
            </w:pPr>
            <w:r w:rsidRPr="00E66E37">
              <w:rPr>
                <w:rFonts w:eastAsia="MS Mincho" w:cs="Arial"/>
                <w:sz w:val="16"/>
                <w:szCs w:val="16"/>
                <w:lang w:val="fr-CH" w:eastAsia="ja-JP"/>
              </w:rPr>
              <w:t>Pélargonium (zonal, géranium-lierre et hybrides)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4825796" w14:textId="77777777" w:rsidR="00E66E37" w:rsidRPr="00E66E37" w:rsidRDefault="00E66E37" w:rsidP="00E66E37">
            <w:pPr>
              <w:jc w:val="left"/>
              <w:rPr>
                <w:rFonts w:eastAsia="MS Mincho" w:cs="Arial"/>
                <w:sz w:val="16"/>
                <w:szCs w:val="16"/>
                <w:lang w:val="de-DE" w:eastAsia="ja-JP"/>
              </w:rPr>
            </w:pPr>
            <w:r w:rsidRPr="00E66E37">
              <w:rPr>
                <w:rFonts w:eastAsia="MS Mincho" w:cs="Arial"/>
                <w:sz w:val="16"/>
                <w:szCs w:val="16"/>
                <w:lang w:val="de-DE" w:eastAsia="ja-JP"/>
              </w:rPr>
              <w:t>Pelargonie (zonale, Peltaten und deren Hybriden)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766DC60" w14:textId="77777777" w:rsidR="00E66E37" w:rsidRPr="00E66E37" w:rsidRDefault="00E66E37" w:rsidP="00E66E37">
            <w:pPr>
              <w:jc w:val="left"/>
              <w:rPr>
                <w:rFonts w:eastAsia="MS Mincho" w:cs="Arial"/>
                <w:sz w:val="16"/>
                <w:szCs w:val="16"/>
                <w:lang w:val="de-DE" w:eastAsia="ja-JP"/>
              </w:rPr>
            </w:pPr>
            <w:r w:rsidRPr="00E66E37">
              <w:rPr>
                <w:rFonts w:eastAsia="MS Mincho" w:cs="Arial"/>
                <w:sz w:val="16"/>
                <w:szCs w:val="16"/>
                <w:lang w:val="de-DE"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0212246"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val="pt-BR" w:eastAsia="ja-JP"/>
              </w:rPr>
              <w:t xml:space="preserve">Pelargonium zonale hor. non (L.) </w:t>
            </w:r>
            <w:r w:rsidRPr="00E66E37">
              <w:rPr>
                <w:rFonts w:eastAsia="MS Mincho" w:cs="Arial"/>
                <w:sz w:val="16"/>
                <w:szCs w:val="16"/>
                <w:lang w:val="fr-CH" w:eastAsia="ja-JP"/>
              </w:rPr>
              <w:t xml:space="preserve">L'Hér. Ex Ait., P. peltatum hort. </w:t>
            </w:r>
            <w:proofErr w:type="gramStart"/>
            <w:r w:rsidRPr="00E66E37">
              <w:rPr>
                <w:rFonts w:eastAsia="MS Mincho" w:cs="Arial"/>
                <w:sz w:val="16"/>
                <w:szCs w:val="16"/>
                <w:lang w:eastAsia="ja-JP"/>
              </w:rPr>
              <w:t>Non</w:t>
            </w:r>
            <w:proofErr w:type="gramEnd"/>
            <w:r w:rsidRPr="00E66E37">
              <w:rPr>
                <w:rFonts w:eastAsia="MS Mincho" w:cs="Arial"/>
                <w:sz w:val="16"/>
                <w:szCs w:val="16"/>
                <w:lang w:eastAsia="ja-JP"/>
              </w:rPr>
              <w:t xml:space="preserve"> (L.) L'Hér. Ex Ait. &amp; hybrid/hybrides/Hybriden</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22C9147" w14:textId="77777777" w:rsidR="00E66E37" w:rsidRPr="00E66E37" w:rsidRDefault="00E66E37" w:rsidP="00E66E37">
            <w:pPr>
              <w:jc w:val="left"/>
              <w:rPr>
                <w:rFonts w:eastAsia="MS Mincho" w:cs="Arial"/>
                <w:color w:val="000000" w:themeColor="text1"/>
                <w:sz w:val="16"/>
                <w:szCs w:val="16"/>
                <w:lang w:eastAsia="ja-JP"/>
              </w:rPr>
            </w:pPr>
            <w:r w:rsidRPr="00E66E37">
              <w:rPr>
                <w:rFonts w:eastAsia="MS Mincho" w:cs="Arial"/>
                <w:color w:val="000000" w:themeColor="text1"/>
                <w:sz w:val="16"/>
                <w:szCs w:val="16"/>
                <w:lang w:eastAsia="ja-JP"/>
              </w:rPr>
              <w:t> </w:t>
            </w:r>
          </w:p>
        </w:tc>
      </w:tr>
      <w:tr w:rsidR="00E66E37" w:rsidRPr="00E66E37" w14:paraId="260F42B5" w14:textId="77777777" w:rsidTr="00E66E3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5D40DBC"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31FD385"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7025036"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ECBF89D"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TG/28/8</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20D8670"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BEB43A3"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1987</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B8EB2F6" w14:textId="77777777" w:rsidR="00E66E37" w:rsidRPr="00E66E37" w:rsidRDefault="00E66E37" w:rsidP="00E66E37">
            <w:pPr>
              <w:jc w:val="left"/>
              <w:rPr>
                <w:rFonts w:eastAsia="MS Mincho" w:cs="Arial"/>
                <w:sz w:val="16"/>
                <w:szCs w:val="16"/>
                <w:lang w:val="pt-BR" w:eastAsia="ja-JP"/>
              </w:rPr>
            </w:pPr>
            <w:r w:rsidRPr="00E66E37">
              <w:rPr>
                <w:rFonts w:eastAsia="MS Mincho" w:cs="Arial"/>
                <w:sz w:val="16"/>
                <w:szCs w:val="16"/>
                <w:lang w:val="pt-BR" w:eastAsia="ja-JP"/>
              </w:rPr>
              <w:t>Zonal Pelargonium, Ivy-leaved Pelargonium</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C744CAD"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Pélargonium zonale, Géranium-lierre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4AE635D"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Zonalpelargonie, Efeupelargonie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126AA72"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Geranio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365B214"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val="fr-CH" w:eastAsia="ja-JP"/>
              </w:rPr>
              <w:t xml:space="preserve">Pelargonium zonale hort. </w:t>
            </w:r>
            <w:proofErr w:type="gramStart"/>
            <w:r w:rsidRPr="00E66E37">
              <w:rPr>
                <w:rFonts w:eastAsia="MS Mincho" w:cs="Arial"/>
                <w:sz w:val="16"/>
                <w:szCs w:val="16"/>
                <w:lang w:val="fr-CH" w:eastAsia="ja-JP"/>
              </w:rPr>
              <w:t>non</w:t>
            </w:r>
            <w:proofErr w:type="gramEnd"/>
            <w:r w:rsidRPr="00E66E37">
              <w:rPr>
                <w:rFonts w:eastAsia="MS Mincho" w:cs="Arial"/>
                <w:sz w:val="16"/>
                <w:szCs w:val="16"/>
                <w:lang w:val="fr-CH" w:eastAsia="ja-JP"/>
              </w:rPr>
              <w:t xml:space="preserve"> (L.) L’Hérit. </w:t>
            </w:r>
            <w:proofErr w:type="gramStart"/>
            <w:r w:rsidRPr="00E66E37">
              <w:rPr>
                <w:rFonts w:eastAsia="MS Mincho" w:cs="Arial"/>
                <w:sz w:val="16"/>
                <w:szCs w:val="16"/>
                <w:lang w:val="fr-CH" w:eastAsia="ja-JP"/>
              </w:rPr>
              <w:t>ex</w:t>
            </w:r>
            <w:proofErr w:type="gramEnd"/>
            <w:r w:rsidRPr="00E66E37">
              <w:rPr>
                <w:rFonts w:eastAsia="MS Mincho" w:cs="Arial"/>
                <w:sz w:val="16"/>
                <w:szCs w:val="16"/>
                <w:lang w:val="fr-CH" w:eastAsia="ja-JP"/>
              </w:rPr>
              <w:t xml:space="preserve"> Ait., P. peltatum hort. </w:t>
            </w:r>
            <w:proofErr w:type="gramStart"/>
            <w:r w:rsidRPr="00E66E37">
              <w:rPr>
                <w:rFonts w:eastAsia="MS Mincho" w:cs="Arial"/>
                <w:sz w:val="16"/>
                <w:szCs w:val="16"/>
                <w:lang w:val="fr-CH" w:eastAsia="ja-JP"/>
              </w:rPr>
              <w:t>non</w:t>
            </w:r>
            <w:proofErr w:type="gramEnd"/>
            <w:r w:rsidRPr="00E66E37">
              <w:rPr>
                <w:rFonts w:eastAsia="MS Mincho" w:cs="Arial"/>
                <w:sz w:val="16"/>
                <w:szCs w:val="16"/>
                <w:lang w:val="fr-CH" w:eastAsia="ja-JP"/>
              </w:rPr>
              <w:t xml:space="preserve"> (L.) </w:t>
            </w:r>
            <w:r w:rsidRPr="00E66E37">
              <w:rPr>
                <w:rFonts w:eastAsia="MS Mincho" w:cs="Arial"/>
                <w:sz w:val="16"/>
                <w:szCs w:val="16"/>
                <w:lang w:eastAsia="ja-JP"/>
              </w:rPr>
              <w:t xml:space="preserve">L’Hérit. </w:t>
            </w:r>
            <w:proofErr w:type="gramStart"/>
            <w:r w:rsidRPr="00E66E37">
              <w:rPr>
                <w:rFonts w:eastAsia="MS Mincho" w:cs="Arial"/>
                <w:sz w:val="16"/>
                <w:szCs w:val="16"/>
                <w:lang w:eastAsia="ja-JP"/>
              </w:rPr>
              <w:t>ex</w:t>
            </w:r>
            <w:proofErr w:type="gramEnd"/>
            <w:r w:rsidRPr="00E66E37">
              <w:rPr>
                <w:rFonts w:eastAsia="MS Mincho" w:cs="Arial"/>
                <w:sz w:val="16"/>
                <w:szCs w:val="16"/>
                <w:lang w:eastAsia="ja-JP"/>
              </w:rPr>
              <w:t xml:space="preserve"> Ait.</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F6D7ADC" w14:textId="77777777" w:rsidR="00E66E37" w:rsidRPr="00E66E37" w:rsidRDefault="00E66E37" w:rsidP="00E66E37">
            <w:pPr>
              <w:jc w:val="left"/>
              <w:rPr>
                <w:rFonts w:eastAsia="MS Mincho" w:cs="Arial"/>
                <w:color w:val="000000" w:themeColor="text1"/>
                <w:sz w:val="16"/>
                <w:szCs w:val="16"/>
                <w:lang w:eastAsia="ja-JP"/>
              </w:rPr>
            </w:pPr>
            <w:r w:rsidRPr="00E66E37">
              <w:rPr>
                <w:rFonts w:eastAsia="MS Mincho" w:cs="Arial"/>
                <w:color w:val="000000" w:themeColor="text1"/>
                <w:sz w:val="16"/>
                <w:szCs w:val="16"/>
                <w:lang w:eastAsia="ja-JP"/>
              </w:rPr>
              <w:t>PELAR_ZON;  PELAR_PEL</w:t>
            </w:r>
          </w:p>
        </w:tc>
      </w:tr>
      <w:tr w:rsidR="00E66E37" w:rsidRPr="00E66E37" w14:paraId="258641E0" w14:textId="77777777" w:rsidTr="00E66E3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27EEC1A"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A346CD3"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83FAA26"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D6F694B"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TG/29/3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62734E4"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924F614"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1977</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A0142A4"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Alstroemeria</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D668490"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Alstrœmère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0F8733C"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Inkalilie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669A66E"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E229771"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Alstroemeria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018767B" w14:textId="77777777" w:rsidR="00E66E37" w:rsidRPr="00E66E37" w:rsidRDefault="00E66E37" w:rsidP="00E66E37">
            <w:pPr>
              <w:jc w:val="left"/>
              <w:rPr>
                <w:rFonts w:eastAsia="MS Mincho" w:cs="Arial"/>
                <w:color w:val="000000" w:themeColor="text1"/>
                <w:sz w:val="16"/>
                <w:szCs w:val="16"/>
                <w:lang w:eastAsia="ja-JP"/>
              </w:rPr>
            </w:pPr>
            <w:r w:rsidRPr="00E66E37">
              <w:rPr>
                <w:rFonts w:eastAsia="MS Mincho" w:cs="Arial"/>
                <w:color w:val="000000" w:themeColor="text1"/>
                <w:sz w:val="16"/>
                <w:szCs w:val="16"/>
                <w:lang w:eastAsia="ja-JP"/>
              </w:rPr>
              <w:t> </w:t>
            </w:r>
          </w:p>
        </w:tc>
      </w:tr>
      <w:tr w:rsidR="00E66E37" w:rsidRPr="00E66E37" w14:paraId="26B317B7" w14:textId="77777777" w:rsidTr="00E66E3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A99E526"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CF8B42D"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C25063B"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36CBDDB"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 xml:space="preserve">TG/29/6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DBC4BC9"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BB40D9A"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1987</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57A8D89"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Alstroemeria, Herb Lily</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9948A47"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Alstrœmère, Lis des Incas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2898089"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Inkalilie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014F132"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E75D484"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Alstroemeria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966C57C" w14:textId="77777777" w:rsidR="00E66E37" w:rsidRPr="00E66E37" w:rsidRDefault="00E66E37" w:rsidP="00E66E37">
            <w:pPr>
              <w:jc w:val="left"/>
              <w:rPr>
                <w:rFonts w:eastAsia="MS Mincho" w:cs="Arial"/>
                <w:color w:val="000000" w:themeColor="text1"/>
                <w:sz w:val="16"/>
                <w:szCs w:val="16"/>
                <w:lang w:eastAsia="ja-JP"/>
              </w:rPr>
            </w:pPr>
            <w:r w:rsidRPr="00E66E37">
              <w:rPr>
                <w:rFonts w:eastAsia="MS Mincho" w:cs="Arial"/>
                <w:color w:val="000000" w:themeColor="text1"/>
                <w:sz w:val="16"/>
                <w:szCs w:val="16"/>
                <w:lang w:eastAsia="ja-JP"/>
              </w:rPr>
              <w:t>ALSTR</w:t>
            </w:r>
          </w:p>
        </w:tc>
      </w:tr>
      <w:tr w:rsidR="00E66E37" w:rsidRPr="00E66E37" w14:paraId="27815444" w14:textId="77777777" w:rsidTr="00E66E3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FA19003"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41E9656"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47A3384"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F17135D"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TG/29/7</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34EAA68"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BEC2689"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2006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D8F0593"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Alstroemeria, Herb Lily</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2D5ADE6"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Alstrœmère, Lis des Incas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A7D0DB2"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Inkalilie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A8347E7"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 Alstroemeria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96A120D"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Alstroemeria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5437236" w14:textId="77777777" w:rsidR="00E66E37" w:rsidRPr="00E66E37" w:rsidRDefault="00E66E37" w:rsidP="00E66E37">
            <w:pPr>
              <w:jc w:val="left"/>
              <w:rPr>
                <w:rFonts w:eastAsia="MS Mincho" w:cs="Arial"/>
                <w:color w:val="000000" w:themeColor="text1"/>
                <w:sz w:val="16"/>
                <w:szCs w:val="16"/>
                <w:lang w:eastAsia="ja-JP"/>
              </w:rPr>
            </w:pPr>
            <w:r w:rsidRPr="00E66E37">
              <w:rPr>
                <w:rFonts w:eastAsia="MS Mincho" w:cs="Arial"/>
                <w:color w:val="000000" w:themeColor="text1"/>
                <w:sz w:val="16"/>
                <w:szCs w:val="16"/>
                <w:lang w:eastAsia="ja-JP"/>
              </w:rPr>
              <w:t>ALSTR</w:t>
            </w:r>
          </w:p>
        </w:tc>
      </w:tr>
      <w:tr w:rsidR="00E66E37" w:rsidRPr="00E66E37" w14:paraId="0B40B4F1" w14:textId="77777777" w:rsidTr="00E66E3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78A7598"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5CE073D"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BF8596B"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18B48CC"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TG/30/3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774754E"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9C4F7D8"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1976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464F062"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Bent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F66D46A"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Agrostide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6EFC72A"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Straußgras</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7B87C3D"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B82EBCE" w14:textId="77777777" w:rsidR="00E66E37" w:rsidRPr="00E66E37" w:rsidRDefault="00E66E37" w:rsidP="00E66E37">
            <w:pPr>
              <w:jc w:val="left"/>
              <w:rPr>
                <w:rFonts w:eastAsia="MS Mincho" w:cs="Arial"/>
                <w:sz w:val="16"/>
                <w:szCs w:val="16"/>
                <w:lang w:val="es-ES" w:eastAsia="ja-JP"/>
              </w:rPr>
            </w:pPr>
            <w:r w:rsidRPr="00E66E37">
              <w:rPr>
                <w:rFonts w:eastAsia="MS Mincho" w:cs="Arial"/>
                <w:sz w:val="16"/>
                <w:szCs w:val="16"/>
                <w:lang w:val="es-ES" w:eastAsia="ja-JP"/>
              </w:rPr>
              <w:t>Agrostis canina L., A. gigantea Roth, A. stolonifera L., &amp; A. tenuis Sibth.</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89D07CB" w14:textId="77777777" w:rsidR="00E66E37" w:rsidRPr="00E66E37" w:rsidRDefault="00E66E37" w:rsidP="00E66E37">
            <w:pPr>
              <w:jc w:val="left"/>
              <w:rPr>
                <w:rFonts w:eastAsia="MS Mincho" w:cs="Arial"/>
                <w:color w:val="000000" w:themeColor="text1"/>
                <w:sz w:val="16"/>
                <w:szCs w:val="16"/>
                <w:lang w:val="es-ES" w:eastAsia="ja-JP"/>
              </w:rPr>
            </w:pPr>
            <w:r w:rsidRPr="00E66E37">
              <w:rPr>
                <w:rFonts w:eastAsia="MS Mincho" w:cs="Arial"/>
                <w:color w:val="000000" w:themeColor="text1"/>
                <w:sz w:val="16"/>
                <w:szCs w:val="16"/>
                <w:lang w:val="es-ES" w:eastAsia="ja-JP"/>
              </w:rPr>
              <w:t> </w:t>
            </w:r>
          </w:p>
        </w:tc>
      </w:tr>
      <w:tr w:rsidR="00E66E37" w:rsidRPr="00E66E37" w14:paraId="3F41BC66" w14:textId="77777777" w:rsidTr="00E66E3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C6A2BE3"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GB</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0226EFF"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408E3B5"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4148400"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TG/31/3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218C765"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BA64DE6"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1976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6075315"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Cocksfoot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20B4770"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Dactyle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5C0625D"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Knaulgras</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08A58FD"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6849529"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Dactylis glomerata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75B2907" w14:textId="77777777" w:rsidR="00E66E37" w:rsidRPr="00E66E37" w:rsidRDefault="00E66E37" w:rsidP="00E66E37">
            <w:pPr>
              <w:jc w:val="left"/>
              <w:rPr>
                <w:rFonts w:eastAsia="MS Mincho" w:cs="Arial"/>
                <w:color w:val="000000" w:themeColor="text1"/>
                <w:sz w:val="16"/>
                <w:szCs w:val="16"/>
                <w:lang w:eastAsia="ja-JP"/>
              </w:rPr>
            </w:pPr>
            <w:r w:rsidRPr="00E66E37">
              <w:rPr>
                <w:rFonts w:eastAsia="MS Mincho" w:cs="Arial"/>
                <w:color w:val="000000" w:themeColor="text1"/>
                <w:sz w:val="16"/>
                <w:szCs w:val="16"/>
                <w:lang w:eastAsia="ja-JP"/>
              </w:rPr>
              <w:t> </w:t>
            </w:r>
          </w:p>
        </w:tc>
      </w:tr>
      <w:tr w:rsidR="00E66E37" w:rsidRPr="00E66E37" w14:paraId="72C222A6" w14:textId="77777777" w:rsidTr="00E66E3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7E55A23"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GB</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4BFDCB1"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F821BF7"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D7785E8"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TG/31/6</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D58F171"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83365EC"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1984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6DA01D4"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Cocksfoot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484D57E"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Dactyle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6FF1472"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Knaulgras</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2C032CD"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269D70F"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Dactylis glomerata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16C4C91" w14:textId="77777777" w:rsidR="00E66E37" w:rsidRPr="00E66E37" w:rsidRDefault="00E66E37" w:rsidP="00E66E37">
            <w:pPr>
              <w:jc w:val="left"/>
              <w:rPr>
                <w:rFonts w:eastAsia="MS Mincho" w:cs="Arial"/>
                <w:color w:val="000000" w:themeColor="text1"/>
                <w:sz w:val="16"/>
                <w:szCs w:val="16"/>
                <w:lang w:eastAsia="ja-JP"/>
              </w:rPr>
            </w:pPr>
            <w:r w:rsidRPr="00E66E37">
              <w:rPr>
                <w:rFonts w:eastAsia="MS Mincho" w:cs="Arial"/>
                <w:color w:val="000000" w:themeColor="text1"/>
                <w:sz w:val="16"/>
                <w:szCs w:val="16"/>
                <w:lang w:eastAsia="ja-JP"/>
              </w:rPr>
              <w:t> </w:t>
            </w:r>
          </w:p>
        </w:tc>
      </w:tr>
      <w:tr w:rsidR="00E66E37" w:rsidRPr="00E66E37" w14:paraId="46564174" w14:textId="77777777" w:rsidTr="00E66E3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CB8418E"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3B792D1"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488388A"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8EDCD17"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TG/32/3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5E1C5B8"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16AFFEF"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1976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0E9305E"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Common vetch</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CF156FF"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Vesce commune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1A34E1A"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Saatwicke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0F810A4"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7A32B36"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Viscia sativa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9BD82F9" w14:textId="77777777" w:rsidR="00E66E37" w:rsidRPr="00E66E37" w:rsidRDefault="00E66E37" w:rsidP="00E66E37">
            <w:pPr>
              <w:jc w:val="left"/>
              <w:rPr>
                <w:rFonts w:eastAsia="MS Mincho" w:cs="Arial"/>
                <w:color w:val="000000" w:themeColor="text1"/>
                <w:sz w:val="16"/>
                <w:szCs w:val="16"/>
                <w:lang w:eastAsia="ja-JP"/>
              </w:rPr>
            </w:pPr>
            <w:r w:rsidRPr="00E66E37">
              <w:rPr>
                <w:rFonts w:eastAsia="MS Mincho" w:cs="Arial"/>
                <w:color w:val="000000" w:themeColor="text1"/>
                <w:sz w:val="16"/>
                <w:szCs w:val="16"/>
                <w:lang w:eastAsia="ja-JP"/>
              </w:rPr>
              <w:t> </w:t>
            </w:r>
          </w:p>
        </w:tc>
      </w:tr>
      <w:tr w:rsidR="00E66E37" w:rsidRPr="00E66E37" w14:paraId="481BE15C" w14:textId="77777777" w:rsidTr="00E66E3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619E56A"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ES</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A831163"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13EE2CC"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48F922A"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TG/32/6</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2E71804"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6914B96"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1988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F0D962E"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Common Vetch</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74730A2"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Vesce commune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121B375"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Saatwicke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4EE6BF6"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Veza común</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9B0C21C"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Vicia sativa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D13B538" w14:textId="77777777" w:rsidR="00E66E37" w:rsidRPr="00E66E37" w:rsidRDefault="00E66E37" w:rsidP="00E66E37">
            <w:pPr>
              <w:jc w:val="left"/>
              <w:rPr>
                <w:rFonts w:eastAsia="MS Mincho" w:cs="Arial"/>
                <w:color w:val="000000" w:themeColor="text1"/>
                <w:sz w:val="16"/>
                <w:szCs w:val="16"/>
                <w:lang w:eastAsia="ja-JP"/>
              </w:rPr>
            </w:pPr>
            <w:r w:rsidRPr="00E66E37">
              <w:rPr>
                <w:rFonts w:eastAsia="MS Mincho" w:cs="Arial"/>
                <w:color w:val="000000" w:themeColor="text1"/>
                <w:sz w:val="16"/>
                <w:szCs w:val="16"/>
                <w:lang w:eastAsia="ja-JP"/>
              </w:rPr>
              <w:t>VICIA_SAT</w:t>
            </w:r>
          </w:p>
        </w:tc>
      </w:tr>
      <w:tr w:rsidR="00E66E37" w:rsidRPr="00E66E37" w14:paraId="2BE6F7D9" w14:textId="77777777" w:rsidTr="00E66E3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0A17337"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CCDFB4A"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52E3EE5"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A2F9827"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TG/33/6</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EECFC83"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4A02075"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1990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E09ED83"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Kentucky Bluegrass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DE99F98"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Pâturin des prés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69C5E5D"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 xml:space="preserve">Wiesenrispe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7DCEEF2"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Poa de los prados</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1C7BFF5"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Poa pratensis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71C1890" w14:textId="77777777" w:rsidR="00E66E37" w:rsidRPr="00E66E37" w:rsidRDefault="00E66E37" w:rsidP="00E66E37">
            <w:pPr>
              <w:jc w:val="left"/>
              <w:rPr>
                <w:rFonts w:eastAsia="MS Mincho" w:cs="Arial"/>
                <w:color w:val="000000" w:themeColor="text1"/>
                <w:sz w:val="16"/>
                <w:szCs w:val="16"/>
                <w:lang w:eastAsia="ja-JP"/>
              </w:rPr>
            </w:pPr>
            <w:r w:rsidRPr="00E66E37">
              <w:rPr>
                <w:rFonts w:eastAsia="MS Mincho" w:cs="Arial"/>
                <w:color w:val="000000" w:themeColor="text1"/>
                <w:sz w:val="16"/>
                <w:szCs w:val="16"/>
                <w:lang w:eastAsia="ja-JP"/>
              </w:rPr>
              <w:t>POAAA_PRA</w:t>
            </w:r>
          </w:p>
        </w:tc>
      </w:tr>
      <w:tr w:rsidR="00E66E37" w:rsidRPr="00E66E37" w14:paraId="61286E94" w14:textId="77777777" w:rsidTr="00E66E3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6BF07C3"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999AC10"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76AD50E"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87C3BA5"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TG/33/3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10926AC"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71D6687"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1976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DF34546"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Kentucky Bluegrass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8B56E6A"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Pâturin des prés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359A635"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 xml:space="preserve">Wiesenrispe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14A26F5"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4C54778"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Poa pratensis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F537E7E" w14:textId="77777777" w:rsidR="00E66E37" w:rsidRPr="00E66E37" w:rsidRDefault="00E66E37" w:rsidP="00E66E37">
            <w:pPr>
              <w:jc w:val="left"/>
              <w:rPr>
                <w:rFonts w:eastAsia="MS Mincho" w:cs="Arial"/>
                <w:color w:val="000000" w:themeColor="text1"/>
                <w:sz w:val="16"/>
                <w:szCs w:val="16"/>
                <w:lang w:eastAsia="ja-JP"/>
              </w:rPr>
            </w:pPr>
            <w:r w:rsidRPr="00E66E37">
              <w:rPr>
                <w:rFonts w:eastAsia="MS Mincho" w:cs="Arial"/>
                <w:color w:val="000000" w:themeColor="text1"/>
                <w:sz w:val="16"/>
                <w:szCs w:val="16"/>
                <w:lang w:eastAsia="ja-JP"/>
              </w:rPr>
              <w:t> </w:t>
            </w:r>
          </w:p>
        </w:tc>
      </w:tr>
      <w:tr w:rsidR="00E66E37" w:rsidRPr="00E66E37" w14:paraId="76F5DD43" w14:textId="77777777" w:rsidTr="00E66E3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727168E"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GB</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19929EA"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BE9D82A"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5169B26"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TG/34/3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F4ADD1E"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6119958"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1976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C34AFD1"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Timothy</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C49BF84" w14:textId="77777777" w:rsidR="00E66E37" w:rsidRPr="00E66E37" w:rsidRDefault="00E66E37" w:rsidP="00E66E37">
            <w:pPr>
              <w:jc w:val="left"/>
              <w:rPr>
                <w:rFonts w:eastAsia="MS Mincho" w:cs="Arial"/>
                <w:sz w:val="16"/>
                <w:szCs w:val="16"/>
                <w:lang w:val="fr-CH" w:eastAsia="ja-JP"/>
              </w:rPr>
            </w:pPr>
            <w:r w:rsidRPr="00E66E37">
              <w:rPr>
                <w:rFonts w:eastAsia="MS Mincho" w:cs="Arial"/>
                <w:sz w:val="16"/>
                <w:szCs w:val="16"/>
                <w:lang w:val="fr-CH" w:eastAsia="ja-JP"/>
              </w:rPr>
              <w:t>Fléole des prés, Fléole diploïde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444F595"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Wiesen-, Zwiebel-lieschgras</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48E2BAB"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D2E3776" w14:textId="77777777" w:rsidR="00E66E37" w:rsidRPr="00E66E37" w:rsidRDefault="00E66E37" w:rsidP="00E66E37">
            <w:pPr>
              <w:jc w:val="left"/>
              <w:rPr>
                <w:rFonts w:eastAsia="MS Mincho" w:cs="Arial"/>
                <w:sz w:val="16"/>
                <w:szCs w:val="16"/>
                <w:lang w:val="de-DE" w:eastAsia="ja-JP"/>
              </w:rPr>
            </w:pPr>
            <w:r w:rsidRPr="00E66E37">
              <w:rPr>
                <w:rFonts w:eastAsia="MS Mincho" w:cs="Arial"/>
                <w:sz w:val="16"/>
                <w:szCs w:val="16"/>
                <w:lang w:val="de-DE" w:eastAsia="ja-JP"/>
              </w:rPr>
              <w:t>Phleum pratense L. &amp; Phleum bertolonii DC.</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112528E" w14:textId="77777777" w:rsidR="00E66E37" w:rsidRPr="00E66E37" w:rsidRDefault="00E66E37" w:rsidP="00E66E37">
            <w:pPr>
              <w:jc w:val="left"/>
              <w:rPr>
                <w:rFonts w:eastAsia="MS Mincho" w:cs="Arial"/>
                <w:color w:val="000000" w:themeColor="text1"/>
                <w:sz w:val="16"/>
                <w:szCs w:val="16"/>
                <w:lang w:val="de-DE" w:eastAsia="ja-JP"/>
              </w:rPr>
            </w:pPr>
            <w:r w:rsidRPr="00E66E37">
              <w:rPr>
                <w:rFonts w:eastAsia="MS Mincho" w:cs="Arial"/>
                <w:color w:val="000000" w:themeColor="text1"/>
                <w:sz w:val="16"/>
                <w:szCs w:val="16"/>
                <w:lang w:val="de-DE" w:eastAsia="ja-JP"/>
              </w:rPr>
              <w:t> </w:t>
            </w:r>
          </w:p>
        </w:tc>
      </w:tr>
      <w:tr w:rsidR="00E66E37" w:rsidRPr="00E66E37" w14:paraId="7AB8CE03" w14:textId="77777777" w:rsidTr="00E66E3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1363EB6"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DK</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910B132"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06AA648"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679C6D7"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 xml:space="preserve">TG/35/3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8CDDFCD"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D0F9B91"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1976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ACFF4FA"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Cherry</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6F5D27D"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Cerisier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F990409"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Kirsche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C3CCC6D"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37B2E84" w14:textId="77777777" w:rsidR="00E66E37" w:rsidRPr="00E66E37" w:rsidRDefault="00E66E37" w:rsidP="00E66E37">
            <w:pPr>
              <w:jc w:val="left"/>
              <w:rPr>
                <w:rFonts w:eastAsia="MS Mincho" w:cs="Arial"/>
                <w:sz w:val="16"/>
                <w:szCs w:val="16"/>
                <w:lang w:val="es-ES" w:eastAsia="ja-JP"/>
              </w:rPr>
            </w:pPr>
            <w:r w:rsidRPr="00E66E37">
              <w:rPr>
                <w:rFonts w:eastAsia="MS Mincho" w:cs="Arial"/>
                <w:sz w:val="16"/>
                <w:szCs w:val="16"/>
                <w:lang w:val="es-ES" w:eastAsia="ja-JP"/>
              </w:rPr>
              <w:t>Prunus avium (L.) L., P. cerasus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7B44B48" w14:textId="77777777" w:rsidR="00E66E37" w:rsidRPr="00E66E37" w:rsidRDefault="00E66E37" w:rsidP="00E66E37">
            <w:pPr>
              <w:jc w:val="left"/>
              <w:rPr>
                <w:rFonts w:eastAsia="MS Mincho" w:cs="Arial"/>
                <w:color w:val="000000" w:themeColor="text1"/>
                <w:sz w:val="16"/>
                <w:szCs w:val="16"/>
                <w:lang w:eastAsia="ja-JP"/>
              </w:rPr>
            </w:pPr>
            <w:r w:rsidRPr="00E66E37">
              <w:rPr>
                <w:rFonts w:eastAsia="MS Mincho" w:cs="Arial"/>
                <w:color w:val="000000" w:themeColor="text1"/>
                <w:sz w:val="16"/>
                <w:szCs w:val="16"/>
                <w:lang w:eastAsia="ja-JP"/>
              </w:rPr>
              <w:t>PRUNU_AVI; PRUNU_CSS</w:t>
            </w:r>
          </w:p>
        </w:tc>
      </w:tr>
      <w:tr w:rsidR="00E66E37" w:rsidRPr="00E66E37" w14:paraId="552F2781" w14:textId="77777777" w:rsidTr="00E66E3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EC44686"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AD238DA"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DDBE98D"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89B7E7F"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 xml:space="preserve">TG/35/6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050916D"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DE7BA6B"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1995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DE78113"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Cherry</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54F8673"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Cerisier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6E5CDBC"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Kirsche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912649D"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1AAA12C" w14:textId="77777777" w:rsidR="00E66E37" w:rsidRPr="00E66E37" w:rsidRDefault="00E66E37" w:rsidP="00E66E37">
            <w:pPr>
              <w:jc w:val="left"/>
              <w:rPr>
                <w:rFonts w:eastAsia="MS Mincho" w:cs="Arial"/>
                <w:sz w:val="16"/>
                <w:szCs w:val="16"/>
                <w:lang w:val="es-ES" w:eastAsia="ja-JP"/>
              </w:rPr>
            </w:pPr>
            <w:r w:rsidRPr="00E66E37">
              <w:rPr>
                <w:rFonts w:eastAsia="MS Mincho" w:cs="Arial"/>
                <w:sz w:val="16"/>
                <w:szCs w:val="16"/>
                <w:lang w:val="es-ES" w:eastAsia="ja-JP"/>
              </w:rPr>
              <w:t>Prunus avium (L.) L., P. cerasus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9F5C910" w14:textId="77777777" w:rsidR="00E66E37" w:rsidRPr="00E66E37" w:rsidRDefault="00E66E37" w:rsidP="00E66E37">
            <w:pPr>
              <w:jc w:val="left"/>
              <w:rPr>
                <w:rFonts w:eastAsia="MS Mincho" w:cs="Arial"/>
                <w:color w:val="000000" w:themeColor="text1"/>
                <w:sz w:val="16"/>
                <w:szCs w:val="16"/>
                <w:lang w:eastAsia="ja-JP"/>
              </w:rPr>
            </w:pPr>
            <w:r w:rsidRPr="00E66E37">
              <w:rPr>
                <w:rFonts w:eastAsia="MS Mincho" w:cs="Arial"/>
                <w:color w:val="000000" w:themeColor="text1"/>
                <w:sz w:val="16"/>
                <w:szCs w:val="16"/>
                <w:lang w:eastAsia="ja-JP"/>
              </w:rPr>
              <w:t>PRUNU_AVI; PRUNU_CSS</w:t>
            </w:r>
          </w:p>
        </w:tc>
      </w:tr>
      <w:tr w:rsidR="00E66E37" w:rsidRPr="00E66E37" w14:paraId="3FA3C90B" w14:textId="77777777" w:rsidTr="00E66E3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D0B5EA7"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83AD788"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46B2BFC"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E834980"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TG/36/3 + Corr.</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DA77D00"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D737079"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1977, 1978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0AE9504"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 xml:space="preserve">Rape Seed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497AA18"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 xml:space="preserve">Colza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9654D6E"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 xml:space="preserve">Raps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E5878C3"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31D97CC"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Brassica napus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155477A" w14:textId="77777777" w:rsidR="00E66E37" w:rsidRPr="00E66E37" w:rsidRDefault="00E66E37" w:rsidP="00E66E37">
            <w:pPr>
              <w:jc w:val="left"/>
              <w:rPr>
                <w:rFonts w:eastAsia="MS Mincho" w:cs="Arial"/>
                <w:color w:val="000000" w:themeColor="text1"/>
                <w:sz w:val="16"/>
                <w:szCs w:val="16"/>
                <w:lang w:eastAsia="ja-JP"/>
              </w:rPr>
            </w:pPr>
            <w:r w:rsidRPr="00E66E37">
              <w:rPr>
                <w:rFonts w:eastAsia="MS Mincho" w:cs="Arial"/>
                <w:color w:val="000000" w:themeColor="text1"/>
                <w:sz w:val="16"/>
                <w:szCs w:val="16"/>
                <w:lang w:eastAsia="ja-JP"/>
              </w:rPr>
              <w:t> </w:t>
            </w:r>
          </w:p>
        </w:tc>
      </w:tr>
      <w:tr w:rsidR="00E66E37" w:rsidRPr="00E66E37" w14:paraId="24C1CD5D" w14:textId="77777777" w:rsidTr="00E66E3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9648DE8"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1A4B33A"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67CAFE1"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87435AA"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TG/37/3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D3B75F3"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D28D827"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1976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2F900CC"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Turnip</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5A06787"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Navet</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5B08294"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Herbst-, Mairübe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F8E4E1D"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157B362" w14:textId="77777777" w:rsidR="00E66E37" w:rsidRPr="00E66E37" w:rsidRDefault="00E66E37" w:rsidP="00E66E37">
            <w:pPr>
              <w:jc w:val="left"/>
              <w:rPr>
                <w:rFonts w:eastAsia="MS Mincho" w:cs="Arial"/>
                <w:sz w:val="16"/>
                <w:szCs w:val="16"/>
                <w:lang w:val="pt-BR" w:eastAsia="ja-JP"/>
              </w:rPr>
            </w:pPr>
            <w:r w:rsidRPr="00E66E37">
              <w:rPr>
                <w:rFonts w:eastAsia="MS Mincho" w:cs="Arial"/>
                <w:sz w:val="16"/>
                <w:szCs w:val="16"/>
                <w:lang w:val="pt-BR" w:eastAsia="ja-JP"/>
              </w:rPr>
              <w:t>Brassica rapa emend. Metzg.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C899263" w14:textId="77777777" w:rsidR="00E66E37" w:rsidRPr="00E66E37" w:rsidRDefault="00E66E37" w:rsidP="00E66E37">
            <w:pPr>
              <w:jc w:val="left"/>
              <w:rPr>
                <w:rFonts w:eastAsia="MS Mincho" w:cs="Arial"/>
                <w:color w:val="000000" w:themeColor="text1"/>
                <w:sz w:val="16"/>
                <w:szCs w:val="16"/>
                <w:lang w:val="pt-BR" w:eastAsia="ja-JP"/>
              </w:rPr>
            </w:pPr>
            <w:r w:rsidRPr="00E66E37">
              <w:rPr>
                <w:rFonts w:eastAsia="MS Mincho" w:cs="Arial"/>
                <w:color w:val="000000" w:themeColor="text1"/>
                <w:sz w:val="16"/>
                <w:szCs w:val="16"/>
                <w:lang w:val="pt-BR" w:eastAsia="ja-JP"/>
              </w:rPr>
              <w:t> </w:t>
            </w:r>
          </w:p>
        </w:tc>
      </w:tr>
      <w:tr w:rsidR="00E66E37" w:rsidRPr="00E66E37" w14:paraId="63008DAF" w14:textId="77777777" w:rsidTr="00E66E3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9F023C1"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C987B14"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0B6918C"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6FA752F"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TG/37/7</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16E774D"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5E375AD"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1988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2264A3D"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Turnip, Turnip</w:t>
            </w:r>
            <w:r w:rsidRPr="00E66E37">
              <w:rPr>
                <w:rFonts w:eastAsia="MS Mincho" w:cs="Arial"/>
                <w:sz w:val="16"/>
                <w:szCs w:val="16"/>
                <w:lang w:eastAsia="ja-JP"/>
              </w:rPr>
              <w:br/>
              <w:t>Rape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1FAB836"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Navet, Navette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A79D657"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Herbst-, Mairübe,</w:t>
            </w:r>
            <w:r w:rsidRPr="00E66E37">
              <w:rPr>
                <w:rFonts w:eastAsia="MS Mincho" w:cs="Arial"/>
                <w:sz w:val="16"/>
                <w:szCs w:val="16"/>
                <w:lang w:eastAsia="ja-JP"/>
              </w:rPr>
              <w:br/>
              <w:t>Rübsen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F20C8EE"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7C93FEF" w14:textId="77777777" w:rsidR="00E66E37" w:rsidRPr="00E66E37" w:rsidRDefault="00E66E37" w:rsidP="00E66E37">
            <w:pPr>
              <w:jc w:val="left"/>
              <w:rPr>
                <w:rFonts w:eastAsia="MS Mincho" w:cs="Arial"/>
                <w:sz w:val="16"/>
                <w:szCs w:val="16"/>
                <w:lang w:val="pt-BR" w:eastAsia="ja-JP"/>
              </w:rPr>
            </w:pPr>
            <w:r w:rsidRPr="00E66E37">
              <w:rPr>
                <w:rFonts w:eastAsia="MS Mincho" w:cs="Arial"/>
                <w:sz w:val="16"/>
                <w:szCs w:val="16"/>
                <w:lang w:val="pt-BR" w:eastAsia="ja-JP"/>
              </w:rPr>
              <w:t>Brassica rapa</w:t>
            </w:r>
            <w:r w:rsidRPr="00E66E37">
              <w:rPr>
                <w:rFonts w:eastAsia="MS Mincho" w:cs="Arial"/>
                <w:sz w:val="16"/>
                <w:szCs w:val="16"/>
                <w:lang w:val="pt-BR" w:eastAsia="ja-JP"/>
              </w:rPr>
              <w:br/>
              <w:t>L.emend. Metzg.</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EA675C3" w14:textId="77777777" w:rsidR="00E66E37" w:rsidRPr="00E66E37" w:rsidRDefault="00E66E37" w:rsidP="00E66E37">
            <w:pPr>
              <w:jc w:val="left"/>
              <w:rPr>
                <w:rFonts w:eastAsia="MS Mincho" w:cs="Arial"/>
                <w:color w:val="000000" w:themeColor="text1"/>
                <w:sz w:val="16"/>
                <w:szCs w:val="16"/>
                <w:lang w:val="pt-BR" w:eastAsia="ja-JP"/>
              </w:rPr>
            </w:pPr>
            <w:r w:rsidRPr="00E66E37">
              <w:rPr>
                <w:rFonts w:eastAsia="MS Mincho" w:cs="Arial"/>
                <w:color w:val="000000" w:themeColor="text1"/>
                <w:sz w:val="16"/>
                <w:szCs w:val="16"/>
                <w:lang w:val="pt-BR" w:eastAsia="ja-JP"/>
              </w:rPr>
              <w:t> </w:t>
            </w:r>
          </w:p>
        </w:tc>
      </w:tr>
      <w:tr w:rsidR="00E66E37" w:rsidRPr="00E66E37" w14:paraId="41D02D31" w14:textId="77777777" w:rsidTr="00E66E3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748563B"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D20DF3E"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120FDC8"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9B4943C"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TG/38/3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FA78C93"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9C8C7E2"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1976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6A8F2D4"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White Clover</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A78A506"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Trèfle blanc</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15FDA9C"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Weissklee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55236DC"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E0F8BDC"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 xml:space="preserve">Trifolium repens L. </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575587A" w14:textId="77777777" w:rsidR="00E66E37" w:rsidRPr="00E66E37" w:rsidRDefault="00E66E37" w:rsidP="00E66E37">
            <w:pPr>
              <w:jc w:val="left"/>
              <w:rPr>
                <w:rFonts w:eastAsia="MS Mincho" w:cs="Arial"/>
                <w:color w:val="000000" w:themeColor="text1"/>
                <w:sz w:val="16"/>
                <w:szCs w:val="16"/>
                <w:lang w:eastAsia="ja-JP"/>
              </w:rPr>
            </w:pPr>
            <w:r w:rsidRPr="00E66E37">
              <w:rPr>
                <w:rFonts w:eastAsia="MS Mincho" w:cs="Arial"/>
                <w:color w:val="000000" w:themeColor="text1"/>
                <w:sz w:val="16"/>
                <w:szCs w:val="16"/>
                <w:lang w:eastAsia="ja-JP"/>
              </w:rPr>
              <w:t> </w:t>
            </w:r>
          </w:p>
        </w:tc>
      </w:tr>
      <w:tr w:rsidR="00E66E37" w:rsidRPr="00E66E37" w14:paraId="6300CA37" w14:textId="77777777" w:rsidTr="00E66E3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A6287B7"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0FD6C4B"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53059E7"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AF5D8E5"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 xml:space="preserve">TG/38/6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48EAB46"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04D6D5B"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1985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568F622"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White Clover</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6B72110"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Trèfle blanc</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A7C2AD1"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Weißklee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883831E"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84A0505"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 xml:space="preserve">Trifolium repens L. </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AAF529A" w14:textId="77777777" w:rsidR="00E66E37" w:rsidRPr="00E66E37" w:rsidRDefault="00E66E37" w:rsidP="00E66E37">
            <w:pPr>
              <w:jc w:val="left"/>
              <w:rPr>
                <w:rFonts w:eastAsia="MS Mincho" w:cs="Arial"/>
                <w:color w:val="000000" w:themeColor="text1"/>
                <w:sz w:val="16"/>
                <w:szCs w:val="16"/>
                <w:lang w:eastAsia="ja-JP"/>
              </w:rPr>
            </w:pPr>
            <w:r w:rsidRPr="00E66E37">
              <w:rPr>
                <w:rFonts w:eastAsia="MS Mincho" w:cs="Arial"/>
                <w:color w:val="000000" w:themeColor="text1"/>
                <w:sz w:val="16"/>
                <w:szCs w:val="16"/>
                <w:lang w:eastAsia="ja-JP"/>
              </w:rPr>
              <w:t>TRFOL_REP</w:t>
            </w:r>
          </w:p>
        </w:tc>
      </w:tr>
      <w:tr w:rsidR="00E66E37" w:rsidRPr="00E66E37" w14:paraId="01E0CDC1" w14:textId="77777777" w:rsidTr="00E66E3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05A8BE1"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CB4FFCC"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6C5EC68"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20B2D91"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TG/39/3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1E00113"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995F0DF"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1976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84672FA"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Meadow Fescue, Tall Fescue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1B5C419" w14:textId="77777777" w:rsidR="00E66E37" w:rsidRPr="00E66E37" w:rsidRDefault="00E66E37" w:rsidP="00E66E37">
            <w:pPr>
              <w:jc w:val="left"/>
              <w:rPr>
                <w:rFonts w:eastAsia="MS Mincho" w:cs="Arial"/>
                <w:sz w:val="16"/>
                <w:szCs w:val="16"/>
                <w:lang w:val="fr-CH" w:eastAsia="ja-JP"/>
              </w:rPr>
            </w:pPr>
            <w:r w:rsidRPr="00E66E37">
              <w:rPr>
                <w:rFonts w:eastAsia="MS Mincho" w:cs="Arial"/>
                <w:sz w:val="16"/>
                <w:szCs w:val="16"/>
                <w:lang w:val="fr-CH" w:eastAsia="ja-JP"/>
              </w:rPr>
              <w:t>Fétuque des près, Fétuque élevée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530E6C5"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Wiesen-, Rohr-schwingel</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011FECB"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D686272"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Festuca pratensis Huds. &amp; Festuca arundinacea Schreb.</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895B22A" w14:textId="77777777" w:rsidR="00E66E37" w:rsidRPr="00E66E37" w:rsidRDefault="00E66E37" w:rsidP="00E66E37">
            <w:pPr>
              <w:jc w:val="left"/>
              <w:rPr>
                <w:rFonts w:eastAsia="MS Mincho" w:cs="Arial"/>
                <w:color w:val="000000" w:themeColor="text1"/>
                <w:sz w:val="16"/>
                <w:szCs w:val="16"/>
                <w:lang w:eastAsia="ja-JP"/>
              </w:rPr>
            </w:pPr>
            <w:r w:rsidRPr="00E66E37">
              <w:rPr>
                <w:rFonts w:eastAsia="MS Mincho" w:cs="Arial"/>
                <w:color w:val="000000" w:themeColor="text1"/>
                <w:sz w:val="16"/>
                <w:szCs w:val="16"/>
                <w:lang w:eastAsia="ja-JP"/>
              </w:rPr>
              <w:t> </w:t>
            </w:r>
          </w:p>
        </w:tc>
      </w:tr>
      <w:tr w:rsidR="00E66E37" w:rsidRPr="00E66E37" w14:paraId="294342F8" w14:textId="77777777" w:rsidTr="00E66E3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8420615"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7F02A7A"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39A4272"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FF3C4C3"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TG/39/6</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5D05344"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4173D3B"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1984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A94DF12"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Meadow Fescue,</w:t>
            </w:r>
            <w:r w:rsidRPr="00E66E37">
              <w:rPr>
                <w:rFonts w:eastAsia="MS Mincho" w:cs="Arial"/>
                <w:sz w:val="16"/>
                <w:szCs w:val="16"/>
                <w:lang w:eastAsia="ja-JP"/>
              </w:rPr>
              <w:br/>
              <w:t>Tall Fescue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C3E78D3" w14:textId="77777777" w:rsidR="00E66E37" w:rsidRPr="00E66E37" w:rsidRDefault="00E66E37" w:rsidP="00E66E37">
            <w:pPr>
              <w:jc w:val="left"/>
              <w:rPr>
                <w:rFonts w:eastAsia="MS Mincho" w:cs="Arial"/>
                <w:sz w:val="16"/>
                <w:szCs w:val="16"/>
                <w:lang w:val="fr-CH" w:eastAsia="ja-JP"/>
              </w:rPr>
            </w:pPr>
            <w:r w:rsidRPr="00E66E37">
              <w:rPr>
                <w:rFonts w:eastAsia="MS Mincho" w:cs="Arial"/>
                <w:sz w:val="16"/>
                <w:szCs w:val="16"/>
                <w:lang w:val="fr-CH" w:eastAsia="ja-JP"/>
              </w:rPr>
              <w:t>Fétuque des prés,</w:t>
            </w:r>
            <w:r w:rsidRPr="00E66E37">
              <w:rPr>
                <w:rFonts w:eastAsia="MS Mincho" w:cs="Arial"/>
                <w:sz w:val="16"/>
                <w:szCs w:val="16"/>
                <w:lang w:val="fr-CH" w:eastAsia="ja-JP"/>
              </w:rPr>
              <w:br/>
              <w:t>Fétuque élevée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3AE14D6"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Wiesen-, Rohrschwingel</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8623BF2"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BA28376"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Festuca pratensis</w:t>
            </w:r>
            <w:r w:rsidRPr="00E66E37">
              <w:rPr>
                <w:rFonts w:eastAsia="MS Mincho" w:cs="Arial"/>
                <w:sz w:val="16"/>
                <w:szCs w:val="16"/>
                <w:lang w:eastAsia="ja-JP"/>
              </w:rPr>
              <w:br/>
              <w:t>Huds. &amp; Festuca</w:t>
            </w:r>
            <w:r w:rsidRPr="00E66E37">
              <w:rPr>
                <w:rFonts w:eastAsia="MS Mincho" w:cs="Arial"/>
                <w:sz w:val="16"/>
                <w:szCs w:val="16"/>
                <w:lang w:eastAsia="ja-JP"/>
              </w:rPr>
              <w:br/>
              <w:t>arundinacea Schreb.</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49A29D3" w14:textId="77777777" w:rsidR="00E66E37" w:rsidRPr="00E66E37" w:rsidRDefault="00E66E37" w:rsidP="00E66E37">
            <w:pPr>
              <w:jc w:val="left"/>
              <w:rPr>
                <w:rFonts w:eastAsia="MS Mincho" w:cs="Arial"/>
                <w:color w:val="000000" w:themeColor="text1"/>
                <w:sz w:val="16"/>
                <w:szCs w:val="16"/>
                <w:lang w:eastAsia="ja-JP"/>
              </w:rPr>
            </w:pPr>
            <w:r w:rsidRPr="00E66E37">
              <w:rPr>
                <w:rFonts w:eastAsia="MS Mincho" w:cs="Arial"/>
                <w:color w:val="000000" w:themeColor="text1"/>
                <w:sz w:val="16"/>
                <w:szCs w:val="16"/>
                <w:lang w:eastAsia="ja-JP"/>
              </w:rPr>
              <w:t> </w:t>
            </w:r>
          </w:p>
        </w:tc>
      </w:tr>
      <w:tr w:rsidR="00E66E37" w:rsidRPr="00E66E37" w14:paraId="7C6336B7" w14:textId="77777777" w:rsidTr="00E66E3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46CEA3B"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1628D83"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CDB9749"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F4783F0"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TG/40/3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59D85C5"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721D2E0"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1976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7A39C0A"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Black Currant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AA5FC1B"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Cassis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CC574CB"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Schwarze Johannisbeere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E1E798C"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229B59F"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Ribes nigrum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5294C5B" w14:textId="77777777" w:rsidR="00E66E37" w:rsidRPr="00E66E37" w:rsidRDefault="00E66E37" w:rsidP="00E66E37">
            <w:pPr>
              <w:jc w:val="left"/>
              <w:rPr>
                <w:rFonts w:eastAsia="MS Mincho" w:cs="Arial"/>
                <w:color w:val="000000" w:themeColor="text1"/>
                <w:sz w:val="16"/>
                <w:szCs w:val="16"/>
                <w:lang w:eastAsia="ja-JP"/>
              </w:rPr>
            </w:pPr>
            <w:r w:rsidRPr="00E66E37">
              <w:rPr>
                <w:rFonts w:eastAsia="MS Mincho" w:cs="Arial"/>
                <w:color w:val="000000" w:themeColor="text1"/>
                <w:sz w:val="16"/>
                <w:szCs w:val="16"/>
                <w:lang w:eastAsia="ja-JP"/>
              </w:rPr>
              <w:t> </w:t>
            </w:r>
          </w:p>
        </w:tc>
      </w:tr>
      <w:tr w:rsidR="00E66E37" w:rsidRPr="00E66E37" w14:paraId="192790BB" w14:textId="77777777" w:rsidTr="00E66E3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5370DC2"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C1787F2"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DC718CC"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A0F0154"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TG/40/6</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CB2EEB3"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77C142E"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1989</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E1F09AC"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Black Currant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7C2C09C"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Cassis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563F231"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Schwarze Johannisbeere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64F339F"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77C0AF0"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Ribes nigrum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CBC9185" w14:textId="77777777" w:rsidR="00E66E37" w:rsidRPr="00E66E37" w:rsidRDefault="00E66E37" w:rsidP="00E66E37">
            <w:pPr>
              <w:jc w:val="left"/>
              <w:rPr>
                <w:rFonts w:eastAsia="MS Mincho" w:cs="Arial"/>
                <w:color w:val="000000" w:themeColor="text1"/>
                <w:sz w:val="16"/>
                <w:szCs w:val="16"/>
                <w:lang w:eastAsia="ja-JP"/>
              </w:rPr>
            </w:pPr>
            <w:r w:rsidRPr="00E66E37">
              <w:rPr>
                <w:rFonts w:eastAsia="MS Mincho" w:cs="Arial"/>
                <w:color w:val="000000" w:themeColor="text1"/>
                <w:sz w:val="16"/>
                <w:szCs w:val="16"/>
                <w:lang w:eastAsia="ja-JP"/>
              </w:rPr>
              <w:t>RIBES_NIG</w:t>
            </w:r>
          </w:p>
        </w:tc>
      </w:tr>
      <w:tr w:rsidR="00E66E37" w:rsidRPr="00E66E37" w14:paraId="64350377" w14:textId="77777777" w:rsidTr="00E66E3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DE821B0"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D6128EA"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36B79E4"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D2FF46D"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TG/41/4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3C0AFDA"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226DECB"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1977</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83DC5BE"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European Plum</w:t>
            </w:r>
            <w:r w:rsidRPr="00E66E37">
              <w:rPr>
                <w:rFonts w:eastAsia="MS Mincho" w:cs="Arial"/>
                <w:sz w:val="16"/>
                <w:szCs w:val="16"/>
                <w:lang w:eastAsia="ja-JP"/>
              </w:rPr>
              <w:br/>
              <w:t>(fruit varieties, rootstocks</w:t>
            </w:r>
            <w:r w:rsidRPr="00E66E37">
              <w:rPr>
                <w:rFonts w:eastAsia="MS Mincho" w:cs="Arial"/>
                <w:sz w:val="16"/>
                <w:szCs w:val="16"/>
                <w:lang w:eastAsia="ja-JP"/>
              </w:rPr>
              <w:br/>
              <w:t>excluded)</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4D80C78" w14:textId="77777777" w:rsidR="00E66E37" w:rsidRPr="00E66E37" w:rsidRDefault="00E66E37" w:rsidP="00E66E37">
            <w:pPr>
              <w:jc w:val="left"/>
              <w:rPr>
                <w:rFonts w:eastAsia="MS Mincho" w:cs="Arial"/>
                <w:sz w:val="16"/>
                <w:szCs w:val="16"/>
                <w:lang w:val="fr-CH" w:eastAsia="ja-JP"/>
              </w:rPr>
            </w:pPr>
            <w:r w:rsidRPr="00E66E37">
              <w:rPr>
                <w:rFonts w:eastAsia="MS Mincho" w:cs="Arial"/>
                <w:sz w:val="16"/>
                <w:szCs w:val="16"/>
                <w:lang w:val="fr-CH" w:eastAsia="ja-JP"/>
              </w:rPr>
              <w:t>Prunier européen</w:t>
            </w:r>
            <w:r w:rsidRPr="00E66E37">
              <w:rPr>
                <w:rFonts w:eastAsia="MS Mincho" w:cs="Arial"/>
                <w:sz w:val="16"/>
                <w:szCs w:val="16"/>
                <w:lang w:val="fr-CH" w:eastAsia="ja-JP"/>
              </w:rPr>
              <w:br/>
              <w:t>(variétés à fruits à</w:t>
            </w:r>
            <w:r w:rsidRPr="00E66E37">
              <w:rPr>
                <w:rFonts w:eastAsia="MS Mincho" w:cs="Arial"/>
                <w:sz w:val="16"/>
                <w:szCs w:val="16"/>
                <w:lang w:val="fr-CH" w:eastAsia="ja-JP"/>
              </w:rPr>
              <w:br/>
              <w:t>l’exclusion des</w:t>
            </w:r>
            <w:r w:rsidRPr="00E66E37">
              <w:rPr>
                <w:rFonts w:eastAsia="MS Mincho" w:cs="Arial"/>
                <w:sz w:val="16"/>
                <w:szCs w:val="16"/>
                <w:lang w:val="fr-CH" w:eastAsia="ja-JP"/>
              </w:rPr>
              <w:br/>
              <w:t>porte-greffes)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F6360F1" w14:textId="77777777" w:rsidR="00E66E37" w:rsidRPr="00E66E37" w:rsidRDefault="00E66E37" w:rsidP="00E66E37">
            <w:pPr>
              <w:jc w:val="left"/>
              <w:rPr>
                <w:rFonts w:eastAsia="MS Mincho" w:cs="Arial"/>
                <w:sz w:val="16"/>
                <w:szCs w:val="16"/>
                <w:lang w:val="de-DE" w:eastAsia="ja-JP"/>
              </w:rPr>
            </w:pPr>
            <w:r w:rsidRPr="00E66E37">
              <w:rPr>
                <w:rFonts w:eastAsia="MS Mincho" w:cs="Arial"/>
                <w:sz w:val="16"/>
                <w:szCs w:val="16"/>
                <w:lang w:val="de-DE" w:eastAsia="ja-JP"/>
              </w:rPr>
              <w:t>Pflaume</w:t>
            </w:r>
            <w:r w:rsidRPr="00E66E37">
              <w:rPr>
                <w:rFonts w:eastAsia="MS Mincho" w:cs="Arial"/>
                <w:sz w:val="16"/>
                <w:szCs w:val="16"/>
                <w:lang w:val="de-DE" w:eastAsia="ja-JP"/>
              </w:rPr>
              <w:br/>
              <w:t>(fruchttragende</w:t>
            </w:r>
            <w:r w:rsidRPr="00E66E37">
              <w:rPr>
                <w:rFonts w:eastAsia="MS Mincho" w:cs="Arial"/>
                <w:sz w:val="16"/>
                <w:szCs w:val="16"/>
                <w:lang w:val="de-DE" w:eastAsia="ja-JP"/>
              </w:rPr>
              <w:br/>
              <w:t>Sorten, Unterlagen</w:t>
            </w:r>
            <w:r w:rsidRPr="00E66E37">
              <w:rPr>
                <w:rFonts w:eastAsia="MS Mincho" w:cs="Arial"/>
                <w:sz w:val="16"/>
                <w:szCs w:val="16"/>
                <w:lang w:val="de-DE" w:eastAsia="ja-JP"/>
              </w:rPr>
              <w:br/>
              <w:t>ausgeschlossen)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28AAF14" w14:textId="77777777" w:rsidR="00E66E37" w:rsidRPr="00E66E37" w:rsidRDefault="00E66E37" w:rsidP="00E66E37">
            <w:pPr>
              <w:jc w:val="left"/>
              <w:rPr>
                <w:rFonts w:eastAsia="MS Mincho" w:cs="Arial"/>
                <w:sz w:val="16"/>
                <w:szCs w:val="16"/>
                <w:lang w:val="de-DE" w:eastAsia="ja-JP"/>
              </w:rPr>
            </w:pPr>
            <w:r w:rsidRPr="00E66E37">
              <w:rPr>
                <w:rFonts w:eastAsia="MS Mincho" w:cs="Arial"/>
                <w:sz w:val="16"/>
                <w:szCs w:val="16"/>
                <w:lang w:val="de-DE"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D6B6E93" w14:textId="77777777" w:rsidR="00E66E37" w:rsidRPr="00E66E37" w:rsidRDefault="00E66E37" w:rsidP="00E66E37">
            <w:pPr>
              <w:jc w:val="left"/>
              <w:rPr>
                <w:rFonts w:eastAsia="MS Mincho" w:cs="Arial"/>
                <w:sz w:val="16"/>
                <w:szCs w:val="16"/>
                <w:lang w:val="fr-CH" w:eastAsia="ja-JP"/>
              </w:rPr>
            </w:pPr>
            <w:r w:rsidRPr="00E66E37">
              <w:rPr>
                <w:rFonts w:eastAsia="MS Mincho" w:cs="Arial"/>
                <w:sz w:val="16"/>
                <w:szCs w:val="16"/>
                <w:lang w:val="fr-CH" w:eastAsia="ja-JP"/>
              </w:rPr>
              <w:t>Prunus domestica L.</w:t>
            </w:r>
            <w:r w:rsidRPr="00E66E37">
              <w:rPr>
                <w:rFonts w:eastAsia="MS Mincho" w:cs="Arial"/>
                <w:sz w:val="16"/>
                <w:szCs w:val="16"/>
                <w:lang w:val="fr-CH" w:eastAsia="ja-JP"/>
              </w:rPr>
              <w:br/>
              <w:t>&amp; Prunus insititia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D7DF536" w14:textId="77777777" w:rsidR="00E66E37" w:rsidRPr="00E66E37" w:rsidRDefault="00E66E37" w:rsidP="00E66E37">
            <w:pPr>
              <w:jc w:val="left"/>
              <w:rPr>
                <w:rFonts w:eastAsia="MS Mincho" w:cs="Arial"/>
                <w:color w:val="000000" w:themeColor="text1"/>
                <w:sz w:val="16"/>
                <w:szCs w:val="16"/>
                <w:lang w:val="fr-CH" w:eastAsia="ja-JP"/>
              </w:rPr>
            </w:pPr>
            <w:r w:rsidRPr="00E66E37">
              <w:rPr>
                <w:rFonts w:eastAsia="MS Mincho" w:cs="Arial"/>
                <w:color w:val="000000" w:themeColor="text1"/>
                <w:sz w:val="16"/>
                <w:szCs w:val="16"/>
                <w:lang w:val="fr-CH" w:eastAsia="ja-JP"/>
              </w:rPr>
              <w:t> </w:t>
            </w:r>
          </w:p>
        </w:tc>
      </w:tr>
      <w:tr w:rsidR="00E66E37" w:rsidRPr="00E66E37" w14:paraId="398DF180" w14:textId="77777777" w:rsidTr="00E66E3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0D2C6F8"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127F0AA"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44851B2"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572EC63"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TG/42/3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4E359D2"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0F9AE8B"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1976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5AA01DB"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Rhododendron</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61615F6"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Rhododendron</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8554B51"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Rhododendron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B37512B"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431CA4A"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Rhododendron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52A79C3" w14:textId="77777777" w:rsidR="00E66E37" w:rsidRPr="00E66E37" w:rsidRDefault="00E66E37" w:rsidP="00E66E37">
            <w:pPr>
              <w:jc w:val="left"/>
              <w:rPr>
                <w:rFonts w:eastAsia="MS Mincho" w:cs="Arial"/>
                <w:color w:val="000000" w:themeColor="text1"/>
                <w:sz w:val="16"/>
                <w:szCs w:val="16"/>
                <w:lang w:eastAsia="ja-JP"/>
              </w:rPr>
            </w:pPr>
            <w:r w:rsidRPr="00E66E37">
              <w:rPr>
                <w:rFonts w:eastAsia="MS Mincho" w:cs="Arial"/>
                <w:color w:val="000000" w:themeColor="text1"/>
                <w:sz w:val="16"/>
                <w:szCs w:val="16"/>
                <w:lang w:eastAsia="ja-JP"/>
              </w:rPr>
              <w:t>RHODD</w:t>
            </w:r>
          </w:p>
        </w:tc>
      </w:tr>
      <w:tr w:rsidR="00E66E37" w:rsidRPr="00E66E37" w14:paraId="12C54D16" w14:textId="77777777" w:rsidTr="00E66E3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576962B"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16B9ADC"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82095FC"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5269088"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TG/43/3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383884A"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81036AC"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1976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10E0DA8"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 xml:space="preserve">Raspberry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32ECBD2"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Framboisier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54E1B2A"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Himbeere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0751F54"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83FCA22"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Rubus idaeus L. &amp; hybrids/hybrides/Hybriden</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23A546B" w14:textId="77777777" w:rsidR="00E66E37" w:rsidRPr="00E66E37" w:rsidRDefault="00E66E37" w:rsidP="00E66E37">
            <w:pPr>
              <w:jc w:val="left"/>
              <w:rPr>
                <w:rFonts w:eastAsia="MS Mincho" w:cs="Arial"/>
                <w:color w:val="000000" w:themeColor="text1"/>
                <w:sz w:val="16"/>
                <w:szCs w:val="16"/>
                <w:lang w:eastAsia="ja-JP"/>
              </w:rPr>
            </w:pPr>
            <w:r w:rsidRPr="00E66E37">
              <w:rPr>
                <w:rFonts w:eastAsia="MS Mincho" w:cs="Arial"/>
                <w:color w:val="000000" w:themeColor="text1"/>
                <w:sz w:val="16"/>
                <w:szCs w:val="16"/>
                <w:lang w:eastAsia="ja-JP"/>
              </w:rPr>
              <w:t> </w:t>
            </w:r>
          </w:p>
        </w:tc>
      </w:tr>
      <w:tr w:rsidR="00E66E37" w:rsidRPr="00E66E37" w14:paraId="71293F12" w14:textId="77777777" w:rsidTr="00E66E3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62B1206"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DE/GB</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D5F302B"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7C7C01B"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521A786"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 xml:space="preserve">TG/43/6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7247FBE"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E45817A"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1986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B84FD0F"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 xml:space="preserve">Raspberry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7ED1D31"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Framboisier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E859420"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Himbeere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59079B9"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29A8FD6"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Rubus idaeus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E8CF895" w14:textId="77777777" w:rsidR="00E66E37" w:rsidRPr="00E66E37" w:rsidRDefault="00E66E37" w:rsidP="00E66E37">
            <w:pPr>
              <w:jc w:val="left"/>
              <w:rPr>
                <w:rFonts w:eastAsia="MS Mincho" w:cs="Arial"/>
                <w:color w:val="000000" w:themeColor="text1"/>
                <w:sz w:val="16"/>
                <w:szCs w:val="16"/>
                <w:lang w:eastAsia="ja-JP"/>
              </w:rPr>
            </w:pPr>
            <w:r w:rsidRPr="00E66E37">
              <w:rPr>
                <w:rFonts w:eastAsia="MS Mincho" w:cs="Arial"/>
                <w:color w:val="000000" w:themeColor="text1"/>
                <w:sz w:val="16"/>
                <w:szCs w:val="16"/>
                <w:lang w:eastAsia="ja-JP"/>
              </w:rPr>
              <w:t>RUBUS_IDA</w:t>
            </w:r>
          </w:p>
        </w:tc>
      </w:tr>
      <w:tr w:rsidR="00E66E37" w:rsidRPr="00E66E37" w14:paraId="59668784" w14:textId="77777777" w:rsidTr="00E66E3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66598AA"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QZ</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29E86CE"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6A64687"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3ECA401"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TG/44/11 Rev.</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85C709C"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D58FDFF"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2013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A14D3B7"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 xml:space="preserve">Tomato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C0AD02B"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 xml:space="preserve">Tomate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5E106C5"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 xml:space="preserve">Tomate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4CD84DD"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 xml:space="preserve">Tomate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B6EEF32" w14:textId="77777777" w:rsidR="00E66E37" w:rsidRPr="00E66E37" w:rsidRDefault="00E66E37" w:rsidP="00E66E37">
            <w:pPr>
              <w:jc w:val="left"/>
              <w:rPr>
                <w:rFonts w:eastAsia="MS Mincho" w:cs="Arial"/>
                <w:sz w:val="16"/>
                <w:szCs w:val="16"/>
                <w:lang w:val="de-DE" w:eastAsia="ja-JP"/>
              </w:rPr>
            </w:pPr>
            <w:r w:rsidRPr="00E66E37">
              <w:rPr>
                <w:rFonts w:eastAsia="MS Mincho" w:cs="Arial"/>
                <w:sz w:val="16"/>
                <w:szCs w:val="16"/>
                <w:lang w:val="pt-BR" w:eastAsia="ja-JP"/>
              </w:rPr>
              <w:t xml:space="preserve">Solanum lycopersicum (L.) Karst. ex. </w:t>
            </w:r>
            <w:r w:rsidRPr="00E66E37">
              <w:rPr>
                <w:rFonts w:eastAsia="MS Mincho" w:cs="Arial"/>
                <w:sz w:val="16"/>
                <w:szCs w:val="16"/>
                <w:lang w:val="de-DE" w:eastAsia="ja-JP"/>
              </w:rPr>
              <w:t>Farw.</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9DB33FF" w14:textId="77777777" w:rsidR="00E66E37" w:rsidRPr="00E66E37" w:rsidRDefault="00E66E37" w:rsidP="00E66E37">
            <w:pPr>
              <w:jc w:val="left"/>
              <w:rPr>
                <w:rFonts w:eastAsia="MS Mincho" w:cs="Arial"/>
                <w:color w:val="000000" w:themeColor="text1"/>
                <w:sz w:val="16"/>
                <w:szCs w:val="16"/>
                <w:lang w:eastAsia="ja-JP"/>
              </w:rPr>
            </w:pPr>
            <w:r w:rsidRPr="00E66E37">
              <w:rPr>
                <w:rFonts w:eastAsia="MS Mincho" w:cs="Arial"/>
                <w:color w:val="000000" w:themeColor="text1"/>
                <w:sz w:val="16"/>
                <w:szCs w:val="16"/>
                <w:lang w:eastAsia="ja-JP"/>
              </w:rPr>
              <w:t>SOLAN_LYC</w:t>
            </w:r>
          </w:p>
        </w:tc>
      </w:tr>
      <w:tr w:rsidR="00E66E37" w:rsidRPr="00E66E37" w14:paraId="7B26BA00" w14:textId="77777777" w:rsidTr="00E66E3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D69B08A"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AA672F3"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E94C5CC"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C74DDB3"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TG/44/3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A6A1DE1"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4091256"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1976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B113FAA"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 xml:space="preserve">Tomato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FC42F1A"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 xml:space="preserve">Tomate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44FEA30"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 xml:space="preserve">Tomate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8D802EF"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1F58051" w14:textId="77777777" w:rsidR="00E66E37" w:rsidRPr="00E66E37" w:rsidRDefault="00E66E37" w:rsidP="00E66E37">
            <w:pPr>
              <w:jc w:val="left"/>
              <w:rPr>
                <w:rFonts w:eastAsia="MS Mincho" w:cs="Arial"/>
                <w:sz w:val="16"/>
                <w:szCs w:val="16"/>
                <w:lang w:val="de-DE" w:eastAsia="ja-JP"/>
              </w:rPr>
            </w:pPr>
            <w:r w:rsidRPr="00E66E37">
              <w:rPr>
                <w:rFonts w:eastAsia="MS Mincho" w:cs="Arial"/>
                <w:sz w:val="16"/>
                <w:szCs w:val="16"/>
                <w:lang w:val="pt-BR" w:eastAsia="ja-JP"/>
              </w:rPr>
              <w:t xml:space="preserve">Solanum lycopersicum (L.) Karst. ex. </w:t>
            </w:r>
            <w:r w:rsidRPr="00E66E37">
              <w:rPr>
                <w:rFonts w:eastAsia="MS Mincho" w:cs="Arial"/>
                <w:sz w:val="16"/>
                <w:szCs w:val="16"/>
                <w:lang w:val="de-DE" w:eastAsia="ja-JP"/>
              </w:rPr>
              <w:t>Farw.</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2484FB6" w14:textId="77777777" w:rsidR="00E66E37" w:rsidRPr="00E66E37" w:rsidRDefault="00E66E37" w:rsidP="00E66E37">
            <w:pPr>
              <w:jc w:val="left"/>
              <w:rPr>
                <w:rFonts w:eastAsia="MS Mincho" w:cs="Arial"/>
                <w:color w:val="000000" w:themeColor="text1"/>
                <w:sz w:val="16"/>
                <w:szCs w:val="16"/>
                <w:lang w:eastAsia="ja-JP"/>
              </w:rPr>
            </w:pPr>
            <w:r w:rsidRPr="00E66E37">
              <w:rPr>
                <w:rFonts w:eastAsia="MS Mincho" w:cs="Arial"/>
                <w:color w:val="000000" w:themeColor="text1"/>
                <w:sz w:val="16"/>
                <w:szCs w:val="16"/>
                <w:lang w:eastAsia="ja-JP"/>
              </w:rPr>
              <w:t>SOLAN_LYC</w:t>
            </w:r>
          </w:p>
        </w:tc>
      </w:tr>
      <w:tr w:rsidR="00E66E37" w:rsidRPr="00E66E37" w14:paraId="43D110FE" w14:textId="77777777" w:rsidTr="00E66E3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7BA9DBE"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D4252B8"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46C4EBD"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A155FBB"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 xml:space="preserve">TG/44/10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106762E"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FF0961A"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2001</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BBB6A04"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 xml:space="preserve">Tomato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FDEFDFB"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 xml:space="preserve">Tomate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8C280EA"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 xml:space="preserve">Tomate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8D87F3A"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 xml:space="preserve">Tomate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495B553" w14:textId="77777777" w:rsidR="00E66E37" w:rsidRPr="00E66E37" w:rsidRDefault="00E66E37" w:rsidP="00E66E37">
            <w:pPr>
              <w:jc w:val="left"/>
              <w:rPr>
                <w:rFonts w:eastAsia="MS Mincho" w:cs="Arial"/>
                <w:sz w:val="16"/>
                <w:szCs w:val="16"/>
                <w:lang w:val="de-DE" w:eastAsia="ja-JP"/>
              </w:rPr>
            </w:pPr>
            <w:r w:rsidRPr="00E66E37">
              <w:rPr>
                <w:rFonts w:eastAsia="MS Mincho" w:cs="Arial"/>
                <w:sz w:val="16"/>
                <w:szCs w:val="16"/>
                <w:lang w:val="pt-BR" w:eastAsia="ja-JP"/>
              </w:rPr>
              <w:t xml:space="preserve">Solanum lycopersicum (L.) Karst. ex. </w:t>
            </w:r>
            <w:r w:rsidRPr="00E66E37">
              <w:rPr>
                <w:rFonts w:eastAsia="MS Mincho" w:cs="Arial"/>
                <w:sz w:val="16"/>
                <w:szCs w:val="16"/>
                <w:lang w:val="de-DE" w:eastAsia="ja-JP"/>
              </w:rPr>
              <w:t>Farw.</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E5A2883" w14:textId="77777777" w:rsidR="00E66E37" w:rsidRPr="00E66E37" w:rsidRDefault="00E66E37" w:rsidP="00E66E37">
            <w:pPr>
              <w:jc w:val="left"/>
              <w:rPr>
                <w:rFonts w:eastAsia="MS Mincho" w:cs="Arial"/>
                <w:color w:val="000000" w:themeColor="text1"/>
                <w:sz w:val="16"/>
                <w:szCs w:val="16"/>
                <w:lang w:eastAsia="ja-JP"/>
              </w:rPr>
            </w:pPr>
            <w:r w:rsidRPr="00E66E37">
              <w:rPr>
                <w:rFonts w:eastAsia="MS Mincho" w:cs="Arial"/>
                <w:color w:val="000000" w:themeColor="text1"/>
                <w:sz w:val="16"/>
                <w:szCs w:val="16"/>
                <w:lang w:eastAsia="ja-JP"/>
              </w:rPr>
              <w:t>SOLAN_LYC</w:t>
            </w:r>
          </w:p>
        </w:tc>
      </w:tr>
      <w:tr w:rsidR="00E66E37" w:rsidRPr="00E66E37" w14:paraId="1F9C6FC2" w14:textId="77777777" w:rsidTr="00E66E3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685AD3A"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QZ</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1535274"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48EF173"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AD1A34B"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TG/44/11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77237E9"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3D799F3"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2011</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139AA83"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 xml:space="preserve">Tomato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C4F3603"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 xml:space="preserve">Tomate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5D7E36F"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 xml:space="preserve">Tomate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63D0B10"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 xml:space="preserve">Tomate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EDE5AD4" w14:textId="77777777" w:rsidR="00E66E37" w:rsidRPr="00E66E37" w:rsidRDefault="00E66E37" w:rsidP="00E66E37">
            <w:pPr>
              <w:jc w:val="left"/>
              <w:rPr>
                <w:rFonts w:eastAsia="MS Mincho" w:cs="Arial"/>
                <w:sz w:val="16"/>
                <w:szCs w:val="16"/>
                <w:lang w:val="de-DE" w:eastAsia="ja-JP"/>
              </w:rPr>
            </w:pPr>
            <w:r w:rsidRPr="00E66E37">
              <w:rPr>
                <w:rFonts w:eastAsia="MS Mincho" w:cs="Arial"/>
                <w:sz w:val="16"/>
                <w:szCs w:val="16"/>
                <w:lang w:val="pt-BR" w:eastAsia="ja-JP"/>
              </w:rPr>
              <w:t xml:space="preserve">Solanum lycopersicum (L.) Karst. ex. </w:t>
            </w:r>
            <w:r w:rsidRPr="00E66E37">
              <w:rPr>
                <w:rFonts w:eastAsia="MS Mincho" w:cs="Arial"/>
                <w:sz w:val="16"/>
                <w:szCs w:val="16"/>
                <w:lang w:val="de-DE" w:eastAsia="ja-JP"/>
              </w:rPr>
              <w:t>Farw.</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34F2DCA" w14:textId="77777777" w:rsidR="00E66E37" w:rsidRPr="00E66E37" w:rsidRDefault="00E66E37" w:rsidP="00E66E37">
            <w:pPr>
              <w:jc w:val="left"/>
              <w:rPr>
                <w:rFonts w:eastAsia="MS Mincho" w:cs="Arial"/>
                <w:color w:val="000000" w:themeColor="text1"/>
                <w:sz w:val="16"/>
                <w:szCs w:val="16"/>
                <w:lang w:eastAsia="ja-JP"/>
              </w:rPr>
            </w:pPr>
            <w:r w:rsidRPr="00E66E37">
              <w:rPr>
                <w:rFonts w:eastAsia="MS Mincho" w:cs="Arial"/>
                <w:color w:val="000000" w:themeColor="text1"/>
                <w:sz w:val="16"/>
                <w:szCs w:val="16"/>
                <w:lang w:eastAsia="ja-JP"/>
              </w:rPr>
              <w:t>SOLAN_LYC</w:t>
            </w:r>
          </w:p>
        </w:tc>
      </w:tr>
      <w:tr w:rsidR="00E66E37" w:rsidRPr="00E66E37" w14:paraId="11D62110" w14:textId="77777777" w:rsidTr="00E66E3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F7822FE"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EE348FB"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073B5CE"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2125389"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TG/44/7</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41B9559"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13D4FF8"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1992</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831D8B9"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 xml:space="preserve">Tomato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B542653"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 xml:space="preserve">Tomate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64EEDF5"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 xml:space="preserve">Tomate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D0BA580"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2D8DCA5" w14:textId="77777777" w:rsidR="00E66E37" w:rsidRPr="00E66E37" w:rsidRDefault="00E66E37" w:rsidP="00E66E37">
            <w:pPr>
              <w:jc w:val="left"/>
              <w:rPr>
                <w:rFonts w:eastAsia="MS Mincho" w:cs="Arial"/>
                <w:sz w:val="16"/>
                <w:szCs w:val="16"/>
                <w:lang w:val="de-DE" w:eastAsia="ja-JP"/>
              </w:rPr>
            </w:pPr>
            <w:r w:rsidRPr="00E66E37">
              <w:rPr>
                <w:rFonts w:eastAsia="MS Mincho" w:cs="Arial"/>
                <w:sz w:val="16"/>
                <w:szCs w:val="16"/>
                <w:lang w:val="pt-BR" w:eastAsia="ja-JP"/>
              </w:rPr>
              <w:t xml:space="preserve">Solanum lycopersicum (L.) Karst. ex. </w:t>
            </w:r>
            <w:r w:rsidRPr="00E66E37">
              <w:rPr>
                <w:rFonts w:eastAsia="MS Mincho" w:cs="Arial"/>
                <w:sz w:val="16"/>
                <w:szCs w:val="16"/>
                <w:lang w:val="de-DE" w:eastAsia="ja-JP"/>
              </w:rPr>
              <w:t>Farw.</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49561D0" w14:textId="77777777" w:rsidR="00E66E37" w:rsidRPr="00E66E37" w:rsidRDefault="00E66E37" w:rsidP="00E66E37">
            <w:pPr>
              <w:jc w:val="left"/>
              <w:rPr>
                <w:rFonts w:eastAsia="MS Mincho" w:cs="Arial"/>
                <w:color w:val="000000" w:themeColor="text1"/>
                <w:sz w:val="16"/>
                <w:szCs w:val="16"/>
                <w:lang w:eastAsia="ja-JP"/>
              </w:rPr>
            </w:pPr>
            <w:r w:rsidRPr="00E66E37">
              <w:rPr>
                <w:rFonts w:eastAsia="MS Mincho" w:cs="Arial"/>
                <w:color w:val="000000" w:themeColor="text1"/>
                <w:sz w:val="16"/>
                <w:szCs w:val="16"/>
                <w:lang w:eastAsia="ja-JP"/>
              </w:rPr>
              <w:t>SOLAN_LYC</w:t>
            </w:r>
          </w:p>
        </w:tc>
      </w:tr>
      <w:tr w:rsidR="00E66E37" w:rsidRPr="00E66E37" w14:paraId="26F8DBBE" w14:textId="77777777" w:rsidTr="00E66E3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EBF14A3"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387A966"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67A9561"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7C19697"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TG/45/7</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8BAC4FF"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0242F93"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2009</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741D213"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Cauliflower</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324FB2C"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Chou-fleur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CC47969"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 xml:space="preserve">Blumenkohl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8729459"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Coliflor</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EB2070D" w14:textId="77777777" w:rsidR="00E66E37" w:rsidRPr="00E66E37" w:rsidRDefault="00E66E37" w:rsidP="00E66E37">
            <w:pPr>
              <w:jc w:val="left"/>
              <w:rPr>
                <w:rFonts w:eastAsia="MS Mincho" w:cs="Arial"/>
                <w:sz w:val="16"/>
                <w:szCs w:val="16"/>
                <w:lang w:val="pt-BR" w:eastAsia="ja-JP"/>
              </w:rPr>
            </w:pPr>
            <w:r w:rsidRPr="00E66E37">
              <w:rPr>
                <w:rFonts w:eastAsia="MS Mincho" w:cs="Arial"/>
                <w:sz w:val="16"/>
                <w:szCs w:val="16"/>
                <w:lang w:val="pt-BR" w:eastAsia="ja-JP"/>
              </w:rPr>
              <w:t>Brassica oleracea L. convar. botrytis (L.) Alef. var. botrytis (Brassica caulifloria Lizg.)</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EC56D23" w14:textId="77777777" w:rsidR="00E66E37" w:rsidRPr="00E66E37" w:rsidRDefault="00E66E37" w:rsidP="00E66E37">
            <w:pPr>
              <w:jc w:val="left"/>
              <w:rPr>
                <w:rFonts w:eastAsia="MS Mincho" w:cs="Arial"/>
                <w:color w:val="000000" w:themeColor="text1"/>
                <w:sz w:val="16"/>
                <w:szCs w:val="16"/>
                <w:lang w:eastAsia="ja-JP"/>
              </w:rPr>
            </w:pPr>
            <w:r w:rsidRPr="00E66E37">
              <w:rPr>
                <w:rFonts w:eastAsia="MS Mincho" w:cs="Arial"/>
                <w:color w:val="000000" w:themeColor="text1"/>
                <w:sz w:val="16"/>
                <w:szCs w:val="16"/>
                <w:lang w:eastAsia="ja-JP"/>
              </w:rPr>
              <w:t>BRASS_OLE_GBB</w:t>
            </w:r>
          </w:p>
        </w:tc>
      </w:tr>
      <w:tr w:rsidR="00E66E37" w:rsidRPr="00E66E37" w14:paraId="4210CA93" w14:textId="77777777" w:rsidTr="00E66E3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412BD99"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E006B8D"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12AD951"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3DFAAC7"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TG/45/3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6A77089"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094E75A"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1976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B7C2848"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Cauliflower</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5224206"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Chou-fleur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E4BC149"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 xml:space="preserve">Blumenkohl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B42F6F1"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3086B31"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val="pt-BR" w:eastAsia="ja-JP"/>
              </w:rPr>
              <w:t xml:space="preserve">Brassica oleracea L. convar. botrytis (L.) </w:t>
            </w:r>
            <w:r w:rsidRPr="00E66E37">
              <w:rPr>
                <w:rFonts w:eastAsia="MS Mincho" w:cs="Arial"/>
                <w:sz w:val="16"/>
                <w:szCs w:val="16"/>
                <w:lang w:eastAsia="ja-JP"/>
              </w:rPr>
              <w:t>Alef. var. botrytis</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505295D" w14:textId="77777777" w:rsidR="00E66E37" w:rsidRPr="00E66E37" w:rsidRDefault="00E66E37" w:rsidP="00E66E37">
            <w:pPr>
              <w:jc w:val="left"/>
              <w:rPr>
                <w:rFonts w:eastAsia="MS Mincho" w:cs="Arial"/>
                <w:color w:val="000000" w:themeColor="text1"/>
                <w:sz w:val="16"/>
                <w:szCs w:val="16"/>
                <w:lang w:eastAsia="ja-JP"/>
              </w:rPr>
            </w:pPr>
            <w:r w:rsidRPr="00E66E37">
              <w:rPr>
                <w:rFonts w:eastAsia="MS Mincho" w:cs="Arial"/>
                <w:color w:val="000000" w:themeColor="text1"/>
                <w:sz w:val="16"/>
                <w:szCs w:val="16"/>
                <w:lang w:eastAsia="ja-JP"/>
              </w:rPr>
              <w:t>BRASS_OLE_GBB</w:t>
            </w:r>
          </w:p>
        </w:tc>
      </w:tr>
      <w:tr w:rsidR="00E66E37" w:rsidRPr="00E66E37" w14:paraId="0C10CC6A" w14:textId="77777777" w:rsidTr="00E66E3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9383190"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BD211B8"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4FE805B"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28F0BF6"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TG/45/6</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4CA9B3C"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BB20F7C"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1995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908D4D9"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Cauliflower</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2DA69A4"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Chou-fleur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0138621"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 xml:space="preserve">Blumenkohl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80D79C0"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Coliflor</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804ABD1"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val="pt-BR" w:eastAsia="ja-JP"/>
              </w:rPr>
              <w:t xml:space="preserve">Brassica oleracea L. convar. botrytis (L.) </w:t>
            </w:r>
            <w:r w:rsidRPr="00E66E37">
              <w:rPr>
                <w:rFonts w:eastAsia="MS Mincho" w:cs="Arial"/>
                <w:sz w:val="16"/>
                <w:szCs w:val="16"/>
                <w:lang w:eastAsia="ja-JP"/>
              </w:rPr>
              <w:t>Alef. var. botrytis</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6404E83" w14:textId="77777777" w:rsidR="00E66E37" w:rsidRPr="00E66E37" w:rsidRDefault="00E66E37" w:rsidP="00E66E37">
            <w:pPr>
              <w:jc w:val="left"/>
              <w:rPr>
                <w:rFonts w:eastAsia="MS Mincho" w:cs="Arial"/>
                <w:color w:val="000000" w:themeColor="text1"/>
                <w:sz w:val="16"/>
                <w:szCs w:val="16"/>
                <w:lang w:eastAsia="ja-JP"/>
              </w:rPr>
            </w:pPr>
            <w:r w:rsidRPr="00E66E37">
              <w:rPr>
                <w:rFonts w:eastAsia="MS Mincho" w:cs="Arial"/>
                <w:color w:val="000000" w:themeColor="text1"/>
                <w:sz w:val="16"/>
                <w:szCs w:val="16"/>
                <w:lang w:eastAsia="ja-JP"/>
              </w:rPr>
              <w:t>BRASS_OLE_GBB</w:t>
            </w:r>
          </w:p>
        </w:tc>
      </w:tr>
      <w:tr w:rsidR="00E66E37" w:rsidRPr="00E66E37" w14:paraId="4F55A020" w14:textId="77777777" w:rsidTr="00E66E3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B7EA34B"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44B7B91"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 </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ED04551"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6FFED86"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TG/46/3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347F0E5"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9F1320B"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1976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519BA52"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Onion</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70DABF7"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Oignon</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28AE3D8"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Zwiebel</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553A964"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5962596"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Allium cepa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C2CD78A" w14:textId="77777777" w:rsidR="00E66E37" w:rsidRPr="00E66E37" w:rsidRDefault="00E66E37" w:rsidP="00E66E37">
            <w:pPr>
              <w:jc w:val="left"/>
              <w:rPr>
                <w:rFonts w:eastAsia="MS Mincho" w:cs="Arial"/>
                <w:color w:val="000000" w:themeColor="text1"/>
                <w:sz w:val="16"/>
                <w:szCs w:val="16"/>
                <w:lang w:eastAsia="ja-JP"/>
              </w:rPr>
            </w:pPr>
            <w:r w:rsidRPr="00E66E37">
              <w:rPr>
                <w:rFonts w:eastAsia="MS Mincho" w:cs="Arial"/>
                <w:color w:val="000000" w:themeColor="text1"/>
                <w:sz w:val="16"/>
                <w:szCs w:val="16"/>
                <w:lang w:eastAsia="ja-JP"/>
              </w:rPr>
              <w:t> </w:t>
            </w:r>
          </w:p>
        </w:tc>
      </w:tr>
      <w:tr w:rsidR="00E66E37" w:rsidRPr="00E66E37" w14:paraId="6B76C8CE" w14:textId="77777777" w:rsidTr="00E66E3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2ECC10C"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NL/GB</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FB69F88"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C130AC2"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190931D"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 xml:space="preserve">TG/46/6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26882D1"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E6F907A"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1999</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906583D"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 xml:space="preserve">Onion, Shallot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373CD50"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 xml:space="preserve">Oignon, Échalote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C9855E6"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 xml:space="preserve">Zwiebel, Schalotte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B24183F"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2C2EB7F" w14:textId="77777777" w:rsidR="00E66E37" w:rsidRPr="00E66E37" w:rsidRDefault="00E66E37" w:rsidP="00E66E37">
            <w:pPr>
              <w:jc w:val="left"/>
              <w:rPr>
                <w:rFonts w:eastAsia="MS Mincho" w:cs="Arial"/>
                <w:sz w:val="16"/>
                <w:szCs w:val="16"/>
                <w:lang w:val="pt-BR" w:eastAsia="ja-JP"/>
              </w:rPr>
            </w:pPr>
            <w:r w:rsidRPr="00E66E37">
              <w:rPr>
                <w:rFonts w:eastAsia="MS Mincho" w:cs="Arial"/>
                <w:sz w:val="16"/>
                <w:szCs w:val="16"/>
                <w:lang w:val="pt-BR" w:eastAsia="ja-JP"/>
              </w:rPr>
              <w:t>Allium cepa L., A. ascalonicum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AD15356" w14:textId="77777777" w:rsidR="00E66E37" w:rsidRPr="00E66E37" w:rsidRDefault="00E66E37" w:rsidP="00E66E37">
            <w:pPr>
              <w:jc w:val="left"/>
              <w:rPr>
                <w:rFonts w:eastAsia="MS Mincho" w:cs="Arial"/>
                <w:color w:val="000000" w:themeColor="text1"/>
                <w:sz w:val="16"/>
                <w:szCs w:val="16"/>
                <w:lang w:eastAsia="ja-JP"/>
              </w:rPr>
            </w:pPr>
            <w:r w:rsidRPr="00E66E37">
              <w:rPr>
                <w:rFonts w:eastAsia="MS Mincho" w:cs="Arial"/>
                <w:color w:val="000000" w:themeColor="text1"/>
                <w:sz w:val="16"/>
                <w:szCs w:val="16"/>
                <w:lang w:eastAsia="ja-JP"/>
              </w:rPr>
              <w:t>ALLIU_CEP</w:t>
            </w:r>
          </w:p>
        </w:tc>
      </w:tr>
      <w:tr w:rsidR="00E66E37" w:rsidRPr="00E66E37" w14:paraId="6435D807" w14:textId="77777777" w:rsidTr="00E66E3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7027A60"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51D9250"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A82CDF3"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7239050"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TG/47/2</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A6406E9"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A69D4D1"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1977</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91603EF"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Streptocarpus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CA1AF87"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Streptocarpus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1D7C7BA"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Drehfrucht</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E1603D0"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D9D02DA"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Streptocarpus x hybridus Voss</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B833931" w14:textId="77777777" w:rsidR="00E66E37" w:rsidRPr="00E66E37" w:rsidRDefault="00E66E37" w:rsidP="00E66E37">
            <w:pPr>
              <w:jc w:val="left"/>
              <w:rPr>
                <w:rFonts w:eastAsia="MS Mincho" w:cs="Arial"/>
                <w:color w:val="000000" w:themeColor="text1"/>
                <w:sz w:val="16"/>
                <w:szCs w:val="16"/>
                <w:lang w:eastAsia="ja-JP"/>
              </w:rPr>
            </w:pPr>
            <w:r w:rsidRPr="00E66E37">
              <w:rPr>
                <w:rFonts w:eastAsia="MS Mincho" w:cs="Arial"/>
                <w:color w:val="000000" w:themeColor="text1"/>
                <w:sz w:val="16"/>
                <w:szCs w:val="16"/>
                <w:lang w:eastAsia="ja-JP"/>
              </w:rPr>
              <w:t> </w:t>
            </w:r>
          </w:p>
        </w:tc>
      </w:tr>
      <w:tr w:rsidR="00E66E37" w:rsidRPr="00E66E37" w14:paraId="50C87071" w14:textId="77777777" w:rsidTr="00E66E3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0AD6C79"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8270EF7"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D75C544"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A1D9523"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TG/48/7</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BEF3039"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219EE5C"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2004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7DA1404"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Cabbage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43EBA10"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Chou pommé</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574E522"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 xml:space="preserve">Kopfkohl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08723B8"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 xml:space="preserve">Col, Repollo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B71FF91"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val="pt-BR" w:eastAsia="ja-JP"/>
              </w:rPr>
              <w:t xml:space="preserve">Brassica oleracea L. convar. capitata (L.) </w:t>
            </w:r>
            <w:r w:rsidRPr="00E66E37">
              <w:rPr>
                <w:rFonts w:eastAsia="MS Mincho" w:cs="Arial"/>
                <w:sz w:val="16"/>
                <w:szCs w:val="16"/>
                <w:lang w:eastAsia="ja-JP"/>
              </w:rPr>
              <w:t>Alef.</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F664095" w14:textId="77777777" w:rsidR="00E66E37" w:rsidRPr="00E66E37" w:rsidRDefault="00E66E37" w:rsidP="00E66E37">
            <w:pPr>
              <w:jc w:val="left"/>
              <w:rPr>
                <w:rFonts w:eastAsia="MS Mincho" w:cs="Arial"/>
                <w:color w:val="000000" w:themeColor="text1"/>
                <w:sz w:val="16"/>
                <w:szCs w:val="16"/>
                <w:lang w:eastAsia="ja-JP"/>
              </w:rPr>
            </w:pPr>
            <w:r w:rsidRPr="00E66E37">
              <w:rPr>
                <w:rFonts w:eastAsia="MS Mincho" w:cs="Arial"/>
                <w:color w:val="000000" w:themeColor="text1"/>
                <w:sz w:val="16"/>
                <w:szCs w:val="16"/>
                <w:lang w:eastAsia="ja-JP"/>
              </w:rPr>
              <w:t>BRASS_OLE_GC</w:t>
            </w:r>
          </w:p>
        </w:tc>
      </w:tr>
      <w:tr w:rsidR="00E66E37" w:rsidRPr="00E66E37" w14:paraId="14C7B582" w14:textId="77777777" w:rsidTr="00E66E3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48E7080"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77EA2FC"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03F7823"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DF0A159"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 xml:space="preserve">TG/48/6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36A8382"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8440A91"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1992</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5560537"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Cabbage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012CCB9"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Chou pommé</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C44A276"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 xml:space="preserve">Kopfkohl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01946C2"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4BC5BAA"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val="pt-BR" w:eastAsia="ja-JP"/>
              </w:rPr>
              <w:t xml:space="preserve">Brassica oleracea L. convar. capitata (L.) </w:t>
            </w:r>
            <w:r w:rsidRPr="00E66E37">
              <w:rPr>
                <w:rFonts w:eastAsia="MS Mincho" w:cs="Arial"/>
                <w:sz w:val="16"/>
                <w:szCs w:val="16"/>
                <w:lang w:eastAsia="ja-JP"/>
              </w:rPr>
              <w:t>Alef.</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91564C6" w14:textId="77777777" w:rsidR="00E66E37" w:rsidRPr="00E66E37" w:rsidRDefault="00E66E37" w:rsidP="00E66E37">
            <w:pPr>
              <w:jc w:val="left"/>
              <w:rPr>
                <w:rFonts w:eastAsia="MS Mincho" w:cs="Arial"/>
                <w:color w:val="000000" w:themeColor="text1"/>
                <w:sz w:val="16"/>
                <w:szCs w:val="16"/>
                <w:lang w:eastAsia="ja-JP"/>
              </w:rPr>
            </w:pPr>
            <w:r w:rsidRPr="00E66E37">
              <w:rPr>
                <w:rFonts w:eastAsia="MS Mincho" w:cs="Arial"/>
                <w:color w:val="000000" w:themeColor="text1"/>
                <w:sz w:val="16"/>
                <w:szCs w:val="16"/>
                <w:lang w:eastAsia="ja-JP"/>
              </w:rPr>
              <w:t>BRASS_OLE_GC</w:t>
            </w:r>
          </w:p>
        </w:tc>
      </w:tr>
      <w:tr w:rsidR="00E66E37" w:rsidRPr="00E66E37" w14:paraId="01922020" w14:textId="77777777" w:rsidTr="00E66E3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C8AEAD5"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85FC679"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D4DC24F"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B242CF1"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TG/48/3 + Corr.</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5DCBDAC"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06511BB"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1976, 1978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065E6C9"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Cabbage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0537B2C"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Chou pommé</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DA91A28"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 xml:space="preserve">Kopfkohl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B5D3BD6"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2CD4945"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val="pt-BR" w:eastAsia="ja-JP"/>
              </w:rPr>
              <w:t xml:space="preserve">Brassica oleracea L. convar. capitata (L.) </w:t>
            </w:r>
            <w:r w:rsidRPr="00E66E37">
              <w:rPr>
                <w:rFonts w:eastAsia="MS Mincho" w:cs="Arial"/>
                <w:sz w:val="16"/>
                <w:szCs w:val="16"/>
                <w:lang w:eastAsia="ja-JP"/>
              </w:rPr>
              <w:t>Alef.</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880D5AC" w14:textId="77777777" w:rsidR="00E66E37" w:rsidRPr="00E66E37" w:rsidRDefault="00E66E37" w:rsidP="00E66E37">
            <w:pPr>
              <w:jc w:val="left"/>
              <w:rPr>
                <w:rFonts w:eastAsia="MS Mincho" w:cs="Arial"/>
                <w:color w:val="000000" w:themeColor="text1"/>
                <w:sz w:val="16"/>
                <w:szCs w:val="16"/>
                <w:lang w:eastAsia="ja-JP"/>
              </w:rPr>
            </w:pPr>
            <w:r w:rsidRPr="00E66E37">
              <w:rPr>
                <w:rFonts w:eastAsia="MS Mincho" w:cs="Arial"/>
                <w:color w:val="000000" w:themeColor="text1"/>
                <w:sz w:val="16"/>
                <w:szCs w:val="16"/>
                <w:lang w:eastAsia="ja-JP"/>
              </w:rPr>
              <w:t>BRASS_OLE_GC</w:t>
            </w:r>
          </w:p>
        </w:tc>
      </w:tr>
      <w:tr w:rsidR="00E66E37" w:rsidRPr="00E66E37" w14:paraId="4A47E8B4" w14:textId="77777777" w:rsidTr="00E66E3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DE709D2"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3709EDA"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28ABCCF"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F79F9BC"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 xml:space="preserve">TG/49/3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56E8567"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C008DAB"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1976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C47BD5F"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Carrot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738E737"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Carotte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D0AECA3"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Möhre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7252A3E"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7D25E45"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Daucus carota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C775D6D" w14:textId="77777777" w:rsidR="00E66E37" w:rsidRPr="00E66E37" w:rsidRDefault="00E66E37" w:rsidP="00E66E37">
            <w:pPr>
              <w:jc w:val="left"/>
              <w:rPr>
                <w:rFonts w:eastAsia="MS Mincho" w:cs="Arial"/>
                <w:color w:val="000000" w:themeColor="text1"/>
                <w:sz w:val="16"/>
                <w:szCs w:val="16"/>
                <w:lang w:eastAsia="ja-JP"/>
              </w:rPr>
            </w:pPr>
            <w:r w:rsidRPr="00E66E37">
              <w:rPr>
                <w:rFonts w:eastAsia="MS Mincho" w:cs="Arial"/>
                <w:color w:val="000000" w:themeColor="text1"/>
                <w:sz w:val="16"/>
                <w:szCs w:val="16"/>
                <w:lang w:eastAsia="ja-JP"/>
              </w:rPr>
              <w:t> </w:t>
            </w:r>
          </w:p>
        </w:tc>
      </w:tr>
      <w:tr w:rsidR="00E66E37" w:rsidRPr="00E66E37" w14:paraId="349B4487" w14:textId="77777777" w:rsidTr="00E66E3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3B70D85"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08E6FC5"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362CB35"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01A86A6"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 xml:space="preserve">TG/49/6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4AC5256"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1DFAABF"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1990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CA644BE"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Carrot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1A80151"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Carotte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5476787"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Möhre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F5B7D7D"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3E9D6E9"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Daucus carota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CE692D1" w14:textId="77777777" w:rsidR="00E66E37" w:rsidRPr="00E66E37" w:rsidRDefault="00E66E37" w:rsidP="00E66E37">
            <w:pPr>
              <w:jc w:val="left"/>
              <w:rPr>
                <w:rFonts w:eastAsia="MS Mincho" w:cs="Arial"/>
                <w:color w:val="000000" w:themeColor="text1"/>
                <w:sz w:val="16"/>
                <w:szCs w:val="16"/>
                <w:lang w:eastAsia="ja-JP"/>
              </w:rPr>
            </w:pPr>
            <w:r w:rsidRPr="00E66E37">
              <w:rPr>
                <w:rFonts w:eastAsia="MS Mincho" w:cs="Arial"/>
                <w:color w:val="000000" w:themeColor="text1"/>
                <w:sz w:val="16"/>
                <w:szCs w:val="16"/>
                <w:lang w:eastAsia="ja-JP"/>
              </w:rPr>
              <w:t>DAUCU_CAR</w:t>
            </w:r>
          </w:p>
        </w:tc>
      </w:tr>
      <w:tr w:rsidR="00E66E37" w:rsidRPr="00E66E37" w14:paraId="758B2014" w14:textId="77777777" w:rsidTr="00E66E3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3A0B866"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7CEF43B"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97C2060"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9F2CB69"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TG/49/7</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2722808"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07666D1"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2004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9532457"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Carrot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5A5CADD"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Carotte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4644F08"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Möhre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738E26F"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Zanahoria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C53B82E"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Daucus carota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2CDA04B" w14:textId="77777777" w:rsidR="00E66E37" w:rsidRPr="00E66E37" w:rsidRDefault="00E66E37" w:rsidP="00E66E37">
            <w:pPr>
              <w:jc w:val="left"/>
              <w:rPr>
                <w:rFonts w:eastAsia="MS Mincho" w:cs="Arial"/>
                <w:color w:val="000000" w:themeColor="text1"/>
                <w:sz w:val="16"/>
                <w:szCs w:val="16"/>
                <w:lang w:eastAsia="ja-JP"/>
              </w:rPr>
            </w:pPr>
            <w:r w:rsidRPr="00E66E37">
              <w:rPr>
                <w:rFonts w:eastAsia="MS Mincho" w:cs="Arial"/>
                <w:color w:val="000000" w:themeColor="text1"/>
                <w:sz w:val="16"/>
                <w:szCs w:val="16"/>
                <w:lang w:eastAsia="ja-JP"/>
              </w:rPr>
              <w:t>DAUCU_CAR</w:t>
            </w:r>
          </w:p>
        </w:tc>
      </w:tr>
      <w:tr w:rsidR="00E66E37" w:rsidRPr="00E66E37" w14:paraId="26B45DD9" w14:textId="77777777" w:rsidTr="00E66E3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55AA05D"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FR/DE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0C70ECA"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F8F30B9"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34D2524"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TG/50/3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1969A31"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9A6018C"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1977</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0963718"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Vine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DCC6864"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 xml:space="preserve">Vigne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5CD818C"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 xml:space="preserve">Rebe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7EF9AB3"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E0E7968"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Vitis spec.</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C543CFB" w14:textId="77777777" w:rsidR="00E66E37" w:rsidRPr="00E66E37" w:rsidRDefault="00E66E37" w:rsidP="00E66E37">
            <w:pPr>
              <w:jc w:val="left"/>
              <w:rPr>
                <w:rFonts w:eastAsia="MS Mincho" w:cs="Arial"/>
                <w:color w:val="000000" w:themeColor="text1"/>
                <w:sz w:val="16"/>
                <w:szCs w:val="16"/>
                <w:lang w:eastAsia="ja-JP"/>
              </w:rPr>
            </w:pPr>
            <w:r w:rsidRPr="00E66E37">
              <w:rPr>
                <w:rFonts w:eastAsia="MS Mincho" w:cs="Arial"/>
                <w:color w:val="000000" w:themeColor="text1"/>
                <w:sz w:val="16"/>
                <w:szCs w:val="16"/>
                <w:lang w:eastAsia="ja-JP"/>
              </w:rPr>
              <w:t> </w:t>
            </w:r>
          </w:p>
        </w:tc>
      </w:tr>
      <w:tr w:rsidR="00E66E37" w:rsidRPr="00E66E37" w14:paraId="7F61D8F6" w14:textId="77777777" w:rsidTr="00E66E3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081208D"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4CAAF72"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EB96363"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9267E90"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TG/50/5</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4D263F4"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6517B68"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1985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EF8109C"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Vine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DA2039E"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 xml:space="preserve">Vigne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B71A129"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 xml:space="preserve">Rebe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14076CB"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119F580"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Vitis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BEC32B4" w14:textId="77777777" w:rsidR="00E66E37" w:rsidRPr="00E66E37" w:rsidRDefault="00E66E37" w:rsidP="00E66E37">
            <w:pPr>
              <w:jc w:val="left"/>
              <w:rPr>
                <w:rFonts w:eastAsia="MS Mincho" w:cs="Arial"/>
                <w:color w:val="000000" w:themeColor="text1"/>
                <w:sz w:val="16"/>
                <w:szCs w:val="16"/>
                <w:lang w:eastAsia="ja-JP"/>
              </w:rPr>
            </w:pPr>
            <w:r w:rsidRPr="00E66E37">
              <w:rPr>
                <w:rFonts w:eastAsia="MS Mincho" w:cs="Arial"/>
                <w:color w:val="000000" w:themeColor="text1"/>
                <w:sz w:val="16"/>
                <w:szCs w:val="16"/>
                <w:lang w:eastAsia="ja-JP"/>
              </w:rPr>
              <w:t> </w:t>
            </w:r>
          </w:p>
        </w:tc>
      </w:tr>
      <w:tr w:rsidR="00E66E37" w:rsidRPr="00E66E37" w14:paraId="7C01EF0D" w14:textId="77777777" w:rsidTr="00E66E3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7CD50B2"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A9DBC44"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 </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04C635B"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D8C6E0E"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 xml:space="preserve">TG/50/8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F66DA4F"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7D216FD"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1999</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1C8BF5A"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 xml:space="preserve">Grapevine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D61B88F"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 xml:space="preserve">Vigne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8F23020"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 xml:space="preserve">Rebe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E2CFDDD"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 xml:space="preserve">Vid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F13D0A3"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Vitis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637F6C0" w14:textId="77777777" w:rsidR="00E66E37" w:rsidRPr="00E66E37" w:rsidRDefault="00E66E37" w:rsidP="00E66E37">
            <w:pPr>
              <w:jc w:val="left"/>
              <w:rPr>
                <w:rFonts w:eastAsia="MS Mincho" w:cs="Arial"/>
                <w:color w:val="000000" w:themeColor="text1"/>
                <w:sz w:val="16"/>
                <w:szCs w:val="16"/>
                <w:lang w:eastAsia="ja-JP"/>
              </w:rPr>
            </w:pPr>
            <w:r w:rsidRPr="00E66E37">
              <w:rPr>
                <w:rFonts w:eastAsia="MS Mincho" w:cs="Arial"/>
                <w:color w:val="000000" w:themeColor="text1"/>
                <w:sz w:val="16"/>
                <w:szCs w:val="16"/>
                <w:lang w:eastAsia="ja-JP"/>
              </w:rPr>
              <w:t>VITIS</w:t>
            </w:r>
          </w:p>
        </w:tc>
      </w:tr>
      <w:tr w:rsidR="00E66E37" w:rsidRPr="00E66E37" w14:paraId="387EEF41" w14:textId="77777777" w:rsidTr="00E66E3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13CB49D"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0E9E4A5"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7F56049"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B7BC243"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TG/51/3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5D853D6"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7152E3B"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1977</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29B6014"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Gooseberry</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DC1C684"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Groseillier à maquereau</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DE99B54"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Stachelbeere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5F8DC81"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730056D" w14:textId="77777777" w:rsidR="00E66E37" w:rsidRPr="00E66E37" w:rsidRDefault="00E66E37" w:rsidP="00E66E37">
            <w:pPr>
              <w:jc w:val="left"/>
              <w:rPr>
                <w:rFonts w:eastAsia="MS Mincho" w:cs="Arial"/>
                <w:sz w:val="16"/>
                <w:szCs w:val="16"/>
                <w:lang w:val="pt-BR" w:eastAsia="ja-JP"/>
              </w:rPr>
            </w:pPr>
            <w:r w:rsidRPr="00E66E37">
              <w:rPr>
                <w:rFonts w:eastAsia="MS Mincho" w:cs="Arial"/>
                <w:sz w:val="16"/>
                <w:szCs w:val="16"/>
                <w:lang w:val="pt-BR" w:eastAsia="ja-JP"/>
              </w:rPr>
              <w:t>Ribes uva-crispa L., R. grossularia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84CE1CA" w14:textId="77777777" w:rsidR="00E66E37" w:rsidRPr="00E66E37" w:rsidRDefault="00E66E37" w:rsidP="00E66E37">
            <w:pPr>
              <w:jc w:val="left"/>
              <w:rPr>
                <w:rFonts w:eastAsia="MS Mincho" w:cs="Arial"/>
                <w:color w:val="000000" w:themeColor="text1"/>
                <w:sz w:val="16"/>
                <w:szCs w:val="16"/>
                <w:lang w:val="pt-BR" w:eastAsia="ja-JP"/>
              </w:rPr>
            </w:pPr>
            <w:r w:rsidRPr="00E66E37">
              <w:rPr>
                <w:rFonts w:eastAsia="MS Mincho" w:cs="Arial"/>
                <w:color w:val="000000" w:themeColor="text1"/>
                <w:sz w:val="16"/>
                <w:szCs w:val="16"/>
                <w:lang w:val="pt-BR" w:eastAsia="ja-JP"/>
              </w:rPr>
              <w:t> </w:t>
            </w:r>
          </w:p>
        </w:tc>
      </w:tr>
      <w:tr w:rsidR="00E66E37" w:rsidRPr="00E66E37" w14:paraId="3E27F65E" w14:textId="77777777" w:rsidTr="00E66E3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8AD679A"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F6C7ABA"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FAD0E1B"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D030829"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TG/51/6</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85CEB87"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FC483B0"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1987</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0FCFB7D"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Gooseberry</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448AA52"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Groseillier à maquereau</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2BB09AC"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Stachelbeere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C6EC4F3"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Grosellero espinoso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086AAB1"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Ribes uva-crispa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94F316E" w14:textId="77777777" w:rsidR="00E66E37" w:rsidRPr="00E66E37" w:rsidRDefault="00E66E37" w:rsidP="00E66E37">
            <w:pPr>
              <w:jc w:val="left"/>
              <w:rPr>
                <w:rFonts w:eastAsia="MS Mincho" w:cs="Arial"/>
                <w:color w:val="000000" w:themeColor="text1"/>
                <w:sz w:val="16"/>
                <w:szCs w:val="16"/>
                <w:lang w:eastAsia="ja-JP"/>
              </w:rPr>
            </w:pPr>
            <w:r w:rsidRPr="00E66E37">
              <w:rPr>
                <w:rFonts w:eastAsia="MS Mincho" w:cs="Arial"/>
                <w:color w:val="000000" w:themeColor="text1"/>
                <w:sz w:val="16"/>
                <w:szCs w:val="16"/>
                <w:lang w:eastAsia="ja-JP"/>
              </w:rPr>
              <w:t>RIBES_UVA</w:t>
            </w:r>
          </w:p>
        </w:tc>
      </w:tr>
      <w:tr w:rsidR="00E66E37" w:rsidRPr="00E66E37" w14:paraId="37EEAD71" w14:textId="77777777" w:rsidTr="00E66E3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E2350D6"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BE0EFAB"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F57495E"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2A65140"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TG/52/2</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187BD45"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F74E2AC"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1977</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228BBD3"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Red and White Currant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FBA513C"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Groseillier à grappes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9CB64DC"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Rote und Weiße Johannisbeere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AE8FB46"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6FCA4D7" w14:textId="77777777" w:rsidR="00E66E37" w:rsidRPr="00E66E37" w:rsidRDefault="00E66E37" w:rsidP="00E66E37">
            <w:pPr>
              <w:jc w:val="left"/>
              <w:rPr>
                <w:rFonts w:eastAsia="MS Mincho" w:cs="Arial"/>
                <w:sz w:val="16"/>
                <w:szCs w:val="16"/>
                <w:lang w:val="pt-BR" w:eastAsia="ja-JP"/>
              </w:rPr>
            </w:pPr>
            <w:r w:rsidRPr="00E66E37">
              <w:rPr>
                <w:rFonts w:eastAsia="MS Mincho" w:cs="Arial"/>
                <w:sz w:val="16"/>
                <w:szCs w:val="16"/>
                <w:lang w:val="de-DE" w:eastAsia="ja-JP"/>
              </w:rPr>
              <w:t xml:space="preserve">Ribes sylvestre (Lam.) Mert. </w:t>
            </w:r>
            <w:r w:rsidRPr="00E66E37">
              <w:rPr>
                <w:rFonts w:eastAsia="MS Mincho" w:cs="Arial"/>
                <w:sz w:val="16"/>
                <w:szCs w:val="16"/>
                <w:lang w:val="pt-BR" w:eastAsia="ja-JP"/>
              </w:rPr>
              <w:t>&amp; W. Koch , R. niveum Lindl.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54CA1FA" w14:textId="77777777" w:rsidR="00E66E37" w:rsidRPr="00E66E37" w:rsidRDefault="00E66E37" w:rsidP="00E66E37">
            <w:pPr>
              <w:jc w:val="left"/>
              <w:rPr>
                <w:rFonts w:eastAsia="MS Mincho" w:cs="Arial"/>
                <w:color w:val="000000" w:themeColor="text1"/>
                <w:sz w:val="16"/>
                <w:szCs w:val="16"/>
                <w:lang w:val="pt-BR" w:eastAsia="ja-JP"/>
              </w:rPr>
            </w:pPr>
            <w:r w:rsidRPr="00E66E37">
              <w:rPr>
                <w:rFonts w:eastAsia="MS Mincho" w:cs="Arial"/>
                <w:color w:val="000000" w:themeColor="text1"/>
                <w:sz w:val="16"/>
                <w:szCs w:val="16"/>
                <w:lang w:val="pt-BR" w:eastAsia="ja-JP"/>
              </w:rPr>
              <w:t> </w:t>
            </w:r>
          </w:p>
        </w:tc>
      </w:tr>
      <w:tr w:rsidR="00E66E37" w:rsidRPr="00E66E37" w14:paraId="38E2F629" w14:textId="77777777" w:rsidTr="00E66E3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A8095AD" w14:textId="77777777" w:rsidR="00E66E37" w:rsidRPr="00E66E37" w:rsidRDefault="00E66E37" w:rsidP="00E66E37">
            <w:pPr>
              <w:jc w:val="left"/>
              <w:rPr>
                <w:rFonts w:eastAsia="MS Mincho" w:cs="Arial"/>
                <w:sz w:val="16"/>
                <w:szCs w:val="16"/>
                <w:lang w:val="pt-BR" w:eastAsia="ja-JP"/>
              </w:rPr>
            </w:pPr>
            <w:r w:rsidRPr="00E66E37">
              <w:rPr>
                <w:rFonts w:eastAsia="MS Mincho" w:cs="Arial"/>
                <w:sz w:val="16"/>
                <w:szCs w:val="16"/>
                <w:lang w:val="pt-BR"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1FAEE95"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29F90B6"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E7F7401"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TG/52/5</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A9214B2"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130AB55"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1990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329BE55"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Red and White Currant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377B6CC"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Groseillier à grappes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2AC6396"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Rote und Weiße Johannisbeere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A754329"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Grosellero rojo y blanco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F9E7BA6" w14:textId="77777777" w:rsidR="00E66E37" w:rsidRPr="00E66E37" w:rsidRDefault="00E66E37" w:rsidP="00E66E37">
            <w:pPr>
              <w:jc w:val="left"/>
              <w:rPr>
                <w:rFonts w:eastAsia="MS Mincho" w:cs="Arial"/>
                <w:sz w:val="16"/>
                <w:szCs w:val="16"/>
                <w:lang w:val="pt-BR" w:eastAsia="ja-JP"/>
              </w:rPr>
            </w:pPr>
            <w:r w:rsidRPr="00E66E37">
              <w:rPr>
                <w:rFonts w:eastAsia="MS Mincho" w:cs="Arial"/>
                <w:sz w:val="16"/>
                <w:szCs w:val="16"/>
                <w:lang w:eastAsia="ja-JP"/>
              </w:rPr>
              <w:t xml:space="preserve">Ribes sylvestre (Lam.) Mert. &amp; W.O.J. Koch (Syn. </w:t>
            </w:r>
            <w:r w:rsidRPr="00E66E37">
              <w:rPr>
                <w:rFonts w:eastAsia="MS Mincho" w:cs="Arial"/>
                <w:sz w:val="16"/>
                <w:szCs w:val="16"/>
                <w:lang w:val="pt-BR" w:eastAsia="ja-JP"/>
              </w:rPr>
              <w:t>Ribes rubrum L.), R. niveum Lindl.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DFA5D87" w14:textId="77777777" w:rsidR="00E66E37" w:rsidRPr="00E66E37" w:rsidRDefault="00E66E37" w:rsidP="00E66E37">
            <w:pPr>
              <w:jc w:val="left"/>
              <w:rPr>
                <w:rFonts w:eastAsia="MS Mincho" w:cs="Arial"/>
                <w:color w:val="000000" w:themeColor="text1"/>
                <w:sz w:val="16"/>
                <w:szCs w:val="16"/>
                <w:lang w:eastAsia="ja-JP"/>
              </w:rPr>
            </w:pPr>
            <w:r w:rsidRPr="00E66E37">
              <w:rPr>
                <w:rFonts w:eastAsia="MS Mincho" w:cs="Arial"/>
                <w:color w:val="000000" w:themeColor="text1"/>
                <w:sz w:val="16"/>
                <w:szCs w:val="16"/>
                <w:lang w:eastAsia="ja-JP"/>
              </w:rPr>
              <w:t>RIBES_RUB; RIBES_NIV</w:t>
            </w:r>
          </w:p>
        </w:tc>
      </w:tr>
      <w:tr w:rsidR="00E66E37" w:rsidRPr="00E66E37" w14:paraId="2A29EFDF" w14:textId="77777777" w:rsidTr="00E66E3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60A4EF2"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48381C5"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4160CC0"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CF405B5"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TG/53/7</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88BB011"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1EE68AD"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2010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23268ED"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Peach</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2F008CB"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Pêcher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D8E232B"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Pfirsich</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0E81724"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Durazno, Melocotonero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2CC96D8" w14:textId="77777777" w:rsidR="00E66E37" w:rsidRPr="00E66E37" w:rsidRDefault="00E66E37" w:rsidP="00E66E37">
            <w:pPr>
              <w:jc w:val="left"/>
              <w:rPr>
                <w:rFonts w:eastAsia="MS Mincho" w:cs="Arial"/>
                <w:sz w:val="16"/>
                <w:szCs w:val="16"/>
                <w:lang w:val="es-ES" w:eastAsia="ja-JP"/>
              </w:rPr>
            </w:pPr>
            <w:r w:rsidRPr="00E66E37">
              <w:rPr>
                <w:rFonts w:eastAsia="MS Mincho" w:cs="Arial"/>
                <w:sz w:val="16"/>
                <w:szCs w:val="16"/>
                <w:lang w:val="es-ES" w:eastAsia="ja-JP"/>
              </w:rPr>
              <w:t>Prunus persica (L.) Batsch, Persica vulgaris Mill., Prunus L. subg. Persica</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DC3C359" w14:textId="77777777" w:rsidR="00E66E37" w:rsidRPr="00E66E37" w:rsidRDefault="00E66E37" w:rsidP="00E66E37">
            <w:pPr>
              <w:jc w:val="left"/>
              <w:rPr>
                <w:rFonts w:eastAsia="MS Mincho" w:cs="Arial"/>
                <w:color w:val="000000" w:themeColor="text1"/>
                <w:sz w:val="16"/>
                <w:szCs w:val="16"/>
                <w:lang w:eastAsia="ja-JP"/>
              </w:rPr>
            </w:pPr>
            <w:r w:rsidRPr="00E66E37">
              <w:rPr>
                <w:rFonts w:eastAsia="MS Mincho" w:cs="Arial"/>
                <w:color w:val="000000" w:themeColor="text1"/>
                <w:sz w:val="16"/>
                <w:szCs w:val="16"/>
                <w:lang w:eastAsia="ja-JP"/>
              </w:rPr>
              <w:t>PRUNU_PER</w:t>
            </w:r>
          </w:p>
        </w:tc>
      </w:tr>
      <w:tr w:rsidR="00E66E37" w:rsidRPr="00E66E37" w14:paraId="097C6EB6" w14:textId="77777777" w:rsidTr="00E66E3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5E3FCE1"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669066D"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6285065"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3A139DE"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TG/53/3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B35A0D6"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3680B82"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1977</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98E44EE"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Peach</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1F73BF9"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Pêcher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4C48D4F"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Pfirsich</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36DDEFA"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90FD70A"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Prunus persica (L.) Batsch</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FB979A3" w14:textId="77777777" w:rsidR="00E66E37" w:rsidRPr="00E66E37" w:rsidRDefault="00E66E37" w:rsidP="00E66E37">
            <w:pPr>
              <w:jc w:val="left"/>
              <w:rPr>
                <w:rFonts w:eastAsia="MS Mincho" w:cs="Arial"/>
                <w:color w:val="000000" w:themeColor="text1"/>
                <w:sz w:val="16"/>
                <w:szCs w:val="16"/>
                <w:lang w:eastAsia="ja-JP"/>
              </w:rPr>
            </w:pPr>
            <w:r w:rsidRPr="00E66E37">
              <w:rPr>
                <w:rFonts w:eastAsia="MS Mincho" w:cs="Arial"/>
                <w:color w:val="000000" w:themeColor="text1"/>
                <w:sz w:val="16"/>
                <w:szCs w:val="16"/>
                <w:lang w:eastAsia="ja-JP"/>
              </w:rPr>
              <w:t> </w:t>
            </w:r>
          </w:p>
        </w:tc>
      </w:tr>
      <w:tr w:rsidR="00E66E37" w:rsidRPr="00E66E37" w14:paraId="4020CF69" w14:textId="77777777" w:rsidTr="00E66E3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5AFDF6A"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71A87D3"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FD98AD5"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7AFFDC6"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TG/53/6</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5A75A16"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037F0EF"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1995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D22CCE0"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Peach, Nectarine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B1A9539"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Pêcher, Nectarinier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5DBA29E"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Pfirsich, Nektarine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5FA6B6E"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Melocotonero, Duraznero, Nectarino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2F82151"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Prunus persica (L.) Batsch</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4230FC5" w14:textId="77777777" w:rsidR="00E66E37" w:rsidRPr="00E66E37" w:rsidRDefault="00E66E37" w:rsidP="00E66E37">
            <w:pPr>
              <w:jc w:val="left"/>
              <w:rPr>
                <w:rFonts w:eastAsia="MS Mincho" w:cs="Arial"/>
                <w:color w:val="000000" w:themeColor="text1"/>
                <w:sz w:val="16"/>
                <w:szCs w:val="16"/>
                <w:lang w:eastAsia="ja-JP"/>
              </w:rPr>
            </w:pPr>
            <w:r w:rsidRPr="00E66E37">
              <w:rPr>
                <w:rFonts w:eastAsia="MS Mincho" w:cs="Arial"/>
                <w:color w:val="000000" w:themeColor="text1"/>
                <w:sz w:val="16"/>
                <w:szCs w:val="16"/>
                <w:lang w:eastAsia="ja-JP"/>
              </w:rPr>
              <w:t>PRUNU_PER_PER; PRUNU_PER_NUC</w:t>
            </w:r>
          </w:p>
        </w:tc>
      </w:tr>
      <w:tr w:rsidR="00E66E37" w:rsidRPr="00E66E37" w14:paraId="2BDDF0C4" w14:textId="77777777" w:rsidTr="00E66E3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5C1B6A0"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GB</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387FCE8"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2FE0F86"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7A646D8"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TG/54/7</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0F8AB07"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EC6253B"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2004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28EFB4F"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Brussels Sprouts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24BEC5A"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Chou de Bruxelles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5B70CB0"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Rosenkohl</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A6EAD87"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Col de Bruselas</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303FBF8" w14:textId="77777777" w:rsidR="00E66E37" w:rsidRPr="00E66E37" w:rsidRDefault="00E66E37" w:rsidP="00E66E37">
            <w:pPr>
              <w:jc w:val="left"/>
              <w:rPr>
                <w:rFonts w:eastAsia="MS Mincho" w:cs="Arial"/>
                <w:sz w:val="16"/>
                <w:szCs w:val="16"/>
                <w:lang w:val="pt-BR" w:eastAsia="ja-JP"/>
              </w:rPr>
            </w:pPr>
            <w:r w:rsidRPr="00E66E37">
              <w:rPr>
                <w:rFonts w:eastAsia="MS Mincho" w:cs="Arial"/>
                <w:sz w:val="16"/>
                <w:szCs w:val="16"/>
                <w:lang w:val="pt-BR" w:eastAsia="ja-JP"/>
              </w:rPr>
              <w:t>Brassica oleracea L. var. gemmifera DC.</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AE63076" w14:textId="77777777" w:rsidR="00E66E37" w:rsidRPr="00E66E37" w:rsidRDefault="00E66E37" w:rsidP="00E66E37">
            <w:pPr>
              <w:jc w:val="left"/>
              <w:rPr>
                <w:rFonts w:eastAsia="MS Mincho" w:cs="Arial"/>
                <w:color w:val="000000" w:themeColor="text1"/>
                <w:sz w:val="16"/>
                <w:szCs w:val="16"/>
                <w:lang w:eastAsia="ja-JP"/>
              </w:rPr>
            </w:pPr>
            <w:r w:rsidRPr="00E66E37">
              <w:rPr>
                <w:rFonts w:eastAsia="MS Mincho" w:cs="Arial"/>
                <w:color w:val="000000" w:themeColor="text1"/>
                <w:sz w:val="16"/>
                <w:szCs w:val="16"/>
                <w:lang w:eastAsia="ja-JP"/>
              </w:rPr>
              <w:t>BRASS_OLE_GGM</w:t>
            </w:r>
          </w:p>
        </w:tc>
      </w:tr>
      <w:tr w:rsidR="00E66E37" w:rsidRPr="00E66E37" w14:paraId="1C5A245B" w14:textId="77777777" w:rsidTr="00E66E3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C6A5722"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69D9B94"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76649B8"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A26E039"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TG/54/3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074D660"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D5121C0"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1977</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C88ACC6"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Brussels Sprouts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2590297"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Chou de Bruxelles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BC552D2"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Rosenkohl</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C06EE59"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0F29EAE" w14:textId="77777777" w:rsidR="00E66E37" w:rsidRPr="00E66E37" w:rsidRDefault="00E66E37" w:rsidP="00E66E37">
            <w:pPr>
              <w:jc w:val="left"/>
              <w:rPr>
                <w:rFonts w:eastAsia="MS Mincho" w:cs="Arial"/>
                <w:sz w:val="16"/>
                <w:szCs w:val="16"/>
                <w:lang w:val="pt-BR" w:eastAsia="ja-JP"/>
              </w:rPr>
            </w:pPr>
            <w:r w:rsidRPr="00E66E37">
              <w:rPr>
                <w:rFonts w:eastAsia="MS Mincho" w:cs="Arial"/>
                <w:sz w:val="16"/>
                <w:szCs w:val="16"/>
                <w:lang w:val="pt-BR" w:eastAsia="ja-JP"/>
              </w:rPr>
              <w:t>Brassica oleracea L. convar. Oeracea var. gemmifera DC.</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6BE4497" w14:textId="77777777" w:rsidR="00E66E37" w:rsidRPr="00E66E37" w:rsidRDefault="00E66E37" w:rsidP="00E66E37">
            <w:pPr>
              <w:jc w:val="left"/>
              <w:rPr>
                <w:rFonts w:eastAsia="MS Mincho" w:cs="Arial"/>
                <w:color w:val="000000" w:themeColor="text1"/>
                <w:sz w:val="16"/>
                <w:szCs w:val="16"/>
                <w:lang w:val="pt-BR" w:eastAsia="ja-JP"/>
              </w:rPr>
            </w:pPr>
            <w:r w:rsidRPr="00E66E37">
              <w:rPr>
                <w:rFonts w:eastAsia="MS Mincho" w:cs="Arial"/>
                <w:color w:val="000000" w:themeColor="text1"/>
                <w:sz w:val="16"/>
                <w:szCs w:val="16"/>
                <w:lang w:val="pt-BR" w:eastAsia="ja-JP"/>
              </w:rPr>
              <w:t> </w:t>
            </w:r>
          </w:p>
        </w:tc>
      </w:tr>
      <w:tr w:rsidR="00E66E37" w:rsidRPr="00E66E37" w14:paraId="798CD0F5" w14:textId="77777777" w:rsidTr="00E66E3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931862F"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GB</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BF58BB9"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5FDF918"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B49F318"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 xml:space="preserve">TG/54/6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EFFD6B5"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7DCA24F"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1990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64BB89E"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Brussels Sprouts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1F6726C"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Chou de Bruxelles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69057B9"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Rosenkohl</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A8240C8"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1FC0AB5" w14:textId="77777777" w:rsidR="00E66E37" w:rsidRPr="00E66E37" w:rsidRDefault="00E66E37" w:rsidP="00E66E37">
            <w:pPr>
              <w:jc w:val="left"/>
              <w:rPr>
                <w:rFonts w:eastAsia="MS Mincho" w:cs="Arial"/>
                <w:sz w:val="16"/>
                <w:szCs w:val="16"/>
                <w:lang w:val="pt-BR" w:eastAsia="ja-JP"/>
              </w:rPr>
            </w:pPr>
            <w:r w:rsidRPr="00E66E37">
              <w:rPr>
                <w:rFonts w:eastAsia="MS Mincho" w:cs="Arial"/>
                <w:sz w:val="16"/>
                <w:szCs w:val="16"/>
                <w:lang w:val="pt-BR" w:eastAsia="ja-JP"/>
              </w:rPr>
              <w:t>Brassica oleracea L. var. gemmifera DC.</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D337142" w14:textId="77777777" w:rsidR="00E66E37" w:rsidRPr="00E66E37" w:rsidRDefault="00E66E37" w:rsidP="00E66E37">
            <w:pPr>
              <w:jc w:val="left"/>
              <w:rPr>
                <w:rFonts w:eastAsia="MS Mincho" w:cs="Arial"/>
                <w:color w:val="000000" w:themeColor="text1"/>
                <w:sz w:val="16"/>
                <w:szCs w:val="16"/>
                <w:lang w:eastAsia="ja-JP"/>
              </w:rPr>
            </w:pPr>
            <w:r w:rsidRPr="00E66E37">
              <w:rPr>
                <w:rFonts w:eastAsia="MS Mincho" w:cs="Arial"/>
                <w:color w:val="000000" w:themeColor="text1"/>
                <w:sz w:val="16"/>
                <w:szCs w:val="16"/>
                <w:lang w:eastAsia="ja-JP"/>
              </w:rPr>
              <w:t>BRASS_OLE_GGM</w:t>
            </w:r>
          </w:p>
        </w:tc>
      </w:tr>
      <w:tr w:rsidR="00E66E37" w:rsidRPr="00E66E37" w14:paraId="42AF57C2" w14:textId="77777777" w:rsidTr="00E66E3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A3951FF"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40B7B60"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789069C"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ECF8EDF"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TG/55/3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BA8F91F"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C69FA9E"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1977</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8C06FDF"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Spinach</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99063D9"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Epinard</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353719F"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Spinat</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33AA8EC"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C6F1622"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Spinacia oleracea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CB12398" w14:textId="77777777" w:rsidR="00E66E37" w:rsidRPr="00E66E37" w:rsidRDefault="00E66E37" w:rsidP="00E66E37">
            <w:pPr>
              <w:jc w:val="left"/>
              <w:rPr>
                <w:rFonts w:eastAsia="MS Mincho" w:cs="Arial"/>
                <w:color w:val="000000" w:themeColor="text1"/>
                <w:sz w:val="16"/>
                <w:szCs w:val="16"/>
                <w:lang w:eastAsia="ja-JP"/>
              </w:rPr>
            </w:pPr>
            <w:r w:rsidRPr="00E66E37">
              <w:rPr>
                <w:rFonts w:eastAsia="MS Mincho" w:cs="Arial"/>
                <w:color w:val="000000" w:themeColor="text1"/>
                <w:sz w:val="16"/>
                <w:szCs w:val="16"/>
                <w:lang w:eastAsia="ja-JP"/>
              </w:rPr>
              <w:t> </w:t>
            </w:r>
          </w:p>
        </w:tc>
      </w:tr>
      <w:tr w:rsidR="00E66E37" w:rsidRPr="00E66E37" w14:paraId="65305EB0" w14:textId="77777777" w:rsidTr="00E66E3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BC689A3"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FR/DE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A9B1C16"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B916B15"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4C5DE77"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TG/55/6</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5F47343"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DF6D13D"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1996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0C613B0"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Spinach</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9EE0A99"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Épinard</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C196A3E"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Spinat</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60DC47B"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Espinaca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9379B8C"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Spinacia oleracea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556FCE3" w14:textId="77777777" w:rsidR="00E66E37" w:rsidRPr="00E66E37" w:rsidRDefault="00E66E37" w:rsidP="00E66E37">
            <w:pPr>
              <w:jc w:val="left"/>
              <w:rPr>
                <w:rFonts w:eastAsia="MS Mincho" w:cs="Arial"/>
                <w:color w:val="000000" w:themeColor="text1"/>
                <w:sz w:val="16"/>
                <w:szCs w:val="16"/>
                <w:lang w:eastAsia="ja-JP"/>
              </w:rPr>
            </w:pPr>
            <w:r w:rsidRPr="00E66E37">
              <w:rPr>
                <w:rFonts w:eastAsia="MS Mincho" w:cs="Arial"/>
                <w:color w:val="000000" w:themeColor="text1"/>
                <w:sz w:val="16"/>
                <w:szCs w:val="16"/>
                <w:lang w:eastAsia="ja-JP"/>
              </w:rPr>
              <w:t>SPINA_OLE</w:t>
            </w:r>
          </w:p>
        </w:tc>
      </w:tr>
      <w:tr w:rsidR="00E66E37" w:rsidRPr="00E66E37" w14:paraId="2D8F8295" w14:textId="77777777" w:rsidTr="00E66E3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BAD780F"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8E37D11"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A41AFB1"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4FE142E"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TG/55/7</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25924B7"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0E271FF"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2007</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A3C2498"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Spinach</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054B6B6"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Épinard</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CF20F47"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Spinat</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D40E23E"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Espinaca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D346FBE"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Spinacia oleracea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FAF9262" w14:textId="77777777" w:rsidR="00E66E37" w:rsidRPr="00E66E37" w:rsidRDefault="00E66E37" w:rsidP="00E66E37">
            <w:pPr>
              <w:jc w:val="left"/>
              <w:rPr>
                <w:rFonts w:eastAsia="MS Mincho" w:cs="Arial"/>
                <w:color w:val="000000" w:themeColor="text1"/>
                <w:sz w:val="16"/>
                <w:szCs w:val="16"/>
                <w:lang w:eastAsia="ja-JP"/>
              </w:rPr>
            </w:pPr>
            <w:r w:rsidRPr="00E66E37">
              <w:rPr>
                <w:rFonts w:eastAsia="MS Mincho" w:cs="Arial"/>
                <w:color w:val="000000" w:themeColor="text1"/>
                <w:sz w:val="16"/>
                <w:szCs w:val="16"/>
                <w:lang w:eastAsia="ja-JP"/>
              </w:rPr>
              <w:t>SPINA_OLE</w:t>
            </w:r>
          </w:p>
        </w:tc>
      </w:tr>
      <w:tr w:rsidR="00E66E37" w:rsidRPr="00E66E37" w14:paraId="4B840D21" w14:textId="77777777" w:rsidTr="00E66E3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59164D1"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5D5AC32"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13BE72F"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220DAEF"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 xml:space="preserve">TG/55/7 Rev.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17BA2AB"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F1C5B88"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2011</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DF03FFB"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Spinach</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4D35647"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Épinard</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AA1B051"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Spinat</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7F5FB0E"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Espinaca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2AD03A8"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Spinacia oleracea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2720704" w14:textId="77777777" w:rsidR="00E66E37" w:rsidRPr="00E66E37" w:rsidRDefault="00E66E37" w:rsidP="00E66E37">
            <w:pPr>
              <w:jc w:val="left"/>
              <w:rPr>
                <w:rFonts w:eastAsia="MS Mincho" w:cs="Arial"/>
                <w:color w:val="000000" w:themeColor="text1"/>
                <w:sz w:val="16"/>
                <w:szCs w:val="16"/>
                <w:lang w:eastAsia="ja-JP"/>
              </w:rPr>
            </w:pPr>
            <w:r w:rsidRPr="00E66E37">
              <w:rPr>
                <w:rFonts w:eastAsia="MS Mincho" w:cs="Arial"/>
                <w:color w:val="000000" w:themeColor="text1"/>
                <w:sz w:val="16"/>
                <w:szCs w:val="16"/>
                <w:lang w:eastAsia="ja-JP"/>
              </w:rPr>
              <w:t>SPINA_OLE</w:t>
            </w:r>
          </w:p>
        </w:tc>
      </w:tr>
      <w:tr w:rsidR="00E66E37" w:rsidRPr="00E66E37" w14:paraId="6B713887" w14:textId="77777777" w:rsidTr="00E66E3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3F87B50"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E9F7B1D"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742D337"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9ADA9FC"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TG/55/7 Rev. 2</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65F33EB"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D576C27"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2013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DDCED54"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Spinach</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F89B591"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Épinard</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1072D82"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Spinat</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B697FB0"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Espinaca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95443E6"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Spinacia oleracea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0BDC667" w14:textId="77777777" w:rsidR="00E66E37" w:rsidRPr="00E66E37" w:rsidRDefault="00E66E37" w:rsidP="00E66E37">
            <w:pPr>
              <w:jc w:val="left"/>
              <w:rPr>
                <w:rFonts w:eastAsia="MS Mincho" w:cs="Arial"/>
                <w:color w:val="000000" w:themeColor="text1"/>
                <w:sz w:val="16"/>
                <w:szCs w:val="16"/>
                <w:lang w:eastAsia="ja-JP"/>
              </w:rPr>
            </w:pPr>
            <w:r w:rsidRPr="00E66E37">
              <w:rPr>
                <w:rFonts w:eastAsia="MS Mincho" w:cs="Arial"/>
                <w:color w:val="000000" w:themeColor="text1"/>
                <w:sz w:val="16"/>
                <w:szCs w:val="16"/>
                <w:lang w:eastAsia="ja-JP"/>
              </w:rPr>
              <w:t>SPINA_OLE</w:t>
            </w:r>
          </w:p>
        </w:tc>
      </w:tr>
      <w:tr w:rsidR="00E66E37" w:rsidRPr="00E66E37" w14:paraId="67742FC4" w14:textId="77777777" w:rsidTr="00E66E3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1928E72"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E6FB1EA"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E091348"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D35909D"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TG/55/7 Rev. 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AF9C09D"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A5EF7F7"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2015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85B89A9"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Spinach</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ABCE473"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Épinard</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B94D145"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Spinat</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72CEE19"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Espinaca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1B73177"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Spinacia oleracea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BF169CA" w14:textId="77777777" w:rsidR="00E66E37" w:rsidRPr="00E66E37" w:rsidRDefault="00E66E37" w:rsidP="00E66E37">
            <w:pPr>
              <w:jc w:val="left"/>
              <w:rPr>
                <w:rFonts w:eastAsia="MS Mincho" w:cs="Arial"/>
                <w:color w:val="000000" w:themeColor="text1"/>
                <w:sz w:val="16"/>
                <w:szCs w:val="16"/>
                <w:lang w:eastAsia="ja-JP"/>
              </w:rPr>
            </w:pPr>
            <w:r w:rsidRPr="00E66E37">
              <w:rPr>
                <w:rFonts w:eastAsia="MS Mincho" w:cs="Arial"/>
                <w:color w:val="000000" w:themeColor="text1"/>
                <w:sz w:val="16"/>
                <w:szCs w:val="16"/>
                <w:lang w:eastAsia="ja-JP"/>
              </w:rPr>
              <w:t>SPINA_OLE</w:t>
            </w:r>
          </w:p>
        </w:tc>
      </w:tr>
      <w:tr w:rsidR="00E66E37" w:rsidRPr="00E66E37" w14:paraId="375AE6E7" w14:textId="77777777" w:rsidTr="00E66E3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F5953AF"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0EC467A"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358915C"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7CD447F"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TG/55/7 Rev. 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8C9A051"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A1817A5"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2016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94FF512"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Spinach</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B79B577"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Épinard</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7336EB8"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Spinat</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B2B768B"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Espinaca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D6F62F9"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Spinacia oleracea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534D84D" w14:textId="77777777" w:rsidR="00E66E37" w:rsidRPr="00E66E37" w:rsidRDefault="00E66E37" w:rsidP="00E66E37">
            <w:pPr>
              <w:jc w:val="left"/>
              <w:rPr>
                <w:rFonts w:eastAsia="MS Mincho" w:cs="Arial"/>
                <w:color w:val="000000" w:themeColor="text1"/>
                <w:sz w:val="16"/>
                <w:szCs w:val="16"/>
                <w:lang w:eastAsia="ja-JP"/>
              </w:rPr>
            </w:pPr>
            <w:r w:rsidRPr="00E66E37">
              <w:rPr>
                <w:rFonts w:eastAsia="MS Mincho" w:cs="Arial"/>
                <w:color w:val="000000" w:themeColor="text1"/>
                <w:sz w:val="16"/>
                <w:szCs w:val="16"/>
                <w:lang w:eastAsia="ja-JP"/>
              </w:rPr>
              <w:t>SPINA_OLE</w:t>
            </w:r>
          </w:p>
        </w:tc>
      </w:tr>
      <w:tr w:rsidR="00E66E37" w:rsidRPr="00E66E37" w14:paraId="527373E7" w14:textId="77777777" w:rsidTr="00E66E3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558F918"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158EB01"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B3C64AC"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6EEF620"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TG/55/7 Rev. 5</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864E2B8"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15A966C"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2018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B495E17"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Spinach</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8AB5C52"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Épinard</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1016B1B"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Spinat</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E769435"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Espinaca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6208997"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Spinacia oleracea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94B2265" w14:textId="77777777" w:rsidR="00E66E37" w:rsidRPr="00E66E37" w:rsidRDefault="00E66E37" w:rsidP="00E66E37">
            <w:pPr>
              <w:jc w:val="left"/>
              <w:rPr>
                <w:rFonts w:eastAsia="MS Mincho" w:cs="Arial"/>
                <w:color w:val="000000" w:themeColor="text1"/>
                <w:sz w:val="16"/>
                <w:szCs w:val="16"/>
                <w:lang w:eastAsia="ja-JP"/>
              </w:rPr>
            </w:pPr>
            <w:r w:rsidRPr="00E66E37">
              <w:rPr>
                <w:rFonts w:eastAsia="MS Mincho" w:cs="Arial"/>
                <w:color w:val="000000" w:themeColor="text1"/>
                <w:sz w:val="16"/>
                <w:szCs w:val="16"/>
                <w:lang w:eastAsia="ja-JP"/>
              </w:rPr>
              <w:t>SPINA_OLE</w:t>
            </w:r>
          </w:p>
        </w:tc>
      </w:tr>
      <w:tr w:rsidR="00E66E37" w:rsidRPr="00E66E37" w14:paraId="2576E8DA" w14:textId="77777777" w:rsidTr="00E66E3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2323E75"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ES</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C92EAAA"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B4165A2"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6E4C494"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TG/56/3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1563B9B"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4397AFC"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1978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C2FC893"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Almond</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02E7DA1"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Amandier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296553D"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Mandel</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C50F780"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 xml:space="preserve">Almendro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933CA61"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Prunus amygdalus Batsch</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2E7E632" w14:textId="77777777" w:rsidR="00E66E37" w:rsidRPr="00E66E37" w:rsidRDefault="00E66E37" w:rsidP="00E66E37">
            <w:pPr>
              <w:jc w:val="left"/>
              <w:rPr>
                <w:rFonts w:eastAsia="MS Mincho" w:cs="Arial"/>
                <w:color w:val="000000" w:themeColor="text1"/>
                <w:sz w:val="16"/>
                <w:szCs w:val="16"/>
                <w:lang w:eastAsia="ja-JP"/>
              </w:rPr>
            </w:pPr>
            <w:r w:rsidRPr="00E66E37">
              <w:rPr>
                <w:rFonts w:eastAsia="MS Mincho" w:cs="Arial"/>
                <w:color w:val="000000" w:themeColor="text1"/>
                <w:sz w:val="16"/>
                <w:szCs w:val="16"/>
                <w:lang w:eastAsia="ja-JP"/>
              </w:rPr>
              <w:t>PRUNU_DUL</w:t>
            </w:r>
          </w:p>
        </w:tc>
      </w:tr>
      <w:tr w:rsidR="00E66E37" w:rsidRPr="00E66E37" w14:paraId="151DEDD5" w14:textId="77777777" w:rsidTr="00E66E3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DCFC11F"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ZA</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6309882"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1576954"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1707489"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 xml:space="preserve">TG/56/4 </w:t>
            </w:r>
          </w:p>
          <w:p w14:paraId="32338E60"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 Corr.</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EE9D436"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B7F0590"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2011</w:t>
            </w:r>
            <w:r w:rsidRPr="00E66E37">
              <w:rPr>
                <w:rFonts w:eastAsia="MS Mincho" w:cs="Arial"/>
                <w:sz w:val="16"/>
                <w:szCs w:val="16"/>
                <w:lang w:eastAsia="ja-JP"/>
              </w:rPr>
              <w:br/>
              <w:t>2017</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3055F86" w14:textId="77777777" w:rsidR="00E66E37" w:rsidRPr="00E66E37" w:rsidRDefault="00E66E37" w:rsidP="00E66E37">
            <w:pPr>
              <w:jc w:val="left"/>
              <w:rPr>
                <w:rFonts w:cs="Arial"/>
                <w:sz w:val="16"/>
                <w:szCs w:val="16"/>
              </w:rPr>
            </w:pPr>
            <w:r w:rsidRPr="00E66E37">
              <w:rPr>
                <w:rFonts w:cs="Arial"/>
                <w:sz w:val="16"/>
                <w:szCs w:val="16"/>
              </w:rPr>
              <w:t>Almond</w:t>
            </w:r>
          </w:p>
        </w:tc>
        <w:tc>
          <w:tcPr>
            <w:tcW w:w="1435"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14:paraId="002E550D" w14:textId="77777777" w:rsidR="00E66E37" w:rsidRPr="00E66E37" w:rsidRDefault="00E66E37" w:rsidP="00E66E37">
            <w:pPr>
              <w:jc w:val="left"/>
              <w:rPr>
                <w:rFonts w:cs="Arial"/>
                <w:sz w:val="16"/>
                <w:szCs w:val="16"/>
              </w:rPr>
            </w:pPr>
            <w:r w:rsidRPr="00E66E37">
              <w:rPr>
                <w:rFonts w:cs="Arial"/>
                <w:sz w:val="16"/>
                <w:szCs w:val="16"/>
              </w:rPr>
              <w:t>Amandier</w:t>
            </w:r>
          </w:p>
        </w:tc>
        <w:tc>
          <w:tcPr>
            <w:tcW w:w="1728"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14:paraId="0C817E23" w14:textId="77777777" w:rsidR="00E66E37" w:rsidRPr="00E66E37" w:rsidRDefault="00E66E37" w:rsidP="00E66E37">
            <w:pPr>
              <w:jc w:val="left"/>
              <w:rPr>
                <w:rFonts w:cs="Arial"/>
                <w:sz w:val="16"/>
                <w:szCs w:val="16"/>
              </w:rPr>
            </w:pPr>
            <w:r w:rsidRPr="00E66E37">
              <w:rPr>
                <w:rFonts w:cs="Arial"/>
                <w:sz w:val="16"/>
                <w:szCs w:val="16"/>
              </w:rPr>
              <w:t>Mandel</w:t>
            </w:r>
          </w:p>
        </w:tc>
        <w:tc>
          <w:tcPr>
            <w:tcW w:w="1355"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14:paraId="5ED0C7D8" w14:textId="77777777" w:rsidR="00E66E37" w:rsidRPr="00E66E37" w:rsidRDefault="00E66E37" w:rsidP="00E66E37">
            <w:pPr>
              <w:jc w:val="left"/>
              <w:rPr>
                <w:rFonts w:cs="Arial"/>
                <w:sz w:val="16"/>
                <w:szCs w:val="16"/>
              </w:rPr>
            </w:pPr>
            <w:r w:rsidRPr="00E66E37">
              <w:rPr>
                <w:rFonts w:cs="Arial"/>
                <w:sz w:val="16"/>
                <w:szCs w:val="16"/>
              </w:rPr>
              <w:t xml:space="preserve">Almendro </w:t>
            </w:r>
          </w:p>
        </w:tc>
        <w:tc>
          <w:tcPr>
            <w:tcW w:w="2110"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14:paraId="0A8F8FD5" w14:textId="77777777" w:rsidR="00E66E37" w:rsidRPr="00E66E37" w:rsidRDefault="00E66E37" w:rsidP="00E66E37">
            <w:pPr>
              <w:jc w:val="left"/>
              <w:rPr>
                <w:rFonts w:cs="Arial"/>
                <w:sz w:val="16"/>
                <w:szCs w:val="16"/>
              </w:rPr>
            </w:pPr>
            <w:r w:rsidRPr="00E66E37">
              <w:rPr>
                <w:rFonts w:cs="Arial"/>
                <w:sz w:val="16"/>
                <w:szCs w:val="16"/>
              </w:rPr>
              <w:t>Prunus dulcis (Mill.) D.A.Webb, Prunus amygdalus (L.)</w:t>
            </w:r>
          </w:p>
        </w:tc>
        <w:tc>
          <w:tcPr>
            <w:tcW w:w="1666" w:type="dxa"/>
            <w:tcBorders>
              <w:top w:val="single" w:sz="4" w:space="0" w:color="auto"/>
              <w:left w:val="nil"/>
              <w:bottom w:val="single" w:sz="4" w:space="0" w:color="auto"/>
              <w:right w:val="nil"/>
            </w:tcBorders>
            <w:shd w:val="clear" w:color="auto" w:fill="auto"/>
            <w:tcMar>
              <w:top w:w="28" w:type="dxa"/>
              <w:left w:w="28" w:type="dxa"/>
              <w:right w:w="0" w:type="dxa"/>
            </w:tcMar>
          </w:tcPr>
          <w:p w14:paraId="408DA5C9" w14:textId="77777777" w:rsidR="00E66E37" w:rsidRPr="00E66E37" w:rsidRDefault="00E66E37" w:rsidP="00E66E37">
            <w:pPr>
              <w:jc w:val="left"/>
              <w:rPr>
                <w:rFonts w:cs="Arial"/>
                <w:sz w:val="16"/>
                <w:szCs w:val="16"/>
              </w:rPr>
            </w:pPr>
            <w:r w:rsidRPr="00E66E37">
              <w:rPr>
                <w:rFonts w:cs="Arial"/>
                <w:sz w:val="16"/>
                <w:szCs w:val="16"/>
              </w:rPr>
              <w:t>PRUNU_DUL</w:t>
            </w:r>
          </w:p>
        </w:tc>
      </w:tr>
      <w:tr w:rsidR="00E66E37" w:rsidRPr="00E66E37" w14:paraId="725F9FF5" w14:textId="77777777" w:rsidTr="00E66E3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839C7BE"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BB082D1"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D9747A4"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FA455DE"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TG/57/3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E7EDFB8"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45966EA"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1980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4CE0D62"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Flax, Linseed</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FE40B11"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Lin</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A897A4C"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Lein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7257779"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Lino, Linaza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36529D5"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Linum usitatissimum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B02B828" w14:textId="77777777" w:rsidR="00E66E37" w:rsidRPr="00E66E37" w:rsidRDefault="00E66E37" w:rsidP="00E66E37">
            <w:pPr>
              <w:jc w:val="left"/>
              <w:rPr>
                <w:rFonts w:eastAsia="MS Mincho" w:cs="Arial"/>
                <w:color w:val="000000" w:themeColor="text1"/>
                <w:sz w:val="16"/>
                <w:szCs w:val="16"/>
                <w:lang w:eastAsia="ja-JP"/>
              </w:rPr>
            </w:pPr>
            <w:r w:rsidRPr="00E66E37">
              <w:rPr>
                <w:rFonts w:eastAsia="MS Mincho" w:cs="Arial"/>
                <w:color w:val="000000" w:themeColor="text1"/>
                <w:sz w:val="16"/>
                <w:szCs w:val="16"/>
                <w:lang w:eastAsia="ja-JP"/>
              </w:rPr>
              <w:t> </w:t>
            </w:r>
          </w:p>
        </w:tc>
      </w:tr>
      <w:tr w:rsidR="00E66E37" w:rsidRPr="00E66E37" w14:paraId="460BCF04" w14:textId="77777777" w:rsidTr="00E66E3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9887A81"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3D0947B"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3DD28EB"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677B156"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TG/57/6</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8DB14A6"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7B3E711"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1995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BB44AF2"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Flax, Linseed</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EAC029B"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Lin</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7EC9BDE"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Lein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B249041"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Lino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4BEEA26"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Linum usitatissimum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B299A28" w14:textId="77777777" w:rsidR="00E66E37" w:rsidRPr="00E66E37" w:rsidRDefault="00E66E37" w:rsidP="00E66E37">
            <w:pPr>
              <w:jc w:val="left"/>
              <w:rPr>
                <w:rFonts w:eastAsia="MS Mincho" w:cs="Arial"/>
                <w:color w:val="000000" w:themeColor="text1"/>
                <w:sz w:val="16"/>
                <w:szCs w:val="16"/>
                <w:lang w:eastAsia="ja-JP"/>
              </w:rPr>
            </w:pPr>
            <w:r w:rsidRPr="00E66E37">
              <w:rPr>
                <w:rFonts w:eastAsia="MS Mincho" w:cs="Arial"/>
                <w:color w:val="000000" w:themeColor="text1"/>
                <w:sz w:val="16"/>
                <w:szCs w:val="16"/>
                <w:lang w:eastAsia="ja-JP"/>
              </w:rPr>
              <w:t>LINUM_USI</w:t>
            </w:r>
          </w:p>
        </w:tc>
      </w:tr>
      <w:tr w:rsidR="00E66E37" w:rsidRPr="00E66E37" w14:paraId="5FEFE610" w14:textId="77777777" w:rsidTr="00E66E3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E11A82A"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66D39B0"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74AD406"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CB4E823"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TG/58/3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33A473B"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DCB64F8"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1978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EED6352"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Rye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40829D7"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 xml:space="preserve">Seigle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839E9E8"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 xml:space="preserve">Roggen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0CF4A17"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B5A21E8"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Secale cereale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BD39B0B" w14:textId="77777777" w:rsidR="00E66E37" w:rsidRPr="00E66E37" w:rsidRDefault="00E66E37" w:rsidP="00E66E37">
            <w:pPr>
              <w:jc w:val="left"/>
              <w:rPr>
                <w:rFonts w:eastAsia="MS Mincho" w:cs="Arial"/>
                <w:color w:val="000000" w:themeColor="text1"/>
                <w:sz w:val="16"/>
                <w:szCs w:val="16"/>
                <w:lang w:eastAsia="ja-JP"/>
              </w:rPr>
            </w:pPr>
            <w:r w:rsidRPr="00E66E37">
              <w:rPr>
                <w:rFonts w:eastAsia="MS Mincho" w:cs="Arial"/>
                <w:color w:val="000000" w:themeColor="text1"/>
                <w:sz w:val="16"/>
                <w:szCs w:val="16"/>
                <w:lang w:eastAsia="ja-JP"/>
              </w:rPr>
              <w:t>SECAL_CER</w:t>
            </w:r>
          </w:p>
        </w:tc>
      </w:tr>
      <w:tr w:rsidR="00E66E37" w:rsidRPr="00E66E37" w14:paraId="014F5732" w14:textId="77777777" w:rsidTr="00E66E3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159D154"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DE/DK</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DC02B01"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03E94A4"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BD911CC"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TG/59/3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18C9E1E"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A9ACB06"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1979</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F6B951F"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Lily (vegetatively propagated)</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D44AE56"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Lis (à multiplication végétative)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EE0FE8B"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Lilie (vegetativ vermehrte)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8920A84"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Lirio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5AA32B6"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Lilium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D6831E7" w14:textId="77777777" w:rsidR="00E66E37" w:rsidRPr="00E66E37" w:rsidRDefault="00E66E37" w:rsidP="00E66E37">
            <w:pPr>
              <w:jc w:val="left"/>
              <w:rPr>
                <w:rFonts w:eastAsia="MS Mincho" w:cs="Arial"/>
                <w:color w:val="000000" w:themeColor="text1"/>
                <w:sz w:val="16"/>
                <w:szCs w:val="16"/>
                <w:lang w:eastAsia="ja-JP"/>
              </w:rPr>
            </w:pPr>
            <w:r w:rsidRPr="00E66E37">
              <w:rPr>
                <w:rFonts w:eastAsia="MS Mincho" w:cs="Arial"/>
                <w:color w:val="000000" w:themeColor="text1"/>
                <w:sz w:val="16"/>
                <w:szCs w:val="16"/>
                <w:lang w:eastAsia="ja-JP"/>
              </w:rPr>
              <w:t>LILIU</w:t>
            </w:r>
          </w:p>
        </w:tc>
      </w:tr>
      <w:tr w:rsidR="00E66E37" w:rsidRPr="00E66E37" w14:paraId="6FE34D19" w14:textId="77777777" w:rsidTr="00E66E3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BD0B855"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13C844C"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9AC40BC"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03C4025"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TG/59/6</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27588BC"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20B5E1A"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1991</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925E20F"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Lily</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D5E58C1"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Lis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77FAEF7"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Lilie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868252E"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Lirio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E671B52"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Lilium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48FE8D1" w14:textId="77777777" w:rsidR="00E66E37" w:rsidRPr="00E66E37" w:rsidRDefault="00E66E37" w:rsidP="00E66E37">
            <w:pPr>
              <w:jc w:val="left"/>
              <w:rPr>
                <w:rFonts w:eastAsia="MS Mincho" w:cs="Arial"/>
                <w:color w:val="000000" w:themeColor="text1"/>
                <w:sz w:val="16"/>
                <w:szCs w:val="16"/>
                <w:lang w:eastAsia="ja-JP"/>
              </w:rPr>
            </w:pPr>
            <w:r w:rsidRPr="00E66E37">
              <w:rPr>
                <w:rFonts w:eastAsia="MS Mincho" w:cs="Arial"/>
                <w:color w:val="000000" w:themeColor="text1"/>
                <w:sz w:val="16"/>
                <w:szCs w:val="16"/>
                <w:lang w:eastAsia="ja-JP"/>
              </w:rPr>
              <w:t>LILIU</w:t>
            </w:r>
          </w:p>
        </w:tc>
      </w:tr>
      <w:tr w:rsidR="00E66E37" w:rsidRPr="00E66E37" w14:paraId="120A1E41" w14:textId="77777777" w:rsidTr="00E66E3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E11BA9B"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DK</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930B656"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CCFB59E"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77746F7"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TG/60/3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5EA4007"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6A745A1"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1978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A26F958"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Beetroot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438863A"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Betterave rouge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7823012"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Rote Rübe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87AE393"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D7971B8" w14:textId="77777777" w:rsidR="00E66E37" w:rsidRPr="00E66E37" w:rsidRDefault="00E66E37" w:rsidP="00E66E37">
            <w:pPr>
              <w:jc w:val="left"/>
              <w:rPr>
                <w:rFonts w:eastAsia="MS Mincho" w:cs="Arial"/>
                <w:sz w:val="16"/>
                <w:szCs w:val="16"/>
                <w:lang w:val="pt-BR" w:eastAsia="ja-JP"/>
              </w:rPr>
            </w:pPr>
            <w:r w:rsidRPr="00E66E37">
              <w:rPr>
                <w:rFonts w:eastAsia="MS Mincho" w:cs="Arial"/>
                <w:sz w:val="16"/>
                <w:szCs w:val="16"/>
                <w:lang w:val="pt-BR" w:eastAsia="ja-JP"/>
              </w:rPr>
              <w:t>Beta vulgaris L. var. conditiva Alef.</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70C684C" w14:textId="77777777" w:rsidR="00E66E37" w:rsidRPr="00E66E37" w:rsidRDefault="00E66E37" w:rsidP="00E66E37">
            <w:pPr>
              <w:jc w:val="left"/>
              <w:rPr>
                <w:rFonts w:eastAsia="MS Mincho" w:cs="Arial"/>
                <w:color w:val="000000" w:themeColor="text1"/>
                <w:sz w:val="16"/>
                <w:szCs w:val="16"/>
                <w:lang w:val="pt-BR" w:eastAsia="ja-JP"/>
              </w:rPr>
            </w:pPr>
            <w:r w:rsidRPr="00E66E37">
              <w:rPr>
                <w:rFonts w:eastAsia="MS Mincho" w:cs="Arial"/>
                <w:color w:val="000000" w:themeColor="text1"/>
                <w:sz w:val="16"/>
                <w:szCs w:val="16"/>
                <w:lang w:val="pt-BR" w:eastAsia="ja-JP"/>
              </w:rPr>
              <w:t> </w:t>
            </w:r>
          </w:p>
        </w:tc>
      </w:tr>
      <w:tr w:rsidR="00E66E37" w:rsidRPr="00E66E37" w14:paraId="77C9FAEE" w14:textId="77777777" w:rsidTr="00E66E3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93753A5"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A90A4FA"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A15E1F7"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48A7DB9"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TG/60/6</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005F680"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FCE739A"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1996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E35B264"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Beetroot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D0958D5"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Betterave rouge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AA1A731"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Rote Rübe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697C509"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Remolacha de mesa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76ED9FC" w14:textId="77777777" w:rsidR="00E66E37" w:rsidRPr="00E66E37" w:rsidRDefault="00E66E37" w:rsidP="00E66E37">
            <w:pPr>
              <w:jc w:val="left"/>
              <w:rPr>
                <w:rFonts w:eastAsia="MS Mincho" w:cs="Arial"/>
                <w:sz w:val="16"/>
                <w:szCs w:val="16"/>
                <w:lang w:val="pt-BR" w:eastAsia="ja-JP"/>
              </w:rPr>
            </w:pPr>
            <w:r w:rsidRPr="00E66E37">
              <w:rPr>
                <w:rFonts w:eastAsia="MS Mincho" w:cs="Arial"/>
                <w:sz w:val="16"/>
                <w:szCs w:val="16"/>
                <w:lang w:val="pt-BR" w:eastAsia="ja-JP"/>
              </w:rPr>
              <w:t>Beta vulgaris L. var. conditiva Alef.</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2AD9215" w14:textId="77777777" w:rsidR="00E66E37" w:rsidRPr="00E66E37" w:rsidRDefault="00E66E37" w:rsidP="00E66E37">
            <w:pPr>
              <w:jc w:val="left"/>
              <w:rPr>
                <w:rFonts w:eastAsia="MS Mincho" w:cs="Arial"/>
                <w:color w:val="000000" w:themeColor="text1"/>
                <w:sz w:val="16"/>
                <w:szCs w:val="16"/>
                <w:lang w:eastAsia="ja-JP"/>
              </w:rPr>
            </w:pPr>
            <w:r w:rsidRPr="00E66E37">
              <w:rPr>
                <w:rFonts w:eastAsia="MS Mincho" w:cs="Arial"/>
                <w:color w:val="000000" w:themeColor="text1"/>
                <w:sz w:val="16"/>
                <w:szCs w:val="16"/>
                <w:lang w:eastAsia="ja-JP"/>
              </w:rPr>
              <w:t>BETAA_VUL_GVC</w:t>
            </w:r>
          </w:p>
        </w:tc>
      </w:tr>
      <w:tr w:rsidR="00E66E37" w:rsidRPr="00E66E37" w14:paraId="79B5BF78" w14:textId="77777777" w:rsidTr="00E66E3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AAC6B5B"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39F554D"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298639B"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B321C15"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TG/61/7</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C6C2553"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BE0B6DF"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2007</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6D45B10"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Cucumber, Gherkin</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BB62452"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Concombre, Cornichon</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59C1769"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Gurke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03AE4C5"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Pepino, Pepinillo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E673A4D"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Cucumis sativus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934628E" w14:textId="77777777" w:rsidR="00E66E37" w:rsidRPr="00E66E37" w:rsidRDefault="00E66E37" w:rsidP="00E66E37">
            <w:pPr>
              <w:jc w:val="left"/>
              <w:rPr>
                <w:rFonts w:eastAsia="MS Mincho" w:cs="Arial"/>
                <w:color w:val="000000" w:themeColor="text1"/>
                <w:sz w:val="16"/>
                <w:szCs w:val="16"/>
                <w:lang w:eastAsia="ja-JP"/>
              </w:rPr>
            </w:pPr>
            <w:r w:rsidRPr="00E66E37">
              <w:rPr>
                <w:rFonts w:eastAsia="MS Mincho" w:cs="Arial"/>
                <w:color w:val="000000" w:themeColor="text1"/>
                <w:sz w:val="16"/>
                <w:szCs w:val="16"/>
                <w:lang w:eastAsia="ja-JP"/>
              </w:rPr>
              <w:t>CUCUM_SAT</w:t>
            </w:r>
          </w:p>
        </w:tc>
      </w:tr>
      <w:tr w:rsidR="00E66E37" w:rsidRPr="00E66E37" w14:paraId="4AE569E7" w14:textId="77777777" w:rsidTr="00E66E3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C7F4F49"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NL/FR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B11848D"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A16F7AD"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E289B9C"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TG/61/7 Rev.</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6E6A1F0"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8DF4E19"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2014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9C41416"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Cucumber, Gherkin</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2436543"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Concombre, Cornichon</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E9089F0"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Gurke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A08AAC9"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Pepino, Pepinillo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98C9865"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Cucumis sativus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1BF1715" w14:textId="77777777" w:rsidR="00E66E37" w:rsidRPr="00E66E37" w:rsidRDefault="00E66E37" w:rsidP="00E66E37">
            <w:pPr>
              <w:jc w:val="left"/>
              <w:rPr>
                <w:rFonts w:eastAsia="MS Mincho" w:cs="Arial"/>
                <w:color w:val="000000" w:themeColor="text1"/>
                <w:sz w:val="16"/>
                <w:szCs w:val="16"/>
                <w:lang w:eastAsia="ja-JP"/>
              </w:rPr>
            </w:pPr>
            <w:r w:rsidRPr="00E66E37">
              <w:rPr>
                <w:rFonts w:eastAsia="MS Mincho" w:cs="Arial"/>
                <w:color w:val="000000" w:themeColor="text1"/>
                <w:sz w:val="16"/>
                <w:szCs w:val="16"/>
                <w:lang w:eastAsia="ja-JP"/>
              </w:rPr>
              <w:t>CUCUM_SAT</w:t>
            </w:r>
          </w:p>
        </w:tc>
      </w:tr>
      <w:tr w:rsidR="00E66E37" w:rsidRPr="00E66E37" w14:paraId="1D7F094E" w14:textId="77777777" w:rsidTr="00E66E3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E1CA4B3"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ES</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BE74272"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1ECB39B"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0B310E2"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TG/61/7 Rev. 2</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09B8431"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92B40B0"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2015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B5D8791"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Cucumber, Gherkin</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E26812B"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Concombre, Cornichon</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6363100"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Gurke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802B9DE"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Pepino, Pepinillo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BA176EE"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Cucumis sativus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C5C56EA" w14:textId="77777777" w:rsidR="00E66E37" w:rsidRPr="00E66E37" w:rsidRDefault="00E66E37" w:rsidP="00E66E37">
            <w:pPr>
              <w:jc w:val="left"/>
              <w:rPr>
                <w:rFonts w:eastAsia="MS Mincho" w:cs="Arial"/>
                <w:color w:val="000000" w:themeColor="text1"/>
                <w:sz w:val="16"/>
                <w:szCs w:val="16"/>
                <w:lang w:eastAsia="ja-JP"/>
              </w:rPr>
            </w:pPr>
            <w:r w:rsidRPr="00E66E37">
              <w:rPr>
                <w:rFonts w:eastAsia="MS Mincho" w:cs="Arial"/>
                <w:color w:val="000000" w:themeColor="text1"/>
                <w:sz w:val="16"/>
                <w:szCs w:val="16"/>
                <w:lang w:eastAsia="ja-JP"/>
              </w:rPr>
              <w:t>CUCUM_SAT</w:t>
            </w:r>
          </w:p>
        </w:tc>
      </w:tr>
      <w:tr w:rsidR="00E66E37" w:rsidRPr="00E66E37" w14:paraId="7D245944" w14:textId="77777777" w:rsidTr="00E66E3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D94B4F4"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CEEB049"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BEDAA7A"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7B1C882"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TG/61/3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A661A49"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A0B546A"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1978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FB21D95"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Cucumber, Gherkin</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F25A403"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Concombre, Cornichon</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211DA7C"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Gurken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1F7A742"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4D84B24"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Cucumis sativus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8C79ECF" w14:textId="77777777" w:rsidR="00E66E37" w:rsidRPr="00E66E37" w:rsidRDefault="00E66E37" w:rsidP="00E66E37">
            <w:pPr>
              <w:jc w:val="left"/>
              <w:rPr>
                <w:rFonts w:eastAsia="MS Mincho" w:cs="Arial"/>
                <w:color w:val="000000" w:themeColor="text1"/>
                <w:sz w:val="16"/>
                <w:szCs w:val="16"/>
                <w:lang w:eastAsia="ja-JP"/>
              </w:rPr>
            </w:pPr>
            <w:r w:rsidRPr="00E66E37">
              <w:rPr>
                <w:rFonts w:eastAsia="MS Mincho" w:cs="Arial"/>
                <w:color w:val="000000" w:themeColor="text1"/>
                <w:sz w:val="16"/>
                <w:szCs w:val="16"/>
                <w:lang w:eastAsia="ja-JP"/>
              </w:rPr>
              <w:t>CUCUM_SAT</w:t>
            </w:r>
          </w:p>
        </w:tc>
      </w:tr>
      <w:tr w:rsidR="00E66E37" w:rsidRPr="00E66E37" w14:paraId="7101B359" w14:textId="77777777" w:rsidTr="00E66E3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6817F62"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100D234"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78CFB9D"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69DB75C"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TG/61/6 + Corr.</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B90320B"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5DC9FF3"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1993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BF0D97B"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Cucumber, Gherkin</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1D44A54"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Concombre, Cornichon</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8346217"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Gurken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CA3E392"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65E425D"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Cucumis sativus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924BA08" w14:textId="77777777" w:rsidR="00E66E37" w:rsidRPr="00E66E37" w:rsidRDefault="00E66E37" w:rsidP="00E66E37">
            <w:pPr>
              <w:jc w:val="left"/>
              <w:rPr>
                <w:rFonts w:eastAsia="MS Mincho" w:cs="Arial"/>
                <w:color w:val="000000" w:themeColor="text1"/>
                <w:sz w:val="16"/>
                <w:szCs w:val="16"/>
                <w:lang w:eastAsia="ja-JP"/>
              </w:rPr>
            </w:pPr>
            <w:r w:rsidRPr="00E66E37">
              <w:rPr>
                <w:rFonts w:eastAsia="MS Mincho" w:cs="Arial"/>
                <w:color w:val="000000" w:themeColor="text1"/>
                <w:sz w:val="16"/>
                <w:szCs w:val="16"/>
                <w:lang w:eastAsia="ja-JP"/>
              </w:rPr>
              <w:t>CUCUM_SAT</w:t>
            </w:r>
          </w:p>
        </w:tc>
      </w:tr>
      <w:tr w:rsidR="00E66E37" w:rsidRPr="00E66E37" w14:paraId="4973D162" w14:textId="77777777" w:rsidTr="00E66E3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94A537E"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GB</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371F3D8"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5A494F7"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5F385FF"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TG/62/3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A685F4D"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11CFABD"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1978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FCC28D5"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 xml:space="preserve">Rhubarb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6475D1A"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 xml:space="preserve">Rhubarbe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ACB93AD"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 xml:space="preserve">Rhabarber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EED1689"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8865293"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Rheum rhabarbarum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41A8BD9" w14:textId="77777777" w:rsidR="00E66E37" w:rsidRPr="00E66E37" w:rsidRDefault="00E66E37" w:rsidP="00E66E37">
            <w:pPr>
              <w:jc w:val="left"/>
              <w:rPr>
                <w:rFonts w:eastAsia="MS Mincho" w:cs="Arial"/>
                <w:color w:val="000000" w:themeColor="text1"/>
                <w:sz w:val="16"/>
                <w:szCs w:val="16"/>
                <w:lang w:eastAsia="ja-JP"/>
              </w:rPr>
            </w:pPr>
            <w:r w:rsidRPr="00E66E37">
              <w:rPr>
                <w:rFonts w:eastAsia="MS Mincho" w:cs="Arial"/>
                <w:color w:val="000000" w:themeColor="text1"/>
                <w:sz w:val="16"/>
                <w:szCs w:val="16"/>
                <w:lang w:eastAsia="ja-JP"/>
              </w:rPr>
              <w:t>RHEUM_RHB</w:t>
            </w:r>
          </w:p>
        </w:tc>
      </w:tr>
      <w:tr w:rsidR="00E66E37" w:rsidRPr="00E66E37" w14:paraId="79DEF8ED" w14:textId="77777777" w:rsidTr="00E66E3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B34765D"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6ADBEDB"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27F8EC7"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295637A"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TG/63/7 - TG/64/7</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8160A79"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09CA4EA"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2012</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46F807E"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 xml:space="preserve">Black Radish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4A159A8" w14:textId="77777777" w:rsidR="00E66E37" w:rsidRPr="00E66E37" w:rsidRDefault="00E66E37" w:rsidP="00E66E37">
            <w:pPr>
              <w:jc w:val="left"/>
              <w:rPr>
                <w:rFonts w:eastAsia="MS Mincho" w:cs="Arial"/>
                <w:sz w:val="16"/>
                <w:szCs w:val="16"/>
                <w:lang w:val="fr-CH" w:eastAsia="ja-JP"/>
              </w:rPr>
            </w:pPr>
            <w:r w:rsidRPr="00E66E37">
              <w:rPr>
                <w:rFonts w:eastAsia="MS Mincho" w:cs="Arial"/>
                <w:sz w:val="16"/>
                <w:szCs w:val="16"/>
                <w:lang w:val="fr-CH" w:eastAsia="ja-JP"/>
              </w:rPr>
              <w:t>Radis d’été, d’automne et d’hiver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CF973D8"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 xml:space="preserve">Rettich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8DE2260" w14:textId="77777777" w:rsidR="00E66E37" w:rsidRPr="00E66E37" w:rsidRDefault="00E66E37" w:rsidP="00E66E37">
            <w:pPr>
              <w:jc w:val="left"/>
              <w:rPr>
                <w:rFonts w:eastAsia="MS Mincho" w:cs="Arial"/>
                <w:sz w:val="16"/>
                <w:szCs w:val="16"/>
                <w:lang w:val="es-ES" w:eastAsia="ja-JP"/>
              </w:rPr>
            </w:pPr>
            <w:r w:rsidRPr="00E66E37">
              <w:rPr>
                <w:rFonts w:eastAsia="MS Mincho" w:cs="Arial"/>
                <w:sz w:val="16"/>
                <w:szCs w:val="16"/>
                <w:lang w:val="es-ES" w:eastAsia="ja-JP"/>
              </w:rPr>
              <w:t>Rabano de invierno,</w:t>
            </w:r>
            <w:r w:rsidRPr="00E66E37">
              <w:rPr>
                <w:rFonts w:eastAsia="MS Mincho" w:cs="Arial"/>
                <w:sz w:val="16"/>
                <w:szCs w:val="16"/>
                <w:lang w:val="es-ES" w:eastAsia="ja-JP"/>
              </w:rPr>
              <w:br/>
              <w:t>Rabano negro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CD98EEC" w14:textId="77777777" w:rsidR="00E66E37" w:rsidRPr="00E66E37" w:rsidRDefault="00E66E37" w:rsidP="00E66E37">
            <w:pPr>
              <w:jc w:val="left"/>
              <w:rPr>
                <w:rFonts w:eastAsia="MS Mincho" w:cs="Arial"/>
                <w:sz w:val="16"/>
                <w:szCs w:val="16"/>
                <w:lang w:val="es-ES" w:eastAsia="ja-JP"/>
              </w:rPr>
            </w:pPr>
            <w:r w:rsidRPr="00E66E37">
              <w:rPr>
                <w:rFonts w:eastAsia="MS Mincho" w:cs="Arial"/>
                <w:sz w:val="16"/>
                <w:szCs w:val="16"/>
                <w:lang w:val="es-ES" w:eastAsia="ja-JP"/>
              </w:rPr>
              <w:t>Raphanus sativus L. var. niger (Mill.) S. Kerner (Raphanus sativus L. var. major A. Voss, Raphanus sativus L. var.</w:t>
            </w:r>
            <w:r w:rsidRPr="00E66E37">
              <w:rPr>
                <w:rFonts w:eastAsia="MS Mincho" w:cs="Arial"/>
                <w:sz w:val="16"/>
                <w:szCs w:val="16"/>
                <w:lang w:val="es-ES" w:eastAsia="ja-JP"/>
              </w:rPr>
              <w:br/>
              <w:t>longipinnatus L.H. Bailey)</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14CC99B" w14:textId="77777777" w:rsidR="00E66E37" w:rsidRPr="00E66E37" w:rsidRDefault="00E66E37" w:rsidP="00E66E37">
            <w:pPr>
              <w:jc w:val="left"/>
              <w:rPr>
                <w:rFonts w:eastAsia="MS Mincho" w:cs="Arial"/>
                <w:color w:val="000000" w:themeColor="text1"/>
                <w:sz w:val="16"/>
                <w:szCs w:val="16"/>
                <w:lang w:eastAsia="ja-JP"/>
              </w:rPr>
            </w:pPr>
            <w:r w:rsidRPr="00E66E37">
              <w:rPr>
                <w:rFonts w:eastAsia="MS Mincho" w:cs="Arial"/>
                <w:color w:val="000000" w:themeColor="text1"/>
                <w:sz w:val="16"/>
                <w:szCs w:val="16"/>
                <w:lang w:eastAsia="ja-JP"/>
              </w:rPr>
              <w:t>RAPHA_SAT_NIG</w:t>
            </w:r>
          </w:p>
        </w:tc>
      </w:tr>
      <w:tr w:rsidR="00E66E37" w:rsidRPr="00E66E37" w14:paraId="05497DB9" w14:textId="77777777" w:rsidTr="00E66E3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A009016"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2A48845"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D0C5E4F"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E8AF316"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TG/63/3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39C839D"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671D1BC"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1980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787FFE1"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 xml:space="preserve">Black Radish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770017B" w14:textId="77777777" w:rsidR="00E66E37" w:rsidRPr="00E66E37" w:rsidRDefault="00E66E37" w:rsidP="00E66E37">
            <w:pPr>
              <w:jc w:val="left"/>
              <w:rPr>
                <w:rFonts w:eastAsia="MS Mincho" w:cs="Arial"/>
                <w:sz w:val="16"/>
                <w:szCs w:val="16"/>
                <w:lang w:val="fr-CH" w:eastAsia="ja-JP"/>
              </w:rPr>
            </w:pPr>
            <w:r w:rsidRPr="00E66E37">
              <w:rPr>
                <w:rFonts w:eastAsia="MS Mincho" w:cs="Arial"/>
                <w:sz w:val="16"/>
                <w:szCs w:val="16"/>
                <w:lang w:val="fr-CH" w:eastAsia="ja-JP"/>
              </w:rPr>
              <w:t>Radis d’été, d’automne et d’hiver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EF57BA3"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 xml:space="preserve">Rettich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A94FFA5"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1203848" w14:textId="77777777" w:rsidR="00E66E37" w:rsidRPr="00E66E37" w:rsidRDefault="00E66E37" w:rsidP="00E66E37">
            <w:pPr>
              <w:jc w:val="left"/>
              <w:rPr>
                <w:rFonts w:eastAsia="MS Mincho" w:cs="Arial"/>
                <w:sz w:val="16"/>
                <w:szCs w:val="16"/>
                <w:lang w:val="de-DE" w:eastAsia="ja-JP"/>
              </w:rPr>
            </w:pPr>
            <w:r w:rsidRPr="00E66E37">
              <w:rPr>
                <w:rFonts w:eastAsia="MS Mincho" w:cs="Arial"/>
                <w:sz w:val="16"/>
                <w:szCs w:val="16"/>
                <w:lang w:val="de-DE" w:eastAsia="ja-JP"/>
              </w:rPr>
              <w:t>Raphanus sativus L. var. niger (Mill.) S. Kerner</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C1BE5BD" w14:textId="77777777" w:rsidR="00E66E37" w:rsidRPr="00E66E37" w:rsidRDefault="00E66E37" w:rsidP="00E66E37">
            <w:pPr>
              <w:jc w:val="left"/>
              <w:rPr>
                <w:rFonts w:eastAsia="MS Mincho" w:cs="Arial"/>
                <w:color w:val="000000" w:themeColor="text1"/>
                <w:sz w:val="16"/>
                <w:szCs w:val="16"/>
                <w:lang w:eastAsia="ja-JP"/>
              </w:rPr>
            </w:pPr>
            <w:r w:rsidRPr="00E66E37">
              <w:rPr>
                <w:rFonts w:eastAsia="MS Mincho" w:cs="Arial"/>
                <w:color w:val="000000" w:themeColor="text1"/>
                <w:sz w:val="16"/>
                <w:szCs w:val="16"/>
                <w:lang w:eastAsia="ja-JP"/>
              </w:rPr>
              <w:t>RAPHA_SAT_NIG</w:t>
            </w:r>
          </w:p>
        </w:tc>
      </w:tr>
      <w:tr w:rsidR="00E66E37" w:rsidRPr="00E66E37" w14:paraId="1D7044E3" w14:textId="77777777" w:rsidTr="00E66E3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F68D1A2"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33F333B"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A9D302E"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B4E3512"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TG/63/6</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256BDA4"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4B62F11"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1999</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C388DFF"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 xml:space="preserve">Black Radish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0AC3BE9" w14:textId="77777777" w:rsidR="00E66E37" w:rsidRPr="00E66E37" w:rsidRDefault="00E66E37" w:rsidP="00E66E37">
            <w:pPr>
              <w:jc w:val="left"/>
              <w:rPr>
                <w:rFonts w:eastAsia="MS Mincho" w:cs="Arial"/>
                <w:sz w:val="16"/>
                <w:szCs w:val="16"/>
                <w:lang w:val="fr-CH" w:eastAsia="ja-JP"/>
              </w:rPr>
            </w:pPr>
            <w:r w:rsidRPr="00E66E37">
              <w:rPr>
                <w:rFonts w:eastAsia="MS Mincho" w:cs="Arial"/>
                <w:sz w:val="16"/>
                <w:szCs w:val="16"/>
                <w:lang w:val="fr-CH" w:eastAsia="ja-JP"/>
              </w:rPr>
              <w:t>Radis d’été, d’automne et d’hiver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A835666"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 xml:space="preserve">Rettich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B967174"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 xml:space="preserve">Rábano negro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58B4648" w14:textId="77777777" w:rsidR="00E66E37" w:rsidRPr="00E66E37" w:rsidRDefault="00E66E37" w:rsidP="00E66E37">
            <w:pPr>
              <w:jc w:val="left"/>
              <w:rPr>
                <w:rFonts w:eastAsia="MS Mincho" w:cs="Arial"/>
                <w:sz w:val="16"/>
                <w:szCs w:val="16"/>
                <w:lang w:val="de-DE" w:eastAsia="ja-JP"/>
              </w:rPr>
            </w:pPr>
            <w:r w:rsidRPr="00E66E37">
              <w:rPr>
                <w:rFonts w:eastAsia="MS Mincho" w:cs="Arial"/>
                <w:sz w:val="16"/>
                <w:szCs w:val="16"/>
                <w:lang w:val="de-DE" w:eastAsia="ja-JP"/>
              </w:rPr>
              <w:t>Raphanus sativus L. var. niger (Mill.) S. Kerner</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B141B84" w14:textId="77777777" w:rsidR="00E66E37" w:rsidRPr="00E66E37" w:rsidRDefault="00E66E37" w:rsidP="00E66E37">
            <w:pPr>
              <w:jc w:val="left"/>
              <w:rPr>
                <w:rFonts w:eastAsia="MS Mincho" w:cs="Arial"/>
                <w:color w:val="000000" w:themeColor="text1"/>
                <w:sz w:val="16"/>
                <w:szCs w:val="16"/>
                <w:lang w:eastAsia="ja-JP"/>
              </w:rPr>
            </w:pPr>
            <w:r w:rsidRPr="00E66E37">
              <w:rPr>
                <w:rFonts w:eastAsia="MS Mincho" w:cs="Arial"/>
                <w:color w:val="000000" w:themeColor="text1"/>
                <w:sz w:val="16"/>
                <w:szCs w:val="16"/>
                <w:lang w:eastAsia="ja-JP"/>
              </w:rPr>
              <w:t>RAPHA_SAT_NIG</w:t>
            </w:r>
          </w:p>
        </w:tc>
      </w:tr>
      <w:tr w:rsidR="00E66E37" w:rsidRPr="00E66E37" w14:paraId="29526B3C" w14:textId="77777777" w:rsidTr="00E66E3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70F7933"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7A99755"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01F70D2"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137F311"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TG/64/3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A74B7A8"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AB671C4"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1980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437157E"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 xml:space="preserve">Radish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0403979" w14:textId="77777777" w:rsidR="00E66E37" w:rsidRPr="00E66E37" w:rsidRDefault="00E66E37" w:rsidP="00E66E37">
            <w:pPr>
              <w:jc w:val="left"/>
              <w:rPr>
                <w:rFonts w:eastAsia="MS Mincho" w:cs="Arial"/>
                <w:sz w:val="16"/>
                <w:szCs w:val="16"/>
                <w:lang w:val="fr-CH" w:eastAsia="ja-JP"/>
              </w:rPr>
            </w:pPr>
            <w:r w:rsidRPr="00E66E37">
              <w:rPr>
                <w:rFonts w:eastAsia="MS Mincho" w:cs="Arial"/>
                <w:sz w:val="16"/>
                <w:szCs w:val="16"/>
                <w:lang w:val="fr-CH" w:eastAsia="ja-JP"/>
              </w:rPr>
              <w:t xml:space="preserve">Radis de tous les mois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AE9A15C"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 xml:space="preserve">Radieschen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FE02E6C"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661C391" w14:textId="77777777" w:rsidR="00E66E37" w:rsidRPr="00E66E37" w:rsidRDefault="00E66E37" w:rsidP="00E66E37">
            <w:pPr>
              <w:jc w:val="left"/>
              <w:rPr>
                <w:rFonts w:eastAsia="MS Mincho" w:cs="Arial"/>
                <w:sz w:val="16"/>
                <w:szCs w:val="16"/>
                <w:lang w:val="fr-CH" w:eastAsia="ja-JP"/>
              </w:rPr>
            </w:pPr>
            <w:r w:rsidRPr="00E66E37">
              <w:rPr>
                <w:rFonts w:eastAsia="MS Mincho" w:cs="Arial"/>
                <w:sz w:val="16"/>
                <w:szCs w:val="16"/>
                <w:lang w:val="fr-CH" w:eastAsia="ja-JP"/>
              </w:rPr>
              <w:t>Raphanus sativus L. var. sativus Pers.</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F9885D0" w14:textId="77777777" w:rsidR="00E66E37" w:rsidRPr="00E66E37" w:rsidRDefault="00E66E37" w:rsidP="00E66E37">
            <w:pPr>
              <w:jc w:val="left"/>
              <w:rPr>
                <w:rFonts w:eastAsia="MS Mincho" w:cs="Arial"/>
                <w:color w:val="000000" w:themeColor="text1"/>
                <w:sz w:val="16"/>
                <w:szCs w:val="16"/>
                <w:lang w:eastAsia="ja-JP"/>
              </w:rPr>
            </w:pPr>
            <w:r w:rsidRPr="00E66E37">
              <w:rPr>
                <w:rFonts w:eastAsia="MS Mincho" w:cs="Arial"/>
                <w:color w:val="000000" w:themeColor="text1"/>
                <w:sz w:val="16"/>
                <w:szCs w:val="16"/>
                <w:lang w:eastAsia="ja-JP"/>
              </w:rPr>
              <w:t>RAPHA_SAT_SAT</w:t>
            </w:r>
          </w:p>
        </w:tc>
      </w:tr>
      <w:tr w:rsidR="00E66E37" w:rsidRPr="00E66E37" w14:paraId="754A88EB" w14:textId="77777777" w:rsidTr="00E66E3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9E89B23"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B946C59"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80D7BFC"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85A2A5E"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 xml:space="preserve">TG/64/6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6183E5A"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B1CD33E"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1999</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BE0D57A"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 xml:space="preserve">Radish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B6A8EFF" w14:textId="77777777" w:rsidR="00E66E37" w:rsidRPr="00E66E37" w:rsidRDefault="00E66E37" w:rsidP="00E66E37">
            <w:pPr>
              <w:jc w:val="left"/>
              <w:rPr>
                <w:rFonts w:eastAsia="MS Mincho" w:cs="Arial"/>
                <w:sz w:val="16"/>
                <w:szCs w:val="16"/>
                <w:lang w:val="fr-CH" w:eastAsia="ja-JP"/>
              </w:rPr>
            </w:pPr>
            <w:r w:rsidRPr="00E66E37">
              <w:rPr>
                <w:rFonts w:eastAsia="MS Mincho" w:cs="Arial"/>
                <w:sz w:val="16"/>
                <w:szCs w:val="16"/>
                <w:lang w:val="fr-CH" w:eastAsia="ja-JP"/>
              </w:rPr>
              <w:t xml:space="preserve">Radis de tous les mois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1FCB923"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 xml:space="preserve">Radieschen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75727C9"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 xml:space="preserve">Rabanito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59E5370" w14:textId="77777777" w:rsidR="00E66E37" w:rsidRPr="00E66E37" w:rsidRDefault="00E66E37" w:rsidP="00E66E37">
            <w:pPr>
              <w:jc w:val="left"/>
              <w:rPr>
                <w:rFonts w:eastAsia="MS Mincho" w:cs="Arial"/>
                <w:sz w:val="16"/>
                <w:szCs w:val="16"/>
                <w:lang w:val="fr-CH" w:eastAsia="ja-JP"/>
              </w:rPr>
            </w:pPr>
            <w:r w:rsidRPr="00E66E37">
              <w:rPr>
                <w:rFonts w:eastAsia="MS Mincho" w:cs="Arial"/>
                <w:sz w:val="16"/>
                <w:szCs w:val="16"/>
                <w:lang w:val="fr-CH" w:eastAsia="ja-JP"/>
              </w:rPr>
              <w:t>Raphanus sativus L. var. sativus Pers.</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5F3CEA0" w14:textId="77777777" w:rsidR="00E66E37" w:rsidRPr="00E66E37" w:rsidRDefault="00E66E37" w:rsidP="00E66E37">
            <w:pPr>
              <w:jc w:val="left"/>
              <w:rPr>
                <w:rFonts w:eastAsia="MS Mincho" w:cs="Arial"/>
                <w:color w:val="000000" w:themeColor="text1"/>
                <w:sz w:val="16"/>
                <w:szCs w:val="16"/>
                <w:lang w:eastAsia="ja-JP"/>
              </w:rPr>
            </w:pPr>
            <w:r w:rsidRPr="00E66E37">
              <w:rPr>
                <w:rFonts w:eastAsia="MS Mincho" w:cs="Arial"/>
                <w:color w:val="000000" w:themeColor="text1"/>
                <w:sz w:val="16"/>
                <w:szCs w:val="16"/>
                <w:lang w:eastAsia="ja-JP"/>
              </w:rPr>
              <w:t>RAPHA_SAT_SAT</w:t>
            </w:r>
          </w:p>
        </w:tc>
      </w:tr>
      <w:tr w:rsidR="00E66E37" w:rsidRPr="00E66E37" w14:paraId="67CFBB82" w14:textId="77777777" w:rsidTr="00E66E3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773936F"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7EBF11A"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18D3BDF"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23EDA83"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 xml:space="preserve">TG/65/4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051C136"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B6E047D"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2002</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6AF2160"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 xml:space="preserve">Kohlrabi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7A0445B"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 xml:space="preserve">Chou-rave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A6B20DE"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 xml:space="preserve">Kohlrabi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AD894E8"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 xml:space="preserve">Col rábano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1D53ADD" w14:textId="77777777" w:rsidR="00E66E37" w:rsidRPr="00E66E37" w:rsidRDefault="00E66E37" w:rsidP="00E66E37">
            <w:pPr>
              <w:jc w:val="left"/>
              <w:rPr>
                <w:rFonts w:eastAsia="MS Mincho" w:cs="Arial"/>
                <w:sz w:val="16"/>
                <w:szCs w:val="16"/>
                <w:lang w:val="pt-BR" w:eastAsia="ja-JP"/>
              </w:rPr>
            </w:pPr>
            <w:r w:rsidRPr="00E66E37">
              <w:rPr>
                <w:rFonts w:eastAsia="MS Mincho" w:cs="Arial"/>
                <w:sz w:val="16"/>
                <w:szCs w:val="16"/>
                <w:lang w:val="pt-BR" w:eastAsia="ja-JP"/>
              </w:rPr>
              <w:t>Brassica oleracea L. var. gongylodes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C3FD4B3" w14:textId="77777777" w:rsidR="00E66E37" w:rsidRPr="00E66E37" w:rsidRDefault="00E66E37" w:rsidP="00E66E37">
            <w:pPr>
              <w:jc w:val="left"/>
              <w:rPr>
                <w:rFonts w:eastAsia="MS Mincho" w:cs="Arial"/>
                <w:color w:val="000000" w:themeColor="text1"/>
                <w:sz w:val="16"/>
                <w:szCs w:val="16"/>
                <w:lang w:eastAsia="ja-JP"/>
              </w:rPr>
            </w:pPr>
            <w:r w:rsidRPr="00E66E37">
              <w:rPr>
                <w:rFonts w:eastAsia="MS Mincho" w:cs="Arial"/>
                <w:color w:val="000000" w:themeColor="text1"/>
                <w:sz w:val="16"/>
                <w:szCs w:val="16"/>
                <w:lang w:eastAsia="ja-JP"/>
              </w:rPr>
              <w:t>BRASS_OLE_GGO</w:t>
            </w:r>
          </w:p>
        </w:tc>
      </w:tr>
      <w:tr w:rsidR="00E66E37" w:rsidRPr="00E66E37" w14:paraId="469E30F8" w14:textId="77777777" w:rsidTr="00E66E3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7594AF6"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79D85F4"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1289929"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D88AA96"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TG/65/3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F051D87"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24A8035"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1980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F256BFD"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 xml:space="preserve">Kohlrabi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9AC90C4"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 xml:space="preserve">Chou-rave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C3A9075"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 xml:space="preserve">Kohlrabi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DC4CFDD"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 xml:space="preserve">Col rábano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26738C3" w14:textId="77777777" w:rsidR="00E66E37" w:rsidRPr="00E66E37" w:rsidRDefault="00E66E37" w:rsidP="00E66E37">
            <w:pPr>
              <w:jc w:val="left"/>
              <w:rPr>
                <w:rFonts w:eastAsia="MS Mincho" w:cs="Arial"/>
                <w:sz w:val="16"/>
                <w:szCs w:val="16"/>
                <w:lang w:val="pt-BR" w:eastAsia="ja-JP"/>
              </w:rPr>
            </w:pPr>
            <w:r w:rsidRPr="00E66E37">
              <w:rPr>
                <w:rFonts w:eastAsia="MS Mincho" w:cs="Arial"/>
                <w:sz w:val="16"/>
                <w:szCs w:val="16"/>
                <w:lang w:val="pt-BR" w:eastAsia="ja-JP"/>
              </w:rPr>
              <w:t>Brassica oleracea L. var. gongylodes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CF964D6" w14:textId="77777777" w:rsidR="00E66E37" w:rsidRPr="00E66E37" w:rsidRDefault="00E66E37" w:rsidP="00E66E37">
            <w:pPr>
              <w:jc w:val="left"/>
              <w:rPr>
                <w:rFonts w:eastAsia="MS Mincho" w:cs="Arial"/>
                <w:color w:val="000000" w:themeColor="text1"/>
                <w:sz w:val="16"/>
                <w:szCs w:val="16"/>
                <w:lang w:eastAsia="ja-JP"/>
              </w:rPr>
            </w:pPr>
            <w:r w:rsidRPr="00E66E37">
              <w:rPr>
                <w:rFonts w:eastAsia="MS Mincho" w:cs="Arial"/>
                <w:color w:val="000000" w:themeColor="text1"/>
                <w:sz w:val="16"/>
                <w:szCs w:val="16"/>
                <w:lang w:eastAsia="ja-JP"/>
              </w:rPr>
              <w:t>BRASS_OLE_GGO</w:t>
            </w:r>
          </w:p>
        </w:tc>
      </w:tr>
      <w:tr w:rsidR="00E66E37" w:rsidRPr="00E66E37" w14:paraId="1B7E9B36" w14:textId="77777777" w:rsidTr="00E66E3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DC98205"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68DD12E"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99EC9F9"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BB71D77"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 xml:space="preserve">TG/66/3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AF2270F"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6D15992"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1979</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865F7D3"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 xml:space="preserve">Lupins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AE145EC"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 xml:space="preserve"> Lupins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F445AB5"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Lupinen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C58A1DA"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Altramuces</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F4608B5" w14:textId="77777777" w:rsidR="00E66E37" w:rsidRPr="00E66E37" w:rsidRDefault="00E66E37" w:rsidP="00E66E37">
            <w:pPr>
              <w:jc w:val="left"/>
              <w:rPr>
                <w:rFonts w:eastAsia="MS Mincho" w:cs="Arial"/>
                <w:sz w:val="16"/>
                <w:szCs w:val="16"/>
                <w:lang w:val="fr-CH" w:eastAsia="ja-JP"/>
              </w:rPr>
            </w:pPr>
            <w:r w:rsidRPr="00E66E37">
              <w:rPr>
                <w:rFonts w:eastAsia="MS Mincho" w:cs="Arial"/>
                <w:sz w:val="16"/>
                <w:szCs w:val="16"/>
                <w:lang w:val="fr-CH" w:eastAsia="ja-JP"/>
              </w:rPr>
              <w:t>Lupinus albus L.; L. angustifolius L.; L. luteus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CC8B96E" w14:textId="77777777" w:rsidR="00E66E37" w:rsidRPr="00E66E37" w:rsidRDefault="00E66E37" w:rsidP="00E66E37">
            <w:pPr>
              <w:jc w:val="left"/>
              <w:rPr>
                <w:rFonts w:eastAsia="MS Mincho" w:cs="Arial"/>
                <w:color w:val="000000" w:themeColor="text1"/>
                <w:sz w:val="16"/>
                <w:szCs w:val="16"/>
                <w:lang w:val="fr-CH" w:eastAsia="ja-JP"/>
              </w:rPr>
            </w:pPr>
            <w:r w:rsidRPr="00E66E37">
              <w:rPr>
                <w:rFonts w:eastAsia="MS Mincho" w:cs="Arial"/>
                <w:color w:val="000000" w:themeColor="text1"/>
                <w:sz w:val="16"/>
                <w:szCs w:val="16"/>
                <w:lang w:val="fr-CH" w:eastAsia="ja-JP"/>
              </w:rPr>
              <w:t>LUPIN_ALB; LUPIN_ANG; LUPIN_LUT</w:t>
            </w:r>
          </w:p>
        </w:tc>
      </w:tr>
      <w:tr w:rsidR="00E66E37" w:rsidRPr="00E66E37" w14:paraId="56689F38" w14:textId="77777777" w:rsidTr="00E66E3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3152FD2"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ED876E3"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155B603"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03458E0"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TG/67/4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3423D4E"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 xml:space="preserve">Tril. </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F368817"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1980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A0FC162"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Red Fescue;  Sheep's Fescue;  Hair Fescue;  Reliant Hard Fescue;  Shade Fescue;  Pseudovina</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97A9D26" w14:textId="77777777" w:rsidR="00E66E37" w:rsidRPr="00E66E37" w:rsidRDefault="00E66E37" w:rsidP="00E66E37">
            <w:pPr>
              <w:jc w:val="left"/>
              <w:rPr>
                <w:rFonts w:eastAsia="MS Mincho" w:cs="Arial"/>
                <w:sz w:val="16"/>
                <w:szCs w:val="16"/>
                <w:lang w:val="fr-CH" w:eastAsia="ja-JP"/>
              </w:rPr>
            </w:pPr>
            <w:r w:rsidRPr="00E66E37">
              <w:rPr>
                <w:rFonts w:eastAsia="MS Mincho" w:cs="Arial"/>
                <w:sz w:val="16"/>
                <w:szCs w:val="16"/>
                <w:lang w:val="fr-CH" w:eastAsia="ja-JP"/>
              </w:rPr>
              <w:t xml:space="preserve">Fétuque rouge;  Fétuque ovine, Fétuque des moutons, Fétuque durette, Poil de chien; Fétuque hétérophylle;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FEB9EC3" w14:textId="77777777" w:rsidR="00E66E37" w:rsidRPr="00E66E37" w:rsidRDefault="00E66E37" w:rsidP="00E66E37">
            <w:pPr>
              <w:jc w:val="left"/>
              <w:rPr>
                <w:rFonts w:eastAsia="MS Mincho" w:cs="Arial"/>
                <w:sz w:val="16"/>
                <w:szCs w:val="16"/>
                <w:lang w:val="de-DE" w:eastAsia="ja-JP"/>
              </w:rPr>
            </w:pPr>
            <w:r w:rsidRPr="00E66E37">
              <w:rPr>
                <w:rFonts w:eastAsia="MS Mincho" w:cs="Arial"/>
                <w:sz w:val="16"/>
                <w:szCs w:val="16"/>
                <w:lang w:val="de-DE" w:eastAsia="ja-JP"/>
              </w:rPr>
              <w:t xml:space="preserve">Rotschwingel;  Schafschwingel;  Feinblättriger Schwingel, Haar-Schaf-Schwingel;  Härtlicher Schwingel;  Borstenschwingel, Verschiedenblättriger Schwingel;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D365E28" w14:textId="77777777" w:rsidR="00E66E37" w:rsidRPr="00E66E37" w:rsidRDefault="00E66E37" w:rsidP="00E66E37">
            <w:pPr>
              <w:jc w:val="left"/>
              <w:rPr>
                <w:rFonts w:eastAsia="MS Mincho" w:cs="Arial"/>
                <w:sz w:val="16"/>
                <w:szCs w:val="16"/>
                <w:lang w:val="de-DE" w:eastAsia="ja-JP"/>
              </w:rPr>
            </w:pPr>
            <w:r w:rsidRPr="00E66E37">
              <w:rPr>
                <w:rFonts w:eastAsia="MS Mincho" w:cs="Arial"/>
                <w:sz w:val="16"/>
                <w:szCs w:val="16"/>
                <w:lang w:val="de-DE"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9C6EAAB" w14:textId="77777777" w:rsidR="00E66E37" w:rsidRPr="00E66E37" w:rsidRDefault="00E66E37" w:rsidP="00E66E37">
            <w:pPr>
              <w:jc w:val="left"/>
              <w:rPr>
                <w:rFonts w:eastAsia="MS Mincho" w:cs="Arial"/>
                <w:sz w:val="16"/>
                <w:szCs w:val="16"/>
                <w:lang w:val="pt-BR" w:eastAsia="ja-JP"/>
              </w:rPr>
            </w:pPr>
            <w:r w:rsidRPr="00E66E37">
              <w:rPr>
                <w:rFonts w:eastAsia="MS Mincho" w:cs="Arial"/>
                <w:sz w:val="16"/>
                <w:szCs w:val="16"/>
                <w:lang w:val="pt-BR" w:eastAsia="ja-JP"/>
              </w:rPr>
              <w:t>Festuca rubra L.;  Festuca ovina L.;  Festuca filiformis Pourr.;  Festuca brevipila R. Tracey;  Festuca heterophylla Lam.;  Festuca pseudovina Hack. ex Wiesb.</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F255631" w14:textId="77777777" w:rsidR="00E66E37" w:rsidRPr="00E66E37" w:rsidRDefault="00E66E37" w:rsidP="00E66E37">
            <w:pPr>
              <w:jc w:val="left"/>
              <w:rPr>
                <w:rFonts w:eastAsia="MS Mincho" w:cs="Arial"/>
                <w:color w:val="000000" w:themeColor="text1"/>
                <w:sz w:val="16"/>
                <w:szCs w:val="16"/>
                <w:lang w:val="pt-BR" w:eastAsia="ja-JP"/>
              </w:rPr>
            </w:pPr>
            <w:r w:rsidRPr="00E66E37">
              <w:rPr>
                <w:rFonts w:eastAsia="MS Mincho" w:cs="Arial"/>
                <w:color w:val="000000" w:themeColor="text1"/>
                <w:sz w:val="16"/>
                <w:szCs w:val="16"/>
                <w:lang w:val="pt-BR" w:eastAsia="ja-JP"/>
              </w:rPr>
              <w:t>FESTU_RUB;  FESTU_OVI; FESTU_FIL; FESTU_BRE; FESTU_HET;  FESTU_PSO</w:t>
            </w:r>
          </w:p>
        </w:tc>
      </w:tr>
      <w:tr w:rsidR="00E66E37" w:rsidRPr="00E66E37" w14:paraId="1E62B52A" w14:textId="77777777" w:rsidTr="00E66E3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6B10648"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HU</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04AB0F4"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C734E57"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E91474E"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TG/70/4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6696429"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4345729"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2005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7006056"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Apricot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47CB609"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Abricotier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F60353D"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Aprikose, Marille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8E720F3"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Albaricoquero, Chabacano, Damasco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5E80888" w14:textId="77777777" w:rsidR="00E66E37" w:rsidRPr="00E66E37" w:rsidRDefault="00E66E37" w:rsidP="00E66E37">
            <w:pPr>
              <w:jc w:val="left"/>
              <w:rPr>
                <w:rFonts w:eastAsia="MS Mincho" w:cs="Arial"/>
                <w:sz w:val="16"/>
                <w:szCs w:val="16"/>
                <w:lang w:val="es-ES" w:eastAsia="ja-JP"/>
              </w:rPr>
            </w:pPr>
            <w:r w:rsidRPr="00E66E37">
              <w:rPr>
                <w:rFonts w:eastAsia="MS Mincho" w:cs="Arial"/>
                <w:sz w:val="16"/>
                <w:szCs w:val="16"/>
                <w:lang w:val="es-ES" w:eastAsia="ja-JP"/>
              </w:rPr>
              <w:t>Prunus armeniaca L., Armeniaca vulgaris Lam.</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19C25CB" w14:textId="77777777" w:rsidR="00E66E37" w:rsidRPr="00E66E37" w:rsidRDefault="00E66E37" w:rsidP="00E66E37">
            <w:pPr>
              <w:jc w:val="left"/>
              <w:rPr>
                <w:rFonts w:eastAsia="MS Mincho" w:cs="Arial"/>
                <w:color w:val="000000" w:themeColor="text1"/>
                <w:sz w:val="16"/>
                <w:szCs w:val="16"/>
                <w:lang w:eastAsia="ja-JP"/>
              </w:rPr>
            </w:pPr>
            <w:r w:rsidRPr="00E66E37">
              <w:rPr>
                <w:rFonts w:eastAsia="MS Mincho" w:cs="Arial"/>
                <w:color w:val="000000" w:themeColor="text1"/>
                <w:sz w:val="16"/>
                <w:szCs w:val="16"/>
                <w:lang w:eastAsia="ja-JP"/>
              </w:rPr>
              <w:t>PRUNU_ARM</w:t>
            </w:r>
          </w:p>
        </w:tc>
      </w:tr>
      <w:tr w:rsidR="00E66E37" w:rsidRPr="00E66E37" w14:paraId="025E485F" w14:textId="77777777" w:rsidTr="00E66E3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BCCCC9F"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AD2CABA"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3B808AD"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631BD26"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 xml:space="preserve">TG/70/3 + Corr.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D322EA6"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93479F6"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1979, 1990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D379C2D"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Apricot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96F1A9A"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Abricotier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65C5EE3"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Aprikose, Marille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0B0F53E"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FBD3000" w14:textId="77777777" w:rsidR="00E66E37" w:rsidRPr="00E66E37" w:rsidRDefault="00E66E37" w:rsidP="00E66E37">
            <w:pPr>
              <w:jc w:val="left"/>
              <w:rPr>
                <w:rFonts w:eastAsia="MS Mincho" w:cs="Arial"/>
                <w:sz w:val="16"/>
                <w:szCs w:val="16"/>
                <w:lang w:val="es-ES" w:eastAsia="ja-JP"/>
              </w:rPr>
            </w:pPr>
            <w:r w:rsidRPr="00E66E37">
              <w:rPr>
                <w:rFonts w:eastAsia="MS Mincho" w:cs="Arial"/>
                <w:sz w:val="16"/>
                <w:szCs w:val="16"/>
                <w:lang w:val="es-ES" w:eastAsia="ja-JP"/>
              </w:rPr>
              <w:t>Prunus armeniaca L., Armeniaca vulgaris Lam.</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7E76017" w14:textId="77777777" w:rsidR="00E66E37" w:rsidRPr="00E66E37" w:rsidRDefault="00E66E37" w:rsidP="00E66E37">
            <w:pPr>
              <w:jc w:val="left"/>
              <w:rPr>
                <w:rFonts w:eastAsia="MS Mincho" w:cs="Arial"/>
                <w:color w:val="000000" w:themeColor="text1"/>
                <w:sz w:val="16"/>
                <w:szCs w:val="16"/>
                <w:lang w:eastAsia="ja-JP"/>
              </w:rPr>
            </w:pPr>
            <w:r w:rsidRPr="00E66E37">
              <w:rPr>
                <w:rFonts w:eastAsia="MS Mincho" w:cs="Arial"/>
                <w:color w:val="000000" w:themeColor="text1"/>
                <w:sz w:val="16"/>
                <w:szCs w:val="16"/>
                <w:lang w:eastAsia="ja-JP"/>
              </w:rPr>
              <w:t>PRUNU_ARM</w:t>
            </w:r>
          </w:p>
        </w:tc>
      </w:tr>
      <w:tr w:rsidR="00E66E37" w:rsidRPr="00E66E37" w14:paraId="17D87799" w14:textId="77777777" w:rsidTr="00E66E3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60B1B48"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32290E5"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01D75CA"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53C7CA3"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 xml:space="preserve">TG/72/4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C8619CF"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F9902EF"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1985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C1271B3"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 xml:space="preserve">Willow (tree varieties only)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AA0C8EE"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Saule (variétés</w:t>
            </w:r>
            <w:r w:rsidRPr="00E66E37">
              <w:rPr>
                <w:rFonts w:eastAsia="MS Mincho" w:cs="Arial"/>
                <w:sz w:val="16"/>
                <w:szCs w:val="16"/>
                <w:lang w:eastAsia="ja-JP"/>
              </w:rPr>
              <w:br/>
              <w:t>arborescentes seulement)</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5491154" w14:textId="77777777" w:rsidR="00E66E37" w:rsidRPr="00E66E37" w:rsidRDefault="00E66E37" w:rsidP="00E66E37">
            <w:pPr>
              <w:jc w:val="left"/>
              <w:rPr>
                <w:rFonts w:eastAsia="MS Mincho" w:cs="Arial"/>
                <w:sz w:val="16"/>
                <w:szCs w:val="16"/>
                <w:lang w:val="de-DE" w:eastAsia="ja-JP"/>
              </w:rPr>
            </w:pPr>
            <w:r w:rsidRPr="00E66E37">
              <w:rPr>
                <w:rFonts w:eastAsia="MS Mincho" w:cs="Arial"/>
                <w:sz w:val="16"/>
                <w:szCs w:val="16"/>
                <w:lang w:val="de-DE" w:eastAsia="ja-JP"/>
              </w:rPr>
              <w:t>Weide (nur Sorten von</w:t>
            </w:r>
            <w:r w:rsidRPr="00E66E37">
              <w:rPr>
                <w:rFonts w:eastAsia="MS Mincho" w:cs="Arial"/>
                <w:sz w:val="16"/>
                <w:szCs w:val="16"/>
                <w:lang w:val="de-DE" w:eastAsia="ja-JP"/>
              </w:rPr>
              <w:br/>
              <w:t>Baumweide)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F2A8633" w14:textId="77777777" w:rsidR="00E66E37" w:rsidRPr="00E66E37" w:rsidRDefault="00E66E37" w:rsidP="00E66E37">
            <w:pPr>
              <w:jc w:val="left"/>
              <w:rPr>
                <w:rFonts w:eastAsia="MS Mincho" w:cs="Arial"/>
                <w:sz w:val="16"/>
                <w:szCs w:val="16"/>
                <w:lang w:val="es-ES" w:eastAsia="ja-JP"/>
              </w:rPr>
            </w:pPr>
            <w:r w:rsidRPr="00E66E37">
              <w:rPr>
                <w:rFonts w:eastAsia="MS Mincho" w:cs="Arial"/>
                <w:sz w:val="16"/>
                <w:szCs w:val="16"/>
                <w:lang w:val="es-ES" w:eastAsia="ja-JP"/>
              </w:rPr>
              <w:t>Sauce (únicamente</w:t>
            </w:r>
            <w:r w:rsidRPr="00E66E37">
              <w:rPr>
                <w:rFonts w:eastAsia="MS Mincho" w:cs="Arial"/>
                <w:sz w:val="16"/>
                <w:szCs w:val="16"/>
                <w:lang w:val="es-ES" w:eastAsia="ja-JP"/>
              </w:rPr>
              <w:br/>
              <w:t>variedades de árboles)</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D6B45B2"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 xml:space="preserve">Salix L. </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75D782F" w14:textId="77777777" w:rsidR="00E66E37" w:rsidRPr="00E66E37" w:rsidRDefault="00E66E37" w:rsidP="00E66E37">
            <w:pPr>
              <w:jc w:val="left"/>
              <w:rPr>
                <w:rFonts w:eastAsia="MS Mincho" w:cs="Arial"/>
                <w:color w:val="000000" w:themeColor="text1"/>
                <w:sz w:val="16"/>
                <w:szCs w:val="16"/>
                <w:lang w:eastAsia="ja-JP"/>
              </w:rPr>
            </w:pPr>
            <w:r w:rsidRPr="00E66E37">
              <w:rPr>
                <w:rFonts w:eastAsia="MS Mincho" w:cs="Arial"/>
                <w:color w:val="000000" w:themeColor="text1"/>
                <w:sz w:val="16"/>
                <w:szCs w:val="16"/>
                <w:lang w:eastAsia="ja-JP"/>
              </w:rPr>
              <w:t>SALIX</w:t>
            </w:r>
          </w:p>
        </w:tc>
      </w:tr>
      <w:tr w:rsidR="00E66E37" w:rsidRPr="00E66E37" w14:paraId="74A42379" w14:textId="77777777" w:rsidTr="00E66E3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670D7DC"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216045E"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1B23DC5"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DF8B489"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 xml:space="preserve">TG/72/5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932E348"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0461022"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2003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AE5AD10"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 xml:space="preserve">Willow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82D07F2"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Saule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2968D2F"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Weide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4B2F561"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Sauce</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07C51A5"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 xml:space="preserve">Salix L. </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C5504C0" w14:textId="77777777" w:rsidR="00E66E37" w:rsidRPr="00E66E37" w:rsidRDefault="00E66E37" w:rsidP="00E66E37">
            <w:pPr>
              <w:jc w:val="left"/>
              <w:rPr>
                <w:rFonts w:eastAsia="MS Mincho" w:cs="Arial"/>
                <w:color w:val="000000" w:themeColor="text1"/>
                <w:sz w:val="16"/>
                <w:szCs w:val="16"/>
                <w:lang w:eastAsia="ja-JP"/>
              </w:rPr>
            </w:pPr>
            <w:r w:rsidRPr="00E66E37">
              <w:rPr>
                <w:rFonts w:eastAsia="MS Mincho" w:cs="Arial"/>
                <w:color w:val="000000" w:themeColor="text1"/>
                <w:sz w:val="16"/>
                <w:szCs w:val="16"/>
                <w:lang w:eastAsia="ja-JP"/>
              </w:rPr>
              <w:t>SALIX</w:t>
            </w:r>
          </w:p>
        </w:tc>
      </w:tr>
      <w:tr w:rsidR="00E66E37" w:rsidRPr="00E66E37" w14:paraId="408FC9C0" w14:textId="77777777" w:rsidTr="00E66E3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7F1BE1C"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0171A66"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15CC047"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E493C23"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TG/73/3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A94C41B"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8344542"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1980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851BBC9"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Blackberry</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29DDA73"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Ronce fruitière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CD22BBD"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Brombeere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5E4FA2F"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C5EA5AE"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Rubus subg. rubus Sect. moriferi &amp; hybrids/hybrides/hybriden</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606DE6D" w14:textId="77777777" w:rsidR="00E66E37" w:rsidRPr="00E66E37" w:rsidRDefault="00E66E37" w:rsidP="00E66E37">
            <w:pPr>
              <w:jc w:val="left"/>
              <w:rPr>
                <w:rFonts w:eastAsia="MS Mincho" w:cs="Arial"/>
                <w:color w:val="000000" w:themeColor="text1"/>
                <w:sz w:val="16"/>
                <w:szCs w:val="16"/>
                <w:lang w:eastAsia="ja-JP"/>
              </w:rPr>
            </w:pPr>
            <w:r w:rsidRPr="00E66E37">
              <w:rPr>
                <w:rFonts w:eastAsia="MS Mincho" w:cs="Arial"/>
                <w:color w:val="000000" w:themeColor="text1"/>
                <w:sz w:val="16"/>
                <w:szCs w:val="16"/>
                <w:lang w:eastAsia="ja-JP"/>
              </w:rPr>
              <w:t> </w:t>
            </w:r>
          </w:p>
        </w:tc>
      </w:tr>
      <w:tr w:rsidR="00E66E37" w:rsidRPr="00E66E37" w14:paraId="505CC1CD" w14:textId="77777777" w:rsidTr="00E66E3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73B8F88"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2FE4ADD"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08B0729"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09E6193"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 xml:space="preserve">TG/73/6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712084A"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 xml:space="preserve">Tril. </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9D4C816"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1988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30CDF96"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Blackberry &amp; hybrids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FEA7766"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Ronce fruitière et hybrides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0F37246"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Brombeere und Hybriden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673C8B0"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2E6D915" w14:textId="77777777" w:rsidR="00E66E37" w:rsidRPr="00E66E37" w:rsidRDefault="00E66E37" w:rsidP="00E66E37">
            <w:pPr>
              <w:jc w:val="left"/>
              <w:rPr>
                <w:rFonts w:eastAsia="MS Mincho" w:cs="Arial"/>
                <w:sz w:val="16"/>
                <w:szCs w:val="16"/>
                <w:lang w:val="fr-CH" w:eastAsia="ja-JP"/>
              </w:rPr>
            </w:pPr>
            <w:r w:rsidRPr="00E66E37">
              <w:rPr>
                <w:rFonts w:eastAsia="MS Mincho" w:cs="Arial"/>
                <w:sz w:val="16"/>
                <w:szCs w:val="16"/>
                <w:lang w:val="fr-CH" w:eastAsia="ja-JP"/>
              </w:rPr>
              <w:t>Rubus L. subg. Eubatus sect. Moriferi et Ursini et hybridi</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D22EFF7" w14:textId="77777777" w:rsidR="00E66E37" w:rsidRPr="00E66E37" w:rsidRDefault="00E66E37" w:rsidP="00E66E37">
            <w:pPr>
              <w:jc w:val="left"/>
              <w:rPr>
                <w:rFonts w:eastAsia="MS Mincho" w:cs="Arial"/>
                <w:color w:val="000000" w:themeColor="text1"/>
                <w:sz w:val="16"/>
                <w:szCs w:val="16"/>
                <w:lang w:eastAsia="ja-JP"/>
              </w:rPr>
            </w:pPr>
            <w:r w:rsidRPr="00E66E37">
              <w:rPr>
                <w:rFonts w:eastAsia="MS Mincho" w:cs="Arial"/>
                <w:color w:val="000000" w:themeColor="text1"/>
                <w:sz w:val="16"/>
                <w:szCs w:val="16"/>
                <w:lang w:eastAsia="ja-JP"/>
              </w:rPr>
              <w:t>RUBUS_EUB, RUBUS_IEU</w:t>
            </w:r>
          </w:p>
        </w:tc>
      </w:tr>
      <w:tr w:rsidR="00E66E37" w:rsidRPr="00E66E37" w14:paraId="641AD433" w14:textId="77777777" w:rsidTr="00E66E3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183C4F8"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7281C5D"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8D4CD17"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6CCB2C4"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TG/74/3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5F2C0A6"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CD58A06"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1980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71D13C6"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Celeriac</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18C55B1"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Céleri-rave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FC03B13"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Knollensellerie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CA6FE3A"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D73C500"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val="pt-BR" w:eastAsia="ja-JP"/>
              </w:rPr>
              <w:t xml:space="preserve">Apium graveolens L. var. rapaceum (Mill.) </w:t>
            </w:r>
            <w:r w:rsidRPr="00E66E37">
              <w:rPr>
                <w:rFonts w:eastAsia="MS Mincho" w:cs="Arial"/>
                <w:sz w:val="16"/>
                <w:szCs w:val="16"/>
                <w:lang w:eastAsia="ja-JP"/>
              </w:rPr>
              <w:t>Gaud.</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D5940E0" w14:textId="77777777" w:rsidR="00E66E37" w:rsidRPr="00E66E37" w:rsidRDefault="00E66E37" w:rsidP="00E66E37">
            <w:pPr>
              <w:jc w:val="left"/>
              <w:rPr>
                <w:rFonts w:eastAsia="MS Mincho" w:cs="Arial"/>
                <w:color w:val="000000" w:themeColor="text1"/>
                <w:sz w:val="16"/>
                <w:szCs w:val="16"/>
                <w:lang w:eastAsia="ja-JP"/>
              </w:rPr>
            </w:pPr>
            <w:r w:rsidRPr="00E66E37">
              <w:rPr>
                <w:rFonts w:eastAsia="MS Mincho" w:cs="Arial"/>
                <w:color w:val="000000" w:themeColor="text1"/>
                <w:sz w:val="16"/>
                <w:szCs w:val="16"/>
                <w:lang w:eastAsia="ja-JP"/>
              </w:rPr>
              <w:t>APIUM_GRA_RAP</w:t>
            </w:r>
          </w:p>
        </w:tc>
      </w:tr>
      <w:tr w:rsidR="00E66E37" w:rsidRPr="00E66E37" w14:paraId="5C85BF30" w14:textId="77777777" w:rsidTr="00E66E3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44B880F"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0AF97FF"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B66BE85"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FA7C696"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TG/75/3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27A5345"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9D92B65"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1980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B62BDC6"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Cornsalad;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61726FA"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Mâche;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13F1AB0"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Feldsalat;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CEFB1EB"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289785B" w14:textId="77777777" w:rsidR="00E66E37" w:rsidRPr="00E66E37" w:rsidRDefault="00E66E37" w:rsidP="00E66E37">
            <w:pPr>
              <w:jc w:val="left"/>
              <w:rPr>
                <w:rFonts w:eastAsia="MS Mincho" w:cs="Arial"/>
                <w:sz w:val="16"/>
                <w:szCs w:val="16"/>
                <w:lang w:val="es-ES" w:eastAsia="ja-JP"/>
              </w:rPr>
            </w:pPr>
            <w:r w:rsidRPr="00E66E37">
              <w:rPr>
                <w:rFonts w:eastAsia="MS Mincho" w:cs="Arial"/>
                <w:sz w:val="16"/>
                <w:szCs w:val="16"/>
                <w:lang w:val="es-ES" w:eastAsia="ja-JP"/>
              </w:rPr>
              <w:t>Valerianella locusta L.;  Valerianella eriocarpa Desv.</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EDB4228" w14:textId="77777777" w:rsidR="00E66E37" w:rsidRPr="00E66E37" w:rsidRDefault="00E66E37" w:rsidP="00E66E37">
            <w:pPr>
              <w:jc w:val="left"/>
              <w:rPr>
                <w:rFonts w:eastAsia="MS Mincho" w:cs="Arial"/>
                <w:color w:val="000000" w:themeColor="text1"/>
                <w:sz w:val="16"/>
                <w:szCs w:val="16"/>
                <w:lang w:eastAsia="ja-JP"/>
              </w:rPr>
            </w:pPr>
            <w:r w:rsidRPr="00E66E37">
              <w:rPr>
                <w:rFonts w:eastAsia="MS Mincho" w:cs="Arial"/>
                <w:color w:val="000000" w:themeColor="text1"/>
                <w:sz w:val="16"/>
                <w:szCs w:val="16"/>
                <w:lang w:eastAsia="ja-JP"/>
              </w:rPr>
              <w:t>VLRNL_LOC;  VLRNL_ERI</w:t>
            </w:r>
          </w:p>
        </w:tc>
      </w:tr>
      <w:tr w:rsidR="00E66E37" w:rsidRPr="00E66E37" w14:paraId="74FAEBDF" w14:textId="77777777" w:rsidTr="00E66E3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204794B"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0ADF874"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D215B8C"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3C1E8CB"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 xml:space="preserve">TG/75/6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10C92E9"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A6C9BFB"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1998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3A8D3E3"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Cornsalad;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ED57964"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Mâche;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E9EC791"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Feldsalat;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C5B0880"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Hierba de los canónigos ;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B61F609" w14:textId="77777777" w:rsidR="00E66E37" w:rsidRPr="00E66E37" w:rsidRDefault="00E66E37" w:rsidP="00E66E37">
            <w:pPr>
              <w:jc w:val="left"/>
              <w:rPr>
                <w:rFonts w:eastAsia="MS Mincho" w:cs="Arial"/>
                <w:sz w:val="16"/>
                <w:szCs w:val="16"/>
                <w:lang w:val="es-ES" w:eastAsia="ja-JP"/>
              </w:rPr>
            </w:pPr>
            <w:r w:rsidRPr="00E66E37">
              <w:rPr>
                <w:rFonts w:eastAsia="MS Mincho" w:cs="Arial"/>
                <w:sz w:val="16"/>
                <w:szCs w:val="16"/>
                <w:lang w:val="es-ES" w:eastAsia="ja-JP"/>
              </w:rPr>
              <w:t>Valerianella locusta L.;  Valerianella eriocarpa Desv.</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8288172" w14:textId="77777777" w:rsidR="00E66E37" w:rsidRPr="00E66E37" w:rsidRDefault="00E66E37" w:rsidP="00E66E37">
            <w:pPr>
              <w:jc w:val="left"/>
              <w:rPr>
                <w:rFonts w:eastAsia="MS Mincho" w:cs="Arial"/>
                <w:color w:val="000000" w:themeColor="text1"/>
                <w:sz w:val="16"/>
                <w:szCs w:val="16"/>
                <w:lang w:eastAsia="ja-JP"/>
              </w:rPr>
            </w:pPr>
            <w:r w:rsidRPr="00E66E37">
              <w:rPr>
                <w:rFonts w:eastAsia="MS Mincho" w:cs="Arial"/>
                <w:color w:val="000000" w:themeColor="text1"/>
                <w:sz w:val="16"/>
                <w:szCs w:val="16"/>
                <w:lang w:eastAsia="ja-JP"/>
              </w:rPr>
              <w:t>VLRNL_LOC;  VLRNL_ERI</w:t>
            </w:r>
          </w:p>
        </w:tc>
      </w:tr>
      <w:tr w:rsidR="00E66E37" w:rsidRPr="00E66E37" w14:paraId="6C2BDCEB" w14:textId="77777777" w:rsidTr="00E66E3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937B4B5"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NL/FR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91C76C5"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405366F"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7063C7B"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TG/76/8 Rev.</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54B13B4"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C3F8BC7"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2015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CE20B4A"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Sweet Pepper, Hot Pepper, Paprika, Chili</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6D7DFFD"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Piment, Poivron</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2B8B90A"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Paprika</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39F7D17"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Aji, Chile, Pimiento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88EA7A2"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Capsicum annuum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3C1C83E" w14:textId="77777777" w:rsidR="00E66E37" w:rsidRPr="00E66E37" w:rsidRDefault="00E66E37" w:rsidP="00E66E37">
            <w:pPr>
              <w:jc w:val="left"/>
              <w:rPr>
                <w:rFonts w:eastAsia="MS Mincho" w:cs="Arial"/>
                <w:color w:val="000000" w:themeColor="text1"/>
                <w:sz w:val="16"/>
                <w:szCs w:val="16"/>
                <w:lang w:eastAsia="ja-JP"/>
              </w:rPr>
            </w:pPr>
            <w:r w:rsidRPr="00E66E37">
              <w:rPr>
                <w:rFonts w:eastAsia="MS Mincho" w:cs="Arial"/>
                <w:color w:val="000000" w:themeColor="text1"/>
                <w:sz w:val="16"/>
                <w:szCs w:val="16"/>
                <w:lang w:eastAsia="ja-JP"/>
              </w:rPr>
              <w:t>CAPSI_ANN</w:t>
            </w:r>
          </w:p>
        </w:tc>
      </w:tr>
      <w:tr w:rsidR="00E66E37" w:rsidRPr="00E66E37" w14:paraId="509DBFE9" w14:textId="77777777" w:rsidTr="00E66E3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9C720E0"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HU</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74514CF"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03BFE19"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88FE810"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TG/76/8</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3C685A1"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20146D4"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2006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6072EF2"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Sweet Pepper, Hot Pepper, Paprika, Chili</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CA0E463"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Piment, Poivron</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3668814"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Paprika</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F7F2024"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Aji, Chile, Pimiento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B00B363"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Capsicum annuum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4EE9A2F" w14:textId="77777777" w:rsidR="00E66E37" w:rsidRPr="00E66E37" w:rsidRDefault="00E66E37" w:rsidP="00E66E37">
            <w:pPr>
              <w:jc w:val="left"/>
              <w:rPr>
                <w:rFonts w:eastAsia="MS Mincho" w:cs="Arial"/>
                <w:color w:val="000000" w:themeColor="text1"/>
                <w:sz w:val="16"/>
                <w:szCs w:val="16"/>
                <w:lang w:eastAsia="ja-JP"/>
              </w:rPr>
            </w:pPr>
            <w:r w:rsidRPr="00E66E37">
              <w:rPr>
                <w:rFonts w:eastAsia="MS Mincho" w:cs="Arial"/>
                <w:color w:val="000000" w:themeColor="text1"/>
                <w:sz w:val="16"/>
                <w:szCs w:val="16"/>
                <w:lang w:eastAsia="ja-JP"/>
              </w:rPr>
              <w:t>CAPSI_ANN</w:t>
            </w:r>
          </w:p>
        </w:tc>
      </w:tr>
      <w:tr w:rsidR="00E66E37" w:rsidRPr="00E66E37" w14:paraId="0FA7054B" w14:textId="77777777" w:rsidTr="00E66E3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ED82862"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592102A"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F830FEB"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206A375"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TG/76/3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3B9875D"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F8AB5AE"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1980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768A536"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Sweet Pepper</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496C9A8"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Piment</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7C2FEFC"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Paprika</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EBCD1EE"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Aji, Chile, Pimiento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CCE5CC5"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Capsicum annuum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3C9CC15" w14:textId="77777777" w:rsidR="00E66E37" w:rsidRPr="00E66E37" w:rsidRDefault="00E66E37" w:rsidP="00E66E37">
            <w:pPr>
              <w:jc w:val="left"/>
              <w:rPr>
                <w:rFonts w:eastAsia="MS Mincho" w:cs="Arial"/>
                <w:color w:val="000000" w:themeColor="text1"/>
                <w:sz w:val="16"/>
                <w:szCs w:val="16"/>
                <w:lang w:eastAsia="ja-JP"/>
              </w:rPr>
            </w:pPr>
            <w:r w:rsidRPr="00E66E37">
              <w:rPr>
                <w:rFonts w:eastAsia="MS Mincho" w:cs="Arial"/>
                <w:color w:val="000000" w:themeColor="text1"/>
                <w:sz w:val="16"/>
                <w:szCs w:val="16"/>
                <w:lang w:eastAsia="ja-JP"/>
              </w:rPr>
              <w:t>CAPSI_ANN</w:t>
            </w:r>
          </w:p>
        </w:tc>
      </w:tr>
      <w:tr w:rsidR="00E66E37" w:rsidRPr="00E66E37" w14:paraId="0E3B6526" w14:textId="77777777" w:rsidTr="00E66E3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582C28D"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46E4675"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591C8ED"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4D5FE71"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 xml:space="preserve">TG/76/7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08F26CC"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ED00940"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1994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DFF8503"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Sweet Pepper, Hot Pepper, Paprika, Chili</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E9EA23D"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Piment, Poivron</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6C2CDBD"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Paprika</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A5B7B64"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Aji, Chile, Pimiento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29979DB"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Capsicum annuum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4E487D2" w14:textId="77777777" w:rsidR="00E66E37" w:rsidRPr="00E66E37" w:rsidRDefault="00E66E37" w:rsidP="00E66E37">
            <w:pPr>
              <w:jc w:val="left"/>
              <w:rPr>
                <w:rFonts w:eastAsia="MS Mincho" w:cs="Arial"/>
                <w:color w:val="000000" w:themeColor="text1"/>
                <w:sz w:val="16"/>
                <w:szCs w:val="16"/>
                <w:lang w:eastAsia="ja-JP"/>
              </w:rPr>
            </w:pPr>
            <w:r w:rsidRPr="00E66E37">
              <w:rPr>
                <w:rFonts w:eastAsia="MS Mincho" w:cs="Arial"/>
                <w:color w:val="000000" w:themeColor="text1"/>
                <w:sz w:val="16"/>
                <w:szCs w:val="16"/>
                <w:lang w:eastAsia="ja-JP"/>
              </w:rPr>
              <w:t>CAPSI_ANN</w:t>
            </w:r>
          </w:p>
        </w:tc>
      </w:tr>
      <w:tr w:rsidR="00E66E37" w:rsidRPr="00E66E37" w14:paraId="08973360" w14:textId="77777777" w:rsidTr="00E66E3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7A41ED3"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E3F4B17"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D305AF1"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31DA21F"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TG/77/3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2E15F8C"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B1B40FE"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1980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F9946E3"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Gerbera (vegetatively propagated)</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6413AA0"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 xml:space="preserve">Gerbera (à multiplication végétative)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F72BC88"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Gerbera (vegetativ vermehrte)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FB76DEB"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B00B944"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Gerbera cass.</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5D0714B" w14:textId="77777777" w:rsidR="00E66E37" w:rsidRPr="00E66E37" w:rsidRDefault="00E66E37" w:rsidP="00E66E37">
            <w:pPr>
              <w:jc w:val="left"/>
              <w:rPr>
                <w:rFonts w:eastAsia="MS Mincho" w:cs="Arial"/>
                <w:color w:val="000000" w:themeColor="text1"/>
                <w:sz w:val="16"/>
                <w:szCs w:val="16"/>
                <w:lang w:eastAsia="ja-JP"/>
              </w:rPr>
            </w:pPr>
            <w:r w:rsidRPr="00E66E37">
              <w:rPr>
                <w:rFonts w:eastAsia="MS Mincho" w:cs="Arial"/>
                <w:color w:val="000000" w:themeColor="text1"/>
                <w:sz w:val="16"/>
                <w:szCs w:val="16"/>
                <w:lang w:eastAsia="ja-JP"/>
              </w:rPr>
              <w:t> </w:t>
            </w:r>
          </w:p>
        </w:tc>
      </w:tr>
      <w:tr w:rsidR="00E66E37" w:rsidRPr="00E66E37" w14:paraId="48AED14F" w14:textId="77777777" w:rsidTr="00E66E3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B9A9748"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4AA81D7"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C440964"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9293DEF"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TG/77/6</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E39D65D"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BE16DC7"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1989</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23D236B"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 xml:space="preserve">Gerbera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E847537"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 xml:space="preserve">Gerbera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A91CBC6"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 xml:space="preserve">Gerbera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6434107"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 xml:space="preserve">Gerbera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D2251B4"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Gerbera Cass.</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8A54E05" w14:textId="77777777" w:rsidR="00E66E37" w:rsidRPr="00E66E37" w:rsidRDefault="00E66E37" w:rsidP="00E66E37">
            <w:pPr>
              <w:jc w:val="left"/>
              <w:rPr>
                <w:rFonts w:eastAsia="MS Mincho" w:cs="Arial"/>
                <w:color w:val="000000" w:themeColor="text1"/>
                <w:sz w:val="16"/>
                <w:szCs w:val="16"/>
                <w:lang w:eastAsia="ja-JP"/>
              </w:rPr>
            </w:pPr>
            <w:r w:rsidRPr="00E66E37">
              <w:rPr>
                <w:rFonts w:eastAsia="MS Mincho" w:cs="Arial"/>
                <w:color w:val="000000" w:themeColor="text1"/>
                <w:sz w:val="16"/>
                <w:szCs w:val="16"/>
                <w:lang w:eastAsia="ja-JP"/>
              </w:rPr>
              <w:t>GERBE</w:t>
            </w:r>
          </w:p>
        </w:tc>
      </w:tr>
      <w:tr w:rsidR="00E66E37" w:rsidRPr="00E66E37" w14:paraId="37046886" w14:textId="77777777" w:rsidTr="00E66E3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5A0A614"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F103A10"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C9047C3"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61DD669"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TG/78/4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1B75A6E"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214F11A"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2008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8721C54"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Kalanchoe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CB5B0F5"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Kalanchoe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1529D2B"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Kalanchoe, Flammendes Kätchen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9643F42"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Kalancho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5DB8924"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Kalanchoe blossfeldiana Poelln. and its hybrids</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228EC77" w14:textId="77777777" w:rsidR="00E66E37" w:rsidRPr="00E66E37" w:rsidRDefault="00E66E37" w:rsidP="00E66E37">
            <w:pPr>
              <w:jc w:val="left"/>
              <w:rPr>
                <w:rFonts w:eastAsia="MS Mincho" w:cs="Arial"/>
                <w:color w:val="000000" w:themeColor="text1"/>
                <w:sz w:val="16"/>
                <w:szCs w:val="16"/>
                <w:lang w:eastAsia="ja-JP"/>
              </w:rPr>
            </w:pPr>
            <w:r w:rsidRPr="00E66E37">
              <w:rPr>
                <w:rFonts w:eastAsia="MS Mincho" w:cs="Arial"/>
                <w:color w:val="000000" w:themeColor="text1"/>
                <w:sz w:val="16"/>
                <w:szCs w:val="16"/>
                <w:lang w:eastAsia="ja-JP"/>
              </w:rPr>
              <w:t>KALAN_BLO</w:t>
            </w:r>
          </w:p>
        </w:tc>
      </w:tr>
      <w:tr w:rsidR="00E66E37" w:rsidRPr="00E66E37" w14:paraId="07BE15E9" w14:textId="77777777" w:rsidTr="00E66E3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F2AA79C"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26CD7B9"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49CBC10"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BE75BDA"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TG/78/3 + Add.</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5BB69DA"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1D897C1"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1980, 1994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D428C80"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Kalanchoe (vegeta-tively propagated)</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D14C59E" w14:textId="77777777" w:rsidR="00E66E37" w:rsidRPr="00E66E37" w:rsidRDefault="00E66E37" w:rsidP="00E66E37">
            <w:pPr>
              <w:jc w:val="left"/>
              <w:rPr>
                <w:rFonts w:eastAsia="MS Mincho" w:cs="Arial"/>
                <w:sz w:val="16"/>
                <w:szCs w:val="16"/>
                <w:lang w:val="fr-CH" w:eastAsia="ja-JP"/>
              </w:rPr>
            </w:pPr>
            <w:r w:rsidRPr="00E66E37">
              <w:rPr>
                <w:rFonts w:eastAsia="MS Mincho" w:cs="Arial"/>
                <w:sz w:val="16"/>
                <w:szCs w:val="16"/>
                <w:lang w:val="fr-CH" w:eastAsia="ja-JP"/>
              </w:rPr>
              <w:t>Kalanchoë (à multi-plication végétative)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0EE244D"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Kalanchoe (vegetativ vermehrte)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AF37902" w14:textId="77777777" w:rsidR="00E66E37" w:rsidRPr="00E66E37" w:rsidRDefault="00E66E37" w:rsidP="00E66E37">
            <w:pPr>
              <w:jc w:val="left"/>
              <w:rPr>
                <w:rFonts w:eastAsia="MS Mincho" w:cs="Arial"/>
                <w:sz w:val="16"/>
                <w:szCs w:val="16"/>
                <w:lang w:val="es-ES" w:eastAsia="ja-JP"/>
              </w:rPr>
            </w:pPr>
            <w:r w:rsidRPr="00E66E37">
              <w:rPr>
                <w:rFonts w:eastAsia="MS Mincho" w:cs="Arial"/>
                <w:sz w:val="16"/>
                <w:szCs w:val="16"/>
                <w:lang w:val="es-ES" w:eastAsia="ja-JP"/>
              </w:rPr>
              <w:t>Kalanchoe (de multi-plicación vegetativa)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976362A"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Kalanchoë A. Adans.</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708CD70" w14:textId="77777777" w:rsidR="00E66E37" w:rsidRPr="00E66E37" w:rsidRDefault="00E66E37" w:rsidP="00E66E37">
            <w:pPr>
              <w:jc w:val="left"/>
              <w:rPr>
                <w:rFonts w:eastAsia="MS Mincho" w:cs="Arial"/>
                <w:color w:val="000000" w:themeColor="text1"/>
                <w:sz w:val="16"/>
                <w:szCs w:val="16"/>
                <w:lang w:eastAsia="ja-JP"/>
              </w:rPr>
            </w:pPr>
            <w:r w:rsidRPr="00E66E37">
              <w:rPr>
                <w:rFonts w:eastAsia="MS Mincho" w:cs="Arial"/>
                <w:color w:val="000000" w:themeColor="text1"/>
                <w:sz w:val="16"/>
                <w:szCs w:val="16"/>
                <w:lang w:eastAsia="ja-JP"/>
              </w:rPr>
              <w:t>KALAN</w:t>
            </w:r>
          </w:p>
        </w:tc>
      </w:tr>
      <w:tr w:rsidR="00E66E37" w:rsidRPr="00E66E37" w14:paraId="140A6B07" w14:textId="77777777" w:rsidTr="00E66E3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25B456B"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282CF13"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F4EBE08"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ADD003D"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TG/80/3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B5EFB00"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5D01CD9"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1983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BEF6F67"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Soya Bean</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B91693A"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Soja</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47ED9B9"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Sojabohne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173473A"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E805EAE"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Glycine max (L.) Merrill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DBCEE30" w14:textId="77777777" w:rsidR="00E66E37" w:rsidRPr="00E66E37" w:rsidRDefault="00E66E37" w:rsidP="00E66E37">
            <w:pPr>
              <w:jc w:val="left"/>
              <w:rPr>
                <w:rFonts w:eastAsia="MS Mincho" w:cs="Arial"/>
                <w:color w:val="000000" w:themeColor="text1"/>
                <w:sz w:val="16"/>
                <w:szCs w:val="16"/>
                <w:lang w:eastAsia="ja-JP"/>
              </w:rPr>
            </w:pPr>
            <w:r w:rsidRPr="00E66E37">
              <w:rPr>
                <w:rFonts w:eastAsia="MS Mincho" w:cs="Arial"/>
                <w:color w:val="000000" w:themeColor="text1"/>
                <w:sz w:val="16"/>
                <w:szCs w:val="16"/>
                <w:lang w:eastAsia="ja-JP"/>
              </w:rPr>
              <w:t>GLYCI_MAX</w:t>
            </w:r>
          </w:p>
        </w:tc>
      </w:tr>
      <w:tr w:rsidR="00E66E37" w:rsidRPr="00E66E37" w14:paraId="44D0B942" w14:textId="77777777" w:rsidTr="00E66E3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EB898DF"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ACD9F18"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D5D2DC3"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AB18E11"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TG/81/3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8A428AD"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CB92A20"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1983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691C6B9"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Sunflower</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1816A6B"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Tournesol</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CDC6216"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Sonnenblume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DABD051"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36383AD"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Helianthus annuus L. &amp; H. debilis Nutt.</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BBF4BEF" w14:textId="77777777" w:rsidR="00E66E37" w:rsidRPr="00E66E37" w:rsidRDefault="00E66E37" w:rsidP="00E66E37">
            <w:pPr>
              <w:jc w:val="left"/>
              <w:rPr>
                <w:rFonts w:eastAsia="MS Mincho" w:cs="Arial"/>
                <w:color w:val="000000" w:themeColor="text1"/>
                <w:sz w:val="16"/>
                <w:szCs w:val="16"/>
                <w:lang w:eastAsia="ja-JP"/>
              </w:rPr>
            </w:pPr>
            <w:r w:rsidRPr="00E66E37">
              <w:rPr>
                <w:rFonts w:eastAsia="MS Mincho" w:cs="Arial"/>
                <w:color w:val="000000" w:themeColor="text1"/>
                <w:sz w:val="16"/>
                <w:szCs w:val="16"/>
                <w:lang w:eastAsia="ja-JP"/>
              </w:rPr>
              <w:t>HLNTS_ANN; HLNTS_DEB</w:t>
            </w:r>
          </w:p>
        </w:tc>
      </w:tr>
      <w:tr w:rsidR="00E66E37" w:rsidRPr="00E66E37" w14:paraId="1EB40279" w14:textId="77777777" w:rsidTr="00E66E3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66003FA"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NO/ GB</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C854FFB"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15A38F0"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D470045"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TG/82/3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7E20991"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595E9D9"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1982</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339126F"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Celery</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F84F5AD"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Céleri-branche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AD1E763"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Bleichsellerie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1A665E8"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7A03DD0"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val="pt-BR" w:eastAsia="ja-JP"/>
              </w:rPr>
              <w:t xml:space="preserve">Apium graveolens L. var. dulce (Mill.) </w:t>
            </w:r>
            <w:r w:rsidRPr="00E66E37">
              <w:rPr>
                <w:rFonts w:eastAsia="MS Mincho" w:cs="Arial"/>
                <w:sz w:val="16"/>
                <w:szCs w:val="16"/>
                <w:lang w:eastAsia="ja-JP"/>
              </w:rPr>
              <w:t>Pers.</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97027CF" w14:textId="77777777" w:rsidR="00E66E37" w:rsidRPr="00E66E37" w:rsidRDefault="00E66E37" w:rsidP="00E66E37">
            <w:pPr>
              <w:jc w:val="left"/>
              <w:rPr>
                <w:rFonts w:eastAsia="MS Mincho" w:cs="Arial"/>
                <w:color w:val="000000" w:themeColor="text1"/>
                <w:sz w:val="16"/>
                <w:szCs w:val="16"/>
                <w:lang w:eastAsia="ja-JP"/>
              </w:rPr>
            </w:pPr>
            <w:r w:rsidRPr="00E66E37">
              <w:rPr>
                <w:rFonts w:eastAsia="MS Mincho" w:cs="Arial"/>
                <w:color w:val="000000" w:themeColor="text1"/>
                <w:sz w:val="16"/>
                <w:szCs w:val="16"/>
                <w:lang w:eastAsia="ja-JP"/>
              </w:rPr>
              <w:t>APIUM_GRA_DUL</w:t>
            </w:r>
          </w:p>
        </w:tc>
      </w:tr>
      <w:tr w:rsidR="00E66E37" w:rsidRPr="00E66E37" w14:paraId="316D8B32" w14:textId="77777777" w:rsidTr="00E66E3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ACFA05D"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ZA</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A4809C6"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8AB9952"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A258E98"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TG/83/4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DDC32B6"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39253A0"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2003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F9EDCFD"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Trifoliate Orange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C90DB22"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Oranger trifolié</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C337FB2"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Dreiblättrige orange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EB6890E"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 xml:space="preserve">Naranjo trifoliado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BB4E389"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Poncirus Raf.</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589C594" w14:textId="77777777" w:rsidR="00E66E37" w:rsidRPr="00E66E37" w:rsidRDefault="00E66E37" w:rsidP="00E66E37">
            <w:pPr>
              <w:jc w:val="left"/>
              <w:rPr>
                <w:rFonts w:eastAsia="MS Mincho" w:cs="Arial"/>
                <w:color w:val="000000" w:themeColor="text1"/>
                <w:sz w:val="16"/>
                <w:szCs w:val="16"/>
                <w:lang w:eastAsia="ja-JP"/>
              </w:rPr>
            </w:pPr>
            <w:r w:rsidRPr="00E66E37">
              <w:rPr>
                <w:rFonts w:eastAsia="MS Mincho" w:cs="Arial"/>
                <w:color w:val="000000" w:themeColor="text1"/>
                <w:sz w:val="16"/>
                <w:szCs w:val="16"/>
                <w:lang w:eastAsia="ja-JP"/>
              </w:rPr>
              <w:t>PONCI_TRI; PONCI_POL</w:t>
            </w:r>
          </w:p>
        </w:tc>
      </w:tr>
      <w:tr w:rsidR="00E66E37" w:rsidRPr="00E66E37" w14:paraId="6D845235" w14:textId="77777777" w:rsidTr="00E66E3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281BB21"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ZA</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5F4C325"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9EF3A55"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99DAB30"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TG/83/3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0BD4840"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88983BC"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1982</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E8F9DE2"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Citrus (varieties of Oranges, Mandarins, Lemons and Grapefruit; excluding rootstock varieties)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6A8D818" w14:textId="77777777" w:rsidR="00E66E37" w:rsidRPr="00E66E37" w:rsidRDefault="00E66E37" w:rsidP="00E66E37">
            <w:pPr>
              <w:jc w:val="left"/>
              <w:rPr>
                <w:rFonts w:eastAsia="MS Mincho" w:cs="Arial"/>
                <w:sz w:val="16"/>
                <w:szCs w:val="16"/>
                <w:lang w:val="fr-CH" w:eastAsia="ja-JP"/>
              </w:rPr>
            </w:pPr>
            <w:r w:rsidRPr="00E66E37">
              <w:rPr>
                <w:rFonts w:eastAsia="MS Mincho" w:cs="Arial"/>
                <w:sz w:val="16"/>
                <w:szCs w:val="16"/>
                <w:lang w:val="fr-CH" w:eastAsia="ja-JP"/>
              </w:rPr>
              <w:t>Agrumes (variétés</w:t>
            </w:r>
            <w:r w:rsidRPr="00E66E37">
              <w:rPr>
                <w:rFonts w:eastAsia="MS Mincho" w:cs="Arial"/>
                <w:sz w:val="16"/>
                <w:szCs w:val="16"/>
                <w:lang w:val="fr-CH" w:eastAsia="ja-JP"/>
              </w:rPr>
              <w:br/>
              <w:t>d’orangers, de mandariniers, de citronniers et de pamplemoussier; à l’exclusion des variétés porte-greffes)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676E743" w14:textId="77777777" w:rsidR="00E66E37" w:rsidRPr="00E66E37" w:rsidRDefault="00E66E37" w:rsidP="00E66E37">
            <w:pPr>
              <w:jc w:val="left"/>
              <w:rPr>
                <w:rFonts w:eastAsia="MS Mincho" w:cs="Arial"/>
                <w:sz w:val="16"/>
                <w:szCs w:val="16"/>
                <w:lang w:val="de-DE" w:eastAsia="ja-JP"/>
              </w:rPr>
            </w:pPr>
            <w:r w:rsidRPr="00E66E37">
              <w:rPr>
                <w:rFonts w:eastAsia="MS Mincho" w:cs="Arial"/>
                <w:sz w:val="16"/>
                <w:szCs w:val="16"/>
                <w:lang w:val="de-DE" w:eastAsia="ja-JP"/>
              </w:rPr>
              <w:t>Zitrus (Sorten von</w:t>
            </w:r>
            <w:r w:rsidRPr="00E66E37">
              <w:rPr>
                <w:rFonts w:eastAsia="MS Mincho" w:cs="Arial"/>
                <w:sz w:val="16"/>
                <w:szCs w:val="16"/>
                <w:lang w:val="de-DE" w:eastAsia="ja-JP"/>
              </w:rPr>
              <w:br/>
              <w:t>Orangen, Mandarinen,</w:t>
            </w:r>
            <w:r w:rsidRPr="00E66E37">
              <w:rPr>
                <w:rFonts w:eastAsia="MS Mincho" w:cs="Arial"/>
                <w:sz w:val="16"/>
                <w:szCs w:val="16"/>
                <w:lang w:val="de-DE" w:eastAsia="ja-JP"/>
              </w:rPr>
              <w:br/>
              <w:t>Zitronen und Grapefruit;</w:t>
            </w:r>
            <w:r w:rsidRPr="00E66E37">
              <w:rPr>
                <w:rFonts w:eastAsia="MS Mincho" w:cs="Arial"/>
                <w:sz w:val="16"/>
                <w:szCs w:val="16"/>
                <w:lang w:val="de-DE" w:eastAsia="ja-JP"/>
              </w:rPr>
              <w:br/>
              <w:t>Unterlagssorten</w:t>
            </w:r>
            <w:r w:rsidRPr="00E66E37">
              <w:rPr>
                <w:rFonts w:eastAsia="MS Mincho" w:cs="Arial"/>
                <w:sz w:val="16"/>
                <w:szCs w:val="16"/>
                <w:lang w:val="de-DE" w:eastAsia="ja-JP"/>
              </w:rPr>
              <w:br/>
              <w:t>ausgeschlossen)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A92C750" w14:textId="77777777" w:rsidR="00E66E37" w:rsidRPr="00E66E37" w:rsidRDefault="00E66E37" w:rsidP="00E66E37">
            <w:pPr>
              <w:jc w:val="left"/>
              <w:rPr>
                <w:rFonts w:eastAsia="MS Mincho" w:cs="Arial"/>
                <w:sz w:val="16"/>
                <w:szCs w:val="16"/>
                <w:lang w:val="es-ES" w:eastAsia="ja-JP"/>
              </w:rPr>
            </w:pPr>
            <w:r w:rsidRPr="00E66E37">
              <w:rPr>
                <w:rFonts w:eastAsia="MS Mincho" w:cs="Arial"/>
                <w:sz w:val="16"/>
                <w:szCs w:val="16"/>
                <w:lang w:val="es-ES" w:eastAsia="ja-JP"/>
              </w:rPr>
              <w:t>Cítricos (variedades de</w:t>
            </w:r>
            <w:r w:rsidRPr="00E66E37">
              <w:rPr>
                <w:rFonts w:eastAsia="MS Mincho" w:cs="Arial"/>
                <w:sz w:val="16"/>
                <w:szCs w:val="16"/>
                <w:lang w:val="es-ES" w:eastAsia="ja-JP"/>
              </w:rPr>
              <w:br/>
              <w:t>naranjos, mandarinos,</w:t>
            </w:r>
            <w:r w:rsidRPr="00E66E37">
              <w:rPr>
                <w:rFonts w:eastAsia="MS Mincho" w:cs="Arial"/>
                <w:sz w:val="16"/>
                <w:szCs w:val="16"/>
                <w:lang w:val="es-ES" w:eastAsia="ja-JP"/>
              </w:rPr>
              <w:br/>
              <w:t>limones y pomelo;</w:t>
            </w:r>
            <w:r w:rsidRPr="00E66E37">
              <w:rPr>
                <w:rFonts w:eastAsia="MS Mincho" w:cs="Arial"/>
                <w:sz w:val="16"/>
                <w:szCs w:val="16"/>
                <w:lang w:val="es-ES" w:eastAsia="ja-JP"/>
              </w:rPr>
              <w:br/>
              <w:t>excepto las variedades</w:t>
            </w:r>
            <w:r w:rsidRPr="00E66E37">
              <w:rPr>
                <w:rFonts w:eastAsia="MS Mincho" w:cs="Arial"/>
                <w:sz w:val="16"/>
                <w:szCs w:val="16"/>
                <w:lang w:val="es-ES" w:eastAsia="ja-JP"/>
              </w:rPr>
              <w:br/>
              <w:t>portainjertos)</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BF516F6"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Citrus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47EBF78" w14:textId="77777777" w:rsidR="00E66E37" w:rsidRPr="00E66E37" w:rsidRDefault="00E66E37" w:rsidP="00E66E37">
            <w:pPr>
              <w:jc w:val="left"/>
              <w:rPr>
                <w:rFonts w:eastAsia="MS Mincho" w:cs="Arial"/>
                <w:color w:val="000000" w:themeColor="text1"/>
                <w:sz w:val="16"/>
                <w:szCs w:val="16"/>
                <w:lang w:eastAsia="ja-JP"/>
              </w:rPr>
            </w:pPr>
            <w:r w:rsidRPr="00E66E37">
              <w:rPr>
                <w:rFonts w:eastAsia="MS Mincho" w:cs="Arial"/>
                <w:color w:val="000000" w:themeColor="text1"/>
                <w:sz w:val="16"/>
                <w:szCs w:val="16"/>
                <w:lang w:eastAsia="ja-JP"/>
              </w:rPr>
              <w:t> </w:t>
            </w:r>
          </w:p>
        </w:tc>
      </w:tr>
      <w:tr w:rsidR="00E66E37" w:rsidRPr="00E66E37" w14:paraId="1E3DDE9B" w14:textId="77777777" w:rsidTr="00E66E3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8529F83"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QZ</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4BE1990"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BE79342"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E094509"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TG/84/4 Corr.</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4AA4010"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2687ED5"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2011, 2013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DD65CC2"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Japanese Plum</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3B18534"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Prunier japonais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C4FD6B5"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Ostasiatische Pflaume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DECCE25"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Ciruelo japonés</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0AD4CF7"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Prunus salicina Lindl.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36E6C4E" w14:textId="77777777" w:rsidR="00E66E37" w:rsidRPr="00E66E37" w:rsidRDefault="00E66E37" w:rsidP="00E66E37">
            <w:pPr>
              <w:jc w:val="left"/>
              <w:rPr>
                <w:rFonts w:eastAsia="MS Mincho" w:cs="Arial"/>
                <w:color w:val="000000" w:themeColor="text1"/>
                <w:sz w:val="16"/>
                <w:szCs w:val="16"/>
                <w:lang w:eastAsia="ja-JP"/>
              </w:rPr>
            </w:pPr>
            <w:r w:rsidRPr="00E66E37">
              <w:rPr>
                <w:rFonts w:eastAsia="MS Mincho" w:cs="Arial"/>
                <w:color w:val="000000" w:themeColor="text1"/>
                <w:sz w:val="16"/>
                <w:szCs w:val="16"/>
                <w:lang w:eastAsia="ja-JP"/>
              </w:rPr>
              <w:t>PRUNU_SAL</w:t>
            </w:r>
          </w:p>
        </w:tc>
      </w:tr>
      <w:tr w:rsidR="00E66E37" w:rsidRPr="00E66E37" w14:paraId="6DDAA559" w14:textId="77777777" w:rsidTr="00E66E3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69193DC"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ZA</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9E23790"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67A6494"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07176BB"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TG/84/3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BE4AC2B"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EADA4FE"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1982</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69F8707"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Japanese Plum (fruit varieties only)</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10C00D1" w14:textId="77777777" w:rsidR="00E66E37" w:rsidRPr="00E66E37" w:rsidRDefault="00E66E37" w:rsidP="00E66E37">
            <w:pPr>
              <w:jc w:val="left"/>
              <w:rPr>
                <w:rFonts w:eastAsia="MS Mincho" w:cs="Arial"/>
                <w:sz w:val="16"/>
                <w:szCs w:val="16"/>
                <w:lang w:val="fr-CH" w:eastAsia="ja-JP"/>
              </w:rPr>
            </w:pPr>
            <w:r w:rsidRPr="00E66E37">
              <w:rPr>
                <w:rFonts w:eastAsia="MS Mincho" w:cs="Arial"/>
                <w:sz w:val="16"/>
                <w:szCs w:val="16"/>
                <w:lang w:val="fr-CH" w:eastAsia="ja-JP"/>
              </w:rPr>
              <w:t>Prunier japonais (variétés à fruits seulement)</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48833A1" w14:textId="77777777" w:rsidR="00E66E37" w:rsidRPr="00E66E37" w:rsidRDefault="00E66E37" w:rsidP="00E66E37">
            <w:pPr>
              <w:jc w:val="left"/>
              <w:rPr>
                <w:rFonts w:eastAsia="MS Mincho" w:cs="Arial"/>
                <w:sz w:val="16"/>
                <w:szCs w:val="16"/>
                <w:lang w:val="de-DE" w:eastAsia="ja-JP"/>
              </w:rPr>
            </w:pPr>
            <w:r w:rsidRPr="00E66E37">
              <w:rPr>
                <w:rFonts w:eastAsia="MS Mincho" w:cs="Arial"/>
                <w:sz w:val="16"/>
                <w:szCs w:val="16"/>
                <w:lang w:val="de-DE" w:eastAsia="ja-JP"/>
              </w:rPr>
              <w:t>Ostasiatische Pflaume (nur fruchttragende Sorten)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831A24C" w14:textId="77777777" w:rsidR="00E66E37" w:rsidRPr="00E66E37" w:rsidRDefault="00E66E37" w:rsidP="00E66E37">
            <w:pPr>
              <w:jc w:val="left"/>
              <w:rPr>
                <w:rFonts w:eastAsia="MS Mincho" w:cs="Arial"/>
                <w:sz w:val="16"/>
                <w:szCs w:val="16"/>
                <w:lang w:val="es-ES" w:eastAsia="ja-JP"/>
              </w:rPr>
            </w:pPr>
            <w:r w:rsidRPr="00E66E37">
              <w:rPr>
                <w:rFonts w:eastAsia="MS Mincho" w:cs="Arial"/>
                <w:sz w:val="16"/>
                <w:szCs w:val="16"/>
                <w:lang w:val="es-ES" w:eastAsia="ja-JP"/>
              </w:rPr>
              <w:t>Ciruelo japonés (variedades frutales únicamente)</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32C0C5D" w14:textId="77777777" w:rsidR="00E66E37" w:rsidRPr="00E66E37" w:rsidRDefault="00E66E37" w:rsidP="00E66E37">
            <w:pPr>
              <w:jc w:val="left"/>
              <w:rPr>
                <w:rFonts w:eastAsia="MS Mincho" w:cs="Arial"/>
                <w:sz w:val="16"/>
                <w:szCs w:val="16"/>
                <w:lang w:val="fr-CH" w:eastAsia="ja-JP"/>
              </w:rPr>
            </w:pPr>
            <w:r w:rsidRPr="00E66E37">
              <w:rPr>
                <w:rFonts w:eastAsia="MS Mincho" w:cs="Arial"/>
                <w:sz w:val="16"/>
                <w:szCs w:val="16"/>
                <w:lang w:val="fr-CH" w:eastAsia="ja-JP"/>
              </w:rPr>
              <w:t>Prunus salicina Lindl. &amp; other diploid plums / autres pruniers diploïdes / andere diploide Pflaumensorten / otros ciruelos diploides</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BE2FB98" w14:textId="77777777" w:rsidR="00E66E37" w:rsidRPr="00E66E37" w:rsidRDefault="00E66E37" w:rsidP="00E66E37">
            <w:pPr>
              <w:jc w:val="left"/>
              <w:rPr>
                <w:rFonts w:eastAsia="MS Mincho" w:cs="Arial"/>
                <w:color w:val="000000" w:themeColor="text1"/>
                <w:sz w:val="16"/>
                <w:szCs w:val="16"/>
                <w:lang w:eastAsia="ja-JP"/>
              </w:rPr>
            </w:pPr>
            <w:r w:rsidRPr="00E66E37">
              <w:rPr>
                <w:rFonts w:eastAsia="MS Mincho" w:cs="Arial"/>
                <w:color w:val="000000" w:themeColor="text1"/>
                <w:sz w:val="16"/>
                <w:szCs w:val="16"/>
                <w:lang w:eastAsia="ja-JP"/>
              </w:rPr>
              <w:t>PRUNU_SAL</w:t>
            </w:r>
          </w:p>
        </w:tc>
      </w:tr>
      <w:tr w:rsidR="00E66E37" w:rsidRPr="00E66E37" w14:paraId="5CC5156D" w14:textId="77777777" w:rsidTr="00E66E3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8062AD5"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SE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FA635FA"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6717064"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8F18B7E"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TG/85/3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581081D"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22101E0"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1983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751B0D6"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 xml:space="preserve">Leek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3F9E000"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 xml:space="preserve">Poireau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4134D2C"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 xml:space="preserve">Porree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3845D69"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8006979"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Allium porrum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2DB291C" w14:textId="77777777" w:rsidR="00E66E37" w:rsidRPr="00E66E37" w:rsidRDefault="00E66E37" w:rsidP="00E66E37">
            <w:pPr>
              <w:jc w:val="left"/>
              <w:rPr>
                <w:rFonts w:eastAsia="MS Mincho" w:cs="Arial"/>
                <w:color w:val="000000" w:themeColor="text1"/>
                <w:sz w:val="16"/>
                <w:szCs w:val="16"/>
                <w:lang w:eastAsia="ja-JP"/>
              </w:rPr>
            </w:pPr>
            <w:r w:rsidRPr="00E66E37">
              <w:rPr>
                <w:rFonts w:eastAsia="MS Mincho" w:cs="Arial"/>
                <w:color w:val="000000" w:themeColor="text1"/>
                <w:sz w:val="16"/>
                <w:szCs w:val="16"/>
                <w:lang w:eastAsia="ja-JP"/>
              </w:rPr>
              <w:t>ALLIU_POR</w:t>
            </w:r>
          </w:p>
        </w:tc>
      </w:tr>
      <w:tr w:rsidR="00E66E37" w:rsidRPr="00E66E37" w14:paraId="144EF0B0" w14:textId="77777777" w:rsidTr="00E66E3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FD3D2FD"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C51E5F6"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CEFF517"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C9A74AF"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 xml:space="preserve">TG/85/6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C7B24D4"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B40CF41"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1999</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05BBC5E"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 xml:space="preserve">Leek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A562E21"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 xml:space="preserve">Poireau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7346282"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 xml:space="preserve">Porree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FB3E9BF"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 xml:space="preserve">Puerro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41B1A07"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Allium porrum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EC26FFC" w14:textId="77777777" w:rsidR="00E66E37" w:rsidRPr="00E66E37" w:rsidRDefault="00E66E37" w:rsidP="00E66E37">
            <w:pPr>
              <w:jc w:val="left"/>
              <w:rPr>
                <w:rFonts w:eastAsia="MS Mincho" w:cs="Arial"/>
                <w:color w:val="000000" w:themeColor="text1"/>
                <w:sz w:val="16"/>
                <w:szCs w:val="16"/>
                <w:lang w:eastAsia="ja-JP"/>
              </w:rPr>
            </w:pPr>
            <w:r w:rsidRPr="00E66E37">
              <w:rPr>
                <w:rFonts w:eastAsia="MS Mincho" w:cs="Arial"/>
                <w:color w:val="000000" w:themeColor="text1"/>
                <w:sz w:val="16"/>
                <w:szCs w:val="16"/>
                <w:lang w:eastAsia="ja-JP"/>
              </w:rPr>
              <w:t>ALLIU_POR</w:t>
            </w:r>
          </w:p>
        </w:tc>
      </w:tr>
      <w:tr w:rsidR="00E66E37" w:rsidRPr="00E66E37" w14:paraId="41619D68" w14:textId="77777777" w:rsidTr="00E66E3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374571F"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13F092C"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A4F8658"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7E1C200"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TG/86/2</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ADC4048"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E9AF287"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1983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9572639"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Anthurium</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F6211E1"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Anthurium</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054AEEB"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Flamingoblume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BC74078"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600FFED"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Anthurium Schott</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F671A1D" w14:textId="77777777" w:rsidR="00E66E37" w:rsidRPr="00E66E37" w:rsidRDefault="00E66E37" w:rsidP="00E66E37">
            <w:pPr>
              <w:jc w:val="left"/>
              <w:rPr>
                <w:rFonts w:eastAsia="MS Mincho" w:cs="Arial"/>
                <w:color w:val="000000" w:themeColor="text1"/>
                <w:sz w:val="16"/>
                <w:szCs w:val="16"/>
                <w:lang w:eastAsia="ja-JP"/>
              </w:rPr>
            </w:pPr>
            <w:r w:rsidRPr="00E66E37">
              <w:rPr>
                <w:rFonts w:eastAsia="MS Mincho" w:cs="Arial"/>
                <w:color w:val="000000" w:themeColor="text1"/>
                <w:sz w:val="16"/>
                <w:szCs w:val="16"/>
                <w:lang w:eastAsia="ja-JP"/>
              </w:rPr>
              <w:t>ANTHU</w:t>
            </w:r>
          </w:p>
        </w:tc>
      </w:tr>
      <w:tr w:rsidR="00E66E37" w:rsidRPr="00E66E37" w14:paraId="543B10D2" w14:textId="77777777" w:rsidTr="00E66E3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8E07493"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ZA</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5E5046B"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DE74E9F"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DBFE3C2"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TG/88/3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5915394"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3404742"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1985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3FA776F"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 xml:space="preserve">Cotton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AC4A99A"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 xml:space="preserve">Cotonnier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5AB4F56"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 xml:space="preserve">Baumwolle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80F80A4"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5C6EAB8"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Gossypium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B277834" w14:textId="77777777" w:rsidR="00E66E37" w:rsidRPr="00E66E37" w:rsidRDefault="00E66E37" w:rsidP="00E66E37">
            <w:pPr>
              <w:jc w:val="left"/>
              <w:rPr>
                <w:rFonts w:eastAsia="MS Mincho" w:cs="Arial"/>
                <w:color w:val="000000" w:themeColor="text1"/>
                <w:sz w:val="16"/>
                <w:szCs w:val="16"/>
                <w:lang w:eastAsia="ja-JP"/>
              </w:rPr>
            </w:pPr>
            <w:r w:rsidRPr="00E66E37">
              <w:rPr>
                <w:rFonts w:eastAsia="MS Mincho" w:cs="Arial"/>
                <w:color w:val="000000" w:themeColor="text1"/>
                <w:sz w:val="16"/>
                <w:szCs w:val="16"/>
                <w:lang w:eastAsia="ja-JP"/>
              </w:rPr>
              <w:t>GOSSY</w:t>
            </w:r>
          </w:p>
        </w:tc>
      </w:tr>
      <w:tr w:rsidR="00E66E37" w:rsidRPr="00E66E37" w14:paraId="3CB1164A" w14:textId="77777777" w:rsidTr="00E66E3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9012F63"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ES</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D83E6C5"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838EC83"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AD60202"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TG/88/6</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F17C4D7"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DE75C32"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2001</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FC8E02E" w14:textId="77777777" w:rsidR="00E66E37" w:rsidRPr="00E66E37" w:rsidRDefault="00E66E37" w:rsidP="00E66E37">
            <w:pPr>
              <w:jc w:val="left"/>
              <w:rPr>
                <w:rFonts w:cs="Arial"/>
                <w:sz w:val="16"/>
                <w:szCs w:val="16"/>
              </w:rPr>
            </w:pPr>
            <w:r w:rsidRPr="00E66E37">
              <w:rPr>
                <w:rFonts w:cs="Arial"/>
                <w:sz w:val="16"/>
                <w:szCs w:val="16"/>
              </w:rPr>
              <w:t xml:space="preserve">Cotton </w:t>
            </w:r>
          </w:p>
        </w:tc>
        <w:tc>
          <w:tcPr>
            <w:tcW w:w="1435"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14:paraId="284CFB69" w14:textId="77777777" w:rsidR="00E66E37" w:rsidRPr="00E66E37" w:rsidRDefault="00E66E37" w:rsidP="00E66E37">
            <w:pPr>
              <w:rPr>
                <w:rFonts w:cs="Arial"/>
                <w:sz w:val="16"/>
                <w:szCs w:val="16"/>
              </w:rPr>
            </w:pPr>
            <w:r w:rsidRPr="00E66E37">
              <w:rPr>
                <w:rFonts w:cs="Arial"/>
                <w:sz w:val="16"/>
                <w:szCs w:val="16"/>
              </w:rPr>
              <w:t xml:space="preserve">Cotonnier </w:t>
            </w:r>
          </w:p>
        </w:tc>
        <w:tc>
          <w:tcPr>
            <w:tcW w:w="1728"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14:paraId="2C55B58D" w14:textId="77777777" w:rsidR="00E66E37" w:rsidRPr="00E66E37" w:rsidRDefault="00E66E37" w:rsidP="00E66E37">
            <w:pPr>
              <w:rPr>
                <w:rFonts w:cs="Arial"/>
                <w:sz w:val="16"/>
                <w:szCs w:val="16"/>
              </w:rPr>
            </w:pPr>
            <w:r w:rsidRPr="00E66E37">
              <w:rPr>
                <w:rFonts w:cs="Arial"/>
                <w:sz w:val="16"/>
                <w:szCs w:val="16"/>
              </w:rPr>
              <w:t xml:space="preserve">Baumwolle </w:t>
            </w:r>
          </w:p>
        </w:tc>
        <w:tc>
          <w:tcPr>
            <w:tcW w:w="1355"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14:paraId="6F22A3DB" w14:textId="77777777" w:rsidR="00E66E37" w:rsidRPr="00E66E37" w:rsidRDefault="00E66E37" w:rsidP="00E66E37">
            <w:pPr>
              <w:rPr>
                <w:rFonts w:cs="Arial"/>
                <w:sz w:val="16"/>
                <w:szCs w:val="16"/>
              </w:rPr>
            </w:pPr>
            <w:r w:rsidRPr="00E66E37">
              <w:rPr>
                <w:rFonts w:cs="Arial"/>
                <w:sz w:val="16"/>
                <w:szCs w:val="16"/>
              </w:rPr>
              <w:t xml:space="preserve">Algodón </w:t>
            </w:r>
          </w:p>
        </w:tc>
        <w:tc>
          <w:tcPr>
            <w:tcW w:w="2110"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14:paraId="1EF50D42" w14:textId="77777777" w:rsidR="00E66E37" w:rsidRPr="00E66E37" w:rsidRDefault="00E66E37" w:rsidP="00E66E37">
            <w:pPr>
              <w:rPr>
                <w:rFonts w:cs="Arial"/>
                <w:sz w:val="16"/>
                <w:szCs w:val="16"/>
              </w:rPr>
            </w:pPr>
            <w:r w:rsidRPr="00E66E37">
              <w:rPr>
                <w:rFonts w:cs="Arial"/>
                <w:sz w:val="16"/>
                <w:szCs w:val="16"/>
              </w:rPr>
              <w:t>Gossypium L.</w:t>
            </w:r>
          </w:p>
        </w:tc>
        <w:tc>
          <w:tcPr>
            <w:tcW w:w="1666" w:type="dxa"/>
            <w:tcBorders>
              <w:top w:val="single" w:sz="4" w:space="0" w:color="auto"/>
              <w:left w:val="nil"/>
              <w:bottom w:val="single" w:sz="4" w:space="0" w:color="auto"/>
              <w:right w:val="nil"/>
            </w:tcBorders>
            <w:shd w:val="clear" w:color="auto" w:fill="auto"/>
            <w:tcMar>
              <w:top w:w="28" w:type="dxa"/>
              <w:left w:w="28" w:type="dxa"/>
              <w:right w:w="0" w:type="dxa"/>
            </w:tcMar>
          </w:tcPr>
          <w:p w14:paraId="3A0A6AD4" w14:textId="77777777" w:rsidR="00E66E37" w:rsidRPr="00E66E37" w:rsidRDefault="00E66E37" w:rsidP="00E66E37">
            <w:pPr>
              <w:rPr>
                <w:rFonts w:cs="Arial"/>
                <w:sz w:val="16"/>
                <w:szCs w:val="16"/>
              </w:rPr>
            </w:pPr>
            <w:r w:rsidRPr="00E66E37">
              <w:rPr>
                <w:rFonts w:cs="Arial"/>
                <w:sz w:val="16"/>
                <w:szCs w:val="16"/>
              </w:rPr>
              <w:t>GOSSY</w:t>
            </w:r>
          </w:p>
        </w:tc>
      </w:tr>
      <w:tr w:rsidR="00E66E37" w:rsidRPr="00E66E37" w14:paraId="1D97A0B1" w14:textId="77777777" w:rsidTr="00E66E3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0B0F576"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GB</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FC5B53D"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EC6CB49"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B719F76"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 xml:space="preserve">TG/89/6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0FF5A18"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F301798"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2001</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3060A00"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 xml:space="preserve">Swede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9BA4512"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Chou-navet, Rutabaga</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9F87752"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Kohlrübe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C063C9C"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Colinabo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65012E0"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val="pt-BR" w:eastAsia="ja-JP"/>
              </w:rPr>
              <w:t xml:space="preserve">Brassica napus L. var. napobrassica (L.) </w:t>
            </w:r>
            <w:r w:rsidRPr="00E66E37">
              <w:rPr>
                <w:rFonts w:eastAsia="MS Mincho" w:cs="Arial"/>
                <w:sz w:val="16"/>
                <w:szCs w:val="16"/>
                <w:lang w:eastAsia="ja-JP"/>
              </w:rPr>
              <w:t>Rchb.</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8F0EBED" w14:textId="77777777" w:rsidR="00E66E37" w:rsidRPr="00E66E37" w:rsidRDefault="00E66E37" w:rsidP="00E66E37">
            <w:pPr>
              <w:jc w:val="left"/>
              <w:rPr>
                <w:rFonts w:eastAsia="MS Mincho" w:cs="Arial"/>
                <w:color w:val="000000" w:themeColor="text1"/>
                <w:sz w:val="16"/>
                <w:szCs w:val="16"/>
                <w:lang w:eastAsia="ja-JP"/>
              </w:rPr>
            </w:pPr>
            <w:r w:rsidRPr="00E66E37">
              <w:rPr>
                <w:rFonts w:eastAsia="MS Mincho" w:cs="Arial"/>
                <w:color w:val="000000" w:themeColor="text1"/>
                <w:sz w:val="16"/>
                <w:szCs w:val="16"/>
                <w:lang w:eastAsia="ja-JP"/>
              </w:rPr>
              <w:t>BRASS_NAP_NBR</w:t>
            </w:r>
          </w:p>
        </w:tc>
      </w:tr>
      <w:tr w:rsidR="00E66E37" w:rsidRPr="00E66E37" w14:paraId="716237D9" w14:textId="77777777" w:rsidTr="00E66E3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CFC659D"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GB</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9D32488"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42D4FD9"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95CF487"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TG/89/3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E1D9776"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0488175"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1984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89B1515"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 xml:space="preserve">Swede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084AD94"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Chou-navet, Rutabaga</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D040505"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Kohlrübe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E416D35"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F073C4D"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val="pt-BR" w:eastAsia="ja-JP"/>
              </w:rPr>
              <w:t xml:space="preserve">Brassica napus L. var. napobrassica (L.) </w:t>
            </w:r>
            <w:r w:rsidRPr="00E66E37">
              <w:rPr>
                <w:rFonts w:eastAsia="MS Mincho" w:cs="Arial"/>
                <w:sz w:val="16"/>
                <w:szCs w:val="16"/>
                <w:lang w:eastAsia="ja-JP"/>
              </w:rPr>
              <w:t>Rchb.</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3A16310" w14:textId="77777777" w:rsidR="00E66E37" w:rsidRPr="00E66E37" w:rsidRDefault="00E66E37" w:rsidP="00E66E37">
            <w:pPr>
              <w:jc w:val="left"/>
              <w:rPr>
                <w:rFonts w:eastAsia="MS Mincho" w:cs="Arial"/>
                <w:color w:val="000000" w:themeColor="text1"/>
                <w:sz w:val="16"/>
                <w:szCs w:val="16"/>
                <w:lang w:eastAsia="ja-JP"/>
              </w:rPr>
            </w:pPr>
            <w:r w:rsidRPr="00E66E37">
              <w:rPr>
                <w:rFonts w:eastAsia="MS Mincho" w:cs="Arial"/>
                <w:color w:val="000000" w:themeColor="text1"/>
                <w:sz w:val="16"/>
                <w:szCs w:val="16"/>
                <w:lang w:eastAsia="ja-JP"/>
              </w:rPr>
              <w:t>BRASS_NAP_NBR</w:t>
            </w:r>
          </w:p>
        </w:tc>
      </w:tr>
      <w:tr w:rsidR="00E66E37" w:rsidRPr="00E66E37" w14:paraId="27B3494D" w14:textId="77777777" w:rsidTr="00E66E3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0057445"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C4A5F65"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C3A87D9"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C7A67B9"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TG/90/6 Corr.</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EEA0086"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222BFC3"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2014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A2386B0"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Curly Kale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FF2E886"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 xml:space="preserve">Chou frisé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4CF4DAC"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 xml:space="preserve">Grünkohl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FE39608"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 xml:space="preserve">Col rizada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8FF5C84" w14:textId="77777777" w:rsidR="00E66E37" w:rsidRPr="00E66E37" w:rsidRDefault="00E66E37" w:rsidP="00E66E37">
            <w:pPr>
              <w:jc w:val="left"/>
              <w:rPr>
                <w:rFonts w:eastAsia="MS Mincho" w:cs="Arial"/>
                <w:sz w:val="16"/>
                <w:szCs w:val="16"/>
                <w:lang w:val="pt-BR" w:eastAsia="ja-JP"/>
              </w:rPr>
            </w:pPr>
            <w:r w:rsidRPr="00E66E37">
              <w:rPr>
                <w:rFonts w:eastAsia="MS Mincho" w:cs="Arial"/>
                <w:sz w:val="16"/>
                <w:szCs w:val="16"/>
                <w:lang w:val="pt-BR" w:eastAsia="ja-JP"/>
              </w:rPr>
              <w:t>Brassica oleracea L. var. sabellica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78D02DA" w14:textId="77777777" w:rsidR="00E66E37" w:rsidRPr="00E66E37" w:rsidRDefault="00E66E37" w:rsidP="00E66E37">
            <w:pPr>
              <w:jc w:val="left"/>
              <w:rPr>
                <w:rFonts w:eastAsia="MS Mincho" w:cs="Arial"/>
                <w:color w:val="000000" w:themeColor="text1"/>
                <w:sz w:val="16"/>
                <w:szCs w:val="16"/>
                <w:lang w:eastAsia="ja-JP"/>
              </w:rPr>
            </w:pPr>
            <w:r w:rsidRPr="00E66E37">
              <w:rPr>
                <w:rFonts w:eastAsia="MS Mincho" w:cs="Arial"/>
                <w:color w:val="000000" w:themeColor="text1"/>
                <w:sz w:val="16"/>
                <w:szCs w:val="16"/>
                <w:lang w:eastAsia="ja-JP"/>
              </w:rPr>
              <w:t>BRASS_OLE_GAS</w:t>
            </w:r>
          </w:p>
        </w:tc>
      </w:tr>
      <w:tr w:rsidR="00E66E37" w:rsidRPr="00E66E37" w14:paraId="4F7A356C" w14:textId="77777777" w:rsidTr="00E66E3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40FDC3A"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GB</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F805AF7"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A2E6A8E"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1BAA598"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 xml:space="preserve">TG/90/6 (Rev.)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06FBA85"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953555B"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2004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CFE8A7C"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Curly Kale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C13656E"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 xml:space="preserve">Chou frisé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F26F126"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 xml:space="preserve">Grünkohl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3FDFD86"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 xml:space="preserve">Col rizada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1F3B26E" w14:textId="77777777" w:rsidR="00E66E37" w:rsidRPr="00E66E37" w:rsidRDefault="00E66E37" w:rsidP="00E66E37">
            <w:pPr>
              <w:jc w:val="left"/>
              <w:rPr>
                <w:rFonts w:eastAsia="MS Mincho" w:cs="Arial"/>
                <w:sz w:val="16"/>
                <w:szCs w:val="16"/>
                <w:lang w:val="pt-BR" w:eastAsia="ja-JP"/>
              </w:rPr>
            </w:pPr>
            <w:r w:rsidRPr="00E66E37">
              <w:rPr>
                <w:rFonts w:eastAsia="MS Mincho" w:cs="Arial"/>
                <w:sz w:val="16"/>
                <w:szCs w:val="16"/>
                <w:lang w:val="pt-BR" w:eastAsia="ja-JP"/>
              </w:rPr>
              <w:t>Brassica oleracea L. var. sabellica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D10FB01" w14:textId="77777777" w:rsidR="00E66E37" w:rsidRPr="00E66E37" w:rsidRDefault="00E66E37" w:rsidP="00E66E37">
            <w:pPr>
              <w:jc w:val="left"/>
              <w:rPr>
                <w:rFonts w:eastAsia="MS Mincho" w:cs="Arial"/>
                <w:color w:val="000000" w:themeColor="text1"/>
                <w:sz w:val="16"/>
                <w:szCs w:val="16"/>
                <w:lang w:eastAsia="ja-JP"/>
              </w:rPr>
            </w:pPr>
            <w:r w:rsidRPr="00E66E37">
              <w:rPr>
                <w:rFonts w:eastAsia="MS Mincho" w:cs="Arial"/>
                <w:color w:val="000000" w:themeColor="text1"/>
                <w:sz w:val="16"/>
                <w:szCs w:val="16"/>
                <w:lang w:eastAsia="ja-JP"/>
              </w:rPr>
              <w:t>BRASS_OLE_GAS</w:t>
            </w:r>
          </w:p>
        </w:tc>
      </w:tr>
      <w:tr w:rsidR="00E66E37" w:rsidRPr="00E66E37" w14:paraId="05ADA2D5" w14:textId="77777777" w:rsidTr="00E66E3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E6044D5"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E3D55A0"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20AC872"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2B897DB"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 xml:space="preserve">TG/90/3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EA6693F"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1209B0A"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1984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AE87991"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Curly Kale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38C8C97"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 xml:space="preserve">Chou frisé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1FA44C9"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 xml:space="preserve">Grünkohl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92DBB3E"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A752CC3" w14:textId="77777777" w:rsidR="00E66E37" w:rsidRPr="00E66E37" w:rsidRDefault="00E66E37" w:rsidP="00E66E37">
            <w:pPr>
              <w:jc w:val="left"/>
              <w:rPr>
                <w:rFonts w:eastAsia="MS Mincho" w:cs="Arial"/>
                <w:sz w:val="16"/>
                <w:szCs w:val="16"/>
                <w:lang w:val="pt-BR" w:eastAsia="ja-JP"/>
              </w:rPr>
            </w:pPr>
            <w:r w:rsidRPr="00E66E37">
              <w:rPr>
                <w:rFonts w:eastAsia="MS Mincho" w:cs="Arial"/>
                <w:sz w:val="16"/>
                <w:szCs w:val="16"/>
                <w:lang w:val="pt-BR" w:eastAsia="ja-JP"/>
              </w:rPr>
              <w:t>Brassica oleracea L. var. sabellica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C431C9E" w14:textId="77777777" w:rsidR="00E66E37" w:rsidRPr="00E66E37" w:rsidRDefault="00E66E37" w:rsidP="00E66E37">
            <w:pPr>
              <w:jc w:val="left"/>
              <w:rPr>
                <w:rFonts w:eastAsia="MS Mincho" w:cs="Arial"/>
                <w:color w:val="000000" w:themeColor="text1"/>
                <w:sz w:val="16"/>
                <w:szCs w:val="16"/>
                <w:lang w:eastAsia="ja-JP"/>
              </w:rPr>
            </w:pPr>
            <w:r w:rsidRPr="00E66E37">
              <w:rPr>
                <w:rFonts w:eastAsia="MS Mincho" w:cs="Arial"/>
                <w:color w:val="000000" w:themeColor="text1"/>
                <w:sz w:val="16"/>
                <w:szCs w:val="16"/>
                <w:lang w:eastAsia="ja-JP"/>
              </w:rPr>
              <w:t>BRASS_OLE_GAS</w:t>
            </w:r>
          </w:p>
        </w:tc>
      </w:tr>
      <w:tr w:rsidR="00E66E37" w:rsidRPr="00E66E37" w14:paraId="6ECEE445" w14:textId="77777777" w:rsidTr="00E66E3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14C7927"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DD0BAB7"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B97C789"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8CEB06E"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 xml:space="preserve">TG/90/6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C5347E5"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1FA1786"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2002</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26548EC"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Vegetable Kale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2AB4607"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 xml:space="preserve">Chou frisé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FAA282C"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 xml:space="preserve">Grünkohl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DD42893"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 xml:space="preserve">Col rizada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F2566B2" w14:textId="77777777" w:rsidR="00E66E37" w:rsidRPr="00E66E37" w:rsidRDefault="00E66E37" w:rsidP="00E66E37">
            <w:pPr>
              <w:jc w:val="left"/>
              <w:rPr>
                <w:rFonts w:eastAsia="MS Mincho" w:cs="Arial"/>
                <w:sz w:val="16"/>
                <w:szCs w:val="16"/>
                <w:lang w:val="pt-BR" w:eastAsia="ja-JP"/>
              </w:rPr>
            </w:pPr>
            <w:r w:rsidRPr="00E66E37">
              <w:rPr>
                <w:rFonts w:eastAsia="MS Mincho" w:cs="Arial"/>
                <w:sz w:val="16"/>
                <w:szCs w:val="16"/>
                <w:lang w:val="pt-BR" w:eastAsia="ja-JP"/>
              </w:rPr>
              <w:t>Brassica oleracea L. var. sabellica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8E18598" w14:textId="77777777" w:rsidR="00E66E37" w:rsidRPr="00E66E37" w:rsidRDefault="00E66E37" w:rsidP="00E66E37">
            <w:pPr>
              <w:jc w:val="left"/>
              <w:rPr>
                <w:rFonts w:eastAsia="MS Mincho" w:cs="Arial"/>
                <w:color w:val="000000" w:themeColor="text1"/>
                <w:sz w:val="16"/>
                <w:szCs w:val="16"/>
                <w:lang w:eastAsia="ja-JP"/>
              </w:rPr>
            </w:pPr>
            <w:r w:rsidRPr="00E66E37">
              <w:rPr>
                <w:rFonts w:eastAsia="MS Mincho" w:cs="Arial"/>
                <w:color w:val="000000" w:themeColor="text1"/>
                <w:sz w:val="16"/>
                <w:szCs w:val="16"/>
                <w:lang w:eastAsia="ja-JP"/>
              </w:rPr>
              <w:t>BRASS_OLE_GAS</w:t>
            </w:r>
          </w:p>
        </w:tc>
      </w:tr>
      <w:tr w:rsidR="00E66E37" w:rsidRPr="00E66E37" w14:paraId="2AAB06A1" w14:textId="77777777" w:rsidTr="00E66E3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21812EC"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IT</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09A91EB"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4DCC854"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4FDFDD5"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 xml:space="preserve">TG/92/3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EFF9A83"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ED76E07"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1984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9A4E599"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 xml:space="preserve">Persimmon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608FD85"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 xml:space="preserve">Plaqueminier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1F2901D"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Kakipflaume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18F763D"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7B7C37F"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Diospyros kaki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FD3C7F5" w14:textId="77777777" w:rsidR="00E66E37" w:rsidRPr="00E66E37" w:rsidRDefault="00E66E37" w:rsidP="00E66E37">
            <w:pPr>
              <w:jc w:val="left"/>
              <w:rPr>
                <w:rFonts w:eastAsia="MS Mincho" w:cs="Arial"/>
                <w:color w:val="000000" w:themeColor="text1"/>
                <w:sz w:val="16"/>
                <w:szCs w:val="16"/>
                <w:lang w:eastAsia="ja-JP"/>
              </w:rPr>
            </w:pPr>
            <w:r w:rsidRPr="00E66E37">
              <w:rPr>
                <w:rFonts w:eastAsia="MS Mincho" w:cs="Arial"/>
                <w:color w:val="000000" w:themeColor="text1"/>
                <w:sz w:val="16"/>
                <w:szCs w:val="16"/>
                <w:lang w:eastAsia="ja-JP"/>
              </w:rPr>
              <w:t>DIOSP_KAK</w:t>
            </w:r>
          </w:p>
        </w:tc>
      </w:tr>
      <w:tr w:rsidR="00E66E37" w:rsidRPr="00E66E37" w14:paraId="6BFBD578" w14:textId="77777777" w:rsidTr="00E66E3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E2A1571"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ZA</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F8590C7"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20FFE88"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AA471E3"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TG/93/3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1B1DA13"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F07BEC1"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1985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72DC045"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Groundnut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135CC7F"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Arachide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7F2C4CF"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Erdnuß</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774F42C"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Cacahuete, Maní</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CC7F917"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Arachis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EABB2ED" w14:textId="77777777" w:rsidR="00E66E37" w:rsidRPr="00E66E37" w:rsidRDefault="00E66E37" w:rsidP="00E66E37">
            <w:pPr>
              <w:jc w:val="left"/>
              <w:rPr>
                <w:rFonts w:eastAsia="MS Mincho" w:cs="Arial"/>
                <w:color w:val="000000" w:themeColor="text1"/>
                <w:sz w:val="16"/>
                <w:szCs w:val="16"/>
                <w:lang w:eastAsia="ja-JP"/>
              </w:rPr>
            </w:pPr>
            <w:r w:rsidRPr="00E66E37">
              <w:rPr>
                <w:rFonts w:eastAsia="MS Mincho" w:cs="Arial"/>
                <w:color w:val="000000" w:themeColor="text1"/>
                <w:sz w:val="16"/>
                <w:szCs w:val="16"/>
                <w:lang w:eastAsia="ja-JP"/>
              </w:rPr>
              <w:t>ARACH</w:t>
            </w:r>
          </w:p>
        </w:tc>
      </w:tr>
      <w:tr w:rsidR="00E66E37" w:rsidRPr="00E66E37" w14:paraId="6A8EBB66" w14:textId="77777777" w:rsidTr="00E66E3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7395AF6"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E636310"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5DC3288"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B8B5D74"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TG/94/3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C8D0103"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86C89B6"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1985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6EBD8BF"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 xml:space="preserve">Ling, Scots Heather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0E6D1C1"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 xml:space="preserve">Callune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209C60F"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 xml:space="preserve">Besenheide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C000B7C"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8C56C51"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Calluna vulgaris (L.) Hull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8D911DA" w14:textId="77777777" w:rsidR="00E66E37" w:rsidRPr="00E66E37" w:rsidRDefault="00E66E37" w:rsidP="00E66E37">
            <w:pPr>
              <w:jc w:val="left"/>
              <w:rPr>
                <w:rFonts w:eastAsia="MS Mincho" w:cs="Arial"/>
                <w:color w:val="000000" w:themeColor="text1"/>
                <w:sz w:val="16"/>
                <w:szCs w:val="16"/>
                <w:lang w:eastAsia="ja-JP"/>
              </w:rPr>
            </w:pPr>
            <w:r w:rsidRPr="00E66E37">
              <w:rPr>
                <w:rFonts w:eastAsia="MS Mincho" w:cs="Arial"/>
                <w:color w:val="000000" w:themeColor="text1"/>
                <w:sz w:val="16"/>
                <w:szCs w:val="16"/>
                <w:lang w:eastAsia="ja-JP"/>
              </w:rPr>
              <w:t>CALLU_VUL</w:t>
            </w:r>
          </w:p>
        </w:tc>
      </w:tr>
      <w:tr w:rsidR="00E66E37" w:rsidRPr="00E66E37" w14:paraId="5CB5E60E" w14:textId="77777777" w:rsidTr="00E66E3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0B824C8"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367AF46"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BBBE720"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29E7BAB"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 xml:space="preserve">TG/97/3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4FB4ACA"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7710CAF"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1985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7008597"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Avocado</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A11E0E6"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Avocatier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AEDB8E3"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Avocado</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CDAB46F"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Aguacate, Palta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D48C33F"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Persea americana Mill.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B76EEDA" w14:textId="77777777" w:rsidR="00E66E37" w:rsidRPr="00E66E37" w:rsidRDefault="00E66E37" w:rsidP="00E66E37">
            <w:pPr>
              <w:jc w:val="left"/>
              <w:rPr>
                <w:rFonts w:eastAsia="MS Mincho" w:cs="Arial"/>
                <w:color w:val="000000" w:themeColor="text1"/>
                <w:sz w:val="16"/>
                <w:szCs w:val="16"/>
                <w:lang w:eastAsia="ja-JP"/>
              </w:rPr>
            </w:pPr>
            <w:r w:rsidRPr="00E66E37">
              <w:rPr>
                <w:rFonts w:eastAsia="MS Mincho" w:cs="Arial"/>
                <w:color w:val="000000" w:themeColor="text1"/>
                <w:sz w:val="16"/>
                <w:szCs w:val="16"/>
                <w:lang w:eastAsia="ja-JP"/>
              </w:rPr>
              <w:t>PERSE_AME</w:t>
            </w:r>
          </w:p>
        </w:tc>
      </w:tr>
      <w:tr w:rsidR="00E66E37" w:rsidRPr="00E66E37" w14:paraId="644DA5FF" w14:textId="77777777" w:rsidTr="00E66E3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9477E27"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6BF7A8E"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ACD7201"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69B50BB"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TG/98/3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F74CA89"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E8AB0E1"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1985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9B069AC"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Kiwifruit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FD2E5B0"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 xml:space="preserve">Actinidia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8C29B07"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Kiwi</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CC252C1"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Kiwi</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5ED8F95"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Actinidia chinensis Planch.</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5A9F5F7" w14:textId="77777777" w:rsidR="00E66E37" w:rsidRPr="00E66E37" w:rsidRDefault="00E66E37" w:rsidP="00E66E37">
            <w:pPr>
              <w:jc w:val="left"/>
              <w:rPr>
                <w:rFonts w:eastAsia="MS Mincho" w:cs="Arial"/>
                <w:color w:val="000000" w:themeColor="text1"/>
                <w:sz w:val="16"/>
                <w:szCs w:val="16"/>
                <w:lang w:eastAsia="ja-JP"/>
              </w:rPr>
            </w:pPr>
            <w:r w:rsidRPr="00E66E37">
              <w:rPr>
                <w:rFonts w:eastAsia="MS Mincho" w:cs="Arial"/>
                <w:color w:val="000000" w:themeColor="text1"/>
                <w:sz w:val="16"/>
                <w:szCs w:val="16"/>
                <w:lang w:eastAsia="ja-JP"/>
              </w:rPr>
              <w:t> </w:t>
            </w:r>
          </w:p>
        </w:tc>
      </w:tr>
      <w:tr w:rsidR="00E66E37" w:rsidRPr="00E66E37" w14:paraId="018E6858" w14:textId="77777777" w:rsidTr="00E66E3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1E61A5B"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NZ</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38DCC0E"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1DA1B5D"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758964E"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 xml:space="preserve">TG/98/6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C8AE7CE"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7EBAFE4"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2001</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7C78070"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 xml:space="preserve">Actinidia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B9734E2"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 xml:space="preserve">Actinidia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2D4A708"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 xml:space="preserve">Actinidia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318AB28"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 xml:space="preserve">Actinidia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46B01C8"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Actinidia Lindl.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8305735" w14:textId="77777777" w:rsidR="00E66E37" w:rsidRPr="00E66E37" w:rsidRDefault="00E66E37" w:rsidP="00E66E37">
            <w:pPr>
              <w:jc w:val="left"/>
              <w:rPr>
                <w:rFonts w:eastAsia="MS Mincho" w:cs="Arial"/>
                <w:color w:val="000000" w:themeColor="text1"/>
                <w:sz w:val="16"/>
                <w:szCs w:val="16"/>
                <w:lang w:eastAsia="ja-JP"/>
              </w:rPr>
            </w:pPr>
            <w:r w:rsidRPr="00E66E37">
              <w:rPr>
                <w:rFonts w:eastAsia="MS Mincho" w:cs="Arial"/>
                <w:color w:val="000000" w:themeColor="text1"/>
                <w:sz w:val="16"/>
                <w:szCs w:val="16"/>
                <w:lang w:eastAsia="ja-JP"/>
              </w:rPr>
              <w:t>ACTIN</w:t>
            </w:r>
          </w:p>
        </w:tc>
      </w:tr>
      <w:tr w:rsidR="00E66E37" w:rsidRPr="00E66E37" w14:paraId="5A9B7C1E" w14:textId="77777777" w:rsidTr="00E66E3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F45B483"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NZ</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02AD670"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6716B9E"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83A5994"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 xml:space="preserve">TG/98/7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18B39B0"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530F440"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2012</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216F087" w14:textId="77777777" w:rsidR="00E66E37" w:rsidRPr="00E66E37" w:rsidRDefault="00E66E37" w:rsidP="00E66E37">
            <w:pPr>
              <w:jc w:val="left"/>
              <w:rPr>
                <w:rFonts w:cs="Arial"/>
                <w:sz w:val="16"/>
                <w:szCs w:val="16"/>
              </w:rPr>
            </w:pPr>
            <w:r w:rsidRPr="00E66E37">
              <w:rPr>
                <w:rFonts w:cs="Arial"/>
                <w:sz w:val="16"/>
                <w:szCs w:val="16"/>
              </w:rPr>
              <w:t>Actinidia</w:t>
            </w:r>
          </w:p>
        </w:tc>
        <w:tc>
          <w:tcPr>
            <w:tcW w:w="1435"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14:paraId="15162424" w14:textId="77777777" w:rsidR="00E66E37" w:rsidRPr="00E66E37" w:rsidRDefault="00E66E37" w:rsidP="00E66E37">
            <w:pPr>
              <w:rPr>
                <w:rFonts w:cs="Arial"/>
                <w:sz w:val="16"/>
                <w:szCs w:val="16"/>
              </w:rPr>
            </w:pPr>
            <w:r w:rsidRPr="00E66E37">
              <w:rPr>
                <w:rFonts w:cs="Arial"/>
                <w:sz w:val="16"/>
                <w:szCs w:val="16"/>
              </w:rPr>
              <w:t xml:space="preserve">Actinidia </w:t>
            </w:r>
          </w:p>
        </w:tc>
        <w:tc>
          <w:tcPr>
            <w:tcW w:w="1728"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14:paraId="0D753C4B" w14:textId="77777777" w:rsidR="00E66E37" w:rsidRPr="00E66E37" w:rsidRDefault="00E66E37" w:rsidP="00E66E37">
            <w:pPr>
              <w:rPr>
                <w:rFonts w:cs="Arial"/>
                <w:sz w:val="16"/>
                <w:szCs w:val="16"/>
              </w:rPr>
            </w:pPr>
            <w:r w:rsidRPr="00E66E37">
              <w:rPr>
                <w:rFonts w:cs="Arial"/>
                <w:sz w:val="16"/>
                <w:szCs w:val="16"/>
              </w:rPr>
              <w:t xml:space="preserve">Actinidia </w:t>
            </w:r>
          </w:p>
        </w:tc>
        <w:tc>
          <w:tcPr>
            <w:tcW w:w="1355"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14:paraId="6596BA19" w14:textId="77777777" w:rsidR="00E66E37" w:rsidRPr="00E66E37" w:rsidRDefault="00E66E37" w:rsidP="00E66E37">
            <w:pPr>
              <w:rPr>
                <w:rFonts w:cs="Arial"/>
                <w:sz w:val="16"/>
                <w:szCs w:val="16"/>
              </w:rPr>
            </w:pPr>
            <w:r w:rsidRPr="00E66E37">
              <w:rPr>
                <w:rFonts w:cs="Arial"/>
                <w:sz w:val="16"/>
                <w:szCs w:val="16"/>
              </w:rPr>
              <w:t xml:space="preserve">Actinidia </w:t>
            </w:r>
          </w:p>
        </w:tc>
        <w:tc>
          <w:tcPr>
            <w:tcW w:w="2110"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14:paraId="626E3B67" w14:textId="77777777" w:rsidR="00E66E37" w:rsidRPr="00E66E37" w:rsidRDefault="00E66E37" w:rsidP="00E66E37">
            <w:pPr>
              <w:rPr>
                <w:rFonts w:cs="Arial"/>
                <w:sz w:val="16"/>
                <w:szCs w:val="16"/>
              </w:rPr>
            </w:pPr>
            <w:r w:rsidRPr="00E66E37">
              <w:rPr>
                <w:rFonts w:cs="Arial"/>
                <w:sz w:val="16"/>
                <w:szCs w:val="16"/>
              </w:rPr>
              <w:t>Actinidia Lindl.</w:t>
            </w:r>
          </w:p>
        </w:tc>
        <w:tc>
          <w:tcPr>
            <w:tcW w:w="1666" w:type="dxa"/>
            <w:tcBorders>
              <w:top w:val="single" w:sz="4" w:space="0" w:color="auto"/>
              <w:left w:val="nil"/>
              <w:bottom w:val="single" w:sz="4" w:space="0" w:color="auto"/>
              <w:right w:val="nil"/>
            </w:tcBorders>
            <w:shd w:val="clear" w:color="auto" w:fill="auto"/>
            <w:tcMar>
              <w:top w:w="28" w:type="dxa"/>
              <w:left w:w="28" w:type="dxa"/>
              <w:right w:w="0" w:type="dxa"/>
            </w:tcMar>
          </w:tcPr>
          <w:p w14:paraId="39E9D4F5" w14:textId="77777777" w:rsidR="00E66E37" w:rsidRPr="00E66E37" w:rsidRDefault="00E66E37" w:rsidP="00E66E37">
            <w:pPr>
              <w:rPr>
                <w:rFonts w:cs="Arial"/>
                <w:sz w:val="16"/>
                <w:szCs w:val="16"/>
              </w:rPr>
            </w:pPr>
            <w:r w:rsidRPr="00E66E37">
              <w:rPr>
                <w:rFonts w:cs="Arial"/>
                <w:sz w:val="16"/>
                <w:szCs w:val="16"/>
              </w:rPr>
              <w:t>ACTIN</w:t>
            </w:r>
          </w:p>
        </w:tc>
      </w:tr>
      <w:tr w:rsidR="00E66E37" w:rsidRPr="00E66E37" w14:paraId="4E2ECA49" w14:textId="77777777" w:rsidTr="00E66E3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9F55ED2"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ES</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543628C"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52880E8"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DE61B6C"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TG/99/3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FB6E197"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5F9324D"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1985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40B82A6"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Olive (vegetatively propagated fruit varieties)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89FE982" w14:textId="77777777" w:rsidR="00E66E37" w:rsidRPr="00E66E37" w:rsidRDefault="00E66E37" w:rsidP="00E66E37">
            <w:pPr>
              <w:jc w:val="left"/>
              <w:rPr>
                <w:rFonts w:eastAsia="MS Mincho" w:cs="Arial"/>
                <w:sz w:val="16"/>
                <w:szCs w:val="16"/>
                <w:lang w:val="fr-CH" w:eastAsia="ja-JP"/>
              </w:rPr>
            </w:pPr>
            <w:r w:rsidRPr="00E66E37">
              <w:rPr>
                <w:rFonts w:eastAsia="MS Mincho" w:cs="Arial"/>
                <w:sz w:val="16"/>
                <w:szCs w:val="16"/>
                <w:lang w:val="fr-CH" w:eastAsia="ja-JP"/>
              </w:rPr>
              <w:t>Olivier (variétés fruitières à multi-plication végétative)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9CDD37A" w14:textId="77777777" w:rsidR="00E66E37" w:rsidRPr="00E66E37" w:rsidRDefault="00E66E37" w:rsidP="00E66E37">
            <w:pPr>
              <w:jc w:val="left"/>
              <w:rPr>
                <w:rFonts w:eastAsia="MS Mincho" w:cs="Arial"/>
                <w:sz w:val="16"/>
                <w:szCs w:val="16"/>
                <w:lang w:val="de-DE" w:eastAsia="ja-JP"/>
              </w:rPr>
            </w:pPr>
            <w:r w:rsidRPr="00E66E37">
              <w:rPr>
                <w:rFonts w:eastAsia="MS Mincho" w:cs="Arial"/>
                <w:sz w:val="16"/>
                <w:szCs w:val="16"/>
                <w:lang w:val="de-DE" w:eastAsia="ja-JP"/>
              </w:rPr>
              <w:t>Olive (vegetativ vermehrte Sorten zur Fruchterzeugung)</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836D273" w14:textId="77777777" w:rsidR="00E66E37" w:rsidRPr="00E66E37" w:rsidRDefault="00E66E37" w:rsidP="00E66E37">
            <w:pPr>
              <w:jc w:val="left"/>
              <w:rPr>
                <w:rFonts w:eastAsia="MS Mincho" w:cs="Arial"/>
                <w:sz w:val="16"/>
                <w:szCs w:val="16"/>
                <w:lang w:val="es-ES" w:eastAsia="ja-JP"/>
              </w:rPr>
            </w:pPr>
            <w:r w:rsidRPr="00E66E37">
              <w:rPr>
                <w:rFonts w:eastAsia="MS Mincho" w:cs="Arial"/>
                <w:sz w:val="16"/>
                <w:szCs w:val="16"/>
                <w:lang w:val="es-ES" w:eastAsia="ja-JP"/>
              </w:rPr>
              <w:t>Olivo (variedades frutales de multi-plicación vegetativa)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A346B87"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Olea europaea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80E0DA7" w14:textId="77777777" w:rsidR="00E66E37" w:rsidRPr="00E66E37" w:rsidRDefault="00E66E37" w:rsidP="00E66E37">
            <w:pPr>
              <w:jc w:val="left"/>
              <w:rPr>
                <w:rFonts w:eastAsia="MS Mincho" w:cs="Arial"/>
                <w:color w:val="000000" w:themeColor="text1"/>
                <w:sz w:val="16"/>
                <w:szCs w:val="16"/>
                <w:lang w:eastAsia="ja-JP"/>
              </w:rPr>
            </w:pPr>
            <w:r w:rsidRPr="00E66E37">
              <w:rPr>
                <w:rFonts w:eastAsia="MS Mincho" w:cs="Arial"/>
                <w:color w:val="000000" w:themeColor="text1"/>
                <w:sz w:val="16"/>
                <w:szCs w:val="16"/>
                <w:lang w:eastAsia="ja-JP"/>
              </w:rPr>
              <w:t>OLEAA_EUR</w:t>
            </w:r>
          </w:p>
        </w:tc>
      </w:tr>
      <w:tr w:rsidR="00E66E37" w:rsidRPr="00E66E37" w14:paraId="6C6F6551" w14:textId="77777777" w:rsidTr="00E66E3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4132DDB"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ED31482"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2C69313"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704FD32"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 xml:space="preserve">TG/100/3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57230F8"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8CD70B7"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1985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C69CF0F"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 xml:space="preserve">Quince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2393D3B"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 xml:space="preserve">Cognassier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8EEBE8E"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 xml:space="preserve">Quitte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A10F0F4"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 xml:space="preserve">Membrillero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6F8904B"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Cydonia Mill. sensu stricto</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8C443F3" w14:textId="77777777" w:rsidR="00E66E37" w:rsidRPr="00E66E37" w:rsidRDefault="00E66E37" w:rsidP="00E66E37">
            <w:pPr>
              <w:jc w:val="left"/>
              <w:rPr>
                <w:rFonts w:eastAsia="MS Mincho" w:cs="Arial"/>
                <w:color w:val="000000" w:themeColor="text1"/>
                <w:sz w:val="16"/>
                <w:szCs w:val="16"/>
                <w:lang w:eastAsia="ja-JP"/>
              </w:rPr>
            </w:pPr>
            <w:r w:rsidRPr="00E66E37">
              <w:rPr>
                <w:rFonts w:eastAsia="MS Mincho" w:cs="Arial"/>
                <w:color w:val="000000" w:themeColor="text1"/>
                <w:sz w:val="16"/>
                <w:szCs w:val="16"/>
                <w:lang w:eastAsia="ja-JP"/>
              </w:rPr>
              <w:t>CYDON</w:t>
            </w:r>
          </w:p>
        </w:tc>
      </w:tr>
      <w:tr w:rsidR="00E66E37" w:rsidRPr="00E66E37" w14:paraId="35BFD5CA" w14:textId="77777777" w:rsidTr="00E66E3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88EBC6E"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6DF7FEE"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73BC19A"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A7EF940"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 xml:space="preserve">TG/102/3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42CF0F4"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 xml:space="preserve">Tril. </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B249F47"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1986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6FF2A15"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Impatiens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5FE1F74"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 xml:space="preserve"> Impatiente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10964FC"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 xml:space="preserve"> Impatiens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073C1BB"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Impatiens</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3DC06E3"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Impatiens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B01239B" w14:textId="77777777" w:rsidR="00E66E37" w:rsidRPr="00E66E37" w:rsidRDefault="00E66E37" w:rsidP="00E66E37">
            <w:pPr>
              <w:jc w:val="left"/>
              <w:rPr>
                <w:rFonts w:eastAsia="MS Mincho" w:cs="Arial"/>
                <w:color w:val="000000" w:themeColor="text1"/>
                <w:sz w:val="16"/>
                <w:szCs w:val="16"/>
                <w:lang w:eastAsia="ja-JP"/>
              </w:rPr>
            </w:pPr>
            <w:r w:rsidRPr="00E66E37">
              <w:rPr>
                <w:rFonts w:eastAsia="MS Mincho" w:cs="Arial"/>
                <w:color w:val="000000" w:themeColor="text1"/>
                <w:sz w:val="16"/>
                <w:szCs w:val="16"/>
                <w:lang w:eastAsia="ja-JP"/>
              </w:rPr>
              <w:t> </w:t>
            </w:r>
          </w:p>
        </w:tc>
      </w:tr>
      <w:tr w:rsidR="00E66E37" w:rsidRPr="00E66E37" w14:paraId="671937E4" w14:textId="77777777" w:rsidTr="00E66E3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B79701D"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CCED830"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6486023"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19CE91E"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TG/104/5 Rev.</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BA80BE6"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8DD54E3"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2014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E0E7C9B"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Melon</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CCF0E9D"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Melon</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E7081BD"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Melone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D2E0E4B"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Melón</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AE73CE5"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Cucumis melo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417FB87" w14:textId="77777777" w:rsidR="00E66E37" w:rsidRPr="00E66E37" w:rsidRDefault="00E66E37" w:rsidP="00E66E37">
            <w:pPr>
              <w:jc w:val="left"/>
              <w:rPr>
                <w:rFonts w:eastAsia="MS Mincho" w:cs="Arial"/>
                <w:color w:val="000000" w:themeColor="text1"/>
                <w:sz w:val="16"/>
                <w:szCs w:val="16"/>
                <w:lang w:eastAsia="ja-JP"/>
              </w:rPr>
            </w:pPr>
            <w:r w:rsidRPr="00E66E37">
              <w:rPr>
                <w:rFonts w:eastAsia="MS Mincho" w:cs="Arial"/>
                <w:color w:val="000000" w:themeColor="text1"/>
                <w:sz w:val="16"/>
                <w:szCs w:val="16"/>
                <w:lang w:eastAsia="ja-JP"/>
              </w:rPr>
              <w:t>CUCUM_MEL</w:t>
            </w:r>
          </w:p>
        </w:tc>
      </w:tr>
      <w:tr w:rsidR="00E66E37" w:rsidRPr="00E66E37" w14:paraId="0B03B26E" w14:textId="77777777" w:rsidTr="00E66E3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D821B77"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ES</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36484D1"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247FE93"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EFE0D2A"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TG/104/5</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34BF434"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3E430C1"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2006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42F28FD"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Melon</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04459B0"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Melon</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9317E5E"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Melone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AC9B64A"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Melón</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762FC10"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Cucumis melo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B6CE115" w14:textId="77777777" w:rsidR="00E66E37" w:rsidRPr="00E66E37" w:rsidRDefault="00E66E37" w:rsidP="00E66E37">
            <w:pPr>
              <w:jc w:val="left"/>
              <w:rPr>
                <w:rFonts w:eastAsia="MS Mincho" w:cs="Arial"/>
                <w:color w:val="000000" w:themeColor="text1"/>
                <w:sz w:val="16"/>
                <w:szCs w:val="16"/>
                <w:lang w:eastAsia="ja-JP"/>
              </w:rPr>
            </w:pPr>
            <w:r w:rsidRPr="00E66E37">
              <w:rPr>
                <w:rFonts w:eastAsia="MS Mincho" w:cs="Arial"/>
                <w:color w:val="000000" w:themeColor="text1"/>
                <w:sz w:val="16"/>
                <w:szCs w:val="16"/>
                <w:lang w:eastAsia="ja-JP"/>
              </w:rPr>
              <w:t>CUCUM_MEL</w:t>
            </w:r>
          </w:p>
        </w:tc>
      </w:tr>
      <w:tr w:rsidR="00E66E37" w:rsidRPr="00E66E37" w14:paraId="2BBD2CCF" w14:textId="77777777" w:rsidTr="00E66E3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7E0EA99"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A94B1BE"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573AEC6"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204B95F"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 xml:space="preserve">TG/104/4 + Add.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A484A60"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25A2F0C"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1987, 1988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8CBC809"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Melon</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CC5D197"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Melon</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C068345"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Melone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0E6B9BF"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Melón</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E709964"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Cucumis melo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0B99CB2" w14:textId="77777777" w:rsidR="00E66E37" w:rsidRPr="00E66E37" w:rsidRDefault="00E66E37" w:rsidP="00E66E37">
            <w:pPr>
              <w:jc w:val="left"/>
              <w:rPr>
                <w:rFonts w:eastAsia="MS Mincho" w:cs="Arial"/>
                <w:color w:val="000000" w:themeColor="text1"/>
                <w:sz w:val="16"/>
                <w:szCs w:val="16"/>
                <w:lang w:eastAsia="ja-JP"/>
              </w:rPr>
            </w:pPr>
            <w:r w:rsidRPr="00E66E37">
              <w:rPr>
                <w:rFonts w:eastAsia="MS Mincho" w:cs="Arial"/>
                <w:color w:val="000000" w:themeColor="text1"/>
                <w:sz w:val="16"/>
                <w:szCs w:val="16"/>
                <w:lang w:eastAsia="ja-JP"/>
              </w:rPr>
              <w:t>CUCUM_MEL</w:t>
            </w:r>
          </w:p>
        </w:tc>
      </w:tr>
      <w:tr w:rsidR="00E66E37" w:rsidRPr="00E66E37" w14:paraId="43A9E33E" w14:textId="77777777" w:rsidTr="00E66E3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36CDA5E"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CN/DE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2020178"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1FF30B6"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5FC80F9"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 xml:space="preserve">TG/105/3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2EC958A"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931BB1B"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1987</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3E3CAD4"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Chinese Cabbage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4E926EC"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Chou chinois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F86E19B"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Chinakohl</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489E826"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Repollo chino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99BE8EC"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Brassica pekinensis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D438DF6" w14:textId="77777777" w:rsidR="00E66E37" w:rsidRPr="00E66E37" w:rsidRDefault="00E66E37" w:rsidP="00E66E37">
            <w:pPr>
              <w:jc w:val="left"/>
              <w:rPr>
                <w:rFonts w:eastAsia="MS Mincho" w:cs="Arial"/>
                <w:color w:val="000000" w:themeColor="text1"/>
                <w:sz w:val="16"/>
                <w:szCs w:val="16"/>
                <w:lang w:eastAsia="ja-JP"/>
              </w:rPr>
            </w:pPr>
            <w:r w:rsidRPr="00E66E37">
              <w:rPr>
                <w:rFonts w:eastAsia="MS Mincho" w:cs="Arial"/>
                <w:color w:val="000000" w:themeColor="text1"/>
                <w:sz w:val="16"/>
                <w:szCs w:val="16"/>
                <w:lang w:eastAsia="ja-JP"/>
              </w:rPr>
              <w:t>BRASS_RAP_PEK</w:t>
            </w:r>
          </w:p>
        </w:tc>
      </w:tr>
      <w:tr w:rsidR="00E66E37" w:rsidRPr="00E66E37" w14:paraId="728FD8CD" w14:textId="77777777" w:rsidTr="00E66E3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77FA94C"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78EB867"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945218F"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C253221"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TG/106/4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A010B42"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519B2B4"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2004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5E9610F"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Leaf Beet, Swiss Chard</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53D42BB"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Poirée, Bette à cardes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A35E84F"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Mangold</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11DF982"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Acelga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5F9F620" w14:textId="77777777" w:rsidR="00E66E37" w:rsidRPr="00E66E37" w:rsidRDefault="00E66E37" w:rsidP="00E66E37">
            <w:pPr>
              <w:jc w:val="left"/>
              <w:rPr>
                <w:rFonts w:eastAsia="MS Mincho" w:cs="Arial"/>
                <w:sz w:val="16"/>
                <w:szCs w:val="16"/>
                <w:lang w:val="es-ES_tradnl" w:eastAsia="ja-JP"/>
              </w:rPr>
            </w:pPr>
            <w:r w:rsidRPr="00E66E37">
              <w:rPr>
                <w:sz w:val="16"/>
                <w:lang w:val="es-ES_tradnl"/>
              </w:rPr>
              <w:t>Beta vulgaris L. var. cicla L. (Ulrich)</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163F3E2" w14:textId="77777777" w:rsidR="00E66E37" w:rsidRPr="00E66E37" w:rsidRDefault="00E66E37" w:rsidP="00E66E37">
            <w:pPr>
              <w:jc w:val="left"/>
              <w:rPr>
                <w:rFonts w:eastAsia="MS Mincho" w:cs="Arial"/>
                <w:color w:val="000000" w:themeColor="text1"/>
                <w:sz w:val="16"/>
                <w:szCs w:val="16"/>
                <w:lang w:val="es-ES_tradnl" w:eastAsia="ja-JP"/>
              </w:rPr>
            </w:pPr>
            <w:r w:rsidRPr="00E66E37">
              <w:rPr>
                <w:rFonts w:eastAsia="MS Mincho" w:cs="Arial"/>
                <w:color w:val="000000" w:themeColor="text1"/>
                <w:sz w:val="16"/>
                <w:szCs w:val="16"/>
                <w:lang w:eastAsia="ja-JP"/>
              </w:rPr>
              <w:t>BETAA_VUL_GVF</w:t>
            </w:r>
          </w:p>
        </w:tc>
      </w:tr>
      <w:tr w:rsidR="00E66E37" w:rsidRPr="00E66E37" w14:paraId="4C6D0BE2" w14:textId="77777777" w:rsidTr="00E66E3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37D170E"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0EA265D"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1CE930D"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CEC4EB0"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 xml:space="preserve">TG/106/3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0937E3F"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55EF53B"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1987</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6F290B4"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Leaf Beet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2A6330A"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Poirée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D00E4D2"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Mangold</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6570C21"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Acelga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4791E8A" w14:textId="77777777" w:rsidR="00E66E37" w:rsidRPr="00E66E37" w:rsidRDefault="00E66E37" w:rsidP="00E66E37">
            <w:pPr>
              <w:jc w:val="left"/>
              <w:rPr>
                <w:rFonts w:eastAsia="MS Mincho" w:cs="Arial"/>
                <w:sz w:val="16"/>
                <w:szCs w:val="16"/>
                <w:lang w:val="pt-BR" w:eastAsia="ja-JP"/>
              </w:rPr>
            </w:pPr>
            <w:r w:rsidRPr="00E66E37">
              <w:rPr>
                <w:rFonts w:eastAsia="MS Mincho" w:cs="Arial"/>
                <w:sz w:val="16"/>
                <w:szCs w:val="16"/>
                <w:lang w:val="pt-BR" w:eastAsia="ja-JP"/>
              </w:rPr>
              <w:t>Beta vulgaris L. var. vulgaris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59551BA" w14:textId="77777777" w:rsidR="00E66E37" w:rsidRPr="00E66E37" w:rsidRDefault="00E66E37" w:rsidP="00E66E37">
            <w:pPr>
              <w:jc w:val="left"/>
              <w:rPr>
                <w:rFonts w:eastAsia="MS Mincho" w:cs="Arial"/>
                <w:color w:val="000000" w:themeColor="text1"/>
                <w:sz w:val="16"/>
                <w:szCs w:val="16"/>
                <w:lang w:eastAsia="ja-JP"/>
              </w:rPr>
            </w:pPr>
            <w:r w:rsidRPr="00E66E37">
              <w:rPr>
                <w:rFonts w:eastAsia="MS Mincho" w:cs="Arial"/>
                <w:color w:val="000000" w:themeColor="text1"/>
                <w:sz w:val="16"/>
                <w:szCs w:val="16"/>
                <w:lang w:eastAsia="ja-JP"/>
              </w:rPr>
              <w:t>BETAA_VUL_GVF</w:t>
            </w:r>
          </w:p>
        </w:tc>
      </w:tr>
      <w:tr w:rsidR="00E66E37" w:rsidRPr="00E66E37" w14:paraId="655387B1" w14:textId="77777777" w:rsidTr="00E66E3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E6DC99A"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4DBCD06"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F551BE0"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F1B18CC"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TG/108/4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D931B54"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F8C61D2"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2013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7919C52"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Gladiolus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8269FE5"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Glaïeul</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CD1178A"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Gladiole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C80F301"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Gladiolo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9F76086"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Gladiolus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23EFBED" w14:textId="77777777" w:rsidR="00E66E37" w:rsidRPr="00E66E37" w:rsidRDefault="00E66E37" w:rsidP="00E66E37">
            <w:pPr>
              <w:jc w:val="left"/>
              <w:rPr>
                <w:rFonts w:eastAsia="MS Mincho" w:cs="Arial"/>
                <w:color w:val="000000" w:themeColor="text1"/>
                <w:sz w:val="16"/>
                <w:szCs w:val="16"/>
                <w:lang w:eastAsia="ja-JP"/>
              </w:rPr>
            </w:pPr>
            <w:r w:rsidRPr="00E66E37">
              <w:rPr>
                <w:rFonts w:eastAsia="MS Mincho" w:cs="Arial"/>
                <w:color w:val="000000" w:themeColor="text1"/>
                <w:sz w:val="16"/>
                <w:szCs w:val="16"/>
                <w:lang w:eastAsia="ja-JP"/>
              </w:rPr>
              <w:t>GLADI</w:t>
            </w:r>
          </w:p>
        </w:tc>
      </w:tr>
      <w:tr w:rsidR="00E66E37" w:rsidRPr="00E66E37" w14:paraId="4CA720EB" w14:textId="77777777" w:rsidTr="00E66E3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0896DE9"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IL/ 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34A70F7"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9DC8E19"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D440ACE"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TG/108/3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65F63BD"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48240DF"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1988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3FF848D"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Gladiolus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C8CF163"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Glaïeul</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615267A"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Gladiole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471E30C"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Gladiolo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0201D32"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Gladiolus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B0CFF33" w14:textId="77777777" w:rsidR="00E66E37" w:rsidRPr="00E66E37" w:rsidRDefault="00E66E37" w:rsidP="00E66E37">
            <w:pPr>
              <w:jc w:val="left"/>
              <w:rPr>
                <w:rFonts w:eastAsia="MS Mincho" w:cs="Arial"/>
                <w:color w:val="000000" w:themeColor="text1"/>
                <w:sz w:val="16"/>
                <w:szCs w:val="16"/>
                <w:lang w:eastAsia="ja-JP"/>
              </w:rPr>
            </w:pPr>
            <w:r w:rsidRPr="00E66E37">
              <w:rPr>
                <w:rFonts w:eastAsia="MS Mincho" w:cs="Arial"/>
                <w:color w:val="000000" w:themeColor="text1"/>
                <w:sz w:val="16"/>
                <w:szCs w:val="16"/>
                <w:lang w:eastAsia="ja-JP"/>
              </w:rPr>
              <w:t>GLADI</w:t>
            </w:r>
          </w:p>
        </w:tc>
      </w:tr>
      <w:tr w:rsidR="00E66E37" w:rsidRPr="00E66E37" w14:paraId="1F570751" w14:textId="77777777" w:rsidTr="00E66E3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2A6A599"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E2BAA57"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C327138"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62E5239"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TG/109/3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A154F96"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E9B297F"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1987</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193DE94"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Regal Pelargonium</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0CEADC2"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Pélargonium des fleuristes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3ECA4B8"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Edelpelargonie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8781E5C"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Pelargonio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3315809"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 xml:space="preserve">Pelargonium grandiflorum hort. </w:t>
            </w:r>
            <w:proofErr w:type="gramStart"/>
            <w:r w:rsidRPr="00E66E37">
              <w:rPr>
                <w:rFonts w:eastAsia="MS Mincho" w:cs="Arial"/>
                <w:sz w:val="16"/>
                <w:szCs w:val="16"/>
                <w:lang w:eastAsia="ja-JP"/>
              </w:rPr>
              <w:t>non Willd</w:t>
            </w:r>
            <w:proofErr w:type="gramEnd"/>
            <w:r w:rsidRPr="00E66E37">
              <w:rPr>
                <w:rFonts w:eastAsia="MS Mincho" w:cs="Arial"/>
                <w:sz w:val="16"/>
                <w:szCs w:val="16"/>
                <w:lang w:eastAsia="ja-JP"/>
              </w:rPr>
              <w:t>.</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70B15FB" w14:textId="77777777" w:rsidR="00E66E37" w:rsidRPr="00E66E37" w:rsidRDefault="00E66E37" w:rsidP="00E66E37">
            <w:pPr>
              <w:jc w:val="left"/>
              <w:rPr>
                <w:rFonts w:eastAsia="MS Mincho" w:cs="Arial"/>
                <w:color w:val="000000" w:themeColor="text1"/>
                <w:sz w:val="16"/>
                <w:szCs w:val="16"/>
                <w:lang w:eastAsia="ja-JP"/>
              </w:rPr>
            </w:pPr>
            <w:r w:rsidRPr="00E66E37">
              <w:rPr>
                <w:rFonts w:eastAsia="MS Mincho" w:cs="Arial"/>
                <w:color w:val="000000" w:themeColor="text1"/>
                <w:sz w:val="16"/>
                <w:szCs w:val="16"/>
                <w:lang w:eastAsia="ja-JP"/>
              </w:rPr>
              <w:t>PELAR_DOM</w:t>
            </w:r>
          </w:p>
        </w:tc>
      </w:tr>
      <w:tr w:rsidR="00E66E37" w:rsidRPr="00E66E37" w14:paraId="1363A0FE" w14:textId="77777777" w:rsidTr="00E66E3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8C083B1"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ZA</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C891244"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18E82EE"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341E890"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TG/111/3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28398C8"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D88FA89"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1987</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B004E5B"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Macadamia</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5CAEB2E"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Macadamia</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4ACE966"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Macadamia</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882D5E9"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Macadamia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E54F5AF" w14:textId="77777777" w:rsidR="00E66E37" w:rsidRPr="00E66E37" w:rsidRDefault="00E66E37" w:rsidP="00E66E37">
            <w:pPr>
              <w:jc w:val="left"/>
              <w:rPr>
                <w:rFonts w:eastAsia="MS Mincho" w:cs="Arial"/>
                <w:sz w:val="16"/>
                <w:szCs w:val="16"/>
                <w:lang w:val="es-ES_tradnl" w:eastAsia="ja-JP"/>
              </w:rPr>
            </w:pPr>
            <w:r w:rsidRPr="00E66E37">
              <w:rPr>
                <w:rFonts w:eastAsia="MS Mincho" w:cs="Arial"/>
                <w:i/>
                <w:sz w:val="16"/>
                <w:szCs w:val="16"/>
                <w:lang w:val="es-ES_tradnl" w:eastAsia="ja-JP"/>
              </w:rPr>
              <w:t>Macadamia integrifolia</w:t>
            </w:r>
            <w:r w:rsidRPr="00E66E37">
              <w:rPr>
                <w:rFonts w:eastAsia="MS Mincho" w:cs="Arial"/>
                <w:sz w:val="16"/>
                <w:szCs w:val="16"/>
                <w:lang w:val="es-ES_tradnl" w:eastAsia="ja-JP"/>
              </w:rPr>
              <w:t xml:space="preserve"> Maiden et Betche; </w:t>
            </w:r>
            <w:r w:rsidRPr="00E66E37">
              <w:rPr>
                <w:rFonts w:eastAsia="MS Mincho" w:cs="Arial"/>
                <w:i/>
                <w:sz w:val="16"/>
                <w:szCs w:val="16"/>
                <w:lang w:val="es-ES_tradnl" w:eastAsia="ja-JP"/>
              </w:rPr>
              <w:t>Macadamia tetraphylla</w:t>
            </w:r>
            <w:r w:rsidRPr="00E66E37">
              <w:rPr>
                <w:rFonts w:eastAsia="MS Mincho" w:cs="Arial"/>
                <w:sz w:val="16"/>
                <w:szCs w:val="16"/>
                <w:lang w:val="es-ES_tradnl" w:eastAsia="ja-JP"/>
              </w:rPr>
              <w:t xml:space="preserve"> L. Johns.</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C61EA3B" w14:textId="77777777" w:rsidR="00E66E37" w:rsidRPr="00E66E37" w:rsidRDefault="00E66E37" w:rsidP="00E66E37">
            <w:pPr>
              <w:jc w:val="left"/>
              <w:rPr>
                <w:rFonts w:eastAsia="MS Mincho" w:cs="Arial"/>
                <w:color w:val="000000" w:themeColor="text1"/>
                <w:sz w:val="16"/>
                <w:szCs w:val="16"/>
                <w:lang w:val="es-ES_tradnl" w:eastAsia="ja-JP"/>
              </w:rPr>
            </w:pPr>
            <w:r w:rsidRPr="00E66E37">
              <w:rPr>
                <w:rFonts w:eastAsia="MS Mincho" w:cs="Arial"/>
                <w:color w:val="000000" w:themeColor="text1"/>
                <w:sz w:val="16"/>
                <w:szCs w:val="16"/>
                <w:lang w:val="es-ES_tradnl" w:eastAsia="ja-JP"/>
              </w:rPr>
              <w:t>MACAD_INT; MACD_TET</w:t>
            </w:r>
          </w:p>
        </w:tc>
      </w:tr>
      <w:tr w:rsidR="00E66E37" w:rsidRPr="00E66E37" w14:paraId="4DDF2C2F" w14:textId="77777777" w:rsidTr="00E66E3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023F5A8" w14:textId="77777777" w:rsidR="00E66E37" w:rsidRPr="00E66E37" w:rsidRDefault="00E66E37" w:rsidP="00E66E37">
            <w:pPr>
              <w:jc w:val="left"/>
              <w:rPr>
                <w:rFonts w:eastAsia="MS Mincho" w:cs="Arial"/>
                <w:sz w:val="16"/>
                <w:szCs w:val="16"/>
                <w:lang w:val="es-ES_tradnl" w:eastAsia="ja-JP"/>
              </w:rPr>
            </w:pPr>
            <w:r w:rsidRPr="00E66E37">
              <w:rPr>
                <w:rFonts w:eastAsia="MS Mincho" w:cs="Arial"/>
                <w:sz w:val="16"/>
                <w:szCs w:val="16"/>
                <w:lang w:val="es-ES_tradnl"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E940F84"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123FA92"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C506EAE"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 xml:space="preserve">TG/112/3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4B2F988"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 xml:space="preserve">Tril. </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11BA010"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1987</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BD84E7F"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 xml:space="preserve">Mango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44818F6"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 xml:space="preserve">Manguier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CF23908"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Mango</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382D36D"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 xml:space="preserve">Mango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CF5EF89"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Mangifera indica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1F34D09" w14:textId="77777777" w:rsidR="00E66E37" w:rsidRPr="00E66E37" w:rsidRDefault="00E66E37" w:rsidP="00E66E37">
            <w:pPr>
              <w:jc w:val="left"/>
              <w:rPr>
                <w:rFonts w:eastAsia="MS Mincho" w:cs="Arial"/>
                <w:color w:val="000000" w:themeColor="text1"/>
                <w:sz w:val="16"/>
                <w:szCs w:val="16"/>
                <w:lang w:eastAsia="ja-JP"/>
              </w:rPr>
            </w:pPr>
            <w:r w:rsidRPr="00E66E37">
              <w:rPr>
                <w:rFonts w:eastAsia="MS Mincho" w:cs="Arial"/>
                <w:color w:val="000000" w:themeColor="text1"/>
                <w:sz w:val="16"/>
                <w:szCs w:val="16"/>
                <w:lang w:eastAsia="ja-JP"/>
              </w:rPr>
              <w:t>MANGI_IND</w:t>
            </w:r>
          </w:p>
        </w:tc>
      </w:tr>
      <w:tr w:rsidR="00E66E37" w:rsidRPr="00E66E37" w14:paraId="1EA9A1B9" w14:textId="77777777" w:rsidTr="00E66E3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5AEDFB8"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0C944C0"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45F4859"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6676CED"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 xml:space="preserve">TG/115/3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8CA9DD5"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015D722"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1988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0EB1CA0"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Tulip</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6B607D6"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Tulipe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0574AD4"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Tulpe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FDE4F53"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Tulipán</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E9618B8"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Tulipa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F3EFE2C" w14:textId="77777777" w:rsidR="00E66E37" w:rsidRPr="00E66E37" w:rsidRDefault="00E66E37" w:rsidP="00E66E37">
            <w:pPr>
              <w:jc w:val="left"/>
              <w:rPr>
                <w:rFonts w:eastAsia="MS Mincho" w:cs="Arial"/>
                <w:color w:val="000000" w:themeColor="text1"/>
                <w:sz w:val="16"/>
                <w:szCs w:val="16"/>
                <w:lang w:eastAsia="ja-JP"/>
              </w:rPr>
            </w:pPr>
            <w:r w:rsidRPr="00E66E37">
              <w:rPr>
                <w:rFonts w:eastAsia="MS Mincho" w:cs="Arial"/>
                <w:color w:val="000000" w:themeColor="text1"/>
                <w:sz w:val="16"/>
                <w:szCs w:val="16"/>
                <w:lang w:eastAsia="ja-JP"/>
              </w:rPr>
              <w:t>TULIP</w:t>
            </w:r>
          </w:p>
        </w:tc>
      </w:tr>
      <w:tr w:rsidR="00E66E37" w:rsidRPr="00E66E37" w14:paraId="24107BCC" w14:textId="77777777" w:rsidTr="00E66E3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CADF179"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815A2CB"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1133F0F"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A66D8D8"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TG/116/3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699D1BA"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60F9EC4"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1988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04AA903"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Black Salsify, Scorzonera</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B428978"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Salsifis noir, Scorsonère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2A08EF8"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Schwarzwurzel</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499A82B"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Escorzonera, Salsifí negro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5D55EED"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Scorzonera hispanica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5A773C1" w14:textId="77777777" w:rsidR="00E66E37" w:rsidRPr="00E66E37" w:rsidRDefault="00E66E37" w:rsidP="00E66E37">
            <w:pPr>
              <w:jc w:val="left"/>
              <w:rPr>
                <w:rFonts w:eastAsia="MS Mincho" w:cs="Arial"/>
                <w:color w:val="000000" w:themeColor="text1"/>
                <w:sz w:val="16"/>
                <w:szCs w:val="16"/>
                <w:lang w:eastAsia="ja-JP"/>
              </w:rPr>
            </w:pPr>
            <w:r w:rsidRPr="00E66E37">
              <w:rPr>
                <w:rFonts w:eastAsia="MS Mincho" w:cs="Arial"/>
                <w:color w:val="000000" w:themeColor="text1"/>
                <w:sz w:val="16"/>
                <w:szCs w:val="16"/>
                <w:lang w:eastAsia="ja-JP"/>
              </w:rPr>
              <w:t>SCORZ_HIS</w:t>
            </w:r>
          </w:p>
        </w:tc>
      </w:tr>
      <w:tr w:rsidR="00E66E37" w:rsidRPr="00E66E37" w14:paraId="6C93DE89" w14:textId="77777777" w:rsidTr="00E66E3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769FBEE"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7F2A37E"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276DDEF"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52CE667"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TG/117/3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68FC951"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52B28B4"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1988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3C55A08"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 xml:space="preserve">Egg Plant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51BBA2C"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 xml:space="preserve">Aubergine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3C21EF3"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 xml:space="preserve">Aubergine, Eierfrucht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92A1882"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 xml:space="preserve">Berenjena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EFB10F7"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Solanum melongena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0C6901F" w14:textId="77777777" w:rsidR="00E66E37" w:rsidRPr="00E66E37" w:rsidRDefault="00E66E37" w:rsidP="00E66E37">
            <w:pPr>
              <w:jc w:val="left"/>
              <w:rPr>
                <w:rFonts w:eastAsia="MS Mincho" w:cs="Arial"/>
                <w:color w:val="000000" w:themeColor="text1"/>
                <w:sz w:val="16"/>
                <w:szCs w:val="16"/>
                <w:lang w:eastAsia="ja-JP"/>
              </w:rPr>
            </w:pPr>
            <w:r w:rsidRPr="00E66E37">
              <w:rPr>
                <w:rFonts w:eastAsia="MS Mincho" w:cs="Arial"/>
                <w:color w:val="000000" w:themeColor="text1"/>
                <w:sz w:val="16"/>
                <w:szCs w:val="16"/>
                <w:lang w:eastAsia="ja-JP"/>
              </w:rPr>
              <w:t>SOLAN_MEL</w:t>
            </w:r>
          </w:p>
        </w:tc>
      </w:tr>
      <w:tr w:rsidR="00E66E37" w:rsidRPr="00E66E37" w14:paraId="5ADF2669" w14:textId="77777777" w:rsidTr="00E66E3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FCD0F79"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8D78FC3"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0B320F5"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30406E1"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 xml:space="preserve">TG/118/5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C88E890"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B4EC73D"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2013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83E2A6F"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 xml:space="preserve">Endive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3EE8B70"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Chicorée (frisée, Scarole)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1681A7D"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Endivie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1CCD5E0"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Escarola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A35A925"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Cichorium endivia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7A6F3AD" w14:textId="77777777" w:rsidR="00E66E37" w:rsidRPr="00E66E37" w:rsidRDefault="00E66E37" w:rsidP="00E66E37">
            <w:pPr>
              <w:jc w:val="left"/>
              <w:rPr>
                <w:rFonts w:eastAsia="MS Mincho" w:cs="Arial"/>
                <w:color w:val="000000" w:themeColor="text1"/>
                <w:sz w:val="16"/>
                <w:szCs w:val="16"/>
                <w:lang w:eastAsia="ja-JP"/>
              </w:rPr>
            </w:pPr>
            <w:r w:rsidRPr="00E66E37">
              <w:rPr>
                <w:rFonts w:eastAsia="MS Mincho" w:cs="Arial"/>
                <w:color w:val="000000" w:themeColor="text1"/>
                <w:sz w:val="16"/>
                <w:szCs w:val="16"/>
                <w:lang w:eastAsia="ja-JP"/>
              </w:rPr>
              <w:t>CICHO_END</w:t>
            </w:r>
          </w:p>
        </w:tc>
      </w:tr>
      <w:tr w:rsidR="00E66E37" w:rsidRPr="00E66E37" w14:paraId="235F4CD0" w14:textId="77777777" w:rsidTr="00E66E3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DD18002"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 xml:space="preserve">FR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9289BDA"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5EFCCD8"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B923B5C"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 xml:space="preserve">TG/118/3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3FBF770"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 xml:space="preserve">Tril. </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4505450"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1988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8BF459F"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 xml:space="preserve">Endive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CDEC652"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Chicorée (frisée, Scarole)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96AFE4C"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Endivie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8AA8086"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Escarola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011897E"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Cichorium endivia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BD48781" w14:textId="77777777" w:rsidR="00E66E37" w:rsidRPr="00E66E37" w:rsidRDefault="00E66E37" w:rsidP="00E66E37">
            <w:pPr>
              <w:jc w:val="left"/>
              <w:rPr>
                <w:rFonts w:eastAsia="MS Mincho" w:cs="Arial"/>
                <w:color w:val="000000" w:themeColor="text1"/>
                <w:sz w:val="16"/>
                <w:szCs w:val="16"/>
                <w:lang w:eastAsia="ja-JP"/>
              </w:rPr>
            </w:pPr>
            <w:r w:rsidRPr="00E66E37">
              <w:rPr>
                <w:rFonts w:eastAsia="MS Mincho" w:cs="Arial"/>
                <w:color w:val="000000" w:themeColor="text1"/>
                <w:sz w:val="16"/>
                <w:szCs w:val="16"/>
                <w:lang w:eastAsia="ja-JP"/>
              </w:rPr>
              <w:t>CICHO_END</w:t>
            </w:r>
          </w:p>
        </w:tc>
      </w:tr>
      <w:tr w:rsidR="00E66E37" w:rsidRPr="00E66E37" w14:paraId="02DB0A40" w14:textId="77777777" w:rsidTr="00E66E3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A127F3D"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2A7F910"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10AB39B"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298FE26"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TG/118/4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25AE487"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3FDD807"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2003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C5534E0"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 xml:space="preserve">Endive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BDA2EEC"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Chicorée (frisée, Scarole)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C46DA64"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Endivie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535132F"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Escarola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02DB848"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Cichorium endivia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5038390" w14:textId="77777777" w:rsidR="00E66E37" w:rsidRPr="00E66E37" w:rsidRDefault="00E66E37" w:rsidP="00E66E37">
            <w:pPr>
              <w:jc w:val="left"/>
              <w:rPr>
                <w:rFonts w:eastAsia="MS Mincho" w:cs="Arial"/>
                <w:color w:val="000000" w:themeColor="text1"/>
                <w:sz w:val="16"/>
                <w:szCs w:val="16"/>
                <w:lang w:eastAsia="ja-JP"/>
              </w:rPr>
            </w:pPr>
            <w:r w:rsidRPr="00E66E37">
              <w:rPr>
                <w:rFonts w:eastAsia="MS Mincho" w:cs="Arial"/>
                <w:color w:val="000000" w:themeColor="text1"/>
                <w:sz w:val="16"/>
                <w:szCs w:val="16"/>
                <w:lang w:eastAsia="ja-JP"/>
              </w:rPr>
              <w:t>CICHO_END</w:t>
            </w:r>
          </w:p>
        </w:tc>
      </w:tr>
      <w:tr w:rsidR="00E66E37" w:rsidRPr="00E66E37" w14:paraId="228BD6CF" w14:textId="77777777" w:rsidTr="00E66E3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824F20C"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IL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C668410"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3E53226"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AC1E1ED"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TG/119/3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B052055"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EB6318C"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1988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E97AB71"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 xml:space="preserve">Vegetable Marrow, Squash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B98D0E3"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Courgette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0926F35"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 xml:space="preserve">Gartenkürbis, Zucchini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CC0F674"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 xml:space="preserve">Calabacín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1BBB4CD"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Cucurbita pepo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914158E" w14:textId="77777777" w:rsidR="00E66E37" w:rsidRPr="00E66E37" w:rsidRDefault="00E66E37" w:rsidP="00E66E37">
            <w:pPr>
              <w:jc w:val="left"/>
              <w:rPr>
                <w:rFonts w:eastAsia="MS Mincho" w:cs="Arial"/>
                <w:color w:val="000000" w:themeColor="text1"/>
                <w:sz w:val="16"/>
                <w:szCs w:val="16"/>
                <w:lang w:eastAsia="ja-JP"/>
              </w:rPr>
            </w:pPr>
            <w:r w:rsidRPr="00E66E37">
              <w:rPr>
                <w:rFonts w:eastAsia="MS Mincho" w:cs="Arial"/>
                <w:color w:val="000000" w:themeColor="text1"/>
                <w:sz w:val="16"/>
                <w:szCs w:val="16"/>
                <w:lang w:eastAsia="ja-JP"/>
              </w:rPr>
              <w:t>CUCUR_PEP</w:t>
            </w:r>
          </w:p>
        </w:tc>
      </w:tr>
      <w:tr w:rsidR="00E66E37" w:rsidRPr="00E66E37" w14:paraId="1D6FB195" w14:textId="77777777" w:rsidTr="00E66E3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9BC7E17"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F3E2FB6"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FB966E3"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6ACB90D"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TG/120/3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B441678"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E1EBEE7"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1988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C8E7E6F"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Durum Wheat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1952BFC"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 xml:space="preserve">Blé dur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2C53D37"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Hartweizen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3CA1237"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Trigo duro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A299A66"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Triticum durum Desf.</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91533C3" w14:textId="77777777" w:rsidR="00E66E37" w:rsidRPr="00E66E37" w:rsidRDefault="00E66E37" w:rsidP="00E66E37">
            <w:pPr>
              <w:jc w:val="left"/>
              <w:rPr>
                <w:rFonts w:eastAsia="MS Mincho" w:cs="Arial"/>
                <w:color w:val="000000" w:themeColor="text1"/>
                <w:sz w:val="16"/>
                <w:szCs w:val="16"/>
                <w:lang w:eastAsia="ja-JP"/>
              </w:rPr>
            </w:pPr>
            <w:r w:rsidRPr="00E66E37">
              <w:rPr>
                <w:rFonts w:eastAsia="MS Mincho" w:cs="Arial"/>
                <w:color w:val="000000" w:themeColor="text1"/>
                <w:sz w:val="16"/>
                <w:szCs w:val="16"/>
                <w:lang w:eastAsia="ja-JP"/>
              </w:rPr>
              <w:t>TRITI_TUR_DUR</w:t>
            </w:r>
          </w:p>
        </w:tc>
      </w:tr>
      <w:tr w:rsidR="00E66E37" w:rsidRPr="00E66E37" w14:paraId="60E27283" w14:textId="77777777" w:rsidTr="00E66E3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0FC70A0"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DE/FR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F799F9D"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7ED1CAF"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E722677"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TG/121/3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C3A623E"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6D7DB83"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1989</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20CF526" w14:textId="77777777" w:rsidR="00E66E37" w:rsidRPr="00E66E37" w:rsidRDefault="00E66E37" w:rsidP="00E66E37">
            <w:pPr>
              <w:spacing w:before="20" w:after="20"/>
              <w:jc w:val="left"/>
              <w:rPr>
                <w:vanish/>
              </w:rPr>
            </w:pPr>
          </w:p>
          <w:tbl>
            <w:tblPr>
              <w:tblW w:w="0" w:type="dxa"/>
              <w:tblLayout w:type="fixed"/>
              <w:tblCellMar>
                <w:left w:w="0" w:type="dxa"/>
                <w:right w:w="0" w:type="dxa"/>
              </w:tblCellMar>
              <w:tblLook w:val="01E0" w:firstRow="1" w:lastRow="1" w:firstColumn="1" w:lastColumn="1" w:noHBand="0" w:noVBand="0"/>
            </w:tblPr>
            <w:tblGrid>
              <w:gridCol w:w="1395"/>
            </w:tblGrid>
            <w:tr w:rsidR="00E66E37" w:rsidRPr="00E66E37" w14:paraId="589B25FA" w14:textId="77777777" w:rsidTr="00E66E37">
              <w:tc>
                <w:tcPr>
                  <w:tcW w:w="1395" w:type="dxa"/>
                </w:tcPr>
                <w:p w14:paraId="7625945C"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Triticale</w:t>
                  </w:r>
                </w:p>
                <w:p w14:paraId="1AB97A72" w14:textId="77777777" w:rsidR="00E66E37" w:rsidRPr="00E66E37" w:rsidRDefault="00E66E37" w:rsidP="00E66E37">
                  <w:pPr>
                    <w:spacing w:before="20" w:after="20" w:line="0" w:lineRule="auto"/>
                    <w:jc w:val="left"/>
                    <w:rPr>
                      <w:rFonts w:ascii="Times New Roman" w:hAnsi="Times New Roman"/>
                    </w:rPr>
                  </w:pPr>
                </w:p>
              </w:tc>
            </w:tr>
          </w:tbl>
          <w:p w14:paraId="530CDB5C" w14:textId="77777777" w:rsidR="00E66E37" w:rsidRPr="00E66E37" w:rsidRDefault="00E66E37" w:rsidP="00E66E37">
            <w:pPr>
              <w:spacing w:before="20" w:after="20" w:line="0" w:lineRule="auto"/>
              <w:jc w:val="left"/>
            </w:pP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F4835B5" w14:textId="77777777" w:rsidR="00E66E37" w:rsidRPr="00E66E37" w:rsidRDefault="00E66E37" w:rsidP="00E66E37">
            <w:pPr>
              <w:jc w:val="left"/>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E66E37" w:rsidRPr="00E66E37" w14:paraId="52C9F83D" w14:textId="77777777" w:rsidTr="00E66E37">
              <w:tc>
                <w:tcPr>
                  <w:tcW w:w="1275" w:type="dxa"/>
                  <w:tcMar>
                    <w:top w:w="0" w:type="dxa"/>
                    <w:left w:w="0" w:type="dxa"/>
                    <w:bottom w:w="0" w:type="dxa"/>
                    <w:right w:w="0" w:type="dxa"/>
                  </w:tcMar>
                </w:tcPr>
                <w:p w14:paraId="00414011" w14:textId="77777777" w:rsidR="00E66E37" w:rsidRPr="00E66E37" w:rsidRDefault="00E66E37" w:rsidP="00E66E37">
                  <w:pPr>
                    <w:jc w:val="left"/>
                    <w:rPr>
                      <w:rFonts w:cs="Arial"/>
                      <w:color w:val="000000"/>
                      <w:sz w:val="16"/>
                      <w:szCs w:val="16"/>
                    </w:rPr>
                  </w:pPr>
                  <w:r w:rsidRPr="00E66E37">
                    <w:rPr>
                      <w:rFonts w:cs="Arial"/>
                      <w:color w:val="000000"/>
                      <w:sz w:val="16"/>
                      <w:szCs w:val="16"/>
                    </w:rPr>
                    <w:t>Triticale</w:t>
                  </w:r>
                </w:p>
                <w:p w14:paraId="62438173" w14:textId="77777777" w:rsidR="00E66E37" w:rsidRPr="00E66E37" w:rsidRDefault="00E66E37" w:rsidP="00E66E37">
                  <w:pPr>
                    <w:spacing w:line="1" w:lineRule="auto"/>
                    <w:jc w:val="left"/>
                  </w:pPr>
                </w:p>
              </w:tc>
            </w:tr>
          </w:tbl>
          <w:p w14:paraId="29450DC2" w14:textId="77777777" w:rsidR="00E66E37" w:rsidRPr="00E66E37" w:rsidRDefault="00E66E37" w:rsidP="00E66E37">
            <w:pPr>
              <w:spacing w:line="1" w:lineRule="auto"/>
              <w:jc w:val="left"/>
            </w:pP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92D9DE5" w14:textId="77777777" w:rsidR="00E66E37" w:rsidRPr="00E66E37" w:rsidRDefault="00E66E37" w:rsidP="00E66E37">
            <w:pPr>
              <w:jc w:val="left"/>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E66E37" w:rsidRPr="00E66E37" w14:paraId="0478BA1D" w14:textId="77777777" w:rsidTr="00E66E37">
              <w:tc>
                <w:tcPr>
                  <w:tcW w:w="1185" w:type="dxa"/>
                  <w:tcMar>
                    <w:top w:w="0" w:type="dxa"/>
                    <w:left w:w="0" w:type="dxa"/>
                    <w:bottom w:w="0" w:type="dxa"/>
                    <w:right w:w="0" w:type="dxa"/>
                  </w:tcMar>
                </w:tcPr>
                <w:p w14:paraId="460F52E7" w14:textId="77777777" w:rsidR="00E66E37" w:rsidRPr="00E66E37" w:rsidRDefault="00E66E37" w:rsidP="00E66E37">
                  <w:pPr>
                    <w:jc w:val="left"/>
                    <w:rPr>
                      <w:rFonts w:cs="Arial"/>
                      <w:color w:val="000000"/>
                      <w:sz w:val="16"/>
                      <w:szCs w:val="16"/>
                    </w:rPr>
                  </w:pPr>
                  <w:r w:rsidRPr="00E66E37">
                    <w:rPr>
                      <w:rFonts w:cs="Arial"/>
                      <w:color w:val="000000"/>
                      <w:sz w:val="16"/>
                      <w:szCs w:val="16"/>
                    </w:rPr>
                    <w:t>Triticale</w:t>
                  </w:r>
                </w:p>
                <w:p w14:paraId="54EC334B" w14:textId="77777777" w:rsidR="00E66E37" w:rsidRPr="00E66E37" w:rsidRDefault="00E66E37" w:rsidP="00E66E37">
                  <w:pPr>
                    <w:spacing w:line="1" w:lineRule="auto"/>
                    <w:jc w:val="left"/>
                  </w:pPr>
                </w:p>
              </w:tc>
            </w:tr>
          </w:tbl>
          <w:p w14:paraId="2688934C" w14:textId="77777777" w:rsidR="00E66E37" w:rsidRPr="00E66E37" w:rsidRDefault="00E66E37" w:rsidP="00E66E37">
            <w:pPr>
              <w:spacing w:line="1" w:lineRule="auto"/>
              <w:jc w:val="left"/>
            </w:pP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0879D41" w14:textId="77777777" w:rsidR="00E66E37" w:rsidRPr="00E66E37" w:rsidRDefault="00E66E37" w:rsidP="00E66E37">
            <w:pPr>
              <w:jc w:val="left"/>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E66E37" w:rsidRPr="00E66E37" w14:paraId="63783661" w14:textId="77777777" w:rsidTr="00E66E37">
              <w:tc>
                <w:tcPr>
                  <w:tcW w:w="1215" w:type="dxa"/>
                  <w:tcMar>
                    <w:top w:w="0" w:type="dxa"/>
                    <w:left w:w="0" w:type="dxa"/>
                    <w:bottom w:w="0" w:type="dxa"/>
                    <w:right w:w="0" w:type="dxa"/>
                  </w:tcMar>
                </w:tcPr>
                <w:p w14:paraId="4DA8ADDD" w14:textId="77777777" w:rsidR="00E66E37" w:rsidRPr="00E66E37" w:rsidRDefault="00E66E37" w:rsidP="00E66E37">
                  <w:pPr>
                    <w:jc w:val="left"/>
                    <w:rPr>
                      <w:rFonts w:cs="Arial"/>
                      <w:color w:val="000000"/>
                      <w:sz w:val="16"/>
                      <w:szCs w:val="16"/>
                    </w:rPr>
                  </w:pPr>
                  <w:r w:rsidRPr="00E66E37">
                    <w:rPr>
                      <w:rFonts w:cs="Arial"/>
                      <w:color w:val="000000"/>
                      <w:sz w:val="16"/>
                      <w:szCs w:val="16"/>
                    </w:rPr>
                    <w:t>Triticale</w:t>
                  </w:r>
                </w:p>
                <w:p w14:paraId="5B22DCA9" w14:textId="77777777" w:rsidR="00E66E37" w:rsidRPr="00E66E37" w:rsidRDefault="00E66E37" w:rsidP="00E66E37">
                  <w:pPr>
                    <w:spacing w:line="1" w:lineRule="auto"/>
                    <w:jc w:val="left"/>
                  </w:pPr>
                </w:p>
              </w:tc>
            </w:tr>
          </w:tbl>
          <w:p w14:paraId="15CB122A" w14:textId="77777777" w:rsidR="00E66E37" w:rsidRPr="00E66E37" w:rsidRDefault="00E66E37" w:rsidP="00E66E37">
            <w:pPr>
              <w:spacing w:line="1" w:lineRule="auto"/>
              <w:jc w:val="left"/>
            </w:pP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A849074" w14:textId="77777777" w:rsidR="00E66E37" w:rsidRPr="00E66E37" w:rsidRDefault="00E66E37" w:rsidP="00E66E37">
            <w:pPr>
              <w:spacing w:before="20" w:after="20"/>
              <w:jc w:val="left"/>
              <w:rPr>
                <w:vanish/>
              </w:rPr>
            </w:pPr>
          </w:p>
          <w:tbl>
            <w:tblPr>
              <w:tblW w:w="0" w:type="dxa"/>
              <w:tblLayout w:type="fixed"/>
              <w:tblCellMar>
                <w:left w:w="0" w:type="dxa"/>
                <w:right w:w="0" w:type="dxa"/>
              </w:tblCellMar>
              <w:tblLook w:val="01E0" w:firstRow="1" w:lastRow="1" w:firstColumn="1" w:lastColumn="1" w:noHBand="0" w:noVBand="0"/>
            </w:tblPr>
            <w:tblGrid>
              <w:gridCol w:w="1635"/>
            </w:tblGrid>
            <w:tr w:rsidR="00E66E37" w:rsidRPr="00E66E37" w14:paraId="0C3F0C29" w14:textId="77777777" w:rsidTr="00E66E37">
              <w:tc>
                <w:tcPr>
                  <w:tcW w:w="1635" w:type="dxa"/>
                </w:tcPr>
                <w:p w14:paraId="3AA678A6" w14:textId="77777777" w:rsidR="00E66E37" w:rsidRPr="00E66E37" w:rsidRDefault="00E66E37" w:rsidP="00E66E37">
                  <w:pPr>
                    <w:spacing w:before="20" w:after="20"/>
                    <w:jc w:val="left"/>
                    <w:rPr>
                      <w:rFonts w:cs="Arial"/>
                      <w:color w:val="000000"/>
                      <w:sz w:val="16"/>
                      <w:szCs w:val="16"/>
                    </w:rPr>
                  </w:pPr>
                  <w:r w:rsidRPr="00E66E37">
                    <w:rPr>
                      <w:rFonts w:cs="Arial"/>
                      <w:color w:val="000000"/>
                      <w:sz w:val="16"/>
                      <w:szCs w:val="16"/>
                    </w:rPr>
                    <w:t xml:space="preserve">× </w:t>
                  </w:r>
                  <w:r w:rsidRPr="00E66E37">
                    <w:rPr>
                      <w:rFonts w:cs="Arial"/>
                      <w:i/>
                      <w:iCs/>
                      <w:color w:val="000000"/>
                      <w:sz w:val="16"/>
                      <w:szCs w:val="16"/>
                    </w:rPr>
                    <w:t>Triticosecale</w:t>
                  </w:r>
                  <w:r w:rsidRPr="00E66E37">
                    <w:rPr>
                      <w:rFonts w:cs="Arial"/>
                      <w:color w:val="000000"/>
                      <w:sz w:val="16"/>
                      <w:szCs w:val="16"/>
                    </w:rPr>
                    <w:t> Witt.</w:t>
                  </w:r>
                </w:p>
                <w:p w14:paraId="1F6F4F39" w14:textId="77777777" w:rsidR="00E66E37" w:rsidRPr="00E66E37" w:rsidRDefault="00E66E37" w:rsidP="00E66E37">
                  <w:pPr>
                    <w:spacing w:before="20" w:after="20" w:line="0" w:lineRule="auto"/>
                    <w:jc w:val="left"/>
                    <w:rPr>
                      <w:rFonts w:ascii="Times New Roman" w:hAnsi="Times New Roman"/>
                    </w:rPr>
                  </w:pPr>
                </w:p>
              </w:tc>
            </w:tr>
          </w:tbl>
          <w:p w14:paraId="69C23B30" w14:textId="77777777" w:rsidR="00E66E37" w:rsidRPr="00E66E37" w:rsidRDefault="00E66E37" w:rsidP="00E66E37">
            <w:pPr>
              <w:spacing w:before="20" w:after="20" w:line="0" w:lineRule="auto"/>
              <w:jc w:val="left"/>
            </w:pP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B65866A" w14:textId="77777777" w:rsidR="00E66E37" w:rsidRPr="00E66E37" w:rsidRDefault="00E66E37" w:rsidP="00E66E37">
            <w:pPr>
              <w:jc w:val="left"/>
              <w:rPr>
                <w:rFonts w:eastAsia="MS Mincho" w:cs="Arial"/>
                <w:color w:val="000000" w:themeColor="text1"/>
                <w:sz w:val="16"/>
                <w:szCs w:val="16"/>
                <w:lang w:eastAsia="ja-JP"/>
              </w:rPr>
            </w:pPr>
            <w:r w:rsidRPr="00E66E37">
              <w:rPr>
                <w:rFonts w:eastAsia="MS Mincho" w:cs="Arial"/>
                <w:color w:val="000000" w:themeColor="text1"/>
                <w:sz w:val="16"/>
                <w:szCs w:val="16"/>
                <w:lang w:eastAsia="ja-JP"/>
              </w:rPr>
              <w:t>TRITL</w:t>
            </w:r>
          </w:p>
        </w:tc>
      </w:tr>
      <w:tr w:rsidR="00E66E37" w:rsidRPr="00E66E37" w14:paraId="52C26EDD" w14:textId="77777777" w:rsidTr="00E66E3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A4FFBE8"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97FD7D6"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887FD70"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412A393"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TG/122/3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A1A4234"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C6A8BD9"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1989</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E83DE33"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Sorghum</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3F00040"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Sorgho</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9467A27"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Mohrenhirse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FC92160"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Sorgo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2125FB3"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Sorghum bicolor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5EE51BB" w14:textId="77777777" w:rsidR="00E66E37" w:rsidRPr="00E66E37" w:rsidRDefault="00E66E37" w:rsidP="00E66E37">
            <w:pPr>
              <w:jc w:val="left"/>
              <w:rPr>
                <w:rFonts w:eastAsia="MS Mincho" w:cs="Arial"/>
                <w:color w:val="000000" w:themeColor="text1"/>
                <w:sz w:val="16"/>
                <w:szCs w:val="16"/>
                <w:lang w:eastAsia="ja-JP"/>
              </w:rPr>
            </w:pPr>
            <w:r w:rsidRPr="00E66E37">
              <w:rPr>
                <w:rFonts w:eastAsia="MS Mincho" w:cs="Arial"/>
                <w:color w:val="000000" w:themeColor="text1"/>
                <w:sz w:val="16"/>
                <w:szCs w:val="16"/>
                <w:lang w:eastAsia="ja-JP"/>
              </w:rPr>
              <w:t>SRGHM_BIC</w:t>
            </w:r>
          </w:p>
        </w:tc>
      </w:tr>
      <w:tr w:rsidR="00E66E37" w:rsidRPr="00E66E37" w14:paraId="0C016922" w14:textId="77777777" w:rsidTr="00E66E3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823FEE9"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ES/ IL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7F6F653"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854CB83"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8100FA5"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TG/123/3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B35097A"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CB973AD"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1989</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1976BF9"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Banana</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915E4CE"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Bananier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7F79943"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Banane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0BF84DE"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Platanera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E591735"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Musa acuminata Colla</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ADC2EF0" w14:textId="77777777" w:rsidR="00E66E37" w:rsidRPr="00E66E37" w:rsidRDefault="00E66E37" w:rsidP="00E66E37">
            <w:pPr>
              <w:jc w:val="left"/>
              <w:rPr>
                <w:rFonts w:eastAsia="MS Mincho" w:cs="Arial"/>
                <w:color w:val="000000" w:themeColor="text1"/>
                <w:sz w:val="16"/>
                <w:szCs w:val="16"/>
                <w:lang w:eastAsia="ja-JP"/>
              </w:rPr>
            </w:pPr>
            <w:r w:rsidRPr="00E66E37">
              <w:rPr>
                <w:rFonts w:eastAsia="MS Mincho" w:cs="Arial"/>
                <w:color w:val="000000" w:themeColor="text1"/>
                <w:sz w:val="16"/>
                <w:szCs w:val="16"/>
                <w:lang w:eastAsia="ja-JP"/>
              </w:rPr>
              <w:t>MUSAA_ACU</w:t>
            </w:r>
          </w:p>
        </w:tc>
      </w:tr>
      <w:tr w:rsidR="00E66E37" w:rsidRPr="00E66E37" w14:paraId="737C1386" w14:textId="77777777" w:rsidTr="00E66E3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D2AFCD1"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IT</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531B1FE"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E8655D5"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297B02F"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TG/124/3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04ED2D1"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AFA6A4C"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1989</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3CCE5A9"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Chestnut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6936E92"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Châtaignier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105995A"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Kastanie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ED8E205"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Castaño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163A8DE"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Castanea sativa Mill.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7521854" w14:textId="77777777" w:rsidR="00E66E37" w:rsidRPr="00E66E37" w:rsidRDefault="00E66E37" w:rsidP="00E66E37">
            <w:pPr>
              <w:jc w:val="left"/>
              <w:rPr>
                <w:rFonts w:eastAsia="MS Mincho" w:cs="Arial"/>
                <w:color w:val="000000" w:themeColor="text1"/>
                <w:sz w:val="16"/>
                <w:szCs w:val="16"/>
                <w:lang w:eastAsia="ja-JP"/>
              </w:rPr>
            </w:pPr>
            <w:r w:rsidRPr="00E66E37">
              <w:rPr>
                <w:rFonts w:eastAsia="MS Mincho" w:cs="Arial"/>
                <w:color w:val="000000" w:themeColor="text1"/>
                <w:sz w:val="16"/>
                <w:szCs w:val="16"/>
                <w:lang w:eastAsia="ja-JP"/>
              </w:rPr>
              <w:t>CASTA_SAT</w:t>
            </w:r>
          </w:p>
        </w:tc>
      </w:tr>
      <w:tr w:rsidR="00E66E37" w:rsidRPr="00E66E37" w14:paraId="51E2A190" w14:textId="77777777" w:rsidTr="00E66E3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A05E0AE"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E896DB8"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9430516"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B26DD47"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TG/125/6</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D03E727"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9C78E79"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1999</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7B1807C"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 xml:space="preserve">Walnut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F9B0EA8"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 xml:space="preserve">Noyer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A8E154E"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 xml:space="preserve">Walnuß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7D415BF"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 xml:space="preserve">Nogal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E531401"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Juglans regia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4335F7A" w14:textId="77777777" w:rsidR="00E66E37" w:rsidRPr="00E66E37" w:rsidRDefault="00E66E37" w:rsidP="00E66E37">
            <w:pPr>
              <w:jc w:val="left"/>
              <w:rPr>
                <w:rFonts w:eastAsia="MS Mincho" w:cs="Arial"/>
                <w:color w:val="000000" w:themeColor="text1"/>
                <w:sz w:val="16"/>
                <w:szCs w:val="16"/>
                <w:lang w:eastAsia="ja-JP"/>
              </w:rPr>
            </w:pPr>
            <w:r w:rsidRPr="00E66E37">
              <w:rPr>
                <w:rFonts w:eastAsia="MS Mincho" w:cs="Arial"/>
                <w:color w:val="000000" w:themeColor="text1"/>
                <w:sz w:val="16"/>
                <w:szCs w:val="16"/>
                <w:lang w:eastAsia="ja-JP"/>
              </w:rPr>
              <w:t>JUGLA_REG</w:t>
            </w:r>
          </w:p>
        </w:tc>
      </w:tr>
      <w:tr w:rsidR="00E66E37" w:rsidRPr="00E66E37" w14:paraId="467EDBF9" w14:textId="77777777" w:rsidTr="00E66E3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E5CEDC5"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E1AA450"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F1E73BE"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E4B2253"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TG/125/3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370D658"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ADBC21D"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1989</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BB2ABB4"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 xml:space="preserve">Walnut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071D1B6"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 xml:space="preserve">Noyer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9870B3C"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 xml:space="preserve">Walnuß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CC6C7A6"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 xml:space="preserve">Nogal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0E616C1"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Juglans regia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603AFDF" w14:textId="77777777" w:rsidR="00E66E37" w:rsidRPr="00E66E37" w:rsidRDefault="00E66E37" w:rsidP="00E66E37">
            <w:pPr>
              <w:jc w:val="left"/>
              <w:rPr>
                <w:rFonts w:eastAsia="MS Mincho" w:cs="Arial"/>
                <w:color w:val="000000" w:themeColor="text1"/>
                <w:sz w:val="16"/>
                <w:szCs w:val="16"/>
                <w:lang w:eastAsia="ja-JP"/>
              </w:rPr>
            </w:pPr>
            <w:r w:rsidRPr="00E66E37">
              <w:rPr>
                <w:rFonts w:eastAsia="MS Mincho" w:cs="Arial"/>
                <w:color w:val="000000" w:themeColor="text1"/>
                <w:sz w:val="16"/>
                <w:szCs w:val="16"/>
                <w:lang w:eastAsia="ja-JP"/>
              </w:rPr>
              <w:t>JUGLA_REG</w:t>
            </w:r>
          </w:p>
        </w:tc>
      </w:tr>
      <w:tr w:rsidR="00E66E37" w:rsidRPr="00E66E37" w14:paraId="2570EE8D" w14:textId="77777777" w:rsidTr="00E66E3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BC9B0C2"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38EB906"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55CFE03"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B8982F7"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TG/130/3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57241AD"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B4E851A"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1990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E552EEE"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Asparagus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4F63D4C"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Asperge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59A6878"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Spargel</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FA6B7F6"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Espárrago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9EC0F37"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Asparagus officinalis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0108952" w14:textId="77777777" w:rsidR="00E66E37" w:rsidRPr="00E66E37" w:rsidRDefault="00E66E37" w:rsidP="00E66E37">
            <w:pPr>
              <w:jc w:val="left"/>
              <w:rPr>
                <w:rFonts w:eastAsia="MS Mincho" w:cs="Arial"/>
                <w:color w:val="000000" w:themeColor="text1"/>
                <w:sz w:val="16"/>
                <w:szCs w:val="16"/>
                <w:lang w:eastAsia="ja-JP"/>
              </w:rPr>
            </w:pPr>
            <w:r w:rsidRPr="00E66E37">
              <w:rPr>
                <w:rFonts w:eastAsia="MS Mincho" w:cs="Arial"/>
                <w:color w:val="000000" w:themeColor="text1"/>
                <w:sz w:val="16"/>
                <w:szCs w:val="16"/>
                <w:lang w:eastAsia="ja-JP"/>
              </w:rPr>
              <w:t>ASPAR_OFF</w:t>
            </w:r>
          </w:p>
        </w:tc>
      </w:tr>
      <w:tr w:rsidR="00E66E37" w:rsidRPr="00E66E37" w14:paraId="6D488257" w14:textId="77777777" w:rsidTr="00E66E3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87C4FF1"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413BDA5"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45F4EC4"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75D774B"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TG/133/3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7B633AA"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3E8DC2C"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1991</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7534E8B"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Hydrangea</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1F8D3B5"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Hortensia</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1DE9CD8"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Hortensie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433FF5C"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Hortensia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9D82DAF"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Hydrangea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55D746F" w14:textId="77777777" w:rsidR="00E66E37" w:rsidRPr="00E66E37" w:rsidRDefault="00E66E37" w:rsidP="00E66E37">
            <w:pPr>
              <w:jc w:val="left"/>
              <w:rPr>
                <w:rFonts w:eastAsia="MS Mincho" w:cs="Arial"/>
                <w:color w:val="000000" w:themeColor="text1"/>
                <w:sz w:val="16"/>
                <w:szCs w:val="16"/>
                <w:lang w:eastAsia="ja-JP"/>
              </w:rPr>
            </w:pPr>
            <w:r w:rsidRPr="00E66E37">
              <w:rPr>
                <w:rFonts w:eastAsia="MS Mincho" w:cs="Arial"/>
                <w:color w:val="000000" w:themeColor="text1"/>
                <w:sz w:val="16"/>
                <w:szCs w:val="16"/>
                <w:lang w:eastAsia="ja-JP"/>
              </w:rPr>
              <w:t>HYDRN</w:t>
            </w:r>
          </w:p>
        </w:tc>
      </w:tr>
      <w:tr w:rsidR="00E66E37" w:rsidRPr="00E66E37" w14:paraId="05F47204" w14:textId="77777777" w:rsidTr="00E66E3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1BD3068"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FR/DE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1F6AF5E"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FB27BB9"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D412220"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 xml:space="preserve">TG/136/4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6C70F1F"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D9C0EE0"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1991</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6F36F74"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Parsley</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407AB4D"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Persil</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54393F8"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Petersilie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C90799E"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Perejil</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D968B26"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Petroselinum crispum (Mill.) Nyman ex A.W. Hill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3650818" w14:textId="77777777" w:rsidR="00E66E37" w:rsidRPr="00E66E37" w:rsidRDefault="00E66E37" w:rsidP="00E66E37">
            <w:pPr>
              <w:jc w:val="left"/>
              <w:rPr>
                <w:rFonts w:eastAsia="MS Mincho" w:cs="Arial"/>
                <w:color w:val="000000" w:themeColor="text1"/>
                <w:sz w:val="16"/>
                <w:szCs w:val="16"/>
                <w:lang w:eastAsia="ja-JP"/>
              </w:rPr>
            </w:pPr>
            <w:r w:rsidRPr="00E66E37">
              <w:rPr>
                <w:rFonts w:eastAsia="MS Mincho" w:cs="Arial"/>
                <w:color w:val="000000" w:themeColor="text1"/>
                <w:sz w:val="16"/>
                <w:szCs w:val="16"/>
                <w:lang w:eastAsia="ja-JP"/>
              </w:rPr>
              <w:t>PETRO_CRI</w:t>
            </w:r>
          </w:p>
        </w:tc>
      </w:tr>
      <w:tr w:rsidR="00E66E37" w:rsidRPr="00E66E37" w14:paraId="1808BBDA" w14:textId="77777777" w:rsidTr="00E66E3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DC6A925"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953B1EE"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ADDC7DC"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94918F0"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TG/137/3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44E9D1C"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6EE008E"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1991</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3982912"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Blueberry</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F6C5713"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Myrtille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A55754E"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Kulturheidelbeere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B81FF7D"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Arándano americano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5332332"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Vaccinium corymbosum L., V. myrtillus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5DA0544" w14:textId="77777777" w:rsidR="00E66E37" w:rsidRPr="00E66E37" w:rsidRDefault="00E66E37" w:rsidP="00E66E37">
            <w:pPr>
              <w:jc w:val="left"/>
              <w:rPr>
                <w:rFonts w:eastAsia="MS Mincho" w:cs="Arial"/>
                <w:color w:val="000000" w:themeColor="text1"/>
                <w:sz w:val="16"/>
                <w:szCs w:val="16"/>
                <w:lang w:eastAsia="ja-JP"/>
              </w:rPr>
            </w:pPr>
            <w:r w:rsidRPr="00E66E37">
              <w:rPr>
                <w:rFonts w:eastAsia="MS Mincho" w:cs="Arial"/>
                <w:color w:val="000000" w:themeColor="text1"/>
                <w:sz w:val="16"/>
                <w:szCs w:val="16"/>
                <w:lang w:eastAsia="ja-JP"/>
              </w:rPr>
              <w:t>VACCI_COR</w:t>
            </w:r>
          </w:p>
        </w:tc>
      </w:tr>
      <w:tr w:rsidR="00E66E37" w:rsidRPr="00E66E37" w14:paraId="0B24C0AD" w14:textId="77777777" w:rsidTr="00E66E3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21B4BE0"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AU</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C3A9443"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E56978C"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B009B18"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TG/137/4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14ABB45"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AFEE77C"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2007</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0035A57" w14:textId="77777777" w:rsidR="00E66E37" w:rsidRPr="00E66E37" w:rsidRDefault="00E66E37" w:rsidP="00E66E37">
            <w:pPr>
              <w:jc w:val="left"/>
              <w:rPr>
                <w:rFonts w:cs="Arial"/>
                <w:sz w:val="16"/>
                <w:szCs w:val="16"/>
              </w:rPr>
            </w:pPr>
            <w:r w:rsidRPr="00E66E37">
              <w:rPr>
                <w:rFonts w:cs="Arial"/>
                <w:sz w:val="16"/>
                <w:szCs w:val="16"/>
              </w:rPr>
              <w:t>Blueberry</w:t>
            </w:r>
          </w:p>
        </w:tc>
        <w:tc>
          <w:tcPr>
            <w:tcW w:w="1435"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14:paraId="6BAD75DC" w14:textId="77777777" w:rsidR="00E66E37" w:rsidRPr="00E66E37" w:rsidRDefault="00E66E37" w:rsidP="00E66E37">
            <w:pPr>
              <w:rPr>
                <w:rFonts w:cs="Arial"/>
                <w:sz w:val="16"/>
                <w:szCs w:val="16"/>
              </w:rPr>
            </w:pPr>
            <w:r w:rsidRPr="00E66E37">
              <w:rPr>
                <w:rFonts w:cs="Arial"/>
                <w:sz w:val="16"/>
                <w:szCs w:val="16"/>
              </w:rPr>
              <w:t>Myrtille</w:t>
            </w:r>
          </w:p>
        </w:tc>
        <w:tc>
          <w:tcPr>
            <w:tcW w:w="1728"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14:paraId="788F6E98" w14:textId="77777777" w:rsidR="00E66E37" w:rsidRPr="00E66E37" w:rsidRDefault="00E66E37" w:rsidP="00E66E37">
            <w:pPr>
              <w:rPr>
                <w:rFonts w:cs="Arial"/>
                <w:sz w:val="16"/>
                <w:szCs w:val="16"/>
              </w:rPr>
            </w:pPr>
            <w:r w:rsidRPr="00E66E37">
              <w:rPr>
                <w:rFonts w:cs="Arial"/>
                <w:sz w:val="16"/>
                <w:szCs w:val="16"/>
              </w:rPr>
              <w:t>Heidelbeere</w:t>
            </w:r>
          </w:p>
        </w:tc>
        <w:tc>
          <w:tcPr>
            <w:tcW w:w="1355"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14:paraId="3192B495" w14:textId="77777777" w:rsidR="00E66E37" w:rsidRPr="00E66E37" w:rsidRDefault="00E66E37" w:rsidP="00E66E37">
            <w:pPr>
              <w:rPr>
                <w:rFonts w:cs="Arial"/>
                <w:sz w:val="16"/>
                <w:szCs w:val="16"/>
              </w:rPr>
            </w:pPr>
            <w:r w:rsidRPr="00E66E37">
              <w:rPr>
                <w:rFonts w:cs="Arial"/>
                <w:sz w:val="16"/>
                <w:szCs w:val="16"/>
              </w:rPr>
              <w:t>Arándano americano</w:t>
            </w:r>
          </w:p>
        </w:tc>
        <w:tc>
          <w:tcPr>
            <w:tcW w:w="2110"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14:paraId="6426793D" w14:textId="77777777" w:rsidR="00E66E37" w:rsidRPr="00E66E37" w:rsidRDefault="00E66E37" w:rsidP="00E66E37">
            <w:pPr>
              <w:jc w:val="left"/>
              <w:rPr>
                <w:rFonts w:cs="Arial"/>
                <w:sz w:val="16"/>
                <w:szCs w:val="16"/>
              </w:rPr>
            </w:pPr>
            <w:r w:rsidRPr="00E66E37">
              <w:rPr>
                <w:rFonts w:cs="Arial"/>
                <w:sz w:val="16"/>
                <w:szCs w:val="16"/>
              </w:rPr>
              <w:t xml:space="preserve">Vaccinium angustifolium Aiton; V. corymbosum L.; </w:t>
            </w:r>
            <w:r w:rsidRPr="00E66E37">
              <w:rPr>
                <w:rFonts w:cs="Arial"/>
                <w:sz w:val="16"/>
                <w:szCs w:val="16"/>
              </w:rPr>
              <w:br/>
              <w:t>V. formosum Andrews;</w:t>
            </w:r>
            <w:r w:rsidRPr="00E66E37">
              <w:rPr>
                <w:rFonts w:cs="Arial"/>
                <w:sz w:val="16"/>
                <w:szCs w:val="16"/>
              </w:rPr>
              <w:br/>
              <w:t xml:space="preserve">V. myrtilloides Michx.; </w:t>
            </w:r>
            <w:r w:rsidRPr="00E66E37">
              <w:rPr>
                <w:rFonts w:cs="Arial"/>
                <w:sz w:val="16"/>
                <w:szCs w:val="16"/>
              </w:rPr>
              <w:br/>
              <w:t>V. myrtillus L.; V. virgatum Aiton; V. simulatum Small</w:t>
            </w:r>
          </w:p>
        </w:tc>
        <w:tc>
          <w:tcPr>
            <w:tcW w:w="1666" w:type="dxa"/>
            <w:tcBorders>
              <w:top w:val="single" w:sz="4" w:space="0" w:color="auto"/>
              <w:left w:val="nil"/>
              <w:bottom w:val="single" w:sz="4" w:space="0" w:color="auto"/>
              <w:right w:val="nil"/>
            </w:tcBorders>
            <w:shd w:val="clear" w:color="auto" w:fill="auto"/>
            <w:tcMar>
              <w:top w:w="28" w:type="dxa"/>
              <w:left w:w="28" w:type="dxa"/>
              <w:right w:w="0" w:type="dxa"/>
            </w:tcMar>
          </w:tcPr>
          <w:p w14:paraId="33061372" w14:textId="77777777" w:rsidR="00E66E37" w:rsidRPr="00E66E37" w:rsidRDefault="00E66E37" w:rsidP="00E66E37">
            <w:pPr>
              <w:rPr>
                <w:rFonts w:cs="Arial"/>
                <w:sz w:val="16"/>
                <w:szCs w:val="16"/>
              </w:rPr>
            </w:pPr>
            <w:r w:rsidRPr="00E66E37">
              <w:rPr>
                <w:rFonts w:cs="Arial"/>
                <w:sz w:val="16"/>
                <w:szCs w:val="16"/>
              </w:rPr>
              <w:t>VACCI_ANG; VACCI_COR;  VACCI_FOR;  VACCI_MYD;  VACCI_MYR;  VACCI_VIR;  VACCI_SIM</w:t>
            </w:r>
          </w:p>
        </w:tc>
      </w:tr>
      <w:tr w:rsidR="00E66E37" w:rsidRPr="00E66E37" w14:paraId="20D940A0" w14:textId="77777777" w:rsidTr="00E66E3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C007289"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836A266"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300F879"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749167F"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TG/140/3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9F0C620"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 xml:space="preserve">Tril. </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4ED981C"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1991</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9F145E3"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Pot Azalea</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812D587"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Azalée en pot</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5968180"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Topfazalee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9F2BCE0"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Azalea en maceta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044D21C"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Rhododendron simsii Planch.</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B3D7C60" w14:textId="77777777" w:rsidR="00E66E37" w:rsidRPr="00E66E37" w:rsidRDefault="00E66E37" w:rsidP="00E66E37">
            <w:pPr>
              <w:jc w:val="left"/>
              <w:rPr>
                <w:rFonts w:eastAsia="MS Mincho" w:cs="Arial"/>
                <w:color w:val="000000" w:themeColor="text1"/>
                <w:sz w:val="16"/>
                <w:szCs w:val="16"/>
                <w:lang w:eastAsia="ja-JP"/>
              </w:rPr>
            </w:pPr>
            <w:r w:rsidRPr="00E66E37">
              <w:rPr>
                <w:rFonts w:eastAsia="MS Mincho" w:cs="Arial"/>
                <w:color w:val="000000" w:themeColor="text1"/>
                <w:sz w:val="16"/>
                <w:szCs w:val="16"/>
                <w:lang w:eastAsia="ja-JP"/>
              </w:rPr>
              <w:t>RHODD_SIM</w:t>
            </w:r>
          </w:p>
        </w:tc>
      </w:tr>
      <w:tr w:rsidR="00E66E37" w:rsidRPr="00E66E37" w14:paraId="4AA81BCE" w14:textId="77777777" w:rsidTr="00E66E3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990F41F"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IL/JP</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8F2135D"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9DDC946"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C7F7140"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 xml:space="preserve">TG/142/3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0287087"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A71C170"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1993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916A9BA"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 xml:space="preserve">Watermelon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579F55A"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Pastèque;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2C63AB1"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Wassermelone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9C6463C"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Sandía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6812C8A" w14:textId="77777777" w:rsidR="00E66E37" w:rsidRPr="00E66E37" w:rsidRDefault="00E66E37" w:rsidP="00E66E37">
            <w:pPr>
              <w:jc w:val="left"/>
              <w:rPr>
                <w:rFonts w:eastAsia="MS Mincho" w:cs="Arial"/>
                <w:sz w:val="16"/>
                <w:szCs w:val="16"/>
                <w:lang w:val="fr-CH" w:eastAsia="ja-JP"/>
              </w:rPr>
            </w:pPr>
            <w:r w:rsidRPr="00E66E37">
              <w:rPr>
                <w:rFonts w:eastAsia="MS Mincho" w:cs="Arial"/>
                <w:sz w:val="16"/>
                <w:szCs w:val="16"/>
                <w:lang w:val="fr-CH" w:eastAsia="ja-JP"/>
              </w:rPr>
              <w:t>Citrullus lanatus (Thunb.) Matsum. et Nakai</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4967234" w14:textId="77777777" w:rsidR="00E66E37" w:rsidRPr="00E66E37" w:rsidRDefault="00E66E37" w:rsidP="00E66E37">
            <w:pPr>
              <w:jc w:val="left"/>
              <w:rPr>
                <w:rFonts w:eastAsia="MS Mincho" w:cs="Arial"/>
                <w:color w:val="000000" w:themeColor="text1"/>
                <w:sz w:val="16"/>
                <w:szCs w:val="16"/>
                <w:lang w:eastAsia="ja-JP"/>
              </w:rPr>
            </w:pPr>
            <w:r w:rsidRPr="00E66E37">
              <w:rPr>
                <w:rFonts w:eastAsia="MS Mincho" w:cs="Arial"/>
                <w:color w:val="000000" w:themeColor="text1"/>
                <w:sz w:val="16"/>
                <w:szCs w:val="16"/>
                <w:lang w:eastAsia="ja-JP"/>
              </w:rPr>
              <w:t>CTRLS_LAN</w:t>
            </w:r>
          </w:p>
        </w:tc>
      </w:tr>
      <w:tr w:rsidR="00E66E37" w:rsidRPr="00E66E37" w14:paraId="19022508" w14:textId="77777777" w:rsidTr="00E66E3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E3F8714"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HU</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62DCA8E"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5C07D95"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49E885C"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TG/142/4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0E1F2FC"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73384EA"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2004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E7ED6E7"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 xml:space="preserve">Watermelon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3074A36"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 xml:space="preserve">Melon d'eau; Pastèque;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9B6E1D7"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Wassermelone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802E86B"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Sandía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29B3FB1" w14:textId="77777777" w:rsidR="00E66E37" w:rsidRPr="00E66E37" w:rsidRDefault="00E66E37" w:rsidP="00E66E37">
            <w:pPr>
              <w:jc w:val="left"/>
              <w:rPr>
                <w:rFonts w:eastAsia="MS Mincho" w:cs="Arial"/>
                <w:sz w:val="16"/>
                <w:szCs w:val="16"/>
                <w:lang w:val="fr-CH" w:eastAsia="ja-JP"/>
              </w:rPr>
            </w:pPr>
            <w:r w:rsidRPr="00E66E37">
              <w:rPr>
                <w:rFonts w:eastAsia="MS Mincho" w:cs="Arial"/>
                <w:sz w:val="16"/>
                <w:szCs w:val="16"/>
                <w:lang w:val="fr-CH" w:eastAsia="ja-JP"/>
              </w:rPr>
              <w:t>Citrullus lanatus (Thunb.) Matsum. et Nakai</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8E735A7" w14:textId="77777777" w:rsidR="00E66E37" w:rsidRPr="00E66E37" w:rsidRDefault="00E66E37" w:rsidP="00E66E37">
            <w:pPr>
              <w:jc w:val="left"/>
              <w:rPr>
                <w:rFonts w:eastAsia="MS Mincho" w:cs="Arial"/>
                <w:color w:val="000000" w:themeColor="text1"/>
                <w:sz w:val="16"/>
                <w:szCs w:val="16"/>
                <w:lang w:eastAsia="ja-JP"/>
              </w:rPr>
            </w:pPr>
            <w:r w:rsidRPr="00E66E37">
              <w:rPr>
                <w:rFonts w:eastAsia="MS Mincho" w:cs="Arial"/>
                <w:color w:val="000000" w:themeColor="text1"/>
                <w:sz w:val="16"/>
                <w:szCs w:val="16"/>
                <w:lang w:eastAsia="ja-JP"/>
              </w:rPr>
              <w:t>CTRLS_LAN</w:t>
            </w:r>
          </w:p>
        </w:tc>
      </w:tr>
      <w:tr w:rsidR="00E66E37" w:rsidRPr="00E66E37" w14:paraId="6601653C" w14:textId="77777777" w:rsidTr="00E66E3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25363D3" w14:textId="77777777" w:rsidR="00E66E37" w:rsidRPr="00E66E37" w:rsidRDefault="00E66E37" w:rsidP="00E66E37">
            <w:pPr>
              <w:jc w:val="left"/>
              <w:rPr>
                <w:rFonts w:eastAsia="MS Mincho" w:cs="Arial"/>
                <w:sz w:val="16"/>
                <w:szCs w:val="16"/>
                <w:highlight w:val="yellow"/>
                <w:lang w:eastAsia="ja-JP"/>
              </w:rPr>
            </w:pPr>
            <w:r w:rsidRPr="00E66E37">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42946CE"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E8E2CAC"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F54992D"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TG/142/5</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B853342"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00C31A3"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2013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ED8F8B4"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 xml:space="preserve">Watermelon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4C9FDF6"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 xml:space="preserve">Melon d'eau; Pastèque;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420A7C7"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Wassermelone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3D135DD"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Sandía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C0C3E72" w14:textId="77777777" w:rsidR="00E66E37" w:rsidRPr="00E66E37" w:rsidRDefault="00E66E37" w:rsidP="00E66E37">
            <w:pPr>
              <w:jc w:val="left"/>
              <w:rPr>
                <w:rFonts w:eastAsia="MS Mincho" w:cs="Arial"/>
                <w:sz w:val="16"/>
                <w:szCs w:val="16"/>
                <w:lang w:val="fr-CH" w:eastAsia="ja-JP"/>
              </w:rPr>
            </w:pPr>
            <w:r w:rsidRPr="00E66E37">
              <w:rPr>
                <w:rFonts w:eastAsia="MS Mincho" w:cs="Arial"/>
                <w:sz w:val="16"/>
                <w:szCs w:val="16"/>
                <w:lang w:val="fr-CH" w:eastAsia="ja-JP"/>
              </w:rPr>
              <w:t>Citrullus lanatus (Thunb.) Matsum. et Nakai</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CC4691E" w14:textId="77777777" w:rsidR="00E66E37" w:rsidRPr="00E66E37" w:rsidRDefault="00E66E37" w:rsidP="00E66E37">
            <w:pPr>
              <w:jc w:val="left"/>
              <w:rPr>
                <w:rFonts w:eastAsia="MS Mincho" w:cs="Arial"/>
                <w:color w:val="000000" w:themeColor="text1"/>
                <w:sz w:val="16"/>
                <w:szCs w:val="16"/>
                <w:lang w:eastAsia="ja-JP"/>
              </w:rPr>
            </w:pPr>
            <w:r w:rsidRPr="00E66E37">
              <w:rPr>
                <w:rFonts w:eastAsia="MS Mincho" w:cs="Arial"/>
                <w:color w:val="000000" w:themeColor="text1"/>
                <w:sz w:val="16"/>
                <w:szCs w:val="16"/>
                <w:lang w:eastAsia="ja-JP"/>
              </w:rPr>
              <w:t>CTRLS_LAN</w:t>
            </w:r>
          </w:p>
        </w:tc>
      </w:tr>
      <w:tr w:rsidR="00E66E37" w:rsidRPr="00E66E37" w14:paraId="498ADD54" w14:textId="77777777" w:rsidTr="00E66E3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E95979F"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BE68D06"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6BCE5FD"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7CFE756"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 xml:space="preserve">TG/143/3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DEAB292"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FD16D33"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1993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056EF0D"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Chick-Pea</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21DC866"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Pois chiche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B9DC280"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Kichererbse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E3B9359"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Garbanzo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E9097EB"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Cicer arietinum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C21035C" w14:textId="77777777" w:rsidR="00E66E37" w:rsidRPr="00E66E37" w:rsidRDefault="00E66E37" w:rsidP="00E66E37">
            <w:pPr>
              <w:jc w:val="left"/>
              <w:rPr>
                <w:rFonts w:eastAsia="MS Mincho" w:cs="Arial"/>
                <w:color w:val="000000" w:themeColor="text1"/>
                <w:sz w:val="16"/>
                <w:szCs w:val="16"/>
                <w:lang w:eastAsia="ja-JP"/>
              </w:rPr>
            </w:pPr>
            <w:r w:rsidRPr="00E66E37">
              <w:rPr>
                <w:rFonts w:eastAsia="MS Mincho" w:cs="Arial"/>
                <w:color w:val="000000" w:themeColor="text1"/>
                <w:sz w:val="16"/>
                <w:szCs w:val="16"/>
                <w:lang w:eastAsia="ja-JP"/>
              </w:rPr>
              <w:t>CICER_ARI</w:t>
            </w:r>
          </w:p>
        </w:tc>
      </w:tr>
      <w:tr w:rsidR="00E66E37" w:rsidRPr="00E66E37" w14:paraId="764A4162" w14:textId="77777777" w:rsidTr="00E66E3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F59B18F"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ES</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EFDB72E"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6693FD8"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EC31D08"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TG/151/4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E3D9466"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B72D464"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2006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F4AB0CE"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Calabrese, Sprouting Broccoli</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F6DBCAD"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Broccoli</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FEC43FE"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Brokkoli</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5F92697"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Bróculi</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24A34FE" w14:textId="77777777" w:rsidR="00E66E37" w:rsidRPr="00E66E37" w:rsidRDefault="00E66E37" w:rsidP="00E66E37">
            <w:pPr>
              <w:jc w:val="left"/>
              <w:rPr>
                <w:rFonts w:eastAsia="MS Mincho" w:cs="Arial"/>
                <w:sz w:val="16"/>
                <w:szCs w:val="16"/>
                <w:lang w:val="es-ES" w:eastAsia="ja-JP"/>
              </w:rPr>
            </w:pPr>
            <w:r w:rsidRPr="00E66E37">
              <w:rPr>
                <w:rFonts w:eastAsia="MS Mincho" w:cs="Arial"/>
                <w:sz w:val="16"/>
                <w:szCs w:val="16"/>
                <w:lang w:val="pt-BR" w:eastAsia="ja-JP"/>
              </w:rPr>
              <w:t xml:space="preserve">Brassica oleracea L. convar. botrytis (L.) </w:t>
            </w:r>
            <w:r w:rsidRPr="00E66E37">
              <w:rPr>
                <w:rFonts w:eastAsia="MS Mincho" w:cs="Arial"/>
                <w:sz w:val="16"/>
                <w:szCs w:val="16"/>
                <w:lang w:val="es-ES" w:eastAsia="ja-JP"/>
              </w:rPr>
              <w:t>Alef. var. cymosa Duch.</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3DFA859" w14:textId="77777777" w:rsidR="00E66E37" w:rsidRPr="00E66E37" w:rsidRDefault="00E66E37" w:rsidP="00E66E37">
            <w:pPr>
              <w:jc w:val="left"/>
              <w:rPr>
                <w:rFonts w:eastAsia="MS Mincho" w:cs="Arial"/>
                <w:color w:val="000000" w:themeColor="text1"/>
                <w:sz w:val="16"/>
                <w:szCs w:val="16"/>
                <w:lang w:eastAsia="ja-JP"/>
              </w:rPr>
            </w:pPr>
            <w:r w:rsidRPr="00E66E37">
              <w:rPr>
                <w:rFonts w:eastAsia="MS Mincho" w:cs="Arial"/>
                <w:color w:val="000000" w:themeColor="text1"/>
                <w:sz w:val="16"/>
                <w:szCs w:val="16"/>
                <w:lang w:eastAsia="ja-JP"/>
              </w:rPr>
              <w:t>BRASS_OLE_GBC</w:t>
            </w:r>
          </w:p>
        </w:tc>
      </w:tr>
      <w:tr w:rsidR="00E66E37" w:rsidRPr="00E66E37" w14:paraId="608EDB94" w14:textId="77777777" w:rsidTr="00E66E3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9BB51C0"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IT/FR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23C040C"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3741D46"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893C2E5"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 xml:space="preserve">TG/151/3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7A8BB70"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F2B6EE8"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1995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04AB576"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Calabrese, Sprouting Broccoli</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D206161"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Broccoli</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E44CDA2"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Brokkoli</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091A263"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Bróculi</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E0F5DF9" w14:textId="77777777" w:rsidR="00E66E37" w:rsidRPr="00E66E37" w:rsidRDefault="00E66E37" w:rsidP="00E66E37">
            <w:pPr>
              <w:jc w:val="left"/>
              <w:rPr>
                <w:rFonts w:eastAsia="MS Mincho" w:cs="Arial"/>
                <w:sz w:val="16"/>
                <w:szCs w:val="16"/>
                <w:lang w:val="es-ES" w:eastAsia="ja-JP"/>
              </w:rPr>
            </w:pPr>
            <w:r w:rsidRPr="00E66E37">
              <w:rPr>
                <w:rFonts w:eastAsia="MS Mincho" w:cs="Arial"/>
                <w:sz w:val="16"/>
                <w:szCs w:val="16"/>
                <w:lang w:val="pt-BR" w:eastAsia="ja-JP"/>
              </w:rPr>
              <w:t xml:space="preserve">Brassica oleracea L. convar. botrytis (L.) </w:t>
            </w:r>
            <w:r w:rsidRPr="00E66E37">
              <w:rPr>
                <w:rFonts w:eastAsia="MS Mincho" w:cs="Arial"/>
                <w:sz w:val="16"/>
                <w:szCs w:val="16"/>
                <w:lang w:val="es-ES" w:eastAsia="ja-JP"/>
              </w:rPr>
              <w:t>Alef. var. cymosa Duch.</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E94E129" w14:textId="77777777" w:rsidR="00E66E37" w:rsidRPr="00E66E37" w:rsidRDefault="00E66E37" w:rsidP="00E66E37">
            <w:pPr>
              <w:jc w:val="left"/>
              <w:rPr>
                <w:rFonts w:eastAsia="MS Mincho" w:cs="Arial"/>
                <w:color w:val="000000" w:themeColor="text1"/>
                <w:sz w:val="16"/>
                <w:szCs w:val="16"/>
                <w:lang w:eastAsia="ja-JP"/>
              </w:rPr>
            </w:pPr>
            <w:r w:rsidRPr="00E66E37">
              <w:rPr>
                <w:rFonts w:eastAsia="MS Mincho" w:cs="Arial"/>
                <w:color w:val="000000" w:themeColor="text1"/>
                <w:sz w:val="16"/>
                <w:szCs w:val="16"/>
                <w:lang w:eastAsia="ja-JP"/>
              </w:rPr>
              <w:t>BRASS_OLE_GBC</w:t>
            </w:r>
          </w:p>
        </w:tc>
      </w:tr>
      <w:tr w:rsidR="00E66E37" w:rsidRPr="00E66E37" w14:paraId="029CBE20" w14:textId="77777777" w:rsidTr="00E66E3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38A9601"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6A98B04"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146EC73"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8E9C301"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TG/152/3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AEAE54B"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06B1F40"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1995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89AAC25"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Chamomile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0CAF5BD"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Camomille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5421585"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Kamille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340828E"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Manzanilla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CDD695D"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Chamomilla recutita (L.) Rauschert</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51FDE38" w14:textId="77777777" w:rsidR="00E66E37" w:rsidRPr="00E66E37" w:rsidRDefault="00E66E37" w:rsidP="00E66E37">
            <w:pPr>
              <w:jc w:val="left"/>
              <w:rPr>
                <w:rFonts w:eastAsia="MS Mincho" w:cs="Arial"/>
                <w:color w:val="000000" w:themeColor="text1"/>
                <w:sz w:val="16"/>
                <w:szCs w:val="16"/>
                <w:lang w:eastAsia="ja-JP"/>
              </w:rPr>
            </w:pPr>
            <w:r w:rsidRPr="00E66E37">
              <w:rPr>
                <w:rFonts w:eastAsia="MS Mincho" w:cs="Arial"/>
                <w:color w:val="000000" w:themeColor="text1"/>
                <w:sz w:val="16"/>
                <w:szCs w:val="16"/>
                <w:lang w:eastAsia="ja-JP"/>
              </w:rPr>
              <w:t>MATRI_REC</w:t>
            </w:r>
          </w:p>
        </w:tc>
      </w:tr>
      <w:tr w:rsidR="00E66E37" w:rsidRPr="00E66E37" w14:paraId="6086AA05" w14:textId="77777777" w:rsidTr="00E66E3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2367271"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DD14853"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0D05884"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3E09AEB"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TG/154/3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AA3F07B"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E4D609F"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1996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980879C"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Leaf Chicory</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2DF28F6"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Chicorée à feuille (sauvage)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6335588"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Blattzichorie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A653F77"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Achicoria de hoja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94071DB"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Cichorium intybus L. partim</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85C85D3" w14:textId="77777777" w:rsidR="00E66E37" w:rsidRPr="00E66E37" w:rsidRDefault="00E66E37" w:rsidP="00E66E37">
            <w:pPr>
              <w:jc w:val="left"/>
              <w:rPr>
                <w:rFonts w:eastAsia="MS Mincho" w:cs="Arial"/>
                <w:color w:val="000000" w:themeColor="text1"/>
                <w:sz w:val="16"/>
                <w:szCs w:val="16"/>
                <w:lang w:eastAsia="ja-JP"/>
              </w:rPr>
            </w:pPr>
            <w:r w:rsidRPr="00E66E37">
              <w:rPr>
                <w:rFonts w:eastAsia="MS Mincho" w:cs="Arial"/>
                <w:color w:val="000000" w:themeColor="text1"/>
                <w:sz w:val="16"/>
                <w:szCs w:val="16"/>
                <w:lang w:eastAsia="ja-JP"/>
              </w:rPr>
              <w:t>CICHO_INT_FOL</w:t>
            </w:r>
          </w:p>
        </w:tc>
      </w:tr>
      <w:tr w:rsidR="00E66E37" w:rsidRPr="00E66E37" w14:paraId="26195991" w14:textId="77777777" w:rsidTr="00E66E3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9356EC4"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GB</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1E70CBB"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7E005E7"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84F2998"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TG/155/3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FFB58F3"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8904CFA"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1996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2E5DF78"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Pumpkin</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7BAF7D4"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Potiron, Giraumon</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AC255CF"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Riesenkürbis</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C62BF37"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Calabaza, Zapallo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34E72BB"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Cucurbita maxima Duch.</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39429EE" w14:textId="77777777" w:rsidR="00E66E37" w:rsidRPr="00E66E37" w:rsidRDefault="00E66E37" w:rsidP="00E66E37">
            <w:pPr>
              <w:jc w:val="left"/>
              <w:rPr>
                <w:rFonts w:eastAsia="MS Mincho" w:cs="Arial"/>
                <w:color w:val="000000" w:themeColor="text1"/>
                <w:sz w:val="16"/>
                <w:szCs w:val="16"/>
                <w:lang w:eastAsia="ja-JP"/>
              </w:rPr>
            </w:pPr>
            <w:r w:rsidRPr="00E66E37">
              <w:rPr>
                <w:rFonts w:eastAsia="MS Mincho" w:cs="Arial"/>
                <w:color w:val="000000" w:themeColor="text1"/>
                <w:sz w:val="16"/>
                <w:szCs w:val="16"/>
                <w:lang w:eastAsia="ja-JP"/>
              </w:rPr>
              <w:t>CUCUR_MAX</w:t>
            </w:r>
          </w:p>
        </w:tc>
      </w:tr>
      <w:tr w:rsidR="00E66E37" w:rsidRPr="00E66E37" w14:paraId="1BA884C0" w14:textId="77777777" w:rsidTr="00E66E3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58DDBCE"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ZA/FR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E36364B"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0CDA786"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CA09613"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TG/155/4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7AA1AF1"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3D84055"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2007</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A28B9DF"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Pumpkin</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76F744E"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Giraumon, Potiron</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9CDBB71"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Riesenkürbis</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49C8F22"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Calabaza, Zapallo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52BBDDB"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Cucurbita maxima Duch.</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A1F3E5E" w14:textId="77777777" w:rsidR="00E66E37" w:rsidRPr="00E66E37" w:rsidRDefault="00E66E37" w:rsidP="00E66E37">
            <w:pPr>
              <w:jc w:val="left"/>
              <w:rPr>
                <w:rFonts w:eastAsia="MS Mincho" w:cs="Arial"/>
                <w:color w:val="000000" w:themeColor="text1"/>
                <w:sz w:val="16"/>
                <w:szCs w:val="16"/>
                <w:lang w:eastAsia="ja-JP"/>
              </w:rPr>
            </w:pPr>
            <w:r w:rsidRPr="00E66E37">
              <w:rPr>
                <w:rFonts w:eastAsia="MS Mincho" w:cs="Arial"/>
                <w:color w:val="000000" w:themeColor="text1"/>
                <w:sz w:val="16"/>
                <w:szCs w:val="16"/>
                <w:lang w:eastAsia="ja-JP"/>
              </w:rPr>
              <w:t>CUCUR_MAX</w:t>
            </w:r>
          </w:p>
        </w:tc>
      </w:tr>
      <w:tr w:rsidR="00E66E37" w:rsidRPr="00E66E37" w14:paraId="670A441B" w14:textId="77777777" w:rsidTr="00E66E3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AF9831B"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GB</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12775FB"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1E5E97D"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C3B28F2"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 xml:space="preserve">TG/163/3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49E78CC"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E8CFC61"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1999</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1BB0002"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Apple Rootstocks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DFC46B5"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Porte-greffes du pommier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23182DE"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Apfel-Unterlagen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07654D1"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Portainjertos de manzano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6A0AB6B"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Malus Mill.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CDD0B61" w14:textId="77777777" w:rsidR="00E66E37" w:rsidRPr="00E66E37" w:rsidRDefault="00E66E37" w:rsidP="00E66E37">
            <w:pPr>
              <w:jc w:val="left"/>
              <w:rPr>
                <w:rFonts w:eastAsia="MS Mincho" w:cs="Arial"/>
                <w:color w:val="000000" w:themeColor="text1"/>
                <w:sz w:val="16"/>
                <w:szCs w:val="16"/>
                <w:lang w:eastAsia="ja-JP"/>
              </w:rPr>
            </w:pPr>
            <w:r w:rsidRPr="00E66E37">
              <w:rPr>
                <w:rFonts w:eastAsia="MS Mincho" w:cs="Arial"/>
                <w:color w:val="000000" w:themeColor="text1"/>
                <w:sz w:val="16"/>
                <w:szCs w:val="16"/>
                <w:lang w:eastAsia="ja-JP"/>
              </w:rPr>
              <w:t>MALUS</w:t>
            </w:r>
          </w:p>
        </w:tc>
      </w:tr>
      <w:tr w:rsidR="00E66E37" w:rsidRPr="00E66E37" w14:paraId="3D4FA748" w14:textId="77777777" w:rsidTr="00E66E3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FE39EAC"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HU</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A4ADE50"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53F74E3"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E73E96E"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 xml:space="preserve">TG/166/3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FCEE6F1"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F7E9E6B"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1999</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79033E1"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Opium/Seed Poppy</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22323BD"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OEillette, Pavot</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91F042B"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Mohn, Schlafmohn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5EFBEDC"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Adormidera, Amapola, Opio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979E494"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Papaver somniferum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442AF65" w14:textId="77777777" w:rsidR="00E66E37" w:rsidRPr="00E66E37" w:rsidRDefault="00E66E37" w:rsidP="00E66E37">
            <w:pPr>
              <w:jc w:val="left"/>
              <w:rPr>
                <w:rFonts w:eastAsia="MS Mincho" w:cs="Arial"/>
                <w:color w:val="000000" w:themeColor="text1"/>
                <w:sz w:val="16"/>
                <w:szCs w:val="16"/>
                <w:lang w:eastAsia="ja-JP"/>
              </w:rPr>
            </w:pPr>
            <w:r w:rsidRPr="00E66E37">
              <w:rPr>
                <w:rFonts w:eastAsia="MS Mincho" w:cs="Arial"/>
                <w:color w:val="000000" w:themeColor="text1"/>
                <w:sz w:val="16"/>
                <w:szCs w:val="16"/>
                <w:lang w:eastAsia="ja-JP"/>
              </w:rPr>
              <w:t>PAPAV_SOM</w:t>
            </w:r>
          </w:p>
        </w:tc>
      </w:tr>
      <w:tr w:rsidR="00E66E37" w:rsidRPr="00E66E37" w14:paraId="17B1F2F5" w14:textId="77777777" w:rsidTr="00E66E3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3D15D15"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1ECC600"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3749988"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B32E4B4"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 xml:space="preserve">TG/172/3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A7CA655"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B05D5A9"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2000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9E27283"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Industrial Chicory</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F4FD552"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Chicorée industrielle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4B77A70"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Wurzelzichorie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DE0F7C0"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Achicoria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A8D4B27"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Cichorium intybus L. partim</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988FF2A" w14:textId="77777777" w:rsidR="00E66E37" w:rsidRPr="00E66E37" w:rsidRDefault="00E66E37" w:rsidP="00E66E37">
            <w:pPr>
              <w:jc w:val="left"/>
              <w:rPr>
                <w:rFonts w:eastAsia="MS Mincho" w:cs="Arial"/>
                <w:color w:val="000000" w:themeColor="text1"/>
                <w:sz w:val="16"/>
                <w:szCs w:val="16"/>
                <w:lang w:eastAsia="ja-JP"/>
              </w:rPr>
            </w:pPr>
            <w:r w:rsidRPr="00E66E37">
              <w:rPr>
                <w:rFonts w:eastAsia="MS Mincho" w:cs="Arial"/>
                <w:color w:val="000000" w:themeColor="text1"/>
                <w:sz w:val="16"/>
                <w:szCs w:val="16"/>
                <w:lang w:eastAsia="ja-JP"/>
              </w:rPr>
              <w:t>CICHO_INT</w:t>
            </w:r>
          </w:p>
        </w:tc>
      </w:tr>
      <w:tr w:rsidR="00E66E37" w:rsidRPr="00E66E37" w14:paraId="226901D0" w14:textId="77777777" w:rsidTr="00E66E3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0C26EDB"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E2396D5"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65E49F7"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A484160"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 xml:space="preserve">TG/173/3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100E602"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A847DF2"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2000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7E06EA0"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Witloof, Chicory</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800E0EE"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Chicorée, Endive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4C1E2BA"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Chicorée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D23D25C"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Endivia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249F6A1"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Cichorium intybus L. partim</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A8744D9" w14:textId="77777777" w:rsidR="00E66E37" w:rsidRPr="00E66E37" w:rsidRDefault="00E66E37" w:rsidP="00E66E37">
            <w:pPr>
              <w:jc w:val="left"/>
              <w:rPr>
                <w:rFonts w:eastAsia="MS Mincho" w:cs="Arial"/>
                <w:color w:val="000000" w:themeColor="text1"/>
                <w:sz w:val="16"/>
                <w:szCs w:val="16"/>
                <w:lang w:val="fr-CH" w:eastAsia="ja-JP"/>
              </w:rPr>
            </w:pPr>
            <w:r w:rsidRPr="00E66E37">
              <w:rPr>
                <w:rFonts w:eastAsia="MS Mincho" w:cs="Arial"/>
                <w:color w:val="000000" w:themeColor="text1"/>
                <w:sz w:val="16"/>
                <w:szCs w:val="16"/>
                <w:lang w:val="fr-CH" w:eastAsia="ja-JP"/>
              </w:rPr>
              <w:t>CICHO_INT excl./außer CICHO_INT_SAT</w:t>
            </w:r>
          </w:p>
        </w:tc>
      </w:tr>
      <w:tr w:rsidR="00E66E37" w:rsidRPr="00E66E37" w14:paraId="53AAD7FD" w14:textId="77777777" w:rsidTr="00E66E3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1775F41"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AU</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B8E2085"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6827B57"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6C27718"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TG/175/3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D5FC04B"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D60B85C"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2000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28DADB1"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Kangaroo Paw</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04D13FB"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Anigosanthe de Mangles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8042BE5"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Kängurublume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314EB5F"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Anigozanthos</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4968D07"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Anigozanthos Labill.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EAD267F" w14:textId="77777777" w:rsidR="00E66E37" w:rsidRPr="00E66E37" w:rsidRDefault="00E66E37" w:rsidP="00E66E37">
            <w:pPr>
              <w:jc w:val="left"/>
              <w:rPr>
                <w:rFonts w:eastAsia="MS Mincho" w:cs="Arial"/>
                <w:color w:val="000000" w:themeColor="text1"/>
                <w:sz w:val="16"/>
                <w:szCs w:val="16"/>
                <w:lang w:val="fr-CH" w:eastAsia="ja-JP"/>
              </w:rPr>
            </w:pPr>
            <w:r w:rsidRPr="00E66E37">
              <w:rPr>
                <w:rFonts w:eastAsia="MS Mincho" w:cs="Arial"/>
                <w:color w:val="000000" w:themeColor="text1"/>
                <w:sz w:val="16"/>
                <w:szCs w:val="16"/>
                <w:lang w:val="fr-CH" w:eastAsia="ja-JP"/>
              </w:rPr>
              <w:t>ANIGO</w:t>
            </w:r>
          </w:p>
        </w:tc>
      </w:tr>
      <w:tr w:rsidR="00E66E37" w:rsidRPr="00E66E37" w14:paraId="334E17EB" w14:textId="77777777" w:rsidTr="00E66E3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C2CD681" w14:textId="77777777" w:rsidR="00E66E37" w:rsidRPr="00E66E37" w:rsidRDefault="00E66E37" w:rsidP="00E66E37">
            <w:pPr>
              <w:jc w:val="left"/>
              <w:rPr>
                <w:rFonts w:eastAsia="MS Mincho" w:cs="Arial"/>
                <w:sz w:val="16"/>
                <w:szCs w:val="16"/>
                <w:lang w:val="fr-CH" w:eastAsia="ja-JP"/>
              </w:rPr>
            </w:pPr>
            <w:r w:rsidRPr="00E66E37">
              <w:rPr>
                <w:rFonts w:eastAsia="MS Mincho" w:cs="Arial"/>
                <w:sz w:val="16"/>
                <w:szCs w:val="16"/>
                <w:lang w:val="fr-CH"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F2E0BA6"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481B1A6"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E891F0B"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 xml:space="preserve">TG/176/3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D78DEDC"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10A6D0C"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2000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8063801"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Osteospermum</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19F659E"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Osteospermum</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B0A1D8F"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Osteospermum</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E1CFBDF"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Osteospermum</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8F77CD8"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Osteospermum ecklonis (DC.) Norl.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97D3459" w14:textId="77777777" w:rsidR="00E66E37" w:rsidRPr="00E66E37" w:rsidRDefault="00E66E37" w:rsidP="00E66E37">
            <w:pPr>
              <w:jc w:val="left"/>
              <w:rPr>
                <w:rFonts w:eastAsia="MS Mincho" w:cs="Arial"/>
                <w:color w:val="000000" w:themeColor="text1"/>
                <w:sz w:val="16"/>
                <w:szCs w:val="16"/>
                <w:lang w:eastAsia="ja-JP"/>
              </w:rPr>
            </w:pPr>
            <w:r w:rsidRPr="00E66E37">
              <w:rPr>
                <w:rFonts w:eastAsia="MS Mincho" w:cs="Arial"/>
                <w:color w:val="000000" w:themeColor="text1"/>
                <w:sz w:val="16"/>
                <w:szCs w:val="16"/>
                <w:lang w:eastAsia="ja-JP"/>
              </w:rPr>
              <w:t>OSTEO_ECK</w:t>
            </w:r>
          </w:p>
        </w:tc>
      </w:tr>
      <w:tr w:rsidR="00E66E37" w:rsidRPr="00E66E37" w14:paraId="40D3F863" w14:textId="77777777" w:rsidTr="00E66E3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5F86730"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59B8DF4"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BA1AA99"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41A8B11"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TG/176/4 Rev.</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9560310"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3C04844"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2010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2A12F2B"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Osteospermum</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C9B75FD"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Ostéospermum</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30A3E01"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Osteospermum</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AF99710"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Osteospermum</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4250D76"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Osteospermum L.; hybrids with Dimorphotheca Vaill.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C82611A" w14:textId="77777777" w:rsidR="00E66E37" w:rsidRPr="00E66E37" w:rsidRDefault="00E66E37" w:rsidP="00E66E37">
            <w:pPr>
              <w:jc w:val="left"/>
              <w:rPr>
                <w:rFonts w:eastAsia="MS Mincho" w:cs="Arial"/>
                <w:color w:val="000000" w:themeColor="text1"/>
                <w:sz w:val="16"/>
                <w:szCs w:val="16"/>
                <w:lang w:eastAsia="ja-JP"/>
              </w:rPr>
            </w:pPr>
            <w:r w:rsidRPr="00E66E37">
              <w:rPr>
                <w:rFonts w:eastAsia="MS Mincho" w:cs="Arial"/>
                <w:color w:val="000000" w:themeColor="text1"/>
                <w:sz w:val="16"/>
                <w:szCs w:val="16"/>
                <w:lang w:eastAsia="ja-JP"/>
              </w:rPr>
              <w:t>OSTEO; OSDIM</w:t>
            </w:r>
          </w:p>
        </w:tc>
      </w:tr>
      <w:tr w:rsidR="00E66E37" w:rsidRPr="00E66E37" w14:paraId="1130C712" w14:textId="77777777" w:rsidTr="00E66E3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EECD4EB"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CA</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EB104DF"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814E67B"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4DAE61D"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TG/176/4 Corr.</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CBA8973"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B37F357"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2008, 2009</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C7F4665"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Osteospermum</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9BC58D9"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Ostéospermum</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9A9539A"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Osteospermum</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FF8FB76"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Osteospermum</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DD3A066"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Osteospermum L.; hybrids with Dimorphotheca Vaill.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ABD74A6" w14:textId="77777777" w:rsidR="00E66E37" w:rsidRPr="00E66E37" w:rsidRDefault="00E66E37" w:rsidP="00E66E37">
            <w:pPr>
              <w:jc w:val="left"/>
              <w:rPr>
                <w:rFonts w:eastAsia="MS Mincho" w:cs="Arial"/>
                <w:color w:val="000000" w:themeColor="text1"/>
                <w:sz w:val="16"/>
                <w:szCs w:val="16"/>
                <w:lang w:eastAsia="ja-JP"/>
              </w:rPr>
            </w:pPr>
            <w:r w:rsidRPr="00E66E37">
              <w:rPr>
                <w:rFonts w:eastAsia="MS Mincho" w:cs="Arial"/>
                <w:color w:val="000000" w:themeColor="text1"/>
                <w:sz w:val="16"/>
                <w:szCs w:val="16"/>
                <w:lang w:eastAsia="ja-JP"/>
              </w:rPr>
              <w:t>OSTEO; OSDIM</w:t>
            </w:r>
          </w:p>
        </w:tc>
      </w:tr>
      <w:tr w:rsidR="00E66E37" w:rsidRPr="00E66E37" w14:paraId="67BA9F53" w14:textId="77777777" w:rsidTr="00E66E3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751AAF3"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QZ</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317E29A"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65CFBDF"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8377042"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TG/182/3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1DA4A12"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E589A49"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2001</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823C534"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Guzmania</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F5117D5"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Guzmania</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50C2C35"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Guzmania</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F08C152"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Guzmania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DED5F5A"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Guzmania Ruiz et Pav.</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66FBD36" w14:textId="77777777" w:rsidR="00E66E37" w:rsidRPr="00E66E37" w:rsidRDefault="00E66E37" w:rsidP="00E66E37">
            <w:pPr>
              <w:jc w:val="left"/>
              <w:rPr>
                <w:rFonts w:eastAsia="MS Mincho" w:cs="Arial"/>
                <w:color w:val="000000" w:themeColor="text1"/>
                <w:sz w:val="16"/>
                <w:szCs w:val="16"/>
                <w:lang w:eastAsia="ja-JP"/>
              </w:rPr>
            </w:pPr>
            <w:r w:rsidRPr="00E66E37">
              <w:rPr>
                <w:rFonts w:eastAsia="MS Mincho" w:cs="Arial"/>
                <w:color w:val="000000" w:themeColor="text1"/>
                <w:sz w:val="16"/>
                <w:szCs w:val="16"/>
                <w:lang w:eastAsia="ja-JP"/>
              </w:rPr>
              <w:t>GUZMA</w:t>
            </w:r>
          </w:p>
        </w:tc>
      </w:tr>
      <w:tr w:rsidR="00E66E37" w:rsidRPr="00E66E37" w14:paraId="164F8E4B" w14:textId="77777777" w:rsidTr="00E66E3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D7F23C4"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18C16A2"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64D0537"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3CDE9F2"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TG/183/3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D94B005"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C31981E"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2001</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5A58ABF"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Fennel</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AC87EAE" w14:textId="77777777" w:rsidR="00E66E37" w:rsidRPr="00E66E37" w:rsidRDefault="00E66E37" w:rsidP="00E66E37">
            <w:pPr>
              <w:rPr>
                <w:rFonts w:eastAsia="MS Mincho" w:cs="Arial"/>
                <w:sz w:val="16"/>
                <w:szCs w:val="16"/>
                <w:lang w:eastAsia="ja-JP"/>
              </w:rPr>
            </w:pPr>
            <w:r w:rsidRPr="00E66E37">
              <w:rPr>
                <w:rFonts w:eastAsia="MS Mincho" w:cs="Arial"/>
                <w:sz w:val="16"/>
                <w:szCs w:val="16"/>
                <w:lang w:eastAsia="ja-JP"/>
              </w:rPr>
              <w:t>Fenouil</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8B0A304" w14:textId="77777777" w:rsidR="00E66E37" w:rsidRPr="00E66E37" w:rsidRDefault="00E66E37" w:rsidP="00E66E37">
            <w:pPr>
              <w:rPr>
                <w:rFonts w:eastAsia="MS Mincho" w:cs="Arial"/>
                <w:sz w:val="16"/>
                <w:szCs w:val="16"/>
                <w:lang w:eastAsia="ja-JP"/>
              </w:rPr>
            </w:pPr>
            <w:r w:rsidRPr="00E66E37">
              <w:rPr>
                <w:rFonts w:eastAsia="MS Mincho" w:cs="Arial"/>
                <w:sz w:val="16"/>
                <w:szCs w:val="16"/>
                <w:lang w:eastAsia="ja-JP"/>
              </w:rPr>
              <w:t>Fenchel</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B6AA711" w14:textId="77777777" w:rsidR="00E66E37" w:rsidRPr="00E66E37" w:rsidRDefault="00E66E37" w:rsidP="00E66E37">
            <w:pPr>
              <w:rPr>
                <w:rFonts w:eastAsia="MS Mincho" w:cs="Arial"/>
                <w:sz w:val="16"/>
                <w:szCs w:val="16"/>
                <w:lang w:eastAsia="ja-JP"/>
              </w:rPr>
            </w:pPr>
            <w:r w:rsidRPr="00E66E37">
              <w:rPr>
                <w:rFonts w:eastAsia="MS Mincho" w:cs="Arial"/>
                <w:sz w:val="16"/>
                <w:szCs w:val="16"/>
                <w:lang w:eastAsia="ja-JP"/>
              </w:rPr>
              <w:t>Hinojo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598367A" w14:textId="77777777" w:rsidR="00E66E37" w:rsidRPr="00E66E37" w:rsidRDefault="00E66E37" w:rsidP="00E66E37">
            <w:pPr>
              <w:rPr>
                <w:rFonts w:eastAsia="MS Mincho" w:cs="Arial"/>
                <w:sz w:val="16"/>
                <w:szCs w:val="16"/>
                <w:lang w:eastAsia="ja-JP"/>
              </w:rPr>
            </w:pPr>
            <w:r w:rsidRPr="00E66E37">
              <w:rPr>
                <w:rFonts w:eastAsia="MS Mincho" w:cs="Arial"/>
                <w:sz w:val="16"/>
                <w:szCs w:val="16"/>
                <w:lang w:eastAsia="ja-JP"/>
              </w:rPr>
              <w:t>Foeniculum vulgare Miller</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B6ED789" w14:textId="77777777" w:rsidR="00E66E37" w:rsidRPr="00E66E37" w:rsidRDefault="00E66E37" w:rsidP="00E66E37">
            <w:pPr>
              <w:jc w:val="left"/>
              <w:rPr>
                <w:rFonts w:eastAsia="MS Mincho" w:cs="Arial"/>
                <w:color w:val="000000" w:themeColor="text1"/>
                <w:sz w:val="16"/>
                <w:szCs w:val="16"/>
                <w:lang w:eastAsia="ja-JP"/>
              </w:rPr>
            </w:pPr>
            <w:r w:rsidRPr="00E66E37">
              <w:rPr>
                <w:rFonts w:eastAsia="MS Mincho" w:cs="Arial"/>
                <w:color w:val="000000" w:themeColor="text1"/>
                <w:sz w:val="16"/>
                <w:szCs w:val="16"/>
                <w:lang w:eastAsia="ja-JP"/>
              </w:rPr>
              <w:t>FOENI_VUL</w:t>
            </w:r>
          </w:p>
        </w:tc>
      </w:tr>
      <w:tr w:rsidR="00E66E37" w:rsidRPr="00E66E37" w14:paraId="0248E7BA" w14:textId="77777777" w:rsidTr="00E66E3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5129FE7"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68D0D6D"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C48E464"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36EA957"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TG/184/4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76366B6"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B685AEA"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2011</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D749428"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Cardoon, Globe Artichoke, Cardoon</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C649181"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Artichaut, Cardon</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92EECEF"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Artischocke; Artischoke; Cardy; Gemüseartischoke-Cardy; Kardonenartischocke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8447C64"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Alcachofa; Cardo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664F3EE" w14:textId="77777777" w:rsidR="00E66E37" w:rsidRPr="00E66E37" w:rsidRDefault="00E66E37" w:rsidP="00E66E37">
            <w:pPr>
              <w:jc w:val="left"/>
              <w:rPr>
                <w:rFonts w:eastAsia="MS Mincho" w:cs="Arial"/>
                <w:sz w:val="16"/>
                <w:szCs w:val="16"/>
                <w:lang w:val="fr-CH" w:eastAsia="ja-JP"/>
              </w:rPr>
            </w:pPr>
            <w:r w:rsidRPr="00E66E37">
              <w:rPr>
                <w:rFonts w:eastAsia="MS Mincho" w:cs="Arial"/>
                <w:sz w:val="16"/>
                <w:szCs w:val="16"/>
                <w:lang w:val="fr-CH" w:eastAsia="ja-JP"/>
              </w:rPr>
              <w:t>Cynara cardunculus L., Cynara scolymus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9EE9EA4" w14:textId="77777777" w:rsidR="00E66E37" w:rsidRPr="00E66E37" w:rsidRDefault="00E66E37" w:rsidP="00E66E37">
            <w:pPr>
              <w:jc w:val="left"/>
              <w:rPr>
                <w:rFonts w:eastAsia="MS Mincho" w:cs="Arial"/>
                <w:color w:val="000000" w:themeColor="text1"/>
                <w:sz w:val="16"/>
                <w:szCs w:val="16"/>
                <w:lang w:eastAsia="ja-JP"/>
              </w:rPr>
            </w:pPr>
            <w:r w:rsidRPr="00E66E37">
              <w:rPr>
                <w:rFonts w:eastAsia="MS Mincho" w:cs="Arial"/>
                <w:color w:val="000000" w:themeColor="text1"/>
                <w:sz w:val="16"/>
                <w:szCs w:val="16"/>
                <w:lang w:eastAsia="ja-JP"/>
              </w:rPr>
              <w:t>CYNAR_CAR</w:t>
            </w:r>
          </w:p>
        </w:tc>
      </w:tr>
      <w:tr w:rsidR="00E66E37" w:rsidRPr="00E66E37" w14:paraId="4E7BB4FE" w14:textId="77777777" w:rsidTr="00E66E3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1EE7E7F"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577A341"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9BEF2A5"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D6F6B7F"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TG/184/3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67BD2E2"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75609BC"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2001</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AC03EC6"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Globe Artichoke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C3504BA"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Artichaut</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9032266"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 xml:space="preserve">Artischocke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84B59D3"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Alcachofa, Alcaucil</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DC1EB62"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Cynara scolymus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37018FF" w14:textId="77777777" w:rsidR="00E66E37" w:rsidRPr="00E66E37" w:rsidRDefault="00E66E37" w:rsidP="00E66E37">
            <w:pPr>
              <w:jc w:val="left"/>
              <w:rPr>
                <w:rFonts w:eastAsia="MS Mincho" w:cs="Arial"/>
                <w:color w:val="000000" w:themeColor="text1"/>
                <w:sz w:val="16"/>
                <w:szCs w:val="16"/>
                <w:lang w:eastAsia="ja-JP"/>
              </w:rPr>
            </w:pPr>
            <w:r w:rsidRPr="00E66E37">
              <w:rPr>
                <w:rFonts w:eastAsia="MS Mincho" w:cs="Arial"/>
                <w:color w:val="000000" w:themeColor="text1"/>
                <w:sz w:val="16"/>
                <w:szCs w:val="16"/>
                <w:lang w:eastAsia="ja-JP"/>
              </w:rPr>
              <w:t>CYNAR_CAR</w:t>
            </w:r>
          </w:p>
        </w:tc>
      </w:tr>
      <w:tr w:rsidR="00E66E37" w:rsidRPr="00E66E37" w14:paraId="58412428" w14:textId="77777777" w:rsidTr="00E66E3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ADB639D"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BR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D897B17"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E440157"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1F4343C"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TG/186/2</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0849C2B"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A67E435"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2002</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EAA93C8"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Sugarcane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0F420EB"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Canne à sucre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09FB93A"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Zuckerrohr</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A91C874"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Caña de azúcar</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5C3D0A7"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Saccharum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4284739" w14:textId="77777777" w:rsidR="00E66E37" w:rsidRPr="00E66E37" w:rsidRDefault="00E66E37" w:rsidP="00E66E37">
            <w:pPr>
              <w:jc w:val="left"/>
              <w:rPr>
                <w:rFonts w:eastAsia="MS Mincho" w:cs="Arial"/>
                <w:color w:val="000000" w:themeColor="text1"/>
                <w:sz w:val="16"/>
                <w:szCs w:val="16"/>
                <w:lang w:eastAsia="ja-JP"/>
              </w:rPr>
            </w:pPr>
            <w:r w:rsidRPr="00E66E37">
              <w:rPr>
                <w:rFonts w:eastAsia="MS Mincho" w:cs="Arial"/>
                <w:color w:val="000000" w:themeColor="text1"/>
                <w:sz w:val="16"/>
                <w:szCs w:val="16"/>
                <w:lang w:eastAsia="ja-JP"/>
              </w:rPr>
              <w:t>SACCH</w:t>
            </w:r>
          </w:p>
        </w:tc>
      </w:tr>
      <w:tr w:rsidR="00E66E37" w:rsidRPr="00E66E37" w14:paraId="18B9E229" w14:textId="77777777" w:rsidTr="00E66E3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614F330"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CC25E69"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7ACEA84"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FAD93E8"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TG/187/1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1100FD6"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03C5570"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2002</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5A69B94"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Prunus Rootstocks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3AB5A33"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Porte-greffes de Prunus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FB043C7"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Prunus-Unterlagen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824D679"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Portainjertos de prunus</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844CE1A"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Prunus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2A395E2" w14:textId="77777777" w:rsidR="00E66E37" w:rsidRPr="00E66E37" w:rsidRDefault="00E66E37" w:rsidP="00E66E37">
            <w:pPr>
              <w:jc w:val="left"/>
              <w:rPr>
                <w:rFonts w:eastAsia="MS Mincho" w:cs="Arial"/>
                <w:color w:val="000000" w:themeColor="text1"/>
                <w:sz w:val="16"/>
                <w:szCs w:val="16"/>
                <w:lang w:eastAsia="ja-JP"/>
              </w:rPr>
            </w:pPr>
            <w:r w:rsidRPr="00E66E37">
              <w:rPr>
                <w:rFonts w:eastAsia="MS Mincho" w:cs="Arial"/>
                <w:color w:val="000000" w:themeColor="text1"/>
                <w:sz w:val="16"/>
                <w:szCs w:val="16"/>
                <w:lang w:eastAsia="ja-JP"/>
              </w:rPr>
              <w:t>PRUNU</w:t>
            </w:r>
          </w:p>
        </w:tc>
      </w:tr>
      <w:tr w:rsidR="00E66E37" w:rsidRPr="00E66E37" w14:paraId="38176E9E" w14:textId="77777777" w:rsidTr="00E66E3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E25F751"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18DAFA7"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3984940"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43EDCD6"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TG/194/1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AAAF91D"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C239709"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2002</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C663BBD"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Lavendula, Lavendar</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90EAB15"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Lavande vraie, Lavandins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2C63459"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Echter Lavendel, Lavendel</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8D30D94"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Lavándula, Lavenda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3BCB909"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Lavandula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A13790B" w14:textId="77777777" w:rsidR="00E66E37" w:rsidRPr="00E66E37" w:rsidRDefault="00E66E37" w:rsidP="00E66E37">
            <w:pPr>
              <w:jc w:val="left"/>
              <w:rPr>
                <w:rFonts w:eastAsia="MS Mincho" w:cs="Arial"/>
                <w:color w:val="000000" w:themeColor="text1"/>
                <w:sz w:val="16"/>
                <w:szCs w:val="16"/>
                <w:lang w:eastAsia="ja-JP"/>
              </w:rPr>
            </w:pPr>
            <w:r w:rsidRPr="00E66E37">
              <w:rPr>
                <w:rFonts w:eastAsia="MS Mincho" w:cs="Arial"/>
                <w:color w:val="000000" w:themeColor="text1"/>
                <w:sz w:val="16"/>
                <w:szCs w:val="16"/>
                <w:lang w:eastAsia="ja-JP"/>
              </w:rPr>
              <w:t>LAVAN</w:t>
            </w:r>
          </w:p>
        </w:tc>
      </w:tr>
      <w:tr w:rsidR="00E66E37" w:rsidRPr="00E66E37" w14:paraId="55A524D0" w14:textId="77777777" w:rsidTr="00E66E3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5FB7225"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A56F1F9"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48DB31B"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B1CB786"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 xml:space="preserve">TG/196/1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7B969AC"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F17A4BC"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2002</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9176B15"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New Guinea Impatiens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273D39B"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Impatiente de Nouvelle-Guinée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089A605"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Neuguinea-Impatiens</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BB2D6F2"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Impatiens de Nueva Guinea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6ECE68A"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Impatiens New Guinea Group</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9553A29" w14:textId="77777777" w:rsidR="00E66E37" w:rsidRPr="00E66E37" w:rsidRDefault="00E66E37" w:rsidP="00E66E37">
            <w:pPr>
              <w:jc w:val="left"/>
              <w:rPr>
                <w:rFonts w:eastAsia="MS Mincho" w:cs="Arial"/>
                <w:color w:val="000000" w:themeColor="text1"/>
                <w:sz w:val="16"/>
                <w:szCs w:val="16"/>
                <w:lang w:eastAsia="ja-JP"/>
              </w:rPr>
            </w:pPr>
            <w:r w:rsidRPr="00E66E37">
              <w:rPr>
                <w:rFonts w:eastAsia="MS Mincho" w:cs="Arial"/>
                <w:color w:val="000000" w:themeColor="text1"/>
                <w:sz w:val="16"/>
                <w:szCs w:val="16"/>
                <w:lang w:eastAsia="ja-JP"/>
              </w:rPr>
              <w:t>IMPAT_NGH</w:t>
            </w:r>
          </w:p>
        </w:tc>
      </w:tr>
      <w:tr w:rsidR="00E66E37" w:rsidRPr="00E66E37" w14:paraId="35245C7A" w14:textId="77777777" w:rsidTr="00E66E3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B822B63"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BC7370E"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497CF80"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F006346"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TG/196/2</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CED6559"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A55D6FB"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2006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A25383E"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New Guinea Impatiens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0EB934A"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Impatiente de Nouvelle-Guinée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87E65E2"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Neuguinea-Impatiens</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4176D70"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Impatiens de Nueva Guinea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1CE2F78"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Impatiens New Guinea Group</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DFFB089" w14:textId="77777777" w:rsidR="00E66E37" w:rsidRPr="00E66E37" w:rsidRDefault="00E66E37" w:rsidP="00E66E37">
            <w:pPr>
              <w:jc w:val="left"/>
              <w:rPr>
                <w:rFonts w:eastAsia="MS Mincho" w:cs="Arial"/>
                <w:color w:val="000000" w:themeColor="text1"/>
                <w:sz w:val="16"/>
                <w:szCs w:val="16"/>
                <w:lang w:eastAsia="ja-JP"/>
              </w:rPr>
            </w:pPr>
            <w:r w:rsidRPr="00E66E37">
              <w:rPr>
                <w:rFonts w:eastAsia="MS Mincho" w:cs="Arial"/>
                <w:color w:val="000000" w:themeColor="text1"/>
                <w:sz w:val="16"/>
                <w:szCs w:val="16"/>
                <w:lang w:eastAsia="ja-JP"/>
              </w:rPr>
              <w:t>IMPAT_NGH</w:t>
            </w:r>
          </w:p>
        </w:tc>
      </w:tr>
      <w:tr w:rsidR="00E66E37" w:rsidRPr="00E66E37" w14:paraId="649FC3CB" w14:textId="77777777" w:rsidTr="00E66E3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EFC8398"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SE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8513ECD"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FE31D7B"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6EEDDCF"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TG/198/1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4C03E38"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E1FB31A"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2003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126AE3C"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Chives, Asatsuki</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3F6F9B5"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Ciboulette, Civette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4D65A4A"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Schnittlauch</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E5291F1"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Cebollino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0B581D9"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Allium schoenoprasum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E433D9F" w14:textId="77777777" w:rsidR="00E66E37" w:rsidRPr="00E66E37" w:rsidRDefault="00E66E37" w:rsidP="00E66E37">
            <w:pPr>
              <w:jc w:val="left"/>
              <w:rPr>
                <w:rFonts w:eastAsia="MS Mincho" w:cs="Arial"/>
                <w:color w:val="000000" w:themeColor="text1"/>
                <w:sz w:val="16"/>
                <w:szCs w:val="16"/>
                <w:lang w:eastAsia="ja-JP"/>
              </w:rPr>
            </w:pPr>
            <w:r w:rsidRPr="00E66E37">
              <w:rPr>
                <w:rFonts w:eastAsia="MS Mincho" w:cs="Arial"/>
                <w:color w:val="000000" w:themeColor="text1"/>
                <w:sz w:val="16"/>
                <w:szCs w:val="16"/>
                <w:lang w:eastAsia="ja-JP"/>
              </w:rPr>
              <w:t>ALLIU_SCH</w:t>
            </w:r>
          </w:p>
        </w:tc>
      </w:tr>
      <w:tr w:rsidR="00E66E37" w:rsidRPr="00E66E37" w14:paraId="3ED44857" w14:textId="77777777" w:rsidTr="00E66E3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0272414"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89FEB3B"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A1019B8"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6B74ECF"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TG/200/1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157200E"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675B684"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2003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CE7C257"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Basil</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2175C05"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Basilic</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532128C"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Basilikum</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CFE3988"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Albahaca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FF20AD8"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Ocimum basilicum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396E4CC" w14:textId="77777777" w:rsidR="00E66E37" w:rsidRPr="00E66E37" w:rsidRDefault="00E66E37" w:rsidP="00E66E37">
            <w:pPr>
              <w:jc w:val="left"/>
              <w:rPr>
                <w:rFonts w:eastAsia="MS Mincho" w:cs="Arial"/>
                <w:color w:val="000000" w:themeColor="text1"/>
                <w:sz w:val="16"/>
                <w:szCs w:val="16"/>
                <w:lang w:eastAsia="ja-JP"/>
              </w:rPr>
            </w:pPr>
            <w:r w:rsidRPr="00E66E37">
              <w:rPr>
                <w:rFonts w:eastAsia="MS Mincho" w:cs="Arial"/>
                <w:color w:val="000000" w:themeColor="text1"/>
                <w:sz w:val="16"/>
                <w:szCs w:val="16"/>
                <w:lang w:eastAsia="ja-JP"/>
              </w:rPr>
              <w:t>OCIMU_BAS</w:t>
            </w:r>
          </w:p>
        </w:tc>
      </w:tr>
      <w:tr w:rsidR="00E66E37" w:rsidRPr="00E66E37" w14:paraId="060F75B8" w14:textId="77777777" w:rsidTr="00E66E3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0E81076"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ZA</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1CC7D6D"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CF46A21"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7986248"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TG/201/1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BFF4C62"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C22188D"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2003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314C7F8"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Mandarins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F483A8E"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Mandarinier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0FB1BAC"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Mandarinen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C617745"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Mandarino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229471D"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Citrus; Group 1</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49A1473" w14:textId="77777777" w:rsidR="00E66E37" w:rsidRPr="00E66E37" w:rsidRDefault="00E66E37" w:rsidP="00E66E37">
            <w:pPr>
              <w:jc w:val="left"/>
              <w:rPr>
                <w:rFonts w:eastAsia="MS Mincho" w:cs="Arial"/>
                <w:color w:val="000000" w:themeColor="text1"/>
                <w:sz w:val="16"/>
                <w:szCs w:val="16"/>
                <w:lang w:val="fr-CH" w:eastAsia="ja-JP"/>
              </w:rPr>
            </w:pPr>
            <w:r w:rsidRPr="00E66E37">
              <w:rPr>
                <w:rFonts w:eastAsia="MS Mincho" w:cs="Arial"/>
                <w:color w:val="000000" w:themeColor="text1"/>
                <w:sz w:val="16"/>
                <w:szCs w:val="16"/>
                <w:lang w:val="fr-CH" w:eastAsia="ja-JP"/>
              </w:rPr>
              <w:t>CITRU_PRR; CITRU_RET; CITRU_RPA; CITRU_RSI; CITRU_UNS</w:t>
            </w:r>
          </w:p>
        </w:tc>
      </w:tr>
      <w:tr w:rsidR="00E66E37" w:rsidRPr="00E66E37" w14:paraId="3829BA50" w14:textId="77777777" w:rsidTr="00E66E3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A23C393"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ES</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912ACED"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C80E7BA"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8468610"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TG/202/1 Rev.</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491F631"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E9EA298"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2015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6D09788"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Oranges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B520F0E"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Oranger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6184CFA"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Orangen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D4DD1D5"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Naranjo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D77CF5D"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Citrus; Group 2</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85B0DB5" w14:textId="77777777" w:rsidR="00E66E37" w:rsidRPr="00E66E37" w:rsidRDefault="00E66E37" w:rsidP="00E66E37">
            <w:pPr>
              <w:jc w:val="left"/>
              <w:rPr>
                <w:rFonts w:eastAsia="MS Mincho" w:cs="Arial"/>
                <w:color w:val="000000" w:themeColor="text1"/>
                <w:sz w:val="16"/>
                <w:szCs w:val="16"/>
                <w:lang w:eastAsia="ja-JP"/>
              </w:rPr>
            </w:pPr>
            <w:r w:rsidRPr="00E66E37">
              <w:rPr>
                <w:rFonts w:eastAsia="MS Mincho" w:cs="Arial"/>
                <w:color w:val="000000" w:themeColor="text1"/>
                <w:sz w:val="16"/>
                <w:szCs w:val="16"/>
                <w:lang w:eastAsia="ja-JP"/>
              </w:rPr>
              <w:t>CITRU_AUM; CITRU_SIN</w:t>
            </w:r>
          </w:p>
        </w:tc>
      </w:tr>
      <w:tr w:rsidR="00E66E37" w:rsidRPr="00E66E37" w14:paraId="4B441D67" w14:textId="77777777" w:rsidTr="00E66E3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3DD5592"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ZA</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D2898F5"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980BD75"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AF0EBCC"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TG/202/1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792D717"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75248FF"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2003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AC74EF5"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Oranges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B2CCB45"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Oranger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07EEDBC"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Orangen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0730CB4"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Naranjo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8BB3334"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Citrus; Group 2</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0A81541" w14:textId="77777777" w:rsidR="00E66E37" w:rsidRPr="00E66E37" w:rsidRDefault="00E66E37" w:rsidP="00E66E37">
            <w:pPr>
              <w:jc w:val="left"/>
              <w:rPr>
                <w:rFonts w:eastAsia="MS Mincho" w:cs="Arial"/>
                <w:color w:val="000000" w:themeColor="text1"/>
                <w:sz w:val="16"/>
                <w:szCs w:val="16"/>
                <w:lang w:eastAsia="ja-JP"/>
              </w:rPr>
            </w:pPr>
            <w:r w:rsidRPr="00E66E37">
              <w:rPr>
                <w:rFonts w:eastAsia="MS Mincho" w:cs="Arial"/>
                <w:color w:val="000000" w:themeColor="text1"/>
                <w:sz w:val="16"/>
                <w:szCs w:val="16"/>
                <w:lang w:eastAsia="ja-JP"/>
              </w:rPr>
              <w:t>CITRU_AUM; CITRU_SIN</w:t>
            </w:r>
          </w:p>
        </w:tc>
      </w:tr>
      <w:tr w:rsidR="00E66E37" w:rsidRPr="00E66E37" w14:paraId="2E7C5962" w14:textId="77777777" w:rsidTr="00E66E3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F28DA81"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ZA</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D533CE3"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D53A8E1"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D82A677"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TG/203/1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838FE44"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D7F6B25"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2003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C3E2842"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Lemons and Limes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79B4032"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Citronnier et Limettier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9FA9E4C"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Zitronen und Limetten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E97A52B"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Limone y Lima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AA8617A"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Citrus; Group 3</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8B04CBA" w14:textId="77777777" w:rsidR="00E66E37" w:rsidRPr="00E66E37" w:rsidRDefault="00E66E37" w:rsidP="00E66E37">
            <w:pPr>
              <w:jc w:val="left"/>
              <w:rPr>
                <w:rFonts w:eastAsia="MS Mincho" w:cs="Arial"/>
                <w:color w:val="000000" w:themeColor="text1"/>
                <w:sz w:val="16"/>
                <w:szCs w:val="16"/>
                <w:lang w:val="fr-CH" w:eastAsia="ja-JP"/>
              </w:rPr>
            </w:pPr>
            <w:r w:rsidRPr="00E66E37">
              <w:rPr>
                <w:rFonts w:eastAsia="MS Mincho" w:cs="Arial"/>
                <w:color w:val="000000" w:themeColor="text1"/>
                <w:sz w:val="16"/>
                <w:szCs w:val="16"/>
                <w:lang w:val="fr-CH" w:eastAsia="ja-JP"/>
              </w:rPr>
              <w:t>CITRU_AUR; CITRU_LAT; CITRU_LIM</w:t>
            </w:r>
          </w:p>
        </w:tc>
      </w:tr>
      <w:tr w:rsidR="00E66E37" w:rsidRPr="00E66E37" w14:paraId="19370CCE" w14:textId="77777777" w:rsidTr="00E66E3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37DC7F6"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ES</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B6D0D85"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1AC898C"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3259EB8"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TG/204/1 Rev.</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546D109"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8CE1817"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2015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57F11AF"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Grapefruit and Pummelo</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6D62C8F"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Pomelo et Pamplemoussier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1783674"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Grapefruit y Pampelmuse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BCDC513"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Pomelo y Pummelo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00E47F0"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Citrus; Group 4</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EEA9A87" w14:textId="77777777" w:rsidR="00E66E37" w:rsidRPr="00E66E37" w:rsidRDefault="00E66E37" w:rsidP="00E66E37">
            <w:pPr>
              <w:jc w:val="left"/>
              <w:rPr>
                <w:rFonts w:eastAsia="MS Mincho" w:cs="Arial"/>
                <w:color w:val="000000" w:themeColor="text1"/>
                <w:sz w:val="16"/>
                <w:szCs w:val="16"/>
                <w:lang w:eastAsia="ja-JP"/>
              </w:rPr>
            </w:pPr>
            <w:r w:rsidRPr="00E66E37">
              <w:rPr>
                <w:rFonts w:eastAsia="MS Mincho" w:cs="Arial"/>
                <w:color w:val="000000" w:themeColor="text1"/>
                <w:sz w:val="16"/>
                <w:szCs w:val="16"/>
                <w:lang w:eastAsia="ja-JP"/>
              </w:rPr>
              <w:t>CITRU_PAR</w:t>
            </w:r>
          </w:p>
        </w:tc>
      </w:tr>
      <w:tr w:rsidR="00E66E37" w:rsidRPr="00E66E37" w14:paraId="787B7040" w14:textId="77777777" w:rsidTr="00E66E3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FF2F38E"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ZA</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6767BAE"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A73AE09"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2E8515B"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TG/204/1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585F1D8"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E9BA084"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2003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369D8DF"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Grapefruit and Pummelo</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EB1B2A8"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Pomelo et Pamplemoussier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21FDA76"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Grapefruit y Pampelmuse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B0C850F"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Pomelo y Pummelo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A596006"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Citrus; Group 4</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1C5B346" w14:textId="77777777" w:rsidR="00E66E37" w:rsidRPr="00E66E37" w:rsidRDefault="00E66E37" w:rsidP="00E66E37">
            <w:pPr>
              <w:jc w:val="left"/>
              <w:rPr>
                <w:rFonts w:eastAsia="MS Mincho" w:cs="Arial"/>
                <w:color w:val="000000" w:themeColor="text1"/>
                <w:sz w:val="16"/>
                <w:szCs w:val="16"/>
                <w:lang w:eastAsia="ja-JP"/>
              </w:rPr>
            </w:pPr>
            <w:r w:rsidRPr="00E66E37">
              <w:rPr>
                <w:rFonts w:eastAsia="MS Mincho" w:cs="Arial"/>
                <w:color w:val="000000" w:themeColor="text1"/>
                <w:sz w:val="16"/>
                <w:szCs w:val="16"/>
                <w:lang w:eastAsia="ja-JP"/>
              </w:rPr>
              <w:t>CITRU_PAR</w:t>
            </w:r>
          </w:p>
        </w:tc>
      </w:tr>
      <w:tr w:rsidR="00E66E37" w:rsidRPr="00E66E37" w14:paraId="4B5C5DE4" w14:textId="77777777" w:rsidTr="00E66E3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28E2FB4"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3C8C7F6"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 </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8ABEB5B"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670C45F"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TG/207/1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F2A40D5"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30620CB"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2003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D24D77F"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Calibrachoa</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96C157A"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Calibrachoa</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280CA5B"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Calibrachoa</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1DFC127"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Calibrachoa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001C293"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Calibrachoa Llave &amp; Lex.</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E923DDE" w14:textId="77777777" w:rsidR="00E66E37" w:rsidRPr="00E66E37" w:rsidRDefault="00E66E37" w:rsidP="00E66E37">
            <w:pPr>
              <w:jc w:val="left"/>
              <w:rPr>
                <w:rFonts w:eastAsia="MS Mincho" w:cs="Arial"/>
                <w:color w:val="000000" w:themeColor="text1"/>
                <w:sz w:val="16"/>
                <w:szCs w:val="16"/>
                <w:lang w:eastAsia="ja-JP"/>
              </w:rPr>
            </w:pPr>
            <w:r w:rsidRPr="00E66E37">
              <w:rPr>
                <w:rFonts w:eastAsia="MS Mincho" w:cs="Arial"/>
                <w:color w:val="000000" w:themeColor="text1"/>
                <w:sz w:val="16"/>
                <w:szCs w:val="16"/>
                <w:lang w:eastAsia="ja-JP"/>
              </w:rPr>
              <w:t>CALIB</w:t>
            </w:r>
          </w:p>
        </w:tc>
      </w:tr>
      <w:tr w:rsidR="00E66E37" w:rsidRPr="00E66E37" w14:paraId="6273AEAA" w14:textId="77777777" w:rsidTr="00E66E3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18AD191"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JP</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5966412"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589C973"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202227B"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TG/209/1 Corr.</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6F1C37D"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3E58787"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2003, 2006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78CF5D8"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Dendrobium</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5C05B54"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Dendrobium</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F7C62A8"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Dendrobium, Baumwucherer</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1E1A943"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Dendrobium</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9274E34"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Dendrobium Sw.</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3EFD2B8" w14:textId="77777777" w:rsidR="00E66E37" w:rsidRPr="00E66E37" w:rsidRDefault="00E66E37" w:rsidP="00E66E37">
            <w:pPr>
              <w:jc w:val="left"/>
              <w:rPr>
                <w:rFonts w:eastAsia="MS Mincho" w:cs="Arial"/>
                <w:color w:val="000000" w:themeColor="text1"/>
                <w:sz w:val="16"/>
                <w:szCs w:val="16"/>
                <w:lang w:eastAsia="ja-JP"/>
              </w:rPr>
            </w:pPr>
            <w:r w:rsidRPr="00E66E37">
              <w:rPr>
                <w:rFonts w:eastAsia="MS Mincho" w:cs="Arial"/>
                <w:color w:val="000000" w:themeColor="text1"/>
                <w:sz w:val="16"/>
                <w:szCs w:val="16"/>
                <w:lang w:eastAsia="ja-JP"/>
              </w:rPr>
              <w:t>DNDRB</w:t>
            </w:r>
          </w:p>
        </w:tc>
      </w:tr>
      <w:tr w:rsidR="00E66E37" w:rsidRPr="00E66E37" w14:paraId="701D5443" w14:textId="77777777" w:rsidTr="00E66E3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B009716"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0B0ECFA"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E7FFF53"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F72D816"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TG/210/1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3D8A207"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8CCBECF"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2003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1C0E3FE"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Lentil</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FF7441D"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Lentille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BFCF941"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Linse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2F32208"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Lenteja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46D6A92"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Lens culinaris Medik.</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49E1876" w14:textId="77777777" w:rsidR="00E66E37" w:rsidRPr="00E66E37" w:rsidRDefault="00E66E37" w:rsidP="00E66E37">
            <w:pPr>
              <w:jc w:val="left"/>
              <w:rPr>
                <w:rFonts w:eastAsia="MS Mincho" w:cs="Arial"/>
                <w:color w:val="000000" w:themeColor="text1"/>
                <w:sz w:val="16"/>
                <w:szCs w:val="16"/>
                <w:lang w:eastAsia="ja-JP"/>
              </w:rPr>
            </w:pPr>
            <w:r w:rsidRPr="00E66E37">
              <w:rPr>
                <w:rFonts w:eastAsia="MS Mincho" w:cs="Arial"/>
                <w:color w:val="000000" w:themeColor="text1"/>
                <w:sz w:val="16"/>
                <w:szCs w:val="16"/>
                <w:lang w:eastAsia="ja-JP"/>
              </w:rPr>
              <w:t>LENSS_CUL</w:t>
            </w:r>
          </w:p>
        </w:tc>
      </w:tr>
      <w:tr w:rsidR="00E66E37" w:rsidRPr="00E66E37" w14:paraId="2F2C178D" w14:textId="77777777" w:rsidTr="00E66E3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0366FAC"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IL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366F187"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F4C8BEE"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6A0F2AB"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TG/212/1 Corr.</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78A4F5A"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013299B"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2003, 2006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A2FE717"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Petunia</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AC137A5"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Pétunia</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1808A0F"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Petunie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B3D4879"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Petunia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91240CA"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Petunia Juss.</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C4C88E2" w14:textId="77777777" w:rsidR="00E66E37" w:rsidRPr="00E66E37" w:rsidRDefault="00E66E37" w:rsidP="00E66E37">
            <w:pPr>
              <w:jc w:val="left"/>
              <w:rPr>
                <w:rFonts w:eastAsia="MS Mincho" w:cs="Arial"/>
                <w:color w:val="000000" w:themeColor="text1"/>
                <w:sz w:val="16"/>
                <w:szCs w:val="16"/>
                <w:lang w:eastAsia="ja-JP"/>
              </w:rPr>
            </w:pPr>
            <w:r w:rsidRPr="00E66E37">
              <w:rPr>
                <w:rFonts w:eastAsia="MS Mincho" w:cs="Arial"/>
                <w:color w:val="000000" w:themeColor="text1"/>
                <w:sz w:val="16"/>
                <w:szCs w:val="16"/>
                <w:lang w:eastAsia="ja-JP"/>
              </w:rPr>
              <w:t>PETUN</w:t>
            </w:r>
          </w:p>
        </w:tc>
      </w:tr>
      <w:tr w:rsidR="00E66E37" w:rsidRPr="00E66E37" w14:paraId="684B3BF8" w14:textId="77777777" w:rsidTr="00E66E3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99040B5"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E0F3A58"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93E0C98"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C762021"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TG/213/2</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ABB3D99"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C36E57B"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2013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10E83CA"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Phalaenopsis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4E2A9A2"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Phalaenopsis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692901B"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Phalaenopsis</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FAF3726"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Phalaenopsis</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FE37063"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Phalaenopsis Blume</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35B8007" w14:textId="77777777" w:rsidR="00E66E37" w:rsidRPr="00E66E37" w:rsidRDefault="00E66E37" w:rsidP="00E66E37">
            <w:pPr>
              <w:jc w:val="left"/>
              <w:rPr>
                <w:rFonts w:eastAsia="MS Mincho" w:cs="Arial"/>
                <w:color w:val="000000" w:themeColor="text1"/>
                <w:sz w:val="16"/>
                <w:szCs w:val="16"/>
                <w:lang w:eastAsia="ja-JP"/>
              </w:rPr>
            </w:pPr>
            <w:r w:rsidRPr="00E66E37">
              <w:rPr>
                <w:rFonts w:eastAsia="MS Mincho" w:cs="Arial"/>
                <w:color w:val="000000" w:themeColor="text1"/>
                <w:sz w:val="16"/>
                <w:szCs w:val="16"/>
                <w:lang w:eastAsia="ja-JP"/>
              </w:rPr>
              <w:t>PHALE</w:t>
            </w:r>
          </w:p>
        </w:tc>
      </w:tr>
      <w:tr w:rsidR="00E66E37" w:rsidRPr="00E66E37" w14:paraId="67DF4B5E" w14:textId="77777777" w:rsidTr="00E66E3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9489879"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10E2BB4"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7AF78BF"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1B827DB"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TG/213/1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0DDC8C3"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76BB044"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2003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955E8DD"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Phalaenopsis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FD316B0"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Phalaenopsis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01A44D1"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Phalaenopsis</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ACEC877"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Phalaenopsis</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9ED3C18"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Phalaenopsis Blume</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D274DC4" w14:textId="77777777" w:rsidR="00E66E37" w:rsidRPr="00E66E37" w:rsidRDefault="00E66E37" w:rsidP="00E66E37">
            <w:pPr>
              <w:jc w:val="left"/>
              <w:rPr>
                <w:rFonts w:eastAsia="MS Mincho" w:cs="Arial"/>
                <w:color w:val="000000" w:themeColor="text1"/>
                <w:sz w:val="16"/>
                <w:szCs w:val="16"/>
                <w:lang w:eastAsia="ja-JP"/>
              </w:rPr>
            </w:pPr>
            <w:r w:rsidRPr="00E66E37">
              <w:rPr>
                <w:rFonts w:eastAsia="MS Mincho" w:cs="Arial"/>
                <w:color w:val="000000" w:themeColor="text1"/>
                <w:sz w:val="16"/>
                <w:szCs w:val="16"/>
                <w:lang w:eastAsia="ja-JP"/>
              </w:rPr>
              <w:t>PHALE</w:t>
            </w:r>
          </w:p>
        </w:tc>
      </w:tr>
      <w:tr w:rsidR="00E66E37" w:rsidRPr="00E66E37" w14:paraId="1072706F" w14:textId="77777777" w:rsidTr="00E66E3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C5B3607"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CA</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234A56D"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8BB1C3E"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D37419A"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 xml:space="preserve">TG/215/1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BDC8AEF"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6CAD26F"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2004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DF7BD79"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Clematis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42C99EE"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Clématite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E1A2A88"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Clematis, Waldrebe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CDE92E6"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Clemátide</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1B66630"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Clematis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D7AF0BE" w14:textId="77777777" w:rsidR="00E66E37" w:rsidRPr="00E66E37" w:rsidRDefault="00E66E37" w:rsidP="00E66E37">
            <w:pPr>
              <w:jc w:val="left"/>
              <w:rPr>
                <w:rFonts w:eastAsia="MS Mincho" w:cs="Arial"/>
                <w:color w:val="000000" w:themeColor="text1"/>
                <w:sz w:val="16"/>
                <w:szCs w:val="16"/>
                <w:lang w:eastAsia="ja-JP"/>
              </w:rPr>
            </w:pPr>
            <w:r w:rsidRPr="00E66E37">
              <w:rPr>
                <w:rFonts w:eastAsia="MS Mincho" w:cs="Arial"/>
                <w:color w:val="000000" w:themeColor="text1"/>
                <w:sz w:val="16"/>
                <w:szCs w:val="16"/>
                <w:lang w:eastAsia="ja-JP"/>
              </w:rPr>
              <w:t>CLEMA</w:t>
            </w:r>
          </w:p>
        </w:tc>
      </w:tr>
      <w:tr w:rsidR="00E66E37" w:rsidRPr="00E66E37" w14:paraId="158B25A5" w14:textId="77777777" w:rsidTr="00E66E3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15009C6"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MX</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693B44A"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B78600A"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4091B5A"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 xml:space="preserve">TG/217/1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C6B1C9F"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435B9D5"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2004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C26F174"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Cactus Pear, Prickly Pear; Xoconostles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D09B726"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Figuier de Barbarie;  Xoconostles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8C3F5A3"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Feigenkaktus;  Xoconostles</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0B336F8" w14:textId="77777777" w:rsidR="00E66E37" w:rsidRPr="00E66E37" w:rsidRDefault="00E66E37" w:rsidP="00E66E37">
            <w:pPr>
              <w:jc w:val="left"/>
              <w:rPr>
                <w:rFonts w:eastAsia="MS Mincho" w:cs="Arial"/>
                <w:sz w:val="16"/>
                <w:szCs w:val="16"/>
                <w:lang w:val="es-ES" w:eastAsia="ja-JP"/>
              </w:rPr>
            </w:pPr>
            <w:r w:rsidRPr="00E66E37">
              <w:rPr>
                <w:rFonts w:eastAsia="MS Mincho" w:cs="Arial"/>
                <w:sz w:val="16"/>
                <w:szCs w:val="16"/>
                <w:lang w:val="es-ES" w:eastAsia="ja-JP"/>
              </w:rPr>
              <w:t>Chumbera, Nopal tunero, Tuna; Xoconostles</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650B03F"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Opuntia Group 1;  Group 2</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08626CB" w14:textId="77777777" w:rsidR="00E66E37" w:rsidRPr="00E66E37" w:rsidRDefault="00E66E37" w:rsidP="00E66E37">
            <w:pPr>
              <w:jc w:val="left"/>
              <w:rPr>
                <w:rFonts w:eastAsia="MS Mincho" w:cs="Arial"/>
                <w:color w:val="000000" w:themeColor="text1"/>
                <w:sz w:val="16"/>
                <w:szCs w:val="16"/>
                <w:lang w:eastAsia="ja-JP"/>
              </w:rPr>
            </w:pPr>
            <w:r w:rsidRPr="00E66E37">
              <w:rPr>
                <w:rFonts w:eastAsia="MS Mincho" w:cs="Arial"/>
                <w:color w:val="000000" w:themeColor="text1"/>
                <w:sz w:val="16"/>
                <w:szCs w:val="16"/>
                <w:lang w:eastAsia="ja-JP"/>
              </w:rPr>
              <w:t>OPUNT_AMY;  OPUNT_DUR;  OPUNT_FIC;  OPUNT_HEL;  OPUNT_HYP;  OPUNT_JOC;  OPUNT_LAS;  OPUNT_LEU;  OPUNT_MAT;  OPUNT_MEG;  OPUNT_OLI;  OPUNT_ROB;  OPUNT_SPI;  OPUNT_STR</w:t>
            </w:r>
          </w:p>
        </w:tc>
      </w:tr>
      <w:tr w:rsidR="00E66E37" w:rsidRPr="00E66E37" w14:paraId="77223957" w14:textId="77777777" w:rsidTr="00E66E3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62FF400"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GB</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8B05B4C"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0AB4E66"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6EB6616"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TG/218/1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FB83B52"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9C8B71E"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2004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425DD55"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Parsnip</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BA8BAC7"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Panais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3124746"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Pastinak</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F45203E"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Chirivía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9F2E63C"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Pastinaca sativa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6773B14" w14:textId="77777777" w:rsidR="00E66E37" w:rsidRPr="00E66E37" w:rsidRDefault="00E66E37" w:rsidP="00E66E37">
            <w:pPr>
              <w:jc w:val="left"/>
              <w:rPr>
                <w:rFonts w:eastAsia="MS Mincho" w:cs="Arial"/>
                <w:color w:val="000000" w:themeColor="text1"/>
                <w:sz w:val="16"/>
                <w:szCs w:val="16"/>
                <w:lang w:eastAsia="ja-JP"/>
              </w:rPr>
            </w:pPr>
            <w:r w:rsidRPr="00E66E37">
              <w:rPr>
                <w:rFonts w:eastAsia="MS Mincho" w:cs="Arial"/>
                <w:color w:val="000000" w:themeColor="text1"/>
                <w:sz w:val="16"/>
                <w:szCs w:val="16"/>
                <w:lang w:eastAsia="ja-JP"/>
              </w:rPr>
              <w:t>PASTI_SAT</w:t>
            </w:r>
          </w:p>
        </w:tc>
      </w:tr>
      <w:tr w:rsidR="00E66E37" w:rsidRPr="00E66E37" w14:paraId="5EC0F56D" w14:textId="77777777" w:rsidTr="00E66E3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6FEBEF4"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5F09CB0"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AB7E421"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BB797D0"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TG/220/1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D47C786"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5BE4C06"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2004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0777532"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Verbena, Vervain</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1D7D21D"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Verveine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FA458EE"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Verbene, Eisenkraut</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EF49DB9"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Verbena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9536E0A"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Verbena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0B1596F" w14:textId="77777777" w:rsidR="00E66E37" w:rsidRPr="00E66E37" w:rsidRDefault="00E66E37" w:rsidP="00E66E37">
            <w:pPr>
              <w:jc w:val="left"/>
              <w:rPr>
                <w:rFonts w:eastAsia="MS Mincho" w:cs="Arial"/>
                <w:color w:val="000000" w:themeColor="text1"/>
                <w:sz w:val="16"/>
                <w:szCs w:val="16"/>
                <w:lang w:eastAsia="ja-JP"/>
              </w:rPr>
            </w:pPr>
            <w:r w:rsidRPr="00E66E37">
              <w:rPr>
                <w:rFonts w:eastAsia="MS Mincho" w:cs="Arial"/>
                <w:color w:val="000000" w:themeColor="text1"/>
                <w:sz w:val="16"/>
                <w:szCs w:val="16"/>
                <w:lang w:eastAsia="ja-JP"/>
              </w:rPr>
              <w:t>VERBE; GLAND</w:t>
            </w:r>
          </w:p>
        </w:tc>
      </w:tr>
      <w:tr w:rsidR="00E66E37" w:rsidRPr="00E66E37" w14:paraId="517A8714" w14:textId="77777777" w:rsidTr="00E66E3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B944B6A"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KR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31DDBCD"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B862D73"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58A76DC"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TG/224/1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BFEA6D8"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3538CE7"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2005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7514B10" w14:textId="77777777" w:rsidR="00E66E37" w:rsidRPr="00E66E37" w:rsidRDefault="00E66E37" w:rsidP="00E66E37">
            <w:pPr>
              <w:spacing w:before="20" w:after="20"/>
              <w:rPr>
                <w:vanish/>
              </w:rPr>
            </w:pPr>
          </w:p>
          <w:tbl>
            <w:tblPr>
              <w:tblW w:w="0" w:type="dxa"/>
              <w:tblLayout w:type="fixed"/>
              <w:tblCellMar>
                <w:left w:w="0" w:type="dxa"/>
                <w:right w:w="0" w:type="dxa"/>
              </w:tblCellMar>
              <w:tblLook w:val="01E0" w:firstRow="1" w:lastRow="1" w:firstColumn="1" w:lastColumn="1" w:noHBand="0" w:noVBand="0"/>
            </w:tblPr>
            <w:tblGrid>
              <w:gridCol w:w="1395"/>
            </w:tblGrid>
            <w:tr w:rsidR="00E66E37" w:rsidRPr="00E66E37" w14:paraId="368516DF" w14:textId="77777777" w:rsidTr="00E66E37">
              <w:tc>
                <w:tcPr>
                  <w:tcW w:w="1395" w:type="dxa"/>
                </w:tcPr>
                <w:p w14:paraId="64B99A26" w14:textId="77777777" w:rsidR="00E66E37" w:rsidRPr="00E66E37" w:rsidRDefault="00E66E37" w:rsidP="00E66E37">
                  <w:pPr>
                    <w:spacing w:before="20" w:after="20"/>
                    <w:rPr>
                      <w:rFonts w:cs="Arial"/>
                      <w:color w:val="000000"/>
                      <w:sz w:val="16"/>
                      <w:szCs w:val="16"/>
                    </w:rPr>
                  </w:pPr>
                  <w:r w:rsidRPr="00E66E37">
                    <w:rPr>
                      <w:rFonts w:cs="Arial"/>
                      <w:color w:val="000000"/>
                      <w:sz w:val="16"/>
                      <w:szCs w:val="16"/>
                    </w:rPr>
                    <w:t>Ginseng</w:t>
                  </w:r>
                </w:p>
                <w:p w14:paraId="3F5B8EE1" w14:textId="77777777" w:rsidR="00E66E37" w:rsidRPr="00E66E37" w:rsidRDefault="00E66E37" w:rsidP="00E66E37">
                  <w:pPr>
                    <w:spacing w:before="20" w:after="20" w:line="0" w:lineRule="auto"/>
                    <w:rPr>
                      <w:rFonts w:ascii="Times New Roman" w:hAnsi="Times New Roman"/>
                    </w:rPr>
                  </w:pPr>
                </w:p>
              </w:tc>
            </w:tr>
          </w:tbl>
          <w:p w14:paraId="2ACB2747" w14:textId="77777777" w:rsidR="00E66E37" w:rsidRPr="00E66E37" w:rsidRDefault="00E66E37" w:rsidP="00E66E37">
            <w:pPr>
              <w:spacing w:before="20" w:after="20" w:line="0" w:lineRule="auto"/>
            </w:pP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EAEA675" w14:textId="77777777" w:rsidR="00E66E37" w:rsidRPr="00E66E37" w:rsidRDefault="00E66E37" w:rsidP="00E66E37">
            <w:pPr>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E66E37" w:rsidRPr="00E66E37" w14:paraId="093600E3" w14:textId="77777777" w:rsidTr="00E66E37">
              <w:tc>
                <w:tcPr>
                  <w:tcW w:w="1275" w:type="dxa"/>
                  <w:tcMar>
                    <w:top w:w="0" w:type="dxa"/>
                    <w:left w:w="0" w:type="dxa"/>
                    <w:bottom w:w="0" w:type="dxa"/>
                    <w:right w:w="0" w:type="dxa"/>
                  </w:tcMar>
                </w:tcPr>
                <w:p w14:paraId="1D34C447" w14:textId="77777777" w:rsidR="00E66E37" w:rsidRPr="00E66E37" w:rsidRDefault="00E66E37" w:rsidP="00E66E37">
                  <w:pPr>
                    <w:rPr>
                      <w:rFonts w:cs="Arial"/>
                      <w:color w:val="000000"/>
                      <w:sz w:val="16"/>
                      <w:szCs w:val="16"/>
                    </w:rPr>
                  </w:pPr>
                  <w:r w:rsidRPr="00E66E37">
                    <w:rPr>
                      <w:rFonts w:cs="Arial"/>
                      <w:color w:val="000000"/>
                      <w:sz w:val="16"/>
                      <w:szCs w:val="16"/>
                    </w:rPr>
                    <w:t>Ginseng</w:t>
                  </w:r>
                </w:p>
                <w:p w14:paraId="0C5A8F3E" w14:textId="77777777" w:rsidR="00E66E37" w:rsidRPr="00E66E37" w:rsidRDefault="00E66E37" w:rsidP="00E66E37">
                  <w:pPr>
                    <w:spacing w:line="1" w:lineRule="auto"/>
                  </w:pPr>
                </w:p>
              </w:tc>
            </w:tr>
          </w:tbl>
          <w:p w14:paraId="77CCC340" w14:textId="77777777" w:rsidR="00E66E37" w:rsidRPr="00E66E37" w:rsidRDefault="00E66E37" w:rsidP="00E66E37">
            <w:pPr>
              <w:spacing w:line="1" w:lineRule="auto"/>
            </w:pP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56B76B3" w14:textId="77777777" w:rsidR="00E66E37" w:rsidRPr="00E66E37" w:rsidRDefault="00E66E37" w:rsidP="00E66E37">
            <w:pPr>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E66E37" w:rsidRPr="00E66E37" w14:paraId="323DE410" w14:textId="77777777" w:rsidTr="00E66E37">
              <w:tc>
                <w:tcPr>
                  <w:tcW w:w="1185" w:type="dxa"/>
                  <w:tcMar>
                    <w:top w:w="0" w:type="dxa"/>
                    <w:left w:w="0" w:type="dxa"/>
                    <w:bottom w:w="0" w:type="dxa"/>
                    <w:right w:w="0" w:type="dxa"/>
                  </w:tcMar>
                </w:tcPr>
                <w:p w14:paraId="06B55BAA" w14:textId="77777777" w:rsidR="00E66E37" w:rsidRPr="00E66E37" w:rsidRDefault="00E66E37" w:rsidP="00E66E37">
                  <w:pPr>
                    <w:rPr>
                      <w:rFonts w:cs="Arial"/>
                      <w:color w:val="000000"/>
                      <w:sz w:val="16"/>
                      <w:szCs w:val="16"/>
                    </w:rPr>
                  </w:pPr>
                  <w:r w:rsidRPr="00E66E37">
                    <w:rPr>
                      <w:rFonts w:cs="Arial"/>
                      <w:color w:val="000000"/>
                      <w:sz w:val="16"/>
                      <w:szCs w:val="16"/>
                    </w:rPr>
                    <w:t>Ginseng</w:t>
                  </w:r>
                </w:p>
                <w:p w14:paraId="768A49CB" w14:textId="77777777" w:rsidR="00E66E37" w:rsidRPr="00E66E37" w:rsidRDefault="00E66E37" w:rsidP="00E66E37">
                  <w:pPr>
                    <w:spacing w:line="1" w:lineRule="auto"/>
                  </w:pPr>
                </w:p>
              </w:tc>
            </w:tr>
          </w:tbl>
          <w:p w14:paraId="0B630246" w14:textId="77777777" w:rsidR="00E66E37" w:rsidRPr="00E66E37" w:rsidRDefault="00E66E37" w:rsidP="00E66E37">
            <w:pPr>
              <w:spacing w:line="1" w:lineRule="auto"/>
            </w:pP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05ADD57" w14:textId="77777777" w:rsidR="00E66E37" w:rsidRPr="00E66E37" w:rsidRDefault="00E66E37" w:rsidP="00E66E37">
            <w:pPr>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E66E37" w:rsidRPr="00E66E37" w14:paraId="37BF3D4D" w14:textId="77777777" w:rsidTr="00E66E37">
              <w:tc>
                <w:tcPr>
                  <w:tcW w:w="1215" w:type="dxa"/>
                  <w:tcMar>
                    <w:top w:w="0" w:type="dxa"/>
                    <w:left w:w="0" w:type="dxa"/>
                    <w:bottom w:w="0" w:type="dxa"/>
                    <w:right w:w="0" w:type="dxa"/>
                  </w:tcMar>
                </w:tcPr>
                <w:p w14:paraId="68EA4F5C" w14:textId="77777777" w:rsidR="00E66E37" w:rsidRPr="00E66E37" w:rsidRDefault="00E66E37" w:rsidP="00E66E37">
                  <w:pPr>
                    <w:rPr>
                      <w:rFonts w:cs="Arial"/>
                      <w:color w:val="000000"/>
                      <w:sz w:val="16"/>
                      <w:szCs w:val="16"/>
                    </w:rPr>
                  </w:pPr>
                  <w:r w:rsidRPr="00E66E37">
                    <w:rPr>
                      <w:rFonts w:cs="Arial"/>
                      <w:color w:val="000000"/>
                      <w:sz w:val="16"/>
                      <w:szCs w:val="16"/>
                    </w:rPr>
                    <w:t>Ginseng</w:t>
                  </w:r>
                </w:p>
                <w:p w14:paraId="7FF366E4" w14:textId="77777777" w:rsidR="00E66E37" w:rsidRPr="00E66E37" w:rsidRDefault="00E66E37" w:rsidP="00E66E37">
                  <w:pPr>
                    <w:spacing w:line="1" w:lineRule="auto"/>
                  </w:pPr>
                </w:p>
              </w:tc>
            </w:tr>
          </w:tbl>
          <w:p w14:paraId="3E9F9235" w14:textId="77777777" w:rsidR="00E66E37" w:rsidRPr="00E66E37" w:rsidRDefault="00E66E37" w:rsidP="00E66E37">
            <w:pPr>
              <w:spacing w:line="1" w:lineRule="auto"/>
            </w:pP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AB8CFED" w14:textId="77777777" w:rsidR="00E66E37" w:rsidRPr="00E66E37" w:rsidRDefault="00E66E37" w:rsidP="00E66E37">
            <w:pPr>
              <w:jc w:val="left"/>
              <w:rPr>
                <w:i/>
                <w:sz w:val="16"/>
              </w:rPr>
            </w:pPr>
            <w:r w:rsidRPr="00E66E37">
              <w:rPr>
                <w:i/>
                <w:sz w:val="16"/>
              </w:rPr>
              <w:t xml:space="preserve">Panax </w:t>
            </w:r>
            <w:r w:rsidRPr="00E66E37">
              <w:rPr>
                <w:rFonts w:hint="eastAsia"/>
                <w:i/>
                <w:sz w:val="16"/>
              </w:rPr>
              <w:t xml:space="preserve">ginseng </w:t>
            </w:r>
            <w:r w:rsidRPr="00E66E37">
              <w:rPr>
                <w:rFonts w:hint="eastAsia"/>
                <w:sz w:val="16"/>
              </w:rPr>
              <w:t>C.A. Meyer</w:t>
            </w:r>
          </w:p>
          <w:p w14:paraId="6F0D7450" w14:textId="77777777" w:rsidR="00E66E37" w:rsidRPr="00E66E37" w:rsidRDefault="00E66E37" w:rsidP="00E66E37">
            <w:pPr>
              <w:jc w:val="left"/>
              <w:rPr>
                <w:rFonts w:eastAsia="MS Mincho" w:cs="Arial"/>
                <w:sz w:val="16"/>
                <w:szCs w:val="16"/>
                <w:lang w:eastAsia="ja-JP"/>
              </w:rPr>
            </w:pP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2340A42" w14:textId="77777777" w:rsidR="00E66E37" w:rsidRPr="00E66E37" w:rsidRDefault="00E66E37" w:rsidP="00E66E37">
            <w:pPr>
              <w:jc w:val="left"/>
              <w:rPr>
                <w:rFonts w:eastAsia="MS Mincho" w:cs="Arial"/>
                <w:color w:val="000000" w:themeColor="text1"/>
                <w:sz w:val="16"/>
                <w:szCs w:val="16"/>
                <w:lang w:eastAsia="ja-JP"/>
              </w:rPr>
            </w:pPr>
            <w:r w:rsidRPr="00E66E37">
              <w:rPr>
                <w:rFonts w:eastAsia="MS Mincho" w:cs="Arial"/>
                <w:color w:val="000000" w:themeColor="text1"/>
                <w:sz w:val="16"/>
                <w:szCs w:val="16"/>
                <w:lang w:eastAsia="ja-JP"/>
              </w:rPr>
              <w:t>PANAX_GIN</w:t>
            </w:r>
          </w:p>
        </w:tc>
      </w:tr>
      <w:tr w:rsidR="00E66E37" w:rsidRPr="00E66E37" w14:paraId="020A7D68" w14:textId="77777777" w:rsidTr="00E66E3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49CE2E7"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JP</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1B9B38C"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C29F6D2"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0EEC4F5"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TG/242/1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306CFC9"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75E1156"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2008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ECBD660" w14:textId="77777777" w:rsidR="00E66E37" w:rsidRPr="00E66E37" w:rsidRDefault="00E66E37" w:rsidP="00E66E37">
            <w:pPr>
              <w:spacing w:before="20" w:after="20"/>
              <w:rPr>
                <w:vanish/>
                <w:sz w:val="16"/>
              </w:rPr>
            </w:pPr>
            <w:r w:rsidRPr="00E66E37">
              <w:rPr>
                <w:sz w:val="16"/>
              </w:rPr>
              <w:t>Portulaca, Purslane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CEBFB51" w14:textId="77777777" w:rsidR="00E66E37" w:rsidRPr="00E66E37" w:rsidRDefault="00E66E37" w:rsidP="00E66E37">
            <w:pPr>
              <w:rPr>
                <w:vanish/>
                <w:sz w:val="16"/>
              </w:rPr>
            </w:pPr>
            <w:r w:rsidRPr="00E66E37">
              <w:rPr>
                <w:sz w:val="16"/>
              </w:rPr>
              <w:t>Pourpier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4150F1D" w14:textId="77777777" w:rsidR="00E66E37" w:rsidRPr="00E66E37" w:rsidRDefault="00E66E37" w:rsidP="00E66E37">
            <w:pPr>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E66E37" w:rsidRPr="00E66E37" w14:paraId="4E4539EC" w14:textId="77777777" w:rsidTr="00E66E37">
              <w:tc>
                <w:tcPr>
                  <w:tcW w:w="1185" w:type="dxa"/>
                  <w:tcMar>
                    <w:top w:w="0" w:type="dxa"/>
                    <w:left w:w="0" w:type="dxa"/>
                    <w:bottom w:w="0" w:type="dxa"/>
                    <w:right w:w="0" w:type="dxa"/>
                  </w:tcMar>
                </w:tcPr>
                <w:p w14:paraId="66F1D0AE" w14:textId="77777777" w:rsidR="00E66E37" w:rsidRPr="00E66E37" w:rsidRDefault="00E66E37" w:rsidP="00E66E37">
                  <w:pPr>
                    <w:rPr>
                      <w:rFonts w:cs="Arial"/>
                      <w:color w:val="000000"/>
                      <w:sz w:val="16"/>
                      <w:szCs w:val="16"/>
                    </w:rPr>
                  </w:pPr>
                  <w:r w:rsidRPr="00E66E37">
                    <w:rPr>
                      <w:rFonts w:cs="Arial"/>
                      <w:color w:val="000000"/>
                      <w:sz w:val="16"/>
                      <w:szCs w:val="16"/>
                    </w:rPr>
                    <w:t>Portulak</w:t>
                  </w:r>
                </w:p>
                <w:p w14:paraId="65DF9ADF" w14:textId="77777777" w:rsidR="00E66E37" w:rsidRPr="00E66E37" w:rsidRDefault="00E66E37" w:rsidP="00E66E37">
                  <w:pPr>
                    <w:spacing w:line="1" w:lineRule="auto"/>
                  </w:pPr>
                </w:p>
              </w:tc>
            </w:tr>
          </w:tbl>
          <w:p w14:paraId="50CBF590" w14:textId="77777777" w:rsidR="00E66E37" w:rsidRPr="00E66E37" w:rsidRDefault="00E66E37" w:rsidP="00E66E37">
            <w:pPr>
              <w:spacing w:line="1" w:lineRule="auto"/>
            </w:pP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B98858E" w14:textId="77777777" w:rsidR="00E66E37" w:rsidRPr="00E66E37" w:rsidRDefault="00E66E37" w:rsidP="00E66E37">
            <w:pPr>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E66E37" w:rsidRPr="00E66E37" w14:paraId="62448BFD" w14:textId="77777777" w:rsidTr="00E66E37">
              <w:tc>
                <w:tcPr>
                  <w:tcW w:w="1215" w:type="dxa"/>
                  <w:tcMar>
                    <w:top w:w="0" w:type="dxa"/>
                    <w:left w:w="0" w:type="dxa"/>
                    <w:bottom w:w="0" w:type="dxa"/>
                    <w:right w:w="0" w:type="dxa"/>
                  </w:tcMar>
                </w:tcPr>
                <w:p w14:paraId="6548762B" w14:textId="77777777" w:rsidR="00E66E37" w:rsidRPr="00E66E37" w:rsidRDefault="00E66E37" w:rsidP="00E66E37">
                  <w:pPr>
                    <w:rPr>
                      <w:rFonts w:cs="Arial"/>
                      <w:color w:val="000000"/>
                      <w:sz w:val="16"/>
                      <w:szCs w:val="16"/>
                    </w:rPr>
                  </w:pPr>
                  <w:r w:rsidRPr="00E66E37">
                    <w:rPr>
                      <w:rFonts w:cs="Arial"/>
                      <w:color w:val="000000"/>
                      <w:sz w:val="16"/>
                      <w:szCs w:val="16"/>
                    </w:rPr>
                    <w:t>Verdolaga</w:t>
                  </w:r>
                </w:p>
                <w:p w14:paraId="27EA4ACE" w14:textId="77777777" w:rsidR="00E66E37" w:rsidRPr="00E66E37" w:rsidRDefault="00E66E37" w:rsidP="00E66E37">
                  <w:pPr>
                    <w:spacing w:line="1" w:lineRule="auto"/>
                  </w:pPr>
                </w:p>
              </w:tc>
            </w:tr>
          </w:tbl>
          <w:p w14:paraId="7ABB49DD" w14:textId="77777777" w:rsidR="00E66E37" w:rsidRPr="00E66E37" w:rsidRDefault="00E66E37" w:rsidP="00E66E37">
            <w:pPr>
              <w:spacing w:line="1" w:lineRule="auto"/>
            </w:pP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E0DA522" w14:textId="77777777" w:rsidR="00E66E37" w:rsidRPr="00E66E37" w:rsidRDefault="00E66E37" w:rsidP="00E66E37">
            <w:pPr>
              <w:spacing w:before="20" w:after="20"/>
              <w:jc w:val="left"/>
              <w:rPr>
                <w:vanish/>
              </w:rPr>
            </w:pPr>
          </w:p>
          <w:tbl>
            <w:tblPr>
              <w:tblW w:w="2054" w:type="dxa"/>
              <w:tblLayout w:type="fixed"/>
              <w:tblCellMar>
                <w:left w:w="0" w:type="dxa"/>
                <w:right w:w="0" w:type="dxa"/>
              </w:tblCellMar>
              <w:tblLook w:val="01E0" w:firstRow="1" w:lastRow="1" w:firstColumn="1" w:lastColumn="1" w:noHBand="0" w:noVBand="0"/>
            </w:tblPr>
            <w:tblGrid>
              <w:gridCol w:w="2054"/>
            </w:tblGrid>
            <w:tr w:rsidR="00E66E37" w:rsidRPr="00E66E37" w14:paraId="470A4357" w14:textId="77777777" w:rsidTr="00E66E37">
              <w:tc>
                <w:tcPr>
                  <w:tcW w:w="2054" w:type="dxa"/>
                </w:tcPr>
                <w:p w14:paraId="6C85014F" w14:textId="77777777" w:rsidR="00E66E37" w:rsidRPr="00E66E37" w:rsidRDefault="00E66E37" w:rsidP="00E66E37">
                  <w:pPr>
                    <w:spacing w:before="20" w:after="20"/>
                    <w:jc w:val="left"/>
                    <w:rPr>
                      <w:rFonts w:cs="Arial"/>
                      <w:color w:val="000000"/>
                      <w:sz w:val="16"/>
                      <w:szCs w:val="16"/>
                      <w:lang w:val="es-ES_tradnl"/>
                    </w:rPr>
                  </w:pPr>
                  <w:r w:rsidRPr="00E66E37">
                    <w:rPr>
                      <w:rFonts w:cs="Arial"/>
                      <w:i/>
                      <w:iCs/>
                      <w:color w:val="000000"/>
                      <w:sz w:val="16"/>
                      <w:szCs w:val="16"/>
                      <w:lang w:val="es-ES_tradnl"/>
                    </w:rPr>
                    <w:t>Portulaca oleracea</w:t>
                  </w:r>
                  <w:r w:rsidRPr="00E66E37">
                    <w:rPr>
                      <w:rFonts w:cs="Arial"/>
                      <w:color w:val="000000"/>
                      <w:sz w:val="16"/>
                      <w:szCs w:val="16"/>
                      <w:lang w:val="es-ES_tradnl"/>
                    </w:rPr>
                    <w:t> L.</w:t>
                  </w:r>
                </w:p>
                <w:p w14:paraId="45902C8F" w14:textId="77777777" w:rsidR="00E66E37" w:rsidRPr="00E66E37" w:rsidRDefault="00E66E37" w:rsidP="00E66E37">
                  <w:pPr>
                    <w:spacing w:before="20" w:after="20" w:line="0" w:lineRule="auto"/>
                    <w:jc w:val="left"/>
                    <w:rPr>
                      <w:rFonts w:ascii="Times New Roman" w:hAnsi="Times New Roman"/>
                      <w:lang w:val="es-ES_tradnl"/>
                    </w:rPr>
                  </w:pPr>
                </w:p>
              </w:tc>
            </w:tr>
          </w:tbl>
          <w:p w14:paraId="6FC62ED4" w14:textId="77777777" w:rsidR="00E66E37" w:rsidRPr="00E66E37" w:rsidRDefault="00E66E37" w:rsidP="00E66E37">
            <w:pPr>
              <w:spacing w:before="20" w:after="20" w:line="0" w:lineRule="auto"/>
              <w:jc w:val="left"/>
              <w:rPr>
                <w:lang w:val="es-ES_tradnl"/>
              </w:rPr>
            </w:pP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0FF6D22" w14:textId="77777777" w:rsidR="00E66E37" w:rsidRPr="00E66E37" w:rsidRDefault="00E66E37" w:rsidP="00E66E37">
            <w:pPr>
              <w:jc w:val="left"/>
              <w:rPr>
                <w:rFonts w:eastAsia="MS Mincho" w:cs="Arial"/>
                <w:color w:val="000000" w:themeColor="text1"/>
                <w:sz w:val="16"/>
                <w:szCs w:val="16"/>
                <w:lang w:val="es-ES_tradnl" w:eastAsia="ja-JP"/>
              </w:rPr>
            </w:pPr>
            <w:r w:rsidRPr="00E66E37">
              <w:rPr>
                <w:rFonts w:eastAsia="MS Mincho" w:cs="Arial"/>
                <w:color w:val="000000" w:themeColor="text1"/>
                <w:sz w:val="16"/>
                <w:szCs w:val="16"/>
                <w:lang w:val="es-ES_tradnl" w:eastAsia="ja-JP"/>
              </w:rPr>
              <w:t>PORTU_OLE</w:t>
            </w:r>
          </w:p>
        </w:tc>
      </w:tr>
      <w:tr w:rsidR="00E66E37" w:rsidRPr="00E66E37" w14:paraId="267B93CB" w14:textId="77777777" w:rsidTr="00E66E3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779C044"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QZ</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4D1E778"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3A9AD40"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F68551A"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TG/259/1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095B304"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A0181DC"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2010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6DFB3DB"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Agaricus Mushroom, Button Mushroom</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F03B7B8"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Agaric, Champignon de Paris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CABDB8C"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Champignon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8124B33"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Champiñón</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0DBA5FD"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Agaricus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57BB92B" w14:textId="77777777" w:rsidR="00E66E37" w:rsidRPr="00E66E37" w:rsidRDefault="00E66E37" w:rsidP="00E66E37">
            <w:pPr>
              <w:jc w:val="left"/>
              <w:rPr>
                <w:rFonts w:eastAsia="MS Mincho" w:cs="Arial"/>
                <w:color w:val="000000" w:themeColor="text1"/>
                <w:sz w:val="16"/>
                <w:szCs w:val="16"/>
                <w:lang w:eastAsia="ja-JP"/>
              </w:rPr>
            </w:pPr>
            <w:r w:rsidRPr="00E66E37">
              <w:rPr>
                <w:rFonts w:eastAsia="MS Mincho" w:cs="Arial"/>
                <w:color w:val="000000" w:themeColor="text1"/>
                <w:sz w:val="16"/>
                <w:szCs w:val="16"/>
                <w:lang w:eastAsia="ja-JP"/>
              </w:rPr>
              <w:t>AGARI</w:t>
            </w:r>
          </w:p>
        </w:tc>
      </w:tr>
      <w:tr w:rsidR="00E66E37" w:rsidRPr="00E66E37" w14:paraId="28C64029" w14:textId="77777777" w:rsidTr="00E66E3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DE19F3F"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3A71F30"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D642C1C"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6FD0670"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TG/263/1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3ECCF7A"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EE05E86"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2010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0972766"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Buddleia, Butterfly-bush</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1CF6366"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Buddleia, Arbre aux papillons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C2516C0"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Buddleie, Schmetterlingsstrauch</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5E67D4C"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Budleya, Mariposa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6619345"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Buddleja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85B7C8F" w14:textId="77777777" w:rsidR="00E66E37" w:rsidRPr="00E66E37" w:rsidRDefault="00E66E37" w:rsidP="00E66E37">
            <w:pPr>
              <w:jc w:val="left"/>
              <w:rPr>
                <w:rFonts w:eastAsia="MS Mincho" w:cs="Arial"/>
                <w:color w:val="000000" w:themeColor="text1"/>
                <w:sz w:val="16"/>
                <w:szCs w:val="16"/>
                <w:lang w:eastAsia="ja-JP"/>
              </w:rPr>
            </w:pPr>
            <w:r w:rsidRPr="00E66E37">
              <w:rPr>
                <w:rFonts w:eastAsia="MS Mincho" w:cs="Arial"/>
                <w:color w:val="000000" w:themeColor="text1"/>
                <w:sz w:val="16"/>
                <w:szCs w:val="16"/>
                <w:lang w:eastAsia="ja-JP"/>
              </w:rPr>
              <w:t>BUDDL</w:t>
            </w:r>
          </w:p>
        </w:tc>
      </w:tr>
      <w:tr w:rsidR="00E66E37" w:rsidRPr="00E66E37" w14:paraId="48786703" w14:textId="77777777" w:rsidTr="00E66E3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8981FF0"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MX</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F0E191F"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AE6996C"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B9891F0"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TG/264/1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7236586"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3FAAE81"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2010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305691F"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Papaya, Papaw</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19EB76F"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Papayer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0EFE9C1"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Melonenbaum, Papaya</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EE74F14"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Papayo, Lechosa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AD1946B"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Carica papaya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537CB21" w14:textId="77777777" w:rsidR="00E66E37" w:rsidRPr="00E66E37" w:rsidRDefault="00E66E37" w:rsidP="00E66E37">
            <w:pPr>
              <w:jc w:val="left"/>
              <w:rPr>
                <w:rFonts w:eastAsia="MS Mincho" w:cs="Arial"/>
                <w:color w:val="000000" w:themeColor="text1"/>
                <w:sz w:val="16"/>
                <w:szCs w:val="16"/>
                <w:lang w:eastAsia="ja-JP"/>
              </w:rPr>
            </w:pPr>
            <w:r w:rsidRPr="00E66E37">
              <w:rPr>
                <w:rFonts w:eastAsia="MS Mincho" w:cs="Arial"/>
                <w:color w:val="000000" w:themeColor="text1"/>
                <w:sz w:val="16"/>
                <w:szCs w:val="16"/>
                <w:lang w:eastAsia="ja-JP"/>
              </w:rPr>
              <w:t>CARIC_PAP</w:t>
            </w:r>
          </w:p>
        </w:tc>
      </w:tr>
      <w:tr w:rsidR="00E66E37" w:rsidRPr="00E66E37" w14:paraId="637EAAFF" w14:textId="77777777" w:rsidTr="00E66E3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E14B681"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ZA</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BAA5998"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13BD0D2"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EC6CF66"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TG/266/1 Rev.</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C0F3DFD"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FCA0D1E"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2013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5661BA1"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African Lily</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93EC056"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Agapanthe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7657CB4"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Agapanthe, Schmucklilie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B6E00F3"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Agapanto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62731EA"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Agapanthus L'Hér</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8B28400" w14:textId="77777777" w:rsidR="00E66E37" w:rsidRPr="00E66E37" w:rsidRDefault="00E66E37" w:rsidP="00E66E37">
            <w:pPr>
              <w:jc w:val="left"/>
              <w:rPr>
                <w:rFonts w:eastAsia="MS Mincho" w:cs="Arial"/>
                <w:color w:val="000000" w:themeColor="text1"/>
                <w:sz w:val="16"/>
                <w:szCs w:val="16"/>
                <w:lang w:eastAsia="ja-JP"/>
              </w:rPr>
            </w:pPr>
            <w:r w:rsidRPr="00E66E37">
              <w:rPr>
                <w:rFonts w:eastAsia="MS Mincho" w:cs="Arial"/>
                <w:color w:val="000000" w:themeColor="text1"/>
                <w:sz w:val="16"/>
                <w:szCs w:val="16"/>
                <w:lang w:eastAsia="ja-JP"/>
              </w:rPr>
              <w:t>AGAPA</w:t>
            </w:r>
          </w:p>
        </w:tc>
      </w:tr>
      <w:tr w:rsidR="00E66E37" w:rsidRPr="00E66E37" w14:paraId="1B65B508" w14:textId="77777777" w:rsidTr="00E66E3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D72DEEB"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ZA</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ADE8E87"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70E8A84"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3E4A9A5"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TG/266/1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64CE18E"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E75CA6C"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2011</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7E34FCD"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African Lily</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67938A6"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Agapanthe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37F1598"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Agapanthe, Schmucklilie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D6C212A"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Agapanto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84123E4"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Agapanthus L'Hér</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60AE7A6" w14:textId="77777777" w:rsidR="00E66E37" w:rsidRPr="00E66E37" w:rsidRDefault="00E66E37" w:rsidP="00E66E37">
            <w:pPr>
              <w:jc w:val="left"/>
              <w:rPr>
                <w:rFonts w:eastAsia="MS Mincho" w:cs="Arial"/>
                <w:color w:val="000000" w:themeColor="text1"/>
                <w:sz w:val="16"/>
                <w:szCs w:val="16"/>
                <w:lang w:eastAsia="ja-JP"/>
              </w:rPr>
            </w:pPr>
            <w:r w:rsidRPr="00E66E37">
              <w:rPr>
                <w:rFonts w:eastAsia="MS Mincho" w:cs="Arial"/>
                <w:color w:val="000000" w:themeColor="text1"/>
                <w:sz w:val="16"/>
                <w:szCs w:val="16"/>
                <w:lang w:eastAsia="ja-JP"/>
              </w:rPr>
              <w:t>AGAPA</w:t>
            </w:r>
          </w:p>
        </w:tc>
      </w:tr>
      <w:tr w:rsidR="00E66E37" w:rsidRPr="00E66E37" w14:paraId="3E3B6601" w14:textId="77777777" w:rsidTr="00E66E3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7DEB2C6"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UA</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57D189E"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B263233"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360AF56"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TG/268/1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F3343CA"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CBC9C82"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2011</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ACD1872"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Garden Sorrel</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92F9293"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Grande oseille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116DDFB"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Wiesensauerampfer</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54EB217"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Acedera común</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712CFE8"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Rumex acetosa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7BECFED" w14:textId="77777777" w:rsidR="00E66E37" w:rsidRPr="00E66E37" w:rsidRDefault="00E66E37" w:rsidP="00E66E37">
            <w:pPr>
              <w:jc w:val="left"/>
              <w:rPr>
                <w:rFonts w:eastAsia="MS Mincho" w:cs="Arial"/>
                <w:color w:val="000000" w:themeColor="text1"/>
                <w:sz w:val="16"/>
                <w:szCs w:val="16"/>
                <w:lang w:eastAsia="ja-JP"/>
              </w:rPr>
            </w:pPr>
            <w:r w:rsidRPr="00E66E37">
              <w:rPr>
                <w:rFonts w:eastAsia="MS Mincho" w:cs="Arial"/>
                <w:color w:val="000000" w:themeColor="text1"/>
                <w:sz w:val="16"/>
                <w:szCs w:val="16"/>
                <w:lang w:eastAsia="ja-JP"/>
              </w:rPr>
              <w:t>RUMEX_ATS</w:t>
            </w:r>
          </w:p>
        </w:tc>
      </w:tr>
      <w:tr w:rsidR="00E66E37" w:rsidRPr="00E66E37" w14:paraId="5CA20BE5" w14:textId="77777777" w:rsidTr="00E66E3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7C502F8"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JP</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C0F85F6"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A930C1A"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6442434"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TG/282/1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F2DA1CE"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4A5172E"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2012</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C771428"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Shiitake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F4D1135"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Shiitake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A99ED75"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Pasaniapilz, Shiitake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E3754C1"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Shiitake</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BBB533E"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Lentinula edodes (Berk.) Pegler</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C755747" w14:textId="77777777" w:rsidR="00E66E37" w:rsidRPr="00E66E37" w:rsidRDefault="00E66E37" w:rsidP="00E66E37">
            <w:pPr>
              <w:jc w:val="left"/>
              <w:rPr>
                <w:rFonts w:eastAsia="MS Mincho" w:cs="Arial"/>
                <w:color w:val="000000" w:themeColor="text1"/>
                <w:sz w:val="16"/>
                <w:szCs w:val="16"/>
                <w:lang w:eastAsia="ja-JP"/>
              </w:rPr>
            </w:pPr>
            <w:r w:rsidRPr="00E66E37">
              <w:rPr>
                <w:rFonts w:eastAsia="MS Mincho" w:cs="Arial"/>
                <w:color w:val="000000" w:themeColor="text1"/>
                <w:sz w:val="16"/>
                <w:szCs w:val="16"/>
                <w:lang w:eastAsia="ja-JP"/>
              </w:rPr>
              <w:t>LENTI_EDO</w:t>
            </w:r>
          </w:p>
        </w:tc>
      </w:tr>
      <w:tr w:rsidR="00E66E37" w:rsidRPr="00E66E37" w14:paraId="3F0C604F" w14:textId="77777777" w:rsidTr="00E66E3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FAF2682"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JP</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D652CA9"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D6F044A"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704943A"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TG/283/1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5B74CF5"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41055AF"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2012</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1B3C5A8"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Oncidium</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8B2A8E0"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Oncidium, Orchidée danseuse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9059A53"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Oncidium</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6FE5338"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Oncidium</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5CB68EE"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Oncidium Sw.</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7854748" w14:textId="77777777" w:rsidR="00E66E37" w:rsidRPr="00E66E37" w:rsidRDefault="00E66E37" w:rsidP="00E66E37">
            <w:pPr>
              <w:jc w:val="left"/>
              <w:rPr>
                <w:rFonts w:eastAsia="MS Mincho" w:cs="Arial"/>
                <w:color w:val="000000" w:themeColor="text1"/>
                <w:sz w:val="16"/>
                <w:szCs w:val="16"/>
                <w:lang w:eastAsia="ja-JP"/>
              </w:rPr>
            </w:pPr>
            <w:r w:rsidRPr="00E66E37">
              <w:rPr>
                <w:rFonts w:eastAsia="MS Mincho" w:cs="Arial"/>
                <w:color w:val="000000" w:themeColor="text1"/>
                <w:sz w:val="16"/>
                <w:szCs w:val="16"/>
                <w:lang w:eastAsia="ja-JP"/>
              </w:rPr>
              <w:t>ONCID</w:t>
            </w:r>
          </w:p>
        </w:tc>
      </w:tr>
      <w:tr w:rsidR="00E66E37" w:rsidRPr="00E66E37" w14:paraId="2CDE92A3" w14:textId="77777777" w:rsidTr="00E66E3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8D797A8"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AU</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1E1E384"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1E236D7"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E5EA18F"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TG/288/1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F68C16B"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0D0F0E1"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2013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AB59465"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Flax-lily, Dianella</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30ACA6B"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Dianella</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0046202"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Flachslilie, Dianella</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330B939"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Dianella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F3E9905"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Dianella Lam. ex Juss.</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F814270" w14:textId="77777777" w:rsidR="00E66E37" w:rsidRPr="00E66E37" w:rsidRDefault="00E66E37" w:rsidP="00E66E37">
            <w:pPr>
              <w:jc w:val="left"/>
              <w:rPr>
                <w:rFonts w:eastAsia="MS Mincho" w:cs="Arial"/>
                <w:color w:val="000000" w:themeColor="text1"/>
                <w:sz w:val="16"/>
                <w:szCs w:val="16"/>
                <w:lang w:eastAsia="ja-JP"/>
              </w:rPr>
            </w:pPr>
            <w:r w:rsidRPr="00E66E37">
              <w:rPr>
                <w:rFonts w:eastAsia="MS Mincho" w:cs="Arial"/>
                <w:color w:val="000000" w:themeColor="text1"/>
                <w:sz w:val="16"/>
                <w:szCs w:val="16"/>
                <w:lang w:eastAsia="ja-JP"/>
              </w:rPr>
              <w:t>DIANE</w:t>
            </w:r>
          </w:p>
        </w:tc>
      </w:tr>
      <w:tr w:rsidR="00E66E37" w:rsidRPr="00E66E37" w14:paraId="0B3CB67D" w14:textId="77777777" w:rsidTr="00E66E3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1AC49C8"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QZ</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997844D"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4BB678C"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4803D26"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 xml:space="preserve">TG/294/1 Corr. Rev.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6B6CC19"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DC0A722"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2016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2D8AB33"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 xml:space="preserve">Tomato Rootstocks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D2CBA49"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 xml:space="preserve">Porte-greffe de tomate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7F37EFA"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 xml:space="preserve">Tomatenunterlagen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35B0B6C"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 xml:space="preserve">Portainjertos de tomate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6D1F678" w14:textId="77777777" w:rsidR="00E66E37" w:rsidRPr="00E66E37" w:rsidRDefault="00E66E37" w:rsidP="00E66E37">
            <w:pPr>
              <w:jc w:val="left"/>
              <w:rPr>
                <w:rFonts w:eastAsia="MS Mincho" w:cs="Arial"/>
                <w:sz w:val="16"/>
                <w:szCs w:val="16"/>
                <w:lang w:val="pt-BR" w:eastAsia="ja-JP"/>
              </w:rPr>
            </w:pPr>
            <w:r w:rsidRPr="00E66E37">
              <w:rPr>
                <w:rFonts w:eastAsia="MS Mincho" w:cs="Arial"/>
                <w:sz w:val="16"/>
                <w:szCs w:val="16"/>
                <w:lang w:eastAsia="ja-JP"/>
              </w:rPr>
              <w:t xml:space="preserve">Solanum lycopersicum L. x Solanum habrochaites S. Knapp &amp; D.M. Spooner; Solanum lycopersicum L. x Solanum peruvianum (L.) </w:t>
            </w:r>
            <w:r w:rsidRPr="00E66E37">
              <w:rPr>
                <w:rFonts w:eastAsia="MS Mincho" w:cs="Arial"/>
                <w:sz w:val="16"/>
                <w:szCs w:val="16"/>
                <w:lang w:val="pt-BR" w:eastAsia="ja-JP"/>
              </w:rPr>
              <w:t>Mill.; Solanum lycopersicum L. x Solanum cheesmaniae (L. Ridley) Fosberg</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FE910F7" w14:textId="77777777" w:rsidR="00E66E37" w:rsidRPr="00E66E37" w:rsidRDefault="00E66E37" w:rsidP="00E66E37">
            <w:pPr>
              <w:jc w:val="left"/>
              <w:rPr>
                <w:rFonts w:eastAsia="MS Mincho" w:cs="Arial"/>
                <w:color w:val="000000" w:themeColor="text1"/>
                <w:sz w:val="16"/>
                <w:szCs w:val="16"/>
                <w:lang w:val="es-ES" w:eastAsia="ja-JP"/>
              </w:rPr>
            </w:pPr>
            <w:r w:rsidRPr="00E66E37">
              <w:rPr>
                <w:rFonts w:eastAsia="MS Mincho" w:cs="Arial"/>
                <w:color w:val="000000" w:themeColor="text1"/>
                <w:sz w:val="16"/>
                <w:szCs w:val="16"/>
                <w:lang w:val="es-ES" w:eastAsia="ja-JP"/>
              </w:rPr>
              <w:t>SOLAN_LHA, SOLAN_LPE; SOLAN_LCH</w:t>
            </w:r>
          </w:p>
        </w:tc>
      </w:tr>
      <w:tr w:rsidR="00E66E37" w:rsidRPr="00E66E37" w14:paraId="3FA0A043" w14:textId="77777777" w:rsidTr="00E66E3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3319C52"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146D780"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5C5F794"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6B7DDCD"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TG/294/1 Corr.</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6C4F70A"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D45EDF5"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2014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EC6BA1B"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 xml:space="preserve">Tomato Rootstocks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8DE5913"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 xml:space="preserve">Porte-greffe de tomate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50C21BF"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 xml:space="preserve">Tomatenunterlagen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D7748F8"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 xml:space="preserve">Portainjertos de tomate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4372EDB" w14:textId="77777777" w:rsidR="00E66E37" w:rsidRPr="00E66E37" w:rsidRDefault="00E66E37" w:rsidP="00E66E37">
            <w:pPr>
              <w:jc w:val="left"/>
              <w:rPr>
                <w:rFonts w:eastAsia="MS Mincho" w:cs="Arial"/>
                <w:sz w:val="16"/>
                <w:szCs w:val="16"/>
                <w:lang w:val="pt-BR" w:eastAsia="ja-JP"/>
              </w:rPr>
            </w:pPr>
            <w:r w:rsidRPr="00E66E37">
              <w:rPr>
                <w:rFonts w:eastAsia="MS Mincho" w:cs="Arial"/>
                <w:sz w:val="16"/>
                <w:szCs w:val="16"/>
                <w:lang w:eastAsia="ja-JP"/>
              </w:rPr>
              <w:t xml:space="preserve">Solanum lycopersicum L. x Solanum habrochaites S. Knapp &amp; D.M. Spooner; Solanum lycopersicum L. x Solanum peruvianum (L.) </w:t>
            </w:r>
            <w:r w:rsidRPr="00E66E37">
              <w:rPr>
                <w:rFonts w:eastAsia="MS Mincho" w:cs="Arial"/>
                <w:sz w:val="16"/>
                <w:szCs w:val="16"/>
                <w:lang w:val="pt-BR" w:eastAsia="ja-JP"/>
              </w:rPr>
              <w:t>Mill.; Solanum lycopersicum L. x Solanum cheesmaniae (L. Ridley) Fosberg</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40D5C73" w14:textId="77777777" w:rsidR="00E66E37" w:rsidRPr="00E66E37" w:rsidRDefault="00E66E37" w:rsidP="00E66E37">
            <w:pPr>
              <w:jc w:val="left"/>
              <w:rPr>
                <w:rFonts w:eastAsia="MS Mincho" w:cs="Arial"/>
                <w:color w:val="000000" w:themeColor="text1"/>
                <w:sz w:val="16"/>
                <w:szCs w:val="16"/>
                <w:lang w:val="es-ES" w:eastAsia="ja-JP"/>
              </w:rPr>
            </w:pPr>
            <w:r w:rsidRPr="00E66E37">
              <w:rPr>
                <w:rFonts w:eastAsia="MS Mincho" w:cs="Arial"/>
                <w:color w:val="000000" w:themeColor="text1"/>
                <w:sz w:val="16"/>
                <w:szCs w:val="16"/>
                <w:lang w:val="es-ES" w:eastAsia="ja-JP"/>
              </w:rPr>
              <w:t>SOLAN_LHA, SOLAN_LPE; SOLAN_LCH</w:t>
            </w:r>
          </w:p>
        </w:tc>
      </w:tr>
      <w:tr w:rsidR="00E66E37" w:rsidRPr="00E66E37" w14:paraId="7E351D0E" w14:textId="77777777" w:rsidTr="00E66E3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031072E"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3ED2536"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BB9569D"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03CC89D"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TG/294/1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6E8E104"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F0D0FD9"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2013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325D6EB"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 xml:space="preserve">Tomato Rootstocks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DB2BC1A"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 xml:space="preserve">Porte-greffe de tomate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CE71D44"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 xml:space="preserve">Tomatenunterlagen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95AA23A"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 xml:space="preserve">Portainjertos de tomate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50E73D3" w14:textId="77777777" w:rsidR="00E66E37" w:rsidRPr="00E66E37" w:rsidRDefault="00E66E37" w:rsidP="00E66E37">
            <w:pPr>
              <w:jc w:val="left"/>
              <w:rPr>
                <w:rFonts w:eastAsia="MS Mincho" w:cs="Arial"/>
                <w:sz w:val="16"/>
                <w:szCs w:val="16"/>
                <w:lang w:val="pt-BR" w:eastAsia="ja-JP"/>
              </w:rPr>
            </w:pPr>
            <w:r w:rsidRPr="00E66E37">
              <w:rPr>
                <w:rFonts w:eastAsia="MS Mincho" w:cs="Arial"/>
                <w:sz w:val="16"/>
                <w:szCs w:val="16"/>
                <w:lang w:eastAsia="ja-JP"/>
              </w:rPr>
              <w:t xml:space="preserve">Solanum lycopersicum L. x Solanum habrochaites S. Knapp &amp; D.M. Spooner; Solanum lycopersicum L. x Solanum peruvianum (L.) </w:t>
            </w:r>
            <w:r w:rsidRPr="00E66E37">
              <w:rPr>
                <w:rFonts w:eastAsia="MS Mincho" w:cs="Arial"/>
                <w:sz w:val="16"/>
                <w:szCs w:val="16"/>
                <w:lang w:val="pt-BR" w:eastAsia="ja-JP"/>
              </w:rPr>
              <w:t>Mill.; Solanum lycopersicum L. x Solanum cheesmaniae (L. Ridley) Fosberg</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67E1695" w14:textId="77777777" w:rsidR="00E66E37" w:rsidRPr="00E66E37" w:rsidRDefault="00E66E37" w:rsidP="00E66E37">
            <w:pPr>
              <w:jc w:val="left"/>
              <w:rPr>
                <w:rFonts w:eastAsia="MS Mincho" w:cs="Arial"/>
                <w:color w:val="000000" w:themeColor="text1"/>
                <w:sz w:val="16"/>
                <w:szCs w:val="16"/>
                <w:lang w:val="es-ES" w:eastAsia="ja-JP"/>
              </w:rPr>
            </w:pPr>
            <w:r w:rsidRPr="00E66E37">
              <w:rPr>
                <w:rFonts w:eastAsia="MS Mincho" w:cs="Arial"/>
                <w:color w:val="000000" w:themeColor="text1"/>
                <w:sz w:val="16"/>
                <w:szCs w:val="16"/>
                <w:lang w:val="es-ES" w:eastAsia="ja-JP"/>
              </w:rPr>
              <w:t>SOLAN_LHA, SOLAN_LPE; SOLAN_LCH</w:t>
            </w:r>
          </w:p>
        </w:tc>
      </w:tr>
      <w:tr w:rsidR="00E66E37" w:rsidRPr="00E66E37" w14:paraId="0A7B1893" w14:textId="77777777" w:rsidTr="00E66E3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6A89480"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BR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C55DA6E"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4A95EF7"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0ACFBA1"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TG/314/1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73E176B"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4154C1A" w14:textId="77777777" w:rsidR="00E66E37" w:rsidRPr="00E66E37" w:rsidRDefault="00E66E37" w:rsidP="00E66E37">
            <w:pPr>
              <w:jc w:val="left"/>
              <w:rPr>
                <w:rFonts w:eastAsia="MS Mincho" w:cs="Arial"/>
                <w:sz w:val="16"/>
                <w:szCs w:val="16"/>
                <w:lang w:eastAsia="ja-JP"/>
              </w:rPr>
            </w:pPr>
            <w:r w:rsidRPr="00E66E37">
              <w:rPr>
                <w:rFonts w:eastAsia="MS Mincho" w:cs="Arial"/>
                <w:sz w:val="16"/>
                <w:szCs w:val="16"/>
                <w:lang w:eastAsia="ja-JP"/>
              </w:rPr>
              <w:t>2016</w:t>
            </w:r>
          </w:p>
        </w:tc>
        <w:tc>
          <w:tcPr>
            <w:tcW w:w="1390" w:type="dxa"/>
            <w:tcBorders>
              <w:top w:val="single" w:sz="4" w:space="0" w:color="auto"/>
              <w:left w:val="single" w:sz="4" w:space="0" w:color="auto"/>
              <w:bottom w:val="single" w:sz="4" w:space="0" w:color="auto"/>
              <w:right w:val="single" w:sz="4" w:space="0" w:color="auto"/>
            </w:tcBorders>
            <w:shd w:val="clear" w:color="000000" w:fill="FFFFFF"/>
            <w:tcMar>
              <w:top w:w="28" w:type="dxa"/>
              <w:left w:w="28" w:type="dxa"/>
              <w:right w:w="0" w:type="dxa"/>
            </w:tcMar>
          </w:tcPr>
          <w:p w14:paraId="401527F5" w14:textId="77777777" w:rsidR="00E66E37" w:rsidRPr="00E66E37" w:rsidRDefault="00E66E37" w:rsidP="00E66E37">
            <w:pPr>
              <w:jc w:val="left"/>
              <w:rPr>
                <w:rFonts w:cs="Arial"/>
                <w:sz w:val="16"/>
                <w:szCs w:val="16"/>
              </w:rPr>
            </w:pPr>
            <w:r w:rsidRPr="00E66E37">
              <w:rPr>
                <w:rFonts w:cs="Arial"/>
                <w:sz w:val="16"/>
                <w:szCs w:val="16"/>
              </w:rPr>
              <w:t>Coconut</w:t>
            </w:r>
          </w:p>
        </w:tc>
        <w:tc>
          <w:tcPr>
            <w:tcW w:w="1435" w:type="dxa"/>
            <w:tcBorders>
              <w:top w:val="single" w:sz="4" w:space="0" w:color="auto"/>
              <w:left w:val="nil"/>
              <w:bottom w:val="single" w:sz="4" w:space="0" w:color="auto"/>
              <w:right w:val="single" w:sz="4" w:space="0" w:color="auto"/>
            </w:tcBorders>
            <w:shd w:val="clear" w:color="000000" w:fill="FFFFFF"/>
            <w:tcMar>
              <w:top w:w="28" w:type="dxa"/>
              <w:left w:w="28" w:type="dxa"/>
              <w:right w:w="0" w:type="dxa"/>
            </w:tcMar>
          </w:tcPr>
          <w:p w14:paraId="06AAC9C9" w14:textId="77777777" w:rsidR="00E66E37" w:rsidRPr="00E66E37" w:rsidRDefault="00E66E37" w:rsidP="00E66E37">
            <w:pPr>
              <w:rPr>
                <w:rFonts w:cs="Arial"/>
                <w:sz w:val="16"/>
                <w:szCs w:val="16"/>
              </w:rPr>
            </w:pPr>
            <w:r w:rsidRPr="00E66E37">
              <w:rPr>
                <w:rFonts w:cs="Arial"/>
                <w:sz w:val="16"/>
                <w:szCs w:val="16"/>
              </w:rPr>
              <w:t>Cocotier</w:t>
            </w:r>
          </w:p>
        </w:tc>
        <w:tc>
          <w:tcPr>
            <w:tcW w:w="1728" w:type="dxa"/>
            <w:tcBorders>
              <w:top w:val="single" w:sz="4" w:space="0" w:color="auto"/>
              <w:left w:val="nil"/>
              <w:bottom w:val="single" w:sz="4" w:space="0" w:color="auto"/>
              <w:right w:val="single" w:sz="4" w:space="0" w:color="auto"/>
            </w:tcBorders>
            <w:shd w:val="clear" w:color="000000" w:fill="FFFFFF"/>
            <w:tcMar>
              <w:top w:w="28" w:type="dxa"/>
              <w:left w:w="28" w:type="dxa"/>
              <w:right w:w="0" w:type="dxa"/>
            </w:tcMar>
          </w:tcPr>
          <w:p w14:paraId="610BC716" w14:textId="77777777" w:rsidR="00E66E37" w:rsidRPr="00E66E37" w:rsidRDefault="00E66E37" w:rsidP="00E66E37">
            <w:pPr>
              <w:rPr>
                <w:rFonts w:cs="Arial"/>
                <w:sz w:val="16"/>
                <w:szCs w:val="16"/>
              </w:rPr>
            </w:pPr>
            <w:r w:rsidRPr="00E66E37">
              <w:rPr>
                <w:rFonts w:cs="Arial"/>
                <w:sz w:val="16"/>
                <w:szCs w:val="16"/>
              </w:rPr>
              <w:t>Kokosnuß</w:t>
            </w:r>
          </w:p>
        </w:tc>
        <w:tc>
          <w:tcPr>
            <w:tcW w:w="1355" w:type="dxa"/>
            <w:tcBorders>
              <w:top w:val="single" w:sz="4" w:space="0" w:color="auto"/>
              <w:left w:val="nil"/>
              <w:bottom w:val="single" w:sz="4" w:space="0" w:color="auto"/>
              <w:right w:val="single" w:sz="4" w:space="0" w:color="auto"/>
            </w:tcBorders>
            <w:shd w:val="clear" w:color="000000" w:fill="FFFFFF"/>
            <w:tcMar>
              <w:top w:w="28" w:type="dxa"/>
              <w:left w:w="28" w:type="dxa"/>
              <w:right w:w="0" w:type="dxa"/>
            </w:tcMar>
          </w:tcPr>
          <w:p w14:paraId="1BE17122" w14:textId="77777777" w:rsidR="00E66E37" w:rsidRPr="00E66E37" w:rsidRDefault="00E66E37" w:rsidP="00E66E37">
            <w:pPr>
              <w:rPr>
                <w:rFonts w:cs="Arial"/>
                <w:sz w:val="16"/>
                <w:szCs w:val="16"/>
              </w:rPr>
            </w:pPr>
            <w:r w:rsidRPr="00E66E37">
              <w:rPr>
                <w:rFonts w:cs="Arial"/>
                <w:sz w:val="16"/>
                <w:szCs w:val="16"/>
              </w:rPr>
              <w:t>Cocotero</w:t>
            </w:r>
          </w:p>
        </w:tc>
        <w:tc>
          <w:tcPr>
            <w:tcW w:w="2110" w:type="dxa"/>
            <w:tcBorders>
              <w:top w:val="single" w:sz="4" w:space="0" w:color="auto"/>
              <w:left w:val="nil"/>
              <w:bottom w:val="single" w:sz="4" w:space="0" w:color="auto"/>
              <w:right w:val="single" w:sz="4" w:space="0" w:color="auto"/>
            </w:tcBorders>
            <w:shd w:val="clear" w:color="000000" w:fill="FFFFFF"/>
            <w:tcMar>
              <w:top w:w="28" w:type="dxa"/>
              <w:left w:w="28" w:type="dxa"/>
              <w:right w:w="0" w:type="dxa"/>
            </w:tcMar>
          </w:tcPr>
          <w:p w14:paraId="32BDEC89" w14:textId="77777777" w:rsidR="00E66E37" w:rsidRPr="00E66E37" w:rsidRDefault="00E66E37" w:rsidP="00E66E37">
            <w:pPr>
              <w:rPr>
                <w:rFonts w:cs="Arial"/>
                <w:sz w:val="16"/>
                <w:szCs w:val="16"/>
              </w:rPr>
            </w:pPr>
            <w:r w:rsidRPr="00E66E37">
              <w:rPr>
                <w:rFonts w:cs="Arial"/>
                <w:sz w:val="16"/>
                <w:szCs w:val="16"/>
              </w:rPr>
              <w:t>Cocos nucifera L.</w:t>
            </w:r>
          </w:p>
        </w:tc>
        <w:tc>
          <w:tcPr>
            <w:tcW w:w="1666" w:type="dxa"/>
            <w:tcBorders>
              <w:top w:val="single" w:sz="4" w:space="0" w:color="auto"/>
              <w:left w:val="nil"/>
              <w:bottom w:val="single" w:sz="4" w:space="0" w:color="auto"/>
              <w:right w:val="single" w:sz="4" w:space="0" w:color="auto"/>
            </w:tcBorders>
            <w:shd w:val="clear" w:color="000000" w:fill="FFFFFF"/>
            <w:tcMar>
              <w:top w:w="28" w:type="dxa"/>
              <w:left w:w="28" w:type="dxa"/>
              <w:right w:w="0" w:type="dxa"/>
            </w:tcMar>
          </w:tcPr>
          <w:p w14:paraId="3B280CAD" w14:textId="77777777" w:rsidR="00E66E37" w:rsidRPr="00E66E37" w:rsidRDefault="00E66E37" w:rsidP="00E66E37">
            <w:pPr>
              <w:rPr>
                <w:rFonts w:cs="Arial"/>
                <w:sz w:val="16"/>
                <w:szCs w:val="16"/>
              </w:rPr>
            </w:pPr>
            <w:r w:rsidRPr="00E66E37">
              <w:rPr>
                <w:rFonts w:cs="Arial"/>
                <w:sz w:val="16"/>
                <w:szCs w:val="16"/>
              </w:rPr>
              <w:t>COCOS_NUC</w:t>
            </w:r>
          </w:p>
        </w:tc>
      </w:tr>
    </w:tbl>
    <w:p w14:paraId="2F6A7D12" w14:textId="77777777" w:rsidR="00E66E37" w:rsidRPr="00E66E37" w:rsidRDefault="00E66E37" w:rsidP="00E66E37">
      <w:pPr>
        <w:rPr>
          <w:lang w:val="es-ES_tradnl"/>
        </w:rPr>
      </w:pPr>
    </w:p>
    <w:p w14:paraId="234CE1D3" w14:textId="77777777" w:rsidR="00E66E37" w:rsidRPr="00E66E37" w:rsidRDefault="00E66E37" w:rsidP="00E66E37">
      <w:pPr>
        <w:rPr>
          <w:lang w:val="es-ES_tradnl"/>
        </w:rPr>
      </w:pPr>
    </w:p>
    <w:p w14:paraId="57801DAA" w14:textId="77777777" w:rsidR="00E66E37" w:rsidRPr="00E66E37" w:rsidRDefault="00E66E37" w:rsidP="00E66E37">
      <w:pPr>
        <w:rPr>
          <w:lang w:val="es-ES_tradnl"/>
        </w:rPr>
      </w:pPr>
    </w:p>
    <w:p w14:paraId="68FEDD92" w14:textId="77777777" w:rsidR="00E66E37" w:rsidRPr="00E66E37" w:rsidRDefault="00E66E37" w:rsidP="00E66E37">
      <w:pPr>
        <w:jc w:val="right"/>
      </w:pPr>
      <w:r w:rsidRPr="00E66E37">
        <w:t>[End of Annex VI and of document /</w:t>
      </w:r>
    </w:p>
    <w:p w14:paraId="14870993" w14:textId="77777777" w:rsidR="00E66E37" w:rsidRPr="00E66E37" w:rsidRDefault="00E66E37" w:rsidP="00E66E37">
      <w:pPr>
        <w:jc w:val="right"/>
        <w:rPr>
          <w:lang w:val="fr-CH"/>
        </w:rPr>
      </w:pPr>
      <w:r w:rsidRPr="00E66E37">
        <w:rPr>
          <w:szCs w:val="24"/>
          <w:lang w:val="fr-FR"/>
        </w:rPr>
        <w:t>Fin de l’annexe VI et du document /</w:t>
      </w:r>
      <w:r w:rsidRPr="00E66E37">
        <w:rPr>
          <w:szCs w:val="24"/>
          <w:lang w:val="fr-FR"/>
        </w:rPr>
        <w:br/>
        <w:t>Ende der Anlage VI und des Dokuments /</w:t>
      </w:r>
      <w:r w:rsidRPr="00E66E37">
        <w:rPr>
          <w:szCs w:val="24"/>
          <w:lang w:val="fr-FR"/>
        </w:rPr>
        <w:br/>
        <w:t>Fin del Anexo VI y del documento</w:t>
      </w:r>
    </w:p>
    <w:p w14:paraId="47DBA392" w14:textId="46388D9A" w:rsidR="00E66E37" w:rsidRPr="00DD0DB4" w:rsidRDefault="00E66E37" w:rsidP="00E66E37">
      <w:pPr>
        <w:pStyle w:val="Header"/>
        <w:jc w:val="both"/>
        <w:rPr>
          <w:lang w:val="fr-CH"/>
        </w:rPr>
      </w:pPr>
    </w:p>
    <w:sectPr w:rsidR="00E66E37" w:rsidRPr="00DD0DB4" w:rsidSect="006C4510">
      <w:headerReference w:type="even" r:id="rId36"/>
      <w:headerReference w:type="default" r:id="rId37"/>
      <w:headerReference w:type="first" r:id="rId38"/>
      <w:pgSz w:w="16840" w:h="11907" w:orient="landscape" w:code="9"/>
      <w:pgMar w:top="1134" w:right="510" w:bottom="1134" w:left="1134" w:header="510" w:footer="680"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837BA9" w14:textId="77777777" w:rsidR="00E66E37" w:rsidRDefault="00E66E37" w:rsidP="006655D3">
      <w:r>
        <w:separator/>
      </w:r>
    </w:p>
    <w:p w14:paraId="7D2BB0FF" w14:textId="77777777" w:rsidR="00E66E37" w:rsidRDefault="00E66E37" w:rsidP="006655D3"/>
    <w:p w14:paraId="10322618" w14:textId="77777777" w:rsidR="00E66E37" w:rsidRDefault="00E66E37" w:rsidP="006655D3"/>
  </w:endnote>
  <w:endnote w:type="continuationSeparator" w:id="0">
    <w:p w14:paraId="728D83A5" w14:textId="77777777" w:rsidR="00E66E37" w:rsidRDefault="00E66E37" w:rsidP="006655D3">
      <w:r>
        <w:separator/>
      </w:r>
    </w:p>
    <w:p w14:paraId="3A003DAA" w14:textId="77777777" w:rsidR="00E66E37" w:rsidRPr="00294751" w:rsidRDefault="00E66E37">
      <w:pPr>
        <w:pStyle w:val="Footer"/>
        <w:spacing w:after="60"/>
        <w:rPr>
          <w:sz w:val="18"/>
          <w:lang w:val="fr-FR"/>
        </w:rPr>
      </w:pPr>
      <w:r w:rsidRPr="00294751">
        <w:rPr>
          <w:sz w:val="18"/>
          <w:lang w:val="fr-FR"/>
        </w:rPr>
        <w:t>[Suite de la note de la page précédente]</w:t>
      </w:r>
    </w:p>
    <w:p w14:paraId="364A6BD0" w14:textId="77777777" w:rsidR="00E66E37" w:rsidRPr="00294751" w:rsidRDefault="00E66E37" w:rsidP="006655D3">
      <w:pPr>
        <w:rPr>
          <w:lang w:val="fr-FR"/>
        </w:rPr>
      </w:pPr>
    </w:p>
    <w:p w14:paraId="6016E839" w14:textId="77777777" w:rsidR="00E66E37" w:rsidRPr="00294751" w:rsidRDefault="00E66E37" w:rsidP="006655D3">
      <w:pPr>
        <w:rPr>
          <w:lang w:val="fr-FR"/>
        </w:rPr>
      </w:pPr>
    </w:p>
  </w:endnote>
  <w:endnote w:type="continuationNotice" w:id="1">
    <w:p w14:paraId="124E052C" w14:textId="77777777" w:rsidR="00E66E37" w:rsidRPr="00294751" w:rsidRDefault="00E66E37" w:rsidP="006655D3">
      <w:pPr>
        <w:rPr>
          <w:lang w:val="fr-FR"/>
        </w:rPr>
      </w:pPr>
      <w:r w:rsidRPr="00294751">
        <w:rPr>
          <w:lang w:val="fr-FR"/>
        </w:rPr>
        <w:t>[Suite de la note page suivante]</w:t>
      </w:r>
    </w:p>
    <w:p w14:paraId="562923F4" w14:textId="77777777" w:rsidR="00E66E37" w:rsidRPr="00294751" w:rsidRDefault="00E66E37" w:rsidP="006655D3">
      <w:pPr>
        <w:rPr>
          <w:lang w:val="fr-FR"/>
        </w:rPr>
      </w:pPr>
    </w:p>
    <w:p w14:paraId="03551F9C" w14:textId="77777777" w:rsidR="00E66E37" w:rsidRPr="00294751" w:rsidRDefault="00E66E37"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00"/>
    <w:family w:val="roman"/>
    <w:pitch w:val="variable"/>
    <w:sig w:usb0="00000000" w:usb1="00000000" w:usb2="00000000" w:usb3="00000000" w:csb0="00010001"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837609" w14:textId="77777777" w:rsidR="00E66E37" w:rsidRDefault="00E66E37" w:rsidP="00E66E37">
    <w:r>
      <w:cr/>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4F2EC7" w14:textId="77777777" w:rsidR="00E66E37" w:rsidRDefault="00E66E37">
    <w:r>
      <w:cr/>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E66E37" w14:paraId="08D1CF51" w14:textId="77777777">
      <w:trPr>
        <w:trHeight w:val="720"/>
      </w:trPr>
      <w:tc>
        <w:tcPr>
          <w:tcW w:w="16332" w:type="dxa"/>
        </w:tcPr>
        <w:p w14:paraId="7AB18F42" w14:textId="77777777" w:rsidR="00E66E37" w:rsidRDefault="00E66E37">
          <w:pPr>
            <w:spacing w:line="1" w:lineRule="auto"/>
          </w:pPr>
        </w:p>
      </w:tc>
    </w:tr>
  </w:tbl>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E66E37" w14:paraId="605682E8" w14:textId="77777777">
      <w:trPr>
        <w:trHeight w:val="720"/>
      </w:trPr>
      <w:tc>
        <w:tcPr>
          <w:tcW w:w="16332" w:type="dxa"/>
        </w:tcPr>
        <w:p w14:paraId="3B9FD2A7" w14:textId="77777777" w:rsidR="00E66E37" w:rsidRDefault="00E66E37">
          <w:pPr>
            <w:spacing w:line="1" w:lineRule="auto"/>
          </w:pPr>
        </w:p>
        <w:p w14:paraId="7D611F90" w14:textId="77777777" w:rsidR="00E66E37" w:rsidRDefault="00E66E37" w:rsidP="0044555C"/>
        <w:p w14:paraId="1204E1C8" w14:textId="77777777" w:rsidR="00E66E37" w:rsidRPr="00193A8E" w:rsidRDefault="00E66E37" w:rsidP="0044555C">
          <w:pPr>
            <w:tabs>
              <w:tab w:val="left" w:pos="1333"/>
            </w:tabs>
          </w:pPr>
          <w:r>
            <w:tab/>
          </w:r>
        </w:p>
      </w:tc>
    </w:tr>
  </w:tbl>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840E17" w14:textId="77777777" w:rsidR="00E66E37" w:rsidRDefault="00E66E37">
    <w:r>
      <w:cr/>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77EAF4" w14:textId="77777777" w:rsidR="00E66E37" w:rsidRDefault="00E66E37" w:rsidP="006655D3">
      <w:r>
        <w:separator/>
      </w:r>
    </w:p>
  </w:footnote>
  <w:footnote w:type="continuationSeparator" w:id="0">
    <w:p w14:paraId="566EC60A" w14:textId="77777777" w:rsidR="00E66E37" w:rsidRDefault="00E66E37" w:rsidP="006655D3">
      <w:r>
        <w:separator/>
      </w:r>
    </w:p>
  </w:footnote>
  <w:footnote w:type="continuationNotice" w:id="1">
    <w:p w14:paraId="6EF50729" w14:textId="77777777" w:rsidR="00E66E37" w:rsidRPr="00AB530F" w:rsidRDefault="00E66E37" w:rsidP="00AB530F">
      <w:pPr>
        <w:pStyle w:val="Footer"/>
      </w:pPr>
    </w:p>
  </w:footnote>
  <w:footnote w:id="2">
    <w:p w14:paraId="74BCB1E7" w14:textId="2C73C486" w:rsidR="00E66E37" w:rsidRPr="00B9738E" w:rsidRDefault="00E66E37" w:rsidP="000D37C3">
      <w:pPr>
        <w:pStyle w:val="FootnoteText"/>
        <w:tabs>
          <w:tab w:val="left" w:pos="567"/>
        </w:tabs>
        <w:rPr>
          <w:lang w:val="fr-CH"/>
        </w:rPr>
      </w:pPr>
      <w:r>
        <w:rPr>
          <w:rStyle w:val="FootnoteReference"/>
        </w:rPr>
        <w:footnoteRef/>
      </w:r>
      <w:r w:rsidRPr="00B9738E">
        <w:rPr>
          <w:lang w:val="fr-CH"/>
        </w:rPr>
        <w:t xml:space="preserve"> </w:t>
      </w:r>
      <w:bookmarkStart w:id="20" w:name="_Hlk49154159"/>
      <w:r>
        <w:rPr>
          <w:lang w:val="fr-CH"/>
        </w:rPr>
        <w:tab/>
      </w:r>
      <w:r w:rsidRPr="00B9738E">
        <w:rPr>
          <w:lang w:val="fr-CH"/>
        </w:rPr>
        <w:t>Lors de sa cinquante</w:t>
      </w:r>
      <w:r>
        <w:rPr>
          <w:lang w:val="fr-CH"/>
        </w:rPr>
        <w:t>-</w:t>
      </w:r>
      <w:r w:rsidRPr="00B9738E">
        <w:rPr>
          <w:lang w:val="fr-CH"/>
        </w:rPr>
        <w:t>quatr</w:t>
      </w:r>
      <w:r>
        <w:rPr>
          <w:lang w:val="fr-CH"/>
        </w:rPr>
        <w:t>ième session</w:t>
      </w:r>
      <w:r w:rsidRPr="00B9738E">
        <w:rPr>
          <w:lang w:val="fr-CH"/>
        </w:rPr>
        <w:t xml:space="preserve"> qui s</w:t>
      </w:r>
      <w:r>
        <w:rPr>
          <w:lang w:val="fr-CH"/>
        </w:rPr>
        <w:t>’</w:t>
      </w:r>
      <w:r w:rsidRPr="00B9738E">
        <w:rPr>
          <w:lang w:val="fr-CH"/>
        </w:rPr>
        <w:t>est tenue du 11 au 15</w:t>
      </w:r>
      <w:r>
        <w:rPr>
          <w:lang w:val="fr-CH"/>
        </w:rPr>
        <w:t> </w:t>
      </w:r>
      <w:r w:rsidRPr="00B9738E">
        <w:rPr>
          <w:lang w:val="fr-CH"/>
        </w:rPr>
        <w:t>mai</w:t>
      </w:r>
      <w:r>
        <w:rPr>
          <w:lang w:val="fr-CH"/>
        </w:rPr>
        <w:t> </w:t>
      </w:r>
      <w:r w:rsidRPr="00B9738E">
        <w:rPr>
          <w:lang w:val="fr-CH"/>
        </w:rPr>
        <w:t>2020</w:t>
      </w:r>
      <w:bookmarkEnd w:id="20"/>
      <w:r w:rsidRPr="00B9738E">
        <w:rPr>
          <w:lang w:val="fr-CH"/>
        </w:rPr>
        <w:t>.</w:t>
      </w:r>
    </w:p>
  </w:footnote>
  <w:footnote w:id="3">
    <w:p w14:paraId="0601F40A" w14:textId="24A8205A" w:rsidR="00E66E37" w:rsidRPr="00B9738E" w:rsidRDefault="00E66E37" w:rsidP="000D37C3">
      <w:pPr>
        <w:pStyle w:val="FootnoteText"/>
        <w:tabs>
          <w:tab w:val="left" w:pos="567"/>
        </w:tabs>
        <w:rPr>
          <w:lang w:val="fr-CH"/>
        </w:rPr>
      </w:pPr>
      <w:r>
        <w:rPr>
          <w:rStyle w:val="FootnoteReference"/>
        </w:rPr>
        <w:footnoteRef/>
      </w:r>
      <w:r w:rsidRPr="00B9738E">
        <w:rPr>
          <w:lang w:val="fr-CH"/>
        </w:rPr>
        <w:t xml:space="preserve"> </w:t>
      </w:r>
      <w:r>
        <w:rPr>
          <w:lang w:val="fr-CH"/>
        </w:rPr>
        <w:tab/>
      </w:r>
      <w:r w:rsidRPr="00B9738E">
        <w:rPr>
          <w:lang w:val="fr-CH"/>
        </w:rPr>
        <w:t>Lors de sa cinquante</w:t>
      </w:r>
      <w:r>
        <w:rPr>
          <w:lang w:val="fr-CH"/>
        </w:rPr>
        <w:t>-</w:t>
      </w:r>
      <w:r w:rsidRPr="00B9738E">
        <w:rPr>
          <w:lang w:val="fr-CH"/>
        </w:rPr>
        <w:t>deux</w:t>
      </w:r>
      <w:r>
        <w:rPr>
          <w:lang w:val="fr-CH"/>
        </w:rPr>
        <w:t>ième session</w:t>
      </w:r>
      <w:r w:rsidRPr="00B9738E">
        <w:rPr>
          <w:lang w:val="fr-CH"/>
        </w:rPr>
        <w:t xml:space="preserve"> qui s</w:t>
      </w:r>
      <w:r>
        <w:rPr>
          <w:lang w:val="fr-CH"/>
        </w:rPr>
        <w:t>’</w:t>
      </w:r>
      <w:r w:rsidRPr="00B9738E">
        <w:rPr>
          <w:lang w:val="fr-CH"/>
        </w:rPr>
        <w:t>est tenue du 8 au 12</w:t>
      </w:r>
      <w:r>
        <w:rPr>
          <w:lang w:val="fr-CH"/>
        </w:rPr>
        <w:t> </w:t>
      </w:r>
      <w:r w:rsidRPr="00B9738E">
        <w:rPr>
          <w:lang w:val="fr-CH"/>
        </w:rPr>
        <w:t>juin</w:t>
      </w:r>
      <w:r>
        <w:rPr>
          <w:lang w:val="fr-CH"/>
        </w:rPr>
        <w:t> </w:t>
      </w:r>
      <w:r w:rsidRPr="00B9738E">
        <w:rPr>
          <w:lang w:val="fr-CH"/>
        </w:rPr>
        <w:t>2020.</w:t>
      </w:r>
    </w:p>
  </w:footnote>
  <w:footnote w:id="4">
    <w:p w14:paraId="13FBE6B2" w14:textId="3E7F2D52" w:rsidR="00E66E37" w:rsidRPr="00B9738E" w:rsidRDefault="00E66E37" w:rsidP="000D37C3">
      <w:pPr>
        <w:pStyle w:val="FootnoteText"/>
        <w:tabs>
          <w:tab w:val="left" w:pos="567"/>
        </w:tabs>
        <w:rPr>
          <w:lang w:val="fr-CH"/>
        </w:rPr>
      </w:pPr>
      <w:r>
        <w:rPr>
          <w:rStyle w:val="FootnoteReference"/>
        </w:rPr>
        <w:footnoteRef/>
      </w:r>
      <w:r w:rsidRPr="00B9738E">
        <w:rPr>
          <w:lang w:val="fr-CH"/>
        </w:rPr>
        <w:t xml:space="preserve"> </w:t>
      </w:r>
      <w:r>
        <w:rPr>
          <w:lang w:val="fr-CH"/>
        </w:rPr>
        <w:tab/>
      </w:r>
      <w:r w:rsidRPr="00B9738E">
        <w:rPr>
          <w:lang w:val="fr-CH"/>
        </w:rPr>
        <w:t>Lors de sa quarante</w:t>
      </w:r>
      <w:r>
        <w:rPr>
          <w:lang w:val="fr-CH"/>
        </w:rPr>
        <w:t>-</w:t>
      </w:r>
      <w:r w:rsidRPr="00B9738E">
        <w:rPr>
          <w:lang w:val="fr-CH"/>
        </w:rPr>
        <w:t>neuv</w:t>
      </w:r>
      <w:r>
        <w:rPr>
          <w:lang w:val="fr-CH"/>
        </w:rPr>
        <w:t>ième session</w:t>
      </w:r>
      <w:r w:rsidRPr="00B9738E">
        <w:rPr>
          <w:lang w:val="fr-CH"/>
        </w:rPr>
        <w:t xml:space="preserve"> qui s</w:t>
      </w:r>
      <w:r>
        <w:rPr>
          <w:lang w:val="fr-CH"/>
        </w:rPr>
        <w:t>’</w:t>
      </w:r>
      <w:r w:rsidRPr="00B9738E">
        <w:rPr>
          <w:lang w:val="fr-CH"/>
        </w:rPr>
        <w:t>est tenue du 22 au 26</w:t>
      </w:r>
      <w:r>
        <w:rPr>
          <w:lang w:val="fr-CH"/>
        </w:rPr>
        <w:t> </w:t>
      </w:r>
      <w:r w:rsidRPr="00B9738E">
        <w:rPr>
          <w:lang w:val="fr-CH"/>
        </w:rPr>
        <w:t>juin</w:t>
      </w:r>
      <w:r>
        <w:rPr>
          <w:lang w:val="fr-CH"/>
        </w:rPr>
        <w:t> </w:t>
      </w:r>
      <w:r w:rsidRPr="00B9738E">
        <w:rPr>
          <w:lang w:val="fr-CH"/>
        </w:rPr>
        <w:t>2020.</w:t>
      </w:r>
    </w:p>
  </w:footnote>
  <w:footnote w:id="5">
    <w:p w14:paraId="41CE03F2" w14:textId="6BD03435" w:rsidR="00E66E37" w:rsidRPr="00B9738E" w:rsidRDefault="00E66E37" w:rsidP="000D37C3">
      <w:pPr>
        <w:pStyle w:val="FootnoteText"/>
        <w:tabs>
          <w:tab w:val="left" w:pos="567"/>
        </w:tabs>
        <w:rPr>
          <w:lang w:val="fr-CH"/>
        </w:rPr>
      </w:pPr>
      <w:r>
        <w:rPr>
          <w:rStyle w:val="FootnoteReference"/>
        </w:rPr>
        <w:footnoteRef/>
      </w:r>
      <w:r w:rsidRPr="00B9738E">
        <w:rPr>
          <w:lang w:val="fr-CH"/>
        </w:rPr>
        <w:t xml:space="preserve"> </w:t>
      </w:r>
      <w:r>
        <w:rPr>
          <w:lang w:val="fr-CH"/>
        </w:rPr>
        <w:tab/>
      </w:r>
      <w:r w:rsidRPr="00B9738E">
        <w:rPr>
          <w:lang w:val="fr-CH"/>
        </w:rPr>
        <w:t>Lors de sa cinquante</w:t>
      </w:r>
      <w:r>
        <w:rPr>
          <w:lang w:val="fr-CH"/>
        </w:rPr>
        <w:t> et unième session</w:t>
      </w:r>
      <w:r w:rsidRPr="00B9738E">
        <w:rPr>
          <w:lang w:val="fr-CH"/>
        </w:rPr>
        <w:t xml:space="preserve"> qui s</w:t>
      </w:r>
      <w:r>
        <w:rPr>
          <w:lang w:val="fr-CH"/>
        </w:rPr>
        <w:t>’</w:t>
      </w:r>
      <w:r w:rsidRPr="00B9738E">
        <w:rPr>
          <w:lang w:val="fr-CH"/>
        </w:rPr>
        <w:t>est tenue du 6 au 10</w:t>
      </w:r>
      <w:r>
        <w:rPr>
          <w:lang w:val="fr-CH"/>
        </w:rPr>
        <w:t> </w:t>
      </w:r>
      <w:r w:rsidRPr="00B9738E">
        <w:rPr>
          <w:lang w:val="fr-CH"/>
        </w:rPr>
        <w:t>juillet</w:t>
      </w:r>
      <w:r>
        <w:rPr>
          <w:lang w:val="fr-CH"/>
        </w:rPr>
        <w:t> </w:t>
      </w:r>
      <w:r w:rsidRPr="00B9738E">
        <w:rPr>
          <w:lang w:val="fr-CH"/>
        </w:rPr>
        <w:t>2020.</w:t>
      </w:r>
    </w:p>
  </w:footnote>
  <w:footnote w:id="6">
    <w:p w14:paraId="177A271E" w14:textId="6A85614B" w:rsidR="00E66E37" w:rsidRPr="00B9738E" w:rsidRDefault="00E66E37" w:rsidP="000D37C3">
      <w:pPr>
        <w:pStyle w:val="FootnoteText"/>
        <w:tabs>
          <w:tab w:val="left" w:pos="567"/>
        </w:tabs>
        <w:rPr>
          <w:lang w:val="fr-CH"/>
        </w:rPr>
      </w:pPr>
      <w:r>
        <w:rPr>
          <w:rStyle w:val="FootnoteReference"/>
        </w:rPr>
        <w:footnoteRef/>
      </w:r>
      <w:r w:rsidRPr="00B9738E">
        <w:rPr>
          <w:lang w:val="fr-CH"/>
        </w:rPr>
        <w:t xml:space="preserve"> </w:t>
      </w:r>
      <w:r>
        <w:rPr>
          <w:lang w:val="fr-CH"/>
        </w:rPr>
        <w:tab/>
      </w:r>
      <w:r w:rsidRPr="00B9738E">
        <w:rPr>
          <w:lang w:val="fr-CH"/>
        </w:rPr>
        <w:t>Lors de sa quarante</w:t>
      </w:r>
      <w:r>
        <w:rPr>
          <w:lang w:val="fr-CH"/>
        </w:rPr>
        <w:t>-</w:t>
      </w:r>
      <w:r w:rsidRPr="00B9738E">
        <w:rPr>
          <w:lang w:val="fr-CH"/>
        </w:rPr>
        <w:t>neuv</w:t>
      </w:r>
      <w:r>
        <w:rPr>
          <w:lang w:val="fr-CH"/>
        </w:rPr>
        <w:t>ième session</w:t>
      </w:r>
      <w:r w:rsidRPr="00B9738E">
        <w:rPr>
          <w:lang w:val="fr-CH"/>
        </w:rPr>
        <w:t>, organisée par le Canada par voie électronique du 22 au 26</w:t>
      </w:r>
      <w:r>
        <w:rPr>
          <w:lang w:val="fr-CH"/>
        </w:rPr>
        <w:t> </w:t>
      </w:r>
      <w:r w:rsidRPr="00B9738E">
        <w:rPr>
          <w:lang w:val="fr-CH"/>
        </w:rPr>
        <w:t>juin</w:t>
      </w:r>
      <w:r>
        <w:rPr>
          <w:lang w:val="fr-CH"/>
        </w:rPr>
        <w:t> </w:t>
      </w:r>
      <w:r w:rsidRPr="00B9738E">
        <w:rPr>
          <w:lang w:val="fr-CH"/>
        </w:rPr>
        <w:t>2020.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C59773" w14:textId="77777777" w:rsidR="00CF3C39" w:rsidRPr="00E8101E" w:rsidRDefault="00CF3C39" w:rsidP="00CF3C39">
    <w:pPr>
      <w:pStyle w:val="Header"/>
      <w:rPr>
        <w:rStyle w:val="PageNumber"/>
        <w:lang w:val="fr-CH"/>
      </w:rPr>
    </w:pPr>
    <w:r w:rsidRPr="00E8101E">
      <w:rPr>
        <w:rStyle w:val="PageNumber"/>
        <w:lang w:val="fr-CH"/>
      </w:rPr>
      <w:t>TC/</w:t>
    </w:r>
    <w:r w:rsidRPr="003548E7">
      <w:rPr>
        <w:lang w:val="fr-CH"/>
      </w:rPr>
      <w:t>56</w:t>
    </w:r>
    <w:r w:rsidRPr="00E8101E">
      <w:rPr>
        <w:rStyle w:val="PageNumber"/>
        <w:lang w:val="fr-CH"/>
      </w:rPr>
      <w:t>/2</w:t>
    </w:r>
  </w:p>
  <w:p w14:paraId="2C500C1E" w14:textId="77777777" w:rsidR="00CF3C39" w:rsidRPr="0055503F" w:rsidRDefault="00CF3C39" w:rsidP="00CF3C39">
    <w:pPr>
      <w:pStyle w:val="Header"/>
      <w:rPr>
        <w:lang w:val="fr-CH"/>
      </w:rPr>
    </w:pPr>
    <w:r w:rsidRPr="0055503F">
      <w:rPr>
        <w:lang w:val="fr-CH"/>
      </w:rPr>
      <w:t>ANNEX III / ANNEXE III / ANLAGE III / ANEXO III</w:t>
    </w:r>
  </w:p>
  <w:p w14:paraId="15ED9FC3" w14:textId="10360BBE" w:rsidR="00CF3C39" w:rsidRPr="00EE338E" w:rsidRDefault="00CF3C39" w:rsidP="00CF3C39">
    <w:pPr>
      <w:jc w:val="center"/>
      <w:rPr>
        <w:lang w:val="pt-BR"/>
      </w:rPr>
    </w:pPr>
    <w:r w:rsidRPr="00EE338E">
      <w:rPr>
        <w:lang w:val="pt-BR"/>
      </w:rPr>
      <w:t xml:space="preserve">page </w:t>
    </w:r>
    <w:r w:rsidRPr="00CC1B43">
      <w:rPr>
        <w:rStyle w:val="PageNumber"/>
      </w:rPr>
      <w:fldChar w:fldCharType="begin"/>
    </w:r>
    <w:r w:rsidRPr="00EE338E">
      <w:rPr>
        <w:rStyle w:val="PageNumber"/>
        <w:lang w:val="pt-BR"/>
      </w:rPr>
      <w:instrText xml:space="preserve"> PAGE </w:instrText>
    </w:r>
    <w:r w:rsidRPr="00CC1B43">
      <w:rPr>
        <w:rStyle w:val="PageNumber"/>
      </w:rPr>
      <w:fldChar w:fldCharType="separate"/>
    </w:r>
    <w:r>
      <w:rPr>
        <w:rStyle w:val="PageNumber"/>
        <w:noProof/>
        <w:lang w:val="pt-BR"/>
      </w:rPr>
      <w:t>2</w:t>
    </w:r>
    <w:r w:rsidRPr="00CC1B43">
      <w:rPr>
        <w:rStyle w:val="PageNumber"/>
      </w:rPr>
      <w:fldChar w:fldCharType="end"/>
    </w:r>
    <w:r w:rsidRPr="00EE338E">
      <w:rPr>
        <w:rStyle w:val="PageNumber"/>
        <w:lang w:val="pt-BR"/>
      </w:rPr>
      <w:t xml:space="preserve"> </w:t>
    </w:r>
    <w:r w:rsidRPr="00EE338E">
      <w:rPr>
        <w:lang w:val="pt-BR"/>
      </w:rPr>
      <w:t xml:space="preserve">/ Seite </w:t>
    </w:r>
    <w:r w:rsidRPr="00CC1B43">
      <w:rPr>
        <w:rStyle w:val="PageNumber"/>
      </w:rPr>
      <w:fldChar w:fldCharType="begin"/>
    </w:r>
    <w:r w:rsidRPr="00EE338E">
      <w:rPr>
        <w:rStyle w:val="PageNumber"/>
        <w:lang w:val="pt-BR"/>
      </w:rPr>
      <w:instrText xml:space="preserve"> PAGE </w:instrText>
    </w:r>
    <w:r w:rsidRPr="00CC1B43">
      <w:rPr>
        <w:rStyle w:val="PageNumber"/>
      </w:rPr>
      <w:fldChar w:fldCharType="separate"/>
    </w:r>
    <w:r>
      <w:rPr>
        <w:rStyle w:val="PageNumber"/>
        <w:noProof/>
        <w:lang w:val="pt-BR"/>
      </w:rPr>
      <w:t>2</w:t>
    </w:r>
    <w:r w:rsidRPr="00CC1B43">
      <w:rPr>
        <w:rStyle w:val="PageNumber"/>
      </w:rPr>
      <w:fldChar w:fldCharType="end"/>
    </w:r>
    <w:r w:rsidRPr="00EE338E">
      <w:rPr>
        <w:rStyle w:val="PageNumber"/>
        <w:lang w:val="pt-BR"/>
      </w:rPr>
      <w:t xml:space="preserve"> </w:t>
    </w:r>
    <w:r w:rsidRPr="00EE338E">
      <w:rPr>
        <w:lang w:val="pt-BR"/>
      </w:rPr>
      <w:t xml:space="preserve">/ página </w:t>
    </w:r>
    <w:r w:rsidRPr="00CC1B43">
      <w:fldChar w:fldCharType="begin"/>
    </w:r>
    <w:r w:rsidRPr="00EE338E">
      <w:rPr>
        <w:lang w:val="pt-BR"/>
      </w:rPr>
      <w:instrText xml:space="preserve"> PAGE  \* MERGEFORMAT </w:instrText>
    </w:r>
    <w:r w:rsidRPr="00CC1B43">
      <w:fldChar w:fldCharType="separate"/>
    </w:r>
    <w:r>
      <w:rPr>
        <w:noProof/>
        <w:lang w:val="pt-BR"/>
      </w:rPr>
      <w:t>2</w:t>
    </w:r>
    <w:r w:rsidRPr="00CC1B43">
      <w:fldChar w:fldCharType="end"/>
    </w:r>
  </w:p>
  <w:p w14:paraId="6BBB4096" w14:textId="77777777" w:rsidR="00E66E37" w:rsidRPr="00696B95" w:rsidRDefault="00E66E37" w:rsidP="00E66E37">
    <w:pPr>
      <w:rPr>
        <w:sz w:val="24"/>
      </w:rP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E0880F" w14:textId="77777777" w:rsidR="00E66E37" w:rsidRPr="00E8101E" w:rsidRDefault="00E66E37" w:rsidP="00EB048E">
    <w:pPr>
      <w:pStyle w:val="Header"/>
      <w:rPr>
        <w:rStyle w:val="PageNumber"/>
        <w:lang w:val="fr-CH"/>
      </w:rPr>
    </w:pPr>
    <w:r w:rsidRPr="00E8101E">
      <w:rPr>
        <w:rStyle w:val="PageNumber"/>
        <w:lang w:val="fr-CH"/>
      </w:rPr>
      <w:t>TC/</w:t>
    </w:r>
    <w:r w:rsidRPr="003548E7">
      <w:rPr>
        <w:lang w:val="fr-CH"/>
      </w:rPr>
      <w:t>56</w:t>
    </w:r>
    <w:r w:rsidRPr="00E8101E">
      <w:rPr>
        <w:rStyle w:val="PageNumber"/>
        <w:lang w:val="fr-CH"/>
      </w:rPr>
      <w:t>/2</w:t>
    </w:r>
  </w:p>
  <w:p w14:paraId="31D07646" w14:textId="77777777" w:rsidR="00E66E37" w:rsidRPr="000E5FB8" w:rsidRDefault="00E66E37" w:rsidP="0044555C">
    <w:pPr>
      <w:pStyle w:val="Header"/>
      <w:rPr>
        <w:lang w:val="fr-CH"/>
      </w:rPr>
    </w:pPr>
    <w:r w:rsidRPr="000E5FB8">
      <w:rPr>
        <w:lang w:val="fr-CH"/>
      </w:rPr>
      <w:t>ANNEX IV / ANNEXE IV / ANLAGE IV / ANEXO IV</w:t>
    </w:r>
  </w:p>
  <w:p w14:paraId="25563891" w14:textId="71355E96" w:rsidR="00E66E37" w:rsidRPr="00EE338E" w:rsidRDefault="00E66E37" w:rsidP="0044555C">
    <w:pPr>
      <w:jc w:val="center"/>
      <w:rPr>
        <w:lang w:val="pt-BR"/>
      </w:rPr>
    </w:pPr>
    <w:r w:rsidRPr="00EE338E">
      <w:rPr>
        <w:lang w:val="pt-BR"/>
      </w:rPr>
      <w:t xml:space="preserve">page </w:t>
    </w:r>
    <w:r w:rsidRPr="00CC1B43">
      <w:rPr>
        <w:rStyle w:val="PageNumber"/>
        <w:lang w:val="fr-FR"/>
      </w:rPr>
      <w:fldChar w:fldCharType="begin"/>
    </w:r>
    <w:r w:rsidRPr="00EE338E">
      <w:rPr>
        <w:rStyle w:val="PageNumber"/>
        <w:lang w:val="pt-BR"/>
      </w:rPr>
      <w:instrText xml:space="preserve"> PAGE </w:instrText>
    </w:r>
    <w:r w:rsidRPr="00CC1B43">
      <w:rPr>
        <w:rStyle w:val="PageNumber"/>
        <w:lang w:val="fr-FR"/>
      </w:rPr>
      <w:fldChar w:fldCharType="separate"/>
    </w:r>
    <w:r w:rsidR="00CF3C39">
      <w:rPr>
        <w:rStyle w:val="PageNumber"/>
        <w:noProof/>
        <w:lang w:val="pt-BR"/>
      </w:rPr>
      <w:t>5</w:t>
    </w:r>
    <w:r w:rsidRPr="00CC1B43">
      <w:rPr>
        <w:rStyle w:val="PageNumber"/>
        <w:lang w:val="fr-FR"/>
      </w:rPr>
      <w:fldChar w:fldCharType="end"/>
    </w:r>
    <w:r w:rsidRPr="00EE338E">
      <w:rPr>
        <w:rStyle w:val="PageNumber"/>
        <w:lang w:val="pt-BR"/>
      </w:rPr>
      <w:t xml:space="preserve"> </w:t>
    </w:r>
    <w:r w:rsidRPr="00EE338E">
      <w:rPr>
        <w:lang w:val="pt-BR"/>
      </w:rPr>
      <w:t xml:space="preserve">/ Seite </w:t>
    </w:r>
    <w:r w:rsidRPr="00CC1B43">
      <w:rPr>
        <w:rStyle w:val="PageNumber"/>
        <w:lang w:val="fr-FR"/>
      </w:rPr>
      <w:fldChar w:fldCharType="begin"/>
    </w:r>
    <w:r w:rsidRPr="00EE338E">
      <w:rPr>
        <w:rStyle w:val="PageNumber"/>
        <w:lang w:val="pt-BR"/>
      </w:rPr>
      <w:instrText xml:space="preserve"> PAGE </w:instrText>
    </w:r>
    <w:r w:rsidRPr="00CC1B43">
      <w:rPr>
        <w:rStyle w:val="PageNumber"/>
        <w:lang w:val="fr-FR"/>
      </w:rPr>
      <w:fldChar w:fldCharType="separate"/>
    </w:r>
    <w:r w:rsidR="00CF3C39">
      <w:rPr>
        <w:rStyle w:val="PageNumber"/>
        <w:noProof/>
        <w:lang w:val="pt-BR"/>
      </w:rPr>
      <w:t>5</w:t>
    </w:r>
    <w:r w:rsidRPr="00CC1B43">
      <w:rPr>
        <w:rStyle w:val="PageNumber"/>
        <w:lang w:val="fr-FR"/>
      </w:rPr>
      <w:fldChar w:fldCharType="end"/>
    </w:r>
    <w:r w:rsidRPr="00EE338E">
      <w:rPr>
        <w:rStyle w:val="PageNumber"/>
        <w:lang w:val="pt-BR"/>
      </w:rPr>
      <w:t xml:space="preserve"> </w:t>
    </w:r>
    <w:r w:rsidRPr="00EE338E">
      <w:rPr>
        <w:lang w:val="pt-BR"/>
      </w:rPr>
      <w:t xml:space="preserve">/ página </w:t>
    </w:r>
    <w:r w:rsidRPr="00CC1B43">
      <w:fldChar w:fldCharType="begin"/>
    </w:r>
    <w:r w:rsidRPr="00EE338E">
      <w:rPr>
        <w:lang w:val="pt-BR"/>
      </w:rPr>
      <w:instrText xml:space="preserve"> PAGE  \* MERGEFORMAT </w:instrText>
    </w:r>
    <w:r w:rsidRPr="00CC1B43">
      <w:fldChar w:fldCharType="separate"/>
    </w:r>
    <w:r w:rsidR="00CF3C39">
      <w:rPr>
        <w:noProof/>
        <w:lang w:val="pt-BR"/>
      </w:rPr>
      <w:t>5</w:t>
    </w:r>
    <w:r w:rsidRPr="00CC1B43">
      <w:fldChar w:fldCharType="end"/>
    </w:r>
  </w:p>
  <w:p w14:paraId="77C4E40B" w14:textId="77777777" w:rsidR="00E66E37" w:rsidRPr="00E8101E" w:rsidRDefault="00E66E37" w:rsidP="0044555C">
    <w:pPr>
      <w:jc w:val="center"/>
      <w:rPr>
        <w:lang w:val="pt-BR"/>
      </w:rP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76F6F2" w14:textId="77777777" w:rsidR="00E66E37" w:rsidRPr="00E8101E" w:rsidRDefault="00E66E37">
    <w:pPr>
      <w:pStyle w:val="Header"/>
      <w:rPr>
        <w:lang w:val="fr-CH"/>
      </w:rPr>
    </w:pPr>
    <w:r w:rsidRPr="00E8101E">
      <w:rPr>
        <w:lang w:val="fr-CH"/>
      </w:rPr>
      <w:t>TC/</w:t>
    </w:r>
    <w:r w:rsidRPr="003548E7">
      <w:rPr>
        <w:lang w:val="fr-CH"/>
      </w:rPr>
      <w:t>56</w:t>
    </w:r>
    <w:r w:rsidRPr="00E8101E">
      <w:rPr>
        <w:lang w:val="fr-CH"/>
      </w:rPr>
      <w:t>/2</w:t>
    </w:r>
  </w:p>
  <w:p w14:paraId="31EC7323" w14:textId="77777777" w:rsidR="00E66E37" w:rsidRPr="00E8101E" w:rsidRDefault="00E66E37">
    <w:pPr>
      <w:pStyle w:val="Header"/>
      <w:rPr>
        <w:lang w:val="fr-CH"/>
      </w:rPr>
    </w:pPr>
  </w:p>
  <w:p w14:paraId="5709DBA8" w14:textId="77777777" w:rsidR="00E66E37" w:rsidRDefault="00E66E37" w:rsidP="0044555C">
    <w:pPr>
      <w:pStyle w:val="Header"/>
    </w:pPr>
    <w:r>
      <w:t>ANNEX IV / ANNEXE IV</w:t>
    </w:r>
    <w:r w:rsidRPr="00B6109D">
      <w:t xml:space="preserve"> / ANLAG</w:t>
    </w:r>
    <w:r>
      <w:t>E IV / ANEXO IV</w:t>
    </w:r>
  </w:p>
  <w:p w14:paraId="303CA2FC" w14:textId="77777777" w:rsidR="00E66E37" w:rsidRPr="00E8101E" w:rsidRDefault="00E66E37" w:rsidP="0044555C">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2E84AA" w14:textId="77777777" w:rsidR="00CF3C39" w:rsidRPr="004F72F9" w:rsidRDefault="00CF3C39" w:rsidP="00CF3C39">
    <w:pPr>
      <w:pStyle w:val="Header"/>
      <w:rPr>
        <w:rStyle w:val="PageNumber"/>
        <w:sz w:val="16"/>
        <w:szCs w:val="16"/>
        <w:lang w:val="de-DE"/>
      </w:rPr>
    </w:pPr>
    <w:r w:rsidRPr="004F72F9">
      <w:rPr>
        <w:rStyle w:val="PageNumber"/>
        <w:sz w:val="16"/>
        <w:szCs w:val="16"/>
        <w:lang w:val="de-DE"/>
      </w:rPr>
      <w:t>TC/56/2</w:t>
    </w:r>
  </w:p>
  <w:p w14:paraId="30A44A4C" w14:textId="77777777" w:rsidR="00CF3C39" w:rsidRPr="006C4510" w:rsidRDefault="00CF3C39" w:rsidP="00CF3C39">
    <w:pPr>
      <w:pStyle w:val="Header"/>
      <w:rPr>
        <w:rStyle w:val="PageNumber"/>
        <w:sz w:val="16"/>
        <w:szCs w:val="16"/>
        <w:lang w:val="de-DE"/>
      </w:rPr>
    </w:pPr>
    <w:r w:rsidRPr="006C4510">
      <w:rPr>
        <w:sz w:val="16"/>
        <w:szCs w:val="16"/>
        <w:lang w:val="de-DE"/>
      </w:rPr>
      <w:t>ANNEX VI / ANNEXE VI / ANLAGE VI / ANEXO VI</w:t>
    </w:r>
  </w:p>
  <w:p w14:paraId="29C3059A" w14:textId="5CD73629" w:rsidR="00CF3C39" w:rsidRPr="006C4510" w:rsidRDefault="00CF3C39" w:rsidP="00CF3C39">
    <w:pPr>
      <w:pStyle w:val="Header"/>
      <w:tabs>
        <w:tab w:val="left" w:pos="6558"/>
        <w:tab w:val="center" w:pos="7598"/>
      </w:tabs>
      <w:jc w:val="left"/>
      <w:rPr>
        <w:sz w:val="16"/>
        <w:szCs w:val="16"/>
      </w:rPr>
    </w:pPr>
    <w:r w:rsidRPr="006C4510">
      <w:rPr>
        <w:sz w:val="16"/>
        <w:szCs w:val="16"/>
        <w:lang w:val="de-DE"/>
      </w:rPr>
      <w:tab/>
    </w:r>
    <w:r w:rsidRPr="006C4510">
      <w:rPr>
        <w:sz w:val="16"/>
        <w:szCs w:val="16"/>
        <w:lang w:val="de-DE"/>
      </w:rPr>
      <w:tab/>
    </w:r>
    <w:r w:rsidRPr="00CB6983">
      <w:rPr>
        <w:sz w:val="16"/>
        <w:lang w:val="pt-BR"/>
      </w:rPr>
      <w:t xml:space="preserve">page </w:t>
    </w:r>
    <w:r w:rsidRPr="00CB6983">
      <w:rPr>
        <w:rStyle w:val="PageNumber"/>
        <w:sz w:val="16"/>
      </w:rPr>
      <w:fldChar w:fldCharType="begin"/>
    </w:r>
    <w:r w:rsidRPr="00CB6983">
      <w:rPr>
        <w:rStyle w:val="PageNumber"/>
        <w:sz w:val="16"/>
        <w:lang w:val="pt-BR"/>
      </w:rPr>
      <w:instrText xml:space="preserve"> PAGE </w:instrText>
    </w:r>
    <w:r w:rsidRPr="00CB6983">
      <w:rPr>
        <w:rStyle w:val="PageNumber"/>
        <w:sz w:val="16"/>
      </w:rPr>
      <w:fldChar w:fldCharType="separate"/>
    </w:r>
    <w:r>
      <w:rPr>
        <w:rStyle w:val="PageNumber"/>
        <w:noProof/>
        <w:sz w:val="16"/>
        <w:lang w:val="pt-BR"/>
      </w:rPr>
      <w:t>30</w:t>
    </w:r>
    <w:r w:rsidRPr="00CB6983">
      <w:rPr>
        <w:rStyle w:val="PageNumber"/>
        <w:sz w:val="16"/>
      </w:rPr>
      <w:fldChar w:fldCharType="end"/>
    </w:r>
    <w:r w:rsidRPr="00CB6983">
      <w:rPr>
        <w:rStyle w:val="PageNumber"/>
        <w:sz w:val="16"/>
        <w:lang w:val="pt-BR"/>
      </w:rPr>
      <w:t xml:space="preserve"> </w:t>
    </w:r>
    <w:r w:rsidRPr="00CB6983">
      <w:rPr>
        <w:sz w:val="16"/>
        <w:lang w:val="pt-BR"/>
      </w:rPr>
      <w:t xml:space="preserve">/ Seite </w:t>
    </w:r>
    <w:r w:rsidRPr="00CB6983">
      <w:rPr>
        <w:rStyle w:val="PageNumber"/>
        <w:sz w:val="16"/>
      </w:rPr>
      <w:fldChar w:fldCharType="begin"/>
    </w:r>
    <w:r w:rsidRPr="00CB6983">
      <w:rPr>
        <w:rStyle w:val="PageNumber"/>
        <w:sz w:val="16"/>
        <w:lang w:val="pt-BR"/>
      </w:rPr>
      <w:instrText xml:space="preserve"> PAGE </w:instrText>
    </w:r>
    <w:r w:rsidRPr="00CB6983">
      <w:rPr>
        <w:rStyle w:val="PageNumber"/>
        <w:sz w:val="16"/>
      </w:rPr>
      <w:fldChar w:fldCharType="separate"/>
    </w:r>
    <w:r>
      <w:rPr>
        <w:rStyle w:val="PageNumber"/>
        <w:noProof/>
        <w:sz w:val="16"/>
        <w:lang w:val="pt-BR"/>
      </w:rPr>
      <w:t>30</w:t>
    </w:r>
    <w:r w:rsidRPr="00CB6983">
      <w:rPr>
        <w:rStyle w:val="PageNumber"/>
        <w:sz w:val="16"/>
      </w:rPr>
      <w:fldChar w:fldCharType="end"/>
    </w:r>
    <w:r w:rsidRPr="00CB6983">
      <w:rPr>
        <w:rStyle w:val="PageNumber"/>
        <w:sz w:val="16"/>
        <w:lang w:val="pt-BR"/>
      </w:rPr>
      <w:t xml:space="preserve"> </w:t>
    </w:r>
    <w:r w:rsidRPr="00CB6983">
      <w:rPr>
        <w:sz w:val="16"/>
        <w:lang w:val="pt-BR"/>
      </w:rPr>
      <w:t xml:space="preserve">/ página </w:t>
    </w:r>
    <w:r w:rsidRPr="00CB6983">
      <w:rPr>
        <w:sz w:val="16"/>
      </w:rPr>
      <w:fldChar w:fldCharType="begin"/>
    </w:r>
    <w:r w:rsidRPr="00CB6983">
      <w:rPr>
        <w:sz w:val="16"/>
        <w:lang w:val="pt-BR"/>
      </w:rPr>
      <w:instrText xml:space="preserve"> PAGE  \* MERGEFORMAT </w:instrText>
    </w:r>
    <w:r w:rsidRPr="00CB6983">
      <w:rPr>
        <w:sz w:val="16"/>
      </w:rPr>
      <w:fldChar w:fldCharType="separate"/>
    </w:r>
    <w:r>
      <w:rPr>
        <w:noProof/>
        <w:sz w:val="16"/>
        <w:lang w:val="pt-BR"/>
      </w:rPr>
      <w:t>30</w:t>
    </w:r>
    <w:r w:rsidRPr="00CB6983">
      <w:rPr>
        <w:sz w:val="16"/>
      </w:rPr>
      <w:fldChar w:fldCharType="end"/>
    </w:r>
  </w:p>
  <w:p w14:paraId="4A06C651" w14:textId="77777777" w:rsidR="00CF3C39" w:rsidRPr="00696B95" w:rsidRDefault="00CF3C39" w:rsidP="00E66E37">
    <w:pPr>
      <w:rPr>
        <w:sz w:val="24"/>
      </w:rP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8F3ED4" w14:textId="77777777" w:rsidR="00E66E37" w:rsidRPr="00CB6983" w:rsidRDefault="00E66E37" w:rsidP="0044555C">
    <w:pPr>
      <w:pStyle w:val="Header"/>
      <w:rPr>
        <w:rStyle w:val="PageNumber"/>
        <w:sz w:val="16"/>
        <w:lang w:val="fr-CH"/>
      </w:rPr>
    </w:pPr>
    <w:r w:rsidRPr="00CB6983">
      <w:rPr>
        <w:rStyle w:val="PageNumber"/>
        <w:sz w:val="16"/>
        <w:lang w:val="fr-CH"/>
      </w:rPr>
      <w:t>TC/</w:t>
    </w:r>
    <w:r w:rsidRPr="009C30B5">
      <w:rPr>
        <w:sz w:val="16"/>
        <w:lang w:val="fr-CH"/>
      </w:rPr>
      <w:t>56</w:t>
    </w:r>
    <w:r w:rsidRPr="00CB6983">
      <w:rPr>
        <w:rStyle w:val="PageNumber"/>
        <w:sz w:val="16"/>
        <w:lang w:val="fr-CH"/>
      </w:rPr>
      <w:t>/2</w:t>
    </w:r>
  </w:p>
  <w:p w14:paraId="586A3470" w14:textId="77777777" w:rsidR="00E66E37" w:rsidRPr="00CB6983" w:rsidRDefault="00E66E37" w:rsidP="0044555C">
    <w:pPr>
      <w:pStyle w:val="Header"/>
      <w:rPr>
        <w:sz w:val="16"/>
        <w:lang w:val="fr-CH"/>
      </w:rPr>
    </w:pPr>
    <w:r w:rsidRPr="00CB6983">
      <w:rPr>
        <w:sz w:val="16"/>
        <w:lang w:val="fr-CH"/>
      </w:rPr>
      <w:t>ANNEX V / ANNEXE V / ANLAGE V / ANEXO V</w:t>
    </w:r>
  </w:p>
  <w:p w14:paraId="7D6A9C67" w14:textId="18810393" w:rsidR="00E66E37" w:rsidRPr="00CB6983" w:rsidRDefault="00E66E37" w:rsidP="0044555C">
    <w:pPr>
      <w:jc w:val="center"/>
      <w:rPr>
        <w:sz w:val="16"/>
        <w:lang w:val="pt-BR"/>
      </w:rPr>
    </w:pPr>
    <w:r w:rsidRPr="00CB6983">
      <w:rPr>
        <w:sz w:val="16"/>
        <w:lang w:val="pt-BR"/>
      </w:rPr>
      <w:t xml:space="preserve">page </w:t>
    </w:r>
    <w:r w:rsidRPr="00CB6983">
      <w:rPr>
        <w:rStyle w:val="PageNumber"/>
        <w:sz w:val="16"/>
        <w:lang w:val="fr-FR"/>
      </w:rPr>
      <w:fldChar w:fldCharType="begin"/>
    </w:r>
    <w:r w:rsidRPr="00CB6983">
      <w:rPr>
        <w:rStyle w:val="PageNumber"/>
        <w:sz w:val="16"/>
        <w:lang w:val="pt-BR"/>
      </w:rPr>
      <w:instrText xml:space="preserve"> PAGE </w:instrText>
    </w:r>
    <w:r w:rsidRPr="00CB6983">
      <w:rPr>
        <w:rStyle w:val="PageNumber"/>
        <w:sz w:val="16"/>
        <w:lang w:val="fr-FR"/>
      </w:rPr>
      <w:fldChar w:fldCharType="separate"/>
    </w:r>
    <w:r w:rsidR="00CF3C39">
      <w:rPr>
        <w:rStyle w:val="PageNumber"/>
        <w:noProof/>
        <w:sz w:val="16"/>
        <w:lang w:val="pt-BR"/>
      </w:rPr>
      <w:t>13</w:t>
    </w:r>
    <w:r w:rsidRPr="00CB6983">
      <w:rPr>
        <w:rStyle w:val="PageNumber"/>
        <w:sz w:val="16"/>
        <w:lang w:val="fr-FR"/>
      </w:rPr>
      <w:fldChar w:fldCharType="end"/>
    </w:r>
    <w:r w:rsidRPr="00CB6983">
      <w:rPr>
        <w:rStyle w:val="PageNumber"/>
        <w:sz w:val="16"/>
        <w:lang w:val="pt-BR"/>
      </w:rPr>
      <w:t xml:space="preserve"> </w:t>
    </w:r>
    <w:r w:rsidRPr="00CB6983">
      <w:rPr>
        <w:sz w:val="16"/>
        <w:lang w:val="pt-BR"/>
      </w:rPr>
      <w:t xml:space="preserve">/ Seite </w:t>
    </w:r>
    <w:r w:rsidRPr="00CB6983">
      <w:rPr>
        <w:rStyle w:val="PageNumber"/>
        <w:sz w:val="16"/>
        <w:lang w:val="fr-FR"/>
      </w:rPr>
      <w:fldChar w:fldCharType="begin"/>
    </w:r>
    <w:r w:rsidRPr="00CB6983">
      <w:rPr>
        <w:rStyle w:val="PageNumber"/>
        <w:sz w:val="16"/>
        <w:lang w:val="pt-BR"/>
      </w:rPr>
      <w:instrText xml:space="preserve"> PAGE </w:instrText>
    </w:r>
    <w:r w:rsidRPr="00CB6983">
      <w:rPr>
        <w:rStyle w:val="PageNumber"/>
        <w:sz w:val="16"/>
        <w:lang w:val="fr-FR"/>
      </w:rPr>
      <w:fldChar w:fldCharType="separate"/>
    </w:r>
    <w:r w:rsidR="00CF3C39">
      <w:rPr>
        <w:rStyle w:val="PageNumber"/>
        <w:noProof/>
        <w:sz w:val="16"/>
        <w:lang w:val="pt-BR"/>
      </w:rPr>
      <w:t>13</w:t>
    </w:r>
    <w:r w:rsidRPr="00CB6983">
      <w:rPr>
        <w:rStyle w:val="PageNumber"/>
        <w:sz w:val="16"/>
        <w:lang w:val="fr-FR"/>
      </w:rPr>
      <w:fldChar w:fldCharType="end"/>
    </w:r>
    <w:r w:rsidRPr="00CB6983">
      <w:rPr>
        <w:rStyle w:val="PageNumber"/>
        <w:sz w:val="16"/>
        <w:lang w:val="pt-BR"/>
      </w:rPr>
      <w:t xml:space="preserve"> </w:t>
    </w:r>
    <w:r w:rsidRPr="00CB6983">
      <w:rPr>
        <w:sz w:val="16"/>
        <w:lang w:val="pt-BR"/>
      </w:rPr>
      <w:t xml:space="preserve">/ página </w:t>
    </w:r>
    <w:r w:rsidRPr="00CB6983">
      <w:rPr>
        <w:sz w:val="16"/>
      </w:rPr>
      <w:fldChar w:fldCharType="begin"/>
    </w:r>
    <w:r w:rsidRPr="00CB6983">
      <w:rPr>
        <w:sz w:val="16"/>
        <w:lang w:val="pt-BR"/>
      </w:rPr>
      <w:instrText xml:space="preserve"> PAGE  \* MERGEFORMAT </w:instrText>
    </w:r>
    <w:r w:rsidRPr="00CB6983">
      <w:rPr>
        <w:sz w:val="16"/>
      </w:rPr>
      <w:fldChar w:fldCharType="separate"/>
    </w:r>
    <w:r w:rsidR="00CF3C39">
      <w:rPr>
        <w:noProof/>
        <w:sz w:val="16"/>
        <w:lang w:val="pt-BR"/>
      </w:rPr>
      <w:t>13</w:t>
    </w:r>
    <w:r w:rsidRPr="00CB6983">
      <w:rPr>
        <w:sz w:val="16"/>
      </w:rPr>
      <w:fldChar w:fldCharType="end"/>
    </w:r>
  </w:p>
  <w:p w14:paraId="7DFF14F3" w14:textId="77777777" w:rsidR="00E66E37" w:rsidRDefault="00E66E37">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E9C736" w14:textId="77777777" w:rsidR="00E66E37" w:rsidRPr="001104CC" w:rsidRDefault="00E66E37">
    <w:pPr>
      <w:pStyle w:val="Header"/>
      <w:rPr>
        <w:szCs w:val="16"/>
        <w:lang w:val="fr-CH"/>
      </w:rPr>
    </w:pPr>
    <w:r w:rsidRPr="001104CC">
      <w:rPr>
        <w:szCs w:val="16"/>
        <w:lang w:val="fr-CH"/>
      </w:rPr>
      <w:t>TC/</w:t>
    </w:r>
    <w:r w:rsidRPr="003548E7">
      <w:rPr>
        <w:lang w:val="fr-CH"/>
      </w:rPr>
      <w:t>56</w:t>
    </w:r>
    <w:r w:rsidRPr="001104CC">
      <w:rPr>
        <w:szCs w:val="16"/>
        <w:lang w:val="fr-CH"/>
      </w:rPr>
      <w:t>/2</w:t>
    </w:r>
  </w:p>
  <w:p w14:paraId="778C4E23" w14:textId="77777777" w:rsidR="00E66E37" w:rsidRPr="001104CC" w:rsidRDefault="00E66E37">
    <w:pPr>
      <w:pStyle w:val="Header"/>
      <w:rPr>
        <w:szCs w:val="16"/>
        <w:lang w:val="fr-CH"/>
      </w:rPr>
    </w:pPr>
  </w:p>
  <w:p w14:paraId="5C9E87A7" w14:textId="77777777" w:rsidR="00E66E37" w:rsidRPr="001104CC" w:rsidRDefault="00E66E37" w:rsidP="0044555C">
    <w:pPr>
      <w:pStyle w:val="Header"/>
      <w:rPr>
        <w:szCs w:val="16"/>
      </w:rPr>
    </w:pPr>
    <w:r w:rsidRPr="001104CC">
      <w:rPr>
        <w:szCs w:val="16"/>
      </w:rPr>
      <w:t>ANNEX V / ANNEXE V / ANLAGE V / ANEXO V</w:t>
    </w:r>
  </w:p>
  <w:p w14:paraId="48C70415" w14:textId="77777777" w:rsidR="00E66E37" w:rsidRPr="001104CC" w:rsidRDefault="00E66E37" w:rsidP="0044555C">
    <w:pPr>
      <w:pStyle w:val="Header"/>
      <w:rPr>
        <w:sz w:val="24"/>
      </w:rP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E66E37" w14:paraId="0BB9DAC2" w14:textId="77777777">
      <w:trPr>
        <w:trHeight w:val="720"/>
      </w:trPr>
      <w:tc>
        <w:tcPr>
          <w:tcW w:w="16332" w:type="dxa"/>
        </w:tcPr>
        <w:p w14:paraId="60181C14" w14:textId="77777777" w:rsidR="00E66E37" w:rsidRPr="00CB6983" w:rsidRDefault="00E66E37" w:rsidP="008407B2">
          <w:pPr>
            <w:pStyle w:val="Header"/>
            <w:rPr>
              <w:rStyle w:val="PageNumber"/>
              <w:sz w:val="16"/>
              <w:lang w:val="fr-CH"/>
            </w:rPr>
          </w:pPr>
          <w:r w:rsidRPr="00CB6983">
            <w:rPr>
              <w:rStyle w:val="PageNumber"/>
              <w:sz w:val="16"/>
              <w:lang w:val="fr-CH"/>
            </w:rPr>
            <w:t>TC/</w:t>
          </w:r>
          <w:r w:rsidRPr="008407B2">
            <w:rPr>
              <w:rStyle w:val="PageNumber"/>
              <w:sz w:val="16"/>
              <w:lang w:val="fr-CH"/>
            </w:rPr>
            <w:t>56</w:t>
          </w:r>
          <w:r w:rsidRPr="00CB6983">
            <w:rPr>
              <w:rStyle w:val="PageNumber"/>
              <w:sz w:val="16"/>
              <w:lang w:val="fr-CH"/>
            </w:rPr>
            <w:t>/2</w:t>
          </w:r>
        </w:p>
        <w:p w14:paraId="17FA27A6" w14:textId="77777777" w:rsidR="00E66E37" w:rsidRPr="00CB6983" w:rsidRDefault="00E66E37" w:rsidP="008407B2">
          <w:pPr>
            <w:pStyle w:val="Header"/>
            <w:rPr>
              <w:sz w:val="16"/>
              <w:lang w:val="fr-CH"/>
            </w:rPr>
          </w:pPr>
          <w:r w:rsidRPr="00CB6983">
            <w:rPr>
              <w:sz w:val="16"/>
              <w:lang w:val="fr-CH"/>
            </w:rPr>
            <w:t>ANNEX V / ANNEXE V / ANLAGE V / ANEXO V</w:t>
          </w:r>
        </w:p>
        <w:p w14:paraId="72CFD2DC" w14:textId="77777777" w:rsidR="00E66E37" w:rsidRPr="00CB6983" w:rsidRDefault="00E66E37" w:rsidP="008407B2">
          <w:pPr>
            <w:jc w:val="center"/>
            <w:rPr>
              <w:sz w:val="16"/>
              <w:lang w:val="pt-BR"/>
            </w:rPr>
          </w:pPr>
          <w:r w:rsidRPr="00CB6983">
            <w:rPr>
              <w:sz w:val="16"/>
              <w:lang w:val="pt-BR"/>
            </w:rPr>
            <w:t xml:space="preserve">page </w:t>
          </w:r>
          <w:r w:rsidRPr="00CB6983">
            <w:rPr>
              <w:rStyle w:val="PageNumber"/>
              <w:sz w:val="16"/>
              <w:lang w:val="fr-FR"/>
            </w:rPr>
            <w:fldChar w:fldCharType="begin"/>
          </w:r>
          <w:r w:rsidRPr="00CB6983">
            <w:rPr>
              <w:rStyle w:val="PageNumber"/>
              <w:sz w:val="16"/>
              <w:lang w:val="pt-BR"/>
            </w:rPr>
            <w:instrText xml:space="preserve"> PAGE </w:instrText>
          </w:r>
          <w:r w:rsidRPr="00CB6983">
            <w:rPr>
              <w:rStyle w:val="PageNumber"/>
              <w:sz w:val="16"/>
              <w:lang w:val="fr-FR"/>
            </w:rPr>
            <w:fldChar w:fldCharType="separate"/>
          </w:r>
          <w:r>
            <w:rPr>
              <w:rStyle w:val="PageNumber"/>
              <w:noProof/>
              <w:sz w:val="16"/>
              <w:lang w:val="pt-BR"/>
            </w:rPr>
            <w:t>16</w:t>
          </w:r>
          <w:r w:rsidRPr="00CB6983">
            <w:rPr>
              <w:rStyle w:val="PageNumber"/>
              <w:sz w:val="16"/>
              <w:lang w:val="fr-FR"/>
            </w:rPr>
            <w:fldChar w:fldCharType="end"/>
          </w:r>
          <w:r w:rsidRPr="00CB6983">
            <w:rPr>
              <w:rStyle w:val="PageNumber"/>
              <w:sz w:val="16"/>
              <w:lang w:val="pt-BR"/>
            </w:rPr>
            <w:t xml:space="preserve"> </w:t>
          </w:r>
          <w:r w:rsidRPr="00CB6983">
            <w:rPr>
              <w:sz w:val="16"/>
              <w:lang w:val="pt-BR"/>
            </w:rPr>
            <w:t xml:space="preserve">/ Seite </w:t>
          </w:r>
          <w:r w:rsidRPr="00CB6983">
            <w:rPr>
              <w:rStyle w:val="PageNumber"/>
              <w:sz w:val="16"/>
              <w:lang w:val="fr-FR"/>
            </w:rPr>
            <w:fldChar w:fldCharType="begin"/>
          </w:r>
          <w:r w:rsidRPr="00CB6983">
            <w:rPr>
              <w:rStyle w:val="PageNumber"/>
              <w:sz w:val="16"/>
              <w:lang w:val="pt-BR"/>
            </w:rPr>
            <w:instrText xml:space="preserve"> PAGE </w:instrText>
          </w:r>
          <w:r w:rsidRPr="00CB6983">
            <w:rPr>
              <w:rStyle w:val="PageNumber"/>
              <w:sz w:val="16"/>
              <w:lang w:val="fr-FR"/>
            </w:rPr>
            <w:fldChar w:fldCharType="separate"/>
          </w:r>
          <w:r>
            <w:rPr>
              <w:rStyle w:val="PageNumber"/>
              <w:noProof/>
              <w:sz w:val="16"/>
              <w:lang w:val="pt-BR"/>
            </w:rPr>
            <w:t>16</w:t>
          </w:r>
          <w:r w:rsidRPr="00CB6983">
            <w:rPr>
              <w:rStyle w:val="PageNumber"/>
              <w:sz w:val="16"/>
              <w:lang w:val="fr-FR"/>
            </w:rPr>
            <w:fldChar w:fldCharType="end"/>
          </w:r>
          <w:r w:rsidRPr="00CB6983">
            <w:rPr>
              <w:rStyle w:val="PageNumber"/>
              <w:sz w:val="16"/>
              <w:lang w:val="pt-BR"/>
            </w:rPr>
            <w:t xml:space="preserve"> </w:t>
          </w:r>
          <w:r w:rsidRPr="00CB6983">
            <w:rPr>
              <w:sz w:val="16"/>
              <w:lang w:val="pt-BR"/>
            </w:rPr>
            <w:t xml:space="preserve">/ página </w:t>
          </w:r>
          <w:r w:rsidRPr="00CB6983">
            <w:rPr>
              <w:sz w:val="16"/>
            </w:rPr>
            <w:fldChar w:fldCharType="begin"/>
          </w:r>
          <w:r w:rsidRPr="00CB6983">
            <w:rPr>
              <w:sz w:val="16"/>
              <w:lang w:val="pt-BR"/>
            </w:rPr>
            <w:instrText xml:space="preserve"> PAGE  \* MERGEFORMAT </w:instrText>
          </w:r>
          <w:r w:rsidRPr="00CB6983">
            <w:rPr>
              <w:sz w:val="16"/>
            </w:rPr>
            <w:fldChar w:fldCharType="separate"/>
          </w:r>
          <w:r>
            <w:rPr>
              <w:noProof/>
              <w:sz w:val="16"/>
              <w:lang w:val="pt-BR"/>
            </w:rPr>
            <w:t>16</w:t>
          </w:r>
          <w:r w:rsidRPr="00CB6983">
            <w:rPr>
              <w:sz w:val="16"/>
            </w:rPr>
            <w:fldChar w:fldCharType="end"/>
          </w:r>
        </w:p>
        <w:p w14:paraId="29D92DAC" w14:textId="77777777" w:rsidR="00E66E37" w:rsidRDefault="00E66E37">
          <w:pPr>
            <w:spacing w:line="1" w:lineRule="auto"/>
          </w:pPr>
        </w:p>
      </w:tc>
    </w:tr>
  </w:tbl>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477CF6" w14:textId="77777777" w:rsidR="00E66E37" w:rsidRPr="00CB6983" w:rsidRDefault="00E66E37" w:rsidP="0044555C">
    <w:pPr>
      <w:pStyle w:val="Header"/>
      <w:rPr>
        <w:rStyle w:val="PageNumber"/>
        <w:sz w:val="16"/>
        <w:lang w:val="fr-CH"/>
      </w:rPr>
    </w:pPr>
    <w:r w:rsidRPr="00CB6983">
      <w:rPr>
        <w:rStyle w:val="PageNumber"/>
        <w:sz w:val="16"/>
        <w:lang w:val="fr-CH"/>
      </w:rPr>
      <w:t>TC/</w:t>
    </w:r>
    <w:r w:rsidRPr="008407B2">
      <w:rPr>
        <w:rStyle w:val="PageNumber"/>
        <w:sz w:val="16"/>
        <w:lang w:val="fr-CH"/>
      </w:rPr>
      <w:t>56</w:t>
    </w:r>
    <w:r w:rsidRPr="00CB6983">
      <w:rPr>
        <w:rStyle w:val="PageNumber"/>
        <w:sz w:val="16"/>
        <w:lang w:val="fr-CH"/>
      </w:rPr>
      <w:t>/2</w:t>
    </w:r>
  </w:p>
  <w:p w14:paraId="67919F17" w14:textId="77777777" w:rsidR="00E66E37" w:rsidRPr="00CB6983" w:rsidRDefault="00E66E37" w:rsidP="0044555C">
    <w:pPr>
      <w:pStyle w:val="Header"/>
      <w:rPr>
        <w:sz w:val="16"/>
        <w:lang w:val="fr-CH"/>
      </w:rPr>
    </w:pPr>
    <w:r w:rsidRPr="00CB6983">
      <w:rPr>
        <w:sz w:val="16"/>
        <w:lang w:val="fr-CH"/>
      </w:rPr>
      <w:t>ANNEX V / ANNEXE V / ANLAGE V / ANEXO V</w:t>
    </w:r>
  </w:p>
  <w:p w14:paraId="58911842" w14:textId="4656B88C" w:rsidR="00E66E37" w:rsidRPr="00CB6983" w:rsidRDefault="00E66E37" w:rsidP="0044555C">
    <w:pPr>
      <w:jc w:val="center"/>
      <w:rPr>
        <w:sz w:val="16"/>
        <w:lang w:val="pt-BR"/>
      </w:rPr>
    </w:pPr>
    <w:r w:rsidRPr="00CB6983">
      <w:rPr>
        <w:sz w:val="16"/>
        <w:lang w:val="pt-BR"/>
      </w:rPr>
      <w:t xml:space="preserve">page </w:t>
    </w:r>
    <w:r w:rsidRPr="00CB6983">
      <w:rPr>
        <w:rStyle w:val="PageNumber"/>
        <w:sz w:val="16"/>
        <w:lang w:val="fr-FR"/>
      </w:rPr>
      <w:fldChar w:fldCharType="begin"/>
    </w:r>
    <w:r w:rsidRPr="00CB6983">
      <w:rPr>
        <w:rStyle w:val="PageNumber"/>
        <w:sz w:val="16"/>
        <w:lang w:val="pt-BR"/>
      </w:rPr>
      <w:instrText xml:space="preserve"> PAGE </w:instrText>
    </w:r>
    <w:r w:rsidRPr="00CB6983">
      <w:rPr>
        <w:rStyle w:val="PageNumber"/>
        <w:sz w:val="16"/>
        <w:lang w:val="fr-FR"/>
      </w:rPr>
      <w:fldChar w:fldCharType="separate"/>
    </w:r>
    <w:r w:rsidR="00CF3C39">
      <w:rPr>
        <w:rStyle w:val="PageNumber"/>
        <w:noProof/>
        <w:sz w:val="16"/>
        <w:lang w:val="pt-BR"/>
      </w:rPr>
      <w:t>15</w:t>
    </w:r>
    <w:r w:rsidRPr="00CB6983">
      <w:rPr>
        <w:rStyle w:val="PageNumber"/>
        <w:sz w:val="16"/>
        <w:lang w:val="fr-FR"/>
      </w:rPr>
      <w:fldChar w:fldCharType="end"/>
    </w:r>
    <w:r w:rsidRPr="00CB6983">
      <w:rPr>
        <w:rStyle w:val="PageNumber"/>
        <w:sz w:val="16"/>
        <w:lang w:val="pt-BR"/>
      </w:rPr>
      <w:t xml:space="preserve"> </w:t>
    </w:r>
    <w:r w:rsidRPr="00CB6983">
      <w:rPr>
        <w:sz w:val="16"/>
        <w:lang w:val="pt-BR"/>
      </w:rPr>
      <w:t xml:space="preserve">/ Seite </w:t>
    </w:r>
    <w:r w:rsidRPr="00CB6983">
      <w:rPr>
        <w:rStyle w:val="PageNumber"/>
        <w:sz w:val="16"/>
        <w:lang w:val="fr-FR"/>
      </w:rPr>
      <w:fldChar w:fldCharType="begin"/>
    </w:r>
    <w:r w:rsidRPr="00CB6983">
      <w:rPr>
        <w:rStyle w:val="PageNumber"/>
        <w:sz w:val="16"/>
        <w:lang w:val="pt-BR"/>
      </w:rPr>
      <w:instrText xml:space="preserve"> PAGE </w:instrText>
    </w:r>
    <w:r w:rsidRPr="00CB6983">
      <w:rPr>
        <w:rStyle w:val="PageNumber"/>
        <w:sz w:val="16"/>
        <w:lang w:val="fr-FR"/>
      </w:rPr>
      <w:fldChar w:fldCharType="separate"/>
    </w:r>
    <w:r w:rsidR="00CF3C39">
      <w:rPr>
        <w:rStyle w:val="PageNumber"/>
        <w:noProof/>
        <w:sz w:val="16"/>
        <w:lang w:val="pt-BR"/>
      </w:rPr>
      <w:t>15</w:t>
    </w:r>
    <w:r w:rsidRPr="00CB6983">
      <w:rPr>
        <w:rStyle w:val="PageNumber"/>
        <w:sz w:val="16"/>
        <w:lang w:val="fr-FR"/>
      </w:rPr>
      <w:fldChar w:fldCharType="end"/>
    </w:r>
    <w:r w:rsidRPr="00CB6983">
      <w:rPr>
        <w:rStyle w:val="PageNumber"/>
        <w:sz w:val="16"/>
        <w:lang w:val="pt-BR"/>
      </w:rPr>
      <w:t xml:space="preserve"> </w:t>
    </w:r>
    <w:r w:rsidRPr="00CB6983">
      <w:rPr>
        <w:sz w:val="16"/>
        <w:lang w:val="pt-BR"/>
      </w:rPr>
      <w:t xml:space="preserve">/ página </w:t>
    </w:r>
    <w:r w:rsidRPr="00CB6983">
      <w:rPr>
        <w:sz w:val="16"/>
      </w:rPr>
      <w:fldChar w:fldCharType="begin"/>
    </w:r>
    <w:r w:rsidRPr="00CB6983">
      <w:rPr>
        <w:sz w:val="16"/>
        <w:lang w:val="pt-BR"/>
      </w:rPr>
      <w:instrText xml:space="preserve"> PAGE  \* MERGEFORMAT </w:instrText>
    </w:r>
    <w:r w:rsidRPr="00CB6983">
      <w:rPr>
        <w:sz w:val="16"/>
      </w:rPr>
      <w:fldChar w:fldCharType="separate"/>
    </w:r>
    <w:r w:rsidR="00CF3C39">
      <w:rPr>
        <w:noProof/>
        <w:sz w:val="16"/>
        <w:lang w:val="pt-BR"/>
      </w:rPr>
      <w:t>15</w:t>
    </w:r>
    <w:r w:rsidRPr="00CB6983">
      <w:rPr>
        <w:sz w:val="16"/>
      </w:rPr>
      <w:fldChar w:fldCharType="end"/>
    </w:r>
  </w:p>
  <w:p w14:paraId="515C9330" w14:textId="77777777" w:rsidR="00E66E37" w:rsidRPr="00CB6983" w:rsidRDefault="00E66E37" w:rsidP="0044555C">
    <w:pPr>
      <w:pStyle w:val="Header"/>
      <w:rPr>
        <w:sz w:val="16"/>
      </w:rPr>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E66E37" w14:paraId="60622068" w14:textId="77777777">
      <w:trPr>
        <w:trHeight w:val="720"/>
      </w:trPr>
      <w:tc>
        <w:tcPr>
          <w:tcW w:w="16332" w:type="dxa"/>
        </w:tcPr>
        <w:p w14:paraId="5229801C" w14:textId="77777777" w:rsidR="00E66E37" w:rsidRPr="00CB6983" w:rsidRDefault="00E66E37" w:rsidP="0044555C">
          <w:pPr>
            <w:pStyle w:val="Header"/>
            <w:rPr>
              <w:rStyle w:val="PageNumber"/>
              <w:sz w:val="16"/>
              <w:lang w:val="fr-CH"/>
            </w:rPr>
          </w:pPr>
          <w:r w:rsidRPr="00CB6983">
            <w:rPr>
              <w:rStyle w:val="PageNumber"/>
              <w:sz w:val="16"/>
              <w:lang w:val="fr-CH"/>
            </w:rPr>
            <w:t>TC/</w:t>
          </w:r>
          <w:r w:rsidRPr="008407B2">
            <w:rPr>
              <w:rStyle w:val="PageNumber"/>
              <w:sz w:val="16"/>
              <w:lang w:val="fr-CH"/>
            </w:rPr>
            <w:t>56</w:t>
          </w:r>
          <w:r w:rsidRPr="00CB6983">
            <w:rPr>
              <w:rStyle w:val="PageNumber"/>
              <w:sz w:val="16"/>
              <w:lang w:val="fr-CH"/>
            </w:rPr>
            <w:t>/2</w:t>
          </w:r>
        </w:p>
        <w:p w14:paraId="1D24A02B" w14:textId="77777777" w:rsidR="00E66E37" w:rsidRPr="00CB6983" w:rsidRDefault="00E66E37" w:rsidP="0044555C">
          <w:pPr>
            <w:pStyle w:val="Header"/>
            <w:rPr>
              <w:sz w:val="16"/>
              <w:lang w:val="fr-CH"/>
            </w:rPr>
          </w:pPr>
          <w:r w:rsidRPr="00CB6983">
            <w:rPr>
              <w:sz w:val="16"/>
              <w:lang w:val="fr-CH"/>
            </w:rPr>
            <w:t>ANNEX V / ANNEXE V / ANLAGE V / ANEXO V</w:t>
          </w:r>
        </w:p>
        <w:p w14:paraId="21215DFA" w14:textId="26B86CC6" w:rsidR="00E66E37" w:rsidRPr="00CB6983" w:rsidRDefault="00E66E37" w:rsidP="0044555C">
          <w:pPr>
            <w:jc w:val="center"/>
            <w:rPr>
              <w:sz w:val="16"/>
              <w:lang w:val="pt-BR"/>
            </w:rPr>
          </w:pPr>
          <w:r w:rsidRPr="00CB6983">
            <w:rPr>
              <w:sz w:val="16"/>
              <w:lang w:val="pt-BR"/>
            </w:rPr>
            <w:t xml:space="preserve">page </w:t>
          </w:r>
          <w:r w:rsidRPr="00CB6983">
            <w:rPr>
              <w:rStyle w:val="PageNumber"/>
              <w:sz w:val="16"/>
              <w:lang w:val="fr-FR"/>
            </w:rPr>
            <w:fldChar w:fldCharType="begin"/>
          </w:r>
          <w:r w:rsidRPr="00CB6983">
            <w:rPr>
              <w:rStyle w:val="PageNumber"/>
              <w:sz w:val="16"/>
              <w:lang w:val="pt-BR"/>
            </w:rPr>
            <w:instrText xml:space="preserve"> PAGE </w:instrText>
          </w:r>
          <w:r w:rsidRPr="00CB6983">
            <w:rPr>
              <w:rStyle w:val="PageNumber"/>
              <w:sz w:val="16"/>
              <w:lang w:val="fr-FR"/>
            </w:rPr>
            <w:fldChar w:fldCharType="separate"/>
          </w:r>
          <w:r w:rsidR="00CF3C39">
            <w:rPr>
              <w:rStyle w:val="PageNumber"/>
              <w:noProof/>
              <w:sz w:val="16"/>
              <w:lang w:val="pt-BR"/>
            </w:rPr>
            <w:t>27</w:t>
          </w:r>
          <w:r w:rsidRPr="00CB6983">
            <w:rPr>
              <w:rStyle w:val="PageNumber"/>
              <w:sz w:val="16"/>
              <w:lang w:val="fr-FR"/>
            </w:rPr>
            <w:fldChar w:fldCharType="end"/>
          </w:r>
          <w:r w:rsidRPr="00CB6983">
            <w:rPr>
              <w:rStyle w:val="PageNumber"/>
              <w:sz w:val="16"/>
              <w:lang w:val="pt-BR"/>
            </w:rPr>
            <w:t xml:space="preserve"> </w:t>
          </w:r>
          <w:r w:rsidRPr="00CB6983">
            <w:rPr>
              <w:sz w:val="16"/>
              <w:lang w:val="pt-BR"/>
            </w:rPr>
            <w:t xml:space="preserve">/ Seite </w:t>
          </w:r>
          <w:r w:rsidRPr="00CB6983">
            <w:rPr>
              <w:rStyle w:val="PageNumber"/>
              <w:sz w:val="16"/>
              <w:lang w:val="fr-FR"/>
            </w:rPr>
            <w:fldChar w:fldCharType="begin"/>
          </w:r>
          <w:r w:rsidRPr="00CB6983">
            <w:rPr>
              <w:rStyle w:val="PageNumber"/>
              <w:sz w:val="16"/>
              <w:lang w:val="pt-BR"/>
            </w:rPr>
            <w:instrText xml:space="preserve"> PAGE </w:instrText>
          </w:r>
          <w:r w:rsidRPr="00CB6983">
            <w:rPr>
              <w:rStyle w:val="PageNumber"/>
              <w:sz w:val="16"/>
              <w:lang w:val="fr-FR"/>
            </w:rPr>
            <w:fldChar w:fldCharType="separate"/>
          </w:r>
          <w:r w:rsidR="00CF3C39">
            <w:rPr>
              <w:rStyle w:val="PageNumber"/>
              <w:noProof/>
              <w:sz w:val="16"/>
              <w:lang w:val="pt-BR"/>
            </w:rPr>
            <w:t>27</w:t>
          </w:r>
          <w:r w:rsidRPr="00CB6983">
            <w:rPr>
              <w:rStyle w:val="PageNumber"/>
              <w:sz w:val="16"/>
              <w:lang w:val="fr-FR"/>
            </w:rPr>
            <w:fldChar w:fldCharType="end"/>
          </w:r>
          <w:r w:rsidRPr="00CB6983">
            <w:rPr>
              <w:rStyle w:val="PageNumber"/>
              <w:sz w:val="16"/>
              <w:lang w:val="pt-BR"/>
            </w:rPr>
            <w:t xml:space="preserve"> </w:t>
          </w:r>
          <w:r w:rsidRPr="00CB6983">
            <w:rPr>
              <w:sz w:val="16"/>
              <w:lang w:val="pt-BR"/>
            </w:rPr>
            <w:t xml:space="preserve">/ página </w:t>
          </w:r>
          <w:r w:rsidRPr="00CB6983">
            <w:rPr>
              <w:sz w:val="16"/>
            </w:rPr>
            <w:fldChar w:fldCharType="begin"/>
          </w:r>
          <w:r w:rsidRPr="00CB6983">
            <w:rPr>
              <w:sz w:val="16"/>
              <w:lang w:val="pt-BR"/>
            </w:rPr>
            <w:instrText xml:space="preserve"> PAGE  \* MERGEFORMAT </w:instrText>
          </w:r>
          <w:r w:rsidRPr="00CB6983">
            <w:rPr>
              <w:sz w:val="16"/>
            </w:rPr>
            <w:fldChar w:fldCharType="separate"/>
          </w:r>
          <w:r w:rsidR="00CF3C39">
            <w:rPr>
              <w:noProof/>
              <w:sz w:val="16"/>
              <w:lang w:val="pt-BR"/>
            </w:rPr>
            <w:t>27</w:t>
          </w:r>
          <w:r w:rsidRPr="00CB6983">
            <w:rPr>
              <w:sz w:val="16"/>
            </w:rPr>
            <w:fldChar w:fldCharType="end"/>
          </w:r>
        </w:p>
        <w:p w14:paraId="181EF6D2" w14:textId="77777777" w:rsidR="00E66E37" w:rsidRPr="00EE338E" w:rsidRDefault="00E66E37" w:rsidP="0044555C">
          <w:pPr>
            <w:jc w:val="center"/>
            <w:rPr>
              <w:lang w:val="pt-BR"/>
            </w:rPr>
          </w:pPr>
        </w:p>
        <w:p w14:paraId="76EF9633" w14:textId="77777777" w:rsidR="00E66E37" w:rsidRDefault="00E66E37">
          <w:pPr>
            <w:spacing w:line="1" w:lineRule="auto"/>
          </w:pPr>
        </w:p>
      </w:tc>
    </w:tr>
  </w:tbl>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D1D1ED" w14:textId="77777777" w:rsidR="00E66E37" w:rsidRPr="00CB6983" w:rsidRDefault="00E66E37" w:rsidP="0044555C">
    <w:pPr>
      <w:pStyle w:val="Header"/>
      <w:rPr>
        <w:rStyle w:val="PageNumber"/>
        <w:sz w:val="16"/>
        <w:lang w:val="fr-CH"/>
      </w:rPr>
    </w:pPr>
    <w:r w:rsidRPr="00CB6983">
      <w:rPr>
        <w:rStyle w:val="PageNumber"/>
        <w:sz w:val="16"/>
        <w:lang w:val="fr-CH"/>
      </w:rPr>
      <w:t>TC/</w:t>
    </w:r>
    <w:r>
      <w:rPr>
        <w:rStyle w:val="PageNumber"/>
        <w:sz w:val="16"/>
        <w:lang w:val="fr-CH"/>
      </w:rPr>
      <w:t>56</w:t>
    </w:r>
    <w:r w:rsidRPr="00CB6983">
      <w:rPr>
        <w:rStyle w:val="PageNumber"/>
        <w:sz w:val="16"/>
        <w:lang w:val="fr-CH"/>
      </w:rPr>
      <w:t>/2</w:t>
    </w:r>
  </w:p>
  <w:p w14:paraId="7B6F5606" w14:textId="77777777" w:rsidR="00E66E37" w:rsidRPr="00CB6983" w:rsidRDefault="00E66E37" w:rsidP="0044555C">
    <w:pPr>
      <w:pStyle w:val="Header"/>
      <w:rPr>
        <w:sz w:val="16"/>
        <w:lang w:val="fr-CH"/>
      </w:rPr>
    </w:pPr>
    <w:r w:rsidRPr="00CB6983">
      <w:rPr>
        <w:sz w:val="16"/>
        <w:lang w:val="fr-CH"/>
      </w:rPr>
      <w:t>ANNEX V / ANNEXE V / ANLAGE V / ANEXO V</w:t>
    </w:r>
  </w:p>
  <w:p w14:paraId="794417B7" w14:textId="1C5ED981" w:rsidR="00E66E37" w:rsidRPr="00CB6983" w:rsidRDefault="00E66E37" w:rsidP="0044555C">
    <w:pPr>
      <w:jc w:val="center"/>
      <w:rPr>
        <w:sz w:val="16"/>
        <w:lang w:val="pt-BR"/>
      </w:rPr>
    </w:pPr>
    <w:r w:rsidRPr="00CB6983">
      <w:rPr>
        <w:sz w:val="16"/>
        <w:lang w:val="pt-BR"/>
      </w:rPr>
      <w:t xml:space="preserve">page </w:t>
    </w:r>
    <w:r w:rsidRPr="00CB6983">
      <w:rPr>
        <w:rStyle w:val="PageNumber"/>
        <w:sz w:val="16"/>
        <w:lang w:val="fr-FR"/>
      </w:rPr>
      <w:fldChar w:fldCharType="begin"/>
    </w:r>
    <w:r w:rsidRPr="00CB6983">
      <w:rPr>
        <w:rStyle w:val="PageNumber"/>
        <w:sz w:val="16"/>
        <w:lang w:val="pt-BR"/>
      </w:rPr>
      <w:instrText xml:space="preserve"> PAGE </w:instrText>
    </w:r>
    <w:r w:rsidRPr="00CB6983">
      <w:rPr>
        <w:rStyle w:val="PageNumber"/>
        <w:sz w:val="16"/>
        <w:lang w:val="fr-FR"/>
      </w:rPr>
      <w:fldChar w:fldCharType="separate"/>
    </w:r>
    <w:r w:rsidR="00CF3C39">
      <w:rPr>
        <w:rStyle w:val="PageNumber"/>
        <w:noProof/>
        <w:sz w:val="16"/>
        <w:lang w:val="pt-BR"/>
      </w:rPr>
      <w:t>31</w:t>
    </w:r>
    <w:r w:rsidRPr="00CB6983">
      <w:rPr>
        <w:rStyle w:val="PageNumber"/>
        <w:sz w:val="16"/>
        <w:lang w:val="fr-FR"/>
      </w:rPr>
      <w:fldChar w:fldCharType="end"/>
    </w:r>
    <w:r w:rsidRPr="00CB6983">
      <w:rPr>
        <w:rStyle w:val="PageNumber"/>
        <w:sz w:val="16"/>
        <w:lang w:val="pt-BR"/>
      </w:rPr>
      <w:t xml:space="preserve"> </w:t>
    </w:r>
    <w:r w:rsidRPr="00CB6983">
      <w:rPr>
        <w:sz w:val="16"/>
        <w:lang w:val="pt-BR"/>
      </w:rPr>
      <w:t xml:space="preserve">/ Seite </w:t>
    </w:r>
    <w:r w:rsidRPr="00CB6983">
      <w:rPr>
        <w:rStyle w:val="PageNumber"/>
        <w:sz w:val="16"/>
        <w:lang w:val="fr-FR"/>
      </w:rPr>
      <w:fldChar w:fldCharType="begin"/>
    </w:r>
    <w:r w:rsidRPr="00CB6983">
      <w:rPr>
        <w:rStyle w:val="PageNumber"/>
        <w:sz w:val="16"/>
        <w:lang w:val="pt-BR"/>
      </w:rPr>
      <w:instrText xml:space="preserve"> PAGE </w:instrText>
    </w:r>
    <w:r w:rsidRPr="00CB6983">
      <w:rPr>
        <w:rStyle w:val="PageNumber"/>
        <w:sz w:val="16"/>
        <w:lang w:val="fr-FR"/>
      </w:rPr>
      <w:fldChar w:fldCharType="separate"/>
    </w:r>
    <w:r w:rsidR="00CF3C39">
      <w:rPr>
        <w:rStyle w:val="PageNumber"/>
        <w:noProof/>
        <w:sz w:val="16"/>
        <w:lang w:val="pt-BR"/>
      </w:rPr>
      <w:t>31</w:t>
    </w:r>
    <w:r w:rsidRPr="00CB6983">
      <w:rPr>
        <w:rStyle w:val="PageNumber"/>
        <w:sz w:val="16"/>
        <w:lang w:val="fr-FR"/>
      </w:rPr>
      <w:fldChar w:fldCharType="end"/>
    </w:r>
    <w:r w:rsidRPr="00CB6983">
      <w:rPr>
        <w:rStyle w:val="PageNumber"/>
        <w:sz w:val="16"/>
        <w:lang w:val="pt-BR"/>
      </w:rPr>
      <w:t xml:space="preserve"> </w:t>
    </w:r>
    <w:r w:rsidRPr="00CB6983">
      <w:rPr>
        <w:sz w:val="16"/>
        <w:lang w:val="pt-BR"/>
      </w:rPr>
      <w:t xml:space="preserve">/ página </w:t>
    </w:r>
    <w:r w:rsidRPr="00CB6983">
      <w:rPr>
        <w:sz w:val="16"/>
      </w:rPr>
      <w:fldChar w:fldCharType="begin"/>
    </w:r>
    <w:r w:rsidRPr="00CB6983">
      <w:rPr>
        <w:sz w:val="16"/>
        <w:lang w:val="pt-BR"/>
      </w:rPr>
      <w:instrText xml:space="preserve"> PAGE  \* MERGEFORMAT </w:instrText>
    </w:r>
    <w:r w:rsidRPr="00CB6983">
      <w:rPr>
        <w:sz w:val="16"/>
      </w:rPr>
      <w:fldChar w:fldCharType="separate"/>
    </w:r>
    <w:r w:rsidR="00CF3C39">
      <w:rPr>
        <w:noProof/>
        <w:sz w:val="16"/>
        <w:lang w:val="pt-BR"/>
      </w:rPr>
      <w:t>31</w:t>
    </w:r>
    <w:r w:rsidRPr="00CB6983">
      <w:rPr>
        <w:sz w:val="16"/>
      </w:rPr>
      <w:fldChar w:fldCharType="end"/>
    </w:r>
  </w:p>
  <w:p w14:paraId="444ECB48" w14:textId="77777777" w:rsidR="00E66E37" w:rsidRPr="00E8101E" w:rsidRDefault="00E66E37" w:rsidP="0044555C">
    <w:pPr>
      <w:jc w:val="center"/>
      <w:rPr>
        <w:lang w:val="pt-BR"/>
      </w:rPr>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E342E6" w14:textId="77777777" w:rsidR="00E66E37" w:rsidRPr="00CB6983" w:rsidRDefault="00E66E37" w:rsidP="008B6359">
    <w:pPr>
      <w:pStyle w:val="Header"/>
      <w:rPr>
        <w:sz w:val="16"/>
        <w:lang w:val="fr-CH"/>
      </w:rPr>
    </w:pPr>
    <w:r w:rsidRPr="00CB6983">
      <w:rPr>
        <w:sz w:val="16"/>
        <w:lang w:val="fr-CH"/>
      </w:rPr>
      <w:t>ANNEX V / ANNEXE V / ANLAGE V / ANEXO V</w:t>
    </w:r>
  </w:p>
  <w:p w14:paraId="0D8A4DA5" w14:textId="4793FCC3" w:rsidR="00E66E37" w:rsidRPr="00CB6983" w:rsidRDefault="00E66E37" w:rsidP="008B6359">
    <w:pPr>
      <w:jc w:val="center"/>
      <w:rPr>
        <w:sz w:val="16"/>
        <w:lang w:val="pt-BR"/>
      </w:rPr>
    </w:pPr>
    <w:r w:rsidRPr="00CB6983">
      <w:rPr>
        <w:sz w:val="16"/>
        <w:lang w:val="pt-BR"/>
      </w:rPr>
      <w:t xml:space="preserve">page </w:t>
    </w:r>
    <w:r w:rsidRPr="00CB6983">
      <w:rPr>
        <w:rStyle w:val="PageNumber"/>
        <w:sz w:val="16"/>
        <w:lang w:val="fr-FR"/>
      </w:rPr>
      <w:fldChar w:fldCharType="begin"/>
    </w:r>
    <w:r w:rsidRPr="00CB6983">
      <w:rPr>
        <w:rStyle w:val="PageNumber"/>
        <w:sz w:val="16"/>
        <w:lang w:val="pt-BR"/>
      </w:rPr>
      <w:instrText xml:space="preserve"> PAGE </w:instrText>
    </w:r>
    <w:r w:rsidRPr="00CB6983">
      <w:rPr>
        <w:rStyle w:val="PageNumber"/>
        <w:sz w:val="16"/>
        <w:lang w:val="fr-FR"/>
      </w:rPr>
      <w:fldChar w:fldCharType="separate"/>
    </w:r>
    <w:r w:rsidR="00CF3C39">
      <w:rPr>
        <w:rStyle w:val="PageNumber"/>
        <w:noProof/>
        <w:sz w:val="16"/>
        <w:lang w:val="pt-BR"/>
      </w:rPr>
      <w:t>29</w:t>
    </w:r>
    <w:r w:rsidRPr="00CB6983">
      <w:rPr>
        <w:rStyle w:val="PageNumber"/>
        <w:sz w:val="16"/>
        <w:lang w:val="fr-FR"/>
      </w:rPr>
      <w:fldChar w:fldCharType="end"/>
    </w:r>
    <w:r w:rsidRPr="00CB6983">
      <w:rPr>
        <w:rStyle w:val="PageNumber"/>
        <w:sz w:val="16"/>
        <w:lang w:val="pt-BR"/>
      </w:rPr>
      <w:t xml:space="preserve"> </w:t>
    </w:r>
    <w:r w:rsidRPr="00CB6983">
      <w:rPr>
        <w:sz w:val="16"/>
        <w:lang w:val="pt-BR"/>
      </w:rPr>
      <w:t xml:space="preserve">/ Seite </w:t>
    </w:r>
    <w:r w:rsidRPr="00CB6983">
      <w:rPr>
        <w:rStyle w:val="PageNumber"/>
        <w:sz w:val="16"/>
        <w:lang w:val="fr-FR"/>
      </w:rPr>
      <w:fldChar w:fldCharType="begin"/>
    </w:r>
    <w:r w:rsidRPr="00CB6983">
      <w:rPr>
        <w:rStyle w:val="PageNumber"/>
        <w:sz w:val="16"/>
        <w:lang w:val="pt-BR"/>
      </w:rPr>
      <w:instrText xml:space="preserve"> PAGE </w:instrText>
    </w:r>
    <w:r w:rsidRPr="00CB6983">
      <w:rPr>
        <w:rStyle w:val="PageNumber"/>
        <w:sz w:val="16"/>
        <w:lang w:val="fr-FR"/>
      </w:rPr>
      <w:fldChar w:fldCharType="separate"/>
    </w:r>
    <w:r w:rsidR="00CF3C39">
      <w:rPr>
        <w:rStyle w:val="PageNumber"/>
        <w:noProof/>
        <w:sz w:val="16"/>
        <w:lang w:val="pt-BR"/>
      </w:rPr>
      <w:t>29</w:t>
    </w:r>
    <w:r w:rsidRPr="00CB6983">
      <w:rPr>
        <w:rStyle w:val="PageNumber"/>
        <w:sz w:val="16"/>
        <w:lang w:val="fr-FR"/>
      </w:rPr>
      <w:fldChar w:fldCharType="end"/>
    </w:r>
    <w:r w:rsidRPr="00CB6983">
      <w:rPr>
        <w:rStyle w:val="PageNumber"/>
        <w:sz w:val="16"/>
        <w:lang w:val="pt-BR"/>
      </w:rPr>
      <w:t xml:space="preserve"> </w:t>
    </w:r>
    <w:r w:rsidRPr="00CB6983">
      <w:rPr>
        <w:sz w:val="16"/>
        <w:lang w:val="pt-BR"/>
      </w:rPr>
      <w:t xml:space="preserve">/ página </w:t>
    </w:r>
    <w:r w:rsidRPr="00CB6983">
      <w:rPr>
        <w:sz w:val="16"/>
      </w:rPr>
      <w:fldChar w:fldCharType="begin"/>
    </w:r>
    <w:r w:rsidRPr="00CB6983">
      <w:rPr>
        <w:sz w:val="16"/>
        <w:lang w:val="pt-BR"/>
      </w:rPr>
      <w:instrText xml:space="preserve"> PAGE  \* MERGEFORMAT </w:instrText>
    </w:r>
    <w:r w:rsidRPr="00CB6983">
      <w:rPr>
        <w:sz w:val="16"/>
      </w:rPr>
      <w:fldChar w:fldCharType="separate"/>
    </w:r>
    <w:r w:rsidR="00CF3C39">
      <w:rPr>
        <w:noProof/>
        <w:sz w:val="16"/>
        <w:lang w:val="pt-BR"/>
      </w:rPr>
      <w:t>29</w:t>
    </w:r>
    <w:r w:rsidRPr="00CB6983">
      <w:rPr>
        <w:sz w:val="16"/>
      </w:rPr>
      <w:fldChar w:fldCharType="end"/>
    </w:r>
  </w:p>
  <w:p w14:paraId="0DD16F7D" w14:textId="77777777" w:rsidR="00E66E37" w:rsidRPr="00E8101E" w:rsidRDefault="00E66E37" w:rsidP="004455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F346E1" w14:textId="77777777" w:rsidR="00E66E37" w:rsidRPr="00696B95" w:rsidRDefault="00E66E37" w:rsidP="00696B95">
    <w:pPr>
      <w:pStyle w:val="Header"/>
      <w:rPr>
        <w:rStyle w:val="PageNumber"/>
        <w:szCs w:val="16"/>
        <w:lang w:val="de-DE"/>
      </w:rPr>
    </w:pPr>
    <w:r w:rsidRPr="00696B95">
      <w:rPr>
        <w:rStyle w:val="PageNumber"/>
        <w:szCs w:val="16"/>
        <w:lang w:val="de-DE"/>
      </w:rPr>
      <w:t>TC/56/2</w:t>
    </w:r>
  </w:p>
  <w:p w14:paraId="52F2DCBC" w14:textId="6F79D0F4" w:rsidR="00E66E37" w:rsidRPr="00696B95" w:rsidRDefault="00E66E37" w:rsidP="00696B95">
    <w:pPr>
      <w:pStyle w:val="Header"/>
      <w:rPr>
        <w:szCs w:val="16"/>
        <w:lang w:val="de-DE"/>
      </w:rPr>
    </w:pPr>
    <w:r w:rsidRPr="00696B95">
      <w:rPr>
        <w:lang w:val="pt-BR"/>
      </w:rPr>
      <w:t xml:space="preserve">page </w:t>
    </w:r>
    <w:r w:rsidRPr="00696B95">
      <w:rPr>
        <w:rStyle w:val="PageNumber"/>
      </w:rPr>
      <w:fldChar w:fldCharType="begin"/>
    </w:r>
    <w:r w:rsidRPr="00696B95">
      <w:rPr>
        <w:rStyle w:val="PageNumber"/>
        <w:lang w:val="pt-BR"/>
      </w:rPr>
      <w:instrText xml:space="preserve"> PAGE </w:instrText>
    </w:r>
    <w:r w:rsidRPr="00696B95">
      <w:rPr>
        <w:rStyle w:val="PageNumber"/>
      </w:rPr>
      <w:fldChar w:fldCharType="separate"/>
    </w:r>
    <w:r w:rsidR="00CF3C39">
      <w:rPr>
        <w:rStyle w:val="PageNumber"/>
        <w:noProof/>
        <w:lang w:val="pt-BR"/>
      </w:rPr>
      <w:t>9</w:t>
    </w:r>
    <w:r w:rsidRPr="00696B95">
      <w:rPr>
        <w:rStyle w:val="PageNumber"/>
      </w:rPr>
      <w:fldChar w:fldCharType="end"/>
    </w:r>
  </w:p>
  <w:p w14:paraId="4A0AFE93" w14:textId="77777777" w:rsidR="00E66E37" w:rsidRPr="00696B95" w:rsidRDefault="00E66E37" w:rsidP="00696B95">
    <w:pPr>
      <w:rPr>
        <w:sz w:val="24"/>
      </w:rPr>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DA4246" w14:textId="77777777" w:rsidR="00CF3C39" w:rsidRPr="004F72F9" w:rsidRDefault="00CF3C39" w:rsidP="00CF3C39">
    <w:pPr>
      <w:pStyle w:val="Header"/>
      <w:rPr>
        <w:rStyle w:val="PageNumber"/>
        <w:sz w:val="16"/>
        <w:szCs w:val="16"/>
        <w:lang w:val="de-DE"/>
      </w:rPr>
    </w:pPr>
    <w:r w:rsidRPr="004F72F9">
      <w:rPr>
        <w:rStyle w:val="PageNumber"/>
        <w:sz w:val="16"/>
        <w:szCs w:val="16"/>
        <w:lang w:val="de-DE"/>
      </w:rPr>
      <w:t>TC/56/2</w:t>
    </w:r>
  </w:p>
  <w:p w14:paraId="742D6E57" w14:textId="77777777" w:rsidR="00CF3C39" w:rsidRPr="006C4510" w:rsidRDefault="00CF3C39" w:rsidP="00CF3C39">
    <w:pPr>
      <w:pStyle w:val="Header"/>
      <w:rPr>
        <w:rStyle w:val="PageNumber"/>
        <w:sz w:val="16"/>
        <w:szCs w:val="16"/>
        <w:lang w:val="de-DE"/>
      </w:rPr>
    </w:pPr>
    <w:r w:rsidRPr="006C4510">
      <w:rPr>
        <w:sz w:val="16"/>
        <w:szCs w:val="16"/>
        <w:lang w:val="de-DE"/>
      </w:rPr>
      <w:t>ANNEX VI / ANNEXE VI / ANLAGE VI / ANEXO VI</w:t>
    </w:r>
  </w:p>
  <w:p w14:paraId="0DEEE3A3" w14:textId="0A7058ED" w:rsidR="00CF3C39" w:rsidRPr="006C4510" w:rsidRDefault="00CF3C39" w:rsidP="00CF3C39">
    <w:pPr>
      <w:pStyle w:val="Header"/>
      <w:tabs>
        <w:tab w:val="left" w:pos="6558"/>
        <w:tab w:val="center" w:pos="7598"/>
      </w:tabs>
      <w:jc w:val="left"/>
      <w:rPr>
        <w:sz w:val="16"/>
        <w:szCs w:val="16"/>
      </w:rPr>
    </w:pPr>
    <w:r w:rsidRPr="006C4510">
      <w:rPr>
        <w:sz w:val="16"/>
        <w:szCs w:val="16"/>
        <w:lang w:val="de-DE"/>
      </w:rPr>
      <w:tab/>
    </w:r>
    <w:r w:rsidRPr="006C4510">
      <w:rPr>
        <w:sz w:val="16"/>
        <w:szCs w:val="16"/>
        <w:lang w:val="de-DE"/>
      </w:rPr>
      <w:tab/>
    </w:r>
    <w:r w:rsidRPr="00CB6983">
      <w:rPr>
        <w:sz w:val="16"/>
        <w:lang w:val="pt-BR"/>
      </w:rPr>
      <w:t xml:space="preserve">page </w:t>
    </w:r>
    <w:r w:rsidRPr="00CB6983">
      <w:rPr>
        <w:rStyle w:val="PageNumber"/>
        <w:sz w:val="16"/>
      </w:rPr>
      <w:fldChar w:fldCharType="begin"/>
    </w:r>
    <w:r w:rsidRPr="00CB6983">
      <w:rPr>
        <w:rStyle w:val="PageNumber"/>
        <w:sz w:val="16"/>
        <w:lang w:val="pt-BR"/>
      </w:rPr>
      <w:instrText xml:space="preserve"> PAGE </w:instrText>
    </w:r>
    <w:r w:rsidRPr="00CB6983">
      <w:rPr>
        <w:rStyle w:val="PageNumber"/>
        <w:sz w:val="16"/>
      </w:rPr>
      <w:fldChar w:fldCharType="separate"/>
    </w:r>
    <w:r>
      <w:rPr>
        <w:rStyle w:val="PageNumber"/>
        <w:noProof/>
        <w:sz w:val="16"/>
        <w:lang w:val="pt-BR"/>
      </w:rPr>
      <w:t>18</w:t>
    </w:r>
    <w:r w:rsidRPr="00CB6983">
      <w:rPr>
        <w:rStyle w:val="PageNumber"/>
        <w:sz w:val="16"/>
      </w:rPr>
      <w:fldChar w:fldCharType="end"/>
    </w:r>
    <w:r w:rsidRPr="00CB6983">
      <w:rPr>
        <w:rStyle w:val="PageNumber"/>
        <w:sz w:val="16"/>
        <w:lang w:val="pt-BR"/>
      </w:rPr>
      <w:t xml:space="preserve"> </w:t>
    </w:r>
    <w:r w:rsidRPr="00CB6983">
      <w:rPr>
        <w:sz w:val="16"/>
        <w:lang w:val="pt-BR"/>
      </w:rPr>
      <w:t xml:space="preserve">/ Seite </w:t>
    </w:r>
    <w:r w:rsidRPr="00CB6983">
      <w:rPr>
        <w:rStyle w:val="PageNumber"/>
        <w:sz w:val="16"/>
      </w:rPr>
      <w:fldChar w:fldCharType="begin"/>
    </w:r>
    <w:r w:rsidRPr="00CB6983">
      <w:rPr>
        <w:rStyle w:val="PageNumber"/>
        <w:sz w:val="16"/>
        <w:lang w:val="pt-BR"/>
      </w:rPr>
      <w:instrText xml:space="preserve"> PAGE </w:instrText>
    </w:r>
    <w:r w:rsidRPr="00CB6983">
      <w:rPr>
        <w:rStyle w:val="PageNumber"/>
        <w:sz w:val="16"/>
      </w:rPr>
      <w:fldChar w:fldCharType="separate"/>
    </w:r>
    <w:r>
      <w:rPr>
        <w:rStyle w:val="PageNumber"/>
        <w:noProof/>
        <w:sz w:val="16"/>
        <w:lang w:val="pt-BR"/>
      </w:rPr>
      <w:t>18</w:t>
    </w:r>
    <w:r w:rsidRPr="00CB6983">
      <w:rPr>
        <w:rStyle w:val="PageNumber"/>
        <w:sz w:val="16"/>
      </w:rPr>
      <w:fldChar w:fldCharType="end"/>
    </w:r>
    <w:r w:rsidRPr="00CB6983">
      <w:rPr>
        <w:rStyle w:val="PageNumber"/>
        <w:sz w:val="16"/>
        <w:lang w:val="pt-BR"/>
      </w:rPr>
      <w:t xml:space="preserve"> </w:t>
    </w:r>
    <w:r w:rsidRPr="00CB6983">
      <w:rPr>
        <w:sz w:val="16"/>
        <w:lang w:val="pt-BR"/>
      </w:rPr>
      <w:t xml:space="preserve">/ página </w:t>
    </w:r>
    <w:r w:rsidRPr="00CB6983">
      <w:rPr>
        <w:sz w:val="16"/>
      </w:rPr>
      <w:fldChar w:fldCharType="begin"/>
    </w:r>
    <w:r w:rsidRPr="00CB6983">
      <w:rPr>
        <w:sz w:val="16"/>
        <w:lang w:val="pt-BR"/>
      </w:rPr>
      <w:instrText xml:space="preserve"> PAGE  \* MERGEFORMAT </w:instrText>
    </w:r>
    <w:r w:rsidRPr="00CB6983">
      <w:rPr>
        <w:sz w:val="16"/>
      </w:rPr>
      <w:fldChar w:fldCharType="separate"/>
    </w:r>
    <w:r>
      <w:rPr>
        <w:noProof/>
        <w:sz w:val="16"/>
        <w:lang w:val="pt-BR"/>
      </w:rPr>
      <w:t>18</w:t>
    </w:r>
    <w:r w:rsidRPr="00CB6983">
      <w:rPr>
        <w:sz w:val="16"/>
      </w:rPr>
      <w:fldChar w:fldCharType="end"/>
    </w:r>
  </w:p>
  <w:p w14:paraId="209FAA93" w14:textId="77777777" w:rsidR="00CF3C39" w:rsidRPr="00696B95" w:rsidRDefault="00CF3C39" w:rsidP="00E66E37">
    <w:pPr>
      <w:rPr>
        <w:sz w:val="24"/>
      </w:rPr>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F802A7" w14:textId="77777777" w:rsidR="00E66E37" w:rsidRPr="004F72F9" w:rsidRDefault="00E66E37" w:rsidP="00EB048E">
    <w:pPr>
      <w:pStyle w:val="Header"/>
      <w:rPr>
        <w:rStyle w:val="PageNumber"/>
        <w:sz w:val="16"/>
        <w:szCs w:val="16"/>
        <w:lang w:val="de-DE"/>
      </w:rPr>
    </w:pPr>
    <w:r w:rsidRPr="004F72F9">
      <w:rPr>
        <w:rStyle w:val="PageNumber"/>
        <w:sz w:val="16"/>
        <w:szCs w:val="16"/>
        <w:lang w:val="de-DE"/>
      </w:rPr>
      <w:t>TC/56/2</w:t>
    </w:r>
  </w:p>
  <w:p w14:paraId="308ABC3A" w14:textId="77777777" w:rsidR="00E66E37" w:rsidRPr="006C4510" w:rsidRDefault="00E66E37" w:rsidP="00EB048E">
    <w:pPr>
      <w:pStyle w:val="Header"/>
      <w:rPr>
        <w:rStyle w:val="PageNumber"/>
        <w:sz w:val="16"/>
        <w:szCs w:val="16"/>
        <w:lang w:val="de-DE"/>
      </w:rPr>
    </w:pPr>
    <w:r w:rsidRPr="006C4510">
      <w:rPr>
        <w:sz w:val="16"/>
        <w:szCs w:val="16"/>
        <w:lang w:val="de-DE"/>
      </w:rPr>
      <w:t>ANNEX VI / ANNEXE VI / ANLAGE VI / ANEXO VI</w:t>
    </w:r>
  </w:p>
  <w:p w14:paraId="5563C4B3" w14:textId="5CD15602" w:rsidR="00E66E37" w:rsidRPr="006C4510" w:rsidRDefault="00E66E37" w:rsidP="006C4510">
    <w:pPr>
      <w:pStyle w:val="Header"/>
      <w:tabs>
        <w:tab w:val="left" w:pos="6558"/>
        <w:tab w:val="center" w:pos="7598"/>
      </w:tabs>
      <w:jc w:val="left"/>
      <w:rPr>
        <w:sz w:val="16"/>
        <w:szCs w:val="16"/>
      </w:rPr>
    </w:pPr>
    <w:r w:rsidRPr="006C4510">
      <w:rPr>
        <w:sz w:val="16"/>
        <w:szCs w:val="16"/>
        <w:lang w:val="de-DE"/>
      </w:rPr>
      <w:tab/>
    </w:r>
    <w:r w:rsidRPr="006C4510">
      <w:rPr>
        <w:sz w:val="16"/>
        <w:szCs w:val="16"/>
        <w:lang w:val="de-DE"/>
      </w:rPr>
      <w:tab/>
    </w:r>
    <w:r w:rsidRPr="00CB6983">
      <w:rPr>
        <w:sz w:val="16"/>
        <w:lang w:val="pt-BR"/>
      </w:rPr>
      <w:t xml:space="preserve">page </w:t>
    </w:r>
    <w:r w:rsidRPr="00CB6983">
      <w:rPr>
        <w:rStyle w:val="PageNumber"/>
        <w:sz w:val="16"/>
      </w:rPr>
      <w:fldChar w:fldCharType="begin"/>
    </w:r>
    <w:r w:rsidRPr="00CB6983">
      <w:rPr>
        <w:rStyle w:val="PageNumber"/>
        <w:sz w:val="16"/>
        <w:lang w:val="pt-BR"/>
      </w:rPr>
      <w:instrText xml:space="preserve"> PAGE </w:instrText>
    </w:r>
    <w:r w:rsidRPr="00CB6983">
      <w:rPr>
        <w:rStyle w:val="PageNumber"/>
        <w:sz w:val="16"/>
      </w:rPr>
      <w:fldChar w:fldCharType="separate"/>
    </w:r>
    <w:r w:rsidR="00CF3C39">
      <w:rPr>
        <w:rStyle w:val="PageNumber"/>
        <w:noProof/>
        <w:sz w:val="16"/>
        <w:lang w:val="pt-BR"/>
      </w:rPr>
      <w:t>17</w:t>
    </w:r>
    <w:r w:rsidRPr="00CB6983">
      <w:rPr>
        <w:rStyle w:val="PageNumber"/>
        <w:sz w:val="16"/>
      </w:rPr>
      <w:fldChar w:fldCharType="end"/>
    </w:r>
    <w:r w:rsidRPr="00CB6983">
      <w:rPr>
        <w:rStyle w:val="PageNumber"/>
        <w:sz w:val="16"/>
        <w:lang w:val="pt-BR"/>
      </w:rPr>
      <w:t xml:space="preserve"> </w:t>
    </w:r>
    <w:r w:rsidRPr="00CB6983">
      <w:rPr>
        <w:sz w:val="16"/>
        <w:lang w:val="pt-BR"/>
      </w:rPr>
      <w:t xml:space="preserve">/ Seite </w:t>
    </w:r>
    <w:r w:rsidRPr="00CB6983">
      <w:rPr>
        <w:rStyle w:val="PageNumber"/>
        <w:sz w:val="16"/>
      </w:rPr>
      <w:fldChar w:fldCharType="begin"/>
    </w:r>
    <w:r w:rsidRPr="00CB6983">
      <w:rPr>
        <w:rStyle w:val="PageNumber"/>
        <w:sz w:val="16"/>
        <w:lang w:val="pt-BR"/>
      </w:rPr>
      <w:instrText xml:space="preserve"> PAGE </w:instrText>
    </w:r>
    <w:r w:rsidRPr="00CB6983">
      <w:rPr>
        <w:rStyle w:val="PageNumber"/>
        <w:sz w:val="16"/>
      </w:rPr>
      <w:fldChar w:fldCharType="separate"/>
    </w:r>
    <w:r w:rsidR="00CF3C39">
      <w:rPr>
        <w:rStyle w:val="PageNumber"/>
        <w:noProof/>
        <w:sz w:val="16"/>
        <w:lang w:val="pt-BR"/>
      </w:rPr>
      <w:t>17</w:t>
    </w:r>
    <w:r w:rsidRPr="00CB6983">
      <w:rPr>
        <w:rStyle w:val="PageNumber"/>
        <w:sz w:val="16"/>
      </w:rPr>
      <w:fldChar w:fldCharType="end"/>
    </w:r>
    <w:r w:rsidRPr="00CB6983">
      <w:rPr>
        <w:rStyle w:val="PageNumber"/>
        <w:sz w:val="16"/>
        <w:lang w:val="pt-BR"/>
      </w:rPr>
      <w:t xml:space="preserve"> </w:t>
    </w:r>
    <w:r w:rsidRPr="00CB6983">
      <w:rPr>
        <w:sz w:val="16"/>
        <w:lang w:val="pt-BR"/>
      </w:rPr>
      <w:t xml:space="preserve">/ página </w:t>
    </w:r>
    <w:r w:rsidRPr="00CB6983">
      <w:rPr>
        <w:sz w:val="16"/>
      </w:rPr>
      <w:fldChar w:fldCharType="begin"/>
    </w:r>
    <w:r w:rsidRPr="00CB6983">
      <w:rPr>
        <w:sz w:val="16"/>
        <w:lang w:val="pt-BR"/>
      </w:rPr>
      <w:instrText xml:space="preserve"> PAGE  \* MERGEFORMAT </w:instrText>
    </w:r>
    <w:r w:rsidRPr="00CB6983">
      <w:rPr>
        <w:sz w:val="16"/>
      </w:rPr>
      <w:fldChar w:fldCharType="separate"/>
    </w:r>
    <w:r w:rsidR="00CF3C39">
      <w:rPr>
        <w:noProof/>
        <w:sz w:val="16"/>
        <w:lang w:val="pt-BR"/>
      </w:rPr>
      <w:t>17</w:t>
    </w:r>
    <w:r w:rsidRPr="00CB6983">
      <w:rPr>
        <w:sz w:val="16"/>
      </w:rPr>
      <w:fldChar w:fldCharType="end"/>
    </w:r>
  </w:p>
  <w:p w14:paraId="6F7DF9BD" w14:textId="77777777" w:rsidR="00E66E37" w:rsidRDefault="00E66E37"/>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A15507" w14:textId="77777777" w:rsidR="00E66E37" w:rsidRDefault="00E66E37" w:rsidP="008B6359">
    <w:pPr>
      <w:pStyle w:val="Header"/>
      <w:rPr>
        <w:sz w:val="16"/>
        <w:lang w:val="de-DE"/>
      </w:rPr>
    </w:pPr>
    <w:r w:rsidRPr="006C4510">
      <w:rPr>
        <w:sz w:val="16"/>
        <w:lang w:val="de-DE"/>
      </w:rPr>
      <w:t>TC/56</w:t>
    </w:r>
  </w:p>
  <w:p w14:paraId="6147D2FF" w14:textId="77777777" w:rsidR="00E66E37" w:rsidRPr="006C4510" w:rsidRDefault="00E66E37" w:rsidP="008B6359">
    <w:pPr>
      <w:pStyle w:val="Header"/>
      <w:rPr>
        <w:sz w:val="16"/>
        <w:lang w:val="de-DE"/>
      </w:rPr>
    </w:pPr>
  </w:p>
  <w:p w14:paraId="1B765861" w14:textId="77777777" w:rsidR="00E66E37" w:rsidRPr="006C4510" w:rsidRDefault="00E66E37" w:rsidP="008B6359">
    <w:pPr>
      <w:pStyle w:val="Header"/>
      <w:rPr>
        <w:sz w:val="16"/>
        <w:lang w:val="de-DE"/>
      </w:rPr>
    </w:pPr>
    <w:r w:rsidRPr="006C4510">
      <w:rPr>
        <w:sz w:val="16"/>
        <w:lang w:val="de-DE"/>
      </w:rPr>
      <w:t>ANNEX VI / ANNEXE VI / ANLAGE VI / ANEXO V</w:t>
    </w:r>
    <w:r>
      <w:rPr>
        <w:sz w:val="16"/>
        <w:lang w:val="de-DE"/>
      </w:rPr>
      <w:t>I</w:t>
    </w:r>
  </w:p>
  <w:p w14:paraId="26294F9D" w14:textId="77777777" w:rsidR="00E66E37" w:rsidRPr="004F72F9" w:rsidRDefault="00E66E37" w:rsidP="0044555C">
    <w:pPr>
      <w:pStyle w:val="Header"/>
      <w:rPr>
        <w:lang w:val="de-DE"/>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7DA545" w14:textId="77777777" w:rsidR="00E66E37" w:rsidRPr="00E8101E" w:rsidRDefault="00E66E37" w:rsidP="00EB048E">
    <w:pPr>
      <w:pStyle w:val="Header"/>
      <w:rPr>
        <w:rStyle w:val="PageNumber"/>
        <w:lang w:val="pt-BR"/>
      </w:rPr>
    </w:pPr>
    <w:r w:rsidRPr="00E8101E">
      <w:rPr>
        <w:rStyle w:val="PageNumber"/>
        <w:lang w:val="pt-BR"/>
      </w:rPr>
      <w:t>TC/55/2</w:t>
    </w:r>
  </w:p>
  <w:p w14:paraId="3A3A24D4" w14:textId="77777777" w:rsidR="00E66E37" w:rsidRPr="00540496" w:rsidRDefault="00E66E37" w:rsidP="0044555C">
    <w:pPr>
      <w:jc w:val="center"/>
      <w:rPr>
        <w:lang w:val="pt-BR"/>
      </w:rPr>
    </w:pPr>
    <w:r w:rsidRPr="00540496">
      <w:rPr>
        <w:lang w:val="pt-BR"/>
      </w:rPr>
      <w:t>Annex I / Annexe I / Anlage I / Anexo I</w:t>
    </w:r>
  </w:p>
  <w:p w14:paraId="63A3ADE8" w14:textId="77777777" w:rsidR="00E66E37" w:rsidRPr="00EE338E" w:rsidRDefault="00E66E37" w:rsidP="0044555C">
    <w:pPr>
      <w:jc w:val="center"/>
      <w:rPr>
        <w:lang w:val="pt-BR"/>
      </w:rPr>
    </w:pPr>
    <w:r w:rsidRPr="00EE338E">
      <w:rPr>
        <w:lang w:val="pt-BR"/>
      </w:rPr>
      <w:t xml:space="preserve">page </w:t>
    </w:r>
    <w:r w:rsidRPr="00CC1B43">
      <w:rPr>
        <w:rStyle w:val="PageNumber"/>
        <w:lang w:val="fr-FR"/>
      </w:rPr>
      <w:fldChar w:fldCharType="begin"/>
    </w:r>
    <w:r w:rsidRPr="00EE338E">
      <w:rPr>
        <w:rStyle w:val="PageNumber"/>
        <w:lang w:val="pt-BR"/>
      </w:rPr>
      <w:instrText xml:space="preserve"> PAGE </w:instrText>
    </w:r>
    <w:r w:rsidRPr="00CC1B43">
      <w:rPr>
        <w:rStyle w:val="PageNumber"/>
        <w:lang w:val="fr-FR"/>
      </w:rPr>
      <w:fldChar w:fldCharType="separate"/>
    </w:r>
    <w:r>
      <w:rPr>
        <w:rStyle w:val="PageNumber"/>
        <w:noProof/>
        <w:lang w:val="pt-BR"/>
      </w:rPr>
      <w:t>2</w:t>
    </w:r>
    <w:r w:rsidRPr="00CC1B43">
      <w:rPr>
        <w:rStyle w:val="PageNumber"/>
        <w:lang w:val="fr-FR"/>
      </w:rPr>
      <w:fldChar w:fldCharType="end"/>
    </w:r>
    <w:r w:rsidRPr="00EE338E">
      <w:rPr>
        <w:rStyle w:val="PageNumber"/>
        <w:lang w:val="pt-BR"/>
      </w:rPr>
      <w:t xml:space="preserve"> </w:t>
    </w:r>
    <w:r w:rsidRPr="00EE338E">
      <w:rPr>
        <w:lang w:val="pt-BR"/>
      </w:rPr>
      <w:t xml:space="preserve">/ Seite </w:t>
    </w:r>
    <w:r w:rsidRPr="00CC1B43">
      <w:rPr>
        <w:rStyle w:val="PageNumber"/>
        <w:lang w:val="fr-FR"/>
      </w:rPr>
      <w:fldChar w:fldCharType="begin"/>
    </w:r>
    <w:r w:rsidRPr="00EE338E">
      <w:rPr>
        <w:rStyle w:val="PageNumber"/>
        <w:lang w:val="pt-BR"/>
      </w:rPr>
      <w:instrText xml:space="preserve"> PAGE </w:instrText>
    </w:r>
    <w:r w:rsidRPr="00CC1B43">
      <w:rPr>
        <w:rStyle w:val="PageNumber"/>
        <w:lang w:val="fr-FR"/>
      </w:rPr>
      <w:fldChar w:fldCharType="separate"/>
    </w:r>
    <w:r>
      <w:rPr>
        <w:rStyle w:val="PageNumber"/>
        <w:noProof/>
        <w:lang w:val="pt-BR"/>
      </w:rPr>
      <w:t>2</w:t>
    </w:r>
    <w:r w:rsidRPr="00CC1B43">
      <w:rPr>
        <w:rStyle w:val="PageNumber"/>
        <w:lang w:val="fr-FR"/>
      </w:rPr>
      <w:fldChar w:fldCharType="end"/>
    </w:r>
    <w:r w:rsidRPr="00EE338E">
      <w:rPr>
        <w:rStyle w:val="PageNumber"/>
        <w:lang w:val="pt-BR"/>
      </w:rPr>
      <w:t xml:space="preserve"> </w:t>
    </w:r>
    <w:r w:rsidRPr="00EE338E">
      <w:rPr>
        <w:lang w:val="pt-BR"/>
      </w:rPr>
      <w:t xml:space="preserve">/ página </w:t>
    </w:r>
    <w:r w:rsidRPr="00CC1B43">
      <w:fldChar w:fldCharType="begin"/>
    </w:r>
    <w:r w:rsidRPr="00EE338E">
      <w:rPr>
        <w:lang w:val="pt-BR"/>
      </w:rPr>
      <w:instrText xml:space="preserve"> PAGE  \* MERGEFORMAT </w:instrText>
    </w:r>
    <w:r w:rsidRPr="00CC1B43">
      <w:fldChar w:fldCharType="separate"/>
    </w:r>
    <w:r>
      <w:rPr>
        <w:noProof/>
        <w:lang w:val="pt-BR"/>
      </w:rPr>
      <w:t>2</w:t>
    </w:r>
    <w:r w:rsidRPr="00CC1B43">
      <w:fldChar w:fldCharType="end"/>
    </w:r>
  </w:p>
  <w:p w14:paraId="195395C5" w14:textId="77777777" w:rsidR="00E66E37" w:rsidRPr="00E8101E" w:rsidRDefault="00E66E37" w:rsidP="006655D3">
    <w:pPr>
      <w:rPr>
        <w:lang w:val="pt-BR"/>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EF2480" w14:textId="77777777" w:rsidR="00E66E37" w:rsidRDefault="00E66E37">
    <w:pPr>
      <w:pStyle w:val="Header"/>
      <w:rPr>
        <w:lang w:val="en-US"/>
      </w:rPr>
    </w:pPr>
    <w:r>
      <w:rPr>
        <w:lang w:val="en-US"/>
      </w:rPr>
      <w:t>TC/56/2</w:t>
    </w:r>
  </w:p>
  <w:p w14:paraId="7157EA22" w14:textId="77777777" w:rsidR="00E66E37" w:rsidRDefault="00E66E37">
    <w:pPr>
      <w:pStyle w:val="Header"/>
      <w:rPr>
        <w:lang w:val="en-US"/>
      </w:rPr>
    </w:pPr>
  </w:p>
  <w:p w14:paraId="54BE1DED" w14:textId="77777777" w:rsidR="00E66E37" w:rsidRPr="00B6109D" w:rsidRDefault="00E66E37" w:rsidP="0044555C">
    <w:pPr>
      <w:jc w:val="center"/>
      <w:outlineLvl w:val="0"/>
    </w:pPr>
    <w:r w:rsidRPr="00B6109D">
      <w:t>ANNEX I / ANNEXE I / ANLAGE I / ANEXO I</w:t>
    </w:r>
  </w:p>
  <w:p w14:paraId="1C8EF0FB" w14:textId="77777777" w:rsidR="00E66E37" w:rsidRPr="00A403BA" w:rsidRDefault="00E66E37" w:rsidP="0044555C">
    <w:pPr>
      <w:pStyle w:val="Header"/>
      <w:rPr>
        <w:lang w:val="en-US"/>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727CA8" w14:textId="77777777" w:rsidR="00E66E37" w:rsidRPr="00E8101E" w:rsidRDefault="00E66E37" w:rsidP="00EB048E">
    <w:pPr>
      <w:pStyle w:val="Header"/>
      <w:rPr>
        <w:rStyle w:val="PageNumber"/>
        <w:lang w:val="fr-CH"/>
      </w:rPr>
    </w:pPr>
    <w:r w:rsidRPr="00E8101E">
      <w:rPr>
        <w:rStyle w:val="PageNumber"/>
        <w:lang w:val="fr-CH"/>
      </w:rPr>
      <w:t>TC/</w:t>
    </w:r>
    <w:r w:rsidRPr="003548E7">
      <w:rPr>
        <w:lang w:val="fr-CH"/>
      </w:rPr>
      <w:t>56</w:t>
    </w:r>
    <w:r w:rsidRPr="00E8101E">
      <w:rPr>
        <w:rStyle w:val="PageNumber"/>
        <w:lang w:val="fr-CH"/>
      </w:rPr>
      <w:t>/2</w:t>
    </w:r>
  </w:p>
  <w:p w14:paraId="5B253975" w14:textId="77777777" w:rsidR="00E66E37" w:rsidRPr="0055503F" w:rsidRDefault="00E66E37" w:rsidP="0044555C">
    <w:pPr>
      <w:pStyle w:val="Header"/>
      <w:rPr>
        <w:lang w:val="fr-CH"/>
      </w:rPr>
    </w:pPr>
    <w:r w:rsidRPr="0055503F">
      <w:rPr>
        <w:lang w:val="fr-CH"/>
      </w:rPr>
      <w:t>ANNEX II / ANNEXE II / ANLAGE II / ANEXO II</w:t>
    </w:r>
  </w:p>
  <w:p w14:paraId="3E1A243B" w14:textId="77777777" w:rsidR="00E66E37" w:rsidRPr="00EE338E" w:rsidRDefault="00E66E37" w:rsidP="0044555C">
    <w:pPr>
      <w:jc w:val="center"/>
      <w:rPr>
        <w:lang w:val="pt-BR"/>
      </w:rPr>
    </w:pPr>
    <w:r w:rsidRPr="00EE338E">
      <w:rPr>
        <w:lang w:val="pt-BR"/>
      </w:rPr>
      <w:t xml:space="preserve">page </w:t>
    </w:r>
    <w:r w:rsidRPr="00CC1B43">
      <w:rPr>
        <w:rStyle w:val="PageNumber"/>
        <w:lang w:val="fr-FR"/>
      </w:rPr>
      <w:fldChar w:fldCharType="begin"/>
    </w:r>
    <w:r w:rsidRPr="00EE338E">
      <w:rPr>
        <w:rStyle w:val="PageNumber"/>
        <w:lang w:val="pt-BR"/>
      </w:rPr>
      <w:instrText xml:space="preserve"> PAGE </w:instrText>
    </w:r>
    <w:r w:rsidRPr="00CC1B43">
      <w:rPr>
        <w:rStyle w:val="PageNumber"/>
        <w:lang w:val="fr-FR"/>
      </w:rPr>
      <w:fldChar w:fldCharType="separate"/>
    </w:r>
    <w:r>
      <w:rPr>
        <w:rStyle w:val="PageNumber"/>
        <w:noProof/>
        <w:lang w:val="pt-BR"/>
      </w:rPr>
      <w:t>2</w:t>
    </w:r>
    <w:r w:rsidRPr="00CC1B43">
      <w:rPr>
        <w:rStyle w:val="PageNumber"/>
        <w:lang w:val="fr-FR"/>
      </w:rPr>
      <w:fldChar w:fldCharType="end"/>
    </w:r>
    <w:r w:rsidRPr="00EE338E">
      <w:rPr>
        <w:rStyle w:val="PageNumber"/>
        <w:lang w:val="pt-BR"/>
      </w:rPr>
      <w:t xml:space="preserve"> </w:t>
    </w:r>
    <w:r w:rsidRPr="00EE338E">
      <w:rPr>
        <w:lang w:val="pt-BR"/>
      </w:rPr>
      <w:t xml:space="preserve">/ Seite </w:t>
    </w:r>
    <w:r w:rsidRPr="00CC1B43">
      <w:rPr>
        <w:rStyle w:val="PageNumber"/>
        <w:lang w:val="fr-FR"/>
      </w:rPr>
      <w:fldChar w:fldCharType="begin"/>
    </w:r>
    <w:r w:rsidRPr="00EE338E">
      <w:rPr>
        <w:rStyle w:val="PageNumber"/>
        <w:lang w:val="pt-BR"/>
      </w:rPr>
      <w:instrText xml:space="preserve"> PAGE </w:instrText>
    </w:r>
    <w:r w:rsidRPr="00CC1B43">
      <w:rPr>
        <w:rStyle w:val="PageNumber"/>
        <w:lang w:val="fr-FR"/>
      </w:rPr>
      <w:fldChar w:fldCharType="separate"/>
    </w:r>
    <w:r>
      <w:rPr>
        <w:rStyle w:val="PageNumber"/>
        <w:noProof/>
        <w:lang w:val="pt-BR"/>
      </w:rPr>
      <w:t>2</w:t>
    </w:r>
    <w:r w:rsidRPr="00CC1B43">
      <w:rPr>
        <w:rStyle w:val="PageNumber"/>
        <w:lang w:val="fr-FR"/>
      </w:rPr>
      <w:fldChar w:fldCharType="end"/>
    </w:r>
    <w:r w:rsidRPr="00EE338E">
      <w:rPr>
        <w:rStyle w:val="PageNumber"/>
        <w:lang w:val="pt-BR"/>
      </w:rPr>
      <w:t xml:space="preserve"> </w:t>
    </w:r>
    <w:r w:rsidRPr="00EE338E">
      <w:rPr>
        <w:lang w:val="pt-BR"/>
      </w:rPr>
      <w:t xml:space="preserve">/ página </w:t>
    </w:r>
    <w:r w:rsidRPr="00CC1B43">
      <w:fldChar w:fldCharType="begin"/>
    </w:r>
    <w:r w:rsidRPr="00EE338E">
      <w:rPr>
        <w:lang w:val="pt-BR"/>
      </w:rPr>
      <w:instrText xml:space="preserve"> PAGE  \* MERGEFORMAT </w:instrText>
    </w:r>
    <w:r w:rsidRPr="00CC1B43">
      <w:fldChar w:fldCharType="separate"/>
    </w:r>
    <w:r>
      <w:rPr>
        <w:noProof/>
        <w:lang w:val="pt-BR"/>
      </w:rPr>
      <w:t>2</w:t>
    </w:r>
    <w:r w:rsidRPr="00CC1B43">
      <w:fldChar w:fldCharType="end"/>
    </w:r>
  </w:p>
  <w:p w14:paraId="0BECC666" w14:textId="77777777" w:rsidR="00E66E37" w:rsidRPr="00E8101E" w:rsidRDefault="00E66E37" w:rsidP="0044555C">
    <w:pPr>
      <w:jc w:val="center"/>
      <w:rPr>
        <w:lang w:val="pt-BR"/>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BA5333" w14:textId="77777777" w:rsidR="00E66E37" w:rsidRPr="00E8101E" w:rsidRDefault="00E66E37">
    <w:pPr>
      <w:pStyle w:val="Header"/>
      <w:rPr>
        <w:lang w:val="fr-CH"/>
      </w:rPr>
    </w:pPr>
    <w:r w:rsidRPr="00E8101E">
      <w:rPr>
        <w:lang w:val="fr-CH"/>
      </w:rPr>
      <w:t>TC/</w:t>
    </w:r>
    <w:r w:rsidRPr="003548E7">
      <w:rPr>
        <w:lang w:val="fr-CH"/>
      </w:rPr>
      <w:t>56</w:t>
    </w:r>
    <w:r w:rsidRPr="00E8101E">
      <w:rPr>
        <w:lang w:val="fr-CH"/>
      </w:rPr>
      <w:t>/2</w:t>
    </w:r>
  </w:p>
  <w:p w14:paraId="1E167903" w14:textId="77777777" w:rsidR="00E66E37" w:rsidRPr="00E8101E" w:rsidRDefault="00E66E37">
    <w:pPr>
      <w:pStyle w:val="Header"/>
      <w:rPr>
        <w:lang w:val="fr-CH"/>
      </w:rPr>
    </w:pPr>
  </w:p>
  <w:p w14:paraId="5F2D2561" w14:textId="77777777" w:rsidR="00E66E37" w:rsidRPr="006E169B" w:rsidRDefault="00E66E37" w:rsidP="0044555C">
    <w:pPr>
      <w:jc w:val="center"/>
      <w:outlineLvl w:val="0"/>
      <w:rPr>
        <w:lang w:val="fr-CH"/>
      </w:rPr>
    </w:pPr>
    <w:r w:rsidRPr="006E169B">
      <w:rPr>
        <w:lang w:val="fr-CH"/>
      </w:rPr>
      <w:t>ANNEX II / ANNEXE II / ANLAGE II / ANEXO II</w:t>
    </w:r>
  </w:p>
  <w:p w14:paraId="61FFEA67" w14:textId="77777777" w:rsidR="00E66E37" w:rsidRDefault="00E66E37" w:rsidP="0044555C">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2817FF" w14:textId="77777777" w:rsidR="00E66E37" w:rsidRPr="00E8101E" w:rsidRDefault="00E66E37" w:rsidP="00EB048E">
    <w:pPr>
      <w:pStyle w:val="Header"/>
      <w:rPr>
        <w:rStyle w:val="PageNumber"/>
        <w:lang w:val="fr-CH"/>
      </w:rPr>
    </w:pPr>
    <w:r w:rsidRPr="00E8101E">
      <w:rPr>
        <w:rStyle w:val="PageNumber"/>
        <w:lang w:val="fr-CH"/>
      </w:rPr>
      <w:t>TC/</w:t>
    </w:r>
    <w:r w:rsidRPr="003548E7">
      <w:rPr>
        <w:lang w:val="fr-CH"/>
      </w:rPr>
      <w:t>56</w:t>
    </w:r>
    <w:r w:rsidRPr="00E8101E">
      <w:rPr>
        <w:rStyle w:val="PageNumber"/>
        <w:lang w:val="fr-CH"/>
      </w:rPr>
      <w:t>/2</w:t>
    </w:r>
  </w:p>
  <w:p w14:paraId="312D5C6B" w14:textId="77777777" w:rsidR="00E66E37" w:rsidRPr="0055503F" w:rsidRDefault="00E66E37" w:rsidP="0044555C">
    <w:pPr>
      <w:pStyle w:val="Header"/>
      <w:rPr>
        <w:lang w:val="fr-CH"/>
      </w:rPr>
    </w:pPr>
    <w:r w:rsidRPr="0055503F">
      <w:rPr>
        <w:lang w:val="fr-CH"/>
      </w:rPr>
      <w:t>ANNEX III / ANNEXE III / ANLAGE III / ANEXO III</w:t>
    </w:r>
  </w:p>
  <w:p w14:paraId="343F32FD" w14:textId="3D29FB97" w:rsidR="00E66E37" w:rsidRPr="00EE338E" w:rsidRDefault="00E66E37" w:rsidP="0044555C">
    <w:pPr>
      <w:jc w:val="center"/>
      <w:rPr>
        <w:lang w:val="pt-BR"/>
      </w:rPr>
    </w:pPr>
    <w:r w:rsidRPr="00EE338E">
      <w:rPr>
        <w:lang w:val="pt-BR"/>
      </w:rPr>
      <w:t xml:space="preserve">page </w:t>
    </w:r>
    <w:r w:rsidRPr="00CC1B43">
      <w:rPr>
        <w:rStyle w:val="PageNumber"/>
        <w:lang w:val="fr-FR"/>
      </w:rPr>
      <w:fldChar w:fldCharType="begin"/>
    </w:r>
    <w:r w:rsidRPr="00EE338E">
      <w:rPr>
        <w:rStyle w:val="PageNumber"/>
        <w:lang w:val="pt-BR"/>
      </w:rPr>
      <w:instrText xml:space="preserve"> PAGE </w:instrText>
    </w:r>
    <w:r w:rsidRPr="00CC1B43">
      <w:rPr>
        <w:rStyle w:val="PageNumber"/>
        <w:lang w:val="fr-FR"/>
      </w:rPr>
      <w:fldChar w:fldCharType="separate"/>
    </w:r>
    <w:r w:rsidR="00CF3C39">
      <w:rPr>
        <w:rStyle w:val="PageNumber"/>
        <w:noProof/>
        <w:lang w:val="pt-BR"/>
      </w:rPr>
      <w:t>3</w:t>
    </w:r>
    <w:r w:rsidRPr="00CC1B43">
      <w:rPr>
        <w:rStyle w:val="PageNumber"/>
        <w:lang w:val="fr-FR"/>
      </w:rPr>
      <w:fldChar w:fldCharType="end"/>
    </w:r>
    <w:r w:rsidRPr="00EE338E">
      <w:rPr>
        <w:rStyle w:val="PageNumber"/>
        <w:lang w:val="pt-BR"/>
      </w:rPr>
      <w:t xml:space="preserve"> </w:t>
    </w:r>
    <w:r w:rsidRPr="00EE338E">
      <w:rPr>
        <w:lang w:val="pt-BR"/>
      </w:rPr>
      <w:t xml:space="preserve">/ Seite </w:t>
    </w:r>
    <w:r w:rsidRPr="00CC1B43">
      <w:rPr>
        <w:rStyle w:val="PageNumber"/>
        <w:lang w:val="fr-FR"/>
      </w:rPr>
      <w:fldChar w:fldCharType="begin"/>
    </w:r>
    <w:r w:rsidRPr="00EE338E">
      <w:rPr>
        <w:rStyle w:val="PageNumber"/>
        <w:lang w:val="pt-BR"/>
      </w:rPr>
      <w:instrText xml:space="preserve"> PAGE </w:instrText>
    </w:r>
    <w:r w:rsidRPr="00CC1B43">
      <w:rPr>
        <w:rStyle w:val="PageNumber"/>
        <w:lang w:val="fr-FR"/>
      </w:rPr>
      <w:fldChar w:fldCharType="separate"/>
    </w:r>
    <w:r w:rsidR="00CF3C39">
      <w:rPr>
        <w:rStyle w:val="PageNumber"/>
        <w:noProof/>
        <w:lang w:val="pt-BR"/>
      </w:rPr>
      <w:t>3</w:t>
    </w:r>
    <w:r w:rsidRPr="00CC1B43">
      <w:rPr>
        <w:rStyle w:val="PageNumber"/>
        <w:lang w:val="fr-FR"/>
      </w:rPr>
      <w:fldChar w:fldCharType="end"/>
    </w:r>
    <w:r w:rsidRPr="00EE338E">
      <w:rPr>
        <w:rStyle w:val="PageNumber"/>
        <w:lang w:val="pt-BR"/>
      </w:rPr>
      <w:t xml:space="preserve"> </w:t>
    </w:r>
    <w:r w:rsidRPr="00EE338E">
      <w:rPr>
        <w:lang w:val="pt-BR"/>
      </w:rPr>
      <w:t xml:space="preserve">/ página </w:t>
    </w:r>
    <w:r w:rsidRPr="00CC1B43">
      <w:fldChar w:fldCharType="begin"/>
    </w:r>
    <w:r w:rsidRPr="00EE338E">
      <w:rPr>
        <w:lang w:val="pt-BR"/>
      </w:rPr>
      <w:instrText xml:space="preserve"> PAGE  \* MERGEFORMAT </w:instrText>
    </w:r>
    <w:r w:rsidRPr="00CC1B43">
      <w:fldChar w:fldCharType="separate"/>
    </w:r>
    <w:r w:rsidR="00CF3C39">
      <w:rPr>
        <w:noProof/>
        <w:lang w:val="pt-BR"/>
      </w:rPr>
      <w:t>3</w:t>
    </w:r>
    <w:r w:rsidRPr="00CC1B43">
      <w:fldChar w:fldCharType="end"/>
    </w:r>
  </w:p>
  <w:p w14:paraId="7793DDA3" w14:textId="77777777" w:rsidR="00E66E37" w:rsidRPr="00E8101E" w:rsidRDefault="00E66E37" w:rsidP="0044555C">
    <w:pPr>
      <w:jc w:val="center"/>
      <w:rPr>
        <w:lang w:val="pt-BR"/>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9E0A34" w14:textId="77777777" w:rsidR="00E66E37" w:rsidRPr="00E8101E" w:rsidRDefault="00E66E37">
    <w:pPr>
      <w:pStyle w:val="Header"/>
      <w:rPr>
        <w:lang w:val="fr-CH"/>
      </w:rPr>
    </w:pPr>
    <w:r w:rsidRPr="00E8101E">
      <w:rPr>
        <w:lang w:val="fr-CH"/>
      </w:rPr>
      <w:t>TC/</w:t>
    </w:r>
    <w:r w:rsidRPr="003548E7">
      <w:rPr>
        <w:lang w:val="fr-CH"/>
      </w:rPr>
      <w:t>56</w:t>
    </w:r>
    <w:r w:rsidRPr="00E8101E">
      <w:rPr>
        <w:lang w:val="fr-CH"/>
      </w:rPr>
      <w:t>/2</w:t>
    </w:r>
  </w:p>
  <w:p w14:paraId="6DFA64B3" w14:textId="77777777" w:rsidR="00E66E37" w:rsidRPr="00E8101E" w:rsidRDefault="00E66E37">
    <w:pPr>
      <w:pStyle w:val="Header"/>
      <w:rPr>
        <w:lang w:val="fr-CH"/>
      </w:rPr>
    </w:pPr>
  </w:p>
  <w:p w14:paraId="39F611F3" w14:textId="77777777" w:rsidR="00E66E37" w:rsidRPr="001D7CD4" w:rsidRDefault="00E66E37" w:rsidP="0044555C">
    <w:pPr>
      <w:jc w:val="center"/>
      <w:rPr>
        <w:lang w:val="fr-FR"/>
      </w:rPr>
    </w:pPr>
    <w:r w:rsidRPr="001D7CD4">
      <w:rPr>
        <w:lang w:val="fr-FR"/>
      </w:rPr>
      <w:t xml:space="preserve">ANNEX </w:t>
    </w:r>
    <w:r>
      <w:rPr>
        <w:lang w:val="fr-FR"/>
      </w:rPr>
      <w:t>III</w:t>
    </w:r>
    <w:r w:rsidRPr="001D7CD4">
      <w:rPr>
        <w:lang w:val="fr-FR"/>
      </w:rPr>
      <w:t xml:space="preserve"> / ANNEXE </w:t>
    </w:r>
    <w:r>
      <w:rPr>
        <w:lang w:val="fr-FR"/>
      </w:rPr>
      <w:t>III</w:t>
    </w:r>
    <w:r w:rsidRPr="001D7CD4">
      <w:rPr>
        <w:lang w:val="fr-FR"/>
      </w:rPr>
      <w:t xml:space="preserve"> / ANLAGE </w:t>
    </w:r>
    <w:r>
      <w:rPr>
        <w:lang w:val="fr-FR"/>
      </w:rPr>
      <w:t>III</w:t>
    </w:r>
    <w:r w:rsidRPr="001D7CD4">
      <w:rPr>
        <w:lang w:val="fr-FR"/>
      </w:rPr>
      <w:t xml:space="preserve"> / ANEXO </w:t>
    </w:r>
    <w:r>
      <w:rPr>
        <w:lang w:val="fr-FR"/>
      </w:rPr>
      <w:t>III</w:t>
    </w:r>
  </w:p>
  <w:p w14:paraId="301B78E9" w14:textId="77777777" w:rsidR="00E66E37" w:rsidRPr="00E8101E" w:rsidRDefault="00E66E37" w:rsidP="0044555C">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DB8658" w14:textId="77777777" w:rsidR="00CF3C39" w:rsidRPr="00E8101E" w:rsidRDefault="00CF3C39" w:rsidP="00CF3C39">
    <w:pPr>
      <w:pStyle w:val="Header"/>
      <w:rPr>
        <w:rStyle w:val="PageNumber"/>
        <w:lang w:val="fr-CH"/>
      </w:rPr>
    </w:pPr>
    <w:r w:rsidRPr="00E8101E">
      <w:rPr>
        <w:rStyle w:val="PageNumber"/>
        <w:lang w:val="fr-CH"/>
      </w:rPr>
      <w:t>TC/</w:t>
    </w:r>
    <w:r w:rsidRPr="003548E7">
      <w:rPr>
        <w:lang w:val="fr-CH"/>
      </w:rPr>
      <w:t>56</w:t>
    </w:r>
    <w:r w:rsidRPr="00E8101E">
      <w:rPr>
        <w:rStyle w:val="PageNumber"/>
        <w:lang w:val="fr-CH"/>
      </w:rPr>
      <w:t>/2</w:t>
    </w:r>
  </w:p>
  <w:p w14:paraId="42BD9B56" w14:textId="77777777" w:rsidR="00CF3C39" w:rsidRPr="000E5FB8" w:rsidRDefault="00CF3C39" w:rsidP="00CF3C39">
    <w:pPr>
      <w:pStyle w:val="Header"/>
      <w:rPr>
        <w:lang w:val="fr-CH"/>
      </w:rPr>
    </w:pPr>
    <w:r w:rsidRPr="000E5FB8">
      <w:rPr>
        <w:lang w:val="fr-CH"/>
      </w:rPr>
      <w:t>ANNEX IV / ANNEXE IV / ANLAGE IV / ANEXO IV</w:t>
    </w:r>
  </w:p>
  <w:p w14:paraId="7EFD0303" w14:textId="30A69577" w:rsidR="00CF3C39" w:rsidRPr="00EE338E" w:rsidRDefault="00CF3C39" w:rsidP="00CF3C39">
    <w:pPr>
      <w:jc w:val="center"/>
      <w:rPr>
        <w:lang w:val="pt-BR"/>
      </w:rPr>
    </w:pPr>
    <w:r w:rsidRPr="00EE338E">
      <w:rPr>
        <w:lang w:val="pt-BR"/>
      </w:rPr>
      <w:t xml:space="preserve">page </w:t>
    </w:r>
    <w:r w:rsidRPr="00CC1B43">
      <w:rPr>
        <w:rStyle w:val="PageNumber"/>
      </w:rPr>
      <w:fldChar w:fldCharType="begin"/>
    </w:r>
    <w:r w:rsidRPr="00EE338E">
      <w:rPr>
        <w:rStyle w:val="PageNumber"/>
        <w:lang w:val="pt-BR"/>
      </w:rPr>
      <w:instrText xml:space="preserve"> PAGE </w:instrText>
    </w:r>
    <w:r w:rsidRPr="00CC1B43">
      <w:rPr>
        <w:rStyle w:val="PageNumber"/>
      </w:rPr>
      <w:fldChar w:fldCharType="separate"/>
    </w:r>
    <w:r>
      <w:rPr>
        <w:rStyle w:val="PageNumber"/>
        <w:noProof/>
        <w:lang w:val="pt-BR"/>
      </w:rPr>
      <w:t>4</w:t>
    </w:r>
    <w:r w:rsidRPr="00CC1B43">
      <w:rPr>
        <w:rStyle w:val="PageNumber"/>
      </w:rPr>
      <w:fldChar w:fldCharType="end"/>
    </w:r>
    <w:r w:rsidRPr="00EE338E">
      <w:rPr>
        <w:rStyle w:val="PageNumber"/>
        <w:lang w:val="pt-BR"/>
      </w:rPr>
      <w:t xml:space="preserve"> </w:t>
    </w:r>
    <w:r w:rsidRPr="00EE338E">
      <w:rPr>
        <w:lang w:val="pt-BR"/>
      </w:rPr>
      <w:t xml:space="preserve">/ Seite </w:t>
    </w:r>
    <w:r w:rsidRPr="00CC1B43">
      <w:rPr>
        <w:rStyle w:val="PageNumber"/>
      </w:rPr>
      <w:fldChar w:fldCharType="begin"/>
    </w:r>
    <w:r w:rsidRPr="00EE338E">
      <w:rPr>
        <w:rStyle w:val="PageNumber"/>
        <w:lang w:val="pt-BR"/>
      </w:rPr>
      <w:instrText xml:space="preserve"> PAGE </w:instrText>
    </w:r>
    <w:r w:rsidRPr="00CC1B43">
      <w:rPr>
        <w:rStyle w:val="PageNumber"/>
      </w:rPr>
      <w:fldChar w:fldCharType="separate"/>
    </w:r>
    <w:r>
      <w:rPr>
        <w:rStyle w:val="PageNumber"/>
        <w:noProof/>
        <w:lang w:val="pt-BR"/>
      </w:rPr>
      <w:t>4</w:t>
    </w:r>
    <w:r w:rsidRPr="00CC1B43">
      <w:rPr>
        <w:rStyle w:val="PageNumber"/>
      </w:rPr>
      <w:fldChar w:fldCharType="end"/>
    </w:r>
    <w:r w:rsidRPr="00EE338E">
      <w:rPr>
        <w:rStyle w:val="PageNumber"/>
        <w:lang w:val="pt-BR"/>
      </w:rPr>
      <w:t xml:space="preserve"> </w:t>
    </w:r>
    <w:r w:rsidRPr="00EE338E">
      <w:rPr>
        <w:lang w:val="pt-BR"/>
      </w:rPr>
      <w:t xml:space="preserve">/ página </w:t>
    </w:r>
    <w:r w:rsidRPr="00CC1B43">
      <w:fldChar w:fldCharType="begin"/>
    </w:r>
    <w:r w:rsidRPr="00EE338E">
      <w:rPr>
        <w:lang w:val="pt-BR"/>
      </w:rPr>
      <w:instrText xml:space="preserve"> PAGE  \* MERGEFORMAT </w:instrText>
    </w:r>
    <w:r w:rsidRPr="00CC1B43">
      <w:fldChar w:fldCharType="separate"/>
    </w:r>
    <w:r>
      <w:rPr>
        <w:noProof/>
        <w:lang w:val="pt-BR"/>
      </w:rPr>
      <w:t>4</w:t>
    </w:r>
    <w:r w:rsidRPr="00CC1B43">
      <w:fldChar w:fldCharType="end"/>
    </w:r>
  </w:p>
  <w:p w14:paraId="11BFBE71" w14:textId="77777777" w:rsidR="00CF3C39" w:rsidRPr="00696B95" w:rsidRDefault="00CF3C39" w:rsidP="00E66E37">
    <w:pPr>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F4358"/>
    <w:multiLevelType w:val="hybridMultilevel"/>
    <w:tmpl w:val="5B5C3D56"/>
    <w:lvl w:ilvl="0" w:tplc="4AA2A75E">
      <w:start w:val="1"/>
      <w:numFmt w:val="lowerLetter"/>
      <w:lvlText w:val="(%1)"/>
      <w:lvlJc w:val="left"/>
      <w:pPr>
        <w:ind w:left="6034" w:hanging="360"/>
      </w:pPr>
      <w:rPr>
        <w:rFonts w:cs="Times New Roman" w:hint="default"/>
        <w:i/>
      </w:rPr>
    </w:lvl>
    <w:lvl w:ilvl="1" w:tplc="04090019" w:tentative="1">
      <w:start w:val="1"/>
      <w:numFmt w:val="lowerLetter"/>
      <w:lvlText w:val="%2."/>
      <w:lvlJc w:val="left"/>
      <w:pPr>
        <w:ind w:left="6754" w:hanging="360"/>
      </w:pPr>
    </w:lvl>
    <w:lvl w:ilvl="2" w:tplc="0409001B" w:tentative="1">
      <w:start w:val="1"/>
      <w:numFmt w:val="lowerRoman"/>
      <w:lvlText w:val="%3."/>
      <w:lvlJc w:val="right"/>
      <w:pPr>
        <w:ind w:left="7474" w:hanging="180"/>
      </w:pPr>
    </w:lvl>
    <w:lvl w:ilvl="3" w:tplc="0409000F" w:tentative="1">
      <w:start w:val="1"/>
      <w:numFmt w:val="decimal"/>
      <w:lvlText w:val="%4."/>
      <w:lvlJc w:val="left"/>
      <w:pPr>
        <w:ind w:left="8194" w:hanging="360"/>
      </w:pPr>
    </w:lvl>
    <w:lvl w:ilvl="4" w:tplc="04090019" w:tentative="1">
      <w:start w:val="1"/>
      <w:numFmt w:val="lowerLetter"/>
      <w:lvlText w:val="%5."/>
      <w:lvlJc w:val="left"/>
      <w:pPr>
        <w:ind w:left="8914" w:hanging="360"/>
      </w:pPr>
    </w:lvl>
    <w:lvl w:ilvl="5" w:tplc="0409001B" w:tentative="1">
      <w:start w:val="1"/>
      <w:numFmt w:val="lowerRoman"/>
      <w:lvlText w:val="%6."/>
      <w:lvlJc w:val="right"/>
      <w:pPr>
        <w:ind w:left="9634" w:hanging="180"/>
      </w:pPr>
    </w:lvl>
    <w:lvl w:ilvl="6" w:tplc="0409000F" w:tentative="1">
      <w:start w:val="1"/>
      <w:numFmt w:val="decimal"/>
      <w:lvlText w:val="%7."/>
      <w:lvlJc w:val="left"/>
      <w:pPr>
        <w:ind w:left="10354" w:hanging="360"/>
      </w:pPr>
    </w:lvl>
    <w:lvl w:ilvl="7" w:tplc="04090019" w:tentative="1">
      <w:start w:val="1"/>
      <w:numFmt w:val="lowerLetter"/>
      <w:lvlText w:val="%8."/>
      <w:lvlJc w:val="left"/>
      <w:pPr>
        <w:ind w:left="11074" w:hanging="360"/>
      </w:pPr>
    </w:lvl>
    <w:lvl w:ilvl="8" w:tplc="0409001B" w:tentative="1">
      <w:start w:val="1"/>
      <w:numFmt w:val="lowerRoman"/>
      <w:lvlText w:val="%9."/>
      <w:lvlJc w:val="right"/>
      <w:pPr>
        <w:ind w:left="11794" w:hanging="180"/>
      </w:pPr>
    </w:lvl>
  </w:abstractNum>
  <w:abstractNum w:abstractNumId="1" w15:restartNumberingAfterBreak="0">
    <w:nsid w:val="14BF0C08"/>
    <w:multiLevelType w:val="hybridMultilevel"/>
    <w:tmpl w:val="458A51F4"/>
    <w:lvl w:ilvl="0" w:tplc="8962DCF6">
      <w:start w:val="1"/>
      <w:numFmt w:val="lowerLetter"/>
      <w:lvlText w:val="(%1)"/>
      <w:lvlJc w:val="left"/>
      <w:pPr>
        <w:ind w:left="5180" w:hanging="360"/>
      </w:pPr>
      <w:rPr>
        <w:rFonts w:hint="default"/>
      </w:rPr>
    </w:lvl>
    <w:lvl w:ilvl="1" w:tplc="040C0019" w:tentative="1">
      <w:start w:val="1"/>
      <w:numFmt w:val="lowerLetter"/>
      <w:lvlText w:val="%2."/>
      <w:lvlJc w:val="left"/>
      <w:pPr>
        <w:ind w:left="5900" w:hanging="360"/>
      </w:pPr>
    </w:lvl>
    <w:lvl w:ilvl="2" w:tplc="040C001B" w:tentative="1">
      <w:start w:val="1"/>
      <w:numFmt w:val="lowerRoman"/>
      <w:lvlText w:val="%3."/>
      <w:lvlJc w:val="right"/>
      <w:pPr>
        <w:ind w:left="6620" w:hanging="180"/>
      </w:pPr>
    </w:lvl>
    <w:lvl w:ilvl="3" w:tplc="040C000F" w:tentative="1">
      <w:start w:val="1"/>
      <w:numFmt w:val="decimal"/>
      <w:lvlText w:val="%4."/>
      <w:lvlJc w:val="left"/>
      <w:pPr>
        <w:ind w:left="7340" w:hanging="360"/>
      </w:pPr>
    </w:lvl>
    <w:lvl w:ilvl="4" w:tplc="040C0019" w:tentative="1">
      <w:start w:val="1"/>
      <w:numFmt w:val="lowerLetter"/>
      <w:lvlText w:val="%5."/>
      <w:lvlJc w:val="left"/>
      <w:pPr>
        <w:ind w:left="8060" w:hanging="360"/>
      </w:pPr>
    </w:lvl>
    <w:lvl w:ilvl="5" w:tplc="040C001B" w:tentative="1">
      <w:start w:val="1"/>
      <w:numFmt w:val="lowerRoman"/>
      <w:lvlText w:val="%6."/>
      <w:lvlJc w:val="right"/>
      <w:pPr>
        <w:ind w:left="8780" w:hanging="180"/>
      </w:pPr>
    </w:lvl>
    <w:lvl w:ilvl="6" w:tplc="040C000F" w:tentative="1">
      <w:start w:val="1"/>
      <w:numFmt w:val="decimal"/>
      <w:lvlText w:val="%7."/>
      <w:lvlJc w:val="left"/>
      <w:pPr>
        <w:ind w:left="9500" w:hanging="360"/>
      </w:pPr>
    </w:lvl>
    <w:lvl w:ilvl="7" w:tplc="040C0019" w:tentative="1">
      <w:start w:val="1"/>
      <w:numFmt w:val="lowerLetter"/>
      <w:lvlText w:val="%8."/>
      <w:lvlJc w:val="left"/>
      <w:pPr>
        <w:ind w:left="10220" w:hanging="360"/>
      </w:pPr>
    </w:lvl>
    <w:lvl w:ilvl="8" w:tplc="040C001B" w:tentative="1">
      <w:start w:val="1"/>
      <w:numFmt w:val="lowerRoman"/>
      <w:lvlText w:val="%9."/>
      <w:lvlJc w:val="right"/>
      <w:pPr>
        <w:ind w:left="10940" w:hanging="180"/>
      </w:pPr>
    </w:lvl>
  </w:abstractNum>
  <w:abstractNum w:abstractNumId="2" w15:restartNumberingAfterBreak="0">
    <w:nsid w:val="19C7229D"/>
    <w:multiLevelType w:val="hybridMultilevel"/>
    <w:tmpl w:val="AE06C9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645E96"/>
    <w:multiLevelType w:val="hybridMultilevel"/>
    <w:tmpl w:val="428A25EC"/>
    <w:lvl w:ilvl="0" w:tplc="6F822A04">
      <w:start w:val="1"/>
      <w:numFmt w:val="lowerLetter"/>
      <w:lvlText w:val="(%1)"/>
      <w:lvlJc w:val="left"/>
      <w:pPr>
        <w:ind w:left="5180" w:hanging="360"/>
      </w:pPr>
      <w:rPr>
        <w:rFonts w:hint="default"/>
      </w:rPr>
    </w:lvl>
    <w:lvl w:ilvl="1" w:tplc="040C0019" w:tentative="1">
      <w:start w:val="1"/>
      <w:numFmt w:val="lowerLetter"/>
      <w:lvlText w:val="%2."/>
      <w:lvlJc w:val="left"/>
      <w:pPr>
        <w:ind w:left="5900" w:hanging="360"/>
      </w:pPr>
    </w:lvl>
    <w:lvl w:ilvl="2" w:tplc="040C001B" w:tentative="1">
      <w:start w:val="1"/>
      <w:numFmt w:val="lowerRoman"/>
      <w:lvlText w:val="%3."/>
      <w:lvlJc w:val="right"/>
      <w:pPr>
        <w:ind w:left="6620" w:hanging="180"/>
      </w:pPr>
    </w:lvl>
    <w:lvl w:ilvl="3" w:tplc="040C000F" w:tentative="1">
      <w:start w:val="1"/>
      <w:numFmt w:val="decimal"/>
      <w:lvlText w:val="%4."/>
      <w:lvlJc w:val="left"/>
      <w:pPr>
        <w:ind w:left="7340" w:hanging="360"/>
      </w:pPr>
    </w:lvl>
    <w:lvl w:ilvl="4" w:tplc="040C0019" w:tentative="1">
      <w:start w:val="1"/>
      <w:numFmt w:val="lowerLetter"/>
      <w:lvlText w:val="%5."/>
      <w:lvlJc w:val="left"/>
      <w:pPr>
        <w:ind w:left="8060" w:hanging="360"/>
      </w:pPr>
    </w:lvl>
    <w:lvl w:ilvl="5" w:tplc="040C001B" w:tentative="1">
      <w:start w:val="1"/>
      <w:numFmt w:val="lowerRoman"/>
      <w:lvlText w:val="%6."/>
      <w:lvlJc w:val="right"/>
      <w:pPr>
        <w:ind w:left="8780" w:hanging="180"/>
      </w:pPr>
    </w:lvl>
    <w:lvl w:ilvl="6" w:tplc="040C000F" w:tentative="1">
      <w:start w:val="1"/>
      <w:numFmt w:val="decimal"/>
      <w:lvlText w:val="%7."/>
      <w:lvlJc w:val="left"/>
      <w:pPr>
        <w:ind w:left="9500" w:hanging="360"/>
      </w:pPr>
    </w:lvl>
    <w:lvl w:ilvl="7" w:tplc="040C0019" w:tentative="1">
      <w:start w:val="1"/>
      <w:numFmt w:val="lowerLetter"/>
      <w:lvlText w:val="%8."/>
      <w:lvlJc w:val="left"/>
      <w:pPr>
        <w:ind w:left="10220" w:hanging="360"/>
      </w:pPr>
    </w:lvl>
    <w:lvl w:ilvl="8" w:tplc="040C001B" w:tentative="1">
      <w:start w:val="1"/>
      <w:numFmt w:val="lowerRoman"/>
      <w:lvlText w:val="%9."/>
      <w:lvlJc w:val="right"/>
      <w:pPr>
        <w:ind w:left="10940" w:hanging="180"/>
      </w:pPr>
    </w:lvl>
  </w:abstractNum>
  <w:abstractNum w:abstractNumId="4" w15:restartNumberingAfterBreak="0">
    <w:nsid w:val="2A7E67FE"/>
    <w:multiLevelType w:val="hybridMultilevel"/>
    <w:tmpl w:val="1FCEA34A"/>
    <w:lvl w:ilvl="0" w:tplc="B9383E9A">
      <w:start w:val="1"/>
      <w:numFmt w:val="lowerLetter"/>
      <w:lvlText w:val="(%1)"/>
      <w:lvlJc w:val="left"/>
      <w:pPr>
        <w:ind w:left="5180" w:hanging="360"/>
      </w:pPr>
      <w:rPr>
        <w:rFonts w:hint="default"/>
      </w:rPr>
    </w:lvl>
    <w:lvl w:ilvl="1" w:tplc="040C0019" w:tentative="1">
      <w:start w:val="1"/>
      <w:numFmt w:val="lowerLetter"/>
      <w:lvlText w:val="%2."/>
      <w:lvlJc w:val="left"/>
      <w:pPr>
        <w:ind w:left="5900" w:hanging="360"/>
      </w:pPr>
    </w:lvl>
    <w:lvl w:ilvl="2" w:tplc="040C001B" w:tentative="1">
      <w:start w:val="1"/>
      <w:numFmt w:val="lowerRoman"/>
      <w:lvlText w:val="%3."/>
      <w:lvlJc w:val="right"/>
      <w:pPr>
        <w:ind w:left="6620" w:hanging="180"/>
      </w:pPr>
    </w:lvl>
    <w:lvl w:ilvl="3" w:tplc="040C000F" w:tentative="1">
      <w:start w:val="1"/>
      <w:numFmt w:val="decimal"/>
      <w:lvlText w:val="%4."/>
      <w:lvlJc w:val="left"/>
      <w:pPr>
        <w:ind w:left="7340" w:hanging="360"/>
      </w:pPr>
    </w:lvl>
    <w:lvl w:ilvl="4" w:tplc="040C0019" w:tentative="1">
      <w:start w:val="1"/>
      <w:numFmt w:val="lowerLetter"/>
      <w:lvlText w:val="%5."/>
      <w:lvlJc w:val="left"/>
      <w:pPr>
        <w:ind w:left="8060" w:hanging="360"/>
      </w:pPr>
    </w:lvl>
    <w:lvl w:ilvl="5" w:tplc="040C001B" w:tentative="1">
      <w:start w:val="1"/>
      <w:numFmt w:val="lowerRoman"/>
      <w:lvlText w:val="%6."/>
      <w:lvlJc w:val="right"/>
      <w:pPr>
        <w:ind w:left="8780" w:hanging="180"/>
      </w:pPr>
    </w:lvl>
    <w:lvl w:ilvl="6" w:tplc="040C000F" w:tentative="1">
      <w:start w:val="1"/>
      <w:numFmt w:val="decimal"/>
      <w:lvlText w:val="%7."/>
      <w:lvlJc w:val="left"/>
      <w:pPr>
        <w:ind w:left="9500" w:hanging="360"/>
      </w:pPr>
    </w:lvl>
    <w:lvl w:ilvl="7" w:tplc="040C0019" w:tentative="1">
      <w:start w:val="1"/>
      <w:numFmt w:val="lowerLetter"/>
      <w:lvlText w:val="%8."/>
      <w:lvlJc w:val="left"/>
      <w:pPr>
        <w:ind w:left="10220" w:hanging="360"/>
      </w:pPr>
    </w:lvl>
    <w:lvl w:ilvl="8" w:tplc="040C001B" w:tentative="1">
      <w:start w:val="1"/>
      <w:numFmt w:val="lowerRoman"/>
      <w:lvlText w:val="%9."/>
      <w:lvlJc w:val="right"/>
      <w:pPr>
        <w:ind w:left="10940" w:hanging="180"/>
      </w:pPr>
    </w:lvl>
  </w:abstractNum>
  <w:abstractNum w:abstractNumId="5" w15:restartNumberingAfterBreak="0">
    <w:nsid w:val="2F825A4E"/>
    <w:multiLevelType w:val="hybridMultilevel"/>
    <w:tmpl w:val="4C0E2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B93B36"/>
    <w:multiLevelType w:val="hybridMultilevel"/>
    <w:tmpl w:val="A2CE2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284998"/>
    <w:multiLevelType w:val="hybridMultilevel"/>
    <w:tmpl w:val="0D3E884A"/>
    <w:lvl w:ilvl="0" w:tplc="0E4CF37C">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F2A32AC"/>
    <w:multiLevelType w:val="hybridMultilevel"/>
    <w:tmpl w:val="7E7E19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1086AB5"/>
    <w:multiLevelType w:val="hybridMultilevel"/>
    <w:tmpl w:val="F85C6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4807508"/>
    <w:multiLevelType w:val="hybridMultilevel"/>
    <w:tmpl w:val="EB20DA56"/>
    <w:lvl w:ilvl="0" w:tplc="00A8A26E">
      <w:start w:val="2"/>
      <w:numFmt w:val="lowerLetter"/>
      <w:lvlText w:val="%1)"/>
      <w:lvlJc w:val="left"/>
      <w:pPr>
        <w:ind w:left="5463" w:hanging="360"/>
      </w:pPr>
      <w:rPr>
        <w:rFonts w:hint="default"/>
      </w:rPr>
    </w:lvl>
    <w:lvl w:ilvl="1" w:tplc="04090019" w:tentative="1">
      <w:start w:val="1"/>
      <w:numFmt w:val="lowerLetter"/>
      <w:lvlText w:val="%2."/>
      <w:lvlJc w:val="left"/>
      <w:pPr>
        <w:ind w:left="6183" w:hanging="360"/>
      </w:pPr>
    </w:lvl>
    <w:lvl w:ilvl="2" w:tplc="0409001B" w:tentative="1">
      <w:start w:val="1"/>
      <w:numFmt w:val="lowerRoman"/>
      <w:lvlText w:val="%3."/>
      <w:lvlJc w:val="right"/>
      <w:pPr>
        <w:ind w:left="6903" w:hanging="180"/>
      </w:pPr>
    </w:lvl>
    <w:lvl w:ilvl="3" w:tplc="0409000F" w:tentative="1">
      <w:start w:val="1"/>
      <w:numFmt w:val="decimal"/>
      <w:lvlText w:val="%4."/>
      <w:lvlJc w:val="left"/>
      <w:pPr>
        <w:ind w:left="7623" w:hanging="360"/>
      </w:pPr>
    </w:lvl>
    <w:lvl w:ilvl="4" w:tplc="04090019" w:tentative="1">
      <w:start w:val="1"/>
      <w:numFmt w:val="lowerLetter"/>
      <w:lvlText w:val="%5."/>
      <w:lvlJc w:val="left"/>
      <w:pPr>
        <w:ind w:left="8343" w:hanging="360"/>
      </w:pPr>
    </w:lvl>
    <w:lvl w:ilvl="5" w:tplc="0409001B" w:tentative="1">
      <w:start w:val="1"/>
      <w:numFmt w:val="lowerRoman"/>
      <w:lvlText w:val="%6."/>
      <w:lvlJc w:val="right"/>
      <w:pPr>
        <w:ind w:left="9063" w:hanging="180"/>
      </w:pPr>
    </w:lvl>
    <w:lvl w:ilvl="6" w:tplc="0409000F" w:tentative="1">
      <w:start w:val="1"/>
      <w:numFmt w:val="decimal"/>
      <w:lvlText w:val="%7."/>
      <w:lvlJc w:val="left"/>
      <w:pPr>
        <w:ind w:left="9783" w:hanging="360"/>
      </w:pPr>
    </w:lvl>
    <w:lvl w:ilvl="7" w:tplc="04090019" w:tentative="1">
      <w:start w:val="1"/>
      <w:numFmt w:val="lowerLetter"/>
      <w:lvlText w:val="%8."/>
      <w:lvlJc w:val="left"/>
      <w:pPr>
        <w:ind w:left="10503" w:hanging="360"/>
      </w:pPr>
    </w:lvl>
    <w:lvl w:ilvl="8" w:tplc="0409001B" w:tentative="1">
      <w:start w:val="1"/>
      <w:numFmt w:val="lowerRoman"/>
      <w:lvlText w:val="%9."/>
      <w:lvlJc w:val="right"/>
      <w:pPr>
        <w:ind w:left="11223" w:hanging="180"/>
      </w:pPr>
    </w:lvl>
  </w:abstractNum>
  <w:abstractNum w:abstractNumId="11" w15:restartNumberingAfterBreak="0">
    <w:nsid w:val="623A2320"/>
    <w:multiLevelType w:val="hybridMultilevel"/>
    <w:tmpl w:val="82FC6D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2EC4B75"/>
    <w:multiLevelType w:val="hybridMultilevel"/>
    <w:tmpl w:val="133A1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CAB768C"/>
    <w:multiLevelType w:val="hybridMultilevel"/>
    <w:tmpl w:val="80C0CEF2"/>
    <w:lvl w:ilvl="0" w:tplc="F6DE5AB0">
      <w:start w:val="1"/>
      <w:numFmt w:val="lowerLetter"/>
      <w:lvlText w:val="(%1)"/>
      <w:lvlJc w:val="left"/>
      <w:pPr>
        <w:tabs>
          <w:tab w:val="num" w:pos="6303"/>
        </w:tabs>
        <w:ind w:left="6303" w:hanging="1200"/>
      </w:pPr>
      <w:rPr>
        <w:rFonts w:hint="default"/>
        <w:i/>
      </w:rPr>
    </w:lvl>
    <w:lvl w:ilvl="1" w:tplc="04090019" w:tentative="1">
      <w:start w:val="1"/>
      <w:numFmt w:val="lowerLetter"/>
      <w:lvlText w:val="%2."/>
      <w:lvlJc w:val="left"/>
      <w:pPr>
        <w:tabs>
          <w:tab w:val="num" w:pos="6183"/>
        </w:tabs>
        <w:ind w:left="6183" w:hanging="360"/>
      </w:pPr>
    </w:lvl>
    <w:lvl w:ilvl="2" w:tplc="0409001B" w:tentative="1">
      <w:start w:val="1"/>
      <w:numFmt w:val="lowerRoman"/>
      <w:lvlText w:val="%3."/>
      <w:lvlJc w:val="right"/>
      <w:pPr>
        <w:tabs>
          <w:tab w:val="num" w:pos="6903"/>
        </w:tabs>
        <w:ind w:left="6903" w:hanging="180"/>
      </w:pPr>
    </w:lvl>
    <w:lvl w:ilvl="3" w:tplc="0409000F" w:tentative="1">
      <w:start w:val="1"/>
      <w:numFmt w:val="decimal"/>
      <w:lvlText w:val="%4."/>
      <w:lvlJc w:val="left"/>
      <w:pPr>
        <w:tabs>
          <w:tab w:val="num" w:pos="7623"/>
        </w:tabs>
        <w:ind w:left="7623" w:hanging="360"/>
      </w:pPr>
    </w:lvl>
    <w:lvl w:ilvl="4" w:tplc="04090019" w:tentative="1">
      <w:start w:val="1"/>
      <w:numFmt w:val="lowerLetter"/>
      <w:lvlText w:val="%5."/>
      <w:lvlJc w:val="left"/>
      <w:pPr>
        <w:tabs>
          <w:tab w:val="num" w:pos="8343"/>
        </w:tabs>
        <w:ind w:left="8343" w:hanging="360"/>
      </w:pPr>
    </w:lvl>
    <w:lvl w:ilvl="5" w:tplc="0409001B" w:tentative="1">
      <w:start w:val="1"/>
      <w:numFmt w:val="lowerRoman"/>
      <w:lvlText w:val="%6."/>
      <w:lvlJc w:val="right"/>
      <w:pPr>
        <w:tabs>
          <w:tab w:val="num" w:pos="9063"/>
        </w:tabs>
        <w:ind w:left="9063" w:hanging="180"/>
      </w:pPr>
    </w:lvl>
    <w:lvl w:ilvl="6" w:tplc="0409000F" w:tentative="1">
      <w:start w:val="1"/>
      <w:numFmt w:val="decimal"/>
      <w:lvlText w:val="%7."/>
      <w:lvlJc w:val="left"/>
      <w:pPr>
        <w:tabs>
          <w:tab w:val="num" w:pos="9783"/>
        </w:tabs>
        <w:ind w:left="9783" w:hanging="360"/>
      </w:pPr>
    </w:lvl>
    <w:lvl w:ilvl="7" w:tplc="04090019" w:tentative="1">
      <w:start w:val="1"/>
      <w:numFmt w:val="lowerLetter"/>
      <w:lvlText w:val="%8."/>
      <w:lvlJc w:val="left"/>
      <w:pPr>
        <w:tabs>
          <w:tab w:val="num" w:pos="10503"/>
        </w:tabs>
        <w:ind w:left="10503" w:hanging="360"/>
      </w:pPr>
    </w:lvl>
    <w:lvl w:ilvl="8" w:tplc="0409001B" w:tentative="1">
      <w:start w:val="1"/>
      <w:numFmt w:val="lowerRoman"/>
      <w:lvlText w:val="%9."/>
      <w:lvlJc w:val="right"/>
      <w:pPr>
        <w:tabs>
          <w:tab w:val="num" w:pos="11223"/>
        </w:tabs>
        <w:ind w:left="11223" w:hanging="180"/>
      </w:pPr>
    </w:lvl>
  </w:abstractNum>
  <w:abstractNum w:abstractNumId="14" w15:restartNumberingAfterBreak="0">
    <w:nsid w:val="7E50129B"/>
    <w:multiLevelType w:val="hybridMultilevel"/>
    <w:tmpl w:val="1F5C6CC4"/>
    <w:lvl w:ilvl="0" w:tplc="061848A4">
      <w:start w:val="1"/>
      <w:numFmt w:val="lowerLetter"/>
      <w:lvlText w:val="(%1)"/>
      <w:lvlJc w:val="left"/>
      <w:pPr>
        <w:ind w:left="9433" w:hanging="360"/>
      </w:pPr>
      <w:rPr>
        <w:rFonts w:hint="default"/>
      </w:rPr>
    </w:lvl>
    <w:lvl w:ilvl="1" w:tplc="040C0019" w:tentative="1">
      <w:start w:val="1"/>
      <w:numFmt w:val="lowerLetter"/>
      <w:lvlText w:val="%2."/>
      <w:lvlJc w:val="left"/>
      <w:pPr>
        <w:ind w:left="10153" w:hanging="360"/>
      </w:pPr>
    </w:lvl>
    <w:lvl w:ilvl="2" w:tplc="040C001B" w:tentative="1">
      <w:start w:val="1"/>
      <w:numFmt w:val="lowerRoman"/>
      <w:lvlText w:val="%3."/>
      <w:lvlJc w:val="right"/>
      <w:pPr>
        <w:ind w:left="10873" w:hanging="180"/>
      </w:pPr>
    </w:lvl>
    <w:lvl w:ilvl="3" w:tplc="040C000F" w:tentative="1">
      <w:start w:val="1"/>
      <w:numFmt w:val="decimal"/>
      <w:lvlText w:val="%4."/>
      <w:lvlJc w:val="left"/>
      <w:pPr>
        <w:ind w:left="11593" w:hanging="360"/>
      </w:pPr>
    </w:lvl>
    <w:lvl w:ilvl="4" w:tplc="040C0019" w:tentative="1">
      <w:start w:val="1"/>
      <w:numFmt w:val="lowerLetter"/>
      <w:lvlText w:val="%5."/>
      <w:lvlJc w:val="left"/>
      <w:pPr>
        <w:ind w:left="12313" w:hanging="360"/>
      </w:pPr>
    </w:lvl>
    <w:lvl w:ilvl="5" w:tplc="040C001B" w:tentative="1">
      <w:start w:val="1"/>
      <w:numFmt w:val="lowerRoman"/>
      <w:lvlText w:val="%6."/>
      <w:lvlJc w:val="right"/>
      <w:pPr>
        <w:ind w:left="13033" w:hanging="180"/>
      </w:pPr>
    </w:lvl>
    <w:lvl w:ilvl="6" w:tplc="040C000F" w:tentative="1">
      <w:start w:val="1"/>
      <w:numFmt w:val="decimal"/>
      <w:lvlText w:val="%7."/>
      <w:lvlJc w:val="left"/>
      <w:pPr>
        <w:ind w:left="13753" w:hanging="360"/>
      </w:pPr>
    </w:lvl>
    <w:lvl w:ilvl="7" w:tplc="040C0019" w:tentative="1">
      <w:start w:val="1"/>
      <w:numFmt w:val="lowerLetter"/>
      <w:lvlText w:val="%8."/>
      <w:lvlJc w:val="left"/>
      <w:pPr>
        <w:ind w:left="14473" w:hanging="360"/>
      </w:pPr>
    </w:lvl>
    <w:lvl w:ilvl="8" w:tplc="040C001B" w:tentative="1">
      <w:start w:val="1"/>
      <w:numFmt w:val="lowerRoman"/>
      <w:lvlText w:val="%9."/>
      <w:lvlJc w:val="right"/>
      <w:pPr>
        <w:ind w:left="15193" w:hanging="180"/>
      </w:pPr>
    </w:lvl>
  </w:abstractNum>
  <w:num w:numId="1">
    <w:abstractNumId w:val="13"/>
  </w:num>
  <w:num w:numId="2">
    <w:abstractNumId w:val="0"/>
  </w:num>
  <w:num w:numId="3">
    <w:abstractNumId w:val="8"/>
  </w:num>
  <w:num w:numId="4">
    <w:abstractNumId w:val="11"/>
  </w:num>
  <w:num w:numId="5">
    <w:abstractNumId w:val="2"/>
  </w:num>
  <w:num w:numId="6">
    <w:abstractNumId w:val="9"/>
  </w:num>
  <w:num w:numId="7">
    <w:abstractNumId w:val="7"/>
  </w:num>
  <w:num w:numId="8">
    <w:abstractNumId w:val="12"/>
  </w:num>
  <w:num w:numId="9">
    <w:abstractNumId w:val="5"/>
  </w:num>
  <w:num w:numId="10">
    <w:abstractNumId w:val="6"/>
  </w:num>
  <w:num w:numId="11">
    <w:abstractNumId w:val="14"/>
  </w:num>
  <w:num w:numId="12">
    <w:abstractNumId w:val="1"/>
  </w:num>
  <w:num w:numId="13">
    <w:abstractNumId w:val="4"/>
  </w:num>
  <w:num w:numId="14">
    <w:abstractNumId w:val="3"/>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hideSpellingErrors/>
  <w:proofState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evenAndOddHeaders/>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1A0"/>
    <w:rsid w:val="00006C8B"/>
    <w:rsid w:val="00010CF3"/>
    <w:rsid w:val="00011382"/>
    <w:rsid w:val="00011E27"/>
    <w:rsid w:val="000148BC"/>
    <w:rsid w:val="00021BA0"/>
    <w:rsid w:val="00024AB8"/>
    <w:rsid w:val="00030854"/>
    <w:rsid w:val="00035DD2"/>
    <w:rsid w:val="00036028"/>
    <w:rsid w:val="00044339"/>
    <w:rsid w:val="00044642"/>
    <w:rsid w:val="000446B9"/>
    <w:rsid w:val="00046D93"/>
    <w:rsid w:val="00047E21"/>
    <w:rsid w:val="00050E16"/>
    <w:rsid w:val="00053EFA"/>
    <w:rsid w:val="00060251"/>
    <w:rsid w:val="00071324"/>
    <w:rsid w:val="00076D3C"/>
    <w:rsid w:val="00085505"/>
    <w:rsid w:val="00090EE4"/>
    <w:rsid w:val="000937EE"/>
    <w:rsid w:val="000A6B9C"/>
    <w:rsid w:val="000B4D8B"/>
    <w:rsid w:val="000B54E7"/>
    <w:rsid w:val="000B6064"/>
    <w:rsid w:val="000C2668"/>
    <w:rsid w:val="000C4E25"/>
    <w:rsid w:val="000C7021"/>
    <w:rsid w:val="000D37C3"/>
    <w:rsid w:val="000D6BBC"/>
    <w:rsid w:val="000D7780"/>
    <w:rsid w:val="000E159D"/>
    <w:rsid w:val="000E636A"/>
    <w:rsid w:val="000F2F11"/>
    <w:rsid w:val="000F4947"/>
    <w:rsid w:val="00105929"/>
    <w:rsid w:val="00106748"/>
    <w:rsid w:val="00110C36"/>
    <w:rsid w:val="00111F8D"/>
    <w:rsid w:val="001126D8"/>
    <w:rsid w:val="001131D5"/>
    <w:rsid w:val="00125251"/>
    <w:rsid w:val="00137425"/>
    <w:rsid w:val="00141DB8"/>
    <w:rsid w:val="0015131D"/>
    <w:rsid w:val="0015280C"/>
    <w:rsid w:val="00172084"/>
    <w:rsid w:val="0017474A"/>
    <w:rsid w:val="001758C6"/>
    <w:rsid w:val="00177D48"/>
    <w:rsid w:val="00182B99"/>
    <w:rsid w:val="00187BF0"/>
    <w:rsid w:val="001919D5"/>
    <w:rsid w:val="001A1915"/>
    <w:rsid w:val="001A4B92"/>
    <w:rsid w:val="001C4664"/>
    <w:rsid w:val="001D158E"/>
    <w:rsid w:val="001D73C6"/>
    <w:rsid w:val="001E1D9E"/>
    <w:rsid w:val="001E6C73"/>
    <w:rsid w:val="001F185A"/>
    <w:rsid w:val="001F6D6A"/>
    <w:rsid w:val="0020345C"/>
    <w:rsid w:val="00207D61"/>
    <w:rsid w:val="0021332C"/>
    <w:rsid w:val="00213982"/>
    <w:rsid w:val="00214C71"/>
    <w:rsid w:val="002307D3"/>
    <w:rsid w:val="002308FD"/>
    <w:rsid w:val="00235ACC"/>
    <w:rsid w:val="002412B9"/>
    <w:rsid w:val="0024416D"/>
    <w:rsid w:val="0024595B"/>
    <w:rsid w:val="002514D6"/>
    <w:rsid w:val="002645E7"/>
    <w:rsid w:val="00265512"/>
    <w:rsid w:val="00271911"/>
    <w:rsid w:val="0027304D"/>
    <w:rsid w:val="002800A0"/>
    <w:rsid w:val="002801B3"/>
    <w:rsid w:val="00281060"/>
    <w:rsid w:val="00287C6D"/>
    <w:rsid w:val="00291C67"/>
    <w:rsid w:val="002940E8"/>
    <w:rsid w:val="00294751"/>
    <w:rsid w:val="002A5E9A"/>
    <w:rsid w:val="002A6E50"/>
    <w:rsid w:val="002B4298"/>
    <w:rsid w:val="002C256A"/>
    <w:rsid w:val="002C2596"/>
    <w:rsid w:val="002C5DE5"/>
    <w:rsid w:val="002C73E4"/>
    <w:rsid w:val="002D0305"/>
    <w:rsid w:val="002E0E3C"/>
    <w:rsid w:val="002F25FE"/>
    <w:rsid w:val="002F29E7"/>
    <w:rsid w:val="002F7EC9"/>
    <w:rsid w:val="00304827"/>
    <w:rsid w:val="003052E4"/>
    <w:rsid w:val="00305A7F"/>
    <w:rsid w:val="00313836"/>
    <w:rsid w:val="003152FE"/>
    <w:rsid w:val="0032056C"/>
    <w:rsid w:val="00327436"/>
    <w:rsid w:val="00330A90"/>
    <w:rsid w:val="00344BD6"/>
    <w:rsid w:val="003548E7"/>
    <w:rsid w:val="0035528D"/>
    <w:rsid w:val="00361821"/>
    <w:rsid w:val="003619C9"/>
    <w:rsid w:val="00361E9E"/>
    <w:rsid w:val="0037704F"/>
    <w:rsid w:val="00386696"/>
    <w:rsid w:val="00394E79"/>
    <w:rsid w:val="003B036F"/>
    <w:rsid w:val="003B3ADA"/>
    <w:rsid w:val="003C1243"/>
    <w:rsid w:val="003C7FBE"/>
    <w:rsid w:val="003D1C00"/>
    <w:rsid w:val="003D227C"/>
    <w:rsid w:val="003D2B4D"/>
    <w:rsid w:val="003D45CA"/>
    <w:rsid w:val="003D6B89"/>
    <w:rsid w:val="003E10C0"/>
    <w:rsid w:val="003F51F2"/>
    <w:rsid w:val="004215B4"/>
    <w:rsid w:val="004234D2"/>
    <w:rsid w:val="004241CF"/>
    <w:rsid w:val="0044231A"/>
    <w:rsid w:val="00444A88"/>
    <w:rsid w:val="0044555C"/>
    <w:rsid w:val="00445918"/>
    <w:rsid w:val="00457BA4"/>
    <w:rsid w:val="0047179E"/>
    <w:rsid w:val="00474C9E"/>
    <w:rsid w:val="00474DA4"/>
    <w:rsid w:val="00476517"/>
    <w:rsid w:val="00476B4D"/>
    <w:rsid w:val="004805FA"/>
    <w:rsid w:val="00484F78"/>
    <w:rsid w:val="00492A03"/>
    <w:rsid w:val="004935D2"/>
    <w:rsid w:val="004966CA"/>
    <w:rsid w:val="004B1215"/>
    <w:rsid w:val="004B16F0"/>
    <w:rsid w:val="004B635E"/>
    <w:rsid w:val="004C48ED"/>
    <w:rsid w:val="004D047D"/>
    <w:rsid w:val="004D28FF"/>
    <w:rsid w:val="004D3FE1"/>
    <w:rsid w:val="004D783A"/>
    <w:rsid w:val="004F1E9E"/>
    <w:rsid w:val="004F305A"/>
    <w:rsid w:val="005020BB"/>
    <w:rsid w:val="005049A0"/>
    <w:rsid w:val="00506BA2"/>
    <w:rsid w:val="0050749C"/>
    <w:rsid w:val="00507EC2"/>
    <w:rsid w:val="00512164"/>
    <w:rsid w:val="00516661"/>
    <w:rsid w:val="00520297"/>
    <w:rsid w:val="005215A0"/>
    <w:rsid w:val="0052680F"/>
    <w:rsid w:val="005338F9"/>
    <w:rsid w:val="0053479B"/>
    <w:rsid w:val="0053628B"/>
    <w:rsid w:val="0053769A"/>
    <w:rsid w:val="0054281C"/>
    <w:rsid w:val="00544581"/>
    <w:rsid w:val="00545295"/>
    <w:rsid w:val="0055268D"/>
    <w:rsid w:val="00561635"/>
    <w:rsid w:val="00576BE4"/>
    <w:rsid w:val="00592762"/>
    <w:rsid w:val="005A11EF"/>
    <w:rsid w:val="005A400A"/>
    <w:rsid w:val="005A7F73"/>
    <w:rsid w:val="005B7F65"/>
    <w:rsid w:val="005C44D0"/>
    <w:rsid w:val="005D05F0"/>
    <w:rsid w:val="005D1569"/>
    <w:rsid w:val="005E0FB7"/>
    <w:rsid w:val="005E4C5C"/>
    <w:rsid w:val="005F7B92"/>
    <w:rsid w:val="006024CA"/>
    <w:rsid w:val="00612379"/>
    <w:rsid w:val="006153B6"/>
    <w:rsid w:val="0061555F"/>
    <w:rsid w:val="00616386"/>
    <w:rsid w:val="00617926"/>
    <w:rsid w:val="00624948"/>
    <w:rsid w:val="00627A4B"/>
    <w:rsid w:val="00636CA6"/>
    <w:rsid w:val="0064011C"/>
    <w:rsid w:val="00641200"/>
    <w:rsid w:val="00643F71"/>
    <w:rsid w:val="00645CA8"/>
    <w:rsid w:val="00655771"/>
    <w:rsid w:val="006655D3"/>
    <w:rsid w:val="00667404"/>
    <w:rsid w:val="00675190"/>
    <w:rsid w:val="006778A9"/>
    <w:rsid w:val="00687EB4"/>
    <w:rsid w:val="00692C3F"/>
    <w:rsid w:val="00695C56"/>
    <w:rsid w:val="00696A9D"/>
    <w:rsid w:val="00696B95"/>
    <w:rsid w:val="006A439D"/>
    <w:rsid w:val="006A5CDE"/>
    <w:rsid w:val="006A644A"/>
    <w:rsid w:val="006B0EB0"/>
    <w:rsid w:val="006B17D2"/>
    <w:rsid w:val="006B34D5"/>
    <w:rsid w:val="006B42BD"/>
    <w:rsid w:val="006C1BE7"/>
    <w:rsid w:val="006C224E"/>
    <w:rsid w:val="006C4510"/>
    <w:rsid w:val="006C790B"/>
    <w:rsid w:val="006D1444"/>
    <w:rsid w:val="006D7435"/>
    <w:rsid w:val="006D780A"/>
    <w:rsid w:val="006E328D"/>
    <w:rsid w:val="006F0741"/>
    <w:rsid w:val="006F2058"/>
    <w:rsid w:val="006F588D"/>
    <w:rsid w:val="007059EF"/>
    <w:rsid w:val="0070696C"/>
    <w:rsid w:val="0071271E"/>
    <w:rsid w:val="007164FC"/>
    <w:rsid w:val="0071744E"/>
    <w:rsid w:val="00720A37"/>
    <w:rsid w:val="00721859"/>
    <w:rsid w:val="00732DEC"/>
    <w:rsid w:val="00734E05"/>
    <w:rsid w:val="00735BD5"/>
    <w:rsid w:val="007500E6"/>
    <w:rsid w:val="00751613"/>
    <w:rsid w:val="007556F6"/>
    <w:rsid w:val="00757661"/>
    <w:rsid w:val="00760EEF"/>
    <w:rsid w:val="00765048"/>
    <w:rsid w:val="00774579"/>
    <w:rsid w:val="00776F89"/>
    <w:rsid w:val="00777EE5"/>
    <w:rsid w:val="00784836"/>
    <w:rsid w:val="00784FF1"/>
    <w:rsid w:val="0079023E"/>
    <w:rsid w:val="007920CE"/>
    <w:rsid w:val="00793F31"/>
    <w:rsid w:val="00795F8F"/>
    <w:rsid w:val="007970D7"/>
    <w:rsid w:val="007A0B2A"/>
    <w:rsid w:val="007A2854"/>
    <w:rsid w:val="007A416B"/>
    <w:rsid w:val="007B61BE"/>
    <w:rsid w:val="007C1D92"/>
    <w:rsid w:val="007C4CB9"/>
    <w:rsid w:val="007D0B9D"/>
    <w:rsid w:val="007D19B0"/>
    <w:rsid w:val="007F498F"/>
    <w:rsid w:val="0080679D"/>
    <w:rsid w:val="008108B0"/>
    <w:rsid w:val="00810968"/>
    <w:rsid w:val="00811B20"/>
    <w:rsid w:val="008137BB"/>
    <w:rsid w:val="008211B5"/>
    <w:rsid w:val="0082296E"/>
    <w:rsid w:val="00823FAC"/>
    <w:rsid w:val="00824099"/>
    <w:rsid w:val="00827143"/>
    <w:rsid w:val="0083464A"/>
    <w:rsid w:val="008407B2"/>
    <w:rsid w:val="00846D7C"/>
    <w:rsid w:val="0085693F"/>
    <w:rsid w:val="0086041C"/>
    <w:rsid w:val="00861DE0"/>
    <w:rsid w:val="00867AC1"/>
    <w:rsid w:val="00872B5E"/>
    <w:rsid w:val="00873F76"/>
    <w:rsid w:val="0087511B"/>
    <w:rsid w:val="00884110"/>
    <w:rsid w:val="00887A8E"/>
    <w:rsid w:val="00890DF8"/>
    <w:rsid w:val="008A3F56"/>
    <w:rsid w:val="008A743F"/>
    <w:rsid w:val="008A7B96"/>
    <w:rsid w:val="008B6049"/>
    <w:rsid w:val="008B6359"/>
    <w:rsid w:val="008B6719"/>
    <w:rsid w:val="008B6E60"/>
    <w:rsid w:val="008B7282"/>
    <w:rsid w:val="008C0970"/>
    <w:rsid w:val="008C4433"/>
    <w:rsid w:val="008D0BC5"/>
    <w:rsid w:val="008D2CF7"/>
    <w:rsid w:val="008D7E86"/>
    <w:rsid w:val="008E586F"/>
    <w:rsid w:val="008E756B"/>
    <w:rsid w:val="00900C26"/>
    <w:rsid w:val="0090197F"/>
    <w:rsid w:val="00906DDC"/>
    <w:rsid w:val="00907858"/>
    <w:rsid w:val="00921542"/>
    <w:rsid w:val="00925728"/>
    <w:rsid w:val="009262EB"/>
    <w:rsid w:val="00934C64"/>
    <w:rsid w:val="00934E09"/>
    <w:rsid w:val="00936253"/>
    <w:rsid w:val="0093793A"/>
    <w:rsid w:val="00940D46"/>
    <w:rsid w:val="009435DD"/>
    <w:rsid w:val="009449A2"/>
    <w:rsid w:val="00950403"/>
    <w:rsid w:val="00952DD4"/>
    <w:rsid w:val="00954454"/>
    <w:rsid w:val="00955A4F"/>
    <w:rsid w:val="0096490B"/>
    <w:rsid w:val="00965AE7"/>
    <w:rsid w:val="00967C3E"/>
    <w:rsid w:val="0097021C"/>
    <w:rsid w:val="00970FED"/>
    <w:rsid w:val="00975603"/>
    <w:rsid w:val="00981023"/>
    <w:rsid w:val="00991F69"/>
    <w:rsid w:val="00992D82"/>
    <w:rsid w:val="00996361"/>
    <w:rsid w:val="00997029"/>
    <w:rsid w:val="009A7339"/>
    <w:rsid w:val="009B440E"/>
    <w:rsid w:val="009C30B5"/>
    <w:rsid w:val="009C665D"/>
    <w:rsid w:val="009D690D"/>
    <w:rsid w:val="009E08E8"/>
    <w:rsid w:val="009E65B6"/>
    <w:rsid w:val="009E6B9B"/>
    <w:rsid w:val="009E77F1"/>
    <w:rsid w:val="009F47D5"/>
    <w:rsid w:val="009F7F20"/>
    <w:rsid w:val="00A16516"/>
    <w:rsid w:val="00A17071"/>
    <w:rsid w:val="00A2423C"/>
    <w:rsid w:val="00A24C10"/>
    <w:rsid w:val="00A37C2B"/>
    <w:rsid w:val="00A37E83"/>
    <w:rsid w:val="00A42AC3"/>
    <w:rsid w:val="00A430CF"/>
    <w:rsid w:val="00A46CC4"/>
    <w:rsid w:val="00A51102"/>
    <w:rsid w:val="00A5131E"/>
    <w:rsid w:val="00A51823"/>
    <w:rsid w:val="00A54309"/>
    <w:rsid w:val="00A61F52"/>
    <w:rsid w:val="00A67C66"/>
    <w:rsid w:val="00A71E60"/>
    <w:rsid w:val="00A92C44"/>
    <w:rsid w:val="00A9428C"/>
    <w:rsid w:val="00AB2B93"/>
    <w:rsid w:val="00AB3F48"/>
    <w:rsid w:val="00AB530F"/>
    <w:rsid w:val="00AB66D2"/>
    <w:rsid w:val="00AB6F2F"/>
    <w:rsid w:val="00AB7E5B"/>
    <w:rsid w:val="00AC2883"/>
    <w:rsid w:val="00AC50DE"/>
    <w:rsid w:val="00AE0EF1"/>
    <w:rsid w:val="00AE2937"/>
    <w:rsid w:val="00AE29B2"/>
    <w:rsid w:val="00AE6604"/>
    <w:rsid w:val="00AF07B5"/>
    <w:rsid w:val="00AF5CC8"/>
    <w:rsid w:val="00B007F7"/>
    <w:rsid w:val="00B07301"/>
    <w:rsid w:val="00B104FC"/>
    <w:rsid w:val="00B11F3E"/>
    <w:rsid w:val="00B224DE"/>
    <w:rsid w:val="00B308E0"/>
    <w:rsid w:val="00B324D4"/>
    <w:rsid w:val="00B414DD"/>
    <w:rsid w:val="00B46575"/>
    <w:rsid w:val="00B53727"/>
    <w:rsid w:val="00B6081F"/>
    <w:rsid w:val="00B61777"/>
    <w:rsid w:val="00B732F2"/>
    <w:rsid w:val="00B734DE"/>
    <w:rsid w:val="00B764E6"/>
    <w:rsid w:val="00B84BBD"/>
    <w:rsid w:val="00B85EB9"/>
    <w:rsid w:val="00B95AC2"/>
    <w:rsid w:val="00B9738E"/>
    <w:rsid w:val="00BA43FB"/>
    <w:rsid w:val="00BA5247"/>
    <w:rsid w:val="00BB037A"/>
    <w:rsid w:val="00BC127D"/>
    <w:rsid w:val="00BC1FE6"/>
    <w:rsid w:val="00BD124F"/>
    <w:rsid w:val="00BD2057"/>
    <w:rsid w:val="00BD6545"/>
    <w:rsid w:val="00BF344A"/>
    <w:rsid w:val="00BF48C6"/>
    <w:rsid w:val="00BF6D92"/>
    <w:rsid w:val="00C00B98"/>
    <w:rsid w:val="00C061B6"/>
    <w:rsid w:val="00C156B7"/>
    <w:rsid w:val="00C17FE7"/>
    <w:rsid w:val="00C2237D"/>
    <w:rsid w:val="00C2446C"/>
    <w:rsid w:val="00C30D67"/>
    <w:rsid w:val="00C331AE"/>
    <w:rsid w:val="00C36AE5"/>
    <w:rsid w:val="00C41F17"/>
    <w:rsid w:val="00C527FA"/>
    <w:rsid w:val="00C5280D"/>
    <w:rsid w:val="00C53EB3"/>
    <w:rsid w:val="00C5446B"/>
    <w:rsid w:val="00C553F7"/>
    <w:rsid w:val="00C5791C"/>
    <w:rsid w:val="00C66290"/>
    <w:rsid w:val="00C704E1"/>
    <w:rsid w:val="00C714EE"/>
    <w:rsid w:val="00C72B7A"/>
    <w:rsid w:val="00C76CCF"/>
    <w:rsid w:val="00C80CEB"/>
    <w:rsid w:val="00C929F5"/>
    <w:rsid w:val="00C9705B"/>
    <w:rsid w:val="00C973F2"/>
    <w:rsid w:val="00CA304C"/>
    <w:rsid w:val="00CA774A"/>
    <w:rsid w:val="00CB25F9"/>
    <w:rsid w:val="00CC11B0"/>
    <w:rsid w:val="00CC2841"/>
    <w:rsid w:val="00CC71E2"/>
    <w:rsid w:val="00CC761D"/>
    <w:rsid w:val="00CD64CE"/>
    <w:rsid w:val="00CE445E"/>
    <w:rsid w:val="00CF1330"/>
    <w:rsid w:val="00CF3C39"/>
    <w:rsid w:val="00CF5B6B"/>
    <w:rsid w:val="00CF65B6"/>
    <w:rsid w:val="00CF7E36"/>
    <w:rsid w:val="00D00B04"/>
    <w:rsid w:val="00D04B26"/>
    <w:rsid w:val="00D1532A"/>
    <w:rsid w:val="00D16828"/>
    <w:rsid w:val="00D30F10"/>
    <w:rsid w:val="00D3160F"/>
    <w:rsid w:val="00D34ED0"/>
    <w:rsid w:val="00D3708D"/>
    <w:rsid w:val="00D40426"/>
    <w:rsid w:val="00D40553"/>
    <w:rsid w:val="00D571E1"/>
    <w:rsid w:val="00D57C96"/>
    <w:rsid w:val="00D57D18"/>
    <w:rsid w:val="00D6424F"/>
    <w:rsid w:val="00D71BBB"/>
    <w:rsid w:val="00D746CF"/>
    <w:rsid w:val="00D758BE"/>
    <w:rsid w:val="00D7692A"/>
    <w:rsid w:val="00D77E74"/>
    <w:rsid w:val="00D82F92"/>
    <w:rsid w:val="00D91203"/>
    <w:rsid w:val="00D95174"/>
    <w:rsid w:val="00DA092A"/>
    <w:rsid w:val="00DA4973"/>
    <w:rsid w:val="00DA49D2"/>
    <w:rsid w:val="00DA57D2"/>
    <w:rsid w:val="00DA6F36"/>
    <w:rsid w:val="00DB395C"/>
    <w:rsid w:val="00DB596E"/>
    <w:rsid w:val="00DB7773"/>
    <w:rsid w:val="00DB7DCA"/>
    <w:rsid w:val="00DC00EA"/>
    <w:rsid w:val="00DC3802"/>
    <w:rsid w:val="00DC4E0F"/>
    <w:rsid w:val="00DC7DE0"/>
    <w:rsid w:val="00DD0DB4"/>
    <w:rsid w:val="00DD5406"/>
    <w:rsid w:val="00DD7591"/>
    <w:rsid w:val="00DF471E"/>
    <w:rsid w:val="00DF6BFF"/>
    <w:rsid w:val="00E07D87"/>
    <w:rsid w:val="00E12AD9"/>
    <w:rsid w:val="00E32877"/>
    <w:rsid w:val="00E32F7E"/>
    <w:rsid w:val="00E33EE0"/>
    <w:rsid w:val="00E5267B"/>
    <w:rsid w:val="00E53D90"/>
    <w:rsid w:val="00E61C70"/>
    <w:rsid w:val="00E63C0E"/>
    <w:rsid w:val="00E66E37"/>
    <w:rsid w:val="00E72D49"/>
    <w:rsid w:val="00E73729"/>
    <w:rsid w:val="00E75233"/>
    <w:rsid w:val="00E7593C"/>
    <w:rsid w:val="00E7678A"/>
    <w:rsid w:val="00E85202"/>
    <w:rsid w:val="00E935F1"/>
    <w:rsid w:val="00E94A81"/>
    <w:rsid w:val="00EA1FFB"/>
    <w:rsid w:val="00EA2992"/>
    <w:rsid w:val="00EA454A"/>
    <w:rsid w:val="00EA4D86"/>
    <w:rsid w:val="00EB048E"/>
    <w:rsid w:val="00EB25FE"/>
    <w:rsid w:val="00EB4E9C"/>
    <w:rsid w:val="00EC1538"/>
    <w:rsid w:val="00EC1FE3"/>
    <w:rsid w:val="00EC3099"/>
    <w:rsid w:val="00EC55B7"/>
    <w:rsid w:val="00EC746D"/>
    <w:rsid w:val="00EE34DF"/>
    <w:rsid w:val="00EF2F89"/>
    <w:rsid w:val="00F00E4D"/>
    <w:rsid w:val="00F01ABC"/>
    <w:rsid w:val="00F03E98"/>
    <w:rsid w:val="00F101A0"/>
    <w:rsid w:val="00F1237A"/>
    <w:rsid w:val="00F22CBD"/>
    <w:rsid w:val="00F2414F"/>
    <w:rsid w:val="00F253B0"/>
    <w:rsid w:val="00F26360"/>
    <w:rsid w:val="00F272F1"/>
    <w:rsid w:val="00F345F0"/>
    <w:rsid w:val="00F4188E"/>
    <w:rsid w:val="00F45372"/>
    <w:rsid w:val="00F52421"/>
    <w:rsid w:val="00F5483B"/>
    <w:rsid w:val="00F560F7"/>
    <w:rsid w:val="00F6334D"/>
    <w:rsid w:val="00F67F81"/>
    <w:rsid w:val="00FA0F64"/>
    <w:rsid w:val="00FA3529"/>
    <w:rsid w:val="00FA49AB"/>
    <w:rsid w:val="00FB0729"/>
    <w:rsid w:val="00FC21D7"/>
    <w:rsid w:val="00FC25D8"/>
    <w:rsid w:val="00FE1F71"/>
    <w:rsid w:val="00FE39C7"/>
    <w:rsid w:val="00FF302B"/>
    <w:rsid w:val="00FF4D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1F9986AE"/>
  <w15:docId w15:val="{FCC85B6A-60F6-4D17-B285-07E9A32F8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link w:val="Heading3Char"/>
    <w:autoRedefine/>
    <w:qFormat/>
    <w:rsid w:val="004805FA"/>
    <w:pPr>
      <w:keepNext/>
      <w:jc w:val="both"/>
      <w:outlineLvl w:val="2"/>
    </w:pPr>
    <w:rPr>
      <w:rFonts w:ascii="Arial" w:hAnsi="Arial"/>
      <w:i/>
    </w:rPr>
  </w:style>
  <w:style w:type="paragraph" w:styleId="Heading4">
    <w:name w:val="heading 4"/>
    <w:next w:val="Normal"/>
    <w:link w:val="Heading4Char"/>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A11EF"/>
    <w:rPr>
      <w:rFonts w:ascii="Arial" w:hAnsi="Arial"/>
      <w:i/>
    </w:rPr>
  </w:style>
  <w:style w:type="character" w:customStyle="1" w:styleId="Heading4Char">
    <w:name w:val="Heading 4 Char"/>
    <w:basedOn w:val="DefaultParagraphFont"/>
    <w:link w:val="Heading4"/>
    <w:rsid w:val="005A11EF"/>
    <w:rPr>
      <w:rFonts w:ascii="Arial" w:hAnsi="Arial"/>
      <w:u w:val="single"/>
      <w:lang w:val="fr-FR"/>
    </w:rPr>
  </w:style>
  <w:style w:type="paragraph" w:styleId="Header">
    <w:name w:val="header"/>
    <w:link w:val="HeaderChar"/>
    <w:uiPriority w:val="99"/>
    <w:rsid w:val="00AE2937"/>
    <w:pPr>
      <w:jc w:val="center"/>
    </w:pPr>
    <w:rPr>
      <w:rFonts w:ascii="Arial" w:hAnsi="Arial"/>
      <w:lang w:val="fr-FR"/>
    </w:rPr>
  </w:style>
  <w:style w:type="character" w:customStyle="1" w:styleId="HeaderChar">
    <w:name w:val="Header Char"/>
    <w:basedOn w:val="DefaultParagraphFont"/>
    <w:link w:val="Header"/>
    <w:uiPriority w:val="99"/>
    <w:rsid w:val="0044555C"/>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Code">
    <w:name w:val="Code"/>
    <w:basedOn w:val="Normal"/>
    <w:link w:val="CodeChar"/>
    <w:semiHidden/>
    <w:rsid w:val="00D3708D"/>
    <w:pPr>
      <w:spacing w:line="340" w:lineRule="atLeast"/>
      <w:ind w:left="1276"/>
    </w:pPr>
    <w:rPr>
      <w:b/>
      <w:bCs/>
      <w:spacing w:val="10"/>
    </w:rPr>
  </w:style>
  <w:style w:type="character" w:customStyle="1" w:styleId="CodeChar">
    <w:name w:val="Code Char"/>
    <w:basedOn w:val="DefaultParagraphFont"/>
    <w:link w:val="Code"/>
    <w:rsid w:val="00D3708D"/>
    <w:rPr>
      <w:rFonts w:ascii="Arial" w:hAnsi="Arial"/>
      <w:b/>
      <w:bCs/>
      <w:spacing w:val="10"/>
      <w:lang w:val="fr-FR" w:eastAsia="en-US" w:bidi="ar-SA"/>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link w:val="BodyTextChar"/>
    <w:qFormat/>
    <w:rsid w:val="00D3708D"/>
  </w:style>
  <w:style w:type="character" w:customStyle="1" w:styleId="BodyTextChar">
    <w:name w:val="Body Text Char"/>
    <w:basedOn w:val="DefaultParagraphFont"/>
    <w:link w:val="BodyText"/>
    <w:rsid w:val="00AC50DE"/>
    <w:rPr>
      <w:rFonts w:ascii="Arial" w:hAnsi="Arial"/>
    </w:rPr>
  </w:style>
  <w:style w:type="paragraph" w:customStyle="1" w:styleId="Disclaimer">
    <w:name w:val="Disclaimer"/>
    <w:next w:val="Normal"/>
    <w:qFormat/>
    <w:rsid w:val="00304827"/>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TitreUpov">
    <w:name w:val="TitreUpov"/>
    <w:basedOn w:val="Normal"/>
    <w:semiHidden/>
    <w:rsid w:val="00D3708D"/>
    <w:pPr>
      <w:spacing w:before="60"/>
      <w:jc w:val="center"/>
    </w:pPr>
    <w:rPr>
      <w:b/>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304827"/>
    <w:pPr>
      <w:spacing w:before="600" w:after="240"/>
      <w:jc w:val="left"/>
    </w:pPr>
    <w:rPr>
      <w:b/>
    </w:rPr>
  </w:style>
  <w:style w:type="paragraph" w:customStyle="1" w:styleId="preparedby1">
    <w:name w:val="prepared_by"/>
    <w:basedOn w:val="preparedby0"/>
    <w:rsid w:val="006A644A"/>
    <w:pPr>
      <w:spacing w:before="0" w:after="240"/>
    </w:pPr>
    <w:rPr>
      <w:iCs/>
    </w:rPr>
  </w:style>
  <w:style w:type="paragraph" w:customStyle="1" w:styleId="endofdoc">
    <w:name w:val="end_of_doc"/>
    <w:next w:val="Header"/>
    <w:autoRedefine/>
    <w:rsid w:val="00E32F7E"/>
    <w:pPr>
      <w:spacing w:before="480"/>
      <w:ind w:left="567" w:hanging="567"/>
      <w:jc w:val="right"/>
    </w:pPr>
    <w:rPr>
      <w:rFonts w:ascii="Arial" w:hAnsi="Arial"/>
    </w:rPr>
  </w:style>
  <w:style w:type="paragraph" w:styleId="TOC2">
    <w:name w:val="toc 2"/>
    <w:basedOn w:val="Normal"/>
    <w:next w:val="Normal"/>
    <w:autoRedefine/>
    <w:uiPriority w:val="39"/>
    <w:rsid w:val="00A51823"/>
    <w:pPr>
      <w:tabs>
        <w:tab w:val="right" w:leader="dot" w:pos="9639"/>
      </w:tabs>
      <w:ind w:left="284" w:right="851"/>
      <w:contextualSpacing/>
      <w:jc w:val="left"/>
    </w:pPr>
    <w:rPr>
      <w:sz w:val="18"/>
    </w:rPr>
  </w:style>
  <w:style w:type="paragraph" w:styleId="TOC3">
    <w:name w:val="toc 3"/>
    <w:next w:val="Normal"/>
    <w:autoRedefine/>
    <w:uiPriority w:val="39"/>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basedOn w:val="Normal"/>
    <w:next w:val="Normal"/>
    <w:autoRedefine/>
    <w:uiPriority w:val="39"/>
    <w:rsid w:val="00907858"/>
    <w:pPr>
      <w:tabs>
        <w:tab w:val="right" w:leader="dot" w:pos="9639"/>
      </w:tabs>
      <w:spacing w:before="60"/>
      <w:ind w:right="1418"/>
      <w:contextualSpacing/>
      <w:jc w:val="left"/>
    </w:pPr>
    <w:rPr>
      <w:caps/>
      <w:sz w:val="18"/>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styleId="ListParagraph">
    <w:name w:val="List Paragraph"/>
    <w:basedOn w:val="Normal"/>
    <w:uiPriority w:val="34"/>
    <w:qFormat/>
    <w:rsid w:val="0044555C"/>
    <w:pPr>
      <w:ind w:left="720"/>
      <w:contextualSpacing/>
    </w:pPr>
  </w:style>
  <w:style w:type="table" w:customStyle="1" w:styleId="TableNormal1">
    <w:name w:val="Table Normal1"/>
    <w:uiPriority w:val="2"/>
    <w:semiHidden/>
    <w:unhideWhenUsed/>
    <w:qFormat/>
    <w:rsid w:val="0044555C"/>
    <w:pPr>
      <w:widowControl w:val="0"/>
      <w:autoSpaceDE w:val="0"/>
      <w:autoSpaceDN w:val="0"/>
    </w:pPr>
    <w:rPr>
      <w:rFonts w:asciiTheme="minorHAnsi" w:eastAsiaTheme="minorHAnsi" w:hAnsiTheme="minorHAnsi" w:cstheme="minorBidi"/>
      <w:sz w:val="22"/>
      <w:szCs w:val="22"/>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4555C"/>
    <w:pPr>
      <w:widowControl w:val="0"/>
      <w:autoSpaceDE w:val="0"/>
      <w:autoSpaceDN w:val="0"/>
      <w:jc w:val="left"/>
    </w:pPr>
    <w:rPr>
      <w:rFonts w:eastAsia="Arial" w:cs="Arial"/>
      <w:sz w:val="22"/>
      <w:szCs w:val="22"/>
    </w:rPr>
  </w:style>
  <w:style w:type="character" w:styleId="Emphasis">
    <w:name w:val="Emphasis"/>
    <w:basedOn w:val="DefaultParagraphFont"/>
    <w:uiPriority w:val="20"/>
    <w:qFormat/>
    <w:rsid w:val="0044555C"/>
    <w:rPr>
      <w:i/>
      <w:iCs/>
    </w:rPr>
  </w:style>
  <w:style w:type="paragraph" w:styleId="NormalWeb">
    <w:name w:val="Normal (Web)"/>
    <w:basedOn w:val="Normal"/>
    <w:uiPriority w:val="99"/>
    <w:unhideWhenUsed/>
    <w:rsid w:val="0044555C"/>
    <w:pPr>
      <w:spacing w:before="100" w:beforeAutospacing="1" w:after="100" w:afterAutospacing="1"/>
      <w:jc w:val="left"/>
    </w:pPr>
    <w:rPr>
      <w:rFonts w:ascii="Times New Roman" w:eastAsiaTheme="minorEastAsia" w:hAnsi="Times New Roman"/>
      <w:sz w:val="24"/>
      <w:szCs w:val="24"/>
    </w:rPr>
  </w:style>
  <w:style w:type="character" w:styleId="FollowedHyperlink">
    <w:name w:val="FollowedHyperlink"/>
    <w:basedOn w:val="DefaultParagraphFont"/>
    <w:uiPriority w:val="99"/>
    <w:semiHidden/>
    <w:unhideWhenUsed/>
    <w:rsid w:val="00675190"/>
    <w:rPr>
      <w:color w:val="800080" w:themeColor="followedHyperlink"/>
      <w:u w:val="single"/>
    </w:rPr>
  </w:style>
  <w:style w:type="character" w:styleId="CommentReference">
    <w:name w:val="annotation reference"/>
    <w:basedOn w:val="DefaultParagraphFont"/>
    <w:semiHidden/>
    <w:unhideWhenUsed/>
    <w:rsid w:val="00823FAC"/>
    <w:rPr>
      <w:sz w:val="16"/>
      <w:szCs w:val="16"/>
    </w:rPr>
  </w:style>
  <w:style w:type="paragraph" w:styleId="CommentText">
    <w:name w:val="annotation text"/>
    <w:basedOn w:val="Normal"/>
    <w:link w:val="CommentTextChar"/>
    <w:semiHidden/>
    <w:unhideWhenUsed/>
    <w:rsid w:val="00823FAC"/>
  </w:style>
  <w:style w:type="character" w:customStyle="1" w:styleId="CommentTextChar">
    <w:name w:val="Comment Text Char"/>
    <w:basedOn w:val="DefaultParagraphFont"/>
    <w:link w:val="CommentText"/>
    <w:semiHidden/>
    <w:rsid w:val="00823FAC"/>
    <w:rPr>
      <w:rFonts w:ascii="Arial" w:hAnsi="Arial"/>
    </w:rPr>
  </w:style>
  <w:style w:type="paragraph" w:styleId="CommentSubject">
    <w:name w:val="annotation subject"/>
    <w:basedOn w:val="CommentText"/>
    <w:next w:val="CommentText"/>
    <w:link w:val="CommentSubjectChar"/>
    <w:semiHidden/>
    <w:unhideWhenUsed/>
    <w:rsid w:val="00823FAC"/>
    <w:rPr>
      <w:b/>
      <w:bCs/>
    </w:rPr>
  </w:style>
  <w:style w:type="character" w:customStyle="1" w:styleId="CommentSubjectChar">
    <w:name w:val="Comment Subject Char"/>
    <w:basedOn w:val="CommentTextChar"/>
    <w:link w:val="CommentSubject"/>
    <w:semiHidden/>
    <w:rsid w:val="00823FAC"/>
    <w:rPr>
      <w:rFonts w:ascii="Arial" w:hAnsi="Arial"/>
      <w:b/>
      <w:bCs/>
    </w:rPr>
  </w:style>
  <w:style w:type="character" w:customStyle="1" w:styleId="UnresolvedMention">
    <w:name w:val="Unresolved Mention"/>
    <w:basedOn w:val="DefaultParagraphFont"/>
    <w:uiPriority w:val="99"/>
    <w:semiHidden/>
    <w:unhideWhenUsed/>
    <w:rsid w:val="007745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7126702">
      <w:bodyDiv w:val="1"/>
      <w:marLeft w:val="0"/>
      <w:marRight w:val="0"/>
      <w:marTop w:val="0"/>
      <w:marBottom w:val="0"/>
      <w:divBdr>
        <w:top w:val="none" w:sz="0" w:space="0" w:color="auto"/>
        <w:left w:val="none" w:sz="0" w:space="0" w:color="auto"/>
        <w:bottom w:val="none" w:sz="0" w:space="0" w:color="auto"/>
        <w:right w:val="none" w:sz="0" w:space="0" w:color="auto"/>
      </w:divBdr>
    </w:div>
    <w:div w:id="1136487272">
      <w:bodyDiv w:val="1"/>
      <w:marLeft w:val="0"/>
      <w:marRight w:val="0"/>
      <w:marTop w:val="0"/>
      <w:marBottom w:val="0"/>
      <w:divBdr>
        <w:top w:val="none" w:sz="0" w:space="0" w:color="auto"/>
        <w:left w:val="none" w:sz="0" w:space="0" w:color="auto"/>
        <w:bottom w:val="none" w:sz="0" w:space="0" w:color="auto"/>
        <w:right w:val="none" w:sz="0" w:space="0" w:color="auto"/>
      </w:divBdr>
    </w:div>
    <w:div w:id="1282494638">
      <w:bodyDiv w:val="1"/>
      <w:marLeft w:val="0"/>
      <w:marRight w:val="0"/>
      <w:marTop w:val="0"/>
      <w:marBottom w:val="0"/>
      <w:divBdr>
        <w:top w:val="none" w:sz="0" w:space="0" w:color="auto"/>
        <w:left w:val="none" w:sz="0" w:space="0" w:color="auto"/>
        <w:bottom w:val="none" w:sz="0" w:space="0" w:color="auto"/>
        <w:right w:val="none" w:sz="0" w:space="0" w:color="auto"/>
      </w:divBdr>
    </w:div>
    <w:div w:id="1343048211">
      <w:bodyDiv w:val="1"/>
      <w:marLeft w:val="0"/>
      <w:marRight w:val="0"/>
      <w:marTop w:val="0"/>
      <w:marBottom w:val="0"/>
      <w:divBdr>
        <w:top w:val="none" w:sz="0" w:space="0" w:color="auto"/>
        <w:left w:val="none" w:sz="0" w:space="0" w:color="auto"/>
        <w:bottom w:val="none" w:sz="0" w:space="0" w:color="auto"/>
        <w:right w:val="none" w:sz="0" w:space="0" w:color="auto"/>
      </w:divBdr>
    </w:div>
    <w:div w:id="1614480154">
      <w:bodyDiv w:val="1"/>
      <w:marLeft w:val="0"/>
      <w:marRight w:val="0"/>
      <w:marTop w:val="0"/>
      <w:marBottom w:val="0"/>
      <w:divBdr>
        <w:top w:val="none" w:sz="0" w:space="0" w:color="auto"/>
        <w:left w:val="none" w:sz="0" w:space="0" w:color="auto"/>
        <w:bottom w:val="none" w:sz="0" w:space="0" w:color="auto"/>
        <w:right w:val="none" w:sz="0" w:space="0" w:color="auto"/>
      </w:divBdr>
    </w:div>
    <w:div w:id="1951276610">
      <w:bodyDiv w:val="1"/>
      <w:marLeft w:val="0"/>
      <w:marRight w:val="0"/>
      <w:marTop w:val="0"/>
      <w:marBottom w:val="0"/>
      <w:divBdr>
        <w:top w:val="none" w:sz="0" w:space="0" w:color="auto"/>
        <w:left w:val="none" w:sz="0" w:space="0" w:color="auto"/>
        <w:bottom w:val="none" w:sz="0" w:space="0" w:color="auto"/>
        <w:right w:val="none" w:sz="0" w:space="0" w:color="auto"/>
      </w:divBdr>
    </w:div>
    <w:div w:id="19933674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header" Target="header13.xml"/><Relationship Id="rId39" Type="http://schemas.openxmlformats.org/officeDocument/2006/relationships/fontTable" Target="fontTable.xml"/><Relationship Id="rId21" Type="http://schemas.openxmlformats.org/officeDocument/2006/relationships/header" Target="header8.xml"/><Relationship Id="rId34" Type="http://schemas.openxmlformats.org/officeDocument/2006/relationships/header" Target="header18.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header" Target="header12.xml"/><Relationship Id="rId33" Type="http://schemas.openxmlformats.org/officeDocument/2006/relationships/footer" Target="footer5.xml"/><Relationship Id="rId38" Type="http://schemas.openxmlformats.org/officeDocument/2006/relationships/header" Target="header22.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7.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pov.int/resource/fr/tg_drafters.html" TargetMode="External"/><Relationship Id="rId24" Type="http://schemas.openxmlformats.org/officeDocument/2006/relationships/header" Target="header11.xml"/><Relationship Id="rId32" Type="http://schemas.openxmlformats.org/officeDocument/2006/relationships/header" Target="header17.xml"/><Relationship Id="rId37" Type="http://schemas.openxmlformats.org/officeDocument/2006/relationships/header" Target="header2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eader" Target="header10.xml"/><Relationship Id="rId28" Type="http://schemas.openxmlformats.org/officeDocument/2006/relationships/header" Target="header14.xml"/><Relationship Id="rId36" Type="http://schemas.openxmlformats.org/officeDocument/2006/relationships/header" Target="header20.xml"/><Relationship Id="rId10" Type="http://schemas.openxmlformats.org/officeDocument/2006/relationships/hyperlink" Target="https://www.upov.int/meetings/fr/details.jsp?meeting_id=55676" TargetMode="External"/><Relationship Id="rId19" Type="http://schemas.openxmlformats.org/officeDocument/2006/relationships/header" Target="header6.xml"/><Relationship Id="rId31" Type="http://schemas.openxmlformats.org/officeDocument/2006/relationships/header" Target="header16.xml"/><Relationship Id="rId4" Type="http://schemas.openxmlformats.org/officeDocument/2006/relationships/settings" Target="settings.xml"/><Relationship Id="rId9" Type="http://schemas.openxmlformats.org/officeDocument/2006/relationships/hyperlink" Target="https://www.upov.int/upovprisma/fr/index.html" TargetMode="External"/><Relationship Id="rId14" Type="http://schemas.openxmlformats.org/officeDocument/2006/relationships/footer" Target="footer1.xml"/><Relationship Id="rId22" Type="http://schemas.openxmlformats.org/officeDocument/2006/relationships/header" Target="header9.xml"/><Relationship Id="rId27" Type="http://schemas.openxmlformats.org/officeDocument/2006/relationships/footer" Target="footer3.xml"/><Relationship Id="rId30" Type="http://schemas.openxmlformats.org/officeDocument/2006/relationships/footer" Target="footer4.xml"/><Relationship Id="rId35" Type="http://schemas.openxmlformats.org/officeDocument/2006/relationships/header" Target="header19.xm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BA59B9-5AD5-49C8-AE39-2468862EA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74</Pages>
  <Words>20934</Words>
  <Characters>138638</Characters>
  <Application>Microsoft Office Word</Application>
  <DocSecurity>0</DocSecurity>
  <Lines>1155</Lines>
  <Paragraphs>318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TC/56/2</vt:lpstr>
      <vt:lpstr>TC/56/2</vt:lpstr>
    </vt:vector>
  </TitlesOfParts>
  <Company>UPOV</Company>
  <LinksUpToDate>false</LinksUpToDate>
  <CharactersWithSpaces>159254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TC/56/2</dc:title>
  <dc:creator>MAY Jessica</dc:creator>
  <cp:keywords>FOR OFFICIAL USE ONLY</cp:keywords>
  <cp:lastModifiedBy>MAY Jessica</cp:lastModifiedBy>
  <cp:revision>11</cp:revision>
  <cp:lastPrinted>2016-11-22T15:41:00Z</cp:lastPrinted>
  <dcterms:created xsi:type="dcterms:W3CDTF">2020-08-26T08:26:00Z</dcterms:created>
  <dcterms:modified xsi:type="dcterms:W3CDTF">2020-08-26T09:04:00Z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b5214606-d0ec-4b2f-b8bf-56f3e673c2c1</vt:lpwstr>
  </property>
  <property fmtid="{D5CDD505-2E9C-101B-9397-08002B2CF9AE}" pid="3" name="Classification">
    <vt:lpwstr>For Official Use Only</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